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header13.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20"/>
          <w:szCs w:val="24"/>
          <w:rFonts w:cstheme="minorBidi" w:ascii="Times New Roman" w:hAnsi="宋体" w:eastAsia="宋体" w:cs="宋体"/>
        </w:rPr>
      </w:pPr>
      <w:bookmarkStart w:name="封面 " w:id="1"/>
      <w:bookmarkEnd w:id="1"/>
    </w:p>
    <w:p w:rsidR="0018722C">
      <w:pPr>
        <w:spacing w:after="0"/>
        <w:rPr>
          <w:rFonts w:ascii="Times New Roman"/>
          <w:sz w:val="20"/>
        </w:rPr>
        <w:sectPr w:rsidR="00556256">
          <w:pgSz w:w="11910" w:h="16840"/>
          <w:pgMar w:header="991" w:top="1180" w:bottom="280" w:left="1120" w:right="9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line="204" w:lineRule="auto" w:before="59"/>
        <w:ind w:leftChars="0" w:left="3026" w:rightChars="0" w:right="270" w:hanging="2886"/>
        <w:jc w:val="left"/>
        <w:rPr>
          <w:rFonts w:ascii="黑体" w:eastAsia="黑体" w:hint="eastAsia"/>
          <w:b/>
          <w:sz w:val="36"/>
        </w:rPr>
      </w:pPr>
      <w:r>
        <w:rPr>
          <w:rFonts w:ascii="黑体" w:eastAsia="黑体" w:hint="eastAsia"/>
          <w:b/>
          <w:spacing w:val="0"/>
          <w:w w:val="95"/>
          <w:sz w:val="36"/>
        </w:rPr>
        <w:t>谨以此论文献给尊敬的郭佩芳教授、我的家人以及关 </w:t>
      </w:r>
      <w:r>
        <w:rPr>
          <w:rFonts w:ascii="黑体" w:eastAsia="黑体" w:hint="eastAsia"/>
          <w:b/>
          <w:w w:val="95"/>
          <w:sz w:val="36"/>
        </w:rPr>
        <w:t>心支持我的朋友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0"/>
          <w:szCs w:val="24"/>
          <w:rFonts w:cstheme="minorBidi" w:ascii="黑体" w:hAnsi="宋体" w:eastAsia="宋体" w:cs="宋体"/>
          <w:b/>
        </w:rPr>
      </w:pPr>
    </w:p>
    <w:p w:rsidR="0018722C">
      <w:pPr>
        <w:spacing w:before="0"/>
        <w:ind w:leftChars="0" w:left="5187" w:rightChars="0" w:right="0" w:firstLineChars="0" w:firstLine="0"/>
        <w:jc w:val="left"/>
        <w:rPr>
          <w:rFonts w:ascii="黑体" w:eastAsia="黑体" w:hint="eastAsia"/>
          <w:b/>
          <w:sz w:val="36"/>
        </w:rPr>
      </w:pPr>
      <w:r>
        <w:rPr>
          <w:rFonts w:ascii="黑体" w:eastAsia="黑体" w:hint="eastAsia"/>
          <w:b/>
          <w:w w:val="95"/>
          <w:sz w:val="36"/>
        </w:rPr>
        <w:t>------------王光升</w:t>
      </w:r>
    </w:p>
    <w:p w:rsidR="0018722C">
      <w:pPr>
        <w:spacing w:after="0"/>
        <w:jc w:val="left"/>
        <w:rPr>
          <w:rFonts w:ascii="黑体" w:eastAsia="黑体" w:hint="eastAsia"/>
          <w:sz w:val="36"/>
        </w:rPr>
        <w:sectPr w:rsidR="00556256">
          <w:pgSz w:w="11910" w:h="16840"/>
          <w:pgMar w:header="991" w:footer="0" w:top="1180" w:bottom="2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p>
    <w:p w:rsidR="0018722C">
      <w:pPr>
        <w:spacing w:line="461" w:lineRule="exact" w:before="0"/>
        <w:ind w:leftChars="0" w:left="1231" w:rightChars="0" w:right="0" w:firstLineChars="0" w:firstLine="0"/>
        <w:jc w:val="left"/>
        <w:rPr>
          <w:rFonts w:ascii="黑体" w:eastAsia="黑体" w:hint="eastAsia"/>
          <w:sz w:val="36"/>
        </w:rPr>
      </w:pPr>
      <w:r>
        <w:rPr>
          <w:rFonts w:ascii="黑体" w:eastAsia="黑体" w:hint="eastAsia"/>
          <w:sz w:val="36"/>
        </w:rPr>
        <w:t>中国海洋经济与海洋环境关系实证研究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3771"/>
        <w:jc w:val="left"/>
        <w:autoSpaceDE w:val="0"/>
        <w:autoSpaceDN w:val="0"/>
        <w:tabs>
          <w:tab w:pos="617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379.609985pt;margin-top:15.455634pt;width:92.7pt;height:1.2pt;mso-position-horizontal-relative:page;mso-position-vertical-relative:paragraph;z-index:-545080" coordorigin="7592,309" coordsize="1854,24">
            <v:line style="position:absolute" from="7592,314" to="9445,314" stroked="true" strokeweight=".48001pt" strokecolor="#000000">
              <v:stroke dashstyle="solid"/>
            </v:line>
            <v:line style="position:absolute" from="9085,327" to="9445,327" stroked="true" strokeweight=".48pt" strokecolor="#000000">
              <v:stroke dashstyle="solid"/>
            </v:line>
            <w10:wrap type="none"/>
          </v:group>
        </w:pict>
      </w:r>
      <w:r>
        <w:rPr>
          <w:kern w:val="2"/>
          <w:sz w:val="24"/>
          <w:szCs w:val="24"/>
          <w:rFonts w:cstheme="minorBidi" w:ascii="宋体" w:hAnsi="宋体" w:eastAsia="宋体" w:cs="宋体"/>
        </w:rPr>
        <w:t>学位论文完成日期：</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2013 </w:t>
      </w:r>
      <w:r>
        <w:rPr>
          <w:kern w:val="2"/>
          <w:sz w:val="24"/>
          <w:szCs w:val="24"/>
          <w:rFonts w:cstheme="minorBidi" w:ascii="宋体" w:hAnsi="宋体" w:eastAsia="宋体" w:cs="宋体"/>
        </w:rPr>
        <w:t>年</w:t>
      </w:r>
      <w:r>
        <w:rPr>
          <w:kern w:val="2"/>
          <w:sz w:val="24"/>
          <w:szCs w:val="24"/>
          <w:rFonts w:cstheme="minorBidi" w:ascii="宋体" w:hAnsi="宋体" w:eastAsia="宋体" w:cs="宋体"/>
          <w:spacing w:val="-34"/>
        </w:rPr>
        <w:t> </w:t>
      </w:r>
      <w:r>
        <w:rPr>
          <w:kern w:val="2"/>
          <w:sz w:val="24"/>
          <w:szCs w:val="24"/>
          <w:rFonts w:ascii="Times New Roman" w:eastAsia="Times New Roman" w:cstheme="minorBidi" w:hAnsi="宋体" w:cs="宋体"/>
        </w:rPr>
        <w:t>3 </w:t>
      </w:r>
      <w:r>
        <w:rPr>
          <w:kern w:val="2"/>
          <w:sz w:val="24"/>
          <w:szCs w:val="24"/>
          <w:rFonts w:cstheme="minorBidi" w:ascii="宋体" w:hAnsi="宋体" w:eastAsia="宋体" w:cs="宋体"/>
        </w:rPr>
        <w:t>月</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4251"/>
        <w:jc w:val="left"/>
        <w:autoSpaceDE w:val="0"/>
        <w:autoSpaceDN w:val="0"/>
        <w:tabs>
          <w:tab w:pos="7907"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指导教师签字：</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after="0" w:before="34"/>
        <w:ind w:firstLineChars="0" w:firstLine="0" w:rightChars="0" w:right="0" w:leftChars="0" w:left="3502"/>
        <w:jc w:val="left"/>
        <w:autoSpaceDE w:val="0"/>
        <w:autoSpaceDN w:val="0"/>
        <w:tabs>
          <w:tab w:pos="787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答辩委员会成员签字：</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0;mso-wrap-distance-left:0;mso-wrap-distance-right:0" from="378.170013pt,8.653807pt" to="474.170018pt,8.653807pt" stroked="true" strokeweight=".48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378.170013pt,18.010988pt" to="474.170018pt,18.010988pt" stroked="true" strokeweight=".48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378.170013pt;margin-top:16.858969pt;width:96.05pt;height:1.4pt;mso-position-horizontal-relative:page;mso-position-vertical-relative:paragraph;z-index:1072;mso-wrap-distance-left:0;mso-wrap-distance-right:0" coordorigin="7563,337" coordsize="1921,28">
            <v:line style="position:absolute" from="7563,342" to="9484,342" stroked="true" strokeweight=".48001pt" strokecolor="#000000">
              <v:stroke dashstyle="solid"/>
            </v:line>
            <v:line style="position:absolute" from="7683,360" to="9483,360" stroked="true" strokeweight=".48pt" strokecolor="#000000">
              <v:stroke dashstyle="solid"/>
            </v:lin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96;mso-wrap-distance-left:0;mso-wrap-distance-right:0" from="378.170013pt,18.030977pt" to="474.170017pt,18.030977pt" stroked="true" strokeweight=".48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20;mso-wrap-distance-left:0;mso-wrap-distance-right:0" from="378.170013pt,18.010958pt" to="480.170018pt,18.010958pt" stroked="true" strokeweight=".48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378.170013pt;margin-top:16.859003pt;width:102.05pt;height:1.4pt;mso-position-horizontal-relative:page;mso-position-vertical-relative:paragraph;z-index:1144;mso-wrap-distance-left:0;mso-wrap-distance-right:0" coordorigin="7563,337" coordsize="2041,28">
            <v:line style="position:absolute" from="7563,342" to="9604,342" stroked="true" strokeweight=".47998pt" strokecolor="#000000">
              <v:stroke dashstyle="solid"/>
            </v:line>
            <v:line style="position:absolute" from="7683,360" to="9603,360" stroked="true" strokeweight=".48pt" strokecolor="#000000">
              <v:stroke dashstyle="solid"/>
            </v:line>
            <w10:wrap type="topAndBottom"/>
          </v:group>
        </w:pict>
      </w:r>
    </w:p>
    <w:p w:rsidR="0018722C">
      <w:pPr>
        <w:spacing w:after="0"/>
        <w:rPr>
          <w:rFonts w:ascii="Times New Roman"/>
          <w:sz w:val="25"/>
        </w:rPr>
        <w:sectPr w:rsidR="00556256">
          <w:pgSz w:w="11910" w:h="16840"/>
          <w:pgMar w:header="991" w:footer="0" w:top="1180" w:bottom="2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609" w:val="left" w:leader="none"/>
          <w:tab w:pos="1214" w:val="left" w:leader="none"/>
          <w:tab w:pos="1815" w:val="left" w:leader="none"/>
        </w:tabs>
        <w:spacing w:before="10"/>
        <w:ind w:leftChars="0" w:left="4" w:rightChars="0" w:right="0" w:firstLineChars="0" w:firstLine="0"/>
        <w:jc w:val="center"/>
        <w:rPr>
          <w:rFonts w:ascii="黑体" w:eastAsia="黑体" w:hint="eastAsia"/>
          <w:b/>
          <w:sz w:val="30"/>
        </w:rPr>
      </w:pPr>
      <w:bookmarkStart w:name="声明 " w:id="2"/>
      <w:bookmarkEnd w:id="2"/>
      <w:r/>
      <w:r>
        <w:rPr>
          <w:rFonts w:ascii="黑体" w:eastAsia="黑体" w:hint="eastAsia"/>
          <w:b/>
          <w:sz w:val="30"/>
        </w:rPr>
        <w:t>独</w:t>
      </w:r>
      <w:r w:rsidRPr="00000000">
        <w:tab/>
        <w:t>创</w:t>
      </w:r>
      <w:r w:rsidRPr="00000000">
        <w:tab/>
        <w:t>声</w:t>
      </w:r>
      <w:r w:rsidRPr="00000000">
        <w:tab/>
        <w:t>明</w:t>
      </w:r>
    </w:p>
    <w:p w:rsidR="0018722C">
      <w:pPr>
        <w:widowControl w:val="0"/>
        <w:snapToGrid w:val="1"/>
        <w:spacing w:beforeLines="0" w:afterLines="0" w:after="0" w:line="357" w:lineRule="auto" w:before="206"/>
        <w:ind w:leftChars="0" w:left="140" w:rightChars="0" w:right="132"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0"/>
        </w:rPr>
        <w:t>本人声明所呈交的学位论文是本人在导师指导下进行的研究工作及取得的</w:t>
      </w:r>
      <w:r>
        <w:rPr>
          <w:kern w:val="2"/>
          <w:sz w:val="24"/>
          <w:szCs w:val="24"/>
          <w:rFonts w:cstheme="minorBidi" w:ascii="宋体" w:hAnsi="宋体" w:eastAsia="宋体" w:cs="宋体"/>
          <w:spacing w:val="-5"/>
        </w:rPr>
        <w:t>研究成果。据我所知，除了文中特别加以标注和致谢的地方外，论文中不包含其他 人 已 经 发 表 或 撰 写 过 的 研 究 成 果 ， 也 不 包 含 未 获  得</w:t>
      </w:r>
    </w:p>
    <w:p w:rsidR="0018722C">
      <w:pPr>
        <w:widowControl w:val="0"/>
        <w:snapToGrid w:val="1"/>
        <w:spacing w:beforeLines="0" w:afterLines="0" w:after="0" w:line="357" w:lineRule="auto" w:before="33"/>
        <w:ind w:firstLineChars="0" w:firstLine="0" w:leftChars="0" w:left="140" w:rightChars="0" w:right="135"/>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u w:val="single"/>
        </w:rPr>
        <w:t>（</w:t>
      </w:r>
      <w:r>
        <w:rPr>
          <w:kern w:val="2"/>
          <w:sz w:val="24"/>
          <w:szCs w:val="24"/>
          <w:rFonts w:cstheme="minorBidi" w:ascii="宋体" w:hAnsi="宋体" w:eastAsia="宋体" w:cs="宋体"/>
          <w:spacing w:val="-4"/>
          <w:u w:val="single"/>
        </w:rPr>
        <w:t>注：如没有其他需要特别声明的，本栏可空</w:t>
      </w:r>
      <w:r>
        <w:rPr>
          <w:kern w:val="2"/>
          <w:sz w:val="24"/>
          <w:szCs w:val="24"/>
          <w:rFonts w:cstheme="minorBidi" w:ascii="宋体" w:hAnsi="宋体" w:eastAsia="宋体" w:cs="宋体"/>
          <w:spacing w:val="-16"/>
          <w:u w:val="single"/>
        </w:rPr>
        <w:t>）</w:t>
      </w:r>
      <w:r>
        <w:rPr>
          <w:kern w:val="2"/>
          <w:sz w:val="24"/>
          <w:szCs w:val="24"/>
          <w:rFonts w:cstheme="minorBidi" w:ascii="宋体" w:hAnsi="宋体" w:eastAsia="宋体" w:cs="宋体"/>
        </w:rPr>
        <w:t>或其他教育机构的学位或证书使</w:t>
      </w:r>
      <w:r>
        <w:rPr>
          <w:kern w:val="2"/>
          <w:sz w:val="24"/>
          <w:szCs w:val="24"/>
          <w:rFonts w:cstheme="minorBidi" w:ascii="宋体" w:hAnsi="宋体" w:eastAsia="宋体" w:cs="宋体"/>
          <w:spacing w:val="-5"/>
        </w:rPr>
        <w:t>用过的材料。与我一同工作的同志对本研究所做的任何贡献均已在论文中作了明确的说明并表示谢意。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821"/>
        <w:jc w:val="left"/>
        <w:autoSpaceDE w:val="0"/>
        <w:autoSpaceDN w:val="0"/>
        <w:tabs>
          <w:tab w:pos="5182" w:val="left" w:leader="none"/>
          <w:tab w:pos="6863" w:val="left" w:leader="none"/>
          <w:tab w:pos="7463" w:val="left" w:leader="none"/>
          <w:tab w:pos="806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after="0" w:before="151"/>
        <w:ind w:firstLineChars="0" w:firstLine="0" w:rightChars="0" w:right="0" w:leftChars="0" w:left="1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170"/>
        <w:ind w:leftChars="0" w:left="2638" w:rightChars="0" w:right="0" w:firstLineChars="0" w:firstLine="0"/>
        <w:jc w:val="left"/>
        <w:rPr>
          <w:rFonts w:ascii="黑体" w:eastAsia="黑体" w:hint="eastAsia"/>
          <w:b/>
          <w:sz w:val="30"/>
        </w:rPr>
      </w:pPr>
      <w:r>
        <w:rPr>
          <w:rFonts w:ascii="黑体" w:eastAsia="黑体" w:hint="eastAsia"/>
          <w:b/>
          <w:sz w:val="30"/>
        </w:rPr>
        <w:t>学位论文版权使用授权书</w:t>
      </w:r>
    </w:p>
    <w:p w:rsidR="0018722C">
      <w:pPr>
        <w:widowControl w:val="0"/>
        <w:snapToGrid w:val="1"/>
        <w:spacing w:beforeLines="0" w:afterLines="0" w:after="0" w:line="357" w:lineRule="auto" w:before="206"/>
        <w:ind w:leftChars="0" w:left="140" w:rightChars="0" w:right="138"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本学位论文作者完全了解学校有关保留、使用学位论文的规定，有权保留并</w:t>
      </w:r>
      <w:r>
        <w:rPr>
          <w:kern w:val="2"/>
          <w:sz w:val="24"/>
          <w:szCs w:val="24"/>
          <w:rFonts w:cstheme="minorBidi" w:ascii="宋体" w:hAnsi="宋体" w:eastAsia="宋体" w:cs="宋体"/>
          <w:spacing w:val="-4"/>
        </w:rPr>
        <w:t>向国家有关部门或机构送交论文的复印件和磁盘，允许论文被查阅和借阅。本人</w:t>
      </w:r>
      <w:r>
        <w:rPr>
          <w:kern w:val="2"/>
          <w:sz w:val="24"/>
          <w:szCs w:val="24"/>
          <w:rFonts w:cstheme="minorBidi" w:ascii="宋体" w:hAnsi="宋体" w:eastAsia="宋体" w:cs="宋体"/>
          <w:spacing w:val="-6"/>
        </w:rPr>
        <w:t>授权学校可以将学位论文的全部或部分内容编入有关数据库进行检索，可以采用影印、缩印或扫描等复制手段保存、汇编学位论文。同时授权中国科学技术信息</w:t>
      </w:r>
      <w:r>
        <w:rPr>
          <w:kern w:val="2"/>
          <w:sz w:val="24"/>
          <w:szCs w:val="24"/>
          <w:rFonts w:cstheme="minorBidi" w:ascii="宋体" w:hAnsi="宋体" w:eastAsia="宋体" w:cs="宋体"/>
          <w:spacing w:val="-8"/>
        </w:rPr>
        <w:t>研究所将本学位论文收录到《中国学位论文全文数据库》，并通过网络向社会公</w:t>
      </w:r>
      <w:r>
        <w:rPr>
          <w:kern w:val="2"/>
          <w:sz w:val="24"/>
          <w:szCs w:val="24"/>
          <w:rFonts w:cstheme="minorBidi" w:ascii="宋体" w:hAnsi="宋体" w:eastAsia="宋体" w:cs="宋体"/>
          <w:spacing w:val="-14"/>
        </w:rPr>
        <w:t>众提供信息服务。</w:t>
      </w:r>
      <w:r>
        <w:rPr>
          <w:kern w:val="2"/>
          <w:sz w:val="24"/>
          <w:szCs w:val="24"/>
          <w:rFonts w:cstheme="minorBidi" w:ascii="宋体" w:hAnsi="宋体" w:eastAsia="宋体" w:cs="宋体"/>
        </w:rPr>
        <w:t>（保密的学位论文在解密后适用本授权书）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40"/>
        <w:jc w:val="both"/>
        <w:autoSpaceDE w:val="0"/>
        <w:autoSpaceDN w:val="0"/>
        <w:tabs>
          <w:tab w:pos="518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导师签字：</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40"/>
        <w:jc w:val="both"/>
        <w:autoSpaceDE w:val="0"/>
        <w:autoSpaceDN w:val="0"/>
        <w:tabs>
          <w:tab w:pos="518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签字日期：    年   月   日</w:t>
      </w:r>
      <w:r w:rsidRPr="00000000">
        <w:rPr>
          <w:kern w:val="2"/>
          <w:sz w:val="24"/>
          <w:szCs w:val="24"/>
          <w:rFonts w:cstheme="minorBidi" w:ascii="宋体" w:hAnsi="宋体" w:eastAsia="宋体" w:cs="宋体"/>
        </w:rPr>
        <w:tab/>
        <w:t>签字日期：    年   月   日</w:t>
      </w:r>
    </w:p>
    <w:p w:rsidR="0018722C">
      <w:pPr>
        <w:spacing w:after="0"/>
        <w:jc w:val="both"/>
        <w:sectPr w:rsidR="00556256">
          <w:pgSz w:w="11910" w:h="16840"/>
          <w:pgMar w:header="991" w:footer="0" w:top="1180" w:bottom="280" w:left="1660" w:right="166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line="357" w:lineRule="auto" w:before="3"/>
        <w:ind w:leftChars="0" w:left="3891" w:rightChars="0" w:right="699" w:hanging="3280"/>
        <w:jc w:val="left"/>
        <w:rPr>
          <w:rFonts w:ascii="黑体" w:eastAsia="黑体" w:hint="eastAsia"/>
          <w:sz w:val="32"/>
        </w:rPr>
      </w:pPr>
      <w:r>
        <w:rPr>
          <w:rFonts w:ascii="黑体" w:eastAsia="黑体" w:hint="eastAsia"/>
          <w:sz w:val="32"/>
        </w:rPr>
        <w:t>中国沿海地区经济增长与海洋环境污染关系实证研究</w:t>
      </w:r>
      <w:bookmarkStart w:name="中文摘要 " w:id="3"/>
      <w:bookmarkEnd w:id="3"/>
      <w:r/>
      <w:r>
        <w:rPr>
          <w:rFonts w:ascii="黑体" w:eastAsia="黑体" w:hint="eastAsia"/>
          <w:sz w:val="32"/>
        </w:rPr>
        <w:t>摘 要</w:t>
      </w:r>
    </w:p>
    <w:p w:rsidR="0018722C">
      <w:pPr>
        <w:widowControl w:val="0"/>
        <w:snapToGrid w:val="1"/>
        <w:spacing w:beforeLines="0" w:afterLines="0" w:after="0" w:line="357" w:lineRule="auto" w:before="36"/>
        <w:ind w:leftChars="0" w:left="140" w:rightChars="0" w:right="141"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6"/>
        </w:rPr>
        <w:t>中国沿海 </w:t>
      </w:r>
      <w:r>
        <w:rPr>
          <w:kern w:val="2"/>
          <w:sz w:val="24"/>
          <w:szCs w:val="24"/>
          <w:rFonts w:cstheme="minorBidi" w:ascii="宋体" w:hAnsi="宋体" w:eastAsia="宋体" w:cs="宋体"/>
        </w:rPr>
        <w:t>11</w:t>
      </w:r>
      <w:r>
        <w:rPr>
          <w:kern w:val="2"/>
          <w:sz w:val="24"/>
          <w:szCs w:val="24"/>
          <w:rFonts w:cstheme="minorBidi" w:ascii="宋体" w:hAnsi="宋体" w:eastAsia="宋体" w:cs="宋体"/>
          <w:spacing w:val="-13"/>
        </w:rPr>
        <w:t> 地区以 </w:t>
      </w:r>
      <w:r>
        <w:rPr>
          <w:kern w:val="2"/>
          <w:sz w:val="24"/>
          <w:szCs w:val="24"/>
          <w:rFonts w:cstheme="minorBidi" w:ascii="宋体" w:hAnsi="宋体" w:eastAsia="宋体" w:cs="宋体"/>
        </w:rPr>
        <w:t>13%</w:t>
      </w:r>
      <w:r>
        <w:rPr>
          <w:kern w:val="2"/>
          <w:sz w:val="24"/>
          <w:szCs w:val="24"/>
          <w:rFonts w:cstheme="minorBidi" w:ascii="宋体" w:hAnsi="宋体" w:eastAsia="宋体" w:cs="宋体"/>
          <w:spacing w:val="-6"/>
        </w:rPr>
        <w:t>的土地面积，创造了全国 </w:t>
      </w:r>
      <w:r>
        <w:rPr>
          <w:kern w:val="2"/>
          <w:sz w:val="24"/>
          <w:szCs w:val="24"/>
          <w:rFonts w:cstheme="minorBidi" w:ascii="宋体" w:hAnsi="宋体" w:eastAsia="宋体" w:cs="宋体"/>
        </w:rPr>
        <w:t>60%</w:t>
      </w:r>
      <w:r>
        <w:rPr>
          <w:kern w:val="2"/>
          <w:sz w:val="24"/>
          <w:szCs w:val="24"/>
          <w:rFonts w:cstheme="minorBidi" w:ascii="宋体" w:hAnsi="宋体" w:eastAsia="宋体" w:cs="宋体"/>
          <w:spacing w:val="-4"/>
        </w:rPr>
        <w:t>的财富，取得了令人瞩</w:t>
      </w:r>
      <w:r>
        <w:rPr>
          <w:kern w:val="2"/>
          <w:sz w:val="24"/>
          <w:szCs w:val="24"/>
          <w:rFonts w:cstheme="minorBidi" w:ascii="宋体" w:hAnsi="宋体" w:eastAsia="宋体" w:cs="宋体"/>
          <w:spacing w:val="-6"/>
        </w:rPr>
        <w:t>目的成绩。但是在沿海地区经济快速发展的同时，海洋环境污染越来越严重，海</w:t>
      </w:r>
      <w:r>
        <w:rPr>
          <w:kern w:val="2"/>
          <w:sz w:val="24"/>
          <w:szCs w:val="24"/>
          <w:rFonts w:cstheme="minorBidi" w:ascii="宋体" w:hAnsi="宋体" w:eastAsia="宋体" w:cs="宋体"/>
          <w:spacing w:val="-8"/>
        </w:rPr>
        <w:t>洋的生命活力正因为人类的污染行为而不断减弱。因此，加强中国沿海地区经济增长与海洋环境污染关系的研究，对于合理开发利用海洋资源，保护海洋环境， 促进沿海地区经济健康、良性和协调发展具有重要的理论意义和现实意义。</w:t>
      </w:r>
    </w:p>
    <w:p w:rsidR="0018722C">
      <w:pPr>
        <w:widowControl w:val="0"/>
        <w:snapToGrid w:val="1"/>
        <w:spacing w:beforeLines="0" w:afterLines="0" w:after="0" w:line="357" w:lineRule="auto" w:before="33"/>
        <w:ind w:leftChars="0" w:left="140" w:rightChars="0" w:right="116"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本文以沿海地区经济增长与海洋环境污染之间的关系为研究对象，运用定性</w:t>
      </w:r>
      <w:r>
        <w:rPr>
          <w:kern w:val="2"/>
          <w:sz w:val="24"/>
          <w:szCs w:val="24"/>
          <w:rFonts w:cstheme="minorBidi" w:ascii="宋体" w:hAnsi="宋体" w:eastAsia="宋体" w:cs="宋体"/>
          <w:spacing w:val="-5"/>
        </w:rPr>
        <w:t>分析与定量分析相结合、规范分析与实证分析相结合的研究方法，依据权威机构</w:t>
      </w:r>
      <w:r>
        <w:rPr>
          <w:kern w:val="2"/>
          <w:sz w:val="24"/>
          <w:szCs w:val="24"/>
          <w:rFonts w:cstheme="minorBidi" w:ascii="宋体" w:hAnsi="宋体" w:eastAsia="宋体" w:cs="宋体"/>
          <w:spacing w:val="-8"/>
        </w:rPr>
        <w:t>公开数据，统筹多种计量分析技术，采用多个分析模型，从不同层次、不同纬度、</w:t>
      </w:r>
      <w:r>
        <w:rPr>
          <w:kern w:val="2"/>
          <w:sz w:val="24"/>
          <w:szCs w:val="24"/>
          <w:rFonts w:cstheme="minorBidi" w:ascii="宋体" w:hAnsi="宋体" w:eastAsia="宋体" w:cs="宋体"/>
          <w:spacing w:val="0"/>
        </w:rPr>
        <w:t>不同角度、不同深度对沿海地区经济增长和海洋环境污染之间的关系进行了全</w:t>
      </w:r>
      <w:r>
        <w:rPr>
          <w:kern w:val="2"/>
          <w:sz w:val="24"/>
          <w:szCs w:val="24"/>
          <w:rFonts w:cstheme="minorBidi" w:ascii="宋体" w:hAnsi="宋体" w:eastAsia="宋体" w:cs="宋体"/>
          <w:spacing w:val="-8"/>
        </w:rPr>
        <w:t>面、系统、科学地分析和研究。试图对沿海地区经济与海洋环境污染的现实状态、</w:t>
      </w:r>
      <w:r>
        <w:rPr>
          <w:kern w:val="2"/>
          <w:sz w:val="24"/>
          <w:szCs w:val="24"/>
          <w:rFonts w:cstheme="minorBidi" w:ascii="宋体" w:hAnsi="宋体" w:eastAsia="宋体" w:cs="宋体"/>
          <w:spacing w:val="-10"/>
        </w:rPr>
        <w:t>相互影响机制以及影响程度有相对精确地把握，进而为各级政府经济发展规划和海洋环境综合治理提供政策建议；同时希望为沿海地区经济增长和海洋环境污染关系的研究开拓一个新的思路，为二者关系更科学、更全面、更深刻、更客观地分析研究提供一个新的视角。</w:t>
      </w:r>
    </w:p>
    <w:p w:rsidR="0018722C">
      <w:pPr>
        <w:widowControl w:val="0"/>
        <w:snapToGrid w:val="1"/>
        <w:spacing w:beforeLines="0" w:afterLines="0" w:after="0" w:line="357" w:lineRule="auto" w:before="38"/>
        <w:ind w:leftChars="0" w:left="140" w:rightChars="0" w:right="23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本文的主要内容由三部分组成。第一部分以 </w:t>
      </w:r>
      <w:r>
        <w:rPr>
          <w:kern w:val="2"/>
          <w:sz w:val="24"/>
          <w:szCs w:val="24"/>
          <w:rFonts w:cstheme="minorBidi" w:ascii="宋体" w:hAnsi="宋体" w:eastAsia="宋体" w:cs="宋体"/>
        </w:rPr>
        <w:t>VAR</w:t>
      </w:r>
      <w:r>
        <w:rPr>
          <w:kern w:val="2"/>
          <w:sz w:val="24"/>
          <w:szCs w:val="24"/>
          <w:rFonts w:cstheme="minorBidi" w:ascii="宋体" w:hAnsi="宋体" w:eastAsia="宋体" w:cs="宋体"/>
          <w:spacing w:val="-6"/>
        </w:rPr>
        <w:t> 计量分析技术为指导，构建</w:t>
      </w:r>
      <w:r>
        <w:rPr>
          <w:kern w:val="2"/>
          <w:sz w:val="24"/>
          <w:szCs w:val="24"/>
          <w:rFonts w:cstheme="minorBidi" w:ascii="宋体" w:hAnsi="宋体" w:eastAsia="宋体" w:cs="宋体"/>
          <w:spacing w:val="-8"/>
        </w:rPr>
        <w:t>了海洋经济与海洋环境四个分析模型。在对数据进行单位根检验和协整检验的基</w:t>
      </w:r>
      <w:r>
        <w:rPr>
          <w:kern w:val="2"/>
          <w:sz w:val="24"/>
          <w:szCs w:val="24"/>
          <w:rFonts w:cstheme="minorBidi" w:ascii="宋体" w:hAnsi="宋体" w:eastAsia="宋体" w:cs="宋体"/>
          <w:spacing w:val="-6"/>
        </w:rPr>
        <w:t>础上，运用统计分析方法确定了所建 </w:t>
      </w:r>
      <w:r>
        <w:rPr>
          <w:kern w:val="2"/>
          <w:sz w:val="24"/>
          <w:szCs w:val="24"/>
          <w:rFonts w:cstheme="minorBidi" w:ascii="宋体" w:hAnsi="宋体" w:eastAsia="宋体" w:cs="宋体"/>
        </w:rPr>
        <w:t>VAR</w:t>
      </w:r>
      <w:r>
        <w:rPr>
          <w:kern w:val="2"/>
          <w:sz w:val="24"/>
          <w:szCs w:val="24"/>
          <w:rFonts w:cstheme="minorBidi" w:ascii="宋体" w:hAnsi="宋体" w:eastAsia="宋体" w:cs="宋体"/>
          <w:spacing w:val="-6"/>
        </w:rPr>
        <w:t> 的滞后阶数，然后进行了模型拟合和稳</w:t>
      </w:r>
      <w:r>
        <w:rPr>
          <w:kern w:val="2"/>
          <w:sz w:val="24"/>
          <w:szCs w:val="24"/>
          <w:rFonts w:cstheme="minorBidi" w:ascii="宋体" w:hAnsi="宋体" w:eastAsia="宋体" w:cs="宋体"/>
          <w:spacing w:val="-6"/>
        </w:rPr>
        <w:t>定性检验，最后使用脉冲响应函数和方差分解方法对估计结果进行了方向和程度上的分析。第二部分以面板数据计量分析技术为指导，使用既包含时间序列信息</w:t>
      </w:r>
      <w:r>
        <w:rPr>
          <w:kern w:val="2"/>
          <w:sz w:val="24"/>
          <w:szCs w:val="24"/>
          <w:rFonts w:cstheme="minorBidi" w:ascii="宋体" w:hAnsi="宋体" w:eastAsia="宋体" w:cs="宋体"/>
          <w:spacing w:val="-8"/>
        </w:rPr>
        <w:t>又包含截面信息的数据，分别构建了三个环境库兹涅茨曲线分析模型；在对数据</w:t>
      </w:r>
      <w:r>
        <w:rPr>
          <w:kern w:val="2"/>
          <w:sz w:val="24"/>
          <w:szCs w:val="24"/>
          <w:rFonts w:cstheme="minorBidi" w:ascii="宋体" w:hAnsi="宋体" w:eastAsia="宋体" w:cs="宋体"/>
          <w:spacing w:val="-10"/>
        </w:rPr>
        <w:t>进行单位根和协整分析的基础上，根据数据特性确定模型形式，然后分别进行了模型拟合和估计结果分析。第三部分以联立方程理论为指导，构建了包含三要素</w:t>
      </w:r>
      <w:r>
        <w:rPr>
          <w:kern w:val="2"/>
          <w:sz w:val="24"/>
          <w:szCs w:val="24"/>
          <w:rFonts w:cstheme="minorBidi" w:ascii="宋体" w:hAnsi="宋体" w:eastAsia="宋体" w:cs="宋体"/>
          <w:spacing w:val="-11"/>
        </w:rPr>
        <w:t>生产函数和对数线性三次环境库兹涅茨曲线为主体联立方程组，分别估算了全国</w:t>
      </w:r>
      <w:r>
        <w:rPr>
          <w:kern w:val="2"/>
          <w:sz w:val="24"/>
          <w:szCs w:val="24"/>
          <w:rFonts w:cstheme="minorBidi" w:ascii="宋体" w:hAnsi="宋体" w:eastAsia="宋体" w:cs="宋体"/>
          <w:spacing w:val="-6"/>
        </w:rPr>
        <w:t>地区、渤黄海地区、东海地区和南海地区四个联立方程系数；运用情景分析方法</w:t>
      </w:r>
      <w:r>
        <w:rPr>
          <w:kern w:val="2"/>
          <w:sz w:val="24"/>
          <w:szCs w:val="24"/>
          <w:rFonts w:cstheme="minorBidi" w:ascii="宋体" w:hAnsi="宋体" w:eastAsia="宋体" w:cs="宋体"/>
          <w:spacing w:val="-8"/>
        </w:rPr>
        <w:t>对四个模型进行了动态冲击分析，而后又以实际数据为依据，客观真实地分析了我国海洋经济和环境当前所处的状态。</w:t>
      </w:r>
    </w:p>
    <w:p w:rsidR="0018722C">
      <w:pPr>
        <w:spacing w:after="0" w:line="357" w:lineRule="auto"/>
        <w:jc w:val="both"/>
        <w:sectPr w:rsidR="00556256">
          <w:pgSz w:w="11910" w:h="16840"/>
          <w:pgMar w:header="991" w:footer="0" w:top="1180" w:bottom="280" w:left="1660" w:right="1560"/>
        </w:sectPr>
      </w:pPr>
    </w:p>
    <w:p w:rsidR="0018722C">
      <w:pPr>
        <w:topLinePunct/>
      </w:pPr>
      <w:r>
        <w:t>通过分析</w:t>
      </w:r>
      <w:r w:rsidR="001852F3">
        <w:t xml:space="preserve">VAR</w:t>
      </w:r>
      <w:r w:rsidR="001852F3">
        <w:t xml:space="preserve">模型得到的主要结论是：赤潮随海洋海洋第二产业增长而增</w:t>
      </w:r>
      <w:r>
        <w:t>加，其中海洋船舶制造业对赤潮面积的变动影响最明显，海洋环境污染累计污染</w:t>
      </w:r>
      <w:r>
        <w:t>指数对赤潮的影响作用最大；石油类污染和重金属中镉污染会减少海洋经济总</w:t>
      </w:r>
      <w:r>
        <w:t>量，疏浚物数值和海水中铜的浓度越高响应地海洋经济总量越大。通过分析面板</w:t>
      </w:r>
      <w:r>
        <w:t>数据模型得到的主要结论是：沿海</w:t>
      </w:r>
      <w:r>
        <w:rPr>
          <w:rFonts w:ascii="Times New Roman" w:hAnsi="Times New Roman" w:eastAsia="Times New Roman"/>
        </w:rPr>
        <w:t>11</w:t>
      </w:r>
      <w:r>
        <w:t>地区的经济和海洋环境污染具有相同的演变途径和趋势，环境库兹涅茨曲线总体呈“N”形，海洋环境污染在经历了一个</w:t>
      </w:r>
      <w:r>
        <w:t>短暂的改善时期后正不断恶化。通过分析联立方程模型得到的主要结论是：产业</w:t>
      </w:r>
      <w:r>
        <w:t>结构变动对改善海洋环境污染作用不明显，沿海地区经济增长没能改善海洋环境污染，环保投入总量偏低未起到改善环境污染的作用。</w:t>
      </w:r>
    </w:p>
    <w:p w:rsidR="0018722C">
      <w:pPr>
        <w:topLinePunct/>
      </w:pPr>
      <w:r>
        <w:t>通过本文的研究发现，沿海地区经济增长与海洋环境污染之间存在复杂关</w:t>
      </w:r>
      <w:r>
        <w:t>系。不但不同的指标之间影响机制不同，而且同一指标在不同地区的关系也存在</w:t>
      </w:r>
      <w:r>
        <w:t>差异。因此应当从整体上综合把握沿海地区经济增长与海洋环境之间的关系，根据不同地区不同变量的相互关系，采取不同的措施有针对性地实施管控。</w:t>
      </w:r>
    </w:p>
    <w:p w:rsidR="0018722C">
      <w:pPr>
        <w:pStyle w:val="aff"/>
        <w:topLinePunct/>
      </w:pPr>
      <w:r>
        <w:rPr>
          <w:rStyle w:val="afe"/>
          <w:rFonts w:ascii="Times New Roman" w:eastAsia="黑体" w:hint="eastAsia"/>
        </w:rPr>
        <w:t>关键词：</w:t>
      </w:r>
      <w:r>
        <w:rPr>
          <w:rFonts w:ascii="黑体" w:eastAsia="黑体" w:hint="eastAsia"/>
        </w:rPr>
        <w:t>沿海地区；经济增长；海洋环境污染；面板数据；</w:t>
      </w:r>
      <w:r>
        <w:rPr>
          <w:rFonts w:ascii="黑体" w:eastAsia="黑体" w:hint="eastAsia"/>
        </w:rPr>
        <w:t xml:space="preserve"> </w:t>
      </w:r>
      <w:r>
        <w:rPr>
          <w:rFonts w:ascii="黑体" w:eastAsia="黑体" w:hint="eastAsia"/>
        </w:rPr>
        <w:t xml:space="preserve"> </w:t>
      </w:r>
      <w:r>
        <w:rPr>
          <w:rFonts w:ascii="黑体" w:eastAsia="黑体" w:hint="eastAsia"/>
        </w:rPr>
        <w:t xml:space="preserve"> </w:t>
      </w:r>
      <w:r>
        <w:rPr>
          <w:rFonts w:ascii="黑体" w:eastAsia="黑体" w:hint="eastAsia"/>
        </w:rPr>
        <w:t xml:space="preserve"> </w:t>
      </w:r>
      <w:r>
        <w:rPr>
          <w:rFonts w:ascii="Times New Roman" w:eastAsia="Times New Roman"/>
          <w:b/>
        </w:rPr>
        <w:t>VAR</w:t>
      </w:r>
      <w:r>
        <w:rPr>
          <w:rFonts w:ascii="黑体" w:eastAsia="黑体" w:hint="eastAsia"/>
        </w:rPr>
        <w:t>；联立方程</w:t>
      </w:r>
      <w:r>
        <w:rPr>
          <w:rFonts w:ascii="黑体" w:eastAsia="黑体" w:hint="eastAsia"/>
        </w:rPr>
        <w:t xml:space="preserve"> </w:t>
      </w:r>
    </w:p>
    <w:p w:rsidR="0018722C">
      <w:pPr>
        <w:topLinePunct/>
      </w:pPr>
      <w:r>
        <w:rPr>
          <w:rFonts w:cstheme="minorBidi" w:hAnsiTheme="minorHAnsi" w:eastAsiaTheme="minorHAnsi" w:asciiTheme="minorHAnsi" w:ascii="黑体"/>
        </w:rPr>
        <w:t>A</w:t>
      </w:r>
      <w:r>
        <w:rPr>
          <w:rFonts w:ascii="黑体" w:cstheme="minorBidi" w:hAnsiTheme="minorHAnsi" w:eastAsiaTheme="minorHAnsi"/>
        </w:rPr>
        <w:t> </w:t>
      </w:r>
      <w:r>
        <w:rPr>
          <w:rFonts w:ascii="黑体" w:cstheme="minorBidi" w:hAnsiTheme="minorHAnsi" w:eastAsiaTheme="minorHAnsi"/>
        </w:rPr>
        <w:t>study</w:t>
      </w:r>
      <w:r>
        <w:rPr>
          <w:rFonts w:ascii="黑体" w:cstheme="minorBidi" w:hAnsiTheme="minorHAnsi" w:eastAsiaTheme="minorHAnsi"/>
        </w:rPr>
        <w:t> </w:t>
      </w:r>
      <w:r>
        <w:rPr>
          <w:rFonts w:ascii="黑体" w:cstheme="minorBidi" w:hAnsiTheme="minorHAnsi" w:eastAsiaTheme="minorHAnsi"/>
        </w:rPr>
        <w:t>on</w:t>
      </w:r>
      <w:r>
        <w:rPr>
          <w:rFonts w:ascii="黑体" w:cstheme="minorBidi" w:hAnsiTheme="minorHAnsi" w:eastAsiaTheme="minorHAnsi"/>
        </w:rPr>
        <w:t> </w:t>
      </w:r>
      <w:r>
        <w:rPr>
          <w:rFonts w:ascii="黑体" w:cstheme="minorBidi" w:hAnsiTheme="minorHAnsi" w:eastAsiaTheme="minorHAnsi"/>
        </w:rPr>
        <w:t>the</w:t>
      </w:r>
      <w:r>
        <w:rPr>
          <w:rFonts w:ascii="黑体" w:cstheme="minorBidi" w:hAnsiTheme="minorHAnsi" w:eastAsiaTheme="minorHAnsi"/>
        </w:rPr>
        <w:t> </w:t>
      </w:r>
      <w:r>
        <w:rPr>
          <w:rFonts w:ascii="黑体" w:cstheme="minorBidi" w:hAnsiTheme="minorHAnsi" w:eastAsiaTheme="minorHAnsi"/>
        </w:rPr>
        <w:t>interplay</w:t>
      </w:r>
      <w:r>
        <w:rPr>
          <w:rFonts w:ascii="黑体" w:cstheme="minorBidi" w:hAnsiTheme="minorHAnsi" w:eastAsiaTheme="minorHAnsi"/>
        </w:rPr>
        <w:t> </w:t>
      </w:r>
      <w:r>
        <w:rPr>
          <w:rFonts w:ascii="黑体" w:cstheme="minorBidi" w:hAnsiTheme="minorHAnsi" w:eastAsiaTheme="minorHAnsi"/>
        </w:rPr>
        <w:t>between</w:t>
      </w:r>
      <w:r>
        <w:rPr>
          <w:rFonts w:ascii="黑体" w:cstheme="minorBidi" w:hAnsiTheme="minorHAnsi" w:eastAsiaTheme="minorHAnsi"/>
        </w:rPr>
        <w:t> </w:t>
      </w:r>
      <w:r>
        <w:rPr>
          <w:rFonts w:ascii="黑体" w:cstheme="minorBidi" w:hAnsiTheme="minorHAnsi" w:eastAsiaTheme="minorHAnsi"/>
        </w:rPr>
        <w:t>the</w:t>
      </w:r>
      <w:r>
        <w:rPr>
          <w:rFonts w:ascii="黑体" w:cstheme="minorBidi" w:hAnsiTheme="minorHAnsi" w:eastAsiaTheme="minorHAnsi"/>
        </w:rPr>
        <w:t> </w:t>
      </w:r>
      <w:r>
        <w:rPr>
          <w:rFonts w:ascii="黑体" w:cstheme="minorBidi" w:hAnsiTheme="minorHAnsi" w:eastAsiaTheme="minorHAnsi"/>
        </w:rPr>
        <w:t>coastal</w:t>
      </w:r>
      <w:r>
        <w:rPr>
          <w:rFonts w:ascii="黑体" w:cstheme="minorBidi" w:hAnsiTheme="minorHAnsi" w:eastAsiaTheme="minorHAnsi"/>
        </w:rPr>
        <w:t> </w:t>
      </w:r>
      <w:r>
        <w:rPr>
          <w:rFonts w:ascii="黑体" w:cstheme="minorBidi" w:hAnsiTheme="minorHAnsi" w:eastAsiaTheme="minorHAnsi"/>
        </w:rPr>
        <w:t>economic growth and the marine environmental pollution</w:t>
      </w:r>
      <w:bookmarkStart w:name="英文摘要 " w:id="4"/>
      <w:bookmarkEnd w:id="4"/>
      <w:r>
        <w:rPr>
          <w:rFonts w:ascii="黑体" w:cstheme="minorBidi" w:hAnsiTheme="minorHAnsi" w:eastAsiaTheme="minorHAnsi"/>
        </w:rPr>
        <w:t> Abstrac</w:t>
      </w:r>
      <w:r>
        <w:rPr>
          <w:rFonts w:ascii="黑体" w:cstheme="minorBidi" w:hAnsiTheme="minorHAnsi" w:eastAsiaTheme="minorHAnsi"/>
        </w:rPr>
        <w:t>t</w:t>
      </w:r>
    </w:p>
    <w:p w:rsidR="0018722C">
      <w:pPr>
        <w:topLinePunct/>
      </w:pPr>
      <w:r>
        <w:rPr>
          <w:rFonts w:ascii="Times New Roman" w:hAnsi="Times New Roman"/>
        </w:rPr>
        <w:t>The land of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11 </w:t>
      </w:r>
      <w:r>
        <w:rPr>
          <w:rFonts w:ascii="Times New Roman" w:hAnsi="Times New Roman"/>
        </w:rPr>
        <w:t>Coastal Provinces which accounts for 13% of the whole area created 60% of the national wealth. The </w:t>
      </w:r>
      <w:r>
        <w:rPr>
          <w:rFonts w:ascii="Times New Roman" w:hAnsi="Times New Roman"/>
        </w:rPr>
        <w:t>result </w:t>
      </w:r>
      <w:r>
        <w:rPr>
          <w:rFonts w:ascii="Times New Roman" w:hAnsi="Times New Roman"/>
        </w:rPr>
        <w:t>attracts the </w:t>
      </w:r>
      <w:r>
        <w:rPr>
          <w:rFonts w:ascii="Times New Roman" w:hAnsi="Times New Roman"/>
        </w:rPr>
        <w:t>world</w:t>
      </w:r>
      <w:r>
        <w:rPr>
          <w:rFonts w:ascii="Times New Roman" w:hAnsi="Times New Roman"/>
        </w:rPr>
        <w:t>'</w:t>
      </w:r>
      <w:r>
        <w:rPr>
          <w:rFonts w:ascii="Times New Roman" w:hAnsi="Times New Roman"/>
        </w:rPr>
        <w:t>s </w:t>
      </w:r>
      <w:r>
        <w:rPr>
          <w:rFonts w:ascii="Times New Roman" w:hAnsi="Times New Roman"/>
        </w:rPr>
        <w:t>attention. But with the </w:t>
      </w:r>
      <w:r>
        <w:rPr>
          <w:rFonts w:ascii="Times New Roman" w:hAnsi="Times New Roman"/>
        </w:rPr>
        <w:t>rapid </w:t>
      </w:r>
      <w:r>
        <w:rPr>
          <w:rFonts w:ascii="Times New Roman" w:hAnsi="Times New Roman"/>
        </w:rPr>
        <w:t>economic development </w:t>
      </w:r>
      <w:r>
        <w:rPr>
          <w:rFonts w:ascii="Times New Roman" w:hAnsi="Times New Roman"/>
        </w:rPr>
        <w:t>in </w:t>
      </w:r>
      <w:r>
        <w:rPr>
          <w:rFonts w:ascii="Times New Roman" w:hAnsi="Times New Roman"/>
        </w:rPr>
        <w:t>coastal areas, the marine environmental pollution </w:t>
      </w:r>
      <w:r>
        <w:rPr>
          <w:rFonts w:ascii="Times New Roman" w:hAnsi="Times New Roman"/>
        </w:rPr>
        <w:t>is </w:t>
      </w:r>
      <w:r>
        <w:rPr>
          <w:rFonts w:ascii="Times New Roman" w:hAnsi="Times New Roman"/>
        </w:rPr>
        <w:t>becoming more and more serious, marine </w:t>
      </w:r>
      <w:r>
        <w:rPr>
          <w:rFonts w:ascii="Times New Roman" w:hAnsi="Times New Roman"/>
        </w:rPr>
        <w:t>life </w:t>
      </w:r>
      <w:r>
        <w:rPr>
          <w:rFonts w:ascii="Times New Roman" w:hAnsi="Times New Roman"/>
        </w:rPr>
        <w:t>decreases because of the pollution of human </w:t>
      </w:r>
      <w:r>
        <w:rPr>
          <w:rFonts w:ascii="Times New Roman" w:hAnsi="Times New Roman"/>
        </w:rPr>
        <w:t>behavior. </w:t>
      </w:r>
      <w:r>
        <w:rPr>
          <w:rFonts w:ascii="Times New Roman" w:hAnsi="Times New Roman"/>
        </w:rPr>
        <w:t>Therefore, studying on the relationship between the economic growth </w:t>
      </w:r>
      <w:r>
        <w:rPr>
          <w:rFonts w:ascii="Times New Roman" w:hAnsi="Times New Roman"/>
        </w:rPr>
        <w:t>in </w:t>
      </w:r>
      <w:r>
        <w:rPr>
          <w:rFonts w:ascii="Times New Roman" w:hAnsi="Times New Roman"/>
        </w:rPr>
        <w:t>China's coastal areas and pollution of the marine environment, </w:t>
      </w:r>
      <w:r w:rsidR="001852F3">
        <w:rPr>
          <w:rFonts w:ascii="Times New Roman" w:hAnsi="Times New Roman"/>
        </w:rPr>
        <w:t xml:space="preserve">the rational development and utilization of marine resources, the protection of the marine environment, </w:t>
      </w:r>
      <w:r>
        <w:rPr>
          <w:rFonts w:ascii="Times New Roman" w:hAnsi="Times New Roman"/>
        </w:rPr>
        <w:t>have </w:t>
      </w:r>
      <w:r>
        <w:rPr>
          <w:rFonts w:ascii="Times New Roman" w:hAnsi="Times New Roman"/>
        </w:rPr>
        <w:t>important theoretical and practical significance to promote the healthy and coordinated economy development </w:t>
      </w:r>
      <w:r>
        <w:rPr>
          <w:rFonts w:ascii="Times New Roman" w:hAnsi="Times New Roman"/>
        </w:rPr>
        <w:t>in </w:t>
      </w:r>
      <w:r>
        <w:rPr>
          <w:rFonts w:ascii="Times New Roman" w:hAnsi="Times New Roman"/>
        </w:rPr>
        <w:t>coastal</w:t>
      </w:r>
      <w:r>
        <w:rPr>
          <w:rFonts w:ascii="Times New Roman" w:hAnsi="Times New Roman"/>
        </w:rPr>
        <w:t> </w:t>
      </w:r>
      <w:r>
        <w:rPr>
          <w:rFonts w:ascii="Times New Roman" w:hAnsi="Times New Roman"/>
        </w:rPr>
        <w:t>areas.</w:t>
      </w:r>
    </w:p>
    <w:p w:rsidR="0018722C">
      <w:pPr>
        <w:topLinePunct/>
      </w:pPr>
      <w:r>
        <w:rPr>
          <w:rFonts w:ascii="Times New Roman"/>
        </w:rPr>
        <w:t>The paper targets the relationship between the economic growth in coastal areas and the marine environment pollution by using the methods of qualitative analysis and quantitative analysis, normative analysis combined with empirical analysis, based on the authority of public data, and a variety of econometric techniques, using multiple models, from different levels, different latitudes, different angles, Attempts to master the real state of the mutual influence mechanism as well as the influence to relatively accurately so as to provide policy recommendations for comprehensive management of economic development planning and the marine environment at all levels of government. Meanwhile, it tries to explore a new way for the study of economic growth in coastal areas and the marine environment pollution relations and provides a new perspective to study more scientifically, comprehensively, more profoundly, and more objectively.</w:t>
      </w:r>
    </w:p>
    <w:p w:rsidR="0018722C">
      <w:pPr>
        <w:topLinePunct/>
      </w:pPr>
      <w:r>
        <w:rPr>
          <w:rFonts w:ascii="Times New Roman"/>
        </w:rPr>
        <w:t>This paper consists of three parts. The first part builds marine economy and marine environment four analysis model by VAR analysis technology. Based on the unit</w:t>
      </w:r>
      <w:r w:rsidR="001852F3">
        <w:rPr>
          <w:rFonts w:ascii="Times New Roman"/>
        </w:rPr>
        <w:t xml:space="preserve"> root test</w:t>
      </w:r>
      <w:r w:rsidR="001852F3">
        <w:rPr>
          <w:rFonts w:ascii="Times New Roman"/>
        </w:rPr>
        <w:t xml:space="preserve"> and cointegration test</w:t>
      </w:r>
      <w:r w:rsidR="001852F3">
        <w:rPr>
          <w:rFonts w:ascii="Times New Roman"/>
        </w:rPr>
        <w:t xml:space="preserve"> for the data, using statistical analysis</w:t>
      </w:r>
      <w:r w:rsidR="001852F3">
        <w:rPr>
          <w:rFonts w:ascii="Times New Roman"/>
        </w:rPr>
        <w:t xml:space="preserve"> method</w:t>
      </w:r>
      <w:r w:rsidR="001852F3">
        <w:rPr>
          <w:rFonts w:ascii="Times New Roman"/>
        </w:rPr>
        <w:t xml:space="preserve"> t</w:t>
      </w:r>
      <w:r w:rsidR="001852F3">
        <w:rPr>
          <w:rFonts w:ascii="Times New Roman"/>
        </w:rPr>
        <w:t>o</w:t>
      </w:r>
    </w:p>
    <w:p w:rsidR="0018722C">
      <w:pPr>
        <w:topLinePunct/>
      </w:pPr>
      <w:r>
        <w:rPr>
          <w:rFonts w:ascii="Times New Roman"/>
        </w:rPr>
        <w:t/>
      </w:r>
      <w:r>
        <w:rPr>
          <w:rFonts w:ascii="Times New Roman"/>
        </w:rPr>
        <w:t>D</w:t>
      </w:r>
      <w:r>
        <w:rPr>
          <w:rFonts w:ascii="Times New Roman"/>
        </w:rPr>
        <w:t xml:space="preserve">etermine the </w:t>
      </w:r>
      <w:r>
        <w:rPr>
          <w:rFonts w:ascii="Times New Roman"/>
        </w:rPr>
        <w:t xml:space="preserve">VAR </w:t>
      </w:r>
      <w:r>
        <w:rPr>
          <w:rFonts w:ascii="Times New Roman"/>
        </w:rPr>
        <w:t xml:space="preserve">lag order </w:t>
      </w:r>
      <w:r>
        <w:rPr>
          <w:rFonts w:ascii="Times New Roman"/>
        </w:rPr>
        <w:t xml:space="preserve">number, </w:t>
      </w:r>
      <w:r>
        <w:rPr>
          <w:rFonts w:ascii="Times New Roman"/>
        </w:rPr>
        <w:t xml:space="preserve">and then the model fitting and stability test, </w:t>
      </w:r>
      <w:r>
        <w:rPr>
          <w:rFonts w:ascii="Times New Roman"/>
        </w:rPr>
        <w:t xml:space="preserve">it </w:t>
      </w:r>
      <w:r>
        <w:rPr>
          <w:rFonts w:ascii="Times New Roman"/>
        </w:rPr>
        <w:t xml:space="preserve">analyzed the estimation results </w:t>
      </w:r>
      <w:r>
        <w:rPr>
          <w:rFonts w:ascii="Times New Roman"/>
        </w:rPr>
        <w:t xml:space="preserve">in </w:t>
      </w:r>
      <w:r>
        <w:rPr>
          <w:rFonts w:ascii="Times New Roman"/>
        </w:rPr>
        <w:t xml:space="preserve">the impulse response function and variance decomposition method. The second part uses the panel data econometric analysis </w:t>
      </w:r>
      <w:r>
        <w:rPr>
          <w:rFonts w:ascii="Times New Roman"/>
        </w:rPr>
        <w:t xml:space="preserve">technology, </w:t>
      </w:r>
      <w:r>
        <w:rPr>
          <w:rFonts w:ascii="Times New Roman"/>
        </w:rPr>
        <w:t xml:space="preserve">which contains both time series information and section information, and builds three environmental Kunzites curve analysis </w:t>
      </w:r>
      <w:r>
        <w:rPr>
          <w:rFonts w:ascii="Times New Roman"/>
        </w:rPr>
        <w:t xml:space="preserve">model. </w:t>
      </w:r>
      <w:r>
        <w:rPr>
          <w:rFonts w:ascii="Times New Roman"/>
        </w:rPr>
        <w:t xml:space="preserve">Based on the </w:t>
      </w:r>
      <w:r>
        <w:rPr>
          <w:rFonts w:ascii="Times New Roman"/>
        </w:rPr>
        <w:t xml:space="preserve">unit </w:t>
      </w:r>
      <w:r>
        <w:rPr>
          <w:rFonts w:ascii="Times New Roman"/>
        </w:rPr>
        <w:t xml:space="preserve">root and cointegration analysis, determined according </w:t>
      </w:r>
      <w:r>
        <w:rPr>
          <w:rFonts w:ascii="Times New Roman"/>
        </w:rPr>
        <w:t xml:space="preserve">to </w:t>
      </w:r>
      <w:r>
        <w:rPr>
          <w:rFonts w:ascii="Times New Roman"/>
        </w:rPr>
        <w:t xml:space="preserve">the model </w:t>
      </w:r>
      <w:r>
        <w:rPr>
          <w:rFonts w:ascii="Times New Roman"/>
        </w:rPr>
        <w:t xml:space="preserve">of </w:t>
      </w:r>
      <w:r>
        <w:rPr>
          <w:rFonts w:ascii="Times New Roman"/>
        </w:rPr>
        <w:t xml:space="preserve">data, </w:t>
      </w:r>
      <w:r>
        <w:rPr>
          <w:rFonts w:ascii="Times New Roman"/>
        </w:rPr>
        <w:t xml:space="preserve">it </w:t>
      </w:r>
      <w:r>
        <w:rPr>
          <w:rFonts w:ascii="Times New Roman"/>
        </w:rPr>
        <w:t xml:space="preserve">implements the model fitting and estimation analysis. The third part sets up the simultaneous equation, which includes three elements of the production function and the logarithmic linear three environmental Kunzites curve as the main body of simultaneous equations. The coefficients of the equation of four simultaneous national areas, the </w:t>
      </w:r>
      <w:r>
        <w:rPr>
          <w:rFonts w:ascii="Times New Roman"/>
        </w:rPr>
        <w:t xml:space="preserve">Yellow </w:t>
      </w:r>
      <w:r>
        <w:rPr>
          <w:rFonts w:ascii="Times New Roman"/>
        </w:rPr>
        <w:t xml:space="preserve">Sea area, the East </w:t>
      </w:r>
      <w:r>
        <w:rPr>
          <w:rFonts w:ascii="Times New Roman"/>
        </w:rPr>
        <w:t xml:space="preserve">China </w:t>
      </w:r>
      <w:r>
        <w:rPr>
          <w:rFonts w:ascii="Times New Roman"/>
        </w:rPr>
        <w:t xml:space="preserve">Sea and South China Sea Area have been estimated. </w:t>
      </w:r>
      <w:r>
        <w:rPr>
          <w:rFonts w:ascii="Times New Roman"/>
        </w:rPr>
        <w:t xml:space="preserve">With </w:t>
      </w:r>
      <w:r>
        <w:rPr>
          <w:rFonts w:ascii="Times New Roman"/>
        </w:rPr>
        <w:t xml:space="preserve">the scenario analysis method for the four model the dynamic impact, based on actual data, </w:t>
      </w:r>
      <w:r>
        <w:rPr>
          <w:rFonts w:ascii="Times New Roman"/>
        </w:rPr>
        <w:t xml:space="preserve">it </w:t>
      </w:r>
      <w:r>
        <w:rPr>
          <w:rFonts w:ascii="Times New Roman"/>
        </w:rPr>
        <w:t xml:space="preserve">objectively analyzes the status of the marine economy and environment </w:t>
      </w:r>
      <w:r>
        <w:rPr>
          <w:rFonts w:ascii="Times New Roman"/>
        </w:rPr>
        <w:t>in</w:t>
      </w:r>
      <w:r w:rsidR="001852F3">
        <w:rPr>
          <w:rFonts w:ascii="Times New Roman"/>
        </w:rPr>
        <w:t xml:space="preserve"> </w:t>
      </w:r>
      <w:r>
        <w:rPr>
          <w:rFonts w:ascii="Times New Roman"/>
        </w:rPr>
        <w:t>our</w:t>
      </w:r>
      <w:r w:rsidR="001852F3">
        <w:rPr>
          <w:rFonts w:ascii="Times New Roman"/>
        </w:rPr>
        <w:t xml:space="preserve"> </w:t>
      </w:r>
      <w:r>
        <w:rPr>
          <w:rFonts w:ascii="Times New Roman"/>
        </w:rPr>
        <w:t>country.</w:t>
      </w:r>
    </w:p>
    <w:p w:rsidR="0018722C">
      <w:pPr>
        <w:topLinePunct/>
      </w:pPr>
      <w:r>
        <w:rPr>
          <w:rFonts w:ascii="Times New Roman"/>
        </w:rPr>
        <w:t>The </w:t>
      </w:r>
      <w:r>
        <w:rPr>
          <w:rFonts w:ascii="Times New Roman"/>
        </w:rPr>
        <w:t>main </w:t>
      </w:r>
      <w:r>
        <w:rPr>
          <w:rFonts w:ascii="Times New Roman"/>
        </w:rPr>
        <w:t>conclusions which are drawn by </w:t>
      </w:r>
      <w:r>
        <w:rPr>
          <w:rFonts w:ascii="Times New Roman"/>
        </w:rPr>
        <w:t>VAR </w:t>
      </w:r>
      <w:r>
        <w:rPr>
          <w:rFonts w:ascii="Times New Roman"/>
        </w:rPr>
        <w:t>model analysis are: red tide </w:t>
      </w:r>
      <w:r>
        <w:rPr>
          <w:rFonts w:ascii="Times New Roman"/>
        </w:rPr>
        <w:t>is </w:t>
      </w:r>
      <w:r>
        <w:rPr>
          <w:rFonts w:ascii="Times New Roman"/>
        </w:rPr>
        <w:t>increased with marine second industry growth. The </w:t>
      </w:r>
      <w:r>
        <w:rPr>
          <w:rFonts w:ascii="Times New Roman"/>
        </w:rPr>
        <w:t>marine </w:t>
      </w:r>
      <w:r>
        <w:rPr>
          <w:rFonts w:ascii="Times New Roman"/>
        </w:rPr>
        <w:t>shipbuilding industry and the pollution of the marine environment </w:t>
      </w:r>
      <w:r>
        <w:rPr>
          <w:rFonts w:ascii="Times New Roman"/>
        </w:rPr>
        <w:t>have </w:t>
      </w:r>
      <w:r>
        <w:rPr>
          <w:rFonts w:ascii="Times New Roman"/>
        </w:rPr>
        <w:t>greatly changed the red tide area. The</w:t>
      </w:r>
      <w:r w:rsidR="001852F3">
        <w:rPr>
          <w:rFonts w:ascii="Times New Roman"/>
        </w:rPr>
        <w:t xml:space="preserve"> oil pollution and heavy metal pollution of cadmium could reduce the total marine </w:t>
      </w:r>
      <w:r>
        <w:rPr>
          <w:rFonts w:ascii="Times New Roman"/>
        </w:rPr>
        <w:t>economy.</w:t>
      </w:r>
      <w:r>
        <w:rPr>
          <w:rFonts w:ascii="Times New Roman"/>
        </w:rPr>
        <w:t> </w:t>
      </w:r>
      <w:r>
        <w:rPr>
          <w:rFonts w:ascii="Times New Roman"/>
        </w:rPr>
        <w:t>The concentration of dredged material numerical and seawater copper higher response to the total marine </w:t>
      </w:r>
      <w:r>
        <w:rPr>
          <w:rFonts w:ascii="Times New Roman"/>
        </w:rPr>
        <w:t>economy. </w:t>
      </w:r>
      <w:r>
        <w:rPr>
          <w:rFonts w:ascii="Times New Roman"/>
        </w:rPr>
        <w:t>The main conclusions </w:t>
      </w:r>
      <w:r>
        <w:rPr>
          <w:rFonts w:ascii="Times New Roman"/>
        </w:rPr>
        <w:t>of </w:t>
      </w:r>
      <w:r>
        <w:rPr>
          <w:rFonts w:ascii="Times New Roman"/>
        </w:rPr>
        <w:t>the analysis </w:t>
      </w:r>
      <w:r>
        <w:rPr>
          <w:rFonts w:ascii="Times New Roman"/>
        </w:rPr>
        <w:t>of </w:t>
      </w:r>
      <w:r>
        <w:rPr>
          <w:rFonts w:ascii="Times New Roman"/>
        </w:rPr>
        <w:t>panel data model are: the economy </w:t>
      </w:r>
      <w:r>
        <w:rPr>
          <w:rFonts w:ascii="Times New Roman"/>
        </w:rPr>
        <w:t>of </w:t>
      </w:r>
      <w:r>
        <w:rPr>
          <w:rFonts w:ascii="Times New Roman"/>
        </w:rPr>
        <w:t>11 </w:t>
      </w:r>
      <w:r>
        <w:rPr>
          <w:rFonts w:ascii="Times New Roman"/>
        </w:rPr>
        <w:t>coastal areas and the pollution of the marine environment </w:t>
      </w:r>
      <w:r>
        <w:rPr>
          <w:rFonts w:ascii="Times New Roman"/>
        </w:rPr>
        <w:t>have </w:t>
      </w:r>
      <w:r>
        <w:rPr>
          <w:rFonts w:ascii="Times New Roman"/>
        </w:rPr>
        <w:t>the same way and trend of development. The environmental Kunzites curve showed</w:t>
      </w:r>
      <w:r w:rsidR="004B696B">
        <w:rPr>
          <w:rFonts w:ascii="Times New Roman"/>
        </w:rPr>
        <w:t>"</w:t>
      </w:r>
      <w:r w:rsidR="001852F3">
        <w:rPr>
          <w:rFonts w:ascii="Times New Roman"/>
        </w:rPr>
        <w:t xml:space="preserve"> </w:t>
      </w:r>
      <w:r w:rsidR="001852F3">
        <w:rPr>
          <w:rFonts w:ascii="Times New Roman"/>
        </w:rPr>
        <w:t xml:space="preserve">N" shape. The pollution of the marine environment </w:t>
      </w:r>
      <w:r>
        <w:rPr>
          <w:rFonts w:ascii="Times New Roman"/>
        </w:rPr>
        <w:t>is </w:t>
      </w:r>
      <w:r>
        <w:rPr>
          <w:rFonts w:ascii="Times New Roman"/>
        </w:rPr>
        <w:t>deteriorating </w:t>
      </w:r>
      <w:r>
        <w:rPr>
          <w:rFonts w:ascii="Times New Roman"/>
        </w:rPr>
        <w:t>in </w:t>
      </w:r>
      <w:r>
        <w:rPr>
          <w:rFonts w:ascii="Times New Roman"/>
        </w:rPr>
        <w:t>experienced a short period of improvement. The </w:t>
      </w:r>
      <w:r>
        <w:rPr>
          <w:rFonts w:ascii="Times New Roman"/>
        </w:rPr>
        <w:t>main </w:t>
      </w:r>
      <w:r>
        <w:rPr>
          <w:rFonts w:ascii="Times New Roman"/>
        </w:rPr>
        <w:t>conclusions by the simultaneous equation model are: the changes </w:t>
      </w:r>
      <w:r>
        <w:rPr>
          <w:rFonts w:ascii="Times New Roman"/>
        </w:rPr>
        <w:t>in </w:t>
      </w:r>
      <w:r>
        <w:rPr>
          <w:rFonts w:ascii="Times New Roman"/>
        </w:rPr>
        <w:t>the industrial structure </w:t>
      </w:r>
      <w:r>
        <w:rPr>
          <w:rFonts w:ascii="Times New Roman"/>
        </w:rPr>
        <w:t>have </w:t>
      </w:r>
      <w:r>
        <w:rPr>
          <w:rFonts w:ascii="Times New Roman"/>
        </w:rPr>
        <w:t>little effect on the pollution of the marine environment. The economic growth </w:t>
      </w:r>
      <w:r>
        <w:rPr>
          <w:rFonts w:ascii="Times New Roman"/>
        </w:rPr>
        <w:t>can't</w:t>
      </w:r>
      <w:r w:rsidR="001852F3">
        <w:rPr>
          <w:rFonts w:ascii="Times New Roman"/>
        </w:rPr>
        <w:t xml:space="preserve"> </w:t>
      </w:r>
      <w:r>
        <w:rPr>
          <w:rFonts w:ascii="Times New Roman"/>
        </w:rPr>
        <w:t>improve the marine environment pollution. The environmental protection investment </w:t>
      </w:r>
      <w:r>
        <w:rPr>
          <w:rFonts w:ascii="Times New Roman"/>
        </w:rPr>
        <w:t>is </w:t>
      </w:r>
      <w:r>
        <w:rPr>
          <w:rFonts w:ascii="Times New Roman"/>
        </w:rPr>
        <w:t>not to </w:t>
      </w:r>
      <w:r>
        <w:rPr>
          <w:rFonts w:ascii="Times New Roman"/>
        </w:rPr>
        <w:t>improve </w:t>
      </w:r>
      <w:r>
        <w:rPr>
          <w:rFonts w:ascii="Times New Roman"/>
        </w:rPr>
        <w:t>environmental</w:t>
      </w:r>
      <w:r>
        <w:rPr>
          <w:rFonts w:ascii="Times New Roman"/>
        </w:rPr>
        <w:t> </w:t>
      </w:r>
      <w:r>
        <w:rPr>
          <w:rFonts w:ascii="Times New Roman"/>
        </w:rPr>
        <w:t>contamination.</w:t>
      </w:r>
    </w:p>
    <w:p w:rsidR="0018722C">
      <w:pPr>
        <w:topLinePunct/>
      </w:pPr>
      <w:r>
        <w:rPr>
          <w:rFonts w:ascii="Times New Roman"/>
        </w:rPr>
        <w:t>This paper shows that there is a complex relationship between economic growth</w:t>
      </w:r>
    </w:p>
    <w:p w:rsidR="0018722C">
      <w:pPr>
        <w:topLinePunct/>
      </w:pPr>
      <w:r>
        <w:rPr>
          <w:rFonts w:ascii="Times New Roman"/>
        </w:rPr>
        <w:t/>
      </w:r>
      <w:r>
        <w:rPr>
          <w:rFonts w:ascii="Times New Roman"/>
        </w:rPr>
        <w:t>I</w:t>
      </w:r>
      <w:r>
        <w:rPr>
          <w:rFonts w:ascii="Times New Roman"/>
        </w:rPr>
        <w:t xml:space="preserve">n </w:t>
      </w:r>
      <w:r>
        <w:rPr>
          <w:rFonts w:ascii="Times New Roman"/>
        </w:rPr>
        <w:t xml:space="preserve">coastal areas and the </w:t>
      </w:r>
      <w:r>
        <w:rPr>
          <w:rFonts w:ascii="Times New Roman"/>
        </w:rPr>
        <w:t xml:space="preserve">marine </w:t>
      </w:r>
      <w:r>
        <w:rPr>
          <w:rFonts w:ascii="Times New Roman"/>
        </w:rPr>
        <w:t>environment pollution. Not only different</w:t>
      </w:r>
      <w:r w:rsidR="001852F3">
        <w:rPr>
          <w:rFonts w:ascii="Times New Roman"/>
        </w:rPr>
        <w:t xml:space="preserve"> indexes have different effect mechanism, but </w:t>
      </w:r>
      <w:r>
        <w:rPr>
          <w:rFonts w:ascii="Times New Roman"/>
        </w:rPr>
        <w:t xml:space="preserve">also </w:t>
      </w:r>
      <w:r>
        <w:rPr>
          <w:rFonts w:ascii="Times New Roman"/>
        </w:rPr>
        <w:t xml:space="preserve">the same indicators </w:t>
      </w:r>
      <w:r>
        <w:rPr>
          <w:rFonts w:ascii="Times New Roman"/>
        </w:rPr>
        <w:t xml:space="preserve">in </w:t>
      </w:r>
      <w:r>
        <w:rPr>
          <w:rFonts w:ascii="Times New Roman"/>
        </w:rPr>
        <w:t xml:space="preserve">different regions are also different. So we </w:t>
      </w:r>
      <w:r>
        <w:rPr>
          <w:rFonts w:ascii="Times New Roman"/>
        </w:rPr>
        <w:t xml:space="preserve">should </w:t>
      </w:r>
      <w:r>
        <w:rPr>
          <w:rFonts w:ascii="Times New Roman"/>
        </w:rPr>
        <w:t>grasp the relationship between economic growth</w:t>
      </w:r>
      <w:r w:rsidR="001852F3">
        <w:rPr>
          <w:rFonts w:ascii="Times New Roman"/>
        </w:rPr>
        <w:t xml:space="preserve"> </w:t>
      </w:r>
      <w:r>
        <w:rPr>
          <w:rFonts w:ascii="Times New Roman"/>
        </w:rPr>
        <w:t xml:space="preserve">in </w:t>
      </w:r>
      <w:r>
        <w:rPr>
          <w:rFonts w:ascii="Times New Roman"/>
        </w:rPr>
        <w:t xml:space="preserve">coastal areas and the marine environment as a </w:t>
      </w:r>
      <w:r>
        <w:rPr>
          <w:rFonts w:ascii="Times New Roman"/>
        </w:rPr>
        <w:t xml:space="preserve">whole, </w:t>
      </w:r>
      <w:r>
        <w:rPr>
          <w:rFonts w:ascii="Times New Roman"/>
        </w:rPr>
        <w:t>according to the relationship between</w:t>
      </w:r>
      <w:r>
        <w:rPr>
          <w:rFonts w:ascii="Times New Roman"/>
        </w:rPr>
        <w:t xml:space="preserve"> </w:t>
      </w:r>
      <w:r>
        <w:rPr>
          <w:rFonts w:ascii="Times New Roman"/>
        </w:rPr>
        <w:t>different</w:t>
      </w:r>
      <w:r>
        <w:rPr>
          <w:rFonts w:ascii="Times New Roman"/>
        </w:rPr>
        <w:t xml:space="preserve"> </w:t>
      </w:r>
      <w:r>
        <w:rPr>
          <w:rFonts w:ascii="Times New Roman"/>
        </w:rPr>
        <w:t>regions</w:t>
      </w:r>
      <w:r>
        <w:rPr>
          <w:rFonts w:ascii="Times New Roman"/>
        </w:rPr>
        <w:t xml:space="preserve"> </w:t>
      </w:r>
      <w:r>
        <w:rPr>
          <w:rFonts w:ascii="Times New Roman"/>
        </w:rPr>
        <w:t>and</w:t>
      </w:r>
      <w:r>
        <w:rPr>
          <w:rFonts w:ascii="Times New Roman"/>
        </w:rPr>
        <w:t xml:space="preserve"> </w:t>
      </w:r>
      <w:r>
        <w:rPr>
          <w:rFonts w:ascii="Times New Roman"/>
        </w:rPr>
        <w:t>different</w:t>
      </w:r>
      <w:r>
        <w:rPr>
          <w:rFonts w:ascii="Times New Roman"/>
        </w:rPr>
        <w:t xml:space="preserve"> </w:t>
      </w:r>
      <w:r>
        <w:rPr>
          <w:rFonts w:ascii="Times New Roman"/>
        </w:rPr>
        <w:t>variables,</w:t>
      </w:r>
      <w:r>
        <w:rPr>
          <w:rFonts w:ascii="Times New Roman"/>
        </w:rPr>
        <w:t xml:space="preserve"> </w:t>
      </w:r>
      <w:r>
        <w:rPr>
          <w:rFonts w:ascii="Times New Roman"/>
        </w:rPr>
        <w:t>taking</w:t>
      </w:r>
      <w:r>
        <w:rPr>
          <w:rFonts w:ascii="Times New Roman"/>
        </w:rPr>
        <w:t xml:space="preserve"> </w:t>
      </w:r>
      <w:r>
        <w:rPr>
          <w:rFonts w:ascii="Times New Roman"/>
        </w:rPr>
        <w:t>different</w:t>
      </w:r>
      <w:r>
        <w:rPr>
          <w:rFonts w:ascii="Times New Roman"/>
        </w:rPr>
        <w:t xml:space="preserve"> </w:t>
      </w:r>
      <w:r>
        <w:rPr>
          <w:rFonts w:ascii="Times New Roman"/>
        </w:rPr>
        <w:t>measures</w:t>
      </w:r>
      <w:r>
        <w:rPr>
          <w:rFonts w:ascii="Times New Roman"/>
        </w:rPr>
        <w:t xml:space="preserve"> </w:t>
      </w:r>
      <w:r>
        <w:rPr>
          <w:rFonts w:ascii="Times New Roman"/>
        </w:rPr>
        <w:t>to</w:t>
      </w:r>
      <w:r>
        <w:rPr>
          <w:rFonts w:ascii="Times New Roman"/>
        </w:rPr>
        <w:t xml:space="preserve"> </w:t>
      </w:r>
      <w:r>
        <w:rPr>
          <w:rFonts w:ascii="Times New Roman"/>
        </w:rPr>
        <w:t>control.</w:t>
      </w:r>
    </w:p>
    <w:p w:rsidR="0018722C">
      <w:pPr>
        <w:pStyle w:val="aff"/>
        <w:topLinePunct/>
      </w:pPr>
      <w:r>
        <w:rPr>
          <w:rStyle w:val="afe"/>
          <w:rFonts w:eastAsia="黑体" w:cstheme="minorBidi" w:hAnsiTheme="minorHAnsi" w:eastAsiaTheme="minorHAnsi" w:asciiTheme="minorHAnsi" w:ascii="Times New Roman"/>
          <w:b/>
        </w:rPr>
        <w:t xml:space="preserve">Keyword:</w:t>
      </w:r>
      <w:r>
        <w:rPr>
          <w:rFonts w:cstheme="minorBidi" w:hAnsiTheme="minorHAnsi" w:eastAsiaTheme="minorHAnsi" w:asciiTheme="minorHAnsi" w:ascii="Times New Roman"/>
          <w:b/>
        </w:rPr>
        <w:t xml:space="preserve"> Coastal areas; </w:t>
      </w:r>
      <w:r>
        <w:rPr>
          <w:rFonts w:cstheme="minorBidi" w:hAnsiTheme="minorHAnsi" w:eastAsiaTheme="minorHAnsi" w:asciiTheme="minorHAnsi" w:ascii="Times New Roman"/>
          <w:b/>
        </w:rPr>
        <w:t>E</w:t>
      </w:r>
      <w:r>
        <w:rPr>
          <w:rFonts w:cstheme="minorBidi" w:hAnsiTheme="minorHAnsi" w:eastAsiaTheme="minorHAnsi" w:asciiTheme="minorHAnsi" w:ascii="Times New Roman"/>
          <w:b/>
        </w:rPr>
        <w:t xml:space="preserve">conomic growth; </w:t>
      </w:r>
      <w:r>
        <w:rPr>
          <w:rFonts w:cstheme="minorBidi" w:hAnsiTheme="minorHAnsi" w:eastAsiaTheme="minorHAnsi" w:asciiTheme="minorHAnsi" w:ascii="Times New Roman"/>
          <w:b/>
        </w:rPr>
        <w:t>P</w:t>
      </w:r>
      <w:r>
        <w:rPr>
          <w:rFonts w:cstheme="minorBidi" w:hAnsiTheme="minorHAnsi" w:eastAsiaTheme="minorHAnsi" w:asciiTheme="minorHAnsi" w:ascii="Times New Roman"/>
          <w:b/>
        </w:rPr>
        <w:t xml:space="preserve">ollution of the marine environment; </w:t>
      </w:r>
      <w:r>
        <w:rPr>
          <w:rFonts w:cstheme="minorBidi" w:hAnsiTheme="minorHAnsi" w:eastAsiaTheme="minorHAnsi" w:asciiTheme="minorHAnsi" w:ascii="Times New Roman"/>
          <w:b/>
        </w:rPr>
        <w:t>P</w:t>
      </w:r>
      <w:r>
        <w:rPr>
          <w:rFonts w:cstheme="minorBidi" w:hAnsiTheme="minorHAnsi" w:eastAsiaTheme="minorHAnsi" w:asciiTheme="minorHAnsi" w:ascii="Times New Roman"/>
          <w:b/>
        </w:rPr>
        <w:t xml:space="preserve">anel data; VAR; </w:t>
      </w:r>
      <w:r>
        <w:rPr>
          <w:rFonts w:cstheme="minorBidi" w:hAnsiTheme="minorHAnsi" w:eastAsiaTheme="minorHAnsi" w:asciiTheme="minorHAnsi" w:ascii="Times New Roman"/>
          <w:b/>
        </w:rPr>
        <w:t>S</w:t>
      </w:r>
      <w:r>
        <w:rPr>
          <w:rFonts w:cstheme="minorBidi" w:hAnsiTheme="minorHAnsi" w:eastAsiaTheme="minorHAnsi" w:asciiTheme="minorHAnsi" w:ascii="Times New Roman"/>
          <w:b/>
        </w:rPr>
        <w:t>imultaneous equations</w:t>
      </w:r>
    </w:p>
    <w:p w:rsidR="0018722C">
      <w:pPr>
        <w:pStyle w:val="affe"/>
        <w:topLinePunct/>
      </w:pPr>
      <w:bookmarkStart w:id="118402" w:name="_Ref665118402"/>
      <w:r>
        <w:t>目    录</w:t>
      </w:r>
    </w:p>
    <w:bookmarkEnd w:id="118402"/>
    <w:p w:rsidR="0018722C">
      <w:pPr>
        <w:pStyle w:val="TOC1"/>
        <w:topLinePunct/>
      </w:pPr>
      <w:r>
        <w:fldChar w:fldCharType="begin"/>
      </w:r>
      <w:r>
        <w:instrText> TOC \o "1-3" \h \z \u </w:instrText>
      </w:r>
      <w:r>
        <w:fldChar w:fldCharType="separate"/>
      </w:r>
      <w:r>
        <w:fldChar w:fldCharType="begin"/>
      </w:r>
      <w:r>
        <w:instrText>HYPERLINK \l "_Toc686395814"</w:instrText>
      </w:r>
      <w:r>
        <w:fldChar w:fldCharType="separate"/>
      </w:r>
      <w:r/>
      <w:r/>
      <w:r>
        <w:t>1. </w:t>
      </w:r>
      <w:r>
        <w:t>绪 论</w:t>
      </w:r>
      <w:r>
        <w:fldChar w:fldCharType="end"/>
      </w:r>
      <w:r>
        <w:rPr>
          <w:noProof/>
          <w:webHidden/>
        </w:rPr>
        <w:tab/>
      </w:r>
      <w:r>
        <w:rPr>
          <w:noProof/>
          <w:webHidden/>
        </w:rPr>
        <w:fldChar w:fldCharType="begin"/>
      </w:r>
      <w:r>
        <w:rPr>
          <w:noProof/>
          <w:webHidden/>
        </w:rPr>
        <w:instrText> PAGEREF _Toc686395814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"_Toc686395815"</w:instrText>
      </w:r>
      <w:r>
        <w:fldChar w:fldCharType="separate"/>
      </w:r>
      <w:r>
        <w:t>1.1</w:t>
      </w:r>
      <w:r>
        <w:t xml:space="preserve"> </w:t>
      </w:r>
      <w:r/>
      <w:r/>
      <w:r>
        <w:t>选题背景和研究意义</w:t>
      </w:r>
      <w:r>
        <w:fldChar w:fldCharType="end"/>
      </w:r>
      <w:r>
        <w:rPr>
          <w:noProof/>
          <w:webHidden/>
        </w:rPr>
        <w:tab/>
      </w:r>
      <w:r>
        <w:rPr>
          <w:noProof/>
          <w:webHidden/>
        </w:rPr>
        <w:fldChar w:fldCharType="begin"/>
      </w:r>
      <w:r>
        <w:rPr>
          <w:noProof/>
          <w:webHidden/>
        </w:rPr>
        <w:instrText> PAGEREF _Toc686395815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"_Toc686395816"</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_Toc686395816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"_Toc686395817"</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_Toc686395817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"_Toc686395818"</w:instrText>
      </w:r>
      <w:r>
        <w:fldChar w:fldCharType="separate"/>
      </w:r>
      <w:r>
        <w:t>1.2</w:t>
      </w:r>
      <w:r>
        <w:t xml:space="preserve"> </w:t>
      </w:r>
      <w:r/>
      <w:r/>
      <w:r>
        <w:t>国内外研究综述</w:t>
      </w:r>
      <w:r>
        <w:fldChar w:fldCharType="end"/>
      </w:r>
      <w:r>
        <w:rPr>
          <w:noProof/>
          <w:webHidden/>
        </w:rPr>
        <w:tab/>
      </w:r>
      <w:r>
        <w:rPr>
          <w:noProof/>
          <w:webHidden/>
        </w:rPr>
        <w:fldChar w:fldCharType="begin"/>
      </w:r>
      <w:r>
        <w:rPr>
          <w:noProof/>
          <w:webHidden/>
        </w:rPr>
        <w:instrText> PAGEREF _Toc686395818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"_Toc686395819"</w:instrText>
      </w:r>
      <w:r>
        <w:fldChar w:fldCharType="separate"/>
      </w:r>
      <w:r>
        <w:t>1.3</w:t>
      </w:r>
      <w:r>
        <w:t xml:space="preserve"> </w:t>
      </w:r>
      <w:r/>
      <w:r/>
      <w:r>
        <w:t>研究思路和研究方法</w:t>
      </w:r>
      <w:r>
        <w:fldChar w:fldCharType="end"/>
      </w:r>
      <w:r>
        <w:rPr>
          <w:noProof/>
          <w:webHidden/>
        </w:rPr>
        <w:tab/>
      </w:r>
      <w:r>
        <w:rPr>
          <w:noProof/>
          <w:webHidden/>
        </w:rPr>
        <w:fldChar w:fldCharType="begin"/>
      </w:r>
      <w:r>
        <w:rPr>
          <w:noProof/>
          <w:webHidden/>
        </w:rPr>
        <w:instrText> PAGEREF _Toc686395819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"_Toc686395820"</w:instrText>
      </w:r>
      <w:r>
        <w:fldChar w:fldCharType="separate"/>
      </w:r>
      <w:r>
        <w:t>1.4.1</w:t>
      </w:r>
      <w:r>
        <w:t xml:space="preserve"> </w:t>
      </w:r>
      <w:r>
        <w:t>研究思路</w:t>
      </w:r>
      <w:r>
        <w:fldChar w:fldCharType="end"/>
      </w:r>
      <w:r>
        <w:rPr>
          <w:noProof/>
          <w:webHidden/>
        </w:rPr>
        <w:tab/>
      </w:r>
      <w:r>
        <w:rPr>
          <w:noProof/>
          <w:webHidden/>
        </w:rPr>
        <w:fldChar w:fldCharType="begin"/>
      </w:r>
      <w:r>
        <w:rPr>
          <w:noProof/>
          <w:webHidden/>
        </w:rPr>
        <w:instrText> PAGEREF _Toc686395820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"_Toc686395821"</w:instrText>
      </w:r>
      <w:r>
        <w:fldChar w:fldCharType="separate"/>
      </w:r>
      <w:r>
        <w:t>1.4.2</w:t>
      </w:r>
      <w:r>
        <w:t xml:space="preserve"> </w:t>
      </w:r>
      <w:r>
        <w:t>研究方法</w:t>
      </w:r>
      <w:r>
        <w:fldChar w:fldCharType="end"/>
      </w:r>
      <w:r>
        <w:rPr>
          <w:noProof/>
          <w:webHidden/>
        </w:rPr>
        <w:tab/>
      </w:r>
      <w:r>
        <w:rPr>
          <w:noProof/>
          <w:webHidden/>
        </w:rPr>
        <w:fldChar w:fldCharType="begin"/>
      </w:r>
      <w:r>
        <w:rPr>
          <w:noProof/>
          <w:webHidden/>
        </w:rPr>
        <w:instrText> PAGEREF _Toc686395821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"_Toc686395822"</w:instrText>
      </w:r>
      <w:r>
        <w:fldChar w:fldCharType="separate"/>
      </w:r>
      <w:r>
        <w:t>1.5</w:t>
      </w:r>
      <w:r>
        <w:t xml:space="preserve"> </w:t>
      </w:r>
      <w:r/>
      <w:r/>
      <w:r>
        <w:t>本文研究框架和创新点</w:t>
      </w:r>
      <w:r>
        <w:fldChar w:fldCharType="end"/>
      </w:r>
      <w:r>
        <w:rPr>
          <w:noProof/>
          <w:webHidden/>
        </w:rPr>
        <w:tab/>
      </w:r>
      <w:r>
        <w:rPr>
          <w:noProof/>
          <w:webHidden/>
        </w:rPr>
        <w:fldChar w:fldCharType="begin"/>
      </w:r>
      <w:r>
        <w:rPr>
          <w:noProof/>
          <w:webHidden/>
        </w:rPr>
        <w:instrText> PAGEREF _Toc686395822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"_Toc686395823"</w:instrText>
      </w:r>
      <w:r>
        <w:fldChar w:fldCharType="separate"/>
      </w:r>
      <w:r>
        <w:t>1.5.1</w:t>
      </w:r>
      <w:r>
        <w:t xml:space="preserve"> </w:t>
      </w:r>
      <w:r>
        <w:t>研究框架</w:t>
      </w:r>
      <w:r>
        <w:fldChar w:fldCharType="end"/>
      </w:r>
      <w:r>
        <w:rPr>
          <w:noProof/>
          <w:webHidden/>
        </w:rPr>
        <w:tab/>
      </w:r>
      <w:r>
        <w:rPr>
          <w:noProof/>
          <w:webHidden/>
        </w:rPr>
        <w:fldChar w:fldCharType="begin"/>
      </w:r>
      <w:r>
        <w:rPr>
          <w:noProof/>
          <w:webHidden/>
        </w:rPr>
        <w:instrText> PAGEREF _Toc686395823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"_Toc686395824"</w:instrText>
      </w:r>
      <w:r>
        <w:fldChar w:fldCharType="separate"/>
      </w:r>
      <w:r>
        <w:t>1.5.2</w:t>
      </w:r>
      <w:r>
        <w:t xml:space="preserve"> </w:t>
      </w:r>
      <w:r>
        <w:t>本文创新</w:t>
      </w:r>
      <w:r>
        <w:fldChar w:fldCharType="end"/>
      </w:r>
      <w:r>
        <w:rPr>
          <w:noProof/>
          <w:webHidden/>
        </w:rPr>
        <w:tab/>
      </w:r>
      <w:r>
        <w:rPr>
          <w:noProof/>
          <w:webHidden/>
        </w:rPr>
        <w:fldChar w:fldCharType="begin"/>
      </w:r>
      <w:r>
        <w:rPr>
          <w:noProof/>
          <w:webHidden/>
        </w:rPr>
        <w:instrText> PAGEREF _Toc686395824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"_Toc686395825"</w:instrText>
      </w:r>
      <w:r>
        <w:fldChar w:fldCharType="separate"/>
      </w:r>
      <w:r/>
      <w:r/>
      <w:r>
        <w:t>2</w:t>
      </w:r>
      <w:r>
        <w:t>、</w:t>
      </w:r>
      <w:r>
        <w:t xml:space="preserve"> </w:t>
      </w:r>
      <w:r w:rsidRPr="00DB64CE">
        <w:t>理论基础和指标介绍</w:t>
      </w:r>
      <w:r>
        <w:fldChar w:fldCharType="end"/>
      </w:r>
      <w:r>
        <w:rPr>
          <w:noProof/>
          <w:webHidden/>
        </w:rPr>
        <w:tab/>
      </w:r>
      <w:r>
        <w:rPr>
          <w:noProof/>
          <w:webHidden/>
        </w:rPr>
        <w:fldChar w:fldCharType="begin"/>
      </w:r>
      <w:r>
        <w:rPr>
          <w:noProof/>
          <w:webHidden/>
        </w:rPr>
        <w:instrText> PAGEREF _Toc686395825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"_Toc686395826"</w:instrText>
      </w:r>
      <w:r>
        <w:fldChar w:fldCharType="separate"/>
      </w:r>
      <w:r/>
      <w:r/>
      <w:r>
        <w:t>2.1 </w:t>
      </w:r>
      <w:r>
        <w:t>计量分析方法理论基础</w:t>
      </w:r>
      <w:r>
        <w:fldChar w:fldCharType="end"/>
      </w:r>
      <w:r>
        <w:rPr>
          <w:noProof/>
          <w:webHidden/>
        </w:rPr>
        <w:tab/>
      </w:r>
      <w:r>
        <w:rPr>
          <w:noProof/>
          <w:webHidden/>
        </w:rPr>
        <w:fldChar w:fldCharType="begin"/>
      </w:r>
      <w:r>
        <w:rPr>
          <w:noProof/>
          <w:webHidden/>
        </w:rPr>
        <w:instrText> PAGEREF _Toc686395826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"_Toc686395827"</w:instrText>
      </w:r>
      <w:r>
        <w:fldChar w:fldCharType="separate"/>
      </w:r>
      <w:r>
        <w:t>2.1.1</w:t>
      </w:r>
      <w:r>
        <w:t xml:space="preserve"> </w:t>
      </w:r>
      <w:r w:rsidRPr="00DB64CE">
        <w:t>VAR</w:t>
      </w:r>
      <w:r>
        <w:t>理论</w:t>
      </w:r>
      <w:r>
        <w:fldChar w:fldCharType="end"/>
      </w:r>
      <w:r>
        <w:rPr>
          <w:noProof/>
          <w:webHidden/>
        </w:rPr>
        <w:tab/>
      </w:r>
      <w:r>
        <w:rPr>
          <w:noProof/>
          <w:webHidden/>
        </w:rPr>
        <w:fldChar w:fldCharType="begin"/>
      </w:r>
      <w:r>
        <w:rPr>
          <w:noProof/>
          <w:webHidden/>
        </w:rPr>
        <w:instrText> PAGEREF _Toc686395827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"_Toc686395828"</w:instrText>
      </w:r>
      <w:r>
        <w:fldChar w:fldCharType="separate"/>
      </w:r>
      <w:r>
        <w:t>2.1.1</w:t>
      </w:r>
      <w:r>
        <w:t xml:space="preserve"> </w:t>
      </w:r>
      <w:r>
        <w:t>面板数据分析的理论基础</w:t>
      </w:r>
      <w:r>
        <w:fldChar w:fldCharType="end"/>
      </w:r>
      <w:r>
        <w:rPr>
          <w:noProof/>
          <w:webHidden/>
        </w:rPr>
        <w:tab/>
      </w:r>
      <w:r>
        <w:rPr>
          <w:noProof/>
          <w:webHidden/>
        </w:rPr>
        <w:fldChar w:fldCharType="begin"/>
      </w:r>
      <w:r>
        <w:rPr>
          <w:noProof/>
          <w:webHidden/>
        </w:rPr>
        <w:instrText> PAGEREF _Toc686395828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"_Toc686395829"</w:instrText>
      </w:r>
      <w:r>
        <w:fldChar w:fldCharType="separate"/>
      </w:r>
      <w:r>
        <w:t>2.1.2</w:t>
      </w:r>
      <w:r>
        <w:t xml:space="preserve"> </w:t>
      </w:r>
      <w:r>
        <w:t>联立方程理论</w:t>
      </w:r>
      <w:r>
        <w:fldChar w:fldCharType="end"/>
      </w:r>
      <w:r>
        <w:rPr>
          <w:noProof/>
          <w:webHidden/>
        </w:rPr>
        <w:tab/>
      </w:r>
      <w:r>
        <w:rPr>
          <w:noProof/>
          <w:webHidden/>
        </w:rPr>
        <w:fldChar w:fldCharType="begin"/>
      </w:r>
      <w:r>
        <w:rPr>
          <w:noProof/>
          <w:webHidden/>
        </w:rPr>
        <w:instrText> PAGEREF _Toc686395829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"_Toc686395830"</w:instrText>
      </w:r>
      <w:r>
        <w:fldChar w:fldCharType="separate"/>
      </w:r>
      <w:r>
        <w:t>2.2</w:t>
      </w:r>
      <w:r>
        <w:t xml:space="preserve"> </w:t>
      </w:r>
      <w:r/>
      <w:r/>
      <w:r>
        <w:t>研究对象指标介绍</w:t>
      </w:r>
      <w:r>
        <w:fldChar w:fldCharType="end"/>
      </w:r>
      <w:r>
        <w:rPr>
          <w:noProof/>
          <w:webHidden/>
        </w:rPr>
        <w:tab/>
      </w:r>
      <w:r>
        <w:rPr>
          <w:noProof/>
          <w:webHidden/>
        </w:rPr>
        <w:fldChar w:fldCharType="begin"/>
      </w:r>
      <w:r>
        <w:rPr>
          <w:noProof/>
          <w:webHidden/>
        </w:rPr>
        <w:instrText> PAGEREF _Toc686395830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"_Toc686395831"</w:instrText>
      </w:r>
      <w:r>
        <w:fldChar w:fldCharType="separate"/>
      </w:r>
      <w:r>
        <w:t>2.2.1</w:t>
      </w:r>
      <w:r>
        <w:t xml:space="preserve"> </w:t>
      </w:r>
      <w:r>
        <w:t>沿海地区相关指标介绍</w:t>
      </w:r>
      <w:r>
        <w:fldChar w:fldCharType="end"/>
      </w:r>
      <w:r>
        <w:rPr>
          <w:noProof/>
          <w:webHidden/>
        </w:rPr>
        <w:tab/>
      </w:r>
      <w:r>
        <w:rPr>
          <w:noProof/>
          <w:webHidden/>
        </w:rPr>
        <w:fldChar w:fldCharType="begin"/>
      </w:r>
      <w:r>
        <w:rPr>
          <w:noProof/>
          <w:webHidden/>
        </w:rPr>
        <w:instrText> PAGEREF _Toc686395831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"_Toc686395832"</w:instrText>
      </w:r>
      <w:r>
        <w:fldChar w:fldCharType="separate"/>
      </w:r>
      <w:r>
        <w:t>2.2.2</w:t>
      </w:r>
      <w:r>
        <w:t xml:space="preserve"> </w:t>
      </w:r>
      <w:r>
        <w:t>沿海地区经济相关指标介绍</w:t>
      </w:r>
      <w:r>
        <w:fldChar w:fldCharType="end"/>
      </w:r>
      <w:r>
        <w:rPr>
          <w:noProof/>
          <w:webHidden/>
        </w:rPr>
        <w:tab/>
      </w:r>
      <w:r>
        <w:rPr>
          <w:noProof/>
          <w:webHidden/>
        </w:rPr>
        <w:fldChar w:fldCharType="begin"/>
      </w:r>
      <w:r>
        <w:rPr>
          <w:noProof/>
          <w:webHidden/>
        </w:rPr>
        <w:instrText> PAGEREF _Toc686395832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"_Toc686395833"</w:instrText>
      </w:r>
      <w:r>
        <w:fldChar w:fldCharType="separate"/>
      </w:r>
      <w:r>
        <w:t>2.2.3</w:t>
      </w:r>
      <w:r>
        <w:t xml:space="preserve"> </w:t>
      </w:r>
      <w:r>
        <w:t>海洋环境污染相关指标介绍</w:t>
      </w:r>
      <w:r>
        <w:fldChar w:fldCharType="end"/>
      </w:r>
      <w:r>
        <w:rPr>
          <w:noProof/>
          <w:webHidden/>
        </w:rPr>
        <w:tab/>
      </w:r>
      <w:r>
        <w:rPr>
          <w:noProof/>
          <w:webHidden/>
        </w:rPr>
        <w:fldChar w:fldCharType="begin"/>
      </w:r>
      <w:r>
        <w:rPr>
          <w:noProof/>
          <w:webHidden/>
        </w:rPr>
        <w:instrText> PAGEREF _Toc686395833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"_Toc686395834"</w:instrText>
      </w:r>
      <w:r>
        <w:fldChar w:fldCharType="separate"/>
      </w:r>
      <w:r/>
      <w:r/>
      <w:r>
        <w:t>3</w:t>
      </w:r>
      <w:r>
        <w:t>、</w:t>
      </w:r>
      <w:r>
        <w:t xml:space="preserve"> </w:t>
      </w:r>
      <w:r w:rsidRPr="00DB64CE">
        <w:t>沿海地区经济增长与海洋环境污染</w:t>
      </w:r>
      <w:r>
        <w:t>VAR</w:t>
      </w:r>
      <w:r>
        <w:t>分析</w:t>
      </w:r>
      <w:r>
        <w:fldChar w:fldCharType="end"/>
      </w:r>
      <w:r>
        <w:rPr>
          <w:noProof/>
          <w:webHidden/>
        </w:rPr>
        <w:tab/>
      </w:r>
      <w:r>
        <w:rPr>
          <w:noProof/>
          <w:webHidden/>
        </w:rPr>
        <w:fldChar w:fldCharType="begin"/>
      </w:r>
      <w:r>
        <w:rPr>
          <w:noProof/>
          <w:webHidden/>
        </w:rPr>
        <w:instrText> PAGEREF _Toc686395834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"_Toc686395835"</w:instrText>
      </w:r>
      <w:r>
        <w:fldChar w:fldCharType="separate"/>
      </w:r>
      <w:r>
        <w:t>3.1</w:t>
      </w:r>
      <w:r>
        <w:t xml:space="preserve"> </w:t>
      </w:r>
      <w:r/>
      <w:r/>
      <w:r>
        <w:t>指标选取说明</w:t>
      </w:r>
      <w:r>
        <w:fldChar w:fldCharType="end"/>
      </w:r>
      <w:r>
        <w:rPr>
          <w:noProof/>
          <w:webHidden/>
        </w:rPr>
        <w:tab/>
      </w:r>
      <w:r>
        <w:rPr>
          <w:noProof/>
          <w:webHidden/>
        </w:rPr>
        <w:fldChar w:fldCharType="begin"/>
      </w:r>
      <w:r>
        <w:rPr>
          <w:noProof/>
          <w:webHidden/>
        </w:rPr>
        <w:instrText> PAGEREF _Toc686395835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"_Toc686395836"</w:instrText>
      </w:r>
      <w:r>
        <w:fldChar w:fldCharType="separate"/>
      </w:r>
      <w:r>
        <w:t>3.1.1</w:t>
      </w:r>
      <w:r>
        <w:t xml:space="preserve"> </w:t>
      </w:r>
      <w:r>
        <w:t>经济指标</w:t>
      </w:r>
      <w:r>
        <w:fldChar w:fldCharType="end"/>
      </w:r>
      <w:r>
        <w:rPr>
          <w:noProof/>
          <w:webHidden/>
        </w:rPr>
        <w:tab/>
      </w:r>
      <w:r>
        <w:rPr>
          <w:noProof/>
          <w:webHidden/>
        </w:rPr>
        <w:fldChar w:fldCharType="begin"/>
      </w:r>
      <w:r>
        <w:rPr>
          <w:noProof/>
          <w:webHidden/>
        </w:rPr>
        <w:instrText> PAGEREF _Toc686395836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"_Toc686395837"</w:instrText>
      </w:r>
      <w:r>
        <w:fldChar w:fldCharType="separate"/>
      </w:r>
      <w:r>
        <w:t>3.1.2</w:t>
      </w:r>
      <w:r>
        <w:t xml:space="preserve"> </w:t>
      </w:r>
      <w:r>
        <w:t>污染指标</w:t>
      </w:r>
      <w:r>
        <w:fldChar w:fldCharType="end"/>
      </w:r>
      <w:r>
        <w:rPr>
          <w:noProof/>
          <w:webHidden/>
        </w:rPr>
        <w:tab/>
      </w:r>
      <w:r>
        <w:rPr>
          <w:noProof/>
          <w:webHidden/>
        </w:rPr>
        <w:fldChar w:fldCharType="begin"/>
      </w:r>
      <w:r>
        <w:rPr>
          <w:noProof/>
          <w:webHidden/>
        </w:rPr>
        <w:instrText> PAGEREF _Toc686395837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"_Toc686395838"</w:instrText>
      </w:r>
      <w:r>
        <w:fldChar w:fldCharType="separate"/>
      </w:r>
      <w:r>
        <w:t>3.2</w:t>
      </w:r>
      <w:r>
        <w:t xml:space="preserve"> </w:t>
      </w:r>
      <w:r/>
      <w:r/>
      <w:r>
        <w:t>海洋经济三次产业与赤潮面积的</w:t>
      </w:r>
      <w:r>
        <w:t>VAR</w:t>
      </w:r>
      <w:r/>
      <w:r>
        <w:t>分析</w:t>
      </w:r>
      <w:r>
        <w:fldChar w:fldCharType="end"/>
      </w:r>
      <w:r>
        <w:rPr>
          <w:noProof/>
          <w:webHidden/>
        </w:rPr>
        <w:tab/>
      </w:r>
      <w:r>
        <w:rPr>
          <w:noProof/>
          <w:webHidden/>
        </w:rPr>
        <w:fldChar w:fldCharType="begin"/>
      </w:r>
      <w:r>
        <w:rPr>
          <w:noProof/>
          <w:webHidden/>
        </w:rPr>
        <w:instrText> PAGEREF _Toc686395838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"_Toc686395839"</w:instrText>
      </w:r>
      <w:r>
        <w:fldChar w:fldCharType="separate"/>
      </w:r>
      <w:r>
        <w:t>3.2.1</w:t>
      </w:r>
      <w:r>
        <w:t xml:space="preserve"> </w:t>
      </w:r>
      <w:r>
        <w:t>数据描述性分析</w:t>
      </w:r>
      <w:r>
        <w:fldChar w:fldCharType="end"/>
      </w:r>
      <w:r>
        <w:rPr>
          <w:noProof/>
          <w:webHidden/>
        </w:rPr>
        <w:tab/>
      </w:r>
      <w:r>
        <w:rPr>
          <w:noProof/>
          <w:webHidden/>
        </w:rPr>
        <w:fldChar w:fldCharType="begin"/>
      </w:r>
      <w:r>
        <w:rPr>
          <w:noProof/>
          <w:webHidden/>
        </w:rPr>
        <w:instrText> PAGEREF _Toc686395839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"_Toc686395840"</w:instrText>
      </w:r>
      <w:r>
        <w:fldChar w:fldCharType="separate"/>
      </w:r>
      <w:r>
        <w:t>3.2.2</w:t>
      </w:r>
      <w:r>
        <w:t xml:space="preserve"> </w:t>
      </w:r>
      <w:r>
        <w:t>数据检验</w:t>
      </w:r>
      <w:r>
        <w:fldChar w:fldCharType="end"/>
      </w:r>
      <w:r>
        <w:rPr>
          <w:noProof/>
          <w:webHidden/>
        </w:rPr>
        <w:tab/>
      </w:r>
      <w:r>
        <w:rPr>
          <w:noProof/>
          <w:webHidden/>
        </w:rPr>
        <w:fldChar w:fldCharType="begin"/>
      </w:r>
      <w:r>
        <w:rPr>
          <w:noProof/>
          <w:webHidden/>
        </w:rPr>
        <w:instrText> PAGEREF _Toc686395840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"_Toc686395841"</w:instrText>
      </w:r>
      <w:r>
        <w:fldChar w:fldCharType="separate"/>
      </w:r>
      <w:r>
        <w:t>3.2.3</w:t>
      </w:r>
      <w:r>
        <w:t xml:space="preserve"> </w:t>
      </w:r>
      <w:r>
        <w:t>模型估计</w:t>
      </w:r>
      <w:r>
        <w:fldChar w:fldCharType="end"/>
      </w:r>
      <w:r>
        <w:rPr>
          <w:noProof/>
          <w:webHidden/>
        </w:rPr>
        <w:tab/>
      </w:r>
      <w:r>
        <w:rPr>
          <w:noProof/>
          <w:webHidden/>
        </w:rPr>
        <w:fldChar w:fldCharType="begin"/>
      </w:r>
      <w:r>
        <w:rPr>
          <w:noProof/>
          <w:webHidden/>
        </w:rPr>
        <w:instrText> PAGEREF _Toc686395841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"_Toc686395842"</w:instrText>
      </w:r>
      <w:r>
        <w:fldChar w:fldCharType="separate"/>
      </w:r>
      <w:r>
        <w:t>3.2.4</w:t>
      </w:r>
      <w:r>
        <w:t xml:space="preserve"> </w:t>
      </w:r>
      <w:r>
        <w:t>模型稳定性检验</w:t>
      </w:r>
      <w:r>
        <w:fldChar w:fldCharType="end"/>
      </w:r>
      <w:r>
        <w:rPr>
          <w:noProof/>
          <w:webHidden/>
        </w:rPr>
        <w:tab/>
      </w:r>
      <w:r>
        <w:rPr>
          <w:noProof/>
          <w:webHidden/>
        </w:rPr>
        <w:fldChar w:fldCharType="begin"/>
      </w:r>
      <w:r>
        <w:rPr>
          <w:noProof/>
          <w:webHidden/>
        </w:rPr>
        <w:instrText> PAGEREF _Toc686395842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"_Toc686395843"</w:instrText>
      </w:r>
      <w:r>
        <w:fldChar w:fldCharType="separate"/>
      </w:r>
      <w:r>
        <w:t>3.2.5</w:t>
      </w:r>
      <w:r>
        <w:t xml:space="preserve"> </w:t>
      </w:r>
      <w:r>
        <w:t>脉冲响应函数分析</w:t>
      </w:r>
      <w:r>
        <w:fldChar w:fldCharType="end"/>
      </w:r>
      <w:r>
        <w:rPr>
          <w:noProof/>
          <w:webHidden/>
        </w:rPr>
        <w:tab/>
      </w:r>
      <w:r>
        <w:rPr>
          <w:noProof/>
          <w:webHidden/>
        </w:rPr>
        <w:fldChar w:fldCharType="begin"/>
      </w:r>
      <w:r>
        <w:rPr>
          <w:noProof/>
          <w:webHidden/>
        </w:rPr>
        <w:instrText> PAGEREF _Toc686395843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"_Toc686395844"</w:instrText>
      </w:r>
      <w:r>
        <w:fldChar w:fldCharType="separate"/>
      </w:r>
      <w:r>
        <w:t>3.2.6 </w:t>
      </w:r>
      <w:r>
        <w:t>方差分解分析</w:t>
      </w:r>
      <w:r>
        <w:fldChar w:fldCharType="end"/>
      </w:r>
      <w:r>
        <w:rPr>
          <w:noProof/>
          <w:webHidden/>
        </w:rPr>
        <w:tab/>
      </w:r>
      <w:r>
        <w:rPr>
          <w:noProof/>
          <w:webHidden/>
        </w:rPr>
        <w:fldChar w:fldCharType="begin"/>
      </w:r>
      <w:r>
        <w:rPr>
          <w:noProof/>
          <w:webHidden/>
        </w:rPr>
        <w:instrText> PAGEREF _Toc686395844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"_Toc686395845"</w:instrText>
      </w:r>
      <w:r>
        <w:fldChar w:fldCharType="separate"/>
      </w:r>
      <w:r>
        <w:t>3.3</w:t>
      </w:r>
      <w:r>
        <w:t xml:space="preserve"> </w:t>
      </w:r>
      <w:r/>
      <w:r/>
      <w:r>
        <w:t>八个海洋产业与赤潮面积的</w:t>
      </w:r>
      <w:r>
        <w:t>VAR</w:t>
      </w:r>
      <w:r/>
      <w:r>
        <w:t>分析</w:t>
      </w:r>
      <w:r>
        <w:fldChar w:fldCharType="end"/>
      </w:r>
      <w:r>
        <w:rPr>
          <w:noProof/>
          <w:webHidden/>
        </w:rPr>
        <w:tab/>
      </w:r>
      <w:r>
        <w:rPr>
          <w:noProof/>
          <w:webHidden/>
        </w:rPr>
        <w:fldChar w:fldCharType="begin"/>
      </w:r>
      <w:r>
        <w:rPr>
          <w:noProof/>
          <w:webHidden/>
        </w:rPr>
        <w:instrText> PAGEREF _Toc686395845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"_Toc686395846"</w:instrText>
      </w:r>
      <w:r>
        <w:fldChar w:fldCharType="separate"/>
      </w:r>
      <w:r>
        <w:t>3.3.1</w:t>
      </w:r>
      <w:r>
        <w:t xml:space="preserve"> </w:t>
      </w:r>
      <w:r>
        <w:t>数据描述性分析</w:t>
      </w:r>
      <w:r>
        <w:fldChar w:fldCharType="end"/>
      </w:r>
      <w:r>
        <w:rPr>
          <w:noProof/>
          <w:webHidden/>
        </w:rPr>
        <w:tab/>
      </w:r>
      <w:r>
        <w:rPr>
          <w:noProof/>
          <w:webHidden/>
        </w:rPr>
        <w:fldChar w:fldCharType="begin"/>
      </w:r>
      <w:r>
        <w:rPr>
          <w:noProof/>
          <w:webHidden/>
        </w:rPr>
        <w:instrText> PAGEREF _Toc686395846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"_Toc686395847"</w:instrText>
      </w:r>
      <w:r>
        <w:fldChar w:fldCharType="separate"/>
      </w:r>
      <w:r>
        <w:t>3.3.2</w:t>
      </w:r>
      <w:r>
        <w:t xml:space="preserve"> </w:t>
      </w:r>
      <w:r>
        <w:t>数据处理与检验</w:t>
      </w:r>
      <w:r>
        <w:fldChar w:fldCharType="end"/>
      </w:r>
      <w:r>
        <w:rPr>
          <w:noProof/>
          <w:webHidden/>
        </w:rPr>
        <w:tab/>
      </w:r>
      <w:r>
        <w:rPr>
          <w:noProof/>
          <w:webHidden/>
        </w:rPr>
        <w:fldChar w:fldCharType="begin"/>
      </w:r>
      <w:r>
        <w:rPr>
          <w:noProof/>
          <w:webHidden/>
        </w:rPr>
        <w:instrText> PAGEREF _Toc686395847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"_Toc686395848"</w:instrText>
      </w:r>
      <w:r>
        <w:fldChar w:fldCharType="separate"/>
      </w:r>
      <w:r>
        <w:t>3.3.3</w:t>
      </w:r>
      <w:r>
        <w:t xml:space="preserve"> </w:t>
      </w:r>
      <w:r>
        <w:t>模型估计</w:t>
      </w:r>
      <w:r>
        <w:fldChar w:fldCharType="end"/>
      </w:r>
      <w:r>
        <w:rPr>
          <w:noProof/>
          <w:webHidden/>
        </w:rPr>
        <w:tab/>
      </w:r>
      <w:r>
        <w:rPr>
          <w:noProof/>
          <w:webHidden/>
        </w:rPr>
        <w:fldChar w:fldCharType="begin"/>
      </w:r>
      <w:r>
        <w:rPr>
          <w:noProof/>
          <w:webHidden/>
        </w:rPr>
        <w:instrText> PAGEREF _Toc686395848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"_Toc686395849"</w:instrText>
      </w:r>
      <w:r>
        <w:fldChar w:fldCharType="separate"/>
      </w:r>
      <w:r>
        <w:t>3.3.4</w:t>
      </w:r>
      <w:r>
        <w:t xml:space="preserve"> </w:t>
      </w:r>
      <w:r>
        <w:t>模型稳定性检验</w:t>
      </w:r>
      <w:r>
        <w:fldChar w:fldCharType="end"/>
      </w:r>
      <w:r>
        <w:rPr>
          <w:noProof/>
          <w:webHidden/>
        </w:rPr>
        <w:tab/>
      </w:r>
      <w:r>
        <w:rPr>
          <w:noProof/>
          <w:webHidden/>
        </w:rPr>
        <w:fldChar w:fldCharType="begin"/>
      </w:r>
      <w:r>
        <w:rPr>
          <w:noProof/>
          <w:webHidden/>
        </w:rPr>
        <w:instrText> PAGEREF _Toc686395849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"_Toc686395850"</w:instrText>
      </w:r>
      <w:r>
        <w:fldChar w:fldCharType="separate"/>
      </w:r>
      <w:r>
        <w:t>3.3.5</w:t>
      </w:r>
      <w:r>
        <w:t xml:space="preserve"> </w:t>
      </w:r>
      <w:r>
        <w:t>脉冲响应函数</w:t>
      </w:r>
      <w:r>
        <w:fldChar w:fldCharType="end"/>
      </w:r>
      <w:r>
        <w:rPr>
          <w:noProof/>
          <w:webHidden/>
        </w:rPr>
        <w:tab/>
      </w:r>
      <w:r>
        <w:rPr>
          <w:noProof/>
          <w:webHidden/>
        </w:rPr>
        <w:fldChar w:fldCharType="begin"/>
      </w:r>
      <w:r>
        <w:rPr>
          <w:noProof/>
          <w:webHidden/>
        </w:rPr>
        <w:instrText> PAGEREF _Toc686395850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"_Toc686395851"</w:instrText>
      </w:r>
      <w:r>
        <w:fldChar w:fldCharType="separate"/>
      </w:r>
      <w:r>
        <w:t>3.3.7 </w:t>
      </w:r>
      <w:r>
        <w:t>方差分解分析</w:t>
      </w:r>
      <w:r>
        <w:fldChar w:fldCharType="end"/>
      </w:r>
      <w:r>
        <w:rPr>
          <w:noProof/>
          <w:webHidden/>
        </w:rPr>
        <w:tab/>
      </w:r>
      <w:r>
        <w:rPr>
          <w:noProof/>
          <w:webHidden/>
        </w:rPr>
        <w:fldChar w:fldCharType="begin"/>
      </w:r>
      <w:r>
        <w:rPr>
          <w:noProof/>
          <w:webHidden/>
        </w:rPr>
        <w:instrText> PAGEREF _Toc686395851 \h </w:instrText>
      </w:r>
      <w:r>
        <w:rPr>
          <w:noProof/>
          <w:webHidden/>
        </w:rPr>
        <w:fldChar w:fldCharType="separate"/>
      </w:r>
      <w:r>
        <w:rPr>
          <w:noProof/>
          <w:webHidden/>
        </w:rPr>
        <w:t>87</w:t>
      </w:r>
      <w:r>
        <w:rPr>
          <w:noProof/>
          <w:webHidden/>
        </w:rPr>
        <w:fldChar w:fldCharType="end"/>
      </w:r>
    </w:p>
    <w:p w:rsidR="0018722C">
      <w:pPr>
        <w:pStyle w:val="TOC2"/>
        <w:topLinePunct/>
      </w:pPr>
      <w:r>
        <w:fldChar w:fldCharType="begin"/>
      </w:r>
      <w:r>
        <w:instrText>HYPERLINK \l "_Toc686395852"</w:instrText>
      </w:r>
      <w:r>
        <w:fldChar w:fldCharType="separate"/>
      </w:r>
      <w:r>
        <w:t>3.4</w:t>
      </w:r>
      <w:r>
        <w:t xml:space="preserve"> </w:t>
      </w:r>
      <w:r/>
      <w:r/>
      <w:r>
        <w:t>海洋经济与赤潮面积、含油污水排放量、疏浚物倾倒量</w:t>
      </w:r>
      <w:r>
        <w:t>VAR</w:t>
      </w:r>
      <w:r/>
      <w:r>
        <w:t>分析</w:t>
      </w:r>
      <w:r>
        <w:fldChar w:fldCharType="end"/>
      </w:r>
      <w:r>
        <w:rPr>
          <w:noProof/>
          <w:webHidden/>
        </w:rPr>
        <w:tab/>
      </w:r>
      <w:r>
        <w:rPr>
          <w:noProof/>
          <w:webHidden/>
        </w:rPr>
        <w:fldChar w:fldCharType="begin"/>
      </w:r>
      <w:r>
        <w:rPr>
          <w:noProof/>
          <w:webHidden/>
        </w:rPr>
        <w:instrText> PAGEREF _Toc686395852 \h </w:instrText>
      </w:r>
      <w:r>
        <w:rPr>
          <w:noProof/>
          <w:webHidden/>
        </w:rPr>
        <w:fldChar w:fldCharType="separate"/>
      </w:r>
      <w:r>
        <w:rPr>
          <w:noProof/>
          <w:webHidden/>
        </w:rPr>
        <w:t>93</w:t>
      </w:r>
      <w:r>
        <w:rPr>
          <w:noProof/>
          <w:webHidden/>
        </w:rPr>
        <w:fldChar w:fldCharType="end"/>
      </w:r>
    </w:p>
    <w:p w:rsidR="0018722C">
      <w:pPr>
        <w:pStyle w:val="TOC3"/>
        <w:topLinePunct/>
      </w:pPr>
      <w:r>
        <w:fldChar w:fldCharType="begin"/>
      </w:r>
      <w:r>
        <w:instrText>HYPERLINK \l "_Toc686395853"</w:instrText>
      </w:r>
      <w:r>
        <w:fldChar w:fldCharType="separate"/>
      </w:r>
      <w:r>
        <w:t>3.4.1</w:t>
      </w:r>
      <w:r>
        <w:t xml:space="preserve"> </w:t>
      </w:r>
      <w:r>
        <w:t>数据描述性分析</w:t>
      </w:r>
      <w:r>
        <w:fldChar w:fldCharType="end"/>
      </w:r>
      <w:r>
        <w:rPr>
          <w:noProof/>
          <w:webHidden/>
        </w:rPr>
        <w:tab/>
      </w:r>
      <w:r>
        <w:rPr>
          <w:noProof/>
          <w:webHidden/>
        </w:rPr>
        <w:fldChar w:fldCharType="begin"/>
      </w:r>
      <w:r>
        <w:rPr>
          <w:noProof/>
          <w:webHidden/>
        </w:rPr>
        <w:instrText> PAGEREF _Toc686395853 \h </w:instrText>
      </w:r>
      <w:r>
        <w:rPr>
          <w:noProof/>
          <w:webHidden/>
        </w:rPr>
        <w:fldChar w:fldCharType="separate"/>
      </w:r>
      <w:r>
        <w:rPr>
          <w:noProof/>
          <w:webHidden/>
        </w:rPr>
        <w:t>93</w:t>
      </w:r>
      <w:r>
        <w:rPr>
          <w:noProof/>
          <w:webHidden/>
        </w:rPr>
        <w:fldChar w:fldCharType="end"/>
      </w:r>
    </w:p>
    <w:p w:rsidR="0018722C">
      <w:pPr>
        <w:pStyle w:val="TOC3"/>
        <w:topLinePunct/>
      </w:pPr>
      <w:r>
        <w:fldChar w:fldCharType="begin"/>
      </w:r>
      <w:r>
        <w:instrText>HYPERLINK \l "_Toc686395854"</w:instrText>
      </w:r>
      <w:r>
        <w:fldChar w:fldCharType="separate"/>
      </w:r>
      <w:r>
        <w:t>3.4.2 </w:t>
      </w:r>
      <w:r>
        <w:t>数据处理与检验                                                 1</w:t>
      </w:r>
      <w:r>
        <w:t>、数据的平稳性检验。对</w:t>
      </w:r>
      <w:r>
        <w:t>2001</w:t>
      </w:r>
      <w:r>
        <w:t>—</w:t>
      </w:r>
      <w:r>
        <w:t>2010</w:t>
      </w:r>
      <w:r/>
      <w:r>
        <w:t>年我国数据利用</w:t>
      </w:r>
      <w:r>
        <w:t>Eviews</w:t>
      </w:r>
      <w:r/>
      <w:r>
        <w:t>软件进行</w:t>
      </w:r>
      <w:r>
        <w:t>ADF</w:t>
      </w:r>
      <w:r>
        <w:fldChar w:fldCharType="end"/>
      </w:r>
      <w:r>
        <w:rPr>
          <w:noProof/>
          <w:webHidden/>
        </w:rPr>
        <w:tab/>
      </w:r>
      <w:r>
        <w:rPr>
          <w:noProof/>
          <w:webHidden/>
        </w:rPr>
        <w:fldChar w:fldCharType="begin"/>
      </w:r>
      <w:r>
        <w:rPr>
          <w:noProof/>
          <w:webHidden/>
        </w:rPr>
        <w:instrText> PAGEREF _Toc686395854 \h </w:instrText>
      </w:r>
      <w:r>
        <w:rPr>
          <w:noProof/>
          <w:webHidden/>
        </w:rPr>
        <w:fldChar w:fldCharType="separate"/>
      </w:r>
      <w:r>
        <w:rPr>
          <w:noProof/>
          <w:webHidden/>
        </w:rPr>
        <w:t>9</w:t>
      </w:r>
      <w:r>
        <w:rPr>
          <w:noProof/>
          <w:webHidden/>
        </w:rPr>
        <w:t>3</w:t>
      </w:r>
      <w:r>
        <w:rPr>
          <w:noProof/>
          <w:webHidden/>
        </w:rPr>
        <w:fldChar w:fldCharType="end"/>
      </w:r>
    </w:p>
    <w:p w:rsidR="0018722C">
      <w:pPr>
        <w:pStyle w:val="TOC3"/>
        <w:topLinePunct/>
      </w:pPr>
      <w:r>
        <w:fldChar w:fldCharType="begin"/>
      </w:r>
      <w:r>
        <w:instrText>HYPERLINK \l "_Toc686395855"</w:instrText>
      </w:r>
      <w:r>
        <w:fldChar w:fldCharType="separate"/>
      </w:r>
      <w:r>
        <w:t>3.4.3</w:t>
      </w:r>
      <w:r>
        <w:t xml:space="preserve"> </w:t>
      </w:r>
      <w:r>
        <w:t>模型估计</w:t>
      </w:r>
      <w:r>
        <w:fldChar w:fldCharType="end"/>
      </w:r>
      <w:r>
        <w:rPr>
          <w:noProof/>
          <w:webHidden/>
        </w:rPr>
        <w:tab/>
      </w:r>
      <w:r>
        <w:rPr>
          <w:noProof/>
          <w:webHidden/>
        </w:rPr>
        <w:fldChar w:fldCharType="begin"/>
      </w:r>
      <w:r>
        <w:rPr>
          <w:noProof/>
          <w:webHidden/>
        </w:rPr>
        <w:instrText> PAGEREF _Toc686395855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"_Toc686395856"</w:instrText>
      </w:r>
      <w:r>
        <w:fldChar w:fldCharType="separate"/>
      </w:r>
      <w:r>
        <w:t>3.4.4</w:t>
      </w:r>
      <w:r>
        <w:t xml:space="preserve"> </w:t>
      </w:r>
      <w:r>
        <w:t>模型稳定性检验</w:t>
      </w:r>
      <w:r>
        <w:fldChar w:fldCharType="end"/>
      </w:r>
      <w:r>
        <w:rPr>
          <w:noProof/>
          <w:webHidden/>
        </w:rPr>
        <w:tab/>
      </w:r>
      <w:r>
        <w:rPr>
          <w:noProof/>
          <w:webHidden/>
        </w:rPr>
        <w:fldChar w:fldCharType="begin"/>
      </w:r>
      <w:r>
        <w:rPr>
          <w:noProof/>
          <w:webHidden/>
        </w:rPr>
        <w:instrText> PAGEREF _Toc686395856 \h </w:instrText>
      </w:r>
      <w:r>
        <w:rPr>
          <w:noProof/>
          <w:webHidden/>
        </w:rPr>
        <w:fldChar w:fldCharType="separate"/>
      </w:r>
      <w:r>
        <w:rPr>
          <w:noProof/>
          <w:webHidden/>
        </w:rPr>
        <w:t>104</w:t>
      </w:r>
      <w:r>
        <w:rPr>
          <w:noProof/>
          <w:webHidden/>
        </w:rPr>
        <w:fldChar w:fldCharType="end"/>
      </w:r>
    </w:p>
    <w:p w:rsidR="0018722C">
      <w:pPr>
        <w:pStyle w:val="TOC3"/>
        <w:topLinePunct/>
      </w:pPr>
      <w:r>
        <w:fldChar w:fldCharType="begin"/>
      </w:r>
      <w:r>
        <w:instrText>HYPERLINK \l "_Toc686395857"</w:instrText>
      </w:r>
      <w:r>
        <w:fldChar w:fldCharType="separate"/>
      </w:r>
      <w:r>
        <w:t>3.4.5</w:t>
      </w:r>
      <w:r>
        <w:t xml:space="preserve"> </w:t>
      </w:r>
      <w:r>
        <w:t>脉冲响应函数分析</w:t>
      </w:r>
      <w:r>
        <w:fldChar w:fldCharType="end"/>
      </w:r>
      <w:r>
        <w:rPr>
          <w:noProof/>
          <w:webHidden/>
        </w:rPr>
        <w:tab/>
      </w:r>
      <w:r>
        <w:rPr>
          <w:noProof/>
          <w:webHidden/>
        </w:rPr>
        <w:fldChar w:fldCharType="begin"/>
      </w:r>
      <w:r>
        <w:rPr>
          <w:noProof/>
          <w:webHidden/>
        </w:rPr>
        <w:instrText> PAGEREF _Toc686395857 \h </w:instrText>
      </w:r>
      <w:r>
        <w:rPr>
          <w:noProof/>
          <w:webHidden/>
        </w:rPr>
        <w:fldChar w:fldCharType="separate"/>
      </w:r>
      <w:r>
        <w:rPr>
          <w:noProof/>
          <w:webHidden/>
        </w:rPr>
        <w:t>105</w:t>
      </w:r>
      <w:r>
        <w:rPr>
          <w:noProof/>
          <w:webHidden/>
        </w:rPr>
        <w:fldChar w:fldCharType="end"/>
      </w:r>
    </w:p>
    <w:p w:rsidR="0018722C">
      <w:pPr>
        <w:pStyle w:val="TOC3"/>
        <w:topLinePunct/>
      </w:pPr>
      <w:r>
        <w:fldChar w:fldCharType="begin"/>
      </w:r>
      <w:r>
        <w:instrText>HYPERLINK \l "_Toc686395858"</w:instrText>
      </w:r>
      <w:r>
        <w:fldChar w:fldCharType="separate"/>
      </w:r>
      <w:r>
        <w:t>3.4.6</w:t>
      </w:r>
      <w:r>
        <w:t xml:space="preserve"> </w:t>
      </w:r>
      <w:r>
        <w:t>方差分解分析</w:t>
      </w:r>
      <w:r>
        <w:fldChar w:fldCharType="end"/>
      </w:r>
      <w:r>
        <w:rPr>
          <w:noProof/>
          <w:webHidden/>
        </w:rPr>
        <w:tab/>
      </w:r>
      <w:r>
        <w:rPr>
          <w:noProof/>
          <w:webHidden/>
        </w:rPr>
        <w:fldChar w:fldCharType="begin"/>
      </w:r>
      <w:r>
        <w:rPr>
          <w:noProof/>
          <w:webHidden/>
        </w:rPr>
        <w:instrText> PAGEREF _Toc686395858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"_Toc686395859"</w:instrText>
      </w:r>
      <w:r>
        <w:fldChar w:fldCharType="separate"/>
      </w:r>
      <w:r/>
      <w:r/>
      <w:r>
        <w:t>3.5</w:t>
      </w:r>
      <w:r>
        <w:t xml:space="preserve"> </w:t>
      </w:r>
      <w:r w:rsidRPr="00DB64CE">
        <w:t>pH</w:t>
      </w:r>
      <w:r>
        <w:t>值、无机氮、溶解氧和重金属与海洋经济的</w:t>
      </w:r>
      <w:r>
        <w:t>VAR</w:t>
      </w:r>
      <w:r>
        <w:t>分析</w:t>
      </w:r>
      <w:r>
        <w:fldChar w:fldCharType="end"/>
      </w:r>
      <w:r>
        <w:rPr>
          <w:noProof/>
          <w:webHidden/>
        </w:rPr>
        <w:tab/>
      </w:r>
      <w:r>
        <w:rPr>
          <w:noProof/>
          <w:webHidden/>
        </w:rPr>
        <w:fldChar w:fldCharType="begin"/>
      </w:r>
      <w:r>
        <w:rPr>
          <w:noProof/>
          <w:webHidden/>
        </w:rPr>
        <w:instrText> PAGEREF _Toc686395859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"_Toc686395860"</w:instrText>
      </w:r>
      <w:r>
        <w:fldChar w:fldCharType="separate"/>
      </w:r>
      <w:r>
        <w:t>3.5.1 </w:t>
      </w:r>
      <w:r>
        <w:t>数据描述性分析</w:t>
      </w:r>
      <w:r>
        <w:fldChar w:fldCharType="end"/>
      </w:r>
      <w:r>
        <w:rPr>
          <w:noProof/>
          <w:webHidden/>
        </w:rPr>
        <w:tab/>
      </w:r>
      <w:r>
        <w:rPr>
          <w:noProof/>
          <w:webHidden/>
        </w:rPr>
        <w:fldChar w:fldCharType="begin"/>
      </w:r>
      <w:r>
        <w:rPr>
          <w:noProof/>
          <w:webHidden/>
        </w:rPr>
        <w:instrText> PAGEREF _Toc686395860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"_Toc686395861"</w:instrText>
      </w:r>
      <w:r>
        <w:fldChar w:fldCharType="separate"/>
      </w:r>
      <w:r>
        <w:t>3.5.2 </w:t>
      </w:r>
      <w:r>
        <w:t>数据处理与检验                                                  1</w:t>
      </w:r>
      <w:r>
        <w:t>、数据的平稳性检验。对</w:t>
      </w:r>
      <w:r>
        <w:t>2001</w:t>
      </w:r>
      <w:r>
        <w:t>—</w:t>
      </w:r>
      <w:r>
        <w:t>2010</w:t>
      </w:r>
      <w:r/>
      <w:r>
        <w:t>年我国数据利用</w:t>
      </w:r>
      <w:r>
        <w:t>Eviews</w:t>
      </w:r>
      <w:r/>
      <w:r>
        <w:t>软件进行</w:t>
      </w:r>
      <w:r>
        <w:t>ADF</w:t>
      </w:r>
      <w:r>
        <w:fldChar w:fldCharType="end"/>
      </w:r>
      <w:r>
        <w:rPr>
          <w:noProof/>
          <w:webHidden/>
        </w:rPr>
        <w:tab/>
      </w:r>
      <w:r>
        <w:rPr>
          <w:noProof/>
          <w:webHidden/>
        </w:rPr>
        <w:fldChar w:fldCharType="begin"/>
      </w:r>
      <w:r>
        <w:rPr>
          <w:noProof/>
          <w:webHidden/>
        </w:rPr>
        <w:instrText> PAGEREF _Toc686395861 \h </w:instrText>
      </w:r>
      <w:r>
        <w:rPr>
          <w:noProof/>
          <w:webHidden/>
        </w:rPr>
        <w:fldChar w:fldCharType="separate"/>
      </w:r>
      <w:r>
        <w:rPr>
          <w:noProof/>
          <w:webHidden/>
        </w:rPr>
        <w:t>10</w:t>
      </w:r>
      <w:r>
        <w:rPr>
          <w:noProof/>
          <w:webHidden/>
        </w:rPr>
        <w:t>8</w:t>
      </w:r>
      <w:r>
        <w:rPr>
          <w:noProof/>
          <w:webHidden/>
        </w:rPr>
        <w:fldChar w:fldCharType="end"/>
      </w:r>
    </w:p>
    <w:p w:rsidR="0018722C">
      <w:pPr>
        <w:pStyle w:val="TOC3"/>
        <w:topLinePunct/>
      </w:pPr>
      <w:r>
        <w:fldChar w:fldCharType="begin"/>
      </w:r>
      <w:r>
        <w:instrText>HYPERLINK \l "_Toc686395862"</w:instrText>
      </w:r>
      <w:r>
        <w:fldChar w:fldCharType="separate"/>
      </w:r>
      <w:r>
        <w:t>3.5.3</w:t>
      </w:r>
      <w:r>
        <w:t xml:space="preserve"> </w:t>
      </w:r>
      <w:r>
        <w:t>模型估计</w:t>
      </w:r>
      <w:r>
        <w:fldChar w:fldCharType="end"/>
      </w:r>
      <w:r>
        <w:rPr>
          <w:noProof/>
          <w:webHidden/>
        </w:rPr>
        <w:tab/>
      </w:r>
      <w:r>
        <w:rPr>
          <w:noProof/>
          <w:webHidden/>
        </w:rPr>
        <w:fldChar w:fldCharType="begin"/>
      </w:r>
      <w:r>
        <w:rPr>
          <w:noProof/>
          <w:webHidden/>
        </w:rPr>
        <w:instrText> PAGEREF _Toc686395862 \h </w:instrText>
      </w:r>
      <w:r>
        <w:rPr>
          <w:noProof/>
          <w:webHidden/>
        </w:rPr>
        <w:fldChar w:fldCharType="separate"/>
      </w:r>
      <w:r>
        <w:rPr>
          <w:noProof/>
          <w:webHidden/>
        </w:rPr>
        <w:t>113</w:t>
      </w:r>
      <w:r>
        <w:rPr>
          <w:noProof/>
          <w:webHidden/>
        </w:rPr>
        <w:fldChar w:fldCharType="end"/>
      </w:r>
    </w:p>
    <w:p w:rsidR="0018722C">
      <w:pPr>
        <w:pStyle w:val="TOC3"/>
        <w:topLinePunct/>
      </w:pPr>
      <w:r>
        <w:fldChar w:fldCharType="begin"/>
      </w:r>
      <w:r>
        <w:instrText>HYPERLINK \l "_Toc686395863"</w:instrText>
      </w:r>
      <w:r>
        <w:fldChar w:fldCharType="separate"/>
      </w:r>
      <w:r>
        <w:t>3.5.4</w:t>
      </w:r>
      <w:r>
        <w:t xml:space="preserve"> </w:t>
      </w:r>
      <w:r>
        <w:t>模型稳定性检验</w:t>
      </w:r>
      <w:r>
        <w:fldChar w:fldCharType="end"/>
      </w:r>
      <w:r>
        <w:rPr>
          <w:noProof/>
          <w:webHidden/>
        </w:rPr>
        <w:tab/>
      </w:r>
      <w:r>
        <w:rPr>
          <w:noProof/>
          <w:webHidden/>
        </w:rPr>
        <w:fldChar w:fldCharType="begin"/>
      </w:r>
      <w:r>
        <w:rPr>
          <w:noProof/>
          <w:webHidden/>
        </w:rPr>
        <w:instrText> PAGEREF _Toc686395863 \h </w:instrText>
      </w:r>
      <w:r>
        <w:rPr>
          <w:noProof/>
          <w:webHidden/>
        </w:rPr>
        <w:fldChar w:fldCharType="separate"/>
      </w:r>
      <w:r>
        <w:rPr>
          <w:noProof/>
          <w:webHidden/>
        </w:rPr>
        <w:t>125</w:t>
      </w:r>
      <w:r>
        <w:rPr>
          <w:noProof/>
          <w:webHidden/>
        </w:rPr>
        <w:fldChar w:fldCharType="end"/>
      </w:r>
    </w:p>
    <w:p w:rsidR="0018722C">
      <w:pPr>
        <w:pStyle w:val="TOC3"/>
        <w:topLinePunct/>
      </w:pPr>
      <w:r>
        <w:fldChar w:fldCharType="begin"/>
      </w:r>
      <w:r>
        <w:instrText>HYPERLINK \l "_Toc686395864"</w:instrText>
      </w:r>
      <w:r>
        <w:fldChar w:fldCharType="separate"/>
      </w:r>
      <w:r>
        <w:t>3.5.5</w:t>
      </w:r>
      <w:r>
        <w:t xml:space="preserve"> </w:t>
      </w:r>
      <w:r>
        <w:t>脉冲响应函数分析</w:t>
      </w:r>
      <w:r>
        <w:fldChar w:fldCharType="end"/>
      </w:r>
      <w:r>
        <w:rPr>
          <w:noProof/>
          <w:webHidden/>
        </w:rPr>
        <w:tab/>
      </w:r>
      <w:r>
        <w:rPr>
          <w:noProof/>
          <w:webHidden/>
        </w:rPr>
        <w:fldChar w:fldCharType="begin"/>
      </w:r>
      <w:r>
        <w:rPr>
          <w:noProof/>
          <w:webHidden/>
        </w:rPr>
        <w:instrText> PAGEREF _Toc686395864 \h </w:instrText>
      </w:r>
      <w:r>
        <w:rPr>
          <w:noProof/>
          <w:webHidden/>
        </w:rPr>
        <w:fldChar w:fldCharType="separate"/>
      </w:r>
      <w:r>
        <w:rPr>
          <w:noProof/>
          <w:webHidden/>
        </w:rPr>
        <w:t>125</w:t>
      </w:r>
      <w:r>
        <w:rPr>
          <w:noProof/>
          <w:webHidden/>
        </w:rPr>
        <w:fldChar w:fldCharType="end"/>
      </w:r>
    </w:p>
    <w:p w:rsidR="0018722C">
      <w:pPr>
        <w:pStyle w:val="TOC3"/>
        <w:topLinePunct/>
      </w:pPr>
      <w:r>
        <w:fldChar w:fldCharType="begin"/>
      </w:r>
      <w:r>
        <w:instrText>HYPERLINK \l "_Toc686395865"</w:instrText>
      </w:r>
      <w:r>
        <w:fldChar w:fldCharType="separate"/>
      </w:r>
      <w:r>
        <w:t>3.5.6</w:t>
      </w:r>
      <w:r>
        <w:t xml:space="preserve"> </w:t>
      </w:r>
      <w:r>
        <w:t>方差分解分析</w:t>
      </w:r>
      <w:r>
        <w:fldChar w:fldCharType="end"/>
      </w:r>
      <w:r>
        <w:rPr>
          <w:noProof/>
          <w:webHidden/>
        </w:rPr>
        <w:tab/>
      </w:r>
      <w:r>
        <w:rPr>
          <w:noProof/>
          <w:webHidden/>
        </w:rPr>
        <w:fldChar w:fldCharType="begin"/>
      </w:r>
      <w:r>
        <w:rPr>
          <w:noProof/>
          <w:webHidden/>
        </w:rPr>
        <w:instrText> PAGEREF _Toc686395865 \h </w:instrText>
      </w:r>
      <w:r>
        <w:rPr>
          <w:noProof/>
          <w:webHidden/>
        </w:rPr>
        <w:fldChar w:fldCharType="separate"/>
      </w:r>
      <w:r>
        <w:rPr>
          <w:noProof/>
          <w:webHidden/>
        </w:rPr>
        <w:t>129</w:t>
      </w:r>
      <w:r>
        <w:rPr>
          <w:noProof/>
          <w:webHidden/>
        </w:rPr>
        <w:fldChar w:fldCharType="end"/>
      </w:r>
    </w:p>
    <w:p w:rsidR="0018722C">
      <w:pPr>
        <w:pStyle w:val="TOC2"/>
        <w:topLinePunct/>
      </w:pPr>
      <w:r>
        <w:fldChar w:fldCharType="begin"/>
      </w:r>
      <w:r>
        <w:instrText>HYPERLINK \l "_Toc686395866"</w:instrText>
      </w:r>
      <w:r>
        <w:fldChar w:fldCharType="separate"/>
      </w:r>
      <w:r/>
      <w:r/>
      <w:r>
        <w:t>3.6 </w:t>
      </w:r>
      <w:r>
        <w:t>本章小结</w:t>
      </w:r>
      <w:r>
        <w:fldChar w:fldCharType="end"/>
      </w:r>
      <w:r>
        <w:rPr>
          <w:noProof/>
          <w:webHidden/>
        </w:rPr>
        <w:tab/>
      </w:r>
      <w:r>
        <w:rPr>
          <w:noProof/>
          <w:webHidden/>
        </w:rPr>
        <w:fldChar w:fldCharType="begin"/>
      </w:r>
      <w:r>
        <w:rPr>
          <w:noProof/>
          <w:webHidden/>
        </w:rPr>
        <w:instrText> PAGEREF _Toc686395866 \h </w:instrText>
      </w:r>
      <w:r>
        <w:rPr>
          <w:noProof/>
          <w:webHidden/>
        </w:rPr>
        <w:fldChar w:fldCharType="separate"/>
      </w:r>
      <w:r>
        <w:rPr>
          <w:noProof/>
          <w:webHidden/>
        </w:rPr>
        <w:t>131</w:t>
      </w:r>
      <w:r>
        <w:rPr>
          <w:noProof/>
          <w:webHidden/>
        </w:rPr>
        <w:fldChar w:fldCharType="end"/>
      </w:r>
    </w:p>
    <w:p w:rsidR="0018722C">
      <w:pPr>
        <w:pStyle w:val="TOC1"/>
        <w:topLinePunct/>
      </w:pPr>
      <w:r>
        <w:fldChar w:fldCharType="begin"/>
      </w:r>
      <w:r>
        <w:instrText>HYPERLINK \l "_Toc686395867"</w:instrText>
      </w:r>
      <w:r>
        <w:fldChar w:fldCharType="separate"/>
      </w:r>
      <w:r/>
      <w:r/>
      <w:r>
        <w:t>4</w:t>
      </w:r>
      <w:r>
        <w:t>、</w:t>
      </w:r>
      <w:r>
        <w:t xml:space="preserve"> </w:t>
      </w:r>
      <w:r w:rsidRPr="00DB64CE">
        <w:t>沿海地区经济增长与海洋环境污染面板数据模型分析</w:t>
      </w:r>
      <w:r>
        <w:fldChar w:fldCharType="end"/>
      </w:r>
      <w:r>
        <w:rPr>
          <w:noProof/>
          <w:webHidden/>
        </w:rPr>
        <w:tab/>
      </w:r>
      <w:r>
        <w:rPr>
          <w:noProof/>
          <w:webHidden/>
        </w:rPr>
        <w:fldChar w:fldCharType="begin"/>
      </w:r>
      <w:r>
        <w:rPr>
          <w:noProof/>
          <w:webHidden/>
        </w:rPr>
        <w:instrText> PAGEREF _Toc686395867 \h </w:instrText>
      </w:r>
      <w:r>
        <w:rPr>
          <w:noProof/>
          <w:webHidden/>
        </w:rPr>
        <w:fldChar w:fldCharType="separate"/>
      </w:r>
      <w:r>
        <w:rPr>
          <w:noProof/>
          <w:webHidden/>
        </w:rPr>
        <w:t>131</w:t>
      </w:r>
      <w:r>
        <w:rPr>
          <w:noProof/>
          <w:webHidden/>
        </w:rPr>
        <w:fldChar w:fldCharType="end"/>
      </w:r>
    </w:p>
    <w:p w:rsidR="0018722C">
      <w:pPr>
        <w:pStyle w:val="TOC2"/>
        <w:topLinePunct/>
      </w:pPr>
      <w:r>
        <w:fldChar w:fldCharType="begin"/>
      </w:r>
      <w:r>
        <w:instrText>HYPERLINK \l "_Toc686395868"</w:instrText>
      </w:r>
      <w:r>
        <w:fldChar w:fldCharType="separate"/>
      </w:r>
      <w:r>
        <w:t>4.1</w:t>
      </w:r>
      <w:r>
        <w:t xml:space="preserve"> </w:t>
      </w:r>
      <w:r/>
      <w:r/>
      <w:r>
        <w:t>指标和模型说明</w:t>
      </w:r>
      <w:r>
        <w:fldChar w:fldCharType="end"/>
      </w:r>
      <w:r>
        <w:rPr>
          <w:noProof/>
          <w:webHidden/>
        </w:rPr>
        <w:tab/>
      </w:r>
      <w:r>
        <w:rPr>
          <w:noProof/>
          <w:webHidden/>
        </w:rPr>
        <w:fldChar w:fldCharType="begin"/>
      </w:r>
      <w:r>
        <w:rPr>
          <w:noProof/>
          <w:webHidden/>
        </w:rPr>
        <w:instrText> PAGEREF _Toc686395868 \h </w:instrText>
      </w:r>
      <w:r>
        <w:rPr>
          <w:noProof/>
          <w:webHidden/>
        </w:rPr>
        <w:fldChar w:fldCharType="separate"/>
      </w:r>
      <w:r>
        <w:rPr>
          <w:noProof/>
          <w:webHidden/>
        </w:rPr>
        <w:t>131</w:t>
      </w:r>
      <w:r>
        <w:rPr>
          <w:noProof/>
          <w:webHidden/>
        </w:rPr>
        <w:fldChar w:fldCharType="end"/>
      </w:r>
    </w:p>
    <w:p w:rsidR="0018722C">
      <w:pPr>
        <w:pStyle w:val="TOC3"/>
        <w:topLinePunct/>
      </w:pPr>
      <w:r>
        <w:fldChar w:fldCharType="begin"/>
      </w:r>
      <w:r>
        <w:instrText>HYPERLINK \l "_Toc686395869"</w:instrText>
      </w:r>
      <w:r>
        <w:fldChar w:fldCharType="separate"/>
      </w:r>
      <w:r>
        <w:t>4.1.1</w:t>
      </w:r>
      <w:r>
        <w:t xml:space="preserve"> </w:t>
      </w:r>
      <w:r>
        <w:t>经济数据</w:t>
      </w:r>
      <w:r>
        <w:fldChar w:fldCharType="end"/>
      </w:r>
      <w:r>
        <w:rPr>
          <w:noProof/>
          <w:webHidden/>
        </w:rPr>
        <w:tab/>
      </w:r>
      <w:r>
        <w:rPr>
          <w:noProof/>
          <w:webHidden/>
        </w:rPr>
        <w:fldChar w:fldCharType="begin"/>
      </w:r>
      <w:r>
        <w:rPr>
          <w:noProof/>
          <w:webHidden/>
        </w:rPr>
        <w:instrText> PAGEREF _Toc686395869 \h </w:instrText>
      </w:r>
      <w:r>
        <w:rPr>
          <w:noProof/>
          <w:webHidden/>
        </w:rPr>
        <w:fldChar w:fldCharType="separate"/>
      </w:r>
      <w:r>
        <w:rPr>
          <w:noProof/>
          <w:webHidden/>
        </w:rPr>
        <w:t>131</w:t>
      </w:r>
      <w:r>
        <w:rPr>
          <w:noProof/>
          <w:webHidden/>
        </w:rPr>
        <w:fldChar w:fldCharType="end"/>
      </w:r>
    </w:p>
    <w:p w:rsidR="0018722C">
      <w:pPr>
        <w:pStyle w:val="TOC3"/>
        <w:topLinePunct/>
      </w:pPr>
      <w:r>
        <w:fldChar w:fldCharType="begin"/>
      </w:r>
      <w:r>
        <w:instrText>HYPERLINK \l "_Toc686395870"</w:instrText>
      </w:r>
      <w:r>
        <w:fldChar w:fldCharType="separate"/>
      </w:r>
      <w:r>
        <w:t>4.1.2</w:t>
      </w:r>
      <w:r>
        <w:t xml:space="preserve"> </w:t>
      </w:r>
      <w:r>
        <w:t>环境数据</w:t>
      </w:r>
      <w:r>
        <w:fldChar w:fldCharType="end"/>
      </w:r>
      <w:r>
        <w:rPr>
          <w:noProof/>
          <w:webHidden/>
        </w:rPr>
        <w:tab/>
      </w:r>
      <w:r>
        <w:rPr>
          <w:noProof/>
          <w:webHidden/>
        </w:rPr>
        <w:fldChar w:fldCharType="begin"/>
      </w:r>
      <w:r>
        <w:rPr>
          <w:noProof/>
          <w:webHidden/>
        </w:rPr>
        <w:instrText> PAGEREF _Toc686395870 \h </w:instrText>
      </w:r>
      <w:r>
        <w:rPr>
          <w:noProof/>
          <w:webHidden/>
        </w:rPr>
        <w:fldChar w:fldCharType="separate"/>
      </w:r>
      <w:r>
        <w:rPr>
          <w:noProof/>
          <w:webHidden/>
        </w:rPr>
        <w:t>132</w:t>
      </w:r>
      <w:r>
        <w:rPr>
          <w:noProof/>
          <w:webHidden/>
        </w:rPr>
        <w:fldChar w:fldCharType="end"/>
      </w:r>
    </w:p>
    <w:p w:rsidR="0018722C">
      <w:pPr>
        <w:pStyle w:val="TOC3"/>
        <w:topLinePunct/>
      </w:pPr>
      <w:r>
        <w:fldChar w:fldCharType="begin"/>
      </w:r>
      <w:r>
        <w:instrText>HYPERLINK \l "_Toc686395871"</w:instrText>
      </w:r>
      <w:r>
        <w:fldChar w:fldCharType="separate"/>
      </w:r>
      <w:r>
        <w:t>4.1.3</w:t>
      </w:r>
      <w:r>
        <w:t xml:space="preserve"> </w:t>
      </w:r>
      <w:r>
        <w:t>模型说明</w:t>
      </w:r>
      <w:r>
        <w:fldChar w:fldCharType="end"/>
      </w:r>
      <w:r>
        <w:rPr>
          <w:noProof/>
          <w:webHidden/>
        </w:rPr>
        <w:tab/>
      </w:r>
      <w:r>
        <w:rPr>
          <w:noProof/>
          <w:webHidden/>
        </w:rPr>
        <w:fldChar w:fldCharType="begin"/>
      </w:r>
      <w:r>
        <w:rPr>
          <w:noProof/>
          <w:webHidden/>
        </w:rPr>
        <w:instrText> PAGEREF _Toc686395871 \h </w:instrText>
      </w:r>
      <w:r>
        <w:rPr>
          <w:noProof/>
          <w:webHidden/>
        </w:rPr>
        <w:fldChar w:fldCharType="separate"/>
      </w:r>
      <w:r>
        <w:rPr>
          <w:noProof/>
          <w:webHidden/>
        </w:rPr>
        <w:t>132</w:t>
      </w:r>
      <w:r>
        <w:rPr>
          <w:noProof/>
          <w:webHidden/>
        </w:rPr>
        <w:fldChar w:fldCharType="end"/>
      </w:r>
    </w:p>
    <w:p w:rsidR="0018722C">
      <w:pPr>
        <w:pStyle w:val="TOC2"/>
        <w:topLinePunct/>
      </w:pPr>
      <w:r>
        <w:fldChar w:fldCharType="begin"/>
      </w:r>
      <w:r>
        <w:instrText>HYPERLINK \l "_Toc686395872"</w:instrText>
      </w:r>
      <w:r>
        <w:fldChar w:fldCharType="separate"/>
      </w:r>
      <w:r>
        <w:t>4.2</w:t>
      </w:r>
      <w:r>
        <w:t xml:space="preserve"> </w:t>
      </w:r>
      <w:r/>
      <w:r/>
      <w:r>
        <w:t>面板数据模型一</w:t>
      </w:r>
      <w:r>
        <w:fldChar w:fldCharType="end"/>
      </w:r>
      <w:r>
        <w:rPr>
          <w:noProof/>
          <w:webHidden/>
        </w:rPr>
        <w:tab/>
      </w:r>
      <w:r>
        <w:rPr>
          <w:noProof/>
          <w:webHidden/>
        </w:rPr>
        <w:fldChar w:fldCharType="begin"/>
      </w:r>
      <w:r>
        <w:rPr>
          <w:noProof/>
          <w:webHidden/>
        </w:rPr>
        <w:instrText> PAGEREF _Toc686395872 \h </w:instrText>
      </w:r>
      <w:r>
        <w:rPr>
          <w:noProof/>
          <w:webHidden/>
        </w:rPr>
        <w:fldChar w:fldCharType="separate"/>
      </w:r>
      <w:r>
        <w:rPr>
          <w:noProof/>
          <w:webHidden/>
        </w:rPr>
        <w:t>132</w:t>
      </w:r>
      <w:r>
        <w:rPr>
          <w:noProof/>
          <w:webHidden/>
        </w:rPr>
        <w:fldChar w:fldCharType="end"/>
      </w:r>
    </w:p>
    <w:p w:rsidR="0018722C">
      <w:pPr>
        <w:pStyle w:val="TOC3"/>
        <w:topLinePunct/>
      </w:pPr>
      <w:r>
        <w:fldChar w:fldCharType="begin"/>
      </w:r>
      <w:r>
        <w:instrText>HYPERLINK \l "_Toc686395873"</w:instrText>
      </w:r>
      <w:r>
        <w:fldChar w:fldCharType="separate"/>
      </w:r>
      <w:r>
        <w:t>4.2.1</w:t>
      </w:r>
      <w:r>
        <w:t xml:space="preserve"> </w:t>
      </w:r>
      <w:r>
        <w:t>数据描述性分析</w:t>
      </w:r>
      <w:r>
        <w:fldChar w:fldCharType="end"/>
      </w:r>
      <w:r>
        <w:rPr>
          <w:noProof/>
          <w:webHidden/>
        </w:rPr>
        <w:tab/>
      </w:r>
      <w:r>
        <w:rPr>
          <w:noProof/>
          <w:webHidden/>
        </w:rPr>
        <w:fldChar w:fldCharType="begin"/>
      </w:r>
      <w:r>
        <w:rPr>
          <w:noProof/>
          <w:webHidden/>
        </w:rPr>
        <w:instrText> PAGEREF _Toc686395873 \h </w:instrText>
      </w:r>
      <w:r>
        <w:rPr>
          <w:noProof/>
          <w:webHidden/>
        </w:rPr>
        <w:fldChar w:fldCharType="separate"/>
      </w:r>
      <w:r>
        <w:rPr>
          <w:noProof/>
          <w:webHidden/>
        </w:rPr>
        <w:t>132</w:t>
      </w:r>
      <w:r>
        <w:rPr>
          <w:noProof/>
          <w:webHidden/>
        </w:rPr>
        <w:fldChar w:fldCharType="end"/>
      </w:r>
    </w:p>
    <w:p w:rsidR="0018722C">
      <w:pPr>
        <w:pStyle w:val="TOC3"/>
        <w:topLinePunct/>
      </w:pPr>
      <w:r>
        <w:fldChar w:fldCharType="begin"/>
      </w:r>
      <w:r>
        <w:instrText>HYPERLINK \l "_Toc686395874"</w:instrText>
      </w:r>
      <w:r>
        <w:fldChar w:fldCharType="separate"/>
      </w:r>
      <w:r>
        <w:t>4.2.2</w:t>
      </w:r>
      <w:r>
        <w:t xml:space="preserve"> </w:t>
      </w:r>
      <w:r>
        <w:t>单位根检验</w:t>
      </w:r>
      <w:r>
        <w:fldChar w:fldCharType="end"/>
      </w:r>
      <w:r>
        <w:rPr>
          <w:noProof/>
          <w:webHidden/>
        </w:rPr>
        <w:tab/>
      </w:r>
      <w:r>
        <w:rPr>
          <w:noProof/>
          <w:webHidden/>
        </w:rPr>
        <w:fldChar w:fldCharType="begin"/>
      </w:r>
      <w:r>
        <w:rPr>
          <w:noProof/>
          <w:webHidden/>
        </w:rPr>
        <w:instrText> PAGEREF _Toc686395874 \h </w:instrText>
      </w:r>
      <w:r>
        <w:rPr>
          <w:noProof/>
          <w:webHidden/>
        </w:rPr>
        <w:fldChar w:fldCharType="separate"/>
      </w:r>
      <w:r>
        <w:rPr>
          <w:noProof/>
          <w:webHidden/>
        </w:rPr>
        <w:t>132</w:t>
      </w:r>
      <w:r>
        <w:rPr>
          <w:noProof/>
          <w:webHidden/>
        </w:rPr>
        <w:fldChar w:fldCharType="end"/>
      </w:r>
    </w:p>
    <w:p w:rsidR="0018722C">
      <w:pPr>
        <w:pStyle w:val="TOC3"/>
        <w:topLinePunct/>
      </w:pPr>
      <w:r>
        <w:fldChar w:fldCharType="begin"/>
      </w:r>
      <w:r>
        <w:instrText>HYPERLINK \l "_Toc686395875"</w:instrText>
      </w:r>
      <w:r>
        <w:fldChar w:fldCharType="separate"/>
      </w:r>
      <w:r>
        <w:t>4.2.3</w:t>
      </w:r>
      <w:r>
        <w:t xml:space="preserve"> </w:t>
      </w:r>
      <w:r>
        <w:t>模型形式的判断</w:t>
      </w:r>
      <w:r>
        <w:fldChar w:fldCharType="end"/>
      </w:r>
      <w:r>
        <w:rPr>
          <w:noProof/>
          <w:webHidden/>
        </w:rPr>
        <w:tab/>
      </w:r>
      <w:r>
        <w:rPr>
          <w:noProof/>
          <w:webHidden/>
        </w:rPr>
        <w:fldChar w:fldCharType="begin"/>
      </w:r>
      <w:r>
        <w:rPr>
          <w:noProof/>
          <w:webHidden/>
        </w:rPr>
        <w:instrText> PAGEREF _Toc686395875 \h </w:instrText>
      </w:r>
      <w:r>
        <w:rPr>
          <w:noProof/>
          <w:webHidden/>
        </w:rPr>
        <w:fldChar w:fldCharType="separate"/>
      </w:r>
      <w:r>
        <w:rPr>
          <w:noProof/>
          <w:webHidden/>
        </w:rPr>
        <w:t>134</w:t>
      </w:r>
      <w:r>
        <w:rPr>
          <w:noProof/>
          <w:webHidden/>
        </w:rPr>
        <w:fldChar w:fldCharType="end"/>
      </w:r>
    </w:p>
    <w:p w:rsidR="0018722C">
      <w:pPr>
        <w:pStyle w:val="TOC3"/>
        <w:topLinePunct/>
      </w:pPr>
      <w:r>
        <w:fldChar w:fldCharType="begin"/>
      </w:r>
      <w:r>
        <w:instrText>HYPERLINK \l "_Toc686395876"</w:instrText>
      </w:r>
      <w:r>
        <w:fldChar w:fldCharType="separate"/>
      </w:r>
      <w:r>
        <w:t>4.2.4</w:t>
      </w:r>
      <w:r>
        <w:t xml:space="preserve"> </w:t>
      </w:r>
      <w:r>
        <w:t>模型拟合和分析</w:t>
      </w:r>
      <w:r>
        <w:fldChar w:fldCharType="end"/>
      </w:r>
      <w:r>
        <w:rPr>
          <w:noProof/>
          <w:webHidden/>
        </w:rPr>
        <w:tab/>
      </w:r>
      <w:r>
        <w:rPr>
          <w:noProof/>
          <w:webHidden/>
        </w:rPr>
        <w:fldChar w:fldCharType="begin"/>
      </w:r>
      <w:r>
        <w:rPr>
          <w:noProof/>
          <w:webHidden/>
        </w:rPr>
        <w:instrText> PAGEREF _Toc686395876 \h </w:instrText>
      </w:r>
      <w:r>
        <w:rPr>
          <w:noProof/>
          <w:webHidden/>
        </w:rPr>
        <w:fldChar w:fldCharType="separate"/>
      </w:r>
      <w:r>
        <w:rPr>
          <w:noProof/>
          <w:webHidden/>
        </w:rPr>
        <w:t>137</w:t>
      </w:r>
      <w:r>
        <w:rPr>
          <w:noProof/>
          <w:webHidden/>
        </w:rPr>
        <w:fldChar w:fldCharType="end"/>
      </w:r>
    </w:p>
    <w:p w:rsidR="0018722C">
      <w:pPr>
        <w:pStyle w:val="TOC3"/>
        <w:topLinePunct/>
      </w:pPr>
      <w:r>
        <w:fldChar w:fldCharType="begin"/>
      </w:r>
      <w:r>
        <w:instrText>HYPERLINK \l "_Toc686395877"</w:instrText>
      </w:r>
      <w:r>
        <w:fldChar w:fldCharType="separate"/>
      </w:r>
      <w:r>
        <w:t>4.2.5 </w:t>
      </w:r>
      <w:r>
        <w:t>结论分析</w:t>
      </w:r>
      <w:r>
        <w:fldChar w:fldCharType="end"/>
      </w:r>
      <w:r>
        <w:rPr>
          <w:noProof/>
          <w:webHidden/>
        </w:rPr>
        <w:tab/>
      </w:r>
      <w:r>
        <w:rPr>
          <w:noProof/>
          <w:webHidden/>
        </w:rPr>
        <w:fldChar w:fldCharType="begin"/>
      </w:r>
      <w:r>
        <w:rPr>
          <w:noProof/>
          <w:webHidden/>
        </w:rPr>
        <w:instrText> PAGEREF _Toc686395877 \h </w:instrText>
      </w:r>
      <w:r>
        <w:rPr>
          <w:noProof/>
          <w:webHidden/>
        </w:rPr>
        <w:fldChar w:fldCharType="separate"/>
      </w:r>
      <w:r>
        <w:rPr>
          <w:noProof/>
          <w:webHidden/>
        </w:rPr>
        <w:t>140</w:t>
      </w:r>
      <w:r>
        <w:rPr>
          <w:noProof/>
          <w:webHidden/>
        </w:rPr>
        <w:fldChar w:fldCharType="end"/>
      </w:r>
    </w:p>
    <w:p w:rsidR="0018722C">
      <w:pPr>
        <w:pStyle w:val="TOC2"/>
        <w:topLinePunct/>
      </w:pPr>
      <w:r>
        <w:fldChar w:fldCharType="begin"/>
      </w:r>
      <w:r>
        <w:instrText>HYPERLINK \l "_Toc686395878"</w:instrText>
      </w:r>
      <w:r>
        <w:fldChar w:fldCharType="separate"/>
      </w:r>
      <w:r>
        <w:t>4.3</w:t>
      </w:r>
      <w:r>
        <w:t xml:space="preserve"> </w:t>
      </w:r>
      <w:r/>
      <w:r/>
      <w:r>
        <w:t>面板数据模型二</w:t>
      </w:r>
      <w:r>
        <w:fldChar w:fldCharType="end"/>
      </w:r>
      <w:r>
        <w:rPr>
          <w:noProof/>
          <w:webHidden/>
        </w:rPr>
        <w:tab/>
      </w:r>
      <w:r>
        <w:rPr>
          <w:noProof/>
          <w:webHidden/>
        </w:rPr>
        <w:fldChar w:fldCharType="begin"/>
      </w:r>
      <w:r>
        <w:rPr>
          <w:noProof/>
          <w:webHidden/>
        </w:rPr>
        <w:instrText> PAGEREF _Toc686395878 \h </w:instrText>
      </w:r>
      <w:r>
        <w:rPr>
          <w:noProof/>
          <w:webHidden/>
        </w:rPr>
        <w:fldChar w:fldCharType="separate"/>
      </w:r>
      <w:r>
        <w:rPr>
          <w:noProof/>
          <w:webHidden/>
        </w:rPr>
        <w:t>140</w:t>
      </w:r>
      <w:r>
        <w:rPr>
          <w:noProof/>
          <w:webHidden/>
        </w:rPr>
        <w:fldChar w:fldCharType="end"/>
      </w:r>
    </w:p>
    <w:p w:rsidR="0018722C">
      <w:pPr>
        <w:pStyle w:val="TOC3"/>
        <w:topLinePunct/>
      </w:pPr>
      <w:r>
        <w:fldChar w:fldCharType="begin"/>
      </w:r>
      <w:r>
        <w:instrText>HYPERLINK \l "_Toc686395879"</w:instrText>
      </w:r>
      <w:r>
        <w:fldChar w:fldCharType="separate"/>
      </w:r>
      <w:r>
        <w:t>4.3.1</w:t>
      </w:r>
      <w:r>
        <w:t xml:space="preserve"> </w:t>
      </w:r>
      <w:r>
        <w:t>数据描述性分析</w:t>
      </w:r>
      <w:r>
        <w:fldChar w:fldCharType="end"/>
      </w:r>
      <w:r>
        <w:rPr>
          <w:noProof/>
          <w:webHidden/>
        </w:rPr>
        <w:tab/>
      </w:r>
      <w:r>
        <w:rPr>
          <w:noProof/>
          <w:webHidden/>
        </w:rPr>
        <w:fldChar w:fldCharType="begin"/>
      </w:r>
      <w:r>
        <w:rPr>
          <w:noProof/>
          <w:webHidden/>
        </w:rPr>
        <w:instrText> PAGEREF _Toc686395879 \h </w:instrText>
      </w:r>
      <w:r>
        <w:rPr>
          <w:noProof/>
          <w:webHidden/>
        </w:rPr>
        <w:fldChar w:fldCharType="separate"/>
      </w:r>
      <w:r>
        <w:rPr>
          <w:noProof/>
          <w:webHidden/>
        </w:rPr>
        <w:t>140</w:t>
      </w:r>
      <w:r>
        <w:rPr>
          <w:noProof/>
          <w:webHidden/>
        </w:rPr>
        <w:fldChar w:fldCharType="end"/>
      </w:r>
    </w:p>
    <w:p w:rsidR="0018722C">
      <w:pPr>
        <w:pStyle w:val="TOC3"/>
        <w:topLinePunct/>
      </w:pPr>
      <w:r>
        <w:fldChar w:fldCharType="begin"/>
      </w:r>
      <w:r>
        <w:instrText>HYPERLINK \l "_Toc686395880"</w:instrText>
      </w:r>
      <w:r>
        <w:fldChar w:fldCharType="separate"/>
      </w:r>
      <w:r>
        <w:t>4.3.2</w:t>
      </w:r>
      <w:r>
        <w:t xml:space="preserve"> </w:t>
      </w:r>
      <w:r>
        <w:t>单位根检验</w:t>
      </w:r>
      <w:r>
        <w:fldChar w:fldCharType="end"/>
      </w:r>
      <w:r>
        <w:rPr>
          <w:noProof/>
          <w:webHidden/>
        </w:rPr>
        <w:tab/>
      </w:r>
      <w:r>
        <w:rPr>
          <w:noProof/>
          <w:webHidden/>
        </w:rPr>
        <w:fldChar w:fldCharType="begin"/>
      </w:r>
      <w:r>
        <w:rPr>
          <w:noProof/>
          <w:webHidden/>
        </w:rPr>
        <w:instrText> PAGEREF _Toc686395880 \h </w:instrText>
      </w:r>
      <w:r>
        <w:rPr>
          <w:noProof/>
          <w:webHidden/>
        </w:rPr>
        <w:fldChar w:fldCharType="separate"/>
      </w:r>
      <w:r>
        <w:rPr>
          <w:noProof/>
          <w:webHidden/>
        </w:rPr>
        <w:t>141</w:t>
      </w:r>
      <w:r>
        <w:rPr>
          <w:noProof/>
          <w:webHidden/>
        </w:rPr>
        <w:fldChar w:fldCharType="end"/>
      </w:r>
    </w:p>
    <w:p w:rsidR="0018722C">
      <w:pPr>
        <w:pStyle w:val="TOC3"/>
        <w:topLinePunct/>
      </w:pPr>
      <w:r>
        <w:fldChar w:fldCharType="begin"/>
      </w:r>
      <w:r>
        <w:instrText>HYPERLINK \l "_Toc686395881"</w:instrText>
      </w:r>
      <w:r>
        <w:fldChar w:fldCharType="separate"/>
      </w:r>
      <w:r>
        <w:t>4.3.3</w:t>
      </w:r>
      <w:r>
        <w:t xml:space="preserve"> </w:t>
      </w:r>
      <w:r>
        <w:t>模型形式判断</w:t>
      </w:r>
      <w:r>
        <w:fldChar w:fldCharType="end"/>
      </w:r>
      <w:r>
        <w:rPr>
          <w:noProof/>
          <w:webHidden/>
        </w:rPr>
        <w:tab/>
      </w:r>
      <w:r>
        <w:rPr>
          <w:noProof/>
          <w:webHidden/>
        </w:rPr>
        <w:fldChar w:fldCharType="begin"/>
      </w:r>
      <w:r>
        <w:rPr>
          <w:noProof/>
          <w:webHidden/>
        </w:rPr>
        <w:instrText> PAGEREF _Toc686395881 \h </w:instrText>
      </w:r>
      <w:r>
        <w:rPr>
          <w:noProof/>
          <w:webHidden/>
        </w:rPr>
        <w:fldChar w:fldCharType="separate"/>
      </w:r>
      <w:r>
        <w:rPr>
          <w:noProof/>
          <w:webHidden/>
        </w:rPr>
        <w:t>142</w:t>
      </w:r>
      <w:r>
        <w:rPr>
          <w:noProof/>
          <w:webHidden/>
        </w:rPr>
        <w:fldChar w:fldCharType="end"/>
      </w:r>
    </w:p>
    <w:p w:rsidR="0018722C">
      <w:pPr>
        <w:pStyle w:val="TOC3"/>
        <w:topLinePunct/>
      </w:pPr>
      <w:r>
        <w:fldChar w:fldCharType="begin"/>
      </w:r>
      <w:r>
        <w:instrText>HYPERLINK \l "_Toc686395882"</w:instrText>
      </w:r>
      <w:r>
        <w:fldChar w:fldCharType="separate"/>
      </w:r>
      <w:r>
        <w:t>4.3.4</w:t>
      </w:r>
      <w:r>
        <w:t xml:space="preserve"> </w:t>
      </w:r>
      <w:r>
        <w:t>模型拟合和分析</w:t>
      </w:r>
      <w:r>
        <w:fldChar w:fldCharType="end"/>
      </w:r>
      <w:r>
        <w:rPr>
          <w:noProof/>
          <w:webHidden/>
        </w:rPr>
        <w:tab/>
      </w:r>
      <w:r>
        <w:rPr>
          <w:noProof/>
          <w:webHidden/>
        </w:rPr>
        <w:fldChar w:fldCharType="begin"/>
      </w:r>
      <w:r>
        <w:rPr>
          <w:noProof/>
          <w:webHidden/>
        </w:rPr>
        <w:instrText> PAGEREF _Toc686395882 \h </w:instrText>
      </w:r>
      <w:r>
        <w:rPr>
          <w:noProof/>
          <w:webHidden/>
        </w:rPr>
        <w:fldChar w:fldCharType="separate"/>
      </w:r>
      <w:r>
        <w:rPr>
          <w:noProof/>
          <w:webHidden/>
        </w:rPr>
        <w:t>145</w:t>
      </w:r>
      <w:r>
        <w:rPr>
          <w:noProof/>
          <w:webHidden/>
        </w:rPr>
        <w:fldChar w:fldCharType="end"/>
      </w:r>
    </w:p>
    <w:p w:rsidR="0018722C">
      <w:pPr>
        <w:pStyle w:val="TOC3"/>
        <w:topLinePunct/>
      </w:pPr>
      <w:r>
        <w:fldChar w:fldCharType="begin"/>
      </w:r>
      <w:r>
        <w:instrText>HYPERLINK \l "_Toc686395883"</w:instrText>
      </w:r>
      <w:r>
        <w:fldChar w:fldCharType="separate"/>
      </w:r>
      <w:r>
        <w:t>4.3.5</w:t>
      </w:r>
      <w:r>
        <w:t xml:space="preserve"> </w:t>
      </w:r>
      <w:r>
        <w:t>结论分析</w:t>
      </w:r>
      <w:r>
        <w:fldChar w:fldCharType="end"/>
      </w:r>
      <w:r>
        <w:rPr>
          <w:noProof/>
          <w:webHidden/>
        </w:rPr>
        <w:tab/>
      </w:r>
      <w:r>
        <w:rPr>
          <w:noProof/>
          <w:webHidden/>
        </w:rPr>
        <w:fldChar w:fldCharType="begin"/>
      </w:r>
      <w:r>
        <w:rPr>
          <w:noProof/>
          <w:webHidden/>
        </w:rPr>
        <w:instrText> PAGEREF _Toc686395883 \h </w:instrText>
      </w:r>
      <w:r>
        <w:rPr>
          <w:noProof/>
          <w:webHidden/>
        </w:rPr>
        <w:fldChar w:fldCharType="separate"/>
      </w:r>
      <w:r>
        <w:rPr>
          <w:noProof/>
          <w:webHidden/>
        </w:rPr>
        <w:t>147</w:t>
      </w:r>
      <w:r>
        <w:rPr>
          <w:noProof/>
          <w:webHidden/>
        </w:rPr>
        <w:fldChar w:fldCharType="end"/>
      </w:r>
    </w:p>
    <w:p w:rsidR="0018722C">
      <w:pPr>
        <w:pStyle w:val="TOC2"/>
        <w:topLinePunct/>
      </w:pPr>
      <w:r>
        <w:fldChar w:fldCharType="begin"/>
      </w:r>
      <w:r>
        <w:instrText>HYPERLINK \l "_Toc686395884"</w:instrText>
      </w:r>
      <w:r>
        <w:fldChar w:fldCharType="separate"/>
      </w:r>
      <w:r>
        <w:t>4.4</w:t>
      </w:r>
      <w:r>
        <w:t xml:space="preserve"> </w:t>
      </w:r>
      <w:r/>
      <w:r/>
      <w:r>
        <w:t>面板数据模型三</w:t>
      </w:r>
      <w:r>
        <w:fldChar w:fldCharType="end"/>
      </w:r>
      <w:r>
        <w:rPr>
          <w:noProof/>
          <w:webHidden/>
        </w:rPr>
        <w:tab/>
      </w:r>
      <w:r>
        <w:rPr>
          <w:noProof/>
          <w:webHidden/>
        </w:rPr>
        <w:fldChar w:fldCharType="begin"/>
      </w:r>
      <w:r>
        <w:rPr>
          <w:noProof/>
          <w:webHidden/>
        </w:rPr>
        <w:instrText> PAGEREF _Toc686395884 \h </w:instrText>
      </w:r>
      <w:r>
        <w:rPr>
          <w:noProof/>
          <w:webHidden/>
        </w:rPr>
        <w:fldChar w:fldCharType="separate"/>
      </w:r>
      <w:r>
        <w:rPr>
          <w:noProof/>
          <w:webHidden/>
        </w:rPr>
        <w:t>147</w:t>
      </w:r>
      <w:r>
        <w:rPr>
          <w:noProof/>
          <w:webHidden/>
        </w:rPr>
        <w:fldChar w:fldCharType="end"/>
      </w:r>
    </w:p>
    <w:p w:rsidR="0018722C">
      <w:pPr>
        <w:pStyle w:val="TOC3"/>
        <w:topLinePunct/>
      </w:pPr>
      <w:r>
        <w:fldChar w:fldCharType="begin"/>
      </w:r>
      <w:r>
        <w:instrText>HYPERLINK \l "_Toc686395885"</w:instrText>
      </w:r>
      <w:r>
        <w:fldChar w:fldCharType="separate"/>
      </w:r>
      <w:r>
        <w:t>4.4.1</w:t>
      </w:r>
      <w:r>
        <w:t xml:space="preserve"> </w:t>
      </w:r>
      <w:r>
        <w:t>数据描述性分析</w:t>
      </w:r>
      <w:r>
        <w:fldChar w:fldCharType="end"/>
      </w:r>
      <w:r>
        <w:rPr>
          <w:noProof/>
          <w:webHidden/>
        </w:rPr>
        <w:tab/>
      </w:r>
      <w:r>
        <w:rPr>
          <w:noProof/>
          <w:webHidden/>
        </w:rPr>
        <w:fldChar w:fldCharType="begin"/>
      </w:r>
      <w:r>
        <w:rPr>
          <w:noProof/>
          <w:webHidden/>
        </w:rPr>
        <w:instrText> PAGEREF _Toc686395885 \h </w:instrText>
      </w:r>
      <w:r>
        <w:rPr>
          <w:noProof/>
          <w:webHidden/>
        </w:rPr>
        <w:fldChar w:fldCharType="separate"/>
      </w:r>
      <w:r>
        <w:rPr>
          <w:noProof/>
          <w:webHidden/>
        </w:rPr>
        <w:t>147</w:t>
      </w:r>
      <w:r>
        <w:rPr>
          <w:noProof/>
          <w:webHidden/>
        </w:rPr>
        <w:fldChar w:fldCharType="end"/>
      </w:r>
    </w:p>
    <w:p w:rsidR="0018722C">
      <w:pPr>
        <w:pStyle w:val="TOC3"/>
        <w:topLinePunct/>
      </w:pPr>
      <w:r>
        <w:fldChar w:fldCharType="begin"/>
      </w:r>
      <w:r>
        <w:instrText>HYPERLINK \l "_Toc686395886"</w:instrText>
      </w:r>
      <w:r>
        <w:fldChar w:fldCharType="separate"/>
      </w:r>
      <w:r>
        <w:t>4.4.2</w:t>
      </w:r>
      <w:r>
        <w:t xml:space="preserve"> </w:t>
      </w:r>
      <w:r>
        <w:t>单位根检验</w:t>
      </w:r>
      <w:r>
        <w:fldChar w:fldCharType="end"/>
      </w:r>
      <w:r>
        <w:rPr>
          <w:noProof/>
          <w:webHidden/>
        </w:rPr>
        <w:tab/>
      </w:r>
      <w:r>
        <w:rPr>
          <w:noProof/>
          <w:webHidden/>
        </w:rPr>
        <w:fldChar w:fldCharType="begin"/>
      </w:r>
      <w:r>
        <w:rPr>
          <w:noProof/>
          <w:webHidden/>
        </w:rPr>
        <w:instrText> PAGEREF _Toc686395886 \h </w:instrText>
      </w:r>
      <w:r>
        <w:rPr>
          <w:noProof/>
          <w:webHidden/>
        </w:rPr>
        <w:fldChar w:fldCharType="separate"/>
      </w:r>
      <w:r>
        <w:rPr>
          <w:noProof/>
          <w:webHidden/>
        </w:rPr>
        <w:t>148</w:t>
      </w:r>
      <w:r>
        <w:rPr>
          <w:noProof/>
          <w:webHidden/>
        </w:rPr>
        <w:fldChar w:fldCharType="end"/>
      </w:r>
    </w:p>
    <w:p w:rsidR="0018722C">
      <w:pPr>
        <w:pStyle w:val="TOC3"/>
        <w:topLinePunct/>
      </w:pPr>
      <w:r>
        <w:fldChar w:fldCharType="begin"/>
      </w:r>
      <w:r>
        <w:instrText>HYPERLINK \l "_Toc686395887"</w:instrText>
      </w:r>
      <w:r>
        <w:fldChar w:fldCharType="separate"/>
      </w:r>
      <w:r>
        <w:t>4.4.3</w:t>
      </w:r>
      <w:r>
        <w:t xml:space="preserve"> </w:t>
      </w:r>
      <w:r>
        <w:t>协整检验</w:t>
      </w:r>
      <w:r>
        <w:fldChar w:fldCharType="end"/>
      </w:r>
      <w:r>
        <w:rPr>
          <w:noProof/>
          <w:webHidden/>
        </w:rPr>
        <w:tab/>
      </w:r>
      <w:r>
        <w:rPr>
          <w:noProof/>
          <w:webHidden/>
        </w:rPr>
        <w:fldChar w:fldCharType="begin"/>
      </w:r>
      <w:r>
        <w:rPr>
          <w:noProof/>
          <w:webHidden/>
        </w:rPr>
        <w:instrText> PAGEREF _Toc686395887 \h </w:instrText>
      </w:r>
      <w:r>
        <w:rPr>
          <w:noProof/>
          <w:webHidden/>
        </w:rPr>
        <w:fldChar w:fldCharType="separate"/>
      </w:r>
      <w:r>
        <w:rPr>
          <w:noProof/>
          <w:webHidden/>
        </w:rPr>
        <w:t>149</w:t>
      </w:r>
      <w:r>
        <w:rPr>
          <w:noProof/>
          <w:webHidden/>
        </w:rPr>
        <w:fldChar w:fldCharType="end"/>
      </w:r>
    </w:p>
    <w:p w:rsidR="0018722C">
      <w:pPr>
        <w:pStyle w:val="TOC3"/>
        <w:topLinePunct/>
      </w:pPr>
      <w:r>
        <w:fldChar w:fldCharType="begin"/>
      </w:r>
      <w:r>
        <w:instrText>HYPERLINK \l "_Toc686395888"</w:instrText>
      </w:r>
      <w:r>
        <w:fldChar w:fldCharType="separate"/>
      </w:r>
      <w:r>
        <w:t>4.4.4</w:t>
      </w:r>
      <w:r>
        <w:t xml:space="preserve"> </w:t>
      </w:r>
      <w:r>
        <w:t>模型形式的判断</w:t>
      </w:r>
      <w:r>
        <w:fldChar w:fldCharType="end"/>
      </w:r>
      <w:r>
        <w:rPr>
          <w:noProof/>
          <w:webHidden/>
        </w:rPr>
        <w:tab/>
      </w:r>
      <w:r>
        <w:rPr>
          <w:noProof/>
          <w:webHidden/>
        </w:rPr>
        <w:fldChar w:fldCharType="begin"/>
      </w:r>
      <w:r>
        <w:rPr>
          <w:noProof/>
          <w:webHidden/>
        </w:rPr>
        <w:instrText> PAGEREF _Toc686395888 \h </w:instrText>
      </w:r>
      <w:r>
        <w:rPr>
          <w:noProof/>
          <w:webHidden/>
        </w:rPr>
        <w:fldChar w:fldCharType="separate"/>
      </w:r>
      <w:r>
        <w:rPr>
          <w:noProof/>
          <w:webHidden/>
        </w:rPr>
        <w:t>153</w:t>
      </w:r>
      <w:r>
        <w:rPr>
          <w:noProof/>
          <w:webHidden/>
        </w:rPr>
        <w:fldChar w:fldCharType="end"/>
      </w:r>
    </w:p>
    <w:p w:rsidR="0018722C">
      <w:pPr>
        <w:pStyle w:val="TOC3"/>
        <w:topLinePunct/>
      </w:pPr>
      <w:r>
        <w:fldChar w:fldCharType="begin"/>
      </w:r>
      <w:r>
        <w:instrText>HYPERLINK \l "_Toc686395889"</w:instrText>
      </w:r>
      <w:r>
        <w:fldChar w:fldCharType="separate"/>
      </w:r>
      <w:r>
        <w:t>4.4.5</w:t>
      </w:r>
      <w:r>
        <w:t xml:space="preserve"> </w:t>
      </w:r>
      <w:r>
        <w:t>模型拟合</w:t>
      </w:r>
      <w:r>
        <w:fldChar w:fldCharType="end"/>
      </w:r>
      <w:r>
        <w:rPr>
          <w:noProof/>
          <w:webHidden/>
        </w:rPr>
        <w:tab/>
      </w:r>
      <w:r>
        <w:rPr>
          <w:noProof/>
          <w:webHidden/>
        </w:rPr>
        <w:fldChar w:fldCharType="begin"/>
      </w:r>
      <w:r>
        <w:rPr>
          <w:noProof/>
          <w:webHidden/>
        </w:rPr>
        <w:instrText> PAGEREF _Toc686395889 \h </w:instrText>
      </w:r>
      <w:r>
        <w:rPr>
          <w:noProof/>
          <w:webHidden/>
        </w:rPr>
        <w:fldChar w:fldCharType="separate"/>
      </w:r>
      <w:r>
        <w:rPr>
          <w:noProof/>
          <w:webHidden/>
        </w:rPr>
        <w:t>156</w:t>
      </w:r>
      <w:r>
        <w:rPr>
          <w:noProof/>
          <w:webHidden/>
        </w:rPr>
        <w:fldChar w:fldCharType="end"/>
      </w:r>
    </w:p>
    <w:p w:rsidR="0018722C">
      <w:pPr>
        <w:pStyle w:val="TOC3"/>
        <w:topLinePunct/>
      </w:pPr>
      <w:r>
        <w:fldChar w:fldCharType="begin"/>
      </w:r>
      <w:r>
        <w:instrText>HYPERLINK \l "_Toc686395890"</w:instrText>
      </w:r>
      <w:r>
        <w:fldChar w:fldCharType="separate"/>
      </w:r>
      <w:r>
        <w:t>4.4.6 </w:t>
      </w:r>
      <w:r>
        <w:t>结果分析</w:t>
      </w:r>
      <w:r>
        <w:fldChar w:fldCharType="end"/>
      </w:r>
      <w:r>
        <w:rPr>
          <w:noProof/>
          <w:webHidden/>
        </w:rPr>
        <w:tab/>
      </w:r>
      <w:r>
        <w:rPr>
          <w:noProof/>
          <w:webHidden/>
        </w:rPr>
        <w:fldChar w:fldCharType="begin"/>
      </w:r>
      <w:r>
        <w:rPr>
          <w:noProof/>
          <w:webHidden/>
        </w:rPr>
        <w:instrText> PAGEREF _Toc686395890 \h </w:instrText>
      </w:r>
      <w:r>
        <w:rPr>
          <w:noProof/>
          <w:webHidden/>
        </w:rPr>
        <w:fldChar w:fldCharType="separate"/>
      </w:r>
      <w:r>
        <w:rPr>
          <w:noProof/>
          <w:webHidden/>
        </w:rPr>
        <w:t>159</w:t>
      </w:r>
      <w:r>
        <w:rPr>
          <w:noProof/>
          <w:webHidden/>
        </w:rPr>
        <w:fldChar w:fldCharType="end"/>
      </w:r>
    </w:p>
    <w:p w:rsidR="0018722C">
      <w:pPr>
        <w:pStyle w:val="TOC2"/>
        <w:topLinePunct/>
      </w:pPr>
      <w:r>
        <w:fldChar w:fldCharType="begin"/>
      </w:r>
      <w:r>
        <w:instrText>HYPERLINK \l "_Toc686395891"</w:instrText>
      </w:r>
      <w:r>
        <w:fldChar w:fldCharType="separate"/>
      </w:r>
      <w:r/>
      <w:r/>
      <w:r>
        <w:t>4.5 </w:t>
      </w:r>
      <w:r>
        <w:t>本章小结</w:t>
      </w:r>
      <w:r>
        <w:fldChar w:fldCharType="end"/>
      </w:r>
      <w:r>
        <w:rPr>
          <w:noProof/>
          <w:webHidden/>
        </w:rPr>
        <w:tab/>
      </w:r>
      <w:r>
        <w:rPr>
          <w:noProof/>
          <w:webHidden/>
        </w:rPr>
        <w:fldChar w:fldCharType="begin"/>
      </w:r>
      <w:r>
        <w:rPr>
          <w:noProof/>
          <w:webHidden/>
        </w:rPr>
        <w:instrText> PAGEREF _Toc686395891 \h </w:instrText>
      </w:r>
      <w:r>
        <w:rPr>
          <w:noProof/>
          <w:webHidden/>
        </w:rPr>
        <w:fldChar w:fldCharType="separate"/>
      </w:r>
      <w:r>
        <w:rPr>
          <w:noProof/>
          <w:webHidden/>
        </w:rPr>
        <w:t>159</w:t>
      </w:r>
      <w:r>
        <w:rPr>
          <w:noProof/>
          <w:webHidden/>
        </w:rPr>
        <w:fldChar w:fldCharType="end"/>
      </w:r>
    </w:p>
    <w:p w:rsidR="0018722C">
      <w:pPr>
        <w:pStyle w:val="TOC1"/>
        <w:topLinePunct/>
      </w:pPr>
      <w:r>
        <w:fldChar w:fldCharType="begin"/>
      </w:r>
      <w:r>
        <w:instrText>HYPERLINK \l "_Toc686395892"</w:instrText>
      </w:r>
      <w:r>
        <w:fldChar w:fldCharType="separate"/>
      </w:r>
      <w:r/>
      <w:r/>
      <w:r>
        <w:t>5</w:t>
      </w:r>
      <w:r>
        <w:t>、</w:t>
      </w:r>
      <w:r>
        <w:t xml:space="preserve"> </w:t>
      </w:r>
      <w:r w:rsidRPr="00DB64CE">
        <w:t>沿海地区经济与海洋环境污染联立方程分析</w:t>
      </w:r>
      <w:r>
        <w:fldChar w:fldCharType="end"/>
      </w:r>
      <w:r>
        <w:rPr>
          <w:noProof/>
          <w:webHidden/>
        </w:rPr>
        <w:tab/>
      </w:r>
      <w:r>
        <w:rPr>
          <w:noProof/>
          <w:webHidden/>
        </w:rPr>
        <w:fldChar w:fldCharType="begin"/>
      </w:r>
      <w:r>
        <w:rPr>
          <w:noProof/>
          <w:webHidden/>
        </w:rPr>
        <w:instrText> PAGEREF _Toc686395892 \h </w:instrText>
      </w:r>
      <w:r>
        <w:rPr>
          <w:noProof/>
          <w:webHidden/>
        </w:rPr>
        <w:fldChar w:fldCharType="separate"/>
      </w:r>
      <w:r>
        <w:rPr>
          <w:noProof/>
          <w:webHidden/>
        </w:rPr>
        <w:t>159</w:t>
      </w:r>
      <w:r>
        <w:rPr>
          <w:noProof/>
          <w:webHidden/>
        </w:rPr>
        <w:fldChar w:fldCharType="end"/>
      </w:r>
    </w:p>
    <w:p w:rsidR="0018722C">
      <w:pPr>
        <w:pStyle w:val="TOC2"/>
        <w:topLinePunct/>
      </w:pPr>
      <w:r>
        <w:fldChar w:fldCharType="begin"/>
      </w:r>
      <w:r>
        <w:instrText>HYPERLINK \l "_Toc686395893"</w:instrText>
      </w:r>
      <w:r>
        <w:fldChar w:fldCharType="separate"/>
      </w:r>
      <w:r>
        <w:t>5.1</w:t>
      </w:r>
      <w:r>
        <w:t xml:space="preserve"> </w:t>
      </w:r>
      <w:r/>
      <w:r/>
      <w:r>
        <w:t>指标和模型说明</w:t>
      </w:r>
      <w:r>
        <w:fldChar w:fldCharType="end"/>
      </w:r>
      <w:r>
        <w:rPr>
          <w:noProof/>
          <w:webHidden/>
        </w:rPr>
        <w:tab/>
      </w:r>
      <w:r>
        <w:rPr>
          <w:noProof/>
          <w:webHidden/>
        </w:rPr>
        <w:fldChar w:fldCharType="begin"/>
      </w:r>
      <w:r>
        <w:rPr>
          <w:noProof/>
          <w:webHidden/>
        </w:rPr>
        <w:instrText> PAGEREF _Toc686395893 \h </w:instrText>
      </w:r>
      <w:r>
        <w:rPr>
          <w:noProof/>
          <w:webHidden/>
        </w:rPr>
        <w:fldChar w:fldCharType="separate"/>
      </w:r>
      <w:r>
        <w:rPr>
          <w:noProof/>
          <w:webHidden/>
        </w:rPr>
        <w:t>160</w:t>
      </w:r>
      <w:r>
        <w:rPr>
          <w:noProof/>
          <w:webHidden/>
        </w:rPr>
        <w:fldChar w:fldCharType="end"/>
      </w:r>
    </w:p>
    <w:p w:rsidR="0018722C">
      <w:pPr>
        <w:pStyle w:val="TOC3"/>
        <w:topLinePunct/>
      </w:pPr>
      <w:r>
        <w:fldChar w:fldCharType="begin"/>
      </w:r>
      <w:r>
        <w:instrText>HYPERLINK \l "_Toc686395894"</w:instrText>
      </w:r>
      <w:r>
        <w:fldChar w:fldCharType="separate"/>
      </w:r>
      <w:r>
        <w:t>5.1.1</w:t>
      </w:r>
      <w:r>
        <w:t xml:space="preserve"> </w:t>
      </w:r>
      <w:r>
        <w:t>经济指标</w:t>
      </w:r>
      <w:r>
        <w:fldChar w:fldCharType="end"/>
      </w:r>
      <w:r>
        <w:rPr>
          <w:noProof/>
          <w:webHidden/>
        </w:rPr>
        <w:tab/>
      </w:r>
      <w:r>
        <w:rPr>
          <w:noProof/>
          <w:webHidden/>
        </w:rPr>
        <w:fldChar w:fldCharType="begin"/>
      </w:r>
      <w:r>
        <w:rPr>
          <w:noProof/>
          <w:webHidden/>
        </w:rPr>
        <w:instrText> PAGEREF _Toc686395894 \h </w:instrText>
      </w:r>
      <w:r>
        <w:rPr>
          <w:noProof/>
          <w:webHidden/>
        </w:rPr>
        <w:fldChar w:fldCharType="separate"/>
      </w:r>
      <w:r>
        <w:rPr>
          <w:noProof/>
          <w:webHidden/>
        </w:rPr>
        <w:t>160</w:t>
      </w:r>
      <w:r>
        <w:rPr>
          <w:noProof/>
          <w:webHidden/>
        </w:rPr>
        <w:fldChar w:fldCharType="end"/>
      </w:r>
    </w:p>
    <w:p w:rsidR="0018722C">
      <w:pPr>
        <w:pStyle w:val="TOC3"/>
        <w:topLinePunct/>
      </w:pPr>
      <w:r>
        <w:fldChar w:fldCharType="begin"/>
      </w:r>
      <w:r>
        <w:instrText>HYPERLINK \l "_Toc686395895"</w:instrText>
      </w:r>
      <w:r>
        <w:fldChar w:fldCharType="separate"/>
      </w:r>
      <w:r>
        <w:t>5.1.2</w:t>
      </w:r>
      <w:r>
        <w:t xml:space="preserve"> </w:t>
      </w:r>
      <w:r>
        <w:t>环境指标</w:t>
      </w:r>
      <w:r>
        <w:fldChar w:fldCharType="end"/>
      </w:r>
      <w:r>
        <w:rPr>
          <w:noProof/>
          <w:webHidden/>
        </w:rPr>
        <w:tab/>
      </w:r>
      <w:r>
        <w:rPr>
          <w:noProof/>
          <w:webHidden/>
        </w:rPr>
        <w:fldChar w:fldCharType="begin"/>
      </w:r>
      <w:r>
        <w:rPr>
          <w:noProof/>
          <w:webHidden/>
        </w:rPr>
        <w:instrText> PAGEREF _Toc686395895 \h </w:instrText>
      </w:r>
      <w:r>
        <w:rPr>
          <w:noProof/>
          <w:webHidden/>
        </w:rPr>
        <w:fldChar w:fldCharType="separate"/>
      </w:r>
      <w:r>
        <w:rPr>
          <w:noProof/>
          <w:webHidden/>
        </w:rPr>
        <w:t>160</w:t>
      </w:r>
      <w:r>
        <w:rPr>
          <w:noProof/>
          <w:webHidden/>
        </w:rPr>
        <w:fldChar w:fldCharType="end"/>
      </w:r>
    </w:p>
    <w:p w:rsidR="0018722C">
      <w:pPr>
        <w:pStyle w:val="TOC3"/>
        <w:topLinePunct/>
      </w:pPr>
      <w:r>
        <w:fldChar w:fldCharType="begin"/>
      </w:r>
      <w:r>
        <w:instrText>HYPERLINK \l "_Toc686395896"</w:instrText>
      </w:r>
      <w:r>
        <w:fldChar w:fldCharType="separate"/>
      </w:r>
      <w:r>
        <w:t>5.1.3</w:t>
      </w:r>
      <w:r>
        <w:t xml:space="preserve"> </w:t>
      </w:r>
      <w:r>
        <w:t>其他指标</w:t>
      </w:r>
      <w:r>
        <w:fldChar w:fldCharType="end"/>
      </w:r>
      <w:r>
        <w:rPr>
          <w:noProof/>
          <w:webHidden/>
        </w:rPr>
        <w:tab/>
      </w:r>
      <w:r>
        <w:rPr>
          <w:noProof/>
          <w:webHidden/>
        </w:rPr>
        <w:fldChar w:fldCharType="begin"/>
      </w:r>
      <w:r>
        <w:rPr>
          <w:noProof/>
          <w:webHidden/>
        </w:rPr>
        <w:instrText> PAGEREF _Toc686395896 \h </w:instrText>
      </w:r>
      <w:r>
        <w:rPr>
          <w:noProof/>
          <w:webHidden/>
        </w:rPr>
        <w:fldChar w:fldCharType="separate"/>
      </w:r>
      <w:r>
        <w:rPr>
          <w:noProof/>
          <w:webHidden/>
        </w:rPr>
        <w:t>160</w:t>
      </w:r>
      <w:r>
        <w:rPr>
          <w:noProof/>
          <w:webHidden/>
        </w:rPr>
        <w:fldChar w:fldCharType="end"/>
      </w:r>
    </w:p>
    <w:p w:rsidR="0018722C">
      <w:pPr>
        <w:pStyle w:val="TOC3"/>
        <w:topLinePunct/>
      </w:pPr>
      <w:r>
        <w:fldChar w:fldCharType="begin"/>
      </w:r>
      <w:r>
        <w:instrText>HYPERLINK \l "_Toc686395897"</w:instrText>
      </w:r>
      <w:r>
        <w:fldChar w:fldCharType="separate"/>
      </w:r>
      <w:r>
        <w:t>5.1.4</w:t>
      </w:r>
      <w:r>
        <w:t xml:space="preserve"> </w:t>
      </w:r>
      <w:r>
        <w:t>模型说明</w:t>
      </w:r>
      <w:r>
        <w:fldChar w:fldCharType="end"/>
      </w:r>
      <w:r>
        <w:rPr>
          <w:noProof/>
          <w:webHidden/>
        </w:rPr>
        <w:tab/>
      </w:r>
      <w:r>
        <w:rPr>
          <w:noProof/>
          <w:webHidden/>
        </w:rPr>
        <w:fldChar w:fldCharType="begin"/>
      </w:r>
      <w:r>
        <w:rPr>
          <w:noProof/>
          <w:webHidden/>
        </w:rPr>
        <w:instrText> PAGEREF _Toc686395897 \h </w:instrText>
      </w:r>
      <w:r>
        <w:rPr>
          <w:noProof/>
          <w:webHidden/>
        </w:rPr>
        <w:fldChar w:fldCharType="separate"/>
      </w:r>
      <w:r>
        <w:rPr>
          <w:noProof/>
          <w:webHidden/>
        </w:rPr>
        <w:t>160</w:t>
      </w:r>
      <w:r>
        <w:rPr>
          <w:noProof/>
          <w:webHidden/>
        </w:rPr>
        <w:fldChar w:fldCharType="end"/>
      </w:r>
    </w:p>
    <w:p w:rsidR="0018722C">
      <w:pPr>
        <w:pStyle w:val="TOC2"/>
        <w:topLinePunct/>
      </w:pPr>
      <w:r>
        <w:fldChar w:fldCharType="begin"/>
      </w:r>
      <w:r>
        <w:instrText>HYPERLINK \l "_Toc686395898"</w:instrText>
      </w:r>
      <w:r>
        <w:fldChar w:fldCharType="separate"/>
      </w:r>
      <w:r>
        <w:t>5.2</w:t>
      </w:r>
      <w:r>
        <w:t xml:space="preserve"> </w:t>
      </w:r>
      <w:r/>
      <w:r/>
      <w:r>
        <w:t>基于全国数据的联立方程分析</w:t>
      </w:r>
      <w:r>
        <w:fldChar w:fldCharType="end"/>
      </w:r>
      <w:r>
        <w:rPr>
          <w:noProof/>
          <w:webHidden/>
        </w:rPr>
        <w:tab/>
      </w:r>
      <w:r>
        <w:rPr>
          <w:noProof/>
          <w:webHidden/>
        </w:rPr>
        <w:fldChar w:fldCharType="begin"/>
      </w:r>
      <w:r>
        <w:rPr>
          <w:noProof/>
          <w:webHidden/>
        </w:rPr>
        <w:instrText> PAGEREF _Toc686395898 \h </w:instrText>
      </w:r>
      <w:r>
        <w:rPr>
          <w:noProof/>
          <w:webHidden/>
        </w:rPr>
        <w:fldChar w:fldCharType="separate"/>
      </w:r>
      <w:r>
        <w:rPr>
          <w:noProof/>
          <w:webHidden/>
        </w:rPr>
        <w:t>160</w:t>
      </w:r>
      <w:r>
        <w:rPr>
          <w:noProof/>
          <w:webHidden/>
        </w:rPr>
        <w:fldChar w:fldCharType="end"/>
      </w:r>
    </w:p>
    <w:p w:rsidR="0018722C">
      <w:pPr>
        <w:pStyle w:val="TOC3"/>
        <w:topLinePunct/>
      </w:pPr>
      <w:r>
        <w:fldChar w:fldCharType="begin"/>
      </w:r>
      <w:r>
        <w:instrText>HYPERLINK \l "_Toc686395899"</w:instrText>
      </w:r>
      <w:r>
        <w:fldChar w:fldCharType="separate"/>
      </w:r>
      <w:r>
        <w:t>5.2.1</w:t>
      </w:r>
      <w:r>
        <w:t xml:space="preserve"> </w:t>
      </w:r>
      <w:r/>
      <w:r>
        <w:t>数据描述分析</w:t>
      </w:r>
      <w:r>
        <w:fldChar w:fldCharType="end"/>
      </w:r>
      <w:r>
        <w:rPr>
          <w:noProof/>
          <w:webHidden/>
        </w:rPr>
        <w:tab/>
      </w:r>
      <w:r>
        <w:rPr>
          <w:noProof/>
          <w:webHidden/>
        </w:rPr>
        <w:fldChar w:fldCharType="begin"/>
      </w:r>
      <w:r>
        <w:rPr>
          <w:noProof/>
          <w:webHidden/>
        </w:rPr>
        <w:instrText> PAGEREF _Toc686395899 \h </w:instrText>
      </w:r>
      <w:r>
        <w:rPr>
          <w:noProof/>
          <w:webHidden/>
        </w:rPr>
        <w:fldChar w:fldCharType="separate"/>
      </w:r>
      <w:r>
        <w:rPr>
          <w:noProof/>
          <w:webHidden/>
        </w:rPr>
        <w:t>160</w:t>
      </w:r>
      <w:r>
        <w:rPr>
          <w:noProof/>
          <w:webHidden/>
        </w:rPr>
        <w:fldChar w:fldCharType="end"/>
      </w:r>
    </w:p>
    <w:p w:rsidR="0018722C">
      <w:pPr>
        <w:pStyle w:val="TOC3"/>
        <w:topLinePunct/>
      </w:pPr>
      <w:r>
        <w:fldChar w:fldCharType="begin"/>
      </w:r>
      <w:r>
        <w:instrText>HYPERLINK \l "_Toc686395900"</w:instrText>
      </w:r>
      <w:r>
        <w:fldChar w:fldCharType="separate"/>
      </w:r>
      <w:r>
        <w:t>5.2.2</w:t>
      </w:r>
      <w:r>
        <w:t xml:space="preserve"> </w:t>
      </w:r>
      <w:r>
        <w:t>估计结果</w:t>
      </w:r>
      <w:r>
        <w:fldChar w:fldCharType="end"/>
      </w:r>
      <w:r>
        <w:rPr>
          <w:noProof/>
          <w:webHidden/>
        </w:rPr>
        <w:tab/>
      </w:r>
      <w:r>
        <w:rPr>
          <w:noProof/>
          <w:webHidden/>
        </w:rPr>
        <w:fldChar w:fldCharType="begin"/>
      </w:r>
      <w:r>
        <w:rPr>
          <w:noProof/>
          <w:webHidden/>
        </w:rPr>
        <w:instrText> PAGEREF _Toc686395900 \h </w:instrText>
      </w:r>
      <w:r>
        <w:rPr>
          <w:noProof/>
          <w:webHidden/>
        </w:rPr>
        <w:fldChar w:fldCharType="separate"/>
      </w:r>
      <w:r>
        <w:rPr>
          <w:noProof/>
          <w:webHidden/>
        </w:rPr>
        <w:t>161</w:t>
      </w:r>
      <w:r>
        <w:rPr>
          <w:noProof/>
          <w:webHidden/>
        </w:rPr>
        <w:fldChar w:fldCharType="end"/>
      </w:r>
    </w:p>
    <w:p w:rsidR="0018722C">
      <w:pPr>
        <w:pStyle w:val="TOC3"/>
        <w:topLinePunct/>
      </w:pPr>
      <w:r>
        <w:fldChar w:fldCharType="begin"/>
      </w:r>
      <w:r>
        <w:instrText>HYPERLINK \l "_Toc686395901"</w:instrText>
      </w:r>
      <w:r>
        <w:fldChar w:fldCharType="separate"/>
      </w:r>
      <w:r>
        <w:t>5.2.3</w:t>
      </w:r>
      <w:r>
        <w:t xml:space="preserve"> </w:t>
      </w:r>
      <w:r>
        <w:t>情景分析</w:t>
      </w:r>
      <w:r>
        <w:fldChar w:fldCharType="end"/>
      </w:r>
      <w:r>
        <w:rPr>
          <w:noProof/>
          <w:webHidden/>
        </w:rPr>
        <w:tab/>
      </w:r>
      <w:r>
        <w:rPr>
          <w:noProof/>
          <w:webHidden/>
        </w:rPr>
        <w:fldChar w:fldCharType="begin"/>
      </w:r>
      <w:r>
        <w:rPr>
          <w:noProof/>
          <w:webHidden/>
        </w:rPr>
        <w:instrText> PAGEREF _Toc686395901 \h </w:instrText>
      </w:r>
      <w:r>
        <w:rPr>
          <w:noProof/>
          <w:webHidden/>
        </w:rPr>
        <w:fldChar w:fldCharType="separate"/>
      </w:r>
      <w:r>
        <w:rPr>
          <w:noProof/>
          <w:webHidden/>
        </w:rPr>
        <w:t>169</w:t>
      </w:r>
      <w:r>
        <w:rPr>
          <w:noProof/>
          <w:webHidden/>
        </w:rPr>
        <w:fldChar w:fldCharType="end"/>
      </w:r>
    </w:p>
    <w:p w:rsidR="0018722C">
      <w:pPr>
        <w:pStyle w:val="TOC3"/>
        <w:topLinePunct/>
      </w:pPr>
      <w:r>
        <w:fldChar w:fldCharType="begin"/>
      </w:r>
      <w:r>
        <w:instrText>HYPERLINK \l "_Toc686395902"</w:instrText>
      </w:r>
      <w:r>
        <w:fldChar w:fldCharType="separate"/>
      </w:r>
      <w:r>
        <w:t>5.2.4</w:t>
      </w:r>
      <w:r>
        <w:t xml:space="preserve"> </w:t>
      </w:r>
      <w:r>
        <w:t>模型结果数据分析</w:t>
      </w:r>
      <w:r>
        <w:fldChar w:fldCharType="end"/>
      </w:r>
      <w:r>
        <w:rPr>
          <w:noProof/>
          <w:webHidden/>
        </w:rPr>
        <w:tab/>
      </w:r>
      <w:r>
        <w:rPr>
          <w:noProof/>
          <w:webHidden/>
        </w:rPr>
        <w:fldChar w:fldCharType="begin"/>
      </w:r>
      <w:r>
        <w:rPr>
          <w:noProof/>
          <w:webHidden/>
        </w:rPr>
        <w:instrText> PAGEREF _Toc686395902 \h </w:instrText>
      </w:r>
      <w:r>
        <w:rPr>
          <w:noProof/>
          <w:webHidden/>
        </w:rPr>
        <w:fldChar w:fldCharType="separate"/>
      </w:r>
      <w:r>
        <w:rPr>
          <w:noProof/>
          <w:webHidden/>
        </w:rPr>
        <w:t>169</w:t>
      </w:r>
      <w:r>
        <w:rPr>
          <w:noProof/>
          <w:webHidden/>
        </w:rPr>
        <w:fldChar w:fldCharType="end"/>
      </w:r>
    </w:p>
    <w:p w:rsidR="0018722C">
      <w:pPr>
        <w:pStyle w:val="TOC2"/>
        <w:topLinePunct/>
      </w:pPr>
      <w:r>
        <w:fldChar w:fldCharType="begin"/>
      </w:r>
      <w:r>
        <w:instrText>HYPERLINK \l "_Toc686395903"</w:instrText>
      </w:r>
      <w:r>
        <w:fldChar w:fldCharType="separate"/>
      </w:r>
      <w:r/>
      <w:r/>
      <w:r>
        <w:t>5.3 </w:t>
      </w:r>
      <w:r>
        <w:t>基于渤黄海数据的联立方程分析</w:t>
      </w:r>
      <w:r>
        <w:fldChar w:fldCharType="end"/>
      </w:r>
      <w:r>
        <w:rPr>
          <w:noProof/>
          <w:webHidden/>
        </w:rPr>
        <w:tab/>
      </w:r>
      <w:r>
        <w:rPr>
          <w:noProof/>
          <w:webHidden/>
        </w:rPr>
        <w:fldChar w:fldCharType="begin"/>
      </w:r>
      <w:r>
        <w:rPr>
          <w:noProof/>
          <w:webHidden/>
        </w:rPr>
        <w:instrText> PAGEREF _Toc686395903 \h </w:instrText>
      </w:r>
      <w:r>
        <w:rPr>
          <w:noProof/>
          <w:webHidden/>
        </w:rPr>
        <w:fldChar w:fldCharType="separate"/>
      </w:r>
      <w:r>
        <w:rPr>
          <w:noProof/>
          <w:webHidden/>
        </w:rPr>
        <w:t>169</w:t>
      </w:r>
      <w:r>
        <w:rPr>
          <w:noProof/>
          <w:webHidden/>
        </w:rPr>
        <w:fldChar w:fldCharType="end"/>
      </w:r>
    </w:p>
    <w:p w:rsidR="0018722C">
      <w:pPr>
        <w:pStyle w:val="TOC3"/>
        <w:topLinePunct/>
      </w:pPr>
      <w:r>
        <w:fldChar w:fldCharType="begin"/>
      </w:r>
      <w:r>
        <w:instrText>HYPERLINK \l "_Toc686395904"</w:instrText>
      </w:r>
      <w:r>
        <w:fldChar w:fldCharType="separate"/>
      </w:r>
      <w:r>
        <w:t>5.3.1 </w:t>
      </w:r>
      <w:r>
        <w:t>数据描述分析</w:t>
      </w:r>
      <w:r>
        <w:fldChar w:fldCharType="end"/>
      </w:r>
      <w:r>
        <w:rPr>
          <w:noProof/>
          <w:webHidden/>
        </w:rPr>
        <w:tab/>
      </w:r>
      <w:r>
        <w:rPr>
          <w:noProof/>
          <w:webHidden/>
        </w:rPr>
        <w:fldChar w:fldCharType="begin"/>
      </w:r>
      <w:r>
        <w:rPr>
          <w:noProof/>
          <w:webHidden/>
        </w:rPr>
        <w:instrText> PAGEREF _Toc686395904 \h </w:instrText>
      </w:r>
      <w:r>
        <w:rPr>
          <w:noProof/>
          <w:webHidden/>
        </w:rPr>
        <w:fldChar w:fldCharType="separate"/>
      </w:r>
      <w:r>
        <w:rPr>
          <w:noProof/>
          <w:webHidden/>
        </w:rPr>
        <w:t>169</w:t>
      </w:r>
      <w:r>
        <w:rPr>
          <w:noProof/>
          <w:webHidden/>
        </w:rPr>
        <w:fldChar w:fldCharType="end"/>
      </w:r>
    </w:p>
    <w:p w:rsidR="0018722C">
      <w:pPr>
        <w:pStyle w:val="TOC3"/>
        <w:topLinePunct/>
      </w:pPr>
      <w:r>
        <w:fldChar w:fldCharType="begin"/>
      </w:r>
      <w:r>
        <w:instrText>HYPERLINK \l "_Toc686395905"</w:instrText>
      </w:r>
      <w:r>
        <w:fldChar w:fldCharType="separate"/>
      </w:r>
      <w:r>
        <w:t>5.3.2</w:t>
      </w:r>
      <w:r>
        <w:t xml:space="preserve"> </w:t>
      </w:r>
      <w:r>
        <w:t>估计结果</w:t>
      </w:r>
      <w:r>
        <w:fldChar w:fldCharType="end"/>
      </w:r>
      <w:r>
        <w:rPr>
          <w:noProof/>
          <w:webHidden/>
        </w:rPr>
        <w:tab/>
      </w:r>
      <w:r>
        <w:rPr>
          <w:noProof/>
          <w:webHidden/>
        </w:rPr>
        <w:fldChar w:fldCharType="begin"/>
      </w:r>
      <w:r>
        <w:rPr>
          <w:noProof/>
          <w:webHidden/>
        </w:rPr>
        <w:instrText> PAGEREF _Toc686395905 \h </w:instrText>
      </w:r>
      <w:r>
        <w:rPr>
          <w:noProof/>
          <w:webHidden/>
        </w:rPr>
        <w:fldChar w:fldCharType="separate"/>
      </w:r>
      <w:r>
        <w:rPr>
          <w:noProof/>
          <w:webHidden/>
        </w:rPr>
        <w:t>170</w:t>
      </w:r>
      <w:r>
        <w:rPr>
          <w:noProof/>
          <w:webHidden/>
        </w:rPr>
        <w:fldChar w:fldCharType="end"/>
      </w:r>
    </w:p>
    <w:p w:rsidR="0018722C">
      <w:pPr>
        <w:pStyle w:val="TOC3"/>
        <w:topLinePunct/>
      </w:pPr>
      <w:r>
        <w:fldChar w:fldCharType="begin"/>
      </w:r>
      <w:r>
        <w:instrText>HYPERLINK \l "_Toc686395906"</w:instrText>
      </w:r>
      <w:r>
        <w:fldChar w:fldCharType="separate"/>
      </w:r>
      <w:r>
        <w:t>5.3.3</w:t>
      </w:r>
      <w:r>
        <w:t xml:space="preserve"> </w:t>
      </w:r>
      <w:r>
        <w:t>情景分析</w:t>
      </w:r>
      <w:r>
        <w:fldChar w:fldCharType="end"/>
      </w:r>
      <w:r>
        <w:rPr>
          <w:noProof/>
          <w:webHidden/>
        </w:rPr>
        <w:tab/>
      </w:r>
      <w:r>
        <w:rPr>
          <w:noProof/>
          <w:webHidden/>
        </w:rPr>
        <w:fldChar w:fldCharType="begin"/>
      </w:r>
      <w:r>
        <w:rPr>
          <w:noProof/>
          <w:webHidden/>
        </w:rPr>
        <w:instrText> PAGEREF _Toc686395906 \h </w:instrText>
      </w:r>
      <w:r>
        <w:rPr>
          <w:noProof/>
          <w:webHidden/>
        </w:rPr>
        <w:fldChar w:fldCharType="separate"/>
      </w:r>
      <w:r>
        <w:rPr>
          <w:noProof/>
          <w:webHidden/>
        </w:rPr>
        <w:t>178</w:t>
      </w:r>
      <w:r>
        <w:rPr>
          <w:noProof/>
          <w:webHidden/>
        </w:rPr>
        <w:fldChar w:fldCharType="end"/>
      </w:r>
    </w:p>
    <w:p w:rsidR="0018722C">
      <w:pPr>
        <w:pStyle w:val="TOC3"/>
        <w:topLinePunct/>
      </w:pPr>
      <w:r>
        <w:fldChar w:fldCharType="begin"/>
      </w:r>
      <w:r>
        <w:instrText>HYPERLINK \l "_Toc686395907"</w:instrText>
      </w:r>
      <w:r>
        <w:fldChar w:fldCharType="separate"/>
      </w:r>
      <w:r>
        <w:t>5.3.4</w:t>
      </w:r>
      <w:r>
        <w:t xml:space="preserve"> </w:t>
      </w:r>
      <w:r>
        <w:t>模型结果数据分析</w:t>
      </w:r>
      <w:r>
        <w:fldChar w:fldCharType="end"/>
      </w:r>
      <w:r>
        <w:rPr>
          <w:noProof/>
          <w:webHidden/>
        </w:rPr>
        <w:tab/>
      </w:r>
      <w:r>
        <w:rPr>
          <w:noProof/>
          <w:webHidden/>
        </w:rPr>
        <w:fldChar w:fldCharType="begin"/>
      </w:r>
      <w:r>
        <w:rPr>
          <w:noProof/>
          <w:webHidden/>
        </w:rPr>
        <w:instrText> PAGEREF _Toc686395907 \h </w:instrText>
      </w:r>
      <w:r>
        <w:rPr>
          <w:noProof/>
          <w:webHidden/>
        </w:rPr>
        <w:fldChar w:fldCharType="separate"/>
      </w:r>
      <w:r>
        <w:rPr>
          <w:noProof/>
          <w:webHidden/>
        </w:rPr>
        <w:t>178</w:t>
      </w:r>
      <w:r>
        <w:rPr>
          <w:noProof/>
          <w:webHidden/>
        </w:rPr>
        <w:fldChar w:fldCharType="end"/>
      </w:r>
    </w:p>
    <w:p w:rsidR="0018722C">
      <w:pPr>
        <w:pStyle w:val="TOC2"/>
        <w:topLinePunct/>
      </w:pPr>
      <w:r>
        <w:fldChar w:fldCharType="begin"/>
      </w:r>
      <w:r>
        <w:instrText>HYPERLINK \l "_Toc686395908"</w:instrText>
      </w:r>
      <w:r>
        <w:fldChar w:fldCharType="separate"/>
      </w:r>
      <w:r>
        <w:t>5.4</w:t>
      </w:r>
      <w:r>
        <w:t xml:space="preserve"> </w:t>
      </w:r>
      <w:r/>
      <w:r/>
      <w:r>
        <w:t>基于东海数据的联立方程分析</w:t>
      </w:r>
      <w:r>
        <w:fldChar w:fldCharType="end"/>
      </w:r>
      <w:r>
        <w:rPr>
          <w:noProof/>
          <w:webHidden/>
        </w:rPr>
        <w:tab/>
      </w:r>
      <w:r>
        <w:rPr>
          <w:noProof/>
          <w:webHidden/>
        </w:rPr>
        <w:fldChar w:fldCharType="begin"/>
      </w:r>
      <w:r>
        <w:rPr>
          <w:noProof/>
          <w:webHidden/>
        </w:rPr>
        <w:instrText> PAGEREF _Toc686395908 \h </w:instrText>
      </w:r>
      <w:r>
        <w:rPr>
          <w:noProof/>
          <w:webHidden/>
        </w:rPr>
        <w:fldChar w:fldCharType="separate"/>
      </w:r>
      <w:r>
        <w:rPr>
          <w:noProof/>
          <w:webHidden/>
        </w:rPr>
        <w:t>179</w:t>
      </w:r>
      <w:r>
        <w:rPr>
          <w:noProof/>
          <w:webHidden/>
        </w:rPr>
        <w:fldChar w:fldCharType="end"/>
      </w:r>
    </w:p>
    <w:p w:rsidR="0018722C">
      <w:pPr>
        <w:pStyle w:val="TOC3"/>
        <w:topLinePunct/>
      </w:pPr>
      <w:r>
        <w:fldChar w:fldCharType="begin"/>
      </w:r>
      <w:r>
        <w:instrText>HYPERLINK \l "_Toc686395909"</w:instrText>
      </w:r>
      <w:r>
        <w:fldChar w:fldCharType="separate"/>
      </w:r>
      <w:r>
        <w:t>5.4.1</w:t>
      </w:r>
      <w:r>
        <w:t xml:space="preserve"> </w:t>
      </w:r>
      <w:r>
        <w:t>数据描述分析</w:t>
      </w:r>
      <w:r>
        <w:fldChar w:fldCharType="end"/>
      </w:r>
      <w:r>
        <w:rPr>
          <w:noProof/>
          <w:webHidden/>
        </w:rPr>
        <w:tab/>
      </w:r>
      <w:r>
        <w:rPr>
          <w:noProof/>
          <w:webHidden/>
        </w:rPr>
        <w:fldChar w:fldCharType="begin"/>
      </w:r>
      <w:r>
        <w:rPr>
          <w:noProof/>
          <w:webHidden/>
        </w:rPr>
        <w:instrText> PAGEREF _Toc686395909 \h </w:instrText>
      </w:r>
      <w:r>
        <w:rPr>
          <w:noProof/>
          <w:webHidden/>
        </w:rPr>
        <w:fldChar w:fldCharType="separate"/>
      </w:r>
      <w:r>
        <w:rPr>
          <w:noProof/>
          <w:webHidden/>
        </w:rPr>
        <w:t>179</w:t>
      </w:r>
      <w:r>
        <w:rPr>
          <w:noProof/>
          <w:webHidden/>
        </w:rPr>
        <w:fldChar w:fldCharType="end"/>
      </w:r>
    </w:p>
    <w:p w:rsidR="0018722C">
      <w:pPr>
        <w:pStyle w:val="TOC3"/>
        <w:topLinePunct/>
      </w:pPr>
      <w:r>
        <w:fldChar w:fldCharType="begin"/>
      </w:r>
      <w:r>
        <w:instrText>HYPERLINK \l "_Toc686395910"</w:instrText>
      </w:r>
      <w:r>
        <w:fldChar w:fldCharType="separate"/>
      </w:r>
      <w:r>
        <w:t>5.4.2</w:t>
      </w:r>
      <w:r>
        <w:t xml:space="preserve"> </w:t>
      </w:r>
      <w:r>
        <w:t>估计结果</w:t>
      </w:r>
      <w:r>
        <w:fldChar w:fldCharType="end"/>
      </w:r>
      <w:r>
        <w:rPr>
          <w:noProof/>
          <w:webHidden/>
        </w:rPr>
        <w:tab/>
      </w:r>
      <w:r>
        <w:rPr>
          <w:noProof/>
          <w:webHidden/>
        </w:rPr>
        <w:fldChar w:fldCharType="begin"/>
      </w:r>
      <w:r>
        <w:rPr>
          <w:noProof/>
          <w:webHidden/>
        </w:rPr>
        <w:instrText> PAGEREF _Toc686395910 \h </w:instrText>
      </w:r>
      <w:r>
        <w:rPr>
          <w:noProof/>
          <w:webHidden/>
        </w:rPr>
        <w:fldChar w:fldCharType="separate"/>
      </w:r>
      <w:r>
        <w:rPr>
          <w:noProof/>
          <w:webHidden/>
        </w:rPr>
        <w:t>180</w:t>
      </w:r>
      <w:r>
        <w:rPr>
          <w:noProof/>
          <w:webHidden/>
        </w:rPr>
        <w:fldChar w:fldCharType="end"/>
      </w:r>
    </w:p>
    <w:p w:rsidR="0018722C">
      <w:pPr>
        <w:pStyle w:val="TOC3"/>
        <w:topLinePunct/>
      </w:pPr>
      <w:r>
        <w:fldChar w:fldCharType="begin"/>
      </w:r>
      <w:r>
        <w:instrText>HYPERLINK \l "_Toc686395911"</w:instrText>
      </w:r>
      <w:r>
        <w:fldChar w:fldCharType="separate"/>
      </w:r>
      <w:r>
        <w:t>5.4.3</w:t>
      </w:r>
      <w:r>
        <w:t xml:space="preserve"> </w:t>
      </w:r>
      <w:r>
        <w:t>情景分析</w:t>
      </w:r>
      <w:r>
        <w:fldChar w:fldCharType="end"/>
      </w:r>
      <w:r>
        <w:rPr>
          <w:noProof/>
          <w:webHidden/>
        </w:rPr>
        <w:tab/>
      </w:r>
      <w:r>
        <w:rPr>
          <w:noProof/>
          <w:webHidden/>
        </w:rPr>
        <w:fldChar w:fldCharType="begin"/>
      </w:r>
      <w:r>
        <w:rPr>
          <w:noProof/>
          <w:webHidden/>
        </w:rPr>
        <w:instrText> PAGEREF _Toc686395911 \h </w:instrText>
      </w:r>
      <w:r>
        <w:rPr>
          <w:noProof/>
          <w:webHidden/>
        </w:rPr>
        <w:fldChar w:fldCharType="separate"/>
      </w:r>
      <w:r>
        <w:rPr>
          <w:noProof/>
          <w:webHidden/>
        </w:rPr>
        <w:t>187</w:t>
      </w:r>
      <w:r>
        <w:rPr>
          <w:noProof/>
          <w:webHidden/>
        </w:rPr>
        <w:fldChar w:fldCharType="end"/>
      </w:r>
    </w:p>
    <w:p w:rsidR="0018722C">
      <w:pPr>
        <w:pStyle w:val="TOC3"/>
        <w:topLinePunct/>
      </w:pPr>
      <w:r>
        <w:fldChar w:fldCharType="begin"/>
      </w:r>
      <w:r>
        <w:instrText>HYPERLINK \l "_Toc686395912"</w:instrText>
      </w:r>
      <w:r>
        <w:fldChar w:fldCharType="separate"/>
      </w:r>
      <w:r>
        <w:t>5.4.4 </w:t>
      </w:r>
      <w:r>
        <w:t>模型结果数据分析</w:t>
      </w:r>
      <w:r>
        <w:fldChar w:fldCharType="end"/>
      </w:r>
      <w:r>
        <w:rPr>
          <w:noProof/>
          <w:webHidden/>
        </w:rPr>
        <w:tab/>
      </w:r>
      <w:r>
        <w:rPr>
          <w:noProof/>
          <w:webHidden/>
        </w:rPr>
        <w:fldChar w:fldCharType="begin"/>
      </w:r>
      <w:r>
        <w:rPr>
          <w:noProof/>
          <w:webHidden/>
        </w:rPr>
        <w:instrText> PAGEREF _Toc686395912 \h </w:instrText>
      </w:r>
      <w:r>
        <w:rPr>
          <w:noProof/>
          <w:webHidden/>
        </w:rPr>
        <w:fldChar w:fldCharType="separate"/>
      </w:r>
      <w:r>
        <w:rPr>
          <w:noProof/>
          <w:webHidden/>
        </w:rPr>
        <w:t>188</w:t>
      </w:r>
      <w:r>
        <w:rPr>
          <w:noProof/>
          <w:webHidden/>
        </w:rPr>
        <w:fldChar w:fldCharType="end"/>
      </w:r>
    </w:p>
    <w:p w:rsidR="0018722C">
      <w:pPr>
        <w:pStyle w:val="TOC2"/>
        <w:topLinePunct/>
      </w:pPr>
      <w:r>
        <w:fldChar w:fldCharType="begin"/>
      </w:r>
      <w:r>
        <w:instrText>HYPERLINK \l "_Toc686395913"</w:instrText>
      </w:r>
      <w:r>
        <w:fldChar w:fldCharType="separate"/>
      </w:r>
      <w:r/>
      <w:r/>
      <w:r>
        <w:t>5.5 </w:t>
      </w:r>
      <w:r>
        <w:t>基于南海数据的联立方程分析</w:t>
      </w:r>
      <w:r>
        <w:fldChar w:fldCharType="end"/>
      </w:r>
      <w:r>
        <w:rPr>
          <w:noProof/>
          <w:webHidden/>
        </w:rPr>
        <w:tab/>
      </w:r>
      <w:r>
        <w:rPr>
          <w:noProof/>
          <w:webHidden/>
        </w:rPr>
        <w:fldChar w:fldCharType="begin"/>
      </w:r>
      <w:r>
        <w:rPr>
          <w:noProof/>
          <w:webHidden/>
        </w:rPr>
        <w:instrText> PAGEREF _Toc686395913 \h </w:instrText>
      </w:r>
      <w:r>
        <w:rPr>
          <w:noProof/>
          <w:webHidden/>
        </w:rPr>
        <w:fldChar w:fldCharType="separate"/>
      </w:r>
      <w:r>
        <w:rPr>
          <w:noProof/>
          <w:webHidden/>
        </w:rPr>
        <w:t>188</w:t>
      </w:r>
      <w:r>
        <w:rPr>
          <w:noProof/>
          <w:webHidden/>
        </w:rPr>
        <w:fldChar w:fldCharType="end"/>
      </w:r>
    </w:p>
    <w:p w:rsidR="0018722C">
      <w:pPr>
        <w:pStyle w:val="TOC3"/>
        <w:topLinePunct/>
      </w:pPr>
      <w:r>
        <w:fldChar w:fldCharType="begin"/>
      </w:r>
      <w:r>
        <w:instrText>HYPERLINK \l "_Toc686395914"</w:instrText>
      </w:r>
      <w:r>
        <w:fldChar w:fldCharType="separate"/>
      </w:r>
      <w:r>
        <w:t>5.5.1 </w:t>
      </w:r>
      <w:r>
        <w:t>数据描述分析</w:t>
      </w:r>
      <w:r>
        <w:fldChar w:fldCharType="end"/>
      </w:r>
      <w:r>
        <w:rPr>
          <w:noProof/>
          <w:webHidden/>
        </w:rPr>
        <w:tab/>
      </w:r>
      <w:r>
        <w:rPr>
          <w:noProof/>
          <w:webHidden/>
        </w:rPr>
        <w:fldChar w:fldCharType="begin"/>
      </w:r>
      <w:r>
        <w:rPr>
          <w:noProof/>
          <w:webHidden/>
        </w:rPr>
        <w:instrText> PAGEREF _Toc686395914 \h </w:instrText>
      </w:r>
      <w:r>
        <w:rPr>
          <w:noProof/>
          <w:webHidden/>
        </w:rPr>
        <w:fldChar w:fldCharType="separate"/>
      </w:r>
      <w:r>
        <w:rPr>
          <w:noProof/>
          <w:webHidden/>
        </w:rPr>
        <w:t>188</w:t>
      </w:r>
      <w:r>
        <w:rPr>
          <w:noProof/>
          <w:webHidden/>
        </w:rPr>
        <w:fldChar w:fldCharType="end"/>
      </w:r>
    </w:p>
    <w:p w:rsidR="0018722C">
      <w:pPr>
        <w:pStyle w:val="TOC3"/>
        <w:topLinePunct/>
      </w:pPr>
      <w:r>
        <w:fldChar w:fldCharType="begin"/>
      </w:r>
      <w:r>
        <w:instrText>HYPERLINK \l "_Toc686395915"</w:instrText>
      </w:r>
      <w:r>
        <w:fldChar w:fldCharType="separate"/>
      </w:r>
      <w:r>
        <w:t>5.5.2</w:t>
      </w:r>
      <w:r>
        <w:t xml:space="preserve"> </w:t>
      </w:r>
      <w:r>
        <w:t>估计结果</w:t>
      </w:r>
      <w:r>
        <w:fldChar w:fldCharType="end"/>
      </w:r>
      <w:r>
        <w:rPr>
          <w:noProof/>
          <w:webHidden/>
        </w:rPr>
        <w:tab/>
      </w:r>
      <w:r>
        <w:rPr>
          <w:noProof/>
          <w:webHidden/>
        </w:rPr>
        <w:fldChar w:fldCharType="begin"/>
      </w:r>
      <w:r>
        <w:rPr>
          <w:noProof/>
          <w:webHidden/>
        </w:rPr>
        <w:instrText> PAGEREF _Toc686395915 \h </w:instrText>
      </w:r>
      <w:r>
        <w:rPr>
          <w:noProof/>
          <w:webHidden/>
        </w:rPr>
        <w:fldChar w:fldCharType="separate"/>
      </w:r>
      <w:r>
        <w:rPr>
          <w:noProof/>
          <w:webHidden/>
        </w:rPr>
        <w:t>189</w:t>
      </w:r>
      <w:r>
        <w:rPr>
          <w:noProof/>
          <w:webHidden/>
        </w:rPr>
        <w:fldChar w:fldCharType="end"/>
      </w:r>
    </w:p>
    <w:p w:rsidR="0018722C">
      <w:pPr>
        <w:pStyle w:val="TOC3"/>
        <w:topLinePunct/>
      </w:pPr>
      <w:r>
        <w:fldChar w:fldCharType="begin"/>
      </w:r>
      <w:r>
        <w:instrText>HYPERLINK \l "_Toc686395916"</w:instrText>
      </w:r>
      <w:r>
        <w:fldChar w:fldCharType="separate"/>
      </w:r>
      <w:r>
        <w:t>5.5.3</w:t>
      </w:r>
      <w:r>
        <w:t xml:space="preserve"> </w:t>
      </w:r>
      <w:r>
        <w:t>情景分析</w:t>
      </w:r>
      <w:r>
        <w:fldChar w:fldCharType="end"/>
      </w:r>
      <w:r>
        <w:rPr>
          <w:noProof/>
          <w:webHidden/>
        </w:rPr>
        <w:tab/>
      </w:r>
      <w:r>
        <w:rPr>
          <w:noProof/>
          <w:webHidden/>
        </w:rPr>
        <w:fldChar w:fldCharType="begin"/>
      </w:r>
      <w:r>
        <w:rPr>
          <w:noProof/>
          <w:webHidden/>
        </w:rPr>
        <w:instrText> PAGEREF _Toc686395916 \h </w:instrText>
      </w:r>
      <w:r>
        <w:rPr>
          <w:noProof/>
          <w:webHidden/>
        </w:rPr>
        <w:fldChar w:fldCharType="separate"/>
      </w:r>
      <w:r>
        <w:rPr>
          <w:noProof/>
          <w:webHidden/>
        </w:rPr>
        <w:t>197</w:t>
      </w:r>
      <w:r>
        <w:rPr>
          <w:noProof/>
          <w:webHidden/>
        </w:rPr>
        <w:fldChar w:fldCharType="end"/>
      </w:r>
    </w:p>
    <w:p w:rsidR="0018722C">
      <w:pPr>
        <w:pStyle w:val="TOC3"/>
        <w:topLinePunct/>
      </w:pPr>
      <w:r>
        <w:fldChar w:fldCharType="begin"/>
      </w:r>
      <w:r>
        <w:instrText>HYPERLINK \l "_Toc686395917"</w:instrText>
      </w:r>
      <w:r>
        <w:fldChar w:fldCharType="separate"/>
      </w:r>
      <w:r>
        <w:t>5.5.4 </w:t>
      </w:r>
      <w:r>
        <w:t>模型结果数据分析</w:t>
      </w:r>
      <w:r>
        <w:fldChar w:fldCharType="end"/>
      </w:r>
      <w:r>
        <w:rPr>
          <w:noProof/>
          <w:webHidden/>
        </w:rPr>
        <w:tab/>
      </w:r>
      <w:r>
        <w:rPr>
          <w:noProof/>
          <w:webHidden/>
        </w:rPr>
        <w:fldChar w:fldCharType="begin"/>
      </w:r>
      <w:r>
        <w:rPr>
          <w:noProof/>
          <w:webHidden/>
        </w:rPr>
        <w:instrText> PAGEREF _Toc686395917 \h </w:instrText>
      </w:r>
      <w:r>
        <w:rPr>
          <w:noProof/>
          <w:webHidden/>
        </w:rPr>
        <w:fldChar w:fldCharType="separate"/>
      </w:r>
      <w:r>
        <w:rPr>
          <w:noProof/>
          <w:webHidden/>
        </w:rPr>
        <w:t>197</w:t>
      </w:r>
      <w:r>
        <w:rPr>
          <w:noProof/>
          <w:webHidden/>
        </w:rPr>
        <w:fldChar w:fldCharType="end"/>
      </w:r>
    </w:p>
    <w:p w:rsidR="0018722C">
      <w:pPr>
        <w:pStyle w:val="TOC2"/>
        <w:topLinePunct/>
      </w:pPr>
      <w:r>
        <w:fldChar w:fldCharType="begin"/>
      </w:r>
      <w:r>
        <w:instrText>HYPERLINK \l "_Toc686395918"</w:instrText>
      </w:r>
      <w:r>
        <w:fldChar w:fldCharType="separate"/>
      </w:r>
      <w:r>
        <w:t>5.6</w:t>
      </w:r>
      <w:r>
        <w:t xml:space="preserve"> </w:t>
      </w:r>
      <w:r/>
      <w:r/>
      <w:r>
        <w:t>本章小结</w:t>
      </w:r>
      <w:r>
        <w:fldChar w:fldCharType="end"/>
      </w:r>
      <w:r>
        <w:rPr>
          <w:noProof/>
          <w:webHidden/>
        </w:rPr>
        <w:tab/>
      </w:r>
      <w:r>
        <w:rPr>
          <w:noProof/>
          <w:webHidden/>
        </w:rPr>
        <w:fldChar w:fldCharType="begin"/>
      </w:r>
      <w:r>
        <w:rPr>
          <w:noProof/>
          <w:webHidden/>
        </w:rPr>
        <w:instrText> PAGEREF _Toc686395918 \h </w:instrText>
      </w:r>
      <w:r>
        <w:rPr>
          <w:noProof/>
          <w:webHidden/>
        </w:rPr>
        <w:fldChar w:fldCharType="separate"/>
      </w:r>
      <w:r>
        <w:rPr>
          <w:noProof/>
          <w:webHidden/>
        </w:rPr>
        <w:t>198</w:t>
      </w:r>
      <w:r>
        <w:rPr>
          <w:noProof/>
          <w:webHidden/>
        </w:rPr>
        <w:fldChar w:fldCharType="end"/>
      </w:r>
    </w:p>
    <w:p w:rsidR="0018722C">
      <w:pPr>
        <w:pStyle w:val="TOC3"/>
        <w:topLinePunct/>
      </w:pPr>
      <w:r>
        <w:fldChar w:fldCharType="begin"/>
      </w:r>
      <w:r>
        <w:instrText>HYPERLINK \l "_Toc686395919"</w:instrText>
      </w:r>
      <w:r>
        <w:fldChar w:fldCharType="separate"/>
      </w:r>
      <w:r>
        <w:t>5.6.1</w:t>
      </w:r>
      <w:r>
        <w:t xml:space="preserve"> </w:t>
      </w:r>
      <w:r>
        <w:t>关于研究思路的总结</w:t>
      </w:r>
      <w:r>
        <w:fldChar w:fldCharType="end"/>
      </w:r>
      <w:r>
        <w:rPr>
          <w:noProof/>
          <w:webHidden/>
        </w:rPr>
        <w:tab/>
      </w:r>
      <w:r>
        <w:rPr>
          <w:noProof/>
          <w:webHidden/>
        </w:rPr>
        <w:fldChar w:fldCharType="begin"/>
      </w:r>
      <w:r>
        <w:rPr>
          <w:noProof/>
          <w:webHidden/>
        </w:rPr>
        <w:instrText> PAGEREF _Toc686395919 \h </w:instrText>
      </w:r>
      <w:r>
        <w:rPr>
          <w:noProof/>
          <w:webHidden/>
        </w:rPr>
        <w:fldChar w:fldCharType="separate"/>
      </w:r>
      <w:r>
        <w:rPr>
          <w:noProof/>
          <w:webHidden/>
        </w:rPr>
        <w:t>198</w:t>
      </w:r>
      <w:r>
        <w:rPr>
          <w:noProof/>
          <w:webHidden/>
        </w:rPr>
        <w:fldChar w:fldCharType="end"/>
      </w:r>
    </w:p>
    <w:p w:rsidR="0018722C">
      <w:pPr>
        <w:pStyle w:val="TOC3"/>
        <w:topLinePunct/>
      </w:pPr>
      <w:r>
        <w:fldChar w:fldCharType="begin"/>
      </w:r>
      <w:r>
        <w:instrText>HYPERLINK \l "_Toc686395920"</w:instrText>
      </w:r>
      <w:r>
        <w:fldChar w:fldCharType="separate"/>
      </w:r>
      <w:r>
        <w:t>5.6.2</w:t>
      </w:r>
      <w:r>
        <w:t xml:space="preserve"> </w:t>
      </w:r>
      <w:r>
        <w:t>联立方程分析的结论</w:t>
      </w:r>
      <w:r>
        <w:fldChar w:fldCharType="end"/>
      </w:r>
      <w:r>
        <w:rPr>
          <w:noProof/>
          <w:webHidden/>
        </w:rPr>
        <w:tab/>
      </w:r>
      <w:r>
        <w:rPr>
          <w:noProof/>
          <w:webHidden/>
        </w:rPr>
        <w:fldChar w:fldCharType="begin"/>
      </w:r>
      <w:r>
        <w:rPr>
          <w:noProof/>
          <w:webHidden/>
        </w:rPr>
        <w:instrText> PAGEREF _Toc686395920 \h </w:instrText>
      </w:r>
      <w:r>
        <w:rPr>
          <w:noProof/>
          <w:webHidden/>
        </w:rPr>
        <w:fldChar w:fldCharType="separate"/>
      </w:r>
      <w:r>
        <w:rPr>
          <w:noProof/>
          <w:webHidden/>
        </w:rPr>
        <w:t>198</w:t>
      </w:r>
      <w:r>
        <w:rPr>
          <w:noProof/>
          <w:webHidden/>
        </w:rPr>
        <w:fldChar w:fldCharType="end"/>
      </w:r>
    </w:p>
    <w:p w:rsidR="0018722C">
      <w:pPr>
        <w:pStyle w:val="TOC1"/>
        <w:topLinePunct/>
      </w:pPr>
      <w:r>
        <w:fldChar w:fldCharType="begin"/>
      </w:r>
      <w:r>
        <w:instrText>HYPERLINK \l "_Toc686395921"</w:instrText>
      </w:r>
      <w:r>
        <w:fldChar w:fldCharType="separate"/>
      </w:r>
      <w:r/>
      <w:r/>
      <w:r>
        <w:t>6</w:t>
      </w:r>
      <w:r>
        <w:t>、</w:t>
      </w:r>
      <w:r>
        <w:t xml:space="preserve"> </w:t>
      </w:r>
      <w:r w:rsidRPr="00DB64CE">
        <w:t>结论和政策建议</w:t>
      </w:r>
      <w:r>
        <w:fldChar w:fldCharType="end"/>
      </w:r>
      <w:r>
        <w:rPr>
          <w:noProof/>
          <w:webHidden/>
        </w:rPr>
        <w:tab/>
      </w:r>
      <w:r>
        <w:rPr>
          <w:noProof/>
          <w:webHidden/>
        </w:rPr>
        <w:fldChar w:fldCharType="begin"/>
      </w:r>
      <w:r>
        <w:rPr>
          <w:noProof/>
          <w:webHidden/>
        </w:rPr>
        <w:instrText> PAGEREF _Toc686395921 \h </w:instrText>
      </w:r>
      <w:r>
        <w:rPr>
          <w:noProof/>
          <w:webHidden/>
        </w:rPr>
        <w:fldChar w:fldCharType="separate"/>
      </w:r>
      <w:r>
        <w:rPr>
          <w:noProof/>
          <w:webHidden/>
        </w:rPr>
        <w:t>199</w:t>
      </w:r>
      <w:r>
        <w:rPr>
          <w:noProof/>
          <w:webHidden/>
        </w:rPr>
        <w:fldChar w:fldCharType="end"/>
      </w:r>
    </w:p>
    <w:p w:rsidR="0018722C">
      <w:pPr>
        <w:pStyle w:val="TOC2"/>
        <w:topLinePunct/>
      </w:pPr>
      <w:r>
        <w:fldChar w:fldCharType="begin"/>
      </w:r>
      <w:r>
        <w:instrText>HYPERLINK \l "_Toc686395922"</w:instrText>
      </w:r>
      <w:r>
        <w:fldChar w:fldCharType="separate"/>
      </w:r>
      <w:r>
        <w:t>6.1</w:t>
      </w:r>
      <w:r>
        <w:t xml:space="preserve"> </w:t>
      </w:r>
      <w:r/>
      <w:r/>
      <w:r>
        <w:t>本文结论</w:t>
      </w:r>
      <w:r>
        <w:fldChar w:fldCharType="end"/>
      </w:r>
      <w:r>
        <w:rPr>
          <w:noProof/>
          <w:webHidden/>
        </w:rPr>
        <w:tab/>
      </w:r>
      <w:r>
        <w:rPr>
          <w:noProof/>
          <w:webHidden/>
        </w:rPr>
        <w:fldChar w:fldCharType="begin"/>
      </w:r>
      <w:r>
        <w:rPr>
          <w:noProof/>
          <w:webHidden/>
        </w:rPr>
        <w:instrText> PAGEREF _Toc686395922 \h </w:instrText>
      </w:r>
      <w:r>
        <w:rPr>
          <w:noProof/>
          <w:webHidden/>
        </w:rPr>
        <w:fldChar w:fldCharType="separate"/>
      </w:r>
      <w:r>
        <w:rPr>
          <w:noProof/>
          <w:webHidden/>
        </w:rPr>
        <w:t>199</w:t>
      </w:r>
      <w:r>
        <w:rPr>
          <w:noProof/>
          <w:webHidden/>
        </w:rPr>
        <w:fldChar w:fldCharType="end"/>
      </w:r>
    </w:p>
    <w:p w:rsidR="0018722C">
      <w:pPr>
        <w:pStyle w:val="TOC3"/>
        <w:topLinePunct/>
      </w:pPr>
      <w:r>
        <w:fldChar w:fldCharType="begin"/>
      </w:r>
      <w:r>
        <w:instrText>HYPERLINK \l "_Toc686395923"</w:instrText>
      </w:r>
      <w:r>
        <w:fldChar w:fldCharType="separate"/>
      </w:r>
      <w:r>
        <w:t>6.1.1</w:t>
      </w:r>
      <w:r>
        <w:t xml:space="preserve"> </w:t>
      </w:r>
      <w:r>
        <w:t>VAR</w:t>
      </w:r>
      <w:r/>
      <w:r>
        <w:t>模型分析得到的结论</w:t>
      </w:r>
      <w:r>
        <w:fldChar w:fldCharType="end"/>
      </w:r>
      <w:r>
        <w:rPr>
          <w:noProof/>
          <w:webHidden/>
        </w:rPr>
        <w:tab/>
      </w:r>
      <w:r>
        <w:rPr>
          <w:noProof/>
          <w:webHidden/>
        </w:rPr>
        <w:fldChar w:fldCharType="begin"/>
      </w:r>
      <w:r>
        <w:rPr>
          <w:noProof/>
          <w:webHidden/>
        </w:rPr>
        <w:instrText> PAGEREF _Toc686395923 \h </w:instrText>
      </w:r>
      <w:r>
        <w:rPr>
          <w:noProof/>
          <w:webHidden/>
        </w:rPr>
        <w:fldChar w:fldCharType="separate"/>
      </w:r>
      <w:r>
        <w:rPr>
          <w:noProof/>
          <w:webHidden/>
        </w:rPr>
        <w:t>199</w:t>
      </w:r>
      <w:r>
        <w:rPr>
          <w:noProof/>
          <w:webHidden/>
        </w:rPr>
        <w:fldChar w:fldCharType="end"/>
      </w:r>
    </w:p>
    <w:p w:rsidR="0018722C">
      <w:pPr>
        <w:pStyle w:val="TOC3"/>
        <w:topLinePunct/>
      </w:pPr>
      <w:r>
        <w:fldChar w:fldCharType="begin"/>
      </w:r>
      <w:r>
        <w:instrText>HYPERLINK \l "_Toc686395924"</w:instrText>
      </w:r>
      <w:r>
        <w:fldChar w:fldCharType="separate"/>
      </w:r>
      <w:r>
        <w:t>6.1.2</w:t>
      </w:r>
      <w:r>
        <w:t xml:space="preserve"> </w:t>
      </w:r>
      <w:r>
        <w:t>面板数据模型分析得到的结论</w:t>
      </w:r>
      <w:r>
        <w:fldChar w:fldCharType="end"/>
      </w:r>
      <w:r>
        <w:rPr>
          <w:noProof/>
          <w:webHidden/>
        </w:rPr>
        <w:tab/>
      </w:r>
      <w:r>
        <w:rPr>
          <w:noProof/>
          <w:webHidden/>
        </w:rPr>
        <w:fldChar w:fldCharType="begin"/>
      </w:r>
      <w:r>
        <w:rPr>
          <w:noProof/>
          <w:webHidden/>
        </w:rPr>
        <w:instrText> PAGEREF _Toc686395924 \h </w:instrText>
      </w:r>
      <w:r>
        <w:rPr>
          <w:noProof/>
          <w:webHidden/>
        </w:rPr>
        <w:fldChar w:fldCharType="separate"/>
      </w:r>
      <w:r>
        <w:rPr>
          <w:noProof/>
          <w:webHidden/>
        </w:rPr>
        <w:t>199</w:t>
      </w:r>
      <w:r>
        <w:rPr>
          <w:noProof/>
          <w:webHidden/>
        </w:rPr>
        <w:fldChar w:fldCharType="end"/>
      </w:r>
    </w:p>
    <w:p w:rsidR="0018722C">
      <w:pPr>
        <w:pStyle w:val="TOC3"/>
        <w:topLinePunct/>
      </w:pPr>
      <w:r>
        <w:fldChar w:fldCharType="begin"/>
      </w:r>
      <w:r>
        <w:instrText>HYPERLINK \l "_Toc686395925"</w:instrText>
      </w:r>
      <w:r>
        <w:fldChar w:fldCharType="separate"/>
      </w:r>
      <w:r>
        <w:t>6.1.3</w:t>
      </w:r>
      <w:r>
        <w:t xml:space="preserve"> </w:t>
      </w:r>
      <w:r>
        <w:t>联立方程模型分析得到的结论</w:t>
      </w:r>
      <w:r>
        <w:fldChar w:fldCharType="end"/>
      </w:r>
      <w:r>
        <w:rPr>
          <w:noProof/>
          <w:webHidden/>
        </w:rPr>
        <w:tab/>
      </w:r>
      <w:r>
        <w:rPr>
          <w:noProof/>
          <w:webHidden/>
        </w:rPr>
        <w:fldChar w:fldCharType="begin"/>
      </w:r>
      <w:r>
        <w:rPr>
          <w:noProof/>
          <w:webHidden/>
        </w:rPr>
        <w:instrText> PAGEREF _Toc686395925 \h </w:instrText>
      </w:r>
      <w:r>
        <w:rPr>
          <w:noProof/>
          <w:webHidden/>
        </w:rPr>
        <w:fldChar w:fldCharType="separate"/>
      </w:r>
      <w:r>
        <w:rPr>
          <w:noProof/>
          <w:webHidden/>
        </w:rPr>
        <w:t>199</w:t>
      </w:r>
      <w:r>
        <w:rPr>
          <w:noProof/>
          <w:webHidden/>
        </w:rPr>
        <w:fldChar w:fldCharType="end"/>
      </w:r>
    </w:p>
    <w:p w:rsidR="0018722C">
      <w:pPr>
        <w:pStyle w:val="TOC2"/>
        <w:topLinePunct/>
      </w:pPr>
      <w:r>
        <w:fldChar w:fldCharType="begin"/>
      </w:r>
      <w:r>
        <w:instrText>HYPERLINK \l "_Toc686395926"</w:instrText>
      </w:r>
      <w:r>
        <w:fldChar w:fldCharType="separate"/>
      </w:r>
      <w:r>
        <w:t>6.2</w:t>
      </w:r>
      <w:r>
        <w:t xml:space="preserve"> </w:t>
      </w:r>
      <w:r/>
      <w:r/>
      <w:r>
        <w:t>政策建议</w:t>
      </w:r>
      <w:r>
        <w:fldChar w:fldCharType="end"/>
      </w:r>
      <w:r>
        <w:rPr>
          <w:noProof/>
          <w:webHidden/>
        </w:rPr>
        <w:tab/>
      </w:r>
      <w:r>
        <w:rPr>
          <w:noProof/>
          <w:webHidden/>
        </w:rPr>
        <w:fldChar w:fldCharType="begin"/>
      </w:r>
      <w:r>
        <w:rPr>
          <w:noProof/>
          <w:webHidden/>
        </w:rPr>
        <w:instrText> PAGEREF _Toc686395926 \h </w:instrText>
      </w:r>
      <w:r>
        <w:rPr>
          <w:noProof/>
          <w:webHidden/>
        </w:rPr>
        <w:fldChar w:fldCharType="separate"/>
      </w:r>
      <w:r>
        <w:rPr>
          <w:noProof/>
          <w:webHidden/>
        </w:rPr>
        <w:t>200</w:t>
      </w:r>
      <w:r>
        <w:rPr>
          <w:noProof/>
          <w:webHidden/>
        </w:rPr>
        <w:fldChar w:fldCharType="end"/>
      </w:r>
    </w:p>
    <w:p w:rsidR="0018722C">
      <w:pPr>
        <w:pStyle w:val="TOC2"/>
        <w:topLinePunct/>
      </w:pPr>
      <w:r>
        <w:fldChar w:fldCharType="begin"/>
      </w:r>
      <w:r>
        <w:instrText>HYPERLINK \l "_Toc686395927"</w:instrText>
      </w:r>
      <w:r>
        <w:fldChar w:fldCharType="separate"/>
      </w:r>
      <w:r>
        <w:t>6.3</w:t>
      </w:r>
      <w:r>
        <w:t xml:space="preserve"> </w:t>
      </w:r>
      <w:r/>
      <w:r/>
      <w:r>
        <w:t>论文不足</w:t>
      </w:r>
      <w:r>
        <w:fldChar w:fldCharType="end"/>
      </w:r>
      <w:r>
        <w:rPr>
          <w:noProof/>
          <w:webHidden/>
        </w:rPr>
        <w:tab/>
      </w:r>
      <w:r>
        <w:rPr>
          <w:noProof/>
          <w:webHidden/>
        </w:rPr>
        <w:fldChar w:fldCharType="begin"/>
      </w:r>
      <w:r>
        <w:rPr>
          <w:noProof/>
          <w:webHidden/>
        </w:rPr>
        <w:instrText> PAGEREF _Toc686395927 \h </w:instrText>
      </w:r>
      <w:r>
        <w:rPr>
          <w:noProof/>
          <w:webHidden/>
        </w:rPr>
        <w:fldChar w:fldCharType="separate"/>
      </w:r>
      <w:r>
        <w:rPr>
          <w:noProof/>
          <w:webHidden/>
        </w:rPr>
        <w:t>200</w:t>
      </w:r>
      <w:r>
        <w:rPr>
          <w:noProof/>
          <w:webHidden/>
        </w:rPr>
        <w:fldChar w:fldCharType="end"/>
      </w:r>
    </w:p>
    <w:p w:rsidR="0018722C">
      <w:pPr>
        <w:pStyle w:val="TOC2"/>
        <w:topLinePunct/>
      </w:pPr>
      <w:r>
        <w:fldChar w:fldCharType="begin"/>
      </w:r>
      <w:r>
        <w:instrText>HYPERLINK \l "_Toc686395928"</w:instrText>
      </w:r>
      <w:r>
        <w:fldChar w:fldCharType="separate"/>
      </w:r>
      <w:r>
        <w:t>6.4</w:t>
      </w:r>
      <w:r>
        <w:t xml:space="preserve"> </w:t>
      </w:r>
      <w:r/>
      <w:r/>
      <w:r>
        <w:t>下一步研究重点</w:t>
      </w:r>
      <w:r>
        <w:fldChar w:fldCharType="end"/>
      </w:r>
      <w:r>
        <w:rPr>
          <w:noProof/>
          <w:webHidden/>
        </w:rPr>
        <w:tab/>
      </w:r>
      <w:r>
        <w:rPr>
          <w:noProof/>
          <w:webHidden/>
        </w:rPr>
        <w:fldChar w:fldCharType="begin"/>
      </w:r>
      <w:r>
        <w:rPr>
          <w:noProof/>
          <w:webHidden/>
        </w:rPr>
        <w:instrText> PAGEREF _Toc686395928 \h </w:instrText>
      </w:r>
      <w:r>
        <w:rPr>
          <w:noProof/>
          <w:webHidden/>
        </w:rPr>
        <w:fldChar w:fldCharType="separate"/>
      </w:r>
      <w:r>
        <w:rPr>
          <w:noProof/>
          <w:webHidden/>
        </w:rPr>
        <w:t>200</w:t>
      </w:r>
      <w:r>
        <w:rPr>
          <w:noProof/>
          <w:webHidden/>
        </w:rPr>
        <w:fldChar w:fldCharType="end"/>
      </w:r>
    </w:p>
    <w:p w:rsidR="0018722C">
      <w:pPr>
        <w:pStyle w:val="TOC1"/>
        <w:topLinePunct/>
      </w:pPr>
      <w:r>
        <w:fldChar w:fldCharType="begin"/>
      </w:r>
      <w:r>
        <w:instrText>HYPERLINK \l "_Toc686395929"</w:instrText>
      </w:r>
      <w:r>
        <w:fldChar w:fldCharType="separate"/>
      </w:r>
      <w:r/>
      <w:r/>
      <w:r>
        <w:t>参考文献</w:t>
      </w:r>
      <w:r>
        <w:fldChar w:fldCharType="end"/>
      </w:r>
      <w:r>
        <w:rPr>
          <w:noProof/>
          <w:webHidden/>
        </w:rPr>
        <w:tab/>
      </w:r>
      <w:r>
        <w:rPr>
          <w:noProof/>
          <w:webHidden/>
        </w:rPr>
        <w:fldChar w:fldCharType="begin"/>
      </w:r>
      <w:r>
        <w:rPr>
          <w:noProof/>
          <w:webHidden/>
        </w:rPr>
        <w:instrText> PAGEREF _Toc686395929 \h </w:instrText>
      </w:r>
      <w:r>
        <w:rPr>
          <w:noProof/>
          <w:webHidden/>
        </w:rPr>
        <w:fldChar w:fldCharType="separate"/>
      </w:r>
      <w:r>
        <w:rPr>
          <w:noProof/>
          <w:webHidden/>
        </w:rPr>
        <w:t>200</w:t>
      </w:r>
      <w:r>
        <w:rPr>
          <w:noProof/>
          <w:webHidden/>
        </w:rPr>
        <w:fldChar w:fldCharType="end"/>
      </w:r>
      <w:r>
        <w:fldChar w:fldCharType="end"/>
      </w:r>
    </w:p>
    <w:p w:rsidR="009F338D">
      <w:pPr>
        <w:sectPr w:rsidR="00556256">
          <w:headerReference w:type="even" r:id="rId183"/>
          <w:headerReference w:type="default" r:id="rId181"/>
          <w:footerReference w:type="even" r:id="rId179"/>
          <w:footerReference w:type="default" r:id="rId176"/>
          <w:footerReference w:type="first" r:id="rId174"/>
          <w:headerReference w:type="first" r:id="rId18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18403" w:name="_Ref665118403"/>
      <w:bookmarkStart w:id="395814" w:name="_Toc686395814"/>
      <w:bookmarkStart w:name="1.绪 论 " w:id="6"/>
      <w:bookmarkEnd w:id="6"/>
      <w:r/>
      <w:bookmarkStart w:name="_bookmark0" w:id="7"/>
      <w:bookmarkEnd w:id="7"/>
      <w:r/>
      <w:r>
        <w:t>1. </w:t>
      </w:r>
      <w:r>
        <w:t>绪 论</w:t>
      </w:r>
      <w:bookmarkEnd w:id="395814"/>
    </w:p>
    <w:bookmarkEnd w:id="118403"/>
    <w:p w:rsidR="0018722C">
      <w:pPr>
        <w:pStyle w:val="Heading2"/>
        <w:topLinePunct/>
        <w:ind w:left="171" w:hangingChars="171" w:hanging="171"/>
      </w:pPr>
      <w:bookmarkStart w:id="395815" w:name="_Toc686395815"/>
      <w:bookmarkStart w:name="1.1选题背景和研究意义 " w:id="8"/>
      <w:bookmarkEnd w:id="8"/>
      <w:r>
        <w:t>1.1</w:t>
      </w:r>
      <w:r>
        <w:t xml:space="preserve"> </w:t>
      </w:r>
      <w:r/>
      <w:bookmarkStart w:name="_bookmark1" w:id="9"/>
      <w:bookmarkEnd w:id="9"/>
      <w:r/>
      <w:bookmarkStart w:name="_bookmark1" w:id="10"/>
      <w:bookmarkEnd w:id="10"/>
      <w:r>
        <w:t>选题背景和研究意义</w:t>
      </w:r>
      <w:bookmarkEnd w:id="395815"/>
    </w:p>
    <w:p w:rsidR="0018722C">
      <w:pPr>
        <w:pStyle w:val="3"/>
        <w:topLinePunct/>
        <w:ind w:left="200" w:hangingChars="200" w:hanging="200"/>
      </w:pPr>
      <w:bookmarkStart w:id="395816" w:name="_Toc686395816"/>
      <w:r>
        <w:t>1.1.1</w:t>
      </w:r>
      <w:r>
        <w:t xml:space="preserve"> </w:t>
      </w:r>
      <w:r>
        <w:t>选题背景</w:t>
      </w:r>
      <w:bookmarkEnd w:id="395816"/>
    </w:p>
    <w:p w:rsidR="0018722C">
      <w:pPr>
        <w:topLinePunct/>
      </w:pPr>
      <w:r>
        <w:t>海洋占据地区百分之七十的面积，是人类的资源宝库，也是人类生存和发展</w:t>
      </w:r>
      <w:r>
        <w:t>的空间支持。生命起源于海洋，人类的发展也将依存于海洋。一方面，地区陆地</w:t>
      </w:r>
      <w:r>
        <w:t>上的资源已经不能支持经济社会的继续发展，另一方面陆地的空间决定了人类也</w:t>
      </w:r>
      <w:r>
        <w:t>必须走向海洋。所以</w:t>
      </w:r>
      <w:r>
        <w:t>21</w:t>
      </w:r>
      <w:r/>
      <w:r w:rsidR="001852F3">
        <w:t xml:space="preserve">世纪是海洋的世纪，沿海国家纷纷把目光转向了海洋，</w:t>
      </w:r>
      <w:r>
        <w:t>寻求未来发展的支点。世界各国已经开始开发利用海洋资源，大力发展海洋，正</w:t>
      </w:r>
      <w:r>
        <w:t>在不断加强对海洋的研究、开发和利用，并已经取得了丰硕的成果。中国沿</w:t>
      </w:r>
      <w:r>
        <w:t>海</w:t>
      </w:r>
    </w:p>
    <w:p w:rsidR="0018722C">
      <w:pPr>
        <w:topLinePunct/>
      </w:pPr>
      <w:r>
        <w:t>11</w:t>
      </w:r>
      <w:r/>
      <w:r w:rsidR="001852F3">
        <w:t xml:space="preserve">地区的陆地面积仅占全国总面积的</w:t>
      </w:r>
      <w:r>
        <w:t>13%</w:t>
      </w:r>
      <w:r>
        <w:t>，但是却集聚全国</w:t>
      </w:r>
      <w:r>
        <w:t>40%</w:t>
      </w:r>
      <w:r>
        <w:t>的人口，创造了</w:t>
      </w:r>
      <w:r>
        <w:t>全国</w:t>
      </w:r>
      <w:r>
        <w:t>60%</w:t>
      </w:r>
      <w:r>
        <w:t>的财富。随着沿海地区经济的快速发展，一方面大量陆地污染物被排放</w:t>
      </w:r>
      <w:r>
        <w:t>到海洋中，另一方面海洋环境在开发海洋矿业资源和海洋油气资源过程中、在滨</w:t>
      </w:r>
      <w:r>
        <w:t>海工程建设和沿海产业发展过程中，遭到直接污染。海洋的生命活力正在因为人</w:t>
      </w:r>
      <w:r>
        <w:t>类的污染行为而不断减弱。合理开发利用海洋资源，保护海洋环境，促进沿海地区经济进而海洋经济的健康、良性和协调发展是我们必须要解决好的重大问题。</w:t>
      </w:r>
    </w:p>
    <w:p w:rsidR="0018722C">
      <w:pPr>
        <w:pStyle w:val="3"/>
        <w:topLinePunct/>
        <w:ind w:left="200" w:hangingChars="200" w:hanging="200"/>
      </w:pPr>
      <w:bookmarkStart w:id="395817" w:name="_Toc686395817"/>
      <w:r>
        <w:t>1.1.2</w:t>
      </w:r>
      <w:r>
        <w:t xml:space="preserve"> </w:t>
      </w:r>
      <w:r>
        <w:t>研究意义</w:t>
      </w:r>
      <w:bookmarkEnd w:id="395817"/>
    </w:p>
    <w:p w:rsidR="0018722C">
      <w:pPr>
        <w:pStyle w:val="4"/>
        <w:topLinePunct/>
        <w:ind w:left="200" w:hangingChars="200" w:hanging="200"/>
      </w:pPr>
      <w:r>
        <w:t>1、</w:t>
      </w:r>
      <w:r>
        <w:t xml:space="preserve"> </w:t>
      </w:r>
      <w:r w:rsidRPr="00DB64CE">
        <w:t>研究的理论意义</w:t>
      </w:r>
    </w:p>
    <w:p w:rsidR="0018722C">
      <w:pPr>
        <w:topLinePunct/>
      </w:pPr>
      <w:r>
        <w:t>第一、中国关于沿海地区经济和海洋环境污染的理论研究比较少。以沿海地</w:t>
      </w:r>
      <w:r>
        <w:t>区经济为研究对象的文章倾向于将沿海地区作为区域经济的一部分，进而与中部</w:t>
      </w:r>
      <w:r>
        <w:t>地区或者西部地区作对比，忽视了海洋对沿海地区经济和环境的影响。对于沿海地区经济的研究很多学者偏重于海洋产业结构优化升级、海洋功能区划等方面，</w:t>
      </w:r>
      <w:r>
        <w:t>研究的重点是怎样更好地利用海洋资源，怎么才能以更快的速度来发展发展沿海</w:t>
      </w:r>
      <w:r>
        <w:t>地区经济。对于海洋环境污染方面，研究的重点多是一些技术性研究，如研究船</w:t>
      </w:r>
      <w:r>
        <w:t>舶的溢油过程及风化过程，营养盐的分布变化特点，有机质及重金属的污染效应</w:t>
      </w:r>
      <w:r>
        <w:t>等。因此将沿海地区经济与海洋环境污染放在一个体系中进行研究，分析二者之间的关系进而确定二者之间的影响机制，具有重要的理论意义。</w:t>
      </w:r>
    </w:p>
    <w:p w:rsidR="0018722C">
      <w:pPr>
        <w:topLinePunct/>
      </w:pPr>
      <w:r>
        <w:t>第二、从研究的方法上来看，对沿海地区经济与海洋环境污染关系的研究，</w:t>
      </w:r>
      <w:r w:rsidR="001852F3">
        <w:t xml:space="preserve">一般都停留在纯理论的分析层面，使用的较多的是推理和演绎方法，得出来的</w:t>
      </w:r>
      <w:r w:rsidR="001852F3">
        <w:t>基</w:t>
      </w:r>
    </w:p>
    <w:p w:rsidR="0018722C">
      <w:pPr>
        <w:topLinePunct/>
      </w:pPr>
      <w:r>
        <w:t>本都是一些主观判断上的结论。对于部分使用数量统计分析方法的研究，使用的</w:t>
      </w:r>
      <w:r>
        <w:t>多是一些诸如图表工具之类的简单方法，得出来的结论也只是停留在简单的描述性分析层面，很少有进行深层次的影响程度等方面的研究。</w:t>
      </w:r>
    </w:p>
    <w:p w:rsidR="0018722C">
      <w:pPr>
        <w:topLinePunct/>
      </w:pPr>
      <w:r>
        <w:t>第三、对于部分使用计量分析方法进行的沿海地区经济和海洋环境污染关系研究，一般只是基于环境库兹涅茨曲线假设基础展开，很少使用其他计量分析方</w:t>
      </w:r>
      <w:r>
        <w:t>法，所得到的也只是沿海地区经济对海洋环境污染影响的简单轨迹，并没有进行深入的影响机制和影响程度的分析。</w:t>
      </w:r>
    </w:p>
    <w:p w:rsidR="0018722C">
      <w:pPr>
        <w:pStyle w:val="4"/>
        <w:topLinePunct/>
        <w:ind w:left="200" w:hangingChars="200" w:hanging="200"/>
      </w:pPr>
      <w:r>
        <w:t>2、</w:t>
      </w:r>
      <w:r>
        <w:t xml:space="preserve"> </w:t>
      </w:r>
      <w:r w:rsidRPr="00DB64CE">
        <w:t>研究的现实意义</w:t>
      </w:r>
    </w:p>
    <w:p w:rsidR="0018722C">
      <w:pPr>
        <w:topLinePunct/>
      </w:pPr>
      <w:r>
        <w:t>毫无疑问，经济发展会导致环境问题，海洋环境污染目前所呈现的污染状况</w:t>
      </w:r>
      <w:r>
        <w:t>也是由沿海地区经济发展所造成的。但是沿海地区经济和海洋环境污染目前究竟</w:t>
      </w:r>
      <w:r>
        <w:t>是一种什么关系，沿海地区经济对海洋环境污染的影响程度是什么样的，海洋环</w:t>
      </w:r>
      <w:r>
        <w:t>境污染又会如何对沿海地区经济反向影响，针对这些问题的研究分析，对于中央政府、地方政府制定经济发展规划、明确海洋环境污染治理目标都有现实意义。</w:t>
      </w:r>
    </w:p>
    <w:p w:rsidR="0018722C">
      <w:pPr>
        <w:topLinePunct/>
      </w:pPr>
      <w:r>
        <w:t>第一、对于中央政府来说，只有从整体上明确了沿海地区经济和海洋环境污</w:t>
      </w:r>
      <w:r>
        <w:t>染所处的状态，才能够统筹海洋资源，合理确定海洋功能区划，最大限度地提升</w:t>
      </w:r>
      <w:r>
        <w:t>沿海地区经济以及沿海地区经济的发展质量，最有效果地规范、引导海洋产业结构优化升级，最有成效地对海洋环境污染进行治理。</w:t>
      </w:r>
    </w:p>
    <w:p w:rsidR="0018722C">
      <w:pPr>
        <w:topLinePunct/>
      </w:pPr>
      <w:r>
        <w:t>第二、对于沿海地区的政府而言，只有明确了本地区经济与海洋环境污染的</w:t>
      </w:r>
      <w:r>
        <w:t>影响机制和影响程度，才能够立足自身条件制定详细的经济发展目标，才能确立</w:t>
      </w:r>
      <w:r>
        <w:t>符合地区发展条件的海洋主导产业，才能统筹兼顾合理开发利用本地区的海洋资</w:t>
      </w:r>
      <w:r>
        <w:t>源，才能有针对性的限制、转移、淘汰导致高污染的相关企业。以求得最小的海洋环境污染代价，得到最高的经济发展成果。</w:t>
      </w:r>
    </w:p>
    <w:p w:rsidR="0018722C">
      <w:pPr>
        <w:pStyle w:val="Heading2"/>
        <w:topLinePunct/>
        <w:ind w:left="171" w:hangingChars="171" w:hanging="171"/>
      </w:pPr>
      <w:bookmarkStart w:id="395818" w:name="_Toc686395818"/>
      <w:bookmarkStart w:name="1.2国内外研究综述 " w:id="11"/>
      <w:bookmarkEnd w:id="11"/>
      <w:r>
        <w:t>1.2</w:t>
      </w:r>
      <w:r>
        <w:t xml:space="preserve"> </w:t>
      </w:r>
      <w:r/>
      <w:bookmarkStart w:name="_bookmark2" w:id="12"/>
      <w:bookmarkEnd w:id="12"/>
      <w:r/>
      <w:bookmarkStart w:name="_bookmark2" w:id="13"/>
      <w:bookmarkEnd w:id="13"/>
      <w:r>
        <w:t>国内外研究综述</w:t>
      </w:r>
      <w:bookmarkEnd w:id="395818"/>
    </w:p>
    <w:p w:rsidR="0018722C">
      <w:pPr>
        <w:topLinePunct/>
      </w:pPr>
      <w:r>
        <w:rPr>
          <w:rFonts w:ascii="Times New Roman" w:eastAsia="Times New Roman"/>
        </w:rPr>
        <w:t>1</w:t>
      </w:r>
      <w:r>
        <w:t>、国外研究综述</w:t>
      </w:r>
    </w:p>
    <w:p w:rsidR="0018722C">
      <w:pPr>
        <w:topLinePunct/>
      </w:pPr>
      <w:r>
        <w:t>经济的发展会对环境造成影响，因为发达国家的经济发展水平较高，较早地</w:t>
      </w:r>
      <w:r>
        <w:t>遭遇到环境问题，因此在这方面国外的学者研究的时间比国内的早。</w:t>
      </w:r>
    </w:p>
    <w:p w:rsidR="0018722C">
      <w:pPr>
        <w:topLinePunct/>
      </w:pPr>
      <w:r>
        <w:t>Meadows</w:t>
      </w:r>
      <w:r>
        <w:rPr>
          <w:vertAlign w:val="superscript"/>
          /&gt;
        </w:rPr>
        <w:t>[</w:t>
      </w:r>
      <w:r>
        <w:rPr>
          <w:vertAlign w:val="superscript"/>
          /&gt;
        </w:rPr>
        <w:t xml:space="preserve">1</w:t>
      </w:r>
      <w:r>
        <w:rPr>
          <w:vertAlign w:val="superscript"/>
          /&gt;
        </w:rPr>
        <w:t>]</w:t>
      </w:r>
      <w:r>
        <w:t>(</w:t>
      </w:r>
      <w:r>
        <w:t>1972</w:t>
      </w:r>
      <w:r>
        <w:t>)</w:t>
      </w:r>
      <w:r>
        <w:t>、</w:t>
      </w:r>
      <w:r>
        <w:t>Cleveland</w:t>
      </w:r>
      <w:r>
        <w:rPr>
          <w:vertAlign w:val="superscript"/>
          /&gt;
        </w:rPr>
        <w:t>[</w:t>
      </w:r>
      <w:r>
        <w:rPr>
          <w:vertAlign w:val="superscript"/>
          /&gt;
        </w:rPr>
        <w:t xml:space="preserve">2</w:t>
      </w:r>
      <w:r>
        <w:rPr>
          <w:vertAlign w:val="superscript"/>
          /&gt;
        </w:rPr>
        <w:t>]</w:t>
      </w:r>
      <w:r>
        <w:t>(</w:t>
      </w:r>
      <w:r>
        <w:t>1984</w:t>
      </w:r>
      <w:r>
        <w:t>)</w:t>
      </w:r>
      <w:r>
        <w:t>、</w:t>
      </w:r>
      <w:r>
        <w:t>Arrow</w:t>
      </w:r>
      <w:r>
        <w:rPr>
          <w:vertAlign w:val="superscript"/>
          /&gt;
        </w:rPr>
        <w:t>[</w:t>
      </w:r>
      <w:r>
        <w:rPr>
          <w:vertAlign w:val="superscript"/>
          /&gt;
        </w:rPr>
        <w:t xml:space="preserve">3</w:t>
      </w:r>
      <w:r>
        <w:rPr>
          <w:vertAlign w:val="superscript"/>
          /&gt;
        </w:rPr>
        <w:t>]</w:t>
      </w:r>
      <w:r>
        <w:t>（</w:t>
      </w:r>
      <w:r>
        <w:t>1995</w:t>
      </w:r>
      <w:r>
        <w:t>）</w:t>
      </w:r>
      <w:r>
        <w:t>等认为经济发展会对环境施加压力</w:t>
      </w:r>
      <w:r>
        <w:rPr>
          <w:rFonts w:hint="eastAsia"/>
        </w:rPr>
        <w:t>，</w:t>
      </w:r>
      <w:r>
        <w:t>当这种压力超过环境的承载能力时</w:t>
      </w:r>
      <w:r>
        <w:rPr>
          <w:rFonts w:hint="eastAsia"/>
        </w:rPr>
        <w:t>，</w:t>
      </w:r>
      <w:r>
        <w:t>生态系统将会崩溃。</w:t>
      </w:r>
    </w:p>
    <w:p w:rsidR="0018722C">
      <w:pPr>
        <w:topLinePunct/>
      </w:pPr>
      <w:r>
        <w:t>进入上世纪</w:t>
      </w:r>
      <w:r w:rsidR="001852F3">
        <w:t xml:space="preserve">90</w:t>
      </w:r>
      <w:r w:rsidR="001852F3">
        <w:t xml:space="preserve">年代后，环境与经济增长的实证研究主要围绕库兹涅茨曲线</w:t>
      </w:r>
    </w:p>
    <w:p w:rsidR="0018722C">
      <w:pPr>
        <w:topLinePunct/>
      </w:pPr>
      <w:r>
        <w:t>（</w:t>
      </w:r>
      <w:r>
        <w:t>EKC</w:t>
      </w:r>
      <w:r>
        <w:t>）</w:t>
      </w:r>
      <w:r>
        <w:t>展开。第一个关于</w:t>
      </w:r>
      <w:r>
        <w:t>EKC</w:t>
      </w:r>
      <w:r/>
      <w:r w:rsidR="001852F3">
        <w:t xml:space="preserve">的实证研究是</w:t>
      </w:r>
      <w:r>
        <w:t>Grossman</w:t>
      </w:r>
      <w:r/>
      <w:r w:rsidR="001852F3">
        <w:t xml:space="preserve">和</w:t>
      </w:r>
      <w:r>
        <w:t>Krueger</w:t>
      </w:r>
      <w:r>
        <w:rPr>
          <w:vertAlign w:val="superscript"/>
          /&gt;
        </w:rPr>
        <w:t>[</w:t>
      </w:r>
      <w:r>
        <w:rPr>
          <w:vertAlign w:val="superscript"/>
          /&gt;
        </w:rPr>
        <w:t xml:space="preserve">4</w:t>
      </w:r>
      <w:r>
        <w:rPr>
          <w:vertAlign w:val="superscript"/>
          /&gt;
        </w:rPr>
        <w:t>]</w:t>
      </w:r>
      <w:r>
        <w:t>(</w:t>
      </w:r>
      <w:r>
        <w:t>1991</w:t>
      </w:r>
      <w:r/>
      <w:r w:rsidR="001852F3">
        <w:t xml:space="preserve">年</w:t>
      </w:r>
      <w:r>
        <w:t>)</w:t>
      </w:r>
      <w:r>
        <w:t xml:space="preserve">，</w:t>
      </w:r>
      <w:r>
        <w:t>在他们的论文中使用的环境指标是城市大气污染浓度和水污染指标，使用的经济</w:t>
      </w:r>
      <w:r>
        <w:t>指标是人均</w:t>
      </w:r>
      <w:r>
        <w:t>GDP</w:t>
      </w:r>
      <w:r>
        <w:t>，经过统计回归分析得到的结果是，环境污染变化与人均收入水</w:t>
      </w:r>
      <w:r>
        <w:t>平的变花变现出明显的规律性，用图形表示就是环境与经济呈倒</w:t>
      </w:r>
      <w:r>
        <w:t>U</w:t>
      </w:r>
      <w:r/>
      <w:r w:rsidR="001852F3">
        <w:t xml:space="preserve">形关系。</w:t>
      </w:r>
    </w:p>
    <w:p w:rsidR="0018722C">
      <w:pPr>
        <w:topLinePunct/>
      </w:pPr>
      <w:r>
        <w:t>Shafik</w:t>
      </w:r>
      <w:r/>
      <w:r w:rsidR="001852F3">
        <w:t xml:space="preserve">和</w:t>
      </w:r>
      <w:r>
        <w:t>Bandyopadhyay</w:t>
      </w:r>
      <w:r>
        <w:rPr>
          <w:vertAlign w:val="superscript"/>
          /&gt;
        </w:rPr>
        <w:t>[</w:t>
      </w:r>
      <w:r>
        <w:rPr>
          <w:vertAlign w:val="superscript"/>
          /&gt;
        </w:rPr>
        <w:t xml:space="preserve">5</w:t>
      </w:r>
      <w:r>
        <w:rPr>
          <w:vertAlign w:val="superscript"/>
          /&gt;
        </w:rPr>
        <w:t>]</w:t>
      </w:r>
      <w:r>
        <w:t>（</w:t>
      </w:r>
      <w:r>
        <w:t>1992</w:t>
      </w:r>
      <w:r>
        <w:t>）</w:t>
      </w:r>
      <w:r>
        <w:t>为了更好地分析经济与环境之间的关系，首先</w:t>
      </w:r>
      <w:r>
        <w:t>扩大了指标范围，将时间范围扩大为</w:t>
      </w:r>
      <w:r>
        <w:t>1960</w:t>
      </w:r>
      <w:r/>
      <w:r w:rsidR="001852F3">
        <w:t xml:space="preserve">年至</w:t>
      </w:r>
      <w:r>
        <w:t>1990</w:t>
      </w:r>
      <w:r/>
      <w:r w:rsidR="001852F3">
        <w:t xml:space="preserve">年；其次扩大了地域范围</w:t>
      </w:r>
      <w:r w:rsidR="001852F3">
        <w:t>，</w:t>
      </w:r>
    </w:p>
    <w:p w:rsidR="0018722C">
      <w:pPr>
        <w:topLinePunct/>
      </w:pPr>
      <w:r>
        <w:t>使用的是</w:t>
      </w:r>
      <w:r w:rsidR="001852F3">
        <w:t xml:space="preserve">149</w:t>
      </w:r>
      <w:r w:rsidR="001852F3">
        <w:t xml:space="preserve">个国家的数据；再次，扩大了环境指标数量，使用的环境指标有</w:t>
      </w:r>
    </w:p>
    <w:p w:rsidR="0018722C">
      <w:pPr>
        <w:topLinePunct/>
      </w:pPr>
      <w:r>
        <w:t>10</w:t>
      </w:r>
      <w:r w:rsidR="001852F3">
        <w:t xml:space="preserve">种；最后还扩大了函数种类，使用了线性对数函数式、二次对数函数式以及</w:t>
      </w:r>
      <w:r>
        <w:t>三次对数函数式。这份研究被</w:t>
      </w:r>
      <w:r>
        <w:t>1992</w:t>
      </w:r>
      <w:r/>
      <w:r w:rsidR="001852F3">
        <w:t xml:space="preserve">年的世界发展报告所部分采用。</w:t>
      </w:r>
      <w:r>
        <w:t>Panayotou</w:t>
      </w:r>
      <w:r>
        <w:rPr>
          <w:vertAlign w:val="superscript"/>
          /&gt;
        </w:rPr>
        <w:t>[</w:t>
      </w:r>
      <w:r>
        <w:rPr>
          <w:vertAlign w:val="superscript"/>
          /&gt;
        </w:rPr>
        <w:t xml:space="preserve">6</w:t>
      </w:r>
      <w:r>
        <w:rPr>
          <w:vertAlign w:val="superscript"/>
          /&gt;
        </w:rPr>
        <w:t>]</w:t>
      </w:r>
    </w:p>
    <w:p w:rsidR="0018722C">
      <w:pPr>
        <w:topLinePunct/>
      </w:pPr>
      <w:r>
        <w:t>（</w:t>
      </w:r>
      <w:r>
        <w:t xml:space="preserve">1993</w:t>
      </w:r>
      <w:r>
        <w:t>）</w:t>
      </w:r>
      <w:r>
        <w:t>使用二次多项式模型，剔除价格因素影响后，研究了世界范围内的</w:t>
      </w:r>
      <w:r w:rsidR="001852F3">
        <w:t xml:space="preserve">54</w:t>
      </w:r>
      <w:r w:rsidR="001852F3">
        <w:t xml:space="preserve">个地区的污染情况，以人均收入为经济发展指标。经过分析得到了同一个结论，</w:t>
      </w:r>
      <w:r w:rsidR="001852F3">
        <w:t xml:space="preserve">即所有的模型估计后的结果均为倒</w:t>
      </w:r>
      <w:r w:rsidR="001852F3">
        <w:t xml:space="preserve">U</w:t>
      </w:r>
      <w:r w:rsidR="001852F3">
        <w:t xml:space="preserve">形。证实是环境库兹涅茨曲线的存在。</w:t>
      </w:r>
    </w:p>
    <w:p w:rsidR="0018722C">
      <w:pPr>
        <w:topLinePunct/>
      </w:pPr>
      <w:r>
        <w:t>使用二氧化碳为环境指标的研究有：Panayotou</w:t>
      </w:r>
      <w:r>
        <w:rPr>
          <w:vertAlign w:val="superscript"/>
          /&gt;
        </w:rPr>
        <w:t>[</w:t>
      </w:r>
      <w:r>
        <w:rPr>
          <w:vertAlign w:val="superscript"/>
          /&gt;
        </w:rPr>
        <w:t xml:space="preserve">7</w:t>
      </w:r>
      <w:r>
        <w:rPr>
          <w:vertAlign w:val="superscript"/>
          /&gt;
        </w:rPr>
        <w:t>]</w:t>
      </w:r>
      <w:r>
        <w:t>（</w:t>
      </w:r>
      <w:r>
        <w:t>1997</w:t>
      </w:r>
      <w:r>
        <w:t>）</w:t>
      </w:r>
      <w:r>
        <w:t>以二氧化碳为环</w:t>
      </w:r>
      <w:r>
        <w:t>境的代表指标，使用三项多项式模型、反映技术外生性的线性模型已经效应模型</w:t>
      </w:r>
      <w:r>
        <w:t>等三个计量分析技术，分析了经济与环境之间的关系。从总体上来讲，二氧化</w:t>
      </w:r>
      <w:r>
        <w:t>碳</w:t>
      </w:r>
    </w:p>
    <w:p w:rsidR="0018722C">
      <w:pPr>
        <w:topLinePunct/>
      </w:pPr>
      <w:r>
        <w:t>与经济发展之间存在倒</w:t>
      </w:r>
      <w:r>
        <w:t>U</w:t>
      </w:r>
      <w:r/>
      <w:r w:rsidR="001852F3">
        <w:t xml:space="preserve">性关系。</w:t>
      </w:r>
      <w:r>
        <w:t>Galeotti</w:t>
      </w:r>
      <w:r/>
      <w:r w:rsidR="001852F3">
        <w:t xml:space="preserve">和</w:t>
      </w:r>
      <w:r>
        <w:t>Lanze</w:t>
      </w:r>
      <w:r>
        <w:rPr>
          <w:vertAlign w:val="superscript"/>
          /&gt;
        </w:rPr>
        <w:t>[</w:t>
      </w:r>
      <w:r>
        <w:rPr>
          <w:vertAlign w:val="superscript"/>
          /&gt;
        </w:rPr>
        <w:t>8</w:t>
      </w:r>
      <w:r>
        <w:rPr>
          <w:spacing w:val="-116"/>
        </w:rPr>
        <w:t>(</w:t>
      </w:r>
      <w:r>
        <w:rPr>
          <w:spacing w:val="-2"/>
          <w:position w:val="12"/>
          <w:sz w:val="12"/>
        </w:rPr>
        <w:t>]</w:t>
      </w:r>
      <w:r w:rsidR="001852F3">
        <w:rPr>
          <w:spacing w:val="-2"/>
          <w:position w:val="12"/>
          <w:sz w:val="12"/>
        </w:rPr>
        <w:t xml:space="preserve">  </w:t>
      </w:r>
      <w:r>
        <w:t>1999</w:t>
      </w:r>
      <w:r>
        <w:rPr>
          <w:spacing w:val="-60"/>
        </w:rPr>
        <w:t>)</w:t>
      </w:r>
      <w:r>
        <w:t>、</w:t>
      </w:r>
      <w:r>
        <w:t>Azomahouetal</w:t>
      </w:r>
      <w:r>
        <w:rPr>
          <w:vertAlign w:val="superscript"/>
          /&gt;
        </w:rPr>
        <w:t>[</w:t>
      </w:r>
      <w:r>
        <w:rPr>
          <w:spacing w:val="-2"/>
          <w:position w:val="12"/>
          <w:sz w:val="12"/>
        </w:rPr>
        <w:t>9</w:t>
      </w:r>
      <w:r>
        <w:rPr>
          <w:vertAlign w:val="superscript"/>
          /&gt;
        </w:rPr>
        <w:t>]</w:t>
      </w:r>
    </w:p>
    <w:p w:rsidR="0018722C">
      <w:pPr>
        <w:topLinePunct/>
      </w:pPr>
      <w:r>
        <w:t>（</w:t>
      </w:r>
      <w:r>
        <w:t xml:space="preserve">2006</w:t>
      </w:r>
      <w:r>
        <w:t>）</w:t>
      </w:r>
      <w:r>
        <w:t>以及</w:t>
      </w:r>
      <w:r w:rsidR="001852F3">
        <w:t xml:space="preserve">Vollebergh et al</w:t>
      </w:r>
      <w:r>
        <w:rPr>
          <w:vertAlign w:val="superscript"/>
          /&gt;
        </w:rPr>
        <w:t>[</w:t>
      </w:r>
      <w:r>
        <w:rPr>
          <w:vertAlign w:val="superscript"/>
          /&gt;
        </w:rPr>
        <w:t xml:space="preserve">10</w:t>
      </w:r>
      <w:r>
        <w:rPr>
          <w:vertAlign w:val="superscript"/>
          /&gt;
        </w:rPr>
        <w:t>]</w:t>
      </w:r>
      <w:r>
        <w:t>（</w:t>
      </w:r>
      <w:r>
        <w:t>2009</w:t>
      </w:r>
      <w:r>
        <w:t>）</w:t>
      </w:r>
      <w:r>
        <w:t>研究了经济发展对二氧化碳排放量的影响等等。</w:t>
      </w:r>
    </w:p>
    <w:p w:rsidR="0018722C">
      <w:pPr>
        <w:topLinePunct/>
      </w:pPr>
      <w:r>
        <w:t>使用其他环境指标的研究有：</w:t>
      </w:r>
      <w:r>
        <w:t>Grossman</w:t>
      </w:r>
      <w:r w:rsidR="001852F3">
        <w:t xml:space="preserve">和</w:t>
      </w:r>
      <w:r w:rsidR="001852F3">
        <w:t xml:space="preserve">Krueger</w:t>
      </w:r>
      <w:r/>
      <w:r w:rsidR="001852F3">
        <w:t xml:space="preserve">研究了经济发展对空气</w:t>
      </w:r>
      <w:r>
        <w:t>烟</w:t>
      </w:r>
      <w:r w:rsidR="001852F3">
        <w:t xml:space="preserve">尘</w:t>
      </w:r>
      <w:r w:rsidR="001852F3">
        <w:t xml:space="preserve">及</w:t>
      </w:r>
      <w:r w:rsidR="001852F3">
        <w:t xml:space="preserve">水</w:t>
      </w:r>
      <w:r w:rsidR="001852F3">
        <w:t xml:space="preserve">体</w:t>
      </w:r>
      <w:r w:rsidR="001852F3">
        <w:t xml:space="preserve">有</w:t>
      </w:r>
      <w:r w:rsidR="001852F3">
        <w:t xml:space="preserve">害</w:t>
      </w:r>
      <w:r w:rsidR="001852F3">
        <w:t xml:space="preserve">物</w:t>
      </w:r>
      <w:r w:rsidR="001852F3">
        <w:t xml:space="preserve">质</w:t>
      </w:r>
      <w:r w:rsidR="001852F3">
        <w:t xml:space="preserve">排</w:t>
      </w:r>
      <w:r w:rsidR="001852F3">
        <w:t xml:space="preserve">放</w:t>
      </w:r>
      <w:r w:rsidR="001852F3">
        <w:t xml:space="preserve">量</w:t>
      </w:r>
      <w:r w:rsidR="001852F3">
        <w:t xml:space="preserve">的</w:t>
      </w:r>
      <w:r w:rsidR="001852F3">
        <w:t xml:space="preserve">影</w:t>
      </w:r>
      <w:r w:rsidR="001852F3">
        <w:t xml:space="preserve">响</w:t>
      </w:r>
      <w:r w:rsidR="001852F3">
        <w:t xml:space="preserve">，</w:t>
      </w:r>
      <w:r>
        <w:t>Canas</w:t>
      </w:r>
      <w:r>
        <w:t> </w:t>
      </w:r>
      <w:r>
        <w:t>Angela,</w:t>
      </w:r>
      <w:r>
        <w:t> </w:t>
      </w:r>
      <w:r>
        <w:t>FerraoPaulo</w:t>
      </w:r>
      <w:r>
        <w:t>,</w:t>
      </w:r>
    </w:p>
    <w:p w:rsidR="0018722C">
      <w:pPr>
        <w:topLinePunct/>
      </w:pPr>
      <w:r>
        <w:t>ConceicaoPedro</w:t>
      </w:r>
      <w:r/>
      <w:r w:rsidR="001852F3">
        <w:t xml:space="preserve">等</w:t>
      </w:r>
      <w:r>
        <w:rPr>
          <w:vertAlign w:val="superscript"/>
          /&gt;
        </w:rPr>
        <w:t>[</w:t>
      </w:r>
      <w:r>
        <w:rPr>
          <w:vertAlign w:val="superscript"/>
          /&gt;
        </w:rPr>
        <w:t xml:space="preserve">11</w:t>
      </w:r>
      <w:r>
        <w:rPr>
          <w:vertAlign w:val="superscript"/>
          /&gt;
        </w:rPr>
        <w:t>]</w:t>
      </w:r>
      <w:r>
        <w:t>（</w:t>
      </w:r>
      <w:r>
        <w:t>2003</w:t>
      </w:r>
      <w:r>
        <w:t>）</w:t>
      </w:r>
      <w:r>
        <w:t>研究了</w:t>
      </w:r>
      <w:r>
        <w:t>16</w:t>
      </w:r>
      <w:r/>
      <w:r w:rsidR="001852F3">
        <w:t xml:space="preserve">个工业化国家原材料与人均</w:t>
      </w:r>
      <w:r>
        <w:t>GDP</w:t>
      </w:r>
      <w:r/>
      <w:r w:rsidR="001852F3">
        <w:t xml:space="preserve">之间的关</w:t>
      </w:r>
      <w:r>
        <w:t>系</w:t>
      </w:r>
      <w:r>
        <w:rPr>
          <w:rFonts w:hint="eastAsia"/>
        </w:rPr>
        <w:t>，</w:t>
      </w:r>
      <w:r>
        <w:t>印证了倒</w:t>
      </w:r>
      <w:r>
        <w:t>U</w:t>
      </w:r>
      <w:r/>
      <w:r w:rsidR="001852F3">
        <w:t xml:space="preserve">型</w:t>
      </w:r>
      <w:r>
        <w:t>0EKC</w:t>
      </w:r>
      <w:r/>
      <w:r w:rsidR="001852F3">
        <w:t xml:space="preserve">曲线</w:t>
      </w:r>
      <w:r>
        <w:t>217-229</w:t>
      </w:r>
      <w:r>
        <w:t xml:space="preserve">. </w:t>
      </w:r>
      <w:r>
        <w:t>Selden and song</w:t>
      </w:r>
      <w:r>
        <w:rPr>
          <w:vertAlign w:val="superscript"/>
          /&gt;
        </w:rPr>
        <w:t>[</w:t>
      </w:r>
      <w:r>
        <w:rPr>
          <w:vertAlign w:val="superscript"/>
          /&gt;
        </w:rPr>
        <w:t xml:space="preserve">12</w:t>
      </w:r>
      <w:r>
        <w:rPr>
          <w:vertAlign w:val="superscript"/>
          /&gt;
        </w:rPr>
        <w:t>]</w:t>
      </w:r>
      <w:r>
        <w:t>（</w:t>
      </w:r>
      <w:r>
        <w:t>1995</w:t>
      </w:r>
      <w:r>
        <w:t>）</w:t>
      </w:r>
      <w:r>
        <w:t>用世界资源的</w:t>
      </w:r>
      <w:r>
        <w:t>纵向数据，估计了四种空气传播的污染物质</w:t>
      </w:r>
      <w:r>
        <w:t>SO2</w:t>
      </w:r>
      <w:r>
        <w:t>、</w:t>
      </w:r>
      <w:r>
        <w:t>NOx</w:t>
      </w:r>
      <w:r>
        <w:t>、</w:t>
      </w:r>
      <w:r>
        <w:t>SPMT</w:t>
      </w:r>
      <w:r>
        <w:t>、</w:t>
      </w:r>
      <w:r>
        <w:t>CO</w:t>
      </w:r>
      <w:r/>
      <w:r w:rsidR="001852F3">
        <w:t xml:space="preserve">排放量的</w:t>
      </w:r>
      <w:r>
        <w:t>EKC，</w:t>
      </w:r>
      <w:r>
        <w:t>研究发现这四种污染物质的排放量与人均</w:t>
      </w:r>
      <w:r>
        <w:t>GDP</w:t>
      </w:r>
      <w:r/>
      <w:r w:rsidR="001852F3">
        <w:t xml:space="preserve">之间均呈倒</w:t>
      </w:r>
      <w:r>
        <w:t>U</w:t>
      </w:r>
      <w:r/>
      <w:r w:rsidR="001852F3">
        <w:t xml:space="preserve">型关系，其中</w:t>
      </w:r>
      <w:r>
        <w:t>SO2</w:t>
      </w:r>
      <w:r>
        <w:t>和</w:t>
      </w:r>
      <w:r>
        <w:t>CO</w:t>
      </w:r>
      <w:r/>
      <w:r w:rsidR="001852F3">
        <w:t xml:space="preserve">排放量的转折点低于</w:t>
      </w:r>
      <w:r>
        <w:t>$l0000</w:t>
      </w:r>
      <w:r>
        <w:t>，但</w:t>
      </w:r>
      <w:r>
        <w:t>SPMT</w:t>
      </w:r>
      <w:r/>
      <w:r w:rsidR="001852F3">
        <w:t xml:space="preserve">和</w:t>
      </w:r>
      <w:r>
        <w:t>NOx</w:t>
      </w:r>
      <w:r/>
      <w:r w:rsidR="001852F3">
        <w:t xml:space="preserve">的</w:t>
      </w:r>
      <w:r>
        <w:t>EKC</w:t>
      </w:r>
      <w:r/>
      <w:r w:rsidR="001852F3">
        <w:t xml:space="preserve">转折点发生在超过人</w:t>
      </w:r>
      <w:r w:rsidR="001852F3">
        <w:t>均</w:t>
      </w:r>
    </w:p>
    <w:p w:rsidR="0018722C">
      <w:pPr>
        <w:topLinePunct/>
      </w:pPr>
      <w:r>
        <w:t>GDP$10000，他们的结论认为全球污染排放量在以后的几十年内还将继续增长，</w:t>
      </w:r>
      <w:r>
        <w:t>全球大气污染在未来的年份里将进一步趋于恶化，必须经历一个非常长的时期后才会下降。Holtz-Eakin</w:t>
      </w:r>
      <w:r/>
      <w:r w:rsidR="001852F3">
        <w:t xml:space="preserve">和</w:t>
      </w:r>
      <w:r>
        <w:t>Selden</w:t>
      </w:r>
      <w:r>
        <w:rPr>
          <w:vertAlign w:val="superscript"/>
          /&gt;
        </w:rPr>
        <w:t>[</w:t>
      </w:r>
      <w:r>
        <w:rPr>
          <w:vertAlign w:val="superscript"/>
          /&gt;
        </w:rPr>
        <w:t xml:space="preserve">13</w:t>
      </w:r>
      <w:r>
        <w:rPr>
          <w:vertAlign w:val="superscript"/>
          /&gt;
        </w:rPr>
        <w:t>]</w:t>
      </w:r>
      <w:r>
        <w:t>（</w:t>
      </w:r>
      <w:r>
        <w:t>1995</w:t>
      </w:r>
      <w:r>
        <w:t>）</w:t>
      </w:r>
      <w:r>
        <w:t>以面板数据为研究对象</w:t>
      </w:r>
      <w:r w:rsidR="001852F3">
        <w:t xml:space="preserve">，利用环境</w:t>
      </w:r>
      <w:r>
        <w:t>库兹涅茨模型的二次函数和对数形式，对一氧化碳排放量与人均</w:t>
      </w:r>
      <w:r>
        <w:t>GDP</w:t>
      </w:r>
      <w:r/>
      <w:r w:rsidR="001852F3">
        <w:t xml:space="preserve">进行了回</w:t>
      </w:r>
      <w:r w:rsidR="001852F3">
        <w:t>归</w:t>
      </w:r>
    </w:p>
    <w:p w:rsidR="0018722C">
      <w:pPr>
        <w:topLinePunct/>
      </w:pPr>
      <w:r>
        <w:t>分析。该研究得到的结论是，一氧化碳排放量与人均</w:t>
      </w:r>
      <w:r>
        <w:t>GDP</w:t>
      </w:r>
      <w:r/>
      <w:r w:rsidR="001852F3">
        <w:t xml:space="preserve">之间基本呈单调递增关</w:t>
      </w:r>
      <w:r>
        <w:t>系，即人均</w:t>
      </w:r>
      <w:r>
        <w:t>GDP</w:t>
      </w:r>
      <w:r/>
      <w:r w:rsidR="001852F3">
        <w:t xml:space="preserve">的增加将导致一氧化碳量的增大。该分析证实了环境库兹涅茨曲线的存在并非是必然。J. </w:t>
      </w:r>
      <w:r>
        <w:t>Andreoni</w:t>
      </w:r>
      <w:r/>
      <w:r w:rsidR="001852F3">
        <w:t xml:space="preserve">和</w:t>
      </w:r>
      <w:r>
        <w:t>A. Levinson</w:t>
      </w:r>
      <w:r>
        <w:rPr>
          <w:vertAlign w:val="superscript"/>
          /&gt;
        </w:rPr>
        <w:t>[</w:t>
      </w:r>
      <w:r>
        <w:rPr>
          <w:vertAlign w:val="superscript"/>
          /&gt;
        </w:rPr>
        <w:t xml:space="preserve">14</w:t>
      </w:r>
      <w:r>
        <w:rPr>
          <w:vertAlign w:val="superscript"/>
          /&gt;
        </w:rPr>
        <w:t>]</w:t>
      </w:r>
      <w:r>
        <w:t>（</w:t>
      </w:r>
      <w:r>
        <w:t>1998</w:t>
      </w:r>
      <w:r>
        <w:t>）</w:t>
      </w:r>
      <w:r>
        <w:t>在其研究论文中以</w:t>
      </w:r>
      <w:r>
        <w:t>汽车尾气中的所含铅的排放量为环境污染指标，以人均</w:t>
      </w:r>
      <w:r>
        <w:t>GDP</w:t>
      </w:r>
      <w:r/>
      <w:r w:rsidR="001852F3">
        <w:t xml:space="preserve">为经济指标，为了提</w:t>
      </w:r>
      <w:r>
        <w:t>供分析的精度将研究范围扩大到二十年间的四十八个地区，最后得到的研究的结</w:t>
      </w:r>
      <w:r>
        <w:t>果是经济与污染物排放量之间符合经典的倒</w:t>
      </w:r>
      <w:r>
        <w:t>U</w:t>
      </w:r>
      <w:r/>
      <w:r w:rsidR="001852F3">
        <w:t xml:space="preserve">形环境库兹涅茨曲线特征。</w:t>
      </w:r>
      <w:r>
        <w:t>Anil. M,</w:t>
      </w:r>
      <w:r>
        <w:t> </w:t>
      </w:r>
      <w:r>
        <w:t>Alexander. C and Suzette</w:t>
      </w:r>
      <w:r>
        <w:rPr>
          <w:vertAlign w:val="superscript"/>
          /&gt;
        </w:rPr>
        <w:t>[</w:t>
      </w:r>
      <w:r>
        <w:rPr>
          <w:vertAlign w:val="superscript"/>
          /&gt;
        </w:rPr>
        <w:t xml:space="preserve">15</w:t>
      </w:r>
      <w:r>
        <w:rPr>
          <w:vertAlign w:val="superscript"/>
          /&gt;
        </w:rPr>
        <w:t>]</w:t>
      </w:r>
      <w:r>
        <w:t>（</w:t>
      </w:r>
      <w:r>
        <w:t>2006</w:t>
      </w:r>
      <w:r>
        <w:t>）</w:t>
      </w:r>
      <w:r>
        <w:t>等利用不同样本数据研究了经济发展对二氧化硫排放量的影响。</w:t>
      </w:r>
    </w:p>
    <w:p w:rsidR="0018722C">
      <w:pPr>
        <w:topLinePunct/>
      </w:pPr>
      <w:r>
        <w:t>随着研究的不断深入，环境库兹涅茨曲线的形状出现，除了倒</w:t>
      </w:r>
      <w:r>
        <w:t>U</w:t>
      </w:r>
      <w:r/>
      <w:r w:rsidR="001852F3">
        <w:t xml:space="preserve">形曲线外，</w:t>
      </w:r>
      <w:r>
        <w:t>还呈现出正</w:t>
      </w:r>
      <w:r>
        <w:t>U</w:t>
      </w:r>
      <w:r/>
      <w:r w:rsidR="001852F3">
        <w:t xml:space="preserve">形和</w:t>
      </w:r>
      <w:r>
        <w:t>N</w:t>
      </w:r>
      <w:r/>
      <w:r w:rsidR="001852F3">
        <w:t xml:space="preserve">形，还有学者得到环境与经济同向变动趋势。研究结果为</w:t>
      </w:r>
      <w:r w:rsidR="001852F3">
        <w:t>倒</w:t>
      </w:r>
    </w:p>
    <w:p w:rsidR="0018722C">
      <w:pPr>
        <w:topLinePunct/>
      </w:pPr>
      <w:r>
        <w:t>U</w:t>
      </w:r>
      <w:r/>
      <w:r w:rsidR="001852F3">
        <w:t xml:space="preserve">形曲线的有</w:t>
      </w:r>
      <w:r>
        <w:t>：David</w:t>
      </w:r>
      <w:r>
        <w:t> </w:t>
      </w:r>
      <w:r>
        <w:t>F.</w:t>
      </w:r>
      <w:r>
        <w:t> </w:t>
      </w:r>
      <w:r>
        <w:t>Bradford</w:t>
      </w:r>
      <w:r>
        <w:t> </w:t>
      </w:r>
      <w:r>
        <w:t>and</w:t>
      </w:r>
      <w:r>
        <w:t> </w:t>
      </w:r>
      <w:r>
        <w:t>Rebecca</w:t>
      </w:r>
      <w:r>
        <w:t> </w:t>
      </w:r>
      <w:r>
        <w:t>Schliecker</w:t>
      </w:r>
      <w:r>
        <w:rPr>
          <w:vertAlign w:val="superscript"/>
          /&gt;
        </w:rPr>
        <w:t>[</w:t>
      </w:r>
      <w:r>
        <w:rPr>
          <w:vertAlign w:val="superscript"/>
          /&gt;
        </w:rPr>
        <w:t xml:space="preserve">16</w:t>
      </w:r>
      <w:r>
        <w:rPr>
          <w:vertAlign w:val="superscript"/>
          /&gt;
        </w:rPr>
        <w:t>]</w:t>
      </w:r>
      <w:r>
        <w:t>（</w:t>
      </w:r>
      <w:r>
        <w:t xml:space="preserve">2000</w:t>
      </w:r>
      <w:r>
        <w:t>）</w:t>
      </w:r>
      <w:r>
        <w:t>等对不同污染物与收入之间的关系进行了分析，认为倒</w:t>
      </w:r>
      <w:r w:rsidR="001852F3">
        <w:t xml:space="preserve">U</w:t>
      </w:r>
      <w:r w:rsidR="001852F3">
        <w:t xml:space="preserve">形环境库兹涅茨曲线是存在的，EKC</w:t>
      </w:r>
      <w:r/>
      <w:r w:rsidR="001852F3">
        <w:t xml:space="preserve">模型成立。</w:t>
      </w:r>
      <w:r>
        <w:t>Friedl</w:t>
      </w:r>
      <w:r/>
      <w:r w:rsidR="001852F3">
        <w:t xml:space="preserve">和</w:t>
      </w:r>
      <w:r>
        <w:t>Getzner</w:t>
      </w:r>
      <w:r>
        <w:rPr>
          <w:vertAlign w:val="superscript"/>
          /&gt;
        </w:rPr>
        <w:t>[</w:t>
      </w:r>
      <w:r>
        <w:rPr>
          <w:vertAlign w:val="superscript"/>
          /&gt;
        </w:rPr>
        <w:t xml:space="preserve">18</w:t>
      </w:r>
      <w:r>
        <w:rPr>
          <w:vertAlign w:val="superscript"/>
          /&gt;
        </w:rPr>
        <w:t>]</w:t>
      </w:r>
      <w:r>
        <w:t>（</w:t>
      </w:r>
      <w:r>
        <w:t xml:space="preserve">2003</w:t>
      </w:r>
      <w:r>
        <w:t>）</w:t>
      </w:r>
      <w:r>
        <w:t xml:space="preserve">以二氧化碳为环境分析指标，</w:t>
      </w:r>
      <w:r>
        <w:t>以</w:t>
      </w:r>
      <w:r>
        <w:t>1960</w:t>
      </w:r>
      <w:r/>
      <w:r w:rsidR="001852F3">
        <w:t xml:space="preserve">年至</w:t>
      </w:r>
      <w:r>
        <w:t>1999</w:t>
      </w:r>
      <w:r/>
      <w:r w:rsidR="001852F3">
        <w:t xml:space="preserve">年的奥地利为研究对象，得到的结论是经济与环境之间环境库</w:t>
      </w:r>
      <w:r>
        <w:t>兹涅茨曲线呈</w:t>
      </w:r>
      <w:r>
        <w:t>N</w:t>
      </w:r>
      <w:r/>
      <w:r w:rsidR="001852F3">
        <w:t xml:space="preserve">性。</w:t>
      </w:r>
      <w:r>
        <w:t>Bruyn</w:t>
      </w:r>
      <w:r>
        <w:rPr>
          <w:vertAlign w:val="superscript"/>
          /&gt;
        </w:rPr>
        <w:t>[</w:t>
      </w:r>
      <w:r>
        <w:rPr>
          <w:vertAlign w:val="superscript"/>
          /&gt;
        </w:rPr>
        <w:t xml:space="preserve">19</w:t>
      </w:r>
      <w:r>
        <w:rPr>
          <w:vertAlign w:val="superscript"/>
          /&gt;
        </w:rPr>
        <w:t>]</w:t>
      </w:r>
      <w:r>
        <w:t>(</w:t>
      </w:r>
      <w:r>
        <w:t>2000</w:t>
      </w:r>
      <w:r>
        <w:t>)</w:t>
      </w:r>
      <w:r>
        <w:t>、Roldan</w:t>
      </w:r>
      <w:r>
        <w:rPr>
          <w:vertAlign w:val="superscript"/>
          /&gt;
        </w:rPr>
        <w:t>[</w:t>
      </w:r>
      <w:r>
        <w:rPr>
          <w:vertAlign w:val="superscript"/>
          /&gt;
        </w:rPr>
        <w:t xml:space="preserve">20</w:t>
      </w:r>
      <w:r>
        <w:rPr>
          <w:vertAlign w:val="superscript"/>
          /&gt;
        </w:rPr>
        <w:t>]</w:t>
      </w:r>
      <w:r>
        <w:t>(</w:t>
      </w:r>
      <w:r>
        <w:t>2001</w:t>
      </w:r>
      <w:r>
        <w:t>)</w:t>
      </w:r>
      <w:r>
        <w:t>、Cole</w:t>
      </w:r>
      <w:r>
        <w:rPr>
          <w:vertAlign w:val="superscript"/>
          /&gt;
        </w:rPr>
        <w:t>[</w:t>
      </w:r>
      <w:r>
        <w:rPr>
          <w:vertAlign w:val="superscript"/>
          /&gt;
        </w:rPr>
        <w:t xml:space="preserve">21</w:t>
      </w:r>
      <w:r>
        <w:rPr>
          <w:vertAlign w:val="superscript"/>
          /&gt;
        </w:rPr>
        <w:t>]</w:t>
      </w:r>
      <w:r>
        <w:t>(</w:t>
      </w:r>
      <w:r>
        <w:t xml:space="preserve">2004</w:t>
      </w:r>
      <w:r>
        <w:t>)</w:t>
      </w:r>
      <w:r>
        <w:t xml:space="preserve">、Unruh</w:t>
      </w:r>
      <w:r>
        <w:t>和</w:t>
      </w:r>
      <w:r>
        <w:t>Moomaw</w:t>
      </w:r>
      <w:r>
        <w:rPr>
          <w:vertAlign w:val="superscript"/>
          /&gt;
        </w:rPr>
        <w:t>[</w:t>
      </w:r>
      <w:r>
        <w:rPr>
          <w:vertAlign w:val="superscript"/>
          /&gt;
        </w:rPr>
        <w:t xml:space="preserve">22</w:t>
      </w:r>
      <w:r>
        <w:rPr>
          <w:vertAlign w:val="superscript"/>
          /&gt;
        </w:rPr>
        <w:t>]</w:t>
      </w:r>
      <w:r>
        <w:t>(</w:t>
      </w:r>
      <w:r>
        <w:t>2001</w:t>
      </w:r>
      <w:r>
        <w:t>)</w:t>
      </w:r>
      <w:r>
        <w:t>、Dinda</w:t>
      </w:r>
      <w:r>
        <w:rPr>
          <w:vertAlign w:val="superscript"/>
          /&gt;
        </w:rPr>
        <w:t>[</w:t>
      </w:r>
      <w:r>
        <w:rPr>
          <w:vertAlign w:val="superscript"/>
          /&gt;
        </w:rPr>
        <w:t xml:space="preserve">23</w:t>
      </w:r>
      <w:r>
        <w:rPr>
          <w:vertAlign w:val="superscript"/>
          /&gt;
        </w:rPr>
        <w:t>]</w:t>
      </w:r>
      <w:r>
        <w:t>（</w:t>
      </w:r>
      <w:r>
        <w:t>2004</w:t>
      </w:r>
      <w:r>
        <w:t>）</w:t>
      </w:r>
      <w:r>
        <w:t>等人研究都得出基本相同的结论，即污染</w:t>
      </w:r>
      <w:r>
        <w:rPr>
          <w:spacing w:val="-2"/>
        </w:rPr>
        <w:t>指标与人均收入间的关系存在倒</w:t>
      </w:r>
      <w:r>
        <w:t>U</w:t>
      </w:r>
      <w:r w:rsidR="001852F3">
        <w:rPr>
          <w:spacing w:val="-10"/>
        </w:rPr>
        <w:t xml:space="preserve">曲线关系。研究结果显示</w:t>
      </w:r>
      <w:r>
        <w:t>EKC</w:t>
      </w:r>
      <w:r w:rsidR="001852F3">
        <w:rPr>
          <w:spacing w:val="-11"/>
        </w:rPr>
        <w:t xml:space="preserve">曲线呈正</w:t>
      </w:r>
      <w:r>
        <w:t>U</w:t>
      </w:r>
      <w:r w:rsidR="001852F3">
        <w:rPr>
          <w:spacing w:val="-10"/>
        </w:rPr>
        <w:t xml:space="preserve">形的</w:t>
      </w:r>
      <w:r>
        <w:rPr>
          <w:spacing w:val="-10"/>
        </w:rPr>
        <w:t>有：</w:t>
      </w:r>
      <w:r>
        <w:t>Kaufmann</w:t>
      </w:r>
      <w:r>
        <w:rPr>
          <w:vertAlign w:val="superscript"/>
          <w:position w:val="12"/>
        </w:rPr>
        <w:t>[</w:t>
      </w:r>
      <w:r>
        <w:rPr>
          <w:vertAlign w:val="superscript"/>
          <w:position w:val="12"/>
        </w:rPr>
        <w:t xml:space="preserve">24</w:t>
      </w:r>
      <w:r>
        <w:rPr>
          <w:vertAlign w:val="superscript"/>
          <w:position w:val="12"/>
        </w:rPr>
        <w:t>]</w:t>
      </w:r>
      <w:r>
        <w:t>（</w:t>
      </w:r>
      <w:r>
        <w:t>1998</w:t>
      </w:r>
      <w:r>
        <w:t>）</w:t>
      </w:r>
      <w:r/>
      <w:r w:rsidR="001852F3">
        <w:t xml:space="preserve">等人的研究表明人均收入和</w:t>
      </w:r>
      <w:r>
        <w:t>SO2</w:t>
      </w:r>
      <w:r/>
      <w:r w:rsidR="001852F3">
        <w:t xml:space="preserve">排放之间呈正</w:t>
      </w:r>
      <w:r>
        <w:t>U</w:t>
      </w:r>
      <w:r w:rsidR="001852F3">
        <w:t xml:space="preserve">形</w:t>
      </w:r>
      <w:r>
        <w:rPr>
          <w:rFonts w:hint="eastAsia"/>
        </w:rPr>
        <w:t>，</w:t>
      </w:r>
      <w:r>
        <w:t>Stern</w:t>
      </w:r>
      <w:r>
        <w:rPr>
          <w:vertAlign w:val="superscript"/>
          /&gt;
        </w:rPr>
        <w:t>[</w:t>
      </w:r>
      <w:r>
        <w:rPr>
          <w:vertAlign w:val="superscript"/>
          /&gt;
        </w:rPr>
        <w:t xml:space="preserve">25</w:t>
      </w:r>
      <w:r>
        <w:rPr>
          <w:vertAlign w:val="superscript"/>
          /&gt;
        </w:rPr>
        <w:t>]</w:t>
      </w:r>
      <w:r>
        <w:t>(</w:t>
      </w:r>
      <w:r>
        <w:t>2002</w:t>
      </w:r>
      <w:r>
        <w:t>)</w:t>
      </w:r>
      <w:r>
        <w:t>，Kaufmann</w:t>
      </w:r>
      <w:r>
        <w:rPr>
          <w:vertAlign w:val="superscript"/>
          /&gt;
        </w:rPr>
        <w:t>[</w:t>
      </w:r>
      <w:r>
        <w:rPr>
          <w:vertAlign w:val="superscript"/>
          /&gt;
        </w:rPr>
        <w:t xml:space="preserve">26</w:t>
      </w:r>
      <w:r>
        <w:rPr>
          <w:vertAlign w:val="superscript"/>
          /&gt;
        </w:rPr>
        <w:t>]</w:t>
      </w:r>
      <w:r>
        <w:t>（</w:t>
      </w:r>
      <w:r>
        <w:t>1998</w:t>
      </w:r>
      <w:r>
        <w:t>）</w:t>
      </w:r>
      <w:r>
        <w:t>研究成果显示</w:t>
      </w:r>
      <w:r>
        <w:t>EKC</w:t>
      </w:r>
      <w:r/>
      <w:r w:rsidR="001852F3">
        <w:t xml:space="preserve">曲线呈</w:t>
      </w:r>
      <w:r>
        <w:t>“U”形。研究</w:t>
      </w:r>
      <w:r>
        <w:t>结果显示</w:t>
      </w:r>
      <w:r>
        <w:t>EKC</w:t>
      </w:r>
      <w:r/>
      <w:r w:rsidR="001852F3">
        <w:t xml:space="preserve">曲线呈</w:t>
      </w:r>
      <w:r>
        <w:t>N</w:t>
      </w:r>
      <w:r/>
      <w:r w:rsidR="001852F3">
        <w:t xml:space="preserve">形的有：</w:t>
      </w:r>
      <w:r>
        <w:t>De</w:t>
      </w:r>
      <w:r>
        <w:t> </w:t>
      </w:r>
      <w:r>
        <w:t>Bruyn</w:t>
      </w:r>
      <w:r>
        <w:rPr>
          <w:vertAlign w:val="superscript"/>
          /&gt;
        </w:rPr>
        <w:t>[</w:t>
      </w:r>
      <w:r>
        <w:rPr>
          <w:vertAlign w:val="superscript"/>
          /&gt;
        </w:rPr>
        <w:t xml:space="preserve">27</w:t>
      </w:r>
      <w:r>
        <w:rPr>
          <w:vertAlign w:val="superscript"/>
          /&gt;
        </w:rPr>
        <w:t>]</w:t>
      </w:r>
      <w:r>
        <w:t>（</w:t>
      </w:r>
      <w:r>
        <w:t>2000</w:t>
      </w:r>
      <w:r>
        <w:t>）</w:t>
      </w:r>
      <w:r>
        <w:t>研究成果显示</w:t>
      </w:r>
      <w:r>
        <w:t>EKC</w:t>
      </w:r>
      <w:r/>
      <w:r w:rsidR="001852F3">
        <w:t xml:space="preserve">曲线呈</w:t>
      </w:r>
      <w:r>
        <w:t>“N”</w:t>
      </w:r>
      <w:r>
        <w:t>形。研究成果显示</w:t>
      </w:r>
      <w:r>
        <w:t>EKC</w:t>
      </w:r>
      <w:r/>
      <w:r w:rsidR="001852F3">
        <w:t xml:space="preserve">曲线呈单调递增趋势的是</w:t>
      </w:r>
      <w:r>
        <w:t>Stern</w:t>
      </w:r>
      <w:r>
        <w:rPr>
          <w:vertAlign w:val="superscript"/>
          /&gt;
        </w:rPr>
        <w:t>[</w:t>
      </w:r>
      <w:r>
        <w:rPr>
          <w:vertAlign w:val="superscript"/>
          /&gt;
        </w:rPr>
        <w:t xml:space="preserve">28</w:t>
      </w:r>
      <w:r>
        <w:rPr>
          <w:vertAlign w:val="superscript"/>
          /&gt;
        </w:rPr>
        <w:t>]</w:t>
      </w:r>
      <w:r>
        <w:t>（</w:t>
      </w:r>
      <w:r>
        <w:t>2001</w:t>
      </w:r>
      <w:r>
        <w:t>）</w:t>
      </w:r>
      <w:r>
        <w:t>。</w:t>
      </w:r>
    </w:p>
    <w:p w:rsidR="0018722C">
      <w:pPr>
        <w:topLinePunct/>
      </w:pPr>
      <w:r>
        <w:t>有关</w:t>
      </w:r>
      <w:r>
        <w:t>EKC</w:t>
      </w:r>
      <w:r/>
      <w:r w:rsidR="001852F3">
        <w:t xml:space="preserve">曲线的原因分析的研究有：</w:t>
      </w:r>
      <w:r>
        <w:t>Grossman</w:t>
      </w:r>
      <w:r/>
      <w:r w:rsidR="001852F3">
        <w:t xml:space="preserve">和</w:t>
      </w:r>
      <w:r>
        <w:t>Krueger</w:t>
      </w:r>
      <w:r>
        <w:t>、</w:t>
      </w:r>
      <w:r>
        <w:t>David</w:t>
      </w:r>
      <w:r>
        <w:rPr>
          <w:vertAlign w:val="superscript"/>
          /&gt;
        </w:rPr>
        <w:t>[</w:t>
      </w:r>
      <w:r>
        <w:rPr>
          <w:vertAlign w:val="superscript"/>
          /&gt;
        </w:rPr>
        <w:t xml:space="preserve">29</w:t>
      </w:r>
      <w:r>
        <w:rPr>
          <w:vertAlign w:val="superscript"/>
          /&gt;
        </w:rPr>
        <w:t>]</w:t>
      </w:r>
      <w:r>
        <w:t>(</w:t>
      </w:r>
      <w:r>
        <w:t>2002</w:t>
      </w:r>
      <w:r>
        <w:t>)</w:t>
      </w:r>
      <w:r>
        <w:t>、</w:t>
      </w:r>
    </w:p>
    <w:p w:rsidR="0018722C">
      <w:pPr>
        <w:topLinePunct/>
      </w:pPr>
      <w:r>
        <w:t>Panayotou</w:t>
      </w:r>
      <w:r w:rsidR="001852F3">
        <w:t xml:space="preserve">等从经济结构的改变解释</w:t>
      </w:r>
      <w:r w:rsidR="001852F3">
        <w:t xml:space="preserve">EKC</w:t>
      </w:r>
      <w:r w:rsidR="001852F3">
        <w:t xml:space="preserve">现象,</w:t>
      </w:r>
      <w:r w:rsidR="001852F3">
        <w:t xml:space="preserve"> </w:t>
      </w:r>
      <w:r w:rsidR="001852F3">
        <w:t xml:space="preserve">Panayotou、Lopez</w:t>
      </w:r>
      <w:r>
        <w:rPr>
          <w:vertAlign w:val="superscript"/>
          /&gt;
        </w:rPr>
        <w:t>[</w:t>
      </w:r>
      <w:r>
        <w:rPr>
          <w:vertAlign w:val="superscript"/>
          /&gt;
        </w:rPr>
        <w:t xml:space="preserve">30</w:t>
      </w:r>
      <w:r>
        <w:rPr>
          <w:vertAlign w:val="superscript"/>
          /&gt;
        </w:rPr>
        <w:t>]</w:t>
      </w:r>
      <w:r>
        <w:t>(</w:t>
      </w:r>
      <w:r>
        <w:t>1994</w:t>
      </w:r>
      <w:r>
        <w:rPr>
          <w:spacing w:val="-60"/>
        </w:rPr>
        <w:t>)</w:t>
      </w:r>
      <w:r>
        <w:t xml:space="preserve">、</w:t>
      </w:r>
      <w:r>
        <w:t>David</w:t>
      </w:r>
      <w:r>
        <w:rPr>
          <w:vertAlign w:val="superscript"/>
          /&gt;
        </w:rPr>
        <w:t>[</w:t>
      </w:r>
      <w:r>
        <w:rPr>
          <w:vertAlign w:val="superscript"/>
          /&gt;
        </w:rPr>
        <w:t>3</w:t>
      </w:r>
      <w:r>
        <w:rPr>
          <w:vertAlign w:val="superscript"/>
          /&gt;
        </w:rPr>
        <w:t>1</w:t>
      </w:r>
      <w:r>
        <w:rPr>
          <w:vertAlign w:val="superscript"/>
          /&gt;
        </w:rPr>
        <w:t>-</w:t>
      </w:r>
      <w:r>
        <w:rPr>
          <w:vertAlign w:val="superscript"/>
          /&gt;
        </w:rPr>
        <w:t>3</w:t>
      </w:r>
      <w:r>
        <w:rPr>
          <w:vertAlign w:val="superscript"/>
          /&gt;
        </w:rPr>
        <w:t>3</w:t>
      </w:r>
      <w:r>
        <w:rPr>
          <w:vertAlign w:val="superscript"/>
          /&gt;
        </w:rPr>
        <w:t>]</w:t>
      </w:r>
      <w:r>
        <w:t>(</w:t>
      </w:r>
      <w:r>
        <w:t>2000</w:t>
      </w:r>
      <w:r>
        <w:rPr>
          <w:spacing w:val="-10"/>
        </w:rPr>
        <w:t xml:space="preserve">, </w:t>
      </w:r>
      <w:r>
        <w:t>2002</w:t>
      </w:r>
      <w:r>
        <w:rPr>
          <w:spacing w:val="-60"/>
        </w:rPr>
        <w:t>)</w:t>
      </w:r>
      <w:r>
        <w:t>、</w:t>
      </w:r>
      <w:r>
        <w:t>Markus</w:t>
      </w:r>
      <w:r>
        <w:rPr>
          <w:vertAlign w:val="superscript"/>
          /&gt;
        </w:rPr>
        <w:t>[</w:t>
      </w:r>
      <w:r>
        <w:rPr>
          <w:vertAlign w:val="superscript"/>
          /&gt;
        </w:rPr>
        <w:t>3</w:t>
      </w:r>
      <w:r>
        <w:rPr>
          <w:vertAlign w:val="superscript"/>
          /&gt;
        </w:rPr>
        <w:t>4</w:t>
      </w:r>
      <w:r>
        <w:rPr>
          <w:vertAlign w:val="superscript"/>
          /&gt;
        </w:rPr>
        <w:t>]</w:t>
      </w:r>
      <w:r>
        <w:t>（</w:t>
      </w:r>
      <w:r>
        <w:t>2002</w:t>
      </w:r>
      <w:r>
        <w:t>）</w:t>
      </w:r>
      <w:r/>
      <w:r w:rsidR="001852F3">
        <w:t xml:space="preserve">等也从经济结构的变化来说明</w:t>
      </w:r>
      <w:r>
        <w:t>EKC</w:t>
      </w:r>
      <w:r>
        <w:t>曲线存在的原因。</w:t>
      </w:r>
      <w:r>
        <w:t>Copeland</w:t>
      </w:r>
      <w:r/>
      <w:r w:rsidR="001852F3">
        <w:t xml:space="preserve">和</w:t>
      </w:r>
      <w:r>
        <w:t>Taylor</w:t>
      </w:r>
      <w:r>
        <w:rPr>
          <w:vertAlign w:val="superscript"/>
          /&gt;
        </w:rPr>
        <w:t>[</w:t>
      </w:r>
      <w:r>
        <w:rPr>
          <w:vertAlign w:val="superscript"/>
          /&gt;
        </w:rPr>
        <w:t xml:space="preserve">35</w:t>
      </w:r>
      <w:r>
        <w:rPr>
          <w:vertAlign w:val="superscript"/>
          /&gt;
        </w:rPr>
        <w:t>]</w:t>
      </w:r>
      <w:r>
        <w:t>(</w:t>
      </w:r>
      <w:r>
        <w:t>1994</w:t>
      </w:r>
      <w:r>
        <w:t>)</w:t>
      </w:r>
      <w:r>
        <w:t>、</w:t>
      </w:r>
      <w:r>
        <w:t>Suri</w:t>
      </w:r>
      <w:r>
        <w:rPr>
          <w:vertAlign w:val="superscript"/>
          /&gt;
        </w:rPr>
        <w:t>[</w:t>
      </w:r>
      <w:r>
        <w:rPr>
          <w:vertAlign w:val="superscript"/>
          /&gt;
        </w:rPr>
        <w:t xml:space="preserve">36</w:t>
      </w:r>
      <w:r>
        <w:rPr>
          <w:vertAlign w:val="superscript"/>
          /&gt;
        </w:rPr>
        <w:t>]</w:t>
      </w:r>
      <w:r>
        <w:t>(</w:t>
      </w:r>
      <w:r>
        <w:t>1998</w:t>
      </w:r>
      <w:r>
        <w:t>)</w:t>
      </w:r>
      <w:r>
        <w:t>、</w:t>
      </w:r>
      <w:r>
        <w:t>Roldan</w:t>
      </w:r>
      <w:r>
        <w:rPr>
          <w:vertAlign w:val="superscript"/>
          /&gt;
        </w:rPr>
        <w:t>[</w:t>
      </w:r>
      <w:r>
        <w:rPr>
          <w:vertAlign w:val="superscript"/>
          /&gt;
        </w:rPr>
        <w:t xml:space="preserve">37</w:t>
      </w:r>
      <w:r>
        <w:rPr>
          <w:vertAlign w:val="superscript"/>
          /&gt;
        </w:rPr>
        <w:t>]</w:t>
      </w:r>
      <w:r>
        <w:t>(</w:t>
      </w:r>
      <w:r>
        <w:t xml:space="preserve">2001</w:t>
      </w:r>
      <w:r>
        <w:t>)</w:t>
      </w:r>
      <w:r>
        <w:t>等从贸易对环境的影响角度来研究</w:t>
      </w:r>
      <w:r>
        <w:t xml:space="preserve">EKC,</w:t>
      </w:r>
      <w:r w:rsidR="001852F3">
        <w:t xml:space="preserve"> </w:t>
      </w:r>
      <w:r w:rsidR="001852F3">
        <w:t xml:space="preserve">Lopez</w:t>
      </w:r>
      <w:r>
        <w:rPr>
          <w:vertAlign w:val="superscript"/>
          /&gt;
        </w:rPr>
        <w:t>[</w:t>
      </w:r>
      <w:r>
        <w:rPr>
          <w:vertAlign w:val="superscript"/>
          /&gt;
        </w:rPr>
        <w:t>3</w:t>
      </w:r>
      <w:r>
        <w:rPr>
          <w:vertAlign w:val="superscript"/>
          /&gt;
        </w:rPr>
        <w:t>8</w:t>
      </w:r>
      <w:r>
        <w:rPr>
          <w:vertAlign w:val="superscript"/>
          /&gt;
        </w:rPr>
        <w:t>]</w:t>
      </w:r>
      <w:r>
        <w:t>(</w:t>
      </w:r>
      <w:r>
        <w:t>1994</w:t>
      </w:r>
      <w:r>
        <w:rPr>
          <w:spacing w:val="-60"/>
        </w:rPr>
        <w:t>)</w:t>
      </w:r>
      <w:r>
        <w:t>、Copelan</w:t>
      </w:r>
      <w:r>
        <w:t>d</w:t>
      </w:r>
      <w:r>
        <w:rPr>
          <w:vertAlign w:val="superscript"/>
          /&gt;
        </w:rPr>
        <w:t>[</w:t>
      </w:r>
      <w:r>
        <w:rPr>
          <w:vertAlign w:val="superscript"/>
          /&gt;
        </w:rPr>
        <w:t>3</w:t>
      </w:r>
      <w:r>
        <w:rPr>
          <w:vertAlign w:val="superscript"/>
          /&gt;
        </w:rPr>
        <w:t>9</w:t>
      </w:r>
      <w:r>
        <w:rPr>
          <w:vertAlign w:val="superscript"/>
          /&gt;
        </w:rPr>
        <w:t>]</w:t>
      </w:r>
      <w:r>
        <w:t>(</w:t>
      </w:r>
      <w:r>
        <w:t>1994</w:t>
      </w:r>
      <w:r>
        <w:rPr>
          <w:spacing w:val="-60"/>
        </w:rPr>
        <w:t>)</w:t>
      </w:r>
      <w:r>
        <w:t xml:space="preserve">、</w:t>
      </w:r>
      <w:r>
        <w:t>Copeland</w:t>
      </w:r>
      <w:r>
        <w:t> </w:t>
      </w:r>
      <w:r>
        <w:t>B,</w:t>
      </w:r>
      <w:r>
        <w:t> </w:t>
      </w:r>
      <w:r>
        <w:t>Taylor</w:t>
      </w:r>
      <w:r>
        <w:t> </w:t>
      </w:r>
      <w:r>
        <w:t>M</w:t>
      </w:r>
      <w:r>
        <w:rPr>
          <w:vertAlign w:val="superscript"/>
          /&gt;
        </w:rPr>
        <w:t>[</w:t>
      </w:r>
      <w:r>
        <w:rPr>
          <w:vertAlign w:val="superscript"/>
          /&gt;
        </w:rPr>
        <w:t xml:space="preserve">40</w:t>
      </w:r>
      <w:r>
        <w:rPr>
          <w:vertAlign w:val="superscript"/>
          /&gt;
        </w:rPr>
        <w:t>]</w:t>
      </w:r>
      <w:r>
        <w:t>(</w:t>
      </w:r>
      <w:r>
        <w:t>2003</w:t>
      </w:r>
      <w:r>
        <w:rPr>
          <w:spacing w:val="-60"/>
        </w:rPr>
        <w:t>)</w:t>
      </w:r>
      <w:r>
        <w:t>、Suri</w:t>
      </w:r>
      <w:r>
        <w:rPr>
          <w:vertAlign w:val="superscript"/>
          /&gt;
        </w:rPr>
        <w:t>[</w:t>
      </w:r>
      <w:r>
        <w:rPr>
          <w:vertAlign w:val="superscript"/>
          /&gt;
        </w:rPr>
        <w:t>4</w:t>
      </w:r>
      <w:r>
        <w:rPr>
          <w:vertAlign w:val="superscript"/>
          /&gt;
        </w:rPr>
        <w:t>1</w:t>
      </w:r>
      <w:r>
        <w:rPr>
          <w:vertAlign w:val="superscript"/>
          /&gt;
        </w:rPr>
        <w:t>]</w:t>
      </w:r>
      <w:r>
        <w:t>(</w:t>
      </w:r>
      <w:r>
        <w:t>1</w:t>
      </w:r>
      <w:r>
        <w:t>9</w:t>
      </w:r>
      <w:r>
        <w:t>98</w:t>
      </w:r>
      <w:r>
        <w:rPr>
          <w:spacing w:val="-60"/>
        </w:rPr>
        <w:t>)</w:t>
      </w:r>
      <w:r>
        <w:t>、Roldan</w:t>
      </w:r>
      <w:r>
        <w:rPr>
          <w:vertAlign w:val="superscript"/>
          /&gt;
        </w:rPr>
        <w:t>[</w:t>
      </w:r>
      <w:r>
        <w:rPr>
          <w:vertAlign w:val="superscript"/>
          /&gt;
        </w:rPr>
        <w:t>4</w:t>
      </w:r>
      <w:r>
        <w:rPr>
          <w:vertAlign w:val="superscript"/>
          /&gt;
        </w:rPr>
        <w:t>2</w:t>
      </w:r>
      <w:r>
        <w:rPr>
          <w:vertAlign w:val="superscript"/>
          /&gt;
        </w:rPr>
        <w:t>]</w:t>
      </w:r>
      <w:r>
        <w:t>（</w:t>
      </w:r>
      <w:r>
        <w:t>2001</w:t>
      </w:r>
      <w:r>
        <w:t>）</w:t>
      </w:r>
      <w:r>
        <w:t>等也研究</w:t>
      </w:r>
      <w:r>
        <w:t>环境受贸易的影响并分析</w:t>
      </w:r>
      <w:r>
        <w:t>EKC</w:t>
      </w:r>
      <w:r/>
      <w:r w:rsidR="001852F3">
        <w:t xml:space="preserve">存在的原因。</w:t>
      </w:r>
      <w:r>
        <w:t>Selden</w:t>
      </w:r>
      <w:r/>
      <w:r w:rsidR="001852F3">
        <w:t xml:space="preserve">和</w:t>
      </w:r>
      <w:r>
        <w:t>Song</w:t>
      </w:r>
      <w:r>
        <w:rPr>
          <w:vertAlign w:val="superscript"/>
          /&gt;
        </w:rPr>
        <w:t>[</w:t>
      </w:r>
      <w:r>
        <w:rPr>
          <w:vertAlign w:val="superscript"/>
          /&gt;
        </w:rPr>
        <w:t xml:space="preserve">43</w:t>
      </w:r>
      <w:r>
        <w:rPr>
          <w:vertAlign w:val="superscript"/>
          /&gt;
        </w:rPr>
        <w:t>]</w:t>
      </w:r>
      <w:r>
        <w:t>(</w:t>
      </w:r>
      <w:r>
        <w:t>1995</w:t>
      </w:r>
      <w:r>
        <w:t>)</w:t>
      </w:r>
      <w:r>
        <w:t> 、</w:t>
      </w:r>
    </w:p>
    <w:p w:rsidR="0018722C">
      <w:pPr>
        <w:topLinePunct/>
      </w:pPr>
      <w:r>
        <w:t>Markus</w:t>
      </w:r>
      <w:r>
        <w:rPr>
          <w:vertAlign w:val="superscript"/>
          /&gt;
        </w:rPr>
        <w:t>[</w:t>
      </w:r>
      <w:r>
        <w:rPr>
          <w:vertAlign w:val="superscript"/>
          /&gt;
        </w:rPr>
        <w:t xml:space="preserve">44</w:t>
      </w:r>
      <w:r>
        <w:rPr>
          <w:vertAlign w:val="superscript"/>
          /&gt;
        </w:rPr>
        <w:t>]</w:t>
      </w:r>
      <w:r>
        <w:t>(</w:t>
      </w:r>
      <w:r>
        <w:t xml:space="preserve">2002</w:t>
      </w:r>
      <w:r>
        <w:t>)</w:t>
      </w:r>
      <w:r>
        <w:t xml:space="preserve">等则从技术进步的角度来分析</w:t>
      </w:r>
      <w:r w:rsidR="001852F3">
        <w:t xml:space="preserve"> </w:t>
      </w:r>
      <w:r w:rsidR="001852F3">
        <w:t xml:space="preserve">EKC</w:t>
      </w:r>
      <w:r>
        <w:t xml:space="preserve">. </w:t>
      </w:r>
      <w:r>
        <w:t xml:space="preserve">Copeland</w:t>
      </w:r>
      <w:r w:rsidR="001852F3">
        <w:t xml:space="preserve">和</w:t>
      </w:r>
      <w:r w:rsidR="001852F3">
        <w:t xml:space="preserve">Taylor </w:t>
      </w:r>
      <w:r>
        <w:rPr>
          <w:vertAlign w:val="superscript"/>
          /&gt;
        </w:rPr>
        <w:t>[</w:t>
      </w:r>
      <w:r>
        <w:rPr>
          <w:position w:val="12"/>
          <w:sz w:val="12"/>
        </w:rPr>
        <w:t xml:space="preserve">45</w:t>
      </w:r>
      <w:r>
        <w:rPr>
          <w:vertAlign w:val="superscript"/>
          /&gt;
        </w:rPr>
        <w:t>]</w:t>
      </w:r>
    </w:p>
    <w:p w:rsidR="0018722C">
      <w:pPr>
        <w:topLinePunct/>
      </w:pPr>
      <w:r>
        <w:t>（</w:t>
      </w:r>
      <w:r>
        <w:t>1994</w:t>
      </w:r>
      <w:r>
        <w:t>）</w:t>
      </w:r>
      <w:r>
        <w:t>、</w:t>
      </w:r>
      <w:r>
        <w:t>Rock</w:t>
      </w:r>
      <w:r>
        <w:rPr>
          <w:vertAlign w:val="superscript"/>
          /&gt;
        </w:rPr>
        <w:t>[</w:t>
      </w:r>
      <w:r>
        <w:rPr>
          <w:vertAlign w:val="superscript"/>
          /&gt;
        </w:rPr>
        <w:t>4</w:t>
      </w:r>
      <w:r>
        <w:rPr>
          <w:vertAlign w:val="superscript"/>
          /&gt;
        </w:rPr>
        <w:t>6</w:t>
      </w:r>
      <w:r>
        <w:t>（</w:t>
      </w:r>
      <w:r>
        <w:rPr>
          <w:spacing w:val="-2"/>
          <w:position w:val="12"/>
          <w:sz w:val="12"/>
        </w:rPr>
        <w:t>]</w:t>
      </w:r>
      <w:r w:rsidR="001852F3">
        <w:rPr>
          <w:spacing w:val="-2"/>
          <w:position w:val="12"/>
          <w:sz w:val="12"/>
        </w:rPr>
        <w:t xml:space="preserve">  </w:t>
      </w:r>
      <w:r>
        <w:t>1996</w:t>
      </w:r>
      <w:r>
        <w:t>）</w:t>
      </w:r>
      <w:r>
        <w:t>从市场机制方面研究</w:t>
      </w:r>
      <w:r>
        <w:t>EKC</w:t>
      </w:r>
      <w:r>
        <w:rPr>
          <w:spacing w:val="-34"/>
        </w:rPr>
        <w:t xml:space="preserve">. </w:t>
      </w:r>
      <w:r>
        <w:t>Hettige</w:t>
      </w:r>
      <w:r>
        <w:t> </w:t>
      </w:r>
      <w:r>
        <w:t>H,</w:t>
      </w:r>
      <w:r>
        <w:t> </w:t>
      </w:r>
      <w:r>
        <w:t>Lucas</w:t>
      </w:r>
      <w:r>
        <w:t> </w:t>
      </w:r>
      <w:r>
        <w:t>R,</w:t>
      </w:r>
      <w:r>
        <w:t> </w:t>
      </w:r>
      <w:r>
        <w:t>Wheel</w:t>
      </w:r>
      <w:r>
        <w:t>e</w:t>
      </w:r>
      <w:r>
        <w:t>r</w:t>
      </w:r>
    </w:p>
    <w:p w:rsidR="0018722C">
      <w:pPr>
        <w:topLinePunct/>
      </w:pPr>
      <w:r>
        <w:t>D</w:t>
      </w:r>
      <w:r w:rsidR="001852F3">
        <w:t xml:space="preserve">等</w:t>
      </w:r>
      <w:r>
        <w:rPr>
          <w:vertAlign w:val="superscript"/>
          /&gt;
        </w:rPr>
        <w:t>[</w:t>
      </w:r>
      <w:r>
        <w:rPr>
          <w:vertAlign w:val="superscript"/>
          /&gt;
        </w:rPr>
        <w:t xml:space="preserve">47</w:t>
      </w:r>
      <w:r>
        <w:rPr>
          <w:vertAlign w:val="superscript"/>
          /&gt;
        </w:rPr>
        <w:t>]</w:t>
      </w:r>
      <w:r>
        <w:t>（</w:t>
      </w:r>
      <w:r>
        <w:t xml:space="preserve">1992</w:t>
      </w:r>
      <w:r>
        <w:t>）</w:t>
      </w:r>
      <w:r>
        <w:t>从规制理论方面分析</w:t>
      </w:r>
      <w:r w:rsidR="001852F3">
        <w:t xml:space="preserve">EKC</w:t>
      </w:r>
      <w:r>
        <w:t xml:space="preserve">. </w:t>
      </w:r>
      <w:r>
        <w:t>Stern D</w:t>
      </w:r>
      <w:r w:rsidR="001852F3">
        <w:t xml:space="preserve">探究影响环境质量</w:t>
      </w:r>
      <w:r>
        <w:t>（</w:t>
      </w:r>
      <w:r w:rsidR="001852F3">
        <w:t xml:space="preserve">除了收入外</w:t>
      </w:r>
      <w:r>
        <w:t>）</w:t>
      </w:r>
      <w:r w:rsidR="001852F3">
        <w:t xml:space="preserve">的其他因素，如生产规模、产业结构、贸易、技术等对环境质量的影响。Torras M</w:t>
      </w:r>
      <w:r>
        <w:t xml:space="preserve">, </w:t>
      </w:r>
      <w:r>
        <w:t xml:space="preserve">Boyce J</w:t>
      </w:r>
      <w:r>
        <w:rPr>
          <w:vertAlign w:val="superscript"/>
          /&gt;
        </w:rPr>
        <w:t>[</w:t>
      </w:r>
      <w:r>
        <w:rPr>
          <w:vertAlign w:val="superscript"/>
          /&gt;
        </w:rPr>
        <w:t xml:space="preserve">48</w:t>
      </w:r>
      <w:r>
        <w:rPr>
          <w:vertAlign w:val="superscript"/>
          /&gt;
        </w:rPr>
        <w:t>]</w:t>
      </w:r>
      <w:r>
        <w:t>（</w:t>
      </w:r>
      <w:r>
        <w:t>1998</w:t>
      </w:r>
      <w:r>
        <w:t>）</w:t>
      </w:r>
      <w:r>
        <w:t>重视非经济因素，如社会资本、公众参与、环境自愿组织、民主政治、收入分配等对环境质量的影响。</w:t>
      </w:r>
    </w:p>
    <w:p w:rsidR="0018722C">
      <w:pPr>
        <w:topLinePunct/>
      </w:pPr>
      <w:r>
        <w:t>对</w:t>
      </w:r>
      <w:r>
        <w:t>EKC</w:t>
      </w:r>
      <w:r/>
      <w:r w:rsidR="001852F3">
        <w:t xml:space="preserve">曲线反思的研究：</w:t>
      </w:r>
      <w:r>
        <w:t>Stern</w:t>
      </w:r>
      <w:r>
        <w:rPr>
          <w:vertAlign w:val="superscript"/>
          /&gt;
        </w:rPr>
        <w:t>[</w:t>
      </w:r>
      <w:r>
        <w:rPr>
          <w:vertAlign w:val="superscript"/>
          /&gt;
        </w:rPr>
        <w:t xml:space="preserve">49</w:t>
      </w:r>
      <w:r>
        <w:rPr>
          <w:vertAlign w:val="superscript"/>
          /&gt;
        </w:rPr>
        <w:t>]</w:t>
      </w:r>
      <w:r>
        <w:t>（</w:t>
      </w:r>
      <w:r>
        <w:t>2004</w:t>
      </w:r>
      <w:r>
        <w:t>）</w:t>
      </w:r>
      <w:r>
        <w:t>认为目前所建立的理论模型没有一个被经验所证实。Panayotou </w:t>
      </w:r>
      <w:r>
        <w:t>T</w:t>
      </w:r>
      <w:r>
        <w:rPr>
          <w:vertAlign w:val="superscript"/>
          /&gt;
        </w:rPr>
        <w:t>[</w:t>
      </w:r>
      <w:r>
        <w:rPr>
          <w:vertAlign w:val="superscript"/>
          /&gt;
        </w:rPr>
        <w:t xml:space="preserve">50</w:t>
      </w:r>
      <w:r>
        <w:rPr>
          <w:vertAlign w:val="superscript"/>
          /&gt;
        </w:rPr>
        <w:t>]</w:t>
      </w:r>
      <w:r>
        <w:t>（</w:t>
      </w:r>
      <w:r>
        <w:t>1997</w:t>
      </w:r>
      <w:r>
        <w:t>）</w:t>
      </w:r>
      <w:r>
        <w:t>认为现有研究大多探讨</w:t>
      </w:r>
      <w:r>
        <w:t>EKC</w:t>
      </w:r>
      <w:r w:rsidR="001852F3">
        <w:t xml:space="preserve">及其拐点</w:t>
      </w:r>
      <w:r>
        <w:t>预测，所建模型是收入—环境简化模型，这类研究实际上只是对环境质量随经济</w:t>
      </w:r>
      <w:r>
        <w:t>发展变化的一种现象描述，没有分析二者之间存在的机理，经济—环境关系依然处于“黑箱”</w:t>
      </w:r>
      <w:r>
        <w:t>(</w:t>
      </w:r>
      <w:r>
        <w:rPr>
          <w:spacing w:val="-8"/>
        </w:rPr>
        <w:t xml:space="preserve"> Black </w:t>
      </w:r>
      <w:r>
        <w:t>Box</w:t>
      </w:r>
      <w:r>
        <w:t>)</w:t>
      </w:r>
      <w:r w:rsidR="001852F3">
        <w:t xml:space="preserve">状态。Ezzati M</w:t>
      </w:r>
      <w:r>
        <w:rPr>
          <w:vertAlign w:val="superscript"/>
          /&gt;
        </w:rPr>
        <w:t>[</w:t>
      </w:r>
      <w:r>
        <w:rPr>
          <w:vertAlign w:val="superscript"/>
          /&gt;
        </w:rPr>
        <w:t xml:space="preserve">51</w:t>
      </w:r>
      <w:r>
        <w:rPr>
          <w:vertAlign w:val="superscript"/>
          /&gt;
        </w:rPr>
        <w:t>]</w:t>
      </w:r>
      <w:r>
        <w:t>（</w:t>
      </w:r>
      <w:r>
        <w:t>2001</w:t>
      </w:r>
      <w:r>
        <w:t>）</w:t>
      </w:r>
      <w:r>
        <w:t>认为现有研究大多只注</w:t>
      </w:r>
      <w:r>
        <w:t>重经济对环境的影响而对环境反作用于经济方面较少考虑，所建立模型是基于经</w:t>
      </w:r>
      <w:r>
        <w:t>济影响环境的单向模型，这种对经济与环境之间不合理设定将不可避免地导致研究结论出现偏误。</w:t>
      </w:r>
    </w:p>
    <w:p w:rsidR="0018722C">
      <w:pPr>
        <w:topLinePunct/>
      </w:pPr>
      <w:r>
        <w:t>2、国内研究综述</w:t>
      </w:r>
    </w:p>
    <w:p w:rsidR="0018722C">
      <w:pPr>
        <w:topLinePunct/>
      </w:pPr>
      <w:r>
        <w:t>第一、我国经济与环境研究综述。我国经济经过了一个高速发展的阶段，与</w:t>
      </w:r>
      <w:r>
        <w:t>经济总量大幅增</w:t>
      </w:r>
      <w:r>
        <w:t>长相</w:t>
      </w:r>
      <w:r>
        <w:t>同步的是环境污染越来越严重。国内专家和学者使用各种分析技术，依据不同的指标变量，从不同的侧面对我国经济与环境之间的关系进行</w:t>
      </w:r>
      <w:r>
        <w:t>了大量的分析和研究，试图揭示二者之间的影响机制和程度。目前比较前沿的一</w:t>
      </w:r>
      <w:r>
        <w:t>些研究，集中在</w:t>
      </w:r>
      <w:r>
        <w:rPr>
          <w:rFonts w:ascii="Times New Roman" w:eastAsia="Times New Roman"/>
        </w:rPr>
        <w:t>VAR</w:t>
      </w:r>
      <w:r>
        <w:t>分析技术、面板数据分析技术和联立方程分析技术上。</w:t>
      </w:r>
    </w:p>
    <w:p w:rsidR="0018722C">
      <w:pPr>
        <w:topLinePunct/>
      </w:pPr>
      <w:r>
        <w:t>向量自回归即</w:t>
      </w:r>
      <w:r>
        <w:rPr>
          <w:rFonts w:ascii="Times New Roman" w:eastAsia="Times New Roman"/>
        </w:rPr>
        <w:t>VAR</w:t>
      </w:r>
      <w:r>
        <w:t>是一种比较成熟的计量分析技术，目前正作为一种有效的工具用于分析经济和环境的相互关系。</w:t>
      </w:r>
      <w:hyperlink r:id="rId9">
        <w:r>
          <w:t>闫新华</w:t>
        </w:r>
      </w:hyperlink>
      <w:r>
        <w:t>，</w:t>
      </w:r>
      <w:hyperlink r:id="rId10">
        <w:r>
          <w:t>赵国浩</w:t>
        </w:r>
      </w:hyperlink>
      <w:r>
        <w:rPr>
          <w:vertAlign w:val="superscript"/>
          /&gt;
        </w:rPr>
        <w:t>[</w:t>
      </w:r>
      <w:r>
        <w:rPr>
          <w:vertAlign w:val="superscript"/>
          /&gt;
        </w:rPr>
        <w:t xml:space="preserve">52</w:t>
      </w:r>
      <w:r>
        <w:rPr>
          <w:vertAlign w:val="superscript"/>
          /&gt;
        </w:rPr>
        <w:t>]</w:t>
      </w:r>
      <w:r>
        <w:t>（</w:t>
      </w:r>
      <w:r>
        <w:rPr>
          <w:rFonts w:ascii="Times New Roman" w:eastAsia="Times New Roman"/>
        </w:rPr>
        <w:t>2009</w:t>
      </w:r>
      <w:r>
        <w:t>）</w:t>
      </w:r>
      <w:r>
        <w:t xml:space="preserve">使用</w:t>
      </w:r>
      <w:r>
        <w:rPr>
          <w:rFonts w:ascii="Times New Roman" w:eastAsia="Times New Roman"/>
        </w:rPr>
        <w:t>198</w:t>
      </w:r>
      <w:r>
        <w:rPr>
          <w:rFonts w:ascii="Times New Roman" w:eastAsia="Times New Roman"/>
        </w:rPr>
        <w:t>5</w:t>
      </w:r>
    </w:p>
    <w:p w:rsidR="0018722C">
      <w:pPr>
        <w:topLinePunct/>
      </w:pPr>
      <w:r>
        <w:t>年至</w:t>
      </w:r>
      <w:r>
        <w:rPr>
          <w:rFonts w:ascii="Times New Roman" w:eastAsia="Times New Roman"/>
        </w:rPr>
        <w:t>2006</w:t>
      </w:r>
      <w:r>
        <w:t>年ft西地区的数据建立了一个向量自回归模型，然后使用脉冲响应函</w:t>
      </w:r>
      <w:r>
        <w:t>数技术进行了动态分析，使用方差分解分析技术进行了要素贡献度分析。得出的</w:t>
      </w:r>
      <w:r>
        <w:t>结论是经济发展与环境污染会相互影响，但是经济对环境的影响程度较大，表现</w:t>
      </w:r>
      <w:hyperlink r:id="rId11">
        <w:r>
          <w:t>明显。李琳</w:t>
        </w:r>
      </w:hyperlink>
      <w:r>
        <w:t>、</w:t>
      </w:r>
      <w:hyperlink r:id="rId12">
        <w:r>
          <w:t>朱金ft</w:t>
        </w:r>
      </w:hyperlink>
      <w:r>
        <w:t>、</w:t>
      </w:r>
      <w:hyperlink r:id="rId13">
        <w:r>
          <w:t>高润霞</w:t>
        </w:r>
      </w:hyperlink>
      <w:r>
        <w:rPr>
          <w:vertAlign w:val="superscript"/>
          /&gt;
        </w:rPr>
        <w:t>[</w:t>
      </w:r>
      <w:r>
        <w:rPr>
          <w:vertAlign w:val="superscript"/>
          /&gt;
        </w:rPr>
        <w:t xml:space="preserve">53</w:t>
      </w:r>
      <w:r>
        <w:rPr>
          <w:vertAlign w:val="superscript"/>
          /&gt;
        </w:rPr>
        <w:t>]</w:t>
      </w:r>
      <w:r>
        <w:t>（</w:t>
      </w:r>
      <w:r>
        <w:rPr>
          <w:rFonts w:ascii="Times New Roman" w:eastAsia="Times New Roman"/>
          <w:spacing w:val="-6"/>
        </w:rPr>
        <w:t>2009</w:t>
      </w:r>
      <w:r>
        <w:t>）</w:t>
      </w:r>
      <w:r>
        <w:t>使用国内生产总值、工业废水排放量、</w:t>
      </w:r>
      <w:r>
        <w:t>工业二氧化硫排放量、工业固废排放量和工业粉尘排放量等指标建立的</w:t>
      </w:r>
      <w:r>
        <w:rPr>
          <w:rFonts w:ascii="Times New Roman" w:eastAsia="Times New Roman"/>
        </w:rPr>
        <w:t>VAR</w:t>
      </w:r>
      <w:r>
        <w:t>模</w:t>
      </w:r>
      <w:r>
        <w:t>型。重点研究经济发展与环境污染随着时间变化的影响关系。最后的结果是经济</w:t>
      </w:r>
      <w:r>
        <w:t>总量的增加会导致环境状况的变差，文章同时还得到结论环境对经济有反向影响作用。</w:t>
      </w:r>
      <w:hyperlink r:id="rId14">
        <w:r>
          <w:t>崔和瑞</w:t>
        </w:r>
      </w:hyperlink>
      <w:r>
        <w:t>、</w:t>
      </w:r>
      <w:hyperlink r:id="rId15">
        <w:r>
          <w:t>王娣</w:t>
        </w:r>
      </w:hyperlink>
      <w:r>
        <w:rPr>
          <w:vertAlign w:val="superscript"/>
          /&gt;
        </w:rPr>
        <w:t>[</w:t>
      </w:r>
      <w:r>
        <w:rPr>
          <w:vertAlign w:val="superscript"/>
          /&gt;
        </w:rPr>
        <w:t xml:space="preserve">54</w:t>
      </w:r>
      <w:r>
        <w:rPr>
          <w:vertAlign w:val="superscript"/>
          /&gt;
        </w:rPr>
        <w:t>]</w:t>
      </w:r>
      <w:r>
        <w:t>（</w:t>
      </w:r>
      <w:r>
        <w:rPr>
          <w:rFonts w:ascii="Times New Roman" w:eastAsia="Times New Roman"/>
          <w:spacing w:val="-8"/>
        </w:rPr>
        <w:t>2010</w:t>
      </w:r>
      <w:r>
        <w:t>）</w:t>
      </w:r>
      <w:r>
        <w:t>以</w:t>
      </w:r>
      <w:r>
        <w:rPr>
          <w:rFonts w:ascii="Times New Roman" w:eastAsia="Times New Roman"/>
        </w:rPr>
        <w:t>1995</w:t>
      </w:r>
      <w:r>
        <w:t>年至</w:t>
      </w:r>
      <w:r>
        <w:rPr>
          <w:rFonts w:ascii="Times New Roman" w:eastAsia="Times New Roman"/>
        </w:rPr>
        <w:t>2006</w:t>
      </w:r>
      <w:r>
        <w:t>年为分析区间</w:t>
      </w:r>
      <w:r>
        <w:rPr>
          <w:rFonts w:ascii="Times New Roman" w:eastAsia="Times New Roman"/>
          <w:rFonts w:hint="eastAsia"/>
        </w:rPr>
        <w:t>，</w:t>
      </w:r>
      <w:r>
        <w:t>建立了一个</w:t>
      </w:r>
      <w:r>
        <w:t>能</w:t>
      </w:r>
    </w:p>
    <w:p w:rsidR="0018722C">
      <w:pPr>
        <w:topLinePunct/>
      </w:pPr>
      <w:r>
        <w:t>源消耗</w:t>
      </w:r>
      <w:r>
        <w:rPr>
          <w:rFonts w:ascii="Times New Roman" w:eastAsia="Times New Roman"/>
        </w:rPr>
        <w:t>-</w:t>
      </w:r>
      <w:r>
        <w:t>经济发展</w:t>
      </w:r>
      <w:r>
        <w:rPr>
          <w:rFonts w:ascii="Times New Roman" w:eastAsia="Times New Roman"/>
        </w:rPr>
        <w:t>-</w:t>
      </w:r>
      <w:r>
        <w:t>环境污染的向量自回归模型</w:t>
      </w:r>
      <w:r>
        <w:rPr>
          <w:rFonts w:ascii="Times New Roman" w:eastAsia="Times New Roman"/>
          <w:spacing w:val="-2"/>
          <w:rFonts w:hint="eastAsia"/>
        </w:rPr>
        <w:t>，</w:t>
      </w:r>
      <w:r>
        <w:t>预测了</w:t>
      </w:r>
      <w:r>
        <w:rPr>
          <w:rFonts w:ascii="Times New Roman" w:eastAsia="Times New Roman"/>
        </w:rPr>
        <w:t>1995</w:t>
      </w:r>
      <w:r>
        <w:t>年至</w:t>
      </w:r>
      <w:r>
        <w:rPr>
          <w:rFonts w:ascii="Times New Roman" w:eastAsia="Times New Roman"/>
        </w:rPr>
        <w:t>2015</w:t>
      </w:r>
      <w:r>
        <w:t>年的数据，</w:t>
      </w:r>
      <w:r>
        <w:t>使用脉冲响应函数和方差分解技术队三者之间的影响方向和影响强度进行了分</w:t>
      </w:r>
      <w:r>
        <w:t>析。张锋，胡浩，张晖</w:t>
      </w:r>
      <w:r>
        <w:rPr>
          <w:vertAlign w:val="superscript"/>
          /&gt;
        </w:rPr>
        <w:t>[</w:t>
      </w:r>
      <w:r>
        <w:rPr>
          <w:vertAlign w:val="superscript"/>
          /&gt;
        </w:rPr>
        <w:t xml:space="preserve">55</w:t>
      </w:r>
      <w:r>
        <w:rPr>
          <w:vertAlign w:val="superscript"/>
          /&gt;
        </w:rPr>
        <w:t>]</w:t>
      </w:r>
      <w:r>
        <w:t>（</w:t>
      </w:r>
      <w:r>
        <w:rPr>
          <w:rFonts w:ascii="Times New Roman" w:eastAsia="Times New Roman"/>
        </w:rPr>
        <w:t>2010</w:t>
      </w:r>
      <w:r>
        <w:t>）</w:t>
      </w:r>
      <w:r>
        <w:t>使用江苏地区</w:t>
      </w:r>
      <w:r>
        <w:rPr>
          <w:rFonts w:ascii="Times New Roman" w:eastAsia="Times New Roman"/>
        </w:rPr>
        <w:t>1997</w:t>
      </w:r>
      <w:r>
        <w:t>年至</w:t>
      </w:r>
      <w:r>
        <w:rPr>
          <w:rFonts w:ascii="Times New Roman" w:eastAsia="Times New Roman"/>
        </w:rPr>
        <w:t>2007</w:t>
      </w:r>
      <w:r>
        <w:t>年的农业污染</w:t>
      </w:r>
      <w:r>
        <w:t>指标和江苏省经济发展水平，构建了一个向量自回归模型，使用方差分解进行了</w:t>
      </w:r>
      <w:r>
        <w:t>分析，得到的结论是经济总量的增加会导致环境污染的加大，同时环境对经济的影响有滞后期。彭文斌，田银华</w:t>
      </w:r>
      <w:r>
        <w:rPr>
          <w:vertAlign w:val="superscript"/>
          /&gt;
        </w:rPr>
        <w:t>[</w:t>
      </w:r>
      <w:r>
        <w:rPr>
          <w:vertAlign w:val="superscript"/>
          /&gt;
        </w:rPr>
        <w:t xml:space="preserve">56</w:t>
      </w:r>
      <w:r>
        <w:rPr>
          <w:vertAlign w:val="superscript"/>
          /&gt;
        </w:rPr>
        <w:t>]</w:t>
      </w:r>
      <w:r>
        <w:t>（</w:t>
      </w:r>
      <w:r>
        <w:rPr>
          <w:rFonts w:ascii="Times New Roman" w:eastAsia="Times New Roman"/>
          <w:spacing w:val="-5"/>
        </w:rPr>
        <w:t>2011</w:t>
      </w:r>
      <w:r>
        <w:t>）</w:t>
      </w:r>
      <w:r>
        <w:t>以湖南省为研究对象，运用</w:t>
      </w:r>
      <w:r>
        <w:rPr>
          <w:rFonts w:ascii="Times New Roman" w:eastAsia="Times New Roman"/>
        </w:rPr>
        <w:t>VAR</w:t>
      </w:r>
      <w:r>
        <w:t>模型的广义脉冲响应函数法与方差分解法</w:t>
      </w:r>
      <w:r>
        <w:rPr>
          <w:rFonts w:ascii="Times New Roman" w:eastAsia="Times New Roman"/>
          <w:rFonts w:hint="eastAsia"/>
        </w:rPr>
        <w:t>，</w:t>
      </w:r>
      <w:r>
        <w:t>分析了</w:t>
      </w:r>
      <w:r>
        <w:rPr>
          <w:rFonts w:ascii="Times New Roman" w:eastAsia="Times New Roman"/>
        </w:rPr>
        <w:t>1985-2008</w:t>
      </w:r>
      <w:r>
        <w:t>年间三类环境污染指</w:t>
      </w:r>
      <w:r>
        <w:t>标与人均</w:t>
      </w:r>
      <w:r>
        <w:rPr>
          <w:rFonts w:ascii="Times New Roman" w:eastAsia="Times New Roman"/>
        </w:rPr>
        <w:t>GDP</w:t>
      </w:r>
      <w:r>
        <w:t>之间的长期动态影响特征。得到的结论是经济增长与环境污染之</w:t>
      </w:r>
      <w:r>
        <w:t>间存在相互影响，但是影响的程度有区别。彭文斌，李启平，邝嫦娥，吴伟平</w:t>
      </w:r>
      <w:r>
        <w:rPr>
          <w:vertAlign w:val="superscript"/>
          /&gt;
        </w:rPr>
        <w:t>[</w:t>
      </w:r>
      <w:r>
        <w:rPr>
          <w:rFonts w:ascii="Times New Roman" w:eastAsia="Times New Roman"/>
          <w:vertAlign w:val="superscript"/>
          <w:position w:val="11"/>
        </w:rPr>
        <w:t xml:space="preserve">57</w:t>
      </w:r>
      <w:r>
        <w:rPr>
          <w:vertAlign w:val="superscript"/>
          /&gt;
        </w:rPr>
        <w:t>]</w:t>
      </w:r>
    </w:p>
    <w:p w:rsidR="0018722C">
      <w:pPr>
        <w:topLinePunct/>
      </w:pPr>
      <w:r>
        <w:t>（</w:t>
      </w:r>
      <w:r>
        <w:rPr>
          <w:rFonts w:ascii="Times New Roman" w:eastAsia="Times New Roman"/>
        </w:rPr>
        <w:t>2011</w:t>
      </w:r>
      <w:r>
        <w:t>）</w:t>
      </w:r>
      <w:r>
        <w:t>采用</w:t>
      </w:r>
      <w:r>
        <w:rPr>
          <w:rFonts w:ascii="Times New Roman" w:eastAsia="Times New Roman"/>
        </w:rPr>
        <w:t>VAR</w:t>
      </w:r>
      <w:r>
        <w:t>模型，研究我国环境规制与外商直接投资之间的关系，使用</w:t>
      </w:r>
      <w:r>
        <w:t>了广义脉冲响应函数与方差分解法，得到的结论是外商直接投资是解释各类环境</w:t>
      </w:r>
      <w:r>
        <w:t>规制预测方差的重要变量。周德田、郭景刚</w:t>
      </w:r>
      <w:r>
        <w:rPr>
          <w:vertAlign w:val="superscript"/>
          /&gt;
        </w:rPr>
        <w:t>[</w:t>
      </w:r>
      <w:r>
        <w:rPr>
          <w:vertAlign w:val="superscript"/>
          /&gt;
        </w:rPr>
        <w:t xml:space="preserve">58</w:t>
      </w:r>
      <w:r>
        <w:rPr>
          <w:vertAlign w:val="superscript"/>
          /&gt;
        </w:rPr>
        <w:t>]</w:t>
      </w:r>
      <w:r>
        <w:t>（</w:t>
      </w:r>
      <w:r>
        <w:rPr>
          <w:rFonts w:ascii="Times New Roman" w:eastAsia="Times New Roman"/>
        </w:rPr>
        <w:t>2012</w:t>
      </w:r>
      <w:r>
        <w:t>）</w:t>
      </w:r>
      <w:r>
        <w:t>建立了青岛市人均国内</w:t>
      </w:r>
      <w:r>
        <w:t>生产总值和环境污染物排放量的</w:t>
      </w:r>
      <w:r>
        <w:rPr>
          <w:rFonts w:ascii="Times New Roman" w:eastAsia="Times New Roman"/>
        </w:rPr>
        <w:t>VAR</w:t>
      </w:r>
      <w:r>
        <w:t>模型。经对变量的动态冲击进行分析，得</w:t>
      </w:r>
      <w:r>
        <w:t>到的结果是环境会因为经济的发展而恶化，但是由于环境承载力的原因，环境污</w:t>
      </w:r>
      <w:r>
        <w:t>染对经济发展的影响存在时滞现象。上述研究以不同地区为对象，使用了多种环</w:t>
      </w:r>
      <w:r>
        <w:t>境污染指标，得到了很多重要的结论，对于明确我国经济与环境之间的关系，以</w:t>
      </w:r>
      <w:r>
        <w:t>及相互之间的影响机制进行了重要分析。但是其中也存在一些问题，主要表现了</w:t>
      </w:r>
      <w:r>
        <w:t>数据检验和模型检验方面。因为建立</w:t>
      </w:r>
      <w:r>
        <w:rPr>
          <w:rFonts w:ascii="Times New Roman" w:eastAsia="Times New Roman"/>
        </w:rPr>
        <w:t>VAR</w:t>
      </w:r>
      <w:r>
        <w:t>模型的数据前提为数据平稳，不少研</w:t>
      </w:r>
      <w:r>
        <w:t>究数据检验工作不到位；此外</w:t>
      </w:r>
      <w:r>
        <w:rPr>
          <w:rFonts w:ascii="Times New Roman" w:eastAsia="Times New Roman"/>
        </w:rPr>
        <w:t>VAR</w:t>
      </w:r>
      <w:r>
        <w:t>模型建立以后需要对其进行稳定性检验，模型结果只有通过了稳定性检验才能接受，才能使用模型结果进行下一步的分析。</w:t>
      </w:r>
    </w:p>
    <w:p w:rsidR="0018722C">
      <w:pPr>
        <w:topLinePunct/>
      </w:pPr>
      <w:r>
        <w:rPr>
          <w:rFonts w:ascii="Times New Roman" w:eastAsia="Times New Roman"/>
        </w:rPr>
        <w:t>VAR</w:t>
      </w:r>
      <w:r>
        <w:t>技术是一种有效的计量分析工具，但是用于海洋环境污染的分析相对较少。面板数据即有截面信息又含有时期特征，包含的数据信息比较全面，越来</w:t>
      </w:r>
      <w:r>
        <w:t>越</w:t>
      </w:r>
    </w:p>
    <w:p w:rsidR="0018722C">
      <w:pPr>
        <w:topLinePunct/>
      </w:pPr>
      <w:r>
        <w:t>多的专家学者开始使用面板数据进行计量分析。使用面板数据进行经济与环境的</w:t>
      </w:r>
      <w:r>
        <w:t>分析的研究正在成为研究的重点，一些专家学者在这方面也取得了很多优秀的成</w:t>
      </w:r>
      <w:hyperlink r:id="rId16">
        <w:r>
          <w:t>果。彭水军</w:t>
        </w:r>
      </w:hyperlink>
      <w:r>
        <w:t>、</w:t>
      </w:r>
      <w:hyperlink r:id="rId17">
        <w:r>
          <w:t>包群</w:t>
        </w:r>
      </w:hyperlink>
      <w:r>
        <w:rPr>
          <w:vertAlign w:val="superscript"/>
          /&gt;
        </w:rPr>
        <w:t>[</w:t>
      </w:r>
      <w:r>
        <w:rPr>
          <w:vertAlign w:val="superscript"/>
          /&gt;
        </w:rPr>
        <w:t xml:space="preserve">59</w:t>
      </w:r>
      <w:r>
        <w:rPr>
          <w:vertAlign w:val="superscript"/>
          /&gt;
        </w:rPr>
        <w:t>]</w:t>
      </w:r>
      <w:r>
        <w:t>（</w:t>
      </w:r>
      <w:r>
        <w:rPr>
          <w:rFonts w:ascii="Times New Roman" w:eastAsia="Times New Roman"/>
        </w:rPr>
        <w:t>2006</w:t>
      </w:r>
      <w:r>
        <w:t>）</w:t>
      </w:r>
      <w:r>
        <w:t>在文中，以面板数据模型为分析基础，使用了废</w:t>
      </w:r>
      <w:r>
        <w:t>水排放量、工业废气排放量和工业废旧固体排放等多个污染指标，验证</w:t>
      </w:r>
      <w:r>
        <w:rPr>
          <w:rFonts w:ascii="Times New Roman" w:eastAsia="Times New Roman"/>
        </w:rPr>
        <w:t>EKC</w:t>
      </w:r>
      <w:r>
        <w:t>曲</w:t>
      </w:r>
      <w:r>
        <w:t>线在中国的应用。他们得到的结论是</w:t>
      </w:r>
      <w:r>
        <w:rPr>
          <w:rFonts w:ascii="Times New Roman" w:eastAsia="Times New Roman"/>
        </w:rPr>
        <w:t>EKC</w:t>
      </w:r>
      <w:r>
        <w:t>曲线的形状并不固定，倒</w:t>
      </w:r>
      <w:r>
        <w:rPr>
          <w:rFonts w:ascii="Times New Roman" w:eastAsia="Times New Roman"/>
        </w:rPr>
        <w:t>U</w:t>
      </w:r>
      <w:r>
        <w:t>形曲线不仅和数据有关系，还受选取的指标以及模型估计的方法的影响。熊鹰、徐翔</w:t>
      </w:r>
      <w:r>
        <w:rPr>
          <w:vertAlign w:val="superscript"/>
          /&gt;
        </w:rPr>
        <w:t>[</w:t>
      </w:r>
      <w:r>
        <w:rPr>
          <w:rFonts w:ascii="Times New Roman" w:eastAsia="Times New Roman"/>
          <w:vertAlign w:val="superscript"/>
          <w:position w:val="11"/>
        </w:rPr>
        <w:t xml:space="preserve">60</w:t>
      </w:r>
      <w:r>
        <w:rPr>
          <w:vertAlign w:val="superscript"/>
          /&gt;
        </w:rPr>
        <w:t>]</w:t>
      </w:r>
    </w:p>
    <w:p w:rsidR="0018722C">
      <w:pPr>
        <w:topLinePunct/>
      </w:pPr>
      <w:r>
        <w:t>（</w:t>
      </w:r>
      <w:r>
        <w:rPr>
          <w:rFonts w:ascii="Times New Roman" w:eastAsia="Times New Roman"/>
        </w:rPr>
        <w:t>2007</w:t>
      </w:r>
      <w:r>
        <w:t>）</w:t>
      </w:r>
      <w:r>
        <w:t>使用面板数据构建了外商直接投资影响因素经济计量模型</w:t>
      </w:r>
      <w:r>
        <w:rPr>
          <w:rFonts w:ascii="Times New Roman" w:eastAsia="Times New Roman"/>
          <w:rFonts w:hint="eastAsia"/>
        </w:rPr>
        <w:t>，</w:t>
      </w:r>
      <w:r>
        <w:t>取半对数函</w:t>
      </w:r>
    </w:p>
    <w:p w:rsidR="0018722C">
      <w:pPr>
        <w:topLinePunct/>
      </w:pPr>
      <w:r>
        <w:t>数形式，其研究结论是污染避难所假说基本不成立，放松环境管制可能导致外资</w:t>
      </w:r>
      <w:r>
        <w:t>产业结构趋于污染加重。宋</w:t>
      </w:r>
      <w:r w:rsidR="001852F3">
        <w:t xml:space="preserve">涛、郑挺国</w:t>
      </w:r>
      <w:r>
        <w:rPr>
          <w:vertAlign w:val="superscript"/>
          /&gt;
        </w:rPr>
        <w:t>[</w:t>
      </w:r>
      <w:r>
        <w:rPr>
          <w:vertAlign w:val="superscript"/>
          /&gt;
        </w:rPr>
        <w:t xml:space="preserve">61</w:t>
      </w:r>
      <w:r>
        <w:rPr>
          <w:vertAlign w:val="superscript"/>
          /&gt;
        </w:rPr>
        <w:t>]</w:t>
      </w:r>
      <w:r>
        <w:t>（</w:t>
      </w:r>
      <w:r>
        <w:rPr>
          <w:rFonts w:ascii="Times New Roman" w:eastAsia="Times New Roman"/>
        </w:rPr>
        <w:t>2007</w:t>
      </w:r>
      <w:r>
        <w:t>）</w:t>
      </w:r>
      <w:r>
        <w:rPr>
          <w:rFonts w:ascii="Times New Roman" w:eastAsia="Times New Roman"/>
        </w:rPr>
        <w:t>,</w:t>
      </w:r>
      <w:r>
        <w:t>佟连军以环境库兹涅兹曲线模型为理论基础</w:t>
      </w:r>
      <w:r>
        <w:rPr>
          <w:rFonts w:ascii="Times New Roman" w:eastAsia="Times New Roman"/>
          <w:rFonts w:hint="eastAsia"/>
        </w:rPr>
        <w:t>，</w:t>
      </w:r>
      <w:r>
        <w:t>利用面板单位根和面板协整方法研究中国省区</w:t>
      </w:r>
      <w:r>
        <w:rPr>
          <w:rFonts w:ascii="Times New Roman" w:eastAsia="Times New Roman"/>
        </w:rPr>
        <w:t>1985-2004</w:t>
      </w:r>
      <w:r w:rsidR="001852F3">
        <w:rPr>
          <w:rFonts w:ascii="Times New Roman" w:eastAsia="Times New Roman"/>
        </w:rPr>
        <w:t xml:space="preserve"> </w:t>
      </w:r>
      <w:r>
        <w:t>年</w:t>
      </w:r>
      <w:r>
        <w:t>间</w:t>
      </w:r>
    </w:p>
    <w:p w:rsidR="0018722C">
      <w:pPr>
        <w:topLinePunct/>
      </w:pPr>
      <w:r>
        <w:t>废气、废水和固体废弃物</w:t>
      </w:r>
      <w:r>
        <w:rPr>
          <w:rFonts w:ascii="Times New Roman" w:eastAsia="Times New Roman"/>
        </w:rPr>
        <w:t>3</w:t>
      </w:r>
      <w:r>
        <w:t>种污染物排放量与收入之间的关系，其实证结果显示</w:t>
      </w:r>
      <w:r>
        <w:t>变量之间存在长期</w:t>
      </w:r>
      <w:r>
        <w:rPr>
          <w:rFonts w:ascii="Times New Roman" w:eastAsia="Times New Roman"/>
        </w:rPr>
        <w:t>EKC</w:t>
      </w:r>
      <w:r>
        <w:t>关系，只是所处的阶段不同。李国柱</w:t>
      </w:r>
      <w:r>
        <w:rPr>
          <w:vertAlign w:val="superscript"/>
          /&gt;
        </w:rPr>
        <w:t>[</w:t>
      </w:r>
      <w:r>
        <w:rPr>
          <w:vertAlign w:val="superscript"/>
          /&gt;
        </w:rPr>
        <w:t xml:space="preserve">62</w:t>
      </w:r>
      <w:r>
        <w:rPr>
          <w:vertAlign w:val="superscript"/>
          /&gt;
        </w:rPr>
        <w:t>]</w:t>
      </w:r>
      <w:r>
        <w:t>（</w:t>
      </w:r>
      <w:r>
        <w:rPr>
          <w:rFonts w:ascii="Times New Roman" w:eastAsia="Times New Roman"/>
          <w:spacing w:val="-2"/>
        </w:rPr>
        <w:t>2007</w:t>
      </w:r>
      <w:r>
        <w:t>）</w:t>
      </w:r>
      <w:r>
        <w:t>以</w:t>
      </w:r>
      <w:r>
        <w:rPr>
          <w:rFonts w:ascii="Times New Roman" w:eastAsia="Times New Roman"/>
        </w:rPr>
        <w:t>1997</w:t>
      </w:r>
      <w:r>
        <w:t>年至</w:t>
      </w:r>
      <w:r>
        <w:rPr>
          <w:rFonts w:ascii="Times New Roman" w:eastAsia="Times New Roman"/>
        </w:rPr>
        <w:t>2007</w:t>
      </w:r>
      <w:r>
        <w:t>年为研究区间，研究的主要目的是环境标准的提高与企业技术升级改</w:t>
      </w:r>
      <w:r>
        <w:t>造是否有关系；经过实证分析，作者认为环境管制的程度对技术升级有影响，即增加环境管控专利数量为上升。</w:t>
      </w:r>
      <w:hyperlink r:id="rId18">
        <w:r>
          <w:t>包群</w:t>
        </w:r>
      </w:hyperlink>
      <w:r>
        <w:t>、</w:t>
      </w:r>
      <w:hyperlink r:id="rId19">
        <w:r>
          <w:t>刘蓉</w:t>
        </w:r>
      </w:hyperlink>
      <w:r>
        <w:rPr>
          <w:vertAlign w:val="superscript"/>
          /&gt;
        </w:rPr>
        <w:t>[</w:t>
      </w:r>
      <w:r>
        <w:rPr>
          <w:vertAlign w:val="superscript"/>
          /&gt;
        </w:rPr>
        <w:t xml:space="preserve">63</w:t>
      </w:r>
      <w:r>
        <w:rPr>
          <w:vertAlign w:val="superscript"/>
          /&gt;
        </w:rPr>
        <w:t>]</w:t>
      </w:r>
      <w:r>
        <w:t>（</w:t>
      </w:r>
      <w:r>
        <w:rPr>
          <w:rFonts w:ascii="Times New Roman" w:eastAsia="Times New Roman"/>
          <w:spacing w:val="-4"/>
        </w:rPr>
        <w:t>2008</w:t>
      </w:r>
      <w:r>
        <w:t>）</w:t>
      </w:r>
      <w:r>
        <w:t>使用中国</w:t>
      </w:r>
      <w:r>
        <w:rPr>
          <w:rFonts w:ascii="Times New Roman" w:eastAsia="Times New Roman"/>
        </w:rPr>
        <w:t>30</w:t>
      </w:r>
      <w:r>
        <w:t>个省级地区的面积数据分析经济发展和国际贸易的关系，在模型中还加入了商品价格指标、</w:t>
      </w:r>
      <w:r>
        <w:t>人力资本指标、地区软环境、以及开放程度等因素。通过分析，文章得出商品价</w:t>
      </w:r>
      <w:r>
        <w:t>格和市场经济发展对国际贸易有正向影响，其他因随对国际贸易影响很小。周曙东、张家峰，葛继红，王传星</w:t>
      </w:r>
      <w:r>
        <w:rPr>
          <w:vertAlign w:val="superscript"/>
          /&gt;
        </w:rPr>
        <w:t>[</w:t>
      </w:r>
      <w:r>
        <w:rPr>
          <w:vertAlign w:val="superscript"/>
          /&gt;
        </w:rPr>
        <w:t xml:space="preserve">64</w:t>
      </w:r>
      <w:r>
        <w:rPr>
          <w:vertAlign w:val="superscript"/>
          /&gt;
        </w:rPr>
        <w:t>]</w:t>
      </w:r>
      <w:r>
        <w:t>（</w:t>
      </w:r>
      <w:r>
        <w:rPr>
          <w:rFonts w:ascii="Times New Roman" w:eastAsia="Times New Roman"/>
          <w:spacing w:val="-6"/>
        </w:rPr>
        <w:t>2010</w:t>
      </w:r>
      <w:r>
        <w:t>）</w:t>
      </w:r>
      <w:r>
        <w:t>使用行业面板数据，分析了</w:t>
      </w:r>
      <w:r>
        <w:rPr>
          <w:rFonts w:ascii="Times New Roman" w:eastAsia="Times New Roman"/>
        </w:rPr>
        <w:t>1996</w:t>
      </w:r>
      <w:r>
        <w:t>年</w:t>
      </w:r>
      <w:r>
        <w:t>至</w:t>
      </w:r>
    </w:p>
    <w:p w:rsidR="0018722C">
      <w:pPr>
        <w:topLinePunct/>
      </w:pPr>
      <w:r>
        <w:rPr>
          <w:rFonts w:ascii="Times New Roman" w:hAnsi="Times New Roman" w:eastAsia="宋体"/>
        </w:rPr>
        <w:t>2007</w:t>
      </w:r>
      <w:r>
        <w:t>年江苏地区的经济总量和大气污染物排放之间的关系，文章通过分析认为，</w:t>
      </w:r>
      <w:r>
        <w:t>环境污染增加会带来经济的增长，但是不同行业的环境污染水平各不相同。施平</w:t>
      </w:r>
      <w:r>
        <w:rPr>
          <w:vertAlign w:val="superscript"/>
          /&gt;
        </w:rPr>
        <w:t>[</w:t>
      </w:r>
      <w:r>
        <w:rPr>
          <w:vertAlign w:val="superscript"/>
          /&gt;
        </w:rPr>
        <w:t xml:space="preserve">65</w:t>
      </w:r>
      <w:r>
        <w:rPr>
          <w:vertAlign w:val="superscript"/>
          /&gt;
        </w:rPr>
        <w:t>]</w:t>
      </w:r>
      <w:r>
        <w:t>（</w:t>
      </w:r>
      <w:r>
        <w:rPr>
          <w:rFonts w:ascii="Times New Roman" w:hAnsi="Times New Roman" w:eastAsia="宋体"/>
          <w:spacing w:val="-4"/>
        </w:rPr>
        <w:t>2010</w:t>
      </w:r>
      <w:r>
        <w:t>）</w:t>
      </w:r>
      <w:r>
        <w:t>以</w:t>
      </w:r>
      <w:r>
        <w:rPr>
          <w:rFonts w:ascii="Times New Roman" w:hAnsi="Times New Roman" w:eastAsia="宋体"/>
        </w:rPr>
        <w:t>1997</w:t>
      </w:r>
      <w:r>
        <w:t>年至</w:t>
      </w:r>
      <w:r>
        <w:rPr>
          <w:rFonts w:ascii="Times New Roman" w:hAnsi="Times New Roman" w:eastAsia="宋体"/>
        </w:rPr>
        <w:t>2007</w:t>
      </w:r>
      <w:r>
        <w:t>年为研究区间，使用了废水、废气和废固等环境</w:t>
      </w:r>
      <w:r>
        <w:t>代表指标，以面板数据模型为研究基础，进行了环境</w:t>
      </w:r>
      <w:r>
        <w:rPr>
          <w:rFonts w:ascii="Times New Roman" w:hAnsi="Times New Roman" w:eastAsia="宋体"/>
        </w:rPr>
        <w:t>EKC</w:t>
      </w:r>
      <w:r>
        <w:t>分析；他最后得出的</w:t>
      </w:r>
      <w:r>
        <w:t>结论是目前我国经济发展与环境之间的曲线形状为</w:t>
      </w:r>
      <w:r>
        <w:rPr>
          <w:rFonts w:ascii="Times New Roman" w:hAnsi="Times New Roman" w:eastAsia="宋体"/>
        </w:rPr>
        <w:t>N</w:t>
      </w:r>
      <w:r>
        <w:t>形，并不是倒</w:t>
      </w:r>
      <w:r>
        <w:rPr>
          <w:rFonts w:ascii="Times New Roman" w:hAnsi="Times New Roman" w:eastAsia="宋体"/>
        </w:rPr>
        <w:t>U</w:t>
      </w:r>
      <w:hyperlink r:id="rId20">
        <w:r>
          <w:t>形。贺文</w:t>
        </w:r>
      </w:hyperlink>
      <w:hyperlink r:id="rId20">
        <w:r>
          <w:t>华</w:t>
        </w:r>
      </w:hyperlink>
      <w:r>
        <w:rPr>
          <w:vertAlign w:val="superscript"/>
          /&gt;
        </w:rPr>
        <w:t>[</w:t>
      </w:r>
      <w:r>
        <w:rPr>
          <w:vertAlign w:val="superscript"/>
          /&gt;
        </w:rPr>
        <w:t xml:space="preserve">66</w:t>
      </w:r>
      <w:r>
        <w:rPr>
          <w:vertAlign w:val="superscript"/>
          /&gt;
        </w:rPr>
        <w:t>]</w:t>
      </w:r>
      <w:r>
        <w:t>（</w:t>
      </w:r>
      <w:r>
        <w:rPr>
          <w:rFonts w:ascii="Times New Roman" w:hAnsi="Times New Roman" w:eastAsia="宋体"/>
        </w:rPr>
        <w:t>2010</w:t>
      </w:r>
      <w:r>
        <w:t>）</w:t>
      </w:r>
      <w:r>
        <w:t>以我国东部</w:t>
      </w:r>
      <w:r>
        <w:rPr>
          <w:rFonts w:ascii="Times New Roman" w:hAnsi="Times New Roman" w:eastAsia="宋体"/>
        </w:rPr>
        <w:t>11</w:t>
      </w:r>
      <w:r>
        <w:t>地区和中部</w:t>
      </w:r>
      <w:r>
        <w:rPr>
          <w:rFonts w:ascii="Times New Roman" w:hAnsi="Times New Roman" w:eastAsia="宋体"/>
        </w:rPr>
        <w:t>8</w:t>
      </w:r>
      <w:r>
        <w:t>个地区为研究的地域范围，</w:t>
      </w:r>
      <w:r>
        <w:rPr>
          <w:rFonts w:ascii="Times New Roman" w:hAnsi="Times New Roman" w:eastAsia="宋体"/>
        </w:rPr>
        <w:t>7</w:t>
      </w:r>
      <w:r>
        <w:t>个污染指标数据为分析对象</w:t>
      </w:r>
      <w:r>
        <w:rPr>
          <w:rFonts w:ascii="Times New Roman" w:hAnsi="Times New Roman" w:eastAsia="宋体"/>
          <w:rFonts w:hint="eastAsia"/>
        </w:rPr>
        <w:t>，</w:t>
      </w:r>
      <w:r>
        <w:t>运用面板数据模型</w:t>
      </w:r>
      <w:r>
        <w:rPr>
          <w:rFonts w:ascii="Times New Roman" w:hAnsi="Times New Roman" w:eastAsia="宋体"/>
          <w:rFonts w:hint="eastAsia"/>
        </w:rPr>
        <w:t>，</w:t>
      </w:r>
      <w:r>
        <w:t>对比分析了中国东部和中部的</w:t>
      </w:r>
      <w:r>
        <w:rPr>
          <w:rFonts w:ascii="Times New Roman" w:hAnsi="Times New Roman" w:eastAsia="宋体"/>
        </w:rPr>
        <w:t>FDI</w:t>
      </w:r>
      <w:r>
        <w:t>对环</w:t>
      </w:r>
      <w:r>
        <w:t>境的影响。得到的结论是环境污染受</w:t>
      </w:r>
      <w:r>
        <w:rPr>
          <w:rFonts w:ascii="Times New Roman" w:hAnsi="Times New Roman" w:eastAsia="宋体"/>
        </w:rPr>
        <w:t>F</w:t>
      </w:r>
      <w:r>
        <w:rPr>
          <w:rFonts w:ascii="Times New Roman" w:hAnsi="Times New Roman" w:eastAsia="宋体"/>
        </w:rPr>
        <w:t>DI</w:t>
      </w:r>
      <w:r>
        <w:t>的影响存在地区差异</w:t>
      </w:r>
      <w:r>
        <w:t>，“污染天堂假说”没有体现。龙志和、陈青青</w:t>
      </w:r>
      <w:r>
        <w:rPr>
          <w:vertAlign w:val="superscript"/>
          /&gt;
        </w:rPr>
        <w:t>[</w:t>
      </w:r>
      <w:r>
        <w:rPr>
          <w:vertAlign w:val="superscript"/>
          /&gt;
        </w:rPr>
        <w:t xml:space="preserve">67</w:t>
      </w:r>
      <w:r>
        <w:rPr>
          <w:vertAlign w:val="superscript"/>
          /&gt;
        </w:rPr>
        <w:t>]</w:t>
      </w:r>
      <w:r>
        <w:t>（</w:t>
      </w:r>
      <w:r>
        <w:rPr>
          <w:rFonts w:ascii="Times New Roman" w:hAnsi="Times New Roman" w:eastAsia="宋体"/>
          <w:spacing w:val="-12"/>
        </w:rPr>
        <w:t>2011</w:t>
      </w:r>
      <w:r>
        <w:t>）</w:t>
      </w:r>
      <w:r>
        <w:t xml:space="preserve">以二氧化碳排放量为环境污染代表指标，</w:t>
      </w:r>
      <w:r>
        <w:t>以</w:t>
      </w:r>
      <w:r>
        <w:rPr>
          <w:rFonts w:ascii="Times New Roman" w:hAnsi="Times New Roman" w:eastAsia="宋体"/>
        </w:rPr>
        <w:t>1997</w:t>
      </w:r>
      <w:r>
        <w:t>年至</w:t>
      </w:r>
      <w:r>
        <w:rPr>
          <w:rFonts w:ascii="Times New Roman" w:hAnsi="Times New Roman" w:eastAsia="宋体"/>
        </w:rPr>
        <w:t>2007</w:t>
      </w:r>
      <w:r>
        <w:t>年为数据研究期间，使用面板数据数据模型分析我国经济与环</w:t>
      </w:r>
      <w:r>
        <w:t>境之间的关系。经过区域间的对比分析之后，得到我国不同地区的环境库兹涅茨曲线的形状各不相同。</w:t>
      </w:r>
      <w:hyperlink r:id="rId21">
        <w:r>
          <w:t>汪克亮</w:t>
        </w:r>
      </w:hyperlink>
      <w:r>
        <w:t>、</w:t>
      </w:r>
      <w:hyperlink r:id="rId22">
        <w:r>
          <w:t>杨宝臣</w:t>
        </w:r>
      </w:hyperlink>
      <w:r>
        <w:rPr>
          <w:vertAlign w:val="superscript"/>
          /&gt;
        </w:rPr>
        <w:t>[</w:t>
      </w:r>
      <w:r>
        <w:rPr>
          <w:vertAlign w:val="superscript"/>
          /&gt;
        </w:rPr>
        <w:t xml:space="preserve">68</w:t>
      </w:r>
      <w:r>
        <w:rPr>
          <w:vertAlign w:val="superscript"/>
          /&gt;
        </w:rPr>
        <w:t>]</w:t>
      </w:r>
      <w:r>
        <w:t>（</w:t>
      </w:r>
      <w:r>
        <w:rPr>
          <w:rFonts w:ascii="Times New Roman" w:hAnsi="Times New Roman" w:eastAsia="宋体"/>
          <w:spacing w:val="-6"/>
        </w:rPr>
        <w:t>2012</w:t>
      </w:r>
      <w:r>
        <w:t>）</w:t>
      </w:r>
      <w:r>
        <w:t>使用</w:t>
      </w:r>
      <w:r>
        <w:rPr>
          <w:rFonts w:ascii="Times New Roman" w:hAnsi="Times New Roman" w:eastAsia="宋体"/>
        </w:rPr>
        <w:t>2000</w:t>
      </w:r>
      <w:r>
        <w:t>年至</w:t>
      </w:r>
      <w:r>
        <w:rPr>
          <w:rFonts w:ascii="Times New Roman" w:hAnsi="Times New Roman" w:eastAsia="宋体"/>
        </w:rPr>
        <w:t>2008</w:t>
      </w:r>
      <w:r>
        <w:t>年的数</w:t>
      </w:r>
      <w:r>
        <w:t>据，以面板数据模型为分析技术，对比分析了我国能源消耗的经济贡献率。文章</w:t>
      </w:r>
      <w:r>
        <w:t>通过分析认为，区域不同的能源贡献率也不相同，究其原因是环境管制条件。上</w:t>
      </w:r>
      <w:r>
        <w:t>述专家学者的研究拓展了经济与环境分析的思路和研究方法，但是与</w:t>
      </w:r>
      <w:r>
        <w:rPr>
          <w:rFonts w:ascii="Times New Roman" w:hAnsi="Times New Roman" w:eastAsia="宋体"/>
        </w:rPr>
        <w:t>VAR</w:t>
      </w:r>
      <w:r>
        <w:t>分析</w:t>
      </w:r>
      <w:r>
        <w:t>技术相类似，面板数据模型也需要对数据进行平稳性和协整检验，这是建立面板</w:t>
      </w:r>
      <w:r>
        <w:t>数据模型的基础和重点，上述部分学者在这方面的工作欠缺。同时，面板数据</w:t>
      </w:r>
      <w:r>
        <w:t>模</w:t>
      </w:r>
    </w:p>
    <w:p w:rsidR="0018722C">
      <w:pPr>
        <w:topLinePunct/>
      </w:pPr>
      <w:r>
        <w:t>型之所以得到认可并广泛应用，其中一个重要原因就是模型主要依靠数据得出结</w:t>
      </w:r>
      <w:r>
        <w:t>论；面板数据模型有三种形式，到底采用哪种模型形式需要根据数据的特性来决</w:t>
      </w:r>
      <w:r>
        <w:t>定。在模型形式选择方面，部分学者缺乏详细的分析过程。另外，使用面板数据模型分析海洋环境污染的研究尚不多见。</w:t>
      </w:r>
    </w:p>
    <w:p w:rsidR="0018722C">
      <w:pPr>
        <w:topLinePunct/>
      </w:pPr>
      <w:r>
        <w:t>因为经济与环境之间存在着复杂的关系，使用联立方程可以将多个变量纳入</w:t>
      </w:r>
      <w:r>
        <w:t>统一的分析体系中，能够比较客观真实地反映经济以及其他各种因素对环境的影</w:t>
      </w:r>
      <w:r>
        <w:t>响。目前联立方程技术对于分析经济与环境之间关系仍然是一种有效的方法，一</w:t>
      </w:r>
      <w:r>
        <w:t>些学者和专家正在对这种技术进行改良和完善。</w:t>
      </w:r>
      <w:hyperlink r:id="rId23">
        <w:r>
          <w:t>黄菁</w:t>
        </w:r>
      </w:hyperlink>
      <w:r>
        <w:rPr>
          <w:vertAlign w:val="superscript"/>
          /&gt;
        </w:rPr>
        <w:t>[</w:t>
      </w:r>
      <w:r>
        <w:rPr>
          <w:vertAlign w:val="superscript"/>
          /&gt;
        </w:rPr>
        <w:t xml:space="preserve">69</w:t>
      </w:r>
      <w:r>
        <w:rPr>
          <w:vertAlign w:val="superscript"/>
          /&gt;
        </w:rPr>
        <w:t>]</w:t>
      </w:r>
      <w:r>
        <w:t>（</w:t>
      </w:r>
      <w:r>
        <w:rPr>
          <w:rFonts w:ascii="Times New Roman" w:eastAsia="Times New Roman"/>
        </w:rPr>
        <w:t>2010</w:t>
      </w:r>
      <w:r>
        <w:t>）</w:t>
      </w:r>
      <w:r>
        <w:t>构建了由生产</w:t>
      </w:r>
      <w:r>
        <w:t>函数、污染排放函数和环境污染治理函数的联立方程来分析环境污染与城市经济</w:t>
      </w:r>
      <w:r>
        <w:t>增长之间的关系，通过对联立方程估计结果的分析，得出中国城市环境库兹涅茨</w:t>
      </w:r>
      <w:r>
        <w:t>曲线符合倒</w:t>
      </w:r>
      <w:r>
        <w:rPr>
          <w:rFonts w:ascii="Times New Roman" w:eastAsia="Times New Roman"/>
        </w:rPr>
        <w:t>U</w:t>
      </w:r>
      <w:r>
        <w:t>型假说。</w:t>
      </w:r>
      <w:hyperlink r:id="rId24">
        <w:r>
          <w:t>张学刚</w:t>
        </w:r>
      </w:hyperlink>
      <w:r>
        <w:t>与</w:t>
      </w:r>
      <w:hyperlink r:id="rId25">
        <w:r>
          <w:t>钟茂初</w:t>
        </w:r>
      </w:hyperlink>
      <w:r>
        <w:rPr>
          <w:vertAlign w:val="superscript"/>
          /&gt;
        </w:rPr>
        <w:t>[</w:t>
      </w:r>
      <w:r>
        <w:rPr>
          <w:vertAlign w:val="superscript"/>
          /&gt;
        </w:rPr>
        <w:t xml:space="preserve">70</w:t>
      </w:r>
      <w:r>
        <w:rPr>
          <w:vertAlign w:val="superscript"/>
          /&gt;
        </w:rPr>
        <w:t>]</w:t>
      </w:r>
      <w:r>
        <w:t>（</w:t>
      </w:r>
      <w:r>
        <w:rPr>
          <w:rFonts w:ascii="Times New Roman" w:eastAsia="Times New Roman"/>
        </w:rPr>
        <w:t>2010</w:t>
      </w:r>
      <w:r>
        <w:t>）</w:t>
      </w:r>
      <w:r>
        <w:t>的文章中构建了由六个方程</w:t>
      </w:r>
      <w:r>
        <w:t>组成的联立方程组，分析了外商直接投资与环境污染之间的关系，得出结论</w:t>
      </w:r>
      <w:r>
        <w:t>是</w:t>
      </w:r>
    </w:p>
    <w:p w:rsidR="0018722C">
      <w:pPr>
        <w:topLinePunct/>
      </w:pPr>
      <w:r>
        <w:rPr>
          <w:rFonts w:ascii="Times New Roman" w:hAnsi="Times New Roman" w:eastAsia="Times New Roman"/>
        </w:rPr>
        <w:t>FDI</w:t>
      </w:r>
      <w:r>
        <w:t>带来的经济规模的扩大增加了污染排放</w:t>
      </w:r>
      <w:r>
        <w:rPr>
          <w:rFonts w:ascii="Times New Roman" w:hAnsi="Times New Roman" w:eastAsia="Times New Roman"/>
          <w:spacing w:val="2"/>
          <w:rFonts w:hint="eastAsia"/>
        </w:rPr>
        <w:t>，</w:t>
      </w:r>
      <w:r>
        <w:t>引致的经济结构的优化和技术水平</w:t>
      </w:r>
      <w:r>
        <w:t>提高减少了污染排放。张学刚</w:t>
      </w:r>
      <w:r>
        <w:rPr>
          <w:vertAlign w:val="superscript"/>
          /&gt;
        </w:rPr>
        <w:t>[</w:t>
      </w:r>
      <w:r>
        <w:rPr>
          <w:vertAlign w:val="superscript"/>
          /&gt;
        </w:rPr>
        <w:t xml:space="preserve">71</w:t>
      </w:r>
      <w:r>
        <w:rPr>
          <w:vertAlign w:val="superscript"/>
          /&gt;
        </w:rPr>
        <w:t>]</w:t>
      </w:r>
      <w:r>
        <w:t>（</w:t>
      </w:r>
      <w:r>
        <w:rPr>
          <w:rFonts w:ascii="Times New Roman" w:hAnsi="Times New Roman" w:eastAsia="Times New Roman"/>
        </w:rPr>
        <w:t>2010</w:t>
      </w:r>
      <w:r>
        <w:t>）</w:t>
      </w:r>
      <w:r>
        <w:t>在另一篇与王玉婧的文章中将经济总</w:t>
      </w:r>
      <w:r>
        <w:t>量、产业结构和技术作为经济因素，将环境规制和环保投入作为政府因素，把环</w:t>
      </w:r>
      <w:r>
        <w:t>境意识和环保参与作为社会因素，构造了两个方程的联立方程组，综合分析这些</w:t>
      </w:r>
      <w:r>
        <w:t>因素对环境影响。曹大宇、李谷成</w:t>
      </w:r>
      <w:r>
        <w:rPr>
          <w:vertAlign w:val="superscript"/>
          /&gt;
        </w:rPr>
        <w:t>[</w:t>
      </w:r>
      <w:r>
        <w:rPr>
          <w:vertAlign w:val="superscript"/>
          /&gt;
        </w:rPr>
        <w:t xml:space="preserve">72</w:t>
      </w:r>
      <w:r>
        <w:rPr>
          <w:vertAlign w:val="superscript"/>
          /&gt;
        </w:rPr>
        <w:t>]</w:t>
      </w:r>
      <w:r>
        <w:t>（</w:t>
      </w:r>
      <w:r>
        <w:rPr>
          <w:rFonts w:ascii="Times New Roman" w:hAnsi="Times New Roman" w:eastAsia="Times New Roman"/>
        </w:rPr>
        <w:t>2011</w:t>
      </w:r>
      <w:r>
        <w:t>）</w:t>
      </w:r>
      <w:r>
        <w:t>在使用省际面板数据</w:t>
      </w:r>
      <w:r>
        <w:rPr>
          <w:rFonts w:ascii="Times New Roman" w:hAnsi="Times New Roman" w:eastAsia="Times New Roman"/>
          <w:rFonts w:hint="eastAsia"/>
        </w:rPr>
        <w:t>，</w:t>
      </w:r>
      <w:r>
        <w:t>构造了—个包括污染方程和产出方程的联立方程模型</w:t>
      </w:r>
      <w:r>
        <w:rPr>
          <w:rFonts w:ascii="Times New Roman" w:hAnsi="Times New Roman" w:eastAsia="Times New Roman"/>
          <w:spacing w:val="2"/>
          <w:rFonts w:hint="eastAsia"/>
        </w:rPr>
        <w:t>，</w:t>
      </w:r>
      <w:r>
        <w:t>对我国农业环境库兹涅茨曲线进行了</w:t>
      </w:r>
      <w:r>
        <w:t>检验。其结论是，在人均化肥投入和人均农业产出之间不存在倒</w:t>
      </w:r>
      <w:r>
        <w:rPr>
          <w:rFonts w:ascii="Times New Roman" w:hAnsi="Times New Roman" w:eastAsia="Times New Roman"/>
        </w:rPr>
        <w:t>U</w:t>
      </w:r>
      <w:r>
        <w:t>型的</w:t>
      </w:r>
      <w:r>
        <w:rPr>
          <w:rFonts w:ascii="Times New Roman" w:hAnsi="Times New Roman" w:eastAsia="Times New Roman"/>
        </w:rPr>
        <w:t>EKC</w:t>
      </w:r>
      <w:r>
        <w:t>关系</w:t>
      </w:r>
      <w:r>
        <w:rPr>
          <w:rFonts w:ascii="Times New Roman" w:hAnsi="Times New Roman" w:eastAsia="Times New Roman"/>
          <w:rFonts w:hint="eastAsia"/>
        </w:rPr>
        <w:t>，</w:t>
      </w:r>
      <w:r>
        <w:t>而在人均农药施用和人均农业产出之间存在倒</w:t>
      </w:r>
      <w:r>
        <w:rPr>
          <w:rFonts w:ascii="Times New Roman" w:hAnsi="Times New Roman" w:eastAsia="Times New Roman"/>
        </w:rPr>
        <w:t>U</w:t>
      </w:r>
      <w:r>
        <w:t>型的</w:t>
      </w:r>
      <w:r>
        <w:rPr>
          <w:rFonts w:ascii="Times New Roman" w:hAnsi="Times New Roman" w:eastAsia="Times New Roman"/>
        </w:rPr>
        <w:t>EKC</w:t>
      </w:r>
      <w:r>
        <w:t>关系。</w:t>
      </w:r>
      <w:hyperlink r:id="rId26">
        <w:r>
          <w:t>谢涓</w:t>
        </w:r>
      </w:hyperlink>
      <w:r>
        <w:t>、</w:t>
      </w:r>
      <w:hyperlink r:id="rId27">
        <w:r>
          <w:t>李玉</w:t>
        </w:r>
      </w:hyperlink>
      <w:hyperlink r:id="rId27">
        <w:r>
          <w:t>双</w:t>
        </w:r>
      </w:hyperlink>
      <w:r>
        <w:t>、</w:t>
      </w:r>
      <w:hyperlink r:id="rId28">
        <w:r>
          <w:t>韩峰</w:t>
        </w:r>
      </w:hyperlink>
      <w:r>
        <w:rPr>
          <w:vertAlign w:val="superscript"/>
          /&gt;
        </w:rPr>
        <w:t>[</w:t>
      </w:r>
      <w:r>
        <w:rPr>
          <w:vertAlign w:val="superscript"/>
          /&gt;
        </w:rPr>
        <w:t xml:space="preserve">73</w:t>
      </w:r>
      <w:r>
        <w:rPr>
          <w:vertAlign w:val="superscript"/>
          /&gt;
        </w:rPr>
        <w:t>]</w:t>
      </w:r>
      <w:r>
        <w:t>（</w:t>
      </w:r>
      <w:r>
        <w:rPr>
          <w:rFonts w:ascii="Times New Roman" w:hAnsi="Times New Roman" w:eastAsia="Times New Roman"/>
        </w:rPr>
        <w:t>2012</w:t>
      </w:r>
      <w:r>
        <w:t>）</w:t>
      </w:r>
      <w:r>
        <w:t>使用面板数据构建了一个经济增长与环境规制的联立方程</w:t>
      </w:r>
      <w:r>
        <w:t>模型，得到三个结论，首先全国范围内经济可以影响环境而环境对经济没有影响，</w:t>
      </w:r>
      <w:r>
        <w:t>其次经济欠发达地区环境和经济之间没有关系，经济发达地位，环境既受经济的</w:t>
      </w:r>
      <w:r>
        <w:t>影响，也反向影响经济。</w:t>
      </w:r>
      <w:r w:rsidR="001852F3">
        <w:t xml:space="preserve">陈红雷、陈秋锋构</w:t>
      </w:r>
      <w:r>
        <w:rPr>
          <w:vertAlign w:val="superscript"/>
          /&gt;
        </w:rPr>
        <w:t>[</w:t>
      </w:r>
      <w:r>
        <w:rPr>
          <w:vertAlign w:val="superscript"/>
          /&gt;
        </w:rPr>
        <w:t xml:space="preserve">74</w:t>
      </w:r>
      <w:r>
        <w:rPr>
          <w:vertAlign w:val="superscript"/>
          /&gt;
        </w:rPr>
        <w:t>]</w:t>
      </w:r>
      <w:r>
        <w:t>（</w:t>
      </w:r>
      <w:r>
        <w:rPr>
          <w:rFonts w:ascii="Times New Roman" w:hAnsi="Times New Roman" w:eastAsia="Times New Roman"/>
        </w:rPr>
        <w:t>2009</w:t>
      </w:r>
      <w:r>
        <w:t>）</w:t>
      </w:r>
      <w:r>
        <w:t>建了一个同时包括污染</w:t>
      </w:r>
      <w:r>
        <w:t>方程与产出方程的联立方程组，经过分析得出产业结构的变化是影响环境质量的</w:t>
      </w:r>
      <w:r>
        <w:t>重要因素，贸易开放程度与环境质量相关关系不显著。上述这些学者的分析和研</w:t>
      </w:r>
      <w:r>
        <w:t>究使用不同的经济和环境指标，根据各种的分析目的构建了多种联立方程组，从</w:t>
      </w:r>
      <w:r>
        <w:t>不同侧面分析了经济与环境，以及其他如环境规制等因素与环境之间的关系。但</w:t>
      </w:r>
      <w:r>
        <w:t>是，这些研究只是针对联立方程中的系数进行的简单分析，没有进行更深层次</w:t>
      </w:r>
      <w:r>
        <w:t>的</w:t>
      </w:r>
    </w:p>
    <w:p w:rsidR="0018722C">
      <w:pPr>
        <w:topLinePunct/>
      </w:pPr>
      <w:r>
        <w:t>动态分析，使用模型结论结合现实分析的研究不多；此外部分论文的拟合系数没</w:t>
      </w:r>
      <w:r>
        <w:t>有通过显著性检验，因此其分析效果和说服力稍显不足；同时，使用联立方程分析海洋环境污染的研究目前相对较少。</w:t>
      </w:r>
    </w:p>
    <w:p w:rsidR="0018722C">
      <w:pPr>
        <w:topLinePunct/>
      </w:pPr>
      <w:r>
        <w:t>第二、我国海洋环境污染研究综述。进入</w:t>
      </w:r>
      <w:r>
        <w:rPr>
          <w:rFonts w:ascii="Times New Roman" w:eastAsia="Times New Roman"/>
        </w:rPr>
        <w:t>21</w:t>
      </w:r>
      <w:r>
        <w:t>世纪后，我国经济的迅猛发展</w:t>
      </w:r>
      <w:r>
        <w:t>导致了海洋环境受到污染，从那时起我国专家学者开始关注海洋环境，并开始了</w:t>
      </w:r>
      <w:r>
        <w:t>对海洋环境污染的研究。对海洋环境污染的研究是一个逐渐深入的过程，目前对</w:t>
      </w:r>
      <w:r>
        <w:t>海洋环境污染的研究还在不断拓展和细化。总体来说，目前的对海洋环境污染的</w:t>
      </w:r>
      <w:r>
        <w:t>研究偏重于理论推导和演绎分析，对海洋环境污染的量化分析较少。刘岩、王昭正</w:t>
      </w:r>
      <w:r>
        <w:rPr>
          <w:vertAlign w:val="superscript"/>
          /&gt;
        </w:rPr>
        <w:t>[</w:t>
      </w:r>
      <w:r>
        <w:rPr>
          <w:vertAlign w:val="superscript"/>
          /&gt;
        </w:rPr>
        <w:t xml:space="preserve">75</w:t>
      </w:r>
      <w:r>
        <w:rPr>
          <w:vertAlign w:val="superscript"/>
          /&gt;
        </w:rPr>
        <w:t>]</w:t>
      </w:r>
      <w:r>
        <w:t>（</w:t>
      </w:r>
      <w:r>
        <w:rPr>
          <w:rFonts w:ascii="Times New Roman" w:eastAsia="Times New Roman"/>
          <w:spacing w:val="-9"/>
        </w:rPr>
        <w:t>2001</w:t>
      </w:r>
      <w:r>
        <w:t>）</w:t>
      </w:r>
      <w:r>
        <w:t>论述了海洋监测技术对于社会发展和经济建设的必要性和重要性，</w:t>
      </w:r>
      <w:r>
        <w:t>提出了与国外的差距，针对ft东省海洋监测技术做了现状分析</w:t>
      </w:r>
      <w:r>
        <w:rPr>
          <w:rFonts w:ascii="Times New Roman" w:eastAsia="Times New Roman"/>
          <w:rFonts w:hint="eastAsia"/>
        </w:rPr>
        <w:t>，</w:t>
      </w:r>
      <w:r>
        <w:t>提出了发展海洋监测技术的框架和建议。王文瀚、杨坤</w:t>
      </w:r>
      <w:r>
        <w:rPr>
          <w:vertAlign w:val="superscript"/>
          /&gt;
        </w:rPr>
        <w:t>[</w:t>
      </w:r>
      <w:r>
        <w:rPr>
          <w:vertAlign w:val="superscript"/>
          /&gt;
        </w:rPr>
        <w:t xml:space="preserve">76</w:t>
      </w:r>
      <w:r>
        <w:rPr>
          <w:vertAlign w:val="superscript"/>
          /&gt;
        </w:rPr>
        <w:t>]</w:t>
      </w:r>
      <w:r>
        <w:t>（</w:t>
      </w:r>
      <w:r>
        <w:rPr>
          <w:rFonts w:ascii="Times New Roman" w:eastAsia="Times New Roman"/>
        </w:rPr>
        <w:t>2001</w:t>
      </w:r>
      <w:r>
        <w:t>）</w:t>
      </w:r>
      <w:r>
        <w:t>通过分析认为海洋经济将会</w:t>
      </w:r>
      <w:r>
        <w:t>成为经济社会新的增长极，但是海洋环境也将会随着海洋资源的开发利用而受到</w:t>
      </w:r>
      <w:r>
        <w:t>严重污染；在这个分析判断的基础上，提出了保护海洋环境和发展海洋经济的建</w:t>
      </w:r>
      <w:hyperlink r:id="rId29">
        <w:r>
          <w:t>议。朱大奎</w:t>
        </w:r>
      </w:hyperlink>
      <w:r>
        <w:rPr>
          <w:vertAlign w:val="superscript"/>
          /&gt;
        </w:rPr>
        <w:t>[</w:t>
      </w:r>
      <w:r>
        <w:rPr>
          <w:vertAlign w:val="superscript"/>
          /&gt;
        </w:rPr>
        <w:t xml:space="preserve">77</w:t>
      </w:r>
      <w:r>
        <w:rPr>
          <w:vertAlign w:val="superscript"/>
          /&gt;
        </w:rPr>
        <w:t>]</w:t>
      </w:r>
      <w:r>
        <w:t>（</w:t>
      </w:r>
      <w:r>
        <w:rPr>
          <w:rFonts w:ascii="Times New Roman" w:eastAsia="Times New Roman"/>
        </w:rPr>
        <w:t>2003</w:t>
      </w:r>
      <w:r>
        <w:t>）</w:t>
      </w:r>
      <w:r>
        <w:t>通过分析江苏的海洋环境，得出江苏省的地址条件和潮流等条件满足深水港建设的条件，建设深水港口有利于江苏的经济发展。王琪、</w:t>
      </w:r>
      <w:r>
        <w:t>何广顺</w:t>
      </w:r>
      <w:r>
        <w:rPr>
          <w:vertAlign w:val="superscript"/>
          /&gt;
        </w:rPr>
        <w:t>[</w:t>
      </w:r>
      <w:r>
        <w:rPr>
          <w:vertAlign w:val="superscript"/>
          /&gt;
        </w:rPr>
        <w:t xml:space="preserve">78</w:t>
      </w:r>
      <w:r>
        <w:rPr>
          <w:vertAlign w:val="superscript"/>
          /&gt;
        </w:rPr>
        <w:t>]</w:t>
      </w:r>
      <w:r>
        <w:t>（</w:t>
      </w:r>
      <w:r>
        <w:rPr>
          <w:rFonts w:ascii="Times New Roman" w:eastAsia="Times New Roman"/>
        </w:rPr>
        <w:t>2004</w:t>
      </w:r>
      <w:r>
        <w:t>）</w:t>
      </w:r>
      <w:r>
        <w:t>认为海洋经济发展必然会导致海洋环境恶化，问题解决必须依靠宏观的政府、中观的企业和微观的民众三方共同努力。叶属峰、房建孟</w:t>
      </w:r>
      <w:r>
        <w:rPr>
          <w:vertAlign w:val="superscript"/>
          /&gt;
        </w:rPr>
        <w:t>[</w:t>
      </w:r>
      <w:r>
        <w:rPr>
          <w:rFonts w:ascii="Times New Roman" w:eastAsia="Times New Roman"/>
          <w:vertAlign w:val="superscript"/>
          <w:position w:val="11"/>
        </w:rPr>
        <w:t xml:space="preserve">79</w:t>
      </w:r>
      <w:r>
        <w:rPr>
          <w:vertAlign w:val="superscript"/>
          /&gt;
        </w:rPr>
        <w:t>]</w:t>
      </w:r>
    </w:p>
    <w:p w:rsidR="0018722C">
      <w:pPr>
        <w:topLinePunct/>
      </w:pPr>
      <w:r>
        <w:t>（</w:t>
      </w:r>
      <w:r>
        <w:rPr>
          <w:rFonts w:ascii="Times New Roman" w:eastAsia="宋体"/>
        </w:rPr>
        <w:t>2006</w:t>
      </w:r>
      <w:r>
        <w:t>）</w:t>
      </w:r>
      <w:r>
        <w:t>结合长江三角洲地区海洋经济发展的特点，提出了长江三角洲海洋生态保护和发展的原则，论述了海洋生态建设的重要意义。王琪、高忠文</w:t>
      </w:r>
      <w:r>
        <w:rPr>
          <w:vertAlign w:val="superscript"/>
          /&gt;
        </w:rPr>
        <w:t>[</w:t>
      </w:r>
      <w:r>
        <w:rPr>
          <w:vertAlign w:val="superscript"/>
          /&gt;
        </w:rPr>
        <w:t xml:space="preserve">80</w:t>
      </w:r>
      <w:r>
        <w:rPr>
          <w:vertAlign w:val="superscript"/>
          /&gt;
        </w:rPr>
        <w:t>]</w:t>
      </w:r>
      <w:r>
        <w:t>（</w:t>
      </w:r>
      <w:r>
        <w:rPr>
          <w:rFonts w:ascii="Times New Roman" w:eastAsia="宋体"/>
          <w:spacing w:val="-2"/>
        </w:rPr>
        <w:t>2007</w:t>
      </w:r>
      <w:r>
        <w:t>）</w:t>
      </w:r>
      <w:r/>
      <w:r>
        <w:t>认为我国治理渤海地区的环境治理存在很多的问题。需要解决的问题是</w:t>
      </w:r>
      <w:r>
        <w:rPr>
          <w:rFonts w:ascii="Times New Roman" w:eastAsia="宋体"/>
          <w:rFonts w:hint="eastAsia"/>
        </w:rPr>
        <w:t>：</w:t>
      </w:r>
      <w:r>
        <w:t>提高对渤海环境保护重要性的认识</w:t>
      </w:r>
      <w:r>
        <w:rPr>
          <w:rFonts w:ascii="Times New Roman" w:eastAsia="宋体"/>
          <w:spacing w:val="2"/>
          <w:rFonts w:hint="eastAsia"/>
        </w:rPr>
        <w:t>，</w:t>
      </w:r>
      <w:r>
        <w:t>促进渤海环境管理综合协调机制运行的制度化与规范化。郑琳、崔文林、贾永刚</w:t>
      </w:r>
      <w:r>
        <w:rPr>
          <w:vertAlign w:val="superscript"/>
          /&gt;
        </w:rPr>
        <w:t>[</w:t>
      </w:r>
      <w:r>
        <w:rPr>
          <w:vertAlign w:val="superscript"/>
          /&gt;
        </w:rPr>
        <w:t xml:space="preserve">81</w:t>
      </w:r>
      <w:r>
        <w:rPr>
          <w:vertAlign w:val="superscript"/>
          /&gt;
        </w:rPr>
        <w:t>]</w:t>
      </w:r>
      <w:r>
        <w:t>（</w:t>
      </w:r>
      <w:r>
        <w:rPr>
          <w:rFonts w:ascii="Times New Roman" w:eastAsia="宋体"/>
        </w:rPr>
        <w:t>2007</w:t>
      </w:r>
      <w:r>
        <w:t>）</w:t>
      </w:r>
      <w:r>
        <w:t>以青岛海洋倾倒区为例</w:t>
      </w:r>
      <w:r>
        <w:rPr>
          <w:rFonts w:ascii="Times New Roman" w:eastAsia="宋体"/>
          <w:rFonts w:hint="eastAsia"/>
        </w:rPr>
        <w:t>，</w:t>
      </w:r>
      <w:r>
        <w:t>研究海洋倾倒</w:t>
      </w:r>
      <w:r>
        <w:t>导致的海洋生态环境变化，其结论是海洋倾倒已经引起海水水质、沉积物和生物</w:t>
      </w:r>
      <w:r>
        <w:t>种群发生变化。孟德花、刘家沂</w:t>
      </w:r>
      <w:r>
        <w:rPr>
          <w:vertAlign w:val="superscript"/>
          /&gt;
        </w:rPr>
        <w:t>[</w:t>
      </w:r>
      <w:r>
        <w:rPr>
          <w:vertAlign w:val="superscript"/>
          /&gt;
        </w:rPr>
        <w:t xml:space="preserve">82</w:t>
      </w:r>
      <w:r>
        <w:rPr>
          <w:vertAlign w:val="superscript"/>
          /&gt;
        </w:rPr>
        <w:t>]</w:t>
      </w:r>
      <w:r>
        <w:t>（</w:t>
      </w:r>
      <w:r>
        <w:rPr>
          <w:rFonts w:ascii="Times New Roman" w:eastAsia="宋体"/>
        </w:rPr>
        <w:t>2008</w:t>
      </w:r>
      <w:r>
        <w:t>）</w:t>
      </w:r>
      <w:r>
        <w:t>以人工岛为研究对象，分析了人工</w:t>
      </w:r>
      <w:r>
        <w:t>岛建设所带来的负面问题，分析了海洋生态环境保护的重要性，提出了完善配套法律法规</w:t>
      </w:r>
      <w:r>
        <w:rPr>
          <w:rFonts w:ascii="Times New Roman" w:eastAsia="宋体"/>
          <w:spacing w:val="-1"/>
          <w:rFonts w:hint="eastAsia"/>
        </w:rPr>
        <w:t>，</w:t>
      </w:r>
      <w:r>
        <w:t>建立和谐海洋生态秩序的政策建议。宋伟、盖美</w:t>
      </w:r>
      <w:r>
        <w:rPr>
          <w:vertAlign w:val="superscript"/>
          /&gt;
        </w:rPr>
        <w:t>[</w:t>
      </w:r>
      <w:r>
        <w:rPr>
          <w:vertAlign w:val="superscript"/>
          /&gt;
        </w:rPr>
        <w:t xml:space="preserve">83</w:t>
      </w:r>
      <w:r>
        <w:rPr>
          <w:vertAlign w:val="superscript"/>
          /&gt;
        </w:rPr>
        <w:t>]</w:t>
      </w:r>
      <w:r>
        <w:t>（</w:t>
      </w:r>
      <w:r>
        <w:rPr>
          <w:rFonts w:ascii="Times New Roman" w:eastAsia="宋体"/>
          <w:spacing w:val="-2"/>
        </w:rPr>
        <w:t>2008</w:t>
      </w:r>
      <w:r>
        <w:t>）</w:t>
      </w:r>
      <w:r>
        <w:t>在对辽宁</w:t>
      </w:r>
      <w:r>
        <w:t>省发展和污染的现实状况全面把握的基础上，认为辽宁省目前的海洋环境因为海</w:t>
      </w:r>
      <w:r>
        <w:t>洋经济的发展而受到了污染，海洋环境的污染反过来又限制了海洋经济的高层次</w:t>
      </w:r>
      <w:r>
        <w:t>的发展。唐雪水</w:t>
      </w:r>
      <w:r>
        <w:rPr>
          <w:vertAlign w:val="superscript"/>
          /&gt;
        </w:rPr>
        <w:t>[</w:t>
      </w:r>
      <w:r>
        <w:rPr>
          <w:vertAlign w:val="superscript"/>
          /&gt;
        </w:rPr>
        <w:t xml:space="preserve">84</w:t>
      </w:r>
      <w:r>
        <w:rPr>
          <w:vertAlign w:val="superscript"/>
          /&gt;
        </w:rPr>
        <w:t>]</w:t>
      </w:r>
      <w:r>
        <w:t>（</w:t>
      </w:r>
      <w:r>
        <w:rPr>
          <w:rFonts w:ascii="Times New Roman" w:eastAsia="宋体"/>
        </w:rPr>
        <w:t>2008</w:t>
      </w:r>
      <w:r>
        <w:t>）</w:t>
      </w:r>
      <w:r>
        <w:t>论证了海洋环境保护规划对于协调海洋环境和海</w:t>
      </w:r>
      <w:r>
        <w:t>洋</w:t>
      </w:r>
    </w:p>
    <w:p w:rsidR="0018722C">
      <w:pPr>
        <w:topLinePunct/>
      </w:pPr>
      <w:r>
        <w:t>经济的关系重要性</w:t>
      </w:r>
      <w:r>
        <w:rPr>
          <w:rFonts w:ascii="Times New Roman" w:eastAsia="宋体"/>
          <w:spacing w:val="1"/>
          <w:rFonts w:hint="eastAsia"/>
        </w:rPr>
        <w:t>，</w:t>
      </w:r>
      <w:r>
        <w:t>提出加强海洋环境保护规划必要性和紧迫性。</w:t>
      </w:r>
      <w:r w:rsidR="001852F3">
        <w:t xml:space="preserve">周颖、钟昌标</w:t>
      </w:r>
      <w:r>
        <w:rPr>
          <w:vertAlign w:val="superscript"/>
          /&gt;
        </w:rPr>
        <w:t>[</w:t>
      </w:r>
      <w:r>
        <w:rPr>
          <w:vertAlign w:val="superscript"/>
          /&gt;
        </w:rPr>
        <w:t xml:space="preserve">85</w:t>
      </w:r>
      <w:r>
        <w:rPr>
          <w:vertAlign w:val="superscript"/>
          /&gt;
        </w:rPr>
        <w:t>]</w:t>
      </w:r>
      <w:r>
        <w:t>（</w:t>
      </w:r>
      <w:r>
        <w:t>2008</w:t>
      </w:r>
      <w:r>
        <w:t>）</w:t>
      </w:r>
      <w:r>
        <w:t>文章从分析近海养殖污染源入手</w:t>
      </w:r>
      <w:r>
        <w:rPr>
          <w:rFonts w:hint="eastAsia"/>
        </w:rPr>
        <w:t>，</w:t>
      </w:r>
      <w:r>
        <w:t>在理论上阐明近海养殖影响海洋渔业环境的形成过程和作用机理</w:t>
      </w:r>
      <w:r>
        <w:rPr>
          <w:rFonts w:hint="eastAsia"/>
        </w:rPr>
        <w:t>，</w:t>
      </w:r>
      <w:r>
        <w:t>在实践上提出近海养殖可持续发展的对策。吴</w:t>
      </w:r>
      <w:r>
        <w:t>珊珊、刘容子、齐连明、梁湘波</w:t>
      </w:r>
      <w:r>
        <w:rPr>
          <w:vertAlign w:val="superscript"/>
          /&gt;
        </w:rPr>
        <w:t>[</w:t>
      </w:r>
      <w:r>
        <w:rPr>
          <w:vertAlign w:val="superscript"/>
          /&gt;
        </w:rPr>
        <w:t xml:space="preserve">86</w:t>
      </w:r>
      <w:r>
        <w:rPr>
          <w:vertAlign w:val="superscript"/>
          /&gt;
        </w:rPr>
        <w:t>]</w:t>
      </w:r>
      <w:r>
        <w:t>（</w:t>
      </w:r>
      <w:r>
        <w:t>2008</w:t>
      </w:r>
      <w:r>
        <w:t>）</w:t>
      </w:r>
      <w:r>
        <w:t>分析了渤海区域海洋经济的发展状</w:t>
      </w:r>
      <w:r>
        <w:t>况，提炼了沿海地区海洋经济的发展特点，针对经济发展的优势和瓶颈提出了海</w:t>
      </w:r>
      <w:r>
        <w:t>洋经济和海洋环境协调发展的政策建议。郑冬梅、洪荣标</w:t>
      </w:r>
      <w:r>
        <w:rPr>
          <w:vertAlign w:val="superscript"/>
          /&gt;
        </w:rPr>
        <w:t>[</w:t>
      </w:r>
      <w:r>
        <w:rPr>
          <w:vertAlign w:val="superscript"/>
          /&gt;
        </w:rPr>
        <w:t xml:space="preserve">87</w:t>
      </w:r>
      <w:r>
        <w:rPr>
          <w:vertAlign w:val="superscript"/>
          /&gt;
        </w:rPr>
        <w:t>]</w:t>
      </w:r>
      <w:r>
        <w:t>（</w:t>
      </w:r>
      <w:r>
        <w:t>2008</w:t>
      </w:r>
      <w:r>
        <w:t>）</w:t>
      </w:r>
      <w:r>
        <w:t>分析了海</w:t>
      </w:r>
      <w:r>
        <w:t>洋环境文化与海洋经济的辩证关系</w:t>
      </w:r>
      <w:r>
        <w:rPr>
          <w:rFonts w:hint="eastAsia"/>
        </w:rPr>
        <w:t>，</w:t>
      </w:r>
      <w:r>
        <w:t>从海洋环境文化层面剖析海洋环境问题原因</w:t>
      </w:r>
      <w:r>
        <w:rPr>
          <w:rFonts w:hint="eastAsia"/>
        </w:rPr>
        <w:t>，</w:t>
      </w:r>
      <w:r w:rsidR="001852F3">
        <w:t xml:space="preserve">提出了海洋环境文化建设的对策思路。仓定稳、仓定仲</w:t>
      </w:r>
      <w:r>
        <w:rPr>
          <w:vertAlign w:val="superscript"/>
          /&gt;
        </w:rPr>
        <w:t>[</w:t>
      </w:r>
      <w:r>
        <w:rPr>
          <w:vertAlign w:val="superscript"/>
          /&gt;
        </w:rPr>
        <w:t xml:space="preserve">88</w:t>
      </w:r>
      <w:r>
        <w:rPr>
          <w:vertAlign w:val="superscript"/>
          /&gt;
        </w:rPr>
        <w:t>]</w:t>
      </w:r>
      <w:r>
        <w:t>（</w:t>
      </w:r>
      <w:r>
        <w:t>2009</w:t>
      </w:r>
      <w:r>
        <w:t>）</w:t>
      </w:r>
      <w:r>
        <w:t>论述了加强</w:t>
      </w:r>
      <w:r>
        <w:t>海洋环境资源管理和保护的重要性和紧迫性</w:t>
      </w:r>
      <w:r>
        <w:rPr>
          <w:rFonts w:hint="eastAsia"/>
        </w:rPr>
        <w:t>，</w:t>
      </w:r>
      <w:r>
        <w:t>提出了加强海洋环境保护和管理、实施海洋经济可持续发展的具体措施。</w:t>
      </w:r>
      <w:r w:rsidR="001852F3">
        <w:t xml:space="preserve">王震、李宜良</w:t>
      </w:r>
      <w:r>
        <w:rPr>
          <w:vertAlign w:val="superscript"/>
          /&gt;
        </w:rPr>
        <w:t>[</w:t>
      </w:r>
      <w:r>
        <w:rPr>
          <w:vertAlign w:val="superscript"/>
          /&gt;
        </w:rPr>
        <w:t xml:space="preserve">89</w:t>
      </w:r>
      <w:r>
        <w:rPr>
          <w:vertAlign w:val="superscript"/>
          /&gt;
        </w:rPr>
        <w:t>]</w:t>
      </w:r>
      <w:r>
        <w:t>（</w:t>
      </w:r>
      <w:r>
        <w:t>2009</w:t>
      </w:r>
      <w:r>
        <w:t>）</w:t>
      </w:r>
      <w:r>
        <w:t>通过介绍环渤海区域经济发展现状</w:t>
      </w:r>
      <w:r>
        <w:rPr>
          <w:rFonts w:hint="eastAsia"/>
        </w:rPr>
        <w:t>，</w:t>
      </w:r>
      <w:r>
        <w:t>总结其发展的特点</w:t>
      </w:r>
      <w:r>
        <w:rPr>
          <w:rFonts w:hint="eastAsia"/>
        </w:rPr>
        <w:t>，</w:t>
      </w:r>
      <w:r>
        <w:t>分析渤海区域经济发展的制约因素</w:t>
      </w:r>
      <w:r>
        <w:rPr>
          <w:rFonts w:hint="eastAsia"/>
        </w:rPr>
        <w:t>，</w:t>
      </w:r>
      <w:r>
        <w:t>针</w:t>
      </w:r>
      <w:r>
        <w:t>对发展中的瓶颈与不足</w:t>
      </w:r>
      <w:r>
        <w:rPr>
          <w:rFonts w:hint="eastAsia"/>
        </w:rPr>
        <w:t>，</w:t>
      </w:r>
      <w:r>
        <w:t>提出促进环渤海区域经济发展的政策建议。</w:t>
      </w:r>
      <w:hyperlink r:id="rId30">
        <w:r>
          <w:t>周志强</w:t>
        </w:r>
      </w:hyperlink>
      <w:r>
        <w:rPr>
          <w:vertAlign w:val="superscript"/>
          /&gt;
        </w:rPr>
        <w:t>[</w:t>
      </w:r>
      <w:r>
        <w:rPr>
          <w:rFonts w:ascii="Times New Roman" w:eastAsia="宋体"/>
          <w:vertAlign w:val="superscript"/>
          <w:position w:val="11"/>
        </w:rPr>
        <w:t xml:space="preserve">90</w:t>
      </w:r>
      <w:r>
        <w:rPr>
          <w:vertAlign w:val="superscript"/>
          /&gt;
        </w:rPr>
        <w:t>]</w:t>
      </w:r>
    </w:p>
    <w:p w:rsidR="0018722C">
      <w:pPr>
        <w:topLinePunct/>
      </w:pPr>
      <w:r>
        <w:t>（</w:t>
      </w:r>
      <w:r>
        <w:t xml:space="preserve">2010</w:t>
      </w:r>
      <w:r>
        <w:t>）</w:t>
      </w:r>
      <w:r>
        <w:t>通过分析指出要保持海洋经济的可持续发展就必须强化对海洋环境的保护。高艳波、柴玉萍、刘玉新、王芳</w:t>
      </w:r>
      <w:r>
        <w:rPr>
          <w:vertAlign w:val="superscript"/>
          /&gt;
        </w:rPr>
        <w:t>[</w:t>
      </w:r>
      <w:r>
        <w:rPr>
          <w:vertAlign w:val="superscript"/>
          /&gt;
        </w:rPr>
        <w:t xml:space="preserve">91</w:t>
      </w:r>
      <w:r>
        <w:rPr>
          <w:vertAlign w:val="superscript"/>
          /&gt;
        </w:rPr>
        <w:t>]</w:t>
      </w:r>
      <w:r>
        <w:t>（</w:t>
      </w:r>
      <w:r>
        <w:t>2011</w:t>
      </w:r>
      <w:r>
        <w:t>）</w:t>
      </w:r>
      <w:r>
        <w:t>论述了国内外在绿色海洋可再</w:t>
      </w:r>
      <w:r>
        <w:t>生能源技术、绿色海洋生物质能开发利用技术、绿色造船技术及其自治式水下潜</w:t>
      </w:r>
      <w:r>
        <w:t>器技术的进展，提出确立绿色海洋技术的战略地位建议。张相君</w:t>
      </w:r>
      <w:r>
        <w:rPr>
          <w:vertAlign w:val="superscript"/>
          /&gt;
        </w:rPr>
        <w:t>[</w:t>
      </w:r>
      <w:r>
        <w:rPr>
          <w:vertAlign w:val="superscript"/>
          /&gt;
        </w:rPr>
        <w:t xml:space="preserve">92</w:t>
      </w:r>
      <w:r>
        <w:rPr>
          <w:vertAlign w:val="superscript"/>
          /&gt;
        </w:rPr>
        <w:t>]</w:t>
      </w:r>
      <w:r>
        <w:t>（</w:t>
      </w:r>
      <w:r>
        <w:t>2012</w:t>
      </w:r>
      <w:r>
        <w:t>）</w:t>
      </w:r>
      <w:r>
        <w:t>从</w:t>
      </w:r>
      <w:r>
        <w:t>法律的角度探讨了海洋环境对与海洋经济发展的重要作用，并阐述了加强法律制</w:t>
      </w:r>
      <w:r>
        <w:t>度构建对于保护海洋环境的重要性。吴玉宗</w:t>
      </w:r>
      <w:r>
        <w:rPr>
          <w:vertAlign w:val="superscript"/>
          /&gt;
        </w:rPr>
        <w:t>[</w:t>
      </w:r>
      <w:r>
        <w:rPr>
          <w:vertAlign w:val="superscript"/>
          /&gt;
        </w:rPr>
        <w:t xml:space="preserve">93</w:t>
      </w:r>
      <w:r>
        <w:rPr>
          <w:vertAlign w:val="superscript"/>
          /&gt;
        </w:rPr>
        <w:t>]</w:t>
      </w:r>
      <w:r>
        <w:t>（</w:t>
      </w:r>
      <w:r>
        <w:t>2012</w:t>
      </w:r>
      <w:r>
        <w:t>）</w:t>
      </w:r>
      <w:r>
        <w:t>认为在海洋开发中仍然</w:t>
      </w:r>
      <w:r>
        <w:t>走先污染后治理的路子，将会后患无穷，所以需要从规划、审核、整合监管机构、加强环境问责等方面着手加强海洋环境监管。</w:t>
      </w:r>
    </w:p>
    <w:p w:rsidR="0018722C">
      <w:pPr>
        <w:topLinePunct/>
      </w:pPr>
      <w:r>
        <w:t>除了理论分析外，也有部分学者使用计量分析工具，对海洋环境污染进行量</w:t>
      </w:r>
      <w:r>
        <w:t>化分析。在这方面较早进行研究的学者是张德贤。张德贤、王正林、戴桂林、王舰</w:t>
      </w:r>
      <w:r>
        <w:rPr>
          <w:vertAlign w:val="superscript"/>
          /&gt;
        </w:rPr>
        <w:t>[</w:t>
      </w:r>
      <w:r>
        <w:rPr>
          <w:vertAlign w:val="superscript"/>
          /&gt;
        </w:rPr>
        <w:t xml:space="preserve">94</w:t>
      </w:r>
      <w:r>
        <w:rPr>
          <w:vertAlign w:val="superscript"/>
          /&gt;
        </w:rPr>
        <w:t>]</w:t>
      </w:r>
      <w:r>
        <w:t>（</w:t>
      </w:r>
      <w:r>
        <w:rPr>
          <w:spacing w:val="-6"/>
        </w:rPr>
        <w:t xml:space="preserve">2000</w:t>
      </w:r>
      <w:r>
        <w:t>）</w:t>
      </w:r>
      <w:r>
        <w:t>在</w:t>
      </w:r>
      <w:r>
        <w:t>2000</w:t>
      </w:r>
      <w:r/>
      <w:r w:rsidR="001852F3">
        <w:t xml:space="preserve">年创建了一个包含资源、环境、经济和技术为要素的理论</w:t>
      </w:r>
      <w:r>
        <w:t>模型，分析了交易、税收等对海洋环境管理政策的影响。得出的结论是：要实现海洋资源开发和利用的可持续性，就必须完善海洋环境政策管理体系。张德贤、陈中慧</w:t>
      </w:r>
      <w:r>
        <w:rPr>
          <w:vertAlign w:val="superscript"/>
          /&gt;
        </w:rPr>
        <w:t>[</w:t>
      </w:r>
      <w:r>
        <w:rPr>
          <w:vertAlign w:val="superscript"/>
          /&gt;
        </w:rPr>
        <w:t xml:space="preserve">95</w:t>
      </w:r>
      <w:r>
        <w:rPr>
          <w:vertAlign w:val="superscript"/>
          /&gt;
        </w:rPr>
        <w:t>]</w:t>
      </w:r>
      <w:r>
        <w:t>（</w:t>
      </w:r>
      <w:r>
        <w:rPr>
          <w:spacing w:val="-6"/>
        </w:rPr>
        <w:t xml:space="preserve">2001</w:t>
      </w:r>
      <w:r>
        <w:t>）</w:t>
      </w:r>
      <w:r>
        <w:t>等人运用可持续发展理论</w:t>
      </w:r>
      <w:r>
        <w:rPr>
          <w:rFonts w:hint="eastAsia"/>
        </w:rPr>
        <w:t>，</w:t>
      </w:r>
      <w:r>
        <w:t>在改进国内著名学者潘家华所提出</w:t>
      </w:r>
      <w:r>
        <w:t>的模型基础上</w:t>
      </w:r>
      <w:r>
        <w:rPr>
          <w:rFonts w:hint="eastAsia"/>
        </w:rPr>
        <w:t>，</w:t>
      </w:r>
      <w:r>
        <w:t>构造了海洋经济可持续发展理论模型，并运用模型进行了定量</w:t>
      </w:r>
      <w:r>
        <w:t>分</w:t>
      </w:r>
    </w:p>
    <w:p w:rsidR="0018722C">
      <w:pPr>
        <w:topLinePunct/>
      </w:pPr>
      <w:r>
        <w:t>析。王正林、张德贤、陈中慧</w:t>
      </w:r>
      <w:r>
        <w:rPr>
          <w:vertAlign w:val="superscript"/>
          /&gt;
        </w:rPr>
        <w:t>[</w:t>
      </w:r>
      <w:r>
        <w:rPr>
          <w:vertAlign w:val="superscript"/>
          /&gt;
        </w:rPr>
        <w:t>9</w:t>
      </w:r>
      <w:r>
        <w:rPr>
          <w:vertAlign w:val="superscript"/>
          /&gt;
        </w:rPr>
        <w:t>6</w:t>
      </w:r>
      <w:r>
        <w:t>（</w:t>
      </w:r>
      <w:r>
        <w:rPr>
          <w:vertAlign w:val="superscript"/>
          /&gt;
        </w:rPr>
        <w:t>]</w:t>
      </w:r>
      <w:r>
        <w:rPr>
          <w:vertAlign w:val="superscript"/>
          /&gt;
        </w:rPr>
        <w:t>    </w:t>
      </w:r>
      <w:r>
        <w:t>2002</w:t>
      </w:r>
      <w:r>
        <w:t>）</w:t>
      </w:r>
      <w:r>
        <w:t>从经济与环境的关系出发</w:t>
      </w:r>
      <w:r>
        <w:rPr>
          <w:rFonts w:hint="eastAsia"/>
        </w:rPr>
        <w:t>，</w:t>
      </w:r>
      <w:r>
        <w:t>借助于</w:t>
      </w:r>
      <w:r>
        <w:rPr>
          <w:rFonts w:ascii="Times New Roman" w:eastAsia="Times New Roman"/>
        </w:rPr>
        <w:t>R</w:t>
      </w:r>
      <w:r>
        <w:rPr>
          <w:rFonts w:ascii="Times New Roman" w:eastAsia="Times New Roman"/>
        </w:rPr>
        <w:t>e</w:t>
      </w:r>
      <w:r>
        <w:rPr>
          <w:rFonts w:ascii="Times New Roman" w:eastAsia="Times New Roman"/>
        </w:rPr>
        <w:t>m</w:t>
      </w:r>
      <w:r>
        <w:rPr>
          <w:rFonts w:ascii="Times New Roman" w:eastAsia="Times New Roman"/>
        </w:rPr>
        <w:t>s</w:t>
      </w:r>
      <w:r>
        <w:rPr>
          <w:rFonts w:ascii="Times New Roman" w:eastAsia="Times New Roman"/>
        </w:rPr>
        <w:t>e</w:t>
      </w:r>
      <w:r>
        <w:rPr>
          <w:rFonts w:ascii="Times New Roman" w:eastAsia="Times New Roman"/>
        </w:rPr>
        <w:t>y</w:t>
      </w:r>
    </w:p>
    <w:p w:rsidR="0018722C">
      <w:pPr>
        <w:topLinePunct/>
      </w:pPr>
      <w:r>
        <w:t>环境模型，在考虑经济承受能力的基础上，分析通过征收环境税用于环保产业以</w:t>
      </w:r>
    </w:p>
    <w:p w:rsidR="0018722C">
      <w:pPr>
        <w:topLinePunct/>
      </w:pPr>
      <w:r>
        <w:t>减少污染以提高环境质量的可行性。蔡静、赵光珍</w:t>
      </w:r>
      <w:r>
        <w:rPr>
          <w:vertAlign w:val="superscript"/>
          /&gt;
        </w:rPr>
        <w:t>[</w:t>
      </w:r>
      <w:r>
        <w:rPr>
          <w:vertAlign w:val="superscript"/>
          /&gt;
        </w:rPr>
        <w:t xml:space="preserve">97</w:t>
      </w:r>
      <w:r>
        <w:rPr>
          <w:vertAlign w:val="superscript"/>
          /&gt;
        </w:rPr>
        <w:t>]</w:t>
      </w:r>
      <w:r>
        <w:t>（</w:t>
      </w:r>
      <w:r>
        <w:t>2005</w:t>
      </w:r>
      <w:r>
        <w:t>）</w:t>
      </w:r>
      <w:r>
        <w:t>以辽宁省大连市</w:t>
      </w:r>
      <w:r>
        <w:t>为研究对象，运用数学分析技术研究了海洋经济和海洋环境之间的关系，得出了</w:t>
      </w:r>
      <w:r>
        <w:t>目前海洋经济发展和海洋环境保护之间的关系不协调。蔡静、张翠霞、侯磊</w:t>
      </w:r>
      <w:r>
        <w:rPr>
          <w:vertAlign w:val="superscript"/>
          /&gt;
        </w:rPr>
        <w:t>[</w:t>
      </w:r>
      <w:r>
        <w:rPr>
          <w:rFonts w:ascii="Times New Roman" w:eastAsia="Times New Roman"/>
          <w:vertAlign w:val="superscript"/>
          <w:position w:val="11"/>
        </w:rPr>
        <w:t xml:space="preserve">98</w:t>
      </w:r>
      <w:r>
        <w:rPr>
          <w:vertAlign w:val="superscript"/>
          /&gt;
        </w:rPr>
        <w:t>]</w:t>
      </w:r>
    </w:p>
    <w:p w:rsidR="0018722C">
      <w:pPr>
        <w:topLinePunct/>
      </w:pPr>
      <w:r>
        <w:t>（</w:t>
      </w:r>
      <w:r>
        <w:t>2007</w:t>
      </w:r>
      <w:r>
        <w:t>）</w:t>
      </w:r>
      <w:r>
        <w:t>应用主成分分析方法</w:t>
      </w:r>
      <w:r>
        <w:rPr>
          <w:rFonts w:hint="eastAsia"/>
        </w:rPr>
        <w:t>，</w:t>
      </w:r>
      <w:r>
        <w:t>对大连海洋经济和环境发展两者之间的关系进行</w:t>
      </w:r>
      <w:r>
        <w:t>定量分析</w:t>
      </w:r>
      <w:r>
        <w:rPr>
          <w:rFonts w:hint="eastAsia"/>
        </w:rPr>
        <w:t>，</w:t>
      </w:r>
      <w:r>
        <w:t>构造出综合评价函数。盖美、周荔</w:t>
      </w:r>
      <w:r>
        <w:rPr>
          <w:vertAlign w:val="superscript"/>
          /&gt;
        </w:rPr>
        <w:t>[</w:t>
      </w:r>
      <w:r>
        <w:rPr>
          <w:vertAlign w:val="superscript"/>
          /&gt;
        </w:rPr>
        <w:t xml:space="preserve">99</w:t>
      </w:r>
      <w:r>
        <w:rPr>
          <w:vertAlign w:val="superscript"/>
          /&gt;
        </w:rPr>
        <w:t>]</w:t>
      </w:r>
      <w:r>
        <w:t>（</w:t>
      </w:r>
      <w:r>
        <w:rPr>
          <w:spacing w:val="-4"/>
        </w:rPr>
        <w:t xml:space="preserve">2008</w:t>
      </w:r>
      <w:r>
        <w:t>）</w:t>
      </w:r>
      <w:r>
        <w:t>利用辽宁省</w:t>
      </w:r>
      <w:r>
        <w:t>1996</w:t>
      </w:r>
      <w:r/>
      <w:r w:rsidR="001852F3">
        <w:t xml:space="preserve">至</w:t>
      </w:r>
      <w:r>
        <w:t>2005</w:t>
      </w:r>
      <w:r w:rsidR="001852F3">
        <w:t xml:space="preserve">年数据建立模型</w:t>
      </w:r>
      <w:r>
        <w:rPr>
          <w:rFonts w:hint="eastAsia"/>
        </w:rPr>
        <w:t>，</w:t>
      </w:r>
      <w:r>
        <w:t>剖析辽宁省海洋经济增长与环境污染水平的演变规律。结果表</w:t>
      </w:r>
      <w:r>
        <w:t>明</w:t>
      </w:r>
      <w:r>
        <w:rPr>
          <w:rFonts w:hint="eastAsia"/>
        </w:rPr>
        <w:t>，</w:t>
      </w:r>
      <w:r>
        <w:t>环境库兹涅茨曲线假说在辽宁省海洋经济方面并不成立。秦怀煜、唐宁</w:t>
      </w:r>
      <w:r>
        <w:rPr>
          <w:vertAlign w:val="superscript"/>
          /&gt;
        </w:rPr>
        <w:t>[</w:t>
      </w:r>
      <w:r>
        <w:rPr>
          <w:rFonts w:ascii="Times New Roman" w:eastAsia="宋体"/>
          <w:vertAlign w:val="superscript"/>
          <w:position w:val="11"/>
        </w:rPr>
        <w:t xml:space="preserve">100</w:t>
      </w:r>
      <w:r>
        <w:rPr>
          <w:vertAlign w:val="superscript"/>
          /&gt;
        </w:rPr>
        <w:t>]</w:t>
      </w:r>
    </w:p>
    <w:p w:rsidR="0018722C">
      <w:pPr>
        <w:topLinePunct/>
      </w:pPr>
      <w:r>
        <w:t>（</w:t>
      </w:r>
      <w:r>
        <w:t>2009</w:t>
      </w:r>
      <w:r>
        <w:t>）</w:t>
      </w:r>
      <w:r>
        <w:t>利用计量模型对我国海洋经济环境库兹涅茨曲线的存在性进行实证检</w:t>
      </w:r>
      <w:r>
        <w:t>验，结果表明我国海洋的环境库兹涅茨曲线并不显著。戴桂林、安平、高金田</w:t>
      </w:r>
      <w:r>
        <w:rPr>
          <w:vertAlign w:val="superscript"/>
          /&gt;
        </w:rPr>
        <w:t>[</w:t>
      </w:r>
      <w:r>
        <w:rPr>
          <w:rFonts w:ascii="Times New Roman" w:eastAsia="Times New Roman"/>
          <w:vertAlign w:val="superscript"/>
          <w:position w:val="11"/>
        </w:rPr>
        <w:t xml:space="preserve">101</w:t>
      </w:r>
      <w:r>
        <w:rPr>
          <w:vertAlign w:val="superscript"/>
          /&gt;
        </w:rPr>
        <w:t>]</w:t>
      </w:r>
    </w:p>
    <w:p w:rsidR="0018722C">
      <w:pPr>
        <w:topLinePunct/>
      </w:pPr>
      <w:r>
        <w:t>（</w:t>
      </w:r>
      <w:r>
        <w:t xml:space="preserve">2010</w:t>
      </w:r>
      <w:r>
        <w:t>）</w:t>
      </w:r>
      <w:r>
        <w:t>以数量统计分析的思路来研究经济和环境之间的关系，构建了环保投入</w:t>
      </w:r>
      <w:r>
        <w:t>与经济发展模型</w:t>
      </w:r>
      <w:r>
        <w:rPr>
          <w:rFonts w:hint="eastAsia"/>
        </w:rPr>
        <w:t>，</w:t>
      </w:r>
      <w:r>
        <w:t>得到结果是我国正处于环境治理投入促进经济增长的第二阶</w:t>
      </w:r>
      <w:r>
        <w:t>段。索安宁、于永海、苗丽娟</w:t>
      </w:r>
      <w:r>
        <w:rPr>
          <w:vertAlign w:val="superscript"/>
          /&gt;
        </w:rPr>
        <w:t>[</w:t>
      </w:r>
      <w:r>
        <w:rPr>
          <w:vertAlign w:val="superscript"/>
          /&gt;
        </w:rPr>
        <w:t xml:space="preserve">102</w:t>
      </w:r>
      <w:r>
        <w:rPr>
          <w:vertAlign w:val="superscript"/>
          /&gt;
        </w:rPr>
        <w:t>]</w:t>
      </w:r>
      <w:r>
        <w:t>（</w:t>
      </w:r>
      <w:r>
        <w:t>2011</w:t>
      </w:r>
      <w:r>
        <w:t>）</w:t>
      </w:r>
      <w:r>
        <w:t>将渤海海域划分为五个部分，以海洋</w:t>
      </w:r>
      <w:r>
        <w:t>生态服务四大功能为基础，构建了十项服务功能价值的评估方法。徐丛春、赵</w:t>
      </w:r>
      <w:r>
        <w:t>锐</w:t>
      </w:r>
    </w:p>
    <w:p w:rsidR="0018722C">
      <w:pPr>
        <w:topLinePunct/>
      </w:pPr>
      <w:r>
        <w:rPr>
          <w:rFonts w:ascii="Times New Roman" w:eastAsia="Times New Roman"/>
        </w:rPr>
        <w:t>[</w:t>
      </w:r>
      <w:r>
        <w:rPr>
          <w:rFonts w:ascii="Times New Roman" w:eastAsia="Times New Roman"/>
        </w:rPr>
        <w:t xml:space="preserve">103</w:t>
      </w:r>
      <w:r>
        <w:rPr>
          <w:rFonts w:ascii="Times New Roman" w:eastAsia="Times New Roman"/>
        </w:rPr>
        <w:t>]</w:t>
      </w:r>
      <w:r>
        <w:t>（</w:t>
      </w:r>
      <w:r>
        <w:t>2011</w:t>
      </w:r>
      <w:r>
        <w:t>）</w:t>
      </w:r>
      <w:r>
        <w:t>等人提出了近海主体功能区划的指标设计原则，构建了近海主体功</w:t>
      </w:r>
    </w:p>
    <w:p w:rsidR="0018722C">
      <w:pPr>
        <w:topLinePunct/>
      </w:pPr>
      <w:r>
        <w:t>能区划指标体系，同时对近海主体功能区划指标体系设置的若干问题进行了探讨。</w:t>
      </w:r>
    </w:p>
    <w:p w:rsidR="0018722C">
      <w:pPr>
        <w:topLinePunct/>
      </w:pPr>
      <w:r>
        <w:t>通过上文的总结可以看到，目前我国对海洋环境污染的研究仍然以理论分析</w:t>
      </w:r>
      <w:r>
        <w:t>为主，使用计量分析技术对沿海地区经济增长与海洋环境污染之间关系的研究较</w:t>
      </w:r>
      <w:r>
        <w:t>少，即使部分学者进行了数量分析，其分析的技术和方法有待改进，分析的力度</w:t>
      </w:r>
      <w:r>
        <w:t>和深度都有待提高。所以本文使用</w:t>
      </w:r>
      <w:r>
        <w:t>VAR</w:t>
      </w:r>
      <w:r/>
      <w:r w:rsidR="001852F3">
        <w:t xml:space="preserve">技术、面板分析技术和联立方程技术从不</w:t>
      </w:r>
      <w:r>
        <w:t>同的层面来分析沿海地区经济增长与海洋环境污染之间的关系，试图通过这些分</w:t>
      </w:r>
      <w:r>
        <w:t>析能够得到一些有益的结论，为判断二者之间的现实关系进而提出政策建议提供理论支持。</w:t>
      </w:r>
    </w:p>
    <w:p w:rsidR="0018722C">
      <w:pPr>
        <w:pStyle w:val="Heading2"/>
        <w:topLinePunct/>
        <w:ind w:left="171" w:hangingChars="171" w:hanging="171"/>
      </w:pPr>
      <w:bookmarkStart w:id="395819" w:name="_Toc686395819"/>
      <w:bookmarkStart w:name="1.3研究思路和研究方法 " w:id="14"/>
      <w:bookmarkEnd w:id="14"/>
      <w:r>
        <w:t>1.3</w:t>
      </w:r>
      <w:r>
        <w:t xml:space="preserve"> </w:t>
      </w:r>
      <w:r/>
      <w:bookmarkStart w:name="_bookmark3" w:id="15"/>
      <w:bookmarkEnd w:id="15"/>
      <w:r/>
      <w:bookmarkStart w:name="_bookmark3" w:id="16"/>
      <w:bookmarkEnd w:id="16"/>
      <w:r>
        <w:t>研究思路和研究方法</w:t>
      </w:r>
      <w:bookmarkEnd w:id="395819"/>
    </w:p>
    <w:p w:rsidR="0018722C">
      <w:pPr>
        <w:pStyle w:val="3"/>
        <w:topLinePunct/>
        <w:ind w:left="200" w:hangingChars="200" w:hanging="200"/>
      </w:pPr>
      <w:bookmarkStart w:id="395820" w:name="_Toc686395820"/>
      <w:r>
        <w:t>1.4.1</w:t>
      </w:r>
      <w:r>
        <w:t xml:space="preserve"> </w:t>
      </w:r>
      <w:r>
        <w:t>研究思路</w:t>
      </w:r>
      <w:bookmarkEnd w:id="395820"/>
    </w:p>
    <w:p w:rsidR="0018722C">
      <w:pPr>
        <w:topLinePunct/>
      </w:pPr>
      <w:r>
        <w:t>为了分析沿海地区经济和海洋环境污染之间的影响关系、影响机制、影响程</w:t>
      </w:r>
      <w:r>
        <w:t>度，本文使用了三种计量分析技术，每章首先对使用的数据进行描述性分析，然</w:t>
      </w:r>
      <w:r>
        <w:t>后对数据进行相关统计检验，在此基础上使用计量分析模型进行实证研究，最后对实证结果进行分析研判。具体的技术路线如下。</w:t>
      </w:r>
    </w:p>
    <w:p w:rsidR="0018722C">
      <w:pPr>
        <w:topLinePunct/>
      </w:pPr>
    </w:p>
    <w:p w:rsidR="0018722C">
      <w:pPr>
        <w:pStyle w:val="aff7"/>
        <w:topLinePunct/>
      </w:pPr>
      <w:r>
        <w:rPr>
          <w:sz w:val="20"/>
        </w:rPr>
        <w:pict>
          <v:group style="width:388.75pt;height:443.05pt;mso-position-horizontal-relative:char;mso-position-vertical-relative:line" coordorigin="0,0" coordsize="7775,8861">
            <v:shape style="position:absolute;left:240;top:3980;width:2102;height:1720" coordorigin="241,3980" coordsize="2102,1720" path="m2280,3980l304,3980,279,3985,259,3998,246,4018,241,4042,241,5639,246,5663,259,5682,279,5695,304,5700,2280,5700,2304,5695,2324,5682,2338,5663,2343,5639,2343,4042,2338,4018,2324,3998,2304,3985,2280,3980xe" filled="true" fillcolor="#cdcdcd" stroked="false">
              <v:path arrowok="t"/>
              <v:fill opacity="32639f" type="solid"/>
            </v:shape>
            <v:shape style="position:absolute;left:259;top:3980;width:2021;height:18" coordorigin="259,3980" coordsize="2021,18" path="m2280,3980l304,3980,279,3985,259,3998e" filled="false" stroked="true" strokeweight=".539673pt" strokecolor="#cdcdcd">
              <v:path arrowok="t"/>
              <v:stroke dashstyle="dot"/>
            </v:shape>
            <v:shape style="position:absolute;left:2279;top:3980;width:63;height:1702" coordorigin="2280,3980" coordsize="63,1702" path="m2324,5682l2338,5663,2343,5639,2343,4042,2338,4018,2324,3998,2304,3985,2280,3980e" filled="false" stroked="true" strokeweight=".553294pt" strokecolor="#cdcdcd">
              <v:path arrowok="t"/>
              <v:stroke dashstyle="dot"/>
            </v:shape>
            <v:shape style="position:absolute;left:225;top:3964;width:2102;height:1720" type="#_x0000_t75" stroked="false">
              <v:imagedata r:id="rId31" o:title=""/>
            </v:shape>
            <v:shape style="position:absolute;left:225;top:3964;width:2102;height:1720" coordorigin="225,3965" coordsize="2102,1720" path="m288,5685l2264,5685,2288,5680,2308,5667,2322,5647,2327,5624,2327,4026,2322,4002,2308,3983,2288,3970,2264,3965,288,3965,263,3970,243,3983,230,4002,225,4026,225,5624,230,5647,243,5667,263,5680,288,5685xe" filled="false" stroked="true" strokeweight=".545143pt" strokecolor="#404040">
              <v:path arrowok="t"/>
              <v:stroke dashstyle="dot"/>
            </v:shape>
            <v:rect style="position:absolute;left:334;top:4141;width:1883;height:414" filled="false" stroked="true" strokeweight=".540299pt" strokecolor="#585858">
              <v:stroke dashstyle="solid"/>
            </v:rect>
            <v:rect style="position:absolute;left:334;top:4629;width:1883;height:414" filled="false" stroked="true" strokeweight=".540299pt" strokecolor="#585858">
              <v:stroke dashstyle="solid"/>
            </v:rect>
            <v:rect style="position:absolute;left:5;top:3523;width:5898;height:2815" filled="false" stroked="true" strokeweight=".542203pt" strokecolor="#585858">
              <v:stroke dashstyle="dash"/>
            </v:rect>
            <v:shape style="position:absolute;left:5298;top:3692;width:2;height:339" coordorigin="5298,3692" coordsize="0,339" path="m5298,4031l5298,4031,5298,3692e" filled="false" stroked="true" strokeweight=".553313pt" strokecolor="#cdcdcd">
              <v:path arrowok="t"/>
              <v:stroke dashstyle="solid"/>
            </v:shape>
            <v:shape style="position:absolute;left:3612;top:3676;width:1670;height:339" type="#_x0000_t75" stroked="false">
              <v:imagedata r:id="rId32" o:title=""/>
            </v:shape>
            <v:shape style="position:absolute;left:3612;top:4625;width:1670;height:339" type="#_x0000_t75" stroked="false">
              <v:imagedata r:id="rId33" o:title=""/>
            </v:shape>
            <v:shape style="position:absolute;left:5298;top:5862;width:2;height:339" coordorigin="5298,5863" coordsize="0,339" path="m5298,6201l5298,6201,5298,5863e" filled="false" stroked="true" strokeweight=".553313pt" strokecolor="#cdcdcd">
              <v:path arrowok="t"/>
              <v:stroke dashstyle="solid"/>
            </v:shape>
            <v:shape style="position:absolute;left:3612;top:5847;width:1670;height:339" type="#_x0000_t75" stroked="false">
              <v:imagedata r:id="rId33" o:title=""/>
            </v:shape>
            <v:shape style="position:absolute;left:6185;top:3692;width:1506;height:306" coordorigin="6185,3692" coordsize="1506,306" path="m7534,3692l6342,3692,6281,3704,6231,3737,6198,3786,6185,3845,6198,3905,6231,3954,6281,3986,6342,3998,7534,3998,7595,3986,7645,3954,7679,3905,7691,3845,7679,3786,7645,3737,7595,3704,7534,3692xe" filled="true" fillcolor="#cdcdcd" stroked="false">
              <v:path arrowok="t"/>
              <v:fill opacity="32639f" type="solid"/>
            </v:shape>
            <v:shape style="position:absolute;left:6281;top:3692;width:1254;height:13" coordorigin="6281,3692" coordsize="1254,13" path="m7534,3692l6342,3692,6281,3704e" filled="false" stroked="true" strokeweight=".539674pt" strokecolor="#cdcdcd">
              <v:path arrowok="t"/>
              <v:stroke dashstyle="solid"/>
            </v:shape>
            <v:shape style="position:absolute;left:7528;top:3686;width:168;height:305" type="#_x0000_t75" stroked="false">
              <v:imagedata r:id="rId34" o:title=""/>
            </v:shape>
            <v:shape style="position:absolute;left:6169;top:3676;width:1506;height:306" type="#_x0000_t75" stroked="false">
              <v:imagedata r:id="rId35" o:title=""/>
            </v:shape>
            <v:shape style="position:absolute;left:6169;top:3676;width:1506;height:306" coordorigin="6169,3677" coordsize="1506,306" path="m6326,3983l7518,3983,7579,3971,7629,3938,7663,3889,7675,3830,7663,3770,7629,3722,7579,3689,7518,3677,6326,3677,6265,3689,6215,3722,6182,3770,6169,3830,6182,3889,6215,3938,6265,3971,6326,3983xe" filled="false" stroked="true" strokeweight=".540213pt" strokecolor="#585858">
              <v:path arrowok="t"/>
              <v:stroke dashstyle="solid"/>
            </v:shape>
            <v:shape style="position:absolute;left:5913;top:3708;width:278;height:284" type="#_x0000_t75" stroked="false">
              <v:imagedata r:id="rId36" o:title=""/>
            </v:shape>
            <v:rect style="position:absolute;left:366;top:5818;width:1883;height:414" filled="true" fillcolor="#cdcdcd" stroked="false">
              <v:fill opacity="32639f" type="solid"/>
            </v:rect>
            <v:line style="position:absolute" from="2249,5819" to="366,5819" stroked="true" strokeweight=".539672pt" strokecolor="#cdcdcd">
              <v:stroke dashstyle="solid"/>
            </v:line>
            <v:shape style="position:absolute;left:2248;top:5818;width:2;height:414" coordorigin="2249,5819" coordsize="0,414" path="m2249,6232l2249,6232,2249,5819e" filled="false" stroked="true" strokeweight=".553313pt" strokecolor="#cdcdcd">
              <v:path arrowok="t"/>
              <v:stroke dashstyle="solid"/>
            </v:shape>
            <v:shape style="position:absolute;left:350;top:5803;width:1883;height:414" type="#_x0000_t75" stroked="false">
              <v:imagedata r:id="rId37" o:title=""/>
            </v:shape>
            <v:shape style="position:absolute;left:5960;top:5813;width:258;height:394" type="#_x0000_t75" stroked="false">
              <v:imagedata r:id="rId38" o:title=""/>
            </v:shape>
            <v:shape style="position:absolute;left:3471;top:648;width:2102;height:1910" coordorigin="3472,648" coordsize="2102,1910" path="m5511,648l3535,648,3510,653,3490,666,3477,685,3472,709,3472,2497,3477,2520,3490,2540,3510,2553,3535,2558,5511,2558,5535,2553,5555,2540,5569,2520,5574,2497,5574,709,5569,685,5555,666,5535,653,5511,648xe" filled="true" fillcolor="#cdcdcd" stroked="false">
              <v:path arrowok="t"/>
              <v:fill opacity="32639f" type="solid"/>
            </v:shape>
            <v:shape style="position:absolute;left:3490;top:648;width:2021;height:18" coordorigin="3490,648" coordsize="2021,18" path="m5511,648l3535,648,3510,653,3490,666e" filled="false" stroked="true" strokeweight=".539673pt" strokecolor="#cdcdcd">
              <v:path arrowok="t"/>
              <v:stroke dashstyle="dot"/>
            </v:shape>
            <v:shape style="position:absolute;left:5510;top:648;width:63;height:1892" coordorigin="5511,648" coordsize="63,1892" path="m5555,2540l5569,2520,5574,2497,5574,709,5569,685,5555,666,5535,653,5511,648e" filled="false" stroked="true" strokeweight=".553298pt" strokecolor="#cdcdcd">
              <v:path arrowok="t"/>
              <v:stroke dashstyle="dot"/>
            </v:shape>
            <v:shape style="position:absolute;left:3456;top:632;width:2102;height:1910" type="#_x0000_t75" stroked="false">
              <v:imagedata r:id="rId39" o:title=""/>
            </v:shape>
            <v:shape style="position:absolute;left:3456;top:632;width:2102;height:1910" coordorigin="3456,633" coordsize="2102,1910" path="m3519,2542l5495,2542,5519,2538,5539,2524,5553,2505,5558,2481,5558,694,5553,670,5539,651,5519,637,5495,633,3519,633,3494,637,3474,651,3461,670,3456,694,3456,2481,3461,2505,3474,2524,3494,2538,3519,2542xe" filled="false" stroked="true" strokeweight=".545841pt" strokecolor="#404040">
              <v:path arrowok="t"/>
              <v:stroke dashstyle="dot"/>
            </v:shape>
            <v:rect style="position:absolute;left:5;top:5;width:5898;height:3335" filled="false" stroked="true" strokeweight=".542977pt" strokecolor="#585858">
              <v:stroke dashstyle="dash"/>
            </v:rect>
            <v:shape style="position:absolute;left:6185;top:615;width:1506;height:306" coordorigin="6185,615" coordsize="1506,306" path="m7534,615l6342,615,6281,627,6231,660,6198,708,6185,768,6198,828,6231,876,6281,909,6342,921,7534,921,7595,909,7645,876,7679,828,7691,768,7679,708,7645,660,7595,627,7534,615xe" filled="true" fillcolor="#cdcdcd" stroked="false">
              <v:path arrowok="t"/>
              <v:fill opacity="32639f" type="solid"/>
            </v:shape>
            <v:shape style="position:absolute;left:6231;top:615;width:1303;height:45" coordorigin="6231,615" coordsize="1303,45" path="m7534,615l6342,615,6281,627,6231,660e" filled="false" stroked="true" strokeweight=".539688pt" strokecolor="#cdcdcd">
              <v:path arrowok="t"/>
              <v:stroke dashstyle="solid"/>
            </v:shape>
            <v:shape style="position:absolute;left:7528;top:609;width:168;height:273" type="#_x0000_t75" stroked="false">
              <v:imagedata r:id="rId40" o:title=""/>
            </v:shape>
            <v:shape style="position:absolute;left:6169;top:599;width:1506;height:306" type="#_x0000_t75" stroked="false">
              <v:imagedata r:id="rId35" o:title=""/>
            </v:shape>
            <v:shape style="position:absolute;left:6169;top:599;width:1506;height:306" coordorigin="6169,600" coordsize="1506,306" path="m6326,905l7518,905,7579,893,7629,861,7663,812,7675,752,7663,693,7629,644,7579,612,7518,600,6326,600,6265,612,6215,644,6182,693,6169,752,6182,812,6215,861,6265,893,6326,905xe" filled="false" stroked="true" strokeweight=".540213pt" strokecolor="#585858">
              <v:path arrowok="t"/>
              <v:stroke dashstyle="solid"/>
            </v:shape>
            <v:shape style="position:absolute;left:5913;top:624;width:278;height:266" type="#_x0000_t75" stroked="false">
              <v:imagedata r:id="rId41" o:title=""/>
            </v:shape>
            <v:shape style="position:absolute;left:6185;top:1930;width:1538;height:765" coordorigin="6185,1931" coordsize="1538,765" path="m7722,1931l6185,1931,6185,2695,7534,2695,7722,2512,7722,1931xe" filled="true" fillcolor="#cdcdcd" stroked="false">
              <v:path arrowok="t"/>
              <v:fill opacity="32639f" type="solid"/>
            </v:shape>
            <v:line style="position:absolute" from="7722,1931" to="6185,1931" stroked="true" strokeweight=".539672pt" strokecolor="#cdcdcd">
              <v:stroke dashstyle="solid"/>
            </v:line>
            <v:shape style="position:absolute;left:7534;top:1930;width:189;height:765" coordorigin="7534,1931" coordsize="189,765" path="m7534,2695l7722,2512,7722,1931e" filled="false" stroked="true" strokeweight=".552534pt" strokecolor="#cdcdcd">
              <v:path arrowok="t"/>
              <v:stroke dashstyle="solid"/>
            </v:shape>
            <v:shape style="position:absolute;left:6169;top:1915;width:1538;height:765" type="#_x0000_t75" stroked="false">
              <v:imagedata r:id="rId42" o:title=""/>
            </v:shape>
            <v:shape style="position:absolute;left:6169;top:1915;width:1538;height:765" coordorigin="6169,1915" coordsize="1538,765" path="m6169,2680l7518,2680,7706,2496,7706,1915,6169,1915,6169,2680xe" filled="false" stroked="true" strokeweight=".542379pt" strokecolor="#404040">
              <v:path arrowok="t"/>
              <v:stroke dashstyle="solid"/>
            </v:shape>
            <v:shape style="position:absolute;left:7465;top:2445;width:263;height:251" type="#_x0000_t75" stroked="false">
              <v:imagedata r:id="rId43" o:title=""/>
            </v:shape>
            <v:shape style="position:absolute;left:162;top:158;width:2510;height:1027" type="#_x0000_t75" stroked="false">
              <v:imagedata r:id="rId44" o:title=""/>
            </v:shape>
            <v:shape style="position:absolute;left:162;top:1303;width:2510;height:906" type="#_x0000_t75" stroked="false">
              <v:imagedata r:id="rId45" o:title=""/>
            </v:shape>
            <v:rect style="position:absolute;left:178;top:2394;width:2510;height:625" filled="true" fillcolor="#cdcdcd" stroked="false">
              <v:fill opacity="32639f" type="solid"/>
            </v:rect>
            <v:line style="position:absolute" from="2688,2395" to="178,2395" stroked="true" strokeweight=".539672pt" strokecolor="#cdcdcd">
              <v:stroke dashstyle="solid"/>
            </v:line>
            <v:shape style="position:absolute;left:2687;top:2394;width:2;height:625" coordorigin="2688,2395" coordsize="0,625" path="m2688,3019l2688,3019,2688,2395e" filled="false" stroked="true" strokeweight=".553313pt" strokecolor="#cdcdcd">
              <v:path arrowok="t"/>
              <v:stroke dashstyle="solid"/>
            </v:shape>
            <v:shape style="position:absolute;left:162;top:2379;width:2510;height:625" type="#_x0000_t75" stroked="false">
              <v:imagedata r:id="rId46" o:title=""/>
            </v:shape>
            <v:rect style="position:absolute;left:162;top:2379;width:2510;height:625" filled="false" stroked="true" strokeweight=".540468pt" strokecolor="#585858">
              <v:stroke dashstyle="solid"/>
            </v:rect>
            <v:rect style="position:absolute;left:3641;top:2666;width:1713;height:582" filled="true" fillcolor="#cdcdcd" stroked="false">
              <v:fill opacity="32639f" type="solid"/>
            </v:rect>
            <v:line style="position:absolute" from="5354,2667" to="3641,2667" stroked="true" strokeweight=".539672pt" strokecolor="#cdcdcd">
              <v:stroke dashstyle="solid"/>
            </v:line>
            <v:shape style="position:absolute;left:5354;top:2666;width:2;height:582" coordorigin="5354,2667" coordsize="0,582" path="m5354,3249l5354,3249,5354,2667e" filled="false" stroked="true" strokeweight=".553313pt" strokecolor="#cdcdcd">
              <v:path arrowok="t"/>
              <v:stroke dashstyle="solid"/>
            </v:shape>
            <v:shape style="position:absolute;left:3625;top:2651;width:1713;height:582" type="#_x0000_t75" stroked="false">
              <v:imagedata r:id="rId47" o:title=""/>
            </v:shape>
            <v:shape style="position:absolute;left:2671;top:671;width:895;height:412" coordorigin="2672,671" coordsize="895,412" path="m2672,671l2907,671,2907,1083,3566,1083e" filled="false" stroked="true" strokeweight=".542052pt" strokecolor="#404040">
              <v:path arrowok="t"/>
              <v:stroke dashstyle="solid"/>
            </v:shape>
            <v:shape style="position:absolute;left:3547;top:1044;width:78;height:76" coordorigin="3547,1045" coordsize="78,76" path="m3547,1045l3554,1063,3556,1083,3554,1102,3547,1121,3625,1083,3547,1045xe" filled="true" fillcolor="#404040" stroked="false">
              <v:path arrowok="t"/>
              <v:fill type="solid"/>
            </v:shape>
            <v:shape style="position:absolute;left:2671;top:1082;width:895;height:674" coordorigin="2672,1083" coordsize="895,674" path="m2672,1756l2907,1756,2907,1083,3566,1083e" filled="false" stroked="true" strokeweight=".544604pt" strokecolor="#404040">
              <v:path arrowok="t"/>
              <v:stroke dashstyle="solid"/>
            </v:shape>
            <v:shape style="position:absolute;left:3547;top:1044;width:78;height:76" coordorigin="3547,1045" coordsize="78,76" path="m3547,1045l3554,1063,3556,1083,3554,1102,3547,1121,3625,1083,3547,1045xe" filled="true" fillcolor="#404040" stroked="false">
              <v:path arrowok="t"/>
              <v:fill type="solid"/>
            </v:shape>
            <v:shape style="position:absolute;left:2730;top:2221;width:710;height:471" coordorigin="2731,2221" coordsize="710,471" path="m3440,2221l3142,2221,3142,2691,2731,2691e" filled="false" stroked="true" strokeweight=".543837pt" strokecolor="#404040">
              <v:path arrowok="t"/>
              <v:stroke dashstyle="solid"/>
            </v:shape>
            <v:shape style="position:absolute;left:2671;top:2653;width:78;height:76" coordorigin="2672,2653" coordsize="78,76" path="m2750,2653l2672,2691,2750,2729,2743,2711,2740,2691,2743,2672,2750,2653xe" filled="true" fillcolor="#404040" stroked="false">
              <v:path arrowok="t"/>
              <v:fill type="solid"/>
            </v:shape>
            <v:shape style="position:absolute;left:2730;top:2691;width:895;height:251" coordorigin="2731,2691" coordsize="895,251" path="m3625,2942l3142,2942,3142,2691,2731,2691e" filled="false" stroked="true" strokeweight=".540667pt" strokecolor="#404040">
              <v:path arrowok="t"/>
              <v:stroke dashstyle="solid"/>
            </v:shape>
            <v:shape style="position:absolute;left:2671;top:2653;width:78;height:76" coordorigin="2672,2653" coordsize="78,76" path="m2750,2653l2672,2691,2750,2729,2743,2711,2740,2691,2743,2672,2750,2653xe" filled="true" fillcolor="#404040" stroked="false">
              <v:path arrowok="t"/>
              <v:fill type="solid"/>
            </v:shape>
            <v:line style="position:absolute" from="6326,2282" to="7581,2282" stroked="true" strokeweight=".539672pt" strokecolor="#404040">
              <v:stroke dashstyle="dot"/>
            </v:line>
            <v:shape style="position:absolute;left:5913;top:2169;width:278;height:272" type="#_x0000_t75" stroked="false">
              <v:imagedata r:id="rId48" o:title=""/>
            </v:shape>
            <v:shape style="position:absolute;left:1416;top:3003;width:2196;height:843" coordorigin="1417,3004" coordsize="2196,843" path="m1417,3004l1417,3846,3613,3846e" filled="false" stroked="true" strokeweight=".541422pt" strokecolor="#404040">
              <v:path arrowok="t"/>
              <v:stroke dashstyle="solid"/>
            </v:shape>
            <v:shape style="position:absolute;left:1393;top:2981;width:47;height:46" coordorigin="1394,2981" coordsize="47,46" path="m1430,2981l1404,2981,1394,2991,1394,3016,1404,3026,1430,3026,1440,3016,1440,2991,1430,2981xe" filled="true" fillcolor="#404040" stroked="false">
              <v:path arrowok="t"/>
              <v:fill type="solid"/>
            </v:shape>
            <v:shape style="position:absolute;left:3589;top:3823;width:47;height:46" coordorigin="3590,3824" coordsize="47,46" path="m3626,3824l3600,3824,3590,3834,3590,3859,3600,3869,3626,3869,3636,3859,3636,3834,3626,3824xe" filled="true" fillcolor="#404040" stroked="false">
              <v:path arrowok="t"/>
              <v:fill type="solid"/>
            </v:shape>
            <v:line style="position:absolute" from="2794,3846" to="3303,3846" stroked="true" strokeweight=".539672pt" strokecolor="#404040">
              <v:stroke dashstyle="solid"/>
            </v:line>
            <v:shape style="position:absolute;left:2734;top:3808;width:78;height:76" coordorigin="2735,3808" coordsize="78,76" path="m2812,3808l2735,3846,2812,3884,2806,3866,2803,3846,2806,3827,2812,3808xe" filled="true" fillcolor="#404040" stroked="false">
              <v:path arrowok="t"/>
              <v:fill type="solid"/>
            </v:shape>
            <v:shape style="position:absolute;left:3283;top:3808;width:78;height:76" coordorigin="3284,3808" coordsize="78,76" path="m3284,3808l3291,3827,3293,3846,3291,3866,3284,3884,3362,3846,3284,3808xe" filled="true" fillcolor="#404040" stroked="false">
              <v:path arrowok="t"/>
              <v:fill type="solid"/>
            </v:shape>
            <v:line style="position:absolute" from="2794,4795" to="3303,4795" stroked="true" strokeweight=".539672pt" strokecolor="#404040">
              <v:stroke dashstyle="solid"/>
            </v:line>
            <v:shape style="position:absolute;left:2734;top:4756;width:78;height:76" coordorigin="2735,4757" coordsize="78,76" path="m2812,4757l2735,4795,2812,4833,2806,4814,2803,4795,2806,4775,2812,4757xe" filled="true" fillcolor="#404040" stroked="false">
              <v:path arrowok="t"/>
              <v:fill type="solid"/>
            </v:shape>
            <v:shape style="position:absolute;left:3283;top:4756;width:78;height:76" coordorigin="3284,4757" coordsize="78,76" path="m3284,4757l3291,4775,3293,4795,3291,4814,3284,4833,3362,4795,3284,4757xe" filled="true" fillcolor="#404040" stroked="false">
              <v:path arrowok="t"/>
              <v:fill type="solid"/>
            </v:shape>
            <v:line style="position:absolute" from="2794,6016" to="3303,6016" stroked="true" strokeweight=".539672pt" strokecolor="#404040">
              <v:stroke dashstyle="solid"/>
            </v:line>
            <v:shape style="position:absolute;left:2734;top:5978;width:78;height:76" coordorigin="2735,5978" coordsize="78,76" path="m2812,5978l2735,6016,2812,6054,2806,6036,2803,6016,2806,5997,2812,5978xe" filled="true" fillcolor="#404040" stroked="false">
              <v:path arrowok="t"/>
              <v:fill type="solid"/>
            </v:shape>
            <v:shape style="position:absolute;left:3283;top:5978;width:78;height:76" coordorigin="3284,5978" coordsize="78,76" path="m3284,5978l3291,5997,3293,6016,3291,6036,3284,6054,3362,6016,3284,5978xe" filled="true" fillcolor="#404040" stroked="false">
              <v:path arrowok="t"/>
              <v:fill type="solid"/>
            </v:shape>
            <v:shape style="position:absolute;left:6211;top:5757;width:1537;height:521" coordorigin="6212,5758" coordsize="1537,521" path="m7749,5758l6212,5758,6212,6278,7560,6278,7749,6094,7749,5758xe" filled="true" fillcolor="#cdcdcd" stroked="false">
              <v:path arrowok="t"/>
              <v:fill opacity="32639f" type="solid"/>
            </v:shape>
            <v:line style="position:absolute" from="7749,5758" to="6212,5758" stroked="true" strokeweight=".539672pt" strokecolor="#cdcdcd">
              <v:stroke dashstyle="solid"/>
            </v:line>
            <v:shape style="position:absolute;left:7560;top:5757;width:189;height:521" coordorigin="7560,5758" coordsize="189,521" path="m7560,6278l7749,6094,7749,5758e" filled="false" stroked="true" strokeweight=".551733pt" strokecolor="#cdcdcd">
              <v:path arrowok="t"/>
              <v:stroke dashstyle="solid"/>
            </v:shape>
            <v:shape style="position:absolute;left:6195;top:5742;width:1537;height:521" type="#_x0000_t75" stroked="false">
              <v:imagedata r:id="rId49" o:title=""/>
            </v:shape>
            <v:shape style="position:absolute;left:6195;top:5742;width:1537;height:521" coordorigin="6196,5742" coordsize="1537,521" path="m6196,6262l7544,6262,7733,6079,7733,5742,6196,5742,6196,6262xe" filled="false" stroked="true" strokeweight=".541074pt" strokecolor="#404040">
              <v:path arrowok="t"/>
              <v:stroke dashstyle="solid"/>
            </v:shape>
            <v:shape style="position:absolute;left:7491;top:6027;width:263;height:251" type="#_x0000_t75" stroked="false">
              <v:imagedata r:id="rId50" o:title=""/>
            </v:shape>
            <v:line style="position:absolute" from="3629,4810" to="2343,4814" stroked="true" strokeweight=".539672pt" strokecolor="#cdcdcd">
              <v:stroke dashstyle="solid"/>
            </v:line>
            <v:shape style="position:absolute;left:3599;top:4781;width:59;height:57" coordorigin="3600,4782" coordsize="59,57" path="m3629,4782l3617,4784,3608,4790,3602,4799,3600,4810,3602,4821,3608,4830,3618,4836,3629,4839,3640,4836,3649,4830,3656,4821,3658,4810,3656,4799,3649,4790,3640,4784,3629,4782xe" filled="true" fillcolor="#cdcdcd" stroked="false">
              <v:path arrowok="t"/>
              <v:fill opacity="32639f" type="solid"/>
            </v:shape>
            <v:shape style="position:absolute;left:2313;top:4785;width:59;height:57" coordorigin="2313,4785" coordsize="59,57" path="m2343,4785l2331,4787,2322,4794,2316,4803,2313,4814,2316,4825,2322,4834,2331,4840,2343,4842,2354,4840,2363,4834,2370,4825,2372,4814,2370,4803,2363,4794,2354,4787,2343,4785xe" filled="true" fillcolor="#cdcdcd" stroked="false">
              <v:path arrowok="t"/>
              <v:fill opacity="32639f" type="solid"/>
            </v:shape>
            <v:line style="position:absolute" from="3613,4795" to="2327,4798" stroked="true" strokeweight=".539672pt" strokecolor="#404040">
              <v:stroke dashstyle="solid"/>
            </v:line>
            <v:shape style="position:absolute;left:3583;top:4766;width:59;height:57" coordorigin="3584,4766" coordsize="59,57" path="m3613,4766l3601,4768,3592,4774,3586,4784,3584,4795,3586,4806,3592,4815,3602,4821,3613,4823,3624,4821,3634,4815,3640,4806,3642,4794,3640,4783,3633,4774,3624,4768,3613,4766xe" filled="true" fillcolor="#404040" stroked="false">
              <v:path arrowok="t"/>
              <v:fill type="solid"/>
            </v:shape>
            <v:shape style="position:absolute;left:2297;top:4769;width:59;height:57" coordorigin="2298,4770" coordsize="59,57" path="m2327,4770l2315,4772,2306,4778,2300,4787,2298,4798,2300,4809,2306,4818,2315,4824,2327,4827,2338,4824,2347,4818,2354,4809,2356,4798,2354,4787,2347,4778,2338,4772,2327,4770xe" filled="true" fillcolor="#404040" stroked="false">
              <v:path arrowok="t"/>
              <v:fill type="solid"/>
            </v:shape>
            <v:line style="position:absolute" from="3613,6016" to="2233,6010" stroked="true" strokeweight=".539673pt" strokecolor="#404040">
              <v:stroke dashstyle="solid"/>
            </v:line>
            <v:shape style="position:absolute;left:3583;top:5987;width:59;height:57" coordorigin="3584,5988" coordsize="59,57" path="m3613,5988l3602,5990,3592,5996,3586,6005,3584,6016,3586,6027,3592,6036,3601,6043,3613,6045,3624,6043,3633,6037,3640,6028,3642,6017,3640,6005,3634,5996,3624,5990,3613,5988xe" filled="true" fillcolor="#404040" stroked="false">
              <v:path arrowok="t"/>
              <v:fill type="solid"/>
            </v:shape>
            <v:shape style="position:absolute;left:2203;top:5981;width:59;height:57" coordorigin="2203,5981" coordsize="59,57" path="m2233,5981l2221,5983,2212,5990,2206,5999,2203,6010,2206,6021,2212,6030,2221,6036,2232,6038,2244,6036,2253,6030,2259,6021,2262,6010,2260,5999,2253,5990,2244,5984,2233,5981xe" filled="true" fillcolor="#404040" stroked="false">
              <v:path arrowok="t"/>
              <v:fill type="solid"/>
            </v:shape>
            <v:rect style="position:absolute;left:5;top:6529;width:5898;height:2311" filled="false" stroked="true" strokeweight=".541487pt" strokecolor="#585858">
              <v:stroke dashstyle="dash"/>
            </v:rect>
            <v:shape style="position:absolute;left:193;top:7101;width:942;height:321" type="#_x0000_t75" stroked="false">
              <v:imagedata r:id="rId51" o:title=""/>
            </v:shape>
            <v:shape style="position:absolute;left:193;top:7516;width:942;height:321" type="#_x0000_t75" stroked="false">
              <v:imagedata r:id="rId51" o:title=""/>
            </v:shape>
            <v:rect style="position:absolute;left:193;top:7516;width:942;height:321" filled="false" stroked="true" strokeweight=".541091pt" strokecolor="#585858">
              <v:stroke dashstyle="solid"/>
            </v:rect>
            <v:rect style="position:absolute;left:209;top:7950;width:942;height:321" filled="true" fillcolor="#cdcdcd" stroked="false">
              <v:fill opacity="32639f" type="solid"/>
            </v:rect>
            <v:line style="position:absolute" from="1151,7950" to="210,7950" stroked="true" strokeweight=".539672pt" strokecolor="#cdcdcd">
              <v:stroke dashstyle="solid"/>
            </v:line>
            <v:shape style="position:absolute;left:1150;top:7950;width:2;height:321" coordorigin="1151,7950" coordsize="0,321" path="m1151,8271l1151,8271,1151,7950e" filled="false" stroked="true" strokeweight=".553313pt" strokecolor="#cdcdcd">
              <v:path arrowok="t"/>
              <v:stroke dashstyle="solid"/>
            </v:shape>
            <v:shape style="position:absolute;left:193;top:7934;width:942;height:321" type="#_x0000_t75" stroked="false">
              <v:imagedata r:id="rId51" o:title=""/>
            </v:shape>
            <v:rect style="position:absolute;left:193;top:7934;width:942;height:321" filled="false" stroked="true" strokeweight=".541091pt" strokecolor="#585858">
              <v:stroke dashstyle="solid"/>
            </v:rect>
            <v:shape style="position:absolute;left:193;top:8366;width:942;height:321" type="#_x0000_t75" stroked="false">
              <v:imagedata r:id="rId52" o:title=""/>
            </v:shape>
            <v:shape style="position:absolute;left:1793;top:7095;width:1255;height:321" type="#_x0000_t75" stroked="false">
              <v:imagedata r:id="rId53" o:title=""/>
            </v:shape>
            <v:shape style="position:absolute;left:1793;top:7510;width:1255;height:321" type="#_x0000_t75" stroked="false">
              <v:imagedata r:id="rId54" o:title=""/>
            </v:shape>
            <v:shape style="position:absolute;left:1793;top:7929;width:1255;height:321" type="#_x0000_t75" stroked="false">
              <v:imagedata r:id="rId53" o:title=""/>
            </v:shape>
            <v:shape style="position:absolute;left:1793;top:8365;width:1255;height:321" type="#_x0000_t75" stroked="false">
              <v:imagedata r:id="rId54" o:title=""/>
            </v:shape>
            <v:shape style="position:absolute;left:3424;top:7095;width:1255;height:321" type="#_x0000_t75" stroked="false">
              <v:imagedata r:id="rId55" o:title=""/>
            </v:shape>
            <v:shape style="position:absolute;left:3424;top:7508;width:1255;height:321" type="#_x0000_t75" stroked="false">
              <v:imagedata r:id="rId55" o:title=""/>
            </v:shape>
            <v:shape style="position:absolute;left:3424;top:7929;width:1255;height:321" type="#_x0000_t75" stroked="false">
              <v:imagedata r:id="rId55" o:title=""/>
            </v:shape>
            <v:shape style="position:absolute;left:3424;top:8365;width:1255;height:321" type="#_x0000_t75" stroked="false">
              <v:imagedata r:id="rId56" o:title=""/>
            </v:shape>
            <v:shape style="position:absolute;left:5181;top:7157;width:471;height:1377" type="#_x0000_t75" stroked="false">
              <v:imagedata r:id="rId57" o:title=""/>
            </v:shape>
            <v:shape style="position:absolute;left:1134;top:7261;width:126;height:1265" coordorigin="1135,7262" coordsize="126,1265" path="m1135,7262l1260,7262,1260,8527,1135,8527e" filled="false" stroked="true" strokeweight=".55318pt" strokecolor="#404040">
              <v:path arrowok="t"/>
              <v:stroke dashstyle="solid"/>
            </v:shape>
            <v:shape style="position:absolute;left:1134;top:7676;width:126;height:419" coordorigin="1135,7677" coordsize="126,419" path="m1135,7677l1260,7677,1260,8095,1135,8095e" filled="false" stroked="true" strokeweight=".552186pt" strokecolor="#404040">
              <v:path arrowok="t"/>
              <v:stroke dashstyle="solid"/>
            </v:shape>
            <v:shape style="position:absolute;left:1667;top:7256;width:126;height:1270" coordorigin="1668,7256" coordsize="126,1270" path="m1793,7256l1668,7256,1668,8526,1793,8526e" filled="false" stroked="true" strokeweight=".553181pt" strokecolor="#404040">
              <v:path arrowok="t"/>
              <v:stroke dashstyle="solid"/>
            </v:shape>
            <v:shape style="position:absolute;left:1667;top:7671;width:126;height:419" coordorigin="1668,7671" coordsize="126,419" path="m1793,7671l1668,7671,1668,8089,1793,8089e" filled="false" stroked="true" strokeweight=".552186pt" strokecolor="#404040">
              <v:path arrowok="t"/>
              <v:stroke dashstyle="solid"/>
            </v:shape>
            <v:line style="position:absolute" from="1260,7891" to="1609,7891" stroked="true" strokeweight=".539672pt" strokecolor="#404040">
              <v:stroke dashstyle="solid"/>
            </v:line>
            <v:shape style="position:absolute;left:1590;top:7853;width:78;height:76" coordorigin="1590,7853" coordsize="78,76" path="m1590,7853l1597,7872,1599,7891,1597,7911,1590,7929,1668,7891,1590,7853xe" filled="true" fillcolor="#404040" stroked="false">
              <v:path arrowok="t"/>
              <v:fill type="solid"/>
            </v:shape>
            <v:shape style="position:absolute;left:4679;top:7256;width:126;height:1270" coordorigin="4679,7256" coordsize="126,1270" path="m4679,7256l4805,7256,4805,8526,4679,8526e" filled="false" stroked="true" strokeweight=".553181pt" strokecolor="#404040">
              <v:path arrowok="t"/>
              <v:stroke dashstyle="solid"/>
            </v:shape>
            <v:shape style="position:absolute;left:4679;top:7669;width:126;height:412" coordorigin="4679,7669" coordsize="126,412" path="m4679,7669l4805,7669,4805,8081,4679,8081e" filled="false" stroked="true" strokeweight=".552151pt" strokecolor="#404040">
              <v:path arrowok="t"/>
              <v:stroke dashstyle="solid"/>
            </v:shape>
            <v:line style="position:absolute" from="3048,7256" to="3366,7256" stroked="true" strokeweight=".539672pt" strokecolor="#404040">
              <v:stroke dashstyle="solid"/>
            </v:line>
            <v:shape style="position:absolute;left:3346;top:7218;width:78;height:76" coordorigin="3347,7218" coordsize="78,76" path="m3347,7218l3354,7237,3356,7256,3354,7276,3347,7294,3425,7256,3347,7218xe" filled="true" fillcolor="#404040" stroked="false">
              <v:path arrowok="t"/>
              <v:fill type="solid"/>
            </v:shape>
            <v:line style="position:absolute" from="3048,7671" to="3366,7670" stroked="true" strokeweight=".539673pt" strokecolor="#404040">
              <v:stroke dashstyle="solid"/>
            </v:line>
            <v:shape style="position:absolute;left:3346;top:7631;width:79;height:76" coordorigin="3346,7632" coordsize="79,76" path="m3346,7632l3354,7650,3356,7670,3354,7689,3347,7708,3425,7669,3346,7632xe" filled="true" fillcolor="#404040" stroked="false">
              <v:path arrowok="t"/>
              <v:fill type="solid"/>
            </v:shape>
            <v:line style="position:absolute" from="3048,8089" to="3366,8090" stroked="true" strokeweight=".539672pt" strokecolor="#404040">
              <v:stroke dashstyle="solid"/>
            </v:line>
            <v:shape style="position:absolute;left:3346;top:8052;width:79;height:76" coordorigin="3347,8052" coordsize="79,76" path="m3347,8052l3354,8071,3356,8090,3354,8109,3347,8128,3425,8090,3347,8052xe" filled="true" fillcolor="#404040" stroked="false">
              <v:path arrowok="t"/>
              <v:fill type="solid"/>
            </v:shape>
            <v:line style="position:absolute" from="3048,8526" to="3366,8526" stroked="true" strokeweight=".539672pt" strokecolor="#404040">
              <v:stroke dashstyle="solid"/>
            </v:line>
            <v:shape style="position:absolute;left:3346;top:8487;width:78;height:76" coordorigin="3347,8488" coordsize="78,76" path="m3347,8488l3354,8507,3356,8526,3354,8545,3347,8564,3425,8526,3347,8488xe" filled="true" fillcolor="#404040" stroked="false">
              <v:path arrowok="t"/>
              <v:fill type="solid"/>
            </v:shape>
            <v:line style="position:absolute" from="4864,7845" to="5181,7845" stroked="true" strokeweight=".539672pt" strokecolor="#404040">
              <v:stroke dashstyle="solid"/>
            </v:line>
            <v:shape style="position:absolute;left:4804;top:7807;width:78;height:76" coordorigin="4805,7808" coordsize="78,76" path="m4883,7808l4805,7845,4883,7883,4876,7865,4874,7845,4876,7826,4883,7808xe" filled="true" fillcolor="#404040" stroked="false">
              <v:path arrowok="t"/>
              <v:fill type="solid"/>
            </v:shape>
            <v:shape style="position:absolute;left:6232;top:8549;width:1506;height:306" coordorigin="6232,8549" coordsize="1506,306" path="m7581,8549l6389,8549,6328,8561,6278,8594,6245,8643,6232,8702,6245,8762,6278,8811,6328,8843,6389,8855,7581,8855,7642,8843,7692,8811,7726,8762,7738,8702,7726,8643,7692,8594,7642,8561,7581,8549xe" filled="true" fillcolor="#cdcdcd" stroked="false">
              <v:path arrowok="t"/>
              <v:fill opacity="32639f" type="solid"/>
            </v:shape>
            <v:shape style="position:absolute;left:6328;top:8549;width:1254;height:13" coordorigin="6328,8549" coordsize="1254,13" path="m7581,8549l6389,8549,6328,8561e" filled="false" stroked="true" strokeweight=".539674pt" strokecolor="#cdcdcd">
              <v:path arrowok="t"/>
              <v:stroke dashstyle="solid"/>
            </v:shape>
            <v:shape style="position:absolute;left:7575;top:8543;width:168;height:317" type="#_x0000_t75" stroked="false">
              <v:imagedata r:id="rId58" o:title=""/>
            </v:shape>
            <v:shape style="position:absolute;left:6216;top:8533;width:1506;height:306" type="#_x0000_t75" stroked="false">
              <v:imagedata r:id="rId59" o:title=""/>
            </v:shape>
            <v:shape style="position:absolute;left:6216;top:8533;width:1506;height:306" coordorigin="6216,8534" coordsize="1506,306" path="m6373,8840l7565,8840,7626,8828,7676,8795,7710,8746,7722,8687,7710,8627,7676,8579,7626,8546,7565,8534,6373,8534,6312,8546,6262,8579,6229,8627,6216,8687,6229,8746,6262,8795,6312,8828,6373,8840xe" filled="false" stroked="true" strokeweight=".540213pt" strokecolor="#585858">
              <v:path arrowok="t"/>
              <v:stroke dashstyle="solid"/>
            </v:shape>
            <v:shape style="position:absolute;left:5960;top:8565;width:278;height:290" type="#_x0000_t75" stroked="false">
              <v:imagedata r:id="rId60" o:title=""/>
            </v:shape>
            <v:shape style="position:absolute;left:6232;top:6790;width:1538;height:765" coordorigin="6232,6790" coordsize="1538,765" path="m7769,6790l6232,6790,6232,7555,7581,7555,7769,7372,7769,6790xe" filled="true" fillcolor="#cdcdcd" stroked="false">
              <v:path arrowok="t"/>
              <v:fill opacity="32639f" type="solid"/>
            </v:shape>
            <v:line style="position:absolute" from="7769,6790" to="6232,6790" stroked="true" strokeweight=".539672pt" strokecolor="#cdcdcd">
              <v:stroke dashstyle="solid"/>
            </v:line>
            <v:shape style="position:absolute;left:7581;top:6790;width:189;height:765" coordorigin="7581,6790" coordsize="189,765" path="m7581,7555l7769,7372,7769,6790e" filled="false" stroked="true" strokeweight=".552534pt" strokecolor="#cdcdcd">
              <v:path arrowok="t"/>
              <v:stroke dashstyle="solid"/>
            </v:shape>
            <v:shape style="position:absolute;left:6216;top:6774;width:1538;height:765" type="#_x0000_t75" stroked="false">
              <v:imagedata r:id="rId42" o:title=""/>
            </v:shape>
            <v:shape style="position:absolute;left:6216;top:6774;width:1538;height:765" coordorigin="6216,6775" coordsize="1538,765" path="m6216,7540l7565,7540,7754,7356,7754,6775,6216,6775,6216,7540xe" filled="false" stroked="true" strokeweight=".54238pt" strokecolor="#404040">
              <v:path arrowok="t"/>
              <v:stroke dashstyle="solid"/>
            </v:shape>
            <v:shape style="position:absolute;left:7512;top:7304;width:263;height:251" type="#_x0000_t75" stroked="false">
              <v:imagedata r:id="rId50" o:title=""/>
            </v:shape>
            <v:shape style="position:absolute;left:5960;top:7029;width:278;height:272" type="#_x0000_t75" stroked="false">
              <v:imagedata r:id="rId61" o:title=""/>
            </v:shape>
            <v:line style="position:absolute" from="6373,7157" to="7628,7157" stroked="true" strokeweight=".539672pt" strokecolor="#404040">
              <v:stroke dashstyle="dot"/>
            </v:line>
            <v:shape style="position:absolute;left:193;top:6682;width:942;height:321" type="#_x0000_t75" stroked="false">
              <v:imagedata r:id="rId51" o:title=""/>
            </v:shape>
            <v:shape style="position:absolute;left:1134;top:6843;width:126;height:419" coordorigin="1135,6843" coordsize="126,419" path="m1135,6843l1260,6843,1260,7262,1135,7262e" filled="false" stroked="true" strokeweight=".552188pt" strokecolor="#404040">
              <v:path arrowok="t"/>
              <v:stroke dashstyle="solid"/>
            </v:shape>
            <v:line style="position:absolute" from="1433,6232" to="1433,7849" stroked="true" strokeweight=".553313pt" strokecolor="#cdcdcd">
              <v:stroke dashstyle="solid"/>
            </v:line>
            <v:shape style="position:absolute;left:1393;top:7830;width:78;height:76" coordorigin="1394,7831" coordsize="78,76" path="m1394,7831l1433,7907,1467,7840,1433,7840,1413,7838,1394,7831xm1472,7831l1453,7838,1433,7840,1467,7840,1472,7831xe" filled="true" fillcolor="#cdcdcd" stroked="false">
              <v:path arrowok="t"/>
              <v:fill opacity="32639f" type="solid"/>
            </v:shape>
            <v:line style="position:absolute" from="1417,6216" to="1417,7834" stroked="true" strokeweight=".553313pt" strokecolor="#404040">
              <v:stroke dashstyle="solid"/>
            </v:line>
            <v:shape style="position:absolute;left:1378;top:7815;width:78;height:76" coordorigin="1378,7815" coordsize="78,76" path="m1378,7815l1417,7891,1451,7824,1417,7824,1397,7822,1378,7815xm1456,7815l1437,7822,1417,7824,1451,7824,1456,7815xe" filled="true" fillcolor="#404040" stroked="false">
              <v:path arrowok="t"/>
              <v:fill type="solid"/>
            </v:shape>
            <v:shape style="position:absolute;left:6766;top:674;width:332;height:173" type="#_x0000_t202" filled="false" stroked="false">
              <v:textbox inset="0,0,0,0">
                <w:txbxContent>
                  <w:p w:rsidR="0018722C">
                    <w:pPr>
                      <w:spacing w:line="173" w:lineRule="exact" w:before="0"/>
                      <w:ind w:leftChars="0" w:left="0" w:rightChars="0" w:right="0" w:firstLineChars="0" w:firstLine="0"/>
                      <w:jc w:val="left"/>
                      <w:rPr>
                        <w:rFonts w:ascii="Calibri"/>
                        <w:b/>
                        <w:sz w:val="17"/>
                      </w:rPr>
                    </w:pPr>
                    <w:r>
                      <w:rPr>
                        <w:rFonts w:ascii="Calibri"/>
                        <w:b/>
                        <w:w w:val="105"/>
                        <w:sz w:val="17"/>
                      </w:rPr>
                      <w:t>VAR</w:t>
                    </w:r>
                  </w:p>
                </w:txbxContent>
              </v:textbox>
              <w10:wrap type="none"/>
            </v:shape>
            <v:shape style="position:absolute;left:6269;top:2012;width:1442;height:558" type="#_x0000_t202" filled="false" stroked="false">
              <v:textbox inset="0,0,0,0">
                <w:txbxContent>
                  <w:p w:rsidR="0018722C">
                    <w:pPr>
                      <w:spacing w:line="172" w:lineRule="exact" w:before="0"/>
                      <w:ind w:leftChars="0" w:left="0" w:rightChars="0" w:right="0" w:firstLineChars="0" w:firstLine="0"/>
                      <w:jc w:val="left"/>
                      <w:rPr>
                        <w:sz w:val="17"/>
                      </w:rPr>
                    </w:pPr>
                    <w:r>
                      <w:rPr>
                        <w:shadow/>
                        <w:sz w:val="17"/>
                      </w:rPr>
                      <w:t>脉冲响应函数分析</w:t>
                    </w:r>
                  </w:p>
                  <w:p w:rsidR="0018722C">
                    <w:pPr>
                      <w:spacing w:line="240" w:lineRule="auto" w:before="4"/>
                      <w:rPr>
                        <w:sz w:val="12"/>
                      </w:rPr>
                    </w:pPr>
                  </w:p>
                  <w:p w:rsidR="0018722C">
                    <w:pPr>
                      <w:spacing w:before="1"/>
                      <w:ind w:leftChars="0" w:left="78" w:rightChars="0" w:right="0" w:firstLineChars="0" w:firstLine="0"/>
                      <w:jc w:val="left"/>
                      <w:rPr>
                        <w:sz w:val="17"/>
                      </w:rPr>
                    </w:pPr>
                    <w:r>
                      <w:rPr>
                        <w:shadow/>
                        <w:sz w:val="17"/>
                      </w:rPr>
                      <w:t>方差分解分析</w:t>
                    </w:r>
                  </w:p>
                </w:txbxContent>
              </v:textbox>
              <w10:wrap type="none"/>
            </v:shape>
            <v:shape style="position:absolute;left:6389;top:3738;width:1086;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面板数据模型</w:t>
                    </w:r>
                  </w:p>
                </w:txbxContent>
              </v:textbox>
              <w10:wrap type="none"/>
            </v:shape>
            <v:shape style="position:absolute;left:6583;top:5915;width:731;height:173" type="#_x0000_t202" filled="false" stroked="false">
              <v:textbox inset="0,0,0,0">
                <w:txbxContent>
                  <w:p w:rsidR="0018722C">
                    <w:pPr>
                      <w:spacing w:line="172" w:lineRule="exact" w:before="0"/>
                      <w:ind w:leftChars="0" w:left="0" w:rightChars="0" w:right="0" w:firstLineChars="0" w:firstLine="0"/>
                      <w:jc w:val="left"/>
                      <w:rPr>
                        <w:sz w:val="17"/>
                      </w:rPr>
                    </w:pPr>
                    <w:r>
                      <w:rPr>
                        <w:shadow/>
                        <w:sz w:val="17"/>
                      </w:rPr>
                      <w:t>结论分析</w:t>
                    </w:r>
                  </w:p>
                </w:txbxContent>
              </v:textbox>
              <w10:wrap type="none"/>
            </v:shape>
            <v:shape style="position:absolute;left:6615;top:6887;width:731;height:540" type="#_x0000_t202" filled="false" stroked="false">
              <v:textbox inset="0,0,0,0">
                <w:txbxContent>
                  <w:p w:rsidR="0018722C">
                    <w:pPr>
                      <w:spacing w:line="172" w:lineRule="exact" w:before="0"/>
                      <w:ind w:leftChars="0" w:left="0" w:rightChars="0" w:right="0" w:firstLineChars="0" w:firstLine="0"/>
                      <w:jc w:val="left"/>
                      <w:rPr>
                        <w:sz w:val="17"/>
                      </w:rPr>
                    </w:pPr>
                    <w:r>
                      <w:rPr>
                        <w:shadow/>
                        <w:sz w:val="17"/>
                      </w:rPr>
                      <w:t>情景分析</w:t>
                    </w:r>
                  </w:p>
                  <w:p w:rsidR="0018722C">
                    <w:pPr>
                      <w:spacing w:line="240" w:lineRule="auto" w:before="0"/>
                      <w:rPr>
                        <w:sz w:val="11"/>
                      </w:rPr>
                    </w:pPr>
                  </w:p>
                  <w:p w:rsidR="0018722C">
                    <w:pPr>
                      <w:spacing w:before="0"/>
                      <w:ind w:leftChars="0" w:left="0" w:rightChars="0" w:right="0" w:firstLineChars="0" w:firstLine="0"/>
                      <w:jc w:val="left"/>
                      <w:rPr>
                        <w:sz w:val="17"/>
                      </w:rPr>
                    </w:pPr>
                    <w:r>
                      <w:rPr>
                        <w:shadow/>
                        <w:sz w:val="17"/>
                      </w:rPr>
                      <w:t>数据分析</w:t>
                    </w:r>
                  </w:p>
                </w:txbxContent>
              </v:textbox>
              <w10:wrap type="none"/>
            </v:shape>
            <v:shape style="position:absolute;left:6613;top:8595;width:731;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联立方程</w:t>
                    </w:r>
                  </w:p>
                </w:txbxContent>
              </v:textbox>
              <w10:wrap type="none"/>
            </v:shape>
            <v:shape style="position:absolute;left:3625;top:846;width:1713;height:472" type="#_x0000_t202" filled="true" fillcolor="#cdcdcd" stroked="true" strokeweight=".540679pt" strokecolor="#585858">
              <v:textbox inset="0,0,0,0">
                <w:txbxContent>
                  <w:p w:rsidR="0018722C">
                    <w:pPr>
                      <w:spacing w:before="94"/>
                      <w:ind w:leftChars="0" w:left="140" w:rightChars="0" w:right="0" w:firstLineChars="0" w:firstLine="0"/>
                      <w:jc w:val="left"/>
                      <w:rPr>
                        <w:sz w:val="17"/>
                      </w:rPr>
                    </w:pPr>
                    <w:r>
                      <w:rPr>
                        <w:sz w:val="17"/>
                      </w:rPr>
                      <w:t>赤潮累计发生面积</w:t>
                    </w:r>
                  </w:p>
                </w:txbxContent>
              </v:textbox>
              <v:fill opacity="32639f" type="solid"/>
              <v:stroke dashstyle="solid"/>
              <w10:wrap type="none"/>
            </v:shape>
            <v:shape style="position:absolute;left:3625;top:1426;width:1670;height:413" type="#_x0000_t202" filled="true" fillcolor="#cdcdcd" stroked="true" strokeweight=".540494pt" strokecolor="#585858">
              <v:textbox inset="0,0,0,0">
                <w:txbxContent>
                  <w:p w:rsidR="0018722C">
                    <w:pPr>
                      <w:spacing w:before="64"/>
                      <w:ind w:leftChars="0" w:left="207" w:rightChars="0" w:right="0" w:firstLineChars="0" w:firstLine="0"/>
                      <w:jc w:val="left"/>
                      <w:rPr>
                        <w:sz w:val="17"/>
                      </w:rPr>
                    </w:pPr>
                    <w:r>
                      <w:rPr>
                        <w:sz w:val="17"/>
                      </w:rPr>
                      <w:t>含油污水排放量</w:t>
                    </w:r>
                  </w:p>
                </w:txbxContent>
              </v:textbox>
              <v:fill opacity="32639f" type="solid"/>
              <v:stroke dashstyle="solid"/>
              <w10:wrap type="none"/>
            </v:shape>
            <v:shape style="position:absolute;left:3625;top:1960;width:1670;height:413" type="#_x0000_t202" filled="true" fillcolor="#cdcdcd" stroked="true" strokeweight=".540494pt" strokecolor="#585858">
              <v:textbox inset="0,0,0,0">
                <w:txbxContent>
                  <w:p w:rsidR="0018722C">
                    <w:pPr>
                      <w:spacing w:before="64"/>
                      <w:ind w:leftChars="0" w:left="118" w:rightChars="0" w:right="0" w:firstLineChars="0" w:firstLine="0"/>
                      <w:jc w:val="left"/>
                      <w:rPr>
                        <w:sz w:val="17"/>
                      </w:rPr>
                    </w:pPr>
                    <w:r>
                      <w:rPr>
                        <w:sz w:val="17"/>
                      </w:rPr>
                      <w:t>疏浚物海洋排放量</w:t>
                    </w:r>
                  </w:p>
                </w:txbxContent>
              </v:textbox>
              <v:fill opacity="32639f" type="solid"/>
              <v:stroke dashstyle="solid"/>
              <w10:wrap type="none"/>
            </v:shape>
            <v:shape style="position:absolute;left:334;top:5137;width:1883;height:414" type="#_x0000_t202" filled="true" fillcolor="#cdcdcd" stroked="true" strokeweight=".54033pt" strokecolor="#585858">
              <v:textbox inset="0,0,0,0">
                <w:txbxContent>
                  <w:p w:rsidR="0018722C">
                    <w:pPr>
                      <w:spacing w:before="65"/>
                      <w:ind w:leftChars="0" w:left="420" w:rightChars="0" w:right="0" w:firstLineChars="0" w:firstLine="0"/>
                      <w:jc w:val="left"/>
                      <w:rPr>
                        <w:rFonts w:ascii="Calibri" w:eastAsia="Calibri"/>
                        <w:b/>
                        <w:sz w:val="17"/>
                      </w:rPr>
                    </w:pPr>
                    <w:r>
                      <w:rPr>
                        <w:sz w:val="17"/>
                      </w:rPr>
                      <w:t>南海区域</w:t>
                    </w:r>
                    <w:r>
                      <w:rPr>
                        <w:rFonts w:ascii="Calibri" w:eastAsia="Calibri"/>
                        <w:b/>
                        <w:sz w:val="17"/>
                      </w:rPr>
                      <w:t>GDP</w:t>
                    </w:r>
                  </w:p>
                </w:txbxContent>
              </v:textbox>
              <v:fill opacity="32639f" type="solid"/>
              <v:stroke dashstyle="solid"/>
              <w10:wrap type="none"/>
            </v:shape>
            <v:shape style="position:absolute;left:162;top:158;width:2510;height:1027" type="#_x0000_t202" filled="true" fillcolor="#cdcdcd" stroked="true" strokeweight=".541712pt" strokecolor="#585858">
              <v:textbox inset="0,0,0,0">
                <w:txbxContent>
                  <w:p w:rsidR="0018722C">
                    <w:pPr>
                      <w:numPr>
                        <w:ilvl w:val="0"/>
                        <w:numId w:val="10"/>
                      </w:numPr>
                      <w:tabs>
                        <w:tab w:pos="268" w:val="left" w:leader="none"/>
                        <w:tab w:pos="1236" w:val="left" w:leader="none"/>
                      </w:tabs>
                      <w:spacing w:before="63"/>
                      <w:ind w:leftChars="0" w:left="267" w:rightChars="0" w:right="0" w:hanging="125"/>
                      <w:jc w:val="left"/>
                      <w:rPr>
                        <w:sz w:val="15"/>
                      </w:rPr>
                    </w:pPr>
                    <w:r>
                      <w:rPr>
                        <w:w w:val="105"/>
                        <w:sz w:val="15"/>
                      </w:rPr>
                      <w:t>海洋渔业</w:t>
                      <w:tab/>
                    </w:r>
                    <w:r>
                      <w:rPr>
                        <w:rFonts w:ascii="Symbol" w:hAnsi="Symbol" w:eastAsia="Symbol"/>
                        <w:shadow/>
                        <w:w w:val="105"/>
                        <w:sz w:val="12"/>
                      </w:rPr>
                      <w:t></w:t>
                    </w:r>
                    <w:r>
                      <w:rPr>
                        <w:rFonts w:ascii="Times New Roman" w:hAnsi="Times New Roman" w:eastAsia="Times New Roman"/>
                        <w:shadow w:val="0"/>
                        <w:spacing w:val="20"/>
                        <w:w w:val="105"/>
                        <w:sz w:val="12"/>
                      </w:rPr>
                      <w:t> </w:t>
                    </w:r>
                    <w:r>
                      <w:rPr>
                        <w:shadow/>
                        <w:w w:val="105"/>
                        <w:sz w:val="15"/>
                      </w:rPr>
                      <w:t>海洋化工业</w:t>
                    </w:r>
                  </w:p>
                  <w:p w:rsidR="0018722C">
                    <w:pPr>
                      <w:numPr>
                        <w:ilvl w:val="0"/>
                        <w:numId w:val="10"/>
                      </w:numPr>
                      <w:tabs>
                        <w:tab w:pos="268" w:val="left" w:leader="none"/>
                      </w:tabs>
                      <w:spacing w:before="16"/>
                      <w:ind w:leftChars="0" w:left="267" w:rightChars="0" w:right="0" w:hanging="125"/>
                      <w:jc w:val="left"/>
                      <w:rPr>
                        <w:sz w:val="15"/>
                      </w:rPr>
                    </w:pPr>
                    <w:r>
                      <w:rPr>
                        <w:w w:val="105"/>
                        <w:sz w:val="15"/>
                      </w:rPr>
                      <w:t>海洋油气业  </w:t>
                    </w:r>
                    <w:r>
                      <w:rPr>
                        <w:rFonts w:ascii="Symbol" w:hAnsi="Symbol" w:eastAsia="Symbol"/>
                        <w:shadow/>
                        <w:w w:val="105"/>
                        <w:sz w:val="12"/>
                      </w:rPr>
                      <w:t></w:t>
                    </w:r>
                    <w:r>
                      <w:rPr>
                        <w:rFonts w:ascii="Times New Roman" w:hAnsi="Times New Roman" w:eastAsia="Times New Roman"/>
                        <w:shadow w:val="0"/>
                        <w:spacing w:val="28"/>
                        <w:w w:val="105"/>
                        <w:sz w:val="12"/>
                      </w:rPr>
                      <w:t> </w:t>
                    </w:r>
                    <w:r>
                      <w:rPr>
                        <w:shadow/>
                        <w:w w:val="105"/>
                        <w:sz w:val="15"/>
                      </w:rPr>
                      <w:t>海洋工程建筑业</w:t>
                    </w:r>
                  </w:p>
                  <w:p w:rsidR="0018722C">
                    <w:pPr>
                      <w:numPr>
                        <w:ilvl w:val="0"/>
                        <w:numId w:val="10"/>
                      </w:numPr>
                      <w:tabs>
                        <w:tab w:pos="268" w:val="left" w:leader="none"/>
                        <w:tab w:pos="1236" w:val="left" w:leader="none"/>
                      </w:tabs>
                      <w:spacing w:before="16"/>
                      <w:ind w:leftChars="0" w:left="267" w:rightChars="0" w:right="0" w:hanging="125"/>
                      <w:jc w:val="left"/>
                      <w:rPr>
                        <w:sz w:val="15"/>
                      </w:rPr>
                    </w:pPr>
                    <w:r>
                      <w:rPr>
                        <w:w w:val="105"/>
                        <w:sz w:val="15"/>
                      </w:rPr>
                      <w:t>海洋盐业</w:t>
                      <w:tab/>
                    </w:r>
                    <w:r>
                      <w:rPr>
                        <w:rFonts w:ascii="Symbol" w:hAnsi="Symbol" w:eastAsia="Symbol"/>
                        <w:shadow/>
                        <w:w w:val="105"/>
                        <w:sz w:val="12"/>
                      </w:rPr>
                      <w:t></w:t>
                    </w:r>
                    <w:r>
                      <w:rPr>
                        <w:rFonts w:ascii="Times New Roman" w:hAnsi="Times New Roman" w:eastAsia="Times New Roman"/>
                        <w:shadow w:val="0"/>
                        <w:spacing w:val="15"/>
                        <w:w w:val="105"/>
                        <w:sz w:val="12"/>
                      </w:rPr>
                      <w:t> </w:t>
                    </w:r>
                    <w:r>
                      <w:rPr>
                        <w:shadow/>
                        <w:w w:val="105"/>
                        <w:sz w:val="15"/>
                      </w:rPr>
                      <w:t>海洋交通运输业</w:t>
                    </w:r>
                  </w:p>
                  <w:p w:rsidR="0018722C">
                    <w:pPr>
                      <w:numPr>
                        <w:ilvl w:val="0"/>
                        <w:numId w:val="10"/>
                      </w:numPr>
                      <w:tabs>
                        <w:tab w:pos="268" w:val="left" w:leader="none"/>
                      </w:tabs>
                      <w:spacing w:before="16"/>
                      <w:ind w:leftChars="0" w:left="267" w:rightChars="0" w:right="0" w:hanging="125"/>
                      <w:jc w:val="left"/>
                      <w:rPr>
                        <w:sz w:val="15"/>
                      </w:rPr>
                    </w:pPr>
                    <w:r>
                      <w:rPr>
                        <w:spacing w:val="5"/>
                        <w:w w:val="105"/>
                        <w:sz w:val="15"/>
                      </w:rPr>
                      <w:t>海洋船舶工业</w:t>
                    </w:r>
                    <w:r>
                      <w:rPr>
                        <w:rFonts w:ascii="Symbol" w:hAnsi="Symbol" w:eastAsia="Symbol"/>
                        <w:shadow/>
                        <w:w w:val="105"/>
                        <w:sz w:val="12"/>
                      </w:rPr>
                      <w:t></w:t>
                    </w:r>
                    <w:r>
                      <w:rPr>
                        <w:rFonts w:ascii="Times New Roman" w:hAnsi="Times New Roman" w:eastAsia="Times New Roman"/>
                        <w:shadow w:val="0"/>
                        <w:spacing w:val="6"/>
                        <w:w w:val="105"/>
                        <w:sz w:val="12"/>
                      </w:rPr>
                      <w:t> </w:t>
                    </w:r>
                    <w:r>
                      <w:rPr>
                        <w:shadow/>
                        <w:w w:val="105"/>
                        <w:sz w:val="15"/>
                      </w:rPr>
                      <w:t>滨海旅游业</w:t>
                    </w:r>
                  </w:p>
                </w:txbxContent>
              </v:textbox>
              <v:fill opacity="32639f" type="solid"/>
              <v:stroke dashstyle="solid"/>
              <w10:wrap type="none"/>
            </v:shape>
            <v:shape style="position:absolute;left:162;top:1303;width:2510;height:906" type="#_x0000_t202" filled="true" fillcolor="#cdcdcd" stroked="true" strokeweight=".541313pt" strokecolor="#585858">
              <v:textbox inset="0,0,0,0">
                <w:txbxContent>
                  <w:p w:rsidR="0018722C">
                    <w:pPr>
                      <w:spacing w:line="268" w:lineRule="auto" w:before="62"/>
                      <w:ind w:leftChars="0" w:left="716" w:rightChars="0" w:right="714" w:firstLineChars="0" w:firstLine="0"/>
                      <w:jc w:val="both"/>
                      <w:rPr>
                        <w:sz w:val="17"/>
                      </w:rPr>
                    </w:pPr>
                    <w:r>
                      <w:rPr>
                        <w:w w:val="105"/>
                        <w:sz w:val="17"/>
                      </w:rPr>
                      <w:t>海洋第一产业海洋第二产业</w:t>
                    </w:r>
                    <w:r>
                      <w:rPr>
                        <w:sz w:val="17"/>
                      </w:rPr>
                      <w:t>海洋第三产业</w:t>
                    </w:r>
                  </w:p>
                </w:txbxContent>
              </v:textbox>
              <v:fill opacity="32639f" type="solid"/>
              <v:stroke dashstyle="solid"/>
              <w10:wrap type="none"/>
            </v:shape>
            <v:shape style="position:absolute;left:3625;top:2671;width:1713;height:562" type="#_x0000_t202" filled="false" stroked="true" strokeweight=".541148pt" strokecolor="#585858">
              <v:textbox inset="0,0,0,0">
                <w:txbxContent>
                  <w:p w:rsidR="0018722C">
                    <w:pPr>
                      <w:spacing w:line="244" w:lineRule="auto" w:before="4"/>
                      <w:ind w:leftChars="0" w:left="228" w:rightChars="0" w:right="0" w:hanging="192"/>
                      <w:jc w:val="left"/>
                      <w:rPr>
                        <w:sz w:val="17"/>
                      </w:rPr>
                    </w:pPr>
                    <w:r>
                      <w:rPr>
                        <w:sz w:val="17"/>
                      </w:rPr>
                      <w:t>铜、汞、镉、</w:t>
                    </w:r>
                    <w:r>
                      <w:rPr>
                        <w:rFonts w:ascii="Calibri" w:eastAsia="Calibri"/>
                        <w:b/>
                        <w:sz w:val="17"/>
                      </w:rPr>
                      <w:t>PH</w:t>
                    </w:r>
                    <w:r>
                      <w:rPr>
                        <w:sz w:val="17"/>
                      </w:rPr>
                      <w:t>值、无机氮、溶解氧</w:t>
                    </w:r>
                  </w:p>
                </w:txbxContent>
              </v:textbox>
              <v:stroke dashstyle="solid"/>
              <w10:wrap type="none"/>
            </v:shape>
            <v:shape style="position:absolute;left:340;top:4146;width:1872;height:446" type="#_x0000_t202" filled="true" fillcolor="#cdcdcd" stroked="false">
              <v:textbox inset="0,0,0,0">
                <w:txbxContent>
                  <w:p w:rsidR="0018722C">
                    <w:pPr>
                      <w:spacing w:before="65"/>
                      <w:ind w:leftChars="0" w:left="331" w:rightChars="0" w:right="0" w:firstLineChars="0" w:firstLine="0"/>
                      <w:jc w:val="left"/>
                      <w:rPr>
                        <w:rFonts w:ascii="Calibri" w:eastAsia="Calibri"/>
                        <w:b/>
                        <w:sz w:val="17"/>
                      </w:rPr>
                    </w:pPr>
                    <w:r>
                      <w:rPr>
                        <w:sz w:val="17"/>
                      </w:rPr>
                      <w:t>渤黄海区域</w:t>
                    </w:r>
                    <w:r>
                      <w:rPr>
                        <w:rFonts w:ascii="Calibri" w:eastAsia="Calibri"/>
                        <w:b/>
                        <w:sz w:val="17"/>
                      </w:rPr>
                      <w:t>GDP</w:t>
                    </w:r>
                  </w:p>
                </w:txbxContent>
              </v:textbox>
              <v:fill opacity="32639f" type="solid"/>
              <w10:wrap type="none"/>
            </v:shape>
            <v:shape style="position:absolute;left:340;top:4591;width:1872;height:446" type="#_x0000_t202" filled="true" fillcolor="#cdcdcd" stroked="false">
              <v:textbox inset="0,0,0,0">
                <w:txbxContent>
                  <w:p w:rsidR="0018722C">
                    <w:pPr>
                      <w:spacing w:before="107"/>
                      <w:ind w:leftChars="0" w:left="420" w:rightChars="0" w:right="0" w:firstLineChars="0" w:firstLine="0"/>
                      <w:jc w:val="left"/>
                      <w:rPr>
                        <w:rFonts w:ascii="Calibri" w:eastAsia="Calibri"/>
                        <w:b/>
                        <w:sz w:val="17"/>
                      </w:rPr>
                    </w:pPr>
                    <w:r>
                      <w:rPr>
                        <w:sz w:val="17"/>
                      </w:rPr>
                      <w:t>东海区域</w:t>
                    </w:r>
                    <w:r>
                      <w:rPr>
                        <w:rFonts w:ascii="Calibri" w:eastAsia="Calibri"/>
                        <w:b/>
                        <w:sz w:val="17"/>
                      </w:rPr>
                      <w:t>GDP</w:t>
                    </w:r>
                  </w:p>
                </w:txbxContent>
              </v:textbox>
              <v:fill opacity="32639f" type="solid"/>
              <w10:wrap type="none"/>
            </v:shape>
            <v:shape style="position:absolute;left:3612;top:4625;width:1670;height:339" type="#_x0000_t202" filled="true" fillcolor="#cdcdcd" stroked="true" strokeweight=".540238pt" strokecolor="#585858">
              <v:textbox inset="0,0,0,0">
                <w:txbxContent>
                  <w:p w:rsidR="0018722C">
                    <w:pPr>
                      <w:spacing w:before="27"/>
                      <w:ind w:leftChars="0" w:left="207" w:rightChars="0" w:right="0" w:firstLineChars="0" w:firstLine="0"/>
                      <w:jc w:val="left"/>
                      <w:rPr>
                        <w:sz w:val="17"/>
                      </w:rPr>
                    </w:pPr>
                    <w:r>
                      <w:rPr>
                        <w:sz w:val="17"/>
                      </w:rPr>
                      <w:t>劣三类海水比重</w:t>
                    </w:r>
                  </w:p>
                </w:txbxContent>
              </v:textbox>
              <v:fill opacity="32639f" type="solid"/>
              <v:stroke dashstyle="solid"/>
              <w10:wrap type="none"/>
            </v:shape>
            <v:shape style="position:absolute;left:1793;top:7095;width:1255;height:321" type="#_x0000_t202" filled="true" fillcolor="#cdcdcd" stroked="true" strokeweight=".540549pt" strokecolor="#585858">
              <v:textbox inset="0,0,0,0">
                <w:txbxContent>
                  <w:p w:rsidR="0018722C">
                    <w:pPr>
                      <w:spacing w:before="18"/>
                      <w:ind w:leftChars="0" w:left="177" w:rightChars="0" w:right="0" w:firstLineChars="0" w:firstLine="0"/>
                      <w:jc w:val="left"/>
                      <w:rPr>
                        <w:sz w:val="17"/>
                      </w:rPr>
                    </w:pPr>
                    <w:r>
                      <w:rPr>
                        <w:sz w:val="17"/>
                      </w:rPr>
                      <w:t>沿海总地区</w:t>
                    </w:r>
                  </w:p>
                </w:txbxContent>
              </v:textbox>
              <v:fill opacity="32639f" type="solid"/>
              <v:stroke dashstyle="solid"/>
              <w10:wrap type="none"/>
            </v:shape>
            <v:shape style="position:absolute;left:1793;top:7510;width:1255;height:321" type="#_x0000_t202" filled="true" fillcolor="#cdcdcd" stroked="true" strokeweight=".540549pt" strokecolor="#585858">
              <v:textbox inset="0,0,0,0">
                <w:txbxContent>
                  <w:p w:rsidR="0018722C">
                    <w:pPr>
                      <w:spacing w:before="18"/>
                      <w:ind w:leftChars="0" w:left="177" w:rightChars="0" w:right="0" w:firstLineChars="0" w:firstLine="0"/>
                      <w:jc w:val="left"/>
                      <w:rPr>
                        <w:sz w:val="17"/>
                      </w:rPr>
                    </w:pPr>
                    <w:r>
                      <w:rPr>
                        <w:sz w:val="17"/>
                      </w:rPr>
                      <w:t>勃黄海地区</w:t>
                    </w:r>
                  </w:p>
                </w:txbxContent>
              </v:textbox>
              <v:fill opacity="32639f" type="solid"/>
              <v:stroke dashstyle="solid"/>
              <w10:wrap type="none"/>
            </v:shape>
            <v:shape style="position:absolute;left:1793;top:7929;width:1255;height:321" type="#_x0000_t202" filled="true" fillcolor="#cdcdcd" stroked="true" strokeweight=".540549pt" strokecolor="#585858">
              <v:textbox inset="0,0,0,0">
                <w:txbxContent>
                  <w:p w:rsidR="0018722C">
                    <w:pPr>
                      <w:spacing w:before="18"/>
                      <w:ind w:leftChars="0" w:left="266" w:rightChars="0" w:right="0" w:firstLineChars="0" w:firstLine="0"/>
                      <w:jc w:val="left"/>
                      <w:rPr>
                        <w:sz w:val="17"/>
                      </w:rPr>
                    </w:pPr>
                    <w:r>
                      <w:rPr>
                        <w:sz w:val="17"/>
                      </w:rPr>
                      <w:t>东海地区</w:t>
                    </w:r>
                  </w:p>
                </w:txbxContent>
              </v:textbox>
              <v:fill opacity="32639f" type="solid"/>
              <v:stroke dashstyle="solid"/>
              <w10:wrap type="none"/>
            </v:shape>
            <v:shape style="position:absolute;left:1793;top:8365;width:1255;height:321" type="#_x0000_t202" filled="true" fillcolor="#cdcdcd" stroked="true" strokeweight=".540549pt" strokecolor="#585858">
              <v:textbox inset="0,0,0,0">
                <w:txbxContent>
                  <w:p w:rsidR="0018722C">
                    <w:pPr>
                      <w:spacing w:before="18"/>
                      <w:ind w:leftChars="0" w:left="266" w:rightChars="0" w:right="0" w:firstLineChars="0" w:firstLine="0"/>
                      <w:jc w:val="left"/>
                      <w:rPr>
                        <w:sz w:val="17"/>
                      </w:rPr>
                    </w:pPr>
                    <w:r>
                      <w:rPr>
                        <w:sz w:val="17"/>
                      </w:rPr>
                      <w:t>南海地区</w:t>
                    </w:r>
                  </w:p>
                </w:txbxContent>
              </v:textbox>
              <v:fill opacity="32639f" type="solid"/>
              <v:stroke dashstyle="solid"/>
              <w10:wrap type="none"/>
            </v:shape>
            <v:shape style="position:absolute;left:3424;top:7095;width:1255;height:321" type="#_x0000_t202" filled="true" fillcolor="#cdcdcd" stroked="true" strokeweight=".540549pt" strokecolor="#585858">
              <v:textbox inset="0,0,0,0">
                <w:txbxContent>
                  <w:p w:rsidR="0018722C">
                    <w:pPr>
                      <w:spacing w:before="18"/>
                      <w:ind w:leftChars="0" w:left="177" w:rightChars="0" w:right="0" w:firstLineChars="0" w:firstLine="0"/>
                      <w:jc w:val="left"/>
                      <w:rPr>
                        <w:sz w:val="17"/>
                      </w:rPr>
                    </w:pPr>
                    <w:r>
                      <w:rPr>
                        <w:sz w:val="17"/>
                      </w:rPr>
                      <w:t>沿海总范围</w:t>
                    </w:r>
                  </w:p>
                </w:txbxContent>
              </v:textbox>
              <v:fill opacity="32639f" type="solid"/>
              <v:stroke dashstyle="solid"/>
              <w10:wrap type="none"/>
            </v:shape>
            <v:shape style="position:absolute;left:3424;top:7508;width:1255;height:321" type="#_x0000_t202" filled="true" fillcolor="#cdcdcd" stroked="true" strokeweight=".540549pt" strokecolor="#585858">
              <v:textbox inset="0,0,0,0">
                <w:txbxContent>
                  <w:p w:rsidR="0018722C">
                    <w:pPr>
                      <w:spacing w:before="18"/>
                      <w:ind w:leftChars="0" w:left="177" w:rightChars="0" w:right="0" w:firstLineChars="0" w:firstLine="0"/>
                      <w:jc w:val="left"/>
                      <w:rPr>
                        <w:sz w:val="17"/>
                      </w:rPr>
                    </w:pPr>
                    <w:r>
                      <w:rPr>
                        <w:sz w:val="17"/>
                      </w:rPr>
                      <w:t>勃黄海范围</w:t>
                    </w:r>
                  </w:p>
                </w:txbxContent>
              </v:textbox>
              <v:fill opacity="32639f" type="solid"/>
              <v:stroke dashstyle="solid"/>
              <w10:wrap type="none"/>
            </v:shape>
            <v:shape style="position:absolute;left:3424;top:7929;width:1255;height:321" type="#_x0000_t202" filled="true" fillcolor="#cdcdcd" stroked="true" strokeweight=".540549pt" strokecolor="#585858">
              <v:textbox inset="0,0,0,0">
                <w:txbxContent>
                  <w:p w:rsidR="0018722C">
                    <w:pPr>
                      <w:spacing w:before="18"/>
                      <w:ind w:leftChars="0" w:left="266" w:rightChars="0" w:right="0" w:firstLineChars="0" w:firstLine="0"/>
                      <w:jc w:val="left"/>
                      <w:rPr>
                        <w:sz w:val="17"/>
                      </w:rPr>
                    </w:pPr>
                    <w:r>
                      <w:rPr>
                        <w:sz w:val="17"/>
                      </w:rPr>
                      <w:t>东海范围</w:t>
                    </w:r>
                  </w:p>
                </w:txbxContent>
              </v:textbox>
              <v:fill opacity="32639f" type="solid"/>
              <v:stroke dashstyle="solid"/>
              <w10:wrap type="none"/>
            </v:shape>
            <v:shape style="position:absolute;left:3424;top:8365;width:1255;height:321" type="#_x0000_t202" filled="true" fillcolor="#cdcdcd" stroked="true" strokeweight=".540549pt" strokecolor="#585858">
              <v:textbox inset="0,0,0,0">
                <w:txbxContent>
                  <w:p w:rsidR="0018722C">
                    <w:pPr>
                      <w:spacing w:before="18"/>
                      <w:ind w:leftChars="0" w:left="266" w:rightChars="0" w:right="0" w:firstLineChars="0" w:firstLine="0"/>
                      <w:jc w:val="left"/>
                      <w:rPr>
                        <w:sz w:val="17"/>
                      </w:rPr>
                    </w:pPr>
                    <w:r>
                      <w:rPr>
                        <w:sz w:val="17"/>
                      </w:rPr>
                      <w:t>南海范围</w:t>
                    </w:r>
                  </w:p>
                </w:txbxContent>
              </v:textbox>
              <v:fill opacity="32639f" type="solid"/>
              <v:stroke dashstyle="solid"/>
              <w10:wrap type="none"/>
            </v:shape>
            <v:shape style="position:absolute;left:5181;top:7157;width:471;height:1377" type="#_x0000_t202" filled="true" fillcolor="#cdcdcd" stroked="true" strokeweight=".551949pt" strokecolor="#585858">
              <v:textbox inset="0,0,0,0">
                <w:txbxContent>
                  <w:p w:rsidR="0018722C">
                    <w:pPr>
                      <w:spacing w:line="240" w:lineRule="auto" w:before="8"/>
                      <w:rPr>
                        <w:sz w:val="14"/>
                      </w:rPr>
                    </w:pPr>
                  </w:p>
                  <w:p w:rsidR="0018722C">
                    <w:pPr>
                      <w:spacing w:line="249" w:lineRule="auto" w:before="0"/>
                      <w:ind w:leftChars="0" w:left="52" w:rightChars="0" w:right="50" w:firstLineChars="0" w:firstLine="0"/>
                      <w:jc w:val="both"/>
                      <w:rPr>
                        <w:sz w:val="17"/>
                      </w:rPr>
                    </w:pPr>
                    <w:r>
                      <w:rPr>
                        <w:w w:val="105"/>
                        <w:sz w:val="17"/>
                      </w:rPr>
                      <w:t>工业废水直排</w:t>
                    </w:r>
                    <w:r>
                      <w:rPr>
                        <w:sz w:val="17"/>
                      </w:rPr>
                      <w:t>入海</w:t>
                    </w:r>
                  </w:p>
                </w:txbxContent>
              </v:textbox>
              <v:fill opacity="32639f" type="solid"/>
              <v:stroke dashstyle="solid"/>
              <w10:wrap type="none"/>
            </v:shape>
            <v:shape style="position:absolute;left:188;top:2384;width:2478;height:614" type="#_x0000_t202" filled="false" stroked="false">
              <v:textbox inset="0,0,0,0">
                <w:txbxContent>
                  <w:p w:rsidR="0018722C">
                    <w:pPr>
                      <w:spacing w:line="240" w:lineRule="auto" w:before="0"/>
                      <w:rPr>
                        <w:sz w:val="13"/>
                      </w:rPr>
                    </w:pPr>
                  </w:p>
                  <w:p w:rsidR="0018722C">
                    <w:pPr>
                      <w:spacing w:before="0"/>
                      <w:ind w:leftChars="0" w:left="536" w:rightChars="0" w:right="0" w:firstLineChars="0" w:firstLine="0"/>
                      <w:jc w:val="left"/>
                      <w:rPr>
                        <w:rFonts w:ascii="Calibri" w:eastAsia="Calibri"/>
                        <w:b/>
                        <w:sz w:val="17"/>
                      </w:rPr>
                    </w:pPr>
                    <w:r>
                      <w:rPr>
                        <w:sz w:val="17"/>
                      </w:rPr>
                      <w:t>沿海地区海洋</w:t>
                    </w:r>
                    <w:r>
                      <w:rPr>
                        <w:rFonts w:ascii="Calibri" w:eastAsia="Calibri"/>
                        <w:b/>
                        <w:sz w:val="17"/>
                      </w:rPr>
                      <w:t>GDP</w:t>
                    </w:r>
                  </w:p>
                </w:txbxContent>
              </v:textbox>
              <w10:wrap type="none"/>
            </v:shape>
            <v:shape style="position:absolute;left:3612;top:3676;width:1670;height:339" type="#_x0000_t202" filled="true" fillcolor="#cdcdcd" stroked="true" strokeweight=".540238pt" strokecolor="#585858">
              <v:textbox inset="0,0,0,0">
                <w:txbxContent>
                  <w:p w:rsidR="0018722C">
                    <w:pPr>
                      <w:spacing w:before="27"/>
                      <w:ind w:leftChars="0" w:left="207" w:rightChars="0" w:right="0" w:firstLineChars="0" w:firstLine="0"/>
                      <w:jc w:val="left"/>
                      <w:rPr>
                        <w:sz w:val="17"/>
                      </w:rPr>
                    </w:pPr>
                    <w:r>
                      <w:rPr>
                        <w:sz w:val="17"/>
                      </w:rPr>
                      <w:t>工业废水排放量</w:t>
                    </w:r>
                  </w:p>
                </w:txbxContent>
              </v:textbox>
              <v:fill opacity="32639f" type="solid"/>
              <v:stroke dashstyle="solid"/>
              <w10:wrap type="none"/>
            </v:shape>
            <v:shape style="position:absolute;left:350;top:5825;width:1883;height:376" type="#_x0000_t202" filled="false" stroked="true" strokeweight=".54033pt" strokecolor="#585858">
              <v:textbox inset="0,0,0,0">
                <w:txbxContent>
                  <w:p w:rsidR="0018722C">
                    <w:pPr>
                      <w:spacing w:before="43"/>
                      <w:ind w:leftChars="0" w:left="420" w:rightChars="0" w:right="0" w:firstLineChars="0" w:firstLine="0"/>
                      <w:jc w:val="left"/>
                      <w:rPr>
                        <w:rFonts w:ascii="Calibri" w:eastAsia="Calibri"/>
                        <w:b/>
                        <w:sz w:val="17"/>
                      </w:rPr>
                    </w:pPr>
                    <w:r>
                      <w:rPr>
                        <w:sz w:val="17"/>
                      </w:rPr>
                      <w:t>沿海地区</w:t>
                    </w:r>
                    <w:r>
                      <w:rPr>
                        <w:rFonts w:ascii="Calibri" w:eastAsia="Calibri"/>
                        <w:b/>
                        <w:sz w:val="17"/>
                      </w:rPr>
                      <w:t>GDP</w:t>
                    </w:r>
                  </w:p>
                </w:txbxContent>
              </v:textbox>
              <v:stroke dashstyle="solid"/>
              <w10:wrap type="none"/>
            </v:shape>
            <v:shape style="position:absolute;left:3612;top:5825;width:1670;height:376" type="#_x0000_t202" filled="true" fillcolor="#cdcdcd" stroked="true" strokeweight=".540238pt" strokecolor="#585858">
              <v:textbox inset="0,0,0,0">
                <w:txbxContent>
                  <w:p w:rsidR="0018722C">
                    <w:pPr>
                      <w:spacing w:before="49"/>
                      <w:ind w:leftChars="0" w:left="207" w:rightChars="0" w:right="0" w:firstLineChars="0" w:firstLine="0"/>
                      <w:jc w:val="left"/>
                      <w:rPr>
                        <w:sz w:val="17"/>
                      </w:rPr>
                    </w:pPr>
                    <w:r>
                      <w:rPr>
                        <w:sz w:val="17"/>
                      </w:rPr>
                      <w:t>劣二类海水比重</w:t>
                    </w:r>
                  </w:p>
                </w:txbxContent>
              </v:textbox>
              <v:fill opacity="32639f" type="solid"/>
              <v:stroke dashstyle="solid"/>
              <w10:wrap type="none"/>
            </v:shape>
            <v:shape style="position:absolute;left:188;top:6682;width:947;height:321" type="#_x0000_t202" filled="true" fillcolor="#cdcdcd" stroked="true" strokeweight=".541156pt" strokecolor="#585858">
              <v:textbox inset="0,0,0,0">
                <w:txbxContent>
                  <w:p w:rsidR="0018722C">
                    <w:pPr>
                      <w:spacing w:before="18"/>
                      <w:ind w:leftChars="0" w:left="114" w:rightChars="0" w:right="0" w:firstLineChars="0" w:firstLine="0"/>
                      <w:jc w:val="left"/>
                      <w:rPr>
                        <w:sz w:val="17"/>
                      </w:rPr>
                    </w:pPr>
                    <w:r>
                      <w:rPr>
                        <w:sz w:val="17"/>
                      </w:rPr>
                      <w:t>产业结构</w:t>
                    </w:r>
                  </w:p>
                </w:txbxContent>
              </v:textbox>
              <v:fill opacity="32639f" type="solid"/>
              <v:stroke dashstyle="solid"/>
              <w10:wrap type="none"/>
            </v:shape>
            <v:shape style="position:absolute;left:188;top:7101;width:947;height:321" type="#_x0000_t202" filled="true" fillcolor="#cdcdcd" stroked="true" strokeweight=".541156pt" strokecolor="#585858">
              <v:textbox inset="0,0,0,0">
                <w:txbxContent>
                  <w:p w:rsidR="0018722C">
                    <w:pPr>
                      <w:spacing w:before="18"/>
                      <w:ind w:leftChars="0" w:left="114" w:rightChars="0" w:right="0" w:firstLineChars="0" w:firstLine="0"/>
                      <w:jc w:val="left"/>
                      <w:rPr>
                        <w:sz w:val="17"/>
                      </w:rPr>
                    </w:pPr>
                    <w:r>
                      <w:rPr>
                        <w:sz w:val="17"/>
                      </w:rPr>
                      <w:t>环保投入</w:t>
                    </w:r>
                  </w:p>
                </w:txbxContent>
              </v:textbox>
              <v:fill opacity="32639f" type="solid"/>
              <v:stroke dashstyle="solid"/>
              <w10:wrap type="none"/>
            </v:shape>
            <v:shape style="position:absolute;left:193;top:7521;width:936;height:361" type="#_x0000_t202" filled="true" fillcolor="#cdcdcd" stroked="false">
              <v:textbox inset="0,0,0,0">
                <w:txbxContent>
                  <w:p w:rsidR="0018722C">
                    <w:pPr>
                      <w:spacing w:before="18"/>
                      <w:ind w:leftChars="0" w:left="114" w:rightChars="0" w:right="0" w:firstLineChars="0" w:firstLine="0"/>
                      <w:jc w:val="left"/>
                      <w:rPr>
                        <w:sz w:val="17"/>
                      </w:rPr>
                    </w:pPr>
                    <w:r>
                      <w:rPr>
                        <w:sz w:val="17"/>
                      </w:rPr>
                      <w:t>人口数量</w:t>
                    </w:r>
                  </w:p>
                </w:txbxContent>
              </v:textbox>
              <v:fill opacity="32639f" type="solid"/>
              <w10:wrap type="none"/>
            </v:shape>
            <v:shape style="position:absolute;left:193;top:7881;width:936;height:369" type="#_x0000_t202" filled="false" stroked="false">
              <v:textbox inset="0,0,0,0">
                <w:txbxContent>
                  <w:p w:rsidR="0018722C">
                    <w:pPr>
                      <w:spacing w:before="77"/>
                      <w:ind w:leftChars="0" w:left="114" w:rightChars="0" w:right="0" w:firstLineChars="0" w:firstLine="0"/>
                      <w:jc w:val="left"/>
                      <w:rPr>
                        <w:sz w:val="17"/>
                      </w:rPr>
                    </w:pPr>
                    <w:r>
                      <w:rPr>
                        <w:sz w:val="17"/>
                      </w:rPr>
                      <w:t>能源消耗</w:t>
                    </w:r>
                  </w:p>
                </w:txbxContent>
              </v:textbox>
              <w10:wrap type="none"/>
            </v:shape>
            <v:shape style="position:absolute;left:188;top:8366;width:947;height:321" type="#_x0000_t202" filled="true" fillcolor="#cdcdcd" stroked="true" strokeweight=".541156pt" strokecolor="#585858">
              <v:textbox inset="0,0,0,0">
                <w:txbxContent>
                  <w:p w:rsidR="0018722C">
                    <w:pPr>
                      <w:spacing w:before="18"/>
                      <w:ind w:leftChars="0" w:left="114" w:rightChars="0" w:right="0" w:firstLineChars="0" w:firstLine="0"/>
                      <w:jc w:val="left"/>
                      <w:rPr>
                        <w:sz w:val="17"/>
                      </w:rPr>
                    </w:pPr>
                    <w:r>
                      <w:rPr>
                        <w:sz w:val="17"/>
                      </w:rPr>
                      <w:t>资本存量</w:t>
                    </w:r>
                  </w:p>
                </w:txbxContent>
              </v:textbox>
              <v:fill opacity="32639f" type="solid"/>
              <v:stroke dashstyle="solid"/>
              <w10:wrap type="none"/>
            </v:shape>
          </v:group>
        </w:pict>
      </w:r>
      <w:r/>
    </w:p>
    <w:p w:rsidR="0018722C">
      <w:pPr>
        <w:pStyle w:val="3"/>
        <w:topLinePunct/>
        <w:ind w:left="200" w:hangingChars="200" w:hanging="200"/>
      </w:pPr>
      <w:bookmarkStart w:id="395821" w:name="_Toc686395821"/>
      <w:r>
        <w:t>1.4.2</w:t>
      </w:r>
      <w:r>
        <w:t xml:space="preserve"> </w:t>
      </w:r>
      <w:r>
        <w:t>研究方法</w:t>
      </w:r>
      <w:bookmarkEnd w:id="395821"/>
    </w:p>
    <w:p w:rsidR="0018722C">
      <w:pPr>
        <w:topLinePunct/>
      </w:pPr>
      <w:r>
        <w:t>为了客观、真实地反映沿海地区经济和海洋环境污染的状态和相互关系，本</w:t>
      </w:r>
      <w:r>
        <w:t>文主要采用定性与定量分析、实证和规范分析相结合的研究方法，具体情况如下。</w:t>
      </w:r>
    </w:p>
    <w:p w:rsidR="0018722C">
      <w:pPr>
        <w:topLinePunct/>
      </w:pPr>
      <w:r>
        <w:t>1、对数据的检验方法。本文对根据模型的需要，对部分原始数据进行了平稳性检验，在此基础上对符合条件的数据进行了协整检验。</w:t>
      </w:r>
    </w:p>
    <w:p w:rsidR="0018722C">
      <w:pPr>
        <w:pStyle w:val="cw18"/>
        <w:topLinePunct/>
      </w:pPr>
      <w:r>
        <w:rPr>
          <w:rFonts w:ascii="宋体" w:eastAsia="宋体" w:hint="eastAsia"/>
        </w:rPr>
        <w:t>2</w:t>
      </w:r>
      <w:r>
        <w:rPr>
          <w:rFonts w:ascii="宋体" w:eastAsia="宋体" w:hint="eastAsia"/>
        </w:rPr>
        <w:t>、对指标的分析方法。本文根据沿海地区经济和海洋环境污染代表指标的</w:t>
      </w:r>
      <w:r>
        <w:rPr>
          <w:rFonts w:ascii="宋体" w:eastAsia="宋体" w:hint="eastAsia"/>
        </w:rPr>
        <w:t>实际情况，采用了</w:t>
      </w:r>
      <w:r>
        <w:rPr>
          <w:rFonts w:ascii="宋体" w:eastAsia="宋体" w:hint="eastAsia"/>
        </w:rPr>
        <w:t>AR</w:t>
      </w:r>
      <w:r w:rsidR="001852F3">
        <w:rPr>
          <w:rFonts w:ascii="宋体" w:eastAsia="宋体" w:hint="eastAsia"/>
        </w:rPr>
        <w:t xml:space="preserve">分析方法、面板数据分析方法和联立方程分析方法。</w:t>
      </w:r>
    </w:p>
    <w:p w:rsidR="0018722C">
      <w:pPr>
        <w:topLinePunct/>
      </w:pPr>
      <w:r>
        <w:t>3、对结论的分析方法。根据不同的模型，分别采用了脉冲响应函数分析方</w:t>
      </w:r>
      <w:r>
        <w:t>法、方差分解分析方法、对比描述分析方法、情景分析方法和实际图形分析方法。</w:t>
      </w:r>
    </w:p>
    <w:p w:rsidR="0018722C">
      <w:pPr>
        <w:pStyle w:val="Heading2"/>
        <w:topLinePunct/>
        <w:ind w:left="171" w:hangingChars="171" w:hanging="171"/>
      </w:pPr>
      <w:bookmarkStart w:id="395822" w:name="_Toc686395822"/>
      <w:bookmarkStart w:name="1.5本文研究框架和创新点 " w:id="17"/>
      <w:bookmarkEnd w:id="17"/>
      <w:r>
        <w:t>1.5</w:t>
      </w:r>
      <w:r>
        <w:t xml:space="preserve"> </w:t>
      </w:r>
      <w:r/>
      <w:bookmarkStart w:name="_bookmark4" w:id="18"/>
      <w:bookmarkEnd w:id="18"/>
      <w:r/>
      <w:bookmarkStart w:name="_bookmark4" w:id="19"/>
      <w:bookmarkEnd w:id="19"/>
      <w:r>
        <w:t>本文研究框架和创新点</w:t>
      </w:r>
      <w:bookmarkEnd w:id="395822"/>
    </w:p>
    <w:p w:rsidR="0018722C">
      <w:pPr>
        <w:pStyle w:val="3"/>
        <w:topLinePunct/>
        <w:ind w:left="200" w:hangingChars="200" w:hanging="200"/>
      </w:pPr>
      <w:bookmarkStart w:id="395823" w:name="_Toc686395823"/>
      <w:r>
        <w:t>1.5.1</w:t>
      </w:r>
      <w:r>
        <w:t xml:space="preserve"> </w:t>
      </w:r>
      <w:r>
        <w:t>研究框架</w:t>
      </w:r>
      <w:bookmarkEnd w:id="395823"/>
    </w:p>
    <w:p w:rsidR="0018722C">
      <w:pPr>
        <w:topLinePunct/>
      </w:pPr>
      <w:r>
        <w:t>论文共包括六个部分。</w:t>
      </w:r>
    </w:p>
    <w:p w:rsidR="0018722C">
      <w:pPr>
        <w:topLinePunct/>
      </w:pPr>
      <w:r>
        <w:t>第一章，首先介绍了选题背景和研究意义，然后总结了其他学者的在相关领</w:t>
      </w:r>
      <w:r>
        <w:t>域的研究成果，接着概括了本文的研究思路和研究方法，介绍了本文的研究框架，</w:t>
      </w:r>
      <w:r w:rsidR="001852F3">
        <w:t xml:space="preserve">最后总结了本文的创新点。</w:t>
      </w:r>
    </w:p>
    <w:p w:rsidR="0018722C">
      <w:pPr>
        <w:topLinePunct/>
      </w:pPr>
      <w:r>
        <w:t>第二章是本文的基础部分。首先系统地介绍了</w:t>
      </w:r>
      <w:r>
        <w:t>VAR</w:t>
      </w:r>
      <w:r/>
      <w:r w:rsidR="001852F3">
        <w:t xml:space="preserve">分析技术、面板数据模型</w:t>
      </w:r>
      <w:r>
        <w:t>和联立方程思想；其次针对本文分析研究的内容，对沿海地区、沿海地区经济和</w:t>
      </w:r>
      <w:r>
        <w:t>海洋环境污染进行了概念上的界定，对相关指标的现实状态和表现程度进行了总体分析。</w:t>
      </w:r>
    </w:p>
    <w:p w:rsidR="0018722C">
      <w:pPr>
        <w:topLinePunct/>
      </w:pPr>
      <w:r>
        <w:t>第三章，依据</w:t>
      </w:r>
      <w:r>
        <w:t>VAR</w:t>
      </w:r>
      <w:r/>
      <w:r w:rsidR="001852F3">
        <w:t xml:space="preserve">分析技术构建了四个模型来分析沿海地区经济和海洋环之</w:t>
      </w:r>
      <w:r>
        <w:t>间的关系。第一个模型以三次海洋产业各自产值为沿海地区经济的指标，以赤潮</w:t>
      </w:r>
      <w:r>
        <w:t>累计发生面积表示海洋环污染；第二个模型以海洋渔业、海洋船舶制造业、滨海</w:t>
      </w:r>
      <w:r>
        <w:t>旅游业等八个海洋主要产业的产值作为沿海地区经济的指标，以赤潮累计发生面</w:t>
      </w:r>
      <w:r>
        <w:t>积作为海洋环污染的指标；第三个模型用海洋生产总值表示沿海地区经济，以赤</w:t>
      </w:r>
      <w:r>
        <w:t>潮面积、含油污水排放量和疏浚物海洋倾倒量为海洋环境环污染指标；第四个模</w:t>
      </w:r>
      <w:r>
        <w:t>型以海洋生产总值来代表沿海地区经济，以海水的</w:t>
      </w:r>
      <w:r>
        <w:rPr>
          <w:rFonts w:ascii="Times New Roman" w:eastAsia="宋体"/>
        </w:rPr>
        <w:t>pH</w:t>
      </w:r>
      <w:r>
        <w:t>值，海水中无机氮和溶解氧的浓度，以及海水中铜、汞和镉的浓度来表示海洋环境污染。</w:t>
      </w:r>
    </w:p>
    <w:p w:rsidR="0018722C">
      <w:pPr>
        <w:topLinePunct/>
      </w:pPr>
      <w:r>
        <w:t>第四章，使用面板数据分析技术构建了三个环境库兹涅茨曲线模型来分析沿海地区经济和海洋环境污染之间的关系。第一个模型利用</w:t>
      </w:r>
      <w:r>
        <w:t>2001</w:t>
      </w:r>
      <w:r/>
      <w:r w:rsidR="001852F3">
        <w:t xml:space="preserve">年至</w:t>
      </w:r>
      <w:r>
        <w:t>2010</w:t>
      </w:r>
      <w:r w:rsidR="001852F3">
        <w:t xml:space="preserve">年沿</w:t>
      </w:r>
      <w:r>
        <w:t>海</w:t>
      </w:r>
      <w:r>
        <w:t>11</w:t>
      </w:r>
      <w:r/>
      <w:r w:rsidR="001852F3">
        <w:t xml:space="preserve">地区省市的面板数据，经济方面以</w:t>
      </w:r>
      <w:r>
        <w:t>GDP</w:t>
      </w:r>
      <w:r/>
      <w:r w:rsidR="001852F3">
        <w:t xml:space="preserve">为代表指标，环境方面以各地区劣</w:t>
      </w:r>
      <w:r>
        <w:t>二类海水所占比例为代表指标；第二个模型以渤黄海、东海和南海三海域为研究</w:t>
      </w:r>
      <w:r>
        <w:t>对象，以</w:t>
      </w:r>
      <w:r>
        <w:t>GDP</w:t>
      </w:r>
      <w:r/>
      <w:r w:rsidR="001852F3">
        <w:t xml:space="preserve">为经济指标，以各海域劣三类海水所占比重为环境指标；第三个模</w:t>
      </w:r>
      <w:r>
        <w:t>型以</w:t>
      </w:r>
      <w:r>
        <w:t>1997</w:t>
      </w:r>
      <w:r/>
      <w:r w:rsidR="001852F3">
        <w:t xml:space="preserve">年至</w:t>
      </w:r>
      <w:r>
        <w:t>2005</w:t>
      </w:r>
      <w:r/>
      <w:r w:rsidR="001852F3">
        <w:t xml:space="preserve">年沿海</w:t>
      </w:r>
      <w:r>
        <w:t>11</w:t>
      </w:r>
      <w:r/>
      <w:r w:rsidR="001852F3">
        <w:t xml:space="preserve">地区的数据为研究对象，使用海洋生产总值为经济指标，使用工业废水排放量为环境指标。</w:t>
      </w:r>
    </w:p>
    <w:p w:rsidR="0018722C">
      <w:pPr>
        <w:topLinePunct/>
      </w:pPr>
      <w:r>
        <w:t>第五章，根据联立方程的思想，以三要素生产函数和三次对数库兹涅茨曲线</w:t>
      </w:r>
      <w:r>
        <w:t>的表示形式为主体，构建了包含三个方程的联立方程。使用</w:t>
      </w:r>
      <w:r>
        <w:t>2001</w:t>
      </w:r>
      <w:r/>
      <w:r w:rsidR="001852F3">
        <w:t xml:space="preserve">年至</w:t>
      </w:r>
      <w:r>
        <w:t>2010</w:t>
      </w:r>
      <w:r/>
      <w:r w:rsidR="001852F3">
        <w:t xml:space="preserve">年的</w:t>
      </w:r>
      <w:r>
        <w:t>数据，从沿海整体、渤黄海地区、东海地区和南海地区四个方面，对沿海地区经</w:t>
      </w:r>
      <w:r>
        <w:t>济和海洋环境污染进行了模型拟合。使用情景分析技术和数据分析方法对模型</w:t>
      </w:r>
      <w:r>
        <w:t>进</w:t>
      </w:r>
    </w:p>
    <w:p w:rsidR="0018722C">
      <w:pPr>
        <w:topLinePunct/>
      </w:pPr>
      <w:r>
        <w:t>行了动态和现实分析。</w:t>
      </w:r>
    </w:p>
    <w:p w:rsidR="0018722C">
      <w:pPr>
        <w:topLinePunct/>
      </w:pPr>
      <w:r>
        <w:t>第六章，是本文的结论，主要对论文研究主要结论进行了概述，并进一步探讨了后续研究的方向和重点。</w:t>
      </w:r>
    </w:p>
    <w:p w:rsidR="0018722C">
      <w:pPr>
        <w:pStyle w:val="3"/>
        <w:topLinePunct/>
        <w:ind w:left="200" w:hangingChars="200" w:hanging="200"/>
      </w:pPr>
      <w:bookmarkStart w:id="395824" w:name="_Toc686395824"/>
      <w:r>
        <w:t>1.5.2</w:t>
      </w:r>
      <w:r>
        <w:t xml:space="preserve"> </w:t>
      </w:r>
      <w:r>
        <w:t>本文创新</w:t>
      </w:r>
      <w:bookmarkEnd w:id="395824"/>
    </w:p>
    <w:p w:rsidR="0018722C">
      <w:pPr>
        <w:topLinePunct/>
      </w:pPr>
      <w:r>
        <w:t>本文创新包括以下几个方面。</w:t>
      </w:r>
    </w:p>
    <w:p w:rsidR="0018722C">
      <w:pPr>
        <w:topLinePunct/>
      </w:pPr>
      <w:r>
        <w:t>1、选题创新。国内外使用计量分析方法进行经济与环境关系的研究内容很</w:t>
      </w:r>
      <w:r>
        <w:t>多，但是很少有对沿海地区经济与海洋环境污染相互关系的研究。虽然，沿海地</w:t>
      </w:r>
      <w:r>
        <w:t>区经济与海洋环境污染是整体经济与环境的一个部分，但是海洋沿海地区经济的</w:t>
      </w:r>
      <w:r>
        <w:t>发展和海洋环境污染的恶化之间有特殊的影响机制。本文尝试从理论上构建研究</w:t>
      </w:r>
      <w:r>
        <w:t>沿海地区经济与海洋环境污染变化的统一分析框架，并基于中国实际经济数据对</w:t>
      </w:r>
      <w:r>
        <w:t>我国海洋环境污染与沿海地区经济的内在关系进行实证分析，无疑具有一定的理</w:t>
      </w:r>
      <w:r>
        <w:t>论创新价值与现实指导意义，对于从整体层面拓展沿海地区经济和海洋环境污染关系的宏观研究具有抛砖引玉的作用。</w:t>
      </w:r>
    </w:p>
    <w:p w:rsidR="0018722C">
      <w:pPr>
        <w:topLinePunct/>
      </w:pPr>
      <w:r>
        <w:t>2、方法创新。为了使用事实</w:t>
      </w:r>
      <w:r>
        <w:t>说话</w:t>
      </w:r>
      <w:r>
        <w:t>，本文选用计量分析而非理论推导的方法</w:t>
      </w:r>
      <w:r>
        <w:t>来研究沿海地区经济和海洋环境污染之间的关系；将面板数据分析技术、</w:t>
      </w:r>
      <w:r>
        <w:t>VAR</w:t>
      </w:r>
      <w:r/>
      <w:r w:rsidR="001852F3">
        <w:t xml:space="preserve">分</w:t>
      </w:r>
      <w:r>
        <w:t>析技术和联立方程分析技术引入实证分析。其中，将面板数据分析技术应用于环</w:t>
      </w:r>
      <w:r>
        <w:t>境库兹涅茨曲线的分析方法，增加了环境库兹涅茨曲线的研究手段；以三要素生</w:t>
      </w:r>
      <w:r>
        <w:t>产函数和对数线性三次环境库兹涅茨曲线为主体构建的海洋环境污染与沿海地</w:t>
      </w:r>
      <w:r>
        <w:t>区经济的联立方程，拓展了研究沿海地区经济和海洋环境污染的研究方式。</w:t>
      </w:r>
    </w:p>
    <w:p w:rsidR="0018722C">
      <w:pPr>
        <w:topLinePunct/>
      </w:pPr>
      <w:r>
        <w:t>3、结论创新。本文使用多种计量分析技术、利用多种经济和环境指标、采</w:t>
      </w:r>
      <w:r>
        <w:t>用多种统计数据、运用多种计量分析模型，对沿海地区经济和海洋环境污染之间</w:t>
      </w:r>
      <w:r>
        <w:t>的关系进行了多层次、多维度、多角度的验证、分析和研究，得到了全新的结论。其中的一些结论和现实情况相符，一些结论则颠覆了理论上的分析结果。这些结</w:t>
      </w:r>
      <w:r>
        <w:t>论一方面说明了沿海地区经济与海洋环境污染之间存在复杂关系，另一方面则为沿海地区经济发展规划和海洋环境污染治理提出了更高的要求。</w:t>
      </w:r>
    </w:p>
    <w:p w:rsidR="0018722C">
      <w:pPr>
        <w:pStyle w:val="Heading1"/>
        <w:topLinePunct/>
      </w:pPr>
      <w:bookmarkStart w:id="395825" w:name="_Toc686395825"/>
      <w:bookmarkStart w:name="2、理论基础和指标介绍 " w:id="20"/>
      <w:bookmarkEnd w:id="20"/>
      <w:r/>
      <w:bookmarkStart w:name="_bookmark5" w:id="21"/>
      <w:bookmarkEnd w:id="21"/>
      <w:r/>
      <w:r>
        <w:t>2</w:t>
      </w:r>
      <w:r>
        <w:t>、</w:t>
      </w:r>
      <w:r>
        <w:t xml:space="preserve"> </w:t>
      </w:r>
      <w:r w:rsidRPr="00DB64CE">
        <w:t>理论基础和指标介绍</w:t>
      </w:r>
      <w:bookmarkEnd w:id="395825"/>
    </w:p>
    <w:p w:rsidR="0018722C">
      <w:pPr>
        <w:topLinePunct/>
      </w:pPr>
      <w:r>
        <w:t>本章的主要内容由两部分组成，第一部分是理论基础介绍，第二部分是相关概念的界定。为了从整体上分析沿海地区经济增长和海洋环境污染之间的关系，</w:t>
      </w:r>
      <w:r>
        <w:t>本文使用数量分析技术来分析研究，在理论基础部分，分别介绍了</w:t>
      </w:r>
      <w:r>
        <w:t>VAR</w:t>
      </w:r>
      <w:r/>
      <w:r w:rsidR="001852F3">
        <w:t xml:space="preserve">技术、面</w:t>
      </w:r>
      <w:r>
        <w:t>板数据分析技术和联立方程技术。关于</w:t>
      </w:r>
      <w:r>
        <w:t>VAR</w:t>
      </w:r>
      <w:r/>
      <w:r w:rsidR="001852F3">
        <w:t xml:space="preserve">技术，着重介绍了数据平稳性检验、</w:t>
      </w:r>
      <w:r>
        <w:t>协整性检验、确定</w:t>
      </w:r>
      <w:r>
        <w:t>VAR</w:t>
      </w:r>
      <w:r/>
      <w:r w:rsidR="001852F3">
        <w:t xml:space="preserve">模型滞后阶数的方法和模型稳定性检验的方法，最后介绍</w:t>
      </w:r>
      <w:r>
        <w:t>了脉冲响应函数和方差分解分析方法。对于面板数据分析技术，主要介绍了指标</w:t>
      </w:r>
      <w:r>
        <w:t>数据适用无个体影响的不变系数模型、变截距模型和变系数模型的检验依据。在</w:t>
      </w:r>
      <w:r>
        <w:t>联立方程部分，主要介绍了联立方程构建思想、联立方程的识别方法，以及针对</w:t>
      </w:r>
      <w:r>
        <w:t>联立方程的情景分析内容。第二部分为研究对象的指标介绍，针对本文分析研究</w:t>
      </w:r>
      <w:r>
        <w:t>的内容，对沿海地区、沿海地区经济和海洋环境污染进行了概念上的界定，在此基础上对相关指标的现实状态和表现程度进行了总体分析。</w:t>
      </w:r>
    </w:p>
    <w:p w:rsidR="0018722C">
      <w:pPr>
        <w:pStyle w:val="Heading2"/>
        <w:topLinePunct/>
        <w:ind w:left="171" w:hangingChars="171" w:hanging="171"/>
      </w:pPr>
      <w:bookmarkStart w:id="395826" w:name="_Toc686395826"/>
      <w:bookmarkStart w:name="2.1计量分析方法理论基础 " w:id="22"/>
      <w:bookmarkEnd w:id="22"/>
      <w:r/>
      <w:bookmarkStart w:name="_bookmark6" w:id="23"/>
      <w:bookmarkEnd w:id="23"/>
      <w:r/>
      <w:r>
        <w:t>2.1 </w:t>
      </w:r>
      <w:r>
        <w:t>计量分析方法理论基础</w:t>
      </w:r>
      <w:bookmarkEnd w:id="395826"/>
    </w:p>
    <w:p w:rsidR="0018722C">
      <w:pPr>
        <w:pStyle w:val="3"/>
        <w:topLinePunct/>
        <w:ind w:left="200" w:hangingChars="200" w:hanging="200"/>
      </w:pPr>
      <w:bookmarkStart w:id="395827" w:name="_Toc686395827"/>
      <w:r>
        <w:t>2.1.1</w:t>
      </w:r>
      <w:r>
        <w:t xml:space="preserve"> </w:t>
      </w:r>
      <w:r w:rsidRPr="00DB64CE">
        <w:t>VAR</w:t>
      </w:r>
      <w:r>
        <w:t>理论</w:t>
      </w:r>
      <w:bookmarkEnd w:id="395827"/>
    </w:p>
    <w:p w:rsidR="0018722C">
      <w:pPr>
        <w:topLinePunct/>
      </w:pPr>
      <w:r>
        <w:t>1、VAR</w:t>
      </w:r>
      <w:r/>
      <w:r w:rsidR="001852F3">
        <w:t xml:space="preserve">模型基本内容。</w:t>
      </w:r>
      <w:r>
        <w:t>VAR</w:t>
      </w:r>
      <w:r/>
      <w:r w:rsidR="001852F3">
        <w:t xml:space="preserve">是</w:t>
      </w:r>
      <w:r>
        <w:t>vector autoregression</w:t>
      </w:r>
      <w:r w:rsidR="001852F3">
        <w:t xml:space="preserve">的英文缩写，中文</w:t>
      </w:r>
      <w:r>
        <w:t>意思是向量自回归。</w:t>
      </w:r>
      <w:r>
        <w:t>VAR</w:t>
      </w:r>
      <w:r/>
      <w:r w:rsidR="001852F3">
        <w:t xml:space="preserve">模型是基于数据的统计性质建立的模型，采用多方程联</w:t>
      </w:r>
      <w:r>
        <w:t>立的形式</w:t>
      </w:r>
      <w:r>
        <w:rPr>
          <w:vertAlign w:val="superscript"/>
          /&gt;
        </w:rPr>
        <w:t>[</w:t>
      </w:r>
      <w:r>
        <w:rPr>
          <w:vertAlign w:val="superscript"/>
          /&gt;
        </w:rPr>
        <w:t xml:space="preserve">104</w:t>
      </w:r>
      <w:r>
        <w:rPr>
          <w:vertAlign w:val="superscript"/>
          /&gt;
        </w:rPr>
        <w:t>]</w:t>
      </w:r>
      <w:r>
        <w:t>。在模型的每一个方程中，内生变量对模型的全部内生变量的滞后</w:t>
      </w:r>
      <w:r>
        <w:t>期进行回归，从而估计全部内生变量的动态关系。含有</w:t>
      </w:r>
      <w:r>
        <w:t>P</w:t>
      </w:r>
      <w:r/>
      <w:r w:rsidR="001852F3">
        <w:t xml:space="preserve">个滞后期的</w:t>
      </w:r>
      <w:r>
        <w:t>VAR</w:t>
      </w:r>
      <w:r/>
      <w:r w:rsidR="001852F3">
        <w:t xml:space="preserve">模型表示如下</w:t>
      </w:r>
      <w:r w:rsidR="001852F3">
        <w:t>，</w:t>
      </w:r>
    </w:p>
    <w:p w:rsidR="0018722C">
      <w:spacing w:beforeLines="0" w:before="0" w:afterLines="0" w:after="0" w:line="440" w:lineRule="auto"/>
      <w:pPr>
        <w:sectPr w:rsidR="00556256">
          <w:headerReference w:type="even" r:id="rId184"/>
          <w:headerReference w:type="default" r:id="rId180"/>
          <w:footerReference w:type="even" r:id="rId178"/>
          <w:footerReference w:type="default" r:id="rId177"/>
          <w:headerReference w:type="first" r:id="rId175"/>
          <w:footerReference w:type="first" r:id="rId182"/>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180" w:bottom="280" w:left="1660" w:right="1560"/>
          <w:cols w:num="2" w:equalWidth="0">
            <w:col w:w="5149" w:space="40"/>
            <w:col w:w="3501"/>
          </w:cols>
        </w:sectPr>
        <w:topLinePunct/>
      </w:pPr>
    </w:p>
    <w:p w:rsidR="0018722C">
      <w:pPr>
        <w:topLinePunct/>
      </w:pPr>
      <w:r>
        <w:t>VAR</w:t>
      </w:r>
      <w:r/>
      <w:r w:rsidR="001852F3">
        <w:t xml:space="preserve">模型的基本原理是把系统中每一个内生变量作为系统中所有内生变量</w:t>
      </w:r>
      <w:r>
        <w:t>的滞后值的函数来构造模型，从而把单变量自回归模型推广到有多元时间序列变</w:t>
      </w:r>
      <w:r>
        <w:t>量所组成的“向量”自回归模型。使用</w:t>
      </w:r>
      <w:r>
        <w:t>VAR</w:t>
      </w:r>
      <w:r/>
      <w:r w:rsidR="001852F3">
        <w:t xml:space="preserve">模型进行分析研究，首先需要对变量数据进行检验，如果数据通过了检验，需要使用统计方法确定模型的滞后阶数；</w:t>
      </w:r>
      <w:r>
        <w:t>数据通过了检验，确定滞后阶数后就可以使用统计软件进行估计，为了保证所估</w:t>
      </w:r>
      <w:r>
        <w:t>计出的模型是稳定的，需要对模型进行稳定性检验。如果模型通过了稳定性检验，</w:t>
      </w:r>
      <w:r>
        <w:t>则</w:t>
      </w:r>
      <w:r>
        <w:t>VAR</w:t>
      </w:r>
      <w:r/>
      <w:r w:rsidR="001852F3">
        <w:t xml:space="preserve">模型的估计至此结束。但是，在实际应用中，由于</w:t>
      </w:r>
      <w:r>
        <w:t>VAR</w:t>
      </w:r>
      <w:r/>
      <w:r w:rsidR="001852F3">
        <w:t xml:space="preserve">模型是一种非理论</w:t>
      </w:r>
      <w:r>
        <w:t>性模型，该模型不需要对变量作任何先验性约束，因此在分析</w:t>
      </w:r>
      <w:r>
        <w:t>VAR</w:t>
      </w:r>
      <w:r/>
      <w:r w:rsidR="001852F3">
        <w:t xml:space="preserve">模型时一般</w:t>
      </w:r>
      <w:r w:rsidR="001852F3">
        <w:t>不</w:t>
      </w:r>
    </w:p>
    <w:p w:rsidR="0018722C">
      <w:pPr>
        <w:topLinePunct/>
      </w:pPr>
      <w:r>
        <w:t>分析一个变量的变化如何对另一个变量产生影响，而是分析模型受到某种冲击时</w:t>
      </w:r>
      <w:r>
        <w:t>对系统的动态影响，即脉冲响应函数分析。脉冲响应分析是研究变量间动态影响</w:t>
      </w:r>
      <w:r>
        <w:t>关系的一种方法，而另一个评价</w:t>
      </w:r>
      <w:r>
        <w:t>VAR</w:t>
      </w:r>
      <w:r/>
      <w:r w:rsidR="001852F3">
        <w:t xml:space="preserve">模型的方法是方差分解，</w:t>
      </w:r>
      <w:r>
        <w:t>VAR</w:t>
      </w:r>
      <w:r/>
      <w:r w:rsidR="001852F3">
        <w:t xml:space="preserve">的方差分解能够给出随机因素的相对重要性信息。</w:t>
      </w:r>
    </w:p>
    <w:p w:rsidR="0018722C">
      <w:pPr>
        <w:topLinePunct/>
      </w:pPr>
      <w:r>
        <w:t>2</w:t>
      </w:r>
      <w:r>
        <w:t>、数据检验理论。建立</w:t>
      </w:r>
      <w:r>
        <w:t>VAR</w:t>
      </w:r>
      <w:r/>
      <w:r w:rsidR="001852F3">
        <w:t xml:space="preserve">模型进行计量分析需要对变量数据进行检验，</w:t>
      </w:r>
      <w:r>
        <w:t>检验的内容包括平稳性检验和协整检验。第一、数据的平稳检验。在建立</w:t>
      </w:r>
      <w:r>
        <w:t>VAR</w:t>
      </w:r>
      <w:r>
        <w:t>模型之前，首先对各个变量的平稳性进行检验，只有当各个变量都是平稳序列且</w:t>
      </w:r>
      <w:r>
        <w:t>各个变量之间存在协整关系时，才能用来构建</w:t>
      </w:r>
      <w:r>
        <w:t>VAR</w:t>
      </w:r>
      <w:r/>
      <w:r w:rsidR="001852F3">
        <w:t xml:space="preserve">模型。检验一个时间序列的</w:t>
      </w:r>
      <w:r w:rsidR="001852F3">
        <w:t>平</w:t>
      </w:r>
    </w:p>
    <w:p w:rsidR="0018722C">
      <w:pPr>
        <w:topLinePunct/>
      </w:pPr>
      <w:r>
        <w:rPr>
          <w:rFonts w:cstheme="minorBidi" w:hAnsiTheme="minorHAnsi" w:eastAsiaTheme="minorHAnsi" w:asciiTheme="minorHAnsi"/>
        </w:rPr>
        <w:t>稳性，可通过检验</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perscript"/>
          /&gt;
        </w:rPr>
        <w:t>t</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x</w:t>
      </w:r>
      <w:r>
        <w:rPr>
          <w:rFonts w:ascii="Times New Roman" w:hAnsi="Times New Roman" w:eastAsia="宋体" w:cstheme="minorBidi"/>
          <w:vertAlign w:val="superscript"/>
          /&gt;
        </w:rPr>
        <w:t>t</w:t>
      </w:r>
      <w:r>
        <w:rPr>
          <w:vertAlign w:val="superscript"/>
          /&gt;
        </w:rPr>
        <w:t></w:t>
      </w:r>
      <w:r>
        <w:rPr>
          <w:vertAlign w:val="superscript"/>
          /&gt;
        </w:rPr>
        <w:t>1</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t</w:t>
      </w:r>
      <w:r>
        <w:rPr>
          <w:rFonts w:cstheme="minorBidi" w:hAnsiTheme="minorHAnsi" w:eastAsiaTheme="minorHAnsi" w:asciiTheme="minorHAnsi"/>
        </w:rPr>
        <w:t>中的参数是否小于</w:t>
      </w:r>
      <w:r>
        <w:rPr>
          <w:rFonts w:cstheme="minorBidi" w:hAnsiTheme="minorHAnsi" w:eastAsiaTheme="minorHAnsi" w:asciiTheme="minorHAnsi"/>
        </w:rPr>
        <w:t>0，</w:t>
      </w:r>
      <w:r>
        <w:rPr>
          <w:rFonts w:cstheme="minorBidi" w:hAnsiTheme="minorHAnsi" w:eastAsiaTheme="minorHAnsi" w:asciiTheme="minorHAnsi"/>
        </w:rPr>
        <w:t>假设</w:t>
      </w:r>
      <w:r>
        <w:rPr>
          <w:rFonts w:cstheme="minorBidi" w:hAnsiTheme="minorHAnsi" w:eastAsiaTheme="minorHAnsi" w:asciiTheme="minorHAnsi"/>
        </w:rPr>
        <w:t>H0</w:t>
      </w:r>
      <w:r>
        <w:rPr>
          <w:rFonts w:cstheme="minorBidi" w:hAnsiTheme="minorHAnsi" w:eastAsiaTheme="minorHAnsi" w:asciiTheme="minorHAnsi"/>
        </w:rPr>
        <w:t xml:space="preserve">: </w:t>
      </w:r>
      <w:r>
        <w:rPr>
          <w:rFonts w:cstheme="minorBidi" w:hAnsiTheme="minorHAnsi" w:eastAsiaTheme="minorHAnsi" w:asciiTheme="minorHAnsi"/>
        </w:rPr>
        <w:t>δ=0，H1</w:t>
      </w:r>
      <w:r>
        <w:rPr>
          <w:rFonts w:cstheme="minorBidi" w:hAnsiTheme="minorHAnsi" w:eastAsiaTheme="minorHAnsi" w:asciiTheme="minorHAnsi"/>
        </w:rPr>
        <w:t>:</w:t>
      </w:r>
    </w:p>
    <w:p w:rsidR="0018722C">
      <w:pPr>
        <w:topLinePunct/>
      </w:pPr>
      <w:r>
        <w:t>δ≠1</w:t>
      </w:r>
      <w:r>
        <w:t>。若假设</w:t>
      </w:r>
      <w:r>
        <w:t>H0</w:t>
      </w:r>
      <w:r/>
      <w:r w:rsidR="001852F3">
        <w:t xml:space="preserve">成立，则说明是非平稳序列，若假设</w:t>
      </w:r>
      <w:r>
        <w:t>H1</w:t>
      </w:r>
      <w:r/>
      <w:r w:rsidR="001852F3">
        <w:t xml:space="preserve">成立，则说明是平稳</w:t>
      </w:r>
      <w:r>
        <w:t>性序列。对于非平稳序列，需要对其进行平稳化处理，一般采用差分的方法。数</w:t>
      </w:r>
      <w:r>
        <w:t>据的平稳性检验一般采用</w:t>
      </w:r>
      <w:r>
        <w:t>ADF</w:t>
      </w:r>
      <w:r w:rsidR="001852F3">
        <w:t xml:space="preserve">检验方法。第二、数据的协整检验。对于多个变</w:t>
      </w:r>
      <w:r>
        <w:t>量，虽然它们具有各自的长期波动规律，但是如果他们存在协整关系，则说明它</w:t>
      </w:r>
      <w:r>
        <w:t>们之间存在一个长期稳定的比例关系，在平稳化过程中，可能会失去大量的长期</w:t>
      </w:r>
      <w:r>
        <w:t>信息，而这些信息对于分析问题很重要。</w:t>
      </w:r>
      <w:r>
        <w:t>ADF</w:t>
      </w:r>
      <w:r/>
      <w:r w:rsidR="001852F3">
        <w:t xml:space="preserve">检验方法和协整检验方法的理论详见下一节。</w:t>
      </w:r>
    </w:p>
    <w:p w:rsidR="0018722C">
      <w:pPr>
        <w:topLinePunct/>
      </w:pPr>
      <w:r>
        <w:t>3、VAR</w:t>
      </w:r>
      <w:r/>
      <w:r w:rsidR="001852F3">
        <w:t xml:space="preserve">模型滞后阶数的确定。建立</w:t>
      </w:r>
      <w:r>
        <w:t>VAR</w:t>
      </w:r>
      <w:r/>
      <w:r w:rsidR="001852F3">
        <w:t xml:space="preserve">模型时除了要满足平稳性和协整性</w:t>
      </w:r>
      <w:r>
        <w:t>条件外，还应该正确确定滞后期</w:t>
      </w:r>
      <w:r>
        <w:t>p。如果滞后期太小，会导致误差项的自相关，</w:t>
      </w:r>
      <w:r>
        <w:t>并导致参数的非一致性估计。在</w:t>
      </w:r>
      <w:r>
        <w:t>VAR</w:t>
      </w:r>
      <w:r/>
      <w:r w:rsidR="001852F3">
        <w:t xml:space="preserve">模型中适当加大</w:t>
      </w:r>
      <w:r>
        <w:t>p</w:t>
      </w:r>
      <w:r/>
      <w:r w:rsidR="001852F3">
        <w:t xml:space="preserve">值</w:t>
      </w:r>
      <w:r>
        <w:t>（</w:t>
      </w:r>
      <w:r>
        <w:t>增加滞后变量个数</w:t>
      </w:r>
      <w:r>
        <w:t>）</w:t>
      </w:r>
      <w:r>
        <w:t>，可以消除误差相中存在的自相关。但从另一个方面看，p</w:t>
      </w:r>
      <w:r/>
      <w:r w:rsidR="001852F3">
        <w:t xml:space="preserve">值又不宜过大。</w:t>
      </w:r>
      <w:r>
        <w:t>P</w:t>
      </w:r>
      <w:r/>
      <w:r w:rsidR="001852F3">
        <w:t xml:space="preserve">值过</w:t>
      </w:r>
      <w:r>
        <w:t>大会导致自由度减小，直接影响模型参数估计量的有效性。选择</w:t>
      </w:r>
      <w:r>
        <w:t>P</w:t>
      </w:r>
      <w:r/>
      <w:r w:rsidR="001852F3">
        <w:t xml:space="preserve">值的方法主要</w:t>
      </w:r>
      <w:r>
        <w:t>有六种，即</w:t>
      </w:r>
      <w:r>
        <w:t>AIC</w:t>
      </w:r>
      <w:r/>
      <w:r w:rsidR="001852F3">
        <w:t xml:space="preserve">法、</w:t>
      </w:r>
      <w:r>
        <w:t>SC</w:t>
      </w:r>
      <w:r/>
      <w:r w:rsidR="001852F3">
        <w:t xml:space="preserve">法、</w:t>
      </w:r>
      <w:r>
        <w:t>LR</w:t>
      </w:r>
      <w:r/>
      <w:r w:rsidR="001852F3">
        <w:t xml:space="preserve">法、</w:t>
      </w:r>
      <w:r>
        <w:t>LogL</w:t>
      </w:r>
      <w:r/>
      <w:r w:rsidR="001852F3">
        <w:t xml:space="preserve">法、</w:t>
      </w:r>
      <w:r>
        <w:t>FPE</w:t>
      </w:r>
      <w:r/>
      <w:r w:rsidR="001852F3">
        <w:t xml:space="preserve">法和</w:t>
      </w:r>
      <w:r>
        <w:t>HQ</w:t>
      </w:r>
      <w:r/>
      <w:r w:rsidR="001852F3">
        <w:t xml:space="preserve">法，这些方法的基本思路大致相当，鉴于文章篇幅，本文只介绍前两种。</w:t>
      </w:r>
    </w:p>
    <w:p w:rsidR="0018722C">
      <w:pPr>
        <w:topLinePunct/>
      </w:pPr>
      <w:r>
        <w:t>第一种是用赤池</w:t>
      </w:r>
      <w:r>
        <w:t>（</w:t>
      </w:r>
      <w:r>
        <w:t>Akaike</w:t>
      </w:r>
      <w:r>
        <w:t>）</w:t>
      </w:r>
      <w:r>
        <w:t>信息准则</w:t>
      </w:r>
      <w:r>
        <w:t>（</w:t>
      </w:r>
      <w:r>
        <w:t>AIC</w:t>
      </w:r>
      <w:r>
        <w:t>）</w:t>
      </w:r>
      <w:r>
        <w:t>选择</w:t>
      </w:r>
      <w:r w:rsidR="001852F3">
        <w:t xml:space="preserve">p</w:t>
      </w:r>
      <w:r w:rsidR="001852F3">
        <w:t xml:space="preserve">值。赤池准则为</w:t>
      </w:r>
    </w:p>
    <w:p w:rsidR="0018722C">
      <w:pPr>
        <w:tabs>
          <w:tab w:pos="1566" w:val="left" w:leader="none"/>
        </w:tabs>
        <w:spacing w:line="90" w:lineRule="exact" w:before="102"/>
        <w:ind w:leftChars="0" w:left="10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9"/>
          <w:sz w:val="14"/>
        </w:rPr>
        <w:t>T</w:t>
      </w:r>
      <w:r>
        <w:rPr>
          <w:kern w:val="2"/>
          <w:szCs w:val="22"/>
          <w:rFonts w:ascii="Symbol" w:hAnsi="Symbol" w:cstheme="minorBidi" w:eastAsiaTheme="minorHAnsi"/>
          <w:position w:val="9"/>
          <w:sz w:val="14"/>
        </w:rPr>
        <w:t></w:t>
      </w:r>
      <w:r>
        <w:rPr>
          <w:kern w:val="2"/>
          <w:szCs w:val="22"/>
          <w:rFonts w:ascii="Times New Roman" w:hAnsi="Times New Roman" w:cstheme="minorBidi" w:eastAsiaTheme="minorHAnsi"/>
          <w:position w:val="9"/>
          <w:sz w:val="14"/>
        </w:rPr>
        <w:t>  </w:t>
      </w:r>
      <w:r>
        <w:rPr>
          <w:kern w:val="2"/>
          <w:szCs w:val="22"/>
          <w:rFonts w:ascii="Times New Roman" w:hAnsi="Times New Roman" w:cstheme="minorBidi" w:eastAsiaTheme="minorHAnsi"/>
          <w:spacing w:val="14"/>
          <w:position w:val="9"/>
          <w:sz w:val="14"/>
        </w:rPr>
        <w:t> </w:t>
      </w:r>
      <w:r>
        <w:rPr>
          <w:kern w:val="2"/>
          <w:szCs w:val="22"/>
          <w:rFonts w:ascii="Symbol" w:hAnsi="Symbol" w:cstheme="minorBidi" w:eastAsiaTheme="minorHAnsi"/>
          <w:sz w:val="24"/>
        </w:rPr>
        <w:t></w:t>
      </w:r>
    </w:p>
    <w:p w:rsidR="0018722C">
      <w:pPr>
        <w:spacing w:line="237" w:lineRule="exact" w:before="5"/>
        <w:ind w:leftChars="0" w:left="10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 </w:t>
      </w:r>
      <w:r>
        <w:rPr>
          <w:kern w:val="2"/>
          <w:szCs w:val="22"/>
          <w:rFonts w:ascii="Symbol" w:hAnsi="Symbol" w:cstheme="minorBidi" w:eastAsiaTheme="minorHAnsi"/>
          <w:sz w:val="24"/>
        </w:rPr>
        <w:t></w:t>
      </w:r>
    </w:p>
    <w:p w:rsidR="0018722C">
      <w:pPr>
        <w:tabs>
          <w:tab w:pos="1626" w:val="left" w:leader="none"/>
          <w:tab w:pos="2114" w:val="left" w:leader="none"/>
        </w:tabs>
        <w:spacing w:line="145" w:lineRule="exact" w:before="0"/>
        <w:ind w:leftChars="0" w:left="10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sz w:val="14"/>
        </w:rPr>
        <w:t></w:t>
      </w:r>
      <w:r>
        <w:rPr>
          <w:kern w:val="2"/>
          <w:szCs w:val="22"/>
          <w:rFonts w:ascii="Times New Roman" w:hAnsi="Times New Roman" w:cstheme="minorBidi" w:eastAsiaTheme="minorHAnsi"/>
          <w:i/>
          <w:position w:val="17"/>
          <w:sz w:val="14"/>
        </w:rPr>
        <w:t>T</w:t>
      </w:r>
      <w:r w:rsidR="001852F3">
        <w:rPr>
          <w:kern w:val="2"/>
          <w:szCs w:val="22"/>
          <w:rFonts w:ascii="Times New Roman" w:hAnsi="Times New Roman" w:cstheme="minorBidi" w:eastAsiaTheme="minorHAnsi"/>
          <w:i/>
          <w:position w:val="17"/>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6"/>
          <w:sz w:val="24"/>
        </w:rPr>
        <w:t>2</w:t>
      </w:r>
      <w:r>
        <w:rPr>
          <w:kern w:val="2"/>
          <w:szCs w:val="22"/>
          <w:rFonts w:ascii="Times New Roman" w:hAnsi="Times New Roman" w:cstheme="minorBidi" w:eastAsiaTheme="minorHAnsi"/>
          <w:spacing w:val="-12"/>
          <w:position w:val="6"/>
          <w:sz w:val="24"/>
        </w:rPr>
        <w:t xml:space="preserve"> </w:t>
      </w:r>
      <w:r>
        <w:rPr>
          <w:kern w:val="2"/>
          <w:szCs w:val="22"/>
          <w:rFonts w:ascii="Times New Roman" w:hAnsi="Times New Roman" w:cstheme="minorBidi" w:eastAsiaTheme="minorHAnsi"/>
          <w:i/>
          <w:position w:val="6"/>
          <w:sz w:val="24"/>
        </w:rPr>
        <w:t>p</w:t>
      </w:r>
    </w:p>
    <w:p w:rsidR="0018722C">
      <w:pPr>
        <w:pStyle w:val="aff7"/>
        <w:topLinePunct/>
      </w:pPr>
      <w:r>
        <w:pict>
          <v:line style="position:absolute;mso-position-horizontal-relative:page;mso-position-vertical-relative:paragraph;z-index:2032;mso-wrap-distance-left:0;mso-wrap-distance-right:0" from="141.584091pt,9.122307pt" to="170.740289pt,9.122307pt" stroked="true" strokeweight=".51276pt" strokecolor="#000000">
            <v:stroke dashstyle="solid"/>
            <w10:wrap type="topAndBottom"/>
          </v:line>
        </w:pict>
      </w:r>
      <w:r>
        <w:pict>
          <v:line style="position:absolute;mso-position-horizontal-relative:page;mso-position-vertical-relative:paragraph;z-index:2056;mso-wrap-distance-left:0;mso-wrap-distance-right:0" from="187.936432pt,9.122307pt" to="203.348054pt,9.122307pt" stroked="true" strokeweight=".51276pt" strokecolor="#000000">
            <v:stroke dashstyle="solid"/>
            <w10:wrap type="topAndBottom"/>
          </v:line>
        </w:pict>
      </w:r>
    </w:p>
    <w:p w:rsidR="0018722C">
      <w:pPr>
        <w:topLinePunct/>
      </w:pPr>
      <w:r>
        <w:rPr>
          <w:rFonts w:cstheme="minorBidi" w:hAnsiTheme="minorHAnsi" w:eastAsiaTheme="minorHAnsi" w:asciiTheme="minorHAnsi" w:ascii="Times New Roman" w:hAnsi="Times New Roman"/>
          <w:i/>
        </w:rPr>
        <w:t>ACI</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sidR="001852F3">
        <w:rPr>
          <w:rFonts w:ascii="Times New Roman" w:hAnsi="Times New Roman" w:cstheme="minorBidi" w:eastAsiaTheme="minorHAnsi"/>
        </w:rPr>
        <w:t xml:space="preserve">ln</w:t>
      </w:r>
      <w:r>
        <w:rPr>
          <w:rFonts w:ascii="Symbol" w:hAnsi="Symbol" w:cstheme="minorBidi" w:eastAsiaTheme="minorHAnsi"/>
        </w:rPr>
        <w:t></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 </w:t>
      </w:r>
      <w:r>
        <w:rPr>
          <w:vertAlign w:val="superscript"/>
          /&gt;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abs>
          <w:tab w:pos="1376" w:val="left" w:leader="none"/>
          <w:tab w:pos="1785" w:val="left" w:leader="none"/>
          <w:tab w:pos="2165" w:val="left" w:leader="none"/>
        </w:tabs>
        <w:spacing w:line="397" w:lineRule="exact" w:before="0"/>
        <w:ind w:leftChars="0" w:left="1047" w:rightChars="0" w:right="0" w:firstLineChars="0" w:firstLine="0"/>
        <w:jc w:val="left"/>
        <w:topLinePunct/>
      </w:pPr>
      <w:r>
        <w:rPr>
          <w:kern w:val="2"/>
          <w:sz w:val="24"/>
          <w:szCs w:val="22"/>
          <w:rFonts w:cstheme="minorBidi" w:hAnsiTheme="minorHAnsi" w:eastAsiaTheme="minorHAnsi" w:asciiTheme="minorHAnsi" w:ascii="Symbol" w:hAnsi="Symbol"/>
          <w:position w:val="-17"/>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i/>
          <w:sz w:val="24"/>
        </w:rPr>
        <w:t>T</w:t>
      </w:r>
    </w:p>
    <w:p w:rsidR="0018722C">
      <w:pPr>
        <w:pStyle w:val="BodyText"/>
        <w:tabs>
          <w:tab w:pos="1785" w:val="left" w:leader="none"/>
        </w:tabs>
        <w:spacing w:line="244" w:lineRule="exact"/>
        <w:ind w:leftChars="0" w:left="1047"/>
        <w:rPr>
          <w:rFonts w:ascii="Symbol" w:hAnsi="Symbol"/>
        </w:rPr>
        <w:topLinePunct/>
      </w:pPr>
      <w:r>
        <w:rPr>
          <w:rFonts w:ascii="Symbol" w:hAnsi="Symbol"/>
        </w:rPr>
        <w:t></w:t>
      </w:r>
      <w:r>
        <w:rPr>
          <w:rFonts w:ascii="Times New Roman" w:hAnsi="Times New Roman"/>
        </w:rPr>
        <w:t>	</w:t>
      </w:r>
    </w:p>
    <w:p w:rsidR="0018722C">
      <w:pPr>
        <w:spacing w:line="105" w:lineRule="exact" w:before="149"/>
        <w:ind w:leftChars="0" w:left="921" w:rightChars="0" w:right="0" w:firstLineChars="0" w:firstLine="0"/>
        <w:jc w:val="left"/>
        <w:topLinePunct/>
      </w:pPr>
      <w:r>
        <w:rPr>
          <w:kern w:val="2"/>
          <w:sz w:val="14"/>
          <w:szCs w:val="22"/>
          <w:rFonts w:cstheme="minorBidi" w:hAnsiTheme="minorHAnsi" w:eastAsiaTheme="minorHAnsi" w:asciiTheme="minorHAnsi" w:ascii="Symbol" w:hAnsi="Symbol"/>
          <w:w w:val="101"/>
        </w:rPr>
        <w:t></w:t>
      </w:r>
    </w:p>
    <w:p w:rsidR="0018722C">
      <w:pPr>
        <w:topLinePunct/>
      </w:pPr>
      <w:r>
        <w:t>式中，</w:t>
      </w:r>
      <w:r>
        <w:rPr>
          <w:rFonts w:ascii="Symbol" w:hAnsi="Symbol" w:eastAsia="Symbol"/>
          <w:i/>
        </w:rPr>
        <w:t></w:t>
      </w:r>
      <w:r>
        <w:rPr>
          <w:rFonts w:ascii="Times New Roman" w:hAnsi="Times New Roman" w:eastAsia="宋体"/>
          <w:vertAlign w:val="superscript"/>
          /&gt;
        </w:rPr>
        <w:t>t</w:t>
      </w:r>
      <w:r>
        <w:t>表示残差，</w:t>
      </w:r>
      <w:r>
        <w:t>T</w:t>
      </w:r>
      <w:r/>
      <w:r w:rsidR="001852F3">
        <w:t xml:space="preserve">表示样本容量，</w:t>
      </w:r>
      <w:r>
        <w:t>p</w:t>
      </w:r>
      <w:r/>
      <w:r w:rsidR="001852F3">
        <w:t xml:space="preserve">表示最大滞后期。选择</w:t>
      </w:r>
      <w:r>
        <w:t>p</w:t>
      </w:r>
      <w:r/>
      <w:r w:rsidR="001852F3">
        <w:t xml:space="preserve">值的原则是在</w:t>
      </w:r>
    </w:p>
    <w:p w:rsidR="0018722C">
      <w:pPr>
        <w:topLinePunct/>
      </w:pPr>
      <w:r>
        <w:t>增加</w:t>
      </w:r>
      <w:r w:rsidR="001852F3">
        <w:t xml:space="preserve">p</w:t>
      </w:r>
      <w:r w:rsidR="001852F3">
        <w:t xml:space="preserve">值的过程中使</w:t>
      </w:r>
      <w:r w:rsidR="001852F3">
        <w:t xml:space="preserve">AIC</w:t>
      </w:r>
      <w:r w:rsidR="001852F3">
        <w:t xml:space="preserve">的值达到最小。</w:t>
      </w:r>
    </w:p>
    <w:p w:rsidR="0018722C">
      <w:pPr>
        <w:topLinePunct/>
      </w:pPr>
      <w:r>
        <w:t>第二种是用施瓦兹</w:t>
      </w:r>
      <w:r>
        <w:t>（</w:t>
      </w:r>
      <w:r>
        <w:t>Schwartz</w:t>
      </w:r>
      <w:r>
        <w:t>）</w:t>
      </w:r>
      <w:r>
        <w:t>准则</w:t>
      </w:r>
      <w:r>
        <w:t>（</w:t>
      </w:r>
      <w:r>
        <w:t>SC</w:t>
      </w:r>
      <w:r>
        <w:t>）</w:t>
      </w:r>
      <w:r>
        <w:t>选择</w:t>
      </w:r>
      <w:r w:rsidR="001852F3">
        <w:t xml:space="preserve">p</w:t>
      </w:r>
      <w:r w:rsidR="001852F3">
        <w:t xml:space="preserve">值。施瓦兹准则为</w:t>
      </w:r>
    </w:p>
    <w:p w:rsidR="0018722C">
      <w:pPr>
        <w:tabs>
          <w:tab w:pos="1421" w:val="left" w:leader="none"/>
        </w:tabs>
        <w:spacing w:line="90" w:lineRule="exact" w:before="102"/>
        <w:ind w:leftChars="0" w:left="90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9"/>
          <w:sz w:val="14"/>
        </w:rPr>
        <w:t>T</w:t>
      </w:r>
      <w:r>
        <w:rPr>
          <w:kern w:val="2"/>
          <w:szCs w:val="22"/>
          <w:rFonts w:ascii="Symbol" w:hAnsi="Symbol" w:cstheme="minorBidi" w:eastAsiaTheme="minorHAnsi"/>
          <w:position w:val="9"/>
          <w:sz w:val="14"/>
        </w:rPr>
        <w:t></w:t>
      </w:r>
      <w:r>
        <w:rPr>
          <w:kern w:val="2"/>
          <w:szCs w:val="22"/>
          <w:rFonts w:ascii="Times New Roman" w:hAnsi="Times New Roman" w:cstheme="minorBidi" w:eastAsiaTheme="minorHAnsi"/>
          <w:position w:val="9"/>
          <w:sz w:val="14"/>
        </w:rPr>
        <w:t>  </w:t>
      </w:r>
      <w:r>
        <w:rPr>
          <w:kern w:val="2"/>
          <w:szCs w:val="22"/>
          <w:rFonts w:ascii="Times New Roman" w:hAnsi="Times New Roman" w:cstheme="minorBidi" w:eastAsiaTheme="minorHAnsi"/>
          <w:spacing w:val="13"/>
          <w:position w:val="9"/>
          <w:sz w:val="14"/>
        </w:rPr>
        <w:t> </w:t>
      </w:r>
      <w:r>
        <w:rPr>
          <w:kern w:val="2"/>
          <w:szCs w:val="22"/>
          <w:rFonts w:ascii="Symbol" w:hAnsi="Symbol" w:cstheme="minorBidi" w:eastAsiaTheme="minorHAnsi"/>
          <w:sz w:val="24"/>
        </w:rPr>
        <w:t></w:t>
      </w:r>
    </w:p>
    <w:p w:rsidR="0018722C">
      <w:pPr>
        <w:spacing w:line="237" w:lineRule="exact" w:before="5"/>
        <w:ind w:leftChars="0" w:left="90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header="876" w:footer="1358" w:top="1220" w:bottom="1600" w:left="1660" w:right="1660"/>
        </w:sectPr>
        <w:topLinePunct/>
      </w:pPr>
    </w:p>
    <w:p w:rsidR="0018722C">
      <w:pPr>
        <w:tabs>
          <w:tab w:pos="1480" w:val="left" w:leader="none"/>
        </w:tabs>
        <w:spacing w:line="145" w:lineRule="exact" w:before="0"/>
        <w:ind w:leftChars="0" w:left="90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sz w:val="14"/>
        </w:rPr>
        <w:t></w:t>
      </w:r>
      <w:r>
        <w:rPr>
          <w:kern w:val="2"/>
          <w:szCs w:val="22"/>
          <w:rFonts w:ascii="Times New Roman" w:hAnsi="Times New Roman" w:cstheme="minorBidi" w:eastAsiaTheme="minorHAnsi"/>
          <w:i/>
          <w:position w:val="17"/>
          <w:sz w:val="14"/>
        </w:rPr>
        <w:t>T</w:t>
      </w:r>
      <w:r>
        <w:rPr>
          <w:kern w:val="2"/>
          <w:szCs w:val="22"/>
          <w:rFonts w:ascii="Times New Roman" w:hAnsi="Times New Roman" w:cstheme="minorBidi" w:eastAsiaTheme="minorHAnsi"/>
          <w:i/>
          <w:position w:val="17"/>
          <w:sz w:val="14"/>
        </w:rPr>
        <w:t xml:space="preserve">  </w:t>
      </w:r>
      <w:r>
        <w:rPr>
          <w:kern w:val="2"/>
          <w:szCs w:val="22"/>
          <w:rFonts w:ascii="Times New Roman" w:hAnsi="Times New Roman" w:cstheme="minorBidi" w:eastAsiaTheme="minorHAnsi"/>
          <w:i/>
          <w:spacing w:val="6"/>
          <w:position w:val="17"/>
          <w:sz w:val="14"/>
        </w:rPr>
        <w:t xml:space="preserve"> </w:t>
      </w:r>
      <w:r>
        <w:rPr>
          <w:kern w:val="2"/>
          <w:szCs w:val="22"/>
          <w:rFonts w:ascii="Symbol" w:hAnsi="Symbol" w:cstheme="minorBidi" w:eastAsiaTheme="minorHAnsi"/>
          <w:sz w:val="24"/>
        </w:rPr>
        <w:t></w:t>
      </w:r>
    </w:p>
    <w:p w:rsidR="0018722C">
      <w:pPr>
        <w:pStyle w:val="aff7"/>
        <w:topLinePunct/>
      </w:pPr>
      <w:r>
        <w:rPr>
          <w:rFonts w:ascii="Symbol" w:hAnsi="Symbol"/>
          <w:sz w:val="2"/>
        </w:rPr>
        <w:pict>
          <v:group style="width:29pt;height:.550pt;mso-position-horizontal-relative:char;mso-position-vertical-relative:line" coordorigin="0,0" coordsize="580,11">
            <v:line style="position:absolute" from="0,5" to="579,5" stroked="true" strokeweight=".51276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P</w:t>
      </w:r>
      <w:r>
        <w:rPr>
          <w:rFonts w:ascii="Times New Roman" w:cstheme="minorBidi" w:hAnsiTheme="minorHAnsi" w:eastAsiaTheme="minorHAnsi"/>
          <w:i/>
        </w:rPr>
        <w:t xml:space="preserve"> </w:t>
      </w:r>
      <w:r>
        <w:rPr>
          <w:rFonts w:ascii="Times New Roman" w:cstheme="minorBidi" w:hAnsiTheme="minorHAnsi" w:eastAsiaTheme="minorHAnsi"/>
        </w:rPr>
        <w:t xml:space="preserve">ln </w:t>
      </w:r>
      <w:r>
        <w:rPr>
          <w:rFonts w:ascii="Times New Roman" w:cstheme="minorBidi" w:hAnsiTheme="minorHAnsi" w:eastAsiaTheme="minorHAnsi"/>
          <w:i/>
        </w:rPr>
        <w:t>T</w:t>
      </w:r>
    </w:p>
    <w:p w:rsidR="0018722C">
      <w:pPr>
        <w:pStyle w:val="aff7"/>
        <w:topLinePunct/>
      </w:pPr>
      <w:r>
        <w:pict>
          <v:line style="position:absolute;mso-position-horizontal-relative:page;mso-position-vertical-relative:paragraph;z-index:2104;mso-wrap-distance-left:0;mso-wrap-distance-right:0" from="180.470383pt,9.114269pt" to="209.650106pt,9.114269pt" stroked="true" strokeweight=".51276pt" strokecolor="#000000">
            <v:stroke dashstyle="solid"/>
            <w10:wrap type="topAndBottom"/>
          </v:line>
        </w:pict>
      </w:r>
    </w:p>
    <w:p w:rsidR="0018722C">
      <w:spacing w:beforeLines="0" w:before="0" w:afterLines="0" w:after="0" w:line="440" w:lineRule="auto"/>
      <w:pPr>
        <w:sectPr w:rsidR="00556256">
          <w:type w:val="continuous"/>
          <w:pgSz w:w="11910" w:h="16840"/>
          <w:pgMar w:top="1180" w:bottom="280" w:left="1660" w:right="1660"/>
          <w:cols w:num="2" w:equalWidth="0">
            <w:col w:w="1731" w:space="40"/>
            <w:col w:w="6819"/>
          </w:cols>
        </w:sectPr>
        <w:topLinePunct/>
      </w:pPr>
    </w:p>
    <w:p w:rsidR="0018722C">
      <w:pPr>
        <w:topLinePunct/>
      </w:pPr>
      <w:r>
        <w:rPr>
          <w:rFonts w:cstheme="minorBidi" w:hAnsiTheme="minorHAnsi" w:eastAsiaTheme="minorHAnsi" w:asciiTheme="minorHAnsi" w:ascii="Times New Roman" w:hAnsi="Times New Roman"/>
          <w:i/>
        </w:rPr>
        <w:t>SC</w:t>
      </w:r>
      <w:r>
        <w:rPr>
          <w:rFonts w:ascii="Symbol" w:hAnsi="Symbol" w:cstheme="minorBidi" w:eastAsiaTheme="minorHAnsi"/>
        </w:rPr>
        <w:t></w:t>
      </w:r>
      <w:r w:rsidR="001852F3">
        <w:rPr>
          <w:rFonts w:ascii="Times New Roman" w:hAnsi="Times New Roman" w:cstheme="minorBidi" w:eastAsiaTheme="minorHAnsi"/>
        </w:rPr>
        <w:t xml:space="preserve">ln</w:t>
      </w:r>
      <w:r>
        <w:rPr>
          <w:rFonts w:ascii="Symbol" w:hAnsi="Symbol" w:cstheme="minorBidi" w:eastAsiaTheme="minorHAnsi"/>
        </w:rPr>
        <w:t></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 </w:t>
      </w:r>
      <w:r>
        <w:rPr>
          <w:vertAlign w:val="superscript"/>
          /&gt;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abs>
          <w:tab w:pos="1232" w:val="left" w:leader="none"/>
          <w:tab w:pos="1638" w:val="left" w:leader="none"/>
          <w:tab w:pos="2154" w:val="left" w:leader="none"/>
        </w:tabs>
        <w:spacing w:line="397" w:lineRule="exact" w:before="0"/>
        <w:ind w:leftChars="0" w:left="905" w:rightChars="0" w:right="0" w:firstLineChars="0" w:firstLine="0"/>
        <w:jc w:val="left"/>
        <w:topLinePunct/>
      </w:pPr>
      <w:r>
        <w:rPr>
          <w:kern w:val="2"/>
          <w:sz w:val="24"/>
          <w:szCs w:val="22"/>
          <w:rFonts w:cstheme="minorBidi" w:hAnsiTheme="minorHAnsi" w:eastAsiaTheme="minorHAnsi" w:asciiTheme="minorHAnsi" w:ascii="Symbol" w:hAnsi="Symbol"/>
          <w:position w:val="-17"/>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i/>
          <w:sz w:val="24"/>
        </w:rPr>
        <w:t>T</w:t>
      </w:r>
    </w:p>
    <w:p w:rsidR="0018722C">
      <w:pPr>
        <w:pStyle w:val="BodyText"/>
        <w:tabs>
          <w:tab w:pos="1638" w:val="left" w:leader="none"/>
        </w:tabs>
        <w:spacing w:line="244" w:lineRule="exact"/>
        <w:ind w:leftChars="0" w:left="905"/>
        <w:rPr>
          <w:rFonts w:ascii="Symbol" w:hAnsi="Symbol"/>
        </w:rPr>
        <w:topLinePunct/>
      </w:pPr>
      <w:r>
        <w:rPr>
          <w:rFonts w:ascii="Symbol" w:hAnsi="Symbol"/>
        </w:rPr>
        <w:t></w:t>
      </w:r>
      <w:r>
        <w:rPr>
          <w:rFonts w:ascii="Times New Roman" w:hAnsi="Times New Roman"/>
        </w:rPr>
        <w:t>	</w:t>
      </w:r>
    </w:p>
    <w:p w:rsidR="0018722C">
      <w:pPr>
        <w:topLinePunct/>
      </w:pPr>
      <w:r>
        <w:t>式中字符的含义同上式。选择最佳</w:t>
      </w:r>
      <w:r>
        <w:t>p</w:t>
      </w:r>
      <w:r/>
      <w:r w:rsidR="001852F3">
        <w:t xml:space="preserve">值得原则是在增加</w:t>
      </w:r>
      <w:r>
        <w:t>p</w:t>
      </w:r>
      <w:r/>
      <w:r w:rsidR="001852F3">
        <w:t xml:space="preserve">值的过程中使</w:t>
      </w:r>
      <w:r>
        <w:t>SC</w:t>
      </w:r>
      <w:r/>
      <w:r w:rsidR="001852F3">
        <w:t xml:space="preserve">值达到最小。</w:t>
      </w:r>
    </w:p>
    <w:p w:rsidR="0018722C">
      <w:pPr>
        <w:topLinePunct/>
      </w:pPr>
      <w:r>
        <w:t>4、模型稳定性检验</w:t>
      </w:r>
    </w:p>
    <w:p w:rsidR="0018722C">
      <w:pPr>
        <w:topLinePunct/>
      </w:pPr>
      <w:r>
        <w:t>VAR</w:t>
      </w:r>
      <w:r/>
      <w:r w:rsidR="001852F3">
        <w:t xml:space="preserve">模型的稳定性特征指当把一个脉动冲击施加在</w:t>
      </w:r>
      <w:r>
        <w:t>VAR</w:t>
      </w:r>
      <w:r/>
      <w:r w:rsidR="001852F3">
        <w:t xml:space="preserve">模型中某一个方程的</w:t>
      </w:r>
      <w:r>
        <w:t>新息过程上时，随着时间推移，如果这个冲击会逐渐消失，系统是稳定的，否则</w:t>
      </w:r>
      <w:r>
        <w:t>系统是不稳定的。具体来说</w:t>
      </w:r>
      <w:r>
        <w:t>VAR</w:t>
      </w:r>
      <w:r/>
      <w:r w:rsidR="001852F3">
        <w:t xml:space="preserve">模型稳定的条件是：</w:t>
      </w:r>
      <w:r>
        <w:t>VAR</w:t>
      </w:r>
      <w:r>
        <w:t>（</w:t>
      </w:r>
      <w:r>
        <w:t>p</w:t>
      </w:r>
      <w:r>
        <w:t>）</w:t>
      </w:r>
      <w:r>
        <w:t>模型是协方差平稳的，如果特征方程的所有特征值都落在单位圆以内。</w:t>
      </w:r>
    </w:p>
    <w:p w:rsidR="0018722C">
      <w:pPr>
        <w:topLinePunct/>
      </w:pPr>
      <w:r>
        <w:t>5、VAR</w:t>
      </w:r>
      <w:r w:rsidR="001852F3">
        <w:t xml:space="preserve">模型的分析方法</w:t>
      </w:r>
    </w:p>
    <w:p w:rsidR="0018722C">
      <w:pPr>
        <w:topLinePunct/>
      </w:pPr>
      <w:r>
        <w:t>第一、脉冲响应函数方法。脉冲响应函数的基本思想描述的是在随机误差项上施加一个冲击后对内生变量的当期值和未来值所带来的影响。</w:t>
      </w:r>
    </w:p>
    <w:p w:rsidR="0018722C">
      <w:pPr>
        <w:topLinePunct/>
      </w:pPr>
      <w:r>
        <w:t>第二、方差分解分析方法。</w:t>
      </w:r>
      <w:r w:rsidR="001852F3">
        <w:t xml:space="preserve">脉冲响应分析是研究变量间动态影响关系的一</w:t>
      </w:r>
      <w:r>
        <w:t>种方法，而另一个评价</w:t>
      </w:r>
      <w:r>
        <w:t>VAR</w:t>
      </w:r>
      <w:r/>
      <w:r w:rsidR="001852F3">
        <w:t xml:space="preserve">模型的方法是方差分解技术，</w:t>
      </w:r>
      <w:r>
        <w:t>VAR</w:t>
      </w:r>
      <w:r/>
      <w:r w:rsidR="001852F3">
        <w:t xml:space="preserve">的方差分解能够给</w:t>
      </w:r>
      <w:r>
        <w:t>出随机新息的相对重要性信息。如果说脉冲响应函数描述出一个内生变量的新息</w:t>
      </w:r>
      <w:r>
        <w:t>冲击对</w:t>
      </w:r>
      <w:r>
        <w:t>VAR</w:t>
      </w:r>
      <w:r/>
      <w:r w:rsidR="001852F3">
        <w:t xml:space="preserve">模型中其他变量的影响，那么方差分解则将系统预测的均方误差分解成个变量冲击所带来的影响，可以刻画每个变量冲击的相对重要性。</w:t>
      </w:r>
    </w:p>
    <w:p w:rsidR="0018722C">
      <w:pPr>
        <w:pStyle w:val="3"/>
        <w:topLinePunct/>
        <w:ind w:left="200" w:hangingChars="200" w:hanging="200"/>
      </w:pPr>
      <w:bookmarkStart w:id="395828" w:name="_Toc686395828"/>
      <w:r>
        <w:t>2.1.1</w:t>
      </w:r>
      <w:r>
        <w:t xml:space="preserve"> </w:t>
      </w:r>
      <w:r>
        <w:t>面板数据分析的理论基础</w:t>
      </w:r>
      <w:bookmarkEnd w:id="395828"/>
    </w:p>
    <w:p w:rsidR="0018722C">
      <w:pPr>
        <w:pStyle w:val="4"/>
        <w:topLinePunct/>
        <w:ind w:left="200" w:hangingChars="200" w:hanging="200"/>
      </w:pPr>
      <w:r>
        <w:t>1、</w:t>
      </w:r>
      <w:r>
        <w:t xml:space="preserve"> </w:t>
      </w:r>
      <w:r w:rsidRPr="00DB64CE">
        <w:t>单位根据检验</w:t>
      </w:r>
    </w:p>
    <w:p w:rsidR="0018722C">
      <w:pPr>
        <w:topLinePunct/>
      </w:pPr>
      <w:r>
        <w:t>为了避免伪回归，确保估计结果的有效性，对于面板数据模型在回归前需要</w:t>
      </w:r>
      <w:r>
        <w:t>检验数据的平稳性，因为一些非平稳的经济时间序列往往表现出共同的变化趋</w:t>
      </w:r>
      <w:r>
        <w:t>势，而这些序列间本身不一定有直接的关联，</w:t>
      </w:r>
      <w:r w:rsidR="001852F3">
        <w:t xml:space="preserve">对这些数据进行回归，尽管有较高的拟合优度，但实际上其结果是没有任何实际意义。清华大学的李子奈</w:t>
      </w:r>
      <w:r>
        <w:rPr>
          <w:vertAlign w:val="superscript"/>
          /&gt;
        </w:rPr>
        <w:t>[</w:t>
      </w:r>
      <w:r>
        <w:rPr>
          <w:vertAlign w:val="superscript"/>
          /&gt;
        </w:rPr>
        <w:t xml:space="preserve">105</w:t>
      </w:r>
      <w:r>
        <w:rPr>
          <w:vertAlign w:val="superscript"/>
          /&gt;
        </w:rPr>
        <w:t>]</w:t>
      </w:r>
      <w:r>
        <w:t>称</w:t>
      </w:r>
      <w:r>
        <w:t>这种情况为虚假回归或伪回归</w:t>
      </w:r>
      <w:r>
        <w:t>（</w:t>
      </w:r>
      <w:r>
        <w:t>spurious</w:t>
      </w:r>
      <w:r>
        <w:rPr>
          <w:spacing w:val="-29"/>
        </w:rPr>
        <w:t> </w:t>
      </w:r>
      <w:r>
        <w:t>regressio</w:t>
      </w:r>
      <w:r>
        <w:rPr>
          <w:spacing w:val="0"/>
        </w:rPr>
        <w:t>n</w:t>
      </w:r>
      <w:r>
        <w:t>）</w:t>
      </w:r>
      <w:r>
        <w:t>。他认为平稳的真正含义</w:t>
      </w:r>
      <w:r>
        <w:t>是：一个时间序列剔除了不变的均值</w:t>
      </w:r>
      <w:r>
        <w:t>（</w:t>
      </w:r>
      <w:r>
        <w:t>可视为截距</w:t>
      </w:r>
      <w:r>
        <w:t>）</w:t>
      </w:r>
      <w:r>
        <w:t>和时间趋势以后，剩余的序</w:t>
      </w:r>
      <w:r>
        <w:t>列为零均值，同方差，即白噪声。因此单位根检验时有三种检验模式：有趋势</w:t>
      </w:r>
      <w:r>
        <w:t>有</w:t>
      </w:r>
    </w:p>
    <w:p w:rsidR="0018722C">
      <w:pPr>
        <w:topLinePunct/>
      </w:pPr>
      <w:r>
        <w:t>截距、只有截距、无趋势无截距。而检验数据平稳性最常用的办法就是</w:t>
      </w:r>
      <w:r>
        <w:t>ADF</w:t>
      </w:r>
      <w:r/>
      <w:r w:rsidR="001852F3">
        <w:t xml:space="preserve">单位根检验。</w:t>
      </w:r>
    </w:p>
    <w:p w:rsidR="0018722C">
      <w:pPr>
        <w:topLinePunct/>
      </w:pPr>
      <w:r>
        <w:t>ADF</w:t>
      </w:r>
      <w:r/>
      <w:r w:rsidR="001852F3">
        <w:t xml:space="preserve">检验亦称增广</w:t>
      </w:r>
      <w:r>
        <w:t>（</w:t>
      </w:r>
      <w:r>
        <w:t>Augmented</w:t>
      </w:r>
      <w:r>
        <w:t>）</w:t>
      </w:r>
      <w:r>
        <w:t>DF</w:t>
      </w:r>
      <w:r/>
      <w:r w:rsidR="001852F3">
        <w:t xml:space="preserve">检验，它是</w:t>
      </w:r>
      <w:r>
        <w:t>Dickey</w:t>
      </w:r>
      <w:r/>
      <w:r w:rsidR="001852F3">
        <w:t xml:space="preserve">和</w:t>
      </w:r>
      <w:r>
        <w:t>Fuller</w:t>
      </w:r>
      <w:r/>
      <w:r w:rsidR="001852F3">
        <w:t xml:space="preserve">提出的改</w:t>
      </w:r>
      <w:r>
        <w:t>进检验方法，适用于更广泛的数据生成过程。该方法将</w:t>
      </w:r>
      <w:r>
        <w:rPr>
          <w:rFonts w:ascii="Symbol" w:hAnsi="Symbol" w:eastAsia="Symbol"/>
        </w:rPr>
        <w:t></w:t>
      </w:r>
      <w:r>
        <w:rPr>
          <w:rFonts w:ascii="Times New Roman" w:hAnsi="Times New Roman" w:eastAsia="宋体"/>
          <w:i/>
        </w:rPr>
        <w:t>y</w:t>
      </w:r>
      <w:r>
        <w:rPr>
          <w:rFonts w:ascii="Times New Roman" w:hAnsi="Times New Roman" w:eastAsia="宋体"/>
          <w:vertAlign w:val="subscript"/>
          <w:i/>
        </w:rPr>
        <w:t>t</w:t>
      </w:r>
      <w:r>
        <w:rPr>
          <w:rFonts w:ascii="Symbol" w:hAnsi="Symbol" w:eastAsia="Symbol"/>
        </w:rPr>
        <w:t></w:t>
      </w:r>
      <w:r>
        <w:t>看成</w:t>
      </w:r>
      <w:r>
        <w:t>AR</w:t>
      </w:r>
      <w:r>
        <w:t>（</w:t>
      </w:r>
      <w:r>
        <w:rPr>
          <w:position w:val="1"/>
        </w:rPr>
        <w:t>p</w:t>
      </w:r>
      <w:r>
        <w:t>）</w:t>
      </w:r>
      <w:r>
        <w:t>的形</w:t>
      </w:r>
      <w:r>
        <w:t>式</w:t>
      </w:r>
    </w:p>
    <w:p w:rsidR="0018722C">
      <w:pPr>
        <w:topLinePunct/>
      </w:pPr>
      <w:r>
        <w:t>（</w:t>
      </w:r>
      <w:r>
        <w:t>DF</w:t>
      </w:r>
      <w:r/>
      <w:r w:rsidR="001852F3">
        <w:t xml:space="preserve">检验</w:t>
      </w:r>
      <w:r>
        <w:t>AR</w:t>
      </w:r>
      <w:r>
        <w:t>（</w:t>
      </w:r>
      <w:r>
        <w:t>1</w:t>
      </w:r>
      <w:r>
        <w:t>）</w:t>
      </w:r>
      <w:r>
        <w:t>的形式</w:t>
      </w:r>
      <w:r>
        <w:t>）</w:t>
      </w:r>
      <w:r>
        <w:t>。并令残差序列</w:t>
      </w:r>
      <w:r>
        <w:rPr>
          <w:rFonts w:ascii="Symbol" w:hAnsi="Symbol" w:eastAsia="Symbol"/>
        </w:rPr>
        <w:t></w:t>
      </w:r>
      <w:r>
        <w:rPr>
          <w:rFonts w:ascii="Times New Roman" w:hAnsi="Times New Roman" w:eastAsia="宋体"/>
          <w:i/>
        </w:rPr>
        <w:t>u</w:t>
      </w:r>
      <w:r>
        <w:rPr>
          <w:rFonts w:ascii="Times New Roman" w:hAnsi="Times New Roman" w:eastAsia="宋体"/>
          <w:vertAlign w:val="subscript"/>
          <w:i/>
        </w:rPr>
        <w:t>t</w:t>
      </w:r>
      <w:r>
        <w:rPr>
          <w:rFonts w:ascii="Symbol" w:hAnsi="Symbol" w:eastAsia="Symbol"/>
        </w:rPr>
        <w:t></w:t>
      </w:r>
      <w:r>
        <w:t>服从以平稳分布，通过对数据进</w:t>
      </w:r>
      <w:r>
        <w:t>行差分方法，去存在的自相关性，保证</w:t>
      </w:r>
      <w:r>
        <w:rPr>
          <w:rFonts w:ascii="Symbol" w:hAnsi="Symbol" w:eastAsia="Symbol"/>
        </w:rPr>
        <w:t></w:t>
      </w:r>
      <w:r>
        <w:rPr>
          <w:rFonts w:ascii="Times New Roman" w:hAnsi="Times New Roman" w:eastAsia="宋体"/>
          <w:i/>
        </w:rPr>
        <w:t>u</w:t>
      </w:r>
      <w:r>
        <w:rPr>
          <w:rFonts w:ascii="Times New Roman" w:hAnsi="Times New Roman" w:eastAsia="宋体"/>
          <w:vertAlign w:val="subscript"/>
          <w:i/>
        </w:rPr>
        <w:t>t</w:t>
      </w:r>
      <w:r>
        <w:rPr>
          <w:rFonts w:ascii="Symbol" w:hAnsi="Symbol" w:eastAsia="Symbol"/>
        </w:rPr>
        <w:t></w:t>
      </w:r>
      <w:r>
        <w:t>是白噪声序列。ADF</w:t>
      </w:r>
      <w:r/>
      <w:r w:rsidR="001852F3">
        <w:t xml:space="preserve">检验就是通过下</w:t>
      </w:r>
      <w:r>
        <w:t>面三个模型来完成，只有三个模型的检验结果都不能拒绝原假设时，我们才认为</w:t>
      </w:r>
      <w:r>
        <w:t>时间序列是非平稳的，而只要其中有一个模型的检验结果拒绝了零假设，就可认为时间序列是平稳的。</w:t>
      </w:r>
    </w:p>
    <w:p w:rsidR="0018722C">
      <w:pPr>
        <w:topLinePunct/>
      </w:pPr>
      <w:r>
        <w:t>具体来讲，考虑三种形式的回归模型</w:t>
      </w:r>
    </w:p>
    <w:p w:rsidR="0018722C">
      <w:spacing w:beforeLines="0" w:before="0" w:afterLines="0" w:after="0" w:line="440" w:lineRule="auto"/>
      <w:pPr>
        <w:sectPr w:rsidR="00556256">
          <w:type w:val="continuous"/>
          <w:pgSz w:w="11910" w:h="16840"/>
          <w:pgMar w:header="876" w:footer="1358" w:top="1220" w:bottom="1600" w:left="1660" w:right="16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MT Extra" w:hAnsi="MT Extra" w:cstheme="minorBidi" w:eastAsiaTheme="minorHAnsi"/>
        </w:rPr>
        <w:t></w:t>
      </w:r>
      <w:r>
        <w:rPr>
          <w:rFonts w:ascii="Times New Roman" w:hAnsi="Times New Roman" w:cstheme="minorBidi" w:eastAsiaTheme="minorHAnsi"/>
          <w:i/>
        </w:rPr>
        <w:t xml:space="preserve">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MT Extra" w:hAnsi="MT Extra" w:cstheme="minorBidi" w:eastAsiaTheme="minorHAnsi"/>
        </w:rPr>
        <w:t></w:t>
      </w:r>
      <w:r>
        <w:rPr>
          <w:rFonts w:ascii="Times New Roman" w:hAnsi="Times New Roman" w:cstheme="minorBidi" w:eastAsiaTheme="minorHAnsi"/>
          <w:i/>
        </w:rPr>
        <w:t xml:space="preserve">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MT Extra" w:hAnsi="MT Extra" w:cstheme="minorBidi" w:eastAsiaTheme="minorHAnsi"/>
        </w:rPr>
        <w:t></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180" w:bottom="280" w:left="1660" w:right="1600"/>
          <w:cols w:num="2" w:equalWidth="0">
            <w:col w:w="4458" w:space="40"/>
            <w:col w:w="4152"/>
          </w:cols>
        </w:sectPr>
        <w:topLinePunct/>
      </w:pPr>
    </w:p>
    <w:p w:rsidR="0018722C">
      <w:pPr>
        <w:pStyle w:val="ae"/>
        <w:topLinePunct/>
      </w:pPr>
      <w:r>
        <w:rPr>
          <w:kern w:val="2"/>
          <w:sz w:val="22"/>
          <w:szCs w:val="22"/>
          <w:rFonts w:cstheme="minorBidi" w:hAnsiTheme="minorHAnsi" w:eastAsiaTheme="minorHAnsi" w:asciiTheme="minorHAnsi"/>
        </w:rPr>
        <w:pict>
          <v:shape style="margin-left:357.46283pt;margin-top:.742523pt;width:3.7pt;height:7.75pt;mso-position-horizontal-relative:page;mso-position-vertical-relative:paragraph;z-index:-54412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5"/>
                      <w:sz w:val="14"/>
                    </w:rPr>
                    <w:t>2</w:t>
                  </w:r>
                </w:p>
              </w:txbxContent>
            </v:textbox>
            <w10:wrap type="none"/>
          </v:shape>
        </w:pict>
      </w:r>
      <w:r>
        <w:rPr>
          <w:kern w:val="2"/>
          <w:sz w:val="22"/>
          <w:szCs w:val="22"/>
          <w:rFonts w:cstheme="minorBidi" w:hAnsiTheme="minorHAnsi" w:eastAsiaTheme="minorHAnsi" w:asciiTheme="minorHAnsi"/>
        </w:rPr>
        <w:pict>
          <v:shape style="margin-left:485.552887pt;margin-top:8.795051pt;width:1.9pt;height:7.8pt;mso-position-horizontal-relative:page;mso-position-vertical-relative:paragraph;z-index:-5440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6"/>
                      <w:sz w:val="14"/>
                    </w:rPr>
                    <w:t>t</w:t>
                  </w:r>
                </w:p>
              </w:txbxContent>
            </v:textbox>
            <w10:wrap type="none"/>
          </v:shape>
        </w:pict>
      </w:r>
      <w:r>
        <w:rPr>
          <w:kern w:val="2"/>
          <w:szCs w:val="22"/>
          <w:rFonts w:cstheme="minorBidi" w:hAnsiTheme="minorHAnsi" w:eastAsiaTheme="minorHAnsi" w:asciiTheme="minorHAnsi"/>
          <w:spacing w:val="-13"/>
          <w:w w:val="105"/>
          <w:sz w:val="24"/>
        </w:rPr>
        <w:t>其中，</w:t>
      </w:r>
      <w:r>
        <w:rPr>
          <w:kern w:val="2"/>
          <w:szCs w:val="22"/>
          <w:rFonts w:ascii="Times New Roman" w:hAnsi="Times New Roman" w:cstheme="minorBidi" w:eastAsiaTheme="minorHAnsi"/>
          <w:i/>
          <w:w w:val="105"/>
          <w:sz w:val="22"/>
        </w:rPr>
        <w:t>a</w:t>
      </w:r>
      <w:r>
        <w:rPr>
          <w:kern w:val="2"/>
          <w:szCs w:val="22"/>
          <w:rFonts w:cstheme="minorBidi" w:hAnsiTheme="minorHAnsi" w:eastAsiaTheme="minorHAnsi" w:asciiTheme="minorHAnsi"/>
          <w:spacing w:val="-12"/>
          <w:w w:val="105"/>
          <w:sz w:val="24"/>
        </w:rPr>
        <w:t>是常数，</w:t>
      </w:r>
      <w:r>
        <w:rPr>
          <w:kern w:val="2"/>
          <w:szCs w:val="22"/>
          <w:rFonts w:ascii="Symbol" w:hAnsi="Symbol" w:cstheme="minorBidi" w:eastAsiaTheme="minorHAnsi"/>
          <w:i/>
          <w:spacing w:val="2"/>
          <w:w w:val="105"/>
          <w:sz w:val="23"/>
        </w:rPr>
        <w:t></w:t>
      </w:r>
      <w:r>
        <w:rPr>
          <w:kern w:val="2"/>
          <w:szCs w:val="22"/>
          <w:rFonts w:ascii="Times New Roman" w:hAnsi="Times New Roman" w:cstheme="minorBidi" w:eastAsiaTheme="minorHAnsi"/>
          <w:i/>
          <w:spacing w:val="2"/>
          <w:w w:val="105"/>
          <w:sz w:val="22"/>
        </w:rPr>
        <w:t>t</w:t>
      </w:r>
      <w:r>
        <w:rPr>
          <w:kern w:val="2"/>
          <w:szCs w:val="22"/>
          <w:rFonts w:cstheme="minorBidi" w:hAnsiTheme="minorHAnsi" w:eastAsiaTheme="minorHAnsi" w:asciiTheme="minorHAnsi"/>
          <w:spacing w:val="0"/>
          <w:w w:val="105"/>
          <w:sz w:val="24"/>
        </w:rPr>
        <w:t>是线性趋势函数</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t </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spacing w:val="-2"/>
          <w:w w:val="105"/>
          <w:sz w:val="24"/>
        </w:rPr>
        <w:t>i</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i</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d</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N</w:t>
      </w:r>
      <w:r>
        <w:rPr>
          <w:kern w:val="2"/>
          <w:szCs w:val="22"/>
          <w:rFonts w:ascii="Times New Roman" w:hAnsi="Times New Roman" w:cstheme="minorBidi" w:eastAsiaTheme="minorHAnsi"/>
          <w:spacing w:val="-2"/>
          <w:w w:val="105"/>
          <w:sz w:val="24"/>
        </w:rPr>
        <w:t>(0,</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10"/>
          <w:w w:val="105"/>
          <w:sz w:val="24"/>
        </w:rPr>
        <w:t>)</w:t>
      </w:r>
      <w:r>
        <w:rPr>
          <w:kern w:val="2"/>
          <w:szCs w:val="22"/>
          <w:rFonts w:cstheme="minorBidi" w:hAnsiTheme="minorHAnsi" w:eastAsiaTheme="minorHAnsi" w:asciiTheme="minorHAnsi"/>
          <w:spacing w:val="5"/>
          <w:w w:val="105"/>
          <w:sz w:val="24"/>
        </w:rPr>
        <w:t>，如果</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r>
        <w:rPr>
          <w:kern w:val="2"/>
          <w:szCs w:val="22"/>
          <w:rFonts w:cstheme="minorBidi" w:hAnsiTheme="minorHAnsi" w:eastAsiaTheme="minorHAnsi" w:asciiTheme="minorHAnsi"/>
          <w:spacing w:val="-12"/>
          <w:w w:val="105"/>
          <w:sz w:val="24"/>
        </w:rPr>
        <w:t>，那么</w:t>
      </w:r>
      <w:r>
        <w:rPr>
          <w:kern w:val="2"/>
          <w:szCs w:val="22"/>
          <w:rFonts w:ascii="Times New Roman" w:hAnsi="Times New Roman" w:cstheme="minorBidi" w:eastAsiaTheme="minorHAnsi"/>
          <w:i/>
          <w:w w:val="105"/>
          <w:sz w:val="24"/>
        </w:rPr>
        <w:t>y</w:t>
      </w:r>
      <w:r>
        <w:rPr>
          <w:kern w:val="2"/>
          <w:szCs w:val="22"/>
          <w:rFonts w:cstheme="minorBidi" w:hAnsiTheme="minorHAnsi" w:eastAsiaTheme="minorHAnsi" w:asciiTheme="minorHAnsi"/>
          <w:w w:val="105"/>
          <w:sz w:val="24"/>
        </w:rPr>
        <w:t>序</w:t>
      </w:r>
      <w:r>
        <w:rPr>
          <w:kern w:val="2"/>
          <w:szCs w:val="22"/>
          <w:rFonts w:cstheme="minorBidi" w:hAnsiTheme="minorHAnsi" w:eastAsiaTheme="minorHAnsi" w:asciiTheme="minorHAnsi"/>
          <w:spacing w:val="-6"/>
          <w:sz w:val="24"/>
        </w:rPr>
        <w:t>列平稳或者趋势平稳，如果</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1</w:t>
      </w:r>
      <w:r>
        <w:rPr>
          <w:kern w:val="2"/>
          <w:szCs w:val="22"/>
          <w:rFonts w:cstheme="minorBidi" w:hAnsiTheme="minorHAnsi" w:eastAsiaTheme="minorHAnsi" w:asciiTheme="minorHAnsi"/>
          <w:spacing w:val="-11"/>
          <w:sz w:val="24"/>
        </w:rPr>
        <w:t>，那么</w:t>
      </w:r>
      <w:r>
        <w:rPr>
          <w:kern w:val="2"/>
          <w:szCs w:val="22"/>
          <w:rFonts w:ascii="Times New Roman" w:hAnsi="Times New Roman" w:cstheme="minorBidi" w:eastAsiaTheme="minorHAnsi"/>
          <w:i/>
          <w:spacing w:val="0"/>
          <w:sz w:val="24"/>
        </w:rPr>
        <w:t>y</w:t>
      </w:r>
      <w:r>
        <w:rPr>
          <w:kern w:val="2"/>
          <w:szCs w:val="22"/>
          <w:rFonts w:ascii="Times New Roman" w:hAnsi="Times New Roman" w:cstheme="minorBidi" w:eastAsiaTheme="minorHAnsi"/>
          <w:i/>
          <w:spacing w:val="0"/>
          <w:sz w:val="14"/>
        </w:rPr>
        <w:t>t</w:t>
      </w:r>
      <w:r>
        <w:rPr>
          <w:kern w:val="2"/>
          <w:szCs w:val="22"/>
          <w:rFonts w:cstheme="minorBidi" w:hAnsiTheme="minorHAnsi" w:eastAsiaTheme="minorHAnsi" w:asciiTheme="minorHAnsi"/>
          <w:spacing w:val="-2"/>
          <w:sz w:val="24"/>
        </w:rPr>
        <w:t>序列是一阶单整非平稳序列，如果</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的</w:t>
      </w:r>
      <w:r>
        <w:rPr>
          <w:kern w:val="2"/>
          <w:szCs w:val="22"/>
          <w:rFonts w:cstheme="minorBidi" w:hAnsiTheme="minorHAnsi" w:eastAsiaTheme="minorHAnsi" w:asciiTheme="minorHAnsi"/>
          <w:spacing w:val="-6"/>
          <w:sz w:val="24"/>
        </w:rPr>
        <w:t>绝对值大于</w:t>
      </w:r>
      <w:r>
        <w:rPr>
          <w:kern w:val="2"/>
          <w:szCs w:val="22"/>
          <w:rFonts w:cstheme="minorBidi" w:hAnsiTheme="minorHAnsi" w:eastAsiaTheme="minorHAnsi" w:asciiTheme="minorHAnsi"/>
          <w:spacing w:val="-2"/>
          <w:sz w:val="24"/>
        </w:rPr>
        <w:t>1</w:t>
      </w:r>
      <w:r>
        <w:rPr>
          <w:kern w:val="2"/>
          <w:szCs w:val="22"/>
          <w:rFonts w:cstheme="minorBidi" w:hAnsiTheme="minorHAnsi" w:eastAsiaTheme="minorHAnsi" w:asciiTheme="minorHAnsi"/>
          <w:spacing w:val="-9"/>
          <w:sz w:val="24"/>
        </w:rPr>
        <w:t>，那么</w:t>
      </w:r>
      <w:r>
        <w:rPr>
          <w:kern w:val="2"/>
          <w:szCs w:val="22"/>
          <w:rFonts w:ascii="Times New Roman" w:hAnsi="Times New Roman" w:cstheme="minorBidi" w:eastAsiaTheme="minorHAnsi"/>
          <w:i/>
          <w:spacing w:val="0"/>
          <w:sz w:val="24"/>
        </w:rPr>
        <w:t>y</w:t>
      </w:r>
      <w:r>
        <w:rPr>
          <w:kern w:val="2"/>
          <w:szCs w:val="22"/>
          <w:rFonts w:ascii="Times New Roman" w:hAnsi="Times New Roman" w:cstheme="minorBidi" w:eastAsiaTheme="minorHAnsi"/>
          <w:i/>
          <w:spacing w:val="0"/>
          <w:sz w:val="14"/>
        </w:rPr>
        <w:t>t</w:t>
      </w:r>
      <w:r>
        <w:rPr>
          <w:kern w:val="2"/>
          <w:szCs w:val="22"/>
          <w:rFonts w:cstheme="minorBidi" w:hAnsiTheme="minorHAnsi" w:eastAsiaTheme="minorHAnsi" w:asciiTheme="minorHAnsi"/>
          <w:spacing w:val="-1"/>
          <w:sz w:val="24"/>
        </w:rPr>
        <w:t>序列发散。因此判断一个序列是否平稳，可以通过检验</w:t>
      </w:r>
      <w:r>
        <w:rPr>
          <w:kern w:val="2"/>
          <w:szCs w:val="22"/>
          <w:rFonts w:ascii="Symbol" w:hAnsi="Symbol" w:cstheme="minorBidi" w:eastAsiaTheme="minorHAnsi"/>
          <w:i/>
          <w:sz w:val="25"/>
        </w:rPr>
        <w:t></w:t>
      </w:r>
    </w:p>
    <w:p w:rsidR="0018722C">
      <w:pPr>
        <w:topLinePunct/>
      </w:pPr>
      <w:r>
        <w:t>是否严格小于</w:t>
      </w:r>
      <w:r>
        <w:t>1</w:t>
      </w:r>
      <w:r/>
      <w:r w:rsidR="001852F3">
        <w:t xml:space="preserve">来实现。</w:t>
      </w:r>
      <w:r>
        <w:t>ADF</w:t>
      </w:r>
      <w:r/>
      <w:r w:rsidR="001852F3">
        <w:t xml:space="preserve">检验是通过在回归方程右边加入因变量滞后差分项</w:t>
      </w:r>
    </w:p>
    <w:p w:rsidR="0018722C">
      <w:pPr>
        <w:pStyle w:val="BodyText"/>
        <w:spacing w:before="156"/>
        <w:ind w:leftChars="0" w:left="140"/>
        <w:jc w:val="both"/>
        <w:topLinePunct/>
      </w:pPr>
      <w:r>
        <w:t>来控制高阶序列相关，即</w:t>
      </w:r>
    </w:p>
    <w:p w:rsidR="0018722C">
      <w:spacing w:beforeLines="0" w:before="0" w:afterLines="0" w:after="0" w:line="440" w:lineRule="auto"/>
      <w:pPr>
        <w:sectPr w:rsidR="00556256">
          <w:type w:val="continuous"/>
          <w:pgSz w:w="11910" w:h="16840"/>
          <w:pgMar w:top="1180" w:bottom="280" w:left="1660" w:right="160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rPr>
        <w:t>1</w:t>
      </w:r>
    </w:p>
    <w:p w:rsidR="0018722C">
      <w:pPr>
        <w:tabs>
          <w:tab w:pos="3299" w:val="left" w:leader="none"/>
          <w:tab w:pos="3764" w:val="left" w:leader="none"/>
          <w:tab w:pos="4457" w:val="left" w:leader="none"/>
        </w:tabs>
        <w:spacing w:line="68" w:lineRule="exact" w:before="0"/>
        <w:ind w:leftChars="0" w:left="2499"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8"/>
          <w:sz w:val="24"/>
        </w:rPr>
        <w:t> </w:t>
      </w:r>
      <w:r>
        <w:rPr>
          <w:kern w:val="2"/>
          <w:szCs w:val="22"/>
          <w:rFonts w:ascii="Symbol" w:hAnsi="Symbol" w:cstheme="minorBidi" w:eastAsiaTheme="minorHAnsi"/>
          <w:i/>
          <w:sz w:val="25"/>
        </w:rPr>
        <w:t></w:t>
      </w:r>
    </w:p>
    <w:p w:rsidR="0018722C">
      <w:pPr>
        <w:spacing w:line="77" w:lineRule="exact" w:before="112"/>
        <w:ind w:leftChars="0" w:left="9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38"/>
        </w:rPr>
        <w:t></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position w:val="11"/>
          <w:sz w:val="14"/>
        </w:rPr>
        <w:t>2 </w:t>
      </w:r>
      <w:r>
        <w:rPr>
          <w:kern w:val="2"/>
          <w:szCs w:val="22"/>
          <w:rFonts w:ascii="Symbol" w:hAnsi="Symbol" w:cstheme="minorBidi" w:eastAsiaTheme="minorHAnsi"/>
          <w:w w:val="95"/>
          <w:sz w:val="38"/>
        </w:rPr>
        <w:t></w:t>
      </w:r>
    </w:p>
    <w:p w:rsidR="0018722C">
      <w:spacing w:beforeLines="0" w:before="0" w:afterLines="0" w:after="0" w:line="440" w:lineRule="auto"/>
      <w:pPr>
        <w:sectPr w:rsidR="00556256">
          <w:type w:val="continuous"/>
          <w:pgSz w:w="11910" w:h="16840"/>
          <w:pgMar w:top="1180" w:bottom="280" w:left="1660" w:right="1600"/>
          <w:cols w:num="2" w:equalWidth="0">
            <w:col w:w="4779" w:space="40"/>
            <w:col w:w="3831"/>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Pr="00000000">
        <w:rPr>
          <w:rFonts w:cstheme="minorBidi" w:hAnsiTheme="minorHAnsi" w:eastAsiaTheme="minorHAnsi" w:asciiTheme="minorHAnsi"/>
        </w:rPr>
        <w:tab/>
      </w:r>
      <w:r>
        <w:t xml:space="preserve">a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line="406" w:lineRule="exact" w:before="8"/>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rPr>
        <w:t xml:space="preserve">, </w:t>
      </w:r>
      <w:r>
        <w:rPr>
          <w:rFonts w:ascii="Times New Roman" w:cstheme="minorBidi" w:hAnsiTheme="minorHAnsi" w:eastAsiaTheme="minorHAnsi"/>
          <w:i/>
        </w:rPr>
        <w:t>u</w:t>
      </w:r>
      <w:r>
        <w:rPr>
          <w:rFonts w:ascii="Times New Roman" w:cstheme="minorBidi" w:hAnsiTheme="minorHAnsi" w:eastAsiaTheme="minorHAnsi"/>
          <w:i/>
        </w:rPr>
        <w:t>t</w:t>
      </w:r>
      <w:r w:rsidR="001852F3">
        <w:rPr>
          <w:rFonts w:ascii="Times New Roman" w:cstheme="minorBidi" w:hAnsiTheme="minorHAnsi" w:eastAsiaTheme="minorHAnsi"/>
          <w:i/>
        </w:rPr>
        <w:t xml:space="preserve">  </w:t>
      </w:r>
      <w:r>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d </w:t>
      </w:r>
      <w:r>
        <w:rPr>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top="1180" w:bottom="280" w:left="1660" w:right="1600"/>
          <w:cols w:num="4" w:equalWidth="0">
            <w:col w:w="3248" w:space="40"/>
            <w:col w:w="449" w:space="39"/>
            <w:col w:w="614" w:space="39"/>
            <w:col w:w="4221"/>
          </w:cols>
        </w:sectPr>
        <w:topLinePunct/>
      </w:pPr>
    </w:p>
    <w:p w:rsidR="0018722C">
      <w:spacing w:beforeLines="0" w:before="0" w:afterLines="0" w:after="0" w:line="440" w:lineRule="auto"/>
      <w:pPr>
        <w:sectPr w:rsidR="00556256">
          <w:type w:val="continuous"/>
          <w:pgSz w:w="11910" w:h="16840"/>
          <w:pgMar w:top="1180" w:bottom="280" w:left="1660" w:right="1600"/>
        </w:sectPr>
        <w:topLinePunct/>
      </w:pPr>
    </w:p>
    <w:p w:rsidR="0018722C">
      <w:pPr>
        <w:spacing w:line="53" w:lineRule="exact" w:before="188"/>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p>
    <w:p w:rsidR="0018722C">
      <w:pPr>
        <w:tabs>
          <w:tab w:pos="892" w:val="left" w:leader="none"/>
          <w:tab w:pos="1585" w:val="left" w:leader="none"/>
        </w:tabs>
        <w:spacing w:line="68" w:lineRule="exact" w:before="0"/>
        <w:ind w:leftChars="0" w:left="42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p>
    <w:p w:rsidR="0018722C">
      <w:pPr>
        <w:spacing w:line="77" w:lineRule="exact" w:before="111"/>
        <w:ind w:leftChars="0" w:left="10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38"/>
        </w:rPr>
        <w:t></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position w:val="11"/>
          <w:sz w:val="14"/>
        </w:rPr>
        <w:t>2 </w:t>
      </w:r>
      <w:r>
        <w:rPr>
          <w:kern w:val="2"/>
          <w:szCs w:val="22"/>
          <w:rFonts w:ascii="Symbol" w:hAnsi="Symbol" w:cstheme="minorBidi" w:eastAsiaTheme="minorHAnsi"/>
          <w:w w:val="95"/>
          <w:sz w:val="38"/>
        </w:rPr>
        <w:t></w:t>
      </w:r>
    </w:p>
    <w:p w:rsidR="0018722C">
      <w:spacing w:beforeLines="0" w:before="0" w:afterLines="0" w:after="0" w:line="440" w:lineRule="auto"/>
      <w:pPr>
        <w:sectPr w:rsidR="00556256">
          <w:type w:val="continuous"/>
          <w:pgSz w:w="11910" w:h="16840"/>
          <w:pgMar w:top="1180" w:bottom="280" w:left="1660" w:right="1600"/>
          <w:cols w:num="3" w:equalWidth="0">
            <w:col w:w="3261" w:space="40"/>
            <w:col w:w="1721" w:space="39"/>
            <w:col w:w="3589"/>
          </w:cols>
        </w:sectPr>
        <w:topLinePunct/>
      </w:pP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b</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i/>
        </w:rPr>
        <w:t xml:space="preserve">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line="360" w:lineRule="exact" w:before="0"/>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U</w:t>
      </w:r>
      <w:r>
        <w:rPr>
          <w:rFonts w:ascii="Times New Roman" w:cstheme="minorBidi" w:hAnsiTheme="minorHAnsi" w:eastAsiaTheme="minorHAnsi"/>
          <w:i/>
        </w:rPr>
        <w:t xml:space="preserve">t</w:t>
      </w:r>
      <w:r>
        <w:rPr>
          <w:rFonts w:ascii="Times New Roman" w:cstheme="minorBidi" w:hAnsiTheme="minorHAnsi" w:eastAsiaTheme="minorHAnsi"/>
        </w:rPr>
        <w:t xml:space="preserve">, </w:t>
      </w:r>
      <w:r>
        <w:rPr>
          <w:rFonts w:ascii="Times New Roman" w:cstheme="minorBidi" w:hAnsiTheme="minorHAnsi" w:eastAsiaTheme="minorHAnsi"/>
          <w:i/>
        </w:rPr>
        <w:t>u</w:t>
      </w:r>
      <w:r>
        <w:rPr>
          <w:rFonts w:ascii="Times New Roman" w:cstheme="minorBidi" w:hAnsiTheme="minorHAnsi" w:eastAsiaTheme="minorHAnsi"/>
          <w:i/>
        </w:rPr>
        <w:t>t</w:t>
      </w:r>
      <w:r w:rsidR="001852F3">
        <w:rPr>
          <w:rFonts w:ascii="Times New Roman" w:cstheme="minorBidi" w:hAnsiTheme="minorHAnsi" w:eastAsiaTheme="minorHAnsi"/>
          <w:i/>
        </w:rPr>
        <w:t xml:space="preserve">  </w:t>
      </w:r>
      <w:r>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d </w:t>
      </w:r>
      <w:r>
        <w:rPr>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top="1180" w:bottom="280" w:left="1660" w:right="1600"/>
          <w:cols w:num="5" w:equalWidth="0">
            <w:col w:w="2878" w:space="40"/>
            <w:col w:w="758" w:space="39"/>
            <w:col w:w="449" w:space="39"/>
            <w:col w:w="616" w:space="40"/>
            <w:col w:w="3791"/>
          </w:cols>
        </w:sectPr>
        <w:topLinePunct/>
      </w:pPr>
    </w:p>
    <w:p w:rsidR="0018722C">
      <w:spacing w:beforeLines="0" w:before="0" w:afterLines="0" w:after="0" w:line="440" w:lineRule="auto"/>
      <w:pPr>
        <w:sectPr w:rsidR="00556256">
          <w:type w:val="continuous"/>
          <w:pgSz w:w="11910" w:h="16840"/>
          <w:pgMar w:top="1180" w:bottom="280" w:left="1660" w:right="1600"/>
        </w:sectPr>
        <w:topLinePunct/>
      </w:pPr>
    </w:p>
    <w:p w:rsidR="0018722C">
      <w:pPr>
        <w:tabs>
          <w:tab w:pos="902" w:val="left" w:leader="none"/>
        </w:tabs>
        <w:spacing w:line="53" w:lineRule="exact" w:before="189"/>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6"/>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p>
    <w:p w:rsidR="0018722C">
      <w:pPr>
        <w:tabs>
          <w:tab w:pos="885" w:val="left" w:leader="none"/>
        </w:tabs>
        <w:spacing w:line="68" w:lineRule="exact" w:before="0"/>
        <w:ind w:leftChars="0" w:left="420"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p>
    <w:p w:rsidR="0018722C">
      <w:pPr>
        <w:spacing w:line="53" w:lineRule="exact" w:before="189"/>
        <w:ind w:leftChars="0" w:left="3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i/>
          <w:sz w:val="25"/>
        </w:rPr>
        <w:t></w:t>
      </w:r>
    </w:p>
    <w:p w:rsidR="0018722C">
      <w:pPr>
        <w:spacing w:line="77" w:lineRule="exact" w:before="111"/>
        <w:ind w:leftChars="0" w:left="6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38"/>
        </w:rPr>
        <w:t></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position w:val="11"/>
          <w:sz w:val="14"/>
        </w:rPr>
        <w:t>2 </w:t>
      </w:r>
      <w:r>
        <w:rPr>
          <w:kern w:val="2"/>
          <w:szCs w:val="22"/>
          <w:rFonts w:ascii="Symbol" w:hAnsi="Symbol" w:cstheme="minorBidi" w:eastAsiaTheme="minorHAnsi"/>
          <w:w w:val="95"/>
          <w:sz w:val="38"/>
        </w:rPr>
        <w:t></w:t>
      </w:r>
    </w:p>
    <w:p w:rsidR="0018722C">
      <w:spacing w:beforeLines="0" w:before="0" w:afterLines="0" w:after="0" w:line="440" w:lineRule="auto"/>
      <w:pPr>
        <w:sectPr w:rsidR="00556256">
          <w:type w:val="continuous"/>
          <w:pgSz w:w="11910" w:h="16840"/>
          <w:pgMar w:top="1180" w:bottom="280" w:left="1660" w:right="1600"/>
          <w:cols w:num="4" w:equalWidth="0">
            <w:col w:w="3683" w:space="40"/>
            <w:col w:w="1235" w:space="39"/>
            <w:col w:w="935" w:space="39"/>
            <w:col w:w="2679"/>
          </w:cols>
        </w:sectPr>
        <w:topLinePunct/>
      </w:pP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c</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i/>
        </w:rPr>
        <w:t>c</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line="361" w:lineRule="exact" w:before="0"/>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rPr>
        <w:t xml:space="preserve">, </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001852F3">
        <w:rPr>
          <w:rFonts w:ascii="Times New Roman" w:cstheme="minorBidi" w:hAnsiTheme="minorHAnsi" w:eastAsiaTheme="minorHAnsi"/>
          <w:i/>
        </w:rPr>
        <w:t xml:space="preserve">  </w:t>
      </w:r>
      <w:r>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d </w:t>
      </w:r>
      <w:r>
        <w:rPr>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top="1180" w:bottom="280" w:left="1660" w:right="1600"/>
          <w:cols w:num="6" w:equalWidth="0">
            <w:col w:w="2862" w:space="40"/>
            <w:col w:w="412" w:space="39"/>
            <w:col w:w="739" w:space="39"/>
            <w:col w:w="449" w:space="40"/>
            <w:col w:w="615" w:space="39"/>
            <w:col w:w="3376"/>
          </w:cols>
        </w:sectPr>
        <w:topLinePunct/>
      </w:pPr>
    </w:p>
    <w:p w:rsidR="0018722C">
      <w:pPr>
        <w:topLinePunct/>
      </w:pPr>
      <w:r>
        <w:rPr>
          <w:rFonts w:cstheme="minorBidi" w:hAnsiTheme="minorHAnsi" w:eastAsiaTheme="minorHAnsi" w:asciiTheme="minorHAnsi"/>
        </w:rPr>
        <w:t>相应的检验单位根据假设非别为</w:t>
      </w:r>
      <w:r>
        <w:rPr>
          <w:rFonts w:ascii="Times New Roman" w:hAnsi="Times New Roman" w:eastAsia="宋体" w:cstheme="minorBidi"/>
          <w:i/>
        </w:rPr>
        <w:t>H</w:t>
      </w:r>
      <w:r>
        <w:rPr>
          <w:vertAlign w:val="subscript"/>
          <w:rFonts w:ascii="Times New Roman" w:hAnsi="Times New Roman" w:eastAsia="宋体" w:cstheme="minorBidi"/>
        </w:rPr>
        <w:t>0</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a</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b</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以及联合假设</w:t>
      </w:r>
      <w:r>
        <w:rPr>
          <w:rFonts w:ascii="Times New Roman" w:hAnsi="Times New Roman" w:eastAsia="宋体" w:cstheme="minorBidi"/>
          <w:i/>
        </w:rPr>
        <w:t>H</w:t>
      </w:r>
      <w:r>
        <w:rPr>
          <w:vertAlign w:val="subscript"/>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g</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i/>
        </w:rPr>
        <w:t></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对联合假设可利用</w:t>
      </w:r>
      <w:r>
        <w:rPr>
          <w:rFonts w:cstheme="minorBidi" w:hAnsiTheme="minorHAnsi" w:eastAsiaTheme="minorHAnsi" w:asciiTheme="minorHAnsi"/>
        </w:rPr>
        <w:t>F</w:t>
      </w:r>
      <w:r w:rsidR="001852F3">
        <w:rPr>
          <w:rFonts w:cstheme="minorBidi" w:hAnsiTheme="minorHAnsi" w:eastAsiaTheme="minorHAnsi" w:asciiTheme="minorHAnsi"/>
        </w:rPr>
        <w:t xml:space="preserve">检验进行。</w:t>
      </w:r>
    </w:p>
    <w:p w:rsidR="0018722C">
      <w:pPr>
        <w:pStyle w:val="4"/>
        <w:topLinePunct/>
        <w:ind w:left="200" w:hangingChars="200" w:hanging="200"/>
      </w:pPr>
      <w:r>
        <w:t>2、</w:t>
      </w:r>
      <w:r>
        <w:t xml:space="preserve"> </w:t>
      </w:r>
      <w:r w:rsidRPr="00DB64CE">
        <w:t>协整检验</w:t>
      </w:r>
    </w:p>
    <w:p w:rsidR="0018722C">
      <w:pPr>
        <w:pStyle w:val="ae"/>
        <w:topLinePunct/>
      </w:pPr>
      <w:r>
        <w:pict>
          <v:shape style="margin-left:215.674438pt;margin-top:170.649216pt;width:2.9pt;height:14.15pt;mso-position-horizontal-relative:page;mso-position-vertical-relative:paragraph;z-index:-544024" type="#_x0000_t202" filled="false" stroked="false">
            <v:textbox inset="0,0,0,0">
              <w:txbxContent>
                <w:p w:rsidR="0018722C">
                  <w:pPr>
                    <w:spacing w:before="0"/>
                    <w:ind w:leftChars="0" w:left="0" w:rightChars="0" w:right="0" w:firstLineChars="0" w:firstLine="0"/>
                    <w:jc w:val="left"/>
                    <w:rPr>
                      <w:rFonts w:ascii="Symbol" w:hAnsi="Symbol"/>
                      <w:sz w:val="23"/>
                    </w:rPr>
                  </w:pPr>
                  <w:r>
                    <w:rPr>
                      <w:rFonts w:ascii="Symbol" w:hAnsi="Symbol"/>
                      <w:w w:val="100"/>
                      <w:sz w:val="23"/>
                    </w:rPr>
                    <w:t></w:t>
                  </w:r>
                </w:p>
              </w:txbxContent>
            </v:textbox>
            <w10:wrap type="none"/>
          </v:shape>
        </w:pict>
      </w:r>
      <w:r>
        <w:rPr>
          <w:spacing w:val="-2"/>
        </w:rPr>
        <w:t>所谓的协整是指若两个或多个非平稳的变量序列，其某个线性组合后的序列</w:t>
      </w:r>
      <w:r>
        <w:rPr>
          <w:spacing w:val="-6"/>
        </w:rPr>
        <w:t>呈平稳性。变量之间具有均衡关系是建立和检验模型的基本出发点，协整检验是</w:t>
      </w:r>
      <w:r>
        <w:rPr>
          <w:spacing w:val="-8"/>
        </w:rPr>
        <w:t>考察变量间长期均衡关系的方法。如果基于单位根检验的结果发现变量之间是同</w:t>
      </w:r>
      <w:r>
        <w:rPr>
          <w:spacing w:val="-7"/>
        </w:rPr>
        <w:t>阶单整的，那么我们可以进行协整检验，协整的要求或前提是同阶单整。如果变</w:t>
      </w:r>
      <w:r>
        <w:rPr>
          <w:spacing w:val="-8"/>
        </w:rPr>
        <w:t>量通过了协整检验，就说明变量之间存在着长期稳定的均衡关系，其方程回归残</w:t>
      </w:r>
      <w:r>
        <w:rPr>
          <w:spacing w:val="-7"/>
        </w:rPr>
        <w:t>差是平稳的，因此可以在此基础上直接对原方程进行回归，而此时的回归结果是</w:t>
      </w:r>
      <w:r>
        <w:rPr>
          <w:spacing w:val="-6"/>
        </w:rPr>
        <w:t>较精确的。高铁梅在《计量经济分析方法与建模》一书中对协整的定义如下：</w:t>
      </w:r>
      <w:r>
        <w:t>K</w:t>
      </w:r>
    </w:p>
    <w:p w:rsidR="0018722C">
      <w:spacing w:beforeLines="0" w:before="0" w:afterLines="0" w:after="0" w:line="440" w:lineRule="auto"/>
      <w:pPr>
        <w:sectPr w:rsidR="00556256">
          <w:type w:val="continuous"/>
          <w:pgSz w:w="11910" w:h="16840"/>
          <w:pgMar w:header="876" w:footer="1358" w:top="1220" w:bottom="1600" w:left="1660" w:right="1560"/>
        </w:sectPr>
        <w:topLinePunct/>
      </w:pPr>
    </w:p>
    <w:p w:rsidR="0018722C">
      <w:pPr>
        <w:spacing w:before="161"/>
        <w:ind w:leftChars="0" w:left="140" w:rightChars="0" w:right="0" w:firstLineChars="0" w:firstLine="0"/>
        <w:jc w:val="left"/>
        <w:topLinePunct/>
      </w:pPr>
      <w:r>
        <w:rPr>
          <w:kern w:val="2"/>
          <w:sz w:val="24"/>
          <w:szCs w:val="22"/>
          <w:rFonts w:cstheme="minorBidi" w:hAnsiTheme="minorHAnsi" w:eastAsiaTheme="minorHAnsi" w:asciiTheme="minorHAnsi"/>
          <w:spacing w:val="-7"/>
        </w:rPr>
        <w:t>维向量</w:t>
      </w:r>
      <w:r>
        <w:rPr>
          <w:kern w:val="2"/>
          <w:szCs w:val="22"/>
          <w:rFonts w:ascii="Times New Roman" w:eastAsia="Times New Roman" w:cstheme="minorBidi" w:hAnsiTheme="minorHAnsi"/>
          <w:i/>
          <w:position w:val="12"/>
          <w:sz w:val="23"/>
        </w:rPr>
        <w:t>y</w:t>
      </w:r>
      <w:r>
        <w:rPr>
          <w:kern w:val="2"/>
          <w:szCs w:val="22"/>
          <w:rFonts w:ascii="Times New Roman" w:eastAsia="Times New Roman" w:cstheme="minorBidi" w:hAnsiTheme="minorHAnsi"/>
          <w:i/>
          <w:position w:val="7"/>
          <w:sz w:val="13"/>
        </w:rPr>
        <w:t>t</w:t>
      </w:r>
    </w:p>
    <w:p w:rsidR="0018722C">
      <w:pPr>
        <w:spacing w:before="71"/>
        <w:ind w:leftChars="0" w:left="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0"/>
          <w:sz w:val="23"/>
        </w:rPr>
        <w:t></w:t>
      </w:r>
      <w:r>
        <w:rPr>
          <w:kern w:val="2"/>
          <w:szCs w:val="22"/>
          <w:rFonts w:ascii="Symbol" w:hAnsi="Symbol" w:cstheme="minorBidi" w:eastAsiaTheme="minorHAnsi"/>
          <w:spacing w:val="8"/>
          <w:w w:val="76"/>
          <w:sz w:val="30"/>
        </w:rPr>
        <w:t></w:t>
      </w:r>
      <w:r>
        <w:rPr>
          <w:kern w:val="2"/>
          <w:szCs w:val="22"/>
          <w:rFonts w:ascii="Times New Roman" w:hAnsi="Times New Roman" w:cstheme="minorBidi" w:eastAsiaTheme="minorHAnsi"/>
          <w:i/>
          <w:spacing w:val="-4"/>
          <w:w w:val="100"/>
          <w:sz w:val="23"/>
        </w:rPr>
        <w:t>y</w:t>
      </w:r>
      <w:r>
        <w:rPr>
          <w:kern w:val="2"/>
          <w:szCs w:val="22"/>
          <w:rFonts w:ascii="Times New Roman" w:hAnsi="Times New Roman" w:cstheme="minorBidi" w:eastAsiaTheme="minorHAnsi"/>
          <w:spacing w:val="-2"/>
          <w:w w:val="104"/>
          <w:position w:val="-5"/>
          <w:sz w:val="13"/>
        </w:rPr>
        <w:t>1</w:t>
      </w:r>
      <w:r>
        <w:rPr>
          <w:kern w:val="2"/>
          <w:szCs w:val="22"/>
          <w:rFonts w:ascii="Times New Roman" w:hAnsi="Times New Roman" w:cstheme="minorBidi" w:eastAsiaTheme="minorHAnsi"/>
          <w:i/>
          <w:w w:val="104"/>
          <w:position w:val="-5"/>
          <w:sz w:val="13"/>
        </w:rPr>
        <w:t>t</w:t>
      </w:r>
    </w:p>
    <w:p w:rsidR="0018722C">
      <w:pPr>
        <w:spacing w:before="157"/>
        <w:ind w:leftChars="0" w:left="-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3"/>
          <w:rFonts w:hint="eastAsia"/>
        </w:rPr>
        <w:t>，</w:t>
      </w:r>
      <w:r>
        <w:rPr>
          <w:kern w:val="2"/>
          <w:szCs w:val="22"/>
          <w:rFonts w:ascii="Times New Roman" w:cstheme="minorBidi" w:hAnsiTheme="minorHAnsi" w:eastAsiaTheme="minorHAnsi"/>
          <w:i/>
          <w:sz w:val="23"/>
        </w:rPr>
        <w:t>y</w:t>
      </w:r>
      <w:r>
        <w:rPr>
          <w:kern w:val="2"/>
          <w:szCs w:val="22"/>
          <w:rFonts w:ascii="Times New Roman" w:cstheme="minorBidi" w:hAnsiTheme="minorHAnsi" w:eastAsiaTheme="minorHAnsi"/>
          <w:position w:val="-5"/>
          <w:sz w:val="13"/>
        </w:rPr>
        <w:t>2</w:t>
      </w:r>
      <w:r>
        <w:rPr>
          <w:kern w:val="2"/>
          <w:szCs w:val="22"/>
          <w:rFonts w:ascii="Times New Roman" w:cstheme="minorBidi" w:hAnsiTheme="minorHAnsi" w:eastAsiaTheme="minorHAnsi"/>
          <w:i/>
          <w:position w:val="-5"/>
          <w:sz w:val="13"/>
        </w:rPr>
        <w:t>t</w:t>
      </w:r>
    </w:p>
    <w:p w:rsidR="0018722C">
      <w:pPr>
        <w:spacing w:before="71"/>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T Extra" w:hAnsi="MT Extra" w:cstheme="minorBidi" w:eastAsiaTheme="minorHAnsi"/>
          <w:sz w:val="23"/>
        </w:rPr>
        <w:t></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i/>
          <w:position w:val="-5"/>
          <w:sz w:val="13"/>
        </w:rPr>
        <w:t xml:space="preserve">nt </w:t>
      </w:r>
      <w:r>
        <w:rPr>
          <w:kern w:val="2"/>
          <w:szCs w:val="22"/>
          <w:rFonts w:ascii="Symbol" w:hAnsi="Symbol" w:cstheme="minorBidi" w:eastAsiaTheme="minorHAnsi"/>
          <w:sz w:val="30"/>
        </w:rPr>
        <w:t></w:t>
      </w:r>
    </w:p>
    <w:p w:rsidR="0018722C">
      <w:pPr>
        <w:topLinePunct/>
      </w:pPr>
      <w:r>
        <w:br w:type="column"/>
      </w:r>
      <w:r>
        <w:t>的分量间被称为</w:t>
      </w:r>
      <w:r>
        <w:t>d</w:t>
      </w:r>
      <w:r>
        <w:t>，如果是</w:t>
      </w:r>
      <w:r>
        <w:t>b</w:t>
      </w:r>
      <w:r/>
      <w:r w:rsidR="001852F3">
        <w:t xml:space="preserve">阶协整，计为</w:t>
      </w:r>
      <w:r>
        <w:rPr>
          <w:rFonts w:ascii="Times New Roman" w:eastAsia="宋体"/>
          <w:i/>
        </w:rPr>
        <w:t>y</w:t>
      </w:r>
      <w:r>
        <w:rPr>
          <w:rFonts w:ascii="Times New Roman" w:eastAsia="宋体"/>
          <w:vertAlign w:val="superscript"/>
          /&gt;
        </w:rPr>
        <w:t>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rPr>
        <w:t>~ </w:t>
      </w:r>
      <w:r>
        <w:rPr>
          <w:rFonts w:ascii="Times New Roman" w:hAnsi="Times New Roman" w:eastAsia="Times New Roman" w:cstheme="minorBidi"/>
          <w:i/>
        </w:rPr>
        <w:t>CI</w:t>
      </w:r>
      <w:r>
        <w:rPr>
          <w:rFonts w:ascii="Symbol" w:hAnsi="Symbol" w:eastAsia="Symbol" w:cstheme="minorBidi"/>
        </w:rPr>
        <w:t></w:t>
      </w:r>
      <w:r>
        <w:rPr>
          <w:rFonts w:ascii="Times New Roman" w:hAnsi="Times New Roman" w:eastAsia="Times New Roman" w:cstheme="minorBidi"/>
          <w:i/>
        </w:rPr>
        <w:t>d</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ascii="Times New Roman" w:hAnsi="Times New Roman" w:eastAsia="Times New Roman" w:cstheme="minorBidi"/>
          <w:i/>
        </w:rPr>
        <w:t>b</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180" w:bottom="280" w:left="1660" w:right="1560"/>
          <w:cols w:num="6" w:equalWidth="0">
            <w:col w:w="1067" w:space="40"/>
            <w:col w:w="530" w:space="39"/>
            <w:col w:w="332" w:space="40"/>
            <w:col w:w="664" w:space="39"/>
            <w:col w:w="4511" w:space="39"/>
            <w:col w:w="1389"/>
          </w:cols>
        </w:sectPr>
        <w:topLinePunct/>
      </w:pPr>
    </w:p>
    <w:p w:rsidR="0018722C">
      <w:pPr>
        <w:topLinePunct/>
      </w:pPr>
      <w:r>
        <w:t>如果满足下列条件：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Times New Roman" w:hAnsi="Times New Roman" w:eastAsia="宋体" w:cstheme="minorBidi"/>
        </w:rPr>
        <w:t>~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d</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的每一个分量</w:t>
      </w:r>
      <w:r>
        <w:rPr>
          <w:rFonts w:ascii="Times New Roman" w:hAnsi="Times New Roman" w:eastAsia="宋体" w:cstheme="minorBidi"/>
          <w:i/>
        </w:rPr>
        <w:t>y</w:t>
      </w:r>
      <w:r>
        <w:rPr>
          <w:rFonts w:ascii="Times New Roman" w:hAnsi="Times New Roman" w:eastAsia="宋体" w:cstheme="minorBidi"/>
          <w:vertAlign w:val="subscript"/>
          <w:i/>
        </w:rPr>
        <w:t>ti</w:t>
      </w:r>
      <w:r w:rsidR="001852F3">
        <w:rPr>
          <w:rFonts w:ascii="Times New Roman" w:hAnsi="Times New Roman" w:eastAsia="宋体" w:cstheme="minorBidi"/>
          <w:vertAlign w:val="subscript"/>
          <w:i/>
        </w:rPr>
        <w:t xml:space="preserve"> </w:t>
      </w:r>
      <w:r>
        <w:rPr>
          <w:rFonts w:ascii="Times New Roman" w:hAnsi="Times New Roman" w:eastAsia="宋体" w:cstheme="minorBidi"/>
        </w:rPr>
        <w:t>~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d</w:t>
      </w:r>
      <w:r>
        <w:rPr>
          <w:rFonts w:ascii="Symbol" w:hAnsi="Symbol" w:eastAsia="Symbol"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存在一个非零列向量</w:t>
      </w:r>
      <w:r>
        <w:rPr>
          <w:rFonts w:ascii="Symbol" w:hAnsi="Symbol" w:eastAsia="Symbol" w:cstheme="minorBidi"/>
          <w:i/>
        </w:rPr>
        <w:t></w:t>
      </w:r>
      <w:r>
        <w:rPr>
          <w:rFonts w:cstheme="minorBidi" w:hAnsiTheme="minorHAnsi" w:eastAsiaTheme="minorHAnsi" w:asciiTheme="minorHAnsi"/>
        </w:rPr>
        <w:t>，使得</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perscript"/>
          /&gt;
        </w:rPr>
        <w:t>t </w:t>
      </w:r>
      <w:r>
        <w:rPr>
          <w:rFonts w:ascii="Times New Roman" w:hAnsi="Times New Roman" w:eastAsia="宋体" w:cstheme="minorBidi"/>
        </w:rPr>
        <w:t>~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d</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rPr>
        <w:t>,0</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i/>
        </w:rPr>
        <w:t>d</w:t>
      </w:r>
      <w:r>
        <w:rPr>
          <w:rFonts w:cstheme="minorBidi" w:hAnsiTheme="minorHAnsi" w:eastAsiaTheme="minorHAnsi" w:asciiTheme="minorHAnsi"/>
        </w:rPr>
        <w:t>。那么就称</w:t>
      </w:r>
      <w:r>
        <w:rPr>
          <w:rFonts w:ascii="Times New Roman" w:hAnsi="Times New Roman" w:eastAsia="宋体" w:cstheme="minorBidi"/>
          <w:i/>
        </w:rPr>
        <w:t>y</w:t>
      </w:r>
      <w:r>
        <w:rPr>
          <w:rFonts w:ascii="Times New Roman" w:hAnsi="Times New Roman" w:eastAsia="宋体" w:cstheme="minorBidi"/>
          <w:vertAlign w:val="superscript"/>
          /&gt;
        </w:rPr>
        <w:t>t</w:t>
      </w:r>
      <w:r>
        <w:rPr>
          <w:rFonts w:cstheme="minorBidi" w:hAnsiTheme="minorHAnsi" w:eastAsiaTheme="minorHAnsi" w:asciiTheme="minorHAnsi"/>
        </w:rPr>
        <w:t>是协整的，向量</w:t>
      </w:r>
      <w:r>
        <w:rPr>
          <w:rFonts w:ascii="Symbol" w:hAnsi="Symbol" w:eastAsia="Symbol" w:cstheme="minorBidi"/>
          <w:i/>
        </w:rPr>
        <w:t></w:t>
      </w:r>
      <w:r>
        <w:rPr>
          <w:rFonts w:cstheme="minorBidi" w:hAnsiTheme="minorHAnsi" w:eastAsiaTheme="minorHAnsi" w:asciiTheme="minorHAnsi"/>
        </w:rPr>
        <w:t>被称为协整向量。</w:t>
      </w:r>
    </w:p>
    <w:p w:rsidR="0018722C">
      <w:pPr>
        <w:pStyle w:val="4"/>
        <w:topLinePunct/>
        <w:ind w:left="200" w:hangingChars="200" w:hanging="200"/>
      </w:pPr>
      <w:r>
        <w:t>3、</w:t>
      </w:r>
      <w:r>
        <w:t xml:space="preserve"> </w:t>
      </w:r>
      <w:r w:rsidRPr="00DB64CE">
        <w:t>面板数据三大模型</w:t>
      </w:r>
    </w:p>
    <w:p w:rsidR="0018722C">
      <w:pPr>
        <w:topLinePunct/>
      </w:pPr>
      <w:r>
        <w:t>面板数据</w:t>
      </w:r>
      <w:r>
        <w:t>（</w:t>
      </w:r>
      <w:r>
        <w:t>panel data</w:t>
      </w:r>
      <w:r>
        <w:t>）</w:t>
      </w:r>
      <w:r>
        <w:t>也称作时间序列与截面混合数据</w:t>
      </w:r>
      <w:r>
        <w:t>（</w:t>
      </w:r>
      <w:r>
        <w:t>pooled time series</w:t>
      </w:r>
      <w:r>
        <w:rPr>
          <w:spacing w:val="-12"/>
        </w:rPr>
        <w:t> </w:t>
      </w:r>
      <w:r>
        <w:t>and</w:t>
      </w:r>
      <w:r>
        <w:rPr>
          <w:spacing w:val="-12"/>
        </w:rPr>
        <w:t> </w:t>
      </w:r>
      <w:r>
        <w:t>cross</w:t>
      </w:r>
      <w:r>
        <w:rPr>
          <w:spacing w:val="-12"/>
        </w:rPr>
        <w:t> </w:t>
      </w:r>
      <w:r>
        <w:t>section</w:t>
      </w:r>
      <w:r>
        <w:rPr>
          <w:spacing w:val="-12"/>
        </w:rPr>
        <w:t> </w:t>
      </w:r>
      <w:r>
        <w:t>dat</w:t>
      </w:r>
      <w:r>
        <w:rPr>
          <w:spacing w:val="0"/>
        </w:rPr>
        <w:t>a</w:t>
      </w:r>
      <w:r>
        <w:t>）</w:t>
      </w:r>
      <w:r>
        <w:t>。面板数据是截面上个体在不同时点的重复观</w:t>
      </w:r>
      <w:r>
        <w:t>测数据。面板数据分两种特征：个体数少，时间长；个体数多，时间短。面板</w:t>
      </w:r>
      <w:r>
        <w:t>数</w:t>
      </w:r>
    </w:p>
    <w:p w:rsidR="0018722C">
      <w:spacing w:beforeLines="0" w:before="0" w:afterLines="0" w:after="0" w:line="440" w:lineRule="auto"/>
      <w:pPr>
        <w:sectPr w:rsidR="00556256">
          <w:type w:val="continuous"/>
          <w:pgSz w:w="11910" w:h="16840"/>
          <w:pgMar w:top="1180" w:bottom="280" w:left="1660" w:right="1560"/>
        </w:sectPr>
        <w:topLinePunct/>
      </w:pPr>
    </w:p>
    <w:p w:rsidR="0018722C">
      <w:pPr>
        <w:pStyle w:val="ae"/>
        <w:topLinePunct/>
      </w:pPr>
      <w:r>
        <w:rPr>
          <w:kern w:val="2"/>
          <w:sz w:val="22"/>
          <w:szCs w:val="22"/>
          <w:rFonts w:cstheme="minorBidi" w:hAnsiTheme="minorHAnsi" w:eastAsiaTheme="minorHAnsi" w:asciiTheme="minorHAnsi"/>
        </w:rPr>
        <w:pict>
          <v:group style="margin-left:256.937531pt;margin-top:5.735396pt;width:82.55pt;height:18.6pt;mso-position-horizontal-relative:page;mso-position-vertical-relative:paragraph;z-index:-544048" coordorigin="5139,115" coordsize="1651,372">
            <v:shape style="position:absolute;left:5138;top:115;width:1651;height:370" type="#_x0000_t75" stroked="false">
              <v:imagedata r:id="rId62" o:title=""/>
            </v:shape>
            <v:shape style="position:absolute;left:5138;top:114;width:1651;height:372" type="#_x0000_t202" filled="false" stroked="false">
              <v:textbox inset="0,0,0,0">
                <w:txbxContent>
                  <w:p w:rsidR="0018722C">
                    <w:pPr>
                      <w:tabs>
                        <w:tab w:pos="1444" w:val="left" w:leader="none"/>
                      </w:tabs>
                      <w:spacing w:before="6"/>
                      <w:ind w:leftChars="0" w:left="269" w:rightChars="0" w:right="0" w:firstLineChars="0" w:firstLine="0"/>
                      <w:jc w:val="left"/>
                      <w:rPr>
                        <w:rFonts w:ascii="Times New Roman" w:hAnsi="Times New Roman"/>
                        <w:i/>
                        <w:sz w:val="24"/>
                      </w:rPr>
                    </w:pPr>
                    <w:r>
                      <w:rPr>
                        <w:rFonts w:ascii="Times New Roman" w:hAnsi="Times New Roman"/>
                        <w:i/>
                        <w:spacing w:val="7"/>
                        <w:w w:val="105"/>
                        <w:sz w:val="24"/>
                      </w:rPr>
                      <w:t>N</w:t>
                    </w:r>
                    <w:r>
                      <w:rPr>
                        <w:rFonts w:ascii="Times New Roman" w:hAnsi="Times New Roman"/>
                        <w:spacing w:val="7"/>
                        <w:w w:val="105"/>
                        <w:sz w:val="24"/>
                      </w:rPr>
                      <w:t>;</w:t>
                    </w:r>
                    <w:r>
                      <w:rPr>
                        <w:rFonts w:ascii="Times New Roman" w:hAnsi="Times New Roman"/>
                        <w:i/>
                        <w:spacing w:val="7"/>
                        <w:w w:val="105"/>
                        <w:sz w:val="24"/>
                      </w:rPr>
                      <w:t>t</w:t>
                    </w:r>
                    <w:r>
                      <w:rPr>
                        <w:rFonts w:ascii="Times New Roman" w:hAnsi="Times New Roman"/>
                        <w:i/>
                        <w:spacing w:val="3"/>
                        <w:w w:val="105"/>
                        <w:sz w:val="24"/>
                      </w:rPr>
                      <w:t> </w:t>
                    </w:r>
                    <w:r>
                      <w:rPr>
                        <w:rFonts w:ascii="Symbol" w:hAnsi="Symbol"/>
                        <w:spacing w:val="-3"/>
                        <w:w w:val="105"/>
                        <w:sz w:val="24"/>
                      </w:rPr>
                      <w:t></w:t>
                    </w:r>
                    <w:r>
                      <w:rPr>
                        <w:rFonts w:ascii="Times New Roman" w:hAnsi="Times New Roman"/>
                        <w:spacing w:val="-3"/>
                        <w:w w:val="105"/>
                        <w:sz w:val="24"/>
                      </w:rPr>
                      <w:t>1,</w:t>
                    </w:r>
                    <w:r>
                      <w:rPr>
                        <w:rFonts w:ascii="Times New Roman" w:hAnsi="Times New Roman"/>
                        <w:spacing w:val="-37"/>
                        <w:w w:val="105"/>
                        <w:sz w:val="24"/>
                      </w:rPr>
                      <w:t> </w:t>
                    </w:r>
                    <w:r>
                      <w:rPr>
                        <w:rFonts w:ascii="Times New Roman" w:hAnsi="Times New Roman"/>
                        <w:spacing w:val="-5"/>
                        <w:w w:val="105"/>
                        <w:sz w:val="24"/>
                      </w:rPr>
                      <w:t>2,</w:t>
                      <w:tab/>
                    </w:r>
                    <w:r>
                      <w:rPr>
                        <w:rFonts w:ascii="Times New Roman" w:hAnsi="Times New Roman"/>
                        <w:i/>
                        <w:w w:val="105"/>
                        <w:sz w:val="24"/>
                      </w:rPr>
                      <w:t>T</w:t>
                    </w:r>
                  </w:p>
                </w:txbxContent>
              </v:textbox>
              <w10:wrap type="none"/>
            </v:shape>
            <w10:wrap type="none"/>
          </v:group>
        </w:pict>
      </w:r>
      <w:r>
        <w:rPr>
          <w:kern w:val="2"/>
          <w:szCs w:val="22"/>
          <w:rFonts w:cstheme="minorBidi" w:hAnsiTheme="minorHAnsi" w:eastAsiaTheme="minorHAnsi" w:asciiTheme="minorHAnsi"/>
          <w:spacing w:val="-4"/>
          <w:sz w:val="24"/>
        </w:rPr>
        <w:t>据用双下标变量表示：</w:t>
      </w:r>
      <w:r>
        <w:rPr>
          <w:kern w:val="2"/>
          <w:szCs w:val="22"/>
          <w:rFonts w:ascii="Times New Roman" w:hAnsi="Times New Roman" w:cstheme="minorBidi" w:eastAsiaTheme="minorHAnsi"/>
          <w:i/>
          <w:spacing w:val="-2"/>
          <w:sz w:val="24"/>
        </w:rPr>
        <w:t>y</w:t>
      </w:r>
      <w:r>
        <w:rPr>
          <w:kern w:val="2"/>
          <w:szCs w:val="22"/>
          <w:rFonts w:ascii="Times New Roman" w:hAnsi="Times New Roman" w:cstheme="minorBidi" w:eastAsiaTheme="minorHAnsi"/>
          <w:i/>
          <w:spacing w:val="-2"/>
          <w:sz w:val="14"/>
        </w:rPr>
        <w:t>it</w:t>
      </w:r>
      <w:r>
        <w:rPr>
          <w:kern w:val="2"/>
          <w:szCs w:val="22"/>
          <w:rFonts w:ascii="Times New Roman" w:hAnsi="Times New Roman" w:cstheme="minorBidi" w:eastAsiaTheme="minorHAnsi"/>
          <w:spacing w:val="4"/>
          <w:sz w:val="24"/>
        </w:rPr>
        <w:t>,</w:t>
      </w:r>
      <w:r w:rsidR="001852F3">
        <w:rPr>
          <w:kern w:val="2"/>
          <w:szCs w:val="22"/>
          <w:rFonts w:ascii="Times New Roman" w:hAnsi="Times New Roman" w:cstheme="minorBidi" w:eastAsiaTheme="minorHAnsi"/>
          <w:spacing w:val="4"/>
          <w:sz w:val="24"/>
        </w:rPr>
        <w:t xml:space="preserve"> </w:t>
      </w:r>
      <w:r>
        <w:rPr>
          <w:kern w:val="2"/>
          <w:szCs w:val="22"/>
          <w:rFonts w:ascii="Times New Roman" w:hAnsi="Times New Roman" w:cstheme="minorBidi" w:eastAsiaTheme="minorHAnsi"/>
          <w:i/>
          <w:spacing w:val="4"/>
          <w:sz w:val="24"/>
        </w:rPr>
        <w:t>i</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sz w:val="24"/>
        </w:rPr>
        <w:t>2</w:t>
      </w:r>
    </w:p>
    <w:p w:rsidR="0018722C">
      <w:pPr>
        <w:topLinePunct/>
      </w:pPr>
      <w:r>
        <w:br w:type="column"/>
      </w:r>
      <w:r>
        <w:t>。其中，i</w:t>
      </w:r>
      <w:r w:rsidR="001852F3">
        <w:t xml:space="preserve">对应面板数据中不同</w:t>
      </w:r>
    </w:p>
    <w:p w:rsidR="0018722C">
      <w:spacing w:beforeLines="0" w:before="0" w:afterLines="0" w:after="0" w:line="440" w:lineRule="auto"/>
      <w:pPr>
        <w:sectPr w:rsidR="00556256">
          <w:type w:val="continuous"/>
          <w:pgSz w:w="11910" w:h="16840"/>
          <w:pgMar w:top="1180" w:bottom="280" w:left="1660" w:right="1560"/>
          <w:cols w:num="2" w:equalWidth="0">
            <w:col w:w="3481" w:space="1509"/>
            <w:col w:w="3700"/>
          </w:cols>
        </w:sectPr>
        <w:topLinePunct/>
      </w:pPr>
    </w:p>
    <w:p w:rsidR="0018722C">
      <w:pPr>
        <w:topLinePunct/>
      </w:pPr>
      <w:r>
        <w:t>个体，N</w:t>
      </w:r>
      <w:r/>
      <w:r w:rsidR="001852F3">
        <w:t xml:space="preserve">表示面板数据中含有</w:t>
      </w:r>
      <w:r>
        <w:t>N</w:t>
      </w:r>
      <w:r/>
      <w:r w:rsidR="001852F3">
        <w:t xml:space="preserve">个个体</w:t>
      </w:r>
      <w:r>
        <w:t>，t</w:t>
      </w:r>
      <w:r w:rsidR="001852F3">
        <w:t xml:space="preserve">对应面板数据中不同时点，T</w:t>
      </w:r>
      <w:r/>
      <w:r w:rsidR="001852F3">
        <w:t xml:space="preserve">表示时</w:t>
      </w:r>
      <w:r>
        <w:t>间序列的最大长度。利用面板数据建立模型的好处是：</w:t>
      </w:r>
      <w:r>
        <w:t>（</w:t>
      </w:r>
      <w:r>
        <w:t>1</w:t>
      </w:r>
      <w:r>
        <w:t>）</w:t>
      </w:r>
      <w:r>
        <w:t>由于观测值的增多，可以增加估计量的抽样精度</w:t>
      </w:r>
      <w:r>
        <w:t>。</w:t>
      </w:r>
      <w:r>
        <w:t>（</w:t>
      </w:r>
      <w:r>
        <w:rPr>
          <w:spacing w:val="-8"/>
        </w:rPr>
        <w:t xml:space="preserve">2</w:t>
      </w:r>
      <w:r>
        <w:t>）</w:t>
      </w:r>
      <w:r>
        <w:t>对于固定效应回归模型能得到参数的一致估计</w:t>
      </w:r>
      <w:r>
        <w:t>量，甚至有效估计量</w:t>
      </w:r>
      <w:r>
        <w:t>。</w:t>
      </w:r>
      <w:r>
        <w:t>（</w:t>
      </w:r>
      <w:r>
        <w:rPr>
          <w:spacing w:val="-6"/>
        </w:rPr>
        <w:t xml:space="preserve">3</w:t>
      </w:r>
      <w:r>
        <w:t>）</w:t>
      </w:r>
      <w:r>
        <w:t>面板数据建模比单截面数据建模可以获得更多的动态</w:t>
      </w:r>
      <w:r>
        <w:t>信息。我们把建立在面板数据基础上的计量经济模型称为面板数据模型。面板数据有以下三种模型。</w:t>
      </w:r>
    </w:p>
    <w:p w:rsidR="0018722C">
      <w:pPr>
        <w:topLinePunct/>
      </w:pPr>
      <w:r>
        <w:rPr>
          <w:rFonts w:cstheme="minorBidi" w:hAnsiTheme="minorHAnsi" w:eastAsiaTheme="minorHAnsi" w:asciiTheme="minorHAnsi"/>
        </w:rPr>
        <w:t>第一种是无个体影响的不变系数模型：</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a </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 xml:space="preserve">it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t>这种情形意味着模型在横截面上无个体影响、无结构变化，可将模型简单地视为</w:t>
      </w:r>
    </w:p>
    <w:p w:rsidR="0018722C">
      <w:pPr>
        <w:topLinePunct/>
      </w:pPr>
      <w:r>
        <w:t>是横截面数据堆积的模型。这种模型与一般的回归模型无本质区别，只要随机扰</w:t>
      </w:r>
      <w:r>
        <w:t>动项服从经典基本假设条件，就可以采用</w:t>
      </w:r>
      <w:r>
        <w:t>OLS</w:t>
      </w:r>
      <w:r/>
      <w:r w:rsidR="001852F3">
        <w:t xml:space="preserve">法进行估计</w:t>
      </w:r>
      <w:r>
        <w:t>（</w:t>
      </w:r>
      <w:r>
        <w:rPr>
          <w:spacing w:val="8"/>
        </w:rPr>
        <w:t>共有</w:t>
      </w:r>
      <w:r>
        <w:rPr>
          <w:rFonts w:ascii="Times New Roman" w:hAnsi="Times New Roman" w:eastAsia="宋体"/>
          <w:i/>
          <w:sz w:val="23"/>
        </w:rPr>
        <w:t>k</w:t>
      </w:r>
      <w:r>
        <w:rPr>
          <w:rFonts w:ascii="Symbol" w:hAnsi="Symbol" w:eastAsia="Symbol"/>
          <w:sz w:val="23"/>
        </w:rPr>
        <w:t></w:t>
      </w:r>
      <w:r w:rsidR="001852F3">
        <w:rPr>
          <w:rFonts w:ascii="Times New Roman" w:hAnsi="Times New Roman" w:eastAsia="宋体"/>
          <w:sz w:val="23"/>
        </w:rPr>
        <w:t xml:space="preserve">1</w:t>
      </w:r>
      <w:r>
        <w:t>个参数需要估计</w:t>
      </w:r>
      <w:r>
        <w:t>）</w:t>
      </w:r>
      <w:r>
        <w:t>，该模型也被称为联合回归模型</w:t>
      </w:r>
      <w:r>
        <w:t>（</w:t>
      </w:r>
      <w:r>
        <w:t>pooled regression mode</w:t>
      </w:r>
      <w:r>
        <w:rPr>
          <w:spacing w:val="0"/>
        </w:rPr>
        <w:t>l</w:t>
      </w:r>
      <w:r>
        <w:t>）</w:t>
      </w:r>
      <w:r>
        <w:t>。</w:t>
      </w:r>
    </w:p>
    <w:p w:rsidR="0018722C">
      <w:pPr>
        <w:topLinePunct/>
      </w:pPr>
      <w:r>
        <w:rPr>
          <w:rFonts w:cstheme="minorBidi" w:hAnsiTheme="minorHAnsi" w:eastAsiaTheme="minorHAnsi" w:asciiTheme="minorHAnsi"/>
        </w:rPr>
        <w:t>第二种是变截距模型：</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a </w:t>
      </w:r>
      <w:r>
        <w:rPr>
          <w:rFonts w:ascii="Times New Roman" w:hAnsi="Times New Roman" w:cstheme="minorBidi" w:eastAsiaTheme="minorHAnsi"/>
          <w:vertAlign w:val="subscript"/>
          <w:i/>
        </w:rPr>
        <w:t>j</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 xml:space="preserve">it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w:t>
      </w:r>
      <w:r>
        <w:rPr>
          <w:rFonts w:ascii="MT Extra" w:hAnsi="MT Extra"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1,</w:t>
      </w:r>
      <w:r>
        <w:rPr>
          <w:rFonts w:ascii="MT Extra" w:hAnsi="MT Extra" w:cstheme="minorBidi" w:eastAsiaTheme="minorHAnsi"/>
        </w:rPr>
        <w:t></w:t>
      </w:r>
      <w:r>
        <w:rPr>
          <w:rFonts w:ascii="Times New Roman" w:hAnsi="Times New Roman" w:cstheme="minorBidi" w:eastAsiaTheme="minorHAnsi"/>
          <w:i/>
        </w:rPr>
        <w:t>T</w:t>
      </w:r>
    </w:p>
    <w:p w:rsidR="0018722C">
      <w:pPr>
        <w:topLinePunct/>
      </w:pPr>
      <w:r>
        <w:t>这种情形意味着模型在横截面上存在个体影响，不存在结构性的变化，即解释变</w:t>
      </w:r>
      <w:r>
        <w:t>量的结构参数在不同横截面上是相同的，不同的只是截距项，个体影响可以用</w:t>
      </w:r>
      <w:r>
        <w:t>截</w:t>
      </w:r>
    </w:p>
    <w:p w:rsidR="0018722C">
      <w:spacing w:beforeLines="0" w:before="0" w:afterLines="0" w:after="0" w:line="440" w:lineRule="auto"/>
      <w:pPr>
        <w:sectPr w:rsidR="00556256">
          <w:type w:val="continuous"/>
          <w:pgSz w:w="11910" w:h="16840"/>
          <w:pgMar w:header="876" w:footer="1358" w:top="1220" w:bottom="1600" w:left="1660" w:right="1660"/>
        </w:sectPr>
        <w:topLinePunct/>
      </w:pPr>
    </w:p>
    <w:p w:rsidR="0018722C">
      <w:pPr>
        <w:topLinePunct/>
      </w:pPr>
      <w:r>
        <w:rPr>
          <w:rFonts w:cstheme="minorBidi" w:hAnsiTheme="minorHAnsi" w:eastAsiaTheme="minorHAnsi" w:asciiTheme="minorHAnsi"/>
        </w:rPr>
        <w:t>距项</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395930" w:name="_cwCmt1"/>
      <w:r>
        <w:rPr>
          <w:rFonts w:cstheme="minorBidi" w:hAnsiTheme="minorHAnsi" w:eastAsiaTheme="minorHAnsi" w:asciiTheme="minorHAnsi"/>
        </w:rPr>
        <w:br w:type="column"/>
      </w:r>
      <w:r>
        <w:rPr>
          <w:rFonts w:ascii="Times New Roman" w:hAnsi="Times New Roman" w:cstheme="minorBidi" w:eastAsiaTheme="minorHAnsi"/>
        </w:rPr>
        <w:t>2, </w:t>
      </w:r>
      <w:r w:rsidR="001852F3">
        <w:rPr>
          <w:rFonts w:ascii="Times New Roman" w:hAnsi="Times New Roman" w:cstheme="minorBidi" w:eastAsiaTheme="minorHAnsi"/>
        </w:rPr>
        <w:t xml:space="preserve"> </w:t>
      </w:r>
      <w:r>
        <w:rPr>
          <w:rFonts w:ascii="MT Extra" w:hAnsi="MT Extra" w:cstheme="minorBidi" w:eastAsiaTheme="minorHAnsi"/>
        </w:rPr>
        <w:t></w:t>
      </w:r>
      <w:r>
        <w:rPr>
          <w:rFonts w:ascii="Times New Roman" w:hAnsi="Times New Roman" w:cstheme="minorBidi" w:eastAsiaTheme="minorHAnsi"/>
        </w:rPr>
        <w:t>,</w:t>
      </w:r>
      <w:bookmarkEnd w:id="395930"/>
    </w:p>
    <w:p w:rsidR="0018722C">
      <w:pPr>
        <w:topLinePunct/>
      </w:pPr>
      <w:r>
        <w:br w:type="column"/>
      </w:r>
      <w:r>
        <w:rPr>
          <w:rFonts w:ascii="Times New Roman" w:hAnsi="Times New Roman" w:eastAsia="Times New Roman"/>
          <w:i/>
        </w:rPr>
        <w:t>N</w:t>
      </w:r>
      <w:r>
        <w:rPr>
          <w:rFonts w:ascii="Symbol" w:hAnsi="Symbol" w:eastAsia="Symbol"/>
        </w:rPr>
        <w:t></w:t>
      </w:r>
      <w:r>
        <w:t>的差别来说明，故通常把它称为变截距模型。</w:t>
      </w:r>
    </w:p>
    <w:p w:rsidR="0018722C">
      <w:spacing w:beforeLines="0" w:before="0" w:afterLines="0" w:after="0" w:line="440" w:lineRule="auto"/>
      <w:pPr>
        <w:sectPr w:rsidR="00556256">
          <w:type w:val="continuous"/>
          <w:pgSz w:w="11910" w:h="16840"/>
          <w:pgMar w:top="1180" w:bottom="280" w:left="1660" w:right="1660"/>
          <w:cols w:num="3" w:equalWidth="0">
            <w:col w:w="1056" w:space="82"/>
            <w:col w:w="830" w:space="95"/>
            <w:col w:w="6527"/>
          </w:cols>
        </w:sectPr>
        <w:topLinePunct/>
      </w:pPr>
    </w:p>
    <w:p w:rsidR="0018722C">
      <w:pPr>
        <w:topLinePunct/>
      </w:pPr>
      <w:r>
        <w:rPr>
          <w:rFonts w:cstheme="minorBidi" w:hAnsiTheme="minorHAnsi" w:eastAsiaTheme="minorHAnsi" w:asciiTheme="minorHAnsi"/>
        </w:rPr>
        <w:t>第三种是变系数模型：</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a </w:t>
      </w:r>
      <w:r>
        <w:rPr>
          <w:rFonts w:ascii="Times New Roman" w:hAnsi="Times New Roman" w:cstheme="minorBidi" w:eastAsiaTheme="minorHAnsi"/>
          <w:vertAlign w:val="subscript"/>
          <w:i/>
        </w:rPr>
        <w:t>j</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j</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it</w:t>
      </w:r>
      <w:r>
        <w:rPr>
          <w:rFonts w:ascii="Times New Roman" w:hAnsi="Times New Roman" w:cstheme="minorBidi" w:eastAsiaTheme="minorHAnsi"/>
          <w:i/>
        </w:rPr>
        <w:t>b</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 xml:space="preserve">it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Pr>
          <w:rFonts w:ascii="MT Extra" w:hAnsi="MT Extra"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MT Extra" w:hAnsi="MT Extra" w:cstheme="minorBidi" w:eastAsiaTheme="minorHAnsi"/>
        </w:rPr>
        <w:t></w:t>
      </w:r>
      <w:r>
        <w:rPr>
          <w:rFonts w:ascii="Times New Roman" w:hAnsi="Times New Roman" w:cstheme="minorBidi" w:eastAsiaTheme="minorHAnsi"/>
          <w:i/>
        </w:rPr>
        <w:t>T</w:t>
      </w:r>
    </w:p>
    <w:p w:rsidR="0018722C">
      <w:pPr>
        <w:topLinePunct/>
      </w:pPr>
      <w:r>
        <w:t>这种情形意味着模型在横截面上存在着个体影响，又存在结构变化，即在允许个</w:t>
      </w:r>
    </w:p>
    <w:p w:rsidR="0018722C">
      <w:spacing w:beforeLines="0" w:before="0" w:afterLines="0" w:after="0" w:line="440" w:lineRule="auto"/>
      <w:pPr>
        <w:sectPr w:rsidR="00556256">
          <w:type w:val="continuous"/>
          <w:pgSz w:w="11910" w:h="16840"/>
          <w:pgMar w:top="1180" w:bottom="280" w:left="1660" w:right="1660"/>
        </w:sectPr>
        <w:topLinePunct/>
      </w:pPr>
    </w:p>
    <w:p w:rsidR="0018722C">
      <w:pPr>
        <w:topLinePunct/>
      </w:pPr>
      <w:r>
        <w:rPr>
          <w:rFonts w:cstheme="minorBidi" w:hAnsiTheme="minorHAnsi" w:eastAsiaTheme="minorHAnsi" w:asciiTheme="minorHAnsi"/>
        </w:rPr>
        <w:t>体影响由变化的截距项</w:t>
      </w:r>
      <w:r>
        <w:rPr>
          <w:rFonts w:ascii="Times New Roman" w:hAnsi="Times New Roman" w:cstheme="minorBidi" w:eastAsiaTheme="minorHAnsi"/>
          <w:i/>
        </w:rPr>
        <w:t>a</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395931" w:name="_cwCmt2"/>
      <w:r>
        <w:rPr>
          <w:rFonts w:cstheme="minorBidi" w:hAnsiTheme="minorHAnsi" w:eastAsiaTheme="minorHAnsi" w:asciiTheme="minorHAnsi" w:ascii="Times New Roman" w:hAnsi="Times New Roman"/>
        </w:rPr>
        <w:t>2, </w:t>
      </w:r>
      <w:r w:rsidR="001852F3">
        <w:rPr>
          <w:rFonts w:cstheme="minorBidi" w:hAnsiTheme="minorHAnsi" w:eastAsiaTheme="minorHAnsi" w:asciiTheme="minorHAnsi" w:ascii="Times New Roman" w:hAnsi="Times New Roman"/>
        </w:rPr>
        <w:t xml:space="preserve"> </w:t>
      </w:r>
      <w:r>
        <w:rPr>
          <w:rFonts w:ascii="MT Extra" w:hAnsi="MT Extra" w:cstheme="minorBidi" w:eastAsiaTheme="minorHAnsi"/>
        </w:rPr>
        <w:t></w:t>
      </w:r>
      <w:r>
        <w:rPr>
          <w:rFonts w:ascii="Times New Roman" w:hAnsi="Times New Roman" w:cstheme="minorBidi" w:eastAsiaTheme="minorHAnsi"/>
        </w:rPr>
        <w:t>,</w:t>
      </w:r>
      <w:bookmarkEnd w:id="395931"/>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N</w:t>
      </w:r>
      <w:r>
        <w:rPr>
          <w:rFonts w:ascii="Symbol" w:hAnsi="Symbol" w:eastAsia="Symbol" w:cstheme="minorBidi"/>
        </w:rPr>
        <w:t></w:t>
      </w:r>
      <w:r>
        <w:rPr>
          <w:rFonts w:cstheme="minorBidi" w:hAnsiTheme="minorHAnsi" w:eastAsiaTheme="minorHAnsi" w:asciiTheme="minorHAnsi"/>
        </w:rPr>
        <w:t>来说明的同时还允许系数向量</w:t>
      </w:r>
    </w:p>
    <w:p w:rsidR="0018722C">
      <w:spacing w:beforeLines="0" w:before="0" w:afterLines="0" w:after="0" w:line="440" w:lineRule="auto"/>
      <w:pPr>
        <w:sectPr w:rsidR="00556256">
          <w:type w:val="continuous"/>
          <w:pgSz w:w="11910" w:h="16840"/>
          <w:pgMar w:top="1180" w:bottom="280" w:left="1660" w:right="1660"/>
          <w:cols w:num="3" w:equalWidth="0">
            <w:col w:w="3512" w:space="80"/>
            <w:col w:w="824" w:space="91"/>
            <w:col w:w="4083"/>
          </w:cols>
        </w:sectPr>
        <w:topLinePunct/>
      </w:pPr>
    </w:p>
    <w:p w:rsidR="0018722C">
      <w:spacing w:beforeLines="0" w:before="0" w:afterLines="0" w:after="0" w:line="440" w:lineRule="auto"/>
      <w:pPr>
        <w:sectPr w:rsidR="00556256">
          <w:type w:val="continuous"/>
          <w:pgSz w:w="11910" w:h="16840"/>
          <w:pgMar w:top="118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B</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rPr>
          <w:rFonts w:ascii="Times New Roman" w:hAnsi="Times New Roman"/>
        </w:rPr>
        <w:t>2, </w:t>
      </w:r>
      <w:r w:rsidR="001852F3">
        <w:rPr>
          <w:rFonts w:ascii="Times New Roman" w:hAnsi="Times New Roman"/>
        </w:rPr>
        <w:t xml:space="preserve"> </w:t>
      </w:r>
      <w:r>
        <w:rPr>
          <w:rFonts w:ascii="MT Extra" w:hAnsi="MT Extra"/>
        </w:rPr>
        <w:t></w:t>
      </w:r>
      <w:r>
        <w:rPr>
          <w:rFonts w:ascii="Times New Roman" w:hAnsi="Times New Roman"/>
        </w:rPr>
        <w:t>,</w:t>
      </w:r>
    </w:p>
    <w:p w:rsidR="0018722C">
      <w:pPr>
        <w:topLinePunct/>
      </w:pPr>
      <w:r>
        <w:br w:type="column"/>
      </w:r>
      <w:r>
        <w:rPr>
          <w:rFonts w:ascii="Times New Roman" w:hAnsi="Times New Roman" w:eastAsia="Times New Roman"/>
          <w:i/>
        </w:rPr>
        <w:t>N</w:t>
      </w:r>
      <w:r>
        <w:rPr>
          <w:rFonts w:ascii="Symbol" w:hAnsi="Symbol" w:eastAsia="Symbol"/>
        </w:rPr>
        <w:t></w:t>
      </w:r>
      <w:r>
        <w:t>依个体成员的不同而变化，用以说明个体成员之间的结构</w:t>
      </w:r>
    </w:p>
    <w:p w:rsidR="0018722C">
      <w:spacing w:beforeLines="0" w:before="0" w:afterLines="0" w:after="0" w:line="440" w:lineRule="auto"/>
      <w:pPr>
        <w:sectPr w:rsidR="00556256">
          <w:type w:val="continuous"/>
          <w:pgSz w:w="11910" w:h="16840"/>
          <w:pgMar w:top="1180" w:bottom="280" w:left="1660" w:right="1660"/>
          <w:cols w:num="3" w:equalWidth="0">
            <w:col w:w="1103" w:space="52"/>
            <w:col w:w="861" w:space="63"/>
            <w:col w:w="6511"/>
          </w:cols>
        </w:sectPr>
        <w:topLinePunct/>
      </w:pPr>
    </w:p>
    <w:p w:rsidR="0018722C">
      <w:pPr>
        <w:topLinePunct/>
      </w:pPr>
      <w:r>
        <w:t>变化。我们称之为模型为变系数模型。</w:t>
      </w:r>
    </w:p>
    <w:p w:rsidR="0018722C">
      <w:pPr>
        <w:pStyle w:val="4"/>
        <w:topLinePunct/>
        <w:ind w:left="200" w:hangingChars="200" w:hanging="200"/>
      </w:pPr>
      <w:r>
        <w:t>4、</w:t>
      </w:r>
      <w:r>
        <w:t xml:space="preserve"> </w:t>
      </w:r>
      <w:r w:rsidRPr="00DB64CE">
        <w:t>面板数据模型形式设定检验</w:t>
      </w:r>
    </w:p>
    <w:p w:rsidR="0018722C">
      <w:pPr>
        <w:topLinePunct/>
      </w:pPr>
      <w:r>
        <w:t>使用面板数据进行估计时，因为样本数据包含时间、指标和个体三个维度的</w:t>
      </w:r>
      <w:r>
        <w:t>信息，所以需要检验样本数据符合哪种面板数据模型</w:t>
      </w:r>
      <w:r>
        <w:rPr>
          <w:vertAlign w:val="superscript"/>
          /&gt;
        </w:rPr>
        <w:t>[</w:t>
      </w:r>
      <w:r>
        <w:rPr>
          <w:vertAlign w:val="superscript"/>
          /&gt;
        </w:rPr>
        <w:t xml:space="preserve">104</w:t>
      </w:r>
      <w:r>
        <w:rPr>
          <w:vertAlign w:val="superscript"/>
          /&gt;
        </w:rPr>
        <w:t>]</w:t>
      </w:r>
      <w:r>
        <w:t>。最常用的检验是协方差分析检验，主要检验如下两个假设：</w:t>
      </w:r>
    </w:p>
    <w:p w:rsidR="0018722C">
      <w:pPr>
        <w:topLinePunct/>
      </w:pPr>
      <w:r>
        <w:rPr>
          <w:rFonts w:cstheme="minorBidi" w:hAnsiTheme="minorHAnsi" w:eastAsiaTheme="minorHAnsi" w:asciiTheme="minorHAnsi" w:ascii="Times New Roman" w:hAnsi="Times New Roman"/>
          <w:i/>
        </w:rPr>
        <w:t>H</w:t>
      </w:r>
      <w:r>
        <w:rPr>
          <w:vertAlign w:val="subscript"/>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b</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n</w:t>
      </w:r>
      <w:r>
        <w:rPr>
          <w:rFonts w:ascii="Times New Roman" w:hAnsi="Times New Roman" w:cstheme="minorBidi" w:eastAsiaTheme="minorHAnsi"/>
          <w:vertAlign w:val="subscript"/>
          <w:i/>
        </w:rPr>
        <w:t> </w:t>
      </w:r>
      <w:r>
        <w:rPr>
          <w:rFonts w:ascii="Times New Roman" w:hAnsi="Times New Roman" w:cstheme="minorBidi" w:eastAsiaTheme="minorHAnsi"/>
          <w:i/>
        </w:rPr>
        <w:t>H</w:t>
      </w:r>
      <w:r>
        <w:rPr>
          <w:vertAlign w:val="subscript"/>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i/>
        </w:rPr>
        <w:t>a</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n</w:t>
      </w:r>
      <w:r>
        <w:rPr>
          <w:rFonts w:ascii="Times New Roman" w:hAnsi="Times New Roman" w:cstheme="minorBidi" w:eastAsiaTheme="minorHAnsi"/>
          <w:vertAlign w:val="subscript"/>
          <w:i/>
        </w:rPr>
        <w:t> </w:t>
      </w:r>
      <w:r>
        <w:rPr>
          <w:rFonts w:ascii="Times New Roman" w:hAnsi="Times New Roman" w:cstheme="minorBidi" w:eastAsiaTheme="minorHAnsi"/>
          <w:i/>
        </w:rPr>
        <w:t>b</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n</w:t>
      </w:r>
    </w:p>
    <w:p w:rsidR="0018722C">
      <w:pPr>
        <w:topLinePunct/>
      </w:pPr>
      <w:r>
        <w:t>如果接受假设</w:t>
      </w:r>
      <w:r>
        <w:rPr>
          <w:rFonts w:ascii="Times New Roman" w:eastAsia="Times New Roman"/>
          <w:i/>
        </w:rPr>
        <w:t>H </w:t>
      </w:r>
      <w:r>
        <w:rPr>
          <w:vertAlign w:val="superscript"/>
          /&gt;
        </w:rPr>
        <w:t>2</w:t>
      </w:r>
      <w:r>
        <w:t>，则可以认为样本数据符合无个体影响的不变系数模型；如</w:t>
      </w:r>
    </w:p>
    <w:p w:rsidR="0018722C">
      <w:pPr>
        <w:topLinePunct/>
      </w:pPr>
      <w:r>
        <w:rPr>
          <w:rFonts w:cstheme="minorBidi" w:hAnsiTheme="minorHAnsi" w:eastAsiaTheme="minorHAnsi" w:asciiTheme="minorHAnsi"/>
        </w:rPr>
        <w:t>果拒绝假设</w:t>
      </w:r>
      <w:r>
        <w:rPr>
          <w:rFonts w:ascii="Times New Roman" w:eastAsia="Times New Roman" w:cstheme="minorBidi" w:hAnsiTheme="minorHAnsi"/>
          <w:i/>
        </w:rPr>
        <w:t>H </w:t>
      </w:r>
      <w:r>
        <w:rPr>
          <w:vertAlign w:val="superscript"/>
          /&gt;
        </w:rPr>
        <w:t>2</w:t>
      </w:r>
      <w:r>
        <w:rPr>
          <w:rFonts w:cstheme="minorBidi" w:hAnsiTheme="minorHAnsi" w:eastAsiaTheme="minorHAnsi" w:asciiTheme="minorHAnsi"/>
        </w:rPr>
        <w:t>，则需要检验假设</w:t>
      </w:r>
      <w:r>
        <w:rPr>
          <w:rFonts w:ascii="Times New Roman" w:eastAsia="Times New Roman" w:cstheme="minorBidi" w:hAnsiTheme="minorHAnsi"/>
          <w:i/>
        </w:rPr>
        <w:t>H </w:t>
      </w:r>
      <w:r>
        <w:rPr>
          <w:vertAlign w:val="superscript"/>
          /&gt;
        </w:rPr>
        <w:t>1</w:t>
      </w:r>
      <w:r>
        <w:rPr>
          <w:rFonts w:cstheme="minorBidi" w:hAnsiTheme="minorHAnsi" w:eastAsiaTheme="minorHAnsi" w:asciiTheme="minorHAnsi"/>
        </w:rPr>
        <w:t>，如果拒绝假设</w:t>
      </w:r>
      <w:r>
        <w:rPr>
          <w:rFonts w:ascii="Times New Roman" w:eastAsia="Times New Roman" w:cstheme="minorBidi" w:hAnsiTheme="minorHAnsi"/>
          <w:i/>
        </w:rPr>
        <w:t>H </w:t>
      </w:r>
      <w:r>
        <w:rPr>
          <w:vertAlign w:val="superscript"/>
          /&gt;
        </w:rPr>
        <w:t>1</w:t>
      </w:r>
      <w:r>
        <w:rPr>
          <w:rFonts w:cstheme="minorBidi" w:hAnsiTheme="minorHAnsi" w:eastAsiaTheme="minorHAnsi" w:asciiTheme="minorHAnsi"/>
        </w:rPr>
        <w:t>则认为样本数据符合变</w:t>
      </w:r>
    </w:p>
    <w:p w:rsidR="0018722C">
      <w:pPr>
        <w:topLinePunct/>
      </w:pPr>
      <w:r>
        <w:t>系数模型，如果接受假设</w:t>
      </w:r>
      <w:r>
        <w:rPr>
          <w:rFonts w:ascii="Times New Roman" w:eastAsia="Times New Roman"/>
          <w:i/>
        </w:rPr>
        <w:t>H </w:t>
      </w:r>
      <w:r>
        <w:rPr>
          <w:vertAlign w:val="superscript"/>
          /&gt;
        </w:rPr>
        <w:t>1</w:t>
      </w:r>
      <w:r>
        <w:t>就认为样本数据符合变截距模型。假设检验的计算方法为</w:t>
      </w:r>
      <w:r w:rsidR="001852F3">
        <w:t xml:space="preserve">F</w:t>
      </w:r>
      <w:r w:rsidR="001852F3">
        <w:t xml:space="preserve">统计量方法。</w:t>
      </w:r>
    </w:p>
    <w:p w:rsidR="0018722C">
      <w:pPr>
        <w:pStyle w:val="ae"/>
        <w:topLinePunct/>
      </w:pPr>
      <w:r>
        <w:pict>
          <v:shape style="margin-left:360.136719pt;margin-top:30.822241pt;width:24.9pt;height:24.8pt;mso-position-horizontal-relative:page;mso-position-vertical-relative:paragraph;z-index:-543256" type="#_x0000_t202" filled="false" stroked="false">
            <v:textbox inset="0,0,0,0">
              <w:txbxContent>
                <w:p w:rsidR="0018722C">
                  <w:pPr>
                    <w:spacing w:line="489" w:lineRule="exact" w:before="6"/>
                    <w:ind w:leftChars="0" w:left="0" w:rightChars="0" w:right="0" w:firstLineChars="0" w:firstLine="0"/>
                    <w:jc w:val="left"/>
                    <w:rPr>
                      <w:rFonts w:ascii="Times New Roman" w:hAnsi="Times New Roman"/>
                      <w:i/>
                      <w:sz w:val="23"/>
                    </w:rPr>
                  </w:pPr>
                  <w:r>
                    <w:rPr>
                      <w:rFonts w:ascii="Symbol" w:hAnsi="Symbol"/>
                      <w:spacing w:val="-39"/>
                      <w:sz w:val="40"/>
                    </w:rPr>
                    <w:t></w:t>
                  </w:r>
                  <w:r>
                    <w:rPr>
                      <w:rFonts w:ascii="Times New Roman" w:hAnsi="Times New Roman"/>
                      <w:i/>
                      <w:spacing w:val="-39"/>
                      <w:sz w:val="23"/>
                    </w:rPr>
                    <w:t>y    </w:t>
                  </w:r>
                  <w:r>
                    <w:rPr>
                      <w:rFonts w:ascii="Times New Roman" w:hAnsi="Times New Roman"/>
                      <w:spacing w:val="2"/>
                      <w:sz w:val="23"/>
                    </w:rPr>
                    <w:t>,</w:t>
                  </w:r>
                  <w:r>
                    <w:rPr>
                      <w:rFonts w:ascii="Times New Roman" w:hAnsi="Times New Roman"/>
                      <w:i/>
                      <w:spacing w:val="2"/>
                      <w:sz w:val="23"/>
                    </w:rPr>
                    <w:t>W</w:t>
                  </w:r>
                </w:p>
              </w:txbxContent>
            </v:textbox>
            <w10:wrap type="none"/>
          </v:shape>
        </w:pict>
      </w:r>
      <w:r>
        <w:pict>
          <v:shape style="margin-left:476.09671pt;margin-top:34.696793pt;width:3.5pt;height:7.55pt;mso-position-horizontal-relative:page;mso-position-vertical-relative:paragraph;z-index:-542800"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6"/>
                      <w:sz w:val="13"/>
                    </w:rPr>
                    <w:t>2</w:t>
                  </w:r>
                </w:p>
              </w:txbxContent>
            </v:textbox>
            <w10:wrap type="none"/>
          </v:shape>
        </w:pict>
      </w:r>
      <w:r>
        <w:t>第一步计算变系数模型的的残差平方和</w:t>
      </w:r>
    </w:p>
    <w:p w:rsidR="0018722C">
      <w:spacing w:beforeLines="0" w:before="0" w:afterLines="0" w:after="0" w:line="440" w:lineRule="auto"/>
      <w:pPr>
        <w:sectPr w:rsidR="00556256">
          <w:type w:val="continuous"/>
          <w:pgSz w:w="11910" w:h="16840"/>
          <w:pgMar w:header="876" w:footer="1358" w:top="1220" w:bottom="1600" w:left="1660" w:right="166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3592" from="187.958252pt,-.056684pt" to="196.472676pt,-.056684pt" stroked="true" strokeweight=".4888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43568" from="317.534729pt,-.056684pt" to="326.053139pt,-.056684pt" stroked="true" strokeweight=".4888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43544" from="457.65509pt,-2.159873pt" to="471.513696pt,-2.159873pt" stroked="true" strokeweight=".733309pt" strokecolor="#000000">
            <v:stroke dashstyle="solid"/>
            <w10:wrap type="none"/>
          </v:line>
        </w:pict>
      </w:r>
      <w:r>
        <w:rPr>
          <w:kern w:val="2"/>
          <w:szCs w:val="22"/>
          <w:rFonts w:ascii="Times New Roman" w:cstheme="minorBidi" w:hAnsiTheme="minorHAnsi" w:eastAsiaTheme="minorHAnsi"/>
          <w:i/>
          <w:w w:val="105"/>
          <w:sz w:val="23"/>
        </w:rPr>
        <w:t>W</w:t>
      </w:r>
      <w:r>
        <w:rPr>
          <w:kern w:val="2"/>
          <w:szCs w:val="22"/>
          <w:rFonts w:ascii="Times New Roman" w:cstheme="minorBidi" w:hAnsiTheme="minorHAnsi" w:eastAsiaTheme="minorHAnsi"/>
          <w:i/>
          <w:w w:val="105"/>
          <w:sz w:val="13"/>
        </w:rPr>
        <w:t>xx</w:t>
      </w:r>
      <w:r>
        <w:rPr>
          <w:kern w:val="2"/>
          <w:szCs w:val="22"/>
          <w:rFonts w:ascii="Times New Roman" w:cstheme="minorBidi" w:hAnsiTheme="minorHAnsi" w:eastAsiaTheme="minorHAnsi"/>
          <w:w w:val="105"/>
          <w:sz w:val="13"/>
        </w:rPr>
        <w:t>,</w:t>
      </w:r>
      <w:r w:rsidR="001852F3">
        <w:rPr>
          <w:kern w:val="2"/>
          <w:szCs w:val="22"/>
          <w:rFonts w:ascii="Times New Roman" w:cstheme="minorBidi" w:hAnsiTheme="minorHAnsi" w:eastAsiaTheme="minorHAnsi"/>
          <w:w w:val="105"/>
          <w:sz w:val="13"/>
        </w:rPr>
        <w:t xml:space="preserve"> </w:t>
      </w:r>
      <w:r>
        <w:rPr>
          <w:kern w:val="2"/>
          <w:szCs w:val="22"/>
          <w:rFonts w:ascii="Times New Roman" w:cstheme="minorBidi" w:hAnsiTheme="minorHAnsi" w:eastAsiaTheme="minorHAnsi"/>
          <w:i/>
          <w:w w:val="105"/>
          <w:sz w:val="13"/>
        </w:rPr>
        <w:t>i</w:t>
      </w:r>
    </w:p>
    <w:p w:rsidR="0018722C">
      <w:pPr>
        <w:pStyle w:val="aff7"/>
        <w:topLinePunct/>
      </w:pPr>
      <w:r>
        <w:rPr>
          <w:rFonts w:ascii="Times New Roman"/>
          <w:position w:val="-2"/>
          <w:sz w:val="15"/>
        </w:rPr>
        <w:pict>
          <v:shape style="width:3.85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T</w:t>
                  </w:r>
                </w:p>
              </w:txbxContent>
            </v:textbox>
          </v:shape>
        </w:pict>
      </w:r>
      <w:r/>
    </w:p>
    <w:p w:rsidR="0018722C">
      <w:pPr>
        <w:pStyle w:val="affff1"/>
        <w:topLinePunct/>
      </w:pPr>
      <w:r>
        <w:rPr>
          <w:kern w:val="2"/>
          <w:sz w:val="22"/>
          <w:szCs w:val="22"/>
          <w:rFonts w:cstheme="minorBidi" w:hAnsiTheme="minorHAnsi" w:eastAsiaTheme="minorHAnsi" w:asciiTheme="minorHAnsi"/>
        </w:rPr>
        <w:pict>
          <v:shape style="margin-left:162.814484pt;margin-top:-5.737708pt;width:8.85pt;height:24.8pt;mso-position-horizontal-relative:page;mso-position-vertical-relative:paragraph;z-index:-543352" type="#_x0000_t202" filled="false" stroked="false">
            <v:textbox inset="0,0,0,0">
              <w:txbxContent>
                <w:p w:rsidR="0018722C">
                  <w:pPr>
                    <w:spacing w:line="489" w:lineRule="exact" w:before="6"/>
                    <w:ind w:leftChars="0" w:left="0" w:rightChars="0" w:right="0" w:firstLineChars="0" w:firstLine="0"/>
                    <w:jc w:val="left"/>
                    <w:rPr>
                      <w:rFonts w:ascii="Times New Roman" w:hAnsi="Times New Roman"/>
                      <w:i/>
                      <w:sz w:val="23"/>
                    </w:rPr>
                  </w:pPr>
                  <w:r>
                    <w:rPr>
                      <w:rFonts w:ascii="Symbol" w:hAnsi="Symbol"/>
                      <w:spacing w:val="-4"/>
                      <w:w w:val="58"/>
                      <w:sz w:val="40"/>
                    </w:rPr>
                    <w:t></w:t>
                  </w:r>
                  <w:r>
                    <w:rPr>
                      <w:rFonts w:ascii="Times New Roman" w:hAnsi="Times New Roman"/>
                      <w:i/>
                      <w:w w:val="103"/>
                      <w:sz w:val="23"/>
                    </w:rPr>
                    <w:t>x</w:t>
                  </w:r>
                </w:p>
              </w:txbxContent>
            </v:textbox>
            <w10:wrap type="none"/>
          </v:shape>
        </w:pict>
      </w:r>
      <w:r>
        <w:rPr>
          <w:kern w:val="2"/>
          <w:szCs w:val="22"/>
          <w:rFonts w:ascii="Symbol" w:hAnsi="Symbol" w:cstheme="minorBidi" w:eastAsiaTheme="minorHAnsi"/>
          <w:w w:val="105"/>
          <w:sz w:val="23"/>
        </w:rPr>
        <w:t></w:t>
      </w:r>
      <w:r>
        <w:rPr>
          <w:kern w:val="2"/>
          <w:szCs w:val="22"/>
          <w:rFonts w:ascii="Symbol" w:hAnsi="Symbol" w:cstheme="minorBidi" w:eastAsiaTheme="minorHAnsi"/>
          <w:w w:val="105"/>
          <w:sz w:val="35"/>
        </w:rPr>
        <w:t></w:t>
      </w:r>
      <w:r>
        <w:rPr>
          <w:kern w:val="2"/>
          <w:szCs w:val="22"/>
          <w:rFonts w:ascii="Times New Roman" w:hAnsi="Times New Roman" w:cstheme="minorBidi" w:eastAsiaTheme="minorHAnsi"/>
          <w:i/>
          <w:w w:val="105"/>
          <w:sz w:val="13"/>
        </w:rPr>
        <w:t>it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pStyle w:val="cw18"/>
        <w:tabs>
          <w:tab w:pos="216" w:val="left" w:leader="none"/>
        </w:tabs>
        <w:spacing w:line="240" w:lineRule="auto" w:before="0" w:after="0"/>
        <w:ind w:leftChars="0" w:left="215" w:rightChars="0" w:right="0" w:hanging="183"/>
        <w:jc w:val="left"/>
        <w:rPr>
          <w:i/>
          <w:sz w:val="13"/>
        </w:rPr>
        <w:topLinePunct/>
      </w:pPr>
      <w:r w:rsidP="005B568E">
        <w:rPr>
          <w:rFonts w:hint="default" w:ascii="Symbol" w:hAnsi="Symbol" w:eastAsia="Symbol" w:cs="Symbol"/>
          <w:w w:val="103"/>
          <w:sz w:val="23"/>
          <w:szCs w:val="23"/>
        </w:rPr>
        <w:t></w:t>
      </w:r>
      <w:r>
        <w:rPr>
          <w:i/>
          <w:spacing w:val="-1"/>
          <w:w w:val="105"/>
          <w:sz w:val="23"/>
        </w:rPr>
        <w:t>x</w:t>
      </w:r>
      <w:r>
        <w:rPr>
          <w:i/>
          <w:spacing w:val="-1"/>
          <w:w w:val="105"/>
          <w:position w:val="-5"/>
          <w:sz w:val="13"/>
        </w:rPr>
        <w:t>i</w:t>
      </w:r>
    </w:p>
    <w:p w:rsidR="0018722C">
      <w:pPr>
        <w:spacing w:before="170"/>
        <w:ind w:leftChars="0" w:left="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p>
    <w:p w:rsidR="0018722C">
      <w:pPr>
        <w:pStyle w:val="ae"/>
        <w:topLinePunct/>
      </w:pPr>
      <w:r>
        <w:rPr>
          <w:kern w:val="2"/>
          <w:sz w:val="22"/>
          <w:szCs w:val="22"/>
          <w:rFonts w:cstheme="minorBidi" w:hAnsiTheme="minorHAnsi" w:eastAsiaTheme="minorHAnsi" w:asciiTheme="minorHAnsi"/>
        </w:rPr>
        <w:pict>
          <v:shape style="margin-left:197.419159pt;margin-top:-8.795374pt;width:10.2pt;height:24.8pt;mso-position-horizontal-relative:page;mso-position-vertical-relative:paragraph;z-index:-543328" type="#_x0000_t202" filled="false" stroked="false">
            <v:textbox inset="0,0,0,0">
              <w:txbxContent>
                <w:p w:rsidR="0018722C">
                  <w:pPr>
                    <w:spacing w:before="4"/>
                    <w:ind w:leftChars="0" w:left="0" w:rightChars="0" w:right="0" w:firstLineChars="0" w:firstLine="0"/>
                    <w:jc w:val="left"/>
                    <w:rPr>
                      <w:rFonts w:ascii="Symbol" w:hAnsi="Symbol"/>
                      <w:sz w:val="40"/>
                    </w:rPr>
                  </w:pPr>
                  <w:r>
                    <w:rPr>
                      <w:rFonts w:ascii="Symbol" w:hAnsi="Symbol"/>
                      <w:w w:val="70"/>
                      <w:sz w:val="40"/>
                    </w:rPr>
                    <w:t></w:t>
                  </w:r>
                  <w:r>
                    <w:rPr>
                      <w:rFonts w:ascii="Times New Roman" w:hAnsi="Times New Roman"/>
                      <w:spacing w:val="-53"/>
                      <w:w w:val="70"/>
                      <w:sz w:val="40"/>
                    </w:rPr>
                    <w:t> </w:t>
                  </w:r>
                  <w:r>
                    <w:rPr>
                      <w:rFonts w:ascii="Symbol" w:hAnsi="Symbol"/>
                      <w:w w:val="70"/>
                      <w:sz w:val="40"/>
                    </w:rPr>
                    <w:t></w:t>
                  </w:r>
                </w:p>
              </w:txbxContent>
            </v:textbox>
            <w10:wrap type="none"/>
          </v:shape>
        </w:pict>
      </w:r>
      <w:r>
        <w:rPr>
          <w:kern w:val="2"/>
          <w:sz w:val="22"/>
          <w:szCs w:val="22"/>
          <w:rFonts w:cstheme="minorBidi" w:hAnsiTheme="minorHAnsi" w:eastAsiaTheme="minorHAnsi" w:asciiTheme="minorHAnsi"/>
        </w:rPr>
        <w:pict>
          <v:shape style="margin-left:229.232178pt;margin-top:-8.795374pt;width:24.7pt;height:24.8pt;mso-position-horizontal-relative:page;mso-position-vertical-relative:paragraph;z-index:-543304" type="#_x0000_t202" filled="false" stroked="false">
            <v:textbox inset="0,0,0,0">
              <w:txbxContent>
                <w:p w:rsidR="0018722C">
                  <w:pPr>
                    <w:spacing w:line="489" w:lineRule="exact" w:before="6"/>
                    <w:ind w:leftChars="0" w:left="0" w:rightChars="0" w:right="0" w:firstLineChars="0" w:firstLine="0"/>
                    <w:jc w:val="left"/>
                    <w:rPr>
                      <w:rFonts w:ascii="Times New Roman" w:hAnsi="Times New Roman"/>
                      <w:i/>
                      <w:sz w:val="23"/>
                    </w:rPr>
                  </w:pPr>
                  <w:r>
                    <w:rPr>
                      <w:rFonts w:ascii="Symbol" w:hAnsi="Symbol"/>
                      <w:spacing w:val="-39"/>
                      <w:sz w:val="40"/>
                    </w:rPr>
                    <w:t></w:t>
                  </w:r>
                  <w:r>
                    <w:rPr>
                      <w:rFonts w:ascii="Times New Roman" w:hAnsi="Times New Roman"/>
                      <w:i/>
                      <w:spacing w:val="-39"/>
                      <w:sz w:val="23"/>
                    </w:rPr>
                    <w:t>x    </w:t>
                  </w:r>
                  <w:r>
                    <w:rPr>
                      <w:rFonts w:ascii="Times New Roman" w:hAnsi="Times New Roman"/>
                      <w:spacing w:val="2"/>
                      <w:sz w:val="23"/>
                    </w:rPr>
                    <w:t>,</w:t>
                  </w:r>
                  <w:r>
                    <w:rPr>
                      <w:rFonts w:ascii="Times New Roman" w:hAnsi="Times New Roman"/>
                      <w:i/>
                      <w:spacing w:val="2"/>
                      <w:sz w:val="23"/>
                    </w:rPr>
                    <w:t>W</w:t>
                  </w:r>
                </w:p>
              </w:txbxContent>
            </v:textbox>
            <w10:wrap type="none"/>
          </v:shape>
        </w:pict>
      </w:r>
      <w:r>
        <w:rPr>
          <w:kern w:val="2"/>
          <w:szCs w:val="22"/>
          <w:rFonts w:ascii="Times New Roman" w:cstheme="minorBidi" w:hAnsiTheme="minorHAnsi" w:eastAsiaTheme="minorHAnsi"/>
          <w:i/>
          <w:w w:val="105"/>
          <w:sz w:val="23"/>
        </w:rPr>
        <w:t>x</w:t>
      </w:r>
      <w:r>
        <w:rPr>
          <w:kern w:val="2"/>
          <w:szCs w:val="22"/>
          <w:rFonts w:ascii="Times New Roman" w:cstheme="minorBidi" w:hAnsiTheme="minorHAnsi" w:eastAsiaTheme="minorHAnsi"/>
          <w:i/>
          <w:w w:val="105"/>
          <w:sz w:val="13"/>
        </w:rPr>
        <w:t>it</w:t>
      </w:r>
    </w:p>
    <w:p w:rsidR="0018722C">
      <w:pPr>
        <w:topLinePunct/>
      </w:pPr>
      <w:r>
        <w:br w:type="column"/>
      </w:r>
      <w:r/>
    </w:p>
    <w:p w:rsidR="0018722C">
      <w:pPr>
        <w:pStyle w:val="aff7"/>
        <w:topLinePunct/>
      </w:pPr>
      <w:r>
        <w:pict>
          <v:line style="position:absolute;mso-position-horizontal-relative:page;mso-position-vertical-relative:paragraph;z-index:2272;mso-wrap-distance-left:0;mso-wrap-distance-right:0" from="228.863556pt,11.857462pt" to="237.401892pt,11.857462pt" stroked="true" strokeweight=".488869pt" strokecolor="#000000">
            <v:stroke dashstyle="solid"/>
            <w10:wrap type="topAndBottom"/>
          </v:line>
        </w:pict>
      </w:r>
    </w:p>
    <w:p w:rsidR="0018722C">
      <w:pPr>
        <w:pStyle w:val="cw18"/>
        <w:tabs>
          <w:tab w:pos="320" w:val="left" w:leader="none"/>
          <w:tab w:pos="712" w:val="left" w:leader="none"/>
        </w:tabs>
        <w:spacing w:line="240" w:lineRule="auto" w:before="0" w:after="0"/>
        <w:ind w:leftChars="0" w:left="319" w:rightChars="0" w:right="0" w:hanging="288"/>
        <w:jc w:val="left"/>
        <w:rPr>
          <w:i/>
          <w:sz w:val="13"/>
        </w:rPr>
        <w:topLinePunct/>
      </w:pPr>
      <w:r w:rsidP="005B568E">
        <w:rPr>
          <w:rFonts w:hint="default" w:ascii="Symbol" w:hAnsi="Symbol" w:eastAsia="Symbol" w:cs="Symbol"/>
          <w:w w:val="103"/>
          <w:sz w:val="23"/>
          <w:szCs w:val="23"/>
        </w:rPr>
        <w:t></w:t>
      </w:r>
      <w:r>
        <w:rPr>
          <w:i/>
          <w:w w:val="105"/>
          <w:sz w:val="13"/>
        </w:rPr>
        <w:t>I</w:t>
      </w:r>
      <w:r w:rsidRPr="00000000">
        <w:tab/>
      </w:r>
      <w:r>
        <w:t>xy</w:t>
      </w:r>
      <w:r>
        <w:rPr>
          <w:w w:val="105"/>
          <w:sz w:val="13"/>
        </w:rPr>
        <w:t>,</w:t>
      </w:r>
      <w:r w:rsidR="001852F3">
        <w:rPr>
          <w:w w:val="105"/>
          <w:sz w:val="13"/>
        </w:rPr>
        <w:t xml:space="preserve"> </w:t>
      </w:r>
      <w:r>
        <w:rPr>
          <w:i/>
          <w:w w:val="105"/>
          <w:sz w:val="13"/>
        </w:rPr>
        <w:t>i</w:t>
      </w:r>
    </w:p>
    <w:p w:rsidR="0018722C">
      <w:pPr>
        <w:widowControl w:val="0"/>
        <w:snapToGrid w:val="1"/>
        <w:spacing w:beforeLines="0" w:afterLines="0" w:lineRule="auto" w:line="240" w:before="3" w:after="24"/>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before="0" w:after="0" w:line="150" w:lineRule="exact"/>
        <w:ind w:firstLineChars="0" w:firstLine="0" w:rightChars="0" w:right="0" w:leftChars="0" w:left="305"/>
        <w:jc w:val="left"/>
        <w:autoSpaceDE w:val="0"/>
        <w:autoSpaceDN w:val="0"/>
        <w:pBdr>
          <w:bottom w:val="none" w:sz="0" w:space="0" w:color="auto"/>
        </w:pBdr>
        <w:rPr>
          <w:kern w:val="2"/>
          <w:sz w:val="15"/>
          <w:szCs w:val="24"/>
          <w:rFonts w:cstheme="minorBidi" w:ascii="Times New Roman" w:hAnsi="宋体" w:eastAsia="宋体" w:cs="宋体"/>
        </w:rPr>
      </w:pPr>
      <w:r>
        <w:rPr>
          <w:kern w:val="2"/>
          <w:szCs w:val="24"/>
          <w:rFonts w:ascii="Times New Roman" w:cstheme="minorBidi" w:hAnsi="宋体" w:eastAsia="宋体" w:cs="宋体"/>
          <w:position w:val="-2"/>
          <w:sz w:val="15"/>
        </w:rPr>
        <w:pict>
          <v:shape style="width:3.85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T</w:t>
                  </w:r>
                </w:p>
              </w:txbxContent>
            </v:textbox>
          </v:shape>
        </w:pict>
      </w:r>
    </w:p>
    <w:p w:rsidR="0018722C">
      <w:pPr>
        <w:tabs>
          <w:tab w:pos="690" w:val="left" w:leader="none"/>
        </w:tabs>
        <w:spacing w:line="321" w:lineRule="exact" w:before="0"/>
        <w:ind w:leftChars="0" w:left="44" w:rightChars="0" w:right="0" w:firstLineChars="0" w:firstLine="0"/>
        <w:jc w:val="center"/>
        <w:rPr>
          <w:rFonts w:ascii="Times New Roman" w:hAnsi="Times New Roman"/>
          <w:i/>
          <w:sz w:val="13"/>
        </w:rPr>
      </w:pPr>
      <w:r>
        <w:pict>
          <v:shape style="position:absolute;margin-left:292.397949pt;margin-top:-5.737708pt;width:8.85pt;height:24.8pt;mso-position-horizontal-relative:page;mso-position-vertical-relative:paragraph;z-index:-543280" type="#_x0000_t202" filled="false" stroked="false">
            <v:textbox inset="0,0,0,0">
              <w:txbxContent>
                <w:p w:rsidR="0018722C">
                  <w:pPr>
                    <w:spacing w:line="489" w:lineRule="exact" w:before="6"/>
                    <w:ind w:leftChars="0" w:left="0" w:rightChars="0" w:right="0" w:firstLineChars="0" w:firstLine="0"/>
                    <w:jc w:val="left"/>
                    <w:rPr>
                      <w:rFonts w:ascii="Times New Roman" w:hAnsi="Times New Roman"/>
                      <w:i/>
                      <w:sz w:val="23"/>
                    </w:rPr>
                  </w:pPr>
                  <w:r>
                    <w:rPr>
                      <w:rFonts w:ascii="Symbol" w:hAnsi="Symbol"/>
                      <w:spacing w:val="-4"/>
                      <w:w w:val="58"/>
                      <w:sz w:val="40"/>
                    </w:rPr>
                    <w:t></w:t>
                  </w:r>
                  <w:r>
                    <w:rPr>
                      <w:rFonts w:ascii="Times New Roman" w:hAnsi="Times New Roman"/>
                      <w:i/>
                      <w:w w:val="103"/>
                      <w:sz w:val="23"/>
                    </w:rPr>
                    <w:t>x</w:t>
                  </w:r>
                </w:p>
              </w:txbxContent>
            </v:textbox>
            <w10:wrap type="none"/>
          </v:shape>
        </w:pict>
      </w:r>
      <w:r>
        <w:rPr>
          <w:rFonts w:ascii="Symbol" w:hAnsi="Symbol"/>
          <w:w w:val="105"/>
          <w:position w:val="6"/>
          <w:sz w:val="23"/>
        </w:rPr>
        <w:t></w:t>
      </w:r>
      <w:r>
        <w:rPr>
          <w:rFonts w:ascii="Times New Roman" w:hAnsi="Times New Roman"/>
          <w:spacing w:val="-9"/>
          <w:w w:val="105"/>
          <w:position w:val="6"/>
          <w:sz w:val="23"/>
        </w:rPr>
        <w:t> </w:t>
      </w:r>
      <w:r>
        <w:rPr>
          <w:rFonts w:ascii="Symbol" w:hAnsi="Symbol"/>
          <w:w w:val="105"/>
          <w:sz w:val="35"/>
        </w:rPr>
        <w:t></w:t>
      </w:r>
      <w:r>
        <w:rPr>
          <w:rFonts w:ascii="Times New Roman" w:hAnsi="Times New Roman"/>
          <w:w w:val="105"/>
          <w:sz w:val="35"/>
        </w:rPr>
        <w:tab/>
      </w:r>
      <w:r>
        <w:rPr>
          <w:rFonts w:ascii="Times New Roman" w:hAnsi="Times New Roman"/>
          <w:i/>
          <w:w w:val="105"/>
          <w:sz w:val="13"/>
        </w:rPr>
        <w:t>it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pStyle w:val="cw18"/>
        <w:tabs>
          <w:tab w:pos="216" w:val="left" w:leader="none"/>
        </w:tabs>
        <w:spacing w:line="240" w:lineRule="auto" w:before="0" w:after="0"/>
        <w:ind w:leftChars="0" w:left="215" w:rightChars="0" w:right="0" w:hanging="183"/>
        <w:jc w:val="left"/>
        <w:rPr>
          <w:i/>
          <w:sz w:val="13"/>
        </w:rPr>
        <w:topLinePunct/>
      </w:pPr>
      <w:r w:rsidP="005B568E">
        <w:rPr>
          <w:rFonts w:hint="default" w:ascii="Symbol" w:hAnsi="Symbol" w:eastAsia="Symbol" w:cs="Symbol"/>
          <w:w w:val="103"/>
          <w:sz w:val="23"/>
          <w:szCs w:val="23"/>
        </w:rPr>
        <w:t></w:t>
      </w:r>
      <w:r>
        <w:rPr>
          <w:i/>
          <w:spacing w:val="-1"/>
          <w:w w:val="105"/>
          <w:sz w:val="23"/>
        </w:rPr>
        <w:t>x</w:t>
      </w:r>
      <w:r>
        <w:rPr>
          <w:i/>
          <w:spacing w:val="-1"/>
          <w:w w:val="105"/>
          <w:position w:val="-5"/>
          <w:sz w:val="13"/>
        </w:rPr>
        <w:t>i</w:t>
      </w:r>
    </w:p>
    <w:p w:rsidR="0018722C">
      <w:pPr>
        <w:spacing w:before="171"/>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70"/>
          <w:sz w:val="40"/>
        </w:rPr>
        <w:t></w:t>
      </w:r>
      <w:r>
        <w:rPr>
          <w:kern w:val="2"/>
          <w:szCs w:val="22"/>
          <w:rFonts w:ascii="Symbol" w:hAnsi="Symbol" w:cstheme="minorBidi" w:eastAsiaTheme="minorHAnsi"/>
          <w:spacing w:val="-6"/>
          <w:w w:val="70"/>
          <w:position w:val="28"/>
          <w:sz w:val="23"/>
        </w:rPr>
        <w:t></w:t>
      </w:r>
      <w:r>
        <w:rPr>
          <w:kern w:val="2"/>
          <w:szCs w:val="22"/>
          <w:rFonts w:ascii="Symbol" w:hAnsi="Symbol" w:cstheme="minorBidi" w:eastAsiaTheme="minorHAnsi"/>
          <w:spacing w:val="-6"/>
          <w:w w:val="70"/>
          <w:sz w:val="40"/>
        </w:rPr>
        <w:t></w:t>
      </w: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it</w:t>
      </w:r>
    </w:p>
    <w:p w:rsidR="0018722C">
      <w:pPr>
        <w:pStyle w:val="aff7"/>
        <w:topLinePunct/>
      </w:pPr>
      <w:r>
        <w:pict>
          <v:line style="position:absolute;mso-position-horizontal-relative:page;mso-position-vertical-relative:paragraph;z-index:2320;mso-wrap-distance-left:0;mso-wrap-distance-right:0" from="359.190247pt,11.857462pt" to="368.475811pt,11.857462pt" stroked="true" strokeweight=".488869pt" strokecolor="#000000">
            <v:stroke dashstyle="solid"/>
            <w10:wrap type="topAndBottom"/>
          </v:line>
        </w:pict>
      </w:r>
    </w:p>
    <w:p w:rsidR="0018722C">
      <w:pPr>
        <w:pStyle w:val="cw18"/>
        <w:tabs>
          <w:tab w:pos="335" w:val="left" w:leader="none"/>
          <w:tab w:pos="733" w:val="left" w:leader="none"/>
        </w:tabs>
        <w:spacing w:line="240" w:lineRule="auto" w:before="0" w:after="0"/>
        <w:ind w:leftChars="0" w:left="334" w:rightChars="0" w:right="0" w:hanging="302"/>
        <w:jc w:val="left"/>
        <w:rPr>
          <w:i/>
          <w:sz w:val="13"/>
        </w:rPr>
        <w:topLinePunct/>
      </w:pPr>
      <w:r w:rsidP="005B568E">
        <w:rPr>
          <w:rFonts w:hint="default" w:ascii="Symbol" w:hAnsi="Symbol" w:eastAsia="Symbol" w:cs="Symbol"/>
          <w:w w:val="103"/>
          <w:sz w:val="23"/>
          <w:szCs w:val="23"/>
        </w:rPr>
        <w:t></w:t>
      </w:r>
      <w:r>
        <w:rPr>
          <w:i/>
          <w:w w:val="105"/>
          <w:sz w:val="13"/>
        </w:rPr>
        <w:t>I</w:t>
      </w:r>
      <w:r w:rsidRPr="00000000">
        <w:tab/>
      </w:r>
      <w:r>
        <w:t>yy</w:t>
      </w:r>
      <w:r>
        <w:rPr>
          <w:w w:val="105"/>
          <w:sz w:val="13"/>
        </w:rPr>
        <w:t>,</w:t>
      </w:r>
      <w:r w:rsidR="001852F3">
        <w:rPr>
          <w:w w:val="105"/>
          <w:sz w:val="13"/>
        </w:rPr>
        <w:t xml:space="preserve"> </w:t>
      </w:r>
      <w:r>
        <w:rPr>
          <w:i/>
          <w:w w:val="105"/>
          <w:sz w:val="13"/>
        </w:rPr>
        <w:t>i</w:t>
      </w:r>
    </w:p>
    <w:p w:rsidR="0018722C">
      <w:pPr>
        <w:widowControl w:val="0"/>
        <w:snapToGrid w:val="1"/>
        <w:spacing w:beforeLines="0" w:afterLines="0" w:lineRule="auto" w:line="240" w:before="3" w:after="24"/>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before="0" w:after="0" w:line="150" w:lineRule="exact"/>
        <w:ind w:firstLineChars="0" w:firstLine="0" w:rightChars="0" w:right="0" w:leftChars="0" w:left="306"/>
        <w:jc w:val="left"/>
        <w:autoSpaceDE w:val="0"/>
        <w:autoSpaceDN w:val="0"/>
        <w:pBdr>
          <w:bottom w:val="none" w:sz="0" w:space="0" w:color="auto"/>
        </w:pBdr>
        <w:rPr>
          <w:kern w:val="2"/>
          <w:sz w:val="15"/>
          <w:szCs w:val="24"/>
          <w:rFonts w:cstheme="minorBidi" w:ascii="Times New Roman" w:hAnsi="宋体" w:eastAsia="宋体" w:cs="宋体"/>
        </w:rPr>
      </w:pPr>
      <w:r>
        <w:rPr>
          <w:kern w:val="2"/>
          <w:szCs w:val="24"/>
          <w:rFonts w:ascii="Times New Roman" w:cstheme="minorBidi" w:hAnsi="宋体" w:eastAsia="宋体" w:cs="宋体"/>
          <w:position w:val="-2"/>
          <w:sz w:val="15"/>
        </w:rPr>
        <w:pict>
          <v:shape style="width:3.85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T</w:t>
                  </w:r>
                </w:p>
              </w:txbxContent>
            </v:textbox>
          </v:shape>
        </w:pict>
      </w:r>
    </w:p>
    <w:p w:rsidR="0018722C">
      <w:pPr>
        <w:spacing w:line="318" w:lineRule="exact" w:before="0"/>
        <w:ind w:leftChars="0" w:left="4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r>
        <w:rPr>
          <w:kern w:val="2"/>
          <w:szCs w:val="22"/>
          <w:rFonts w:ascii="Symbol" w:hAnsi="Symbol" w:cstheme="minorBidi" w:eastAsiaTheme="minorHAnsi"/>
          <w:spacing w:val="-89"/>
          <w:position w:val="-4"/>
          <w:sz w:val="35"/>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150"/>
        <w:ind w:leftChars="0" w:left="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59"/>
          <w:sz w:val="59"/>
        </w:rPr>
        <w:t></w:t>
      </w:r>
      <w:r>
        <w:rPr>
          <w:kern w:val="2"/>
          <w:szCs w:val="22"/>
          <w:rFonts w:ascii="Times New Roman" w:hAnsi="Times New Roman" w:cstheme="minorBidi" w:eastAsiaTheme="minorHAnsi"/>
          <w:i/>
          <w:spacing w:val="-2"/>
          <w:w w:val="101"/>
          <w:sz w:val="35"/>
        </w:rPr>
        <w:t>Y</w:t>
      </w:r>
      <w:r>
        <w:rPr>
          <w:kern w:val="2"/>
          <w:szCs w:val="22"/>
          <w:rFonts w:ascii="Times New Roman" w:hAnsi="Times New Roman" w:cstheme="minorBidi" w:eastAsiaTheme="minorHAnsi"/>
          <w:i/>
          <w:spacing w:val="-4"/>
          <w:w w:val="103"/>
          <w:position w:val="-8"/>
          <w:sz w:val="23"/>
        </w:rPr>
        <w:t>i</w:t>
      </w:r>
      <w:r>
        <w:rPr>
          <w:kern w:val="2"/>
          <w:szCs w:val="22"/>
          <w:rFonts w:ascii="Times New Roman" w:hAnsi="Times New Roman" w:cstheme="minorBidi" w:eastAsiaTheme="minorHAnsi"/>
          <w:i/>
          <w:w w:val="103"/>
          <w:position w:val="-8"/>
          <w:sz w:val="23"/>
        </w:rPr>
        <w:t>t</w:t>
      </w:r>
      <w:r>
        <w:rPr>
          <w:kern w:val="2"/>
          <w:szCs w:val="22"/>
          <w:rFonts w:ascii="Symbol" w:hAnsi="Symbol" w:cstheme="minorBidi" w:eastAsiaTheme="minorHAnsi"/>
          <w:w w:val="101"/>
          <w:sz w:val="35"/>
        </w:rPr>
        <w:t></w:t>
      </w:r>
      <w:r>
        <w:rPr>
          <w:kern w:val="2"/>
          <w:szCs w:val="22"/>
          <w:rFonts w:ascii="Times New Roman" w:hAnsi="Times New Roman" w:cstheme="minorBidi" w:eastAsiaTheme="minorHAnsi"/>
          <w:i/>
          <w:spacing w:val="-1"/>
          <w:w w:val="101"/>
          <w:sz w:val="35"/>
        </w:rPr>
        <w:t>y</w:t>
      </w:r>
      <w:r>
        <w:rPr>
          <w:kern w:val="2"/>
          <w:szCs w:val="22"/>
          <w:rFonts w:ascii="Times New Roman" w:hAnsi="Times New Roman" w:cstheme="minorBidi" w:eastAsiaTheme="minorHAnsi"/>
          <w:i/>
          <w:w w:val="103"/>
          <w:position w:val="-8"/>
          <w:sz w:val="23"/>
        </w:rPr>
        <w:t>i</w:t>
      </w:r>
      <w:r>
        <w:rPr>
          <w:kern w:val="2"/>
          <w:szCs w:val="22"/>
          <w:rFonts w:ascii="Times New Roman" w:hAnsi="Times New Roman" w:cstheme="minorBidi" w:eastAsiaTheme="minorHAnsi"/>
          <w:i/>
          <w:spacing w:val="-6"/>
          <w:position w:val="-8"/>
          <w:sz w:val="23"/>
        </w:rPr>
        <w:t xml:space="preserve"> </w:t>
      </w:r>
      <w:r>
        <w:rPr>
          <w:kern w:val="2"/>
          <w:szCs w:val="22"/>
          <w:rFonts w:ascii="Symbol" w:hAnsi="Symbol" w:cstheme="minorBidi" w:eastAsiaTheme="minorHAnsi"/>
          <w:spacing w:val="-22"/>
          <w:w w:val="59"/>
          <w:sz w:val="59"/>
        </w:rPr>
        <w:t></w:t>
      </w:r>
    </w:p>
    <w:p w:rsidR="0018722C">
      <w:spacing w:beforeLines="0" w:before="0" w:afterLines="0" w:after="0" w:line="440" w:lineRule="auto"/>
      <w:pPr>
        <w:sectPr w:rsidR="00556256">
          <w:type w:val="continuous"/>
          <w:pgSz w:w="11910" w:h="16840"/>
          <w:pgMar w:top="1180" w:bottom="280" w:left="1660" w:right="1660"/>
          <w:cols w:num="12" w:equalWidth="0">
            <w:col w:w="1041" w:space="40"/>
            <w:col w:w="771" w:space="39"/>
            <w:col w:w="358" w:space="39"/>
            <w:col w:w="381" w:space="40"/>
            <w:col w:w="923" w:space="40"/>
            <w:col w:w="771" w:space="39"/>
            <w:col w:w="358" w:space="40"/>
            <w:col w:w="204" w:space="40"/>
            <w:col w:w="153" w:space="39"/>
            <w:col w:w="944" w:space="39"/>
            <w:col w:w="459" w:space="40"/>
            <w:col w:w="1792"/>
          </w:cols>
        </w:sectPr>
        <w:topLinePunct/>
      </w:pPr>
    </w:p>
    <w:p w:rsidR="0018722C">
      <w:spacing w:beforeLines="0" w:before="0" w:afterLines="0" w:after="0" w:line="440" w:lineRule="auto"/>
      <w:pPr>
        <w:sectPr w:rsidR="00556256">
          <w:type w:val="continuous"/>
          <w:pgSz w:w="11910" w:h="16840"/>
          <w:pgMar w:top="1180" w:bottom="28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3520" from="128.124893pt,12.284487pt" to="136.658155pt,12.284487pt" stroked="true" strokeweight=".483321pt" strokecolor="#000000">
            <v:stroke dashstyle="solid"/>
            <w10:wrap type="none"/>
          </v:line>
        </w:pict>
      </w:r>
      <w:r>
        <w:rPr>
          <w:kern w:val="2"/>
          <w:sz w:val="22"/>
          <w:szCs w:val="22"/>
          <w:rFonts w:cstheme="minorBidi" w:hAnsiTheme="minorHAnsi" w:eastAsiaTheme="minorHAnsi" w:asciiTheme="minorHAnsi"/>
        </w:rPr>
        <w:pict>
          <v:shape style="margin-left:163.943848pt;margin-top:5.002382pt;width:4pt;height:7.8pt;mso-position-horizontal-relative:page;mso-position-vertical-relative:paragraph;z-index:-543232"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i/>
          <w:sz w:val="24"/>
        </w:rPr>
        <w:t>x</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36"/>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pacing w:val="-13"/>
          <w:sz w:val="24"/>
        </w:rPr>
        <w:t>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p>
    <w:p w:rsidR="0018722C">
      <w:pPr>
        <w:spacing w:after="0" w:line="237" w:lineRule="auto"/>
        <w:jc w:val="left"/>
        <w:rPr>
          <w:rFonts w:ascii="Times New Roman" w:hAnsi="Times New Roman"/>
          <w:sz w:val="24"/>
        </w:rPr>
        <w:sectPr w:rsidR="00556256">
          <w:type w:val="continuous"/>
          <w:pgSz w:w="11910" w:h="16840"/>
          <w:pgMar w:top="1180" w:bottom="280" w:left="1660" w:right="1660"/>
          <w:cols w:num="2" w:equalWidth="0">
            <w:col w:w="2119" w:space="40"/>
            <w:col w:w="6431"/>
          </w:cols>
        </w:sectPr>
      </w:pPr>
    </w:p>
    <w:p w:rsidR="0018722C">
      <w:pPr>
        <w:tabs>
          <w:tab w:pos="1329" w:val="left" w:leader="none"/>
          <w:tab w:pos="1946" w:val="left" w:leader="none"/>
        </w:tabs>
        <w:spacing w:line="105" w:lineRule="auto" w:before="73"/>
        <w:ind w:leftChars="0" w:left="1577" w:rightChars="0" w:right="0" w:hanging="1197"/>
        <w:jc w:val="left"/>
        <w:topLinePunct/>
      </w:pPr>
      <w:r>
        <w:rPr>
          <w:kern w:val="2"/>
          <w:sz w:val="24"/>
          <w:szCs w:val="22"/>
          <w:rFonts w:cstheme="minorBidi" w:hAnsiTheme="minorHAnsi" w:eastAsiaTheme="minorHAnsi" w:asciiTheme="minorHAnsi"/>
          <w:position w:val="-20"/>
        </w:rPr>
        <w:t>其中</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2"/>
          <w:sz w:val="2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it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it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3496" from="228.675583pt,-15.722453pt" to="237.969425pt,-15.722453pt" stroked="true" strokeweight=".483321pt" strokecolor="#000000">
            <v:stroke dashstyle="solid"/>
            <w10:wrap type="none"/>
          </v:line>
        </w:pict>
      </w:r>
      <w:r>
        <w:rPr>
          <w:kern w:val="2"/>
          <w:sz w:val="22"/>
          <w:szCs w:val="22"/>
          <w:rFonts w:cstheme="minorBidi" w:hAnsiTheme="minorHAnsi" w:eastAsiaTheme="minorHAnsi" w:asciiTheme="minorHAnsi"/>
        </w:rPr>
        <w:pict>
          <v:shape style="margin-left:254.283325pt;margin-top:-23.004559pt;width:4pt;height:7.8pt;mso-position-horizontal-relative:page;mso-position-vertical-relative:paragraph;z-index:-543208"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i/>
        </w:rPr>
        <w:t>S</w:t>
      </w:r>
    </w:p>
    <w:p w:rsidR="0018722C">
      <w:pPr>
        <w:pStyle w:val="aff7"/>
        <w:topLinePunct/>
      </w:pPr>
      <w:r>
        <w:pict>
          <v:shape style="margin-left:333.137665pt;margin-top:9.408564pt;width:4.6pt;height:7.4pt;mso-position-horizontal-relative:page;mso-position-vertical-relative:paragraph;z-index:2368;mso-wrap-distance-left:0;mso-wrap-distance-right:0" type="#_x0000_t202" filled="false" stroked="false">
            <v:textbox inset="0,0,0,0">
              <w:txbxContent>
                <w:p w:rsidR="0018722C">
                  <w:pPr>
                    <w:spacing w:line="147" w:lineRule="exact" w:before="0"/>
                    <w:ind w:leftChars="0" w:left="0" w:rightChars="0" w:right="0" w:firstLineChars="0" w:firstLine="0"/>
                    <w:jc w:val="left"/>
                    <w:rPr>
                      <w:rFonts w:ascii="Times New Roman"/>
                      <w:i/>
                      <w:sz w:val="13"/>
                    </w:rPr>
                  </w:pPr>
                  <w:r>
                    <w:rPr>
                      <w:rFonts w:ascii="Times New Roman"/>
                      <w:i/>
                      <w:w w:val="105"/>
                      <w:sz w:val="13"/>
                    </w:rPr>
                    <w:t>N</w:t>
                  </w:r>
                </w:p>
              </w:txbxContent>
            </v:textbox>
            <w10:wrap type="topAndBottom"/>
          </v:shape>
        </w:pict>
      </w: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RSS</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380.9841pt;margin-top:-14.373807pt;width:3.45pt;height:7.4pt;mso-position-horizontal-relative:page;mso-position-vertical-relative:paragraph;z-index:-543184" type="#_x0000_t202" filled="false" stroked="false">
            <v:textbox inset="0,0,0,0">
              <w:txbxContent>
                <w:p w:rsidR="0018722C">
                  <w:pPr>
                    <w:spacing w:line="147" w:lineRule="exact" w:before="0"/>
                    <w:ind w:leftChars="0" w:left="0" w:rightChars="0" w:right="0" w:firstLineChars="0" w:firstLine="0"/>
                    <w:jc w:val="left"/>
                    <w:rPr>
                      <w:rFonts w:ascii="Times New Roman"/>
                      <w:i/>
                      <w:sz w:val="13"/>
                    </w:rPr>
                  </w:pPr>
                  <w:r>
                    <w:rPr>
                      <w:rFonts w:ascii="Times New Roman"/>
                      <w:i/>
                      <w:w w:val="105"/>
                      <w:sz w:val="13"/>
                    </w:rPr>
                    <w:t>n</w:t>
                  </w:r>
                </w:p>
              </w:txbxContent>
            </v:textbox>
            <w10:wrap type="none"/>
          </v:shape>
        </w:pict>
      </w:r>
      <w:r>
        <w:rPr>
          <w:kern w:val="2"/>
          <w:sz w:val="22"/>
          <w:szCs w:val="22"/>
          <w:rFonts w:cstheme="minorBidi" w:hAnsiTheme="minorHAnsi" w:eastAsiaTheme="minorHAnsi" w:asciiTheme="minorHAnsi"/>
        </w:rPr>
        <w:pict>
          <v:shape style="margin-left:390.092987pt;margin-top:-15.239509pt;width:11.75pt;height:22.45pt;mso-position-horizontal-relative:page;mso-position-vertical-relative:paragraph;z-index:3472" type="#_x0000_t202" filled="false" stroked="false">
            <v:textbox inset="0,0,0,0">
              <w:txbxContent>
                <w:p w:rsidR="0018722C">
                  <w:pPr>
                    <w:spacing w:before="7"/>
                    <w:ind w:leftChars="0" w:left="0" w:rightChars="0" w:right="0" w:firstLineChars="0" w:firstLine="0"/>
                    <w:jc w:val="left"/>
                    <w:rPr>
                      <w:rFonts w:ascii="Times New Roman" w:hAnsi="Times New Roman"/>
                      <w:i/>
                      <w:sz w:val="23"/>
                    </w:rPr>
                  </w:pPr>
                  <w:r>
                    <w:rPr>
                      <w:rFonts w:ascii="Symbol" w:hAnsi="Symbol"/>
                      <w:spacing w:val="-19"/>
                      <w:w w:val="85"/>
                      <w:sz w:val="36"/>
                    </w:rPr>
                    <w:t></w:t>
                  </w:r>
                  <w:r>
                    <w:rPr>
                      <w:rFonts w:ascii="Times New Roman" w:hAnsi="Times New Roman"/>
                      <w:i/>
                      <w:spacing w:val="-19"/>
                      <w:w w:val="85"/>
                      <w:sz w:val="23"/>
                    </w:rPr>
                    <w:t>W</w:t>
                  </w:r>
                </w:p>
              </w:txbxContent>
            </v:textbox>
            <w10:wrap type="none"/>
          </v:shape>
        </w:pict>
      </w:r>
      <w:r>
        <w:rPr>
          <w:kern w:val="2"/>
          <w:szCs w:val="22"/>
          <w:rFonts w:ascii="Times New Roman" w:cstheme="minorBidi" w:hAnsiTheme="minorHAnsi" w:eastAsiaTheme="minorHAnsi"/>
          <w:i/>
          <w:w w:val="105"/>
          <w:sz w:val="13"/>
        </w:rPr>
        <w:t>yy</w:t>
      </w:r>
      <w:r>
        <w:rPr>
          <w:kern w:val="2"/>
          <w:szCs w:val="22"/>
          <w:rFonts w:ascii="Times New Roman" w:cstheme="minorBidi" w:hAnsiTheme="minorHAnsi" w:eastAsiaTheme="minorHAnsi"/>
          <w:w w:val="105"/>
          <w:sz w:val="13"/>
        </w:rPr>
        <w:t>,</w:t>
      </w:r>
      <w:r w:rsidR="001852F3">
        <w:rPr>
          <w:kern w:val="2"/>
          <w:szCs w:val="22"/>
          <w:rFonts w:ascii="Times New Roman" w:cstheme="minorBidi" w:hAnsiTheme="minorHAnsi" w:eastAsiaTheme="minorHAnsi"/>
          <w:w w:val="105"/>
          <w:sz w:val="13"/>
        </w:rPr>
        <w:t xml:space="preserve"> </w:t>
      </w:r>
      <w:r>
        <w:rPr>
          <w:kern w:val="2"/>
          <w:szCs w:val="22"/>
          <w:rFonts w:ascii="Times New Roman" w:cstheme="minorBidi" w:hAnsiTheme="minorHAnsi" w:eastAsiaTheme="minorHAnsi"/>
          <w:i/>
          <w:w w:val="105"/>
          <w:sz w:val="13"/>
        </w:rPr>
        <w:t>i</w:t>
      </w:r>
    </w:p>
    <w:p w:rsidR="0018722C">
      <w:pPr>
        <w:spacing w:line="299" w:lineRule="exact" w:before="0"/>
        <w:ind w:leftChars="0" w:left="23" w:rightChars="0" w:right="0" w:firstLineChars="0" w:firstLine="0"/>
        <w:jc w:val="left"/>
        <w:topLinePunct/>
      </w:pPr>
      <w:r>
        <w:rPr>
          <w:kern w:val="2"/>
          <w:sz w:val="23"/>
          <w:szCs w:val="22"/>
          <w:rFonts w:cstheme="minorBidi" w:hAnsiTheme="minorHAnsi" w:eastAsiaTheme="minorHAnsi" w:asciiTheme="minorHAnsi" w:ascii="Symbol" w:hAnsi="Symbol"/>
          <w:spacing w:val="-4"/>
          <w:position w:val="6"/>
        </w:rPr>
        <w:t></w:t>
      </w:r>
      <w:r>
        <w:rPr>
          <w:kern w:val="2"/>
          <w:szCs w:val="22"/>
          <w:rFonts w:ascii="Times New Roman" w:hAnsi="Times New Roman" w:cstheme="minorBidi" w:eastAsiaTheme="minorHAnsi"/>
          <w:i/>
          <w:spacing w:val="-4"/>
          <w:position w:val="6"/>
          <w:sz w:val="23"/>
        </w:rPr>
        <w:t>W</w:t>
      </w:r>
      <w:r>
        <w:rPr>
          <w:kern w:val="2"/>
          <w:szCs w:val="22"/>
          <w:rFonts w:ascii="Times New Roman" w:hAnsi="Times New Roman" w:cstheme="minorBidi" w:eastAsiaTheme="minorHAnsi"/>
          <w:i/>
          <w:spacing w:val="-4"/>
          <w:sz w:val="13"/>
        </w:rPr>
        <w:t>x</w:t>
      </w:r>
      <w:r>
        <w:rPr>
          <w:kern w:val="2"/>
          <w:szCs w:val="22"/>
          <w:rFonts w:ascii="Symbol" w:hAnsi="Symbol" w:cstheme="minorBidi" w:eastAsiaTheme="minorHAnsi"/>
          <w:spacing w:val="-4"/>
          <w:position w:val="7"/>
          <w:sz w:val="23"/>
        </w:rPr>
        <w:t></w:t>
      </w:r>
      <w:r>
        <w:rPr>
          <w:kern w:val="2"/>
          <w:szCs w:val="22"/>
          <w:rFonts w:ascii="Times New Roman" w:hAnsi="Times New Roman" w:cstheme="minorBidi" w:eastAsiaTheme="minorHAnsi"/>
          <w:i/>
          <w:spacing w:val="-4"/>
          <w:sz w:val="13"/>
        </w:rPr>
        <w:t>y</w:t>
      </w:r>
      <w:r>
        <w:rPr>
          <w:kern w:val="2"/>
          <w:szCs w:val="22"/>
          <w:rFonts w:ascii="Times New Roman" w:hAnsi="Times New Roman" w:cstheme="minorBidi" w:eastAsiaTheme="minorHAnsi"/>
          <w:spacing w:val="-4"/>
          <w:sz w:val="13"/>
        </w:rPr>
        <w:t>,</w:t>
      </w:r>
      <w:r w:rsidR="001852F3">
        <w:rPr>
          <w:kern w:val="2"/>
          <w:szCs w:val="22"/>
          <w:rFonts w:ascii="Times New Roman" w:hAnsi="Times New Roman" w:cstheme="minorBidi" w:eastAsiaTheme="minorHAnsi"/>
          <w:spacing w:val="-4"/>
          <w:sz w:val="13"/>
        </w:rPr>
        <w:t xml:space="preserve"> </w:t>
      </w:r>
      <w:r>
        <w:rPr>
          <w:kern w:val="2"/>
          <w:szCs w:val="22"/>
          <w:rFonts w:ascii="Times New Roman" w:hAnsi="Times New Roman" w:cstheme="minorBidi" w:eastAsiaTheme="minorHAnsi"/>
          <w:i/>
          <w:spacing w:val="-4"/>
          <w:sz w:val="13"/>
        </w:rPr>
        <w:t>i</w:t>
      </w:r>
    </w:p>
    <w:p w:rsidR="0018722C">
      <w:pPr>
        <w:tabs>
          <w:tab w:pos="1039" w:val="left" w:leader="none"/>
        </w:tabs>
        <w:spacing w:line="416" w:lineRule="exact" w:before="0"/>
        <w:ind w:leftChars="0" w:left="-15" w:rightChars="0" w:right="0" w:firstLineChars="0" w:firstLine="0"/>
        <w:jc w:val="left"/>
        <w:topLinePunct/>
      </w:pPr>
      <w:r>
        <w:rPr>
          <w:kern w:val="2"/>
          <w:sz w:val="23"/>
          <w:szCs w:val="22"/>
          <w:spacing w:val="0"/>
          <w:position w:val="1"/>
          <w:rFonts w:hint="eastAsia"/>
        </w:rPr>
        <w:t>，</w:t>
      </w:r>
      <w:r>
        <w:rPr>
          <w:kern w:val="2"/>
          <w:szCs w:val="22"/>
          <w:rFonts w:ascii="Times New Roman" w:hAnsi="Times New Roman" w:cstheme="minorBidi" w:eastAsiaTheme="minorHAnsi"/>
          <w:i/>
          <w:spacing w:val="0"/>
          <w:position w:val="1"/>
          <w:sz w:val="23"/>
        </w:rPr>
        <w:t>W</w:t>
      </w:r>
      <w:r>
        <w:rPr>
          <w:kern w:val="2"/>
          <w:szCs w:val="22"/>
          <w:rFonts w:ascii="Symbol" w:hAnsi="Symbol" w:cstheme="minorBidi" w:eastAsiaTheme="minorHAnsi"/>
          <w:position w:val="11"/>
          <w:sz w:val="13"/>
        </w:rPr>
        <w:t></w:t>
      </w:r>
      <w:r>
        <w:rPr>
          <w:kern w:val="2"/>
          <w:szCs w:val="22"/>
          <w:rFonts w:ascii="Times New Roman" w:hAnsi="Times New Roman" w:cstheme="minorBidi" w:eastAsiaTheme="minorHAnsi"/>
          <w:position w:val="11"/>
          <w:sz w:val="13"/>
        </w:rPr>
        <w:t>1</w:t>
      </w:r>
      <w:r>
        <w:rPr>
          <w:kern w:val="2"/>
          <w:szCs w:val="22"/>
          <w:rFonts w:ascii="Times New Roman" w:hAnsi="Times New Roman" w:cstheme="minorBidi" w:eastAsiaTheme="minorHAnsi"/>
          <w:i/>
          <w:sz w:val="13"/>
        </w:rPr>
        <w:t>xx</w:t>
      </w:r>
      <w:r>
        <w:rPr>
          <w:kern w:val="2"/>
          <w:szCs w:val="22"/>
          <w:rFonts w:ascii="Times New Roman" w:hAnsi="Times New Roman" w:cstheme="minorBidi" w:eastAsiaTheme="minorHAnsi"/>
          <w:sz w:val="13"/>
        </w:rPr>
        <w:t>,</w:t>
      </w:r>
      <w:r w:rsidR="001852F3">
        <w:rPr>
          <w:kern w:val="2"/>
          <w:szCs w:val="22"/>
          <w:rFonts w:ascii="Times New Roman" w:hAnsi="Times New Roman" w:cstheme="minorBidi" w:eastAsiaTheme="minorHAnsi"/>
          <w:sz w:val="13"/>
        </w:rPr>
        <w:t xml:space="preserve"> </w:t>
      </w:r>
      <w:r>
        <w:rPr>
          <w:kern w:val="2"/>
          <w:szCs w:val="22"/>
          <w:rFonts w:ascii="Times New Roman" w:hAnsi="Times New Roman" w:cstheme="minorBidi" w:eastAsiaTheme="minorHAnsi"/>
          <w:i/>
          <w:sz w:val="13"/>
        </w:rPr>
        <w:t>i</w:t>
      </w:r>
      <w:r>
        <w:rPr>
          <w:kern w:val="2"/>
          <w:szCs w:val="22"/>
          <w:rFonts w:ascii="Times New Roman" w:hAnsi="Times New Roman" w:cstheme="minorBidi" w:eastAsiaTheme="minorHAnsi"/>
          <w:i/>
          <w:position w:val="1"/>
          <w:sz w:val="23"/>
        </w:rPr>
        <w:t>W</w:t>
      </w:r>
      <w:r>
        <w:rPr>
          <w:kern w:val="2"/>
          <w:szCs w:val="22"/>
          <w:rFonts w:ascii="Symbol" w:hAnsi="Symbol" w:cstheme="minorBidi" w:eastAsiaTheme="minorHAnsi"/>
          <w:position w:val="1"/>
          <w:sz w:val="36"/>
        </w:rPr>
        <w:t></w:t>
      </w:r>
    </w:p>
    <w:p w:rsidR="0018722C">
      <w:spacing w:beforeLines="0" w:before="0" w:afterLines="0" w:after="0" w:line="440" w:lineRule="auto"/>
      <w:pPr>
        <w:sectPr w:rsidR="00556256">
          <w:type w:val="continuous"/>
          <w:pgSz w:w="11910" w:h="16840"/>
          <w:pgMar w:top="1180" w:bottom="280" w:left="1660" w:right="1660"/>
          <w:cols w:num="7" w:equalWidth="0">
            <w:col w:w="2027" w:space="632"/>
            <w:col w:w="1191" w:space="283"/>
            <w:col w:w="961" w:space="39"/>
            <w:col w:w="826" w:space="40"/>
            <w:col w:w="579" w:space="40"/>
            <w:col w:w="556" w:space="39"/>
            <w:col w:w="1377"/>
          </w:cols>
        </w:sectPr>
        <w:topLinePunct/>
      </w:pPr>
    </w:p>
    <w:p w:rsidR="0018722C">
      <w:pPr>
        <w:topLinePunct/>
      </w:pPr>
      <w:r>
        <w:t>把变系数模型的残差平方和计为</w:t>
      </w:r>
      <w:r>
        <w:rPr>
          <w:vertAlign w:val="superscript"/>
          /&gt;
        </w:rPr>
        <w:t>1</w:t>
      </w:r>
      <w:r>
        <w:t>，那么</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180" w:bottom="280" w:left="1660" w:right="1660"/>
          <w:cols w:num="3" w:equalWidth="0">
            <w:col w:w="4477" w:space="347"/>
            <w:col w:w="322" w:space="620"/>
            <w:col w:w="2824"/>
          </w:cols>
        </w:sectPr>
        <w:topLinePunct/>
      </w:pPr>
    </w:p>
    <w:p w:rsidR="0018722C">
      <w:pPr>
        <w:pStyle w:val="ae"/>
        <w:topLinePunct/>
      </w:pPr>
      <w:r>
        <w:pict>
          <v:shape style="margin-left:483.840057pt;margin-top:-26.015213pt;width:10pt;height:7.4pt;mso-position-horizontal-relative:page;mso-position-vertical-relative:paragraph;z-index:-543160" type="#_x0000_t202" filled="false" stroked="false">
            <v:textbox inset="0,0,0,0">
              <w:txbxContent>
                <w:p w:rsidR="0018722C">
                  <w:pPr>
                    <w:spacing w:line="147" w:lineRule="exact" w:before="0"/>
                    <w:ind w:leftChars="0" w:left="0" w:rightChars="0" w:right="0" w:firstLineChars="0" w:firstLine="0"/>
                    <w:jc w:val="left"/>
                    <w:rPr>
                      <w:rFonts w:ascii="Times New Roman"/>
                      <w:i/>
                      <w:sz w:val="13"/>
                    </w:rPr>
                  </w:pPr>
                  <w:r>
                    <w:rPr>
                      <w:rFonts w:ascii="Times New Roman"/>
                      <w:i/>
                      <w:w w:val="105"/>
                      <w:sz w:val="13"/>
                    </w:rPr>
                    <w:t>xy</w:t>
                  </w:r>
                  <w:r>
                    <w:rPr>
                      <w:rFonts w:ascii="Times New Roman"/>
                      <w:w w:val="105"/>
                      <w:sz w:val="13"/>
                    </w:rPr>
                    <w:t>,</w:t>
                  </w:r>
                  <w:r>
                    <w:rPr>
                      <w:rFonts w:ascii="Times New Roman"/>
                      <w:i/>
                      <w:w w:val="105"/>
                      <w:sz w:val="13"/>
                    </w:rPr>
                    <w:t>i</w:t>
                  </w:r>
                </w:p>
              </w:txbxContent>
            </v:textbox>
            <w10:wrap type="none"/>
          </v:shape>
        </w:pict>
      </w:r>
      <w:r>
        <w:t>第二步计算变截距模型的残差平方和</w:t>
      </w:r>
    </w:p>
    <w:p w:rsidR="0018722C">
      <w:spacing w:beforeLines="0" w:before="0" w:afterLines="0" w:after="0" w:line="440" w:lineRule="auto"/>
      <w:pPr>
        <w:sectPr w:rsidR="00556256">
          <w:type w:val="continuous"/>
          <w:pgSz w:w="11910" w:h="16840"/>
          <w:pgMar w:top="1180" w:bottom="280" w:left="1660" w:right="1660"/>
        </w:sectPr>
        <w:topLinePunct/>
      </w:pPr>
    </w:p>
    <w:p w:rsidR="0018722C">
      <w:pPr>
        <w:pStyle w:val="aff7"/>
        <w:topLinePunct/>
      </w:pPr>
      <w:r>
        <w:rPr>
          <w:position w:val="-2"/>
          <w:sz w:val="15"/>
        </w:rPr>
        <w:pict>
          <v:shape style="width:4.8pt;height:7.8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N</w:t>
                  </w:r>
                </w:p>
              </w:txbxContent>
            </v:textbox>
          </v:shape>
        </w:pict>
      </w:r>
      <w:r/>
    </w:p>
    <w:p w:rsidR="0018722C">
      <w:pPr>
        <w:topLinePunct/>
      </w:pPr>
      <w:r>
        <w:rPr>
          <w:rFonts w:cstheme="minorBidi" w:hAnsiTheme="minorHAnsi" w:eastAsiaTheme="minorHAnsi" w:asciiTheme="minorHAnsi" w:ascii="Times New Roman" w:hAnsi="Times New Roman"/>
          <w:i/>
        </w:rPr>
        <w:t>W</w:t>
      </w:r>
      <w:r>
        <w:rPr>
          <w:rFonts w:ascii="Times New Roman" w:hAnsi="Times New Roman" w:cstheme="minorBidi" w:eastAsiaTheme="minorHAnsi"/>
          <w:vertAlign w:val="subscript"/>
          <w:i/>
        </w:rPr>
        <w:t>x</w:t>
      </w:r>
      <w:r>
        <w:rPr>
          <w:rFonts w:ascii="Times New Roman" w:hAnsi="Times New Roman" w:cstheme="minorBidi" w:eastAsiaTheme="minorHAnsi"/>
          <w:vertAlign w:val="subscript"/>
          <w:i/>
        </w:rPr>
        <w:t>x</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x</w:t>
      </w:r>
      <w:r>
        <w:rPr>
          <w:rFonts w:ascii="Times New Roman" w:hAnsi="Times New Roman" w:cstheme="minorBidi" w:eastAsiaTheme="minorHAnsi"/>
          <w:vertAlign w:val="subscript"/>
          <w:i/>
        </w:rPr>
        <w:t>x</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tabs>
          <w:tab w:pos="1267" w:val="left" w:leader="none"/>
        </w:tabs>
        <w:spacing w:line="239" w:lineRule="exact" w:before="0"/>
        <w:ind w:leftChars="0" w:left="380" w:rightChars="0" w:right="0" w:firstLineChars="0" w:firstLine="0"/>
        <w:jc w:val="left"/>
        <w:topLinePunct/>
      </w:pPr>
      <w:r>
        <w:rPr>
          <w:kern w:val="2"/>
          <w:sz w:val="24"/>
          <w:szCs w:val="22"/>
          <w:rFonts w:cstheme="minorBidi" w:hAnsiTheme="minorHAnsi" w:eastAsiaTheme="minorHAnsi" w:asciiTheme="minorHAnsi"/>
          <w:position w:val="-3"/>
        </w:rPr>
        <w:t>计</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ff7"/>
        <w:topLinePunct/>
      </w:pPr>
      <w:r>
        <w:rPr>
          <w:rFonts w:ascii="Times New Roman"/>
          <w:position w:val="-2"/>
          <w:sz w:val="15"/>
        </w:rPr>
        <w:pict>
          <v:shape style="width:4.8pt;height:7.8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1"/>
                      <w:sz w:val="14"/>
                    </w:rPr>
                    <w:t>N</w:t>
                  </w:r>
                </w:p>
              </w:txbxContent>
            </v:textbox>
          </v:shape>
        </w:pict>
      </w:r>
      <w:r/>
    </w:p>
    <w:p w:rsidR="0018722C">
      <w:pPr>
        <w:topLinePunct/>
      </w:pPr>
      <w:r>
        <w:rPr>
          <w:rFonts w:cstheme="minorBidi" w:hAnsiTheme="minorHAnsi" w:eastAsiaTheme="minorHAnsi" w:asciiTheme="minorHAnsi" w:ascii="Times New Roman" w:hAnsi="Times New Roman"/>
          <w:i/>
        </w:rPr>
        <w:t>W</w:t>
      </w:r>
      <w:r>
        <w:rPr>
          <w:rFonts w:ascii="Times New Roman" w:hAnsi="Times New Roman" w:cstheme="minorBidi" w:eastAsiaTheme="minorHAnsi"/>
          <w:vertAlign w:val="subscript"/>
          <w:i/>
        </w:rPr>
        <w:t>x</w:t>
      </w:r>
      <w:r>
        <w:rPr>
          <w:rFonts w:ascii="Times New Roman" w:hAnsi="Times New Roman" w:cstheme="minorBidi" w:eastAsiaTheme="minorHAnsi"/>
          <w:vertAlign w:val="subscript"/>
          <w:i/>
        </w:rPr>
        <w:t>y</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x</w:t>
      </w:r>
      <w:r>
        <w:rPr>
          <w:rFonts w:ascii="Times New Roman" w:hAnsi="Times New Roman" w:cstheme="minorBidi" w:eastAsiaTheme="minorHAnsi"/>
          <w:vertAlign w:val="subscript"/>
          <w:i/>
        </w:rPr>
        <w:t>y</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position w:val="-2"/>
          <w:sz w:val="15"/>
        </w:rPr>
        <w:pict>
          <v:shape style="width:4.8pt;height:7.8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1"/>
                      <w:sz w:val="14"/>
                    </w:rPr>
                    <w:t>N</w:t>
                  </w:r>
                </w:p>
              </w:txbxContent>
            </v:textbox>
          </v:shape>
        </w:pict>
      </w:r>
      <w:r/>
    </w:p>
    <w:p w:rsidR="0018722C">
      <w:pPr>
        <w:topLinePunct/>
      </w:pPr>
      <w:r>
        <w:rPr>
          <w:rFonts w:cstheme="minorBidi" w:hAnsiTheme="minorHAnsi" w:eastAsiaTheme="minorHAnsi" w:asciiTheme="minorHAnsi" w:ascii="Times New Roman" w:hAnsi="Times New Roman"/>
          <w:i/>
        </w:rPr>
        <w:t>W</w:t>
      </w:r>
      <w:r>
        <w:rPr>
          <w:rFonts w:ascii="Times New Roman" w:hAnsi="Times New Roman" w:cstheme="minorBidi" w:eastAsiaTheme="minorHAnsi"/>
          <w:vertAlign w:val="subscript"/>
          <w:i/>
        </w:rPr>
        <w:t>y</w:t>
      </w:r>
      <w:r>
        <w:rPr>
          <w:rFonts w:ascii="Times New Roman" w:hAnsi="Times New Roman" w:cstheme="minorBidi" w:eastAsiaTheme="minorHAnsi"/>
          <w:vertAlign w:val="subscript"/>
          <w:i/>
        </w:rPr>
        <w:t>y</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y</w:t>
      </w:r>
      <w:r>
        <w:rPr>
          <w:rFonts w:ascii="Times New Roman" w:hAnsi="Times New Roman" w:cstheme="minorBidi" w:eastAsiaTheme="minorHAnsi"/>
          <w:vertAlign w:val="subscript"/>
          <w:i/>
        </w:rPr>
        <w:t>y</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180" w:bottom="280" w:left="1660" w:right="1660"/>
          <w:cols w:num="3" w:equalWidth="0">
            <w:col w:w="1997" w:space="136"/>
            <w:col w:w="1745" w:space="39"/>
            <w:col w:w="4673"/>
          </w:cols>
        </w:sectPr>
        <w:topLinePunct/>
      </w:pPr>
    </w:p>
    <w:p w:rsidR="0018722C">
      <w:spacing w:beforeLines="0" w:before="0" w:afterLines="0" w:after="0" w:line="440" w:lineRule="auto"/>
      <w:pPr>
        <w:sectPr w:rsidR="00556256">
          <w:type w:val="continuous"/>
          <w:pgSz w:w="11910" w:h="16840"/>
          <w:pgMar w:top="1180" w:bottom="280" w:left="1660" w:right="1660"/>
        </w:sectPr>
        <w:topLinePunct/>
      </w:pPr>
    </w:p>
    <w:p w:rsidR="0018722C">
      <w:pPr>
        <w:topLinePunct/>
      </w:pPr>
      <w:r>
        <w:rPr>
          <w:rFonts w:cstheme="minorBidi" w:hAnsiTheme="minorHAnsi" w:eastAsiaTheme="minorHAnsi" w:asciiTheme="minorHAnsi"/>
        </w:rPr>
        <w:t>把变截距模型的残差平方和计为</w:t>
      </w:r>
      <w:r>
        <w:rPr>
          <w:rFonts w:ascii="Times New Roman" w:eastAsia="Times New Roman" w:cstheme="minorBidi" w:hAnsiTheme="minorHAnsi"/>
          <w:i/>
        </w:rPr>
        <w:t>S</w:t>
      </w:r>
      <w:r>
        <w:rPr>
          <w:vertAlign w:val="superscript"/>
          /&gt;
        </w:rPr>
        <w:t>2</w:t>
      </w:r>
      <w:r>
        <w:rPr>
          <w:rFonts w:cstheme="minorBidi" w:hAnsiTheme="minorHAnsi" w:eastAsiaTheme="minorHAnsi" w:asciiTheme="minorHAnsi"/>
        </w:rPr>
        <w:t>，那么</w:t>
      </w:r>
      <w:r>
        <w:rPr>
          <w:rFonts w:ascii="Times New Roman" w:eastAsia="Times New Roman" w:cstheme="minorBidi" w:hAnsiTheme="minorHAnsi"/>
          <w:i/>
        </w:rPr>
        <w:t>S</w:t>
      </w:r>
      <w:r>
        <w:rPr>
          <w:vertAlign w:val="superscript"/>
          /&gt;
        </w:rPr>
        <w:t>2</w:t>
      </w:r>
    </w:p>
    <w:p w:rsidR="0018722C">
      <w:pPr>
        <w:spacing w:before="120"/>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2"/>
        </w:rPr>
        <w:t></w:t>
      </w:r>
      <w:r>
        <w:rPr>
          <w:kern w:val="2"/>
          <w:szCs w:val="22"/>
          <w:rFonts w:ascii="Times New Roman" w:hAnsi="Times New Roman" w:cstheme="minorBidi" w:eastAsiaTheme="minorHAnsi"/>
          <w:i/>
          <w:spacing w:val="1"/>
          <w:w w:val="105"/>
          <w:sz w:val="22"/>
        </w:rPr>
        <w:t>W</w:t>
      </w:r>
      <w:r>
        <w:rPr>
          <w:kern w:val="2"/>
          <w:szCs w:val="22"/>
          <w:rFonts w:ascii="Times New Roman" w:hAnsi="Times New Roman" w:cstheme="minorBidi" w:eastAsiaTheme="minorHAnsi"/>
          <w:i/>
          <w:spacing w:val="1"/>
          <w:w w:val="105"/>
          <w:position w:val="-5"/>
          <w:sz w:val="13"/>
        </w:rPr>
        <w:t>yy</w:t>
      </w:r>
    </w:p>
    <w:p w:rsidR="0018722C">
      <w:pPr>
        <w:spacing w:before="110"/>
        <w:ind w:leftChars="0" w:left="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
          <w:sz w:val="22"/>
        </w:rPr>
        <w:t></w:t>
      </w:r>
      <w:r>
        <w:rPr>
          <w:kern w:val="2"/>
          <w:szCs w:val="22"/>
          <w:rFonts w:ascii="Times New Roman" w:hAnsi="Times New Roman" w:cstheme="minorBidi" w:eastAsiaTheme="minorHAnsi"/>
          <w:i/>
          <w:w w:val="105"/>
          <w:position w:val="1"/>
          <w:sz w:val="22"/>
        </w:rPr>
        <w:t>W</w:t>
      </w:r>
      <w:r>
        <w:rPr>
          <w:kern w:val="2"/>
          <w:szCs w:val="22"/>
          <w:rFonts w:ascii="Symbol" w:hAnsi="Symbol" w:cstheme="minorBidi" w:eastAsiaTheme="minorHAnsi"/>
          <w:w w:val="105"/>
          <w:position w:val="2"/>
          <w:sz w:val="22"/>
        </w:rPr>
        <w:t></w:t>
      </w:r>
      <w:r>
        <w:rPr>
          <w:kern w:val="2"/>
          <w:szCs w:val="22"/>
          <w:rFonts w:ascii="Times New Roman" w:hAnsi="Times New Roman" w:cstheme="minorBidi" w:eastAsiaTheme="minorHAnsi"/>
          <w:i/>
          <w:w w:val="105"/>
          <w:position w:val="1"/>
          <w:sz w:val="22"/>
        </w:rPr>
        <w:t>W</w:t>
      </w:r>
      <w:r>
        <w:rPr>
          <w:kern w:val="2"/>
          <w:szCs w:val="22"/>
          <w:rFonts w:ascii="Symbol" w:hAnsi="Symbol" w:cstheme="minorBidi" w:eastAsiaTheme="minorHAnsi"/>
          <w:w w:val="105"/>
          <w:position w:val="11"/>
          <w:sz w:val="13"/>
        </w:rPr>
        <w:t></w:t>
      </w:r>
      <w:r>
        <w:rPr>
          <w:kern w:val="2"/>
          <w:szCs w:val="22"/>
          <w:rFonts w:ascii="Times New Roman" w:hAnsi="Times New Roman" w:cstheme="minorBidi" w:eastAsiaTheme="minorHAnsi"/>
          <w:w w:val="105"/>
          <w:position w:val="11"/>
          <w:sz w:val="13"/>
        </w:rPr>
        <w:t>1 </w:t>
      </w:r>
      <w:r>
        <w:rPr>
          <w:kern w:val="2"/>
          <w:szCs w:val="22"/>
          <w:rFonts w:ascii="Times New Roman" w:hAnsi="Times New Roman" w:cstheme="minorBidi" w:eastAsiaTheme="minorHAnsi"/>
          <w:i/>
          <w:w w:val="105"/>
          <w:sz w:val="13"/>
        </w:rPr>
        <w:t>xx</w:t>
      </w:r>
      <w:r>
        <w:rPr>
          <w:kern w:val="2"/>
          <w:szCs w:val="22"/>
          <w:rFonts w:ascii="Times New Roman" w:hAnsi="Times New Roman" w:cstheme="minorBidi" w:eastAsiaTheme="minorHAnsi"/>
          <w:i/>
          <w:w w:val="105"/>
          <w:position w:val="1"/>
          <w:sz w:val="22"/>
        </w:rPr>
        <w:t>W</w:t>
      </w:r>
    </w:p>
    <w:p w:rsidR="0018722C">
      <w:spacing w:beforeLines="0" w:before="0" w:afterLines="0" w:after="0" w:line="440" w:lineRule="auto"/>
      <w:pPr>
        <w:sectPr w:rsidR="00556256">
          <w:type w:val="continuous"/>
          <w:pgSz w:w="11910" w:h="16840"/>
          <w:pgMar w:top="1180" w:bottom="280" w:left="1660" w:right="1660"/>
          <w:cols w:num="3" w:equalWidth="0">
            <w:col w:w="4971" w:space="40"/>
            <w:col w:w="535" w:space="39"/>
            <w:col w:w="3005"/>
          </w:cols>
        </w:sectPr>
        <w:topLinePunct/>
      </w:pPr>
    </w:p>
    <w:p w:rsidR="0018722C">
      <w:pPr>
        <w:topLinePunct/>
      </w:pPr>
    </w:p>
    <w:p w:rsidR="0018722C">
      <w:pPr>
        <w:pStyle w:val="ae"/>
        <w:topLinePunct/>
      </w:pPr>
      <w:r>
        <w:pict>
          <v:line style="position:absolute;mso-position-horizontal-relative:page;mso-position-vertical-relative:paragraph;z-index:-543448" from="368.82431pt,38.430931pt" to="378.090996pt,38.430931pt" stroked="true" strokeweight=".488869pt" strokecolor="#000000">
            <v:stroke dashstyle="solid"/>
            <w10:wrap type="none"/>
          </v:line>
        </w:pict>
      </w:r>
      <w:r>
        <w:pict>
          <v:shape style="position:absolute;margin-left:381.508911pt;margin-top:-18.558653pt;width:6pt;height:7.35pt;mso-position-horizontal-relative:page;mso-position-vertical-relative:paragraph;z-index:-543136" type="#_x0000_t202" filled="false" stroked="false">
            <v:textbox inset="0,0,0,0">
              <w:txbxContent>
                <w:p w:rsidR="0018722C">
                  <w:pPr>
                    <w:spacing w:line="146" w:lineRule="exact" w:before="0"/>
                    <w:ind w:leftChars="0" w:left="0" w:rightChars="0" w:right="0" w:firstLineChars="0" w:firstLine="0"/>
                    <w:jc w:val="left"/>
                    <w:rPr>
                      <w:rFonts w:ascii="Times New Roman"/>
                      <w:i/>
                      <w:sz w:val="13"/>
                    </w:rPr>
                  </w:pPr>
                  <w:r>
                    <w:rPr>
                      <w:rFonts w:ascii="Times New Roman"/>
                      <w:i/>
                      <w:spacing w:val="-1"/>
                      <w:w w:val="105"/>
                      <w:sz w:val="13"/>
                    </w:rPr>
                    <w:t>xy</w:t>
                  </w:r>
                </w:p>
              </w:txbxContent>
            </v:textbox>
            <w10:wrap type="none"/>
          </v:shape>
        </w:pict>
      </w:r>
      <w:r>
        <w:pict>
          <v:shape style="position:absolute;margin-left:411.182037pt;margin-top:31.397274pt;width:4.650pt;height:7.55pt;mso-position-horizontal-relative:page;mso-position-vertical-relative:paragraph;z-index:-542944" type="#_x0000_t202" filled="false" stroked="false">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N</w:t>
                  </w:r>
                </w:p>
              </w:txbxContent>
            </v:textbox>
            <w10:wrap type="none"/>
          </v:shape>
        </w:pict>
      </w:r>
      <w:r>
        <w:pict>
          <v:shape style="position:absolute;margin-left:425.450745pt;margin-top:31.397274pt;width:3.85pt;height:7.55pt;mso-position-horizontal-relative:page;mso-position-vertical-relative:paragraph;z-index:-542920" type="#_x0000_t202" filled="false" stroked="false">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T</w:t>
                  </w:r>
                </w:p>
              </w:txbxContent>
            </v:textbox>
            <w10:wrap type="none"/>
          </v:shape>
        </w:pict>
      </w:r>
      <w:r>
        <w:pict>
          <v:shape style="position:absolute;margin-left:423.05899pt;margin-top:-18.558653pt;width:6pt;height:7.35pt;mso-position-horizontal-relative:page;mso-position-vertical-relative:paragraph;z-index:3496" type="#_x0000_t202" filled="false" stroked="false">
            <v:textbox inset="0,0,0,0">
              <w:txbxContent>
                <w:p w:rsidR="0018722C">
                  <w:pPr>
                    <w:spacing w:line="146" w:lineRule="exact" w:before="0"/>
                    <w:ind w:leftChars="0" w:left="0" w:rightChars="0" w:right="0" w:firstLineChars="0" w:firstLine="0"/>
                    <w:jc w:val="left"/>
                    <w:rPr>
                      <w:rFonts w:ascii="Times New Roman"/>
                      <w:i/>
                      <w:sz w:val="13"/>
                    </w:rPr>
                  </w:pPr>
                  <w:r>
                    <w:rPr>
                      <w:rFonts w:ascii="Times New Roman"/>
                      <w:i/>
                      <w:spacing w:val="-1"/>
                      <w:w w:val="105"/>
                      <w:sz w:val="13"/>
                    </w:rPr>
                    <w:t>xy</w:t>
                  </w:r>
                </w:p>
              </w:txbxContent>
            </v:textbox>
            <w10:wrap type="none"/>
          </v:shape>
        </w:pict>
      </w:r>
      <w:r>
        <w:pict>
          <v:shape style="position:absolute;margin-left:488.264923pt;margin-top:32.766792pt;width:3.5pt;height:7.55pt;mso-position-horizontal-relative:page;mso-position-vertical-relative:paragraph;z-index:-542704"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06"/>
                      <w:sz w:val="13"/>
                    </w:rPr>
                    <w:t>2</w:t>
                  </w:r>
                </w:p>
              </w:txbxContent>
            </v:textbox>
            <w10:wrap type="none"/>
          </v:shape>
        </w:pict>
      </w:r>
      <w:r>
        <w:t>第三步计算无个体影响的不变系数模型的残差平方和</w:t>
      </w:r>
    </w:p>
    <w:p w:rsidR="0018722C">
      <w:spacing w:beforeLines="0" w:before="0" w:afterLines="0" w:after="0" w:line="440" w:lineRule="auto"/>
      <w:pPr>
        <w:sectPr w:rsidR="00556256">
          <w:type w:val="continuous"/>
          <w:pgSz w:w="11910" w:h="16840"/>
          <w:pgMar w:top="1180" w:bottom="280" w:left="1660" w:right="1660"/>
        </w:sectPr>
        <w:topLinePunct/>
      </w:pPr>
    </w:p>
    <w:p w:rsidR="0018722C">
      <w:pPr>
        <w:pStyle w:val="cw13"/>
        <w:topLinePunct/>
      </w:pPr>
      <w:r w:rsidR="008331E4">
        <w:rPr>
          <w:sz w:val="22"/>
          <w:rFonts w:ascii="SimSun-ExtB" w:eastAsia="SimSun-ExtB" w:hAnsi="SimSun-ExtB"/>
        </w:rPr>
        <w:t xml:space="preserve">                     </w:t>
      </w:r>
      <w:r w:rsidR="008331E4">
        <w:rPr>
          <w:kern w:val="2"/>
          <w:sz w:val="15"/>
          <w:szCs w:val="22"/>
          <w:rFonts w:cstheme="minorBidi" w:hAnsiTheme="minorHAnsi" w:eastAsiaTheme="minorHAnsi" w:asciiTheme="minorHAnsi"/>
          <w:position w:val="-2"/>
        </w:rPr>
        <w:pict>
          <v:shape style="width:4.650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N</w:t>
                  </w: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78"/>
          <w:position w:val="-2"/>
          <w:sz w:val="15"/>
        </w:rPr>
        <w:t> </w:t>
      </w:r>
      <w:r w:rsidR="008331E4">
        <w:rPr>
          <w:kern w:val="2"/>
          <w:szCs w:val="22"/>
          <w:rFonts w:cstheme="minorBidi" w:hAnsiTheme="minorHAnsi" w:eastAsiaTheme="minorHAnsi" w:asciiTheme="minorHAnsi"/>
          <w:spacing w:val="78"/>
          <w:position w:val="-2"/>
          <w:sz w:val="15"/>
        </w:rPr>
        <w:pict>
          <v:shape style="width:3.85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T</w:t>
                  </w:r>
                </w:p>
              </w:txbxContent>
            </v:textbox>
          </v:shape>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3472" from="235.942047pt,3.800994pt" to="244.491312pt,3.800994pt" stroked="true" strokeweight=".488869pt" strokecolor="#000000">
            <v:stroke dashstyle="solid"/>
            <w10:wrap type="none"/>
          </v:line>
        </w:pict>
      </w:r>
      <w:r>
        <w:rPr>
          <w:kern w:val="2"/>
          <w:sz w:val="22"/>
          <w:szCs w:val="22"/>
          <w:rFonts w:cstheme="minorBidi" w:hAnsiTheme="minorHAnsi" w:eastAsiaTheme="minorHAnsi" w:asciiTheme="minorHAnsi"/>
        </w:rPr>
        <w:pict>
          <v:shape style="position:absolute;margin-left:277.25351pt;margin-top:-3.232664pt;width:4.650pt;height:7.55pt;mso-position-horizontal-relative:page;mso-position-vertical-relative:paragraph;z-index:-543040" type="#_x0000_t202" filled="false" stroked="false">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N</w:t>
                  </w:r>
                </w:p>
              </w:txbxContent>
            </v:textbox>
            <w10:wrap type="none"/>
          </v:shape>
        </w:pict>
      </w:r>
      <w:r>
        <w:rPr>
          <w:kern w:val="2"/>
          <w:sz w:val="22"/>
          <w:szCs w:val="22"/>
          <w:rFonts w:cstheme="minorBidi" w:hAnsiTheme="minorHAnsi" w:eastAsiaTheme="minorHAnsi" w:asciiTheme="minorHAnsi"/>
        </w:rPr>
        <w:pict>
          <v:shape style="position:absolute;margin-left:291.522217pt;margin-top:-3.232664pt;width:3.85pt;height:7.55pt;mso-position-horizontal-relative:page;mso-position-vertical-relative:paragraph;z-index:-543016" type="#_x0000_t202" filled="false" stroked="false">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6"/>
                      <w:sz w:val="13"/>
                    </w:rPr>
                    <w:t>T</w:t>
                  </w:r>
                </w:p>
              </w:txbxContent>
            </v:textbox>
            <w10:wrap type="none"/>
          </v:shape>
        </w:pict>
      </w:r>
      <w:r>
        <w:rPr>
          <w:kern w:val="2"/>
          <w:szCs w:val="22"/>
          <w:rFonts w:ascii="Times New Roman" w:hAnsi="Times New Roman" w:cstheme="minorBidi" w:eastAsiaTheme="minorHAnsi"/>
          <w:i/>
          <w:w w:val="105"/>
          <w:sz w:val="23"/>
        </w:rPr>
        <w:t>T</w:t>
      </w:r>
      <w:r>
        <w:rPr>
          <w:kern w:val="2"/>
          <w:szCs w:val="22"/>
          <w:rFonts w:ascii="Times New Roman" w:hAnsi="Times New Roman" w:cstheme="minorBidi" w:eastAsiaTheme="minorHAnsi"/>
          <w:i/>
          <w:w w:val="105"/>
          <w:sz w:val="13"/>
        </w:rPr>
        <w:t>xx</w:t>
      </w:r>
      <w:r w:rsidR="001852F3">
        <w:rPr>
          <w:kern w:val="2"/>
          <w:szCs w:val="22"/>
          <w:rFonts w:ascii="Times New Roman" w:hAnsi="Times New Roman" w:cstheme="minorBidi" w:eastAsiaTheme="minorHAnsi"/>
          <w:i/>
          <w:w w:val="105"/>
          <w:sz w:val="1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w w:val="105"/>
          <w:sz w:val="35"/>
        </w:rPr>
        <w:t></w:t>
      </w:r>
      <w:r>
        <w:rPr>
          <w:kern w:val="2"/>
          <w:szCs w:val="22"/>
          <w:rFonts w:ascii="Times New Roman" w:hAnsi="Times New Roman" w:cstheme="minorBidi" w:eastAsiaTheme="minorHAnsi"/>
          <w:spacing w:val="-36"/>
          <w:w w:val="105"/>
          <w:sz w:val="35"/>
        </w:rPr>
        <w:t> </w:t>
      </w:r>
      <w:r>
        <w:rPr>
          <w:kern w:val="2"/>
          <w:szCs w:val="22"/>
          <w:rFonts w:ascii="Symbol" w:hAnsi="Symbol" w:cstheme="minorBidi" w:eastAsiaTheme="minorHAnsi"/>
          <w:spacing w:val="-89"/>
          <w:w w:val="105"/>
          <w:sz w:val="3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3424" from="469.791351pt,-1.334422pt" to="483.661487pt,-1.334422pt" stroked="true" strokeweight=".733309pt" strokecolor="#000000">
            <v:stroke dashstyle="solid"/>
            <w10:wrap type="none"/>
          </v:line>
        </w:pict>
      </w:r>
      <w:r>
        <w:rPr>
          <w:kern w:val="2"/>
          <w:sz w:val="22"/>
          <w:szCs w:val="22"/>
          <w:rFonts w:cstheme="minorBidi" w:hAnsiTheme="minorHAnsi" w:eastAsiaTheme="minorHAnsi" w:asciiTheme="minorHAnsi"/>
        </w:rPr>
        <w:pict>
          <v:shape style="margin-left:169.891495pt;margin-top:-8.769922pt;width:8.85pt;height:24.8pt;mso-position-horizontal-relative:page;mso-position-vertical-relative:paragraph;z-index:-543112" type="#_x0000_t202" filled="false" stroked="false">
            <v:textbox inset="0,0,0,0">
              <w:txbxContent>
                <w:p w:rsidR="0018722C">
                  <w:pPr>
                    <w:spacing w:line="489" w:lineRule="exact" w:before="6"/>
                    <w:ind w:leftChars="0" w:left="0" w:rightChars="0" w:right="0" w:firstLineChars="0" w:firstLine="0"/>
                    <w:jc w:val="left"/>
                    <w:rPr>
                      <w:rFonts w:ascii="Times New Roman" w:hAnsi="Times New Roman"/>
                      <w:i/>
                      <w:sz w:val="23"/>
                    </w:rPr>
                  </w:pPr>
                  <w:r>
                    <w:rPr>
                      <w:rFonts w:ascii="Symbol" w:hAnsi="Symbol"/>
                      <w:spacing w:val="-4"/>
                      <w:w w:val="58"/>
                      <w:sz w:val="40"/>
                    </w:rPr>
                    <w:t></w:t>
                  </w:r>
                  <w:r>
                    <w:rPr>
                      <w:rFonts w:ascii="Times New Roman" w:hAnsi="Times New Roman"/>
                      <w:i/>
                      <w:w w:val="103"/>
                      <w:sz w:val="23"/>
                    </w:rPr>
                    <w:t>x</w:t>
                  </w:r>
                </w:p>
              </w:txbxContent>
            </v:textbox>
            <w10:wrap type="none"/>
          </v:shape>
        </w:pict>
      </w:r>
      <w:r>
        <w:rPr>
          <w:kern w:val="2"/>
          <w:szCs w:val="22"/>
          <w:rFonts w:ascii="Times New Roman" w:hAnsi="Times New Roman" w:cstheme="minorBidi" w:eastAsiaTheme="minorHAnsi"/>
          <w:i/>
          <w:w w:val="105"/>
          <w:sz w:val="13"/>
        </w:rPr>
        <w:t xml:space="preserve">i</w:t>
      </w:r>
      <w:r>
        <w:rPr>
          <w:kern w:val="2"/>
          <w:szCs w:val="22"/>
          <w:rFonts w:ascii="Times New Roman" w:hAnsi="Times New Roman" w:cstheme="minorBidi" w:eastAsiaTheme="minorHAnsi"/>
          <w:i/>
          <w:w w:val="105"/>
          <w:sz w:val="13"/>
        </w:rPr>
        <w:t xml:space="preserve">t</w:t>
      </w:r>
      <w:r>
        <w:rPr>
          <w:kern w:val="2"/>
          <w:szCs w:val="22"/>
          <w:rFonts w:ascii="Times New Roman" w:hAnsi="Times New Roman" w:cstheme="minorBidi" w:eastAsiaTheme="minorHAnsi"/>
          <w:i/>
          <w:w w:val="105"/>
          <w:sz w:val="13"/>
        </w:rPr>
        <w:t xml:space="preserve">  </w:t>
      </w:r>
      <w:r>
        <w:rPr>
          <w:kern w:val="2"/>
          <w:szCs w:val="22"/>
          <w:rFonts w:ascii="Symbol" w:hAnsi="Symbol" w:cstheme="minorBidi" w:eastAsiaTheme="minorHAnsi"/>
          <w:w w:val="105"/>
          <w:sz w:val="23"/>
        </w:rPr>
        <w:t></w:t>
      </w:r>
    </w:p>
    <w:p w:rsidR="0018722C">
      <w:pPr>
        <w:spacing w:before="130"/>
        <w:ind w:leftChars="0" w:left="13" w:rightChars="0" w:right="45"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p>
    <w:p w:rsidR="0018722C">
      <w:pPr>
        <w:pStyle w:val="aff7"/>
        <w:topLinePunct/>
      </w:pPr>
      <w:r>
        <w:rPr>
          <w:rFonts w:ascii="Symbol" w:hAnsi="Symbol"/>
          <w:sz w:val="2"/>
        </w:rPr>
        <w:pict>
          <v:group style="width:8.550pt;height:.5pt;mso-position-horizontal-relative:char;mso-position-vertical-relative:line" coordorigin="0,0" coordsize="171,10">
            <v:line style="position:absolute" from="0,5" to="171,5" stroked="true" strokeweight=".48886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04.500076pt;margin-top:-9.595362pt;width:10.25pt;height:24.8pt;mso-position-horizontal-relative:page;mso-position-vertical-relative:paragraph;z-index:-543088" type="#_x0000_t202" filled="false" stroked="false">
            <v:textbox inset="0,0,0,0">
              <w:txbxContent>
                <w:p w:rsidR="0018722C">
                  <w:pPr>
                    <w:spacing w:before="4"/>
                    <w:ind w:leftChars="0" w:left="0" w:rightChars="0" w:right="0" w:firstLineChars="0" w:firstLine="0"/>
                    <w:jc w:val="left"/>
                    <w:rPr>
                      <w:rFonts w:ascii="Symbol" w:hAnsi="Symbol"/>
                      <w:sz w:val="40"/>
                    </w:rPr>
                  </w:pPr>
                  <w:r>
                    <w:rPr>
                      <w:rFonts w:ascii="Symbol" w:hAnsi="Symbol"/>
                      <w:w w:val="70"/>
                      <w:sz w:val="40"/>
                    </w:rPr>
                    <w:t></w:t>
                  </w:r>
                  <w:r>
                    <w:rPr>
                      <w:rFonts w:ascii="Times New Roman" w:hAnsi="Times New Roman"/>
                      <w:spacing w:val="-53"/>
                      <w:w w:val="70"/>
                      <w:sz w:val="40"/>
                    </w:rPr>
                    <w:t> </w:t>
                  </w:r>
                  <w:r>
                    <w:rPr>
                      <w:rFonts w:ascii="Symbol" w:hAnsi="Symbol"/>
                      <w:w w:val="70"/>
                      <w:sz w:val="40"/>
                    </w:rPr>
                    <w:t></w:t>
                  </w:r>
                </w:p>
              </w:txbxContent>
            </v:textbox>
            <w10:wrap type="none"/>
          </v:shape>
        </w:pict>
      </w:r>
      <w:r>
        <w:rPr>
          <w:kern w:val="2"/>
          <w:sz w:val="22"/>
          <w:szCs w:val="22"/>
          <w:rFonts w:cstheme="minorBidi" w:hAnsiTheme="minorHAnsi" w:eastAsiaTheme="minorHAnsi" w:asciiTheme="minorHAnsi"/>
        </w:rPr>
        <w:pict>
          <v:shape style="margin-left:241.521988pt;margin-top:7.680906pt;width:18.150pt;height:7.55pt;mso-position-horizontal-relative:page;mso-position-vertical-relative:paragraph;z-index:-543064" type="#_x0000_t202" filled="false" stroked="false">
            <v:textbox inset="0,0,0,0">
              <w:txbxContent>
                <w:p w:rsidR="0018722C">
                  <w:pPr>
                    <w:tabs>
                      <w:tab w:pos="243" w:val="left" w:leader="none"/>
                    </w:tabs>
                    <w:spacing w:line="149" w:lineRule="exact" w:before="0"/>
                    <w:ind w:leftChars="0" w:left="0" w:rightChars="0" w:right="0" w:firstLineChars="0" w:firstLine="0"/>
                    <w:jc w:val="left"/>
                    <w:rPr>
                      <w:rFonts w:ascii="Times New Roman"/>
                      <w:i/>
                      <w:sz w:val="13"/>
                    </w:rPr>
                  </w:pPr>
                  <w:r>
                    <w:rPr>
                      <w:rFonts w:ascii="Times New Roman"/>
                      <w:i/>
                      <w:w w:val="105"/>
                      <w:sz w:val="13"/>
                    </w:rPr>
                    <w:t>i</w:t>
                    <w:tab/>
                  </w:r>
                  <w:r>
                    <w:rPr>
                      <w:rFonts w:ascii="Times New Roman"/>
                      <w:i/>
                      <w:spacing w:val="-2"/>
                      <w:w w:val="105"/>
                      <w:sz w:val="13"/>
                    </w:rPr>
                    <w:t>xy</w:t>
                  </w:r>
                </w:p>
              </w:txbxContent>
            </v:textbox>
            <w10:wrap type="none"/>
          </v:shape>
        </w:pict>
      </w:r>
      <w:r>
        <w:rPr>
          <w:kern w:val="2"/>
          <w:szCs w:val="22"/>
          <w:rFonts w:ascii="Times New Roman" w:cstheme="minorBidi" w:hAnsiTheme="minorHAnsi" w:eastAsiaTheme="minorHAnsi"/>
          <w:i/>
          <w:w w:val="105"/>
          <w:sz w:val="23"/>
        </w:rPr>
        <w:t>x</w:t>
      </w:r>
      <w:r>
        <w:rPr>
          <w:kern w:val="2"/>
          <w:szCs w:val="22"/>
          <w:rFonts w:ascii="Times New Roman" w:cstheme="minorBidi" w:hAnsiTheme="minorHAnsi" w:eastAsiaTheme="minorHAnsi"/>
          <w:i/>
          <w:w w:val="105"/>
          <w:sz w:val="13"/>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0"/>
          <w:w w:val="105"/>
          <w:sz w:val="23"/>
        </w:rPr>
        <w:t>x</w:t>
      </w:r>
      <w:r>
        <w:rPr>
          <w:kern w:val="2"/>
          <w:szCs w:val="22"/>
          <w:rFonts w:ascii="Times New Roman" w:cstheme="minorBidi" w:hAnsiTheme="minorHAnsi" w:eastAsiaTheme="minorHAnsi"/>
          <w:i/>
          <w:spacing w:val="0"/>
          <w:w w:val="105"/>
          <w:sz w:val="13"/>
        </w:rPr>
        <w:t>it</w:t>
      </w:r>
    </w:p>
    <w:p w:rsidR="0018722C">
      <w:pPr>
        <w:tabs>
          <w:tab w:pos="771" w:val="left" w:leader="none"/>
        </w:tabs>
        <w:spacing w:line="472" w:lineRule="exact" w:before="243"/>
        <w:ind w:leftChars="0" w:left="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spacing w:val="-10"/>
          <w:sz w:val="23"/>
        </w:rPr>
        <w:t>,</w:t>
      </w:r>
      <w:r w:rsidR="001852F3">
        <w:rPr>
          <w:kern w:val="2"/>
          <w:szCs w:val="22"/>
          <w:rFonts w:ascii="Times New Roman" w:hAnsi="Times New Roman" w:cstheme="minorBidi" w:eastAsiaTheme="minorHAnsi"/>
          <w:spacing w:val="-10"/>
          <w:sz w:val="23"/>
        </w:rPr>
        <w:t xml:space="preserve"> </w:t>
      </w:r>
      <w:r>
        <w:rPr>
          <w:kern w:val="2"/>
          <w:szCs w:val="22"/>
          <w:rFonts w:ascii="Times New Roman" w:hAnsi="Times New Roman" w:cstheme="minorBidi" w:eastAsiaTheme="minorHAnsi"/>
          <w:i/>
          <w:spacing w:val="-10"/>
          <w:sz w:val="23"/>
        </w:rPr>
        <w:t>t</w:t>
      </w:r>
      <w:r>
        <w:rPr>
          <w:kern w:val="2"/>
          <w:szCs w:val="22"/>
          <w:rFonts w:ascii="Symbol" w:hAnsi="Symbol" w:cstheme="minorBidi" w:eastAsiaTheme="minorHAnsi"/>
          <w:sz w:val="23"/>
        </w:rPr>
        <w:t></w:t>
      </w:r>
      <w:r>
        <w:rPr>
          <w:kern w:val="2"/>
          <w:szCs w:val="22"/>
          <w:rFonts w:ascii="Symbol" w:hAnsi="Symbol" w:cstheme="minorBidi" w:eastAsiaTheme="minorHAnsi"/>
          <w:position w:val="-4"/>
          <w:sz w:val="35"/>
        </w:rPr>
        <w:t></w:t>
      </w:r>
      <w:r>
        <w:rPr>
          <w:kern w:val="2"/>
          <w:szCs w:val="22"/>
          <w:rFonts w:ascii="Times New Roman" w:hAnsi="Times New Roman" w:cstheme="minorBidi" w:eastAsiaTheme="minorHAnsi"/>
          <w:spacing w:val="-23"/>
          <w:position w:val="-4"/>
          <w:sz w:val="35"/>
        </w:rPr>
        <w:t xml:space="preserve"> </w:t>
      </w:r>
      <w:r>
        <w:rPr>
          <w:kern w:val="2"/>
          <w:szCs w:val="22"/>
          <w:rFonts w:ascii="Symbol" w:hAnsi="Symbol" w:cstheme="minorBidi" w:eastAsiaTheme="minorHAnsi"/>
          <w:spacing w:val="-89"/>
          <w:position w:val="-4"/>
          <w:sz w:val="35"/>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Symbol" w:hAnsi="Symbol" w:eastAsia="宋体" w:cs="宋体"/>
        </w:rPr>
      </w:pPr>
      <w:r>
        <w:rPr>
          <w:kern w:val="2"/>
          <w:sz w:val="24"/>
          <w:szCs w:val="24"/>
          <w:rFonts w:cstheme="minorBidi" w:ascii="宋体" w:hAnsi="宋体" w:eastAsia="宋体" w:cs="宋体"/>
        </w:rPr>
        <w:br w:type="column"/>
      </w:r>
    </w:p>
    <w:p w:rsidR="0018722C">
      <w:pPr>
        <w:spacing w:line="303" w:lineRule="exact" w:before="0"/>
        <w:ind w:leftChars="0" w:left="267" w:rightChars="0" w:right="0" w:firstLineChars="0" w:firstLine="0"/>
        <w:jc w:val="left"/>
        <w:rPr>
          <w:rFonts w:ascii="Symbol" w:hAnsi="Symbol"/>
          <w:sz w:val="23"/>
        </w:rPr>
      </w:pPr>
      <w:r>
        <w:pict>
          <v:shape style="position:absolute;margin-left:302.024475pt;margin-top:-8.769922pt;width:8.85pt;height:24.8pt;mso-position-horizontal-relative:page;mso-position-vertical-relative:paragraph;z-index:-542992" type="#_x0000_t202" filled="false" stroked="false">
            <v:textbox inset="0,0,0,0">
              <w:txbxContent>
                <w:p w:rsidR="0018722C">
                  <w:pPr>
                    <w:spacing w:line="489" w:lineRule="exact" w:before="6"/>
                    <w:ind w:leftChars="0" w:left="0" w:rightChars="0" w:right="0" w:firstLineChars="0" w:firstLine="0"/>
                    <w:jc w:val="left"/>
                    <w:rPr>
                      <w:rFonts w:ascii="Times New Roman" w:hAnsi="Times New Roman"/>
                      <w:i/>
                      <w:sz w:val="23"/>
                    </w:rPr>
                  </w:pPr>
                  <w:r>
                    <w:rPr>
                      <w:rFonts w:ascii="Symbol" w:hAnsi="Symbol"/>
                      <w:spacing w:val="-4"/>
                      <w:w w:val="58"/>
                      <w:sz w:val="40"/>
                    </w:rPr>
                    <w:t></w:t>
                  </w:r>
                  <w:r>
                    <w:rPr>
                      <w:rFonts w:ascii="Times New Roman" w:hAnsi="Times New Roman"/>
                      <w:i/>
                      <w:w w:val="103"/>
                      <w:sz w:val="23"/>
                    </w:rPr>
                    <w:t>x</w:t>
                  </w:r>
                </w:p>
              </w:txbxContent>
            </v:textbox>
            <w10:wrap type="none"/>
          </v:shape>
        </w:pict>
      </w:r>
      <w:r>
        <w:rPr>
          <w:rFonts w:ascii="Times New Roman" w:hAnsi="Times New Roman"/>
          <w:i/>
          <w:w w:val="105"/>
          <w:sz w:val="13"/>
        </w:rPr>
        <w:t xml:space="preserve">i</w:t>
      </w:r>
      <w:r>
        <w:rPr>
          <w:rFonts w:ascii="Times New Roman" w:hAnsi="Times New Roman"/>
          <w:i/>
          <w:w w:val="105"/>
          <w:sz w:val="13"/>
        </w:rPr>
        <w:t xml:space="preserve">t</w:t>
      </w:r>
      <w:r>
        <w:rPr>
          <w:rFonts w:ascii="Times New Roman" w:hAnsi="Times New Roman"/>
          <w:i/>
          <w:w w:val="105"/>
          <w:sz w:val="13"/>
        </w:rPr>
        <w:t xml:space="preserve">  </w:t>
      </w:r>
      <w:r>
        <w:rPr>
          <w:rFonts w:ascii="Symbol" w:hAnsi="Symbol"/>
          <w:w w:val="105"/>
          <w:position w:val="6"/>
          <w:sz w:val="23"/>
        </w:rPr>
        <w:t></w:t>
      </w:r>
    </w:p>
    <w:p w:rsidR="0018722C">
      <w:pPr>
        <w:spacing w:before="130"/>
        <w:ind w:leftChars="0" w:left="12" w:rightChars="0" w:right="6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p>
    <w:p w:rsidR="0018722C">
      <w:pPr>
        <w:pStyle w:val="aff7"/>
        <w:topLinePunct/>
      </w:pPr>
      <w:r>
        <w:rPr>
          <w:rFonts w:ascii="Symbol" w:hAnsi="Symbol"/>
          <w:sz w:val="2"/>
        </w:rPr>
        <w:pict>
          <v:group style="width:8.550pt;height:.5pt;mso-position-horizontal-relative:char;mso-position-vertical-relative:line" coordorigin="0,0" coordsize="171,10">
            <v:line style="position:absolute" from="0,5" to="171,5" stroked="true" strokeweight=".48886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336.610138pt;margin-top:-9.595362pt;width:10.25pt;height:24.8pt;mso-position-horizontal-relative:page;mso-position-vertical-relative:paragraph;z-index:-542728" type="#_x0000_t202" filled="false" stroked="false">
            <v:textbox inset="0,0,0,0">
              <w:txbxContent>
                <w:p w:rsidR="0018722C">
                  <w:pPr>
                    <w:spacing w:before="4"/>
                    <w:ind w:leftChars="0" w:left="0" w:rightChars="0" w:right="0" w:firstLineChars="0" w:firstLine="0"/>
                    <w:jc w:val="left"/>
                    <w:rPr>
                      <w:rFonts w:ascii="Symbol" w:hAnsi="Symbol"/>
                      <w:sz w:val="40"/>
                    </w:rPr>
                  </w:pPr>
                  <w:r>
                    <w:rPr>
                      <w:rFonts w:ascii="Symbol" w:hAnsi="Symbol"/>
                      <w:w w:val="70"/>
                      <w:sz w:val="40"/>
                    </w:rPr>
                    <w:t></w:t>
                  </w:r>
                  <w:r>
                    <w:rPr>
                      <w:rFonts w:ascii="Times New Roman" w:hAnsi="Times New Roman"/>
                      <w:spacing w:val="-53"/>
                      <w:w w:val="70"/>
                      <w:sz w:val="40"/>
                    </w:rPr>
                    <w:t> </w:t>
                  </w:r>
                  <w:r>
                    <w:rPr>
                      <w:rFonts w:ascii="Symbol" w:hAnsi="Symbol"/>
                      <w:w w:val="70"/>
                      <w:sz w:val="40"/>
                    </w:rPr>
                    <w:t></w:t>
                  </w:r>
                </w:p>
              </w:txbxContent>
            </v:textbox>
            <w10:wrap type="none"/>
          </v:shape>
        </w:pict>
      </w:r>
      <w:r>
        <w:rPr>
          <w:kern w:val="2"/>
          <w:szCs w:val="22"/>
          <w:rFonts w:ascii="Times New Roman" w:cstheme="minorBidi" w:hAnsiTheme="minorHAnsi" w:eastAsiaTheme="minorHAnsi"/>
          <w:i/>
          <w:w w:val="105"/>
          <w:sz w:val="23"/>
        </w:rPr>
        <w:t>x</w:t>
      </w:r>
      <w:r>
        <w:rPr>
          <w:kern w:val="2"/>
          <w:szCs w:val="22"/>
          <w:rFonts w:ascii="Times New Roman" w:cstheme="minorBidi" w:hAnsiTheme="minorHAnsi" w:eastAsiaTheme="minorHAnsi"/>
          <w:i/>
          <w:w w:val="105"/>
          <w:sz w:val="13"/>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23"/>
        </w:rPr>
        <w:t>y</w:t>
      </w:r>
      <w:r>
        <w:rPr>
          <w:kern w:val="2"/>
          <w:szCs w:val="22"/>
          <w:rFonts w:ascii="Times New Roman" w:cstheme="minorBidi" w:hAnsiTheme="minorHAnsi" w:eastAsiaTheme="minorHAnsi"/>
          <w:i/>
          <w:w w:val="105"/>
          <w:sz w:val="13"/>
        </w:rPr>
        <w:t>it</w:t>
      </w:r>
    </w:p>
    <w:p w:rsidR="0018722C">
      <w:pPr>
        <w:tabs>
          <w:tab w:pos="792" w:val="left" w:leader="none"/>
        </w:tabs>
        <w:spacing w:line="472" w:lineRule="exact" w:before="243"/>
        <w:ind w:leftChars="0" w:left="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spacing w:val="-9"/>
          <w:sz w:val="23"/>
        </w:rPr>
        <w:t>,</w:t>
      </w:r>
      <w:r w:rsidR="001852F3">
        <w:rPr>
          <w:kern w:val="2"/>
          <w:szCs w:val="22"/>
          <w:rFonts w:ascii="Times New Roman" w:hAnsi="Times New Roman" w:cstheme="minorBidi" w:eastAsiaTheme="minorHAnsi"/>
          <w:spacing w:val="-9"/>
          <w:sz w:val="23"/>
        </w:rPr>
        <w:t xml:space="preserve"> </w:t>
      </w:r>
      <w:r>
        <w:rPr>
          <w:kern w:val="2"/>
          <w:szCs w:val="22"/>
          <w:rFonts w:ascii="Times New Roman" w:hAnsi="Times New Roman" w:cstheme="minorBidi" w:eastAsiaTheme="minorHAnsi"/>
          <w:i/>
          <w:spacing w:val="-9"/>
          <w:sz w:val="23"/>
        </w:rPr>
        <w:t>t</w:t>
      </w:r>
      <w:r>
        <w:rPr>
          <w:kern w:val="2"/>
          <w:szCs w:val="22"/>
          <w:rFonts w:ascii="Symbol" w:hAnsi="Symbol" w:cstheme="minorBidi" w:eastAsiaTheme="minorHAnsi"/>
          <w:sz w:val="23"/>
        </w:rPr>
        <w:t></w:t>
      </w:r>
      <w:r>
        <w:rPr>
          <w:kern w:val="2"/>
          <w:szCs w:val="22"/>
          <w:rFonts w:ascii="Symbol" w:hAnsi="Symbol" w:cstheme="minorBidi" w:eastAsiaTheme="minorHAnsi"/>
          <w:position w:val="-4"/>
          <w:sz w:val="35"/>
        </w:rPr>
        <w:t></w:t>
      </w:r>
      <w:r>
        <w:rPr>
          <w:kern w:val="2"/>
          <w:szCs w:val="22"/>
          <w:rFonts w:ascii="Times New Roman" w:hAnsi="Times New Roman" w:cstheme="minorBidi" w:eastAsiaTheme="minorHAnsi"/>
          <w:spacing w:val="-23"/>
          <w:position w:val="-4"/>
          <w:sz w:val="35"/>
        </w:rPr>
        <w:t xml:space="preserve"> </w:t>
      </w:r>
      <w:r>
        <w:rPr>
          <w:kern w:val="2"/>
          <w:szCs w:val="22"/>
          <w:rFonts w:ascii="Symbol" w:hAnsi="Symbol" w:cstheme="minorBidi" w:eastAsiaTheme="minorHAnsi"/>
          <w:spacing w:val="-89"/>
          <w:position w:val="-4"/>
          <w:sz w:val="35"/>
        </w:rPr>
        <w:t></w:t>
      </w:r>
    </w:p>
    <w:p w:rsidR="0018722C">
      <w:pPr>
        <w:spacing w:line="604" w:lineRule="exact" w:before="111"/>
        <w:ind w:leftChars="0" w:left="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59"/>
          <w:sz w:val="59"/>
        </w:rPr>
        <w:t></w:t>
      </w:r>
      <w:r>
        <w:rPr>
          <w:kern w:val="2"/>
          <w:szCs w:val="22"/>
          <w:rFonts w:ascii="Times New Roman" w:hAnsi="Times New Roman" w:cstheme="minorBidi" w:eastAsiaTheme="minorHAnsi"/>
          <w:i/>
          <w:spacing w:val="-2"/>
          <w:w w:val="101"/>
          <w:sz w:val="35"/>
        </w:rPr>
        <w:t>Y</w:t>
      </w:r>
      <w:r>
        <w:rPr>
          <w:kern w:val="2"/>
          <w:szCs w:val="22"/>
          <w:rFonts w:ascii="Times New Roman" w:hAnsi="Times New Roman" w:cstheme="minorBidi" w:eastAsiaTheme="minorHAnsi"/>
          <w:i/>
          <w:spacing w:val="-4"/>
          <w:w w:val="103"/>
          <w:position w:val="-8"/>
          <w:sz w:val="23"/>
        </w:rPr>
        <w:t>i</w:t>
      </w:r>
      <w:r>
        <w:rPr>
          <w:kern w:val="2"/>
          <w:szCs w:val="22"/>
          <w:rFonts w:ascii="Times New Roman" w:hAnsi="Times New Roman" w:cstheme="minorBidi" w:eastAsiaTheme="minorHAnsi"/>
          <w:i/>
          <w:w w:val="103"/>
          <w:position w:val="-8"/>
          <w:sz w:val="23"/>
        </w:rPr>
        <w:t>t</w:t>
      </w:r>
      <w:r>
        <w:rPr>
          <w:kern w:val="2"/>
          <w:szCs w:val="22"/>
          <w:rFonts w:ascii="Symbol" w:hAnsi="Symbol" w:cstheme="minorBidi" w:eastAsiaTheme="minorHAnsi"/>
          <w:w w:val="101"/>
          <w:sz w:val="35"/>
        </w:rPr>
        <w:t></w:t>
      </w:r>
      <w:r>
        <w:rPr>
          <w:kern w:val="2"/>
          <w:szCs w:val="22"/>
          <w:rFonts w:ascii="Times New Roman" w:hAnsi="Times New Roman" w:cstheme="minorBidi" w:eastAsiaTheme="minorHAnsi"/>
          <w:i/>
          <w:spacing w:val="-2"/>
          <w:w w:val="101"/>
          <w:sz w:val="35"/>
        </w:rPr>
        <w:t>y</w:t>
      </w:r>
      <w:r>
        <w:rPr>
          <w:kern w:val="2"/>
          <w:szCs w:val="22"/>
          <w:rFonts w:ascii="Times New Roman" w:hAnsi="Times New Roman" w:cstheme="minorBidi" w:eastAsiaTheme="minorHAnsi"/>
          <w:i/>
          <w:w w:val="103"/>
          <w:position w:val="-8"/>
          <w:sz w:val="23"/>
        </w:rPr>
        <w:t>i</w:t>
      </w:r>
      <w:r>
        <w:rPr>
          <w:kern w:val="2"/>
          <w:szCs w:val="22"/>
          <w:rFonts w:ascii="Times New Roman" w:hAnsi="Times New Roman" w:cstheme="minorBidi" w:eastAsiaTheme="minorHAnsi"/>
          <w:i/>
          <w:spacing w:val="-6"/>
          <w:position w:val="-8"/>
          <w:sz w:val="23"/>
        </w:rPr>
        <w:t xml:space="preserve"> </w:t>
      </w:r>
      <w:r>
        <w:rPr>
          <w:kern w:val="2"/>
          <w:szCs w:val="22"/>
          <w:rFonts w:ascii="Symbol" w:hAnsi="Symbol" w:cstheme="minorBidi" w:eastAsiaTheme="minorHAnsi"/>
          <w:spacing w:val="-22"/>
          <w:w w:val="59"/>
          <w:sz w:val="59"/>
        </w:rPr>
        <w:t></w:t>
      </w:r>
    </w:p>
    <w:p w:rsidR="0018722C">
      <w:spacing w:beforeLines="0" w:before="0" w:afterLines="0" w:after="0" w:line="440" w:lineRule="auto"/>
      <w:pPr>
        <w:sectPr w:rsidR="00556256">
          <w:type w:val="continuous"/>
          <w:pgSz w:w="11910" w:h="16840"/>
          <w:pgMar w:top="1180" w:bottom="280" w:left="1660" w:right="1660"/>
          <w:cols w:num="8" w:equalWidth="0">
            <w:col w:w="1606" w:space="40"/>
            <w:col w:w="550" w:space="39"/>
            <w:col w:w="577" w:space="39"/>
            <w:col w:w="1397" w:space="39"/>
            <w:col w:w="551" w:space="40"/>
            <w:col w:w="591" w:space="39"/>
            <w:col w:w="1418" w:space="40"/>
            <w:col w:w="1624"/>
          </w:cols>
        </w:sectPr>
        <w:topLinePunct/>
      </w:pPr>
    </w:p>
    <w:p w:rsidR="0018722C">
      <w:pPr>
        <w:tabs>
          <w:tab w:pos="1202" w:val="left" w:leader="none"/>
        </w:tabs>
        <w:spacing w:line="236" w:lineRule="exact" w:before="0"/>
        <w:ind w:leftChars="0" w:left="380" w:rightChars="0" w:right="0" w:firstLineChars="0" w:firstLine="0"/>
        <w:jc w:val="left"/>
        <w:topLinePunct/>
      </w:pPr>
      <w:r>
        <w:rPr>
          <w:kern w:val="2"/>
          <w:sz w:val="24"/>
          <w:szCs w:val="22"/>
          <w:rFonts w:cstheme="minorBidi" w:hAnsiTheme="minorHAnsi" w:eastAsiaTheme="minorHAnsi" w:asciiTheme="minorHAnsi"/>
          <w:w w:val="105"/>
          <w:position w:val="-4"/>
        </w:rPr>
        <w:t>计</w:t>
      </w:r>
      <w:r>
        <w:rPr>
          <w:kern w:val="2"/>
          <w:szCs w:val="22"/>
          <w:rFonts w:ascii="Times New Roman" w:hAnsi="Times New Roman" w:cstheme="minorBidi" w:eastAsiaTheme="minorHAnsi"/>
          <w:i/>
          <w:w w:val="105"/>
          <w:sz w:val="13"/>
        </w:rPr>
        <w:t>i</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r w:rsidR="001852F3">
        <w:rPr>
          <w:kern w:val="2"/>
          <w:szCs w:val="22"/>
          <w:rFonts w:ascii="Times New Roman" w:hAnsi="Times New Roman" w:cstheme="minorBidi" w:eastAsiaTheme="minorHAnsi"/>
          <w:w w:val="105"/>
          <w:sz w:val="13"/>
        </w:rPr>
        <w:t xml:space="preserve">  </w:t>
      </w:r>
      <w:r>
        <w:rPr>
          <w:kern w:val="2"/>
          <w:szCs w:val="22"/>
          <w:rFonts w:ascii="Times New Roman" w:hAnsi="Times New Roman" w:cstheme="minorBidi" w:eastAsiaTheme="minorHAnsi"/>
          <w:i/>
          <w:w w:val="105"/>
          <w:sz w:val="13"/>
        </w:rPr>
        <w:t>t</w:t>
      </w:r>
      <w:r>
        <w:rPr>
          <w:kern w:val="2"/>
          <w:szCs w:val="22"/>
          <w:rFonts w:ascii="Symbol" w:hAnsi="Symbol" w:cstheme="minorBidi" w:eastAsiaTheme="minorHAnsi"/>
          <w:spacing w:val="-2"/>
          <w:w w:val="105"/>
          <w:sz w:val="13"/>
        </w:rPr>
        <w:t></w:t>
      </w:r>
      <w:r>
        <w:rPr>
          <w:kern w:val="2"/>
          <w:szCs w:val="22"/>
          <w:rFonts w:ascii="Times New Roman" w:hAnsi="Times New Roman" w:cstheme="minorBidi" w:eastAsiaTheme="minorHAnsi"/>
          <w:spacing w:val="-2"/>
          <w:w w:val="105"/>
          <w:sz w:val="13"/>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180" w:bottom="280" w:left="1660" w:right="1660"/>
          <w:cols w:num="3" w:equalWidth="0">
            <w:col w:w="1680" w:space="1784"/>
            <w:col w:w="859" w:space="1819"/>
            <w:col w:w="2448"/>
          </w:cols>
        </w:sectPr>
        <w:topLinePunct/>
      </w:pPr>
    </w:p>
    <w:p w:rsidR="0018722C">
      <w:spacing w:beforeLines="0" w:before="0" w:afterLines="0" w:after="0" w:line="440" w:lineRule="auto"/>
      <w:pPr>
        <w:sectPr w:rsidR="00556256">
          <w:type w:val="continuous"/>
          <w:pgSz w:w="11910" w:h="16840"/>
          <w:pgMar w:top="1180" w:bottom="28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3400" from="140.108902pt,12.300636pt" to="148.629534pt,12.300636pt" stroked="true" strokeweight=".483321pt" strokecolor="#000000">
            <v:stroke dashstyle="solid"/>
            <w10:wrap type="none"/>
          </v:line>
        </w:pict>
      </w:r>
      <w:r>
        <w:rPr>
          <w:kern w:val="2"/>
          <w:sz w:val="22"/>
          <w:szCs w:val="22"/>
          <w:rFonts w:cstheme="minorBidi" w:hAnsiTheme="minorHAnsi" w:eastAsiaTheme="minorHAnsi" w:asciiTheme="minorHAnsi"/>
        </w:rPr>
        <w:pict>
          <v:shape style="position:absolute;margin-left:161.37265pt;margin-top:5.202893pt;width:23.95pt;height:25.1pt;mso-position-horizontal-relative:page;mso-position-vertical-relative:paragraph;z-index:-542896" type="#_x0000_t202" filled="false" stroked="false">
            <v:textbox inset="0,0,0,0">
              <w:txbxContent>
                <w:p w:rsidR="0018722C">
                  <w:pPr>
                    <w:widowControl w:val="0"/>
                    <w:snapToGrid w:val="1"/>
                    <w:spacing w:beforeLines="0" w:afterLines="0" w:before="0" w:after="0" w:line="501" w:lineRule="exact"/>
                    <w:ind w:firstLineChars="0" w:firstLine="0" w:leftChars="0" w:left="0" w:rightChars="0" w:right="0"/>
                    <w:jc w:val="left"/>
                    <w:autoSpaceDE w:val="0"/>
                    <w:autoSpaceDN w:val="0"/>
                    <w:pBdr>
                      <w:bottom w:val="none" w:sz="0" w:space="0" w:color="auto"/>
                    </w:pBdr>
                    <w:rPr>
                      <w:kern w:val="2"/>
                      <w:sz w:val="36"/>
                      <w:szCs w:val="24"/>
                      <w:rFonts w:cstheme="minorBidi" w:ascii="Symbol" w:hAnsi="Symbol" w:eastAsia="宋体" w:cs="宋体"/>
                    </w:rPr>
                  </w:pPr>
                  <w:r>
                    <w:rPr>
                      <w:kern w:val="2"/>
                      <w:sz w:val="24"/>
                      <w:szCs w:val="24"/>
                      <w:rFonts w:ascii="Times New Roman" w:hAnsi="Times New Roman" w:cstheme="minorBidi" w:eastAsia="宋体" w:cs="宋体"/>
                      <w:w w:val="101"/>
                      <w:u w:val="single"/>
                    </w:rPr>
                    <w:t> </w:t>
                  </w:r>
                  <w:r>
                    <w:rPr>
                      <w:kern w:val="2"/>
                      <w:sz w:val="24"/>
                      <w:szCs w:val="24"/>
                      <w:rFonts w:ascii="Times New Roman" w:hAnsi="Times New Roman" w:cstheme="minorBidi" w:eastAsia="宋体" w:cs="宋体"/>
                      <w:u w:val="single"/>
                    </w:rPr>
                    <w:t> 1 </w:t>
                  </w:r>
                  <w:r>
                    <w:rPr>
                      <w:kern w:val="2"/>
                      <w:sz w:val="24"/>
                      <w:szCs w:val="24"/>
                      <w:rFonts w:ascii="Times New Roman" w:hAnsi="Times New Roman" w:cstheme="minorBidi" w:eastAsia="宋体" w:cs="宋体"/>
                    </w:rPr>
                    <w:t> </w:t>
                  </w:r>
                  <w:r>
                    <w:rPr>
                      <w:kern w:val="2"/>
                      <w:szCs w:val="24"/>
                      <w:rFonts w:ascii="Symbol" w:hAnsi="Symbol" w:cstheme="minorBidi" w:eastAsia="宋体" w:cs="宋体"/>
                      <w:spacing w:val="-185"/>
                      <w:position w:val="-20"/>
                      <w:sz w:val="36"/>
                    </w:rPr>
                    <w:t></w:t>
                  </w:r>
                </w:p>
              </w:txbxContent>
            </v:textbox>
            <w10:wrap type="none"/>
          </v:shape>
        </w:pict>
      </w:r>
      <w:r>
        <w:rPr>
          <w:kern w:val="2"/>
          <w:sz w:val="22"/>
          <w:szCs w:val="22"/>
          <w:rFonts w:cstheme="minorBidi" w:hAnsiTheme="minorHAnsi" w:eastAsiaTheme="minorHAnsi" w:asciiTheme="minorHAnsi"/>
        </w:rPr>
        <w:pict>
          <v:shape style="position:absolute;margin-left:199.579391pt;margin-top:5.018532pt;width:4pt;height:7.8pt;mso-position-horizontal-relative:page;mso-position-vertical-relative:paragraph;z-index:-542872"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position:absolute;margin-left:145.682739pt;margin-top:8.150455pt;width:53.9pt;height:22.15pt;mso-position-horizontal-relative:page;mso-position-vertical-relative:paragraph;z-index:-542680" type="#_x0000_t202" filled="false" stroked="false">
            <v:textbox inset="0,0,0,0">
              <w:txbxContent>
                <w:p w:rsidR="0018722C">
                  <w:pPr>
                    <w:tabs>
                      <w:tab w:pos="1001" w:val="left" w:leader="none"/>
                    </w:tabs>
                    <w:spacing w:line="436" w:lineRule="exact" w:before="6"/>
                    <w:ind w:leftChars="0" w:left="0" w:rightChars="0" w:right="0" w:firstLineChars="0" w:firstLine="0"/>
                    <w:jc w:val="left"/>
                    <w:rPr>
                      <w:rFonts w:ascii="Symbol" w:hAnsi="Symbol"/>
                      <w:sz w:val="36"/>
                    </w:rPr>
                  </w:pPr>
                  <w:r>
                    <w:rPr>
                      <w:rFonts w:ascii="Times New Roman" w:hAnsi="Times New Roman"/>
                      <w:i/>
                      <w:sz w:val="14"/>
                    </w:rPr>
                    <w:t>i</w:t>
                    <w:tab/>
                  </w:r>
                  <w:r>
                    <w:rPr>
                      <w:rFonts w:ascii="Symbol" w:hAnsi="Symbol"/>
                      <w:spacing w:val="-186"/>
                      <w:sz w:val="36"/>
                    </w:rPr>
                    <w:t></w:t>
                  </w:r>
                </w:p>
              </w:txbxContent>
            </v:textbox>
            <w10:wrap type="none"/>
          </v:shape>
        </w:pict>
      </w:r>
      <w:r>
        <w:rPr>
          <w:kern w:val="2"/>
          <w:szCs w:val="22"/>
          <w:rFonts w:ascii="Times New Roman" w:cstheme="minorBidi" w:hAnsiTheme="minorHAnsi" w:eastAsiaTheme="minorHAnsi"/>
          <w:i/>
          <w:w w:val="102"/>
          <w:sz w:val="14"/>
        </w:rPr>
        <w:t>N</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cstheme="minorBidi" w:hAnsiTheme="minorHAnsi" w:eastAsiaTheme="minorHAnsi" w:asciiTheme="minorHAnsi" w:ascii="Times New Roman" w:hAnsi="Times New Roman"/>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NT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r>
        <w:rPr>
          <w:rFonts w:ascii="Times New Roman" w:cstheme="minorBidi" w:hAnsiTheme="minorHAnsi" w:eastAsiaTheme="minorHAnsi"/>
          <w:i/>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3376" from="261.550385pt,.173561pt" to="270.709314pt,.173561pt" stroked="true" strokeweight=".483321pt" strokecolor="#000000">
            <v:stroke dashstyle="solid"/>
            <w10:wrap type="none"/>
          </v:line>
        </w:pict>
      </w:r>
      <w:r>
        <w:rPr>
          <w:kern w:val="2"/>
          <w:sz w:val="22"/>
          <w:szCs w:val="22"/>
          <w:rFonts w:cstheme="minorBidi" w:hAnsiTheme="minorHAnsi" w:eastAsiaTheme="minorHAnsi" w:asciiTheme="minorHAnsi"/>
        </w:rPr>
        <w:pict>
          <v:shape style="position:absolute;margin-left:375.131653pt;margin-top:-36.463383pt;width:18.45pt;height:7.55pt;mso-position-horizontal-relative:page;mso-position-vertical-relative:paragraph;z-index:-542968" type="#_x0000_t202" filled="false" stroked="false">
            <v:textbox inset="0,0,0,0">
              <w:txbxContent>
                <w:p w:rsidR="0018722C">
                  <w:pPr>
                    <w:tabs>
                      <w:tab w:pos="249" w:val="left" w:leader="none"/>
                    </w:tabs>
                    <w:spacing w:line="149" w:lineRule="exact" w:before="0"/>
                    <w:ind w:leftChars="0" w:left="0" w:rightChars="0" w:right="0" w:firstLineChars="0" w:firstLine="0"/>
                    <w:jc w:val="left"/>
                    <w:rPr>
                      <w:rFonts w:ascii="Times New Roman"/>
                      <w:i/>
                      <w:sz w:val="13"/>
                    </w:rPr>
                  </w:pPr>
                  <w:r>
                    <w:rPr>
                      <w:rFonts w:ascii="Times New Roman"/>
                      <w:i/>
                      <w:w w:val="105"/>
                      <w:sz w:val="13"/>
                    </w:rPr>
                    <w:t>i</w:t>
                    <w:tab/>
                  </w:r>
                  <w:r>
                    <w:rPr>
                      <w:rFonts w:ascii="Times New Roman"/>
                      <w:i/>
                      <w:spacing w:val="-2"/>
                      <w:w w:val="105"/>
                      <w:sz w:val="13"/>
                    </w:rPr>
                    <w:t>yy</w:t>
                  </w:r>
                </w:p>
              </w:txbxContent>
            </v:textbox>
            <w10:wrap type="none"/>
          </v:shape>
        </w:pict>
      </w:r>
      <w:r>
        <w:rPr>
          <w:kern w:val="2"/>
          <w:sz w:val="22"/>
          <w:szCs w:val="22"/>
          <w:rFonts w:cstheme="minorBidi" w:hAnsiTheme="minorHAnsi" w:eastAsiaTheme="minorHAnsi" w:asciiTheme="minorHAnsi"/>
        </w:rPr>
        <w:pict>
          <v:shape style="position:absolute;margin-left:283.285126pt;margin-top:-6.924182pt;width:23.7pt;height:25.1pt;mso-position-horizontal-relative:page;mso-position-vertical-relative:paragraph;z-index:-542848" type="#_x0000_t202" filled="false" stroked="false">
            <v:textbox inset="0,0,0,0">
              <w:txbxContent>
                <w:p w:rsidR="0018722C">
                  <w:pPr>
                    <w:widowControl w:val="0"/>
                    <w:snapToGrid w:val="1"/>
                    <w:spacing w:beforeLines="0" w:afterLines="0" w:before="0" w:after="0" w:line="501" w:lineRule="exact"/>
                    <w:ind w:firstLineChars="0" w:firstLine="0" w:leftChars="0" w:left="0" w:rightChars="0" w:right="0"/>
                    <w:jc w:val="left"/>
                    <w:autoSpaceDE w:val="0"/>
                    <w:autoSpaceDN w:val="0"/>
                    <w:pBdr>
                      <w:bottom w:val="none" w:sz="0" w:space="0" w:color="auto"/>
                    </w:pBdr>
                    <w:rPr>
                      <w:kern w:val="2"/>
                      <w:sz w:val="36"/>
                      <w:szCs w:val="24"/>
                      <w:rFonts w:cstheme="minorBidi" w:ascii="Symbol" w:hAnsi="Symbol" w:eastAsia="宋体" w:cs="宋体"/>
                    </w:rPr>
                  </w:pPr>
                  <w:r>
                    <w:rPr>
                      <w:kern w:val="2"/>
                      <w:sz w:val="24"/>
                      <w:szCs w:val="24"/>
                      <w:rFonts w:ascii="Times New Roman" w:hAnsi="Times New Roman" w:cstheme="minorBidi" w:eastAsia="宋体" w:cs="宋体"/>
                      <w:w w:val="102"/>
                      <w:u w:val="single"/>
                    </w:rPr>
                    <w:t> </w:t>
                  </w:r>
                  <w:r>
                    <w:rPr>
                      <w:kern w:val="2"/>
                      <w:sz w:val="24"/>
                      <w:szCs w:val="24"/>
                      <w:rFonts w:ascii="Times New Roman" w:hAnsi="Times New Roman" w:cstheme="minorBidi" w:eastAsia="宋体" w:cs="宋体"/>
                      <w:u w:val="single"/>
                    </w:rPr>
                    <w:t> </w:t>
                  </w:r>
                  <w:r>
                    <w:rPr>
                      <w:kern w:val="2"/>
                      <w:sz w:val="24"/>
                      <w:szCs w:val="24"/>
                      <w:rFonts w:ascii="Times New Roman" w:hAnsi="Times New Roman" w:cstheme="minorBidi" w:eastAsia="宋体" w:cs="宋体"/>
                      <w:w w:val="105"/>
                      <w:u w:val="single"/>
                    </w:rPr>
                    <w:t>1 </w:t>
                  </w:r>
                  <w:r>
                    <w:rPr>
                      <w:kern w:val="2"/>
                      <w:sz w:val="24"/>
                      <w:szCs w:val="24"/>
                      <w:rFonts w:ascii="Times New Roman" w:hAnsi="Times New Roman" w:cstheme="minorBidi" w:eastAsia="宋体" w:cs="宋体"/>
                      <w:w w:val="105"/>
                    </w:rPr>
                    <w:t> </w:t>
                  </w:r>
                  <w:r>
                    <w:rPr>
                      <w:kern w:val="2"/>
                      <w:szCs w:val="24"/>
                      <w:rFonts w:ascii="Symbol" w:hAnsi="Symbol" w:cstheme="minorBidi" w:eastAsia="宋体" w:cs="宋体"/>
                      <w:spacing w:val="-187"/>
                      <w:w w:val="105"/>
                      <w:position w:val="-20"/>
                      <w:sz w:val="36"/>
                    </w:rPr>
                    <w:t></w:t>
                  </w:r>
                </w:p>
              </w:txbxContent>
            </v:textbox>
            <w10:wrap type="none"/>
          </v:shape>
        </w:pict>
      </w:r>
      <w:r>
        <w:rPr>
          <w:kern w:val="2"/>
          <w:sz w:val="22"/>
          <w:szCs w:val="22"/>
          <w:rFonts w:cstheme="minorBidi" w:hAnsiTheme="minorHAnsi" w:eastAsiaTheme="minorHAnsi" w:asciiTheme="minorHAnsi"/>
        </w:rPr>
        <w:pict>
          <v:shape style="position:absolute;margin-left:321.036377pt;margin-top:-7.108543pt;width:4.05pt;height:7.8pt;mso-position-horizontal-relative:page;mso-position-vertical-relative:paragraph;z-index:-542824"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position:absolute;margin-left:267.763885pt;margin-top:-3.97662pt;width:53.3pt;height:22.15pt;mso-position-horizontal-relative:page;mso-position-vertical-relative:paragraph;z-index:-542656" type="#_x0000_t202" filled="false" stroked="false">
            <v:textbox inset="0,0,0,0">
              <w:txbxContent>
                <w:p w:rsidR="0018722C">
                  <w:pPr>
                    <w:tabs>
                      <w:tab w:pos="990" w:val="left" w:leader="none"/>
                    </w:tabs>
                    <w:spacing w:line="436" w:lineRule="exact" w:before="6"/>
                    <w:ind w:leftChars="0" w:left="0" w:rightChars="0" w:right="0" w:firstLineChars="0" w:firstLine="0"/>
                    <w:jc w:val="left"/>
                    <w:rPr>
                      <w:rFonts w:ascii="Symbol" w:hAnsi="Symbol"/>
                      <w:sz w:val="36"/>
                    </w:rPr>
                  </w:pPr>
                  <w:r>
                    <w:rPr>
                      <w:rFonts w:ascii="Times New Roman" w:hAnsi="Times New Roman"/>
                      <w:i/>
                      <w:w w:val="105"/>
                      <w:sz w:val="14"/>
                    </w:rPr>
                    <w:t>i</w:t>
                    <w:tab/>
                  </w:r>
                  <w:r>
                    <w:rPr>
                      <w:rFonts w:ascii="Symbol" w:hAnsi="Symbol"/>
                      <w:spacing w:val="-189"/>
                      <w:sz w:val="36"/>
                    </w:rPr>
                    <w:t></w:t>
                  </w:r>
                </w:p>
              </w:txbxContent>
            </v:textbox>
            <w10:wrap type="none"/>
          </v:shape>
        </w:pict>
      </w:r>
      <w:r>
        <w:rPr>
          <w:kern w:val="2"/>
          <w:szCs w:val="22"/>
          <w:rFonts w:ascii="Times New Roman" w:hAnsi="Times New Roman" w:cstheme="minorBidi" w:eastAsiaTheme="minorHAnsi"/>
          <w:i/>
          <w:w w:val="105"/>
          <w:sz w:val="24"/>
        </w:rPr>
        <w:t xml:space="preserve">y</w:t>
      </w:r>
      <w:r>
        <w:rPr>
          <w:kern w:val="2"/>
          <w:szCs w:val="22"/>
          <w:rFonts w:ascii="Times New Roman" w:hAnsi="Times New Roman" w:cstheme="minorBidi" w:eastAsiaTheme="minorHAnsi"/>
          <w:i/>
          <w:w w:val="105"/>
          <w:sz w:val="24"/>
        </w:rPr>
        <w:t xml:space="preserve"> </w:t>
      </w:r>
      <w:r>
        <w:rPr>
          <w:kern w:val="2"/>
          <w:szCs w:val="22"/>
          <w:rFonts w:ascii="Symbol" w:hAnsi="Symbol" w:cstheme="minorBidi" w:eastAsiaTheme="minorHAnsi"/>
          <w:w w:val="105"/>
          <w:sz w:val="24"/>
        </w:rPr>
        <w:t></w:t>
      </w:r>
    </w:p>
    <w:p w:rsidR="0018722C">
      <w:pPr>
        <w:topLinePunct/>
      </w:pPr>
      <w:r>
        <w:rPr>
          <w:rFonts w:cstheme="minorBidi" w:hAnsiTheme="minorHAnsi" w:eastAsiaTheme="minorHAnsi" w:asciiTheme="minorHAnsi" w:ascii="Times New Roman"/>
          <w:i/>
        </w:rPr>
        <w:t>NT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y</w:t>
      </w:r>
      <w:r>
        <w:rPr>
          <w:rFonts w:ascii="Times New Roman" w:cstheme="minorBidi" w:hAnsiTheme="minorHAnsi" w:eastAsiaTheme="minorHAnsi"/>
          <w:i/>
        </w:rPr>
        <w:t>it</w:t>
      </w:r>
    </w:p>
    <w:p w:rsidR="0018722C">
      <w:pPr>
        <w:spacing w:after="0" w:line="293" w:lineRule="auto"/>
        <w:jc w:val="left"/>
        <w:rPr>
          <w:rFonts w:ascii="Times New Roman"/>
          <w:sz w:val="14"/>
        </w:rPr>
        <w:sectPr w:rsidR="00556256">
          <w:type w:val="continuous"/>
          <w:pgSz w:w="11910" w:h="16840"/>
          <w:pgMar w:top="1180" w:bottom="280" w:left="1660" w:right="1660"/>
          <w:cols w:num="4" w:equalWidth="0">
            <w:col w:w="2412" w:space="40"/>
            <w:col w:w="288" w:space="39"/>
            <w:col w:w="2063" w:space="39"/>
            <w:col w:w="3709"/>
          </w:cols>
        </w:sectPr>
      </w:pPr>
    </w:p>
    <w:p w:rsidR="0018722C">
      <w:pPr>
        <w:tabs>
          <w:tab w:pos="2006" w:val="left" w:leader="none"/>
        </w:tabs>
        <w:spacing w:line="245" w:lineRule="exact" w:before="0"/>
        <w:ind w:leftChars="0" w:left="380" w:rightChars="0" w:right="0" w:firstLineChars="0" w:firstLine="0"/>
        <w:jc w:val="left"/>
        <w:topLinePunct/>
      </w:pPr>
      <w:r>
        <w:rPr>
          <w:kern w:val="2"/>
          <w:sz w:val="24"/>
          <w:szCs w:val="22"/>
          <w:rFonts w:cstheme="minorBidi" w:hAnsiTheme="minorHAnsi" w:eastAsiaTheme="minorHAnsi" w:asciiTheme="minorHAnsi"/>
          <w:position w:val="-4"/>
        </w:rPr>
        <w:t>其中</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S</w:t>
      </w:r>
    </w:p>
    <w:p w:rsidR="0018722C">
      <w:pPr>
        <w:topLinePunct/>
      </w:pPr>
      <w:r>
        <w:rPr>
          <w:rFonts w:cstheme="minorBidi" w:hAnsiTheme="minorHAnsi" w:eastAsiaTheme="minorHAnsi" w:asciiTheme="minorHAnsi" w:ascii="Times New Roman" w:hAnsi="Times New Roman"/>
          <w:i/>
        </w:rPr>
        <w:t>S</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p>
    <w:p w:rsidR="0018722C">
      <w:pPr>
        <w:pStyle w:val="cw18"/>
        <w:tabs>
          <w:tab w:pos="337" w:val="left" w:leader="none"/>
        </w:tabs>
        <w:spacing w:line="167" w:lineRule="exact" w:before="0" w:after="0"/>
        <w:ind w:leftChars="0" w:left="336" w:rightChars="0" w:right="0" w:hanging="163"/>
        <w:jc w:val="left"/>
        <w:rPr>
          <w:i/>
          <w:sz w:val="22"/>
        </w:rPr>
        <w:topLinePunct/>
      </w:pPr>
      <w:r w:rsidP="005B568E">
        <w:rPr>
          <w:rFonts w:hint="default" w:ascii="Symbol" w:hAnsi="Symbol" w:eastAsia="Symbol" w:cs="Symbol"/>
          <w:w w:val="105"/>
          <w:position w:val="1"/>
          <w:sz w:val="22"/>
          <w:szCs w:val="22"/>
        </w:rPr>
        <w:t></w:t>
      </w:r>
      <w:r>
        <w:rPr>
          <w:i/>
          <w:spacing w:val="2"/>
          <w:w w:val="105"/>
          <w:position w:val="1"/>
          <w:sz w:val="22"/>
        </w:rPr>
        <w:t>t</w:t>
      </w:r>
      <w:r>
        <w:rPr>
          <w:rFonts w:ascii="Symbol" w:hAnsi="Symbol"/>
          <w:spacing w:val="2"/>
          <w:w w:val="105"/>
          <w:position w:val="2"/>
          <w:sz w:val="22"/>
        </w:rPr>
        <w:t></w:t>
      </w:r>
      <w:r>
        <w:rPr>
          <w:i/>
          <w:w w:val="105"/>
          <w:position w:val="1"/>
          <w:sz w:val="22"/>
        </w:rPr>
        <w:t>T</w:t>
      </w:r>
      <w:r>
        <w:rPr>
          <w:rFonts w:ascii="Symbol" w:hAnsi="Symbol"/>
          <w:spacing w:val="0"/>
          <w:w w:val="105"/>
          <w:position w:val="11"/>
          <w:sz w:val="13"/>
        </w:rPr>
        <w:t></w:t>
      </w:r>
      <w:r>
        <w:rPr>
          <w:spacing w:val="0"/>
          <w:w w:val="105"/>
          <w:position w:val="11"/>
          <w:sz w:val="13"/>
        </w:rPr>
        <w:t>1</w:t>
      </w:r>
      <w:r>
        <w:rPr>
          <w:i/>
          <w:spacing w:val="0"/>
          <w:w w:val="105"/>
          <w:sz w:val="13"/>
        </w:rPr>
        <w:t>xx</w:t>
      </w:r>
      <w:r>
        <w:rPr>
          <w:i/>
          <w:spacing w:val="0"/>
          <w:w w:val="105"/>
          <w:position w:val="1"/>
          <w:sz w:val="22"/>
        </w:rPr>
        <w:t>t</w:t>
      </w:r>
    </w:p>
    <w:p w:rsidR="0018722C">
      <w:spacing w:beforeLines="0" w:before="0" w:afterLines="0" w:after="0" w:line="440" w:lineRule="auto"/>
      <w:pPr>
        <w:sectPr w:rsidR="00556256">
          <w:type w:val="continuous"/>
          <w:pgSz w:w="11910" w:h="16840"/>
          <w:pgMar w:top="1180" w:bottom="280" w:left="1660" w:right="1660"/>
          <w:cols w:num="4" w:equalWidth="0">
            <w:col w:w="2486" w:space="1572"/>
            <w:col w:w="1523" w:space="489"/>
            <w:col w:w="892" w:space="40"/>
            <w:col w:w="1588"/>
          </w:cols>
        </w:sectPr>
        <w:topLinePunct/>
      </w:pPr>
    </w:p>
    <w:p w:rsidR="0018722C">
      <w:pPr>
        <w:topLinePunct/>
      </w:pPr>
      <w:r>
        <w:t>把无个体影响的不变系数模型的残差平方和计为</w:t>
      </w:r>
      <w:r>
        <w:rPr>
          <w:rFonts w:ascii="Times New Roman" w:eastAsia="Times New Roman"/>
        </w:rPr>
        <w:t>3</w:t>
      </w:r>
      <w:r>
        <w:t>，那么 </w:t>
      </w:r>
      <w:r>
        <w:rPr>
          <w:vertAlign w:val="superscript"/>
          /&gt;
        </w:rPr>
        <w:t>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yy</w:t>
      </w:r>
      <w:r w:rsidRPr="00000000">
        <w:rPr>
          <w:rFonts w:cstheme="minorBidi" w:hAnsiTheme="minorHAnsi" w:eastAsiaTheme="minorHAnsi" w:asciiTheme="minorHAnsi"/>
        </w:rPr>
        <w:tab/>
        <w:t>xy</w:t>
      </w:r>
      <w:r w:rsidRPr="00000000">
        <w:rPr>
          <w:rFonts w:cstheme="minorBidi" w:hAnsiTheme="minorHAnsi" w:eastAsiaTheme="minorHAnsi" w:asciiTheme="minorHAnsi"/>
        </w:rPr>
        <w:tab/>
        <w:t>xy</w:t>
      </w:r>
    </w:p>
    <w:p w:rsidR="0018722C">
      <w:spacing w:beforeLines="0" w:before="0" w:afterLines="0" w:after="0" w:line="440" w:lineRule="auto"/>
      <w:pPr>
        <w:sectPr w:rsidR="00556256">
          <w:type w:val="continuous"/>
          <w:pgSz w:w="11910" w:h="16840"/>
          <w:pgMar w:top="1180" w:bottom="280" w:left="1660" w:right="1660"/>
          <w:cols w:num="2" w:equalWidth="0">
            <w:col w:w="6645" w:space="40"/>
            <w:col w:w="1905"/>
          </w:cols>
        </w:sectPr>
        <w:topLinePunct/>
      </w:pPr>
    </w:p>
    <w:p w:rsidR="0018722C">
      <w:pPr>
        <w:topLinePunct/>
      </w:pPr>
      <w:r>
        <w:rPr>
          <w:rFonts w:cstheme="minorBidi" w:hAnsiTheme="minorHAnsi" w:eastAsiaTheme="minorHAnsi" w:asciiTheme="minorHAnsi"/>
        </w:rPr>
        <w:t>在假设</w:t>
      </w:r>
      <w:r>
        <w:rPr>
          <w:rFonts w:ascii="Times New Roman" w:eastAsia="Times New Roman" w:cstheme="minorBidi" w:hAnsiTheme="minorHAnsi"/>
          <w:i/>
        </w:rPr>
        <w:t>H </w:t>
      </w:r>
      <w:r>
        <w:rPr>
          <w:vertAlign w:val="superscript"/>
          /&gt;
        </w:rPr>
        <w:t>2</w:t>
      </w:r>
      <w:r>
        <w:rPr>
          <w:rFonts w:cstheme="minorBidi" w:hAnsiTheme="minorHAnsi" w:eastAsiaTheme="minorHAnsi" w:asciiTheme="minorHAnsi"/>
        </w:rPr>
        <w:t>条件下，检验统计量</w:t>
      </w:r>
      <w:r>
        <w:rPr>
          <w:rFonts w:ascii="Times New Roman" w:eastAsia="Times New Roman" w:cstheme="minorBidi" w:hAnsiTheme="minorHAnsi"/>
          <w:i/>
        </w:rPr>
        <w:t>F</w:t>
      </w:r>
      <w:r>
        <w:rPr>
          <w:vertAlign w:val="superscript"/>
          /&gt;
        </w:rPr>
        <w:t>2</w:t>
      </w:r>
      <w:r>
        <w:rPr>
          <w:rFonts w:cstheme="minorBidi" w:hAnsiTheme="minorHAnsi" w:eastAsiaTheme="minorHAnsi" w:asciiTheme="minorHAnsi"/>
        </w:rPr>
        <w:t>服从相应自由度下的</w:t>
      </w:r>
      <w:r>
        <w:rPr>
          <w:rFonts w:ascii="Times New Roman" w:eastAsia="Times New Roman" w:cstheme="minorBidi" w:hAnsiTheme="minorHAnsi"/>
          <w:i/>
        </w:rPr>
        <w:t>F</w:t>
      </w:r>
      <w:r>
        <w:rPr>
          <w:rFonts w:cstheme="minorBidi" w:hAnsiTheme="minorHAnsi" w:eastAsiaTheme="minorHAnsi" w:asciiTheme="minorHAnsi"/>
        </w:rPr>
        <w:t>分布，其中</w:t>
      </w:r>
    </w:p>
    <w:p w:rsidR="0018722C">
      <w:pPr>
        <w:pStyle w:val="ae"/>
        <w:topLinePunct/>
      </w:pPr>
      <w:r>
        <w:rPr>
          <w:kern w:val="2"/>
          <w:sz w:val="22"/>
          <w:szCs w:val="22"/>
          <w:rFonts w:cstheme="minorBidi" w:hAnsiTheme="minorHAnsi" w:eastAsiaTheme="minorHAnsi" w:asciiTheme="minorHAnsi"/>
        </w:rPr>
        <w:pict>
          <v:shape style="margin-left:161.24437pt;margin-top:29.67008pt;width:3.65pt;height:7.8pt;mso-position-horizontal-relative:page;mso-position-vertical-relative:paragraph;z-index:2560;mso-wrap-distance-left:0;mso-wrap-distance-right: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3"/>
                      <w:sz w:val="14"/>
                    </w:rPr>
                    <w:t>2</w:t>
                  </w:r>
                </w:p>
              </w:txbxContent>
            </v:textbox>
            <w10:wrap type="topAndBottom"/>
          </v:shape>
        </w:pict>
      </w:r>
      <w:r>
        <w:rPr>
          <w:kern w:val="2"/>
          <w:sz w:val="22"/>
          <w:szCs w:val="22"/>
          <w:rFonts w:cstheme="minorBidi" w:hAnsiTheme="minorHAnsi" w:eastAsiaTheme="minorHAnsi" w:asciiTheme="minorHAnsi"/>
        </w:rPr>
        <w:pict>
          <v:line style="position:absolute;mso-position-horizontal-relative:page;mso-position-vertical-relative:paragraph;z-index:2584;mso-wrap-distance-left:0;mso-wrap-distance-right:0" from="178.194244pt,29.916349pt" to="294.333342pt,29.916349pt" stroked="true" strokeweight=".483321pt" strokecolor="#000000">
            <v:stroke dashstyle="solid"/>
            <w10:wrap type="topAndBottom"/>
          </v:line>
        </w:pict>
      </w:r>
      <w:r>
        <w:rPr>
          <w:kern w:val="2"/>
          <w:szCs w:val="22"/>
          <w:rFonts w:ascii="Times New Roman" w:hAnsi="Times New Roman" w:cstheme="minorBidi" w:eastAsiaTheme="minorHAnsi"/>
          <w:i/>
          <w:w w:val="103"/>
          <w:sz w:val="24"/>
        </w:rPr>
        <w:t>F</w:t>
      </w:r>
      <w:r>
        <w:rPr>
          <w:kern w:val="2"/>
          <w:szCs w:val="22"/>
          <w:rFonts w:ascii="Symbol" w:hAnsi="Symbol" w:cstheme="minorBidi" w:eastAsiaTheme="minorHAnsi"/>
          <w:w w:val="103"/>
          <w:sz w:val="24"/>
        </w:rPr>
        <w:t></w:t>
      </w:r>
      <w:r>
        <w:rPr>
          <w:kern w:val="2"/>
          <w:szCs w:val="22"/>
          <w:rFonts w:ascii="Symbol" w:hAnsi="Symbol" w:cstheme="minorBidi" w:eastAsiaTheme="minorHAnsi"/>
          <w:spacing w:val="-2"/>
          <w:w w:val="76"/>
          <w:sz w:val="31"/>
        </w:rPr>
        <w:t></w:t>
      </w:r>
      <w:r>
        <w:rPr>
          <w:kern w:val="2"/>
          <w:szCs w:val="22"/>
          <w:rFonts w:ascii="Times New Roman" w:hAnsi="Times New Roman" w:cstheme="minorBidi" w:eastAsiaTheme="minorHAnsi"/>
          <w:i/>
          <w:spacing w:val="0"/>
          <w:w w:val="103"/>
          <w:sz w:val="24"/>
        </w:rPr>
        <w:t>S</w:t>
      </w:r>
      <w:r>
        <w:rPr>
          <w:kern w:val="2"/>
          <w:szCs w:val="22"/>
          <w:rFonts w:ascii="Times New Roman" w:hAnsi="Times New Roman" w:cstheme="minorBidi" w:eastAsiaTheme="minorHAnsi"/>
          <w:w w:val="103"/>
          <w:sz w:val="14"/>
        </w:rPr>
        <w:t>3</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S</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1"/>
          <w:w w:val="103"/>
          <w:sz w:val="24"/>
        </w:rPr>
        <w:t>/</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4"/>
          <w:w w:val="103"/>
          <w:sz w:val="24"/>
        </w:rPr>
        <w:t>/</w:t>
      </w:r>
      <w:r>
        <w:rPr>
          <w:kern w:val="2"/>
          <w:szCs w:val="22"/>
          <w:rFonts w:ascii="Symbol" w:hAnsi="Symbol" w:cstheme="minorBidi" w:eastAsiaTheme="minorHAnsi"/>
          <w:spacing w:val="-3"/>
          <w:w w:val="76"/>
          <w:sz w:val="31"/>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6"/>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9"/>
          <w:w w:val="76"/>
          <w:sz w:val="31"/>
        </w:rPr>
        <w:t></w:t>
      </w:r>
      <w:r>
        <w:rPr>
          <w:kern w:val="2"/>
          <w:szCs w:val="22"/>
          <w:rFonts w:ascii="Symbol" w:hAnsi="Symbol" w:cstheme="minorBidi" w:eastAsiaTheme="minorHAnsi"/>
          <w:w w:val="74"/>
          <w:sz w:val="33"/>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6"/>
          <w:w w:val="103"/>
          <w:sz w:val="24"/>
        </w:rPr>
        <w:t>F</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10"/>
          <w:w w:val="76"/>
          <w:sz w:val="31"/>
        </w:rPr>
        <w:t></w:t>
      </w:r>
      <w:r>
        <w:rPr>
          <w:kern w:val="2"/>
          <w:szCs w:val="22"/>
          <w:rFonts w:ascii="Symbol" w:hAnsi="Symbol" w:cstheme="minorBidi" w:eastAsiaTheme="minorHAnsi"/>
          <w:spacing w:val="-3"/>
          <w:w w:val="76"/>
          <w:sz w:val="31"/>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6"/>
          <w:w w:val="103"/>
          <w:sz w:val="24"/>
        </w:rPr>
        <w:t></w:t>
      </w:r>
      <w:r>
        <w:rPr>
          <w:kern w:val="2"/>
          <w:szCs w:val="22"/>
          <w:rFonts w:ascii="Times New Roman" w:hAnsi="Times New Roman" w:cstheme="minorBidi" w:eastAsiaTheme="minorHAnsi"/>
          <w:spacing w:val="-8"/>
          <w:w w:val="103"/>
          <w:sz w:val="24"/>
        </w:rPr>
        <w:t>1</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1"/>
          <w:sz w:val="24"/>
        </w:rPr>
        <w:t> </w:t>
      </w:r>
      <w:r>
        <w:rPr>
          <w:kern w:val="2"/>
          <w:szCs w:val="22"/>
          <w:rFonts w:ascii="Times New Roman" w:hAnsi="Times New Roman" w:cstheme="minorBidi" w:eastAsiaTheme="minorHAnsi"/>
          <w:i/>
          <w:spacing w:val="10"/>
          <w:w w:val="103"/>
          <w:sz w:val="24"/>
        </w:rPr>
        <w:t>N</w:t>
      </w:r>
      <w:r>
        <w:rPr>
          <w:kern w:val="2"/>
          <w:szCs w:val="22"/>
          <w:rFonts w:ascii="Symbol" w:hAnsi="Symbol" w:cstheme="minorBidi" w:eastAsiaTheme="minorHAnsi"/>
          <w:spacing w:val="-12"/>
          <w:w w:val="76"/>
          <w:sz w:val="31"/>
        </w:rPr>
        <w:t></w:t>
      </w:r>
      <w:r>
        <w:rPr>
          <w:kern w:val="2"/>
          <w:szCs w:val="22"/>
          <w:rFonts w:ascii="Times New Roman" w:hAnsi="Times New Roman" w:cstheme="minorBidi" w:eastAsiaTheme="minorHAnsi"/>
          <w:i/>
          <w:w w:val="103"/>
          <w:sz w:val="24"/>
        </w:rPr>
        <w:t>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8"/>
          <w:w w:val="76"/>
          <w:sz w:val="31"/>
        </w:rPr>
        <w:t></w:t>
      </w:r>
      <w:r>
        <w:rPr>
          <w:kern w:val="2"/>
          <w:szCs w:val="22"/>
          <w:rFonts w:ascii="Symbol" w:hAnsi="Symbol" w:cstheme="minorBidi" w:eastAsiaTheme="minorHAnsi"/>
          <w:w w:val="74"/>
          <w:sz w:val="33"/>
        </w:rPr>
        <w:t></w:t>
      </w: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t>如果计算所得到的</w:t>
      </w:r>
      <w:r>
        <w:rPr>
          <w:rFonts w:ascii="Times New Roman" w:eastAsia="Times New Roman"/>
          <w:i/>
        </w:rPr>
        <w:t>F</w:t>
      </w:r>
      <w:r>
        <w:rPr>
          <w:vertAlign w:val="superscript"/>
          /&gt;
        </w:rPr>
        <w:t>2</w:t>
      </w:r>
      <w:r>
        <w:t>的值不小于给定置信度下的相应临界值，则拒绝假设</w:t>
      </w:r>
      <w:r>
        <w:rPr>
          <w:rFonts w:ascii="Times New Roman" w:eastAsia="Times New Roman"/>
          <w:i/>
        </w:rPr>
        <w:t>H </w:t>
      </w:r>
      <w:r>
        <w:rPr>
          <w:vertAlign w:val="superscript"/>
          /&gt;
        </w:rPr>
        <w:t>2</w:t>
      </w:r>
      <w:r>
        <w:t>，继续检验假设</w:t>
      </w:r>
      <w:r>
        <w:rPr>
          <w:rFonts w:ascii="Times New Roman" w:eastAsia="Times New Roman"/>
          <w:i/>
        </w:rPr>
        <w:t>H </w:t>
      </w:r>
      <w:r>
        <w:rPr>
          <w:vertAlign w:val="superscript"/>
          /&gt;
        </w:rPr>
        <w:t>1</w:t>
      </w:r>
      <w:r>
        <w:t>；如果</w:t>
      </w:r>
      <w:r>
        <w:rPr>
          <w:rFonts w:ascii="Times New Roman" w:eastAsia="Times New Roman"/>
          <w:i/>
        </w:rPr>
        <w:t>F</w:t>
      </w:r>
      <w:r>
        <w:rPr>
          <w:vertAlign w:val="superscript"/>
          /&gt;
        </w:rPr>
        <w:t>2</w:t>
      </w:r>
      <w:r>
        <w:t>的值小于给定置信度下的相应临界值，则接受假设</w:t>
      </w:r>
      <w:r>
        <w:rPr>
          <w:rFonts w:ascii="Times New Roman" w:eastAsia="Times New Roman"/>
          <w:i/>
        </w:rPr>
        <w:t>H </w:t>
      </w:r>
      <w:r>
        <w:rPr>
          <w:vertAlign w:val="superscript"/>
          /&gt;
        </w:rPr>
        <w:t>2</w:t>
      </w:r>
      <w:r>
        <w:t>，从而样本数据符合无个体影响不变系数模型。</w:t>
      </w:r>
    </w:p>
    <w:p w:rsidR="0018722C">
      <w:pPr>
        <w:topLinePunct/>
      </w:pPr>
      <w:r>
        <w:t>与之类似，检验统计量</w:t>
      </w:r>
      <w:r>
        <w:rPr>
          <w:rFonts w:ascii="Times New Roman" w:eastAsia="Times New Roman"/>
          <w:i/>
        </w:rPr>
        <w:t>F</w:t>
      </w:r>
      <w:r>
        <w:rPr>
          <w:vertAlign w:val="superscript"/>
          /&gt;
        </w:rPr>
        <w:t>1</w:t>
      </w:r>
      <w:r>
        <w:t>服从相应自由度下的</w:t>
      </w:r>
      <w:r>
        <w:rPr>
          <w:rFonts w:ascii="Times New Roman" w:eastAsia="Times New Roman"/>
          <w:i/>
        </w:rPr>
        <w:t>F</w:t>
      </w:r>
      <w:r>
        <w:t>分布，其中</w:t>
      </w:r>
    </w:p>
    <w:p w:rsidR="0018722C">
      <w:pPr>
        <w:pStyle w:val="ae"/>
        <w:topLinePunct/>
      </w:pPr>
      <w:r>
        <w:rPr>
          <w:kern w:val="2"/>
          <w:sz w:val="22"/>
          <w:szCs w:val="22"/>
          <w:rFonts w:cstheme="minorBidi" w:hAnsiTheme="minorHAnsi" w:eastAsiaTheme="minorHAnsi" w:asciiTheme="minorHAnsi"/>
        </w:rPr>
        <w:pict>
          <v:shape style="margin-left:181.544449pt;margin-top:29.620089pt;width:3.65pt;height:7.8pt;mso-position-horizontal-relative:page;mso-position-vertical-relative:paragraph;z-index:2608;mso-wrap-distance-left:0;mso-wrap-distance-right: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3"/>
                      <w:sz w:val="14"/>
                    </w:rPr>
                    <w:t>1</w:t>
                  </w:r>
                </w:p>
              </w:txbxContent>
            </v:textbox>
            <w10:wrap type="topAndBottom"/>
          </v:shape>
        </w:pict>
      </w:r>
      <w:r>
        <w:rPr>
          <w:kern w:val="2"/>
          <w:sz w:val="22"/>
          <w:szCs w:val="22"/>
          <w:rFonts w:cstheme="minorBidi" w:hAnsiTheme="minorHAnsi" w:eastAsiaTheme="minorHAnsi" w:asciiTheme="minorHAnsi"/>
        </w:rPr>
        <w:pict>
          <v:line style="position:absolute;mso-position-horizontal-relative:page;mso-position-vertical-relative:paragraph;z-index:2632;mso-wrap-distance-left:0;mso-wrap-distance-right:0" from="197.966476pt,29.86636pt" to="294.429889pt,29.86636pt" stroked="true" strokeweight=".483321pt" strokecolor="#000000">
            <v:stroke dashstyle="solid"/>
            <w10:wrap type="topAndBottom"/>
          </v:line>
        </w:pict>
      </w:r>
      <w:r>
        <w:rPr>
          <w:kern w:val="2"/>
          <w:szCs w:val="22"/>
          <w:rFonts w:ascii="Times New Roman" w:hAnsi="Times New Roman" w:cstheme="minorBidi" w:eastAsiaTheme="minorHAnsi"/>
          <w:i/>
          <w:w w:val="103"/>
          <w:sz w:val="24"/>
        </w:rPr>
        <w:t>F</w:t>
      </w:r>
      <w:r>
        <w:rPr>
          <w:kern w:val="2"/>
          <w:szCs w:val="22"/>
          <w:rFonts w:ascii="Symbol" w:hAnsi="Symbol" w:cstheme="minorBidi" w:eastAsiaTheme="minorHAnsi"/>
          <w:w w:val="103"/>
          <w:sz w:val="24"/>
        </w:rPr>
        <w:t></w:t>
      </w:r>
      <w:r>
        <w:rPr>
          <w:kern w:val="2"/>
          <w:szCs w:val="22"/>
          <w:rFonts w:ascii="Symbol" w:hAnsi="Symbol" w:cstheme="minorBidi" w:eastAsiaTheme="minorHAnsi"/>
          <w:spacing w:val="-2"/>
          <w:w w:val="76"/>
          <w:sz w:val="31"/>
        </w:rPr>
        <w:t></w:t>
      </w:r>
      <w:r>
        <w:rPr>
          <w:kern w:val="2"/>
          <w:szCs w:val="22"/>
          <w:rFonts w:ascii="Times New Roman" w:hAnsi="Times New Roman" w:cstheme="minorBidi" w:eastAsiaTheme="minorHAnsi"/>
          <w:i/>
          <w:spacing w:val="2"/>
          <w:w w:val="103"/>
          <w:sz w:val="24"/>
        </w:rPr>
        <w:t>S</w:t>
      </w:r>
      <w:r>
        <w:rPr>
          <w:kern w:val="2"/>
          <w:szCs w:val="22"/>
          <w:rFonts w:ascii="Times New Roman" w:hAnsi="Times New Roman" w:cstheme="minorBidi" w:eastAsiaTheme="minorHAnsi"/>
          <w:w w:val="103"/>
          <w:sz w:val="14"/>
        </w:rPr>
        <w:t>2</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S</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1"/>
          <w:w w:val="103"/>
          <w:sz w:val="24"/>
        </w:rPr>
        <w:t>/</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pacing w:val="9"/>
          <w:w w:val="103"/>
          <w:sz w:val="24"/>
        </w:rPr>
        <w:t>k</w:t>
      </w:r>
      <w:r>
        <w:rPr>
          <w:kern w:val="2"/>
          <w:szCs w:val="22"/>
          <w:rFonts w:ascii="Symbol" w:hAnsi="Symbol" w:cstheme="minorBidi" w:eastAsiaTheme="minorHAnsi"/>
          <w:w w:val="74"/>
          <w:sz w:val="33"/>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6"/>
          <w:w w:val="103"/>
          <w:sz w:val="24"/>
        </w:rPr>
        <w:t>F</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6"/>
          <w:w w:val="76"/>
          <w:sz w:val="31"/>
        </w:rPr>
        <w:t></w:t>
      </w:r>
      <w:r>
        <w:rPr>
          <w:kern w:val="2"/>
          <w:szCs w:val="22"/>
          <w:rFonts w:ascii="Times New Roman" w:hAnsi="Times New Roman" w:cstheme="minorBidi" w:eastAsiaTheme="minorHAnsi"/>
          <w:i/>
          <w:spacing w:val="6"/>
          <w:w w:val="103"/>
          <w:sz w:val="24"/>
        </w:rPr>
        <w:t>k</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1"/>
          <w:sz w:val="24"/>
        </w:rPr>
        <w:t> </w:t>
      </w:r>
      <w:r>
        <w:rPr>
          <w:kern w:val="2"/>
          <w:szCs w:val="22"/>
          <w:rFonts w:ascii="Times New Roman" w:hAnsi="Times New Roman" w:cstheme="minorBidi" w:eastAsiaTheme="minorHAnsi"/>
          <w:i/>
          <w:spacing w:val="10"/>
          <w:w w:val="103"/>
          <w:sz w:val="24"/>
        </w:rPr>
        <w:t>N</w:t>
      </w:r>
      <w:r>
        <w:rPr>
          <w:kern w:val="2"/>
          <w:szCs w:val="22"/>
          <w:rFonts w:ascii="Symbol" w:hAnsi="Symbol" w:cstheme="minorBidi" w:eastAsiaTheme="minorHAnsi"/>
          <w:spacing w:val="-11"/>
          <w:w w:val="76"/>
          <w:sz w:val="31"/>
        </w:rPr>
        <w:t></w:t>
      </w:r>
      <w:r>
        <w:rPr>
          <w:kern w:val="2"/>
          <w:szCs w:val="22"/>
          <w:rFonts w:ascii="Times New Roman" w:hAnsi="Times New Roman" w:cstheme="minorBidi" w:eastAsiaTheme="minorHAnsi"/>
          <w:i/>
          <w:w w:val="103"/>
          <w:sz w:val="24"/>
        </w:rPr>
        <w:t>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9"/>
          <w:w w:val="76"/>
          <w:sz w:val="31"/>
        </w:rPr>
        <w:t></w:t>
      </w:r>
      <w:r>
        <w:rPr>
          <w:kern w:val="2"/>
          <w:szCs w:val="22"/>
          <w:rFonts w:ascii="Symbol" w:hAnsi="Symbol" w:cstheme="minorBidi" w:eastAsiaTheme="minorHAnsi"/>
          <w:w w:val="74"/>
          <w:sz w:val="33"/>
        </w:rPr>
        <w:t></w:t>
      </w: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t>如果计算所得到的</w:t>
      </w:r>
      <w:r>
        <w:rPr>
          <w:rFonts w:ascii="Times New Roman" w:eastAsia="Times New Roman"/>
          <w:i/>
        </w:rPr>
        <w:t>F</w:t>
      </w:r>
      <w:r>
        <w:rPr>
          <w:vertAlign w:val="superscript"/>
          /&gt;
        </w:rPr>
        <w:t>1</w:t>
      </w:r>
      <w:r>
        <w:t>的值不小于给定置信度下的相应临界值，则拒绝假设</w:t>
      </w:r>
    </w:p>
    <w:p w:rsidR="0018722C">
      <w:pPr>
        <w:topLinePunct/>
      </w:pPr>
      <w:r>
        <w:rPr>
          <w:rFonts w:ascii="Times New Roman" w:eastAsia="Times New Roman"/>
          <w:i/>
        </w:rPr>
        <w:t>H </w:t>
      </w:r>
      <w:r>
        <w:rPr>
          <w:vertAlign w:val="superscript"/>
          /&gt;
        </w:rPr>
        <w:t>1</w:t>
      </w:r>
      <w:r>
        <w:t>，从而样本数据符合变系数模型</w:t>
      </w:r>
      <w:r>
        <w:t>，；</w:t>
      </w:r>
      <w:r>
        <w:t>如果</w:t>
      </w:r>
      <w:r>
        <w:rPr>
          <w:rFonts w:ascii="Times New Roman" w:eastAsia="Times New Roman"/>
          <w:i/>
        </w:rPr>
        <w:t>F</w:t>
      </w:r>
      <w:r>
        <w:rPr>
          <w:vertAlign w:val="superscript"/>
          /&gt;
        </w:rPr>
        <w:t>1</w:t>
      </w:r>
      <w:r>
        <w:t>的值小于给定置信度下的相应临界</w:t>
      </w:r>
      <w:r>
        <w:t>值，则接受假设</w:t>
      </w:r>
      <w:r>
        <w:rPr>
          <w:rFonts w:ascii="Times New Roman" w:eastAsia="Times New Roman"/>
          <w:i/>
        </w:rPr>
        <w:t>H </w:t>
      </w:r>
      <w:r>
        <w:rPr>
          <w:vertAlign w:val="superscript"/>
          /&gt;
        </w:rPr>
        <w:t>1</w:t>
      </w:r>
      <w:r>
        <w:t>，从而样本数据符合变截距模型。</w:t>
      </w:r>
    </w:p>
    <w:p w:rsidR="0018722C">
      <w:pPr>
        <w:pStyle w:val="3"/>
        <w:topLinePunct/>
        <w:ind w:left="200" w:hangingChars="200" w:hanging="200"/>
      </w:pPr>
      <w:bookmarkStart w:id="395829" w:name="_Toc686395829"/>
      <w:r>
        <w:t>2.1.2</w:t>
      </w:r>
      <w:r>
        <w:t xml:space="preserve"> </w:t>
      </w:r>
      <w:r>
        <w:t>联立方程理论</w:t>
      </w:r>
      <w:bookmarkEnd w:id="395829"/>
    </w:p>
    <w:p w:rsidR="0018722C">
      <w:pPr>
        <w:pStyle w:val="4"/>
        <w:topLinePunct/>
        <w:ind w:left="200" w:hangingChars="200" w:hanging="200"/>
      </w:pPr>
      <w:r>
        <w:t>1、</w:t>
      </w:r>
      <w:r>
        <w:t xml:space="preserve"> </w:t>
      </w:r>
      <w:r w:rsidRPr="00DB64CE">
        <w:t>联立方程模型基本介绍</w:t>
      </w:r>
    </w:p>
    <w:p w:rsidR="0018722C">
      <w:pPr>
        <w:topLinePunct/>
      </w:pPr>
      <w:r>
        <w:t>联立方程模型是指同时用若干个相互关联的方程，去表示一个经济系统中经</w:t>
      </w:r>
      <w:r>
        <w:t>济变量相互依存性的模型。联立方程组中每一个单一方程描述了变量间的一个因果关系，所描述的经济系统中有多少因果关系，联立方程模型中对应就有多少个</w:t>
      </w:r>
      <w:r>
        <w:t>方程</w:t>
      </w:r>
      <w:r>
        <w:rPr>
          <w:vertAlign w:val="superscript"/>
          /&gt;
        </w:rPr>
        <w:t>[</w:t>
      </w:r>
      <w:r>
        <w:rPr>
          <w:vertAlign w:val="superscript"/>
          /&gt;
        </w:rPr>
        <w:t xml:space="preserve">105</w:t>
      </w:r>
      <w:r>
        <w:rPr>
          <w:vertAlign w:val="superscript"/>
          /&gt;
        </w:rPr>
        <w:t>]</w:t>
      </w:r>
      <w:r>
        <w:t>。关于联立方程的建立需要遵循以下原则：第一、联立方程模型是由若</w:t>
      </w:r>
      <w:r>
        <w:t>干个单一方程组成的，模型中不止一个被解释变量，</w:t>
      </w:r>
      <w:r>
        <w:t>M</w:t>
      </w:r>
      <w:r/>
      <w:r w:rsidR="001852F3">
        <w:t xml:space="preserve">个方程可以有</w:t>
      </w:r>
      <w:r>
        <w:t>M</w:t>
      </w:r>
      <w:r/>
      <w:r w:rsidR="001852F3">
        <w:t xml:space="preserve">个被解释</w:t>
      </w:r>
      <w:r>
        <w:t>变量。第二、联立方程模型里既有随机方程又可以有确定性方程，但必须含有随机方程。第三、被解释变量和解释变量之间可能互为因果，有的变量在某个方程</w:t>
      </w:r>
      <w:r>
        <w:t>为解释变量，但同时在另一个方程中可能为被解释变量。所以解释变量有可能是</w:t>
      </w:r>
      <w:r>
        <w:t>随机的不可控变量。第四、解释变量可能与随机扰动项相关，而违反</w:t>
      </w:r>
      <w:r>
        <w:t>OLS</w:t>
      </w:r>
      <w:r/>
      <w:r w:rsidR="001852F3">
        <w:t xml:space="preserve">基本假定。</w:t>
      </w:r>
    </w:p>
    <w:p w:rsidR="0018722C">
      <w:pPr>
        <w:topLinePunct/>
      </w:pPr>
      <w:r>
        <w:t>联立方程模型中的变量可以分为两种，即内生变量和外生变量。内生变量是</w:t>
      </w:r>
      <w:r>
        <w:t>由模型系统决定其取值的变量，内生变量受模型中其它变量的影响，也可能影响</w:t>
      </w:r>
      <w:r>
        <w:t>其它内生变量，受模型中随机误差项的影响。外生变量是由模型系统以外的因素</w:t>
      </w:r>
      <w:r>
        <w:t>决定其取值的变量，外生变量只影响系统内的其它变量，而不受其它变量的影响，</w:t>
      </w:r>
      <w:r w:rsidR="001852F3">
        <w:t xml:space="preserve">外生变量不受模型中随机误差项的影响。</w:t>
      </w:r>
    </w:p>
    <w:p w:rsidR="0018722C">
      <w:pPr>
        <w:topLinePunct/>
      </w:pPr>
      <w:r>
        <w:t>联立方程模型中的方程可以分为两类，一类是含有随机误差项和未知参数的</w:t>
      </w:r>
      <w:r>
        <w:t>方程，称为随机方程式，随机方程式中的参数需要估计；另一类是不含随机误差</w:t>
      </w:r>
      <w:r>
        <w:t>项和未知参数的方程，称为非随机方程式，主要是恒等式也称定义方程式，非随机方程式不需要估计参数。联立方程的表达式如下：</w:t>
      </w:r>
    </w:p>
    <w:p w:rsidR="0018722C">
      <w:pPr>
        <w:topLinePunct/>
      </w:pPr>
      <w:r>
        <w:rPr>
          <w:rFonts w:cstheme="minorBidi" w:hAnsiTheme="minorHAnsi" w:eastAsiaTheme="minorHAnsi" w:asciiTheme="minorHAnsi" w:ascii="Symbol" w:hAnsi="Symbol"/>
          <w:i/>
        </w:rPr>
        <w:t></w:t>
      </w:r>
      <w:r>
        <w:rPr>
          <w:vertAlign w:val="subscript"/>
          <w:rFonts w:ascii="Times New Roman" w:hAnsi="Times New Roman" w:cstheme="minorBidi" w:eastAsiaTheme="minorHAnsi"/>
        </w:rPr>
        <w:t>11</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12</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m</w:t>
      </w:r>
      <w:r>
        <w:rPr>
          <w:rFonts w:ascii="Times New Roman" w:hAnsi="Times New Roman" w:cstheme="minorBidi" w:eastAsiaTheme="minorHAnsi"/>
          <w:i/>
        </w:rPr>
        <w:t>Y</w:t>
      </w:r>
      <w:r>
        <w:rPr>
          <w:rFonts w:ascii="Times New Roman" w:hAnsi="Times New Roman" w:cstheme="minorBidi" w:eastAsiaTheme="minorHAnsi"/>
          <w:vertAlign w:val="subscript"/>
          <w:i/>
        </w:rPr>
        <w:t>mt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11</w:t>
      </w:r>
      <w:r>
        <w:rPr>
          <w:rFonts w:ascii="Times New Roman" w:hAnsi="Times New Roman" w:cstheme="minorBidi" w:eastAsiaTheme="minorHAnsi"/>
          <w:i/>
        </w:rPr>
        <w:t>X</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12 </w:t>
      </w:r>
      <w:r>
        <w:rPr>
          <w:rFonts w:ascii="Times New Roman" w:hAnsi="Times New Roman" w:cstheme="minorBidi" w:eastAsiaTheme="minorHAnsi"/>
          <w:i/>
        </w:rPr>
        <w:t>X </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k </w:t>
      </w:r>
      <w:r>
        <w:rPr>
          <w:rFonts w:ascii="Times New Roman" w:hAnsi="Times New Roman" w:cstheme="minorBidi" w:eastAsiaTheme="minorHAnsi"/>
          <w:i/>
        </w:rPr>
        <w:t>X </w:t>
      </w:r>
      <w:r>
        <w:rPr>
          <w:rFonts w:ascii="Times New Roman" w:hAnsi="Times New Roman" w:cstheme="minorBidi" w:eastAsiaTheme="minorHAnsi"/>
          <w:vertAlign w:val="subscript"/>
          <w:i/>
        </w:rPr>
        <w:t>kt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Symbol" w:hAnsi="Symbol"/>
          <w:i/>
        </w:rPr>
        <w:t></w:t>
      </w:r>
      <w:r>
        <w:rPr>
          <w:vertAlign w:val="subscript"/>
          <w:rFonts w:ascii="Times New Roman" w:hAnsi="Times New Roman" w:cstheme="minorBidi" w:eastAsiaTheme="minorHAnsi"/>
        </w:rPr>
        <w:t>21</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22</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m</w:t>
      </w:r>
      <w:r>
        <w:rPr>
          <w:rFonts w:ascii="Times New Roman" w:hAnsi="Times New Roman" w:cstheme="minorBidi" w:eastAsiaTheme="minorHAnsi"/>
          <w:i/>
        </w:rPr>
        <w:t>Y</w:t>
      </w:r>
      <w:r>
        <w:rPr>
          <w:rFonts w:ascii="Times New Roman" w:hAnsi="Times New Roman" w:cstheme="minorBidi" w:eastAsiaTheme="minorHAnsi"/>
          <w:vertAlign w:val="subscript"/>
          <w:i/>
        </w:rPr>
        <w:t>mt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21</w:t>
      </w:r>
      <w:r>
        <w:rPr>
          <w:rFonts w:ascii="Times New Roman" w:hAnsi="Times New Roman" w:cstheme="minorBidi" w:eastAsiaTheme="minorHAnsi"/>
          <w:i/>
        </w:rPr>
        <w:t>X </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22 </w:t>
      </w:r>
      <w:r>
        <w:rPr>
          <w:rFonts w:ascii="Times New Roman" w:hAnsi="Times New Roman" w:cstheme="minorBidi" w:eastAsiaTheme="minorHAnsi"/>
          <w:i/>
        </w:rPr>
        <w:t>X </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k </w:t>
      </w:r>
      <w:r>
        <w:rPr>
          <w:rFonts w:ascii="Times New Roman" w:hAnsi="Times New Roman" w:cstheme="minorBidi" w:eastAsiaTheme="minorHAnsi"/>
          <w:i/>
        </w:rPr>
        <w:t>X </w:t>
      </w:r>
      <w:r>
        <w:rPr>
          <w:rFonts w:ascii="Times New Roman" w:hAnsi="Times New Roman" w:cstheme="minorBidi" w:eastAsiaTheme="minorHAnsi"/>
          <w:vertAlign w:val="subscript"/>
          <w:i/>
        </w:rPr>
        <w:t>kt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p>
    <w:p w:rsidR="0018722C">
      <w:pPr>
        <w:topLinePunct/>
      </w:pPr>
      <w:r>
        <w:rPr>
          <w:rFonts w:ascii="Times New Roman"/>
        </w:rPr>
        <w:t>.</w:t>
      </w:r>
      <w:r>
        <w:rPr>
          <w:rFonts w:ascii="Times New Roman"/>
        </w:rPr>
        <w:t>.................................................................................................</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1</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2</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mm</w:t>
      </w:r>
      <w:r>
        <w:rPr>
          <w:rFonts w:ascii="Times New Roman" w:hAnsi="Times New Roman" w:cstheme="minorBidi" w:eastAsiaTheme="minorHAnsi"/>
          <w:i/>
        </w:rPr>
        <w:t>Y</w:t>
      </w:r>
      <w:r>
        <w:rPr>
          <w:rFonts w:ascii="Times New Roman" w:hAnsi="Times New Roman" w:cstheme="minorBidi" w:eastAsiaTheme="minorHAnsi"/>
          <w:vertAlign w:val="subscript"/>
          <w:i/>
        </w:rPr>
        <w:t>mt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 xml:space="preserve">1 </w:t>
      </w:r>
      <w:r>
        <w:rPr>
          <w:rFonts w:ascii="Times New Roman" w:hAnsi="Times New Roman" w:cstheme="minorBidi" w:eastAsiaTheme="minorHAnsi"/>
          <w:i/>
        </w:rPr>
        <w:t xml:space="preserve">X </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 xml:space="preserve">2 </w:t>
      </w:r>
      <w:r>
        <w:rPr>
          <w:rFonts w:ascii="Times New Roman" w:hAnsi="Times New Roman" w:cstheme="minorBidi" w:eastAsiaTheme="minorHAnsi"/>
          <w:i/>
        </w:rPr>
        <w:t xml:space="preserve">X </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sidR="001852F3">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mk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kt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mt</w:t>
      </w:r>
    </w:p>
    <w:p w:rsidR="0018722C">
      <w:spacing w:beforeLines="0" w:before="0" w:afterLines="0" w:after="0" w:line="440" w:lineRule="auto"/>
      <w:pPr>
        <w:sectPr w:rsidR="00556256">
          <w:type w:val="continuous"/>
          <w:pgSz w:w="11910" w:h="16840"/>
          <w:pgMar w:header="876" w:footer="1358" w:top="1220" w:bottom="1600" w:left="1660" w:right="1560"/>
        </w:sectPr>
        <w:topLinePunct/>
      </w:pPr>
    </w:p>
    <w:p w:rsidR="0018722C">
      <w:pPr>
        <w:topLinePunct/>
      </w:pPr>
      <w:r>
        <w:t>其中：</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Y</w:t>
      </w:r>
      <w:r>
        <w:rPr>
          <w:rFonts w:ascii="Times New Roman" w:eastAsia="宋体" w:cstheme="minorBidi" w:hAnsiTheme="minorHAnsi"/>
        </w:rPr>
        <w:t>1</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i/>
        </w:rPr>
        <w:t>Y</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i/>
        </w:rPr>
        <w:t>Y</w:t>
      </w:r>
      <w:r>
        <w:rPr>
          <w:rFonts w:ascii="Times New Roman" w:eastAsia="宋体" w:cstheme="minorBidi" w:hAnsiTheme="minorHAnsi"/>
          <w:i/>
        </w:rPr>
        <w:t>m</w:t>
      </w:r>
      <w:r w:rsidR="001852F3">
        <w:rPr>
          <w:rFonts w:ascii="Times New Roman" w:eastAsia="宋体" w:cstheme="minorBidi" w:hAnsiTheme="minorHAnsi"/>
          <w:i/>
        </w:rPr>
        <w:t xml:space="preserve"> </w:t>
      </w:r>
      <w:r>
        <w:rPr>
          <w:rFonts w:cstheme="minorBidi" w:hAnsiTheme="minorHAnsi" w:eastAsiaTheme="minorHAnsi" w:asciiTheme="minorHAnsi"/>
        </w:rPr>
        <w:t>为内生变量；</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i/>
        </w:rPr>
        <w:t>X</w:t>
      </w:r>
      <w:r>
        <w:rPr>
          <w:rFonts w:ascii="Times New Roman" w:cstheme="minorBidi" w:hAnsiTheme="minorHAnsi" w:eastAsiaTheme="minorHAnsi"/>
          <w:i/>
        </w:rPr>
        <w:t> </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X</w:t>
      </w:r>
      <w:r>
        <w:rPr>
          <w:rFonts w:ascii="Times New Roman" w:cstheme="minorBidi" w:hAnsiTheme="minorHAnsi" w:eastAsiaTheme="minorHAnsi"/>
          <w:i/>
        </w:rPr>
        <w:t> </w:t>
      </w:r>
      <w:r>
        <w:rPr>
          <w:rFonts w:ascii="Times New Roman" w:cstheme="minorBidi" w:hAnsiTheme="minorHAnsi" w:eastAsiaTheme="minorHAnsi"/>
          <w:i/>
        </w:rPr>
        <w:t>m</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为预定变量</w:t>
      </w:r>
      <w:r>
        <w:rPr>
          <w:rFonts w:cstheme="minorBidi" w:hAnsiTheme="minorHAnsi" w:eastAsiaTheme="minorHAnsi" w:asciiTheme="minorHAnsi"/>
        </w:rPr>
        <w:t>（</w:t>
      </w:r>
      <w:r>
        <w:rPr>
          <w:rFonts w:cstheme="minorBidi" w:hAnsiTheme="minorHAnsi" w:eastAsiaTheme="minorHAnsi" w:asciiTheme="minorHAnsi"/>
        </w:rPr>
        <w:t xml:space="preserve">当</w:t>
      </w:r>
      <w:r>
        <w:rPr>
          <w:rFonts w:ascii="Times New Roman" w:hAnsi="Times New Roman" w:eastAsia="宋体" w:cstheme="minorBidi"/>
          <w:i/>
        </w:rPr>
        <w:t>X</w:t>
      </w:r>
      <w:r>
        <w:rPr>
          <w:vertAlign w:val="superscript"/>
          /&gt;
        </w:rPr>
        <w:t>1</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时表明存在</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861" w:space="40"/>
            <w:col w:w="2519" w:space="44"/>
            <w:col w:w="1293" w:space="40"/>
            <w:col w:w="3893"/>
          </w:cols>
        </w:sectPr>
        <w:topLinePunct/>
      </w:pPr>
    </w:p>
    <w:p w:rsidR="0018722C">
      <w:spacing w:beforeLines="0" w:before="0" w:afterLines="0" w:after="0" w:line="440" w:lineRule="auto"/>
      <w:pPr>
        <w:sectPr w:rsidR="00556256">
          <w:pgSz w:w="11910" w:h="16840"/>
          <w:pgMar w:header="876" w:footer="1358" w:top="1220" w:bottom="1600" w:left="1660" w:right="1560"/>
        </w:sectPr>
        <w:topLinePunct/>
      </w:pPr>
    </w:p>
    <w:p w:rsidR="0018722C">
      <w:pPr>
        <w:topLinePunct/>
      </w:pPr>
      <w:r>
        <w:t>截距项</w:t>
      </w:r>
      <w:r>
        <w:t>）</w:t>
      </w:r>
      <w:r>
        <w:t>；</w:t>
      </w:r>
    </w:p>
    <w:p w:rsidR="0018722C">
      <w:pPr>
        <w:topLinePunct/>
      </w:pPr>
      <w:r>
        <w:rPr>
          <w:rFonts w:cstheme="minorBidi" w:hAnsiTheme="minorHAnsi" w:eastAsiaTheme="minorHAnsi" w:asciiTheme="minorHAnsi"/>
        </w:rPr>
        <w:br w:type="column"/>
      </w:r>
      <w:r>
        <w:rPr>
          <w:rFonts w:ascii="Symbol" w:hAnsi="Symbol" w:eastAsia="Symbol" w:cstheme="minorBidi"/>
          <w:i/>
        </w:rPr>
        <w:t></w:t>
      </w:r>
      <w:r>
        <w:rPr>
          <w:rFonts w:ascii="Times New Roman" w:hAnsi="Times New Roman" w:eastAsia="Times New Roman" w:cstheme="minorBidi"/>
        </w:rPr>
        <w:t>1</w:t>
      </w:r>
      <w:r>
        <w:rPr>
          <w:rFonts w:ascii="Times New Roman" w:hAnsi="Times New Roman" w:eastAsia="Times New Roman" w:cstheme="minorBidi"/>
        </w:rPr>
        <w:t>, </w:t>
      </w:r>
      <w:r>
        <w:rPr>
          <w:rFonts w:ascii="Symbol" w:hAnsi="Symbol" w:eastAsia="Symbol" w:cstheme="minorBidi"/>
          <w: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i/>
        </w:rPr>
        <w:t>m</w:t>
      </w:r>
      <w:r>
        <w:rPr>
          <w:rFonts w:cstheme="minorBidi" w:hAnsiTheme="minorHAnsi" w:eastAsiaTheme="minorHAnsi" w:asciiTheme="minorHAnsi"/>
        </w:rPr>
        <w:t>为随机扰动项，</w:t>
      </w:r>
      <w:r>
        <w:rPr>
          <w:rFonts w:ascii="Symbol" w:hAnsi="Symbol" w:eastAsia="Symbol" w:cstheme="minorBidi"/>
          <w:i/>
        </w:rPr>
        <w:t></w:t>
      </w:r>
      <w:r>
        <w:rPr>
          <w:rFonts w:ascii="Times New Roman" w:hAnsi="Times New Roman" w:eastAsia="Times New Roman" w:cstheme="minorBidi"/>
          <w:i/>
        </w:rPr>
        <w:t>ij</w:t>
      </w:r>
      <w:r>
        <w:rPr>
          <w:rFonts w:cstheme="minorBidi" w:hAnsiTheme="minorHAnsi" w:eastAsiaTheme="minorHAnsi" w:asciiTheme="minorHAnsi"/>
        </w:rPr>
        <w:t>为内生变量的参数，</w:t>
      </w:r>
      <w:r>
        <w:rPr>
          <w:rFonts w:ascii="Symbol" w:hAnsi="Symbol" w:eastAsia="Symbol" w:cstheme="minorBidi"/>
          <w:i/>
        </w:rPr>
        <w:t></w:t>
      </w:r>
      <w:r>
        <w:rPr>
          <w:rFonts w:ascii="Times New Roman" w:hAnsi="Times New Roman" w:eastAsia="Times New Roman" w:cstheme="minorBidi"/>
          <w:i/>
        </w:rPr>
        <w:t>ij</w:t>
      </w:r>
      <w:r>
        <w:rPr>
          <w:rFonts w:cstheme="minorBidi" w:hAnsiTheme="minorHAnsi" w:eastAsiaTheme="minorHAnsi" w:asciiTheme="minorHAnsi"/>
        </w:rPr>
        <w:t>为前定变量的参</w:t>
      </w:r>
    </w:p>
    <w:p w:rsidR="0018722C">
      <w:spacing w:beforeLines="0" w:before="0" w:afterLines="0" w:after="0" w:line="440" w:lineRule="auto"/>
      <w:pPr>
        <w:sectPr w:rsidR="00556256">
          <w:type w:val="continuous"/>
          <w:pgSz w:w="11910" w:h="16840"/>
          <w:pgMar w:top="1180" w:bottom="280" w:left="1660" w:right="1560"/>
          <w:cols w:num="2" w:equalWidth="0">
            <w:col w:w="1221" w:space="40"/>
            <w:col w:w="7429"/>
          </w:cols>
        </w:sectPr>
        <w:topLinePunct/>
      </w:pPr>
    </w:p>
    <w:p w:rsidR="0018722C">
      <w:pPr>
        <w:topLinePunct/>
      </w:pPr>
      <w:r>
        <w:t>数。</w:t>
      </w:r>
    </w:p>
    <w:p w:rsidR="0018722C">
      <w:pPr>
        <w:pStyle w:val="4"/>
        <w:topLinePunct/>
        <w:ind w:left="200" w:hangingChars="200" w:hanging="200"/>
      </w:pPr>
      <w:r>
        <w:t>2、</w:t>
      </w:r>
      <w:r>
        <w:t xml:space="preserve"> </w:t>
      </w:r>
      <w:r w:rsidRPr="00DB64CE">
        <w:t>联立方程模型识别</w:t>
      </w:r>
    </w:p>
    <w:p w:rsidR="0018722C">
      <w:pPr>
        <w:topLinePunct/>
      </w:pPr>
      <w:r>
        <w:t>所谓识别问题，是指结构方程参数的数值估计，是否能够从简化式参数估计</w:t>
      </w:r>
    </w:p>
    <w:p w:rsidR="0018722C">
      <w:pPr>
        <w:topLinePunct/>
      </w:pPr>
      <w:r>
        <w:t>求得。如果能够求得，我们就说此结构方程是可以识别的，如果能够得到结构参</w:t>
      </w:r>
      <w:r>
        <w:t>数估计值的唯一解，则称该结构方程是恰好识别的；如果可以得到结构参数估计值的多个解，则称该结构方程是过度识别；如果不能够通过简化式参数估计值求得结构式参数值，则称该结构方程是不可识别的或不足识别的。注意：识别是针</w:t>
      </w:r>
      <w:r>
        <w:t>对有参数要估计的模型而言，定义方程、恒等式本身没有识别的问题。联立方程</w:t>
      </w:r>
      <w:r>
        <w:t>必须是完整的，模型中内生变量的个数与模型中独立方程的个数应相同。只有联</w:t>
      </w:r>
      <w:r>
        <w:t>立方程中每个方程都是可以识别的，整个联立方程体系才是可以识别的。为了简便地判断模型能否识别，给出联立方程模型识别的阶条件和秩条件。</w:t>
      </w:r>
    </w:p>
    <w:p w:rsidR="0018722C">
      <w:pPr>
        <w:topLinePunct/>
      </w:pPr>
      <w:r>
        <w:t>第一、联立方程识别的阶条件——识别的必要条件。基本思想：一个结构型</w:t>
      </w:r>
      <w:r>
        <w:t>方程的识别，取决于不包含在这个方程中，而包含在模型其他方程中变量的个数，</w:t>
      </w:r>
      <w:r w:rsidR="001852F3">
        <w:t xml:space="preserve">可从这类变量的个数去判断方程的识别性质方法：引入符号：</w:t>
      </w:r>
    </w:p>
    <w:p w:rsidR="0018722C">
      <w:pPr>
        <w:topLinePunct/>
      </w:pPr>
      <w:r>
        <w:t>M</w:t>
      </w:r>
      <w:r w:rsidR="001852F3">
        <w:t xml:space="preserve">——模型中内生变量的个数</w:t>
      </w:r>
      <w:r>
        <w:t>（</w:t>
      </w:r>
      <w:r>
        <w:t>即方程的个数</w:t>
      </w:r>
      <w:r>
        <w:t>）</w:t>
      </w:r>
    </w:p>
    <w:p w:rsidR="0018722C">
      <w:pPr>
        <w:topLinePunct/>
      </w:pPr>
      <w:r>
        <w:rPr>
          <w:rFonts w:ascii="Times New Roman" w:hAnsi="Times New Roman" w:eastAsia="Times New Roman"/>
          <w:i/>
        </w:rPr>
        <w:t>m</w:t>
      </w:r>
      <w:r>
        <w:rPr>
          <w:rFonts w:ascii="Times New Roman" w:hAnsi="Times New Roman" w:eastAsia="Times New Roman"/>
          <w:i/>
        </w:rPr>
        <w:t>i</w:t>
      </w:r>
      <w:r>
        <w:t>——模型中第</w:t>
      </w:r>
      <w:r w:rsidR="001852F3">
        <w:t xml:space="preserve">i</w:t>
      </w:r>
      <w:r w:rsidR="001852F3">
        <w:t xml:space="preserve">个方程中包含的内生变量的个数K</w:t>
      </w:r>
      <w:r w:rsidR="001852F3">
        <w:t xml:space="preserve">——模型中预定变量的个数</w:t>
      </w:r>
    </w:p>
    <w:p w:rsidR="0018722C">
      <w:pPr>
        <w:topLinePunct/>
      </w:pPr>
      <w:r>
        <w:rPr>
          <w:rFonts w:ascii="Times New Roman" w:hAnsi="Times New Roman" w:eastAsia="Times New Roman"/>
          <w:i/>
        </w:rPr>
        <w:t>k</w:t>
      </w:r>
      <w:r>
        <w:rPr>
          <w:rFonts w:ascii="Times New Roman" w:hAnsi="Times New Roman" w:eastAsia="Times New Roman"/>
          <w:i/>
        </w:rPr>
        <w:t>i</w:t>
      </w:r>
      <w:r>
        <w:t>——模型中第</w:t>
      </w:r>
      <w:r w:rsidR="001852F3">
        <w:t xml:space="preserve">i</w:t>
      </w:r>
      <w:r w:rsidR="001852F3">
        <w:t xml:space="preserve">个方程中包含的前定变量的个数</w:t>
      </w:r>
    </w:p>
    <w:p w:rsidR="0018722C">
      <w:pPr>
        <w:topLinePunct/>
      </w:pPr>
      <w:r>
        <w:t>模型的一个方程中</w:t>
      </w:r>
      <w:r>
        <w:t>不</w:t>
      </w:r>
      <w:r>
        <w:t>包含的变量总</w:t>
      </w:r>
      <w:r>
        <w:t>个</w:t>
      </w:r>
      <w:r>
        <w:t>数</w:t>
      </w:r>
      <w:r>
        <w:t>（</w:t>
      </w:r>
      <w:r>
        <w:t>内</w:t>
      </w:r>
      <w:r>
        <w:t>生</w:t>
      </w:r>
      <w:r>
        <w:t>变量+前定变量</w:t>
      </w:r>
      <w:r>
        <w:t>）</w:t>
      </w:r>
      <w:r>
        <w:t>大</w:t>
      </w:r>
      <w:r>
        <w:t>于或等于模型中内生变量总个数减</w:t>
      </w:r>
      <w:r/>
      <w:r>
        <w:t>1，则该方程能够识别模型中变量总个数</w:t>
      </w:r>
      <w:r w:rsidR="001852F3">
        <w:t>M+</w:t>
      </w:r>
      <w:r w:rsidR="001852F3">
        <w:t>K</w:t>
      </w:r>
    </w:p>
    <w:p w:rsidR="0018722C">
      <w:spacing w:beforeLines="0" w:before="0" w:afterLines="0" w:after="0" w:line="440" w:lineRule="auto"/>
      <w:pPr>
        <w:sectPr w:rsidR="00556256">
          <w:type w:val="continuous"/>
          <w:pgSz w:w="11910" w:h="16840"/>
          <w:pgMar w:top="1180" w:bottom="280" w:left="1660" w:right="1560"/>
        </w:sectPr>
        <w:topLinePunct/>
      </w:pPr>
    </w:p>
    <w:p w:rsidR="0018722C">
      <w:pPr>
        <w:topLinePunct/>
      </w:pPr>
      <w:r>
        <w:t>第</w:t>
      </w:r>
      <w:r w:rsidR="001852F3">
        <w:t xml:space="preserve">i</w:t>
      </w:r>
      <w:r w:rsidR="001852F3">
        <w:t xml:space="preserve">个方程中包含的变量总个数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M</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top="1180" w:bottom="280" w:left="1660" w:right="1560"/>
          <w:cols w:num="2" w:equalWidth="0">
            <w:col w:w="3622" w:space="256"/>
            <w:col w:w="4812"/>
          </w:cols>
        </w:sectPr>
        <w:topLinePunct/>
      </w:pPr>
    </w:p>
    <w:p w:rsidR="0018722C">
      <w:pPr>
        <w:topLinePunct/>
      </w:pPr>
      <w:r>
        <w:rPr>
          <w:rFonts w:cstheme="minorBidi" w:hAnsiTheme="minorHAnsi" w:eastAsiaTheme="minorHAnsi" w:asciiTheme="minorHAnsi"/>
        </w:rPr>
        <w:t>第</w:t>
      </w:r>
      <w:r w:rsidR="001852F3">
        <w:rPr>
          <w:rFonts w:cstheme="minorBidi" w:hAnsiTheme="minorHAnsi" w:eastAsiaTheme="minorHAnsi" w:asciiTheme="minorHAnsi"/>
        </w:rPr>
        <w:t xml:space="preserve">i</w:t>
      </w:r>
      <w:r w:rsidR="001852F3">
        <w:rPr>
          <w:rFonts w:cstheme="minorBidi" w:hAnsiTheme="minorHAnsi" w:eastAsiaTheme="minorHAnsi" w:asciiTheme="minorHAnsi"/>
        </w:rPr>
        <w:t xml:space="preserve">个方程中不包含的变量总个数</w:t>
      </w:r>
      <w:r>
        <w:rPr>
          <w:rFonts w:ascii="Symbol" w:hAnsi="Symbol" w:cstheme="minorBidi" w:eastAsiaTheme="minorHAnsi"/>
        </w:rPr>
        <w:t></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vertAlign w:val="superscript"/>
          /&gt;
        </w:rPr>
        <w:t>i</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vertAlign w:val="superscript"/>
          /&gt;
        </w:rPr>
        <w:t>i</w:t>
      </w:r>
      <w:r>
        <w:rPr>
          <w:rFonts w:ascii="Times New Roman" w:hAnsi="Times New Roman" w:cstheme="minorBidi" w:eastAsiaTheme="minorHAnsi"/>
          <w:vertAlign w:val="superscript"/>
          /&gt;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80" w:bottom="280" w:left="1660" w:right="1560"/>
        </w:sectPr>
        <w:topLinePunct/>
      </w:pPr>
    </w:p>
    <w:p w:rsidR="0018722C">
      <w:pPr>
        <w:spacing w:before="157"/>
        <w:ind w:leftChars="0" w:left="140" w:rightChars="0" w:right="0" w:firstLineChars="0" w:firstLine="0"/>
        <w:jc w:val="left"/>
        <w:topLinePunct/>
      </w:pPr>
      <w:r>
        <w:rPr>
          <w:kern w:val="2"/>
          <w:sz w:val="24"/>
          <w:szCs w:val="22"/>
          <w:rFonts w:cstheme="minorBidi" w:hAnsiTheme="minorHAnsi" w:eastAsiaTheme="minorHAnsi" w:asciiTheme="minorHAnsi"/>
          <w:spacing w:val="2"/>
          <w:position w:val="-11"/>
        </w:rPr>
        <w:t>阶条件：</w:t>
      </w:r>
      <w:r w:rsidR="001852F3">
        <w:rPr>
          <w:kern w:val="2"/>
          <w:sz w:val="24"/>
          <w:szCs w:val="22"/>
          <w:rFonts w:cstheme="minorBidi" w:hAnsiTheme="minorHAnsi" w:eastAsiaTheme="minorHAnsi" w:asciiTheme="minorHAnsi"/>
          <w:spacing w:val="2"/>
          <w:position w:val="-11"/>
        </w:rPr>
        <w:t xml:space="preserve">如果</w:t>
      </w:r>
      <w:r>
        <w:rPr>
          <w:kern w:val="2"/>
          <w:szCs w:val="22"/>
          <w:rFonts w:ascii="Symbol" w:hAnsi="Symbol" w:cstheme="minorBidi" w:eastAsiaTheme="minorHAnsi"/>
          <w:spacing w:val="-2"/>
          <w:w w:val="79"/>
          <w:sz w:val="31"/>
        </w:rPr>
        <w:t></w:t>
      </w:r>
      <w:r>
        <w:rPr>
          <w:kern w:val="2"/>
          <w:szCs w:val="22"/>
          <w:rFonts w:ascii="Times New Roman" w:hAnsi="Times New Roman" w:cstheme="minorBidi" w:eastAsiaTheme="minorHAnsi"/>
          <w:i/>
          <w:w w:val="104"/>
          <w:sz w:val="24"/>
        </w:rPr>
        <w:t>M</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K</w:t>
      </w:r>
      <w:r>
        <w:rPr>
          <w:kern w:val="2"/>
          <w:szCs w:val="22"/>
          <w:rFonts w:ascii="Symbol" w:hAnsi="Symbol" w:cstheme="minorBidi" w:eastAsiaTheme="minorHAnsi"/>
          <w:spacing w:val="6"/>
          <w:w w:val="79"/>
          <w:sz w:val="31"/>
        </w:rPr>
        <w:t></w:t>
      </w:r>
      <w:r>
        <w:rPr>
          <w:kern w:val="2"/>
          <w:szCs w:val="22"/>
          <w:rFonts w:ascii="Symbol" w:hAnsi="Symbol" w:cstheme="minorBidi" w:eastAsiaTheme="minorHAnsi"/>
          <w:w w:val="104"/>
          <w:sz w:val="24"/>
        </w:rPr>
        <w:t></w:t>
      </w:r>
      <w:r>
        <w:rPr>
          <w:kern w:val="2"/>
          <w:szCs w:val="22"/>
          <w:rFonts w:ascii="Symbol" w:hAnsi="Symbol" w:cstheme="minorBidi" w:eastAsiaTheme="minorHAnsi"/>
          <w:spacing w:val="-3"/>
          <w:w w:val="79"/>
          <w:sz w:val="31"/>
        </w:rPr>
        <w:t></w:t>
      </w:r>
      <w:r>
        <w:rPr>
          <w:kern w:val="2"/>
          <w:szCs w:val="22"/>
          <w:rFonts w:ascii="Times New Roman" w:hAnsi="Times New Roman" w:cstheme="minorBidi" w:eastAsiaTheme="minorHAnsi"/>
          <w:i/>
          <w:spacing w:val="-7"/>
          <w:w w:val="104"/>
          <w:sz w:val="24"/>
        </w:rPr>
        <w:t>m</w:t>
      </w:r>
      <w:r>
        <w:rPr>
          <w:kern w:val="2"/>
          <w:szCs w:val="22"/>
          <w:rFonts w:ascii="Times New Roman" w:hAnsi="Times New Roman" w:cstheme="minorBidi" w:eastAsiaTheme="minorHAnsi"/>
          <w:i/>
          <w:w w:val="104"/>
          <w:position w:val="-5"/>
          <w:sz w:val="14"/>
        </w:rPr>
        <w:t>i</w:t>
      </w:r>
      <w:r w:rsidR="001852F3">
        <w:rPr>
          <w:kern w:val="2"/>
          <w:szCs w:val="22"/>
          <w:rFonts w:ascii="Times New Roman" w:hAnsi="Times New Roman" w:cstheme="minorBidi" w:eastAsiaTheme="minorHAnsi"/>
          <w:i/>
          <w:spacing w:val="-1"/>
          <w:position w:val="-5"/>
          <w:sz w:val="14"/>
        </w:rPr>
        <w:t xml:space="preserve">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0"/>
          <w:w w:val="104"/>
          <w:sz w:val="24"/>
        </w:rPr>
        <w:t>k</w:t>
      </w:r>
      <w:r>
        <w:rPr>
          <w:kern w:val="2"/>
          <w:szCs w:val="22"/>
          <w:rFonts w:ascii="Times New Roman" w:hAnsi="Times New Roman" w:cstheme="minorBidi" w:eastAsiaTheme="minorHAnsi"/>
          <w:i/>
          <w:w w:val="104"/>
          <w:position w:val="-5"/>
          <w:sz w:val="14"/>
        </w:rPr>
        <w:t>i</w:t>
      </w:r>
      <w:r>
        <w:rPr>
          <w:kern w:val="2"/>
          <w:szCs w:val="22"/>
          <w:rFonts w:ascii="Symbol" w:hAnsi="Symbol" w:cstheme="minorBidi" w:eastAsiaTheme="minorHAnsi"/>
          <w:spacing w:val="-10"/>
          <w:w w:val="79"/>
          <w:sz w:val="31"/>
        </w:rPr>
        <w:t></w:t>
      </w:r>
      <w:r>
        <w:rPr>
          <w:kern w:val="2"/>
          <w:szCs w:val="22"/>
          <w:rFonts w:ascii="Symbol" w:hAnsi="Symbol" w:cstheme="minorBidi" w:eastAsiaTheme="minorHAnsi"/>
          <w:spacing w:val="5"/>
          <w:w w:val="104"/>
          <w:sz w:val="24"/>
        </w:rPr>
        <w:t></w:t>
      </w:r>
      <w:r>
        <w:rPr>
          <w:kern w:val="2"/>
          <w:szCs w:val="22"/>
          <w:rFonts w:ascii="Times New Roman" w:hAnsi="Times New Roman" w:cstheme="minorBidi" w:eastAsiaTheme="minorHAnsi"/>
          <w:i/>
          <w:w w:val="104"/>
          <w:sz w:val="24"/>
        </w:rPr>
        <w:t>M</w:t>
      </w:r>
      <w:r>
        <w:rPr>
          <w:kern w:val="2"/>
          <w:szCs w:val="22"/>
          <w:rFonts w:ascii="Symbol" w:hAnsi="Symbol" w:cstheme="minorBidi" w:eastAsiaTheme="minorHAnsi"/>
          <w:spacing w:val="4"/>
          <w:w w:val="104"/>
          <w:sz w:val="24"/>
        </w:rPr>
        <w:t></w:t>
      </w:r>
      <w:r>
        <w:rPr>
          <w:kern w:val="2"/>
          <w:szCs w:val="22"/>
          <w:rFonts w:ascii="Times New Roman" w:hAnsi="Times New Roman" w:cstheme="minorBidi" w:eastAsiaTheme="minorHAnsi"/>
          <w:w w:val="104"/>
          <w:sz w:val="24"/>
        </w:rPr>
        <w:t>1</w:t>
      </w:r>
    </w:p>
    <w:p w:rsidR="0018722C">
      <w:pPr>
        <w:pStyle w:val="BodyText"/>
        <w:ind w:leftChars="0" w:left="98"/>
        <w:topLinePunct/>
      </w:pPr>
      <w:r>
        <w:t>不可识别</w:t>
      </w:r>
    </w:p>
    <w:p w:rsidR="0018722C">
      <w:spacing w:beforeLines="0" w:before="0" w:afterLines="0" w:after="0" w:line="440" w:lineRule="auto"/>
      <w:pPr>
        <w:sectPr w:rsidR="00556256">
          <w:type w:val="continuous"/>
          <w:pgSz w:w="11910" w:h="16840"/>
          <w:pgMar w:top="1180" w:bottom="280" w:left="1660" w:right="1560"/>
          <w:cols w:num="2" w:equalWidth="0">
            <w:col w:w="4161" w:space="40"/>
            <w:col w:w="4489"/>
          </w:cols>
        </w:sectPr>
        <w:topLinePunct/>
      </w:pPr>
    </w:p>
    <w:p w:rsidR="0018722C">
      <w:pPr>
        <w:topLinePunct/>
      </w:pPr>
      <w:r>
        <w:rPr>
          <w:rFonts w:cstheme="minorBidi" w:hAnsiTheme="minorHAnsi" w:eastAsiaTheme="minorHAnsi" w:asciiTheme="minorHAnsi"/>
        </w:rPr>
        <w:t>如果</w:t>
      </w:r>
      <w:r>
        <w:rPr>
          <w:rFonts w:ascii="Symbol" w:hAnsi="Symbol" w:eastAsia="Symbol" w:cstheme="minorBidi"/>
        </w:rPr>
        <w:t></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vertAlign w:val="subscript"/>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可以识别</w:t>
      </w:r>
      <w:r>
        <w:rPr>
          <w:rFonts w:cstheme="minorBidi" w:hAnsiTheme="minorHAnsi" w:eastAsiaTheme="minorHAnsi" w:asciiTheme="minorHAnsi"/>
        </w:rPr>
        <w:t>如果</w:t>
      </w:r>
      <w:r>
        <w:rPr>
          <w:rFonts w:ascii="Symbol" w:hAnsi="Symbol" w:eastAsia="Symbol" w:cstheme="minorBidi"/>
        </w:rPr>
        <w:t></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vertAlign w:val="subscript"/>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恰好识别</w:t>
      </w:r>
    </w:p>
    <w:p w:rsidR="0018722C">
      <w:pPr>
        <w:pStyle w:val="aff7"/>
        <w:topLinePunct/>
      </w:pPr>
      <w:r>
        <w:rPr>
          <w:sz w:val="2"/>
        </w:rPr>
        <w:pict>
          <v:group style="width:418.25pt;height:.5pt;mso-position-horizontal-relative:char;mso-position-vertical-relative:line" coordorigin="0,0" coordsize="8365,10">
            <v:line style="position:absolute" from="0,5" to="8365,5" stroked="true" strokeweight=".48pt" strokecolor="#000000">
              <v:stroke dashstyle="solid"/>
            </v:line>
          </v:group>
        </w:pict>
      </w:r>
      <w:r/>
    </w:p>
    <w:p w:rsidR="0018722C">
      <w:pPr>
        <w:pStyle w:val="affff1"/>
        <w:spacing w:before="108"/>
        <w:ind w:leftChars="0" w:left="1221" w:rightChars="0" w:right="0" w:firstLineChars="0" w:firstLine="0"/>
        <w:jc w:val="left"/>
        <w:topLinePunct/>
      </w:pPr>
      <w:r>
        <w:rPr>
          <w:kern w:val="2"/>
          <w:sz w:val="24"/>
          <w:szCs w:val="22"/>
          <w:rFonts w:cstheme="minorBidi" w:hAnsiTheme="minorHAnsi" w:eastAsiaTheme="minorHAnsi" w:asciiTheme="minorHAnsi"/>
          <w:spacing w:val="8"/>
          <w:position w:val="-11"/>
        </w:rPr>
        <w:t>如果</w:t>
      </w:r>
      <w:r>
        <w:rPr>
          <w:kern w:val="2"/>
          <w:szCs w:val="22"/>
          <w:rFonts w:ascii="Symbol" w:hAnsi="Symbol" w:eastAsia="Symbol" w:cstheme="minorBidi"/>
          <w:spacing w:val="-2"/>
          <w:w w:val="79"/>
          <w:sz w:val="31"/>
        </w:rPr>
        <w:t></w:t>
      </w:r>
      <w:r>
        <w:rPr>
          <w:kern w:val="2"/>
          <w:szCs w:val="22"/>
          <w:rFonts w:ascii="Times New Roman" w:hAnsi="Times New Roman" w:eastAsia="宋体" w:cstheme="minorBidi"/>
          <w:i/>
          <w:w w:val="104"/>
          <w:sz w:val="24"/>
        </w:rPr>
        <w:t>M</w:t>
      </w:r>
      <w:r>
        <w:rPr>
          <w:kern w:val="2"/>
          <w:szCs w:val="22"/>
          <w:rFonts w:ascii="Symbol" w:hAnsi="Symbol" w:eastAsia="Symbol" w:cstheme="minorBidi"/>
          <w:w w:val="104"/>
          <w:sz w:val="24"/>
        </w:rPr>
        <w:t></w:t>
      </w:r>
      <w:r>
        <w:rPr>
          <w:kern w:val="2"/>
          <w:szCs w:val="22"/>
          <w:rFonts w:ascii="Times New Roman" w:hAnsi="Times New Roman" w:eastAsia="宋体" w:cstheme="minorBidi"/>
          <w:i/>
          <w:w w:val="104"/>
          <w:sz w:val="24"/>
        </w:rPr>
        <w:t>K</w:t>
      </w:r>
      <w:r>
        <w:rPr>
          <w:kern w:val="2"/>
          <w:szCs w:val="22"/>
          <w:rFonts w:ascii="Symbol" w:hAnsi="Symbol" w:eastAsia="Symbol" w:cstheme="minorBidi"/>
          <w:spacing w:val="6"/>
          <w:w w:val="79"/>
          <w:sz w:val="31"/>
        </w:rPr>
        <w:t></w:t>
      </w:r>
      <w:r>
        <w:rPr>
          <w:kern w:val="2"/>
          <w:szCs w:val="22"/>
          <w:rFonts w:ascii="Symbol" w:hAnsi="Symbol" w:eastAsia="Symbol" w:cstheme="minorBidi"/>
          <w:w w:val="104"/>
          <w:sz w:val="24"/>
        </w:rPr>
        <w:t></w:t>
      </w:r>
      <w:r>
        <w:rPr>
          <w:kern w:val="2"/>
          <w:szCs w:val="22"/>
          <w:rFonts w:ascii="Symbol" w:hAnsi="Symbol" w:eastAsia="Symbol" w:cstheme="minorBidi"/>
          <w:spacing w:val="-3"/>
          <w:w w:val="79"/>
          <w:sz w:val="31"/>
        </w:rPr>
        <w:t></w:t>
      </w:r>
      <w:r>
        <w:rPr>
          <w:kern w:val="2"/>
          <w:szCs w:val="22"/>
          <w:rFonts w:ascii="Times New Roman" w:hAnsi="Times New Roman" w:eastAsia="宋体" w:cstheme="minorBidi"/>
          <w:i/>
          <w:spacing w:val="-7"/>
          <w:w w:val="104"/>
          <w:sz w:val="24"/>
        </w:rPr>
        <w:t>m</w:t>
      </w:r>
      <w:r>
        <w:rPr>
          <w:kern w:val="2"/>
          <w:szCs w:val="22"/>
          <w:rFonts w:ascii="Times New Roman" w:hAnsi="Times New Roman" w:eastAsia="宋体" w:cstheme="minorBidi"/>
          <w:i/>
          <w:w w:val="104"/>
          <w:position w:val="-5"/>
          <w:sz w:val="14"/>
        </w:rPr>
        <w:t>i</w:t>
      </w:r>
      <w:r w:rsidR="001852F3">
        <w:rPr>
          <w:kern w:val="2"/>
          <w:szCs w:val="22"/>
          <w:rFonts w:ascii="Times New Roman" w:hAnsi="Times New Roman" w:eastAsia="宋体" w:cstheme="minorBidi"/>
          <w:i/>
          <w:spacing w:val="-1"/>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0"/>
          <w:w w:val="104"/>
          <w:sz w:val="24"/>
        </w:rPr>
        <w:t>k</w:t>
      </w:r>
      <w:r>
        <w:rPr>
          <w:kern w:val="2"/>
          <w:szCs w:val="22"/>
          <w:rFonts w:ascii="Times New Roman" w:hAnsi="Times New Roman" w:eastAsia="宋体" w:cstheme="minorBidi"/>
          <w:i/>
          <w:w w:val="104"/>
          <w:position w:val="-5"/>
          <w:sz w:val="14"/>
        </w:rPr>
        <w:t>i</w:t>
      </w:r>
      <w:r>
        <w:rPr>
          <w:kern w:val="2"/>
          <w:szCs w:val="22"/>
          <w:rFonts w:ascii="Symbol" w:hAnsi="Symbol" w:eastAsia="Symbol" w:cstheme="minorBidi"/>
          <w:spacing w:val="-12"/>
          <w:w w:val="79"/>
          <w:sz w:val="31"/>
        </w:rPr>
        <w:t></w:t>
      </w:r>
      <w:r>
        <w:rPr>
          <w:kern w:val="2"/>
          <w:szCs w:val="22"/>
          <w:rFonts w:ascii="Symbol" w:hAnsi="Symbol" w:eastAsia="Symbol" w:cstheme="minorBidi"/>
          <w:spacing w:val="6"/>
          <w:w w:val="104"/>
          <w:sz w:val="24"/>
        </w:rPr>
        <w:t></w:t>
      </w:r>
      <w:r>
        <w:rPr>
          <w:kern w:val="2"/>
          <w:szCs w:val="22"/>
          <w:rFonts w:ascii="Times New Roman" w:hAnsi="Times New Roman" w:eastAsia="宋体" w:cstheme="minorBidi"/>
          <w:i/>
          <w:w w:val="104"/>
          <w:sz w:val="24"/>
        </w:rPr>
        <w:t>M</w:t>
      </w:r>
      <w:r>
        <w:rPr>
          <w:kern w:val="2"/>
          <w:szCs w:val="22"/>
          <w:rFonts w:ascii="Symbol" w:hAnsi="Symbol" w:eastAsia="Symbol" w:cstheme="minorBidi"/>
          <w:spacing w:val="4"/>
          <w:w w:val="104"/>
          <w:sz w:val="24"/>
        </w:rPr>
        <w:t></w:t>
      </w:r>
      <w:r>
        <w:rPr>
          <w:kern w:val="2"/>
          <w:szCs w:val="22"/>
          <w:rFonts w:ascii="Times New Roman" w:hAnsi="Times New Roman" w:eastAsia="宋体" w:cstheme="minorBidi"/>
          <w:spacing w:val="8"/>
          <w:w w:val="104"/>
          <w:sz w:val="24"/>
        </w:rPr>
        <w:t>1</w:t>
      </w:r>
      <w:r>
        <w:rPr>
          <w:kern w:val="2"/>
          <w:szCs w:val="22"/>
          <w:rFonts w:cstheme="minorBidi" w:hAnsiTheme="minorHAnsi" w:eastAsiaTheme="minorHAnsi" w:asciiTheme="minorHAnsi"/>
          <w:position w:val="-11"/>
          <w:sz w:val="24"/>
        </w:rPr>
        <w:t>过度识别</w:t>
      </w:r>
    </w:p>
    <w:p w:rsidR="0018722C">
      <w:pPr>
        <w:topLinePunct/>
      </w:pPr>
      <w:r>
        <w:t>阶条件是判断可识别性的必要但非充分条件，即有</w:t>
      </w:r>
      <w:r>
        <w:t>时候</w:t>
      </w:r>
      <w:r>
        <w:t>某方程满足可识别性的阶</w:t>
      </w:r>
      <w:r>
        <w:t>条件但实际上却是不可识别的，在此情况下，判断可识别性的充分条件就显得必要。而秩条件正是判断可识别性的充分必要条件。</w:t>
      </w:r>
    </w:p>
    <w:p w:rsidR="0018722C">
      <w:pPr>
        <w:topLinePunct/>
      </w:pPr>
      <w:r>
        <w:t>第二、联立方程识别的秩条件。秩条件的表述如下：对于一个由</w:t>
      </w:r>
      <w:r>
        <w:t>G</w:t>
      </w:r>
      <w:r/>
      <w:r w:rsidR="001852F3">
        <w:t xml:space="preserve">个方程组</w:t>
      </w:r>
      <w:r>
        <w:t>成的联立方程模型中的某个结构方程而言，如果模型中其他方程所含而该方程不</w:t>
      </w:r>
      <w:r>
        <w:t>含的诸变量的系数矩阵的秩为</w:t>
      </w:r>
      <w:r>
        <w:t>G-1，</w:t>
      </w:r>
      <w:r>
        <w:t>则该结构方程是可识别的，若秩小于</w:t>
      </w:r>
      <w:r>
        <w:t>G-1，</w:t>
      </w:r>
      <w:r w:rsidR="001852F3">
        <w:t xml:space="preserve">则该结构方程是不可识别的。</w:t>
      </w:r>
    </w:p>
    <w:p w:rsidR="0018722C">
      <w:pPr>
        <w:topLinePunct/>
      </w:pPr>
      <w:r>
        <w:t>运用秩条件判别模型的识别性，步骤如下：</w:t>
      </w:r>
    </w:p>
    <w:p w:rsidR="0018722C">
      <w:pPr>
        <w:topLinePunct/>
      </w:pPr>
      <w:r>
        <w:t>（</w:t>
      </w:r>
      <w:r>
        <w:t xml:space="preserve">1</w:t>
      </w:r>
      <w:r>
        <w:t>）</w:t>
      </w:r>
      <w:r>
        <w:t>写出结构模型对应的结构参数矩阵</w:t>
      </w:r>
      <w:r>
        <w:t>（</w:t>
      </w:r>
      <w:r>
        <w:rPr>
          <w:spacing w:val="-4"/>
        </w:rPr>
        <w:t>常数项可看作变量</w:t>
      </w:r>
      <w:r>
        <w:t>1</w:t>
      </w:r>
      <w:r w:rsidR="001852F3">
        <w:rPr>
          <w:spacing w:val="-8"/>
        </w:rPr>
        <w:t xml:space="preserve">的系数，不包</w:t>
      </w:r>
      <w:r>
        <w:rPr>
          <w:spacing w:val="-10"/>
        </w:rPr>
        <w:t>含在方程中的变量的参数取作</w:t>
      </w:r>
      <w:r>
        <w:t>0</w:t>
      </w:r>
      <w:r>
        <w:t>）</w:t>
      </w:r>
      <w:r>
        <w:t>。</w:t>
      </w:r>
    </w:p>
    <w:p w:rsidR="0018722C">
      <w:pPr>
        <w:topLinePunct/>
      </w:pPr>
      <w:r>
        <w:t>（</w:t>
      </w:r>
      <w:r>
        <w:t xml:space="preserve">2</w:t>
      </w:r>
      <w:r>
        <w:t>）</w:t>
      </w:r>
      <w:r>
        <w:t>删去第</w:t>
      </w:r>
      <w:r w:rsidR="001852F3">
        <w:t xml:space="preserve">i</w:t>
      </w:r>
      <w:r w:rsidR="001852F3">
        <w:t xml:space="preserve">个结构方程对应系数所在的一行。</w:t>
      </w:r>
    </w:p>
    <w:p w:rsidR="0018722C">
      <w:pPr>
        <w:topLinePunct/>
      </w:pPr>
      <w:r>
        <w:t>（</w:t>
      </w:r>
      <w:r>
        <w:t xml:space="preserve">3</w:t>
      </w:r>
      <w:r>
        <w:t>）</w:t>
      </w:r>
      <w:r>
        <w:t>删去第</w:t>
      </w:r>
      <w:r w:rsidR="001852F3">
        <w:t xml:space="preserve">i</w:t>
      </w:r>
      <w:r w:rsidR="001852F3">
        <w:t xml:space="preserve">个结构方程对应系数所在行中非零系数所在的各列。</w:t>
      </w:r>
    </w:p>
    <w:p w:rsidR="0018722C">
      <w:pPr>
        <w:topLinePunct/>
      </w:pPr>
      <w:r>
        <w:t>计算这样形成的矩阵</w:t>
      </w:r>
      <w:r>
        <w:t>A</w:t>
      </w:r>
      <w:r/>
      <w:r w:rsidR="001852F3">
        <w:t xml:space="preserve">的秩，并做出判断。如果第</w:t>
      </w:r>
      <w:r>
        <w:t>i</w:t>
      </w:r>
      <w:r/>
      <w:r w:rsidR="001852F3">
        <w:t xml:space="preserve">个被识别方程这样的矩阵</w:t>
      </w:r>
      <w:r>
        <w:t>A</w:t>
      </w:r>
      <w:r w:rsidR="001852F3">
        <w:t xml:space="preserve">的秩为</w:t>
      </w:r>
      <w:r w:rsidR="001852F3">
        <w:t xml:space="preserve">M-1，则是可以识别的</w:t>
      </w:r>
      <w:r>
        <w:t>（</w:t>
      </w:r>
      <w:r>
        <w:t>要具体分析是恰好识别还是过度识别</w:t>
      </w:r>
      <w:r>
        <w:t>）</w:t>
      </w:r>
      <w:r>
        <w:t>，如果这</w:t>
      </w:r>
      <w:r>
        <w:t>样的矩阵的秩小于</w:t>
      </w:r>
      <w:r>
        <w:t>M-1，则是不可以识别的。</w:t>
      </w:r>
    </w:p>
    <w:p w:rsidR="0018722C">
      <w:pPr>
        <w:pStyle w:val="4"/>
        <w:topLinePunct/>
        <w:ind w:left="200" w:hangingChars="200" w:hanging="200"/>
      </w:pPr>
      <w:r>
        <w:t>3、</w:t>
      </w:r>
      <w:r>
        <w:t xml:space="preserve"> </w:t>
      </w:r>
      <w:r w:rsidRPr="00DB64CE">
        <w:t>模型拟合</w:t>
      </w:r>
    </w:p>
    <w:p w:rsidR="0018722C">
      <w:pPr>
        <w:topLinePunct/>
      </w:pPr>
      <w:r>
        <w:t>针对不同的模型形式采取不同的拟合方式，联立方程模型的估计指的是对结</w:t>
      </w:r>
      <w:r>
        <w:t>构式模型中的参数进行估计，其估计方法大致可以分为两大类，单方程估计法和</w:t>
      </w:r>
      <w:r>
        <w:t>系统估计法。单方程估计法又称为有限信息估计法，指的是每次只估计结构式模</w:t>
      </w:r>
      <w:r>
        <w:t>型中的一个方程，即只考虑所估计方程中包含的变量的信息，而未考虑所估计方</w:t>
      </w:r>
      <w:r>
        <w:t>程中未包含但在模型中的其他方程中出现的变量的信息。系统估计法指同时估计</w:t>
      </w:r>
      <w:r>
        <w:t>模型中的全部方程，同时得到所有待估参数的估计值，系统估计法由于对模型中的全部方程一次性进行估计，在估计中利用完全模型中所有变量的信息，因此又称为完全信息估计。本文采取的是系统估计方法进行拟合。</w:t>
      </w:r>
    </w:p>
    <w:p w:rsidR="0018722C">
      <w:pPr>
        <w:pStyle w:val="4"/>
        <w:topLinePunct/>
        <w:ind w:left="200" w:hangingChars="200" w:hanging="200"/>
      </w:pPr>
      <w:r>
        <w:t>4、</w:t>
      </w:r>
      <w:r>
        <w:t xml:space="preserve"> </w:t>
      </w:r>
      <w:r w:rsidRPr="00DB64CE">
        <w:t>情景分析</w:t>
      </w:r>
    </w:p>
    <w:p w:rsidR="0018722C">
      <w:pPr>
        <w:topLinePunct/>
      </w:pPr>
      <w:r>
        <w:t>联立方程模型可以在外生变量的不同假设下研究拟合的结果，这些假设称为</w:t>
      </w:r>
      <w:r>
        <w:t>情景分析。在方程拟合结果的基础上，可以利用情景分析对联立方程系统进行动</w:t>
      </w:r>
      <w:r>
        <w:t>态变化模拟。情景分析的方法就是在某一时点给某个外生变量一个冲击，分析</w:t>
      </w:r>
      <w:r>
        <w:t>其</w:t>
      </w:r>
    </w:p>
    <w:p w:rsidR="0018722C">
      <w:pPr>
        <w:topLinePunct/>
      </w:pPr>
      <w:r>
        <w:t>他变量对这个外生变量的变化的反应。这种冲击有瞬时冲击和持续冲击两种，此</w:t>
      </w:r>
      <w:r>
        <w:t>外可以根据分析需要将某些内生变量变为外生变量进行情景分析。可以根据不同</w:t>
      </w:r>
      <w:r>
        <w:t>变量的情景分析结果来判断该变量在联立方程系统中的作用，进而判断政策的有效性。</w:t>
      </w:r>
    </w:p>
    <w:p w:rsidR="0018722C">
      <w:pPr>
        <w:pStyle w:val="Heading2"/>
        <w:topLinePunct/>
        <w:ind w:left="171" w:hangingChars="171" w:hanging="171"/>
      </w:pPr>
      <w:bookmarkStart w:id="395830" w:name="_Toc686395830"/>
      <w:bookmarkStart w:name="2.2研究对象指标介绍 " w:id="24"/>
      <w:bookmarkEnd w:id="24"/>
      <w:r>
        <w:t>2.2</w:t>
      </w:r>
      <w:r>
        <w:t xml:space="preserve"> </w:t>
      </w:r>
      <w:r/>
      <w:bookmarkStart w:name="_bookmark7" w:id="25"/>
      <w:bookmarkEnd w:id="25"/>
      <w:r/>
      <w:bookmarkStart w:name="_bookmark7" w:id="26"/>
      <w:bookmarkEnd w:id="26"/>
      <w:r>
        <w:t>研究对象指标介绍</w:t>
      </w:r>
      <w:bookmarkEnd w:id="395830"/>
    </w:p>
    <w:p w:rsidR="0018722C">
      <w:pPr>
        <w:pStyle w:val="3"/>
        <w:topLinePunct/>
        <w:ind w:left="200" w:hangingChars="200" w:hanging="200"/>
      </w:pPr>
      <w:bookmarkStart w:id="395831" w:name="_Toc686395831"/>
      <w:r>
        <w:t>2.2.1</w:t>
      </w:r>
      <w:r>
        <w:t xml:space="preserve"> </w:t>
      </w:r>
      <w:r>
        <w:t>沿海地区相关指标介绍</w:t>
      </w:r>
      <w:bookmarkEnd w:id="395831"/>
    </w:p>
    <w:p w:rsidR="0018722C">
      <w:pPr>
        <w:pStyle w:val="4"/>
        <w:topLinePunct/>
        <w:ind w:left="200" w:hangingChars="200" w:hanging="200"/>
      </w:pPr>
      <w:r>
        <w:t>1、</w:t>
      </w:r>
      <w:r>
        <w:t xml:space="preserve"> </w:t>
      </w:r>
      <w:r w:rsidRPr="00DB64CE">
        <w:t>沿海地区陆地概况</w:t>
      </w:r>
    </w:p>
    <w:p w:rsidR="0018722C">
      <w:pPr>
        <w:topLinePunct/>
      </w:pPr>
      <w:r>
        <w:t>《中国海洋统计年鉴》</w:t>
      </w:r>
      <w:r>
        <w:rPr>
          <w:vertAlign w:val="superscript"/>
          /&gt;
        </w:rPr>
        <w:t>[</w:t>
      </w:r>
      <w:r>
        <w:rPr>
          <w:vertAlign w:val="superscript"/>
          /&gt;
        </w:rPr>
        <w:t xml:space="preserve">106-119</w:t>
      </w:r>
      <w:r>
        <w:rPr>
          <w:vertAlign w:val="superscript"/>
          /&gt;
        </w:rPr>
        <w:t>]</w:t>
      </w:r>
      <w:r>
        <w:t>给沿海地区下的定义是指有海岸线的地区，海</w:t>
      </w:r>
      <w:hyperlink r:id="rId65">
        <w:r>
          <w:t>岸线既包括大陆岸线又包括岛屿岸线</w:t>
        </w:r>
      </w:hyperlink>
      <w:r>
        <w:t>，按</w:t>
      </w:r>
      <w:hyperlink r:id="rId66">
        <w:r>
          <w:t>行政区</w:t>
        </w:r>
      </w:hyperlink>
      <w:r>
        <w:t>划分为沿海省、</w:t>
      </w:r>
      <w:hyperlink r:id="rId67">
        <w:r>
          <w:t>自治区</w:t>
        </w:r>
      </w:hyperlink>
      <w:r>
        <w:t>、</w:t>
      </w:r>
      <w:hyperlink r:id="rId68">
        <w:r>
          <w:t>直辖市</w:t>
        </w:r>
      </w:hyperlink>
      <w:r>
        <w:t>。目前我国有8</w:t>
      </w:r>
      <w:r>
        <w:t>个沿海省、</w:t>
      </w:r>
      <w:r>
        <w:t>1</w:t>
      </w:r>
      <w:r>
        <w:t>个自治区、</w:t>
      </w:r>
      <w:r>
        <w:t>2</w:t>
      </w:r>
      <w:r>
        <w:t>个直辖市；</w:t>
      </w:r>
      <w:r>
        <w:t>53</w:t>
      </w:r>
      <w:r>
        <w:t>个沿海城市、</w:t>
      </w:r>
      <w:r>
        <w:t>242个沿海区县。下面简单介绍一下沿海11地区的基本情况。</w:t>
      </w:r>
    </w:p>
    <w:p w:rsidR="0018722C">
      <w:pPr>
        <w:topLinePunct/>
      </w:pPr>
      <w:r>
        <w:t>辽宁省陆地面积14.59万平方公里，占中国陆地面积1.5</w:t>
      </w:r>
      <w:r>
        <w:t>%。海域面积</w:t>
      </w:r>
      <w:r>
        <w:t>15</w:t>
      </w:r>
      <w:r>
        <w:t>.</w:t>
      </w:r>
      <w:r>
        <w:t>02</w:t>
      </w:r>
      <w:r w:rsidR="001852F3">
        <w:t xml:space="preserve">万平方公里，其中渤海部分7.83万平方公里</w:t>
      </w:r>
      <w:r>
        <w:rPr>
          <w:rFonts w:hint="eastAsia"/>
        </w:rPr>
        <w:t>，</w:t>
      </w:r>
      <w:r>
        <w:t>北黄海7.19万平方公里。辽宁省海</w:t>
      </w:r>
      <w:r>
        <w:t>岸线东起鸭绿江口，西至</w:t>
      </w:r>
      <w:r>
        <w:t>ft</w:t>
      </w:r>
      <w:r>
        <w:t>海关老龙头，大陆海岸线全长</w:t>
      </w:r>
      <w:r>
        <w:t>2178</w:t>
      </w:r>
      <w:r>
        <w:t>公里，占中国大陆海岸线总长的</w:t>
      </w:r>
      <w:r>
        <w:t>12%</w:t>
      </w:r>
      <w:r>
        <w:t>，岛屿岸线长</w:t>
      </w:r>
      <w:r>
        <w:t>622公里占中国岛屿岸线总长的4.4%</w:t>
      </w:r>
      <w:r>
        <w:t>。近海分布大小岛屿</w:t>
      </w:r>
      <w:r w:rsidR="001852F3">
        <w:t xml:space="preserve">506个，岛屿面积187.7平方公里。</w:t>
      </w:r>
    </w:p>
    <w:p w:rsidR="0018722C">
      <w:pPr>
        <w:topLinePunct/>
      </w:pPr>
      <w:r>
        <w:t>天津市南北长189</w:t>
      </w:r>
      <w:r>
        <w:t>公里，东西宽</w:t>
      </w:r>
      <w:r>
        <w:t>117</w:t>
      </w:r>
      <w:r>
        <w:t>公里。市域面积</w:t>
      </w:r>
      <w:r>
        <w:t>11760.26</w:t>
      </w:r>
      <w:r>
        <w:t>平方公里，陆界长1137.48公里，海岸线长153公里。其中海岸线位于</w:t>
      </w:r>
      <w:hyperlink r:id="rId69">
        <w:r>
          <w:t>渤海</w:t>
        </w:r>
      </w:hyperlink>
      <w:r>
        <w:t>西部海域，南起歧口，</w:t>
      </w:r>
      <w:r>
        <w:t>北至涧河口，长</w:t>
      </w:r>
      <w:r>
        <w:t>ｌ53</w:t>
      </w:r>
      <w:r>
        <w:t>公里。海洋资源主要有滩涂资源、海洋生物资源、海水资源、</w:t>
      </w:r>
      <w:r>
        <w:t>海洋油气资源</w:t>
      </w:r>
      <w:r>
        <w:t>。，</w:t>
      </w:r>
      <w:r>
        <w:t>其中滩涂面积约</w:t>
      </w:r>
      <w:r>
        <w:t>370多平方公</w:t>
      </w:r>
      <w:r>
        <w:t>里</w:t>
      </w:r>
    </w:p>
    <w:p w:rsidR="0018722C">
      <w:pPr>
        <w:topLinePunct/>
      </w:pPr>
      <w:r>
        <w:t>河北省总面积为18.77万平方公里，占全国土地总面积的1.96％，居第14位。全省大陆海岸线长度487公里，大陆海岸线长487公里，岛岸线长178公里，岛</w:t>
      </w:r>
      <w:r>
        <w:t>屿</w:t>
      </w:r>
    </w:p>
    <w:p w:rsidR="0018722C">
      <w:pPr>
        <w:topLinePunct/>
      </w:pPr>
      <w:r>
        <w:t>132个，海岸线长度在全国位列第九。海岸带总面积11379.88平方公里，其中浅海和潮间带海域面积7623.5平方公里，陆域面积2732.22平方公里。</w:t>
      </w:r>
    </w:p>
    <w:p w:rsidR="0018722C">
      <w:pPr>
        <w:pStyle w:val="ae"/>
        <w:topLinePunct/>
      </w:pPr>
      <w:r>
        <w:pict>
          <v:group style="margin-left:88.608002pt;margin-top:93.107628pt;width:411.58pt;height:23.17pt;mso-position-horizontal-relative:page;mso-position-vertical-relative:paragraph;z-index:-542584" coordorigin="1772,1862" coordsize="8365,471">
            <v:rect style="position:absolute;left:1772;top:1862;width:8365;height:471" filled="true" fillcolor="#ffffff" stroked="false">
              <v:fill type="solid"/>
            </v:rect>
            <v:shape style="position:absolute;left:1772;top:1862;width:8365;height:471" type="#_x0000_t202" filled="false" stroked="false">
              <v:textbox inset="0,0,0,0">
                <w:txbxContent>
                  <w:p w:rsidR="0018722C">
                    <w:pPr>
                      <w:spacing w:before="41"/>
                      <w:ind w:leftChars="0" w:left="28" w:rightChars="0" w:right="0" w:firstLineChars="0" w:firstLine="0"/>
                      <w:jc w:val="left"/>
                      <w:rPr>
                        <w:sz w:val="24"/>
                      </w:rPr>
                    </w:pPr>
                    <w:r>
                      <w:rPr>
                        <w:sz w:val="24"/>
                      </w:rPr>
                      <w:t>已建成多处大中型盐场，是全国四大海盐产地之一。</w:t>
                    </w:r>
                  </w:p>
                </w:txbxContent>
              </v:textbox>
              <w10:wrap type="none"/>
            </v:shape>
            <w10:wrap type="none"/>
          </v:group>
        </w:pict>
      </w:r>
    </w:p>
    <w:p w:rsidR="0018722C">
      <w:pPr>
        <w:pStyle w:val="ae"/>
        <w:topLinePunct/>
      </w:pPr>
      <w:r>
        <w:t>ft东省陆地总面积15.67万平方公里，约占全国总面积的1.6%，居全国第十</w:t>
      </w:r>
      <w:r>
        <w:rPr>
          <w:spacing w:val="-6"/>
        </w:rPr>
        <w:t>九位。</w:t>
      </w:r>
      <w:r>
        <w:t>ft东近海海域占渤海和黄海总面积的</w:t>
      </w:r>
      <w:r>
        <w:rPr>
          <w:spacing w:val="-4"/>
        </w:rPr>
        <w:t>37%</w:t>
      </w:r>
      <w:r>
        <w:rPr>
          <w:spacing w:val="-2"/>
        </w:rPr>
        <w:t>，滩涂面积占全国的</w:t>
      </w:r>
      <w:r>
        <w:t>15%</w:t>
      </w:r>
      <w:r>
        <w:rPr>
          <w:spacing w:val="-4"/>
        </w:rPr>
        <w:t>。近海栖息和洄游的鱼虾类达260</w:t>
      </w:r>
      <w:r>
        <w:rPr>
          <w:spacing w:val="-2"/>
        </w:rPr>
        <w:t>多种，主要经济鱼类有</w:t>
      </w:r>
      <w:r>
        <w:t>40多种，浅海贝类百种以上。其</w:t>
      </w:r>
      <w:r>
        <w:rPr>
          <w:spacing w:val="-6"/>
        </w:rPr>
        <w:t>中，对虾、扇贝、鲍鱼、刺参、海胆等海珍品的产量均居全国首位。此外，</w:t>
      </w:r>
      <w:r>
        <w:rPr>
          <w:spacing w:val="-2"/>
        </w:rPr>
        <w:t>ft</w:t>
      </w:r>
      <w:r>
        <w:t>东</w:t>
      </w:r>
    </w:p>
    <w:p w:rsidR="0018722C">
      <w:pPr>
        <w:topLinePunct/>
      </w:pPr>
      <w:r>
        <w:t>江苏全省面积10.26</w:t>
      </w:r>
      <w:r>
        <w:t>万平方公里，占全国总面积的</w:t>
      </w:r>
      <w:r>
        <w:t>1.06%</w:t>
      </w:r>
      <w:r>
        <w:t>。其中平原面积</w:t>
      </w:r>
      <w:r>
        <w:t>7.06</w:t>
      </w:r>
      <w:r>
        <w:t>万平方公里，水面面积</w:t>
      </w:r>
      <w:r>
        <w:t>1.73</w:t>
      </w:r>
      <w:r>
        <w:t>万平方公里，海域面积约</w:t>
      </w:r>
      <w:r>
        <w:t>3.75</w:t>
      </w:r>
      <w:r>
        <w:t>万平方公里，占全省土地面积37%。全省海岸线长</w:t>
      </w:r>
      <w:r>
        <w:t>954</w:t>
      </w:r>
      <w:r>
        <w:t>公里，面积约</w:t>
      </w:r>
      <w:r>
        <w:t>18</w:t>
      </w:r>
      <w:r>
        <w:t>万平方公里，其中领海</w:t>
      </w:r>
      <w:r>
        <w:t>0.98万平方公里，毗邻区1万平方公里，专属经济区14万多平方公里。有各类岛屿16个，岛屿岸线长68公里，面积68平方公里。沿海滩涂面积约5100平方公里。</w:t>
      </w:r>
    </w:p>
    <w:p w:rsidR="0018722C">
      <w:pPr>
        <w:topLinePunct/>
      </w:pPr>
      <w:r>
        <w:t>上海市南北长约120</w:t>
      </w:r>
      <w:r>
        <w:t>公里，东西宽约</w:t>
      </w:r>
      <w:r>
        <w:t>100</w:t>
      </w:r>
      <w:r>
        <w:t>公里，全市面积</w:t>
      </w:r>
      <w:r>
        <w:t>6340.5</w:t>
      </w:r>
      <w:r>
        <w:t>平方公里，占中国总面积的0.06%</w:t>
      </w:r>
      <w:r>
        <w:t>。可以开发利用的海岸线约</w:t>
      </w:r>
      <w:r>
        <w:t>470</w:t>
      </w:r>
      <w:r>
        <w:t>公里，其中大陆海岸线</w:t>
      </w:r>
      <w:r>
        <w:t>183</w:t>
      </w:r>
      <w:r w:rsidR="001852F3">
        <w:t xml:space="preserve">公</w:t>
      </w:r>
      <w:r>
        <w:t>里。崇明、长兴和横沙三岛拥有约</w:t>
      </w:r>
      <w:r>
        <w:t>287</w:t>
      </w:r>
      <w:r>
        <w:t>公里海岸线；水深</w:t>
      </w:r>
      <w:r>
        <w:t>10</w:t>
      </w:r>
      <w:r w:rsidR="001852F3">
        <w:t xml:space="preserve">米的深水岸线约90</w:t>
      </w:r>
      <w:r w:rsidR="001852F3">
        <w:t xml:space="preserve">公里，其中长江口南岸35</w:t>
      </w:r>
      <w:r w:rsidR="001852F3">
        <w:t xml:space="preserve">公里，崇明岛南岸22公里，长兴岛14公里，杭州湾北</w:t>
      </w:r>
      <w:r w:rsidR="001852F3">
        <w:t>岸</w:t>
      </w:r>
    </w:p>
    <w:p w:rsidR="0018722C">
      <w:pPr>
        <w:topLinePunct/>
      </w:pPr>
      <w:r>
        <w:t>10</w:t>
      </w:r>
      <w:r w:rsidR="001852F3">
        <w:t xml:space="preserve">公里，横沙岛8</w:t>
      </w:r>
      <w:r w:rsidR="001852F3">
        <w:t xml:space="preserve">公里。境内辖有崇明岛，面积为1041平方公里，是中国第三大岛。</w:t>
      </w:r>
    </w:p>
    <w:p w:rsidR="0018722C">
      <w:pPr>
        <w:topLinePunct/>
      </w:pPr>
      <w:r>
        <w:t>浙江全省陆地面积10.18万平方公里，陆域面积为全国的1.06%。岛屿面积</w:t>
      </w:r>
    </w:p>
    <w:p w:rsidR="0018722C">
      <w:pPr>
        <w:topLinePunct/>
      </w:pPr>
      <w:r>
        <w:t>1670</w:t>
      </w:r>
      <w:r>
        <w:t>平方公里，有大小岛屿</w:t>
      </w:r>
      <w:r>
        <w:t>3061</w:t>
      </w:r>
      <w:r>
        <w:t>个</w:t>
      </w:r>
      <w:r>
        <w:rPr>
          <w:rFonts w:hint="eastAsia"/>
        </w:rPr>
        <w:t>，</w:t>
      </w:r>
      <w:r w:rsidR="001852F3">
        <w:t xml:space="preserve">是中国岛屿最多的一个省份，占了全国岛屿</w:t>
      </w:r>
      <w:r>
        <w:t>总数的五分之二，其中舟</w:t>
      </w:r>
      <w:r>
        <w:t>ft</w:t>
      </w:r>
      <w:r>
        <w:t>群岛是全国最大的群岛。海洋面积</w:t>
      </w:r>
      <w:r>
        <w:t>22</w:t>
      </w:r>
      <w:r>
        <w:t>万平方公里，海岸线总长6486</w:t>
      </w:r>
      <w:r>
        <w:t>公里，水深在</w:t>
      </w:r>
      <w:r>
        <w:t>200米以内的大陆架面积达23万平方公里。共有大小天然港口60</w:t>
      </w:r>
      <w:r>
        <w:t>余处，形成了以宁波、温州、舟</w:t>
      </w:r>
      <w:r>
        <w:t>ft</w:t>
      </w:r>
      <w:r>
        <w:t>、嘉兴和台州五大港为主的港口群。</w:t>
      </w:r>
    </w:p>
    <w:p w:rsidR="0018722C">
      <w:pPr>
        <w:topLinePunct/>
      </w:pPr>
      <w:r>
        <w:t>福建全省陆域面积12.14</w:t>
      </w:r>
      <w:r>
        <w:t>万平方公里，海域面积</w:t>
      </w:r>
      <w:r>
        <w:t>13.63</w:t>
      </w:r>
      <w:r>
        <w:t>万平方公里。海岸线长</w:t>
      </w:r>
      <w:r>
        <w:t>达３３２４公里，居全国第二。有大小岛屿１２０２个，港湾１２５个，拥有</w:t>
      </w:r>
      <w:hyperlink r:id="rId70">
        <w:r>
          <w:t>福</w:t>
        </w:r>
      </w:hyperlink>
      <w:hyperlink r:id="rId70">
        <w:r>
          <w:t>州</w:t>
        </w:r>
      </w:hyperlink>
      <w:r>
        <w:t>、</w:t>
      </w:r>
      <w:hyperlink r:id="rId70">
        <w:r>
          <w:t>厦门</w:t>
        </w:r>
      </w:hyperlink>
      <w:r>
        <w:t>、湄洲湾、</w:t>
      </w:r>
      <w:hyperlink r:id="rId70">
        <w:r>
          <w:t>宁德</w:t>
        </w:r>
      </w:hyperlink>
      <w:hyperlink r:id="rId70">
        <w:r>
          <w:t>三都澳</w:t>
        </w:r>
      </w:hyperlink>
      <w:r>
        <w:t>等许多天然良港。全省可作业的海洋渔场面积</w:t>
      </w:r>
      <w:r>
        <w:t>12.5</w:t>
      </w:r>
      <w:r w:rsidR="001852F3">
        <w:t xml:space="preserve">万平方公里</w:t>
      </w:r>
      <w:r>
        <w:rPr>
          <w:rFonts w:hint="eastAsia"/>
        </w:rPr>
        <w:t>，</w:t>
      </w:r>
      <w:r>
        <w:t>适宜贝类、藻类和海产品养殖的面积达2700平方公里</w:t>
      </w:r>
      <w:r>
        <w:rPr>
          <w:rFonts w:hint="eastAsia"/>
        </w:rPr>
        <w:t>，</w:t>
      </w:r>
      <w:r>
        <w:t>鱼类达500多种</w:t>
      </w:r>
      <w:r>
        <w:rPr>
          <w:rFonts w:hint="eastAsia"/>
        </w:rPr>
        <w:t>，</w:t>
      </w:r>
      <w:r>
        <w:t>是我国主要产鱼区。全省海域面积１３．６万平方公里，比陆地面积还</w:t>
      </w:r>
      <w:r>
        <w:t>大</w:t>
      </w:r>
    </w:p>
    <w:p w:rsidR="0018722C">
      <w:pPr>
        <w:topLinePunct/>
      </w:pPr>
      <w:r>
        <w:t>广西海岸线长度：约</w:t>
      </w:r>
      <w:r>
        <w:t>1</w:t>
      </w:r>
      <w:r>
        <w:t xml:space="preserve">, </w:t>
      </w:r>
      <w:r>
        <w:t>500</w:t>
      </w:r>
      <w:r>
        <w:t>公里。陆地区域总面积：</w:t>
      </w:r>
      <w:r>
        <w:t>23.67万平方公里。广西地区陆地面积23.67</w:t>
      </w:r>
      <w:r>
        <w:t>万平方公里，占全国国土总面积比例2.5%，在全国各省区市国土总面积中排名第9位。广西北部湾海域面积12万平方公里，海岸线长1595公</w:t>
      </w:r>
      <w:r>
        <w:t>里，有防城港、北海、钦州、铁</w:t>
      </w:r>
      <w:r>
        <w:t>ft</w:t>
      </w:r>
      <w:r>
        <w:t>港、珍珠港五大港口。沿海</w:t>
      </w:r>
      <w:r>
        <w:t>20米深以内的浅</w:t>
      </w:r>
      <w:r>
        <w:t>海</w:t>
      </w:r>
    </w:p>
    <w:p w:rsidR="0018722C">
      <w:pPr>
        <w:topLinePunct/>
      </w:pPr>
      <w:r>
        <w:t>6400多平方米，滩涂面积1005平方公里，面积达6488平方千米。</w:t>
      </w:r>
    </w:p>
    <w:p w:rsidR="0018722C">
      <w:pPr>
        <w:topLinePunct/>
      </w:pPr>
      <w:r>
        <w:t>海南是中国最大的海洋省，最小的陆地省。所属海域面积200多万平方公里，</w:t>
      </w:r>
      <w:r w:rsidR="001852F3">
        <w:t xml:space="preserve">占全国海洋面积的1</w:t>
      </w:r>
      <w:r>
        <w:t>/</w:t>
      </w:r>
      <w:r>
        <w:t>3；所属陆地面积3.4万平方公里，其中海南岛面积3.39万平方公里，是我国仅次于台湾岛的第二大岛。海南全省包括海南岛和中沙、西沙</w:t>
      </w:r>
      <w:r>
        <w:t>、</w:t>
      </w:r>
    </w:p>
    <w:p w:rsidR="0018722C">
      <w:pPr>
        <w:topLinePunct/>
      </w:pPr>
      <w:r>
        <w:t>南沙群岛及其周围广阔的海域。海南省海岸线长1811公里，沿海有天然港湾68</w:t>
      </w:r>
      <w:r w:rsidR="001852F3">
        <w:t xml:space="preserve">个，水深200米以内的近海大陆架渔场面积达22.5万平方公里。</w:t>
      </w:r>
    </w:p>
    <w:p w:rsidR="0018722C">
      <w:pPr>
        <w:pStyle w:val="4"/>
        <w:topLinePunct/>
        <w:ind w:left="200" w:hangingChars="200" w:hanging="200"/>
      </w:pPr>
      <w:r>
        <w:t>2</w:t>
      </w:r>
      <w:r>
        <w:t>、</w:t>
      </w:r>
      <w:r>
        <w:t xml:space="preserve"> </w:t>
      </w:r>
      <w:r w:rsidRPr="00DB64CE">
        <w:t>沿海地区海洋概况</w:t>
      </w:r>
    </w:p>
    <w:p w:rsidR="0018722C">
      <w:pPr>
        <w:topLinePunct/>
      </w:pPr>
      <w:r>
        <w:t>海洋是指被各大陆地分隔为彼此相通的广大水域，中间为洋，靠近陆地边缘的为海，总面积约</w:t>
      </w:r>
      <w:hyperlink r:id="rId71">
        <w:r>
          <w:t>占地球表面积</w:t>
        </w:r>
      </w:hyperlink>
      <w:r>
        <w:t>的71%。海洋不仅包括海水，还包括海水上方</w:t>
      </w:r>
      <w:r>
        <w:t>的空气，承载海水的地壳，以及围绕海洋周边的海岸带，此外还包括生活在海洋中的各种生物。</w:t>
      </w:r>
    </w:p>
    <w:p w:rsidR="0018722C">
      <w:pPr>
        <w:topLinePunct/>
      </w:pPr>
      <w:r>
        <w:t>中国是一个海洋大国，毗邻中国大陆边缘及台湾岛的海洋有黄海、东海、南</w:t>
      </w:r>
      <w:r>
        <w:t>海及台湾以东的太平洋，渤海则是伸入我国大陆的内海。渤海、黄海、东海、南</w:t>
      </w:r>
      <w:r>
        <w:t>海四海，东西横跨经度</w:t>
      </w:r>
      <w:r>
        <w:t>32</w:t>
      </w:r>
      <w:r>
        <w:t>度，南北纵越纬度</w:t>
      </w:r>
      <w:r>
        <w:t>44</w:t>
      </w:r>
      <w:r>
        <w:t>度。按照国际法和《联合国海洋法</w:t>
      </w:r>
      <w:r>
        <w:t>公约》的有关规定，我国主张的管辖海域面积可达</w:t>
      </w:r>
      <w:r>
        <w:t>300万平方公里</w:t>
      </w:r>
      <w:r>
        <w:rPr>
          <w:rFonts w:hint="eastAsia"/>
        </w:rPr>
        <w:t>，</w:t>
      </w:r>
      <w:r>
        <w:t>接近陆地领土</w:t>
      </w:r>
      <w:r>
        <w:t>面积的三分之一，其中与领土有同等法律地位的领海面积为</w:t>
      </w:r>
      <w:r>
        <w:t>38</w:t>
      </w:r>
      <w:r>
        <w:t>万平方公里。我国</w:t>
      </w:r>
      <w:r>
        <w:t>是世界上海岸线最长的国家之一，大陆海岸线长达，北起辽宁鸭绿江口，南达广西的北仑河口全长1.8</w:t>
      </w:r>
      <w:r>
        <w:t>万公里。岛屿岸线</w:t>
      </w:r>
      <w:r>
        <w:t>14000</w:t>
      </w:r>
      <w:r>
        <w:t>千米，海岸线总长居世界第四，大陆架面积130</w:t>
      </w:r>
      <w:r>
        <w:t>万平方千米，位居世界第五，</w:t>
      </w:r>
      <w:r>
        <w:t>200</w:t>
      </w:r>
      <w:r>
        <w:t>海里水域面积</w:t>
      </w:r>
      <w:r>
        <w:t>200～300万平方千米，居世界第十。我国海域海岛总面积将近8万平方公里。面积在500</w:t>
      </w:r>
      <w:r w:rsidR="001852F3">
        <w:t xml:space="preserve">平方米以上的岛屿为7372个；面积超过</w:t>
      </w:r>
      <w:r w:rsidR="001852F3">
        <w:t xml:space="preserve">1000平方千米的大岛有3个，分别是台湾岛、海南岛、崇明岛。最大的岛屿是台湾岛，面积约3.6万平方公里，其次是海南岛，面积</w:t>
      </w:r>
      <w:r w:rsidR="001852F3">
        <w:t>约</w:t>
      </w:r>
    </w:p>
    <w:p w:rsidR="0018722C">
      <w:pPr>
        <w:topLinePunct/>
      </w:pPr>
      <w:r>
        <w:t>3.4</w:t>
      </w:r>
      <w:r>
        <w:t>万平方公里。我国岛屿海岸线总长约</w:t>
      </w:r>
      <w:r>
        <w:t>1.4</w:t>
      </w:r>
      <w:r>
        <w:t>万公里。有人居住的岛屿有</w:t>
      </w:r>
      <w:r>
        <w:t>43O</w:t>
      </w:r>
      <w:r/>
      <w:r w:rsidR="001852F3">
        <w:t xml:space="preserve">多个，</w:t>
      </w:r>
      <w:r w:rsidR="001852F3">
        <w:t xml:space="preserve">总人口45O</w:t>
      </w:r>
      <w:r/>
      <w:r w:rsidR="001852F3">
        <w:t xml:space="preserve">多万人。东海岛屿约占岛屿总数</w:t>
      </w:r>
      <w:r>
        <w:t>60％，南海岛屿约占岛屿总数30％，</w:t>
      </w:r>
      <w:r>
        <w:t>黄海、渤海岛屿约占岛屿总数</w:t>
      </w:r>
      <w:r>
        <w:t>10％</w:t>
      </w:r>
      <w:r>
        <w:t>。</w:t>
      </w:r>
      <w:r w:rsidR="001852F3">
        <w:t xml:space="preserve">我国沿海深水岸线长达</w:t>
      </w:r>
      <w:r>
        <w:t>400</w:t>
      </w:r>
      <w:r>
        <w:t>多千米，宜建中级以上泊位的港址有160</w:t>
      </w:r>
      <w:r>
        <w:t>多处</w:t>
      </w:r>
      <w:r>
        <w:rPr>
          <w:rFonts w:hint="eastAsia"/>
        </w:rPr>
        <w:t>，</w:t>
      </w:r>
      <w:r>
        <w:t>其中深水港址</w:t>
      </w:r>
      <w:r>
        <w:t>62处。滩涂面积217.1万公顷，30米等深线以内海域面积有20亿亩。我国近海含油气盆地石油资源量约240亿吨，天然气资源量14万亿立方米。我国海域2万多种海洋生物，有渔业资源丰富。</w:t>
      </w:r>
    </w:p>
    <w:p w:rsidR="0018722C">
      <w:pPr>
        <w:pStyle w:val="3"/>
        <w:topLinePunct/>
        <w:ind w:left="200" w:hangingChars="200" w:hanging="200"/>
      </w:pPr>
      <w:bookmarkStart w:id="395832" w:name="_Toc686395832"/>
      <w:r>
        <w:t>2.2.2</w:t>
      </w:r>
      <w:r>
        <w:t xml:space="preserve"> </w:t>
      </w:r>
      <w:r>
        <w:t>沿海地区经济相关指标介绍</w:t>
      </w:r>
      <w:bookmarkEnd w:id="395832"/>
    </w:p>
    <w:p w:rsidR="0018722C">
      <w:pPr>
        <w:topLinePunct/>
      </w:pPr>
      <w:r>
        <w:t>英文中的“经济”</w:t>
      </w:r>
      <w:r>
        <w:t>（</w:t>
      </w:r>
      <w:r>
        <w:t>economy</w:t>
      </w:r>
      <w:r>
        <w:t>）</w:t>
      </w:r>
      <w:r>
        <w:t>一词源自古希腊语，其本来含义是家政管理，</w:t>
      </w:r>
      <w:r>
        <w:t>到了近代扩大为治理国家的范围。英国经济学家罗宾斯在</w:t>
      </w:r>
      <w:r>
        <w:t>20世纪30</w:t>
      </w:r>
      <w:r>
        <w:t>年代提出，经</w:t>
      </w:r>
      <w:r>
        <w:t>济学的存在是由于资源的稀缺。资源的稀缺广泛存在于现实生活之中，经济学就</w:t>
      </w:r>
      <w:r>
        <w:t>是研究稀缺资源有效配置的一门科学；资源不但要有效配置，还要充分利用，</w:t>
      </w:r>
      <w:r>
        <w:t>而</w:t>
      </w:r>
    </w:p>
    <w:p w:rsidR="0018722C">
      <w:pPr>
        <w:topLinePunct/>
      </w:pPr>
      <w:r>
        <w:t>且资源的利用和配置都离不开制度的约束。综上对经济学研究对象的说明，“经</w:t>
      </w:r>
      <w:r>
        <w:t>济”可以定义为：在一定的制度下，通过合理配置、充分利用稀缺资源，以获取</w:t>
      </w:r>
      <w:r>
        <w:t>自身利益最大化为目的的各种社会实践活动的总称。我国统计年鉴中对经济进行</w:t>
      </w:r>
      <w:r>
        <w:t>了界定：国内生产总值</w:t>
      </w:r>
      <w:r>
        <w:t>(</w:t>
      </w:r>
      <w:r>
        <w:t>GDP</w:t>
      </w:r>
      <w:r>
        <w:t>)</w:t>
      </w:r>
      <w:r/>
      <w:r w:rsidR="001852F3">
        <w:t xml:space="preserve">指按市场价格计算的一个国家</w:t>
      </w:r>
      <w:r>
        <w:t>（</w:t>
      </w:r>
      <w:r>
        <w:t>或地区</w:t>
      </w:r>
      <w:r>
        <w:t>）</w:t>
      </w:r>
      <w:r>
        <w:t>所有常住</w:t>
      </w:r>
      <w:r>
        <w:t>单位在一定时期内生产活动的最终成果。国内生产总值有三种表现形态，即价值</w:t>
      </w:r>
      <w:r>
        <w:t>形态、收入形态和产品形态。从价值形态看，它是所有常住单位在一定时期内生产的全部货物和服务价值与同期投入的全部非固定资产货物和服务价值的差额，</w:t>
      </w:r>
      <w:r>
        <w:t>即所有常住单位的增加值之和；从收入形态看，它是所有常住单位在一定时期内</w:t>
      </w:r>
      <w:r>
        <w:t>创造并分配给常住单位和非常住单位的初次收入之和；从产品形态看，它是所有</w:t>
      </w:r>
      <w:r>
        <w:t>常住单位在一定时期内最终使用的货物和服务价值与货物和服务净出口价值之</w:t>
      </w:r>
      <w:r>
        <w:t>和。在实际核算中，国内生产总值有三种计算方法，即生产法、收入法和支出法。三种方法分别从不同的方面反映国内生产总值及其构成。</w:t>
      </w:r>
    </w:p>
    <w:p w:rsidR="0018722C">
      <w:pPr>
        <w:topLinePunct/>
      </w:pPr>
      <w:r>
        <w:t>因为沿海地区的自然环境中有海洋</w:t>
      </w:r>
      <w:r>
        <w:t>，</w:t>
      </w:r>
      <w:r>
        <w:t>与沿海地区独特的地理环境相对应</w:t>
      </w:r>
      <w:r>
        <w:t>，</w:t>
      </w:r>
      <w:r>
        <w:t>沿海地区的经济除了正常的陆域经济外还包含海洋经济的成分</w:t>
      </w:r>
      <w:r>
        <w:t>。</w:t>
      </w:r>
      <w:r>
        <w:t>国家对海洋经济的界定</w:t>
      </w:r>
      <w:r>
        <w:t>是</w:t>
      </w:r>
      <w:r>
        <w:t>“海洋经济是开发</w:t>
      </w:r>
      <w:r>
        <w:t>、</w:t>
      </w:r>
      <w:r>
        <w:t>利用和保护海洋的各类产业活动以及与之相关联活动</w:t>
      </w:r>
      <w:r>
        <w:t>的总</w:t>
      </w:r>
      <w:r>
        <w:t>和”</w:t>
      </w:r>
      <w:r>
        <w:rPr>
          <w:vertAlign w:val="superscript"/>
          /&gt;
        </w:rPr>
        <w:t>[</w:t>
      </w:r>
      <w:r>
        <w:rPr>
          <w:vertAlign w:val="superscript"/>
          /&gt;
        </w:rPr>
        <w:t xml:space="preserve">156-164</w:t>
      </w:r>
      <w:r>
        <w:rPr>
          <w:vertAlign w:val="superscript"/>
          /&gt;
        </w:rPr>
        <w:t>]</w:t>
      </w:r>
      <w:r>
        <w:t>。</w:t>
      </w:r>
      <w:r>
        <w:t>衡</w:t>
      </w:r>
      <w:r>
        <w:t>量</w:t>
      </w:r>
      <w:r>
        <w:t>海洋</w:t>
      </w:r>
      <w:r>
        <w:t>经</w:t>
      </w:r>
      <w:r>
        <w:t>济</w:t>
      </w:r>
      <w:r>
        <w:t>的</w:t>
      </w:r>
      <w:r>
        <w:t>最</w:t>
      </w:r>
      <w:r>
        <w:t>重</w:t>
      </w:r>
      <w:r>
        <w:t>要</w:t>
      </w:r>
      <w:r>
        <w:t>的</w:t>
      </w:r>
      <w:r>
        <w:t>指</w:t>
      </w:r>
      <w:r>
        <w:t>标</w:t>
      </w:r>
      <w:r>
        <w:t>是海</w:t>
      </w:r>
      <w:r>
        <w:t>洋</w:t>
      </w:r>
      <w:r>
        <w:t>生</w:t>
      </w:r>
      <w:r>
        <w:t>产</w:t>
      </w:r>
      <w:r>
        <w:t>总</w:t>
      </w:r>
      <w:r>
        <w:t>值</w:t>
      </w:r>
      <w:r>
        <w:t>，海</w:t>
      </w:r>
      <w:r>
        <w:t>洋</w:t>
      </w:r>
      <w:r>
        <w:t>生</w:t>
      </w:r>
      <w:r>
        <w:t>产</w:t>
      </w:r>
      <w:r>
        <w:t>总</w:t>
      </w:r>
      <w:r>
        <w:t>值是海洋经济生产总值的简称</w:t>
      </w:r>
      <w:r>
        <w:t>，</w:t>
      </w:r>
      <w:r>
        <w:t>指按市场价格计算的沿海地区常住单位在一定时期内海洋经济活动的最终成果</w:t>
      </w:r>
      <w:r>
        <w:t>，</w:t>
      </w:r>
      <w:r>
        <w:t>是海洋产业和海洋相关产业增加值之和</w:t>
      </w:r>
      <w:r>
        <w:t>。</w:t>
      </w:r>
      <w:r>
        <w:t>海洋产业是指开发</w:t>
      </w:r>
      <w:r>
        <w:t>、</w:t>
      </w:r>
      <w:r>
        <w:t>利用和保护海洋所进行的生产和服务活动</w:t>
      </w:r>
      <w:r>
        <w:t>，</w:t>
      </w:r>
      <w:r>
        <w:t>包括海洋渔业</w:t>
      </w:r>
      <w:r>
        <w:t>、</w:t>
      </w:r>
      <w:r>
        <w:t>海洋油气业</w:t>
      </w:r>
      <w:r>
        <w:t>、</w:t>
      </w:r>
      <w:r>
        <w:t>海洋矿业</w:t>
      </w:r>
      <w:r>
        <w:t>、</w:t>
      </w:r>
      <w:r>
        <w:t>海洋盐业</w:t>
      </w:r>
      <w:r>
        <w:t>、</w:t>
      </w:r>
      <w:r>
        <w:t>海洋化工业</w:t>
      </w:r>
      <w:r>
        <w:t>、</w:t>
      </w:r>
      <w:r>
        <w:t>海</w:t>
      </w:r>
      <w:r>
        <w:t>洋</w:t>
      </w:r>
      <w:r>
        <w:t>生物医药业</w:t>
      </w:r>
      <w:r>
        <w:t>、</w:t>
      </w:r>
      <w:r>
        <w:t>海洋电力业</w:t>
      </w:r>
      <w:r>
        <w:t>、</w:t>
      </w:r>
      <w:r>
        <w:t>海水利用业</w:t>
      </w:r>
      <w:r>
        <w:t>、</w:t>
      </w:r>
      <w:r>
        <w:t>海洋船舶工业</w:t>
      </w:r>
      <w:r>
        <w:t>、</w:t>
      </w:r>
      <w:r>
        <w:t>海洋工程建筑业</w:t>
      </w:r>
      <w:r>
        <w:t>、</w:t>
      </w:r>
      <w:r>
        <w:t>海洋交通运输业</w:t>
      </w:r>
      <w:r>
        <w:t>、</w:t>
      </w:r>
      <w:r>
        <w:t>滨海旅游业等主要海洋产业，以及海洋</w:t>
      </w:r>
      <w:r>
        <w:t>科</w:t>
      </w:r>
      <w:r>
        <w:t>研教育管理</w:t>
      </w:r>
      <w:r>
        <w:t>服</w:t>
      </w:r>
      <w:r>
        <w:t>务业。海</w:t>
      </w:r>
      <w:r>
        <w:t>洋</w:t>
      </w:r>
      <w:r>
        <w:t>相关产业</w:t>
      </w:r>
      <w:r w:rsidR="001852F3">
        <w:t>是指以</w:t>
      </w:r>
      <w:r>
        <w:t>各</w:t>
      </w:r>
      <w:r>
        <w:t>种投入产出为联系纽带</w:t>
      </w:r>
      <w:r>
        <w:rPr>
          <w:rFonts w:hint="eastAsia"/>
        </w:rPr>
        <w:t>，</w:t>
      </w:r>
      <w:r>
        <w:t>与主要海洋产业构成技术经济联系的上下游产业</w:t>
      </w:r>
      <w:r>
        <w:t>，</w:t>
      </w:r>
      <w:r>
        <w:t>涉及海洋农林业、海洋设备制造业</w:t>
      </w:r>
      <w:r>
        <w:t>、</w:t>
      </w:r>
      <w:r>
        <w:t>涉海产品及材料制造业</w:t>
      </w:r>
      <w:r>
        <w:t>、</w:t>
      </w:r>
      <w:r>
        <w:t>涉</w:t>
      </w:r>
      <w:r>
        <w:t>海建筑与安装业</w:t>
      </w:r>
      <w:r>
        <w:t>、</w:t>
      </w:r>
      <w:r>
        <w:t>海洋批发与零售业、涉海服务业等。</w:t>
      </w:r>
    </w:p>
    <w:p w:rsidR="0018722C">
      <w:pPr>
        <w:pStyle w:val="4"/>
        <w:topLinePunct/>
        <w:ind w:left="200" w:hangingChars="200" w:hanging="200"/>
      </w:pPr>
      <w:r>
        <w:t>1</w:t>
      </w:r>
      <w:r>
        <w:t>、</w:t>
      </w:r>
      <w:r>
        <w:t xml:space="preserve"> </w:t>
      </w:r>
      <w:r w:rsidRPr="00DB64CE">
        <w:t>陆地经济增长</w:t>
      </w:r>
    </w:p>
    <w:p w:rsidR="0018722C">
      <w:pPr>
        <w:topLinePunct/>
      </w:pPr>
      <w:r>
        <w:t>沿海</w:t>
      </w:r>
      <w:r>
        <w:t>11</w:t>
      </w:r>
      <w:r/>
      <w:r w:rsidR="001852F3">
        <w:t xml:space="preserve">地区自</w:t>
      </w:r>
      <w:r>
        <w:t>1997</w:t>
      </w:r>
      <w:r/>
      <w:r w:rsidR="001852F3">
        <w:t xml:space="preserve">年以来一路领跑中国经济，创造了令人瞩目的经济发展</w:t>
      </w:r>
    </w:p>
    <w:p w:rsidR="0018722C">
      <w:pPr>
        <w:topLinePunct/>
      </w:pPr>
      <w:r>
        <w:t>奇迹。从</w:t>
      </w:r>
      <w:r>
        <w:t>1997</w:t>
      </w:r>
      <w:r/>
      <w:r w:rsidR="001852F3">
        <w:t xml:space="preserve">年开始沿海</w:t>
      </w:r>
      <w:r>
        <w:t>11</w:t>
      </w:r>
      <w:r/>
      <w:r w:rsidR="001852F3">
        <w:t xml:space="preserve">地区经济总量占全国总量的一半以上，最小比例数</w:t>
      </w:r>
      <w:r>
        <w:t>位</w:t>
      </w:r>
      <w:r>
        <w:t>54%</w:t>
      </w:r>
      <w:r>
        <w:t>，此后这个比例一直上升，</w:t>
      </w:r>
      <w:r>
        <w:t>2005</w:t>
      </w:r>
      <w:r/>
      <w:r w:rsidR="001852F3">
        <w:t xml:space="preserve">年比例最高达到</w:t>
      </w:r>
      <w:r>
        <w:t>62</w:t>
      </w:r>
      <w:r>
        <w:t>.</w:t>
      </w:r>
      <w:r>
        <w:t>24%，2006</w:t>
      </w:r>
      <w:r/>
      <w:r w:rsidR="001852F3">
        <w:t xml:space="preserve">年至</w:t>
      </w:r>
      <w:r>
        <w:t>201</w:t>
      </w:r>
      <w:r>
        <w:t>0</w:t>
      </w:r>
    </w:p>
    <w:p w:rsidR="0018722C">
      <w:pPr>
        <w:topLinePunct/>
      </w:pPr>
      <w:r>
        <w:rPr>
          <w:rFonts w:cstheme="minorBidi" w:hAnsiTheme="minorHAnsi" w:eastAsiaTheme="minorHAnsi" w:asciiTheme="minorHAnsi"/>
        </w:rPr>
        <w:t>年期间沿海地区</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在全国</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中的比重一直高于</w:t>
      </w:r>
      <w:r w:rsidR="001852F3">
        <w:rPr>
          <w:rFonts w:cstheme="minorBidi" w:hAnsiTheme="minorHAnsi" w:eastAsiaTheme="minorHAnsi" w:asciiTheme="minorHAnsi"/>
        </w:rPr>
        <w:t xml:space="preserve">60%</w:t>
      </w:r>
      <w:r>
        <w:rPr>
          <w:vertAlign w:val="superscript"/>
          /&gt;
        </w:rPr>
        <w:t>[</w:t>
      </w:r>
      <w:r>
        <w:rPr>
          <w:vertAlign w:val="superscript"/>
          /&gt;
        </w:rPr>
        <w:t xml:space="preserve">121-133</w:t>
      </w:r>
      <w:r>
        <w:rPr>
          <w:vertAlign w:val="superscript"/>
          /&gt;
        </w:rPr>
        <w:t>]</w:t>
      </w:r>
      <w:r>
        <w:rPr>
          <w:rFonts w:cstheme="minorBidi" w:hAnsiTheme="minorHAnsi" w:eastAsiaTheme="minorHAnsi" w:asciiTheme="minorHAnsi"/>
        </w:rPr>
        <w:t>。</w:t>
      </w:r>
    </w:p>
    <w:p w:rsidR="0018722C">
      <w:pPr>
        <w:pStyle w:val="aff7"/>
        <w:topLinePunct/>
      </w:pPr>
      <w:r>
        <w:drawing>
          <wp:inline>
            <wp:extent cx="5286607" cy="2056256"/>
            <wp:effectExtent l="0" t="0" r="0" b="0"/>
            <wp:docPr id="3" name="image34.png" descr=""/>
            <wp:cNvGraphicFramePr>
              <a:graphicFrameLocks noChangeAspect="1"/>
            </wp:cNvGraphicFramePr>
            <a:graphic>
              <a:graphicData uri="http://schemas.openxmlformats.org/drawingml/2006/picture">
                <pic:pic>
                  <pic:nvPicPr>
                    <pic:cNvPr id="4" name="image34.png"/>
                    <pic:cNvPicPr/>
                  </pic:nvPicPr>
                  <pic:blipFill>
                    <a:blip r:embed="rId72" cstate="print"/>
                    <a:stretch>
                      <a:fillRect/>
                    </a:stretch>
                  </pic:blipFill>
                  <pic:spPr>
                    <a:xfrm>
                      <a:off x="0" y="0"/>
                      <a:ext cx="5286607" cy="2056256"/>
                    </a:xfrm>
                    <a:prstGeom prst="rect">
                      <a:avLst/>
                    </a:prstGeom>
                  </pic:spPr>
                </pic:pic>
              </a:graphicData>
            </a:graphic>
          </wp:inline>
        </w:drawing>
      </w:r>
    </w:p>
    <w:p w:rsidR="0018722C">
      <w:pPr>
        <w:pStyle w:val="a9"/>
        <w:topLinePunct/>
      </w:pPr>
      <w:r>
        <w:t>图</w:t>
      </w:r>
      <w:r>
        <w:rPr>
          <w:rFonts w:ascii="Times New Roman" w:eastAsia="Times New Roman"/>
        </w:rPr>
        <w:t>2-1</w:t>
      </w:r>
      <w:r>
        <w:t xml:space="preserve">  </w:t>
      </w:r>
      <w:r>
        <w:t>沿海地区</w:t>
      </w:r>
      <w:r>
        <w:rPr>
          <w:rFonts w:ascii="Times New Roman" w:eastAsia="Times New Roman"/>
        </w:rPr>
        <w:t>GDP1997</w:t>
      </w:r>
      <w:r>
        <w:t>年至</w:t>
      </w:r>
      <w:r>
        <w:rPr>
          <w:rFonts w:ascii="Times New Roman" w:eastAsia="Times New Roman"/>
        </w:rPr>
        <w:t>2010</w:t>
      </w:r>
      <w:r>
        <w:t>年在全国</w:t>
      </w:r>
      <w:r>
        <w:rPr>
          <w:rFonts w:ascii="Times New Roman" w:eastAsia="Times New Roman"/>
        </w:rPr>
        <w:t>GDP</w:t>
      </w:r>
      <w:r>
        <w:t>中的比重</w:t>
      </w:r>
    </w:p>
    <w:p w:rsidR="0018722C">
      <w:pPr>
        <w:topLinePunct/>
      </w:pPr>
      <w:r>
        <w:t>为了更为突出沿海地区经济的在全国范围内的重要性，下表是</w:t>
      </w:r>
      <w:r w:rsidR="001852F3">
        <w:t xml:space="preserve">1997</w:t>
      </w:r>
      <w:r w:rsidR="001852F3">
        <w:t xml:space="preserve">年至</w:t>
      </w:r>
      <w:r w:rsidR="001852F3">
        <w:t xml:space="preserve">2010</w:t>
      </w:r>
      <w:r w:rsidR="001852F3">
        <w:t xml:space="preserve">年沿海</w:t>
      </w:r>
      <w:r w:rsidR="001852F3">
        <w:t xml:space="preserve">11</w:t>
      </w:r>
      <w:r w:rsidR="001852F3">
        <w:t xml:space="preserve">地区</w:t>
      </w:r>
      <w:r w:rsidR="001852F3">
        <w:t xml:space="preserve">GDP</w:t>
      </w:r>
      <w:r w:rsidR="001852F3">
        <w:t xml:space="preserve">在在全国范围内所占的比例。</w:t>
      </w:r>
    </w:p>
    <w:p w:rsidR="0018722C">
      <w:pPr>
        <w:pStyle w:val="a8"/>
        <w:topLinePunct/>
      </w:pPr>
      <w:r>
        <w:t>表</w:t>
      </w:r>
      <w:r>
        <w:rPr>
          <w:rFonts w:ascii="Times New Roman" w:eastAsia="Times New Roman"/>
        </w:rPr>
        <w:t>2-1</w:t>
      </w:r>
      <w:r>
        <w:t xml:space="preserve">  </w:t>
      </w:r>
      <w:r>
        <w:t>沿海</w:t>
      </w:r>
      <w:r>
        <w:rPr>
          <w:rFonts w:ascii="Times New Roman" w:eastAsia="Times New Roman"/>
        </w:rPr>
        <w:t>11</w:t>
      </w:r>
      <w:r>
        <w:t>地区</w:t>
      </w:r>
      <w:r>
        <w:rPr>
          <w:rFonts w:ascii="Times New Roman" w:eastAsia="Times New Roman"/>
        </w:rPr>
        <w:t>GDP</w:t>
      </w:r>
      <w:r>
        <w:t>在全国范围内的百分比</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5"/>
        <w:gridCol w:w="720"/>
        <w:gridCol w:w="720"/>
        <w:gridCol w:w="721"/>
        <w:gridCol w:w="721"/>
        <w:gridCol w:w="721"/>
        <w:gridCol w:w="721"/>
        <w:gridCol w:w="721"/>
        <w:gridCol w:w="720"/>
        <w:gridCol w:w="720"/>
        <w:gridCol w:w="720"/>
        <w:gridCol w:w="724"/>
      </w:tblGrid>
      <w:tr>
        <w:trPr>
          <w:tblHeader/>
        </w:trPr>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天津</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河北</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上海</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江苏</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浙江</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福建</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ft东</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广东</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海南</w:t>
            </w:r>
          </w:p>
        </w:tc>
      </w:tr>
      <w:tr>
        <w:tc>
          <w:tcPr>
            <w:tcW w:w="419" w:type="pct"/>
            <w:vAlign w:val="center"/>
          </w:tcPr>
          <w:p w:rsidR="0018722C">
            <w:pPr>
              <w:pStyle w:val="affff9"/>
              <w:topLinePunct/>
              <w:ind w:leftChars="0" w:left="0" w:rightChars="0" w:right="0" w:firstLineChars="0" w:firstLine="0"/>
              <w:spacing w:line="240" w:lineRule="atLeast"/>
            </w:pPr>
            <w:r>
              <w:t>1997</w:t>
            </w:r>
          </w:p>
        </w:tc>
        <w:tc>
          <w:tcPr>
            <w:tcW w:w="416" w:type="pct"/>
            <w:vAlign w:val="center"/>
          </w:tcPr>
          <w:p w:rsidR="0018722C">
            <w:pPr>
              <w:pStyle w:val="affff9"/>
              <w:topLinePunct/>
              <w:ind w:leftChars="0" w:left="0" w:rightChars="0" w:right="0" w:firstLineChars="0" w:firstLine="0"/>
              <w:spacing w:line="240" w:lineRule="atLeast"/>
            </w:pPr>
            <w:r>
              <w:t>1.56</w:t>
            </w:r>
          </w:p>
        </w:tc>
        <w:tc>
          <w:tcPr>
            <w:tcW w:w="416" w:type="pct"/>
            <w:vAlign w:val="center"/>
          </w:tcPr>
          <w:p w:rsidR="0018722C">
            <w:pPr>
              <w:pStyle w:val="affff9"/>
              <w:topLinePunct/>
              <w:ind w:leftChars="0" w:left="0" w:rightChars="0" w:right="0" w:firstLineChars="0" w:firstLine="0"/>
              <w:spacing w:line="240" w:lineRule="atLeast"/>
            </w:pPr>
            <w:r>
              <w:t>5.01</w:t>
            </w:r>
          </w:p>
        </w:tc>
        <w:tc>
          <w:tcPr>
            <w:tcW w:w="417" w:type="pct"/>
            <w:vAlign w:val="center"/>
          </w:tcPr>
          <w:p w:rsidR="0018722C">
            <w:pPr>
              <w:pStyle w:val="affff9"/>
              <w:topLinePunct/>
              <w:ind w:leftChars="0" w:left="0" w:rightChars="0" w:right="0" w:firstLineChars="0" w:firstLine="0"/>
              <w:spacing w:line="240" w:lineRule="atLeast"/>
            </w:pPr>
            <w:r>
              <w:t>4.54</w:t>
            </w:r>
          </w:p>
        </w:tc>
        <w:tc>
          <w:tcPr>
            <w:tcW w:w="417" w:type="pct"/>
            <w:vAlign w:val="center"/>
          </w:tcPr>
          <w:p w:rsidR="0018722C">
            <w:pPr>
              <w:pStyle w:val="affff9"/>
              <w:topLinePunct/>
              <w:ind w:leftChars="0" w:left="0" w:rightChars="0" w:right="0" w:firstLineChars="0" w:firstLine="0"/>
              <w:spacing w:line="240" w:lineRule="atLeast"/>
            </w:pPr>
            <w:r>
              <w:t>4.25</w:t>
            </w:r>
          </w:p>
        </w:tc>
        <w:tc>
          <w:tcPr>
            <w:tcW w:w="417" w:type="pct"/>
            <w:vAlign w:val="center"/>
          </w:tcPr>
          <w:p w:rsidR="0018722C">
            <w:pPr>
              <w:pStyle w:val="affff9"/>
              <w:topLinePunct/>
              <w:ind w:leftChars="0" w:left="0" w:rightChars="0" w:right="0" w:firstLineChars="0" w:firstLine="0"/>
              <w:spacing w:line="240" w:lineRule="atLeast"/>
            </w:pPr>
            <w:r>
              <w:t>8.46</w:t>
            </w:r>
          </w:p>
        </w:tc>
        <w:tc>
          <w:tcPr>
            <w:tcW w:w="417" w:type="pct"/>
            <w:vAlign w:val="center"/>
          </w:tcPr>
          <w:p w:rsidR="0018722C">
            <w:pPr>
              <w:pStyle w:val="affff9"/>
              <w:topLinePunct/>
              <w:ind w:leftChars="0" w:left="0" w:rightChars="0" w:right="0" w:firstLineChars="0" w:firstLine="0"/>
              <w:spacing w:line="240" w:lineRule="atLeast"/>
            </w:pPr>
            <w:r>
              <w:t>5.87</w:t>
            </w:r>
          </w:p>
        </w:tc>
        <w:tc>
          <w:tcPr>
            <w:tcW w:w="417" w:type="pct"/>
            <w:vAlign w:val="center"/>
          </w:tcPr>
          <w:p w:rsidR="0018722C">
            <w:pPr>
              <w:pStyle w:val="affff9"/>
              <w:topLinePunct/>
              <w:ind w:leftChars="0" w:left="0" w:rightChars="0" w:right="0" w:firstLineChars="0" w:firstLine="0"/>
              <w:spacing w:line="240" w:lineRule="atLeast"/>
            </w:pPr>
            <w:r>
              <w:t>3.80</w:t>
            </w:r>
          </w:p>
        </w:tc>
        <w:tc>
          <w:tcPr>
            <w:tcW w:w="416" w:type="pct"/>
            <w:vAlign w:val="center"/>
          </w:tcPr>
          <w:p w:rsidR="0018722C">
            <w:pPr>
              <w:pStyle w:val="affff9"/>
              <w:topLinePunct/>
              <w:ind w:leftChars="0" w:left="0" w:rightChars="0" w:right="0" w:firstLineChars="0" w:firstLine="0"/>
              <w:spacing w:line="240" w:lineRule="atLeast"/>
            </w:pPr>
            <w:r>
              <w:t>8.42</w:t>
            </w:r>
          </w:p>
        </w:tc>
        <w:tc>
          <w:tcPr>
            <w:tcW w:w="416" w:type="pct"/>
            <w:vAlign w:val="center"/>
          </w:tcPr>
          <w:p w:rsidR="0018722C">
            <w:pPr>
              <w:pStyle w:val="affff9"/>
              <w:topLinePunct/>
              <w:ind w:leftChars="0" w:left="0" w:rightChars="0" w:right="0" w:firstLineChars="0" w:firstLine="0"/>
              <w:spacing w:line="240" w:lineRule="atLeast"/>
            </w:pPr>
            <w:r>
              <w:t>9.26</w:t>
            </w:r>
          </w:p>
        </w:tc>
        <w:tc>
          <w:tcPr>
            <w:tcW w:w="416" w:type="pct"/>
            <w:vAlign w:val="center"/>
          </w:tcPr>
          <w:p w:rsidR="0018722C">
            <w:pPr>
              <w:pStyle w:val="affff9"/>
              <w:topLinePunct/>
              <w:ind w:leftChars="0" w:left="0" w:rightChars="0" w:right="0" w:firstLineChars="0" w:firstLine="0"/>
              <w:spacing w:line="240" w:lineRule="atLeast"/>
            </w:pPr>
            <w:r>
              <w:t>2.30</w:t>
            </w:r>
          </w:p>
        </w:tc>
        <w:tc>
          <w:tcPr>
            <w:tcW w:w="418" w:type="pct"/>
            <w:vAlign w:val="center"/>
          </w:tcPr>
          <w:p w:rsidR="0018722C">
            <w:pPr>
              <w:pStyle w:val="affff9"/>
              <w:topLinePunct/>
              <w:ind w:leftChars="0" w:left="0" w:rightChars="0" w:right="0" w:firstLineChars="0" w:firstLine="0"/>
              <w:spacing w:line="240" w:lineRule="atLeast"/>
            </w:pPr>
            <w:r>
              <w:t>0.52</w:t>
            </w:r>
          </w:p>
        </w:tc>
      </w:tr>
      <w:tr>
        <w:tc>
          <w:tcPr>
            <w:tcW w:w="419" w:type="pct"/>
            <w:vAlign w:val="center"/>
          </w:tcPr>
          <w:p w:rsidR="0018722C">
            <w:pPr>
              <w:pStyle w:val="affff9"/>
              <w:topLinePunct/>
              <w:ind w:leftChars="0" w:left="0" w:rightChars="0" w:right="0" w:firstLineChars="0" w:firstLine="0"/>
              <w:spacing w:line="240" w:lineRule="atLeast"/>
            </w:pPr>
            <w:r>
              <w:t>1998</w:t>
            </w:r>
          </w:p>
        </w:tc>
        <w:tc>
          <w:tcPr>
            <w:tcW w:w="416" w:type="pct"/>
            <w:vAlign w:val="center"/>
          </w:tcPr>
          <w:p w:rsidR="0018722C">
            <w:pPr>
              <w:pStyle w:val="affff9"/>
              <w:topLinePunct/>
              <w:ind w:leftChars="0" w:left="0" w:rightChars="0" w:right="0" w:firstLineChars="0" w:firstLine="0"/>
              <w:spacing w:line="240" w:lineRule="atLeast"/>
            </w:pPr>
            <w:r>
              <w:t>1.58</w:t>
            </w:r>
          </w:p>
        </w:tc>
        <w:tc>
          <w:tcPr>
            <w:tcW w:w="416" w:type="pct"/>
            <w:vAlign w:val="center"/>
          </w:tcPr>
          <w:p w:rsidR="0018722C">
            <w:pPr>
              <w:pStyle w:val="affff9"/>
              <w:topLinePunct/>
              <w:ind w:leftChars="0" w:left="0" w:rightChars="0" w:right="0" w:firstLineChars="0" w:firstLine="0"/>
              <w:spacing w:line="240" w:lineRule="atLeast"/>
            </w:pPr>
            <w:r>
              <w:t>5.04</w:t>
            </w:r>
          </w:p>
        </w:tc>
        <w:tc>
          <w:tcPr>
            <w:tcW w:w="417" w:type="pct"/>
            <w:vAlign w:val="center"/>
          </w:tcPr>
          <w:p w:rsidR="0018722C">
            <w:pPr>
              <w:pStyle w:val="affff9"/>
              <w:topLinePunct/>
              <w:ind w:leftChars="0" w:left="0" w:rightChars="0" w:right="0" w:firstLineChars="0" w:firstLine="0"/>
              <w:spacing w:line="240" w:lineRule="atLeast"/>
            </w:pPr>
            <w:r>
              <w:t>4.60</w:t>
            </w:r>
          </w:p>
        </w:tc>
        <w:tc>
          <w:tcPr>
            <w:tcW w:w="417" w:type="pct"/>
            <w:vAlign w:val="center"/>
          </w:tcPr>
          <w:p w:rsidR="0018722C">
            <w:pPr>
              <w:pStyle w:val="affff9"/>
              <w:topLinePunct/>
              <w:ind w:leftChars="0" w:left="0" w:rightChars="0" w:right="0" w:firstLineChars="0" w:firstLine="0"/>
              <w:spacing w:line="240" w:lineRule="atLeast"/>
            </w:pPr>
            <w:r>
              <w:t>4.37</w:t>
            </w:r>
          </w:p>
        </w:tc>
        <w:tc>
          <w:tcPr>
            <w:tcW w:w="417" w:type="pct"/>
            <w:vAlign w:val="center"/>
          </w:tcPr>
          <w:p w:rsidR="0018722C">
            <w:pPr>
              <w:pStyle w:val="affff9"/>
              <w:topLinePunct/>
              <w:ind w:leftChars="0" w:left="0" w:rightChars="0" w:right="0" w:firstLineChars="0" w:firstLine="0"/>
              <w:spacing w:line="240" w:lineRule="atLeast"/>
            </w:pPr>
            <w:r>
              <w:t>8.53</w:t>
            </w:r>
          </w:p>
        </w:tc>
        <w:tc>
          <w:tcPr>
            <w:tcW w:w="417" w:type="pct"/>
            <w:vAlign w:val="center"/>
          </w:tcPr>
          <w:p w:rsidR="0018722C">
            <w:pPr>
              <w:pStyle w:val="affff9"/>
              <w:topLinePunct/>
              <w:ind w:leftChars="0" w:left="0" w:rightChars="0" w:right="0" w:firstLineChars="0" w:firstLine="0"/>
              <w:spacing w:line="240" w:lineRule="atLeast"/>
            </w:pPr>
            <w:r>
              <w:t>5.91</w:t>
            </w:r>
          </w:p>
        </w:tc>
        <w:tc>
          <w:tcPr>
            <w:tcW w:w="417" w:type="pct"/>
            <w:vAlign w:val="center"/>
          </w:tcPr>
          <w:p w:rsidR="0018722C">
            <w:pPr>
              <w:pStyle w:val="affff9"/>
              <w:topLinePunct/>
              <w:ind w:leftChars="0" w:left="0" w:rightChars="0" w:right="0" w:firstLineChars="0" w:firstLine="0"/>
              <w:spacing w:line="240" w:lineRule="atLeast"/>
            </w:pPr>
            <w:r>
              <w:t>3.89</w:t>
            </w:r>
          </w:p>
        </w:tc>
        <w:tc>
          <w:tcPr>
            <w:tcW w:w="416" w:type="pct"/>
            <w:vAlign w:val="center"/>
          </w:tcPr>
          <w:p w:rsidR="0018722C">
            <w:pPr>
              <w:pStyle w:val="affff9"/>
              <w:topLinePunct/>
              <w:ind w:leftChars="0" w:left="0" w:rightChars="0" w:right="0" w:firstLineChars="0" w:firstLine="0"/>
              <w:spacing w:line="240" w:lineRule="atLeast"/>
            </w:pPr>
            <w:r>
              <w:t>8.49</w:t>
            </w:r>
          </w:p>
        </w:tc>
        <w:tc>
          <w:tcPr>
            <w:tcW w:w="416" w:type="pct"/>
            <w:vAlign w:val="center"/>
          </w:tcPr>
          <w:p w:rsidR="0018722C">
            <w:pPr>
              <w:pStyle w:val="affff9"/>
              <w:topLinePunct/>
              <w:ind w:leftChars="0" w:left="0" w:rightChars="0" w:right="0" w:firstLineChars="0" w:firstLine="0"/>
              <w:spacing w:line="240" w:lineRule="atLeast"/>
            </w:pPr>
            <w:r>
              <w:t>9.38</w:t>
            </w:r>
          </w:p>
        </w:tc>
        <w:tc>
          <w:tcPr>
            <w:tcW w:w="416" w:type="pct"/>
            <w:vAlign w:val="center"/>
          </w:tcPr>
          <w:p w:rsidR="0018722C">
            <w:pPr>
              <w:pStyle w:val="affff9"/>
              <w:topLinePunct/>
              <w:ind w:leftChars="0" w:left="0" w:rightChars="0" w:right="0" w:firstLineChars="0" w:firstLine="0"/>
              <w:spacing w:line="240" w:lineRule="atLeast"/>
            </w:pPr>
            <w:r>
              <w:t>2.25</w:t>
            </w:r>
          </w:p>
        </w:tc>
        <w:tc>
          <w:tcPr>
            <w:tcW w:w="418" w:type="pct"/>
            <w:vAlign w:val="center"/>
          </w:tcPr>
          <w:p w:rsidR="0018722C">
            <w:pPr>
              <w:pStyle w:val="affff9"/>
              <w:topLinePunct/>
              <w:ind w:leftChars="0" w:left="0" w:rightChars="0" w:right="0" w:firstLineChars="0" w:firstLine="0"/>
              <w:spacing w:line="240" w:lineRule="atLeast"/>
            </w:pPr>
            <w:r>
              <w:t>0.52</w:t>
            </w:r>
          </w:p>
        </w:tc>
      </w:tr>
      <w:tr>
        <w:tc>
          <w:tcPr>
            <w:tcW w:w="419" w:type="pct"/>
            <w:vAlign w:val="center"/>
          </w:tcPr>
          <w:p w:rsidR="0018722C">
            <w:pPr>
              <w:pStyle w:val="affff9"/>
              <w:topLinePunct/>
              <w:ind w:leftChars="0" w:left="0" w:rightChars="0" w:right="0" w:firstLineChars="0" w:firstLine="0"/>
              <w:spacing w:line="240" w:lineRule="atLeast"/>
            </w:pPr>
            <w:r>
              <w:t>1999</w:t>
            </w:r>
          </w:p>
        </w:tc>
        <w:tc>
          <w:tcPr>
            <w:tcW w:w="416" w:type="pct"/>
            <w:vAlign w:val="center"/>
          </w:tcPr>
          <w:p w:rsidR="0018722C">
            <w:pPr>
              <w:pStyle w:val="affff9"/>
              <w:topLinePunct/>
              <w:ind w:leftChars="0" w:left="0" w:rightChars="0" w:right="0" w:firstLineChars="0" w:firstLine="0"/>
              <w:spacing w:line="240" w:lineRule="atLeast"/>
            </w:pPr>
            <w:r>
              <w:t>1.62</w:t>
            </w:r>
          </w:p>
        </w:tc>
        <w:tc>
          <w:tcPr>
            <w:tcW w:w="416" w:type="pct"/>
            <w:vAlign w:val="center"/>
          </w:tcPr>
          <w:p w:rsidR="0018722C">
            <w:pPr>
              <w:pStyle w:val="affff9"/>
              <w:topLinePunct/>
              <w:ind w:leftChars="0" w:left="0" w:rightChars="0" w:right="0" w:firstLineChars="0" w:firstLine="0"/>
              <w:spacing w:line="240" w:lineRule="atLeast"/>
            </w:pPr>
            <w:r>
              <w:t>5.10</w:t>
            </w:r>
          </w:p>
        </w:tc>
        <w:tc>
          <w:tcPr>
            <w:tcW w:w="417" w:type="pct"/>
            <w:vAlign w:val="center"/>
          </w:tcPr>
          <w:p w:rsidR="0018722C">
            <w:pPr>
              <w:pStyle w:val="affff9"/>
              <w:topLinePunct/>
              <w:ind w:leftChars="0" w:left="0" w:rightChars="0" w:right="0" w:firstLineChars="0" w:firstLine="0"/>
              <w:spacing w:line="240" w:lineRule="atLeast"/>
            </w:pPr>
            <w:r>
              <w:t>4.65</w:t>
            </w:r>
          </w:p>
        </w:tc>
        <w:tc>
          <w:tcPr>
            <w:tcW w:w="417" w:type="pct"/>
            <w:vAlign w:val="center"/>
          </w:tcPr>
          <w:p w:rsidR="0018722C">
            <w:pPr>
              <w:pStyle w:val="affff9"/>
              <w:topLinePunct/>
              <w:ind w:leftChars="0" w:left="0" w:rightChars="0" w:right="0" w:firstLineChars="0" w:firstLine="0"/>
              <w:spacing w:line="240" w:lineRule="atLeast"/>
            </w:pPr>
            <w:r>
              <w:t>4.50</w:t>
            </w:r>
          </w:p>
        </w:tc>
        <w:tc>
          <w:tcPr>
            <w:tcW w:w="417" w:type="pct"/>
            <w:vAlign w:val="center"/>
          </w:tcPr>
          <w:p w:rsidR="0018722C">
            <w:pPr>
              <w:pStyle w:val="affff9"/>
              <w:topLinePunct/>
              <w:ind w:leftChars="0" w:left="0" w:rightChars="0" w:right="0" w:firstLineChars="0" w:firstLine="0"/>
              <w:spacing w:line="240" w:lineRule="atLeast"/>
            </w:pPr>
            <w:r>
              <w:t>8.58</w:t>
            </w:r>
          </w:p>
        </w:tc>
        <w:tc>
          <w:tcPr>
            <w:tcW w:w="417" w:type="pct"/>
            <w:vAlign w:val="center"/>
          </w:tcPr>
          <w:p w:rsidR="0018722C">
            <w:pPr>
              <w:pStyle w:val="affff9"/>
              <w:topLinePunct/>
              <w:ind w:leftChars="0" w:left="0" w:rightChars="0" w:right="0" w:firstLineChars="0" w:firstLine="0"/>
              <w:spacing w:line="240" w:lineRule="atLeast"/>
            </w:pPr>
            <w:r>
              <w:t>5.98</w:t>
            </w:r>
          </w:p>
        </w:tc>
        <w:tc>
          <w:tcPr>
            <w:tcW w:w="417" w:type="pct"/>
            <w:vAlign w:val="center"/>
          </w:tcPr>
          <w:p w:rsidR="0018722C">
            <w:pPr>
              <w:pStyle w:val="affff9"/>
              <w:topLinePunct/>
              <w:ind w:leftChars="0" w:left="0" w:rightChars="0" w:right="0" w:firstLineChars="0" w:firstLine="0"/>
              <w:spacing w:line="240" w:lineRule="atLeast"/>
            </w:pPr>
            <w:r>
              <w:t>3.96</w:t>
            </w:r>
          </w:p>
        </w:tc>
        <w:tc>
          <w:tcPr>
            <w:tcW w:w="416" w:type="pct"/>
            <w:vAlign w:val="center"/>
          </w:tcPr>
          <w:p w:rsidR="0018722C">
            <w:pPr>
              <w:pStyle w:val="affff9"/>
              <w:topLinePunct/>
              <w:ind w:leftChars="0" w:left="0" w:rightChars="0" w:right="0" w:firstLineChars="0" w:firstLine="0"/>
              <w:spacing w:line="240" w:lineRule="atLeast"/>
            </w:pPr>
            <w:r>
              <w:t>8.54</w:t>
            </w:r>
          </w:p>
        </w:tc>
        <w:tc>
          <w:tcPr>
            <w:tcW w:w="416" w:type="pct"/>
            <w:vAlign w:val="center"/>
          </w:tcPr>
          <w:p w:rsidR="0018722C">
            <w:pPr>
              <w:pStyle w:val="affff9"/>
              <w:topLinePunct/>
              <w:ind w:leftChars="0" w:left="0" w:rightChars="0" w:right="0" w:firstLineChars="0" w:firstLine="0"/>
              <w:spacing w:line="240" w:lineRule="atLeast"/>
            </w:pPr>
            <w:r>
              <w:t>9.44</w:t>
            </w:r>
          </w:p>
        </w:tc>
        <w:tc>
          <w:tcPr>
            <w:tcW w:w="416" w:type="pct"/>
            <w:vAlign w:val="center"/>
          </w:tcPr>
          <w:p w:rsidR="0018722C">
            <w:pPr>
              <w:pStyle w:val="affff9"/>
              <w:topLinePunct/>
              <w:ind w:leftChars="0" w:left="0" w:rightChars="0" w:right="0" w:firstLineChars="0" w:firstLine="0"/>
              <w:spacing w:line="240" w:lineRule="atLeast"/>
            </w:pPr>
            <w:r>
              <w:t>2.18</w:t>
            </w:r>
          </w:p>
        </w:tc>
        <w:tc>
          <w:tcPr>
            <w:tcW w:w="418" w:type="pct"/>
            <w:vAlign w:val="center"/>
          </w:tcPr>
          <w:p w:rsidR="0018722C">
            <w:pPr>
              <w:pStyle w:val="affff9"/>
              <w:topLinePunct/>
              <w:ind w:leftChars="0" w:left="0" w:rightChars="0" w:right="0" w:firstLineChars="0" w:firstLine="0"/>
              <w:spacing w:line="240" w:lineRule="atLeast"/>
            </w:pPr>
            <w:r>
              <w:t>0.53</w:t>
            </w:r>
          </w:p>
        </w:tc>
      </w:tr>
      <w:tr>
        <w:tc>
          <w:tcPr>
            <w:tcW w:w="419" w:type="pct"/>
            <w:vAlign w:val="center"/>
          </w:tcPr>
          <w:p w:rsidR="0018722C">
            <w:pPr>
              <w:pStyle w:val="affff9"/>
              <w:topLinePunct/>
              <w:ind w:leftChars="0" w:left="0" w:rightChars="0" w:right="0" w:firstLineChars="0" w:firstLine="0"/>
              <w:spacing w:line="240" w:lineRule="atLeast"/>
            </w:pPr>
            <w:r>
              <w:t>2000</w:t>
            </w:r>
          </w:p>
        </w:tc>
        <w:tc>
          <w:tcPr>
            <w:tcW w:w="416" w:type="pct"/>
            <w:vAlign w:val="center"/>
          </w:tcPr>
          <w:p w:rsidR="0018722C">
            <w:pPr>
              <w:pStyle w:val="affff9"/>
              <w:topLinePunct/>
              <w:ind w:leftChars="0" w:left="0" w:rightChars="0" w:right="0" w:firstLineChars="0" w:firstLine="0"/>
              <w:spacing w:line="240" w:lineRule="atLeast"/>
            </w:pPr>
            <w:r>
              <w:t>1.65</w:t>
            </w:r>
          </w:p>
        </w:tc>
        <w:tc>
          <w:tcPr>
            <w:tcW w:w="416" w:type="pct"/>
            <w:vAlign w:val="center"/>
          </w:tcPr>
          <w:p w:rsidR="0018722C">
            <w:pPr>
              <w:pStyle w:val="affff9"/>
              <w:topLinePunct/>
              <w:ind w:leftChars="0" w:left="0" w:rightChars="0" w:right="0" w:firstLineChars="0" w:firstLine="0"/>
              <w:spacing w:line="240" w:lineRule="atLeast"/>
            </w:pPr>
            <w:r>
              <w:t>5.13</w:t>
            </w:r>
          </w:p>
        </w:tc>
        <w:tc>
          <w:tcPr>
            <w:tcW w:w="417" w:type="pct"/>
            <w:vAlign w:val="center"/>
          </w:tcPr>
          <w:p w:rsidR="0018722C">
            <w:pPr>
              <w:pStyle w:val="affff9"/>
              <w:topLinePunct/>
              <w:ind w:leftChars="0" w:left="0" w:rightChars="0" w:right="0" w:firstLineChars="0" w:firstLine="0"/>
              <w:spacing w:line="240" w:lineRule="atLeast"/>
            </w:pPr>
            <w:r>
              <w:t>4.71</w:t>
            </w:r>
          </w:p>
        </w:tc>
        <w:tc>
          <w:tcPr>
            <w:tcW w:w="417" w:type="pct"/>
            <w:vAlign w:val="center"/>
          </w:tcPr>
          <w:p w:rsidR="0018722C">
            <w:pPr>
              <w:pStyle w:val="affff9"/>
              <w:topLinePunct/>
              <w:ind w:leftChars="0" w:left="0" w:rightChars="0" w:right="0" w:firstLineChars="0" w:firstLine="0"/>
              <w:spacing w:line="240" w:lineRule="atLeast"/>
            </w:pPr>
            <w:r>
              <w:t>4.59</w:t>
            </w:r>
          </w:p>
        </w:tc>
        <w:tc>
          <w:tcPr>
            <w:tcW w:w="417" w:type="pct"/>
            <w:vAlign w:val="center"/>
          </w:tcPr>
          <w:p w:rsidR="0018722C">
            <w:pPr>
              <w:pStyle w:val="affff9"/>
              <w:topLinePunct/>
              <w:ind w:leftChars="0" w:left="0" w:rightChars="0" w:right="0" w:firstLineChars="0" w:firstLine="0"/>
              <w:spacing w:line="240" w:lineRule="atLeast"/>
            </w:pPr>
            <w:r>
              <w:t>8.65</w:t>
            </w:r>
          </w:p>
        </w:tc>
        <w:tc>
          <w:tcPr>
            <w:tcW w:w="417" w:type="pct"/>
            <w:vAlign w:val="center"/>
          </w:tcPr>
          <w:p w:rsidR="0018722C">
            <w:pPr>
              <w:pStyle w:val="affff9"/>
              <w:topLinePunct/>
              <w:ind w:leftChars="0" w:left="0" w:rightChars="0" w:right="0" w:firstLineChars="0" w:firstLine="0"/>
              <w:spacing w:line="240" w:lineRule="atLeast"/>
            </w:pPr>
            <w:r>
              <w:t>6.08</w:t>
            </w:r>
          </w:p>
        </w:tc>
        <w:tc>
          <w:tcPr>
            <w:tcW w:w="417" w:type="pct"/>
            <w:vAlign w:val="center"/>
          </w:tcPr>
          <w:p w:rsidR="0018722C">
            <w:pPr>
              <w:pStyle w:val="affff9"/>
              <w:topLinePunct/>
              <w:ind w:leftChars="0" w:left="0" w:rightChars="0" w:right="0" w:firstLineChars="0" w:firstLine="0"/>
              <w:spacing w:line="240" w:lineRule="atLeast"/>
            </w:pPr>
            <w:r>
              <w:t>3.95</w:t>
            </w:r>
          </w:p>
        </w:tc>
        <w:tc>
          <w:tcPr>
            <w:tcW w:w="416" w:type="pct"/>
            <w:vAlign w:val="center"/>
          </w:tcPr>
          <w:p w:rsidR="0018722C">
            <w:pPr>
              <w:pStyle w:val="affff9"/>
              <w:topLinePunct/>
              <w:ind w:leftChars="0" w:left="0" w:rightChars="0" w:right="0" w:firstLineChars="0" w:firstLine="0"/>
              <w:spacing w:line="240" w:lineRule="atLeast"/>
            </w:pPr>
            <w:r>
              <w:t>8.61</w:t>
            </w:r>
          </w:p>
        </w:tc>
        <w:tc>
          <w:tcPr>
            <w:tcW w:w="416" w:type="pct"/>
            <w:vAlign w:val="center"/>
          </w:tcPr>
          <w:p w:rsidR="0018722C">
            <w:pPr>
              <w:pStyle w:val="affff9"/>
              <w:topLinePunct/>
              <w:ind w:leftChars="0" w:left="0" w:rightChars="0" w:right="0" w:firstLineChars="0" w:firstLine="0"/>
              <w:spacing w:line="240" w:lineRule="atLeast"/>
            </w:pPr>
            <w:r>
              <w:t>9.74</w:t>
            </w:r>
          </w:p>
        </w:tc>
        <w:tc>
          <w:tcPr>
            <w:tcW w:w="416" w:type="pct"/>
            <w:vAlign w:val="center"/>
          </w:tcPr>
          <w:p w:rsidR="0018722C">
            <w:pPr>
              <w:pStyle w:val="affff9"/>
              <w:topLinePunct/>
              <w:ind w:leftChars="0" w:left="0" w:rightChars="0" w:right="0" w:firstLineChars="0" w:firstLine="0"/>
              <w:spacing w:line="240" w:lineRule="atLeast"/>
            </w:pPr>
            <w:r>
              <w:t>2.07</w:t>
            </w:r>
          </w:p>
        </w:tc>
        <w:tc>
          <w:tcPr>
            <w:tcW w:w="418" w:type="pct"/>
            <w:vAlign w:val="center"/>
          </w:tcPr>
          <w:p w:rsidR="0018722C">
            <w:pPr>
              <w:pStyle w:val="affff9"/>
              <w:topLinePunct/>
              <w:ind w:leftChars="0" w:left="0" w:rightChars="0" w:right="0" w:firstLineChars="0" w:firstLine="0"/>
              <w:spacing w:line="240" w:lineRule="atLeast"/>
            </w:pPr>
            <w:r>
              <w:t>0.52</w:t>
            </w:r>
          </w:p>
        </w:tc>
      </w:tr>
      <w:tr>
        <w:tc>
          <w:tcPr>
            <w:tcW w:w="419" w:type="pct"/>
            <w:vAlign w:val="center"/>
          </w:tcPr>
          <w:p w:rsidR="0018722C">
            <w:pPr>
              <w:pStyle w:val="affff9"/>
              <w:topLinePunct/>
              <w:ind w:leftChars="0" w:left="0" w:rightChars="0" w:right="0" w:firstLineChars="0" w:firstLine="0"/>
              <w:spacing w:line="240" w:lineRule="atLeast"/>
            </w:pPr>
            <w:r>
              <w:t>2001</w:t>
            </w:r>
          </w:p>
        </w:tc>
        <w:tc>
          <w:tcPr>
            <w:tcW w:w="416" w:type="pct"/>
            <w:vAlign w:val="center"/>
          </w:tcPr>
          <w:p w:rsidR="0018722C">
            <w:pPr>
              <w:pStyle w:val="affff9"/>
              <w:topLinePunct/>
              <w:ind w:leftChars="0" w:left="0" w:rightChars="0" w:right="0" w:firstLineChars="0" w:firstLine="0"/>
              <w:spacing w:line="240" w:lineRule="atLeast"/>
            </w:pPr>
            <w:r>
              <w:t>1.68</w:t>
            </w:r>
          </w:p>
        </w:tc>
        <w:tc>
          <w:tcPr>
            <w:tcW w:w="416" w:type="pct"/>
            <w:vAlign w:val="center"/>
          </w:tcPr>
          <w:p w:rsidR="0018722C">
            <w:pPr>
              <w:pStyle w:val="affff9"/>
              <w:topLinePunct/>
              <w:ind w:leftChars="0" w:left="0" w:rightChars="0" w:right="0" w:firstLineChars="0" w:firstLine="0"/>
              <w:spacing w:line="240" w:lineRule="atLeast"/>
            </w:pPr>
            <w:r>
              <w:t>5.09</w:t>
            </w:r>
          </w:p>
        </w:tc>
        <w:tc>
          <w:tcPr>
            <w:tcW w:w="417" w:type="pct"/>
            <w:vAlign w:val="center"/>
          </w:tcPr>
          <w:p w:rsidR="0018722C">
            <w:pPr>
              <w:pStyle w:val="affff9"/>
              <w:topLinePunct/>
              <w:ind w:leftChars="0" w:left="0" w:rightChars="0" w:right="0" w:firstLineChars="0" w:firstLine="0"/>
              <w:spacing w:line="240" w:lineRule="atLeast"/>
            </w:pPr>
            <w:r>
              <w:t>4.59</w:t>
            </w:r>
          </w:p>
        </w:tc>
        <w:tc>
          <w:tcPr>
            <w:tcW w:w="417" w:type="pct"/>
            <w:vAlign w:val="center"/>
          </w:tcPr>
          <w:p w:rsidR="0018722C">
            <w:pPr>
              <w:pStyle w:val="affff9"/>
              <w:topLinePunct/>
              <w:ind w:leftChars="0" w:left="0" w:rightChars="0" w:right="0" w:firstLineChars="0" w:firstLine="0"/>
              <w:spacing w:line="240" w:lineRule="atLeast"/>
            </w:pPr>
            <w:r>
              <w:t>4.51</w:t>
            </w:r>
          </w:p>
        </w:tc>
        <w:tc>
          <w:tcPr>
            <w:tcW w:w="417" w:type="pct"/>
            <w:vAlign w:val="center"/>
          </w:tcPr>
          <w:p w:rsidR="0018722C">
            <w:pPr>
              <w:pStyle w:val="affff9"/>
              <w:topLinePunct/>
              <w:ind w:leftChars="0" w:left="0" w:rightChars="0" w:right="0" w:firstLineChars="0" w:firstLine="0"/>
              <w:spacing w:line="240" w:lineRule="atLeast"/>
            </w:pPr>
            <w:r>
              <w:t>8.67</w:t>
            </w:r>
          </w:p>
        </w:tc>
        <w:tc>
          <w:tcPr>
            <w:tcW w:w="417" w:type="pct"/>
            <w:vAlign w:val="center"/>
          </w:tcPr>
          <w:p w:rsidR="0018722C">
            <w:pPr>
              <w:pStyle w:val="affff9"/>
              <w:topLinePunct/>
              <w:ind w:leftChars="0" w:left="0" w:rightChars="0" w:right="0" w:firstLineChars="0" w:firstLine="0"/>
              <w:spacing w:line="240" w:lineRule="atLeast"/>
            </w:pPr>
            <w:r>
              <w:t>6.15</w:t>
            </w:r>
          </w:p>
        </w:tc>
        <w:tc>
          <w:tcPr>
            <w:tcW w:w="417" w:type="pct"/>
            <w:vAlign w:val="center"/>
          </w:tcPr>
          <w:p w:rsidR="0018722C">
            <w:pPr>
              <w:pStyle w:val="affff9"/>
              <w:topLinePunct/>
              <w:ind w:leftChars="0" w:left="0" w:rightChars="0" w:right="0" w:firstLineChars="0" w:firstLine="0"/>
              <w:spacing w:line="240" w:lineRule="atLeast"/>
            </w:pPr>
            <w:r>
              <w:t>3.88</w:t>
            </w:r>
          </w:p>
        </w:tc>
        <w:tc>
          <w:tcPr>
            <w:tcW w:w="416" w:type="pct"/>
            <w:vAlign w:val="center"/>
          </w:tcPr>
          <w:p w:rsidR="0018722C">
            <w:pPr>
              <w:pStyle w:val="affff9"/>
              <w:topLinePunct/>
              <w:ind w:leftChars="0" w:left="0" w:rightChars="0" w:right="0" w:firstLineChars="0" w:firstLine="0"/>
              <w:spacing w:line="240" w:lineRule="atLeast"/>
            </w:pPr>
            <w:r>
              <w:t>8.61</w:t>
            </w:r>
          </w:p>
        </w:tc>
        <w:tc>
          <w:tcPr>
            <w:tcW w:w="416" w:type="pct"/>
            <w:vAlign w:val="center"/>
          </w:tcPr>
          <w:p w:rsidR="0018722C">
            <w:pPr>
              <w:pStyle w:val="affff9"/>
              <w:topLinePunct/>
              <w:ind w:leftChars="0" w:left="0" w:rightChars="0" w:right="0" w:firstLineChars="0" w:firstLine="0"/>
              <w:spacing w:line="240" w:lineRule="atLeast"/>
            </w:pPr>
            <w:r>
              <w:t>9.71</w:t>
            </w:r>
          </w:p>
        </w:tc>
        <w:tc>
          <w:tcPr>
            <w:tcW w:w="416" w:type="pct"/>
            <w:vAlign w:val="center"/>
          </w:tcPr>
          <w:p w:rsidR="0018722C">
            <w:pPr>
              <w:pStyle w:val="affff9"/>
              <w:topLinePunct/>
              <w:ind w:leftChars="0" w:left="0" w:rightChars="0" w:right="0" w:firstLineChars="0" w:firstLine="0"/>
              <w:spacing w:line="240" w:lineRule="atLeast"/>
            </w:pPr>
            <w:r>
              <w:t>2.03</w:t>
            </w:r>
          </w:p>
        </w:tc>
        <w:tc>
          <w:tcPr>
            <w:tcW w:w="418" w:type="pct"/>
            <w:vAlign w:val="center"/>
          </w:tcPr>
          <w:p w:rsidR="0018722C">
            <w:pPr>
              <w:pStyle w:val="affff9"/>
              <w:topLinePunct/>
              <w:ind w:leftChars="0" w:left="0" w:rightChars="0" w:right="0" w:firstLineChars="0" w:firstLine="0"/>
              <w:spacing w:line="240" w:lineRule="atLeast"/>
            </w:pPr>
            <w:r>
              <w:t>0.50</w:t>
            </w:r>
          </w:p>
        </w:tc>
      </w:tr>
      <w:tr>
        <w:tc>
          <w:tcPr>
            <w:tcW w:w="419" w:type="pct"/>
            <w:vAlign w:val="center"/>
          </w:tcPr>
          <w:p w:rsidR="0018722C">
            <w:pPr>
              <w:pStyle w:val="affff9"/>
              <w:topLinePunct/>
              <w:ind w:leftChars="0" w:left="0" w:rightChars="0" w:right="0" w:firstLineChars="0" w:firstLine="0"/>
              <w:spacing w:line="240" w:lineRule="atLeast"/>
            </w:pPr>
            <w:r>
              <w:t>2002</w:t>
            </w:r>
          </w:p>
        </w:tc>
        <w:tc>
          <w:tcPr>
            <w:tcW w:w="416" w:type="pct"/>
            <w:vAlign w:val="center"/>
          </w:tcPr>
          <w:p w:rsidR="0018722C">
            <w:pPr>
              <w:pStyle w:val="affff9"/>
              <w:topLinePunct/>
              <w:ind w:leftChars="0" w:left="0" w:rightChars="0" w:right="0" w:firstLineChars="0" w:firstLine="0"/>
              <w:spacing w:line="240" w:lineRule="atLeast"/>
            </w:pPr>
            <w:r>
              <w:t>1.70</w:t>
            </w:r>
          </w:p>
        </w:tc>
        <w:tc>
          <w:tcPr>
            <w:tcW w:w="416" w:type="pct"/>
            <w:vAlign w:val="center"/>
          </w:tcPr>
          <w:p w:rsidR="0018722C">
            <w:pPr>
              <w:pStyle w:val="affff9"/>
              <w:topLinePunct/>
              <w:ind w:leftChars="0" w:left="0" w:rightChars="0" w:right="0" w:firstLineChars="0" w:firstLine="0"/>
              <w:spacing w:line="240" w:lineRule="atLeast"/>
            </w:pPr>
            <w:r>
              <w:t>5.09</w:t>
            </w:r>
          </w:p>
        </w:tc>
        <w:tc>
          <w:tcPr>
            <w:tcW w:w="417" w:type="pct"/>
            <w:vAlign w:val="center"/>
          </w:tcPr>
          <w:p w:rsidR="0018722C">
            <w:pPr>
              <w:pStyle w:val="affff9"/>
              <w:topLinePunct/>
              <w:ind w:leftChars="0" w:left="0" w:rightChars="0" w:right="0" w:firstLineChars="0" w:firstLine="0"/>
              <w:spacing w:line="240" w:lineRule="atLeast"/>
            </w:pPr>
            <w:r>
              <w:t>4.38</w:t>
            </w:r>
          </w:p>
        </w:tc>
        <w:tc>
          <w:tcPr>
            <w:tcW w:w="417" w:type="pct"/>
            <w:vAlign w:val="center"/>
          </w:tcPr>
          <w:p w:rsidR="0018722C">
            <w:pPr>
              <w:pStyle w:val="affff9"/>
              <w:topLinePunct/>
              <w:ind w:leftChars="0" w:left="0" w:rightChars="0" w:right="0" w:firstLineChars="0" w:firstLine="0"/>
              <w:spacing w:line="240" w:lineRule="atLeast"/>
            </w:pPr>
            <w:r>
              <w:t>4.49</w:t>
            </w:r>
          </w:p>
        </w:tc>
        <w:tc>
          <w:tcPr>
            <w:tcW w:w="417" w:type="pct"/>
            <w:vAlign w:val="center"/>
          </w:tcPr>
          <w:p w:rsidR="0018722C">
            <w:pPr>
              <w:pStyle w:val="affff9"/>
              <w:topLinePunct/>
              <w:ind w:leftChars="0" w:left="0" w:rightChars="0" w:right="0" w:firstLineChars="0" w:firstLine="0"/>
              <w:spacing w:line="240" w:lineRule="atLeast"/>
            </w:pPr>
            <w:r>
              <w:t>8.84</w:t>
            </w:r>
          </w:p>
        </w:tc>
        <w:tc>
          <w:tcPr>
            <w:tcW w:w="417" w:type="pct"/>
            <w:vAlign w:val="center"/>
          </w:tcPr>
          <w:p w:rsidR="0018722C">
            <w:pPr>
              <w:pStyle w:val="affff9"/>
              <w:topLinePunct/>
              <w:ind w:leftChars="0" w:left="0" w:rightChars="0" w:right="0" w:firstLineChars="0" w:firstLine="0"/>
              <w:spacing w:line="240" w:lineRule="atLeast"/>
            </w:pPr>
            <w:r>
              <w:t>6.48</w:t>
            </w:r>
          </w:p>
        </w:tc>
        <w:tc>
          <w:tcPr>
            <w:tcW w:w="417" w:type="pct"/>
            <w:vAlign w:val="center"/>
          </w:tcPr>
          <w:p w:rsidR="0018722C">
            <w:pPr>
              <w:pStyle w:val="affff9"/>
              <w:topLinePunct/>
              <w:ind w:leftChars="0" w:left="0" w:rightChars="0" w:right="0" w:firstLineChars="0" w:firstLine="0"/>
              <w:spacing w:line="240" w:lineRule="atLeast"/>
            </w:pPr>
            <w:r>
              <w:t>3.89</w:t>
            </w:r>
          </w:p>
        </w:tc>
        <w:tc>
          <w:tcPr>
            <w:tcW w:w="416" w:type="pct"/>
            <w:vAlign w:val="center"/>
          </w:tcPr>
          <w:p w:rsidR="0018722C">
            <w:pPr>
              <w:pStyle w:val="affff9"/>
              <w:topLinePunct/>
              <w:ind w:leftChars="0" w:left="0" w:rightChars="0" w:right="0" w:firstLineChars="0" w:firstLine="0"/>
              <w:spacing w:line="240" w:lineRule="atLeast"/>
            </w:pPr>
            <w:r>
              <w:t>8.77</w:t>
            </w:r>
          </w:p>
        </w:tc>
        <w:tc>
          <w:tcPr>
            <w:tcW w:w="416" w:type="pct"/>
            <w:vAlign w:val="center"/>
          </w:tcPr>
          <w:p w:rsidR="0018722C">
            <w:pPr>
              <w:pStyle w:val="affff9"/>
              <w:topLinePunct/>
              <w:ind w:leftChars="0" w:left="0" w:rightChars="0" w:right="0" w:firstLineChars="0" w:firstLine="0"/>
              <w:spacing w:line="240" w:lineRule="atLeast"/>
            </w:pPr>
            <w:r>
              <w:t>9.75</w:t>
            </w:r>
          </w:p>
        </w:tc>
        <w:tc>
          <w:tcPr>
            <w:tcW w:w="416" w:type="pct"/>
            <w:vAlign w:val="center"/>
          </w:tcPr>
          <w:p w:rsidR="0018722C">
            <w:pPr>
              <w:pStyle w:val="affff9"/>
              <w:topLinePunct/>
              <w:ind w:leftChars="0" w:left="0" w:rightChars="0" w:right="0" w:firstLineChars="0" w:firstLine="0"/>
              <w:spacing w:line="240" w:lineRule="atLeast"/>
            </w:pPr>
            <w:r>
              <w:t>2.04</w:t>
            </w:r>
          </w:p>
        </w:tc>
        <w:tc>
          <w:tcPr>
            <w:tcW w:w="418" w:type="pct"/>
            <w:vAlign w:val="center"/>
          </w:tcPr>
          <w:p w:rsidR="0018722C">
            <w:pPr>
              <w:pStyle w:val="affff9"/>
              <w:topLinePunct/>
              <w:ind w:leftChars="0" w:left="0" w:rightChars="0" w:right="0" w:firstLineChars="0" w:firstLine="0"/>
              <w:spacing w:line="240" w:lineRule="atLeast"/>
            </w:pPr>
            <w:r>
              <w:t>0.50</w:t>
            </w:r>
          </w:p>
        </w:tc>
      </w:tr>
      <w:tr>
        <w:tc>
          <w:tcPr>
            <w:tcW w:w="419" w:type="pct"/>
            <w:vAlign w:val="center"/>
          </w:tcPr>
          <w:p w:rsidR="0018722C">
            <w:pPr>
              <w:pStyle w:val="affff9"/>
              <w:topLinePunct/>
              <w:ind w:leftChars="0" w:left="0" w:rightChars="0" w:right="0" w:firstLineChars="0" w:firstLine="0"/>
              <w:spacing w:line="240" w:lineRule="atLeast"/>
            </w:pPr>
            <w:r>
              <w:t>2003</w:t>
            </w:r>
          </w:p>
        </w:tc>
        <w:tc>
          <w:tcPr>
            <w:tcW w:w="416" w:type="pct"/>
            <w:vAlign w:val="center"/>
          </w:tcPr>
          <w:p w:rsidR="0018722C">
            <w:pPr>
              <w:pStyle w:val="affff9"/>
              <w:topLinePunct/>
              <w:ind w:leftChars="0" w:left="0" w:rightChars="0" w:right="0" w:firstLineChars="0" w:firstLine="0"/>
              <w:spacing w:line="240" w:lineRule="atLeast"/>
            </w:pPr>
            <w:r>
              <w:t>1.80</w:t>
            </w:r>
          </w:p>
        </w:tc>
        <w:tc>
          <w:tcPr>
            <w:tcW w:w="416" w:type="pct"/>
            <w:vAlign w:val="center"/>
          </w:tcPr>
          <w:p w:rsidR="0018722C">
            <w:pPr>
              <w:pStyle w:val="affff9"/>
              <w:topLinePunct/>
              <w:ind w:leftChars="0" w:left="0" w:rightChars="0" w:right="0" w:firstLineChars="0" w:firstLine="0"/>
              <w:spacing w:line="240" w:lineRule="atLeast"/>
            </w:pPr>
            <w:r>
              <w:t>5.22</w:t>
            </w:r>
          </w:p>
        </w:tc>
        <w:tc>
          <w:tcPr>
            <w:tcW w:w="417" w:type="pct"/>
            <w:vAlign w:val="center"/>
          </w:tcPr>
          <w:p w:rsidR="0018722C">
            <w:pPr>
              <w:pStyle w:val="affff9"/>
              <w:topLinePunct/>
              <w:ind w:leftChars="0" w:left="0" w:rightChars="0" w:right="0" w:firstLineChars="0" w:firstLine="0"/>
              <w:spacing w:line="240" w:lineRule="atLeast"/>
            </w:pPr>
            <w:r>
              <w:t>4.42</w:t>
            </w:r>
          </w:p>
        </w:tc>
        <w:tc>
          <w:tcPr>
            <w:tcW w:w="417" w:type="pct"/>
            <w:vAlign w:val="center"/>
          </w:tcPr>
          <w:p w:rsidR="0018722C">
            <w:pPr>
              <w:pStyle w:val="affff9"/>
              <w:topLinePunct/>
              <w:ind w:leftChars="0" w:left="0" w:rightChars="0" w:right="0" w:firstLineChars="0" w:firstLine="0"/>
              <w:spacing w:line="240" w:lineRule="atLeast"/>
            </w:pPr>
            <w:r>
              <w:t>4.60</w:t>
            </w:r>
          </w:p>
        </w:tc>
        <w:tc>
          <w:tcPr>
            <w:tcW w:w="417" w:type="pct"/>
            <w:vAlign w:val="center"/>
          </w:tcPr>
          <w:p w:rsidR="0018722C">
            <w:pPr>
              <w:pStyle w:val="affff9"/>
              <w:topLinePunct/>
              <w:ind w:leftChars="0" w:left="0" w:rightChars="0" w:right="0" w:firstLineChars="0" w:firstLine="0"/>
              <w:spacing w:line="240" w:lineRule="atLeast"/>
            </w:pPr>
            <w:r>
              <w:t>9.17</w:t>
            </w:r>
          </w:p>
        </w:tc>
        <w:tc>
          <w:tcPr>
            <w:tcW w:w="417" w:type="pct"/>
            <w:vAlign w:val="center"/>
          </w:tcPr>
          <w:p w:rsidR="0018722C">
            <w:pPr>
              <w:pStyle w:val="affff9"/>
              <w:topLinePunct/>
              <w:ind w:leftChars="0" w:left="0" w:rightChars="0" w:right="0" w:firstLineChars="0" w:firstLine="0"/>
              <w:spacing w:line="240" w:lineRule="atLeast"/>
            </w:pPr>
            <w:r>
              <w:t>6.91</w:t>
            </w:r>
          </w:p>
        </w:tc>
        <w:tc>
          <w:tcPr>
            <w:tcW w:w="417" w:type="pct"/>
            <w:vAlign w:val="center"/>
          </w:tcPr>
          <w:p w:rsidR="0018722C">
            <w:pPr>
              <w:pStyle w:val="affff9"/>
              <w:topLinePunct/>
              <w:ind w:leftChars="0" w:left="0" w:rightChars="0" w:right="0" w:firstLineChars="0" w:firstLine="0"/>
              <w:spacing w:line="240" w:lineRule="atLeast"/>
            </w:pPr>
            <w:r>
              <w:t>3.85</w:t>
            </w:r>
          </w:p>
        </w:tc>
        <w:tc>
          <w:tcPr>
            <w:tcW w:w="416" w:type="pct"/>
            <w:vAlign w:val="center"/>
          </w:tcPr>
          <w:p w:rsidR="0018722C">
            <w:pPr>
              <w:pStyle w:val="affff9"/>
              <w:topLinePunct/>
              <w:ind w:leftChars="0" w:left="0" w:rightChars="0" w:right="0" w:firstLineChars="0" w:firstLine="0"/>
              <w:spacing w:line="240" w:lineRule="atLeast"/>
            </w:pPr>
            <w:r>
              <w:t>9.15</w:t>
            </w:r>
          </w:p>
        </w:tc>
        <w:tc>
          <w:tcPr>
            <w:tcW w:w="416" w:type="pct"/>
            <w:vAlign w:val="center"/>
          </w:tcPr>
          <w:p w:rsidR="0018722C">
            <w:pPr>
              <w:pStyle w:val="affff9"/>
              <w:topLinePunct/>
              <w:ind w:leftChars="0" w:left="0" w:rightChars="0" w:right="0" w:firstLineChars="0" w:firstLine="0"/>
              <w:spacing w:line="240" w:lineRule="atLeast"/>
            </w:pPr>
            <w:r>
              <w:t>10.03</w:t>
            </w:r>
          </w:p>
        </w:tc>
        <w:tc>
          <w:tcPr>
            <w:tcW w:w="416" w:type="pct"/>
            <w:vAlign w:val="center"/>
          </w:tcPr>
          <w:p w:rsidR="0018722C">
            <w:pPr>
              <w:pStyle w:val="affff9"/>
              <w:topLinePunct/>
              <w:ind w:leftChars="0" w:left="0" w:rightChars="0" w:right="0" w:firstLineChars="0" w:firstLine="0"/>
              <w:spacing w:line="240" w:lineRule="atLeast"/>
            </w:pPr>
            <w:r>
              <w:t>2.01</w:t>
            </w:r>
          </w:p>
        </w:tc>
        <w:tc>
          <w:tcPr>
            <w:tcW w:w="418" w:type="pct"/>
            <w:vAlign w:val="center"/>
          </w:tcPr>
          <w:p w:rsidR="0018722C">
            <w:pPr>
              <w:pStyle w:val="affff9"/>
              <w:topLinePunct/>
              <w:ind w:leftChars="0" w:left="0" w:rightChars="0" w:right="0" w:firstLineChars="0" w:firstLine="0"/>
              <w:spacing w:line="240" w:lineRule="atLeast"/>
            </w:pPr>
            <w:r>
              <w:t>0.49</w:t>
            </w:r>
          </w:p>
        </w:tc>
      </w:tr>
      <w:tr>
        <w:tc>
          <w:tcPr>
            <w:tcW w:w="419" w:type="pct"/>
            <w:vAlign w:val="center"/>
          </w:tcPr>
          <w:p w:rsidR="0018722C">
            <w:pPr>
              <w:pStyle w:val="affff9"/>
              <w:topLinePunct/>
              <w:ind w:leftChars="0" w:left="0" w:rightChars="0" w:right="0" w:firstLineChars="0" w:firstLine="0"/>
              <w:spacing w:line="240" w:lineRule="atLeast"/>
            </w:pPr>
            <w:r>
              <w:t>2004</w:t>
            </w:r>
          </w:p>
        </w:tc>
        <w:tc>
          <w:tcPr>
            <w:tcW w:w="416" w:type="pct"/>
            <w:vAlign w:val="center"/>
          </w:tcPr>
          <w:p w:rsidR="0018722C">
            <w:pPr>
              <w:pStyle w:val="affff9"/>
              <w:topLinePunct/>
              <w:ind w:leftChars="0" w:left="0" w:rightChars="0" w:right="0" w:firstLineChars="0" w:firstLine="0"/>
              <w:spacing w:line="240" w:lineRule="atLeast"/>
            </w:pPr>
            <w:r>
              <w:t>1.83</w:t>
            </w:r>
          </w:p>
        </w:tc>
        <w:tc>
          <w:tcPr>
            <w:tcW w:w="416" w:type="pct"/>
            <w:vAlign w:val="center"/>
          </w:tcPr>
          <w:p w:rsidR="0018722C">
            <w:pPr>
              <w:pStyle w:val="affff9"/>
              <w:topLinePunct/>
              <w:ind w:leftChars="0" w:left="0" w:rightChars="0" w:right="0" w:firstLineChars="0" w:firstLine="0"/>
              <w:spacing w:line="240" w:lineRule="atLeast"/>
            </w:pPr>
            <w:r>
              <w:t>5.48</w:t>
            </w:r>
          </w:p>
        </w:tc>
        <w:tc>
          <w:tcPr>
            <w:tcW w:w="417" w:type="pct"/>
            <w:vAlign w:val="center"/>
          </w:tcPr>
          <w:p w:rsidR="0018722C">
            <w:pPr>
              <w:pStyle w:val="affff9"/>
              <w:topLinePunct/>
              <w:ind w:leftChars="0" w:left="0" w:rightChars="0" w:right="0" w:firstLineChars="0" w:firstLine="0"/>
              <w:spacing w:line="240" w:lineRule="atLeast"/>
            </w:pPr>
            <w:r>
              <w:t>4.30</w:t>
            </w:r>
          </w:p>
        </w:tc>
        <w:tc>
          <w:tcPr>
            <w:tcW w:w="417" w:type="pct"/>
            <w:vAlign w:val="center"/>
          </w:tcPr>
          <w:p w:rsidR="0018722C">
            <w:pPr>
              <w:pStyle w:val="affff9"/>
              <w:topLinePunct/>
              <w:ind w:leftChars="0" w:left="0" w:rightChars="0" w:right="0" w:firstLineChars="0" w:firstLine="0"/>
              <w:spacing w:line="240" w:lineRule="atLeast"/>
            </w:pPr>
            <w:r>
              <w:t>4.66</w:t>
            </w:r>
          </w:p>
        </w:tc>
        <w:tc>
          <w:tcPr>
            <w:tcW w:w="417" w:type="pct"/>
            <w:vAlign w:val="center"/>
          </w:tcPr>
          <w:p w:rsidR="0018722C">
            <w:pPr>
              <w:pStyle w:val="affff9"/>
              <w:topLinePunct/>
              <w:ind w:leftChars="0" w:left="0" w:rightChars="0" w:right="0" w:firstLineChars="0" w:firstLine="0"/>
              <w:spacing w:line="240" w:lineRule="atLeast"/>
            </w:pPr>
            <w:r>
              <w:t>9.63</w:t>
            </w:r>
          </w:p>
        </w:tc>
        <w:tc>
          <w:tcPr>
            <w:tcW w:w="417" w:type="pct"/>
            <w:vAlign w:val="center"/>
          </w:tcPr>
          <w:p w:rsidR="0018722C">
            <w:pPr>
              <w:pStyle w:val="affff9"/>
              <w:topLinePunct/>
              <w:ind w:leftChars="0" w:left="0" w:rightChars="0" w:right="0" w:firstLineChars="0" w:firstLine="0"/>
              <w:spacing w:line="240" w:lineRule="atLeast"/>
            </w:pPr>
            <w:r>
              <w:t>7.03</w:t>
            </w:r>
          </w:p>
        </w:tc>
        <w:tc>
          <w:tcPr>
            <w:tcW w:w="417" w:type="pct"/>
            <w:vAlign w:val="center"/>
          </w:tcPr>
          <w:p w:rsidR="0018722C">
            <w:pPr>
              <w:pStyle w:val="affff9"/>
              <w:topLinePunct/>
              <w:ind w:leftChars="0" w:left="0" w:rightChars="0" w:right="0" w:firstLineChars="0" w:firstLine="0"/>
              <w:spacing w:line="240" w:lineRule="atLeast"/>
            </w:pPr>
            <w:r>
              <w:t>3.79</w:t>
            </w:r>
          </w:p>
        </w:tc>
        <w:tc>
          <w:tcPr>
            <w:tcW w:w="416" w:type="pct"/>
            <w:vAlign w:val="center"/>
          </w:tcPr>
          <w:p w:rsidR="0018722C">
            <w:pPr>
              <w:pStyle w:val="affff9"/>
              <w:topLinePunct/>
              <w:ind w:leftChars="0" w:left="0" w:rightChars="0" w:right="0" w:firstLineChars="0" w:firstLine="0"/>
              <w:spacing w:line="240" w:lineRule="atLeast"/>
            </w:pPr>
            <w:r>
              <w:t>9.69</w:t>
            </w:r>
          </w:p>
        </w:tc>
        <w:tc>
          <w:tcPr>
            <w:tcW w:w="416" w:type="pct"/>
            <w:vAlign w:val="center"/>
          </w:tcPr>
          <w:p w:rsidR="0018722C">
            <w:pPr>
              <w:pStyle w:val="affff9"/>
              <w:topLinePunct/>
              <w:ind w:leftChars="0" w:left="0" w:rightChars="0" w:right="0" w:firstLineChars="0" w:firstLine="0"/>
              <w:spacing w:line="240" w:lineRule="atLeast"/>
            </w:pPr>
            <w:r>
              <w:t>10.03</w:t>
            </w:r>
          </w:p>
        </w:tc>
        <w:tc>
          <w:tcPr>
            <w:tcW w:w="416" w:type="pct"/>
            <w:vAlign w:val="center"/>
          </w:tcPr>
          <w:p w:rsidR="0018722C">
            <w:pPr>
              <w:pStyle w:val="affff9"/>
              <w:topLinePunct/>
              <w:ind w:leftChars="0" w:left="0" w:rightChars="0" w:right="0" w:firstLineChars="0" w:firstLine="0"/>
              <w:spacing w:line="240" w:lineRule="atLeast"/>
            </w:pPr>
            <w:r>
              <w:t>2.08</w:t>
            </w:r>
          </w:p>
        </w:tc>
        <w:tc>
          <w:tcPr>
            <w:tcW w:w="418" w:type="pct"/>
            <w:vAlign w:val="center"/>
          </w:tcPr>
          <w:p w:rsidR="0018722C">
            <w:pPr>
              <w:pStyle w:val="affff9"/>
              <w:topLinePunct/>
              <w:ind w:leftChars="0" w:left="0" w:rightChars="0" w:right="0" w:firstLineChars="0" w:firstLine="0"/>
              <w:spacing w:line="240" w:lineRule="atLeast"/>
            </w:pPr>
            <w:r>
              <w:t>0.48</w:t>
            </w:r>
          </w:p>
        </w:tc>
      </w:tr>
      <w:tr>
        <w:tc>
          <w:tcPr>
            <w:tcW w:w="419" w:type="pct"/>
            <w:vAlign w:val="center"/>
          </w:tcPr>
          <w:p w:rsidR="0018722C">
            <w:pPr>
              <w:pStyle w:val="affff9"/>
              <w:topLinePunct/>
              <w:ind w:leftChars="0" w:left="0" w:rightChars="0" w:right="0" w:firstLineChars="0" w:firstLine="0"/>
              <w:spacing w:line="240" w:lineRule="atLeast"/>
            </w:pPr>
            <w:r>
              <w:t>2005</w:t>
            </w:r>
          </w:p>
        </w:tc>
        <w:tc>
          <w:tcPr>
            <w:tcW w:w="416" w:type="pct"/>
            <w:vAlign w:val="center"/>
          </w:tcPr>
          <w:p w:rsidR="0018722C">
            <w:pPr>
              <w:pStyle w:val="affff9"/>
              <w:topLinePunct/>
              <w:ind w:leftChars="0" w:left="0" w:rightChars="0" w:right="0" w:firstLineChars="0" w:firstLine="0"/>
              <w:spacing w:line="240" w:lineRule="atLeast"/>
            </w:pPr>
            <w:r>
              <w:t>2.00</w:t>
            </w:r>
          </w:p>
        </w:tc>
        <w:tc>
          <w:tcPr>
            <w:tcW w:w="416" w:type="pct"/>
            <w:vAlign w:val="center"/>
          </w:tcPr>
          <w:p w:rsidR="0018722C">
            <w:pPr>
              <w:pStyle w:val="affff9"/>
              <w:topLinePunct/>
              <w:ind w:leftChars="0" w:left="0" w:rightChars="0" w:right="0" w:firstLineChars="0" w:firstLine="0"/>
              <w:spacing w:line="240" w:lineRule="atLeast"/>
            </w:pPr>
            <w:r>
              <w:t>5.46</w:t>
            </w:r>
          </w:p>
        </w:tc>
        <w:tc>
          <w:tcPr>
            <w:tcW w:w="417" w:type="pct"/>
            <w:vAlign w:val="center"/>
          </w:tcPr>
          <w:p w:rsidR="0018722C">
            <w:pPr>
              <w:pStyle w:val="affff9"/>
              <w:topLinePunct/>
              <w:ind w:leftChars="0" w:left="0" w:rightChars="0" w:right="0" w:firstLineChars="0" w:firstLine="0"/>
              <w:spacing w:line="240" w:lineRule="atLeast"/>
            </w:pPr>
            <w:r>
              <w:t>4.33</w:t>
            </w:r>
          </w:p>
        </w:tc>
        <w:tc>
          <w:tcPr>
            <w:tcW w:w="417" w:type="pct"/>
            <w:vAlign w:val="center"/>
          </w:tcPr>
          <w:p w:rsidR="0018722C">
            <w:pPr>
              <w:pStyle w:val="affff9"/>
              <w:topLinePunct/>
              <w:ind w:leftChars="0" w:left="0" w:rightChars="0" w:right="0" w:firstLineChars="0" w:firstLine="0"/>
              <w:spacing w:line="240" w:lineRule="atLeast"/>
            </w:pPr>
            <w:r>
              <w:t>4.95</w:t>
            </w:r>
          </w:p>
        </w:tc>
        <w:tc>
          <w:tcPr>
            <w:tcW w:w="417" w:type="pct"/>
            <w:vAlign w:val="center"/>
          </w:tcPr>
          <w:p w:rsidR="0018722C">
            <w:pPr>
              <w:pStyle w:val="affff9"/>
              <w:topLinePunct/>
              <w:ind w:leftChars="0" w:left="0" w:rightChars="0" w:right="0" w:firstLineChars="0" w:firstLine="0"/>
              <w:spacing w:line="240" w:lineRule="atLeast"/>
            </w:pPr>
            <w:r>
              <w:t>9.90</w:t>
            </w:r>
          </w:p>
        </w:tc>
        <w:tc>
          <w:tcPr>
            <w:tcW w:w="417" w:type="pct"/>
            <w:vAlign w:val="center"/>
          </w:tcPr>
          <w:p w:rsidR="0018722C">
            <w:pPr>
              <w:pStyle w:val="affff9"/>
              <w:topLinePunct/>
              <w:ind w:leftChars="0" w:left="0" w:rightChars="0" w:right="0" w:firstLineChars="0" w:firstLine="0"/>
              <w:spacing w:line="240" w:lineRule="atLeast"/>
            </w:pPr>
            <w:r>
              <w:t>7.27</w:t>
            </w:r>
          </w:p>
        </w:tc>
        <w:tc>
          <w:tcPr>
            <w:tcW w:w="417" w:type="pct"/>
            <w:vAlign w:val="center"/>
          </w:tcPr>
          <w:p w:rsidR="0018722C">
            <w:pPr>
              <w:pStyle w:val="affff9"/>
              <w:topLinePunct/>
              <w:ind w:leftChars="0" w:left="0" w:rightChars="0" w:right="0" w:firstLineChars="0" w:firstLine="0"/>
              <w:spacing w:line="240" w:lineRule="atLeast"/>
            </w:pPr>
            <w:r>
              <w:t>3.55</w:t>
            </w:r>
          </w:p>
        </w:tc>
        <w:tc>
          <w:tcPr>
            <w:tcW w:w="416" w:type="pct"/>
            <w:vAlign w:val="center"/>
          </w:tcPr>
          <w:p w:rsidR="0018722C">
            <w:pPr>
              <w:pStyle w:val="affff9"/>
              <w:topLinePunct/>
              <w:ind w:leftChars="0" w:left="0" w:rightChars="0" w:right="0" w:firstLineChars="0" w:firstLine="0"/>
              <w:spacing w:line="240" w:lineRule="atLeast"/>
            </w:pPr>
            <w:r>
              <w:t>10.01</w:t>
            </w:r>
          </w:p>
        </w:tc>
        <w:tc>
          <w:tcPr>
            <w:tcW w:w="416" w:type="pct"/>
            <w:vAlign w:val="center"/>
          </w:tcPr>
          <w:p w:rsidR="0018722C">
            <w:pPr>
              <w:pStyle w:val="affff9"/>
              <w:topLinePunct/>
              <w:ind w:leftChars="0" w:left="0" w:rightChars="0" w:right="0" w:firstLineChars="0" w:firstLine="0"/>
              <w:spacing w:line="240" w:lineRule="atLeast"/>
            </w:pPr>
            <w:r>
              <w:t>12.09</w:t>
            </w:r>
          </w:p>
        </w:tc>
        <w:tc>
          <w:tcPr>
            <w:tcW w:w="416" w:type="pct"/>
            <w:vAlign w:val="center"/>
          </w:tcPr>
          <w:p w:rsidR="0018722C">
            <w:pPr>
              <w:pStyle w:val="affff9"/>
              <w:topLinePunct/>
              <w:ind w:leftChars="0" w:left="0" w:rightChars="0" w:right="0" w:firstLineChars="0" w:firstLine="0"/>
              <w:spacing w:line="240" w:lineRule="atLeast"/>
            </w:pPr>
            <w:r>
              <w:t>2.20</w:t>
            </w:r>
          </w:p>
        </w:tc>
        <w:tc>
          <w:tcPr>
            <w:tcW w:w="418" w:type="pct"/>
            <w:vAlign w:val="center"/>
          </w:tcPr>
          <w:p w:rsidR="0018722C">
            <w:pPr>
              <w:pStyle w:val="affff9"/>
              <w:topLinePunct/>
              <w:ind w:leftChars="0" w:left="0" w:rightChars="0" w:right="0" w:firstLineChars="0" w:firstLine="0"/>
              <w:spacing w:line="240" w:lineRule="atLeast"/>
            </w:pPr>
            <w:r>
              <w:t>0.48</w:t>
            </w:r>
          </w:p>
        </w:tc>
      </w:tr>
      <w:tr>
        <w:tc>
          <w:tcPr>
            <w:tcW w:w="419" w:type="pct"/>
            <w:vAlign w:val="center"/>
          </w:tcPr>
          <w:p w:rsidR="0018722C">
            <w:pPr>
              <w:pStyle w:val="affff9"/>
              <w:topLinePunct/>
              <w:ind w:leftChars="0" w:left="0" w:rightChars="0" w:right="0" w:firstLineChars="0" w:firstLine="0"/>
              <w:spacing w:line="240" w:lineRule="atLeast"/>
            </w:pPr>
            <w:r>
              <w:t>2006</w:t>
            </w:r>
          </w:p>
        </w:tc>
        <w:tc>
          <w:tcPr>
            <w:tcW w:w="416" w:type="pct"/>
            <w:vAlign w:val="center"/>
          </w:tcPr>
          <w:p w:rsidR="0018722C">
            <w:pPr>
              <w:pStyle w:val="affff9"/>
              <w:topLinePunct/>
              <w:ind w:leftChars="0" w:left="0" w:rightChars="0" w:right="0" w:firstLineChars="0" w:firstLine="0"/>
              <w:spacing w:line="240" w:lineRule="atLeast"/>
            </w:pPr>
            <w:r>
              <w:t>1.71</w:t>
            </w:r>
          </w:p>
        </w:tc>
        <w:tc>
          <w:tcPr>
            <w:tcW w:w="416" w:type="pct"/>
            <w:vAlign w:val="center"/>
          </w:tcPr>
          <w:p w:rsidR="0018722C">
            <w:pPr>
              <w:pStyle w:val="affff9"/>
              <w:topLinePunct/>
              <w:ind w:leftChars="0" w:left="0" w:rightChars="0" w:right="0" w:firstLineChars="0" w:firstLine="0"/>
              <w:spacing w:line="240" w:lineRule="atLeast"/>
            </w:pPr>
            <w:r>
              <w:t>5.39</w:t>
            </w:r>
          </w:p>
        </w:tc>
        <w:tc>
          <w:tcPr>
            <w:tcW w:w="417" w:type="pct"/>
            <w:vAlign w:val="center"/>
          </w:tcPr>
          <w:p w:rsidR="0018722C">
            <w:pPr>
              <w:pStyle w:val="affff9"/>
              <w:topLinePunct/>
              <w:ind w:leftChars="0" w:left="0" w:rightChars="0" w:right="0" w:firstLineChars="0" w:firstLine="0"/>
              <w:spacing w:line="240" w:lineRule="atLeast"/>
            </w:pPr>
            <w:r>
              <w:t>4.28</w:t>
            </w:r>
          </w:p>
        </w:tc>
        <w:tc>
          <w:tcPr>
            <w:tcW w:w="417" w:type="pct"/>
            <w:vAlign w:val="center"/>
          </w:tcPr>
          <w:p w:rsidR="0018722C">
            <w:pPr>
              <w:pStyle w:val="affff9"/>
              <w:topLinePunct/>
              <w:ind w:leftChars="0" w:left="0" w:rightChars="0" w:right="0" w:firstLineChars="0" w:firstLine="0"/>
              <w:spacing w:line="240" w:lineRule="atLeast"/>
            </w:pPr>
            <w:r>
              <w:t>4.79</w:t>
            </w:r>
          </w:p>
        </w:tc>
        <w:tc>
          <w:tcPr>
            <w:tcW w:w="417" w:type="pct"/>
            <w:vAlign w:val="center"/>
          </w:tcPr>
          <w:p w:rsidR="0018722C">
            <w:pPr>
              <w:pStyle w:val="affff9"/>
              <w:topLinePunct/>
              <w:ind w:leftChars="0" w:left="0" w:rightChars="0" w:right="0" w:firstLineChars="0" w:firstLine="0"/>
              <w:spacing w:line="240" w:lineRule="atLeast"/>
            </w:pPr>
            <w:r>
              <w:t>10.01</w:t>
            </w:r>
          </w:p>
        </w:tc>
        <w:tc>
          <w:tcPr>
            <w:tcW w:w="417" w:type="pct"/>
            <w:vAlign w:val="center"/>
          </w:tcPr>
          <w:p w:rsidR="0018722C">
            <w:pPr>
              <w:pStyle w:val="affff9"/>
              <w:topLinePunct/>
              <w:ind w:leftChars="0" w:left="0" w:rightChars="0" w:right="0" w:firstLineChars="0" w:firstLine="0"/>
              <w:spacing w:line="240" w:lineRule="atLeast"/>
            </w:pPr>
            <w:r>
              <w:t>7.28</w:t>
            </w:r>
          </w:p>
        </w:tc>
        <w:tc>
          <w:tcPr>
            <w:tcW w:w="417" w:type="pct"/>
            <w:vAlign w:val="center"/>
          </w:tcPr>
          <w:p w:rsidR="0018722C">
            <w:pPr>
              <w:pStyle w:val="affff9"/>
              <w:topLinePunct/>
              <w:ind w:leftChars="0" w:left="0" w:rightChars="0" w:right="0" w:firstLineChars="0" w:firstLine="0"/>
              <w:spacing w:line="240" w:lineRule="atLeast"/>
            </w:pPr>
            <w:r>
              <w:t>3.52</w:t>
            </w:r>
          </w:p>
        </w:tc>
        <w:tc>
          <w:tcPr>
            <w:tcW w:w="416" w:type="pct"/>
            <w:vAlign w:val="center"/>
          </w:tcPr>
          <w:p w:rsidR="0018722C">
            <w:pPr>
              <w:pStyle w:val="affff9"/>
              <w:topLinePunct/>
              <w:ind w:leftChars="0" w:left="0" w:rightChars="0" w:right="0" w:firstLineChars="0" w:firstLine="0"/>
              <w:spacing w:line="240" w:lineRule="atLeast"/>
            </w:pPr>
            <w:r>
              <w:t>10.21</w:t>
            </w:r>
          </w:p>
        </w:tc>
        <w:tc>
          <w:tcPr>
            <w:tcW w:w="416" w:type="pct"/>
            <w:vAlign w:val="center"/>
          </w:tcPr>
          <w:p w:rsidR="0018722C">
            <w:pPr>
              <w:pStyle w:val="affff9"/>
              <w:topLinePunct/>
              <w:ind w:leftChars="0" w:left="0" w:rightChars="0" w:right="0" w:firstLineChars="0" w:firstLine="0"/>
              <w:spacing w:line="240" w:lineRule="atLeast"/>
            </w:pPr>
            <w:r>
              <w:t>12.11</w:t>
            </w:r>
          </w:p>
        </w:tc>
        <w:tc>
          <w:tcPr>
            <w:tcW w:w="416" w:type="pct"/>
            <w:vAlign w:val="center"/>
          </w:tcPr>
          <w:p w:rsidR="0018722C">
            <w:pPr>
              <w:pStyle w:val="affff9"/>
              <w:topLinePunct/>
              <w:ind w:leftChars="0" w:left="0" w:rightChars="0" w:right="0" w:firstLineChars="0" w:firstLine="0"/>
              <w:spacing w:line="240" w:lineRule="atLeast"/>
            </w:pPr>
            <w:r>
              <w:t>2.23</w:t>
            </w:r>
          </w:p>
        </w:tc>
        <w:tc>
          <w:tcPr>
            <w:tcW w:w="418" w:type="pct"/>
            <w:vAlign w:val="center"/>
          </w:tcPr>
          <w:p w:rsidR="0018722C">
            <w:pPr>
              <w:pStyle w:val="affff9"/>
              <w:topLinePunct/>
              <w:ind w:leftChars="0" w:left="0" w:rightChars="0" w:right="0" w:firstLineChars="0" w:firstLine="0"/>
              <w:spacing w:line="240" w:lineRule="atLeast"/>
            </w:pPr>
            <w:r>
              <w:t>0.49</w:t>
            </w:r>
          </w:p>
        </w:tc>
      </w:tr>
      <w:tr>
        <w:tc>
          <w:tcPr>
            <w:tcW w:w="419" w:type="pct"/>
            <w:vAlign w:val="center"/>
          </w:tcPr>
          <w:p w:rsidR="0018722C">
            <w:pPr>
              <w:pStyle w:val="affff9"/>
              <w:topLinePunct/>
              <w:ind w:leftChars="0" w:left="0" w:rightChars="0" w:right="0" w:firstLineChars="0" w:firstLine="0"/>
              <w:spacing w:line="240" w:lineRule="atLeast"/>
            </w:pPr>
            <w:r>
              <w:t>2007</w:t>
            </w:r>
          </w:p>
        </w:tc>
        <w:tc>
          <w:tcPr>
            <w:tcW w:w="416" w:type="pct"/>
            <w:vAlign w:val="center"/>
          </w:tcPr>
          <w:p w:rsidR="0018722C">
            <w:pPr>
              <w:pStyle w:val="affff9"/>
              <w:topLinePunct/>
              <w:ind w:leftChars="0" w:left="0" w:rightChars="0" w:right="0" w:firstLineChars="0" w:firstLine="0"/>
              <w:spacing w:line="240" w:lineRule="atLeast"/>
            </w:pPr>
            <w:r>
              <w:t>1.90</w:t>
            </w:r>
          </w:p>
        </w:tc>
        <w:tc>
          <w:tcPr>
            <w:tcW w:w="416" w:type="pct"/>
            <w:vAlign w:val="center"/>
          </w:tcPr>
          <w:p w:rsidR="0018722C">
            <w:pPr>
              <w:pStyle w:val="affff9"/>
              <w:topLinePunct/>
              <w:ind w:leftChars="0" w:left="0" w:rightChars="0" w:right="0" w:firstLineChars="0" w:firstLine="0"/>
              <w:spacing w:line="240" w:lineRule="atLeast"/>
            </w:pPr>
            <w:r>
              <w:t>5.16</w:t>
            </w:r>
          </w:p>
        </w:tc>
        <w:tc>
          <w:tcPr>
            <w:tcW w:w="417" w:type="pct"/>
            <w:vAlign w:val="center"/>
          </w:tcPr>
          <w:p w:rsidR="0018722C">
            <w:pPr>
              <w:pStyle w:val="affff9"/>
              <w:topLinePunct/>
              <w:ind w:leftChars="0" w:left="0" w:rightChars="0" w:right="0" w:firstLineChars="0" w:firstLine="0"/>
              <w:spacing w:line="240" w:lineRule="atLeast"/>
            </w:pPr>
            <w:r>
              <w:t>4.15</w:t>
            </w:r>
          </w:p>
        </w:tc>
        <w:tc>
          <w:tcPr>
            <w:tcW w:w="417" w:type="pct"/>
            <w:vAlign w:val="center"/>
          </w:tcPr>
          <w:p w:rsidR="0018722C">
            <w:pPr>
              <w:pStyle w:val="affff9"/>
              <w:topLinePunct/>
              <w:ind w:leftChars="0" w:left="0" w:rightChars="0" w:right="0" w:firstLineChars="0" w:firstLine="0"/>
              <w:spacing w:line="240" w:lineRule="atLeast"/>
            </w:pPr>
            <w:r>
              <w:t>4.59</w:t>
            </w:r>
          </w:p>
        </w:tc>
        <w:tc>
          <w:tcPr>
            <w:tcW w:w="417" w:type="pct"/>
            <w:vAlign w:val="center"/>
          </w:tcPr>
          <w:p w:rsidR="0018722C">
            <w:pPr>
              <w:pStyle w:val="affff9"/>
              <w:topLinePunct/>
              <w:ind w:leftChars="0" w:left="0" w:rightChars="0" w:right="0" w:firstLineChars="0" w:firstLine="0"/>
              <w:spacing w:line="240" w:lineRule="atLeast"/>
            </w:pPr>
            <w:r>
              <w:t>9.68</w:t>
            </w:r>
          </w:p>
        </w:tc>
        <w:tc>
          <w:tcPr>
            <w:tcW w:w="417" w:type="pct"/>
            <w:vAlign w:val="center"/>
          </w:tcPr>
          <w:p w:rsidR="0018722C">
            <w:pPr>
              <w:pStyle w:val="affff9"/>
              <w:topLinePunct/>
              <w:ind w:leftChars="0" w:left="0" w:rightChars="0" w:right="0" w:firstLineChars="0" w:firstLine="0"/>
              <w:spacing w:line="240" w:lineRule="atLeast"/>
            </w:pPr>
            <w:r>
              <w:t>7.07</w:t>
            </w:r>
          </w:p>
        </w:tc>
        <w:tc>
          <w:tcPr>
            <w:tcW w:w="417" w:type="pct"/>
            <w:vAlign w:val="center"/>
          </w:tcPr>
          <w:p w:rsidR="0018722C">
            <w:pPr>
              <w:pStyle w:val="affff9"/>
              <w:topLinePunct/>
              <w:ind w:leftChars="0" w:left="0" w:rightChars="0" w:right="0" w:firstLineChars="0" w:firstLine="0"/>
              <w:spacing w:line="240" w:lineRule="atLeast"/>
            </w:pPr>
            <w:r>
              <w:t>3.48</w:t>
            </w:r>
          </w:p>
        </w:tc>
        <w:tc>
          <w:tcPr>
            <w:tcW w:w="416" w:type="pct"/>
            <w:vAlign w:val="center"/>
          </w:tcPr>
          <w:p w:rsidR="0018722C">
            <w:pPr>
              <w:pStyle w:val="affff9"/>
              <w:topLinePunct/>
              <w:ind w:leftChars="0" w:left="0" w:rightChars="0" w:right="0" w:firstLineChars="0" w:firstLine="0"/>
              <w:spacing w:line="240" w:lineRule="atLeast"/>
            </w:pPr>
            <w:r>
              <w:t>9.77</w:t>
            </w:r>
          </w:p>
        </w:tc>
        <w:tc>
          <w:tcPr>
            <w:tcW w:w="416" w:type="pct"/>
            <w:vAlign w:val="center"/>
          </w:tcPr>
          <w:p w:rsidR="0018722C">
            <w:pPr>
              <w:pStyle w:val="affff9"/>
              <w:topLinePunct/>
              <w:ind w:leftChars="0" w:left="0" w:rightChars="0" w:right="0" w:firstLineChars="0" w:firstLine="0"/>
              <w:spacing w:line="240" w:lineRule="atLeast"/>
            </w:pPr>
            <w:r>
              <w:t>11.69</w:t>
            </w:r>
          </w:p>
        </w:tc>
        <w:tc>
          <w:tcPr>
            <w:tcW w:w="416" w:type="pct"/>
            <w:vAlign w:val="center"/>
          </w:tcPr>
          <w:p w:rsidR="0018722C">
            <w:pPr>
              <w:pStyle w:val="affff9"/>
              <w:topLinePunct/>
              <w:ind w:leftChars="0" w:left="0" w:rightChars="0" w:right="0" w:firstLineChars="0" w:firstLine="0"/>
              <w:spacing w:line="240" w:lineRule="atLeast"/>
            </w:pPr>
            <w:r>
              <w:t>2.24</w:t>
            </w:r>
          </w:p>
        </w:tc>
        <w:tc>
          <w:tcPr>
            <w:tcW w:w="418" w:type="pct"/>
            <w:vAlign w:val="center"/>
          </w:tcPr>
          <w:p w:rsidR="0018722C">
            <w:pPr>
              <w:pStyle w:val="affff9"/>
              <w:topLinePunct/>
              <w:ind w:leftChars="0" w:left="0" w:rightChars="0" w:right="0" w:firstLineChars="0" w:firstLine="0"/>
              <w:spacing w:line="240" w:lineRule="atLeast"/>
            </w:pPr>
            <w:r>
              <w:t>0.46</w:t>
            </w:r>
          </w:p>
        </w:tc>
      </w:tr>
      <w:tr>
        <w:tc>
          <w:tcPr>
            <w:tcW w:w="419" w:type="pct"/>
            <w:vAlign w:val="center"/>
          </w:tcPr>
          <w:p w:rsidR="0018722C">
            <w:pPr>
              <w:pStyle w:val="affff9"/>
              <w:topLinePunct/>
              <w:ind w:leftChars="0" w:left="0" w:rightChars="0" w:right="0" w:firstLineChars="0" w:firstLine="0"/>
              <w:spacing w:line="240" w:lineRule="atLeast"/>
            </w:pPr>
            <w:r>
              <w:t>2008</w:t>
            </w:r>
          </w:p>
        </w:tc>
        <w:tc>
          <w:tcPr>
            <w:tcW w:w="416" w:type="pct"/>
            <w:vAlign w:val="center"/>
          </w:tcPr>
          <w:p w:rsidR="0018722C">
            <w:pPr>
              <w:pStyle w:val="affff9"/>
              <w:topLinePunct/>
              <w:ind w:leftChars="0" w:left="0" w:rightChars="0" w:right="0" w:firstLineChars="0" w:firstLine="0"/>
              <w:spacing w:line="240" w:lineRule="atLeast"/>
            </w:pPr>
            <w:r>
              <w:t>2.14</w:t>
            </w:r>
          </w:p>
        </w:tc>
        <w:tc>
          <w:tcPr>
            <w:tcW w:w="416" w:type="pct"/>
            <w:vAlign w:val="center"/>
          </w:tcPr>
          <w:p w:rsidR="0018722C">
            <w:pPr>
              <w:pStyle w:val="affff9"/>
              <w:topLinePunct/>
              <w:ind w:leftChars="0" w:left="0" w:rightChars="0" w:right="0" w:firstLineChars="0" w:firstLine="0"/>
              <w:spacing w:line="240" w:lineRule="atLeast"/>
            </w:pPr>
            <w:r>
              <w:t>5.10</w:t>
            </w:r>
          </w:p>
        </w:tc>
        <w:tc>
          <w:tcPr>
            <w:tcW w:w="417" w:type="pct"/>
            <w:vAlign w:val="center"/>
          </w:tcPr>
          <w:p w:rsidR="0018722C">
            <w:pPr>
              <w:pStyle w:val="affff9"/>
              <w:topLinePunct/>
              <w:ind w:leftChars="0" w:left="0" w:rightChars="0" w:right="0" w:firstLineChars="0" w:firstLine="0"/>
              <w:spacing w:line="240" w:lineRule="atLeast"/>
            </w:pPr>
            <w:r>
              <w:t>4.35</w:t>
            </w:r>
          </w:p>
        </w:tc>
        <w:tc>
          <w:tcPr>
            <w:tcW w:w="417" w:type="pct"/>
            <w:vAlign w:val="center"/>
          </w:tcPr>
          <w:p w:rsidR="0018722C">
            <w:pPr>
              <w:pStyle w:val="affff9"/>
              <w:topLinePunct/>
              <w:ind w:leftChars="0" w:left="0" w:rightChars="0" w:right="0" w:firstLineChars="0" w:firstLine="0"/>
              <w:spacing w:line="240" w:lineRule="atLeast"/>
            </w:pPr>
            <w:r>
              <w:t>4.48</w:t>
            </w:r>
          </w:p>
        </w:tc>
        <w:tc>
          <w:tcPr>
            <w:tcW w:w="417" w:type="pct"/>
            <w:vAlign w:val="center"/>
          </w:tcPr>
          <w:p w:rsidR="0018722C">
            <w:pPr>
              <w:pStyle w:val="affff9"/>
              <w:topLinePunct/>
              <w:ind w:leftChars="0" w:left="0" w:rightChars="0" w:right="0" w:firstLineChars="0" w:firstLine="0"/>
              <w:spacing w:line="240" w:lineRule="atLeast"/>
            </w:pPr>
            <w:r>
              <w:t>9.87</w:t>
            </w:r>
          </w:p>
        </w:tc>
        <w:tc>
          <w:tcPr>
            <w:tcW w:w="417" w:type="pct"/>
            <w:vAlign w:val="center"/>
          </w:tcPr>
          <w:p w:rsidR="0018722C">
            <w:pPr>
              <w:pStyle w:val="affff9"/>
              <w:topLinePunct/>
              <w:ind w:leftChars="0" w:left="0" w:rightChars="0" w:right="0" w:firstLineChars="0" w:firstLine="0"/>
              <w:spacing w:line="240" w:lineRule="atLeast"/>
            </w:pPr>
            <w:r>
              <w:t>6.83</w:t>
            </w:r>
          </w:p>
        </w:tc>
        <w:tc>
          <w:tcPr>
            <w:tcW w:w="417" w:type="pct"/>
            <w:vAlign w:val="center"/>
          </w:tcPr>
          <w:p w:rsidR="0018722C">
            <w:pPr>
              <w:pStyle w:val="affff9"/>
              <w:topLinePunct/>
              <w:ind w:leftChars="0" w:left="0" w:rightChars="0" w:right="0" w:firstLineChars="0" w:firstLine="0"/>
              <w:spacing w:line="240" w:lineRule="atLeast"/>
            </w:pPr>
            <w:r>
              <w:t>3.45</w:t>
            </w:r>
          </w:p>
        </w:tc>
        <w:tc>
          <w:tcPr>
            <w:tcW w:w="416" w:type="pct"/>
            <w:vAlign w:val="center"/>
          </w:tcPr>
          <w:p w:rsidR="0018722C">
            <w:pPr>
              <w:pStyle w:val="affff9"/>
              <w:topLinePunct/>
              <w:ind w:leftChars="0" w:left="0" w:rightChars="0" w:right="0" w:firstLineChars="0" w:firstLine="0"/>
              <w:spacing w:line="240" w:lineRule="atLeast"/>
            </w:pPr>
            <w:r>
              <w:t>9.85</w:t>
            </w:r>
          </w:p>
        </w:tc>
        <w:tc>
          <w:tcPr>
            <w:tcW w:w="416" w:type="pct"/>
            <w:vAlign w:val="center"/>
          </w:tcPr>
          <w:p w:rsidR="0018722C">
            <w:pPr>
              <w:pStyle w:val="affff9"/>
              <w:topLinePunct/>
              <w:ind w:leftChars="0" w:left="0" w:rightChars="0" w:right="0" w:firstLineChars="0" w:firstLine="0"/>
              <w:spacing w:line="240" w:lineRule="atLeast"/>
            </w:pPr>
            <w:r>
              <w:t>11.72</w:t>
            </w:r>
          </w:p>
        </w:tc>
        <w:tc>
          <w:tcPr>
            <w:tcW w:w="416" w:type="pct"/>
            <w:vAlign w:val="center"/>
          </w:tcPr>
          <w:p w:rsidR="0018722C">
            <w:pPr>
              <w:pStyle w:val="affff9"/>
              <w:topLinePunct/>
              <w:ind w:leftChars="0" w:left="0" w:rightChars="0" w:right="0" w:firstLineChars="0" w:firstLine="0"/>
              <w:spacing w:line="240" w:lineRule="atLeast"/>
            </w:pPr>
            <w:r>
              <w:t>2.24</w:t>
            </w:r>
          </w:p>
        </w:tc>
        <w:tc>
          <w:tcPr>
            <w:tcW w:w="418" w:type="pct"/>
            <w:vAlign w:val="center"/>
          </w:tcPr>
          <w:p w:rsidR="0018722C">
            <w:pPr>
              <w:pStyle w:val="affff9"/>
              <w:topLinePunct/>
              <w:ind w:leftChars="0" w:left="0" w:rightChars="0" w:right="0" w:firstLineChars="0" w:firstLine="0"/>
              <w:spacing w:line="240" w:lineRule="atLeast"/>
            </w:pPr>
            <w:r>
              <w:t>0.48</w:t>
            </w:r>
          </w:p>
        </w:tc>
      </w:tr>
      <w:tr>
        <w:tc>
          <w:tcPr>
            <w:tcW w:w="419" w:type="pct"/>
            <w:vAlign w:val="center"/>
          </w:tcPr>
          <w:p w:rsidR="0018722C">
            <w:pPr>
              <w:pStyle w:val="affff9"/>
              <w:topLinePunct/>
              <w:ind w:leftChars="0" w:left="0" w:rightChars="0" w:right="0" w:firstLineChars="0" w:firstLine="0"/>
              <w:spacing w:line="240" w:lineRule="atLeast"/>
            </w:pPr>
            <w:r>
              <w:t>2009</w:t>
            </w:r>
          </w:p>
        </w:tc>
        <w:tc>
          <w:tcPr>
            <w:tcW w:w="416" w:type="pct"/>
            <w:vAlign w:val="center"/>
          </w:tcPr>
          <w:p w:rsidR="0018722C">
            <w:pPr>
              <w:pStyle w:val="affff9"/>
              <w:topLinePunct/>
              <w:ind w:leftChars="0" w:left="0" w:rightChars="0" w:right="0" w:firstLineChars="0" w:firstLine="0"/>
              <w:spacing w:line="240" w:lineRule="atLeast"/>
            </w:pPr>
            <w:r>
              <w:t>2.21</w:t>
            </w:r>
          </w:p>
        </w:tc>
        <w:tc>
          <w:tcPr>
            <w:tcW w:w="416" w:type="pct"/>
            <w:vAlign w:val="center"/>
          </w:tcPr>
          <w:p w:rsidR="0018722C">
            <w:pPr>
              <w:pStyle w:val="affff9"/>
              <w:topLinePunct/>
              <w:ind w:leftChars="0" w:left="0" w:rightChars="0" w:right="0" w:firstLineChars="0" w:firstLine="0"/>
              <w:spacing w:line="240" w:lineRule="atLeast"/>
            </w:pPr>
            <w:r>
              <w:t>5.06</w:t>
            </w:r>
          </w:p>
        </w:tc>
        <w:tc>
          <w:tcPr>
            <w:tcW w:w="417" w:type="pct"/>
            <w:vAlign w:val="center"/>
          </w:tcPr>
          <w:p w:rsidR="0018722C">
            <w:pPr>
              <w:pStyle w:val="affff9"/>
              <w:topLinePunct/>
              <w:ind w:leftChars="0" w:left="0" w:rightChars="0" w:right="0" w:firstLineChars="0" w:firstLine="0"/>
              <w:spacing w:line="240" w:lineRule="atLeast"/>
            </w:pPr>
            <w:r>
              <w:t>4.46</w:t>
            </w:r>
          </w:p>
        </w:tc>
        <w:tc>
          <w:tcPr>
            <w:tcW w:w="417" w:type="pct"/>
            <w:vAlign w:val="center"/>
          </w:tcPr>
          <w:p w:rsidR="0018722C">
            <w:pPr>
              <w:pStyle w:val="affff9"/>
              <w:topLinePunct/>
              <w:ind w:leftChars="0" w:left="0" w:rightChars="0" w:right="0" w:firstLineChars="0" w:firstLine="0"/>
              <w:spacing w:line="240" w:lineRule="atLeast"/>
            </w:pPr>
            <w:r>
              <w:t>4.41</w:t>
            </w:r>
          </w:p>
        </w:tc>
        <w:tc>
          <w:tcPr>
            <w:tcW w:w="417" w:type="pct"/>
            <w:vAlign w:val="center"/>
          </w:tcPr>
          <w:p w:rsidR="0018722C">
            <w:pPr>
              <w:pStyle w:val="affff9"/>
              <w:topLinePunct/>
              <w:ind w:leftChars="0" w:left="0" w:rightChars="0" w:right="0" w:firstLineChars="0" w:firstLine="0"/>
              <w:spacing w:line="240" w:lineRule="atLeast"/>
            </w:pPr>
            <w:r>
              <w:t>10.11</w:t>
            </w:r>
          </w:p>
        </w:tc>
        <w:tc>
          <w:tcPr>
            <w:tcW w:w="417" w:type="pct"/>
            <w:vAlign w:val="center"/>
          </w:tcPr>
          <w:p w:rsidR="0018722C">
            <w:pPr>
              <w:pStyle w:val="affff9"/>
              <w:topLinePunct/>
              <w:ind w:leftChars="0" w:left="0" w:rightChars="0" w:right="0" w:firstLineChars="0" w:firstLine="0"/>
              <w:spacing w:line="240" w:lineRule="atLeast"/>
            </w:pPr>
            <w:r>
              <w:t>6.74</w:t>
            </w:r>
          </w:p>
        </w:tc>
        <w:tc>
          <w:tcPr>
            <w:tcW w:w="417" w:type="pct"/>
            <w:vAlign w:val="center"/>
          </w:tcPr>
          <w:p w:rsidR="0018722C">
            <w:pPr>
              <w:pStyle w:val="affff9"/>
              <w:topLinePunct/>
              <w:ind w:leftChars="0" w:left="0" w:rightChars="0" w:right="0" w:firstLineChars="0" w:firstLine="0"/>
              <w:spacing w:line="240" w:lineRule="atLeast"/>
            </w:pPr>
            <w:r>
              <w:t>3.59</w:t>
            </w:r>
          </w:p>
        </w:tc>
        <w:tc>
          <w:tcPr>
            <w:tcW w:w="416" w:type="pct"/>
            <w:vAlign w:val="center"/>
          </w:tcPr>
          <w:p w:rsidR="0018722C">
            <w:pPr>
              <w:pStyle w:val="affff9"/>
              <w:topLinePunct/>
              <w:ind w:leftChars="0" w:left="0" w:rightChars="0" w:right="0" w:firstLineChars="0" w:firstLine="0"/>
              <w:spacing w:line="240" w:lineRule="atLeast"/>
            </w:pPr>
            <w:r>
              <w:t>9.94</w:t>
            </w:r>
          </w:p>
        </w:tc>
        <w:tc>
          <w:tcPr>
            <w:tcW w:w="416" w:type="pct"/>
            <w:vAlign w:val="center"/>
          </w:tcPr>
          <w:p w:rsidR="0018722C">
            <w:pPr>
              <w:pStyle w:val="affff9"/>
              <w:topLinePunct/>
              <w:ind w:leftChars="0" w:left="0" w:rightChars="0" w:right="0" w:firstLineChars="0" w:firstLine="0"/>
              <w:spacing w:line="240" w:lineRule="atLeast"/>
            </w:pPr>
            <w:r>
              <w:t>11.58</w:t>
            </w:r>
          </w:p>
        </w:tc>
        <w:tc>
          <w:tcPr>
            <w:tcW w:w="416" w:type="pct"/>
            <w:vAlign w:val="center"/>
          </w:tcPr>
          <w:p w:rsidR="0018722C">
            <w:pPr>
              <w:pStyle w:val="affff9"/>
              <w:topLinePunct/>
              <w:ind w:leftChars="0" w:left="0" w:rightChars="0" w:right="0" w:firstLineChars="0" w:firstLine="0"/>
              <w:spacing w:line="240" w:lineRule="atLeast"/>
            </w:pPr>
            <w:r>
              <w:t>2.28</w:t>
            </w:r>
          </w:p>
        </w:tc>
        <w:tc>
          <w:tcPr>
            <w:tcW w:w="418" w:type="pct"/>
            <w:vAlign w:val="center"/>
          </w:tcPr>
          <w:p w:rsidR="0018722C">
            <w:pPr>
              <w:pStyle w:val="affff9"/>
              <w:topLinePunct/>
              <w:ind w:leftChars="0" w:left="0" w:rightChars="0" w:right="0" w:firstLineChars="0" w:firstLine="0"/>
              <w:spacing w:line="240" w:lineRule="atLeast"/>
            </w:pPr>
            <w:r>
              <w:t>0.49</w:t>
            </w:r>
          </w:p>
        </w:tc>
      </w:tr>
      <w:tr>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5.08</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4.60</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4.28</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10.33</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6.91</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3.67</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9.76</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11.47</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p w:rsidR="0018722C">
      <w:pPr>
        <w:rPr/>
        <w:topLinePunct/>
        <w:pStyle w:val="affa"/>
      </w:pPr>
    </w:p>
    <w:p w:rsidR="0018722C">
      <w:pPr>
        <w:topLinePunct/>
      </w:pPr>
      <w:r>
        <w:t>从上表中可以看到广东从</w:t>
      </w:r>
      <w:r>
        <w:t>2003</w:t>
      </w:r>
      <w:r/>
      <w:r w:rsidR="001852F3">
        <w:t xml:space="preserve">年开始其经济总量在全国范围内的比重开始</w:t>
      </w:r>
      <w:r>
        <w:t>超过</w:t>
      </w:r>
      <w:r>
        <w:t>10%，ft</w:t>
      </w:r>
      <w:r>
        <w:t>东和江苏地区从</w:t>
      </w:r>
      <w:r>
        <w:t>2003</w:t>
      </w:r>
      <w:r/>
      <w:r w:rsidR="001852F3">
        <w:t xml:space="preserve">年开始其经济总量在全国范围内的比重开始</w:t>
      </w:r>
      <w:r>
        <w:t>超过</w:t>
      </w:r>
      <w:r>
        <w:t>9%</w:t>
      </w:r>
      <w:r>
        <w:t>。</w:t>
      </w:r>
      <w:r>
        <w:t>2010</w:t>
      </w:r>
      <w:r/>
      <w:r w:rsidR="001852F3">
        <w:t xml:space="preserve">年沿海</w:t>
      </w:r>
      <w:r>
        <w:t>11</w:t>
      </w:r>
      <w:r/>
      <w:r w:rsidR="001852F3">
        <w:t xml:space="preserve">地区</w:t>
      </w:r>
      <w:r>
        <w:t>GDP</w:t>
      </w:r>
      <w:r/>
      <w:r w:rsidR="001852F3">
        <w:t xml:space="preserve">占全国</w:t>
      </w:r>
      <w:r>
        <w:t>GDP</w:t>
      </w:r>
      <w:r/>
      <w:r w:rsidR="001852F3">
        <w:t xml:space="preserve">总量的</w:t>
      </w:r>
      <w:r>
        <w:t>61</w:t>
      </w:r>
      <w:r>
        <w:t>.</w:t>
      </w:r>
      <w:r>
        <w:t>3%</w:t>
      </w:r>
      <w:r>
        <w:t>，其中广东、江苏</w:t>
      </w:r>
      <w:r>
        <w:t>和</w:t>
      </w:r>
    </w:p>
    <w:p w:rsidR="0018722C">
      <w:pPr>
        <w:topLinePunct/>
      </w:pPr>
      <w:r>
        <w:t>ft</w:t>
      </w:r>
      <w:r>
        <w:t>东三地区经济总量占全国总量的三分之一。这表明沿海地区已经成为全国经济的核心。</w:t>
      </w:r>
    </w:p>
    <w:p w:rsidR="0018722C">
      <w:pPr>
        <w:pStyle w:val="4"/>
        <w:topLinePunct/>
        <w:ind w:left="200" w:hangingChars="200" w:hanging="200"/>
      </w:pPr>
      <w:r>
        <w:t>2</w:t>
      </w:r>
      <w:r>
        <w:t>、</w:t>
      </w:r>
      <w:r>
        <w:t xml:space="preserve"> </w:t>
      </w:r>
      <w:r w:rsidRPr="00DB64CE">
        <w:t>海洋经济增长</w:t>
      </w:r>
    </w:p>
    <w:p w:rsidR="0018722C">
      <w:pPr>
        <w:topLinePunct/>
      </w:pPr>
      <w:r>
        <w:t>2010</w:t>
      </w:r>
      <w:r>
        <w:t>年中国海洋经济统计公报显示</w:t>
      </w:r>
      <w:r>
        <w:rPr>
          <w:vertAlign w:val="superscript"/>
        </w:rPr>
        <w:t>[</w:t>
      </w:r>
      <w:r>
        <w:rPr>
          <w:vertAlign w:val="superscript"/>
        </w:rPr>
        <w:t>164</w:t>
      </w:r>
      <w:r>
        <w:rPr>
          <w:vertAlign w:val="superscript"/>
        </w:rPr>
        <w:t>]</w:t>
      </w:r>
      <w:r/>
      <w:r>
        <w:t>，全年我国海洋生产总值为</w:t>
      </w:r>
      <w:r>
        <w:t>38439亿元，海洋生产总值占国内生产总值9.7%，比上年增长12.8%。其中，海洋产业增加值22370</w:t>
      </w:r>
      <w:r>
        <w:t>亿元，海洋相关产业增加值</w:t>
      </w:r>
      <w:r>
        <w:t>16069</w:t>
      </w:r>
      <w:r>
        <w:t>亿元；海洋第一产业增加值</w:t>
      </w:r>
      <w:r>
        <w:t>2067亿元，</w:t>
      </w:r>
      <w:r w:rsidR="001852F3">
        <w:t xml:space="preserve">第二产业增加值18114亿元</w:t>
      </w:r>
      <w:r>
        <w:rPr>
          <w:rFonts w:hint="eastAsia"/>
        </w:rPr>
        <w:t>，</w:t>
      </w:r>
      <w:r>
        <w:t>第三产业增加值18258亿元。海洋经济三次产业结</w:t>
      </w:r>
      <w:r>
        <w:t>构</w:t>
      </w:r>
    </w:p>
    <w:p w:rsidR="0018722C">
      <w:pPr>
        <w:pStyle w:val="BodyText"/>
        <w:spacing w:line="357" w:lineRule="auto" w:before="39"/>
        <w:ind w:leftChars="0" w:left="140" w:rightChars="0" w:right="104"/>
        <w:topLinePunct/>
      </w:pPr>
      <w:r>
        <w:t>5∶47∶48</w:t>
      </w:r>
      <w:r>
        <w:rPr>
          <w:spacing w:val="-4"/>
        </w:rPr>
        <w:t>。据测算，</w:t>
      </w:r>
      <w:r>
        <w:rPr>
          <w:spacing w:val="-4"/>
        </w:rPr>
        <w:t>2010</w:t>
      </w:r>
      <w:r>
        <w:t>年全国涉海就业人员3350</w:t>
      </w:r>
      <w:r>
        <w:rPr>
          <w:spacing w:val="-3"/>
        </w:rPr>
        <w:t>万人，其中新增就业</w:t>
      </w:r>
      <w:r>
        <w:t>80万人。沿海11地区的陆地面积仅占全国总面积的13%，但是这不到六分之一的面积却集聚全国40%</w:t>
      </w:r>
      <w:r>
        <w:rPr>
          <w:spacing w:val="-3"/>
        </w:rPr>
        <w:t>的人口，创造了全国</w:t>
      </w:r>
      <w:r>
        <w:t>60%</w:t>
      </w:r>
      <w:r>
        <w:rPr>
          <w:spacing w:val="-4"/>
        </w:rPr>
        <w:t>的财富，其中海洋经济发挥了重要作用。下图</w:t>
      </w:r>
      <w:r>
        <w:rPr>
          <w:spacing w:val="0"/>
        </w:rPr>
        <w:t>为海洋经济在沿海</w:t>
      </w:r>
      <w:r>
        <w:t>11地区国内生产总值中所占的比重</w:t>
      </w:r>
      <w:r>
        <w:rPr>
          <w:vertAlign w:val="superscript"/>
          <w:position w:val="12"/>
        </w:rPr>
        <w:t>[106-133</w:t>
      </w:r>
      <w:r>
        <w:rPr>
          <w:vertAlign w:val="superscript"/>
          <w:position w:val="12"/>
        </w:rPr>
        <w:t>]</w:t>
      </w:r>
      <w:r>
        <w:t>。</w:t>
      </w:r>
    </w:p>
    <w:p w:rsidR="00000000">
      <w:pPr>
        <w:pStyle w:val="aff7"/>
        <w:spacing w:line="240" w:lineRule="atLeast"/>
        <w:topLinePunct/>
      </w:pPr>
      <w:r>
        <w:drawing>
          <wp:inline>
            <wp:extent cx="5288246" cy="2056256"/>
            <wp:effectExtent l="0" t="0" r="0" b="0"/>
            <wp:docPr id="5" name="image35.png" descr=""/>
            <wp:cNvGraphicFramePr>
              <a:graphicFrameLocks noChangeAspect="1"/>
            </wp:cNvGraphicFramePr>
            <a:graphic>
              <a:graphicData uri="http://schemas.openxmlformats.org/drawingml/2006/picture">
                <pic:pic>
                  <pic:nvPicPr>
                    <pic:cNvPr id="6" name="image35.png"/>
                    <pic:cNvPicPr/>
                  </pic:nvPicPr>
                  <pic:blipFill>
                    <a:blip r:embed="rId73" cstate="print"/>
                    <a:stretch>
                      <a:fillRect/>
                    </a:stretch>
                  </pic:blipFill>
                  <pic:spPr>
                    <a:xfrm>
                      <a:off x="0" y="0"/>
                      <a:ext cx="5288246" cy="2056256"/>
                    </a:xfrm>
                    <a:prstGeom prst="rect">
                      <a:avLst/>
                    </a:prstGeom>
                  </pic:spPr>
                </pic:pic>
              </a:graphicData>
            </a:graphic>
          </wp:inline>
        </w:drawing>
      </w:r>
    </w:p>
    <w:p w:rsidR="0018722C">
      <w:pPr>
        <w:pStyle w:val="a9"/>
        <w:topLinePunct/>
      </w:pPr>
      <w:r>
        <w:t>图</w:t>
      </w:r>
      <w:r>
        <w:rPr>
          <w:rFonts w:ascii="Times New Roman" w:eastAsia="Times New Roman"/>
        </w:rPr>
        <w:t>2-2</w:t>
      </w:r>
      <w:r>
        <w:t xml:space="preserve">  </w:t>
      </w:r>
      <w:r>
        <w:t>海洋经济</w:t>
      </w:r>
      <w:r>
        <w:rPr>
          <w:rFonts w:ascii="Times New Roman" w:eastAsia="Times New Roman"/>
        </w:rPr>
        <w:t>1997</w:t>
      </w:r>
      <w:r>
        <w:t>年至</w:t>
      </w:r>
      <w:r>
        <w:rPr>
          <w:rFonts w:ascii="Times New Roman" w:eastAsia="Times New Roman"/>
        </w:rPr>
        <w:t>2010</w:t>
      </w:r>
      <w:r>
        <w:t>年占沿海地区</w:t>
      </w:r>
      <w:r>
        <w:rPr>
          <w:rFonts w:ascii="Times New Roman" w:eastAsia="Times New Roman"/>
        </w:rPr>
        <w:t>GDP</w:t>
      </w:r>
      <w:r>
        <w:t>的比重</w:t>
      </w:r>
    </w:p>
    <w:p w:rsidR="0018722C">
      <w:pPr>
        <w:topLinePunct/>
      </w:pPr>
      <w:r>
        <w:t>从上图可以看到，海洋经济在沿海地区中的比重不断上升，1997</w:t>
      </w:r>
      <w:r>
        <w:t>年的比重仅为</w:t>
      </w:r>
      <w:r>
        <w:t>6.48%，2004</w:t>
      </w:r>
      <w:r>
        <w:t>年开始超过</w:t>
      </w:r>
      <w:r>
        <w:t>10%</w:t>
      </w:r>
      <w:r>
        <w:t>，此后一直维持在较高的水平，</w:t>
      </w:r>
      <w:r>
        <w:t>2006</w:t>
      </w:r>
      <w:r>
        <w:t>年的比重超</w:t>
      </w:r>
      <w:r>
        <w:t>过</w:t>
      </w:r>
    </w:p>
    <w:p w:rsidR="0018722C">
      <w:pPr>
        <w:topLinePunct/>
      </w:pPr>
      <w:r>
        <w:t>14%，2010年的比重也达到13.86%。1997—2010</w:t>
      </w:r>
      <w:r>
        <w:t>年沿海各省海洋经济占</w:t>
      </w:r>
      <w:r>
        <w:t>GDP</w:t>
      </w:r>
      <w:r/>
      <w:r w:rsidR="001852F3">
        <w:t xml:space="preserve">比重如下表所示。</w:t>
      </w:r>
    </w:p>
    <w:p w:rsidR="0018722C">
      <w:pPr>
        <w:pStyle w:val="a8"/>
        <w:topLinePunct/>
      </w:pPr>
      <w:r>
        <w:t>表</w:t>
      </w:r>
      <w:r>
        <w:rPr>
          <w:rFonts w:ascii="Times New Roman" w:eastAsia="Times New Roman"/>
        </w:rPr>
        <w:t>2-2</w:t>
      </w:r>
      <w:r>
        <w:t xml:space="preserve">  </w:t>
      </w:r>
      <w:r>
        <w:t>沿海</w:t>
      </w:r>
      <w:r>
        <w:rPr>
          <w:rFonts w:ascii="Times New Roman" w:eastAsia="Times New Roman"/>
        </w:rPr>
        <w:t>11</w:t>
      </w:r>
      <w:r>
        <w:t>地区海洋经济在各地区</w:t>
      </w:r>
      <w:r>
        <w:rPr>
          <w:rFonts w:ascii="Times New Roman" w:eastAsia="Times New Roman"/>
        </w:rPr>
        <w:t>GDP</w:t>
      </w:r>
      <w:r>
        <w:t>中的百分比</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5"/>
        <w:gridCol w:w="720"/>
        <w:gridCol w:w="720"/>
        <w:gridCol w:w="721"/>
        <w:gridCol w:w="721"/>
        <w:gridCol w:w="721"/>
        <w:gridCol w:w="721"/>
        <w:gridCol w:w="721"/>
        <w:gridCol w:w="720"/>
        <w:gridCol w:w="720"/>
        <w:gridCol w:w="720"/>
        <w:gridCol w:w="719"/>
      </w:tblGrid>
      <w:tr>
        <w:trPr>
          <w:tblHeader/>
        </w:trPr>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天津</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河北</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上海</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江苏</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浙江</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福建</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ft东</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广东</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海南</w:t>
            </w:r>
          </w:p>
        </w:tc>
      </w:tr>
      <w:tr>
        <w:tc>
          <w:tcPr>
            <w:tcW w:w="419" w:type="pct"/>
            <w:vAlign w:val="center"/>
          </w:tcPr>
          <w:p w:rsidR="0018722C">
            <w:pPr>
              <w:pStyle w:val="affff9"/>
              <w:topLinePunct/>
              <w:ind w:leftChars="0" w:left="0" w:rightChars="0" w:right="0" w:firstLineChars="0" w:firstLine="0"/>
              <w:spacing w:line="240" w:lineRule="atLeast"/>
            </w:pPr>
            <w:r>
              <w:t>1997</w:t>
            </w:r>
          </w:p>
        </w:tc>
        <w:tc>
          <w:tcPr>
            <w:tcW w:w="416" w:type="pct"/>
            <w:vAlign w:val="center"/>
          </w:tcPr>
          <w:p w:rsidR="0018722C">
            <w:pPr>
              <w:pStyle w:val="affff9"/>
              <w:topLinePunct/>
              <w:ind w:leftChars="0" w:left="0" w:rightChars="0" w:right="0" w:firstLineChars="0" w:firstLine="0"/>
              <w:spacing w:line="240" w:lineRule="atLeast"/>
            </w:pPr>
            <w:r>
              <w:t>9.1</w:t>
            </w:r>
          </w:p>
        </w:tc>
        <w:tc>
          <w:tcPr>
            <w:tcW w:w="416" w:type="pct"/>
            <w:vAlign w:val="center"/>
          </w:tcPr>
          <w:p w:rsidR="0018722C">
            <w:pPr>
              <w:pStyle w:val="affff9"/>
              <w:topLinePunct/>
              <w:ind w:leftChars="0" w:left="0" w:rightChars="0" w:right="0" w:firstLineChars="0" w:firstLine="0"/>
              <w:spacing w:line="240" w:lineRule="atLeast"/>
            </w:pPr>
            <w:r>
              <w:t>1.5</w:t>
            </w:r>
          </w:p>
        </w:tc>
        <w:tc>
          <w:tcPr>
            <w:tcW w:w="417" w:type="pct"/>
            <w:vAlign w:val="center"/>
          </w:tcPr>
          <w:p w:rsidR="0018722C">
            <w:pPr>
              <w:pStyle w:val="affff9"/>
              <w:topLinePunct/>
              <w:ind w:leftChars="0" w:left="0" w:rightChars="0" w:right="0" w:firstLineChars="0" w:firstLine="0"/>
              <w:spacing w:line="240" w:lineRule="atLeast"/>
            </w:pPr>
            <w:r>
              <w:t>7.4</w:t>
            </w:r>
          </w:p>
        </w:tc>
        <w:tc>
          <w:tcPr>
            <w:tcW w:w="417" w:type="pct"/>
            <w:vAlign w:val="center"/>
          </w:tcPr>
          <w:p w:rsidR="0018722C">
            <w:pPr>
              <w:pStyle w:val="affff9"/>
              <w:topLinePunct/>
              <w:ind w:leftChars="0" w:left="0" w:rightChars="0" w:right="0" w:firstLineChars="0" w:firstLine="0"/>
              <w:spacing w:line="240" w:lineRule="atLeast"/>
            </w:pPr>
            <w:r>
              <w:t>10.3</w:t>
            </w:r>
          </w:p>
        </w:tc>
        <w:tc>
          <w:tcPr>
            <w:tcW w:w="417" w:type="pct"/>
            <w:vAlign w:val="center"/>
          </w:tcPr>
          <w:p w:rsidR="0018722C">
            <w:pPr>
              <w:pStyle w:val="affff9"/>
              <w:topLinePunct/>
              <w:ind w:leftChars="0" w:left="0" w:rightChars="0" w:right="0" w:firstLineChars="0" w:firstLine="0"/>
              <w:spacing w:line="240" w:lineRule="atLeast"/>
            </w:pPr>
            <w:r>
              <w:t>0.7</w:t>
            </w:r>
          </w:p>
        </w:tc>
        <w:tc>
          <w:tcPr>
            <w:tcW w:w="417" w:type="pct"/>
            <w:vAlign w:val="center"/>
          </w:tcPr>
          <w:p w:rsidR="0018722C">
            <w:pPr>
              <w:pStyle w:val="affff9"/>
              <w:topLinePunct/>
              <w:ind w:leftChars="0" w:left="0" w:rightChars="0" w:right="0" w:firstLineChars="0" w:firstLine="0"/>
              <w:spacing w:line="240" w:lineRule="atLeast"/>
            </w:pPr>
            <w:r>
              <w:t>6.7</w:t>
            </w:r>
          </w:p>
        </w:tc>
        <w:tc>
          <w:tcPr>
            <w:tcW w:w="417" w:type="pct"/>
            <w:vAlign w:val="center"/>
          </w:tcPr>
          <w:p w:rsidR="0018722C">
            <w:pPr>
              <w:pStyle w:val="affff9"/>
              <w:topLinePunct/>
              <w:ind w:leftChars="0" w:left="0" w:rightChars="0" w:right="0" w:firstLineChars="0" w:firstLine="0"/>
              <w:spacing w:line="240" w:lineRule="atLeast"/>
            </w:pPr>
            <w:r>
              <w:t>3.9</w:t>
            </w:r>
          </w:p>
        </w:tc>
        <w:tc>
          <w:tcPr>
            <w:tcW w:w="416" w:type="pct"/>
            <w:vAlign w:val="center"/>
          </w:tcPr>
          <w:p w:rsidR="0018722C">
            <w:pPr>
              <w:pStyle w:val="affff9"/>
              <w:topLinePunct/>
              <w:ind w:leftChars="0" w:left="0" w:rightChars="0" w:right="0" w:firstLineChars="0" w:firstLine="0"/>
              <w:spacing w:line="240" w:lineRule="atLeast"/>
            </w:pPr>
            <w:r>
              <w:t>8.7</w:t>
            </w:r>
          </w:p>
        </w:tc>
        <w:tc>
          <w:tcPr>
            <w:tcW w:w="416" w:type="pct"/>
            <w:vAlign w:val="center"/>
          </w:tcPr>
          <w:p w:rsidR="0018722C">
            <w:pPr>
              <w:pStyle w:val="affff9"/>
              <w:topLinePunct/>
              <w:ind w:leftChars="0" w:left="0" w:rightChars="0" w:right="0" w:firstLineChars="0" w:firstLine="0"/>
              <w:spacing w:line="240" w:lineRule="atLeast"/>
            </w:pPr>
            <w:r>
              <w:t>10.9</w:t>
            </w:r>
          </w:p>
        </w:tc>
        <w:tc>
          <w:tcPr>
            <w:tcW w:w="416" w:type="pct"/>
            <w:vAlign w:val="center"/>
          </w:tcPr>
          <w:p w:rsidR="0018722C">
            <w:pPr>
              <w:pStyle w:val="affff9"/>
              <w:topLinePunct/>
              <w:ind w:leftChars="0" w:left="0" w:rightChars="0" w:right="0" w:firstLineChars="0" w:firstLine="0"/>
              <w:spacing w:line="240" w:lineRule="atLeast"/>
            </w:pPr>
            <w:r>
              <w:t>4.3</w:t>
            </w:r>
          </w:p>
        </w:tc>
        <w:tc>
          <w:tcPr>
            <w:tcW w:w="416" w:type="pct"/>
            <w:vAlign w:val="center"/>
          </w:tcPr>
          <w:p w:rsidR="0018722C">
            <w:pPr>
              <w:pStyle w:val="affff9"/>
              <w:topLinePunct/>
              <w:ind w:leftChars="0" w:left="0" w:rightChars="0" w:right="0" w:firstLineChars="0" w:firstLine="0"/>
              <w:spacing w:line="240" w:lineRule="atLeast"/>
            </w:pPr>
            <w:r>
              <w:t>11.5</w:t>
            </w:r>
          </w:p>
        </w:tc>
      </w:tr>
      <w:tr>
        <w:tc>
          <w:tcPr>
            <w:tcW w:w="419" w:type="pct"/>
            <w:vAlign w:val="center"/>
          </w:tcPr>
          <w:p w:rsidR="0018722C">
            <w:pPr>
              <w:pStyle w:val="affff9"/>
              <w:topLinePunct/>
              <w:ind w:leftChars="0" w:left="0" w:rightChars="0" w:right="0" w:firstLineChars="0" w:firstLine="0"/>
              <w:spacing w:line="240" w:lineRule="atLeast"/>
            </w:pPr>
            <w:r>
              <w:t>1998</w:t>
            </w:r>
          </w:p>
        </w:tc>
        <w:tc>
          <w:tcPr>
            <w:tcW w:w="416" w:type="pct"/>
            <w:vAlign w:val="center"/>
          </w:tcPr>
          <w:p w:rsidR="0018722C">
            <w:pPr>
              <w:pStyle w:val="affff9"/>
              <w:topLinePunct/>
              <w:ind w:leftChars="0" w:left="0" w:rightChars="0" w:right="0" w:firstLineChars="0" w:firstLine="0"/>
              <w:spacing w:line="240" w:lineRule="atLeast"/>
            </w:pPr>
            <w:r>
              <w:t>6.7</w:t>
            </w:r>
          </w:p>
        </w:tc>
        <w:tc>
          <w:tcPr>
            <w:tcW w:w="416" w:type="pct"/>
            <w:vAlign w:val="center"/>
          </w:tcPr>
          <w:p w:rsidR="0018722C">
            <w:pPr>
              <w:pStyle w:val="affff9"/>
              <w:topLinePunct/>
              <w:ind w:leftChars="0" w:left="0" w:rightChars="0" w:right="0" w:firstLineChars="0" w:firstLine="0"/>
              <w:spacing w:line="240" w:lineRule="atLeast"/>
            </w:pPr>
            <w:r>
              <w:t>1.4</w:t>
            </w:r>
          </w:p>
        </w:tc>
        <w:tc>
          <w:tcPr>
            <w:tcW w:w="417" w:type="pct"/>
            <w:vAlign w:val="center"/>
          </w:tcPr>
          <w:p w:rsidR="0018722C">
            <w:pPr>
              <w:pStyle w:val="affff9"/>
              <w:topLinePunct/>
              <w:ind w:leftChars="0" w:left="0" w:rightChars="0" w:right="0" w:firstLineChars="0" w:firstLine="0"/>
              <w:spacing w:line="240" w:lineRule="atLeast"/>
            </w:pPr>
            <w:r>
              <w:t>7.1</w:t>
            </w:r>
          </w:p>
        </w:tc>
        <w:tc>
          <w:tcPr>
            <w:tcW w:w="417" w:type="pct"/>
            <w:vAlign w:val="center"/>
          </w:tcPr>
          <w:p w:rsidR="0018722C">
            <w:pPr>
              <w:pStyle w:val="affff9"/>
              <w:topLinePunct/>
              <w:ind w:leftChars="0" w:left="0" w:rightChars="0" w:right="0" w:firstLineChars="0" w:firstLine="0"/>
              <w:spacing w:line="240" w:lineRule="atLeast"/>
            </w:pPr>
            <w:r>
              <w:t>10.1</w:t>
            </w:r>
          </w:p>
        </w:tc>
        <w:tc>
          <w:tcPr>
            <w:tcW w:w="417" w:type="pct"/>
            <w:vAlign w:val="center"/>
          </w:tcPr>
          <w:p w:rsidR="0018722C">
            <w:pPr>
              <w:pStyle w:val="affff9"/>
              <w:topLinePunct/>
              <w:ind w:leftChars="0" w:left="0" w:rightChars="0" w:right="0" w:firstLineChars="0" w:firstLine="0"/>
              <w:spacing w:line="240" w:lineRule="atLeast"/>
            </w:pPr>
            <w:r>
              <w:t>0.7</w:t>
            </w:r>
          </w:p>
        </w:tc>
        <w:tc>
          <w:tcPr>
            <w:tcW w:w="417" w:type="pct"/>
            <w:vAlign w:val="center"/>
          </w:tcPr>
          <w:p w:rsidR="0018722C">
            <w:pPr>
              <w:pStyle w:val="affff9"/>
              <w:topLinePunct/>
              <w:ind w:leftChars="0" w:left="0" w:rightChars="0" w:right="0" w:firstLineChars="0" w:firstLine="0"/>
              <w:spacing w:line="240" w:lineRule="atLeast"/>
            </w:pPr>
            <w:r>
              <w:t>6.9</w:t>
            </w:r>
          </w:p>
        </w:tc>
        <w:tc>
          <w:tcPr>
            <w:tcW w:w="417" w:type="pct"/>
            <w:vAlign w:val="center"/>
          </w:tcPr>
          <w:p w:rsidR="0018722C">
            <w:pPr>
              <w:pStyle w:val="affff9"/>
              <w:topLinePunct/>
              <w:ind w:leftChars="0" w:left="0" w:rightChars="0" w:right="0" w:firstLineChars="0" w:firstLine="0"/>
              <w:spacing w:line="240" w:lineRule="atLeast"/>
            </w:pPr>
            <w:r>
              <w:t>4.0</w:t>
            </w:r>
          </w:p>
        </w:tc>
        <w:tc>
          <w:tcPr>
            <w:tcW w:w="416" w:type="pct"/>
            <w:vAlign w:val="center"/>
          </w:tcPr>
          <w:p w:rsidR="0018722C">
            <w:pPr>
              <w:pStyle w:val="affff9"/>
              <w:topLinePunct/>
              <w:ind w:leftChars="0" w:left="0" w:rightChars="0" w:right="0" w:firstLineChars="0" w:firstLine="0"/>
              <w:spacing w:line="240" w:lineRule="atLeast"/>
            </w:pPr>
            <w:r>
              <w:t>9.6</w:t>
            </w:r>
          </w:p>
        </w:tc>
        <w:tc>
          <w:tcPr>
            <w:tcW w:w="416" w:type="pct"/>
            <w:vAlign w:val="center"/>
          </w:tcPr>
          <w:p w:rsidR="0018722C">
            <w:pPr>
              <w:pStyle w:val="affff9"/>
              <w:topLinePunct/>
              <w:ind w:leftChars="0" w:left="0" w:rightChars="0" w:right="0" w:firstLineChars="0" w:firstLine="0"/>
              <w:spacing w:line="240" w:lineRule="atLeast"/>
            </w:pPr>
            <w:r>
              <w:t>9.3</w:t>
            </w:r>
          </w:p>
        </w:tc>
        <w:tc>
          <w:tcPr>
            <w:tcW w:w="416" w:type="pct"/>
            <w:vAlign w:val="center"/>
          </w:tcPr>
          <w:p w:rsidR="0018722C">
            <w:pPr>
              <w:pStyle w:val="affff9"/>
              <w:topLinePunct/>
              <w:ind w:leftChars="0" w:left="0" w:rightChars="0" w:right="0" w:firstLineChars="0" w:firstLine="0"/>
              <w:spacing w:line="240" w:lineRule="atLeast"/>
            </w:pPr>
            <w:r>
              <w:t>4.9</w:t>
            </w:r>
          </w:p>
        </w:tc>
        <w:tc>
          <w:tcPr>
            <w:tcW w:w="416" w:type="pct"/>
            <w:vAlign w:val="center"/>
          </w:tcPr>
          <w:p w:rsidR="0018722C">
            <w:pPr>
              <w:pStyle w:val="affff9"/>
              <w:topLinePunct/>
              <w:ind w:leftChars="0" w:left="0" w:rightChars="0" w:right="0" w:firstLineChars="0" w:firstLine="0"/>
              <w:spacing w:line="240" w:lineRule="atLeast"/>
            </w:pPr>
            <w:r>
              <w:t>12.0</w:t>
            </w:r>
          </w:p>
        </w:tc>
      </w:tr>
      <w:tr>
        <w:tc>
          <w:tcPr>
            <w:tcW w:w="419" w:type="pct"/>
            <w:vAlign w:val="center"/>
          </w:tcPr>
          <w:p w:rsidR="0018722C">
            <w:pPr>
              <w:pStyle w:val="affff9"/>
              <w:topLinePunct/>
              <w:ind w:leftChars="0" w:left="0" w:rightChars="0" w:right="0" w:firstLineChars="0" w:firstLine="0"/>
              <w:spacing w:line="240" w:lineRule="atLeast"/>
            </w:pPr>
            <w:r>
              <w:t>1999</w:t>
            </w:r>
          </w:p>
        </w:tc>
        <w:tc>
          <w:tcPr>
            <w:tcW w:w="416" w:type="pct"/>
            <w:vAlign w:val="center"/>
          </w:tcPr>
          <w:p w:rsidR="0018722C">
            <w:pPr>
              <w:pStyle w:val="affff9"/>
              <w:topLinePunct/>
              <w:ind w:leftChars="0" w:left="0" w:rightChars="0" w:right="0" w:firstLineChars="0" w:firstLine="0"/>
              <w:spacing w:line="240" w:lineRule="atLeast"/>
            </w:pPr>
            <w:r>
              <w:t>6.9</w:t>
            </w:r>
          </w:p>
        </w:tc>
        <w:tc>
          <w:tcPr>
            <w:tcW w:w="416" w:type="pct"/>
            <w:vAlign w:val="center"/>
          </w:tcPr>
          <w:p w:rsidR="0018722C">
            <w:pPr>
              <w:pStyle w:val="affff9"/>
              <w:topLinePunct/>
              <w:ind w:leftChars="0" w:left="0" w:rightChars="0" w:right="0" w:firstLineChars="0" w:firstLine="0"/>
              <w:spacing w:line="240" w:lineRule="atLeast"/>
            </w:pPr>
            <w:r>
              <w:t>1.3</w:t>
            </w:r>
          </w:p>
        </w:tc>
        <w:tc>
          <w:tcPr>
            <w:tcW w:w="417" w:type="pct"/>
            <w:vAlign w:val="center"/>
          </w:tcPr>
          <w:p w:rsidR="0018722C">
            <w:pPr>
              <w:pStyle w:val="affff9"/>
              <w:topLinePunct/>
              <w:ind w:leftChars="0" w:left="0" w:rightChars="0" w:right="0" w:firstLineChars="0" w:firstLine="0"/>
              <w:spacing w:line="240" w:lineRule="atLeast"/>
            </w:pPr>
            <w:r>
              <w:t>6.7</w:t>
            </w:r>
          </w:p>
        </w:tc>
        <w:tc>
          <w:tcPr>
            <w:tcW w:w="417" w:type="pct"/>
            <w:vAlign w:val="center"/>
          </w:tcPr>
          <w:p w:rsidR="0018722C">
            <w:pPr>
              <w:pStyle w:val="affff9"/>
              <w:topLinePunct/>
              <w:ind w:leftChars="0" w:left="0" w:rightChars="0" w:right="0" w:firstLineChars="0" w:firstLine="0"/>
              <w:spacing w:line="240" w:lineRule="atLeast"/>
            </w:pPr>
            <w:r>
              <w:t>12.4</w:t>
            </w:r>
          </w:p>
        </w:tc>
        <w:tc>
          <w:tcPr>
            <w:tcW w:w="417" w:type="pct"/>
            <w:vAlign w:val="center"/>
          </w:tcPr>
          <w:p w:rsidR="0018722C">
            <w:pPr>
              <w:pStyle w:val="affff9"/>
              <w:topLinePunct/>
              <w:ind w:leftChars="0" w:left="0" w:rightChars="0" w:right="0" w:firstLineChars="0" w:firstLine="0"/>
              <w:spacing w:line="240" w:lineRule="atLeast"/>
            </w:pPr>
            <w:r>
              <w:t>0.6</w:t>
            </w:r>
          </w:p>
        </w:tc>
        <w:tc>
          <w:tcPr>
            <w:tcW w:w="417" w:type="pct"/>
            <w:vAlign w:val="center"/>
          </w:tcPr>
          <w:p w:rsidR="0018722C">
            <w:pPr>
              <w:pStyle w:val="affff9"/>
              <w:topLinePunct/>
              <w:ind w:leftChars="0" w:left="0" w:rightChars="0" w:right="0" w:firstLineChars="0" w:firstLine="0"/>
              <w:spacing w:line="240" w:lineRule="atLeast"/>
            </w:pPr>
            <w:r>
              <w:t>6.9</w:t>
            </w:r>
          </w:p>
        </w:tc>
        <w:tc>
          <w:tcPr>
            <w:tcW w:w="417" w:type="pct"/>
            <w:vAlign w:val="center"/>
          </w:tcPr>
          <w:p w:rsidR="0018722C">
            <w:pPr>
              <w:pStyle w:val="affff9"/>
              <w:topLinePunct/>
              <w:ind w:leftChars="0" w:left="0" w:rightChars="0" w:right="0" w:firstLineChars="0" w:firstLine="0"/>
              <w:spacing w:line="240" w:lineRule="atLeast"/>
            </w:pPr>
            <w:r>
              <w:t>4.4</w:t>
            </w:r>
          </w:p>
        </w:tc>
        <w:tc>
          <w:tcPr>
            <w:tcW w:w="416" w:type="pct"/>
            <w:vAlign w:val="center"/>
          </w:tcPr>
          <w:p w:rsidR="0018722C">
            <w:pPr>
              <w:pStyle w:val="affff9"/>
              <w:topLinePunct/>
              <w:ind w:leftChars="0" w:left="0" w:rightChars="0" w:right="0" w:firstLineChars="0" w:firstLine="0"/>
              <w:spacing w:line="240" w:lineRule="atLeast"/>
            </w:pPr>
            <w:r>
              <w:t>9.8</w:t>
            </w:r>
          </w:p>
        </w:tc>
        <w:tc>
          <w:tcPr>
            <w:tcW w:w="416" w:type="pct"/>
            <w:vAlign w:val="center"/>
          </w:tcPr>
          <w:p w:rsidR="0018722C">
            <w:pPr>
              <w:pStyle w:val="affff9"/>
              <w:topLinePunct/>
              <w:ind w:leftChars="0" w:left="0" w:rightChars="0" w:right="0" w:firstLineChars="0" w:firstLine="0"/>
              <w:spacing w:line="240" w:lineRule="atLeast"/>
            </w:pPr>
            <w:r>
              <w:t>9.7</w:t>
            </w:r>
          </w:p>
        </w:tc>
        <w:tc>
          <w:tcPr>
            <w:tcW w:w="416" w:type="pct"/>
            <w:vAlign w:val="center"/>
          </w:tcPr>
          <w:p w:rsidR="0018722C">
            <w:pPr>
              <w:pStyle w:val="affff9"/>
              <w:topLinePunct/>
              <w:ind w:leftChars="0" w:left="0" w:rightChars="0" w:right="0" w:firstLineChars="0" w:firstLine="0"/>
              <w:spacing w:line="240" w:lineRule="atLeast"/>
            </w:pPr>
            <w:r>
              <w:t>5.1</w:t>
            </w:r>
          </w:p>
        </w:tc>
        <w:tc>
          <w:tcPr>
            <w:tcW w:w="416" w:type="pct"/>
            <w:vAlign w:val="center"/>
          </w:tcPr>
          <w:p w:rsidR="0018722C">
            <w:pPr>
              <w:pStyle w:val="affff9"/>
              <w:topLinePunct/>
              <w:ind w:leftChars="0" w:left="0" w:rightChars="0" w:right="0" w:firstLineChars="0" w:firstLine="0"/>
              <w:spacing w:line="240" w:lineRule="atLeast"/>
            </w:pPr>
            <w:r>
              <w:t>11.5</w:t>
            </w:r>
          </w:p>
        </w:tc>
      </w:tr>
      <w:tr>
        <w:tc>
          <w:tcPr>
            <w:tcW w:w="419" w:type="pct"/>
            <w:vAlign w:val="center"/>
          </w:tcPr>
          <w:p w:rsidR="0018722C">
            <w:pPr>
              <w:pStyle w:val="affff9"/>
              <w:topLinePunct/>
              <w:ind w:leftChars="0" w:left="0" w:rightChars="0" w:right="0" w:firstLineChars="0" w:firstLine="0"/>
              <w:spacing w:line="240" w:lineRule="atLeast"/>
            </w:pPr>
            <w:r>
              <w:t>2000</w:t>
            </w:r>
          </w:p>
        </w:tc>
        <w:tc>
          <w:tcPr>
            <w:tcW w:w="416" w:type="pct"/>
            <w:vAlign w:val="center"/>
          </w:tcPr>
          <w:p w:rsidR="0018722C">
            <w:pPr>
              <w:pStyle w:val="affff9"/>
              <w:topLinePunct/>
              <w:ind w:leftChars="0" w:left="0" w:rightChars="0" w:right="0" w:firstLineChars="0" w:firstLine="0"/>
              <w:spacing w:line="240" w:lineRule="atLeast"/>
            </w:pPr>
            <w:r>
              <w:t>8.2</w:t>
            </w:r>
          </w:p>
        </w:tc>
        <w:tc>
          <w:tcPr>
            <w:tcW w:w="416" w:type="pct"/>
            <w:vAlign w:val="center"/>
          </w:tcPr>
          <w:p w:rsidR="0018722C">
            <w:pPr>
              <w:pStyle w:val="affff9"/>
              <w:topLinePunct/>
              <w:ind w:leftChars="0" w:left="0" w:rightChars="0" w:right="0" w:firstLineChars="0" w:firstLine="0"/>
              <w:spacing w:line="240" w:lineRule="atLeast"/>
            </w:pPr>
            <w:r>
              <w:t>1.4</w:t>
            </w:r>
          </w:p>
        </w:tc>
        <w:tc>
          <w:tcPr>
            <w:tcW w:w="417" w:type="pct"/>
            <w:vAlign w:val="center"/>
          </w:tcPr>
          <w:p w:rsidR="0018722C">
            <w:pPr>
              <w:pStyle w:val="affff9"/>
              <w:topLinePunct/>
              <w:ind w:leftChars="0" w:left="0" w:rightChars="0" w:right="0" w:firstLineChars="0" w:firstLine="0"/>
              <w:spacing w:line="240" w:lineRule="atLeast"/>
            </w:pPr>
            <w:r>
              <w:t>7.0</w:t>
            </w:r>
          </w:p>
        </w:tc>
        <w:tc>
          <w:tcPr>
            <w:tcW w:w="417" w:type="pct"/>
            <w:vAlign w:val="center"/>
          </w:tcPr>
          <w:p w:rsidR="0018722C">
            <w:pPr>
              <w:pStyle w:val="affff9"/>
              <w:topLinePunct/>
              <w:ind w:leftChars="0" w:left="0" w:rightChars="0" w:right="0" w:firstLineChars="0" w:firstLine="0"/>
              <w:spacing w:line="240" w:lineRule="atLeast"/>
            </w:pPr>
            <w:r>
              <w:t>12.6</w:t>
            </w:r>
          </w:p>
        </w:tc>
        <w:tc>
          <w:tcPr>
            <w:tcW w:w="417" w:type="pct"/>
            <w:vAlign w:val="center"/>
          </w:tcPr>
          <w:p w:rsidR="0018722C">
            <w:pPr>
              <w:pStyle w:val="affff9"/>
              <w:topLinePunct/>
              <w:ind w:leftChars="0" w:left="0" w:rightChars="0" w:right="0" w:firstLineChars="0" w:firstLine="0"/>
              <w:spacing w:line="240" w:lineRule="atLeast"/>
            </w:pPr>
            <w:r>
              <w:t>0.5</w:t>
            </w:r>
          </w:p>
        </w:tc>
        <w:tc>
          <w:tcPr>
            <w:tcW w:w="417" w:type="pct"/>
            <w:vAlign w:val="center"/>
          </w:tcPr>
          <w:p w:rsidR="0018722C">
            <w:pPr>
              <w:pStyle w:val="affff9"/>
              <w:topLinePunct/>
              <w:ind w:leftChars="0" w:left="0" w:rightChars="0" w:right="0" w:firstLineChars="0" w:firstLine="0"/>
              <w:spacing w:line="240" w:lineRule="atLeast"/>
            </w:pPr>
            <w:r>
              <w:t>6.5</w:t>
            </w:r>
          </w:p>
        </w:tc>
        <w:tc>
          <w:tcPr>
            <w:tcW w:w="417" w:type="pct"/>
            <w:vAlign w:val="center"/>
          </w:tcPr>
          <w:p w:rsidR="0018722C">
            <w:pPr>
              <w:pStyle w:val="affff9"/>
              <w:topLinePunct/>
              <w:ind w:leftChars="0" w:left="0" w:rightChars="0" w:right="0" w:firstLineChars="0" w:firstLine="0"/>
              <w:spacing w:line="240" w:lineRule="atLeast"/>
            </w:pPr>
            <w:r>
              <w:t>4.3</w:t>
            </w:r>
          </w:p>
        </w:tc>
        <w:tc>
          <w:tcPr>
            <w:tcW w:w="416" w:type="pct"/>
            <w:vAlign w:val="center"/>
          </w:tcPr>
          <w:p w:rsidR="0018722C">
            <w:pPr>
              <w:pStyle w:val="affff9"/>
              <w:topLinePunct/>
              <w:ind w:leftChars="0" w:left="0" w:rightChars="0" w:right="0" w:firstLineChars="0" w:firstLine="0"/>
              <w:spacing w:line="240" w:lineRule="atLeast"/>
            </w:pPr>
            <w:r>
              <w:t>8.9</w:t>
            </w:r>
          </w:p>
        </w:tc>
        <w:tc>
          <w:tcPr>
            <w:tcW w:w="416" w:type="pct"/>
            <w:vAlign w:val="center"/>
          </w:tcPr>
          <w:p w:rsidR="0018722C">
            <w:pPr>
              <w:pStyle w:val="affff9"/>
              <w:topLinePunct/>
              <w:ind w:leftChars="0" w:left="0" w:rightChars="0" w:right="0" w:firstLineChars="0" w:firstLine="0"/>
              <w:spacing w:line="240" w:lineRule="atLeast"/>
            </w:pPr>
            <w:r>
              <w:t>10.4</w:t>
            </w:r>
          </w:p>
        </w:tc>
        <w:tc>
          <w:tcPr>
            <w:tcW w:w="416" w:type="pct"/>
            <w:vAlign w:val="center"/>
          </w:tcPr>
          <w:p w:rsidR="0018722C">
            <w:pPr>
              <w:pStyle w:val="affff9"/>
              <w:topLinePunct/>
              <w:ind w:leftChars="0" w:left="0" w:rightChars="0" w:right="0" w:firstLineChars="0" w:firstLine="0"/>
              <w:spacing w:line="240" w:lineRule="atLeast"/>
            </w:pPr>
            <w:r>
              <w:t>5.3</w:t>
            </w:r>
          </w:p>
        </w:tc>
        <w:tc>
          <w:tcPr>
            <w:tcW w:w="416" w:type="pct"/>
            <w:vAlign w:val="center"/>
          </w:tcPr>
          <w:p w:rsidR="0018722C">
            <w:pPr>
              <w:pStyle w:val="affff9"/>
              <w:topLinePunct/>
              <w:ind w:leftChars="0" w:left="0" w:rightChars="0" w:right="0" w:firstLineChars="0" w:firstLine="0"/>
              <w:spacing w:line="240" w:lineRule="atLeast"/>
            </w:pPr>
            <w:r>
              <w:t>13.3</w:t>
            </w:r>
          </w:p>
        </w:tc>
      </w:tr>
      <w:tr>
        <w:tc>
          <w:tcPr>
            <w:tcW w:w="419" w:type="pct"/>
            <w:vAlign w:val="center"/>
          </w:tcPr>
          <w:p w:rsidR="0018722C">
            <w:pPr>
              <w:pStyle w:val="affff9"/>
              <w:topLinePunct/>
              <w:ind w:leftChars="0" w:left="0" w:rightChars="0" w:right="0" w:firstLineChars="0" w:firstLine="0"/>
              <w:spacing w:line="240" w:lineRule="atLeast"/>
            </w:pPr>
            <w:r>
              <w:t>2001</w:t>
            </w:r>
          </w:p>
        </w:tc>
        <w:tc>
          <w:tcPr>
            <w:tcW w:w="416" w:type="pct"/>
            <w:vAlign w:val="center"/>
          </w:tcPr>
          <w:p w:rsidR="0018722C">
            <w:pPr>
              <w:pStyle w:val="affff9"/>
              <w:topLinePunct/>
              <w:ind w:leftChars="0" w:left="0" w:rightChars="0" w:right="0" w:firstLineChars="0" w:firstLine="0"/>
              <w:spacing w:line="240" w:lineRule="atLeast"/>
            </w:pPr>
            <w:r>
              <w:t>14.0</w:t>
            </w:r>
          </w:p>
        </w:tc>
        <w:tc>
          <w:tcPr>
            <w:tcW w:w="416" w:type="pct"/>
            <w:vAlign w:val="center"/>
          </w:tcPr>
          <w:p w:rsidR="0018722C">
            <w:pPr>
              <w:pStyle w:val="affff9"/>
              <w:topLinePunct/>
              <w:ind w:leftChars="0" w:left="0" w:rightChars="0" w:right="0" w:firstLineChars="0" w:firstLine="0"/>
              <w:spacing w:line="240" w:lineRule="atLeast"/>
            </w:pPr>
            <w:r>
              <w:t>2.1</w:t>
            </w:r>
          </w:p>
        </w:tc>
        <w:tc>
          <w:tcPr>
            <w:tcW w:w="417" w:type="pct"/>
            <w:vAlign w:val="center"/>
          </w:tcPr>
          <w:p w:rsidR="0018722C">
            <w:pPr>
              <w:pStyle w:val="affff9"/>
              <w:topLinePunct/>
              <w:ind w:leftChars="0" w:left="0" w:rightChars="0" w:right="0" w:firstLineChars="0" w:firstLine="0"/>
              <w:spacing w:line="240" w:lineRule="atLeast"/>
            </w:pPr>
            <w:r>
              <w:t>7.2</w:t>
            </w:r>
          </w:p>
        </w:tc>
        <w:tc>
          <w:tcPr>
            <w:tcW w:w="417" w:type="pct"/>
            <w:vAlign w:val="center"/>
          </w:tcPr>
          <w:p w:rsidR="0018722C">
            <w:pPr>
              <w:pStyle w:val="affff9"/>
              <w:topLinePunct/>
              <w:ind w:leftChars="0" w:left="0" w:rightChars="0" w:right="0" w:firstLineChars="0" w:firstLine="0"/>
              <w:spacing w:line="240" w:lineRule="atLeast"/>
            </w:pPr>
            <w:r>
              <w:t>12.0</w:t>
            </w:r>
          </w:p>
        </w:tc>
        <w:tc>
          <w:tcPr>
            <w:tcW w:w="417" w:type="pct"/>
            <w:vAlign w:val="center"/>
          </w:tcPr>
          <w:p w:rsidR="0018722C">
            <w:pPr>
              <w:pStyle w:val="affff9"/>
              <w:topLinePunct/>
              <w:ind w:leftChars="0" w:left="0" w:rightChars="0" w:right="0" w:firstLineChars="0" w:firstLine="0"/>
              <w:spacing w:line="240" w:lineRule="atLeast"/>
            </w:pPr>
            <w:r>
              <w:t>0.6</w:t>
            </w:r>
          </w:p>
        </w:tc>
        <w:tc>
          <w:tcPr>
            <w:tcW w:w="417" w:type="pct"/>
            <w:vAlign w:val="center"/>
          </w:tcPr>
          <w:p w:rsidR="0018722C">
            <w:pPr>
              <w:pStyle w:val="affff9"/>
              <w:topLinePunct/>
              <w:ind w:leftChars="0" w:left="0" w:rightChars="0" w:right="0" w:firstLineChars="0" w:firstLine="0"/>
              <w:spacing w:line="240" w:lineRule="atLeast"/>
            </w:pPr>
            <w:r>
              <w:t>8.8</w:t>
            </w:r>
          </w:p>
        </w:tc>
        <w:tc>
          <w:tcPr>
            <w:tcW w:w="417" w:type="pct"/>
            <w:vAlign w:val="center"/>
          </w:tcPr>
          <w:p w:rsidR="0018722C">
            <w:pPr>
              <w:pStyle w:val="affff9"/>
              <w:topLinePunct/>
              <w:ind w:leftChars="0" w:left="0" w:rightChars="0" w:right="0" w:firstLineChars="0" w:firstLine="0"/>
              <w:spacing w:line="240" w:lineRule="atLeast"/>
            </w:pPr>
            <w:r>
              <w:t>6.5</w:t>
            </w:r>
          </w:p>
        </w:tc>
        <w:tc>
          <w:tcPr>
            <w:tcW w:w="416" w:type="pct"/>
            <w:vAlign w:val="center"/>
          </w:tcPr>
          <w:p w:rsidR="0018722C">
            <w:pPr>
              <w:pStyle w:val="affff9"/>
              <w:topLinePunct/>
              <w:ind w:leftChars="0" w:left="0" w:rightChars="0" w:right="0" w:firstLineChars="0" w:firstLine="0"/>
              <w:spacing w:line="240" w:lineRule="atLeast"/>
            </w:pPr>
            <w:r>
              <w:t>9.1</w:t>
            </w:r>
          </w:p>
        </w:tc>
        <w:tc>
          <w:tcPr>
            <w:tcW w:w="416" w:type="pct"/>
            <w:vAlign w:val="center"/>
          </w:tcPr>
          <w:p w:rsidR="0018722C">
            <w:pPr>
              <w:pStyle w:val="affff9"/>
              <w:topLinePunct/>
              <w:ind w:leftChars="0" w:left="0" w:rightChars="0" w:right="0" w:firstLineChars="0" w:firstLine="0"/>
              <w:spacing w:line="240" w:lineRule="atLeast"/>
            </w:pPr>
            <w:r>
              <w:t>12.8</w:t>
            </w:r>
          </w:p>
        </w:tc>
        <w:tc>
          <w:tcPr>
            <w:tcW w:w="416" w:type="pct"/>
            <w:vAlign w:val="center"/>
          </w:tcPr>
          <w:p w:rsidR="0018722C">
            <w:pPr>
              <w:pStyle w:val="affff9"/>
              <w:topLinePunct/>
              <w:ind w:leftChars="0" w:left="0" w:rightChars="0" w:right="0" w:firstLineChars="0" w:firstLine="0"/>
              <w:spacing w:line="240" w:lineRule="atLeast"/>
            </w:pPr>
            <w:r>
              <w:t>5.3</w:t>
            </w:r>
          </w:p>
        </w:tc>
        <w:tc>
          <w:tcPr>
            <w:tcW w:w="416" w:type="pct"/>
            <w:vAlign w:val="center"/>
          </w:tcPr>
          <w:p w:rsidR="0018722C">
            <w:pPr>
              <w:pStyle w:val="affff9"/>
              <w:topLinePunct/>
              <w:ind w:leftChars="0" w:left="0" w:rightChars="0" w:right="0" w:firstLineChars="0" w:firstLine="0"/>
              <w:spacing w:line="240" w:lineRule="atLeast"/>
            </w:pPr>
            <w:r>
              <w:t>17.7</w:t>
            </w:r>
          </w:p>
        </w:tc>
      </w:tr>
      <w:tr>
        <w:tc>
          <w:tcPr>
            <w:tcW w:w="419" w:type="pct"/>
            <w:vAlign w:val="center"/>
          </w:tcPr>
          <w:p w:rsidR="0018722C">
            <w:pPr>
              <w:pStyle w:val="affff9"/>
              <w:topLinePunct/>
              <w:ind w:leftChars="0" w:left="0" w:rightChars="0" w:right="0" w:firstLineChars="0" w:firstLine="0"/>
              <w:spacing w:line="240" w:lineRule="atLeast"/>
            </w:pPr>
            <w:r>
              <w:t>2002</w:t>
            </w:r>
          </w:p>
        </w:tc>
        <w:tc>
          <w:tcPr>
            <w:tcW w:w="416" w:type="pct"/>
            <w:vAlign w:val="center"/>
          </w:tcPr>
          <w:p w:rsidR="0018722C">
            <w:pPr>
              <w:pStyle w:val="affff9"/>
              <w:topLinePunct/>
              <w:ind w:leftChars="0" w:left="0" w:rightChars="0" w:right="0" w:firstLineChars="0" w:firstLine="0"/>
              <w:spacing w:line="240" w:lineRule="atLeast"/>
            </w:pPr>
            <w:r>
              <w:t>19.4</w:t>
            </w:r>
          </w:p>
        </w:tc>
        <w:tc>
          <w:tcPr>
            <w:tcW w:w="416" w:type="pct"/>
            <w:vAlign w:val="center"/>
          </w:tcPr>
          <w:p w:rsidR="0018722C">
            <w:pPr>
              <w:pStyle w:val="affff9"/>
              <w:topLinePunct/>
              <w:ind w:leftChars="0" w:left="0" w:rightChars="0" w:right="0" w:firstLineChars="0" w:firstLine="0"/>
              <w:spacing w:line="240" w:lineRule="atLeast"/>
            </w:pPr>
            <w:r>
              <w:t>2.1</w:t>
            </w:r>
          </w:p>
        </w:tc>
        <w:tc>
          <w:tcPr>
            <w:tcW w:w="417" w:type="pct"/>
            <w:vAlign w:val="center"/>
          </w:tcPr>
          <w:p w:rsidR="0018722C">
            <w:pPr>
              <w:pStyle w:val="affff9"/>
              <w:topLinePunct/>
              <w:ind w:leftChars="0" w:left="0" w:rightChars="0" w:right="0" w:firstLineChars="0" w:firstLine="0"/>
              <w:spacing w:line="240" w:lineRule="atLeast"/>
            </w:pPr>
            <w:r>
              <w:t>8.4</w:t>
            </w:r>
          </w:p>
        </w:tc>
        <w:tc>
          <w:tcPr>
            <w:tcW w:w="417" w:type="pct"/>
            <w:vAlign w:val="center"/>
          </w:tcPr>
          <w:p w:rsidR="0018722C">
            <w:pPr>
              <w:pStyle w:val="affff9"/>
              <w:topLinePunct/>
              <w:ind w:leftChars="0" w:left="0" w:rightChars="0" w:right="0" w:firstLineChars="0" w:firstLine="0"/>
              <w:spacing w:line="240" w:lineRule="atLeast"/>
            </w:pPr>
            <w:r>
              <w:t>12.6</w:t>
            </w:r>
          </w:p>
        </w:tc>
        <w:tc>
          <w:tcPr>
            <w:tcW w:w="417" w:type="pct"/>
            <w:vAlign w:val="center"/>
          </w:tcPr>
          <w:p w:rsidR="0018722C">
            <w:pPr>
              <w:pStyle w:val="affff9"/>
              <w:topLinePunct/>
              <w:ind w:leftChars="0" w:left="0" w:rightChars="0" w:right="0" w:firstLineChars="0" w:firstLine="0"/>
              <w:spacing w:line="240" w:lineRule="atLeast"/>
            </w:pPr>
            <w:r>
              <w:t>0.7</w:t>
            </w:r>
          </w:p>
        </w:tc>
        <w:tc>
          <w:tcPr>
            <w:tcW w:w="417" w:type="pct"/>
            <w:vAlign w:val="center"/>
          </w:tcPr>
          <w:p w:rsidR="0018722C">
            <w:pPr>
              <w:pStyle w:val="affff9"/>
              <w:topLinePunct/>
              <w:ind w:leftChars="0" w:left="0" w:rightChars="0" w:right="0" w:firstLineChars="0" w:firstLine="0"/>
              <w:spacing w:line="240" w:lineRule="atLeast"/>
            </w:pPr>
            <w:r>
              <w:t>13.5</w:t>
            </w:r>
          </w:p>
        </w:tc>
        <w:tc>
          <w:tcPr>
            <w:tcW w:w="417" w:type="pct"/>
            <w:vAlign w:val="center"/>
          </w:tcPr>
          <w:p w:rsidR="0018722C">
            <w:pPr>
              <w:pStyle w:val="affff9"/>
              <w:topLinePunct/>
              <w:ind w:leftChars="0" w:left="0" w:rightChars="0" w:right="0" w:firstLineChars="0" w:firstLine="0"/>
              <w:spacing w:line="240" w:lineRule="atLeast"/>
            </w:pPr>
            <w:r>
              <w:t>9.2</w:t>
            </w:r>
          </w:p>
        </w:tc>
        <w:tc>
          <w:tcPr>
            <w:tcW w:w="416" w:type="pct"/>
            <w:vAlign w:val="center"/>
          </w:tcPr>
          <w:p w:rsidR="0018722C">
            <w:pPr>
              <w:pStyle w:val="affff9"/>
              <w:topLinePunct/>
              <w:ind w:leftChars="0" w:left="0" w:rightChars="0" w:right="0" w:firstLineChars="0" w:firstLine="0"/>
              <w:spacing w:line="240" w:lineRule="atLeast"/>
            </w:pPr>
            <w:r>
              <w:t>9.7</w:t>
            </w:r>
          </w:p>
        </w:tc>
        <w:tc>
          <w:tcPr>
            <w:tcW w:w="416" w:type="pct"/>
            <w:vAlign w:val="center"/>
          </w:tcPr>
          <w:p w:rsidR="0018722C">
            <w:pPr>
              <w:pStyle w:val="affff9"/>
              <w:topLinePunct/>
              <w:ind w:leftChars="0" w:left="0" w:rightChars="0" w:right="0" w:firstLineChars="0" w:firstLine="0"/>
              <w:spacing w:line="240" w:lineRule="atLeast"/>
            </w:pPr>
            <w:r>
              <w:t>12.5</w:t>
            </w:r>
          </w:p>
        </w:tc>
        <w:tc>
          <w:tcPr>
            <w:tcW w:w="416" w:type="pct"/>
            <w:vAlign w:val="center"/>
          </w:tcPr>
          <w:p w:rsidR="0018722C">
            <w:pPr>
              <w:pStyle w:val="affff9"/>
              <w:topLinePunct/>
              <w:ind w:leftChars="0" w:left="0" w:rightChars="0" w:right="0" w:firstLineChars="0" w:firstLine="0"/>
              <w:spacing w:line="240" w:lineRule="atLeast"/>
            </w:pPr>
            <w:r>
              <w:t>6.0</w:t>
            </w:r>
          </w:p>
        </w:tc>
        <w:tc>
          <w:tcPr>
            <w:tcW w:w="416" w:type="pct"/>
            <w:vAlign w:val="center"/>
          </w:tcPr>
          <w:p w:rsidR="0018722C">
            <w:pPr>
              <w:pStyle w:val="affff9"/>
              <w:topLinePunct/>
              <w:ind w:leftChars="0" w:left="0" w:rightChars="0" w:right="0" w:firstLineChars="0" w:firstLine="0"/>
              <w:spacing w:line="240" w:lineRule="atLeast"/>
            </w:pPr>
            <w:r>
              <w:t>17.0</w:t>
            </w:r>
          </w:p>
        </w:tc>
      </w:tr>
      <w:tr>
        <w:tc>
          <w:tcPr>
            <w:tcW w:w="419" w:type="pct"/>
            <w:vAlign w:val="center"/>
          </w:tcPr>
          <w:p w:rsidR="0018722C">
            <w:pPr>
              <w:pStyle w:val="affff9"/>
              <w:topLinePunct/>
              <w:ind w:leftChars="0" w:left="0" w:rightChars="0" w:right="0" w:firstLineChars="0" w:firstLine="0"/>
              <w:spacing w:line="240" w:lineRule="atLeast"/>
            </w:pPr>
            <w:r>
              <w:t>2003</w:t>
            </w:r>
          </w:p>
        </w:tc>
        <w:tc>
          <w:tcPr>
            <w:tcW w:w="416" w:type="pct"/>
            <w:vAlign w:val="center"/>
          </w:tcPr>
          <w:p w:rsidR="0018722C">
            <w:pPr>
              <w:pStyle w:val="affff9"/>
              <w:topLinePunct/>
              <w:ind w:leftChars="0" w:left="0" w:rightChars="0" w:right="0" w:firstLineChars="0" w:firstLine="0"/>
              <w:spacing w:line="240" w:lineRule="atLeast"/>
            </w:pPr>
            <w:r>
              <w:t>22.0</w:t>
            </w:r>
          </w:p>
        </w:tc>
        <w:tc>
          <w:tcPr>
            <w:tcW w:w="416" w:type="pct"/>
            <w:vAlign w:val="center"/>
          </w:tcPr>
          <w:p w:rsidR="0018722C">
            <w:pPr>
              <w:pStyle w:val="affff9"/>
              <w:topLinePunct/>
              <w:ind w:leftChars="0" w:left="0" w:rightChars="0" w:right="0" w:firstLineChars="0" w:firstLine="0"/>
              <w:spacing w:line="240" w:lineRule="atLeast"/>
            </w:pPr>
            <w:r>
              <w:t>2.6</w:t>
            </w:r>
          </w:p>
        </w:tc>
        <w:tc>
          <w:tcPr>
            <w:tcW w:w="417" w:type="pct"/>
            <w:vAlign w:val="center"/>
          </w:tcPr>
          <w:p w:rsidR="0018722C">
            <w:pPr>
              <w:pStyle w:val="affff9"/>
              <w:topLinePunct/>
              <w:ind w:leftChars="0" w:left="0" w:rightChars="0" w:right="0" w:firstLineChars="0" w:firstLine="0"/>
              <w:spacing w:line="240" w:lineRule="atLeast"/>
            </w:pPr>
            <w:r>
              <w:t>9.1</w:t>
            </w:r>
          </w:p>
        </w:tc>
        <w:tc>
          <w:tcPr>
            <w:tcW w:w="417" w:type="pct"/>
            <w:vAlign w:val="center"/>
          </w:tcPr>
          <w:p w:rsidR="0018722C">
            <w:pPr>
              <w:pStyle w:val="affff9"/>
              <w:topLinePunct/>
              <w:ind w:leftChars="0" w:left="0" w:rightChars="0" w:right="0" w:firstLineChars="0" w:firstLine="0"/>
              <w:spacing w:line="240" w:lineRule="atLeast"/>
            </w:pPr>
            <w:r>
              <w:t>12.6</w:t>
            </w:r>
          </w:p>
        </w:tc>
        <w:tc>
          <w:tcPr>
            <w:tcW w:w="417" w:type="pct"/>
            <w:vAlign w:val="center"/>
          </w:tcPr>
          <w:p w:rsidR="0018722C">
            <w:pPr>
              <w:pStyle w:val="affff9"/>
              <w:topLinePunct/>
              <w:ind w:leftChars="0" w:left="0" w:rightChars="0" w:right="0" w:firstLineChars="0" w:firstLine="0"/>
              <w:spacing w:line="240" w:lineRule="atLeast"/>
            </w:pPr>
            <w:r>
              <w:t>1.2</w:t>
            </w:r>
          </w:p>
        </w:tc>
        <w:tc>
          <w:tcPr>
            <w:tcW w:w="417" w:type="pct"/>
            <w:vAlign w:val="center"/>
          </w:tcPr>
          <w:p w:rsidR="0018722C">
            <w:pPr>
              <w:pStyle w:val="affff9"/>
              <w:topLinePunct/>
              <w:ind w:leftChars="0" w:left="0" w:rightChars="0" w:right="0" w:firstLineChars="0" w:firstLine="0"/>
              <w:spacing w:line="240" w:lineRule="atLeast"/>
            </w:pPr>
            <w:r>
              <w:t>12.1</w:t>
            </w:r>
          </w:p>
        </w:tc>
        <w:tc>
          <w:tcPr>
            <w:tcW w:w="417" w:type="pct"/>
            <w:vAlign w:val="center"/>
          </w:tcPr>
          <w:p w:rsidR="0018722C">
            <w:pPr>
              <w:pStyle w:val="affff9"/>
              <w:topLinePunct/>
              <w:ind w:leftChars="0" w:left="0" w:rightChars="0" w:right="0" w:firstLineChars="0" w:firstLine="0"/>
              <w:spacing w:line="240" w:lineRule="atLeast"/>
            </w:pPr>
            <w:r>
              <w:t>10.5</w:t>
            </w:r>
          </w:p>
        </w:tc>
        <w:tc>
          <w:tcPr>
            <w:tcW w:w="416" w:type="pct"/>
            <w:vAlign w:val="center"/>
          </w:tcPr>
          <w:p w:rsidR="0018722C">
            <w:pPr>
              <w:pStyle w:val="affff9"/>
              <w:topLinePunct/>
              <w:ind w:leftChars="0" w:left="0" w:rightChars="0" w:right="0" w:firstLineChars="0" w:firstLine="0"/>
              <w:spacing w:line="240" w:lineRule="atLeast"/>
            </w:pPr>
            <w:r>
              <w:t>12.2</w:t>
            </w:r>
          </w:p>
        </w:tc>
        <w:tc>
          <w:tcPr>
            <w:tcW w:w="416" w:type="pct"/>
            <w:vAlign w:val="center"/>
          </w:tcPr>
          <w:p w:rsidR="0018722C">
            <w:pPr>
              <w:pStyle w:val="affff9"/>
              <w:topLinePunct/>
              <w:ind w:leftChars="0" w:left="0" w:rightChars="0" w:right="0" w:firstLineChars="0" w:firstLine="0"/>
              <w:spacing w:line="240" w:lineRule="atLeast"/>
            </w:pPr>
            <w:r>
              <w:t>12.2</w:t>
            </w:r>
          </w:p>
        </w:tc>
        <w:tc>
          <w:tcPr>
            <w:tcW w:w="416" w:type="pct"/>
            <w:vAlign w:val="center"/>
          </w:tcPr>
          <w:p w:rsidR="0018722C">
            <w:pPr>
              <w:pStyle w:val="affff9"/>
              <w:topLinePunct/>
              <w:ind w:leftChars="0" w:left="0" w:rightChars="0" w:right="0" w:firstLineChars="0" w:firstLine="0"/>
              <w:spacing w:line="240" w:lineRule="atLeast"/>
            </w:pPr>
            <w:r>
              <w:t>2.0</w:t>
            </w:r>
          </w:p>
        </w:tc>
        <w:tc>
          <w:tcPr>
            <w:tcW w:w="416" w:type="pct"/>
            <w:vAlign w:val="center"/>
          </w:tcPr>
          <w:p w:rsidR="0018722C">
            <w:pPr>
              <w:pStyle w:val="affff9"/>
              <w:topLinePunct/>
              <w:ind w:leftChars="0" w:left="0" w:rightChars="0" w:right="0" w:firstLineChars="0" w:firstLine="0"/>
              <w:spacing w:line="240" w:lineRule="atLeast"/>
            </w:pPr>
            <w:r>
              <w:t>20.4</w:t>
            </w:r>
          </w:p>
        </w:tc>
      </w:tr>
      <w:tr>
        <w:tc>
          <w:tcPr>
            <w:tcW w:w="419" w:type="pct"/>
            <w:vAlign w:val="center"/>
          </w:tcPr>
          <w:p w:rsidR="0018722C">
            <w:pPr>
              <w:pStyle w:val="affff9"/>
              <w:topLinePunct/>
              <w:ind w:leftChars="0" w:left="0" w:rightChars="0" w:right="0" w:firstLineChars="0" w:firstLine="0"/>
              <w:spacing w:line="240" w:lineRule="atLeast"/>
            </w:pPr>
            <w:r>
              <w:t>2004</w:t>
            </w:r>
          </w:p>
        </w:tc>
        <w:tc>
          <w:tcPr>
            <w:tcW w:w="416" w:type="pct"/>
            <w:vAlign w:val="center"/>
          </w:tcPr>
          <w:p w:rsidR="0018722C">
            <w:pPr>
              <w:pStyle w:val="affff9"/>
              <w:topLinePunct/>
              <w:ind w:leftChars="0" w:left="0" w:rightChars="0" w:right="0" w:firstLineChars="0" w:firstLine="0"/>
              <w:spacing w:line="240" w:lineRule="atLeast"/>
            </w:pPr>
            <w:r>
              <w:t>33.8</w:t>
            </w:r>
          </w:p>
        </w:tc>
        <w:tc>
          <w:tcPr>
            <w:tcW w:w="416" w:type="pct"/>
            <w:vAlign w:val="center"/>
          </w:tcPr>
          <w:p w:rsidR="0018722C">
            <w:pPr>
              <w:pStyle w:val="affff9"/>
              <w:topLinePunct/>
              <w:ind w:leftChars="0" w:left="0" w:rightChars="0" w:right="0" w:firstLineChars="0" w:firstLine="0"/>
              <w:spacing w:line="240" w:lineRule="atLeast"/>
            </w:pPr>
            <w:r>
              <w:t>3.3</w:t>
            </w:r>
          </w:p>
        </w:tc>
        <w:tc>
          <w:tcPr>
            <w:tcW w:w="417" w:type="pct"/>
            <w:vAlign w:val="center"/>
          </w:tcPr>
          <w:p w:rsidR="0018722C">
            <w:pPr>
              <w:pStyle w:val="affff9"/>
              <w:topLinePunct/>
              <w:ind w:leftChars="0" w:left="0" w:rightChars="0" w:right="0" w:firstLineChars="0" w:firstLine="0"/>
              <w:spacing w:line="240" w:lineRule="atLeast"/>
            </w:pPr>
            <w:r>
              <w:t>14.0</w:t>
            </w:r>
          </w:p>
        </w:tc>
        <w:tc>
          <w:tcPr>
            <w:tcW w:w="417" w:type="pct"/>
            <w:vAlign w:val="center"/>
          </w:tcPr>
          <w:p w:rsidR="0018722C">
            <w:pPr>
              <w:pStyle w:val="affff9"/>
              <w:topLinePunct/>
              <w:ind w:leftChars="0" w:left="0" w:rightChars="0" w:right="0" w:firstLineChars="0" w:firstLine="0"/>
              <w:spacing w:line="240" w:lineRule="atLeast"/>
            </w:pPr>
            <w:r>
              <w:t>24.2</w:t>
            </w:r>
          </w:p>
        </w:tc>
        <w:tc>
          <w:tcPr>
            <w:tcW w:w="417" w:type="pct"/>
            <w:vAlign w:val="center"/>
          </w:tcPr>
          <w:p w:rsidR="0018722C">
            <w:pPr>
              <w:pStyle w:val="affff9"/>
              <w:topLinePunct/>
              <w:ind w:leftChars="0" w:left="0" w:rightChars="0" w:right="0" w:firstLineChars="0" w:firstLine="0"/>
              <w:spacing w:line="240" w:lineRule="atLeast"/>
            </w:pPr>
            <w:r>
              <w:t>1.2</w:t>
            </w:r>
          </w:p>
        </w:tc>
        <w:tc>
          <w:tcPr>
            <w:tcW w:w="417" w:type="pct"/>
            <w:vAlign w:val="center"/>
          </w:tcPr>
          <w:p w:rsidR="0018722C">
            <w:pPr>
              <w:pStyle w:val="affff9"/>
              <w:topLinePunct/>
              <w:ind w:leftChars="0" w:left="0" w:rightChars="0" w:right="0" w:firstLineChars="0" w:firstLine="0"/>
              <w:spacing w:line="240" w:lineRule="atLeast"/>
            </w:pPr>
            <w:r>
              <w:t>16.5</w:t>
            </w:r>
          </w:p>
        </w:tc>
        <w:tc>
          <w:tcPr>
            <w:tcW w:w="417" w:type="pct"/>
            <w:vAlign w:val="center"/>
          </w:tcPr>
          <w:p w:rsidR="0018722C">
            <w:pPr>
              <w:pStyle w:val="affff9"/>
              <w:topLinePunct/>
              <w:ind w:leftChars="0" w:left="0" w:rightChars="0" w:right="0" w:firstLineChars="0" w:firstLine="0"/>
              <w:spacing w:line="240" w:lineRule="atLeast"/>
            </w:pPr>
            <w:r>
              <w:t>11.7</w:t>
            </w:r>
          </w:p>
        </w:tc>
        <w:tc>
          <w:tcPr>
            <w:tcW w:w="416" w:type="pct"/>
            <w:vAlign w:val="center"/>
          </w:tcPr>
          <w:p w:rsidR="0018722C">
            <w:pPr>
              <w:pStyle w:val="affff9"/>
              <w:topLinePunct/>
              <w:ind w:leftChars="0" w:left="0" w:rightChars="0" w:right="0" w:firstLineChars="0" w:firstLine="0"/>
              <w:spacing w:line="240" w:lineRule="atLeast"/>
            </w:pPr>
            <w:r>
              <w:t>12.9</w:t>
            </w:r>
          </w:p>
        </w:tc>
        <w:tc>
          <w:tcPr>
            <w:tcW w:w="416" w:type="pct"/>
            <w:vAlign w:val="center"/>
          </w:tcPr>
          <w:p w:rsidR="0018722C">
            <w:pPr>
              <w:pStyle w:val="affff9"/>
              <w:topLinePunct/>
              <w:ind w:leftChars="0" w:left="0" w:rightChars="0" w:right="0" w:firstLineChars="0" w:firstLine="0"/>
              <w:spacing w:line="240" w:lineRule="atLeast"/>
            </w:pPr>
            <w:r>
              <w:t>15.8</w:t>
            </w:r>
          </w:p>
        </w:tc>
        <w:tc>
          <w:tcPr>
            <w:tcW w:w="416" w:type="pct"/>
            <w:vAlign w:val="center"/>
          </w:tcPr>
          <w:p w:rsidR="0018722C">
            <w:pPr>
              <w:pStyle w:val="affff9"/>
              <w:topLinePunct/>
              <w:ind w:leftChars="0" w:left="0" w:rightChars="0" w:right="0" w:firstLineChars="0" w:firstLine="0"/>
              <w:spacing w:line="240" w:lineRule="atLeast"/>
            </w:pPr>
            <w:r>
              <w:t>3.5</w:t>
            </w:r>
          </w:p>
        </w:tc>
        <w:tc>
          <w:tcPr>
            <w:tcW w:w="416" w:type="pct"/>
            <w:vAlign w:val="center"/>
          </w:tcPr>
          <w:p w:rsidR="0018722C">
            <w:pPr>
              <w:pStyle w:val="affff9"/>
              <w:topLinePunct/>
              <w:ind w:leftChars="0" w:left="0" w:rightChars="0" w:right="0" w:firstLineChars="0" w:firstLine="0"/>
              <w:spacing w:line="240" w:lineRule="atLeast"/>
            </w:pPr>
            <w:r>
              <w:t>26.9</w:t>
            </w:r>
          </w:p>
        </w:tc>
      </w:tr>
      <w:tr>
        <w:tc>
          <w:tcPr>
            <w:tcW w:w="419" w:type="pct"/>
            <w:vAlign w:val="center"/>
          </w:tcPr>
          <w:p w:rsidR="0018722C">
            <w:pPr>
              <w:pStyle w:val="affff9"/>
              <w:topLinePunct/>
              <w:ind w:leftChars="0" w:left="0" w:rightChars="0" w:right="0" w:firstLineChars="0" w:firstLine="0"/>
              <w:spacing w:line="240" w:lineRule="atLeast"/>
            </w:pPr>
            <w:r>
              <w:t>2005</w:t>
            </w:r>
          </w:p>
        </w:tc>
        <w:tc>
          <w:tcPr>
            <w:tcW w:w="416" w:type="pct"/>
            <w:vAlign w:val="center"/>
          </w:tcPr>
          <w:p w:rsidR="0018722C">
            <w:pPr>
              <w:pStyle w:val="affff9"/>
              <w:topLinePunct/>
              <w:ind w:leftChars="0" w:left="0" w:rightChars="0" w:right="0" w:firstLineChars="0" w:firstLine="0"/>
              <w:spacing w:line="240" w:lineRule="atLeast"/>
            </w:pPr>
            <w:r>
              <w:t>37.1</w:t>
            </w:r>
          </w:p>
        </w:tc>
        <w:tc>
          <w:tcPr>
            <w:tcW w:w="416" w:type="pct"/>
            <w:vAlign w:val="center"/>
          </w:tcPr>
          <w:p w:rsidR="0018722C">
            <w:pPr>
              <w:pStyle w:val="affff9"/>
              <w:topLinePunct/>
              <w:ind w:leftChars="0" w:left="0" w:rightChars="0" w:right="0" w:firstLineChars="0" w:firstLine="0"/>
              <w:spacing w:line="240" w:lineRule="atLeast"/>
            </w:pPr>
            <w:r>
              <w:t>3.2</w:t>
            </w:r>
          </w:p>
        </w:tc>
        <w:tc>
          <w:tcPr>
            <w:tcW w:w="417" w:type="pct"/>
            <w:vAlign w:val="center"/>
          </w:tcPr>
          <w:p w:rsidR="0018722C">
            <w:pPr>
              <w:pStyle w:val="affff9"/>
              <w:topLinePunct/>
              <w:ind w:leftChars="0" w:left="0" w:rightChars="0" w:right="0" w:firstLineChars="0" w:firstLine="0"/>
              <w:spacing w:line="240" w:lineRule="atLeast"/>
            </w:pPr>
            <w:r>
              <w:t>12.9</w:t>
            </w:r>
          </w:p>
        </w:tc>
        <w:tc>
          <w:tcPr>
            <w:tcW w:w="417" w:type="pct"/>
            <w:vAlign w:val="center"/>
          </w:tcPr>
          <w:p w:rsidR="0018722C">
            <w:pPr>
              <w:pStyle w:val="affff9"/>
              <w:topLinePunct/>
              <w:ind w:leftChars="0" w:left="0" w:rightChars="0" w:right="0" w:firstLineChars="0" w:firstLine="0"/>
              <w:spacing w:line="240" w:lineRule="atLeast"/>
            </w:pPr>
            <w:r>
              <w:t>24.8</w:t>
            </w:r>
          </w:p>
        </w:tc>
        <w:tc>
          <w:tcPr>
            <w:tcW w:w="417" w:type="pct"/>
            <w:vAlign w:val="center"/>
          </w:tcPr>
          <w:p w:rsidR="0018722C">
            <w:pPr>
              <w:pStyle w:val="affff9"/>
              <w:topLinePunct/>
              <w:ind w:leftChars="0" w:left="0" w:rightChars="0" w:right="0" w:firstLineChars="0" w:firstLine="0"/>
              <w:spacing w:line="240" w:lineRule="atLeast"/>
            </w:pPr>
            <w:r>
              <w:t>1.3</w:t>
            </w:r>
          </w:p>
        </w:tc>
        <w:tc>
          <w:tcPr>
            <w:tcW w:w="417" w:type="pct"/>
            <w:vAlign w:val="center"/>
          </w:tcPr>
          <w:p w:rsidR="0018722C">
            <w:pPr>
              <w:pStyle w:val="affff9"/>
              <w:topLinePunct/>
              <w:ind w:leftChars="0" w:left="0" w:rightChars="0" w:right="0" w:firstLineChars="0" w:firstLine="0"/>
              <w:spacing w:line="240" w:lineRule="atLeast"/>
            </w:pPr>
            <w:r>
              <w:t>17.1</w:t>
            </w:r>
          </w:p>
        </w:tc>
        <w:tc>
          <w:tcPr>
            <w:tcW w:w="417" w:type="pct"/>
            <w:vAlign w:val="center"/>
          </w:tcPr>
          <w:p w:rsidR="0018722C">
            <w:pPr>
              <w:pStyle w:val="affff9"/>
              <w:topLinePunct/>
              <w:ind w:leftChars="0" w:left="0" w:rightChars="0" w:right="0" w:firstLineChars="0" w:firstLine="0"/>
              <w:spacing w:line="240" w:lineRule="atLeast"/>
            </w:pPr>
            <w:r>
              <w:t>8.9</w:t>
            </w:r>
          </w:p>
        </w:tc>
        <w:tc>
          <w:tcPr>
            <w:tcW w:w="416" w:type="pct"/>
            <w:vAlign w:val="center"/>
          </w:tcPr>
          <w:p w:rsidR="0018722C">
            <w:pPr>
              <w:pStyle w:val="affff9"/>
              <w:topLinePunct/>
              <w:ind w:leftChars="0" w:left="0" w:rightChars="0" w:right="0" w:firstLineChars="0" w:firstLine="0"/>
              <w:spacing w:line="240" w:lineRule="atLeast"/>
            </w:pPr>
            <w:r>
              <w:t>13.2</w:t>
            </w:r>
          </w:p>
        </w:tc>
        <w:tc>
          <w:tcPr>
            <w:tcW w:w="416" w:type="pct"/>
            <w:vAlign w:val="center"/>
          </w:tcPr>
          <w:p w:rsidR="0018722C">
            <w:pPr>
              <w:pStyle w:val="affff9"/>
              <w:topLinePunct/>
              <w:ind w:leftChars="0" w:left="0" w:rightChars="0" w:right="0" w:firstLineChars="0" w:firstLine="0"/>
              <w:spacing w:line="240" w:lineRule="atLeast"/>
            </w:pPr>
            <w:r>
              <w:t>19.0</w:t>
            </w:r>
          </w:p>
        </w:tc>
        <w:tc>
          <w:tcPr>
            <w:tcW w:w="416" w:type="pct"/>
            <w:vAlign w:val="center"/>
          </w:tcPr>
          <w:p w:rsidR="0018722C">
            <w:pPr>
              <w:pStyle w:val="affff9"/>
              <w:topLinePunct/>
              <w:ind w:leftChars="0" w:left="0" w:rightChars="0" w:right="0" w:firstLineChars="0" w:firstLine="0"/>
              <w:spacing w:line="240" w:lineRule="atLeast"/>
            </w:pPr>
            <w:r>
              <w:t>3.7</w:t>
            </w:r>
          </w:p>
        </w:tc>
        <w:tc>
          <w:tcPr>
            <w:tcW w:w="416" w:type="pct"/>
            <w:vAlign w:val="center"/>
          </w:tcPr>
          <w:p w:rsidR="0018722C">
            <w:pPr>
              <w:pStyle w:val="affff9"/>
              <w:topLinePunct/>
              <w:ind w:leftChars="0" w:left="0" w:rightChars="0" w:right="0" w:firstLineChars="0" w:firstLine="0"/>
              <w:spacing w:line="240" w:lineRule="atLeast"/>
            </w:pPr>
            <w:r>
              <w:t>27.3</w:t>
            </w:r>
          </w:p>
        </w:tc>
      </w:tr>
      <w:tr>
        <w:tc>
          <w:tcPr>
            <w:tcW w:w="419" w:type="pct"/>
            <w:vAlign w:val="center"/>
          </w:tcPr>
          <w:p w:rsidR="0018722C">
            <w:pPr>
              <w:pStyle w:val="affff9"/>
              <w:topLinePunct/>
              <w:ind w:leftChars="0" w:left="0" w:rightChars="0" w:right="0" w:firstLineChars="0" w:firstLine="0"/>
              <w:spacing w:line="240" w:lineRule="atLeast"/>
            </w:pPr>
            <w:r>
              <w:t>2006</w:t>
            </w:r>
          </w:p>
        </w:tc>
        <w:tc>
          <w:tcPr>
            <w:tcW w:w="416" w:type="pct"/>
            <w:vAlign w:val="center"/>
          </w:tcPr>
          <w:p w:rsidR="0018722C">
            <w:pPr>
              <w:pStyle w:val="affff9"/>
              <w:topLinePunct/>
              <w:ind w:leftChars="0" w:left="0" w:rightChars="0" w:right="0" w:firstLineChars="0" w:firstLine="0"/>
              <w:spacing w:line="240" w:lineRule="atLeast"/>
            </w:pPr>
            <w:r>
              <w:t>30.7</w:t>
            </w:r>
          </w:p>
        </w:tc>
        <w:tc>
          <w:tcPr>
            <w:tcW w:w="416" w:type="pct"/>
            <w:vAlign w:val="center"/>
          </w:tcPr>
          <w:p w:rsidR="0018722C">
            <w:pPr>
              <w:pStyle w:val="affff9"/>
              <w:topLinePunct/>
              <w:ind w:leftChars="0" w:left="0" w:rightChars="0" w:right="0" w:firstLineChars="0" w:firstLine="0"/>
              <w:spacing w:line="240" w:lineRule="atLeast"/>
            </w:pPr>
            <w:r>
              <w:t>9.5</w:t>
            </w:r>
          </w:p>
        </w:tc>
        <w:tc>
          <w:tcPr>
            <w:tcW w:w="417" w:type="pct"/>
            <w:vAlign w:val="center"/>
          </w:tcPr>
          <w:p w:rsidR="0018722C">
            <w:pPr>
              <w:pStyle w:val="affff9"/>
              <w:topLinePunct/>
              <w:ind w:leftChars="0" w:left="0" w:rightChars="0" w:right="0" w:firstLineChars="0" w:firstLine="0"/>
              <w:spacing w:line="240" w:lineRule="atLeast"/>
            </w:pPr>
            <w:r>
              <w:t>15.9</w:t>
            </w:r>
          </w:p>
        </w:tc>
        <w:tc>
          <w:tcPr>
            <w:tcW w:w="417" w:type="pct"/>
            <w:vAlign w:val="center"/>
          </w:tcPr>
          <w:p w:rsidR="0018722C">
            <w:pPr>
              <w:pStyle w:val="affff9"/>
              <w:topLinePunct/>
              <w:ind w:leftChars="0" w:left="0" w:rightChars="0" w:right="0" w:firstLineChars="0" w:firstLine="0"/>
              <w:spacing w:line="240" w:lineRule="atLeast"/>
            </w:pPr>
            <w:r>
              <w:t>37.7</w:t>
            </w:r>
          </w:p>
        </w:tc>
        <w:tc>
          <w:tcPr>
            <w:tcW w:w="417" w:type="pct"/>
            <w:vAlign w:val="center"/>
          </w:tcPr>
          <w:p w:rsidR="0018722C">
            <w:pPr>
              <w:pStyle w:val="affff9"/>
              <w:topLinePunct/>
              <w:ind w:leftChars="0" w:left="0" w:rightChars="0" w:right="0" w:firstLineChars="0" w:firstLine="0"/>
              <w:spacing w:line="240" w:lineRule="atLeast"/>
            </w:pPr>
            <w:r>
              <w:t>1.9</w:t>
            </w:r>
          </w:p>
        </w:tc>
        <w:tc>
          <w:tcPr>
            <w:tcW w:w="417" w:type="pct"/>
            <w:vAlign w:val="center"/>
          </w:tcPr>
          <w:p w:rsidR="0018722C">
            <w:pPr>
              <w:pStyle w:val="affff9"/>
              <w:topLinePunct/>
              <w:ind w:leftChars="0" w:left="0" w:rightChars="0" w:right="0" w:firstLineChars="0" w:firstLine="0"/>
              <w:spacing w:line="240" w:lineRule="atLeast"/>
            </w:pPr>
            <w:r>
              <w:t>11.8</w:t>
            </w:r>
          </w:p>
        </w:tc>
        <w:tc>
          <w:tcPr>
            <w:tcW w:w="417" w:type="pct"/>
            <w:vAlign w:val="center"/>
          </w:tcPr>
          <w:p w:rsidR="0018722C">
            <w:pPr>
              <w:pStyle w:val="affff9"/>
              <w:topLinePunct/>
              <w:ind w:leftChars="0" w:left="0" w:rightChars="0" w:right="0" w:firstLineChars="0" w:firstLine="0"/>
              <w:spacing w:line="240" w:lineRule="atLeast"/>
            </w:pPr>
            <w:r>
              <w:t>8.8</w:t>
            </w:r>
          </w:p>
        </w:tc>
        <w:tc>
          <w:tcPr>
            <w:tcW w:w="416" w:type="pct"/>
            <w:vAlign w:val="center"/>
          </w:tcPr>
          <w:p w:rsidR="0018722C">
            <w:pPr>
              <w:pStyle w:val="affff9"/>
              <w:topLinePunct/>
              <w:ind w:leftChars="0" w:left="0" w:rightChars="0" w:right="0" w:firstLineChars="0" w:firstLine="0"/>
              <w:spacing w:line="240" w:lineRule="atLeast"/>
            </w:pPr>
            <w:r>
              <w:t>16.8</w:t>
            </w:r>
          </w:p>
        </w:tc>
        <w:tc>
          <w:tcPr>
            <w:tcW w:w="416" w:type="pct"/>
            <w:vAlign w:val="center"/>
          </w:tcPr>
          <w:p w:rsidR="0018722C">
            <w:pPr>
              <w:pStyle w:val="affff9"/>
              <w:topLinePunct/>
              <w:ind w:leftChars="0" w:left="0" w:rightChars="0" w:right="0" w:firstLineChars="0" w:firstLine="0"/>
              <w:spacing w:line="240" w:lineRule="atLeast"/>
            </w:pPr>
            <w:r>
              <w:t>15.5</w:t>
            </w:r>
          </w:p>
        </w:tc>
        <w:tc>
          <w:tcPr>
            <w:tcW w:w="416" w:type="pct"/>
            <w:vAlign w:val="center"/>
          </w:tcPr>
          <w:p w:rsidR="0018722C">
            <w:pPr>
              <w:pStyle w:val="affff9"/>
              <w:topLinePunct/>
              <w:ind w:leftChars="0" w:left="0" w:rightChars="0" w:right="0" w:firstLineChars="0" w:firstLine="0"/>
              <w:spacing w:line="240" w:lineRule="atLeast"/>
            </w:pPr>
            <w:r>
              <w:t>6.3</w:t>
            </w:r>
          </w:p>
        </w:tc>
        <w:tc>
          <w:tcPr>
            <w:tcW w:w="416" w:type="pct"/>
            <w:vAlign w:val="center"/>
          </w:tcPr>
          <w:p w:rsidR="0018722C">
            <w:pPr>
              <w:pStyle w:val="affff9"/>
              <w:topLinePunct/>
              <w:ind w:leftChars="0" w:left="0" w:rightChars="0" w:right="0" w:firstLineChars="0" w:firstLine="0"/>
              <w:spacing w:line="240" w:lineRule="atLeast"/>
            </w:pPr>
            <w:r>
              <w:t>29.2</w:t>
            </w:r>
          </w:p>
        </w:tc>
      </w:tr>
      <w:tr>
        <w:tc>
          <w:tcPr>
            <w:tcW w:w="419" w:type="pct"/>
            <w:vAlign w:val="center"/>
          </w:tcPr>
          <w:p w:rsidR="0018722C">
            <w:pPr>
              <w:pStyle w:val="affff9"/>
              <w:topLinePunct/>
              <w:ind w:leftChars="0" w:left="0" w:rightChars="0" w:right="0" w:firstLineChars="0" w:firstLine="0"/>
              <w:spacing w:line="240" w:lineRule="atLeast"/>
            </w:pPr>
            <w:r>
              <w:t>2007</w:t>
            </w:r>
          </w:p>
        </w:tc>
        <w:tc>
          <w:tcPr>
            <w:tcW w:w="416" w:type="pct"/>
            <w:vAlign w:val="center"/>
          </w:tcPr>
          <w:p w:rsidR="0018722C">
            <w:pPr>
              <w:pStyle w:val="affff9"/>
              <w:topLinePunct/>
              <w:ind w:leftChars="0" w:left="0" w:rightChars="0" w:right="0" w:firstLineChars="0" w:firstLine="0"/>
              <w:spacing w:line="240" w:lineRule="atLeast"/>
            </w:pPr>
            <w:r>
              <w:t>30.5</w:t>
            </w:r>
          </w:p>
        </w:tc>
        <w:tc>
          <w:tcPr>
            <w:tcW w:w="416" w:type="pct"/>
            <w:vAlign w:val="center"/>
          </w:tcPr>
          <w:p w:rsidR="0018722C">
            <w:pPr>
              <w:pStyle w:val="affff9"/>
              <w:topLinePunct/>
              <w:ind w:leftChars="0" w:left="0" w:rightChars="0" w:right="0" w:firstLineChars="0" w:firstLine="0"/>
              <w:spacing w:line="240" w:lineRule="atLeast"/>
            </w:pPr>
            <w:r>
              <w:t>9.1</w:t>
            </w:r>
          </w:p>
        </w:tc>
        <w:tc>
          <w:tcPr>
            <w:tcW w:w="417" w:type="pct"/>
            <w:vAlign w:val="center"/>
          </w:tcPr>
          <w:p w:rsidR="0018722C">
            <w:pPr>
              <w:pStyle w:val="affff9"/>
              <w:topLinePunct/>
              <w:ind w:leftChars="0" w:left="0" w:rightChars="0" w:right="0" w:firstLineChars="0" w:firstLine="0"/>
              <w:spacing w:line="240" w:lineRule="atLeast"/>
            </w:pPr>
            <w:r>
              <w:t>15.8</w:t>
            </w:r>
          </w:p>
        </w:tc>
        <w:tc>
          <w:tcPr>
            <w:tcW w:w="417" w:type="pct"/>
            <w:vAlign w:val="center"/>
          </w:tcPr>
          <w:p w:rsidR="0018722C">
            <w:pPr>
              <w:pStyle w:val="affff9"/>
              <w:topLinePunct/>
              <w:ind w:leftChars="0" w:left="0" w:rightChars="0" w:right="0" w:firstLineChars="0" w:firstLine="0"/>
              <w:spacing w:line="240" w:lineRule="atLeast"/>
            </w:pPr>
            <w:r>
              <w:t>34.6</w:t>
            </w:r>
          </w:p>
        </w:tc>
        <w:tc>
          <w:tcPr>
            <w:tcW w:w="417" w:type="pct"/>
            <w:vAlign w:val="center"/>
          </w:tcPr>
          <w:p w:rsidR="0018722C">
            <w:pPr>
              <w:pStyle w:val="affff9"/>
              <w:topLinePunct/>
              <w:ind w:leftChars="0" w:left="0" w:rightChars="0" w:right="0" w:firstLineChars="0" w:firstLine="0"/>
              <w:spacing w:line="240" w:lineRule="atLeast"/>
            </w:pPr>
            <w:r>
              <w:t>2.3</w:t>
            </w:r>
          </w:p>
        </w:tc>
        <w:tc>
          <w:tcPr>
            <w:tcW w:w="417" w:type="pct"/>
            <w:vAlign w:val="center"/>
          </w:tcPr>
          <w:p w:rsidR="0018722C">
            <w:pPr>
              <w:pStyle w:val="affff9"/>
              <w:topLinePunct/>
              <w:ind w:leftChars="0" w:left="0" w:rightChars="0" w:right="0" w:firstLineChars="0" w:firstLine="0"/>
              <w:spacing w:line="240" w:lineRule="atLeast"/>
            </w:pPr>
            <w:r>
              <w:t>12.0</w:t>
            </w:r>
          </w:p>
        </w:tc>
        <w:tc>
          <w:tcPr>
            <w:tcW w:w="417" w:type="pct"/>
            <w:vAlign w:val="center"/>
          </w:tcPr>
          <w:p w:rsidR="0018722C">
            <w:pPr>
              <w:pStyle w:val="affff9"/>
              <w:topLinePunct/>
              <w:ind w:leftChars="0" w:left="0" w:rightChars="0" w:right="0" w:firstLineChars="0" w:firstLine="0"/>
              <w:spacing w:line="240" w:lineRule="atLeast"/>
            </w:pPr>
            <w:r>
              <w:t>9.6</w:t>
            </w:r>
          </w:p>
        </w:tc>
        <w:tc>
          <w:tcPr>
            <w:tcW w:w="416" w:type="pct"/>
            <w:vAlign w:val="center"/>
          </w:tcPr>
          <w:p w:rsidR="0018722C">
            <w:pPr>
              <w:pStyle w:val="affff9"/>
              <w:topLinePunct/>
              <w:ind w:leftChars="0" w:left="0" w:rightChars="0" w:right="0" w:firstLineChars="0" w:firstLine="0"/>
              <w:spacing w:line="240" w:lineRule="atLeast"/>
            </w:pPr>
            <w:r>
              <w:t>17.4</w:t>
            </w:r>
          </w:p>
        </w:tc>
        <w:tc>
          <w:tcPr>
            <w:tcW w:w="416" w:type="pct"/>
            <w:vAlign w:val="center"/>
          </w:tcPr>
          <w:p w:rsidR="0018722C">
            <w:pPr>
              <w:pStyle w:val="affff9"/>
              <w:topLinePunct/>
              <w:ind w:leftChars="0" w:left="0" w:rightChars="0" w:right="0" w:firstLineChars="0" w:firstLine="0"/>
              <w:spacing w:line="240" w:lineRule="atLeast"/>
            </w:pPr>
            <w:r>
              <w:t>14.3</w:t>
            </w:r>
          </w:p>
        </w:tc>
        <w:tc>
          <w:tcPr>
            <w:tcW w:w="416" w:type="pct"/>
            <w:vAlign w:val="center"/>
          </w:tcPr>
          <w:p w:rsidR="0018722C">
            <w:pPr>
              <w:pStyle w:val="affff9"/>
              <w:topLinePunct/>
              <w:ind w:leftChars="0" w:left="0" w:rightChars="0" w:right="0" w:firstLineChars="0" w:firstLine="0"/>
              <w:spacing w:line="240" w:lineRule="atLeast"/>
            </w:pPr>
            <w:r>
              <w:t>5.9</w:t>
            </w:r>
          </w:p>
        </w:tc>
        <w:tc>
          <w:tcPr>
            <w:tcW w:w="416" w:type="pct"/>
            <w:vAlign w:val="center"/>
          </w:tcPr>
          <w:p w:rsidR="0018722C">
            <w:pPr>
              <w:pStyle w:val="affff9"/>
              <w:topLinePunct/>
              <w:ind w:leftChars="0" w:left="0" w:rightChars="0" w:right="0" w:firstLineChars="0" w:firstLine="0"/>
              <w:spacing w:line="240" w:lineRule="atLeast"/>
            </w:pPr>
            <w:r>
              <w:t>29.6</w:t>
            </w:r>
          </w:p>
        </w:tc>
      </w:tr>
      <w:tr>
        <w:tc>
          <w:tcPr>
            <w:tcW w:w="419" w:type="pct"/>
            <w:vAlign w:val="center"/>
          </w:tcPr>
          <w:p w:rsidR="0018722C">
            <w:pPr>
              <w:pStyle w:val="affff9"/>
              <w:topLinePunct/>
              <w:ind w:leftChars="0" w:left="0" w:rightChars="0" w:right="0" w:firstLineChars="0" w:firstLine="0"/>
              <w:spacing w:line="240" w:lineRule="atLeast"/>
            </w:pPr>
            <w:r>
              <w:t>2008</w:t>
            </w:r>
          </w:p>
        </w:tc>
        <w:tc>
          <w:tcPr>
            <w:tcW w:w="416" w:type="pct"/>
            <w:vAlign w:val="center"/>
          </w:tcPr>
          <w:p w:rsidR="0018722C">
            <w:pPr>
              <w:pStyle w:val="affff9"/>
              <w:topLinePunct/>
              <w:ind w:leftChars="0" w:left="0" w:rightChars="0" w:right="0" w:firstLineChars="0" w:firstLine="0"/>
              <w:spacing w:line="240" w:lineRule="atLeast"/>
            </w:pPr>
            <w:r>
              <w:t>28.1</w:t>
            </w:r>
          </w:p>
        </w:tc>
        <w:tc>
          <w:tcPr>
            <w:tcW w:w="416" w:type="pct"/>
            <w:vAlign w:val="center"/>
          </w:tcPr>
          <w:p w:rsidR="0018722C">
            <w:pPr>
              <w:pStyle w:val="affff9"/>
              <w:topLinePunct/>
              <w:ind w:leftChars="0" w:left="0" w:rightChars="0" w:right="0" w:firstLineChars="0" w:firstLine="0"/>
              <w:spacing w:line="240" w:lineRule="atLeast"/>
            </w:pPr>
            <w:r>
              <w:t>8.7</w:t>
            </w:r>
          </w:p>
        </w:tc>
        <w:tc>
          <w:tcPr>
            <w:tcW w:w="417" w:type="pct"/>
            <w:vAlign w:val="center"/>
          </w:tcPr>
          <w:p w:rsidR="0018722C">
            <w:pPr>
              <w:pStyle w:val="affff9"/>
              <w:topLinePunct/>
              <w:ind w:leftChars="0" w:left="0" w:rightChars="0" w:right="0" w:firstLineChars="0" w:firstLine="0"/>
              <w:spacing w:line="240" w:lineRule="atLeast"/>
            </w:pPr>
            <w:r>
              <w:t>15.2</w:t>
            </w:r>
          </w:p>
        </w:tc>
        <w:tc>
          <w:tcPr>
            <w:tcW w:w="417" w:type="pct"/>
            <w:vAlign w:val="center"/>
          </w:tcPr>
          <w:p w:rsidR="0018722C">
            <w:pPr>
              <w:pStyle w:val="affff9"/>
              <w:topLinePunct/>
              <w:ind w:leftChars="0" w:left="0" w:rightChars="0" w:right="0" w:firstLineChars="0" w:firstLine="0"/>
              <w:spacing w:line="240" w:lineRule="atLeast"/>
            </w:pPr>
            <w:r>
              <w:t>34.1</w:t>
            </w:r>
          </w:p>
        </w:tc>
        <w:tc>
          <w:tcPr>
            <w:tcW w:w="417" w:type="pct"/>
            <w:vAlign w:val="center"/>
          </w:tcPr>
          <w:p w:rsidR="0018722C">
            <w:pPr>
              <w:pStyle w:val="affff9"/>
              <w:topLinePunct/>
              <w:ind w:leftChars="0" w:left="0" w:rightChars="0" w:right="0" w:firstLineChars="0" w:firstLine="0"/>
              <w:spacing w:line="240" w:lineRule="atLeast"/>
            </w:pPr>
            <w:r>
              <w:t>2.2</w:t>
            </w:r>
          </w:p>
        </w:tc>
        <w:tc>
          <w:tcPr>
            <w:tcW w:w="417" w:type="pct"/>
            <w:vAlign w:val="center"/>
          </w:tcPr>
          <w:p w:rsidR="0018722C">
            <w:pPr>
              <w:pStyle w:val="affff9"/>
              <w:topLinePunct/>
              <w:ind w:leftChars="0" w:left="0" w:rightChars="0" w:right="0" w:firstLineChars="0" w:firstLine="0"/>
              <w:spacing w:line="240" w:lineRule="atLeast"/>
            </w:pPr>
            <w:r>
              <w:t>12.5</w:t>
            </w:r>
          </w:p>
        </w:tc>
        <w:tc>
          <w:tcPr>
            <w:tcW w:w="417" w:type="pct"/>
            <w:vAlign w:val="center"/>
          </w:tcPr>
          <w:p w:rsidR="0018722C">
            <w:pPr>
              <w:pStyle w:val="affff9"/>
              <w:topLinePunct/>
              <w:ind w:leftChars="0" w:left="0" w:rightChars="0" w:right="0" w:firstLineChars="0" w:firstLine="0"/>
              <w:spacing w:line="240" w:lineRule="atLeast"/>
            </w:pPr>
            <w:r>
              <w:t>9.3</w:t>
            </w:r>
          </w:p>
        </w:tc>
        <w:tc>
          <w:tcPr>
            <w:tcW w:w="416" w:type="pct"/>
            <w:vAlign w:val="center"/>
          </w:tcPr>
          <w:p w:rsidR="0018722C">
            <w:pPr>
              <w:pStyle w:val="affff9"/>
              <w:topLinePunct/>
              <w:ind w:leftChars="0" w:left="0" w:rightChars="0" w:right="0" w:firstLineChars="0" w:firstLine="0"/>
              <w:spacing w:line="240" w:lineRule="atLeast"/>
            </w:pPr>
            <w:r>
              <w:t>17.3</w:t>
            </w:r>
          </w:p>
        </w:tc>
        <w:tc>
          <w:tcPr>
            <w:tcW w:w="416" w:type="pct"/>
            <w:vAlign w:val="center"/>
          </w:tcPr>
          <w:p w:rsidR="0018722C">
            <w:pPr>
              <w:pStyle w:val="affff9"/>
              <w:topLinePunct/>
              <w:ind w:leftChars="0" w:left="0" w:rightChars="0" w:right="0" w:firstLineChars="0" w:firstLine="0"/>
              <w:spacing w:line="240" w:lineRule="atLeast"/>
            </w:pPr>
            <w:r>
              <w:t>15.8</w:t>
            </w:r>
          </w:p>
        </w:tc>
        <w:tc>
          <w:tcPr>
            <w:tcW w:w="416" w:type="pct"/>
            <w:vAlign w:val="center"/>
          </w:tcPr>
          <w:p w:rsidR="0018722C">
            <w:pPr>
              <w:pStyle w:val="affff9"/>
              <w:topLinePunct/>
              <w:ind w:leftChars="0" w:left="0" w:rightChars="0" w:right="0" w:firstLineChars="0" w:firstLine="0"/>
              <w:spacing w:line="240" w:lineRule="atLeast"/>
            </w:pPr>
            <w:r>
              <w:t>5.7</w:t>
            </w:r>
          </w:p>
        </w:tc>
        <w:tc>
          <w:tcPr>
            <w:tcW w:w="416" w:type="pct"/>
            <w:vAlign w:val="center"/>
          </w:tcPr>
          <w:p w:rsidR="0018722C">
            <w:pPr>
              <w:pStyle w:val="affff9"/>
              <w:topLinePunct/>
              <w:ind w:leftChars="0" w:left="0" w:rightChars="0" w:right="0" w:firstLineChars="0" w:firstLine="0"/>
              <w:spacing w:line="240" w:lineRule="atLeast"/>
            </w:pPr>
            <w:r>
              <w:t>28.6</w:t>
            </w:r>
          </w:p>
        </w:tc>
      </w:tr>
      <w:tr>
        <w:tc>
          <w:tcPr>
            <w:tcW w:w="419" w:type="pct"/>
            <w:vAlign w:val="center"/>
          </w:tcPr>
          <w:p w:rsidR="0018722C">
            <w:pPr>
              <w:pStyle w:val="affff9"/>
              <w:topLinePunct/>
              <w:ind w:leftChars="0" w:left="0" w:rightChars="0" w:right="0" w:firstLineChars="0" w:firstLine="0"/>
              <w:spacing w:line="240" w:lineRule="atLeast"/>
            </w:pPr>
            <w:r>
              <w:t>2009</w:t>
            </w:r>
          </w:p>
        </w:tc>
        <w:tc>
          <w:tcPr>
            <w:tcW w:w="416" w:type="pct"/>
            <w:vAlign w:val="center"/>
          </w:tcPr>
          <w:p w:rsidR="0018722C">
            <w:pPr>
              <w:pStyle w:val="affff9"/>
              <w:topLinePunct/>
              <w:ind w:leftChars="0" w:left="0" w:rightChars="0" w:right="0" w:firstLineChars="0" w:firstLine="0"/>
              <w:spacing w:line="240" w:lineRule="atLeast"/>
            </w:pPr>
            <w:r>
              <w:t>28.7</w:t>
            </w:r>
          </w:p>
        </w:tc>
        <w:tc>
          <w:tcPr>
            <w:tcW w:w="416" w:type="pct"/>
            <w:vAlign w:val="center"/>
          </w:tcPr>
          <w:p w:rsidR="0018722C">
            <w:pPr>
              <w:pStyle w:val="affff9"/>
              <w:topLinePunct/>
              <w:ind w:leftChars="0" w:left="0" w:rightChars="0" w:right="0" w:firstLineChars="0" w:firstLine="0"/>
              <w:spacing w:line="240" w:lineRule="atLeast"/>
            </w:pPr>
            <w:r>
              <w:t>5.4</w:t>
            </w:r>
          </w:p>
        </w:tc>
        <w:tc>
          <w:tcPr>
            <w:tcW w:w="417" w:type="pct"/>
            <w:vAlign w:val="center"/>
          </w:tcPr>
          <w:p w:rsidR="0018722C">
            <w:pPr>
              <w:pStyle w:val="affff9"/>
              <w:topLinePunct/>
              <w:ind w:leftChars="0" w:left="0" w:rightChars="0" w:right="0" w:firstLineChars="0" w:firstLine="0"/>
              <w:spacing w:line="240" w:lineRule="atLeast"/>
            </w:pPr>
            <w:r>
              <w:t>15.0</w:t>
            </w:r>
          </w:p>
        </w:tc>
        <w:tc>
          <w:tcPr>
            <w:tcW w:w="417" w:type="pct"/>
            <w:vAlign w:val="center"/>
          </w:tcPr>
          <w:p w:rsidR="0018722C">
            <w:pPr>
              <w:pStyle w:val="affff9"/>
              <w:topLinePunct/>
              <w:ind w:leftChars="0" w:left="0" w:rightChars="0" w:right="0" w:firstLineChars="0" w:firstLine="0"/>
              <w:spacing w:line="240" w:lineRule="atLeast"/>
            </w:pPr>
            <w:r>
              <w:t>27.9</w:t>
            </w:r>
          </w:p>
        </w:tc>
        <w:tc>
          <w:tcPr>
            <w:tcW w:w="417" w:type="pct"/>
            <w:vAlign w:val="center"/>
          </w:tcPr>
          <w:p w:rsidR="0018722C">
            <w:pPr>
              <w:pStyle w:val="affff9"/>
              <w:topLinePunct/>
              <w:ind w:leftChars="0" w:left="0" w:rightChars="0" w:right="0" w:firstLineChars="0" w:firstLine="0"/>
              <w:spacing w:line="240" w:lineRule="atLeast"/>
            </w:pPr>
            <w:r>
              <w:t>2.5</w:t>
            </w:r>
          </w:p>
        </w:tc>
        <w:tc>
          <w:tcPr>
            <w:tcW w:w="417" w:type="pct"/>
            <w:vAlign w:val="center"/>
          </w:tcPr>
          <w:p w:rsidR="0018722C">
            <w:pPr>
              <w:pStyle w:val="affff9"/>
              <w:topLinePunct/>
              <w:ind w:leftChars="0" w:left="0" w:rightChars="0" w:right="0" w:firstLineChars="0" w:firstLine="0"/>
              <w:spacing w:line="240" w:lineRule="atLeast"/>
            </w:pPr>
            <w:r>
              <w:t>14.8</w:t>
            </w:r>
          </w:p>
        </w:tc>
        <w:tc>
          <w:tcPr>
            <w:tcW w:w="417" w:type="pct"/>
            <w:vAlign w:val="center"/>
          </w:tcPr>
          <w:p w:rsidR="0018722C">
            <w:pPr>
              <w:pStyle w:val="affff9"/>
              <w:topLinePunct/>
              <w:ind w:leftChars="0" w:left="0" w:rightChars="0" w:right="0" w:firstLineChars="0" w:firstLine="0"/>
              <w:spacing w:line="240" w:lineRule="atLeast"/>
            </w:pPr>
            <w:r>
              <w:t>9.9</w:t>
            </w:r>
          </w:p>
        </w:tc>
        <w:tc>
          <w:tcPr>
            <w:tcW w:w="416" w:type="pct"/>
            <w:vAlign w:val="center"/>
          </w:tcPr>
          <w:p w:rsidR="0018722C">
            <w:pPr>
              <w:pStyle w:val="affff9"/>
              <w:topLinePunct/>
              <w:ind w:leftChars="0" w:left="0" w:rightChars="0" w:right="0" w:firstLineChars="0" w:firstLine="0"/>
              <w:spacing w:line="240" w:lineRule="atLeast"/>
            </w:pPr>
            <w:r>
              <w:t>17.2</w:t>
            </w:r>
          </w:p>
        </w:tc>
        <w:tc>
          <w:tcPr>
            <w:tcW w:w="416" w:type="pct"/>
            <w:vAlign w:val="center"/>
          </w:tcPr>
          <w:p w:rsidR="0018722C">
            <w:pPr>
              <w:pStyle w:val="affff9"/>
              <w:topLinePunct/>
              <w:ind w:leftChars="0" w:left="0" w:rightChars="0" w:right="0" w:firstLineChars="0" w:firstLine="0"/>
              <w:spacing w:line="240" w:lineRule="atLeast"/>
            </w:pPr>
            <w:r>
              <w:t>16.9</w:t>
            </w:r>
          </w:p>
        </w:tc>
        <w:tc>
          <w:tcPr>
            <w:tcW w:w="416" w:type="pct"/>
            <w:vAlign w:val="center"/>
          </w:tcPr>
          <w:p w:rsidR="0018722C">
            <w:pPr>
              <w:pStyle w:val="affff9"/>
              <w:topLinePunct/>
              <w:ind w:leftChars="0" w:left="0" w:rightChars="0" w:right="0" w:firstLineChars="0" w:firstLine="0"/>
              <w:spacing w:line="240" w:lineRule="atLeast"/>
            </w:pPr>
            <w:r>
              <w:t>5.7</w:t>
            </w:r>
          </w:p>
        </w:tc>
        <w:tc>
          <w:tcPr>
            <w:tcW w:w="416" w:type="pct"/>
            <w:vAlign w:val="center"/>
          </w:tcPr>
          <w:p w:rsidR="0018722C">
            <w:pPr>
              <w:pStyle w:val="affff9"/>
              <w:topLinePunct/>
              <w:ind w:leftChars="0" w:left="0" w:rightChars="0" w:right="0" w:firstLineChars="0" w:firstLine="0"/>
              <w:spacing w:line="240" w:lineRule="atLeast"/>
            </w:pPr>
            <w:r>
              <w:t>28.6</w:t>
            </w:r>
          </w:p>
        </w:tc>
      </w:tr>
      <w:tr>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27.6</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28.5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15.5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9.5</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17.8</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17.0</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29.0</w:t>
            </w:r>
          </w:p>
        </w:tc>
      </w:tr>
    </w:tbl>
    <w:p w:rsidR="0018722C">
      <w:pPr>
        <w:pStyle w:val="affa"/>
      </w:pPr>
    </w:p>
    <w:p w:rsidR="0018722C">
      <w:pPr>
        <w:topLinePunct/>
      </w:pPr>
      <w:r>
        <w:t>从上表可以看出，比重较高的地区是天津、上海、海南，其中天津和上海的</w:t>
      </w:r>
      <w:r>
        <w:t>海洋经济占</w:t>
      </w:r>
      <w:r>
        <w:t>GDP</w:t>
      </w:r>
      <w:r/>
      <w:r w:rsidR="001852F3">
        <w:t xml:space="preserve">比重最大时分别达到</w:t>
      </w:r>
      <w:r>
        <w:t>37.60%</w:t>
      </w:r>
      <w:r>
        <w:t>和</w:t>
      </w:r>
      <w:r>
        <w:t>37.72%</w:t>
      </w:r>
      <w:r>
        <w:rPr>
          <w:spacing w:val="-48"/>
        </w:rPr>
        <w:t xml:space="preserve">. </w:t>
      </w:r>
      <w:r>
        <w:t>ft东地区海洋经济的比重从2007年开始超过17%，浙江地区自2002年开始其海洋经济在全省中的比例超</w:t>
      </w:r>
      <w:r>
        <w:t>过</w:t>
      </w:r>
    </w:p>
    <w:p w:rsidR="0018722C">
      <w:pPr>
        <w:topLinePunct/>
      </w:pPr>
      <w:r>
        <w:t>10%，广东地区海洋经济除1998年和1999年之外其余时期的比重均超过了10%。</w:t>
      </w:r>
    </w:p>
    <w:p w:rsidR="0018722C">
      <w:pPr>
        <w:pStyle w:val="3"/>
        <w:topLinePunct/>
        <w:ind w:left="200" w:hangingChars="200" w:hanging="200"/>
      </w:pPr>
      <w:bookmarkStart w:id="395833" w:name="_Toc686395833"/>
      <w:r>
        <w:t>2.2.3</w:t>
      </w:r>
      <w:r>
        <w:t xml:space="preserve"> </w:t>
      </w:r>
      <w:r>
        <w:t>海洋环境污染相关指标介绍</w:t>
      </w:r>
      <w:bookmarkEnd w:id="395833"/>
    </w:p>
    <w:p w:rsidR="0018722C">
      <w:pPr>
        <w:pStyle w:val="4"/>
        <w:topLinePunct/>
        <w:ind w:left="200" w:hangingChars="200" w:hanging="200"/>
      </w:pPr>
      <w:r>
        <w:t>1、</w:t>
      </w:r>
      <w:r>
        <w:t xml:space="preserve"> </w:t>
      </w:r>
      <w:r w:rsidRPr="00DB64CE">
        <w:t>海洋环境污染的界定</w:t>
      </w:r>
    </w:p>
    <w:p w:rsidR="0018722C">
      <w:pPr>
        <w:topLinePunct/>
      </w:pPr>
      <w:r>
        <w:t>对于海洋环境污染，目前从不同的角度有多种不同的定义，但是无论是哪一</w:t>
      </w:r>
      <w:r>
        <w:t>种定义，其中心含义是一致的，即由于污染物质直接或者间接的引入海洋，超出海洋自净能力，造成海水质量下降，从而影响海洋环境的发展，影响生态安全。</w:t>
      </w:r>
      <w:r>
        <w:t>第一个“海洋环境污染”法的定义于</w:t>
      </w:r>
      <w:r>
        <w:t>1972</w:t>
      </w:r>
      <w:r>
        <w:t>年由海洋污染科学问题专家联合组界定，</w:t>
      </w:r>
      <w:r>
        <w:t>其定义如下：“海洋污染是指人类直接或间接把物质或能量引入海洋环境，其中</w:t>
      </w:r>
      <w:r>
        <w:t>包括河口湾，以致造成损害生物资源，危害人类健康，妨碍包括捕鱼在内的各项</w:t>
      </w:r>
      <w:r>
        <w:t>海洋活动，损坏海洋使用质量以及减损环境优美等有害影响。”</w:t>
      </w:r>
      <w:r>
        <w:t>1982</w:t>
      </w:r>
      <w:r>
        <w:t>年通过的《</w:t>
      </w:r>
      <w:r>
        <w:t>联</w:t>
      </w:r>
    </w:p>
    <w:p w:rsidR="0018722C">
      <w:pPr>
        <w:topLinePunct/>
      </w:pPr>
      <w:r>
        <w:t>合国海洋法公约》中，给“海洋污染”定义如下：“海洋环境污染是指人类直接</w:t>
      </w:r>
      <w:r>
        <w:t>或间接地将物质或能量引入海洋环境，其中包括河口湾，以致造成或可能造成损</w:t>
      </w:r>
      <w:r>
        <w:t>害生物资源或海洋生物、危害人类健康、妨碍包括捕鱼和海洋其他正当用途在内的各种海洋活动、损害海水使用质量和减损环境优美等有害影响。”我国海洋环</w:t>
      </w:r>
      <w:r>
        <w:t>境保护法中使用的是“海洋环境污染损害”一词。我国《海洋环境保护法》第</w:t>
      </w:r>
      <w:r>
        <w:t>95</w:t>
      </w:r>
      <w:r w:rsidR="001852F3">
        <w:t xml:space="preserve">条第1</w:t>
      </w:r>
      <w:r>
        <w:t>款对“海洋环境污染”概念作了比较明确的界定</w:t>
      </w:r>
      <w:r>
        <w:t>：“海洋环境污染损害，是</w:t>
      </w:r>
      <w:r>
        <w:t>指直接或间接地将物质或能量引入海洋环境，产生损害海洋生物资源、危害人体</w:t>
      </w:r>
      <w:r>
        <w:t>健康、妨害渔业和海上其他合法活动、损害海水使用素质和减损环境质量等有害</w:t>
      </w:r>
      <w:r>
        <w:t>影响。</w:t>
      </w:r>
      <w:r>
        <w:t>”</w:t>
      </w:r>
    </w:p>
    <w:p w:rsidR="0018722C">
      <w:pPr>
        <w:topLinePunct/>
      </w:pPr>
      <w:r>
        <w:t>依据不同的标准可以对海洋环境污染进行不同的分类。根据污染物质的物</w:t>
      </w:r>
      <w:r>
        <w:t>理、化学性质及其对海洋造成污染的方式可将海洋环境污染分为：石油及石油制</w:t>
      </w:r>
      <w:r>
        <w:t>品污染，各种重金属及非金属污染，有机氯化合物污染，有机物质和营养盐类污</w:t>
      </w:r>
      <w:r>
        <w:t>染，放射性物质污染，固体废物污染和废热污染。根据污染物质的来源划分，海</w:t>
      </w:r>
      <w:r>
        <w:t>洋污染源可分为海洋型污染、陆源型污染。海洋型污染源主要是指船舶和海上设</w:t>
      </w:r>
      <w:r>
        <w:t>施在正常作业、疏浚、海上倾废或者由于海难事故等将污染物排入海中。在陆上</w:t>
      </w:r>
      <w:r>
        <w:t>产生直接入海或者经过河流、空气等途径最终进入大海的污染物，均称为陆源污</w:t>
      </w:r>
      <w:r>
        <w:t>染物。陆源污染按照污染源的不同又可以分为工业污染源、农业污染源和生活污</w:t>
      </w:r>
      <w:r>
        <w:t>染源。根据联合国、环保组织和我国发布的相关数据显示，在世界范围内造成全</w:t>
      </w:r>
      <w:r>
        <w:t>球海域污染的污染物当中，陆源污染物占到</w:t>
      </w:r>
      <w:r>
        <w:t>50%</w:t>
      </w:r>
      <w:r>
        <w:t>至</w:t>
      </w:r>
      <w:r>
        <w:t>90%。造成海洋环境污染的陆</w:t>
      </w:r>
      <w:r>
        <w:t>源污染物主要有三大类，即水体有机物、水体营养物和金属盐类。水体有机物和</w:t>
      </w:r>
      <w:r>
        <w:t>营养物主要来源于生活污水，通过微生物的生物化学作用分解为简单的无机物二</w:t>
      </w:r>
      <w:r>
        <w:t>氧化碳和水，在缺氧的条件下就发生腐败。营养物主要是氮和磷两类，一定数量</w:t>
      </w:r>
      <w:r>
        <w:t>的氮和磷是维持一个水体平衡的必需物质，但是过多的营养物将会导致海水中的</w:t>
      </w:r>
      <w:r>
        <w:t>含氧量降低，甚至发生赤潮，从而剥夺鱼类和贝壳类所需的氧。金属盐类主要来</w:t>
      </w:r>
      <w:r>
        <w:t>源于工业污水，金属盐类在水中不能被分解，只能发生形态间的相互转化及分散和富集过程，如果金属富集程度较高，将对周围水体环境造成重大危害。</w:t>
      </w:r>
    </w:p>
    <w:p w:rsidR="0018722C">
      <w:pPr>
        <w:pStyle w:val="4"/>
        <w:topLinePunct/>
        <w:ind w:left="200" w:hangingChars="200" w:hanging="200"/>
      </w:pPr>
      <w:r>
        <w:t>2、</w:t>
      </w:r>
      <w:r>
        <w:t xml:space="preserve"> </w:t>
      </w:r>
      <w:r w:rsidRPr="00DB64CE">
        <w:t>中国海洋环境污染的现状</w:t>
      </w:r>
    </w:p>
    <w:p w:rsidR="0018722C">
      <w:pPr>
        <w:topLinePunct/>
      </w:pPr>
      <w:r>
        <w:t>海洋环境污染的评价指标很多，本文主要从海水环境质量状况、近岸海域海</w:t>
      </w:r>
      <w:r>
        <w:t>水主要污染物、工业废水对海洋环境的污染以及海洋环境灾害中的赤潮四个方</w:t>
      </w:r>
      <w:r>
        <w:t>面</w:t>
      </w:r>
    </w:p>
    <w:p w:rsidR="0018722C">
      <w:pPr>
        <w:topLinePunct/>
      </w:pPr>
      <w:r>
        <w:t>来分析我国海洋环境污染的状况。</w:t>
      </w:r>
    </w:p>
    <w:p w:rsidR="0018722C">
      <w:pPr>
        <w:topLinePunct/>
      </w:pPr>
      <w:r>
        <w:t>第一、海水环境质量状况。以海水水质为代表的海水环境质量状况是反映海</w:t>
      </w:r>
      <w:r>
        <w:t>洋环境污染的重要指标，下表是</w:t>
      </w:r>
      <w:r>
        <w:t>2001</w:t>
      </w:r>
      <w:r/>
      <w:r w:rsidR="001852F3">
        <w:t xml:space="preserve">年至</w:t>
      </w:r>
      <w:r>
        <w:t>2010</w:t>
      </w:r>
      <w:r/>
      <w:r w:rsidR="001852F3">
        <w:t xml:space="preserve">年我国管辖海域海水水质情</w:t>
      </w:r>
      <w:r w:rsidR="001852F3">
        <w:t>况</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136-148</w:t>
      </w:r>
      <w:r>
        <w:rPr>
          <w:rFonts w:cstheme="minorBidi" w:hAnsiTheme="minorHAnsi" w:eastAsiaTheme="minorHAnsi" w:asciiTheme="minorHAnsi"/>
        </w:rPr>
        <w:t>]</w:t>
      </w:r>
      <w:r>
        <w:rPr>
          <w:rFonts w:cstheme="minorBidi" w:hAnsiTheme="minorHAnsi" w:eastAsiaTheme="minorHAnsi" w:asciiTheme="minorHAnsi"/>
        </w:rPr>
        <w:t>。</w:t>
      </w:r>
    </w:p>
    <w:p w:rsidR="0018722C">
      <w:pPr>
        <w:pStyle w:val="a8"/>
        <w:topLinePunct/>
      </w:pPr>
      <w:r>
        <w:t>表</w:t>
      </w:r>
      <w:r>
        <w:rPr>
          <w:rFonts w:ascii="Times New Roman" w:eastAsia="Times New Roman"/>
        </w:rPr>
        <w:t>2-3</w:t>
      </w:r>
      <w:r>
        <w:t xml:space="preserve">  </w:t>
      </w:r>
      <w:r w:rsidRPr="00DB64CE">
        <w:rPr>
          <w:rFonts w:ascii="Times New Roman" w:eastAsia="Times New Roman"/>
        </w:rPr>
        <w:t>2001</w:t>
      </w:r>
      <w:r>
        <w:t>年至</w:t>
      </w:r>
      <w:r>
        <w:rPr>
          <w:rFonts w:ascii="Times New Roman" w:eastAsia="Times New Roman"/>
        </w:rPr>
        <w:t>2010</w:t>
      </w:r>
      <w:r>
        <w:t>年我国管辖海域海水水质情况汇总表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421"/>
        <w:gridCol w:w="1421"/>
        <w:gridCol w:w="1422"/>
        <w:gridCol w:w="1421"/>
        <w:gridCol w:w="1421"/>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一类</w:t>
            </w:r>
            <w:r>
              <w:t>（</w:t>
            </w:r>
            <w:r>
              <w:t>％</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二类</w:t>
            </w:r>
            <w:r>
              <w:t>（</w:t>
            </w:r>
            <w:r>
              <w:t>％</w:t>
            </w:r>
            <w:r>
              <w:t>）</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三类</w:t>
            </w:r>
            <w:r>
              <w:t>（</w:t>
            </w:r>
            <w:r>
              <w:t>％</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四类</w:t>
            </w:r>
            <w:r>
              <w:t>（</w:t>
            </w:r>
            <w:r>
              <w:t>％</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劣四类</w:t>
            </w:r>
            <w:r>
              <w:t>（</w:t>
            </w:r>
            <w:r>
              <w:t>％</w:t>
            </w:r>
            <w:r>
              <w:t>）</w:t>
            </w:r>
          </w:p>
        </w:tc>
      </w:tr>
      <w:tr>
        <w:tc>
          <w:tcPr>
            <w:tcW w:w="833" w:type="pct"/>
            <w:vAlign w:val="center"/>
          </w:tcPr>
          <w:p w:rsidR="0018722C">
            <w:pPr>
              <w:pStyle w:val="affff9"/>
              <w:topLinePunct/>
              <w:ind w:leftChars="0" w:left="0" w:rightChars="0" w:right="0" w:firstLineChars="0" w:firstLine="0"/>
              <w:spacing w:line="240" w:lineRule="atLeast"/>
            </w:pPr>
            <w:r>
              <w:t>2001</w:t>
            </w:r>
          </w:p>
        </w:tc>
        <w:tc>
          <w:tcPr>
            <w:tcW w:w="833" w:type="pct"/>
            <w:vAlign w:val="center"/>
          </w:tcPr>
          <w:p w:rsidR="0018722C">
            <w:pPr>
              <w:pStyle w:val="affff9"/>
              <w:topLinePunct/>
              <w:ind w:leftChars="0" w:left="0" w:rightChars="0" w:right="0" w:firstLineChars="0" w:firstLine="0"/>
              <w:spacing w:line="240" w:lineRule="atLeast"/>
            </w:pPr>
            <w:r>
              <w:t>13.4</w:t>
            </w:r>
          </w:p>
        </w:tc>
        <w:tc>
          <w:tcPr>
            <w:tcW w:w="833" w:type="pct"/>
            <w:vAlign w:val="center"/>
          </w:tcPr>
          <w:p w:rsidR="0018722C">
            <w:pPr>
              <w:pStyle w:val="affff9"/>
              <w:topLinePunct/>
              <w:ind w:leftChars="0" w:left="0" w:rightChars="0" w:right="0" w:firstLineChars="0" w:firstLine="0"/>
              <w:spacing w:line="240" w:lineRule="atLeast"/>
            </w:pPr>
            <w:r>
              <w:t>28</w:t>
            </w:r>
          </w:p>
        </w:tc>
        <w:tc>
          <w:tcPr>
            <w:tcW w:w="834" w:type="pct"/>
            <w:vAlign w:val="center"/>
          </w:tcPr>
          <w:p w:rsidR="0018722C">
            <w:pPr>
              <w:pStyle w:val="affff9"/>
              <w:topLinePunct/>
              <w:ind w:leftChars="0" w:left="0" w:rightChars="0" w:right="0" w:firstLineChars="0" w:firstLine="0"/>
              <w:spacing w:line="240" w:lineRule="atLeast"/>
            </w:pPr>
            <w:r>
              <w:t>12.2</w:t>
            </w:r>
          </w:p>
        </w:tc>
        <w:tc>
          <w:tcPr>
            <w:tcW w:w="833" w:type="pct"/>
            <w:vAlign w:val="center"/>
          </w:tcPr>
          <w:p w:rsidR="0018722C">
            <w:pPr>
              <w:pStyle w:val="affff9"/>
              <w:topLinePunct/>
              <w:ind w:leftChars="0" w:left="0" w:rightChars="0" w:right="0" w:firstLineChars="0" w:firstLine="0"/>
              <w:spacing w:line="240" w:lineRule="atLeast"/>
            </w:pPr>
            <w:r>
              <w:t>11.9</w:t>
            </w:r>
          </w:p>
        </w:tc>
        <w:tc>
          <w:tcPr>
            <w:tcW w:w="833" w:type="pct"/>
            <w:vAlign w:val="center"/>
          </w:tcPr>
          <w:p w:rsidR="0018722C">
            <w:pPr>
              <w:pStyle w:val="affff9"/>
              <w:topLinePunct/>
              <w:ind w:leftChars="0" w:left="0" w:rightChars="0" w:right="0" w:firstLineChars="0" w:firstLine="0"/>
              <w:spacing w:line="240" w:lineRule="atLeast"/>
            </w:pPr>
            <w:r>
              <w:t>34.5</w:t>
            </w:r>
          </w:p>
        </w:tc>
      </w:tr>
      <w:tr>
        <w:tc>
          <w:tcPr>
            <w:tcW w:w="833" w:type="pct"/>
            <w:vAlign w:val="center"/>
          </w:tcPr>
          <w:p w:rsidR="0018722C">
            <w:pPr>
              <w:pStyle w:val="affff9"/>
              <w:topLinePunct/>
              <w:ind w:leftChars="0" w:left="0" w:rightChars="0" w:right="0" w:firstLineChars="0" w:firstLine="0"/>
              <w:spacing w:line="240" w:lineRule="atLeast"/>
            </w:pPr>
            <w:r>
              <w:t>2002</w:t>
            </w:r>
          </w:p>
        </w:tc>
        <w:tc>
          <w:tcPr>
            <w:tcW w:w="833" w:type="pct"/>
            <w:vAlign w:val="center"/>
          </w:tcPr>
          <w:p w:rsidR="0018722C">
            <w:pPr>
              <w:pStyle w:val="affff9"/>
              <w:topLinePunct/>
              <w:ind w:leftChars="0" w:left="0" w:rightChars="0" w:right="0" w:firstLineChars="0" w:firstLine="0"/>
              <w:spacing w:line="240" w:lineRule="atLeast"/>
            </w:pPr>
            <w:r>
              <w:t>21.3</w:t>
            </w:r>
          </w:p>
        </w:tc>
        <w:tc>
          <w:tcPr>
            <w:tcW w:w="833" w:type="pct"/>
            <w:vAlign w:val="center"/>
          </w:tcPr>
          <w:p w:rsidR="0018722C">
            <w:pPr>
              <w:pStyle w:val="affff9"/>
              <w:topLinePunct/>
              <w:ind w:leftChars="0" w:left="0" w:rightChars="0" w:right="0" w:firstLineChars="0" w:firstLine="0"/>
              <w:spacing w:line="240" w:lineRule="atLeast"/>
            </w:pPr>
            <w:r>
              <w:t>28.4</w:t>
            </w:r>
          </w:p>
        </w:tc>
        <w:tc>
          <w:tcPr>
            <w:tcW w:w="834" w:type="pct"/>
            <w:vAlign w:val="center"/>
          </w:tcPr>
          <w:p w:rsidR="0018722C">
            <w:pPr>
              <w:pStyle w:val="affff9"/>
              <w:topLinePunct/>
              <w:ind w:leftChars="0" w:left="0" w:rightChars="0" w:right="0" w:firstLineChars="0" w:firstLine="0"/>
              <w:spacing w:line="240" w:lineRule="atLeast"/>
            </w:pPr>
            <w:r>
              <w:t>14.4</w:t>
            </w:r>
          </w:p>
        </w:tc>
        <w:tc>
          <w:tcPr>
            <w:tcW w:w="833" w:type="pct"/>
            <w:vAlign w:val="center"/>
          </w:tcPr>
          <w:p w:rsidR="0018722C">
            <w:pPr>
              <w:pStyle w:val="affff9"/>
              <w:topLinePunct/>
              <w:ind w:leftChars="0" w:left="0" w:rightChars="0" w:right="0" w:firstLineChars="0" w:firstLine="0"/>
              <w:spacing w:line="240" w:lineRule="atLeast"/>
            </w:pPr>
            <w:r>
              <w:t>8.9</w:t>
            </w:r>
          </w:p>
        </w:tc>
        <w:tc>
          <w:tcPr>
            <w:tcW w:w="833" w:type="pct"/>
            <w:vAlign w:val="center"/>
          </w:tcPr>
          <w:p w:rsidR="0018722C">
            <w:pPr>
              <w:pStyle w:val="affff9"/>
              <w:topLinePunct/>
              <w:ind w:leftChars="0" w:left="0" w:rightChars="0" w:right="0" w:firstLineChars="0" w:firstLine="0"/>
              <w:spacing w:line="240" w:lineRule="atLeast"/>
            </w:pPr>
            <w:r>
              <w:t>27</w:t>
            </w:r>
          </w:p>
        </w:tc>
      </w:tr>
      <w:tr>
        <w:tc>
          <w:tcPr>
            <w:tcW w:w="833" w:type="pct"/>
            <w:vAlign w:val="center"/>
          </w:tcPr>
          <w:p w:rsidR="0018722C">
            <w:pPr>
              <w:pStyle w:val="affff9"/>
              <w:topLinePunct/>
              <w:ind w:leftChars="0" w:left="0" w:rightChars="0" w:right="0" w:firstLineChars="0" w:firstLine="0"/>
              <w:spacing w:line="240" w:lineRule="atLeast"/>
            </w:pPr>
            <w:r>
              <w:t>2003</w:t>
            </w:r>
          </w:p>
        </w:tc>
        <w:tc>
          <w:tcPr>
            <w:tcW w:w="833" w:type="pct"/>
            <w:vAlign w:val="center"/>
          </w:tcPr>
          <w:p w:rsidR="0018722C">
            <w:pPr>
              <w:pStyle w:val="affff9"/>
              <w:topLinePunct/>
              <w:ind w:leftChars="0" w:left="0" w:rightChars="0" w:right="0" w:firstLineChars="0" w:firstLine="0"/>
              <w:spacing w:line="240" w:lineRule="atLeast"/>
            </w:pPr>
            <w:r>
              <w:t>19.8</w:t>
            </w:r>
          </w:p>
        </w:tc>
        <w:tc>
          <w:tcPr>
            <w:tcW w:w="833" w:type="pct"/>
            <w:vAlign w:val="center"/>
          </w:tcPr>
          <w:p w:rsidR="0018722C">
            <w:pPr>
              <w:pStyle w:val="affff9"/>
              <w:topLinePunct/>
              <w:ind w:leftChars="0" w:left="0" w:rightChars="0" w:right="0" w:firstLineChars="0" w:firstLine="0"/>
              <w:spacing w:line="240" w:lineRule="atLeast"/>
            </w:pPr>
            <w:r>
              <w:t>30.4</w:t>
            </w:r>
          </w:p>
        </w:tc>
        <w:tc>
          <w:tcPr>
            <w:tcW w:w="834" w:type="pct"/>
            <w:vAlign w:val="center"/>
          </w:tcPr>
          <w:p w:rsidR="0018722C">
            <w:pPr>
              <w:pStyle w:val="affff9"/>
              <w:topLinePunct/>
              <w:ind w:leftChars="0" w:left="0" w:rightChars="0" w:right="0" w:firstLineChars="0" w:firstLine="0"/>
              <w:spacing w:line="240" w:lineRule="atLeast"/>
            </w:pPr>
            <w:r>
              <w:t>19.8</w:t>
            </w:r>
          </w:p>
        </w:tc>
        <w:tc>
          <w:tcPr>
            <w:tcW w:w="833" w:type="pct"/>
            <w:vAlign w:val="center"/>
          </w:tcPr>
          <w:p w:rsidR="0018722C">
            <w:pPr>
              <w:pStyle w:val="affff9"/>
              <w:topLinePunct/>
              <w:ind w:leftChars="0" w:left="0" w:rightChars="0" w:right="0" w:firstLineChars="0" w:firstLine="0"/>
              <w:spacing w:line="240" w:lineRule="atLeast"/>
            </w:pPr>
            <w:r>
              <w:t>8.5</w:t>
            </w:r>
          </w:p>
        </w:tc>
        <w:tc>
          <w:tcPr>
            <w:tcW w:w="833" w:type="pct"/>
            <w:vAlign w:val="center"/>
          </w:tcPr>
          <w:p w:rsidR="0018722C">
            <w:pPr>
              <w:pStyle w:val="affff9"/>
              <w:topLinePunct/>
              <w:ind w:leftChars="0" w:left="0" w:rightChars="0" w:right="0" w:firstLineChars="0" w:firstLine="0"/>
              <w:spacing w:line="240" w:lineRule="atLeast"/>
            </w:pPr>
            <w:r>
              <w:t>21.5</w:t>
            </w:r>
          </w:p>
        </w:tc>
      </w:tr>
      <w:tr>
        <w:tc>
          <w:tcPr>
            <w:tcW w:w="833" w:type="pct"/>
            <w:vAlign w:val="center"/>
          </w:tcPr>
          <w:p w:rsidR="0018722C">
            <w:pPr>
              <w:pStyle w:val="affff9"/>
              <w:topLinePunct/>
              <w:ind w:leftChars="0" w:left="0" w:rightChars="0" w:right="0" w:firstLineChars="0" w:firstLine="0"/>
              <w:spacing w:line="240" w:lineRule="atLeast"/>
            </w:pPr>
            <w:r>
              <w:t>2004</w:t>
            </w:r>
          </w:p>
        </w:tc>
        <w:tc>
          <w:tcPr>
            <w:tcW w:w="833" w:type="pct"/>
            <w:vAlign w:val="center"/>
          </w:tcPr>
          <w:p w:rsidR="0018722C">
            <w:pPr>
              <w:pStyle w:val="affff9"/>
              <w:topLinePunct/>
              <w:ind w:leftChars="0" w:left="0" w:rightChars="0" w:right="0" w:firstLineChars="0" w:firstLine="0"/>
              <w:spacing w:line="240" w:lineRule="atLeast"/>
            </w:pPr>
            <w:r>
              <w:t>11.4</w:t>
            </w:r>
          </w:p>
        </w:tc>
        <w:tc>
          <w:tcPr>
            <w:tcW w:w="833" w:type="pct"/>
            <w:vAlign w:val="center"/>
          </w:tcPr>
          <w:p w:rsidR="0018722C">
            <w:pPr>
              <w:pStyle w:val="affff9"/>
              <w:topLinePunct/>
              <w:ind w:leftChars="0" w:left="0" w:rightChars="0" w:right="0" w:firstLineChars="0" w:firstLine="0"/>
              <w:spacing w:line="240" w:lineRule="atLeast"/>
            </w:pPr>
            <w:r>
              <w:t>38.2</w:t>
            </w:r>
          </w:p>
        </w:tc>
        <w:tc>
          <w:tcPr>
            <w:tcW w:w="834" w:type="pct"/>
            <w:vAlign w:val="center"/>
          </w:tcPr>
          <w:p w:rsidR="0018722C">
            <w:pPr>
              <w:pStyle w:val="affff9"/>
              <w:topLinePunct/>
              <w:ind w:leftChars="0" w:left="0" w:rightChars="0" w:right="0" w:firstLineChars="0" w:firstLine="0"/>
              <w:spacing w:line="240" w:lineRule="atLeast"/>
            </w:pPr>
            <w:r>
              <w:t>15.4</w:t>
            </w:r>
          </w:p>
        </w:tc>
        <w:tc>
          <w:tcPr>
            <w:tcW w:w="833" w:type="pct"/>
            <w:vAlign w:val="center"/>
          </w:tcPr>
          <w:p w:rsidR="0018722C">
            <w:pPr>
              <w:pStyle w:val="affff9"/>
              <w:topLinePunct/>
              <w:ind w:leftChars="0" w:left="0" w:rightChars="0" w:right="0" w:firstLineChars="0" w:firstLine="0"/>
              <w:spacing w:line="240" w:lineRule="atLeast"/>
            </w:pPr>
            <w:r>
              <w:t>11.8</w:t>
            </w:r>
          </w:p>
        </w:tc>
        <w:tc>
          <w:tcPr>
            <w:tcW w:w="833" w:type="pct"/>
            <w:vAlign w:val="center"/>
          </w:tcPr>
          <w:p w:rsidR="0018722C">
            <w:pPr>
              <w:pStyle w:val="affff9"/>
              <w:topLinePunct/>
              <w:ind w:leftChars="0" w:left="0" w:rightChars="0" w:right="0" w:firstLineChars="0" w:firstLine="0"/>
              <w:spacing w:line="240" w:lineRule="atLeast"/>
            </w:pPr>
            <w:r>
              <w:t>23.2</w:t>
            </w:r>
          </w:p>
        </w:tc>
      </w:tr>
      <w:tr>
        <w:tc>
          <w:tcPr>
            <w:tcW w:w="833" w:type="pct"/>
            <w:vAlign w:val="center"/>
          </w:tcPr>
          <w:p w:rsidR="0018722C">
            <w:pPr>
              <w:pStyle w:val="affff9"/>
              <w:topLinePunct/>
              <w:ind w:leftChars="0" w:left="0" w:rightChars="0" w:right="0" w:firstLineChars="0" w:firstLine="0"/>
              <w:spacing w:line="240" w:lineRule="atLeast"/>
            </w:pPr>
            <w:r>
              <w:t>2005</w:t>
            </w:r>
          </w:p>
        </w:tc>
        <w:tc>
          <w:tcPr>
            <w:tcW w:w="833" w:type="pct"/>
            <w:vAlign w:val="center"/>
          </w:tcPr>
          <w:p w:rsidR="0018722C">
            <w:pPr>
              <w:pStyle w:val="affff9"/>
              <w:topLinePunct/>
              <w:ind w:leftChars="0" w:left="0" w:rightChars="0" w:right="0" w:firstLineChars="0" w:firstLine="0"/>
              <w:spacing w:line="240" w:lineRule="atLeast"/>
            </w:pPr>
            <w:r>
              <w:t>32</w:t>
            </w:r>
          </w:p>
        </w:tc>
        <w:tc>
          <w:tcPr>
            <w:tcW w:w="833" w:type="pct"/>
            <w:vAlign w:val="center"/>
          </w:tcPr>
          <w:p w:rsidR="0018722C">
            <w:pPr>
              <w:pStyle w:val="affff9"/>
              <w:topLinePunct/>
              <w:ind w:leftChars="0" w:left="0" w:rightChars="0" w:right="0" w:firstLineChars="0" w:firstLine="0"/>
              <w:spacing w:line="240" w:lineRule="atLeast"/>
            </w:pPr>
            <w:r>
              <w:t>35.2</w:t>
            </w:r>
          </w:p>
        </w:tc>
        <w:tc>
          <w:tcPr>
            <w:tcW w:w="834" w:type="pct"/>
            <w:vAlign w:val="center"/>
          </w:tcPr>
          <w:p w:rsidR="0018722C">
            <w:pPr>
              <w:pStyle w:val="affff9"/>
              <w:topLinePunct/>
              <w:ind w:leftChars="0" w:left="0" w:rightChars="0" w:right="0" w:firstLineChars="0" w:firstLine="0"/>
              <w:spacing w:line="240" w:lineRule="atLeast"/>
            </w:pPr>
            <w:r>
              <w:t>8.9</w:t>
            </w:r>
          </w:p>
        </w:tc>
        <w:tc>
          <w:tcPr>
            <w:tcW w:w="833" w:type="pct"/>
            <w:vAlign w:val="center"/>
          </w:tcPr>
          <w:p w:rsidR="0018722C">
            <w:pPr>
              <w:pStyle w:val="affff9"/>
              <w:topLinePunct/>
              <w:ind w:leftChars="0" w:left="0" w:rightChars="0" w:right="0" w:firstLineChars="0" w:firstLine="0"/>
              <w:spacing w:line="240" w:lineRule="atLeast"/>
            </w:pPr>
            <w:r>
              <w:t>5.5</w:t>
            </w:r>
          </w:p>
        </w:tc>
        <w:tc>
          <w:tcPr>
            <w:tcW w:w="833" w:type="pct"/>
            <w:vAlign w:val="center"/>
          </w:tcPr>
          <w:p w:rsidR="0018722C">
            <w:pPr>
              <w:pStyle w:val="affff9"/>
              <w:topLinePunct/>
              <w:ind w:leftChars="0" w:left="0" w:rightChars="0" w:right="0" w:firstLineChars="0" w:firstLine="0"/>
              <w:spacing w:line="240" w:lineRule="atLeast"/>
            </w:pPr>
            <w:r>
              <w:t>18.4</w:t>
            </w:r>
          </w:p>
        </w:tc>
      </w:tr>
      <w:tr>
        <w:tc>
          <w:tcPr>
            <w:tcW w:w="833" w:type="pct"/>
            <w:vAlign w:val="center"/>
          </w:tcPr>
          <w:p w:rsidR="0018722C">
            <w:pPr>
              <w:pStyle w:val="affff9"/>
              <w:topLinePunct/>
              <w:ind w:leftChars="0" w:left="0" w:rightChars="0" w:right="0" w:firstLineChars="0" w:firstLine="0"/>
              <w:spacing w:line="240" w:lineRule="atLeast"/>
            </w:pPr>
            <w:r>
              <w:t>2006</w:t>
            </w:r>
          </w:p>
        </w:tc>
        <w:tc>
          <w:tcPr>
            <w:tcW w:w="833" w:type="pct"/>
            <w:vAlign w:val="center"/>
          </w:tcPr>
          <w:p w:rsidR="0018722C">
            <w:pPr>
              <w:pStyle w:val="affff9"/>
              <w:topLinePunct/>
              <w:ind w:leftChars="0" w:left="0" w:rightChars="0" w:right="0" w:firstLineChars="0" w:firstLine="0"/>
              <w:spacing w:line="240" w:lineRule="atLeast"/>
            </w:pPr>
            <w:r>
              <w:t>28.8</w:t>
            </w:r>
          </w:p>
        </w:tc>
        <w:tc>
          <w:tcPr>
            <w:tcW w:w="833" w:type="pct"/>
            <w:vAlign w:val="center"/>
          </w:tcPr>
          <w:p w:rsidR="0018722C">
            <w:pPr>
              <w:pStyle w:val="affff9"/>
              <w:topLinePunct/>
              <w:ind w:leftChars="0" w:left="0" w:rightChars="0" w:right="0" w:firstLineChars="0" w:firstLine="0"/>
              <w:spacing w:line="240" w:lineRule="atLeast"/>
            </w:pPr>
            <w:r>
              <w:t>38.9</w:t>
            </w:r>
          </w:p>
        </w:tc>
        <w:tc>
          <w:tcPr>
            <w:tcW w:w="834" w:type="pct"/>
            <w:vAlign w:val="center"/>
          </w:tcPr>
          <w:p w:rsidR="0018722C">
            <w:pPr>
              <w:pStyle w:val="affff9"/>
              <w:topLinePunct/>
              <w:ind w:leftChars="0" w:left="0" w:rightChars="0" w:right="0" w:firstLineChars="0" w:firstLine="0"/>
              <w:spacing w:line="240" w:lineRule="atLeast"/>
            </w:pPr>
            <w:r>
              <w:t>8</w:t>
            </w:r>
          </w:p>
        </w:tc>
        <w:tc>
          <w:tcPr>
            <w:tcW w:w="833" w:type="pct"/>
            <w:vAlign w:val="center"/>
          </w:tcPr>
          <w:p w:rsidR="0018722C">
            <w:pPr>
              <w:pStyle w:val="affff9"/>
              <w:topLinePunct/>
              <w:ind w:leftChars="0" w:left="0" w:rightChars="0" w:right="0" w:firstLineChars="0" w:firstLine="0"/>
              <w:spacing w:line="240" w:lineRule="atLeast"/>
            </w:pPr>
            <w:r>
              <w:t>7.3</w:t>
            </w:r>
          </w:p>
        </w:tc>
        <w:tc>
          <w:tcPr>
            <w:tcW w:w="833" w:type="pct"/>
            <w:vAlign w:val="center"/>
          </w:tcPr>
          <w:p w:rsidR="0018722C">
            <w:pPr>
              <w:pStyle w:val="affff9"/>
              <w:topLinePunct/>
              <w:ind w:leftChars="0" w:left="0" w:rightChars="0" w:right="0" w:firstLineChars="0" w:firstLine="0"/>
              <w:spacing w:line="240" w:lineRule="atLeast"/>
            </w:pPr>
            <w:r>
              <w:t>17</w:t>
            </w:r>
          </w:p>
        </w:tc>
      </w:tr>
      <w:tr>
        <w:tc>
          <w:tcPr>
            <w:tcW w:w="833" w:type="pct"/>
            <w:vAlign w:val="center"/>
          </w:tcPr>
          <w:p w:rsidR="0018722C">
            <w:pPr>
              <w:pStyle w:val="affff9"/>
              <w:topLinePunct/>
              <w:ind w:leftChars="0" w:left="0" w:rightChars="0" w:right="0" w:firstLineChars="0" w:firstLine="0"/>
              <w:spacing w:line="240" w:lineRule="atLeast"/>
            </w:pPr>
            <w:r>
              <w:t>2007</w:t>
            </w:r>
          </w:p>
        </w:tc>
        <w:tc>
          <w:tcPr>
            <w:tcW w:w="833" w:type="pct"/>
            <w:vAlign w:val="center"/>
          </w:tcPr>
          <w:p w:rsidR="0018722C">
            <w:pPr>
              <w:pStyle w:val="affff9"/>
              <w:topLinePunct/>
              <w:ind w:leftChars="0" w:left="0" w:rightChars="0" w:right="0" w:firstLineChars="0" w:firstLine="0"/>
              <w:spacing w:line="240" w:lineRule="atLeast"/>
            </w:pPr>
            <w:r>
              <w:t>26</w:t>
            </w:r>
          </w:p>
        </w:tc>
        <w:tc>
          <w:tcPr>
            <w:tcW w:w="833" w:type="pct"/>
            <w:vAlign w:val="center"/>
          </w:tcPr>
          <w:p w:rsidR="0018722C">
            <w:pPr>
              <w:pStyle w:val="affff9"/>
              <w:topLinePunct/>
              <w:ind w:leftChars="0" w:left="0" w:rightChars="0" w:right="0" w:firstLineChars="0" w:firstLine="0"/>
              <w:spacing w:line="240" w:lineRule="atLeast"/>
            </w:pPr>
            <w:r>
              <w:t>36.8</w:t>
            </w:r>
          </w:p>
        </w:tc>
        <w:tc>
          <w:tcPr>
            <w:tcW w:w="834" w:type="pct"/>
            <w:vAlign w:val="center"/>
          </w:tcPr>
          <w:p w:rsidR="0018722C">
            <w:pPr>
              <w:pStyle w:val="affff9"/>
              <w:topLinePunct/>
              <w:ind w:leftChars="0" w:left="0" w:rightChars="0" w:right="0" w:firstLineChars="0" w:firstLine="0"/>
              <w:spacing w:line="240" w:lineRule="atLeast"/>
            </w:pPr>
            <w:r>
              <w:t>11.8</w:t>
            </w:r>
          </w:p>
        </w:tc>
        <w:tc>
          <w:tcPr>
            <w:tcW w:w="833" w:type="pct"/>
            <w:vAlign w:val="center"/>
          </w:tcPr>
          <w:p w:rsidR="0018722C">
            <w:pPr>
              <w:pStyle w:val="affff9"/>
              <w:topLinePunct/>
              <w:ind w:leftChars="0" w:left="0" w:rightChars="0" w:right="0" w:firstLineChars="0" w:firstLine="0"/>
              <w:spacing w:line="240" w:lineRule="atLeast"/>
            </w:pPr>
            <w:r>
              <w:t>7.1</w:t>
            </w:r>
          </w:p>
        </w:tc>
        <w:tc>
          <w:tcPr>
            <w:tcW w:w="833" w:type="pct"/>
            <w:vAlign w:val="center"/>
          </w:tcPr>
          <w:p w:rsidR="0018722C">
            <w:pPr>
              <w:pStyle w:val="affff9"/>
              <w:topLinePunct/>
              <w:ind w:leftChars="0" w:left="0" w:rightChars="0" w:right="0" w:firstLineChars="0" w:firstLine="0"/>
              <w:spacing w:line="240" w:lineRule="atLeast"/>
            </w:pPr>
            <w:r>
              <w:t>18.3</w:t>
            </w:r>
          </w:p>
        </w:tc>
      </w:tr>
      <w:tr>
        <w:tc>
          <w:tcPr>
            <w:tcW w:w="833" w:type="pct"/>
            <w:vAlign w:val="center"/>
          </w:tcPr>
          <w:p w:rsidR="0018722C">
            <w:pPr>
              <w:pStyle w:val="affff9"/>
              <w:topLinePunct/>
              <w:ind w:leftChars="0" w:left="0" w:rightChars="0" w:right="0" w:firstLineChars="0" w:firstLine="0"/>
              <w:spacing w:line="240" w:lineRule="atLeast"/>
            </w:pPr>
            <w:r>
              <w:t>2008</w:t>
            </w:r>
          </w:p>
        </w:tc>
        <w:tc>
          <w:tcPr>
            <w:tcW w:w="833" w:type="pct"/>
            <w:vAlign w:val="center"/>
          </w:tcPr>
          <w:p w:rsidR="0018722C">
            <w:pPr>
              <w:pStyle w:val="affff9"/>
              <w:topLinePunct/>
              <w:ind w:leftChars="0" w:left="0" w:rightChars="0" w:right="0" w:firstLineChars="0" w:firstLine="0"/>
              <w:spacing w:line="240" w:lineRule="atLeast"/>
            </w:pPr>
            <w:r>
              <w:t>31.9</w:t>
            </w:r>
          </w:p>
        </w:tc>
        <w:tc>
          <w:tcPr>
            <w:tcW w:w="833" w:type="pct"/>
            <w:vAlign w:val="center"/>
          </w:tcPr>
          <w:p w:rsidR="0018722C">
            <w:pPr>
              <w:pStyle w:val="affff9"/>
              <w:topLinePunct/>
              <w:ind w:leftChars="0" w:left="0" w:rightChars="0" w:right="0" w:firstLineChars="0" w:firstLine="0"/>
              <w:spacing w:line="240" w:lineRule="atLeast"/>
            </w:pPr>
            <w:r>
              <w:t>38.5</w:t>
            </w:r>
          </w:p>
        </w:tc>
        <w:tc>
          <w:tcPr>
            <w:tcW w:w="834" w:type="pct"/>
            <w:vAlign w:val="center"/>
          </w:tcPr>
          <w:p w:rsidR="0018722C">
            <w:pPr>
              <w:pStyle w:val="affff9"/>
              <w:topLinePunct/>
              <w:ind w:leftChars="0" w:left="0" w:rightChars="0" w:right="0" w:firstLineChars="0" w:firstLine="0"/>
              <w:spacing w:line="240" w:lineRule="atLeast"/>
            </w:pPr>
            <w:r>
              <w:t>11.3</w:t>
            </w:r>
          </w:p>
        </w:tc>
        <w:tc>
          <w:tcPr>
            <w:tcW w:w="833" w:type="pct"/>
            <w:vAlign w:val="center"/>
          </w:tcPr>
          <w:p w:rsidR="0018722C">
            <w:pPr>
              <w:pStyle w:val="affff9"/>
              <w:topLinePunct/>
              <w:ind w:leftChars="0" w:left="0" w:rightChars="0" w:right="0" w:firstLineChars="0" w:firstLine="0"/>
              <w:spacing w:line="240" w:lineRule="atLeast"/>
            </w:pPr>
            <w:r>
              <w:t>6.3</w:t>
            </w:r>
          </w:p>
        </w:tc>
        <w:tc>
          <w:tcPr>
            <w:tcW w:w="833" w:type="pct"/>
            <w:vAlign w:val="center"/>
          </w:tcPr>
          <w:p w:rsidR="0018722C">
            <w:pPr>
              <w:pStyle w:val="affff9"/>
              <w:topLinePunct/>
              <w:ind w:leftChars="0" w:left="0" w:rightChars="0" w:right="0" w:firstLineChars="0" w:firstLine="0"/>
              <w:spacing w:line="240" w:lineRule="atLeast"/>
            </w:pPr>
            <w:r>
              <w:t>12</w:t>
            </w:r>
          </w:p>
        </w:tc>
      </w:tr>
      <w:tr>
        <w:tc>
          <w:tcPr>
            <w:tcW w:w="833" w:type="pct"/>
            <w:vAlign w:val="center"/>
          </w:tcPr>
          <w:p w:rsidR="0018722C">
            <w:pPr>
              <w:pStyle w:val="affff9"/>
              <w:topLinePunct/>
              <w:ind w:leftChars="0" w:left="0" w:rightChars="0" w:right="0" w:firstLineChars="0" w:firstLine="0"/>
              <w:spacing w:line="240" w:lineRule="atLeast"/>
            </w:pPr>
            <w:r>
              <w:t>2009</w:t>
            </w:r>
          </w:p>
        </w:tc>
        <w:tc>
          <w:tcPr>
            <w:tcW w:w="833" w:type="pct"/>
            <w:vAlign w:val="center"/>
          </w:tcPr>
          <w:p w:rsidR="0018722C">
            <w:pPr>
              <w:pStyle w:val="affff9"/>
              <w:topLinePunct/>
              <w:ind w:leftChars="0" w:left="0" w:rightChars="0" w:right="0" w:firstLineChars="0" w:firstLine="0"/>
              <w:spacing w:line="240" w:lineRule="atLeast"/>
            </w:pPr>
            <w:r>
              <w:t>30.1</w:t>
            </w:r>
          </w:p>
        </w:tc>
        <w:tc>
          <w:tcPr>
            <w:tcW w:w="833" w:type="pct"/>
            <w:vAlign w:val="center"/>
          </w:tcPr>
          <w:p w:rsidR="0018722C">
            <w:pPr>
              <w:pStyle w:val="affff9"/>
              <w:topLinePunct/>
              <w:ind w:leftChars="0" w:left="0" w:rightChars="0" w:right="0" w:firstLineChars="0" w:firstLine="0"/>
              <w:spacing w:line="240" w:lineRule="atLeast"/>
            </w:pPr>
            <w:r>
              <w:t>42.8</w:t>
            </w:r>
          </w:p>
        </w:tc>
        <w:tc>
          <w:tcPr>
            <w:tcW w:w="834" w:type="pct"/>
            <w:vAlign w:val="center"/>
          </w:tcPr>
          <w:p w:rsidR="0018722C">
            <w:pPr>
              <w:pStyle w:val="affff9"/>
              <w:topLinePunct/>
              <w:ind w:leftChars="0" w:left="0" w:rightChars="0" w:right="0" w:firstLineChars="0" w:firstLine="0"/>
              <w:spacing w:line="240" w:lineRule="atLeast"/>
            </w:pPr>
            <w:r>
              <w:t>6</w:t>
            </w:r>
          </w:p>
        </w:tc>
        <w:tc>
          <w:tcPr>
            <w:tcW w:w="833" w:type="pct"/>
            <w:vAlign w:val="center"/>
          </w:tcPr>
          <w:p w:rsidR="0018722C">
            <w:pPr>
              <w:pStyle w:val="affff9"/>
              <w:topLinePunct/>
              <w:ind w:leftChars="0" w:left="0" w:rightChars="0" w:right="0" w:firstLineChars="0" w:firstLine="0"/>
              <w:spacing w:line="240" w:lineRule="atLeast"/>
            </w:pPr>
            <w:r>
              <w:t>6.7</w:t>
            </w:r>
          </w:p>
        </w:tc>
        <w:tc>
          <w:tcPr>
            <w:tcW w:w="833" w:type="pct"/>
            <w:vAlign w:val="center"/>
          </w:tcPr>
          <w:p w:rsidR="0018722C">
            <w:pPr>
              <w:pStyle w:val="affff9"/>
              <w:topLinePunct/>
              <w:ind w:leftChars="0" w:left="0" w:rightChars="0" w:right="0" w:firstLineChars="0" w:firstLine="0"/>
              <w:spacing w:line="240" w:lineRule="atLeast"/>
            </w:pPr>
            <w:r>
              <w:t>14.4</w:t>
            </w:r>
          </w:p>
        </w:tc>
      </w:tr>
      <w:tr>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31.2</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18.5</w:t>
            </w:r>
          </w:p>
        </w:tc>
      </w:tr>
    </w:tbl>
    <w:p w:rsidR="0018722C">
      <w:pPr>
        <w:pStyle w:val="affa"/>
      </w:pPr>
    </w:p>
    <w:p w:rsidR="0018722C">
      <w:pPr>
        <w:topLinePunct/>
      </w:pPr>
      <w:r>
        <w:t>从上表可以看到，在</w:t>
      </w:r>
      <w:r>
        <w:t>2001</w:t>
      </w:r>
      <w:r/>
      <w:r w:rsidR="001852F3">
        <w:t xml:space="preserve">年</w:t>
      </w:r>
      <w:r>
        <w:t>2010</w:t>
      </w:r>
      <w:r/>
      <w:r w:rsidR="001852F3">
        <w:t xml:space="preserve">年期间，我国海水水质有明显改善。其中，</w:t>
      </w:r>
    </w:p>
    <w:p w:rsidR="0018722C">
      <w:pPr>
        <w:topLinePunct/>
      </w:pPr>
      <w:r>
        <w:t>一类海水从</w:t>
      </w:r>
      <w:r>
        <w:t>2001</w:t>
      </w:r>
      <w:r/>
      <w:r w:rsidR="001852F3">
        <w:t xml:space="preserve">年的</w:t>
      </w:r>
      <w:r>
        <w:t>13</w:t>
      </w:r>
      <w:r>
        <w:t>.</w:t>
      </w:r>
      <w:r>
        <w:t>4%</w:t>
      </w:r>
      <w:r>
        <w:t>上升到</w:t>
      </w:r>
      <w:r>
        <w:t>2010</w:t>
      </w:r>
      <w:r/>
      <w:r w:rsidR="001852F3">
        <w:t xml:space="preserve">年的</w:t>
      </w:r>
      <w:r>
        <w:t>3</w:t>
      </w:r>
      <w:r>
        <w:t>1</w:t>
      </w:r>
      <w:r>
        <w:t>.</w:t>
      </w:r>
      <w:r>
        <w:t>5%</w:t>
      </w:r>
      <w:r>
        <w:t>，劣四类海水相应地从</w:t>
      </w:r>
      <w:r>
        <w:t>34</w:t>
      </w:r>
      <w:r>
        <w:t>.</w:t>
      </w:r>
      <w:r>
        <w:t>5%</w:t>
      </w:r>
      <w:r>
        <w:t>下降到</w:t>
      </w:r>
      <w:r>
        <w:t>18</w:t>
      </w:r>
      <w:r>
        <w:t>.</w:t>
      </w:r>
      <w:r>
        <w:t>5%</w:t>
      </w:r>
      <w:r>
        <w:t>，四类海水则从</w:t>
      </w:r>
      <w:r>
        <w:t>11</w:t>
      </w:r>
      <w:r>
        <w:t>.</w:t>
      </w:r>
      <w:r>
        <w:t>9%</w:t>
      </w:r>
      <w:r>
        <w:t>逐渐下降到</w:t>
      </w:r>
      <w:r>
        <w:t>4</w:t>
      </w:r>
      <w:r>
        <w:t>.</w:t>
      </w:r>
      <w:r>
        <w:t>7%</w:t>
      </w:r>
      <w:r>
        <w:t>。这说明我国海洋环境污染</w:t>
      </w:r>
      <w:r>
        <w:t>的</w:t>
      </w:r>
      <w:r>
        <w:t>势头</w:t>
      </w:r>
      <w:r>
        <w:t>得到了有效控制，但是，二类和三类海水的比例变化不大，这也显示出我国海洋环境整体局面仍然没有改观。</w:t>
      </w:r>
    </w:p>
    <w:p w:rsidR="0018722C">
      <w:pPr>
        <w:topLinePunct/>
      </w:pPr>
      <w:r>
        <w:t>具体到四个海域来说，东海的海洋环境污染最为严重，其劣四类海水的比例</w:t>
      </w:r>
    </w:p>
    <w:p w:rsidR="0018722C">
      <w:pPr>
        <w:topLinePunct/>
      </w:pPr>
      <w:r>
        <w:t>2001</w:t>
      </w:r>
      <w:r/>
      <w:r w:rsidR="001852F3">
        <w:t xml:space="preserve">年度高达</w:t>
      </w:r>
      <w:r>
        <w:t>52%，</w:t>
      </w:r>
      <w:r>
        <w:t>即使</w:t>
      </w:r>
      <w:r>
        <w:t>2010</w:t>
      </w:r>
      <w:r/>
      <w:r w:rsidR="001852F3">
        <w:t xml:space="preserve">年度劣四类海水比例仍然高达</w:t>
      </w:r>
      <w:r>
        <w:t>38</w:t>
      </w:r>
      <w:r>
        <w:t>.</w:t>
      </w:r>
      <w:r>
        <w:t>7%。渤海的海</w:t>
      </w:r>
      <w:r>
        <w:t>洋环境污染也很严重，其劣四类海水所占的比例最高值为</w:t>
      </w:r>
      <w:r>
        <w:t>38</w:t>
      </w:r>
      <w:r>
        <w:t>.</w:t>
      </w:r>
      <w:r>
        <w:t>5%</w:t>
      </w:r>
      <w:r>
        <w:t>，此后经过治理</w:t>
      </w:r>
      <w:r>
        <w:t>虽然有了明显改善，但是</w:t>
      </w:r>
      <w:r>
        <w:t>2010</w:t>
      </w:r>
      <w:r/>
      <w:r w:rsidR="001852F3">
        <w:t xml:space="preserve">年污染状况开始反弹，数值重新上涨到</w:t>
      </w:r>
      <w:r>
        <w:t>18</w:t>
      </w:r>
      <w:r>
        <w:t>.</w:t>
      </w:r>
      <w:r>
        <w:t>7%。</w:t>
      </w:r>
      <w:r>
        <w:t>黄海和南海的海洋水质改善比较明显，其中一类海水比例分别从</w:t>
      </w:r>
      <w:r>
        <w:t>19</w:t>
      </w:r>
      <w:r>
        <w:t>.</w:t>
      </w:r>
      <w:r>
        <w:t>1%</w:t>
      </w:r>
      <w:r>
        <w:t>和</w:t>
      </w:r>
      <w:r>
        <w:t>17%分</w:t>
      </w:r>
      <w:r>
        <w:t>别上升到</w:t>
      </w:r>
      <w:r>
        <w:t>42</w:t>
      </w:r>
      <w:r>
        <w:t>.</w:t>
      </w:r>
      <w:r>
        <w:t>6%</w:t>
      </w:r>
      <w:r>
        <w:t>和</w:t>
      </w:r>
      <w:r>
        <w:t>69%。</w:t>
      </w:r>
    </w:p>
    <w:p w:rsidR="0018722C">
      <w:pPr>
        <w:topLinePunct/>
      </w:pPr>
      <w:r>
        <w:t>第二、近岸海域海水主要污染物。我国近岸海域海水的主要污染物由营养盐、</w:t>
      </w:r>
      <w:r>
        <w:t>有机污染物、重金属组成；其中营养盐污染包括无机氮和活性磷酸盐，有机污</w:t>
      </w:r>
      <w:r>
        <w:t>染</w:t>
      </w:r>
    </w:p>
    <w:p w:rsidR="0018722C">
      <w:pPr>
        <w:topLinePunct/>
      </w:pPr>
      <w:r>
        <w:t>物由化学需氧量、石油类污染来表示，海水中的重金属污染主要由铅、铜、汞和</w:t>
      </w:r>
      <w:r>
        <w:t>镉来表示。此外海水中的</w:t>
      </w:r>
      <w:r>
        <w:t>pH</w:t>
      </w:r>
      <w:r/>
      <w:r w:rsidR="001852F3">
        <w:t xml:space="preserve">值、溶解氧的含量以及非离子氨的浓度也被用来表</w:t>
      </w:r>
      <w:r>
        <w:t>示海洋环境污染。下表是全国近岸海域海水</w:t>
      </w:r>
      <w:r>
        <w:t>2001</w:t>
      </w:r>
      <w:r/>
      <w:r w:rsidR="001852F3">
        <w:t xml:space="preserve">年至</w:t>
      </w:r>
      <w:r>
        <w:t>2010</w:t>
      </w:r>
      <w:r/>
      <w:r w:rsidR="001852F3">
        <w:t xml:space="preserve">年主要污染物样本超标率汇总表。</w:t>
      </w:r>
    </w:p>
    <w:p w:rsidR="0018722C">
      <w:pPr>
        <w:pStyle w:val="a8"/>
        <w:topLinePunct/>
      </w:pPr>
      <w:r>
        <w:t>表</w:t>
      </w:r>
      <w:r>
        <w:rPr>
          <w:rFonts w:ascii="Times New Roman" w:eastAsia="Times New Roman"/>
        </w:rPr>
        <w:t>2-4</w:t>
      </w:r>
      <w:r>
        <w:t xml:space="preserve">  </w:t>
      </w:r>
      <w:r>
        <w:t>近岸海域海水主要污染物样本超标率</w:t>
      </w:r>
      <w:r>
        <w:t>（</w:t>
      </w:r>
      <w:r>
        <w:rPr>
          <w:rFonts w:ascii="Times New Roman" w:eastAsia="Times New Roman"/>
        </w:rPr>
        <w:t>%</w:t>
      </w:r>
      <w: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11"/>
        <w:gridCol w:w="711"/>
        <w:gridCol w:w="711"/>
        <w:gridCol w:w="712"/>
        <w:gridCol w:w="712"/>
        <w:gridCol w:w="712"/>
        <w:gridCol w:w="712"/>
        <w:gridCol w:w="712"/>
        <w:gridCol w:w="711"/>
        <w:gridCol w:w="711"/>
        <w:gridCol w:w="711"/>
        <w:gridCol w:w="712"/>
      </w:tblGrid>
      <w:tr>
        <w:trPr>
          <w:tblHeader/>
        </w:trPr>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6" w:type="pct"/>
            <w:vAlign w:val="center"/>
            <w:tcBorders>
              <w:bottom w:val="single" w:sz="4" w:space="0" w:color="auto"/>
            </w:tcBorders>
          </w:tcPr>
          <w:p w:rsidR="0018722C">
            <w:pPr>
              <w:pStyle w:val="a7"/>
              <w:topLinePunct/>
            </w:pPr>
            <w:r>
              <w:t>无 机 氮</w:t>
            </w:r>
            <w:r>
              <w:t>（</w:t>
            </w:r>
            <w:r>
              <w:t>毫克</w:t>
            </w:r>
            <w:r>
              <w:t>/</w:t>
            </w:r>
          </w:p>
          <w:p w:rsidR="0018722C">
            <w:pPr>
              <w:pStyle w:val="a7"/>
              <w:topLinePunct/>
              <w:ind w:leftChars="0" w:left="0" w:rightChars="0" w:right="0" w:firstLineChars="0" w:firstLine="0"/>
              <w:spacing w:line="240" w:lineRule="atLeast"/>
            </w:pPr>
            <w:r>
              <w:t>升</w:t>
            </w:r>
            <w:r>
              <w:t>）</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活性磷 酸 </w:t>
            </w:r>
            <w:r>
              <w:t>盐</w:t>
            </w:r>
            <w:r>
              <w:t>（</w:t>
            </w:r>
            <w:r>
              <w:t xml:space="preserve">毫克</w:t>
            </w:r>
            <w:r>
              <w:t>/</w:t>
            </w:r>
          </w:p>
          <w:p w:rsidR="0018722C">
            <w:pPr>
              <w:pStyle w:val="a7"/>
              <w:topLinePunct/>
              <w:ind w:leftChars="0" w:left="0" w:rightChars="0" w:right="0" w:firstLineChars="0" w:firstLine="0"/>
              <w:spacing w:line="240" w:lineRule="atLeast"/>
            </w:pPr>
            <w:r>
              <w:t>升</w:t>
            </w:r>
            <w:r>
              <w:t>）</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化学需 氧 </w:t>
            </w:r>
            <w:r>
              <w:t>量</w:t>
            </w:r>
            <w:r>
              <w:t>（</w:t>
            </w:r>
            <w:r>
              <w:t xml:space="preserve">毫克</w:t>
            </w:r>
            <w:r>
              <w:t>/</w:t>
            </w:r>
          </w:p>
          <w:p w:rsidR="0018722C">
            <w:pPr>
              <w:pStyle w:val="a7"/>
              <w:topLinePunct/>
              <w:ind w:leftChars="0" w:left="0" w:rightChars="0" w:right="0" w:firstLineChars="0" w:firstLine="0"/>
              <w:spacing w:line="240" w:lineRule="atLeast"/>
            </w:pPr>
            <w:r>
              <w:t>升</w:t>
            </w:r>
            <w:r>
              <w:t>）</w:t>
            </w:r>
          </w:p>
        </w:tc>
        <w:tc>
          <w:tcPr>
            <w:tcW w:w="417" w:type="pct"/>
            <w:vAlign w:val="center"/>
            <w:tcBorders>
              <w:bottom w:val="single" w:sz="4" w:space="0" w:color="auto"/>
            </w:tcBorders>
          </w:tcPr>
          <w:p w:rsidR="0018722C">
            <w:pPr>
              <w:pStyle w:val="a7"/>
              <w:topLinePunct/>
            </w:pPr>
            <w:r>
              <w:t>石 油 类</w:t>
            </w:r>
            <w:r>
              <w:t>（</w:t>
            </w:r>
            <w:r>
              <w:t>毫克</w:t>
            </w:r>
            <w:r>
              <w:t>/</w:t>
            </w:r>
          </w:p>
          <w:p w:rsidR="0018722C">
            <w:pPr>
              <w:pStyle w:val="a7"/>
              <w:topLinePunct/>
              <w:ind w:leftChars="0" w:left="0" w:rightChars="0" w:right="0" w:firstLineChars="0" w:firstLine="0"/>
              <w:spacing w:line="240" w:lineRule="atLeast"/>
            </w:pPr>
            <w:r>
              <w:t>升</w:t>
            </w:r>
            <w:r>
              <w:t>）</w:t>
            </w:r>
          </w:p>
        </w:tc>
        <w:tc>
          <w:tcPr>
            <w:tcW w:w="417" w:type="pct"/>
            <w:vAlign w:val="center"/>
            <w:tcBorders>
              <w:bottom w:val="single" w:sz="4" w:space="0" w:color="auto"/>
            </w:tcBorders>
          </w:tcPr>
          <w:p w:rsidR="0018722C">
            <w:pPr>
              <w:pStyle w:val="a7"/>
              <w:topLinePunct/>
            </w:pPr>
            <w:r>
              <w:t>铅</w:t>
            </w:r>
            <w:r>
              <w:t>（</w:t>
            </w:r>
            <w:r>
              <w:t>微克</w:t>
            </w:r>
            <w:r>
              <w:t>/</w:t>
            </w:r>
          </w:p>
          <w:p w:rsidR="0018722C">
            <w:pPr>
              <w:pStyle w:val="a7"/>
              <w:topLinePunct/>
              <w:ind w:leftChars="0" w:left="0" w:rightChars="0" w:right="0" w:firstLineChars="0" w:firstLine="0"/>
              <w:spacing w:line="240" w:lineRule="atLeast"/>
            </w:pPr>
            <w:r>
              <w:t>升</w:t>
            </w:r>
            <w:r>
              <w:t>）</w:t>
            </w:r>
          </w:p>
        </w:tc>
        <w:tc>
          <w:tcPr>
            <w:tcW w:w="417" w:type="pct"/>
            <w:vAlign w:val="center"/>
            <w:tcBorders>
              <w:bottom w:val="single" w:sz="4" w:space="0" w:color="auto"/>
            </w:tcBorders>
          </w:tcPr>
          <w:p w:rsidR="0018722C">
            <w:pPr>
              <w:pStyle w:val="a7"/>
              <w:topLinePunct/>
            </w:pPr>
            <w:r>
              <w:t>铜</w:t>
            </w:r>
            <w:r>
              <w:t>（</w:t>
            </w:r>
            <w:r>
              <w:t>微克</w:t>
            </w:r>
            <w:r>
              <w:t>/</w:t>
            </w:r>
          </w:p>
          <w:p w:rsidR="0018722C">
            <w:pPr>
              <w:pStyle w:val="a7"/>
              <w:topLinePunct/>
              <w:ind w:leftChars="0" w:left="0" w:rightChars="0" w:right="0" w:firstLineChars="0" w:firstLine="0"/>
              <w:spacing w:line="240" w:lineRule="atLeast"/>
            </w:pPr>
            <w:r>
              <w:t>升</w:t>
            </w:r>
            <w:r>
              <w:t>）</w:t>
            </w:r>
          </w:p>
        </w:tc>
        <w:tc>
          <w:tcPr>
            <w:tcW w:w="417" w:type="pct"/>
            <w:vAlign w:val="center"/>
            <w:tcBorders>
              <w:bottom w:val="single" w:sz="4" w:space="0" w:color="auto"/>
            </w:tcBorders>
          </w:tcPr>
          <w:p w:rsidR="0018722C">
            <w:pPr>
              <w:pStyle w:val="a7"/>
              <w:topLinePunct/>
            </w:pPr>
            <w:r>
              <w:t>汞</w:t>
            </w:r>
            <w:r>
              <w:t>（</w:t>
            </w:r>
            <w:r>
              <w:t>微克</w:t>
            </w:r>
            <w:r>
              <w:t>/</w:t>
            </w:r>
          </w:p>
          <w:p w:rsidR="0018722C">
            <w:pPr>
              <w:pStyle w:val="a7"/>
              <w:topLinePunct/>
              <w:ind w:leftChars="0" w:left="0" w:rightChars="0" w:right="0" w:firstLineChars="0" w:firstLine="0"/>
              <w:spacing w:line="240" w:lineRule="atLeast"/>
            </w:pPr>
            <w:r>
              <w:t>升</w:t>
            </w:r>
            <w:r>
              <w:t>）</w:t>
            </w:r>
          </w:p>
        </w:tc>
        <w:tc>
          <w:tcPr>
            <w:tcW w:w="416" w:type="pct"/>
            <w:vAlign w:val="center"/>
            <w:tcBorders>
              <w:bottom w:val="single" w:sz="4" w:space="0" w:color="auto"/>
            </w:tcBorders>
          </w:tcPr>
          <w:p w:rsidR="0018722C">
            <w:pPr>
              <w:pStyle w:val="a7"/>
              <w:topLinePunct/>
            </w:pPr>
            <w:r>
              <w:t>镉</w:t>
            </w:r>
            <w:r>
              <w:t>（</w:t>
            </w:r>
            <w:r>
              <w:t>微克</w:t>
            </w:r>
            <w:r>
              <w:t>/</w:t>
            </w:r>
          </w:p>
          <w:p w:rsidR="0018722C">
            <w:pPr>
              <w:pStyle w:val="a7"/>
              <w:topLinePunct/>
              <w:ind w:leftChars="0" w:left="0" w:rightChars="0" w:right="0" w:firstLineChars="0" w:firstLine="0"/>
              <w:spacing w:line="240" w:lineRule="atLeast"/>
            </w:pPr>
            <w:r>
              <w:t>升</w:t>
            </w:r>
            <w:r>
              <w:t>）</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pH</w:t>
            </w:r>
          </w:p>
        </w:tc>
        <w:tc>
          <w:tcPr>
            <w:tcW w:w="416" w:type="pct"/>
            <w:vAlign w:val="center"/>
            <w:tcBorders>
              <w:bottom w:val="single" w:sz="4" w:space="0" w:color="auto"/>
            </w:tcBorders>
          </w:tcPr>
          <w:p w:rsidR="0018722C">
            <w:pPr>
              <w:pStyle w:val="a7"/>
              <w:topLinePunct/>
            </w:pPr>
            <w:r>
              <w:t>溶 解 氧</w:t>
            </w:r>
            <w:r>
              <w:t>（</w:t>
            </w:r>
            <w:r>
              <w:t>毫克</w:t>
            </w:r>
            <w:r>
              <w:t>/</w:t>
            </w:r>
          </w:p>
          <w:p w:rsidR="0018722C">
            <w:pPr>
              <w:pStyle w:val="a7"/>
              <w:topLinePunct/>
              <w:ind w:leftChars="0" w:left="0" w:rightChars="0" w:right="0" w:firstLineChars="0" w:firstLine="0"/>
              <w:spacing w:line="240" w:lineRule="atLeast"/>
            </w:pPr>
            <w:r>
              <w:t>升</w:t>
            </w:r>
            <w:r>
              <w:t>）</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非离子氨</w:t>
            </w:r>
          </w:p>
          <w:p w:rsidR="0018722C">
            <w:pPr>
              <w:pStyle w:val="a7"/>
              <w:topLinePunct/>
            </w:pPr>
            <w:r>
              <w:t>（</w:t>
            </w:r>
            <w:r>
              <w:t xml:space="preserve">毫克</w:t>
            </w:r>
            <w:r>
              <w:t>/</w:t>
            </w:r>
          </w:p>
          <w:p w:rsidR="0018722C">
            <w:pPr>
              <w:pStyle w:val="a7"/>
              <w:topLinePunct/>
              <w:ind w:leftChars="0" w:left="0" w:rightChars="0" w:right="0" w:firstLineChars="0" w:firstLine="0"/>
              <w:spacing w:line="240" w:lineRule="atLeast"/>
            </w:pPr>
            <w:r>
              <w:t>升</w:t>
            </w:r>
            <w:r>
              <w:t>）</w:t>
            </w:r>
          </w:p>
        </w:tc>
      </w:tr>
      <w:tr>
        <w:tc>
          <w:tcPr>
            <w:tcW w:w="416" w:type="pct"/>
            <w:vAlign w:val="center"/>
          </w:tcPr>
          <w:p w:rsidR="0018722C">
            <w:pPr>
              <w:pStyle w:val="affff9"/>
              <w:topLinePunct/>
              <w:ind w:leftChars="0" w:left="0" w:rightChars="0" w:right="0" w:firstLineChars="0" w:firstLine="0"/>
              <w:spacing w:line="240" w:lineRule="atLeast"/>
            </w:pPr>
            <w:r>
              <w:t>2001</w:t>
            </w:r>
          </w:p>
        </w:tc>
        <w:tc>
          <w:tcPr>
            <w:tcW w:w="416" w:type="pct"/>
            <w:vAlign w:val="center"/>
          </w:tcPr>
          <w:p w:rsidR="0018722C">
            <w:pPr>
              <w:pStyle w:val="affff9"/>
              <w:topLinePunct/>
              <w:ind w:leftChars="0" w:left="0" w:rightChars="0" w:right="0" w:firstLineChars="0" w:firstLine="0"/>
              <w:spacing w:line="240" w:lineRule="atLeast"/>
            </w:pPr>
            <w:r>
              <w:t>67.9</w:t>
            </w:r>
          </w:p>
        </w:tc>
        <w:tc>
          <w:tcPr>
            <w:tcW w:w="416" w:type="pct"/>
            <w:vAlign w:val="center"/>
          </w:tcPr>
          <w:p w:rsidR="0018722C">
            <w:pPr>
              <w:pStyle w:val="affff9"/>
              <w:topLinePunct/>
              <w:ind w:leftChars="0" w:left="0" w:rightChars="0" w:right="0" w:firstLineChars="0" w:firstLine="0"/>
              <w:spacing w:line="240" w:lineRule="atLeast"/>
            </w:pPr>
            <w:r>
              <w:t>59.9</w:t>
            </w:r>
          </w:p>
        </w:tc>
        <w:tc>
          <w:tcPr>
            <w:tcW w:w="417" w:type="pct"/>
            <w:vAlign w:val="center"/>
          </w:tcPr>
          <w:p w:rsidR="0018722C">
            <w:pPr>
              <w:pStyle w:val="affff9"/>
              <w:topLinePunct/>
              <w:ind w:leftChars="0" w:left="0" w:rightChars="0" w:right="0" w:firstLineChars="0" w:firstLine="0"/>
              <w:spacing w:line="240" w:lineRule="atLeast"/>
            </w:pPr>
            <w:r>
              <w:t>1.90</w:t>
            </w:r>
          </w:p>
        </w:tc>
        <w:tc>
          <w:tcPr>
            <w:tcW w:w="417" w:type="pct"/>
            <w:vAlign w:val="center"/>
          </w:tcPr>
          <w:p w:rsidR="0018722C">
            <w:pPr>
              <w:pStyle w:val="affff9"/>
              <w:topLinePunct/>
              <w:ind w:leftChars="0" w:left="0" w:rightChars="0" w:right="0" w:firstLineChars="0" w:firstLine="0"/>
              <w:spacing w:line="240" w:lineRule="atLeast"/>
            </w:pPr>
            <w:r>
              <w:t>18.0</w:t>
            </w:r>
          </w:p>
        </w:tc>
        <w:tc>
          <w:tcPr>
            <w:tcW w:w="417" w:type="pct"/>
            <w:vAlign w:val="center"/>
          </w:tcPr>
          <w:p w:rsidR="0018722C">
            <w:pPr>
              <w:pStyle w:val="affff9"/>
              <w:topLinePunct/>
              <w:ind w:leftChars="0" w:left="0" w:rightChars="0" w:right="0" w:firstLineChars="0" w:firstLine="0"/>
              <w:spacing w:line="240" w:lineRule="atLeast"/>
            </w:pPr>
            <w:r>
              <w:t>62.9</w:t>
            </w:r>
          </w:p>
        </w:tc>
        <w:tc>
          <w:tcPr>
            <w:tcW w:w="417" w:type="pct"/>
            <w:vAlign w:val="center"/>
          </w:tcPr>
          <w:p w:rsidR="0018722C">
            <w:pPr>
              <w:pStyle w:val="affff9"/>
              <w:topLinePunct/>
              <w:ind w:leftChars="0" w:left="0" w:rightChars="0" w:right="0" w:firstLineChars="0" w:firstLine="0"/>
              <w:spacing w:line="240" w:lineRule="atLeast"/>
            </w:pPr>
            <w:r>
              <w:t>25.9</w:t>
            </w:r>
          </w:p>
        </w:tc>
        <w:tc>
          <w:tcPr>
            <w:tcW w:w="417" w:type="pct"/>
            <w:vAlign w:val="center"/>
          </w:tcPr>
          <w:p w:rsidR="0018722C">
            <w:pPr>
              <w:pStyle w:val="affff9"/>
              <w:topLinePunct/>
              <w:ind w:leftChars="0" w:left="0" w:rightChars="0" w:right="0" w:firstLineChars="0" w:firstLine="0"/>
              <w:spacing w:line="240" w:lineRule="atLeast"/>
            </w:pPr>
            <w:r>
              <w:t>6.6</w:t>
            </w:r>
          </w:p>
        </w:tc>
        <w:tc>
          <w:tcPr>
            <w:tcW w:w="416" w:type="pct"/>
            <w:vAlign w:val="center"/>
          </w:tcPr>
          <w:p w:rsidR="0018722C">
            <w:pPr>
              <w:pStyle w:val="affff9"/>
              <w:topLinePunct/>
              <w:ind w:leftChars="0" w:left="0" w:rightChars="0" w:right="0" w:firstLineChars="0" w:firstLine="0"/>
              <w:spacing w:line="240" w:lineRule="atLeast"/>
            </w:pPr>
            <w:r>
              <w:t>2.0</w:t>
            </w:r>
          </w:p>
        </w:tc>
        <w:tc>
          <w:tcPr>
            <w:tcW w:w="416" w:type="pct"/>
            <w:vAlign w:val="center"/>
          </w:tcPr>
          <w:p w:rsidR="0018722C">
            <w:pPr>
              <w:pStyle w:val="affff9"/>
              <w:topLinePunct/>
              <w:ind w:leftChars="0" w:left="0" w:rightChars="0" w:right="0" w:firstLineChars="0" w:firstLine="0"/>
              <w:spacing w:line="240" w:lineRule="atLeast"/>
            </w:pPr>
            <w:r>
              <w:t>7.9</w:t>
            </w:r>
          </w:p>
        </w:tc>
        <w:tc>
          <w:tcPr>
            <w:tcW w:w="416" w:type="pct"/>
            <w:vAlign w:val="center"/>
          </w:tcPr>
          <w:p w:rsidR="0018722C">
            <w:pPr>
              <w:pStyle w:val="affff9"/>
              <w:topLinePunct/>
              <w:ind w:leftChars="0" w:left="0" w:rightChars="0" w:right="0" w:firstLineChars="0" w:firstLine="0"/>
              <w:spacing w:line="240" w:lineRule="atLeast"/>
            </w:pPr>
            <w:r>
              <w:t>5.3</w:t>
            </w:r>
          </w:p>
        </w:tc>
        <w:tc>
          <w:tcPr>
            <w:tcW w:w="417" w:type="pct"/>
            <w:vAlign w:val="center"/>
          </w:tcPr>
          <w:p w:rsidR="0018722C">
            <w:pPr>
              <w:pStyle w:val="affff9"/>
              <w:topLinePunct/>
              <w:ind w:leftChars="0" w:left="0" w:rightChars="0" w:right="0" w:firstLineChars="0" w:firstLine="0"/>
              <w:spacing w:line="240" w:lineRule="atLeast"/>
            </w:pPr>
            <w:r>
              <w:t>3.7</w:t>
            </w:r>
          </w:p>
        </w:tc>
      </w:tr>
      <w:tr>
        <w:tc>
          <w:tcPr>
            <w:tcW w:w="416" w:type="pct"/>
            <w:vAlign w:val="center"/>
          </w:tcPr>
          <w:p w:rsidR="0018722C">
            <w:pPr>
              <w:pStyle w:val="affff9"/>
              <w:topLinePunct/>
              <w:ind w:leftChars="0" w:left="0" w:rightChars="0" w:right="0" w:firstLineChars="0" w:firstLine="0"/>
              <w:spacing w:line="240" w:lineRule="atLeast"/>
            </w:pPr>
            <w:r>
              <w:t>2002</w:t>
            </w:r>
          </w:p>
        </w:tc>
        <w:tc>
          <w:tcPr>
            <w:tcW w:w="416" w:type="pct"/>
            <w:vAlign w:val="center"/>
          </w:tcPr>
          <w:p w:rsidR="0018722C">
            <w:pPr>
              <w:pStyle w:val="affff9"/>
              <w:topLinePunct/>
              <w:ind w:leftChars="0" w:left="0" w:rightChars="0" w:right="0" w:firstLineChars="0" w:firstLine="0"/>
              <w:spacing w:line="240" w:lineRule="atLeast"/>
            </w:pPr>
            <w:r>
              <w:t>49.0</w:t>
            </w:r>
          </w:p>
        </w:tc>
        <w:tc>
          <w:tcPr>
            <w:tcW w:w="416" w:type="pct"/>
            <w:vAlign w:val="center"/>
          </w:tcPr>
          <w:p w:rsidR="0018722C">
            <w:pPr>
              <w:pStyle w:val="affff9"/>
              <w:topLinePunct/>
              <w:ind w:leftChars="0" w:left="0" w:rightChars="0" w:right="0" w:firstLineChars="0" w:firstLine="0"/>
              <w:spacing w:line="240" w:lineRule="atLeast"/>
            </w:pPr>
            <w:r>
              <w:t>49.2</w:t>
            </w:r>
          </w:p>
        </w:tc>
        <w:tc>
          <w:tcPr>
            <w:tcW w:w="417" w:type="pct"/>
            <w:vAlign w:val="center"/>
          </w:tcPr>
          <w:p w:rsidR="0018722C">
            <w:pPr>
              <w:pStyle w:val="affff9"/>
              <w:topLinePunct/>
              <w:ind w:leftChars="0" w:left="0" w:rightChars="0" w:right="0" w:firstLineChars="0" w:firstLine="0"/>
              <w:spacing w:line="240" w:lineRule="atLeast"/>
            </w:pPr>
            <w:r>
              <w:t>16.1</w:t>
            </w:r>
          </w:p>
        </w:tc>
        <w:tc>
          <w:tcPr>
            <w:tcW w:w="417" w:type="pct"/>
            <w:vAlign w:val="center"/>
          </w:tcPr>
          <w:p w:rsidR="0018722C">
            <w:pPr>
              <w:pStyle w:val="affff9"/>
              <w:topLinePunct/>
              <w:ind w:leftChars="0" w:left="0" w:rightChars="0" w:right="0" w:firstLineChars="0" w:firstLine="0"/>
              <w:spacing w:line="240" w:lineRule="atLeast"/>
            </w:pPr>
            <w:r>
              <w:t>12.9</w:t>
            </w:r>
          </w:p>
        </w:tc>
        <w:tc>
          <w:tcPr>
            <w:tcW w:w="417" w:type="pct"/>
            <w:vAlign w:val="center"/>
          </w:tcPr>
          <w:p w:rsidR="0018722C">
            <w:pPr>
              <w:pStyle w:val="affff9"/>
              <w:topLinePunct/>
              <w:ind w:leftChars="0" w:left="0" w:rightChars="0" w:right="0" w:firstLineChars="0" w:firstLine="0"/>
              <w:spacing w:line="240" w:lineRule="atLeast"/>
            </w:pPr>
            <w:r>
              <w:t>48.6</w:t>
            </w:r>
          </w:p>
        </w:tc>
        <w:tc>
          <w:tcPr>
            <w:tcW w:w="417" w:type="pct"/>
            <w:vAlign w:val="center"/>
          </w:tcPr>
          <w:p w:rsidR="0018722C">
            <w:pPr>
              <w:pStyle w:val="affff9"/>
              <w:topLinePunct/>
              <w:ind w:leftChars="0" w:left="0" w:rightChars="0" w:right="0" w:firstLineChars="0" w:firstLine="0"/>
              <w:spacing w:line="240" w:lineRule="atLeast"/>
            </w:pPr>
            <w:r>
              <w:t>22.2</w:t>
            </w:r>
          </w:p>
        </w:tc>
        <w:tc>
          <w:tcPr>
            <w:tcW w:w="417" w:type="pct"/>
            <w:vAlign w:val="center"/>
          </w:tcPr>
          <w:p w:rsidR="0018722C">
            <w:pPr>
              <w:pStyle w:val="affff9"/>
              <w:topLinePunct/>
              <w:ind w:leftChars="0" w:left="0" w:rightChars="0" w:right="0" w:firstLineChars="0" w:firstLine="0"/>
              <w:spacing w:line="240" w:lineRule="atLeast"/>
            </w:pPr>
            <w:r>
              <w:t>7.9</w:t>
            </w:r>
          </w:p>
        </w:tc>
        <w:tc>
          <w:tcPr>
            <w:tcW w:w="416" w:type="pct"/>
            <w:vAlign w:val="center"/>
          </w:tcPr>
          <w:p w:rsidR="0018722C">
            <w:pPr>
              <w:pStyle w:val="affff9"/>
              <w:topLinePunct/>
              <w:ind w:leftChars="0" w:left="0" w:rightChars="0" w:right="0" w:firstLineChars="0" w:firstLine="0"/>
              <w:spacing w:line="240" w:lineRule="atLeast"/>
            </w:pPr>
            <w:r>
              <w:t>2.5</w:t>
            </w:r>
          </w:p>
        </w:tc>
        <w:tc>
          <w:tcPr>
            <w:tcW w:w="416" w:type="pct"/>
            <w:vAlign w:val="center"/>
          </w:tcPr>
          <w:p w:rsidR="0018722C">
            <w:pPr>
              <w:pStyle w:val="affff9"/>
              <w:topLinePunct/>
              <w:ind w:leftChars="0" w:left="0" w:rightChars="0" w:right="0" w:firstLineChars="0" w:firstLine="0"/>
              <w:spacing w:line="240" w:lineRule="atLeast"/>
            </w:pPr>
            <w:r>
              <w:t>9.2</w:t>
            </w:r>
          </w:p>
        </w:tc>
        <w:tc>
          <w:tcPr>
            <w:tcW w:w="416" w:type="pct"/>
            <w:vAlign w:val="center"/>
          </w:tcPr>
          <w:p w:rsidR="0018722C">
            <w:pPr>
              <w:pStyle w:val="affff9"/>
              <w:topLinePunct/>
              <w:ind w:leftChars="0" w:left="0" w:rightChars="0" w:right="0" w:firstLineChars="0" w:firstLine="0"/>
              <w:spacing w:line="240" w:lineRule="atLeast"/>
            </w:pPr>
            <w:r>
              <w:t>3.2</w:t>
            </w:r>
          </w:p>
        </w:tc>
        <w:tc>
          <w:tcPr>
            <w:tcW w:w="417" w:type="pct"/>
            <w:vAlign w:val="center"/>
          </w:tcPr>
          <w:p w:rsidR="0018722C">
            <w:pPr>
              <w:pStyle w:val="affff9"/>
              <w:topLinePunct/>
              <w:ind w:leftChars="0" w:left="0" w:rightChars="0" w:right="0" w:firstLineChars="0" w:firstLine="0"/>
              <w:spacing w:line="240" w:lineRule="atLeast"/>
            </w:pPr>
            <w:r>
              <w:t>1.9</w:t>
            </w:r>
          </w:p>
        </w:tc>
      </w:tr>
      <w:tr>
        <w:tc>
          <w:tcPr>
            <w:tcW w:w="416" w:type="pct"/>
            <w:vAlign w:val="center"/>
          </w:tcPr>
          <w:p w:rsidR="0018722C">
            <w:pPr>
              <w:pStyle w:val="affff9"/>
              <w:topLinePunct/>
              <w:ind w:leftChars="0" w:left="0" w:rightChars="0" w:right="0" w:firstLineChars="0" w:firstLine="0"/>
              <w:spacing w:line="240" w:lineRule="atLeast"/>
            </w:pPr>
            <w:r>
              <w:t>2003</w:t>
            </w:r>
          </w:p>
        </w:tc>
        <w:tc>
          <w:tcPr>
            <w:tcW w:w="416" w:type="pct"/>
            <w:vAlign w:val="center"/>
          </w:tcPr>
          <w:p w:rsidR="0018722C">
            <w:pPr>
              <w:pStyle w:val="affff9"/>
              <w:topLinePunct/>
              <w:ind w:leftChars="0" w:left="0" w:rightChars="0" w:right="0" w:firstLineChars="0" w:firstLine="0"/>
              <w:spacing w:line="240" w:lineRule="atLeast"/>
            </w:pPr>
            <w:r>
              <w:t>37.5</w:t>
            </w:r>
          </w:p>
        </w:tc>
        <w:tc>
          <w:tcPr>
            <w:tcW w:w="416" w:type="pct"/>
            <w:vAlign w:val="center"/>
          </w:tcPr>
          <w:p w:rsidR="0018722C">
            <w:pPr>
              <w:pStyle w:val="affff9"/>
              <w:topLinePunct/>
              <w:ind w:leftChars="0" w:left="0" w:rightChars="0" w:right="0" w:firstLineChars="0" w:firstLine="0"/>
              <w:spacing w:line="240" w:lineRule="atLeast"/>
            </w:pPr>
            <w:r>
              <w:t>23.6</w:t>
            </w:r>
          </w:p>
        </w:tc>
        <w:tc>
          <w:tcPr>
            <w:tcW w:w="417" w:type="pct"/>
            <w:vAlign w:val="center"/>
          </w:tcPr>
          <w:p w:rsidR="0018722C">
            <w:pPr>
              <w:pStyle w:val="affff9"/>
              <w:topLinePunct/>
              <w:ind w:leftChars="0" w:left="0" w:rightChars="0" w:right="0" w:firstLineChars="0" w:firstLine="0"/>
              <w:spacing w:line="240" w:lineRule="atLeast"/>
            </w:pPr>
            <w:r>
              <w:t>4.2</w:t>
            </w:r>
          </w:p>
        </w:tc>
        <w:tc>
          <w:tcPr>
            <w:tcW w:w="417" w:type="pct"/>
            <w:vAlign w:val="center"/>
          </w:tcPr>
          <w:p w:rsidR="0018722C">
            <w:pPr>
              <w:pStyle w:val="affff9"/>
              <w:topLinePunct/>
              <w:ind w:leftChars="0" w:left="0" w:rightChars="0" w:right="0" w:firstLineChars="0" w:firstLine="0"/>
              <w:spacing w:line="240" w:lineRule="atLeast"/>
            </w:pPr>
            <w:r>
              <w:t>16.0</w:t>
            </w:r>
          </w:p>
        </w:tc>
        <w:tc>
          <w:tcPr>
            <w:tcW w:w="417" w:type="pct"/>
            <w:vAlign w:val="center"/>
          </w:tcPr>
          <w:p w:rsidR="0018722C">
            <w:pPr>
              <w:pStyle w:val="affff9"/>
              <w:topLinePunct/>
              <w:ind w:leftChars="0" w:left="0" w:rightChars="0" w:right="0" w:firstLineChars="0" w:firstLine="0"/>
              <w:spacing w:line="240" w:lineRule="atLeast"/>
            </w:pPr>
            <w:r>
              <w:t>3.4</w:t>
            </w:r>
          </w:p>
        </w:tc>
        <w:tc>
          <w:tcPr>
            <w:tcW w:w="417" w:type="pct"/>
            <w:vAlign w:val="center"/>
          </w:tcPr>
          <w:p w:rsidR="0018722C">
            <w:pPr>
              <w:pStyle w:val="affff9"/>
              <w:topLinePunct/>
              <w:ind w:leftChars="0" w:left="0" w:rightChars="0" w:right="0" w:firstLineChars="0" w:firstLine="0"/>
              <w:spacing w:line="240" w:lineRule="atLeast"/>
            </w:pPr>
            <w:r>
              <w:t>5.1</w:t>
            </w:r>
          </w:p>
        </w:tc>
        <w:tc>
          <w:tcPr>
            <w:tcW w:w="417" w:type="pct"/>
            <w:vAlign w:val="center"/>
          </w:tcPr>
          <w:p w:rsidR="0018722C">
            <w:pPr>
              <w:pStyle w:val="affff9"/>
              <w:topLinePunct/>
              <w:ind w:leftChars="0" w:left="0" w:rightChars="0" w:right="0" w:firstLineChars="0" w:firstLine="0"/>
              <w:spacing w:line="240" w:lineRule="atLeast"/>
            </w:pPr>
            <w:r>
              <w:t>0.8</w:t>
            </w:r>
          </w:p>
        </w:tc>
        <w:tc>
          <w:tcPr>
            <w:tcW w:w="416" w:type="pct"/>
            <w:vAlign w:val="center"/>
          </w:tcPr>
          <w:p w:rsidR="0018722C">
            <w:pPr>
              <w:pStyle w:val="affff9"/>
              <w:topLinePunct/>
              <w:ind w:leftChars="0" w:left="0" w:rightChars="0" w:right="0" w:firstLineChars="0" w:firstLine="0"/>
              <w:spacing w:line="240" w:lineRule="atLeast"/>
            </w:pPr>
            <w:r>
              <w:t>0</w:t>
            </w:r>
          </w:p>
        </w:tc>
        <w:tc>
          <w:tcPr>
            <w:tcW w:w="416" w:type="pct"/>
            <w:vAlign w:val="center"/>
          </w:tcPr>
          <w:p w:rsidR="0018722C">
            <w:pPr>
              <w:pStyle w:val="affff9"/>
              <w:topLinePunct/>
              <w:ind w:leftChars="0" w:left="0" w:rightChars="0" w:right="0" w:firstLineChars="0" w:firstLine="0"/>
              <w:spacing w:line="240" w:lineRule="atLeast"/>
            </w:pPr>
            <w:r>
              <w:t>4.7</w:t>
            </w:r>
          </w:p>
        </w:tc>
        <w:tc>
          <w:tcPr>
            <w:tcW w:w="416" w:type="pct"/>
            <w:vAlign w:val="center"/>
          </w:tcPr>
          <w:p w:rsidR="0018722C">
            <w:pPr>
              <w:pStyle w:val="affff9"/>
              <w:topLinePunct/>
              <w:ind w:leftChars="0" w:left="0" w:rightChars="0" w:right="0" w:firstLineChars="0" w:firstLine="0"/>
              <w:spacing w:line="240" w:lineRule="atLeast"/>
            </w:pPr>
            <w:r>
              <w:t>2.2</w:t>
            </w:r>
          </w:p>
        </w:tc>
        <w:tc>
          <w:tcPr>
            <w:tcW w:w="417" w:type="pct"/>
            <w:vAlign w:val="center"/>
          </w:tcPr>
          <w:p w:rsidR="0018722C">
            <w:pPr>
              <w:pStyle w:val="affff9"/>
              <w:topLinePunct/>
              <w:ind w:leftChars="0" w:left="0" w:rightChars="0" w:right="0" w:firstLineChars="0" w:firstLine="0"/>
              <w:spacing w:line="240" w:lineRule="atLeast"/>
            </w:pPr>
            <w:r>
              <w:t>0</w:t>
            </w:r>
          </w:p>
        </w:tc>
      </w:tr>
      <w:tr>
        <w:tc>
          <w:tcPr>
            <w:tcW w:w="416" w:type="pct"/>
            <w:vAlign w:val="center"/>
          </w:tcPr>
          <w:p w:rsidR="0018722C">
            <w:pPr>
              <w:pStyle w:val="affff9"/>
              <w:topLinePunct/>
              <w:ind w:leftChars="0" w:left="0" w:rightChars="0" w:right="0" w:firstLineChars="0" w:firstLine="0"/>
              <w:spacing w:line="240" w:lineRule="atLeast"/>
            </w:pPr>
            <w:r>
              <w:t>2004</w:t>
            </w:r>
          </w:p>
        </w:tc>
        <w:tc>
          <w:tcPr>
            <w:tcW w:w="416" w:type="pct"/>
            <w:vAlign w:val="center"/>
          </w:tcPr>
          <w:p w:rsidR="0018722C">
            <w:pPr>
              <w:pStyle w:val="affff9"/>
              <w:topLinePunct/>
              <w:ind w:leftChars="0" w:left="0" w:rightChars="0" w:right="0" w:firstLineChars="0" w:firstLine="0"/>
              <w:spacing w:line="240" w:lineRule="atLeast"/>
            </w:pPr>
            <w:r>
              <w:t>31.8</w:t>
            </w:r>
          </w:p>
        </w:tc>
        <w:tc>
          <w:tcPr>
            <w:tcW w:w="416" w:type="pct"/>
            <w:vAlign w:val="center"/>
          </w:tcPr>
          <w:p w:rsidR="0018722C">
            <w:pPr>
              <w:pStyle w:val="affff9"/>
              <w:topLinePunct/>
              <w:ind w:leftChars="0" w:left="0" w:rightChars="0" w:right="0" w:firstLineChars="0" w:firstLine="0"/>
              <w:spacing w:line="240" w:lineRule="atLeast"/>
            </w:pPr>
            <w:r>
              <w:t>23.5</w:t>
            </w:r>
          </w:p>
        </w:tc>
        <w:tc>
          <w:tcPr>
            <w:tcW w:w="417" w:type="pct"/>
            <w:vAlign w:val="center"/>
          </w:tcPr>
          <w:p w:rsidR="0018722C">
            <w:pPr>
              <w:pStyle w:val="affff9"/>
              <w:topLinePunct/>
              <w:ind w:leftChars="0" w:left="0" w:rightChars="0" w:right="0" w:firstLineChars="0" w:firstLine="0"/>
              <w:spacing w:line="240" w:lineRule="atLeast"/>
            </w:pPr>
            <w:r>
              <w:t>2.4</w:t>
            </w:r>
          </w:p>
        </w:tc>
        <w:tc>
          <w:tcPr>
            <w:tcW w:w="417" w:type="pct"/>
            <w:vAlign w:val="center"/>
          </w:tcPr>
          <w:p w:rsidR="0018722C">
            <w:pPr>
              <w:pStyle w:val="affff9"/>
              <w:topLinePunct/>
              <w:ind w:leftChars="0" w:left="0" w:rightChars="0" w:right="0" w:firstLineChars="0" w:firstLine="0"/>
              <w:spacing w:line="240" w:lineRule="atLeast"/>
            </w:pPr>
            <w:r>
              <w:t>9.9</w:t>
            </w:r>
          </w:p>
        </w:tc>
        <w:tc>
          <w:tcPr>
            <w:tcW w:w="417" w:type="pct"/>
            <w:vAlign w:val="center"/>
          </w:tcPr>
          <w:p w:rsidR="0018722C">
            <w:pPr>
              <w:pStyle w:val="affff9"/>
              <w:topLinePunct/>
              <w:ind w:leftChars="0" w:left="0" w:rightChars="0" w:right="0" w:firstLineChars="0" w:firstLine="0"/>
              <w:spacing w:line="240" w:lineRule="atLeast"/>
            </w:pPr>
            <w:r>
              <w:t>6.4</w:t>
            </w:r>
          </w:p>
        </w:tc>
        <w:tc>
          <w:tcPr>
            <w:tcW w:w="417" w:type="pct"/>
            <w:vAlign w:val="center"/>
          </w:tcPr>
          <w:p w:rsidR="0018722C">
            <w:pPr>
              <w:pStyle w:val="affff9"/>
              <w:topLinePunct/>
              <w:ind w:leftChars="0" w:left="0" w:rightChars="0" w:right="0" w:firstLineChars="0" w:firstLine="0"/>
              <w:spacing w:line="240" w:lineRule="atLeast"/>
            </w:pPr>
            <w:r>
              <w:t>8.0</w:t>
            </w:r>
          </w:p>
        </w:tc>
        <w:tc>
          <w:tcPr>
            <w:tcW w:w="417" w:type="pct"/>
            <w:vAlign w:val="center"/>
          </w:tcPr>
          <w:p w:rsidR="0018722C">
            <w:pPr>
              <w:pStyle w:val="affff9"/>
              <w:topLinePunct/>
              <w:ind w:leftChars="0" w:left="0" w:rightChars="0" w:right="0" w:firstLineChars="0" w:firstLine="0"/>
              <w:spacing w:line="240" w:lineRule="atLeast"/>
            </w:pPr>
            <w:r>
              <w:t>3.4</w:t>
            </w:r>
          </w:p>
        </w:tc>
        <w:tc>
          <w:tcPr>
            <w:tcW w:w="416" w:type="pct"/>
            <w:vAlign w:val="center"/>
          </w:tcPr>
          <w:p w:rsidR="0018722C">
            <w:pPr>
              <w:pStyle w:val="affff9"/>
              <w:topLinePunct/>
              <w:ind w:leftChars="0" w:left="0" w:rightChars="0" w:right="0" w:firstLineChars="0" w:firstLine="0"/>
              <w:spacing w:line="240" w:lineRule="atLeast"/>
            </w:pPr>
            <w:r>
              <w:t>0</w:t>
            </w:r>
          </w:p>
        </w:tc>
        <w:tc>
          <w:tcPr>
            <w:tcW w:w="416" w:type="pct"/>
            <w:vAlign w:val="center"/>
          </w:tcPr>
          <w:p w:rsidR="0018722C">
            <w:pPr>
              <w:pStyle w:val="affff9"/>
              <w:topLinePunct/>
              <w:ind w:leftChars="0" w:left="0" w:rightChars="0" w:right="0" w:firstLineChars="0" w:firstLine="0"/>
              <w:spacing w:line="240" w:lineRule="atLeast"/>
            </w:pPr>
            <w:r>
              <w:t>3.5</w:t>
            </w:r>
          </w:p>
        </w:tc>
        <w:tc>
          <w:tcPr>
            <w:tcW w:w="416" w:type="pct"/>
            <w:vAlign w:val="center"/>
          </w:tcPr>
          <w:p w:rsidR="0018722C">
            <w:pPr>
              <w:pStyle w:val="affff9"/>
              <w:topLinePunct/>
              <w:ind w:leftChars="0" w:left="0" w:rightChars="0" w:right="0" w:firstLineChars="0" w:firstLine="0"/>
              <w:spacing w:line="240" w:lineRule="atLeast"/>
            </w:pPr>
            <w:r>
              <w:t>1.8</w:t>
            </w:r>
          </w:p>
        </w:tc>
        <w:tc>
          <w:tcPr>
            <w:tcW w:w="417" w:type="pct"/>
            <w:vAlign w:val="center"/>
          </w:tcPr>
          <w:p w:rsidR="0018722C">
            <w:pPr>
              <w:pStyle w:val="affff9"/>
              <w:topLinePunct/>
              <w:ind w:leftChars="0" w:left="0" w:rightChars="0" w:right="0" w:firstLineChars="0" w:firstLine="0"/>
              <w:spacing w:line="240" w:lineRule="atLeast"/>
            </w:pPr>
            <w:r>
              <w:t>2.6</w:t>
            </w:r>
          </w:p>
        </w:tc>
      </w:tr>
      <w:tr>
        <w:tc>
          <w:tcPr>
            <w:tcW w:w="416" w:type="pct"/>
            <w:vAlign w:val="center"/>
          </w:tcPr>
          <w:p w:rsidR="0018722C">
            <w:pPr>
              <w:pStyle w:val="affff9"/>
              <w:topLinePunct/>
              <w:ind w:leftChars="0" w:left="0" w:rightChars="0" w:right="0" w:firstLineChars="0" w:firstLine="0"/>
              <w:spacing w:line="240" w:lineRule="atLeast"/>
            </w:pPr>
            <w:r>
              <w:t>2005</w:t>
            </w:r>
          </w:p>
        </w:tc>
        <w:tc>
          <w:tcPr>
            <w:tcW w:w="416" w:type="pct"/>
            <w:vAlign w:val="center"/>
          </w:tcPr>
          <w:p w:rsidR="0018722C">
            <w:pPr>
              <w:pStyle w:val="affff9"/>
              <w:topLinePunct/>
              <w:ind w:leftChars="0" w:left="0" w:rightChars="0" w:right="0" w:firstLineChars="0" w:firstLine="0"/>
              <w:spacing w:line="240" w:lineRule="atLeast"/>
            </w:pPr>
            <w:r>
              <w:t>30.5</w:t>
            </w:r>
          </w:p>
        </w:tc>
        <w:tc>
          <w:tcPr>
            <w:tcW w:w="416" w:type="pct"/>
            <w:vAlign w:val="center"/>
          </w:tcPr>
          <w:p w:rsidR="0018722C">
            <w:pPr>
              <w:pStyle w:val="affff9"/>
              <w:topLinePunct/>
              <w:ind w:leftChars="0" w:left="0" w:rightChars="0" w:right="0" w:firstLineChars="0" w:firstLine="0"/>
              <w:spacing w:line="240" w:lineRule="atLeast"/>
            </w:pPr>
            <w:r>
              <w:t>20.3</w:t>
            </w:r>
          </w:p>
        </w:tc>
        <w:tc>
          <w:tcPr>
            <w:tcW w:w="417" w:type="pct"/>
            <w:vAlign w:val="center"/>
          </w:tcPr>
          <w:p w:rsidR="0018722C">
            <w:pPr>
              <w:pStyle w:val="affff9"/>
              <w:topLinePunct/>
              <w:ind w:leftChars="0" w:left="0" w:rightChars="0" w:right="0" w:firstLineChars="0" w:firstLine="0"/>
              <w:spacing w:line="240" w:lineRule="atLeast"/>
            </w:pPr>
            <w:r>
              <w:t>1.8</w:t>
            </w:r>
          </w:p>
        </w:tc>
        <w:tc>
          <w:tcPr>
            <w:tcW w:w="417" w:type="pct"/>
            <w:vAlign w:val="center"/>
          </w:tcPr>
          <w:p w:rsidR="0018722C">
            <w:pPr>
              <w:pStyle w:val="affff9"/>
              <w:topLinePunct/>
              <w:ind w:leftChars="0" w:left="0" w:rightChars="0" w:right="0" w:firstLineChars="0" w:firstLine="0"/>
              <w:spacing w:line="240" w:lineRule="atLeast"/>
            </w:pPr>
            <w:r>
              <w:t>4.9</w:t>
            </w:r>
          </w:p>
        </w:tc>
        <w:tc>
          <w:tcPr>
            <w:tcW w:w="417" w:type="pct"/>
            <w:vAlign w:val="center"/>
          </w:tcPr>
          <w:p w:rsidR="0018722C">
            <w:pPr>
              <w:pStyle w:val="affff9"/>
              <w:topLinePunct/>
              <w:ind w:leftChars="0" w:left="0" w:rightChars="0" w:right="0" w:firstLineChars="0" w:firstLine="0"/>
              <w:spacing w:line="240" w:lineRule="atLeast"/>
            </w:pPr>
            <w:r>
              <w:t>2.5</w:t>
            </w:r>
          </w:p>
        </w:tc>
        <w:tc>
          <w:tcPr>
            <w:tcW w:w="417" w:type="pct"/>
            <w:vAlign w:val="center"/>
          </w:tcPr>
          <w:p w:rsidR="0018722C">
            <w:pPr>
              <w:pStyle w:val="affff9"/>
              <w:topLinePunct/>
              <w:ind w:leftChars="0" w:left="0" w:rightChars="0" w:right="0" w:firstLineChars="0" w:firstLine="0"/>
              <w:spacing w:line="240" w:lineRule="atLeast"/>
            </w:pPr>
            <w:r>
              <w:t>0.7</w:t>
            </w:r>
          </w:p>
        </w:tc>
        <w:tc>
          <w:tcPr>
            <w:tcW w:w="417" w:type="pct"/>
            <w:vAlign w:val="center"/>
          </w:tcPr>
          <w:p w:rsidR="0018722C">
            <w:pPr>
              <w:pStyle w:val="affff9"/>
              <w:topLinePunct/>
              <w:ind w:leftChars="0" w:left="0" w:rightChars="0" w:right="0" w:firstLineChars="0" w:firstLine="0"/>
              <w:spacing w:line="240" w:lineRule="atLeast"/>
            </w:pPr>
            <w:r>
              <w:t>0</w:t>
            </w:r>
          </w:p>
        </w:tc>
        <w:tc>
          <w:tcPr>
            <w:tcW w:w="416" w:type="pct"/>
            <w:vAlign w:val="center"/>
          </w:tcPr>
          <w:p w:rsidR="0018722C">
            <w:pPr>
              <w:pStyle w:val="affff9"/>
              <w:topLinePunct/>
              <w:ind w:leftChars="0" w:left="0" w:rightChars="0" w:right="0" w:firstLineChars="0" w:firstLine="0"/>
              <w:spacing w:line="240" w:lineRule="atLeast"/>
            </w:pPr>
            <w:r>
              <w:t>0.1</w:t>
            </w:r>
          </w:p>
        </w:tc>
        <w:tc>
          <w:tcPr>
            <w:tcW w:w="416" w:type="pct"/>
            <w:vAlign w:val="center"/>
          </w:tcPr>
          <w:p w:rsidR="0018722C">
            <w:pPr>
              <w:pStyle w:val="affff9"/>
              <w:topLinePunct/>
              <w:ind w:leftChars="0" w:left="0" w:rightChars="0" w:right="0" w:firstLineChars="0" w:firstLine="0"/>
              <w:spacing w:line="240" w:lineRule="atLeast"/>
            </w:pPr>
            <w:r>
              <w:t>3.7</w:t>
            </w:r>
          </w:p>
        </w:tc>
        <w:tc>
          <w:tcPr>
            <w:tcW w:w="416" w:type="pct"/>
            <w:vAlign w:val="center"/>
          </w:tcPr>
          <w:p w:rsidR="0018722C">
            <w:pPr>
              <w:pStyle w:val="affff9"/>
              <w:topLinePunct/>
              <w:ind w:leftChars="0" w:left="0" w:rightChars="0" w:right="0" w:firstLineChars="0" w:firstLine="0"/>
              <w:spacing w:line="240" w:lineRule="atLeast"/>
            </w:pPr>
            <w:r>
              <w:t>2.2</w:t>
            </w:r>
          </w:p>
        </w:tc>
        <w:tc>
          <w:tcPr>
            <w:tcW w:w="417" w:type="pct"/>
            <w:vAlign w:val="center"/>
          </w:tcPr>
          <w:p w:rsidR="0018722C">
            <w:pPr>
              <w:pStyle w:val="affff9"/>
              <w:topLinePunct/>
              <w:ind w:leftChars="0" w:left="0" w:rightChars="0" w:right="0" w:firstLineChars="0" w:firstLine="0"/>
              <w:spacing w:line="240" w:lineRule="atLeast"/>
            </w:pPr>
            <w:r>
              <w:t>1</w:t>
            </w:r>
          </w:p>
        </w:tc>
      </w:tr>
      <w:tr>
        <w:tc>
          <w:tcPr>
            <w:tcW w:w="416" w:type="pct"/>
            <w:vAlign w:val="center"/>
          </w:tcPr>
          <w:p w:rsidR="0018722C">
            <w:pPr>
              <w:pStyle w:val="affff9"/>
              <w:topLinePunct/>
              <w:ind w:leftChars="0" w:left="0" w:rightChars="0" w:right="0" w:firstLineChars="0" w:firstLine="0"/>
              <w:spacing w:line="240" w:lineRule="atLeast"/>
            </w:pPr>
            <w:r>
              <w:t>2006</w:t>
            </w:r>
          </w:p>
        </w:tc>
        <w:tc>
          <w:tcPr>
            <w:tcW w:w="416" w:type="pct"/>
            <w:vAlign w:val="center"/>
          </w:tcPr>
          <w:p w:rsidR="0018722C">
            <w:pPr>
              <w:pStyle w:val="affff9"/>
              <w:topLinePunct/>
              <w:ind w:leftChars="0" w:left="0" w:rightChars="0" w:right="0" w:firstLineChars="0" w:firstLine="0"/>
              <w:spacing w:line="240" w:lineRule="atLeast"/>
            </w:pPr>
            <w:r>
              <w:t>31.4</w:t>
            </w:r>
          </w:p>
        </w:tc>
        <w:tc>
          <w:tcPr>
            <w:tcW w:w="416" w:type="pct"/>
            <w:vAlign w:val="center"/>
          </w:tcPr>
          <w:p w:rsidR="0018722C">
            <w:pPr>
              <w:pStyle w:val="affff9"/>
              <w:topLinePunct/>
              <w:ind w:leftChars="0" w:left="0" w:rightChars="0" w:right="0" w:firstLineChars="0" w:firstLine="0"/>
              <w:spacing w:line="240" w:lineRule="atLeast"/>
            </w:pPr>
            <w:r>
              <w:t>14.4</w:t>
            </w:r>
          </w:p>
        </w:tc>
        <w:tc>
          <w:tcPr>
            <w:tcW w:w="417" w:type="pct"/>
            <w:vAlign w:val="center"/>
          </w:tcPr>
          <w:p w:rsidR="0018722C">
            <w:pPr>
              <w:pStyle w:val="affff9"/>
              <w:topLinePunct/>
              <w:ind w:leftChars="0" w:left="0" w:rightChars="0" w:right="0" w:firstLineChars="0" w:firstLine="0"/>
              <w:spacing w:line="240" w:lineRule="atLeast"/>
            </w:pPr>
            <w:r>
              <w:t>2.9</w:t>
            </w:r>
          </w:p>
        </w:tc>
        <w:tc>
          <w:tcPr>
            <w:tcW w:w="417" w:type="pct"/>
            <w:vAlign w:val="center"/>
          </w:tcPr>
          <w:p w:rsidR="0018722C">
            <w:pPr>
              <w:pStyle w:val="affff9"/>
              <w:topLinePunct/>
              <w:ind w:leftChars="0" w:left="0" w:rightChars="0" w:right="0" w:firstLineChars="0" w:firstLine="0"/>
              <w:spacing w:line="240" w:lineRule="atLeast"/>
            </w:pPr>
            <w:r>
              <w:t>2.9</w:t>
            </w:r>
          </w:p>
        </w:tc>
        <w:tc>
          <w:tcPr>
            <w:tcW w:w="417" w:type="pct"/>
            <w:vAlign w:val="center"/>
          </w:tcPr>
          <w:p w:rsidR="0018722C">
            <w:pPr>
              <w:pStyle w:val="affff9"/>
              <w:topLinePunct/>
              <w:ind w:leftChars="0" w:left="0" w:rightChars="0" w:right="0" w:firstLineChars="0" w:firstLine="0"/>
              <w:spacing w:line="240" w:lineRule="atLeast"/>
            </w:pPr>
            <w:r>
              <w:t>2.2</w:t>
            </w:r>
          </w:p>
        </w:tc>
        <w:tc>
          <w:tcPr>
            <w:tcW w:w="417" w:type="pct"/>
            <w:vAlign w:val="center"/>
          </w:tcPr>
          <w:p w:rsidR="0018722C">
            <w:pPr>
              <w:pStyle w:val="affff9"/>
              <w:topLinePunct/>
              <w:ind w:leftChars="0" w:left="0" w:rightChars="0" w:right="0" w:firstLineChars="0" w:firstLine="0"/>
              <w:spacing w:line="240" w:lineRule="atLeast"/>
            </w:pPr>
            <w:r>
              <w:t>0.8</w:t>
            </w:r>
          </w:p>
        </w:tc>
        <w:tc>
          <w:tcPr>
            <w:tcW w:w="417" w:type="pct"/>
            <w:vAlign w:val="center"/>
          </w:tcPr>
          <w:p w:rsidR="0018722C">
            <w:pPr>
              <w:pStyle w:val="affff9"/>
              <w:topLinePunct/>
              <w:ind w:leftChars="0" w:left="0" w:rightChars="0" w:right="0" w:firstLineChars="0" w:firstLine="0"/>
              <w:spacing w:line="240" w:lineRule="atLeast"/>
            </w:pPr>
            <w:r>
              <w:t>0.2</w:t>
            </w:r>
          </w:p>
        </w:tc>
        <w:tc>
          <w:tcPr>
            <w:tcW w:w="416" w:type="pct"/>
            <w:vAlign w:val="center"/>
          </w:tcPr>
          <w:p w:rsidR="0018722C">
            <w:pPr>
              <w:pStyle w:val="affff9"/>
              <w:topLinePunct/>
              <w:ind w:leftChars="0" w:left="0" w:rightChars="0" w:right="0" w:firstLineChars="0" w:firstLine="0"/>
              <w:spacing w:line="240" w:lineRule="atLeast"/>
            </w:pPr>
            <w:r>
              <w:t>0.1</w:t>
            </w:r>
          </w:p>
        </w:tc>
        <w:tc>
          <w:tcPr>
            <w:tcW w:w="416" w:type="pct"/>
            <w:vAlign w:val="center"/>
          </w:tcPr>
          <w:p w:rsidR="0018722C">
            <w:pPr>
              <w:pStyle w:val="affff9"/>
              <w:topLinePunct/>
              <w:ind w:leftChars="0" w:left="0" w:rightChars="0" w:right="0" w:firstLineChars="0" w:firstLine="0"/>
              <w:spacing w:line="240" w:lineRule="atLeast"/>
            </w:pPr>
            <w:r>
              <w:t>4.6</w:t>
            </w:r>
          </w:p>
        </w:tc>
        <w:tc>
          <w:tcPr>
            <w:tcW w:w="416" w:type="pct"/>
            <w:vAlign w:val="center"/>
          </w:tcPr>
          <w:p w:rsidR="0018722C">
            <w:pPr>
              <w:pStyle w:val="affff9"/>
              <w:topLinePunct/>
              <w:ind w:leftChars="0" w:left="0" w:rightChars="0" w:right="0" w:firstLineChars="0" w:firstLine="0"/>
              <w:spacing w:line="240" w:lineRule="atLeast"/>
            </w:pPr>
            <w:r>
              <w:t>5.3</w:t>
            </w:r>
          </w:p>
        </w:tc>
        <w:tc>
          <w:tcPr>
            <w:tcW w:w="417" w:type="pct"/>
            <w:vAlign w:val="center"/>
          </w:tcPr>
          <w:p w:rsidR="0018722C">
            <w:pPr>
              <w:pStyle w:val="affff9"/>
              <w:topLinePunct/>
              <w:ind w:leftChars="0" w:left="0" w:rightChars="0" w:right="0" w:firstLineChars="0" w:firstLine="0"/>
              <w:spacing w:line="240" w:lineRule="atLeast"/>
            </w:pPr>
            <w:r>
              <w:t>0.3</w:t>
            </w:r>
          </w:p>
        </w:tc>
      </w:tr>
      <w:tr>
        <w:tc>
          <w:tcPr>
            <w:tcW w:w="416" w:type="pct"/>
            <w:vAlign w:val="center"/>
          </w:tcPr>
          <w:p w:rsidR="0018722C">
            <w:pPr>
              <w:pStyle w:val="affff9"/>
              <w:topLinePunct/>
              <w:ind w:leftChars="0" w:left="0" w:rightChars="0" w:right="0" w:firstLineChars="0" w:firstLine="0"/>
              <w:spacing w:line="240" w:lineRule="atLeast"/>
            </w:pPr>
            <w:r>
              <w:t>2007</w:t>
            </w:r>
          </w:p>
        </w:tc>
        <w:tc>
          <w:tcPr>
            <w:tcW w:w="416" w:type="pct"/>
            <w:vAlign w:val="center"/>
          </w:tcPr>
          <w:p w:rsidR="0018722C">
            <w:pPr>
              <w:pStyle w:val="affff9"/>
              <w:topLinePunct/>
              <w:ind w:leftChars="0" w:left="0" w:rightChars="0" w:right="0" w:firstLineChars="0" w:firstLine="0"/>
              <w:spacing w:line="240" w:lineRule="atLeast"/>
            </w:pPr>
            <w:r>
              <w:t>34.1</w:t>
            </w:r>
          </w:p>
        </w:tc>
        <w:tc>
          <w:tcPr>
            <w:tcW w:w="416" w:type="pct"/>
            <w:vAlign w:val="center"/>
          </w:tcPr>
          <w:p w:rsidR="0018722C">
            <w:pPr>
              <w:pStyle w:val="affff9"/>
              <w:topLinePunct/>
              <w:ind w:leftChars="0" w:left="0" w:rightChars="0" w:right="0" w:firstLineChars="0" w:firstLine="0"/>
              <w:spacing w:line="240" w:lineRule="atLeast"/>
            </w:pPr>
            <w:r>
              <w:t>13.4</w:t>
            </w:r>
          </w:p>
        </w:tc>
        <w:tc>
          <w:tcPr>
            <w:tcW w:w="417" w:type="pct"/>
            <w:vAlign w:val="center"/>
          </w:tcPr>
          <w:p w:rsidR="0018722C">
            <w:pPr>
              <w:pStyle w:val="affff9"/>
              <w:topLinePunct/>
              <w:ind w:leftChars="0" w:left="0" w:rightChars="0" w:right="0" w:firstLineChars="0" w:firstLine="0"/>
              <w:spacing w:line="240" w:lineRule="atLeast"/>
            </w:pPr>
            <w:r>
              <w:t>2.1</w:t>
            </w:r>
          </w:p>
        </w:tc>
        <w:tc>
          <w:tcPr>
            <w:tcW w:w="417" w:type="pct"/>
            <w:vAlign w:val="center"/>
          </w:tcPr>
          <w:p w:rsidR="0018722C">
            <w:pPr>
              <w:pStyle w:val="affff9"/>
              <w:topLinePunct/>
              <w:ind w:leftChars="0" w:left="0" w:rightChars="0" w:right="0" w:firstLineChars="0" w:firstLine="0"/>
              <w:spacing w:line="240" w:lineRule="atLeast"/>
            </w:pPr>
            <w:r>
              <w:t>3.0</w:t>
            </w:r>
          </w:p>
        </w:tc>
        <w:tc>
          <w:tcPr>
            <w:tcW w:w="417" w:type="pct"/>
            <w:vAlign w:val="center"/>
          </w:tcPr>
          <w:p w:rsidR="0018722C">
            <w:pPr>
              <w:pStyle w:val="affff9"/>
              <w:topLinePunct/>
              <w:ind w:leftChars="0" w:left="0" w:rightChars="0" w:right="0" w:firstLineChars="0" w:firstLine="0"/>
              <w:spacing w:line="240" w:lineRule="atLeast"/>
            </w:pPr>
            <w:r>
              <w:t>4.0</w:t>
            </w:r>
          </w:p>
        </w:tc>
        <w:tc>
          <w:tcPr>
            <w:tcW w:w="417" w:type="pct"/>
            <w:vAlign w:val="center"/>
          </w:tcPr>
          <w:p w:rsidR="0018722C">
            <w:pPr>
              <w:pStyle w:val="affff9"/>
              <w:topLinePunct/>
              <w:ind w:leftChars="0" w:left="0" w:rightChars="0" w:right="0" w:firstLineChars="0" w:firstLine="0"/>
              <w:spacing w:line="240" w:lineRule="atLeast"/>
            </w:pPr>
            <w:r>
              <w:t>1.4</w:t>
            </w:r>
          </w:p>
        </w:tc>
        <w:tc>
          <w:tcPr>
            <w:tcW w:w="417" w:type="pct"/>
            <w:vAlign w:val="center"/>
          </w:tcPr>
          <w:p w:rsidR="0018722C">
            <w:pPr>
              <w:pStyle w:val="affff9"/>
              <w:topLinePunct/>
              <w:ind w:leftChars="0" w:left="0" w:rightChars="0" w:right="0" w:firstLineChars="0" w:firstLine="0"/>
              <w:spacing w:line="240" w:lineRule="atLeast"/>
            </w:pPr>
            <w:r>
              <w:t>0</w:t>
            </w:r>
          </w:p>
        </w:tc>
        <w:tc>
          <w:tcPr>
            <w:tcW w:w="416" w:type="pct"/>
            <w:vAlign w:val="center"/>
          </w:tcPr>
          <w:p w:rsidR="0018722C">
            <w:pPr>
              <w:pStyle w:val="affff9"/>
              <w:topLinePunct/>
              <w:ind w:leftChars="0" w:left="0" w:rightChars="0" w:right="0" w:firstLineChars="0" w:firstLine="0"/>
              <w:spacing w:line="240" w:lineRule="atLeast"/>
            </w:pPr>
            <w:r>
              <w:t>0</w:t>
            </w:r>
          </w:p>
        </w:tc>
        <w:tc>
          <w:tcPr>
            <w:tcW w:w="416" w:type="pct"/>
            <w:vAlign w:val="center"/>
          </w:tcPr>
          <w:p w:rsidR="0018722C">
            <w:pPr>
              <w:pStyle w:val="affff9"/>
              <w:topLinePunct/>
              <w:ind w:leftChars="0" w:left="0" w:rightChars="0" w:right="0" w:firstLineChars="0" w:firstLine="0"/>
              <w:spacing w:line="240" w:lineRule="atLeast"/>
            </w:pPr>
            <w:r>
              <w:t>2.2</w:t>
            </w:r>
          </w:p>
        </w:tc>
        <w:tc>
          <w:tcPr>
            <w:tcW w:w="416" w:type="pct"/>
            <w:vAlign w:val="center"/>
          </w:tcPr>
          <w:p w:rsidR="0018722C">
            <w:pPr>
              <w:pStyle w:val="affff9"/>
              <w:topLinePunct/>
              <w:ind w:leftChars="0" w:left="0" w:rightChars="0" w:right="0" w:firstLineChars="0" w:firstLine="0"/>
              <w:spacing w:line="240" w:lineRule="atLeast"/>
            </w:pPr>
            <w:r>
              <w:t>2.3</w:t>
            </w:r>
          </w:p>
        </w:tc>
        <w:tc>
          <w:tcPr>
            <w:tcW w:w="417" w:type="pct"/>
            <w:vAlign w:val="center"/>
          </w:tcPr>
          <w:p w:rsidR="0018722C">
            <w:pPr>
              <w:pStyle w:val="affff9"/>
              <w:topLinePunct/>
              <w:ind w:leftChars="0" w:left="0" w:rightChars="0" w:right="0" w:firstLineChars="0" w:firstLine="0"/>
              <w:spacing w:line="240" w:lineRule="atLeast"/>
            </w:pPr>
            <w:r>
              <w:t>1</w:t>
            </w:r>
          </w:p>
        </w:tc>
      </w:tr>
      <w:tr>
        <w:tc>
          <w:tcPr>
            <w:tcW w:w="416" w:type="pct"/>
            <w:vAlign w:val="center"/>
          </w:tcPr>
          <w:p w:rsidR="0018722C">
            <w:pPr>
              <w:pStyle w:val="affff9"/>
              <w:topLinePunct/>
              <w:ind w:leftChars="0" w:left="0" w:rightChars="0" w:right="0" w:firstLineChars="0" w:firstLine="0"/>
              <w:spacing w:line="240" w:lineRule="atLeast"/>
            </w:pPr>
            <w:r>
              <w:t>2008</w:t>
            </w:r>
          </w:p>
        </w:tc>
        <w:tc>
          <w:tcPr>
            <w:tcW w:w="416" w:type="pct"/>
            <w:vAlign w:val="center"/>
          </w:tcPr>
          <w:p w:rsidR="0018722C">
            <w:pPr>
              <w:pStyle w:val="affff9"/>
              <w:topLinePunct/>
              <w:ind w:leftChars="0" w:left="0" w:rightChars="0" w:right="0" w:firstLineChars="0" w:firstLine="0"/>
              <w:spacing w:line="240" w:lineRule="atLeast"/>
            </w:pPr>
            <w:r>
              <w:t>27.5</w:t>
            </w:r>
          </w:p>
        </w:tc>
        <w:tc>
          <w:tcPr>
            <w:tcW w:w="416" w:type="pct"/>
            <w:vAlign w:val="center"/>
          </w:tcPr>
          <w:p w:rsidR="0018722C">
            <w:pPr>
              <w:pStyle w:val="affff9"/>
              <w:topLinePunct/>
              <w:ind w:leftChars="0" w:left="0" w:rightChars="0" w:right="0" w:firstLineChars="0" w:firstLine="0"/>
              <w:spacing w:line="240" w:lineRule="atLeast"/>
            </w:pPr>
            <w:r>
              <w:t>10.4</w:t>
            </w:r>
          </w:p>
        </w:tc>
        <w:tc>
          <w:tcPr>
            <w:tcW w:w="417" w:type="pct"/>
            <w:vAlign w:val="center"/>
          </w:tcPr>
          <w:p w:rsidR="0018722C">
            <w:pPr>
              <w:pStyle w:val="affff9"/>
              <w:topLinePunct/>
              <w:ind w:leftChars="0" w:left="0" w:rightChars="0" w:right="0" w:firstLineChars="0" w:firstLine="0"/>
              <w:spacing w:line="240" w:lineRule="atLeast"/>
            </w:pPr>
            <w:r>
              <w:t>1.1</w:t>
            </w:r>
          </w:p>
        </w:tc>
        <w:tc>
          <w:tcPr>
            <w:tcW w:w="417"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ffff9"/>
              <w:topLinePunct/>
              <w:ind w:leftChars="0" w:left="0" w:rightChars="0" w:right="0" w:firstLineChars="0" w:firstLine="0"/>
              <w:spacing w:line="240" w:lineRule="atLeast"/>
            </w:pPr>
            <w:r>
              <w:t>1.8</w:t>
            </w:r>
          </w:p>
        </w:tc>
        <w:tc>
          <w:tcPr>
            <w:tcW w:w="417" w:type="pct"/>
            <w:vAlign w:val="center"/>
          </w:tcPr>
          <w:p w:rsidR="0018722C">
            <w:pPr>
              <w:pStyle w:val="affff9"/>
              <w:topLinePunct/>
              <w:ind w:leftChars="0" w:left="0" w:rightChars="0" w:right="0" w:firstLineChars="0" w:firstLine="0"/>
              <w:spacing w:line="240" w:lineRule="atLeast"/>
            </w:pPr>
            <w:r>
              <w:t>0.7</w:t>
            </w:r>
          </w:p>
        </w:tc>
        <w:tc>
          <w:tcPr>
            <w:tcW w:w="417" w:type="pct"/>
            <w:vAlign w:val="center"/>
          </w:tcPr>
          <w:p w:rsidR="0018722C">
            <w:pPr>
              <w:pStyle w:val="affff9"/>
              <w:topLinePunct/>
              <w:ind w:leftChars="0" w:left="0" w:rightChars="0" w:right="0" w:firstLineChars="0" w:firstLine="0"/>
              <w:spacing w:line="240" w:lineRule="atLeast"/>
            </w:pPr>
            <w:r>
              <w:t>0</w:t>
            </w:r>
          </w:p>
        </w:tc>
        <w:tc>
          <w:tcPr>
            <w:tcW w:w="416" w:type="pct"/>
            <w:vAlign w:val="center"/>
          </w:tcPr>
          <w:p w:rsidR="0018722C">
            <w:pPr>
              <w:pStyle w:val="affff9"/>
              <w:topLinePunct/>
              <w:ind w:leftChars="0" w:left="0" w:rightChars="0" w:right="0" w:firstLineChars="0" w:firstLine="0"/>
              <w:spacing w:line="240" w:lineRule="atLeast"/>
            </w:pPr>
            <w:r>
              <w:t>0.2</w:t>
            </w:r>
          </w:p>
        </w:tc>
        <w:tc>
          <w:tcPr>
            <w:tcW w:w="416" w:type="pct"/>
            <w:vAlign w:val="center"/>
          </w:tcPr>
          <w:p w:rsidR="0018722C">
            <w:pPr>
              <w:pStyle w:val="affff9"/>
              <w:topLinePunct/>
              <w:ind w:leftChars="0" w:left="0" w:rightChars="0" w:right="0" w:firstLineChars="0" w:firstLine="0"/>
              <w:spacing w:line="240" w:lineRule="atLeast"/>
            </w:pPr>
            <w:r>
              <w:t>4.9</w:t>
            </w:r>
          </w:p>
        </w:tc>
        <w:tc>
          <w:tcPr>
            <w:tcW w:w="416" w:type="pct"/>
            <w:vAlign w:val="center"/>
          </w:tcPr>
          <w:p w:rsidR="0018722C">
            <w:pPr>
              <w:pStyle w:val="affff9"/>
              <w:topLinePunct/>
              <w:ind w:leftChars="0" w:left="0" w:rightChars="0" w:right="0" w:firstLineChars="0" w:firstLine="0"/>
              <w:spacing w:line="240" w:lineRule="atLeast"/>
            </w:pPr>
            <w:r>
              <w:t>3</w:t>
            </w:r>
          </w:p>
        </w:tc>
        <w:tc>
          <w:tcPr>
            <w:tcW w:w="417" w:type="pct"/>
            <w:vAlign w:val="center"/>
          </w:tcPr>
          <w:p w:rsidR="0018722C">
            <w:pPr>
              <w:pStyle w:val="affff9"/>
              <w:topLinePunct/>
              <w:ind w:leftChars="0" w:left="0" w:rightChars="0" w:right="0" w:firstLineChars="0" w:firstLine="0"/>
              <w:spacing w:line="240" w:lineRule="atLeast"/>
            </w:pPr>
            <w:r>
              <w:t>0.5</w:t>
            </w:r>
          </w:p>
        </w:tc>
      </w:tr>
      <w:tr>
        <w:tc>
          <w:tcPr>
            <w:tcW w:w="416" w:type="pct"/>
            <w:vAlign w:val="center"/>
          </w:tcPr>
          <w:p w:rsidR="0018722C">
            <w:pPr>
              <w:pStyle w:val="affff9"/>
              <w:topLinePunct/>
              <w:ind w:leftChars="0" w:left="0" w:rightChars="0" w:right="0" w:firstLineChars="0" w:firstLine="0"/>
              <w:spacing w:line="240" w:lineRule="atLeast"/>
            </w:pPr>
            <w:r>
              <w:t>2009</w:t>
            </w:r>
          </w:p>
        </w:tc>
        <w:tc>
          <w:tcPr>
            <w:tcW w:w="416" w:type="pct"/>
            <w:vAlign w:val="center"/>
          </w:tcPr>
          <w:p w:rsidR="0018722C">
            <w:pPr>
              <w:pStyle w:val="affff9"/>
              <w:topLinePunct/>
              <w:ind w:leftChars="0" w:left="0" w:rightChars="0" w:right="0" w:firstLineChars="0" w:firstLine="0"/>
              <w:spacing w:line="240" w:lineRule="atLeast"/>
            </w:pPr>
            <w:r>
              <w:t>28.3</w:t>
            </w:r>
          </w:p>
        </w:tc>
        <w:tc>
          <w:tcPr>
            <w:tcW w:w="416" w:type="pct"/>
            <w:vAlign w:val="center"/>
          </w:tcPr>
          <w:p w:rsidR="0018722C">
            <w:pPr>
              <w:pStyle w:val="affff9"/>
              <w:topLinePunct/>
              <w:ind w:leftChars="0" w:left="0" w:rightChars="0" w:right="0" w:firstLineChars="0" w:firstLine="0"/>
              <w:spacing w:line="240" w:lineRule="atLeast"/>
            </w:pPr>
            <w:r>
              <w:t>14.7</w:t>
            </w:r>
          </w:p>
        </w:tc>
        <w:tc>
          <w:tcPr>
            <w:tcW w:w="417"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ffff9"/>
              <w:topLinePunct/>
              <w:ind w:leftChars="0" w:left="0" w:rightChars="0" w:right="0" w:firstLineChars="0" w:firstLine="0"/>
              <w:spacing w:line="240" w:lineRule="atLeast"/>
            </w:pPr>
            <w:r>
              <w:t>1.5</w:t>
            </w:r>
          </w:p>
        </w:tc>
        <w:tc>
          <w:tcPr>
            <w:tcW w:w="417"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0.8</w:t>
            </w:r>
          </w:p>
        </w:tc>
        <w:tc>
          <w:tcPr>
            <w:tcW w:w="417" w:type="pct"/>
            <w:vAlign w:val="center"/>
          </w:tcPr>
          <w:p w:rsidR="0018722C">
            <w:pPr>
              <w:pStyle w:val="affff9"/>
              <w:topLinePunct/>
              <w:ind w:leftChars="0" w:left="0" w:rightChars="0" w:right="0" w:firstLineChars="0" w:firstLine="0"/>
              <w:spacing w:line="240" w:lineRule="atLeast"/>
            </w:pPr>
            <w:r>
              <w:t>0.3</w:t>
            </w:r>
          </w:p>
        </w:tc>
        <w:tc>
          <w:tcPr>
            <w:tcW w:w="416" w:type="pct"/>
            <w:vAlign w:val="center"/>
          </w:tcPr>
          <w:p w:rsidR="0018722C">
            <w:pPr>
              <w:pStyle w:val="affff9"/>
              <w:topLinePunct/>
              <w:ind w:leftChars="0" w:left="0" w:rightChars="0" w:right="0" w:firstLineChars="0" w:firstLine="0"/>
              <w:spacing w:line="240" w:lineRule="atLeast"/>
            </w:pPr>
            <w:r>
              <w:t>0.4</w:t>
            </w:r>
          </w:p>
        </w:tc>
        <w:tc>
          <w:tcPr>
            <w:tcW w:w="416" w:type="pct"/>
            <w:vAlign w:val="center"/>
          </w:tcPr>
          <w:p w:rsidR="0018722C">
            <w:pPr>
              <w:pStyle w:val="affff9"/>
              <w:topLinePunct/>
              <w:ind w:leftChars="0" w:left="0" w:rightChars="0" w:right="0" w:firstLineChars="0" w:firstLine="0"/>
              <w:spacing w:line="240" w:lineRule="atLeast"/>
            </w:pPr>
            <w:r>
              <w:t>2.9</w:t>
            </w:r>
          </w:p>
        </w:tc>
        <w:tc>
          <w:tcPr>
            <w:tcW w:w="416" w:type="pct"/>
            <w:vAlign w:val="center"/>
          </w:tcPr>
          <w:p w:rsidR="0018722C">
            <w:pPr>
              <w:pStyle w:val="affff9"/>
              <w:topLinePunct/>
              <w:ind w:leftChars="0" w:left="0" w:rightChars="0" w:right="0" w:firstLineChars="0" w:firstLine="0"/>
              <w:spacing w:line="240" w:lineRule="atLeast"/>
            </w:pPr>
            <w:r>
              <w:t>1.9</w:t>
            </w:r>
          </w:p>
        </w:tc>
        <w:tc>
          <w:tcPr>
            <w:tcW w:w="417" w:type="pct"/>
            <w:vAlign w:val="center"/>
          </w:tcPr>
          <w:p w:rsidR="0018722C">
            <w:pPr>
              <w:pStyle w:val="affff9"/>
              <w:topLinePunct/>
              <w:ind w:leftChars="0" w:left="0" w:rightChars="0" w:right="0" w:firstLineChars="0" w:firstLine="0"/>
              <w:spacing w:line="240" w:lineRule="atLeast"/>
            </w:pPr>
            <w:r>
              <w:t>0.4</w:t>
            </w:r>
          </w:p>
        </w:tc>
      </w:tr>
      <w:tr>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0.4</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从上表可以看到影响全国近岸海域水质的主要超标指标是无机氮和活性磷酸盐，</w:t>
      </w:r>
      <w:r w:rsidR="001852F3">
        <w:t xml:space="preserve">其中无机氮的样本超标率最高为</w:t>
      </w:r>
      <w:r>
        <w:t>67.90%</w:t>
      </w:r>
      <w:r w:rsidR="001852F3">
        <w:t xml:space="preserve">，</w:t>
      </w:r>
      <w:r w:rsidR="001852F3">
        <w:t xml:space="preserve">活性磷酸盐的样本超标率最高</w:t>
      </w:r>
      <w:r w:rsidR="001852F3">
        <w:t>为</w:t>
      </w:r>
    </w:p>
    <w:p w:rsidR="0018722C">
      <w:pPr>
        <w:topLinePunct/>
      </w:pPr>
      <w:r>
        <w:t>59.90%</w:t>
      </w:r>
      <w:r>
        <w:t>。</w:t>
      </w:r>
      <w:r>
        <w:t>有机污染物中的石油类污染比较严重，</w:t>
      </w:r>
      <w:r>
        <w:t>中国沿海油污染面积约12万平方</w:t>
      </w:r>
      <w:r>
        <w:t>公里。相对而言，渤海和东海油污染比较严重，分别占石油排放入海量的</w:t>
      </w:r>
      <w:r>
        <w:t>34％</w:t>
      </w:r>
      <w:r>
        <w:t>和</w:t>
      </w:r>
    </w:p>
    <w:p w:rsidR="0018722C">
      <w:pPr>
        <w:topLinePunct/>
      </w:pPr>
      <w:r>
        <w:t>33％</w:t>
      </w:r>
      <w:r>
        <w:t>；南海占</w:t>
      </w:r>
      <w:r>
        <w:t>19％；黄海最少，占</w:t>
      </w:r>
      <w:r>
        <w:t>14％</w:t>
      </w:r>
      <w:r>
        <w:t>。在重金属污染中，铅的样本超标率曾经高达</w:t>
      </w:r>
      <w:r>
        <w:t>62.90%</w:t>
      </w:r>
      <w:r>
        <w:t>，此后经过治理有明显改善，</w:t>
      </w:r>
      <w:r>
        <w:t>2010</w:t>
      </w:r>
      <w:r>
        <w:t>年的样本超标率仅为1.20%</w:t>
      </w:r>
      <w:r>
        <w:t>。此外</w:t>
      </w:r>
      <w:r>
        <w:t>，</w:t>
      </w:r>
    </w:p>
    <w:p w:rsidR="0018722C">
      <w:pPr>
        <w:topLinePunct/>
      </w:pPr>
      <w:r>
        <w:t>pH</w:t>
      </w:r>
      <w:r>
        <w:t>值和溶解氧的样本超标率在2001年至2010</w:t>
      </w:r>
      <w:r>
        <w:t>年期间变化不明显，其最高值没有超过10%，最小值也没有低于1%。</w:t>
      </w:r>
    </w:p>
    <w:p w:rsidR="0018722C">
      <w:pPr>
        <w:topLinePunct/>
      </w:pPr>
      <w:r>
        <w:t>第三、工业废水对海洋环境的污染。陆源污染物是造成海洋环境污染最重要</w:t>
      </w:r>
    </w:p>
    <w:p w:rsidR="0018722C">
      <w:pPr>
        <w:topLinePunct/>
      </w:pPr>
      <w:r>
        <w:t>的因素，工业废水又是陆源污染主要组成部分，海水中的无机氮、活性磷酸盐、化学需氧量以及重金属基本上都是由排入海水中的工业废水带入的，因此工业废水</w:t>
      </w:r>
      <w:r>
        <w:rPr>
          <w:vertAlign w:val="superscript"/>
        </w:rPr>
        <w:t>[</w:t>
      </w:r>
      <w:r>
        <w:rPr>
          <w:vertAlign w:val="superscript"/>
        </w:rPr>
        <w:t xml:space="preserve">190-199</w:t>
      </w:r>
      <w:r>
        <w:rPr>
          <w:vertAlign w:val="superscript"/>
        </w:rPr>
        <w:t>]</w:t>
      </w:r>
      <w:r>
        <w:t>是导致海洋环境污染最主要的原因之一。</w:t>
      </w:r>
    </w:p>
    <w:p w:rsidR="0018722C">
      <w:pPr>
        <w:pStyle w:val="a8"/>
        <w:topLinePunct/>
      </w:pPr>
      <w:r>
        <w:t>表</w:t>
      </w:r>
      <w:r>
        <w:t> </w:t>
      </w:r>
      <w:r>
        <w:rPr>
          <w:rFonts w:ascii="Times New Roman" w:eastAsia="Times New Roman"/>
        </w:rPr>
        <w:t>2-5</w:t>
      </w:r>
      <w:r>
        <w:t xml:space="preserve">  </w:t>
      </w:r>
      <w:r>
        <w:t>2001</w:t>
      </w:r>
      <w:r>
        <w:t>年至</w:t>
      </w:r>
      <w:r/>
      <w:r>
        <w:rPr>
          <w:rFonts w:ascii="Times New Roman" w:eastAsia="Times New Roman"/>
        </w:rPr>
        <w:t>2010</w:t>
      </w:r>
      <w:r>
        <w:t>年工业废水直排入海量</w:t>
      </w:r>
      <w:r>
        <w:t>（</w:t>
      </w:r>
      <w:r>
        <w:t>万吨</w:t>
      </w:r>
      <w: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2"/>
        <w:gridCol w:w="1969"/>
        <w:gridCol w:w="1791"/>
        <w:gridCol w:w="1402"/>
        <w:gridCol w:w="1964"/>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渤黄海</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东海</w:t>
            </w: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r>
              <w:t>南海</w:t>
            </w:r>
          </w:p>
        </w:tc>
      </w:tr>
      <w:tr>
        <w:tc>
          <w:tcPr>
            <w:tcW w:w="822" w:type="pct"/>
            <w:vAlign w:val="center"/>
          </w:tcPr>
          <w:p w:rsidR="0018722C">
            <w:pPr>
              <w:pStyle w:val="affff9"/>
              <w:topLinePunct/>
              <w:ind w:leftChars="0" w:left="0" w:rightChars="0" w:right="0" w:firstLineChars="0" w:firstLine="0"/>
              <w:spacing w:line="240" w:lineRule="atLeast"/>
            </w:pPr>
            <w:r>
              <w:t>2001</w:t>
            </w:r>
          </w:p>
        </w:tc>
        <w:tc>
          <w:tcPr>
            <w:tcW w:w="1154" w:type="pct"/>
            <w:vAlign w:val="center"/>
          </w:tcPr>
          <w:p w:rsidR="0018722C">
            <w:pPr>
              <w:pStyle w:val="affff9"/>
              <w:topLinePunct/>
              <w:ind w:leftChars="0" w:left="0" w:rightChars="0" w:right="0" w:firstLineChars="0" w:firstLine="0"/>
              <w:spacing w:line="240" w:lineRule="atLeast"/>
            </w:pPr>
            <w:r>
              <w:t>86003</w:t>
            </w:r>
          </w:p>
        </w:tc>
        <w:tc>
          <w:tcPr>
            <w:tcW w:w="1050" w:type="pct"/>
            <w:vAlign w:val="center"/>
          </w:tcPr>
          <w:p w:rsidR="0018722C">
            <w:pPr>
              <w:pStyle w:val="affff9"/>
              <w:topLinePunct/>
              <w:ind w:leftChars="0" w:left="0" w:rightChars="0" w:right="0" w:firstLineChars="0" w:firstLine="0"/>
              <w:spacing w:line="240" w:lineRule="atLeast"/>
            </w:pPr>
            <w:r>
              <w:t>44579</w:t>
            </w:r>
          </w:p>
        </w:tc>
        <w:tc>
          <w:tcPr>
            <w:tcW w:w="822" w:type="pct"/>
            <w:vAlign w:val="center"/>
          </w:tcPr>
          <w:p w:rsidR="0018722C">
            <w:pPr>
              <w:pStyle w:val="affff9"/>
              <w:topLinePunct/>
              <w:ind w:leftChars="0" w:left="0" w:rightChars="0" w:right="0" w:firstLineChars="0" w:firstLine="0"/>
              <w:spacing w:line="240" w:lineRule="atLeast"/>
            </w:pPr>
            <w:r>
              <w:t>17405</w:t>
            </w:r>
          </w:p>
        </w:tc>
        <w:tc>
          <w:tcPr>
            <w:tcW w:w="1152" w:type="pct"/>
            <w:vAlign w:val="center"/>
          </w:tcPr>
          <w:p w:rsidR="0018722C">
            <w:pPr>
              <w:pStyle w:val="affff9"/>
              <w:topLinePunct/>
              <w:ind w:leftChars="0" w:left="0" w:rightChars="0" w:right="0" w:firstLineChars="0" w:firstLine="0"/>
              <w:spacing w:line="240" w:lineRule="atLeast"/>
            </w:pPr>
            <w:r>
              <w:t>24019</w:t>
            </w:r>
          </w:p>
        </w:tc>
      </w:tr>
      <w:tr>
        <w:tc>
          <w:tcPr>
            <w:tcW w:w="822" w:type="pct"/>
            <w:vAlign w:val="center"/>
          </w:tcPr>
          <w:p w:rsidR="0018722C">
            <w:pPr>
              <w:pStyle w:val="affff9"/>
              <w:topLinePunct/>
              <w:ind w:leftChars="0" w:left="0" w:rightChars="0" w:right="0" w:firstLineChars="0" w:firstLine="0"/>
              <w:spacing w:line="240" w:lineRule="atLeast"/>
            </w:pPr>
            <w:r>
              <w:t>2002</w:t>
            </w:r>
          </w:p>
        </w:tc>
        <w:tc>
          <w:tcPr>
            <w:tcW w:w="1154" w:type="pct"/>
            <w:vAlign w:val="center"/>
          </w:tcPr>
          <w:p w:rsidR="0018722C">
            <w:pPr>
              <w:pStyle w:val="affff9"/>
              <w:topLinePunct/>
              <w:ind w:leftChars="0" w:left="0" w:rightChars="0" w:right="0" w:firstLineChars="0" w:firstLine="0"/>
              <w:spacing w:line="240" w:lineRule="atLeast"/>
            </w:pPr>
            <w:r>
              <w:t>97636</w:t>
            </w:r>
          </w:p>
        </w:tc>
        <w:tc>
          <w:tcPr>
            <w:tcW w:w="1050" w:type="pct"/>
            <w:vAlign w:val="center"/>
          </w:tcPr>
          <w:p w:rsidR="0018722C">
            <w:pPr>
              <w:pStyle w:val="affff9"/>
              <w:topLinePunct/>
              <w:ind w:leftChars="0" w:left="0" w:rightChars="0" w:right="0" w:firstLineChars="0" w:firstLine="0"/>
              <w:spacing w:line="240" w:lineRule="atLeast"/>
            </w:pPr>
            <w:r>
              <w:t>45010</w:t>
            </w:r>
          </w:p>
        </w:tc>
        <w:tc>
          <w:tcPr>
            <w:tcW w:w="822" w:type="pct"/>
            <w:vAlign w:val="center"/>
          </w:tcPr>
          <w:p w:rsidR="0018722C">
            <w:pPr>
              <w:pStyle w:val="affff9"/>
              <w:topLinePunct/>
              <w:ind w:leftChars="0" w:left="0" w:rightChars="0" w:right="0" w:firstLineChars="0" w:firstLine="0"/>
              <w:spacing w:line="240" w:lineRule="atLeast"/>
            </w:pPr>
            <w:r>
              <w:t>16987</w:t>
            </w:r>
          </w:p>
        </w:tc>
        <w:tc>
          <w:tcPr>
            <w:tcW w:w="1152" w:type="pct"/>
            <w:vAlign w:val="center"/>
          </w:tcPr>
          <w:p w:rsidR="0018722C">
            <w:pPr>
              <w:pStyle w:val="affff9"/>
              <w:topLinePunct/>
              <w:ind w:leftChars="0" w:left="0" w:rightChars="0" w:right="0" w:firstLineChars="0" w:firstLine="0"/>
              <w:spacing w:line="240" w:lineRule="atLeast"/>
            </w:pPr>
            <w:r>
              <w:t>35639</w:t>
            </w:r>
          </w:p>
        </w:tc>
      </w:tr>
      <w:tr>
        <w:tc>
          <w:tcPr>
            <w:tcW w:w="822" w:type="pct"/>
            <w:vAlign w:val="center"/>
          </w:tcPr>
          <w:p w:rsidR="0018722C">
            <w:pPr>
              <w:pStyle w:val="affff9"/>
              <w:topLinePunct/>
              <w:ind w:leftChars="0" w:left="0" w:rightChars="0" w:right="0" w:firstLineChars="0" w:firstLine="0"/>
              <w:spacing w:line="240" w:lineRule="atLeast"/>
            </w:pPr>
            <w:r>
              <w:t>2003</w:t>
            </w:r>
          </w:p>
        </w:tc>
        <w:tc>
          <w:tcPr>
            <w:tcW w:w="1154" w:type="pct"/>
            <w:vAlign w:val="center"/>
          </w:tcPr>
          <w:p w:rsidR="0018722C">
            <w:pPr>
              <w:pStyle w:val="affff9"/>
              <w:topLinePunct/>
              <w:ind w:leftChars="0" w:left="0" w:rightChars="0" w:right="0" w:firstLineChars="0" w:firstLine="0"/>
              <w:spacing w:line="240" w:lineRule="atLeast"/>
            </w:pPr>
            <w:r>
              <w:t>113586</w:t>
            </w:r>
          </w:p>
        </w:tc>
        <w:tc>
          <w:tcPr>
            <w:tcW w:w="1050" w:type="pct"/>
            <w:vAlign w:val="center"/>
          </w:tcPr>
          <w:p w:rsidR="0018722C">
            <w:pPr>
              <w:pStyle w:val="affff9"/>
              <w:topLinePunct/>
              <w:ind w:leftChars="0" w:left="0" w:rightChars="0" w:right="0" w:firstLineChars="0" w:firstLine="0"/>
              <w:spacing w:line="240" w:lineRule="atLeast"/>
            </w:pPr>
            <w:r>
              <w:t>46909</w:t>
            </w:r>
          </w:p>
        </w:tc>
        <w:tc>
          <w:tcPr>
            <w:tcW w:w="822" w:type="pct"/>
            <w:vAlign w:val="center"/>
          </w:tcPr>
          <w:p w:rsidR="0018722C">
            <w:pPr>
              <w:pStyle w:val="affff9"/>
              <w:topLinePunct/>
              <w:ind w:leftChars="0" w:left="0" w:rightChars="0" w:right="0" w:firstLineChars="0" w:firstLine="0"/>
              <w:spacing w:line="240" w:lineRule="atLeast"/>
            </w:pPr>
            <w:r>
              <w:t>20764</w:t>
            </w:r>
          </w:p>
        </w:tc>
        <w:tc>
          <w:tcPr>
            <w:tcW w:w="1152" w:type="pct"/>
            <w:vAlign w:val="center"/>
          </w:tcPr>
          <w:p w:rsidR="0018722C">
            <w:pPr>
              <w:pStyle w:val="affff9"/>
              <w:topLinePunct/>
              <w:ind w:leftChars="0" w:left="0" w:rightChars="0" w:right="0" w:firstLineChars="0" w:firstLine="0"/>
              <w:spacing w:line="240" w:lineRule="atLeast"/>
            </w:pPr>
            <w:r>
              <w:t>45913</w:t>
            </w:r>
          </w:p>
        </w:tc>
      </w:tr>
      <w:tr>
        <w:tc>
          <w:tcPr>
            <w:tcW w:w="822" w:type="pct"/>
            <w:vAlign w:val="center"/>
          </w:tcPr>
          <w:p w:rsidR="0018722C">
            <w:pPr>
              <w:pStyle w:val="affff9"/>
              <w:topLinePunct/>
              <w:ind w:leftChars="0" w:left="0" w:rightChars="0" w:right="0" w:firstLineChars="0" w:firstLine="0"/>
              <w:spacing w:line="240" w:lineRule="atLeast"/>
            </w:pPr>
            <w:r>
              <w:t>2004</w:t>
            </w:r>
          </w:p>
        </w:tc>
        <w:tc>
          <w:tcPr>
            <w:tcW w:w="1154" w:type="pct"/>
            <w:vAlign w:val="center"/>
          </w:tcPr>
          <w:p w:rsidR="0018722C">
            <w:pPr>
              <w:pStyle w:val="affff9"/>
              <w:topLinePunct/>
              <w:ind w:leftChars="0" w:left="0" w:rightChars="0" w:right="0" w:firstLineChars="0" w:firstLine="0"/>
              <w:spacing w:line="240" w:lineRule="atLeast"/>
            </w:pPr>
            <w:r>
              <w:t>140668</w:t>
            </w:r>
          </w:p>
        </w:tc>
        <w:tc>
          <w:tcPr>
            <w:tcW w:w="1050" w:type="pct"/>
            <w:vAlign w:val="center"/>
          </w:tcPr>
          <w:p w:rsidR="0018722C">
            <w:pPr>
              <w:pStyle w:val="affff9"/>
              <w:topLinePunct/>
              <w:ind w:leftChars="0" w:left="0" w:rightChars="0" w:right="0" w:firstLineChars="0" w:firstLine="0"/>
              <w:spacing w:line="240" w:lineRule="atLeast"/>
            </w:pPr>
            <w:r>
              <w:t>57067</w:t>
            </w:r>
          </w:p>
        </w:tc>
        <w:tc>
          <w:tcPr>
            <w:tcW w:w="822" w:type="pct"/>
            <w:vAlign w:val="center"/>
          </w:tcPr>
          <w:p w:rsidR="0018722C">
            <w:pPr>
              <w:pStyle w:val="affff9"/>
              <w:topLinePunct/>
              <w:ind w:leftChars="0" w:left="0" w:rightChars="0" w:right="0" w:firstLineChars="0" w:firstLine="0"/>
              <w:spacing w:line="240" w:lineRule="atLeast"/>
            </w:pPr>
            <w:r>
              <w:t>24212</w:t>
            </w:r>
          </w:p>
        </w:tc>
        <w:tc>
          <w:tcPr>
            <w:tcW w:w="1152" w:type="pct"/>
            <w:vAlign w:val="center"/>
          </w:tcPr>
          <w:p w:rsidR="0018722C">
            <w:pPr>
              <w:pStyle w:val="affff9"/>
              <w:topLinePunct/>
              <w:ind w:leftChars="0" w:left="0" w:rightChars="0" w:right="0" w:firstLineChars="0" w:firstLine="0"/>
              <w:spacing w:line="240" w:lineRule="atLeast"/>
            </w:pPr>
            <w:r>
              <w:t>59389</w:t>
            </w:r>
          </w:p>
        </w:tc>
      </w:tr>
      <w:tr>
        <w:tc>
          <w:tcPr>
            <w:tcW w:w="822" w:type="pct"/>
            <w:vAlign w:val="center"/>
          </w:tcPr>
          <w:p w:rsidR="0018722C">
            <w:pPr>
              <w:pStyle w:val="affff9"/>
              <w:topLinePunct/>
              <w:ind w:leftChars="0" w:left="0" w:rightChars="0" w:right="0" w:firstLineChars="0" w:firstLine="0"/>
              <w:spacing w:line="240" w:lineRule="atLeast"/>
            </w:pPr>
            <w:r>
              <w:t>2005</w:t>
            </w:r>
          </w:p>
        </w:tc>
        <w:tc>
          <w:tcPr>
            <w:tcW w:w="1154" w:type="pct"/>
            <w:vAlign w:val="center"/>
          </w:tcPr>
          <w:p w:rsidR="0018722C">
            <w:pPr>
              <w:pStyle w:val="affff9"/>
              <w:topLinePunct/>
              <w:ind w:leftChars="0" w:left="0" w:rightChars="0" w:right="0" w:firstLineChars="0" w:firstLine="0"/>
              <w:spacing w:line="240" w:lineRule="atLeast"/>
            </w:pPr>
            <w:r>
              <w:t>152371</w:t>
            </w:r>
          </w:p>
        </w:tc>
        <w:tc>
          <w:tcPr>
            <w:tcW w:w="1050" w:type="pct"/>
            <w:vAlign w:val="center"/>
          </w:tcPr>
          <w:p w:rsidR="0018722C">
            <w:pPr>
              <w:pStyle w:val="affff9"/>
              <w:topLinePunct/>
              <w:ind w:leftChars="0" w:left="0" w:rightChars="0" w:right="0" w:firstLineChars="0" w:firstLine="0"/>
              <w:spacing w:line="240" w:lineRule="atLeast"/>
            </w:pPr>
            <w:r>
              <w:t>57136</w:t>
            </w:r>
          </w:p>
        </w:tc>
        <w:tc>
          <w:tcPr>
            <w:tcW w:w="822" w:type="pct"/>
            <w:vAlign w:val="center"/>
          </w:tcPr>
          <w:p w:rsidR="0018722C">
            <w:pPr>
              <w:pStyle w:val="affff9"/>
              <w:topLinePunct/>
              <w:ind w:leftChars="0" w:left="0" w:rightChars="0" w:right="0" w:firstLineChars="0" w:firstLine="0"/>
              <w:spacing w:line="240" w:lineRule="atLeast"/>
            </w:pPr>
            <w:r>
              <w:t>22787</w:t>
            </w:r>
          </w:p>
        </w:tc>
        <w:tc>
          <w:tcPr>
            <w:tcW w:w="1152" w:type="pct"/>
            <w:vAlign w:val="center"/>
          </w:tcPr>
          <w:p w:rsidR="0018722C">
            <w:pPr>
              <w:pStyle w:val="affff9"/>
              <w:topLinePunct/>
              <w:ind w:leftChars="0" w:left="0" w:rightChars="0" w:right="0" w:firstLineChars="0" w:firstLine="0"/>
              <w:spacing w:line="240" w:lineRule="atLeast"/>
            </w:pPr>
            <w:r>
              <w:t>72448</w:t>
            </w:r>
          </w:p>
        </w:tc>
      </w:tr>
      <w:tr>
        <w:tc>
          <w:tcPr>
            <w:tcW w:w="822" w:type="pct"/>
            <w:vAlign w:val="center"/>
          </w:tcPr>
          <w:p w:rsidR="0018722C">
            <w:pPr>
              <w:pStyle w:val="affff9"/>
              <w:topLinePunct/>
              <w:ind w:leftChars="0" w:left="0" w:rightChars="0" w:right="0" w:firstLineChars="0" w:firstLine="0"/>
              <w:spacing w:line="240" w:lineRule="atLeast"/>
            </w:pPr>
            <w:r>
              <w:t>2006</w:t>
            </w:r>
          </w:p>
        </w:tc>
        <w:tc>
          <w:tcPr>
            <w:tcW w:w="1154" w:type="pct"/>
            <w:vAlign w:val="center"/>
          </w:tcPr>
          <w:p w:rsidR="0018722C">
            <w:pPr>
              <w:pStyle w:val="affff9"/>
              <w:topLinePunct/>
              <w:ind w:leftChars="0" w:left="0" w:rightChars="0" w:right="0" w:firstLineChars="0" w:firstLine="0"/>
              <w:spacing w:line="240" w:lineRule="atLeast"/>
            </w:pPr>
            <w:r>
              <w:t>131736</w:t>
            </w:r>
          </w:p>
        </w:tc>
        <w:tc>
          <w:tcPr>
            <w:tcW w:w="1050" w:type="pct"/>
            <w:vAlign w:val="center"/>
          </w:tcPr>
          <w:p w:rsidR="0018722C">
            <w:pPr>
              <w:pStyle w:val="affff9"/>
              <w:topLinePunct/>
              <w:ind w:leftChars="0" w:left="0" w:rightChars="0" w:right="0" w:firstLineChars="0" w:firstLine="0"/>
              <w:spacing w:line="240" w:lineRule="atLeast"/>
            </w:pPr>
            <w:r>
              <w:t>42725</w:t>
            </w:r>
          </w:p>
        </w:tc>
        <w:tc>
          <w:tcPr>
            <w:tcW w:w="822" w:type="pct"/>
            <w:vAlign w:val="center"/>
          </w:tcPr>
          <w:p w:rsidR="0018722C">
            <w:pPr>
              <w:pStyle w:val="affff9"/>
              <w:topLinePunct/>
              <w:ind w:leftChars="0" w:left="0" w:rightChars="0" w:right="0" w:firstLineChars="0" w:firstLine="0"/>
              <w:spacing w:line="240" w:lineRule="atLeast"/>
            </w:pPr>
            <w:r>
              <w:t>23339</w:t>
            </w:r>
          </w:p>
        </w:tc>
        <w:tc>
          <w:tcPr>
            <w:tcW w:w="1152" w:type="pct"/>
            <w:vAlign w:val="center"/>
          </w:tcPr>
          <w:p w:rsidR="0018722C">
            <w:pPr>
              <w:pStyle w:val="affff9"/>
              <w:topLinePunct/>
              <w:ind w:leftChars="0" w:left="0" w:rightChars="0" w:right="0" w:firstLineChars="0" w:firstLine="0"/>
              <w:spacing w:line="240" w:lineRule="atLeast"/>
            </w:pPr>
            <w:r>
              <w:t>65671</w:t>
            </w:r>
          </w:p>
        </w:tc>
      </w:tr>
      <w:tr>
        <w:tc>
          <w:tcPr>
            <w:tcW w:w="822" w:type="pct"/>
            <w:vAlign w:val="center"/>
          </w:tcPr>
          <w:p w:rsidR="0018722C">
            <w:pPr>
              <w:pStyle w:val="affff9"/>
              <w:topLinePunct/>
              <w:ind w:leftChars="0" w:left="0" w:rightChars="0" w:right="0" w:firstLineChars="0" w:firstLine="0"/>
              <w:spacing w:line="240" w:lineRule="atLeast"/>
            </w:pPr>
            <w:r>
              <w:t>2007</w:t>
            </w:r>
          </w:p>
        </w:tc>
        <w:tc>
          <w:tcPr>
            <w:tcW w:w="1154" w:type="pct"/>
            <w:vAlign w:val="center"/>
          </w:tcPr>
          <w:p w:rsidR="0018722C">
            <w:pPr>
              <w:pStyle w:val="affff9"/>
              <w:topLinePunct/>
              <w:ind w:leftChars="0" w:left="0" w:rightChars="0" w:right="0" w:firstLineChars="0" w:firstLine="0"/>
              <w:spacing w:line="240" w:lineRule="atLeast"/>
            </w:pPr>
            <w:r>
              <w:t>156906</w:t>
            </w:r>
          </w:p>
        </w:tc>
        <w:tc>
          <w:tcPr>
            <w:tcW w:w="1050" w:type="pct"/>
            <w:vAlign w:val="center"/>
          </w:tcPr>
          <w:p w:rsidR="0018722C">
            <w:pPr>
              <w:pStyle w:val="affff9"/>
              <w:topLinePunct/>
              <w:ind w:leftChars="0" w:left="0" w:rightChars="0" w:right="0" w:firstLineChars="0" w:firstLine="0"/>
              <w:spacing w:line="240" w:lineRule="atLeast"/>
            </w:pPr>
            <w:r>
              <w:t>43920</w:t>
            </w:r>
          </w:p>
        </w:tc>
        <w:tc>
          <w:tcPr>
            <w:tcW w:w="822" w:type="pct"/>
            <w:vAlign w:val="center"/>
          </w:tcPr>
          <w:p w:rsidR="0018722C">
            <w:pPr>
              <w:pStyle w:val="affff9"/>
              <w:topLinePunct/>
              <w:ind w:leftChars="0" w:left="0" w:rightChars="0" w:right="0" w:firstLineChars="0" w:firstLine="0"/>
              <w:spacing w:line="240" w:lineRule="atLeast"/>
            </w:pPr>
            <w:r>
              <w:t>28313</w:t>
            </w:r>
          </w:p>
        </w:tc>
        <w:tc>
          <w:tcPr>
            <w:tcW w:w="1152" w:type="pct"/>
            <w:vAlign w:val="center"/>
          </w:tcPr>
          <w:p w:rsidR="0018722C">
            <w:pPr>
              <w:pStyle w:val="affff9"/>
              <w:topLinePunct/>
              <w:ind w:leftChars="0" w:left="0" w:rightChars="0" w:right="0" w:firstLineChars="0" w:firstLine="0"/>
              <w:spacing w:line="240" w:lineRule="atLeast"/>
            </w:pPr>
            <w:r>
              <w:t>84673</w:t>
            </w:r>
          </w:p>
        </w:tc>
      </w:tr>
      <w:tr>
        <w:tc>
          <w:tcPr>
            <w:tcW w:w="822" w:type="pct"/>
            <w:vAlign w:val="center"/>
          </w:tcPr>
          <w:p w:rsidR="0018722C">
            <w:pPr>
              <w:pStyle w:val="affff9"/>
              <w:topLinePunct/>
              <w:ind w:leftChars="0" w:left="0" w:rightChars="0" w:right="0" w:firstLineChars="0" w:firstLine="0"/>
              <w:spacing w:line="240" w:lineRule="atLeast"/>
            </w:pPr>
            <w:r>
              <w:t>2008</w:t>
            </w:r>
          </w:p>
        </w:tc>
        <w:tc>
          <w:tcPr>
            <w:tcW w:w="1154" w:type="pct"/>
            <w:vAlign w:val="center"/>
          </w:tcPr>
          <w:p w:rsidR="0018722C">
            <w:pPr>
              <w:pStyle w:val="affff9"/>
              <w:topLinePunct/>
              <w:ind w:leftChars="0" w:left="0" w:rightChars="0" w:right="0" w:firstLineChars="0" w:firstLine="0"/>
              <w:spacing w:line="240" w:lineRule="atLeast"/>
            </w:pPr>
            <w:r>
              <w:t>158702</w:t>
            </w:r>
          </w:p>
        </w:tc>
        <w:tc>
          <w:tcPr>
            <w:tcW w:w="1050" w:type="pct"/>
            <w:vAlign w:val="center"/>
          </w:tcPr>
          <w:p w:rsidR="0018722C">
            <w:pPr>
              <w:pStyle w:val="affff9"/>
              <w:topLinePunct/>
              <w:ind w:leftChars="0" w:left="0" w:rightChars="0" w:right="0" w:firstLineChars="0" w:firstLine="0"/>
              <w:spacing w:line="240" w:lineRule="atLeast"/>
            </w:pPr>
            <w:r>
              <w:t>33892</w:t>
            </w:r>
          </w:p>
        </w:tc>
        <w:tc>
          <w:tcPr>
            <w:tcW w:w="822" w:type="pct"/>
            <w:vAlign w:val="center"/>
          </w:tcPr>
          <w:p w:rsidR="0018722C">
            <w:pPr>
              <w:pStyle w:val="affff9"/>
              <w:topLinePunct/>
              <w:ind w:leftChars="0" w:left="0" w:rightChars="0" w:right="0" w:firstLineChars="0" w:firstLine="0"/>
              <w:spacing w:line="240" w:lineRule="atLeast"/>
            </w:pPr>
            <w:r>
              <w:t>23047</w:t>
            </w:r>
          </w:p>
        </w:tc>
        <w:tc>
          <w:tcPr>
            <w:tcW w:w="1152" w:type="pct"/>
            <w:vAlign w:val="center"/>
          </w:tcPr>
          <w:p w:rsidR="0018722C">
            <w:pPr>
              <w:pStyle w:val="affff9"/>
              <w:topLinePunct/>
              <w:ind w:leftChars="0" w:left="0" w:rightChars="0" w:right="0" w:firstLineChars="0" w:firstLine="0"/>
              <w:spacing w:line="240" w:lineRule="atLeast"/>
            </w:pPr>
            <w:r>
              <w:t>101763</w:t>
            </w:r>
          </w:p>
        </w:tc>
      </w:tr>
      <w:tr>
        <w:tc>
          <w:tcPr>
            <w:tcW w:w="822" w:type="pct"/>
            <w:vAlign w:val="center"/>
          </w:tcPr>
          <w:p w:rsidR="0018722C">
            <w:pPr>
              <w:pStyle w:val="affff9"/>
              <w:topLinePunct/>
              <w:ind w:leftChars="0" w:left="0" w:rightChars="0" w:right="0" w:firstLineChars="0" w:firstLine="0"/>
              <w:spacing w:line="240" w:lineRule="atLeast"/>
            </w:pPr>
            <w:r>
              <w:t>2009</w:t>
            </w:r>
          </w:p>
        </w:tc>
        <w:tc>
          <w:tcPr>
            <w:tcW w:w="1154" w:type="pct"/>
            <w:vAlign w:val="center"/>
          </w:tcPr>
          <w:p w:rsidR="0018722C">
            <w:pPr>
              <w:pStyle w:val="affff9"/>
              <w:topLinePunct/>
              <w:ind w:leftChars="0" w:left="0" w:rightChars="0" w:right="0" w:firstLineChars="0" w:firstLine="0"/>
              <w:spacing w:line="240" w:lineRule="atLeast"/>
            </w:pPr>
            <w:r>
              <w:t>134695</w:t>
            </w:r>
          </w:p>
        </w:tc>
        <w:tc>
          <w:tcPr>
            <w:tcW w:w="1050" w:type="pct"/>
            <w:vAlign w:val="center"/>
          </w:tcPr>
          <w:p w:rsidR="0018722C">
            <w:pPr>
              <w:pStyle w:val="affff9"/>
              <w:topLinePunct/>
              <w:ind w:leftChars="0" w:left="0" w:rightChars="0" w:right="0" w:firstLineChars="0" w:firstLine="0"/>
              <w:spacing w:line="240" w:lineRule="atLeast"/>
            </w:pPr>
            <w:r>
              <w:t>33675</w:t>
            </w:r>
          </w:p>
        </w:tc>
        <w:tc>
          <w:tcPr>
            <w:tcW w:w="822" w:type="pct"/>
            <w:vAlign w:val="center"/>
          </w:tcPr>
          <w:p w:rsidR="0018722C">
            <w:pPr>
              <w:pStyle w:val="affff9"/>
              <w:topLinePunct/>
              <w:ind w:leftChars="0" w:left="0" w:rightChars="0" w:right="0" w:firstLineChars="0" w:firstLine="0"/>
              <w:spacing w:line="240" w:lineRule="atLeast"/>
            </w:pPr>
            <w:r>
              <w:t>15800</w:t>
            </w:r>
          </w:p>
        </w:tc>
        <w:tc>
          <w:tcPr>
            <w:tcW w:w="1152" w:type="pct"/>
            <w:vAlign w:val="center"/>
          </w:tcPr>
          <w:p w:rsidR="0018722C">
            <w:pPr>
              <w:pStyle w:val="affff9"/>
              <w:topLinePunct/>
              <w:ind w:leftChars="0" w:left="0" w:rightChars="0" w:right="0" w:firstLineChars="0" w:firstLine="0"/>
              <w:spacing w:line="240" w:lineRule="atLeast"/>
            </w:pPr>
            <w:r>
              <w:t>85220</w:t>
            </w:r>
          </w:p>
        </w:tc>
      </w:tr>
      <w:tr>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154" w:type="pct"/>
            <w:vAlign w:val="center"/>
            <w:tcBorders>
              <w:top w:val="single" w:sz="4" w:space="0" w:color="auto"/>
            </w:tcBorders>
          </w:tcPr>
          <w:p w:rsidR="0018722C">
            <w:pPr>
              <w:pStyle w:val="affff9"/>
              <w:topLinePunct/>
              <w:ind w:leftChars="0" w:left="0" w:rightChars="0" w:right="0" w:firstLineChars="0" w:firstLine="0"/>
              <w:spacing w:line="240" w:lineRule="atLeast"/>
            </w:pPr>
            <w:r>
              <w:t>117954</w:t>
            </w:r>
          </w:p>
        </w:tc>
        <w:tc>
          <w:tcPr>
            <w:tcW w:w="1050" w:type="pct"/>
            <w:vAlign w:val="center"/>
            <w:tcBorders>
              <w:top w:val="single" w:sz="4" w:space="0" w:color="auto"/>
            </w:tcBorders>
          </w:tcPr>
          <w:p w:rsidR="0018722C">
            <w:pPr>
              <w:pStyle w:val="affff9"/>
              <w:topLinePunct/>
              <w:ind w:leftChars="0" w:left="0" w:rightChars="0" w:right="0" w:firstLineChars="0" w:firstLine="0"/>
              <w:spacing w:line="240" w:lineRule="atLeast"/>
            </w:pPr>
            <w:r>
              <w:t>35210</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15083</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67662</w:t>
            </w:r>
          </w:p>
        </w:tc>
      </w:tr>
    </w:tbl>
    <w:p w:rsidR="0018722C">
      <w:pPr>
        <w:pStyle w:val="affa"/>
      </w:pPr>
    </w:p>
    <w:p w:rsidR="0018722C">
      <w:pPr>
        <w:topLinePunct/>
      </w:pPr>
      <w:r>
        <w:t>上表显示，从全国范围来看，工业废水直排入海量从</w:t>
      </w:r>
      <w:r w:rsidR="001852F3">
        <w:t xml:space="preserve">2001</w:t>
      </w:r>
      <w:r w:rsidR="001852F3">
        <w:t xml:space="preserve">年开始呈不断呈现出</w:t>
      </w:r>
    </w:p>
    <w:p w:rsidR="0018722C">
      <w:pPr>
        <w:topLinePunct/>
      </w:pPr>
      <w:r>
        <w:t>一个先上升后下降的趋势，最大排放量为</w:t>
      </w:r>
      <w:r>
        <w:t>158702</w:t>
      </w:r>
      <w:r/>
      <w:r w:rsidR="001852F3">
        <w:t xml:space="preserve">万吨。从具体的海区来看，渤黄海和东海海域工业废水直排入海量呈递减趋势，而南海总体上呈上升趋势。</w:t>
      </w:r>
    </w:p>
    <w:p w:rsidR="0018722C">
      <w:pPr>
        <w:topLinePunct/>
      </w:pPr>
      <w:r>
        <w:t>第四、海洋环境灾害。作为海洋环境灾害之一的赤潮是海洋环境污染的主要表现。赤潮是在特定环境条件下产生的，导致赤潮发生的相关因素很多，但其中</w:t>
      </w:r>
      <w:r>
        <w:t>一个极其重要的因素是</w:t>
      </w:r>
      <w:hyperlink r:id="rId74">
        <w:r>
          <w:t>海洋污染</w:t>
        </w:r>
      </w:hyperlink>
      <w:r>
        <w:t>；大量含有各种含氮有机物的废</w:t>
      </w:r>
      <w:hyperlink r:id="rId75">
        <w:r>
          <w:t>污水</w:t>
        </w:r>
      </w:hyperlink>
      <w:r>
        <w:t>排入海水</w:t>
      </w:r>
      <w:r>
        <w:t>中，使得海水富营养化程度提高，当海水富营养化程度上升到能够支撑海洋浮游藻大量繁殖时，赤潮就发生了。</w:t>
      </w:r>
    </w:p>
    <w:p w:rsidR="0018722C">
      <w:pPr>
        <w:pStyle w:val="a8"/>
        <w:topLinePunct/>
      </w:pPr>
      <w:r>
        <w:t>表</w:t>
      </w:r>
      <w:r>
        <w:t> </w:t>
      </w:r>
      <w:r>
        <w:rPr>
          <w:rFonts w:ascii="Times New Roman" w:eastAsia="Times New Roman"/>
        </w:rPr>
        <w:t>2-6</w:t>
      </w:r>
      <w:r>
        <w:t xml:space="preserve">  </w:t>
      </w:r>
      <w:r>
        <w:t>2001</w:t>
      </w:r>
      <w:r>
        <w:t>年至</w:t>
      </w:r>
      <w:r/>
      <w:r>
        <w:rPr>
          <w:rFonts w:ascii="Times New Roman" w:eastAsia="Times New Roman"/>
        </w:rPr>
        <w:t>2010</w:t>
      </w:r>
      <w:r>
        <w:t>年赤潮发生频率</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3"/>
        <w:gridCol w:w="1383"/>
        <w:gridCol w:w="1613"/>
        <w:gridCol w:w="1383"/>
        <w:gridCol w:w="1382"/>
        <w:gridCol w:w="1382"/>
      </w:tblGrid>
      <w:tr>
        <w:trPr>
          <w:tblHeader/>
        </w:trPr>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渤 海</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黄 海</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东 海</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南 海</w:t>
            </w:r>
          </w:p>
        </w:tc>
      </w:tr>
      <w:tr>
        <w:tc>
          <w:tcPr>
            <w:tcW w:w="811" w:type="pct"/>
            <w:vAlign w:val="center"/>
          </w:tcPr>
          <w:p w:rsidR="0018722C">
            <w:pPr>
              <w:pStyle w:val="affff9"/>
              <w:topLinePunct/>
              <w:ind w:leftChars="0" w:left="0" w:rightChars="0" w:right="0" w:firstLineChars="0" w:firstLine="0"/>
              <w:spacing w:line="240" w:lineRule="atLeast"/>
            </w:pPr>
            <w:r>
              <w:t>2001</w:t>
            </w:r>
          </w:p>
        </w:tc>
        <w:tc>
          <w:tcPr>
            <w:tcW w:w="811" w:type="pct"/>
            <w:vAlign w:val="center"/>
          </w:tcPr>
          <w:p w:rsidR="0018722C">
            <w:pPr>
              <w:pStyle w:val="affff9"/>
              <w:topLinePunct/>
              <w:ind w:leftChars="0" w:left="0" w:rightChars="0" w:right="0" w:firstLineChars="0" w:firstLine="0"/>
              <w:spacing w:line="240" w:lineRule="atLeast"/>
            </w:pPr>
            <w:r>
              <w:t>77</w:t>
            </w:r>
          </w:p>
        </w:tc>
        <w:tc>
          <w:tcPr>
            <w:tcW w:w="946" w:type="pct"/>
            <w:vAlign w:val="center"/>
          </w:tcPr>
          <w:p w:rsidR="0018722C">
            <w:pPr>
              <w:pStyle w:val="affff9"/>
              <w:topLinePunct/>
              <w:ind w:leftChars="0" w:left="0" w:rightChars="0" w:right="0" w:firstLineChars="0" w:firstLine="0"/>
              <w:spacing w:line="240" w:lineRule="atLeast"/>
            </w:pPr>
            <w:r>
              <w:t>20</w:t>
            </w:r>
          </w:p>
        </w:tc>
        <w:tc>
          <w:tcPr>
            <w:tcW w:w="811" w:type="pct"/>
            <w:vAlign w:val="center"/>
          </w:tcPr>
          <w:p w:rsidR="0018722C">
            <w:pPr>
              <w:pStyle w:val="affff9"/>
              <w:topLinePunct/>
              <w:ind w:leftChars="0" w:left="0" w:rightChars="0" w:right="0" w:firstLineChars="0" w:firstLine="0"/>
              <w:spacing w:line="240" w:lineRule="atLeast"/>
            </w:pPr>
            <w:r>
              <w:t>8</w:t>
            </w:r>
          </w:p>
        </w:tc>
        <w:tc>
          <w:tcPr>
            <w:tcW w:w="810" w:type="pct"/>
            <w:vAlign w:val="center"/>
          </w:tcPr>
          <w:p w:rsidR="0018722C">
            <w:pPr>
              <w:pStyle w:val="affff9"/>
              <w:topLinePunct/>
              <w:ind w:leftChars="0" w:left="0" w:rightChars="0" w:right="0" w:firstLineChars="0" w:firstLine="0"/>
              <w:spacing w:line="240" w:lineRule="atLeast"/>
            </w:pPr>
            <w:r>
              <w:t>34</w:t>
            </w:r>
          </w:p>
        </w:tc>
        <w:tc>
          <w:tcPr>
            <w:tcW w:w="810" w:type="pct"/>
            <w:vAlign w:val="center"/>
          </w:tcPr>
          <w:p w:rsidR="0018722C">
            <w:pPr>
              <w:pStyle w:val="affff9"/>
              <w:topLinePunct/>
              <w:ind w:leftChars="0" w:left="0" w:rightChars="0" w:right="0" w:firstLineChars="0" w:firstLine="0"/>
              <w:spacing w:line="240" w:lineRule="atLeast"/>
            </w:pPr>
            <w:r>
              <w:t>15</w:t>
            </w:r>
          </w:p>
        </w:tc>
      </w:tr>
      <w:tr>
        <w:tc>
          <w:tcPr>
            <w:tcW w:w="811" w:type="pct"/>
            <w:vAlign w:val="center"/>
          </w:tcPr>
          <w:p w:rsidR="0018722C">
            <w:pPr>
              <w:pStyle w:val="affff9"/>
              <w:topLinePunct/>
              <w:ind w:leftChars="0" w:left="0" w:rightChars="0" w:right="0" w:firstLineChars="0" w:firstLine="0"/>
              <w:spacing w:line="240" w:lineRule="atLeast"/>
            </w:pPr>
            <w:r>
              <w:t>2002</w:t>
            </w:r>
          </w:p>
        </w:tc>
        <w:tc>
          <w:tcPr>
            <w:tcW w:w="811" w:type="pct"/>
            <w:vAlign w:val="center"/>
          </w:tcPr>
          <w:p w:rsidR="0018722C">
            <w:pPr>
              <w:pStyle w:val="affff9"/>
              <w:topLinePunct/>
              <w:ind w:leftChars="0" w:left="0" w:rightChars="0" w:right="0" w:firstLineChars="0" w:firstLine="0"/>
              <w:spacing w:line="240" w:lineRule="atLeast"/>
            </w:pPr>
            <w:r>
              <w:t>79</w:t>
            </w:r>
          </w:p>
        </w:tc>
        <w:tc>
          <w:tcPr>
            <w:tcW w:w="946" w:type="pct"/>
            <w:vAlign w:val="center"/>
          </w:tcPr>
          <w:p w:rsidR="0018722C">
            <w:pPr>
              <w:pStyle w:val="affff9"/>
              <w:topLinePunct/>
              <w:ind w:leftChars="0" w:left="0" w:rightChars="0" w:right="0" w:firstLineChars="0" w:firstLine="0"/>
              <w:spacing w:line="240" w:lineRule="atLeast"/>
            </w:pPr>
            <w:r>
              <w:t>3</w:t>
            </w:r>
          </w:p>
        </w:tc>
        <w:tc>
          <w:tcPr>
            <w:tcW w:w="811" w:type="pct"/>
            <w:vAlign w:val="center"/>
          </w:tcPr>
          <w:p w:rsidR="0018722C">
            <w:pPr>
              <w:pStyle w:val="affff9"/>
              <w:topLinePunct/>
              <w:ind w:leftChars="0" w:left="0" w:rightChars="0" w:right="0" w:firstLineChars="0" w:firstLine="0"/>
              <w:spacing w:line="240" w:lineRule="atLeast"/>
            </w:pPr>
            <w:r>
              <w:t>14</w:t>
            </w:r>
          </w:p>
        </w:tc>
        <w:tc>
          <w:tcPr>
            <w:tcW w:w="810" w:type="pct"/>
            <w:vAlign w:val="center"/>
          </w:tcPr>
          <w:p w:rsidR="0018722C">
            <w:pPr>
              <w:pStyle w:val="affff9"/>
              <w:topLinePunct/>
              <w:ind w:leftChars="0" w:left="0" w:rightChars="0" w:right="0" w:firstLineChars="0" w:firstLine="0"/>
              <w:spacing w:line="240" w:lineRule="atLeast"/>
            </w:pPr>
            <w:r>
              <w:t>51</w:t>
            </w:r>
          </w:p>
        </w:tc>
        <w:tc>
          <w:tcPr>
            <w:tcW w:w="810" w:type="pct"/>
            <w:vAlign w:val="center"/>
          </w:tcPr>
          <w:p w:rsidR="0018722C">
            <w:pPr>
              <w:pStyle w:val="affff9"/>
              <w:topLinePunct/>
              <w:ind w:leftChars="0" w:left="0" w:rightChars="0" w:right="0" w:firstLineChars="0" w:firstLine="0"/>
              <w:spacing w:line="240" w:lineRule="atLeast"/>
            </w:pPr>
            <w:r>
              <w:t>11</w:t>
            </w:r>
          </w:p>
        </w:tc>
      </w:tr>
      <w:tr>
        <w:tc>
          <w:tcPr>
            <w:tcW w:w="811" w:type="pct"/>
            <w:vAlign w:val="center"/>
          </w:tcPr>
          <w:p w:rsidR="0018722C">
            <w:pPr>
              <w:pStyle w:val="affff9"/>
              <w:topLinePunct/>
              <w:ind w:leftChars="0" w:left="0" w:rightChars="0" w:right="0" w:firstLineChars="0" w:firstLine="0"/>
              <w:spacing w:line="240" w:lineRule="atLeast"/>
            </w:pPr>
            <w:r>
              <w:t>2003</w:t>
            </w:r>
          </w:p>
        </w:tc>
        <w:tc>
          <w:tcPr>
            <w:tcW w:w="811" w:type="pct"/>
            <w:vAlign w:val="center"/>
          </w:tcPr>
          <w:p w:rsidR="0018722C">
            <w:pPr>
              <w:pStyle w:val="affff9"/>
              <w:topLinePunct/>
              <w:ind w:leftChars="0" w:left="0" w:rightChars="0" w:right="0" w:firstLineChars="0" w:firstLine="0"/>
              <w:spacing w:line="240" w:lineRule="atLeast"/>
            </w:pPr>
            <w:r>
              <w:t>119</w:t>
            </w:r>
          </w:p>
        </w:tc>
        <w:tc>
          <w:tcPr>
            <w:tcW w:w="946" w:type="pct"/>
            <w:vAlign w:val="center"/>
          </w:tcPr>
          <w:p w:rsidR="0018722C">
            <w:pPr>
              <w:pStyle w:val="affff9"/>
              <w:topLinePunct/>
              <w:ind w:leftChars="0" w:left="0" w:rightChars="0" w:right="0" w:firstLineChars="0" w:firstLine="0"/>
              <w:spacing w:line="240" w:lineRule="atLeast"/>
            </w:pPr>
            <w:r>
              <w:t>5</w:t>
            </w:r>
          </w:p>
        </w:tc>
        <w:tc>
          <w:tcPr>
            <w:tcW w:w="811" w:type="pct"/>
            <w:vAlign w:val="center"/>
          </w:tcPr>
          <w:p w:rsidR="0018722C">
            <w:pPr>
              <w:pStyle w:val="affff9"/>
              <w:topLinePunct/>
              <w:ind w:leftChars="0" w:left="0" w:rightChars="0" w:right="0" w:firstLineChars="0" w:firstLine="0"/>
              <w:spacing w:line="240" w:lineRule="atLeast"/>
            </w:pPr>
            <w:r>
              <w:t>12</w:t>
            </w:r>
          </w:p>
        </w:tc>
        <w:tc>
          <w:tcPr>
            <w:tcW w:w="810" w:type="pct"/>
            <w:vAlign w:val="center"/>
          </w:tcPr>
          <w:p w:rsidR="0018722C">
            <w:pPr>
              <w:pStyle w:val="affff9"/>
              <w:topLinePunct/>
              <w:ind w:leftChars="0" w:left="0" w:rightChars="0" w:right="0" w:firstLineChars="0" w:firstLine="0"/>
              <w:spacing w:line="240" w:lineRule="atLeast"/>
            </w:pPr>
            <w:r>
              <w:t>86</w:t>
            </w:r>
          </w:p>
        </w:tc>
        <w:tc>
          <w:tcPr>
            <w:tcW w:w="810" w:type="pct"/>
            <w:vAlign w:val="center"/>
          </w:tcPr>
          <w:p w:rsidR="0018722C">
            <w:pPr>
              <w:pStyle w:val="affff9"/>
              <w:topLinePunct/>
              <w:ind w:leftChars="0" w:left="0" w:rightChars="0" w:right="0" w:firstLineChars="0" w:firstLine="0"/>
              <w:spacing w:line="240" w:lineRule="atLeast"/>
            </w:pPr>
            <w:r>
              <w:t>16</w:t>
            </w:r>
          </w:p>
        </w:tc>
      </w:tr>
      <w:tr>
        <w:tc>
          <w:tcPr>
            <w:tcW w:w="811" w:type="pct"/>
            <w:vAlign w:val="center"/>
          </w:tcPr>
          <w:p w:rsidR="0018722C">
            <w:pPr>
              <w:pStyle w:val="affff9"/>
              <w:topLinePunct/>
              <w:ind w:leftChars="0" w:left="0" w:rightChars="0" w:right="0" w:firstLineChars="0" w:firstLine="0"/>
              <w:spacing w:line="240" w:lineRule="atLeast"/>
            </w:pPr>
            <w:r>
              <w:t>2004</w:t>
            </w:r>
          </w:p>
        </w:tc>
        <w:tc>
          <w:tcPr>
            <w:tcW w:w="811" w:type="pct"/>
            <w:vAlign w:val="center"/>
          </w:tcPr>
          <w:p w:rsidR="0018722C">
            <w:pPr>
              <w:pStyle w:val="affff9"/>
              <w:topLinePunct/>
              <w:ind w:leftChars="0" w:left="0" w:rightChars="0" w:right="0" w:firstLineChars="0" w:firstLine="0"/>
              <w:spacing w:line="240" w:lineRule="atLeast"/>
            </w:pPr>
            <w:r>
              <w:t>96</w:t>
            </w:r>
          </w:p>
        </w:tc>
        <w:tc>
          <w:tcPr>
            <w:tcW w:w="946" w:type="pct"/>
            <w:vAlign w:val="center"/>
          </w:tcPr>
          <w:p w:rsidR="0018722C">
            <w:pPr>
              <w:pStyle w:val="affff9"/>
              <w:topLinePunct/>
              <w:ind w:leftChars="0" w:left="0" w:rightChars="0" w:right="0" w:firstLineChars="0" w:firstLine="0"/>
              <w:spacing w:line="240" w:lineRule="atLeast"/>
            </w:pPr>
            <w:r>
              <w:t>12</w:t>
            </w:r>
          </w:p>
        </w:tc>
        <w:tc>
          <w:tcPr>
            <w:tcW w:w="811" w:type="pct"/>
            <w:vAlign w:val="center"/>
          </w:tcPr>
          <w:p w:rsidR="0018722C">
            <w:pPr>
              <w:pStyle w:val="affff9"/>
              <w:topLinePunct/>
              <w:ind w:leftChars="0" w:left="0" w:rightChars="0" w:right="0" w:firstLineChars="0" w:firstLine="0"/>
              <w:spacing w:line="240" w:lineRule="atLeast"/>
            </w:pPr>
            <w:r>
              <w:t>13</w:t>
            </w:r>
          </w:p>
        </w:tc>
        <w:tc>
          <w:tcPr>
            <w:tcW w:w="810" w:type="pct"/>
            <w:vAlign w:val="center"/>
          </w:tcPr>
          <w:p w:rsidR="0018722C">
            <w:pPr>
              <w:pStyle w:val="affff9"/>
              <w:topLinePunct/>
              <w:ind w:leftChars="0" w:left="0" w:rightChars="0" w:right="0" w:firstLineChars="0" w:firstLine="0"/>
              <w:spacing w:line="240" w:lineRule="atLeast"/>
            </w:pPr>
            <w:r>
              <w:t>53</w:t>
            </w:r>
          </w:p>
        </w:tc>
        <w:tc>
          <w:tcPr>
            <w:tcW w:w="810" w:type="pct"/>
            <w:vAlign w:val="center"/>
          </w:tcPr>
          <w:p w:rsidR="0018722C">
            <w:pPr>
              <w:pStyle w:val="affff9"/>
              <w:topLinePunct/>
              <w:ind w:leftChars="0" w:left="0" w:rightChars="0" w:right="0" w:firstLineChars="0" w:firstLine="0"/>
              <w:spacing w:line="240" w:lineRule="atLeast"/>
            </w:pPr>
            <w:r>
              <w:t>18</w:t>
            </w:r>
          </w:p>
        </w:tc>
      </w:tr>
      <w:tr>
        <w:tc>
          <w:tcPr>
            <w:tcW w:w="811" w:type="pct"/>
            <w:vAlign w:val="center"/>
          </w:tcPr>
          <w:p w:rsidR="0018722C">
            <w:pPr>
              <w:pStyle w:val="affff9"/>
              <w:topLinePunct/>
              <w:ind w:leftChars="0" w:left="0" w:rightChars="0" w:right="0" w:firstLineChars="0" w:firstLine="0"/>
              <w:spacing w:line="240" w:lineRule="atLeast"/>
            </w:pPr>
            <w:r>
              <w:t>2005</w:t>
            </w:r>
          </w:p>
        </w:tc>
        <w:tc>
          <w:tcPr>
            <w:tcW w:w="811" w:type="pct"/>
            <w:vAlign w:val="center"/>
          </w:tcPr>
          <w:p w:rsidR="0018722C">
            <w:pPr>
              <w:pStyle w:val="affff9"/>
              <w:topLinePunct/>
              <w:ind w:leftChars="0" w:left="0" w:rightChars="0" w:right="0" w:firstLineChars="0" w:firstLine="0"/>
              <w:spacing w:line="240" w:lineRule="atLeast"/>
            </w:pPr>
            <w:r>
              <w:t>82</w:t>
            </w:r>
          </w:p>
        </w:tc>
        <w:tc>
          <w:tcPr>
            <w:tcW w:w="946" w:type="pct"/>
            <w:vAlign w:val="center"/>
          </w:tcPr>
          <w:p w:rsidR="0018722C">
            <w:pPr>
              <w:pStyle w:val="affff9"/>
              <w:topLinePunct/>
              <w:ind w:leftChars="0" w:left="0" w:rightChars="0" w:right="0" w:firstLineChars="0" w:firstLine="0"/>
              <w:spacing w:line="240" w:lineRule="atLeast"/>
            </w:pPr>
            <w:r>
              <w:t>9</w:t>
            </w:r>
          </w:p>
        </w:tc>
        <w:tc>
          <w:tcPr>
            <w:tcW w:w="811" w:type="pct"/>
            <w:vAlign w:val="center"/>
          </w:tcPr>
          <w:p w:rsidR="0018722C">
            <w:pPr>
              <w:pStyle w:val="affff9"/>
              <w:topLinePunct/>
              <w:ind w:leftChars="0" w:left="0" w:rightChars="0" w:right="0" w:firstLineChars="0" w:firstLine="0"/>
              <w:spacing w:line="240" w:lineRule="atLeast"/>
            </w:pPr>
            <w:r>
              <w:t>13</w:t>
            </w:r>
          </w:p>
        </w:tc>
        <w:tc>
          <w:tcPr>
            <w:tcW w:w="810" w:type="pct"/>
            <w:vAlign w:val="center"/>
          </w:tcPr>
          <w:p w:rsidR="0018722C">
            <w:pPr>
              <w:pStyle w:val="affff9"/>
              <w:topLinePunct/>
              <w:ind w:leftChars="0" w:left="0" w:rightChars="0" w:right="0" w:firstLineChars="0" w:firstLine="0"/>
              <w:spacing w:line="240" w:lineRule="atLeast"/>
            </w:pPr>
            <w:r>
              <w:t>51</w:t>
            </w:r>
          </w:p>
        </w:tc>
        <w:tc>
          <w:tcPr>
            <w:tcW w:w="810" w:type="pct"/>
            <w:vAlign w:val="center"/>
          </w:tcPr>
          <w:p w:rsidR="0018722C">
            <w:pPr>
              <w:pStyle w:val="affff9"/>
              <w:topLinePunct/>
              <w:ind w:leftChars="0" w:left="0" w:rightChars="0" w:right="0" w:firstLineChars="0" w:firstLine="0"/>
              <w:spacing w:line="240" w:lineRule="atLeast"/>
            </w:pPr>
            <w:r>
              <w:t>9</w:t>
            </w:r>
          </w:p>
        </w:tc>
      </w:tr>
      <w:tr>
        <w:tc>
          <w:tcPr>
            <w:tcW w:w="811" w:type="pct"/>
            <w:vAlign w:val="center"/>
          </w:tcPr>
          <w:p w:rsidR="0018722C">
            <w:pPr>
              <w:pStyle w:val="affff9"/>
              <w:topLinePunct/>
              <w:ind w:leftChars="0" w:left="0" w:rightChars="0" w:right="0" w:firstLineChars="0" w:firstLine="0"/>
              <w:spacing w:line="240" w:lineRule="atLeast"/>
            </w:pPr>
            <w:r>
              <w:t>2006</w:t>
            </w:r>
          </w:p>
        </w:tc>
        <w:tc>
          <w:tcPr>
            <w:tcW w:w="811" w:type="pct"/>
            <w:vAlign w:val="center"/>
          </w:tcPr>
          <w:p w:rsidR="0018722C">
            <w:pPr>
              <w:pStyle w:val="affff9"/>
              <w:topLinePunct/>
              <w:ind w:leftChars="0" w:left="0" w:rightChars="0" w:right="0" w:firstLineChars="0" w:firstLine="0"/>
              <w:spacing w:line="240" w:lineRule="atLeast"/>
            </w:pPr>
            <w:r>
              <w:t>93</w:t>
            </w:r>
          </w:p>
        </w:tc>
        <w:tc>
          <w:tcPr>
            <w:tcW w:w="946" w:type="pct"/>
            <w:vAlign w:val="center"/>
          </w:tcPr>
          <w:p w:rsidR="0018722C">
            <w:pPr>
              <w:pStyle w:val="affff9"/>
              <w:topLinePunct/>
              <w:ind w:leftChars="0" w:left="0" w:rightChars="0" w:right="0" w:firstLineChars="0" w:firstLine="0"/>
              <w:spacing w:line="240" w:lineRule="atLeast"/>
            </w:pPr>
            <w:r>
              <w:t>11</w:t>
            </w:r>
          </w:p>
        </w:tc>
        <w:tc>
          <w:tcPr>
            <w:tcW w:w="811" w:type="pct"/>
            <w:vAlign w:val="center"/>
          </w:tcPr>
          <w:p w:rsidR="0018722C">
            <w:pPr>
              <w:pStyle w:val="affff9"/>
              <w:topLinePunct/>
              <w:ind w:leftChars="0" w:left="0" w:rightChars="0" w:right="0" w:firstLineChars="0" w:firstLine="0"/>
              <w:spacing w:line="240" w:lineRule="atLeast"/>
            </w:pPr>
            <w:r>
              <w:t>2</w:t>
            </w:r>
          </w:p>
        </w:tc>
        <w:tc>
          <w:tcPr>
            <w:tcW w:w="810" w:type="pct"/>
            <w:vAlign w:val="center"/>
          </w:tcPr>
          <w:p w:rsidR="0018722C">
            <w:pPr>
              <w:pStyle w:val="affff9"/>
              <w:topLinePunct/>
              <w:ind w:leftChars="0" w:left="0" w:rightChars="0" w:right="0" w:firstLineChars="0" w:firstLine="0"/>
              <w:spacing w:line="240" w:lineRule="atLeast"/>
            </w:pPr>
            <w:r>
              <w:t>63</w:t>
            </w:r>
          </w:p>
        </w:tc>
        <w:tc>
          <w:tcPr>
            <w:tcW w:w="810" w:type="pct"/>
            <w:vAlign w:val="center"/>
          </w:tcPr>
          <w:p w:rsidR="0018722C">
            <w:pPr>
              <w:pStyle w:val="affff9"/>
              <w:topLinePunct/>
              <w:ind w:leftChars="0" w:left="0" w:rightChars="0" w:right="0" w:firstLineChars="0" w:firstLine="0"/>
              <w:spacing w:line="240" w:lineRule="atLeast"/>
            </w:pPr>
            <w:r>
              <w:t>17</w:t>
            </w:r>
          </w:p>
        </w:tc>
      </w:tr>
      <w:tr>
        <w:tc>
          <w:tcPr>
            <w:tcW w:w="811" w:type="pct"/>
            <w:vAlign w:val="center"/>
          </w:tcPr>
          <w:p w:rsidR="0018722C">
            <w:pPr>
              <w:pStyle w:val="affff9"/>
              <w:topLinePunct/>
              <w:ind w:leftChars="0" w:left="0" w:rightChars="0" w:right="0" w:firstLineChars="0" w:firstLine="0"/>
              <w:spacing w:line="240" w:lineRule="atLeast"/>
            </w:pPr>
            <w:r>
              <w:t>2007</w:t>
            </w:r>
          </w:p>
        </w:tc>
        <w:tc>
          <w:tcPr>
            <w:tcW w:w="811" w:type="pct"/>
            <w:vAlign w:val="center"/>
          </w:tcPr>
          <w:p w:rsidR="0018722C">
            <w:pPr>
              <w:pStyle w:val="affff9"/>
              <w:topLinePunct/>
              <w:ind w:leftChars="0" w:left="0" w:rightChars="0" w:right="0" w:firstLineChars="0" w:firstLine="0"/>
              <w:spacing w:line="240" w:lineRule="atLeast"/>
            </w:pPr>
            <w:r>
              <w:t>82</w:t>
            </w:r>
          </w:p>
        </w:tc>
        <w:tc>
          <w:tcPr>
            <w:tcW w:w="946" w:type="pct"/>
            <w:vAlign w:val="center"/>
          </w:tcPr>
          <w:p w:rsidR="0018722C">
            <w:pPr>
              <w:pStyle w:val="affff9"/>
              <w:topLinePunct/>
              <w:ind w:leftChars="0" w:left="0" w:rightChars="0" w:right="0" w:firstLineChars="0" w:firstLine="0"/>
              <w:spacing w:line="240" w:lineRule="atLeast"/>
            </w:pPr>
            <w:r>
              <w:t>7</w:t>
            </w:r>
          </w:p>
        </w:tc>
        <w:tc>
          <w:tcPr>
            <w:tcW w:w="811" w:type="pct"/>
            <w:vAlign w:val="center"/>
          </w:tcPr>
          <w:p w:rsidR="0018722C">
            <w:pPr>
              <w:pStyle w:val="affff9"/>
              <w:topLinePunct/>
              <w:ind w:leftChars="0" w:left="0" w:rightChars="0" w:right="0" w:firstLineChars="0" w:firstLine="0"/>
              <w:spacing w:line="240" w:lineRule="atLeast"/>
            </w:pPr>
            <w:r>
              <w:t>5</w:t>
            </w:r>
          </w:p>
        </w:tc>
        <w:tc>
          <w:tcPr>
            <w:tcW w:w="810" w:type="pct"/>
            <w:vAlign w:val="center"/>
          </w:tcPr>
          <w:p w:rsidR="0018722C">
            <w:pPr>
              <w:pStyle w:val="affff9"/>
              <w:topLinePunct/>
              <w:ind w:leftChars="0" w:left="0" w:rightChars="0" w:right="0" w:firstLineChars="0" w:firstLine="0"/>
              <w:spacing w:line="240" w:lineRule="atLeast"/>
            </w:pPr>
            <w:r>
              <w:t>60</w:t>
            </w:r>
          </w:p>
        </w:tc>
        <w:tc>
          <w:tcPr>
            <w:tcW w:w="810" w:type="pct"/>
            <w:vAlign w:val="center"/>
          </w:tcPr>
          <w:p w:rsidR="0018722C">
            <w:pPr>
              <w:pStyle w:val="affff9"/>
              <w:topLinePunct/>
              <w:ind w:leftChars="0" w:left="0" w:rightChars="0" w:right="0" w:firstLineChars="0" w:firstLine="0"/>
              <w:spacing w:line="240" w:lineRule="atLeast"/>
            </w:pPr>
            <w:r>
              <w:t>10</w:t>
            </w:r>
          </w:p>
        </w:tc>
      </w:tr>
      <w:tr>
        <w:tc>
          <w:tcPr>
            <w:tcW w:w="811" w:type="pct"/>
            <w:vAlign w:val="center"/>
          </w:tcPr>
          <w:p w:rsidR="0018722C">
            <w:pPr>
              <w:pStyle w:val="affff9"/>
              <w:topLinePunct/>
              <w:ind w:leftChars="0" w:left="0" w:rightChars="0" w:right="0" w:firstLineChars="0" w:firstLine="0"/>
              <w:spacing w:line="240" w:lineRule="atLeast"/>
            </w:pPr>
            <w:r>
              <w:t>2008</w:t>
            </w:r>
          </w:p>
        </w:tc>
        <w:tc>
          <w:tcPr>
            <w:tcW w:w="811" w:type="pct"/>
            <w:vAlign w:val="center"/>
          </w:tcPr>
          <w:p w:rsidR="0018722C">
            <w:pPr>
              <w:pStyle w:val="affff9"/>
              <w:topLinePunct/>
              <w:ind w:leftChars="0" w:left="0" w:rightChars="0" w:right="0" w:firstLineChars="0" w:firstLine="0"/>
              <w:spacing w:line="240" w:lineRule="atLeast"/>
            </w:pPr>
            <w:r>
              <w:t>68</w:t>
            </w:r>
          </w:p>
        </w:tc>
        <w:tc>
          <w:tcPr>
            <w:tcW w:w="946" w:type="pct"/>
            <w:vAlign w:val="center"/>
          </w:tcPr>
          <w:p w:rsidR="0018722C">
            <w:pPr>
              <w:pStyle w:val="affff9"/>
              <w:topLinePunct/>
              <w:ind w:leftChars="0" w:left="0" w:rightChars="0" w:right="0" w:firstLineChars="0" w:firstLine="0"/>
              <w:spacing w:line="240" w:lineRule="atLeast"/>
            </w:pPr>
            <w:r>
              <w:t>1</w:t>
            </w:r>
          </w:p>
        </w:tc>
        <w:tc>
          <w:tcPr>
            <w:tcW w:w="811" w:type="pct"/>
            <w:vAlign w:val="center"/>
          </w:tcPr>
          <w:p w:rsidR="0018722C">
            <w:pPr>
              <w:pStyle w:val="affff9"/>
              <w:topLinePunct/>
              <w:ind w:leftChars="0" w:left="0" w:rightChars="0" w:right="0" w:firstLineChars="0" w:firstLine="0"/>
              <w:spacing w:line="240" w:lineRule="atLeast"/>
            </w:pPr>
            <w:r>
              <w:t>12</w:t>
            </w:r>
          </w:p>
        </w:tc>
        <w:tc>
          <w:tcPr>
            <w:tcW w:w="810" w:type="pct"/>
            <w:vAlign w:val="center"/>
          </w:tcPr>
          <w:p w:rsidR="0018722C">
            <w:pPr>
              <w:pStyle w:val="affff9"/>
              <w:topLinePunct/>
              <w:ind w:leftChars="0" w:left="0" w:rightChars="0" w:right="0" w:firstLineChars="0" w:firstLine="0"/>
              <w:spacing w:line="240" w:lineRule="atLeast"/>
            </w:pPr>
            <w:r>
              <w:t>47</w:t>
            </w:r>
          </w:p>
        </w:tc>
        <w:tc>
          <w:tcPr>
            <w:tcW w:w="810" w:type="pct"/>
            <w:vAlign w:val="center"/>
          </w:tcPr>
          <w:p w:rsidR="0018722C">
            <w:pPr>
              <w:pStyle w:val="affff9"/>
              <w:topLinePunct/>
              <w:ind w:leftChars="0" w:left="0" w:rightChars="0" w:right="0" w:firstLineChars="0" w:firstLine="0"/>
              <w:spacing w:line="240" w:lineRule="atLeast"/>
            </w:pPr>
            <w:r>
              <w:t>8</w:t>
            </w:r>
          </w:p>
        </w:tc>
      </w:tr>
      <w:tr>
        <w:tc>
          <w:tcPr>
            <w:tcW w:w="811" w:type="pct"/>
            <w:vAlign w:val="center"/>
          </w:tcPr>
          <w:p w:rsidR="0018722C">
            <w:pPr>
              <w:pStyle w:val="affff9"/>
              <w:topLinePunct/>
              <w:ind w:leftChars="0" w:left="0" w:rightChars="0" w:right="0" w:firstLineChars="0" w:firstLine="0"/>
              <w:spacing w:line="240" w:lineRule="atLeast"/>
            </w:pPr>
            <w:r>
              <w:t>2009</w:t>
            </w:r>
          </w:p>
        </w:tc>
        <w:tc>
          <w:tcPr>
            <w:tcW w:w="811" w:type="pct"/>
            <w:vAlign w:val="center"/>
          </w:tcPr>
          <w:p w:rsidR="0018722C">
            <w:pPr>
              <w:pStyle w:val="affff9"/>
              <w:topLinePunct/>
              <w:ind w:leftChars="0" w:left="0" w:rightChars="0" w:right="0" w:firstLineChars="0" w:firstLine="0"/>
              <w:spacing w:line="240" w:lineRule="atLeast"/>
            </w:pPr>
            <w:r>
              <w:t>60</w:t>
            </w:r>
          </w:p>
        </w:tc>
        <w:tc>
          <w:tcPr>
            <w:tcW w:w="946" w:type="pct"/>
            <w:vAlign w:val="center"/>
          </w:tcPr>
          <w:p w:rsidR="0018722C">
            <w:pPr>
              <w:pStyle w:val="affff9"/>
              <w:topLinePunct/>
              <w:ind w:leftChars="0" w:left="0" w:rightChars="0" w:right="0" w:firstLineChars="0" w:firstLine="0"/>
              <w:spacing w:line="240" w:lineRule="atLeast"/>
            </w:pPr>
            <w:r>
              <w:t>4</w:t>
            </w:r>
          </w:p>
        </w:tc>
        <w:tc>
          <w:tcPr>
            <w:tcW w:w="811" w:type="pct"/>
            <w:vAlign w:val="center"/>
          </w:tcPr>
          <w:p w:rsidR="0018722C">
            <w:pPr>
              <w:pStyle w:val="affff9"/>
              <w:topLinePunct/>
              <w:ind w:leftChars="0" w:left="0" w:rightChars="0" w:right="0" w:firstLineChars="0" w:firstLine="0"/>
              <w:spacing w:line="240" w:lineRule="atLeast"/>
            </w:pPr>
            <w:r>
              <w:t>13</w:t>
            </w:r>
          </w:p>
        </w:tc>
        <w:tc>
          <w:tcPr>
            <w:tcW w:w="810" w:type="pct"/>
            <w:vAlign w:val="center"/>
          </w:tcPr>
          <w:p w:rsidR="0018722C">
            <w:pPr>
              <w:pStyle w:val="affff9"/>
              <w:topLinePunct/>
              <w:ind w:leftChars="0" w:left="0" w:rightChars="0" w:right="0" w:firstLineChars="0" w:firstLine="0"/>
              <w:spacing w:line="240" w:lineRule="atLeast"/>
            </w:pPr>
            <w:r>
              <w:t>43</w:t>
            </w:r>
          </w:p>
        </w:tc>
        <w:tc>
          <w:tcPr>
            <w:tcW w:w="810" w:type="pct"/>
            <w:vAlign w:val="center"/>
          </w:tcPr>
          <w:p w:rsidR="0018722C">
            <w:pPr>
              <w:pStyle w:val="affff9"/>
              <w:topLinePunct/>
              <w:ind w:leftChars="0" w:left="0" w:rightChars="0" w:right="0" w:firstLineChars="0" w:firstLine="0"/>
              <w:spacing w:line="240" w:lineRule="atLeast"/>
            </w:pPr>
            <w:r>
              <w:t>8</w:t>
            </w:r>
          </w:p>
        </w:tc>
      </w:tr>
      <w:tr>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c>
          <w:tcPr>
            <w:tcW w:w="946"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r>
    </w:tbl>
    <w:p w:rsidR="0018722C">
      <w:pPr>
        <w:pStyle w:val="affa"/>
      </w:pPr>
    </w:p>
    <w:p w:rsidR="0018722C">
      <w:pPr>
        <w:topLinePunct/>
      </w:pPr>
      <w:r>
        <w:t>从上表可以看到，在</w:t>
      </w:r>
      <w:r>
        <w:t>2001</w:t>
      </w:r>
      <w:r/>
      <w:r w:rsidR="001852F3">
        <w:t xml:space="preserve">年至</w:t>
      </w:r>
      <w:r>
        <w:t>2010</w:t>
      </w:r>
      <w:r/>
      <w:r w:rsidR="001852F3">
        <w:t xml:space="preserve">年期间，我国赤潮发生的频率没有较大</w:t>
      </w:r>
    </w:p>
    <w:p w:rsidR="0018722C">
      <w:pPr>
        <w:topLinePunct/>
      </w:pPr>
      <w:r>
        <w:t>改变，平均每年发生赤潮近</w:t>
      </w:r>
      <w:r w:rsidR="001852F3">
        <w:t xml:space="preserve">83</w:t>
      </w:r>
      <w:r w:rsidR="001852F3">
        <w:t xml:space="preserve">次，这说明我国海洋环境污染状况没能得到有效</w:t>
      </w:r>
    </w:p>
    <w:p w:rsidR="0018722C">
      <w:pPr>
        <w:topLinePunct/>
      </w:pPr>
      <w:r>
        <w:t>改善。在四大海域中东海赤潮发生的频率最高，平均每年发生</w:t>
      </w:r>
      <w:r w:rsidR="001852F3">
        <w:t xml:space="preserve">52</w:t>
      </w:r>
      <w:r w:rsidR="001852F3">
        <w:t xml:space="preserve">此，其中最高</w:t>
      </w:r>
    </w:p>
    <w:p w:rsidR="0018722C">
      <w:pPr>
        <w:topLinePunct/>
      </w:pPr>
      <w:r>
        <w:t>的一年发生了</w:t>
      </w:r>
      <w:r w:rsidR="001852F3">
        <w:t xml:space="preserve">86</w:t>
      </w:r>
      <w:r w:rsidR="001852F3">
        <w:t xml:space="preserve">次赤潮。</w:t>
      </w:r>
    </w:p>
    <w:p w:rsidR="0018722C">
      <w:pPr>
        <w:pStyle w:val="Heading1"/>
        <w:topLinePunct/>
      </w:pPr>
      <w:bookmarkStart w:id="395834" w:name="_Toc686395834"/>
      <w:bookmarkStart w:name="3、沿海地区经济增长与海洋环境污染VAR分析 " w:id="27"/>
      <w:bookmarkEnd w:id="27"/>
      <w:r/>
      <w:bookmarkStart w:name="_bookmark8" w:id="28"/>
      <w:bookmarkEnd w:id="28"/>
      <w:r/>
      <w:r>
        <w:t>3</w:t>
      </w:r>
      <w:r>
        <w:t>、</w:t>
      </w:r>
      <w:r>
        <w:t xml:space="preserve"> </w:t>
      </w:r>
      <w:r w:rsidRPr="00DB64CE">
        <w:t>沿海地区经济增长与海洋环境污染</w:t>
      </w:r>
      <w:r>
        <w:t>VAR</w:t>
      </w:r>
      <w:r>
        <w:t>分析</w:t>
      </w:r>
      <w:bookmarkEnd w:id="395834"/>
    </w:p>
    <w:p w:rsidR="0018722C">
      <w:pPr>
        <w:topLinePunct/>
      </w:pPr>
      <w:r>
        <w:t>海洋经济是沿海地区经济的重要组成部分，本章以海洋经济为主题，以向量</w:t>
      </w:r>
      <w:r>
        <w:t>自回归模型即</w:t>
      </w:r>
      <w:r>
        <w:t>VAR</w:t>
      </w:r>
      <w:r/>
      <w:r w:rsidR="001852F3">
        <w:t xml:space="preserve">模型为分析技术，着重从两个方面进行沿海地区经济和海洋环境污染关系分析。其中前两个模型侧重于海洋经济对海洋环境污染的影响分析，</w:t>
      </w:r>
      <w:r>
        <w:t>以海洋经济三次产业和海洋渔业等八大海洋产业为海洋经济具体指标，以四大海</w:t>
      </w:r>
      <w:r>
        <w:t>域赤潮累计发生面积作为海洋环境污染的代表指标，在数据平稳和协整分析的基</w:t>
      </w:r>
      <w:r>
        <w:t>础上，通过构建两个稳定的</w:t>
      </w:r>
      <w:r>
        <w:t>VAR</w:t>
      </w:r>
      <w:r/>
      <w:r w:rsidR="001852F3">
        <w:t xml:space="preserve">模型，分别分析了海洋经济对海洋环境污染的影响，并使用脉冲响应函数分析了海洋三次产业和八大海洋产业对赤潮面积的动态</w:t>
      </w:r>
      <w:r>
        <w:t>影响，最后使用方差分解分析方法，客观地描述了海洋三次产业和八大海洋产业</w:t>
      </w:r>
      <w:r>
        <w:t>对赤潮面积的影响程度。后两个模型侧重于海洋环境污染对海洋经济的影响分</w:t>
      </w:r>
      <w:r>
        <w:t>析，其中第三个模型以海洋生产总值来表示海洋经济，以赤潮面积、含油污水排</w:t>
      </w:r>
      <w:r>
        <w:t>放量和疏浚物海洋倾倒量为海洋环境污染状况指标；第四个个模型以海洋生产总</w:t>
      </w:r>
      <w:r>
        <w:t>值来代表海洋经济，以海水的</w:t>
      </w:r>
      <w:r>
        <w:t>pH</w:t>
      </w:r>
      <w:r/>
      <w:r>
        <w:t>值，海水中无机氮和溶解氧的浓度，以及海水</w:t>
      </w:r>
      <w:r>
        <w:t>中铜、汞和镉的浓度来表示海洋环境污染；在分析方法上，首先进行数据平稳性</w:t>
      </w:r>
      <w:r>
        <w:t>和协整性检验，而后估计出稳定的</w:t>
      </w:r>
      <w:r>
        <w:t>VAR</w:t>
      </w:r>
      <w:r/>
      <w:r w:rsidR="001852F3">
        <w:t xml:space="preserve">模型，然后进行脉冲响应函数分析和方差分解分析。</w:t>
      </w:r>
    </w:p>
    <w:p w:rsidR="0018722C">
      <w:pPr>
        <w:pStyle w:val="Heading2"/>
        <w:topLinePunct/>
        <w:ind w:left="171" w:hangingChars="171" w:hanging="171"/>
      </w:pPr>
      <w:bookmarkStart w:id="395835" w:name="_Toc686395835"/>
      <w:bookmarkStart w:name="3.1指标选取说明 " w:id="29"/>
      <w:bookmarkEnd w:id="29"/>
      <w:r>
        <w:t>3.1</w:t>
      </w:r>
      <w:r>
        <w:t xml:space="preserve"> </w:t>
      </w:r>
      <w:r/>
      <w:bookmarkStart w:name="_bookmark9" w:id="30"/>
      <w:bookmarkEnd w:id="30"/>
      <w:r/>
      <w:bookmarkStart w:name="_bookmark9" w:id="31"/>
      <w:bookmarkEnd w:id="31"/>
      <w:r>
        <w:t>指标选取说明</w:t>
      </w:r>
      <w:bookmarkEnd w:id="395835"/>
    </w:p>
    <w:p w:rsidR="0018722C">
      <w:pPr>
        <w:pStyle w:val="3"/>
        <w:topLinePunct/>
        <w:ind w:left="200" w:hangingChars="200" w:hanging="200"/>
      </w:pPr>
      <w:bookmarkStart w:id="395836" w:name="_Toc686395836"/>
      <w:r>
        <w:t>3.1.1</w:t>
      </w:r>
      <w:r>
        <w:t xml:space="preserve"> </w:t>
      </w:r>
      <w:r>
        <w:t>经济指标</w:t>
      </w:r>
      <w:bookmarkEnd w:id="395836"/>
    </w:p>
    <w:p w:rsidR="0018722C">
      <w:pPr>
        <w:topLinePunct/>
      </w:pPr>
      <w:r>
        <w:t>海洋经济是沿海地区经济的重要组成部分，除江苏、河北和广西三地区外，</w:t>
      </w:r>
    </w:p>
    <w:p w:rsidR="0018722C">
      <w:pPr>
        <w:topLinePunct/>
      </w:pPr>
      <w:r>
        <w:t>2010</w:t>
      </w:r>
      <w:r/>
      <w:r w:rsidR="001852F3">
        <w:t xml:space="preserve">年其余地区海洋经济所占比重超过了</w:t>
      </w:r>
      <w:r>
        <w:t>10%，</w:t>
      </w:r>
      <w:r>
        <w:t>天津和上海</w:t>
      </w:r>
      <w:r>
        <w:t>2010</w:t>
      </w:r>
      <w:r/>
      <w:r w:rsidR="001852F3">
        <w:t xml:space="preserve">年海洋经济占</w:t>
      </w:r>
      <w:r>
        <w:t>各自地区经济的比重超过四分之一。统计资料显示天津和上海的海洋经济占</w:t>
      </w:r>
      <w:r>
        <w:t>GDP</w:t>
      </w:r>
      <w:r>
        <w:t>比重最大时分别达到</w:t>
      </w:r>
      <w:r>
        <w:t>37</w:t>
      </w:r>
      <w:r>
        <w:t>.</w:t>
      </w:r>
      <w:r>
        <w:t>60%</w:t>
      </w:r>
      <w:r>
        <w:t>和</w:t>
      </w:r>
      <w:r>
        <w:t>37.72%。本章使用的经济指标有三个，分别为海洋生产总值、海洋经济三次产业和八个主要海洋产业增加值。</w:t>
      </w:r>
    </w:p>
    <w:p w:rsidR="0018722C">
      <w:pPr>
        <w:topLinePunct/>
      </w:pPr>
      <w:r>
        <w:t>中国海洋经济统计公报对海洋生产总值的定义为：“海洋生产总值是海洋经</w:t>
      </w:r>
      <w:r>
        <w:t>济生产总值的简称，指按市场价格计算的沿海地区常住单位在一定时期内海洋经</w:t>
      </w:r>
      <w:r>
        <w:t>济活动的最终成果，是海洋产业和海洋相关产业增加值之和。”其中，海洋产业</w:t>
      </w:r>
      <w:r>
        <w:t>增加值等于主要海洋产业增加值加海洋科研教育管理服务业增加值。按照国内生</w:t>
      </w:r>
      <w:r>
        <w:t>产总值三次产业分类标准，海洋第一产业由海洋捕捞和海洋养殖为主要构成，</w:t>
      </w:r>
      <w:r>
        <w:t>海</w:t>
      </w:r>
    </w:p>
    <w:p w:rsidR="0018722C">
      <w:pPr>
        <w:topLinePunct/>
      </w:pPr>
      <w:r>
        <w:t>洋第二产业包括海洋油气业、海洋矿业、海洋盐业、海洋化工业、海洋生物医药</w:t>
      </w:r>
      <w:r>
        <w:t>业、海洋电力业、海水利用业、海洋船舶工业、海洋工程建筑业，海洋第三产业以海运、滨海旅游、海洋服务等为主要构成。</w:t>
      </w:r>
    </w:p>
    <w:p w:rsidR="0018722C">
      <w:pPr>
        <w:topLinePunct/>
      </w:pPr>
      <w:r>
        <w:t>关于主要海洋产业，中国海洋经济统计公报将</w:t>
      </w:r>
      <w:r>
        <w:t>12</w:t>
      </w:r>
      <w:r/>
      <w:r w:rsidR="001852F3">
        <w:t xml:space="preserve">个海洋产业认定为主要海洋产业，分别是：海洋渔业、海洋油气业、海洋矿业、海洋盐业、海洋化工业、海洋生物医药业、海洋电力业、海水利用业、海洋船舶工业、海洋工程建筑业、海洋交通运输业和滨海旅游业。</w:t>
      </w:r>
    </w:p>
    <w:p w:rsidR="0018722C">
      <w:pPr>
        <w:pStyle w:val="3"/>
        <w:topLinePunct/>
        <w:ind w:left="200" w:hangingChars="200" w:hanging="200"/>
      </w:pPr>
      <w:bookmarkStart w:id="395837" w:name="_Toc686395837"/>
      <w:r>
        <w:t>3.1.2</w:t>
      </w:r>
      <w:r>
        <w:t xml:space="preserve"> </w:t>
      </w:r>
      <w:r>
        <w:t>污染指标</w:t>
      </w:r>
      <w:bookmarkEnd w:id="395837"/>
    </w:p>
    <w:p w:rsidR="0018722C">
      <w:pPr>
        <w:topLinePunct/>
      </w:pPr>
      <w:r>
        <w:t>本章选用的污染指标有三类。第一类是海洋环境污染的直观表现指标，以赤</w:t>
      </w:r>
      <w:r>
        <w:t>潮累计发生面积为代表；第二类是海洋环境污染的原因指标，由含油污水排放量</w:t>
      </w:r>
      <w:r>
        <w:t>和疏浚物排放量来表示；第三类海洋环境污染污染指标由海水的</w:t>
      </w:r>
      <w:r>
        <w:t>pH</w:t>
      </w:r>
      <w:r>
        <w:t>值、无机氮和溶解氧的浓度，以及铜、汞和镉的浓度来描述。</w:t>
      </w:r>
    </w:p>
    <w:p w:rsidR="0018722C">
      <w:pPr>
        <w:topLinePunct/>
      </w:pPr>
      <w:r>
        <w:t>赤潮累计发生面积是海洋环境污染状况的直观表现，海洋环境污染严重时赤</w:t>
      </w:r>
      <w:r>
        <w:t>潮累计发生面积就大，反正海洋环境污染减轻时赤潮出现的频率和面积就相对较</w:t>
      </w:r>
      <w:r>
        <w:t>小，因此赤潮累计发生面积可以表示海洋环境污染的水平。含油污水和疏浚物可</w:t>
      </w:r>
      <w:r>
        <w:t>以对海洋环境污染造成影响，因此含油污水排放量和疏浚物排放量可以用来衡量</w:t>
      </w:r>
      <w:r>
        <w:t>海洋环境污染的程度。海水的</w:t>
      </w:r>
      <w:r>
        <w:t>pH</w:t>
      </w:r>
      <w:r>
        <w:t>值、无机氮、溶解氧、铜、汞和镉的浓度是海洋环境污染污染水平的最直接的判断标准，可以用来表示海洋环境污染。</w:t>
      </w:r>
    </w:p>
    <w:p w:rsidR="0018722C">
      <w:pPr>
        <w:pStyle w:val="Heading2"/>
        <w:topLinePunct/>
        <w:ind w:left="171" w:hangingChars="171" w:hanging="171"/>
      </w:pPr>
      <w:bookmarkStart w:id="395838" w:name="_Toc686395838"/>
      <w:bookmarkStart w:name="3.2海洋经济三次产业与赤潮面积的VAR分析 " w:id="32"/>
      <w:bookmarkEnd w:id="32"/>
      <w:r>
        <w:t>3.2</w:t>
      </w:r>
      <w:r>
        <w:t xml:space="preserve"> </w:t>
      </w:r>
      <w:r/>
      <w:bookmarkStart w:name="_bookmark10" w:id="33"/>
      <w:bookmarkEnd w:id="33"/>
      <w:r/>
      <w:bookmarkStart w:name="_bookmark10" w:id="34"/>
      <w:bookmarkEnd w:id="34"/>
      <w:r>
        <w:t>海洋经济三次产业与赤潮面积的</w:t>
      </w:r>
      <w:r>
        <w:t>VAR</w:t>
      </w:r>
      <w:r/>
      <w:r>
        <w:t>分析</w:t>
      </w:r>
      <w:bookmarkEnd w:id="395838"/>
    </w:p>
    <w:p w:rsidR="0018722C">
      <w:pPr>
        <w:pStyle w:val="3"/>
        <w:topLinePunct/>
        <w:ind w:left="200" w:hangingChars="200" w:hanging="200"/>
      </w:pPr>
      <w:bookmarkStart w:id="395839" w:name="_Toc686395839"/>
      <w:r>
        <w:t>3.2.1</w:t>
      </w:r>
      <w:r>
        <w:t xml:space="preserve"> </w:t>
      </w:r>
      <w:r>
        <w:t>数据描述性分析</w:t>
      </w:r>
      <w:bookmarkEnd w:id="395839"/>
    </w:p>
    <w:p w:rsidR="0018722C">
      <w:pPr>
        <w:topLinePunct/>
      </w:pPr>
      <w:r>
        <w:t>本节所用数据期间为</w:t>
      </w:r>
      <w:r>
        <w:t>2001</w:t>
      </w:r>
      <w:r/>
      <w:r w:rsidR="001852F3">
        <w:t xml:space="preserve">年至</w:t>
      </w:r>
      <w:r>
        <w:t>2011</w:t>
      </w:r>
      <w:r/>
      <w:r w:rsidR="001852F3">
        <w:t xml:space="preserve">年。海洋经济以海洋三次产业描述，海</w:t>
      </w:r>
      <w:r>
        <w:t>洋环境污染以赤潮面积为代表进行分析。数据来源于海洋统计年鉴和国家海洋局统计公报。海洋三次产业发展状况和累计赤潮发生面积如下图。</w:t>
      </w:r>
    </w:p>
    <w:p w:rsidR="0018722C">
      <w:pPr>
        <w:pStyle w:val="affff5"/>
        <w:keepNext/>
        <w:topLinePunct/>
      </w:pPr>
      <w:r>
        <w:rPr>
          <w:sz w:val="20"/>
        </w:rPr>
        <w:drawing>
          <wp:inline distT="0" distB="0" distL="0" distR="0">
            <wp:extent cx="4757500" cy="1299773"/>
            <wp:effectExtent l="0" t="0" r="0" b="0"/>
            <wp:docPr id="7" name="image36.png" descr=""/>
            <wp:cNvGraphicFramePr>
              <a:graphicFrameLocks noChangeAspect="1"/>
            </wp:cNvGraphicFramePr>
            <a:graphic>
              <a:graphicData uri="http://schemas.openxmlformats.org/drawingml/2006/picture">
                <pic:pic>
                  <pic:nvPicPr>
                    <pic:cNvPr id="8" name="image36.png"/>
                    <pic:cNvPicPr/>
                  </pic:nvPicPr>
                  <pic:blipFill>
                    <a:blip r:embed="rId76" cstate="print"/>
                    <a:stretch>
                      <a:fillRect/>
                    </a:stretch>
                  </pic:blipFill>
                  <pic:spPr>
                    <a:xfrm>
                      <a:off x="0" y="0"/>
                      <a:ext cx="4913719" cy="1342453"/>
                    </a:xfrm>
                    <a:prstGeom prst="rect">
                      <a:avLst/>
                    </a:prstGeom>
                  </pic:spPr>
                </pic:pic>
              </a:graphicData>
            </a:graphic>
          </wp:inline>
        </w:drawing>
      </w:r>
      <w:r/>
    </w:p>
    <w:p w:rsidR="0018722C">
      <w:pPr>
        <w:pStyle w:val="a9"/>
        <w:topLinePunct/>
      </w:pPr>
      <w:r>
        <w:t>图</w:t>
      </w:r>
      <w:r>
        <w:rPr>
          <w:rFonts w:ascii="Times New Roman" w:eastAsia="Times New Roman"/>
        </w:rPr>
        <w:t>3-1</w:t>
      </w:r>
      <w:r>
        <w:t xml:space="preserve">  </w:t>
      </w:r>
      <w:r>
        <w:t>海洋三次产业值和赤潮累计发生面积图</w:t>
      </w:r>
    </w:p>
    <w:p w:rsidR="0018722C">
      <w:pPr>
        <w:topLinePunct/>
      </w:pPr>
      <w:r>
        <w:t>由上图可以看到，11</w:t>
      </w:r>
      <w:r/>
      <w:r w:rsidR="001852F3">
        <w:t xml:space="preserve">年间我国海洋第一产业发展迅速，</w:t>
      </w:r>
      <w:r>
        <w:t>2001</w:t>
      </w:r>
      <w:r/>
      <w:r w:rsidR="001852F3">
        <w:t xml:space="preserve">年海洋第一产</w:t>
      </w:r>
      <w:r>
        <w:t>业为</w:t>
      </w:r>
      <w:r>
        <w:t>646</w:t>
      </w:r>
      <w:r>
        <w:t>.</w:t>
      </w:r>
      <w:r>
        <w:t>3</w:t>
      </w:r>
      <w:r/>
      <w:r w:rsidR="001852F3">
        <w:t xml:space="preserve">亿元</w:t>
      </w:r>
      <w:r>
        <w:t>，2011</w:t>
      </w:r>
      <w:r/>
      <w:r w:rsidR="001852F3">
        <w:t xml:space="preserve">年增加至</w:t>
      </w:r>
      <w:r>
        <w:t>2327</w:t>
      </w:r>
      <w:r/>
      <w:r w:rsidR="001852F3">
        <w:t xml:space="preserve">亿元，平均每年增加</w:t>
      </w:r>
      <w:r>
        <w:t>23</w:t>
      </w:r>
      <w:r>
        <w:t>.</w:t>
      </w:r>
      <w:r>
        <w:t>6%。虽然海洋第</w:t>
      </w:r>
      <w:r>
        <w:t>一产业生产总值不断增加，但是在三次产业中所占的比重却持续下降，已经</w:t>
      </w:r>
      <w:r>
        <w:t>由</w:t>
      </w:r>
    </w:p>
    <w:p w:rsidR="0018722C">
      <w:pPr>
        <w:topLinePunct/>
      </w:pPr>
      <w:r>
        <w:t>2001</w:t>
      </w:r>
      <w:r/>
      <w:r w:rsidR="001852F3">
        <w:t xml:space="preserve">年的</w:t>
      </w:r>
      <w:r>
        <w:t>6</w:t>
      </w:r>
      <w:r>
        <w:t>.</w:t>
      </w:r>
      <w:r>
        <w:t>8%</w:t>
      </w:r>
      <w:r>
        <w:t>下降到</w:t>
      </w:r>
      <w:r>
        <w:t>2011</w:t>
      </w:r>
      <w:r/>
      <w:r w:rsidR="001852F3">
        <w:t xml:space="preserve">年的</w:t>
      </w:r>
      <w:r>
        <w:t>5</w:t>
      </w:r>
      <w:r>
        <w:t>.</w:t>
      </w:r>
      <w:r>
        <w:t>1%</w:t>
      </w:r>
      <w:r>
        <w:t>。与之相对应海洋第二产业比重，除了</w:t>
      </w:r>
      <w:r>
        <w:t>2007</w:t>
      </w:r>
    </w:p>
    <w:p w:rsidR="0018722C">
      <w:pPr>
        <w:topLinePunct/>
      </w:pPr>
      <w:r>
        <w:t>年和</w:t>
      </w:r>
      <w:r w:rsidR="001852F3">
        <w:t xml:space="preserve">2008</w:t>
      </w:r>
      <w:r w:rsidR="001852F3">
        <w:t xml:space="preserve">年略有下降外，其余时间均为上升趋势，增长速度最快，平均年增长</w:t>
      </w:r>
    </w:p>
    <w:p w:rsidR="0018722C">
      <w:pPr>
        <w:topLinePunct/>
      </w:pPr>
      <w:r>
        <w:t>率达到</w:t>
      </w:r>
      <w:r>
        <w:t>38</w:t>
      </w:r>
      <w:r>
        <w:t>.</w:t>
      </w:r>
      <w:r>
        <w:t>7%</w:t>
      </w:r>
      <w:r>
        <w:t>。海洋第三产业，除了</w:t>
      </w:r>
      <w:r>
        <w:t>2002</w:t>
      </w:r>
      <w:r/>
      <w:r w:rsidR="001852F3">
        <w:t xml:space="preserve">年和</w:t>
      </w:r>
      <w:r>
        <w:t>2010</w:t>
      </w:r>
      <w:r/>
      <w:r w:rsidR="001852F3">
        <w:t xml:space="preserve">年所占比重有些起伏外，其</w:t>
      </w:r>
      <w:r>
        <w:t>余时间段变化幅度较小，增长速度较快，平均年增长率超过</w:t>
      </w:r>
      <w:r>
        <w:t>32</w:t>
      </w:r>
      <w:r>
        <w:t>.</w:t>
      </w:r>
      <w:r>
        <w:t>1%</w:t>
      </w:r>
      <w:r>
        <w:t>。随着海洋经济的迅猛发展，我国海洋环境污染状况不容乐观。</w:t>
      </w:r>
      <w:r>
        <w:t>2000</w:t>
      </w:r>
      <w:r w:rsidR="001852F3">
        <w:t xml:space="preserve">年我国海域累计赤潮发</w:t>
      </w:r>
      <w:r>
        <w:t>生面积为</w:t>
      </w:r>
      <w:r>
        <w:t>15000</w:t>
      </w:r>
      <w:r/>
      <w:r w:rsidR="001852F3">
        <w:t xml:space="preserve">平方公里，在</w:t>
      </w:r>
      <w:r>
        <w:t>2005</w:t>
      </w:r>
      <w:r/>
      <w:r w:rsidR="001852F3">
        <w:t xml:space="preserve">年和</w:t>
      </w:r>
      <w:r>
        <w:t>2006</w:t>
      </w:r>
      <w:r/>
      <w:r w:rsidR="001852F3">
        <w:t xml:space="preserve">年更是突破两万五千平方公里，</w:t>
      </w:r>
      <w:r w:rsidR="001852F3">
        <w:t>分</w:t>
      </w:r>
    </w:p>
    <w:p w:rsidR="0018722C">
      <w:pPr>
        <w:topLinePunct/>
      </w:pPr>
      <w:r>
        <w:t>别达到</w:t>
      </w:r>
      <w:r>
        <w:t>26630</w:t>
      </w:r>
      <w:r/>
      <w:r w:rsidR="001852F3">
        <w:t xml:space="preserve">平方公里和</w:t>
      </w:r>
      <w:r>
        <w:t>27070</w:t>
      </w:r>
      <w:r/>
      <w:r w:rsidR="001852F3">
        <w:t xml:space="preserve">平方公里。此后，经过环境治疗以赤潮为代表的污染水平有所下降，2011</w:t>
      </w:r>
      <w:r/>
      <w:r w:rsidR="001852F3">
        <w:t xml:space="preserve">年赤潮累计发生面积降为</w:t>
      </w:r>
      <w:r>
        <w:t>6076</w:t>
      </w:r>
      <w:r/>
      <w:r w:rsidR="001852F3">
        <w:t xml:space="preserve">平方公里。</w:t>
      </w:r>
    </w:p>
    <w:p w:rsidR="0018722C">
      <w:pPr>
        <w:pStyle w:val="3"/>
        <w:topLinePunct/>
        <w:ind w:left="200" w:hangingChars="200" w:hanging="200"/>
      </w:pPr>
      <w:bookmarkStart w:id="395840" w:name="_Toc686395840"/>
      <w:r>
        <w:t>3.2.2</w:t>
      </w:r>
      <w:r>
        <w:t xml:space="preserve"> </w:t>
      </w:r>
      <w:r>
        <w:t>数据检验</w:t>
      </w:r>
      <w:bookmarkEnd w:id="395840"/>
    </w:p>
    <w:p w:rsidR="0018722C">
      <w:pPr>
        <w:topLinePunct/>
      </w:pPr>
      <w:r>
        <w:t>1</w:t>
      </w:r>
      <w:r>
        <w:t>、对</w:t>
      </w:r>
      <w:r>
        <w:rPr>
          <w:rFonts w:ascii="Times New Roman" w:hAnsi="Times New Roman" w:eastAsia="Times New Roman"/>
        </w:rPr>
        <w:t>2001</w:t>
      </w:r>
      <w:r>
        <w:t>—</w:t>
      </w:r>
      <w:r>
        <w:rPr>
          <w:rFonts w:ascii="Times New Roman" w:hAnsi="Times New Roman" w:eastAsia="Times New Roman"/>
        </w:rPr>
        <w:t>2011</w:t>
      </w:r>
      <w:r>
        <w:t>年我国数据利用</w:t>
      </w:r>
      <w:r>
        <w:rPr>
          <w:rFonts w:ascii="Times New Roman" w:hAnsi="Times New Roman" w:eastAsia="Times New Roman"/>
        </w:rPr>
        <w:t>Eviews</w:t>
      </w:r>
      <w:r>
        <w:t>软件进行</w:t>
      </w:r>
      <w:r>
        <w:rPr>
          <w:rFonts w:ascii="Times New Roman" w:hAnsi="Times New Roman" w:eastAsia="Times New Roman"/>
        </w:rPr>
        <w:t>ADF</w:t>
      </w:r>
      <w:r>
        <w:t>平稳性分析，如果</w:t>
      </w:r>
    </w:p>
    <w:p w:rsidR="0018722C">
      <w:pPr>
        <w:topLinePunct/>
      </w:pPr>
      <w:r>
        <w:rPr>
          <w:rFonts w:ascii="Times New Roman" w:eastAsia="Times New Roman"/>
        </w:rPr>
        <w:t>ADF</w:t>
      </w:r>
      <w:r>
        <w:t>检验的伴随概率小于</w:t>
      </w:r>
      <w:r>
        <w:rPr>
          <w:rFonts w:ascii="Times New Roman" w:eastAsia="Times New Roman"/>
        </w:rPr>
        <w:t>0</w:t>
      </w:r>
      <w:r>
        <w:rPr>
          <w:rFonts w:ascii="Times New Roman" w:eastAsia="Times New Roman"/>
        </w:rPr>
        <w:t>.</w:t>
      </w:r>
      <w:r>
        <w:rPr>
          <w:rFonts w:ascii="Times New Roman" w:eastAsia="Times New Roman"/>
        </w:rPr>
        <w:t>05</w:t>
      </w:r>
      <w:r>
        <w:t>说明该序列是平稳的，如果</w:t>
      </w:r>
      <w:r>
        <w:rPr>
          <w:rFonts w:ascii="Times New Roman" w:eastAsia="Times New Roman"/>
        </w:rPr>
        <w:t>ADF</w:t>
      </w:r>
      <w:r>
        <w:t>所有统计检验值</w:t>
      </w:r>
      <w:r>
        <w:t>大于各显著水平的临界值则是非平稳的，如果</w:t>
      </w:r>
      <w:r>
        <w:rPr>
          <w:rFonts w:ascii="Times New Roman" w:eastAsia="Times New Roman"/>
        </w:rPr>
        <w:t>ADF</w:t>
      </w:r>
      <w:r>
        <w:t>所有检验值小于各个显著水</w:t>
      </w:r>
      <w:r>
        <w:t>平的临界值则是平稳的，结果如</w:t>
      </w:r>
      <w:r>
        <w:t>表</w:t>
      </w:r>
      <w:r>
        <w:t>3-1</w:t>
      </w:r>
      <w:r>
        <w:t>。</w:t>
      </w:r>
    </w:p>
    <w:p w:rsidR="0018722C">
      <w:pPr>
        <w:pStyle w:val="a8"/>
        <w:topLinePunct/>
      </w:pPr>
      <w:r>
        <w:t>表</w:t>
      </w:r>
      <w:r>
        <w:t> </w:t>
      </w:r>
      <w:r>
        <w:rPr>
          <w:rFonts w:ascii="Times New Roman" w:eastAsia="Times New Roman"/>
        </w:rPr>
        <w:t>3-1</w:t>
      </w:r>
      <w:r>
        <w:t xml:space="preserve">  </w:t>
      </w:r>
      <w:r>
        <w:t>第一产业、第二产业、第三产业、赤潮面积一阶差分结果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3"/>
        <w:gridCol w:w="1728"/>
        <w:gridCol w:w="1815"/>
        <w:gridCol w:w="2002"/>
        <w:gridCol w:w="1728"/>
      </w:tblGrid>
      <w:tr>
        <w:trPr>
          <w:tblHeader/>
        </w:trPr>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w:t>
            </w:r>
          </w:p>
        </w:tc>
        <w:tc>
          <w:tcPr>
            <w:tcW w:w="1174"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赤潮面积</w:t>
            </w:r>
          </w:p>
        </w:tc>
      </w:tr>
      <w:tr>
        <w:tc>
          <w:tcPr>
            <w:tcW w:w="735" w:type="pct"/>
            <w:vAlign w:val="center"/>
          </w:tcPr>
          <w:p w:rsidR="0018722C">
            <w:pPr>
              <w:pStyle w:val="ac"/>
              <w:topLinePunct/>
              <w:ind w:leftChars="0" w:left="0" w:rightChars="0" w:right="0" w:firstLineChars="0" w:firstLine="0"/>
              <w:spacing w:line="240" w:lineRule="atLeast"/>
            </w:pPr>
            <w:r>
              <w:t>t-statistic</w:t>
            </w:r>
          </w:p>
        </w:tc>
        <w:tc>
          <w:tcPr>
            <w:tcW w:w="1013" w:type="pct"/>
            <w:vAlign w:val="center"/>
          </w:tcPr>
          <w:p w:rsidR="0018722C">
            <w:pPr>
              <w:pStyle w:val="affff9"/>
              <w:topLinePunct/>
              <w:ind w:leftChars="0" w:left="0" w:rightChars="0" w:right="0" w:firstLineChars="0" w:firstLine="0"/>
              <w:spacing w:line="240" w:lineRule="atLeast"/>
            </w:pPr>
            <w:r>
              <w:t>-4.897521</w:t>
            </w:r>
          </w:p>
        </w:tc>
        <w:tc>
          <w:tcPr>
            <w:tcW w:w="1064" w:type="pct"/>
            <w:vAlign w:val="center"/>
          </w:tcPr>
          <w:p w:rsidR="0018722C">
            <w:pPr>
              <w:pStyle w:val="affff9"/>
              <w:topLinePunct/>
              <w:ind w:leftChars="0" w:left="0" w:rightChars="0" w:right="0" w:firstLineChars="0" w:firstLine="0"/>
              <w:spacing w:line="240" w:lineRule="atLeast"/>
            </w:pPr>
            <w:r>
              <w:t>-3.626500</w:t>
            </w:r>
          </w:p>
        </w:tc>
        <w:tc>
          <w:tcPr>
            <w:tcW w:w="1174" w:type="pct"/>
            <w:vAlign w:val="center"/>
          </w:tcPr>
          <w:p w:rsidR="0018722C">
            <w:pPr>
              <w:pStyle w:val="affff9"/>
              <w:topLinePunct/>
              <w:ind w:leftChars="0" w:left="0" w:rightChars="0" w:right="0" w:firstLineChars="0" w:firstLine="0"/>
              <w:spacing w:line="240" w:lineRule="atLeast"/>
            </w:pPr>
            <w:r>
              <w:t>-5.999800</w:t>
            </w:r>
          </w:p>
        </w:tc>
        <w:tc>
          <w:tcPr>
            <w:tcW w:w="1013" w:type="pct"/>
            <w:vAlign w:val="center"/>
          </w:tcPr>
          <w:p w:rsidR="0018722C">
            <w:pPr>
              <w:pStyle w:val="affff9"/>
              <w:topLinePunct/>
              <w:ind w:leftChars="0" w:left="0" w:rightChars="0" w:right="0" w:firstLineChars="0" w:firstLine="0"/>
              <w:spacing w:line="240" w:lineRule="atLeast"/>
            </w:pPr>
            <w:r>
              <w:t>-3.905666</w:t>
            </w:r>
          </w:p>
        </w:tc>
      </w:tr>
      <w:tr>
        <w:tc>
          <w:tcPr>
            <w:tcW w:w="735" w:type="pct"/>
            <w:vAlign w:val="center"/>
          </w:tcPr>
          <w:p w:rsidR="0018722C">
            <w:pPr>
              <w:pStyle w:val="ac"/>
              <w:topLinePunct/>
              <w:ind w:leftChars="0" w:left="0" w:rightChars="0" w:right="0" w:firstLineChars="0" w:firstLine="0"/>
              <w:spacing w:line="240" w:lineRule="atLeast"/>
            </w:pPr>
            <w:r>
              <w:t>1%level</w:t>
            </w:r>
          </w:p>
        </w:tc>
        <w:tc>
          <w:tcPr>
            <w:tcW w:w="1013" w:type="pct"/>
            <w:vAlign w:val="center"/>
          </w:tcPr>
          <w:p w:rsidR="0018722C">
            <w:pPr>
              <w:pStyle w:val="affff9"/>
              <w:topLinePunct/>
              <w:ind w:leftChars="0" w:left="0" w:rightChars="0" w:right="0" w:firstLineChars="0" w:firstLine="0"/>
              <w:spacing w:line="240" w:lineRule="atLeast"/>
            </w:pPr>
            <w:r>
              <w:t>-4.038365</w:t>
            </w:r>
          </w:p>
        </w:tc>
        <w:tc>
          <w:tcPr>
            <w:tcW w:w="1064" w:type="pct"/>
            <w:vAlign w:val="center"/>
          </w:tcPr>
          <w:p w:rsidR="0018722C">
            <w:pPr>
              <w:pStyle w:val="affff9"/>
              <w:topLinePunct/>
              <w:ind w:leftChars="0" w:left="0" w:rightChars="0" w:right="0" w:firstLineChars="0" w:firstLine="0"/>
              <w:spacing w:line="240" w:lineRule="atLeast"/>
            </w:pPr>
            <w:r>
              <w:t>-3.487046</w:t>
            </w:r>
          </w:p>
        </w:tc>
        <w:tc>
          <w:tcPr>
            <w:tcW w:w="1174" w:type="pct"/>
            <w:vAlign w:val="center"/>
          </w:tcPr>
          <w:p w:rsidR="0018722C">
            <w:pPr>
              <w:pStyle w:val="affff9"/>
              <w:topLinePunct/>
              <w:ind w:leftChars="0" w:left="0" w:rightChars="0" w:right="0" w:firstLineChars="0" w:firstLine="0"/>
              <w:spacing w:line="240" w:lineRule="atLeast"/>
            </w:pPr>
            <w:r>
              <w:t>-4.038365</w:t>
            </w:r>
          </w:p>
        </w:tc>
        <w:tc>
          <w:tcPr>
            <w:tcW w:w="1013" w:type="pct"/>
            <w:vAlign w:val="center"/>
          </w:tcPr>
          <w:p w:rsidR="0018722C">
            <w:pPr>
              <w:pStyle w:val="affff9"/>
              <w:topLinePunct/>
              <w:ind w:leftChars="0" w:left="0" w:rightChars="0" w:right="0" w:firstLineChars="0" w:firstLine="0"/>
              <w:spacing w:line="240" w:lineRule="atLeast"/>
            </w:pPr>
            <w:r>
              <w:t>-2.584877</w:t>
            </w:r>
          </w:p>
        </w:tc>
      </w:tr>
      <w:tr>
        <w:tc>
          <w:tcPr>
            <w:tcW w:w="735" w:type="pct"/>
            <w:vAlign w:val="center"/>
          </w:tcPr>
          <w:p w:rsidR="0018722C">
            <w:pPr>
              <w:pStyle w:val="ac"/>
              <w:topLinePunct/>
              <w:ind w:leftChars="0" w:left="0" w:rightChars="0" w:right="0" w:firstLineChars="0" w:firstLine="0"/>
              <w:spacing w:line="240" w:lineRule="atLeast"/>
            </w:pPr>
            <w:r>
              <w:t>5%level</w:t>
            </w:r>
          </w:p>
        </w:tc>
        <w:tc>
          <w:tcPr>
            <w:tcW w:w="1013" w:type="pct"/>
            <w:vAlign w:val="center"/>
          </w:tcPr>
          <w:p w:rsidR="0018722C">
            <w:pPr>
              <w:pStyle w:val="affff9"/>
              <w:topLinePunct/>
              <w:ind w:leftChars="0" w:left="0" w:rightChars="0" w:right="0" w:firstLineChars="0" w:firstLine="0"/>
              <w:spacing w:line="240" w:lineRule="atLeast"/>
            </w:pPr>
            <w:r>
              <w:t>-3.448681</w:t>
            </w:r>
          </w:p>
        </w:tc>
        <w:tc>
          <w:tcPr>
            <w:tcW w:w="1064" w:type="pct"/>
            <w:vAlign w:val="center"/>
          </w:tcPr>
          <w:p w:rsidR="0018722C">
            <w:pPr>
              <w:pStyle w:val="affff9"/>
              <w:topLinePunct/>
              <w:ind w:leftChars="0" w:left="0" w:rightChars="0" w:right="0" w:firstLineChars="0" w:firstLine="0"/>
              <w:spacing w:line="240" w:lineRule="atLeast"/>
            </w:pPr>
            <w:r>
              <w:t>-2.886290</w:t>
            </w:r>
          </w:p>
        </w:tc>
        <w:tc>
          <w:tcPr>
            <w:tcW w:w="1174" w:type="pct"/>
            <w:vAlign w:val="center"/>
          </w:tcPr>
          <w:p w:rsidR="0018722C">
            <w:pPr>
              <w:pStyle w:val="affff9"/>
              <w:topLinePunct/>
              <w:ind w:leftChars="0" w:left="0" w:rightChars="0" w:right="0" w:firstLineChars="0" w:firstLine="0"/>
              <w:spacing w:line="240" w:lineRule="atLeast"/>
            </w:pPr>
            <w:r>
              <w:t>-3.448681</w:t>
            </w:r>
          </w:p>
        </w:tc>
        <w:tc>
          <w:tcPr>
            <w:tcW w:w="1013" w:type="pct"/>
            <w:vAlign w:val="center"/>
          </w:tcPr>
          <w:p w:rsidR="0018722C">
            <w:pPr>
              <w:pStyle w:val="affff9"/>
              <w:topLinePunct/>
              <w:ind w:leftChars="0" w:left="0" w:rightChars="0" w:right="0" w:firstLineChars="0" w:firstLine="0"/>
              <w:spacing w:line="240" w:lineRule="atLeast"/>
            </w:pPr>
            <w:r>
              <w:t>-1.943587</w:t>
            </w:r>
          </w:p>
        </w:tc>
      </w:tr>
      <w:tr>
        <w:tc>
          <w:tcPr>
            <w:tcW w:w="735" w:type="pct"/>
            <w:vAlign w:val="center"/>
            <w:tcBorders>
              <w:top w:val="single" w:sz="4" w:space="0" w:color="auto"/>
            </w:tcBorders>
          </w:tcPr>
          <w:p w:rsidR="0018722C">
            <w:pPr>
              <w:pStyle w:val="ac"/>
              <w:topLinePunct/>
              <w:ind w:leftChars="0" w:left="0" w:rightChars="0" w:right="0" w:firstLineChars="0" w:firstLine="0"/>
              <w:spacing w:line="240" w:lineRule="atLeast"/>
            </w:pPr>
            <w:r>
              <w:t>10%level</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-3.149521</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-2.580046</w:t>
            </w:r>
          </w:p>
        </w:tc>
        <w:tc>
          <w:tcPr>
            <w:tcW w:w="1174" w:type="pct"/>
            <w:vAlign w:val="center"/>
            <w:tcBorders>
              <w:top w:val="single" w:sz="4" w:space="0" w:color="auto"/>
            </w:tcBorders>
          </w:tcPr>
          <w:p w:rsidR="0018722C">
            <w:pPr>
              <w:pStyle w:val="affff9"/>
              <w:topLinePunct/>
              <w:ind w:leftChars="0" w:left="0" w:rightChars="0" w:right="0" w:firstLineChars="0" w:firstLine="0"/>
              <w:spacing w:line="240" w:lineRule="atLeast"/>
            </w:pPr>
            <w:r>
              <w:t>-3.149521</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-1.614912</w:t>
            </w:r>
          </w:p>
        </w:tc>
      </w:tr>
    </w:tbl>
    <w:p w:rsidR="0018722C">
      <w:pPr>
        <w:pStyle w:val="affa"/>
      </w:pP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1</w:t>
      </w:r>
      <w:r>
        <w:t>可以看出第一产业、第二产业、第三产业、赤潮面积均为一阶单整序列。</w:t>
      </w:r>
    </w:p>
    <w:p w:rsidR="0018722C">
      <w:pPr>
        <w:topLinePunct/>
      </w:pPr>
      <w:r>
        <w:t>2、协整检验。本文对上述四个变量进行基于迹统计量做协整检验，检验结果如</w:t>
      </w:r>
      <w:r>
        <w:t>表</w:t>
      </w:r>
      <w:r w:rsidR="001852F3">
        <w:t xml:space="preserve">3-2</w:t>
      </w:r>
      <w:r w:rsidR="001852F3">
        <w:t>。</w:t>
      </w:r>
    </w:p>
    <w:p w:rsidR="0018722C">
      <w:pPr>
        <w:pStyle w:val="a8"/>
        <w:topLinePunct/>
      </w:pPr>
      <w:r>
        <w:t>表</w:t>
      </w:r>
      <w:r>
        <w:rPr>
          <w:rFonts w:ascii="Times New Roman" w:eastAsia="Times New Roman"/>
        </w:rPr>
        <w:t>3-2</w:t>
      </w:r>
      <w:r>
        <w:t xml:space="preserve">  </w:t>
      </w:r>
      <w:r>
        <w:t>四个变量的</w:t>
      </w:r>
      <w:r>
        <w:rPr>
          <w:rFonts w:ascii="Times New Roman" w:eastAsia="Times New Roman"/>
        </w:rPr>
        <w:t>Johansen</w:t>
      </w:r>
      <w:r>
        <w:t>协整检验结果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522"/>
        <w:gridCol w:w="1585"/>
        <w:gridCol w:w="1479"/>
        <w:gridCol w:w="1273"/>
      </w:tblGrid>
      <w:tr>
        <w:trPr>
          <w:tblHeader/>
        </w:trPr>
        <w:tc>
          <w:tcPr>
            <w:tcW w:w="245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929"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迹统计量值</w:t>
            </w:r>
          </w:p>
        </w:tc>
        <w:tc>
          <w:tcPr>
            <w:tcW w:w="867"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0.05 显著性水</w:t>
            </w:r>
          </w:p>
          <w:p w:rsidR="0018722C">
            <w:pPr>
              <w:pStyle w:val="a7"/>
              <w:topLinePunct/>
              <w:ind w:leftChars="0" w:left="0" w:rightChars="0" w:right="0" w:firstLineChars="0" w:firstLine="0"/>
              <w:spacing w:line="240" w:lineRule="atLeast"/>
            </w:pPr>
            <w:r>
              <w:t>平临界值</w:t>
            </w:r>
          </w:p>
        </w:tc>
        <w:tc>
          <w:tcPr>
            <w:tcW w:w="746"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65" w:type="pct"/>
            <w:vAlign w:val="center"/>
          </w:tcPr>
          <w:p w:rsidR="0018722C">
            <w:pPr>
              <w:pStyle w:val="ac"/>
              <w:topLinePunct/>
              <w:ind w:leftChars="0" w:left="0" w:rightChars="0" w:right="0" w:firstLineChars="0" w:firstLine="0"/>
              <w:spacing w:line="240" w:lineRule="atLeast"/>
            </w:pPr>
            <w:r>
              <w:t>协整向量个数</w:t>
            </w:r>
          </w:p>
        </w:tc>
        <w:tc>
          <w:tcPr>
            <w:tcW w:w="892" w:type="pct"/>
            <w:vAlign w:val="center"/>
          </w:tcPr>
          <w:p w:rsidR="0018722C">
            <w:pPr>
              <w:pStyle w:val="a5"/>
              <w:topLinePunct/>
              <w:ind w:leftChars="0" w:left="0" w:rightChars="0" w:right="0" w:firstLineChars="0" w:firstLine="0"/>
              <w:spacing w:line="240" w:lineRule="atLeast"/>
            </w:pPr>
            <w:r>
              <w:t>特征根值</w:t>
            </w:r>
          </w:p>
        </w:tc>
        <w:tc>
          <w:tcPr>
            <w:tcW w:w="929" w:type="pct"/>
            <w:vMerge/>
            <w:vAlign w:val="center"/>
          </w:tcPr>
          <w:p w:rsidR="0018722C">
            <w:pPr>
              <w:pStyle w:val="a5"/>
              <w:topLinePunct/>
              <w:ind w:leftChars="0" w:left="0" w:rightChars="0" w:right="0" w:firstLineChars="0" w:firstLine="0"/>
              <w:spacing w:line="240" w:lineRule="atLeast"/>
            </w:pPr>
          </w:p>
        </w:tc>
        <w:tc>
          <w:tcPr>
            <w:tcW w:w="867" w:type="pct"/>
            <w:vMerge/>
            <w:vAlign w:val="center"/>
          </w:tcPr>
          <w:p w:rsidR="0018722C">
            <w:pPr>
              <w:pStyle w:val="a5"/>
              <w:topLinePunct/>
              <w:ind w:leftChars="0" w:left="0" w:rightChars="0" w:right="0" w:firstLineChars="0" w:firstLine="0"/>
              <w:spacing w:line="240" w:lineRule="atLeast"/>
            </w:pPr>
          </w:p>
        </w:tc>
        <w:tc>
          <w:tcPr>
            <w:tcW w:w="746" w:type="pct"/>
            <w:vMerge/>
            <w:vAlign w:val="center"/>
          </w:tcPr>
          <w:p w:rsidR="0018722C">
            <w:pPr>
              <w:pStyle w:val="ad"/>
              <w:topLinePunct/>
              <w:ind w:leftChars="0" w:left="0" w:rightChars="0" w:right="0" w:firstLineChars="0" w:firstLine="0"/>
              <w:spacing w:line="240" w:lineRule="atLeast"/>
            </w:pPr>
          </w:p>
        </w:tc>
      </w:tr>
      <w:tr>
        <w:tc>
          <w:tcPr>
            <w:tcW w:w="1565" w:type="pct"/>
            <w:vAlign w:val="center"/>
          </w:tcPr>
          <w:p w:rsidR="0018722C">
            <w:pPr>
              <w:pStyle w:val="ac"/>
              <w:topLinePunct/>
              <w:ind w:leftChars="0" w:left="0" w:rightChars="0" w:right="0" w:firstLineChars="0" w:firstLine="0"/>
              <w:spacing w:line="240" w:lineRule="atLeast"/>
            </w:pPr>
            <w:r>
              <w:t>无</w:t>
            </w:r>
          </w:p>
        </w:tc>
        <w:tc>
          <w:tcPr>
            <w:tcW w:w="892" w:type="pct"/>
            <w:vAlign w:val="center"/>
          </w:tcPr>
          <w:p w:rsidR="0018722C">
            <w:pPr>
              <w:pStyle w:val="affff9"/>
              <w:topLinePunct/>
              <w:ind w:leftChars="0" w:left="0" w:rightChars="0" w:right="0" w:firstLineChars="0" w:firstLine="0"/>
              <w:spacing w:line="240" w:lineRule="atLeast"/>
            </w:pPr>
            <w:r>
              <w:t>0.248935</w:t>
            </w:r>
          </w:p>
        </w:tc>
        <w:tc>
          <w:tcPr>
            <w:tcW w:w="929" w:type="pct"/>
            <w:vAlign w:val="center"/>
          </w:tcPr>
          <w:p w:rsidR="0018722C">
            <w:pPr>
              <w:pStyle w:val="affff9"/>
              <w:topLinePunct/>
              <w:ind w:leftChars="0" w:left="0" w:rightChars="0" w:right="0" w:firstLineChars="0" w:firstLine="0"/>
              <w:spacing w:line="240" w:lineRule="atLeast"/>
            </w:pPr>
            <w:r>
              <w:t>33.49280</w:t>
            </w:r>
          </w:p>
        </w:tc>
        <w:tc>
          <w:tcPr>
            <w:tcW w:w="867" w:type="pct"/>
            <w:vAlign w:val="center"/>
          </w:tcPr>
          <w:p w:rsidR="0018722C">
            <w:pPr>
              <w:pStyle w:val="affff9"/>
              <w:topLinePunct/>
              <w:ind w:leftChars="0" w:left="0" w:rightChars="0" w:right="0" w:firstLineChars="0" w:firstLine="0"/>
              <w:spacing w:line="240" w:lineRule="atLeast"/>
            </w:pPr>
            <w:r>
              <w:t>27.58434</w:t>
            </w:r>
          </w:p>
        </w:tc>
        <w:tc>
          <w:tcPr>
            <w:tcW w:w="746" w:type="pct"/>
            <w:vAlign w:val="center"/>
          </w:tcPr>
          <w:p w:rsidR="0018722C">
            <w:pPr>
              <w:pStyle w:val="affff9"/>
              <w:topLinePunct/>
              <w:ind w:leftChars="0" w:left="0" w:rightChars="0" w:right="0" w:firstLineChars="0" w:firstLine="0"/>
              <w:spacing w:line="240" w:lineRule="atLeast"/>
            </w:pPr>
            <w:r>
              <w:t>0.0077</w:t>
            </w:r>
          </w:p>
        </w:tc>
      </w:tr>
      <w:tr>
        <w:tc>
          <w:tcPr>
            <w:tcW w:w="1565" w:type="pct"/>
            <w:vAlign w:val="center"/>
          </w:tcPr>
          <w:p w:rsidR="0018722C">
            <w:pPr>
              <w:pStyle w:val="ac"/>
              <w:topLinePunct/>
              <w:ind w:leftChars="0" w:left="0" w:rightChars="0" w:right="0" w:firstLineChars="0" w:firstLine="0"/>
              <w:spacing w:line="240" w:lineRule="atLeast"/>
            </w:pPr>
            <w:r>
              <w:t>最多一个</w:t>
            </w:r>
          </w:p>
        </w:tc>
        <w:tc>
          <w:tcPr>
            <w:tcW w:w="892" w:type="pct"/>
            <w:vAlign w:val="center"/>
          </w:tcPr>
          <w:p w:rsidR="0018722C">
            <w:pPr>
              <w:pStyle w:val="affff9"/>
              <w:topLinePunct/>
              <w:ind w:leftChars="0" w:left="0" w:rightChars="0" w:right="0" w:firstLineChars="0" w:firstLine="0"/>
              <w:spacing w:line="240" w:lineRule="atLeast"/>
            </w:pPr>
            <w:r>
              <w:t>0.150910</w:t>
            </w:r>
          </w:p>
        </w:tc>
        <w:tc>
          <w:tcPr>
            <w:tcW w:w="929" w:type="pct"/>
            <w:vAlign w:val="center"/>
          </w:tcPr>
          <w:p w:rsidR="0018722C">
            <w:pPr>
              <w:pStyle w:val="affff9"/>
              <w:topLinePunct/>
              <w:ind w:leftChars="0" w:left="0" w:rightChars="0" w:right="0" w:firstLineChars="0" w:firstLine="0"/>
              <w:spacing w:line="240" w:lineRule="atLeast"/>
            </w:pPr>
            <w:r>
              <w:t>19.13999</w:t>
            </w:r>
          </w:p>
        </w:tc>
        <w:tc>
          <w:tcPr>
            <w:tcW w:w="867" w:type="pct"/>
            <w:vAlign w:val="center"/>
          </w:tcPr>
          <w:p w:rsidR="0018722C">
            <w:pPr>
              <w:pStyle w:val="affff9"/>
              <w:topLinePunct/>
              <w:ind w:leftChars="0" w:left="0" w:rightChars="0" w:right="0" w:firstLineChars="0" w:firstLine="0"/>
              <w:spacing w:line="240" w:lineRule="atLeast"/>
            </w:pPr>
            <w:r>
              <w:t>21.13162</w:t>
            </w:r>
          </w:p>
        </w:tc>
        <w:tc>
          <w:tcPr>
            <w:tcW w:w="746" w:type="pct"/>
            <w:vAlign w:val="center"/>
          </w:tcPr>
          <w:p w:rsidR="0018722C">
            <w:pPr>
              <w:pStyle w:val="affff9"/>
              <w:topLinePunct/>
              <w:ind w:leftChars="0" w:left="0" w:rightChars="0" w:right="0" w:firstLineChars="0" w:firstLine="0"/>
              <w:spacing w:line="240" w:lineRule="atLeast"/>
            </w:pPr>
            <w:r>
              <w:t>0.0928</w:t>
            </w:r>
          </w:p>
        </w:tc>
      </w:tr>
      <w:tr>
        <w:tc>
          <w:tcPr>
            <w:tcW w:w="1565" w:type="pct"/>
            <w:vAlign w:val="center"/>
          </w:tcPr>
          <w:p w:rsidR="0018722C">
            <w:pPr>
              <w:pStyle w:val="ac"/>
              <w:topLinePunct/>
              <w:ind w:leftChars="0" w:left="0" w:rightChars="0" w:right="0" w:firstLineChars="0" w:firstLine="0"/>
              <w:spacing w:line="240" w:lineRule="atLeast"/>
            </w:pPr>
            <w:r>
              <w:t>最多两个</w:t>
            </w:r>
          </w:p>
        </w:tc>
        <w:tc>
          <w:tcPr>
            <w:tcW w:w="892" w:type="pct"/>
            <w:vAlign w:val="center"/>
          </w:tcPr>
          <w:p w:rsidR="0018722C">
            <w:pPr>
              <w:pStyle w:val="affff9"/>
              <w:topLinePunct/>
              <w:ind w:leftChars="0" w:left="0" w:rightChars="0" w:right="0" w:firstLineChars="0" w:firstLine="0"/>
              <w:spacing w:line="240" w:lineRule="atLeast"/>
            </w:pPr>
            <w:r>
              <w:t>0.122525</w:t>
            </w:r>
          </w:p>
        </w:tc>
        <w:tc>
          <w:tcPr>
            <w:tcW w:w="929" w:type="pct"/>
            <w:vAlign w:val="center"/>
          </w:tcPr>
          <w:p w:rsidR="0018722C">
            <w:pPr>
              <w:pStyle w:val="affff9"/>
              <w:topLinePunct/>
              <w:ind w:leftChars="0" w:left="0" w:rightChars="0" w:right="0" w:firstLineChars="0" w:firstLine="0"/>
              <w:spacing w:line="240" w:lineRule="atLeast"/>
            </w:pPr>
            <w:r>
              <w:t>15.29270</w:t>
            </w:r>
          </w:p>
        </w:tc>
        <w:tc>
          <w:tcPr>
            <w:tcW w:w="867" w:type="pct"/>
            <w:vAlign w:val="center"/>
          </w:tcPr>
          <w:p w:rsidR="0018722C">
            <w:pPr>
              <w:pStyle w:val="affff9"/>
              <w:topLinePunct/>
              <w:ind w:leftChars="0" w:left="0" w:rightChars="0" w:right="0" w:firstLineChars="0" w:firstLine="0"/>
              <w:spacing w:line="240" w:lineRule="atLeast"/>
            </w:pPr>
            <w:r>
              <w:t>14.26460</w:t>
            </w:r>
          </w:p>
        </w:tc>
        <w:tc>
          <w:tcPr>
            <w:tcW w:w="746" w:type="pct"/>
            <w:vAlign w:val="center"/>
          </w:tcPr>
          <w:p w:rsidR="0018722C">
            <w:pPr>
              <w:pStyle w:val="affff9"/>
              <w:topLinePunct/>
              <w:ind w:leftChars="0" w:left="0" w:rightChars="0" w:right="0" w:firstLineChars="0" w:firstLine="0"/>
              <w:spacing w:line="240" w:lineRule="atLeast"/>
            </w:pPr>
            <w:r>
              <w:t>0.0343</w:t>
            </w:r>
          </w:p>
        </w:tc>
      </w:tr>
      <w:tr>
        <w:tc>
          <w:tcPr>
            <w:tcW w:w="1565" w:type="pct"/>
            <w:vAlign w:val="center"/>
          </w:tcPr>
          <w:p w:rsidR="0018722C">
            <w:pPr>
              <w:pStyle w:val="ac"/>
              <w:topLinePunct/>
              <w:ind w:leftChars="0" w:left="0" w:rightChars="0" w:right="0" w:firstLineChars="0" w:firstLine="0"/>
              <w:spacing w:line="240" w:lineRule="atLeast"/>
            </w:pPr>
            <w:r>
              <w:t>最多三个</w:t>
            </w:r>
          </w:p>
        </w:tc>
        <w:tc>
          <w:tcPr>
            <w:tcW w:w="892" w:type="pct"/>
            <w:vAlign w:val="center"/>
          </w:tcPr>
          <w:p w:rsidR="0018722C">
            <w:pPr>
              <w:pStyle w:val="affff9"/>
              <w:topLinePunct/>
              <w:ind w:leftChars="0" w:left="0" w:rightChars="0" w:right="0" w:firstLineChars="0" w:firstLine="0"/>
              <w:spacing w:line="240" w:lineRule="atLeast"/>
            </w:pPr>
            <w:r>
              <w:t>0.032292</w:t>
            </w:r>
          </w:p>
        </w:tc>
        <w:tc>
          <w:tcPr>
            <w:tcW w:w="929" w:type="pct"/>
            <w:vAlign w:val="center"/>
          </w:tcPr>
          <w:p w:rsidR="0018722C">
            <w:pPr>
              <w:pStyle w:val="affff9"/>
              <w:topLinePunct/>
              <w:ind w:leftChars="0" w:left="0" w:rightChars="0" w:right="0" w:firstLineChars="0" w:firstLine="0"/>
              <w:spacing w:line="240" w:lineRule="atLeast"/>
            </w:pPr>
            <w:r>
              <w:t>3.840508</w:t>
            </w:r>
          </w:p>
        </w:tc>
        <w:tc>
          <w:tcPr>
            <w:tcW w:w="867" w:type="pct"/>
            <w:vAlign w:val="center"/>
          </w:tcPr>
          <w:p w:rsidR="0018722C">
            <w:pPr>
              <w:pStyle w:val="affff9"/>
              <w:topLinePunct/>
              <w:ind w:leftChars="0" w:left="0" w:rightChars="0" w:right="0" w:firstLineChars="0" w:firstLine="0"/>
              <w:spacing w:line="240" w:lineRule="atLeast"/>
            </w:pPr>
            <w:r>
              <w:t>3.841466</w:t>
            </w:r>
          </w:p>
        </w:tc>
        <w:tc>
          <w:tcPr>
            <w:tcW w:w="746" w:type="pct"/>
            <w:vAlign w:val="center"/>
          </w:tcPr>
          <w:p w:rsidR="0018722C">
            <w:pPr>
              <w:pStyle w:val="affff9"/>
              <w:topLinePunct/>
              <w:ind w:leftChars="0" w:left="0" w:rightChars="0" w:right="0" w:firstLineChars="0" w:firstLine="0"/>
              <w:spacing w:line="240" w:lineRule="atLeast"/>
            </w:pPr>
            <w:r>
              <w:t>0.0500</w:t>
            </w:r>
          </w:p>
        </w:tc>
      </w:tr>
      <w:tr>
        <w:tc>
          <w:tcPr>
            <w:tcW w:w="5000" w:type="pct"/>
            <w:gridSpan w:val="5"/>
            <w:vAlign w:val="center"/>
          </w:tcPr>
          <w:p w:rsidR="0018722C">
            <w:pPr>
              <w:pStyle w:val="ad"/>
              <w:topLinePunct/>
              <w:ind w:leftChars="0" w:left="0" w:rightChars="0" w:right="0" w:firstLineChars="0" w:firstLine="0"/>
              <w:spacing w:line="240" w:lineRule="atLeast"/>
            </w:pPr>
            <w:r>
              <w:t>Max-eigenvalue test indicates 1 cointegrating eqn</w:t>
            </w:r>
            <w:r>
              <w:t>(</w:t>
            </w:r>
            <w:r>
              <w:t>s</w:t>
            </w:r>
            <w:r>
              <w:t>)</w:t>
            </w:r>
            <w:r>
              <w:t xml:space="preserve"> at the 0.05 level</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r>
              <w:t/>
            </w:r>
            <w:r>
              <w:t>D</w:t>
            </w:r>
            <w:r>
              <w:t>enotes rejection of the hypothesis at the 0.05 level</w:t>
            </w:r>
          </w:p>
        </w:tc>
      </w:tr>
    </w:tbl>
    <w:p w:rsidR="0018722C">
      <w:pPr>
        <w:pStyle w:val="affa"/>
      </w:pPr>
    </w:p>
    <w:p w:rsidR="0018722C">
      <w:pPr>
        <w:topLinePunct/>
      </w:pPr>
      <w:r>
        <w:t>由上表可知，四个变量之间存在协整关系，所以可以建立</w:t>
      </w:r>
      <w:r w:rsidR="001852F3">
        <w:t xml:space="preserve">VAR</w:t>
      </w:r>
      <w:r w:rsidR="001852F3">
        <w:t xml:space="preserve">模型。</w:t>
      </w:r>
    </w:p>
    <w:p w:rsidR="0018722C">
      <w:pPr>
        <w:topLinePunct/>
      </w:pPr>
      <w:r>
        <w:rPr>
          <w:rFonts w:ascii="Times New Roman" w:eastAsia="Times New Roman"/>
        </w:rPr>
        <w:t>3</w:t>
      </w:r>
      <w:r>
        <w:t>、滞后阶数的确定。在</w:t>
      </w:r>
      <w:r>
        <w:rPr>
          <w:rFonts w:ascii="Times New Roman" w:eastAsia="Times New Roman"/>
        </w:rPr>
        <w:t>VAR</w:t>
      </w:r>
      <w:r>
        <w:t>模型中一个重要的问题就是滞后阶数的确定。</w:t>
      </w:r>
      <w:r>
        <w:t>在选择滞后阶数</w:t>
      </w:r>
      <w:r>
        <w:rPr>
          <w:rFonts w:ascii="Times New Roman" w:eastAsia="Times New Roman"/>
        </w:rPr>
        <w:t>P</w:t>
      </w:r>
      <w:r>
        <w:t>时，首先要使滞后阶数足够大，以便能够完整地反映所构造模</w:t>
      </w:r>
      <w:r>
        <w:t>型的动态特征；于此同时又存在一个问题，滞后阶数越大，需要估计的参数也就</w:t>
      </w:r>
      <w:r>
        <w:t>越多，那么模型的自由度就会减少。因此，在确定滞后阶数时，通常需要综合考</w:t>
      </w:r>
      <w:r>
        <w:t>虑，既要有足够数目的滞后项，又要有足够数据的自由度。目前有</w:t>
      </w:r>
      <w:r>
        <w:rPr>
          <w:rFonts w:ascii="Times New Roman" w:eastAsia="Times New Roman"/>
        </w:rPr>
        <w:t>6</w:t>
      </w:r>
      <w:r>
        <w:t>种确定滞</w:t>
      </w:r>
      <w:r>
        <w:t>后</w:t>
      </w:r>
    </w:p>
    <w:p w:rsidR="0018722C">
      <w:pPr>
        <w:topLinePunct/>
      </w:pPr>
      <w:r>
        <w:t>阶数的检验方法，为了确定最优滞后阶数，本章对四个变量使用</w:t>
      </w:r>
      <w:r>
        <w:rPr>
          <w:rFonts w:ascii="Times New Roman" w:eastAsia="Times New Roman"/>
        </w:rPr>
        <w:t>6</w:t>
      </w:r>
      <w:r>
        <w:t>种检验方法进</w:t>
      </w:r>
      <w:r>
        <w:t>行检验，检验结果如下</w:t>
      </w:r>
      <w:r>
        <w:t>表</w:t>
      </w:r>
      <w:r>
        <w:rPr>
          <w:rFonts w:ascii="Times New Roman" w:eastAsia="Times New Roman"/>
        </w:rPr>
        <w:t>3-3</w:t>
      </w:r>
      <w:r>
        <w:t>。</w:t>
      </w:r>
    </w:p>
    <w:p w:rsidR="0018722C">
      <w:pPr>
        <w:pStyle w:val="a8"/>
        <w:topLinePunct/>
      </w:pPr>
      <w:r>
        <w:t>表</w:t>
      </w:r>
      <w:r>
        <w:rPr>
          <w:rFonts w:ascii="Times New Roman" w:eastAsia="Times New Roman"/>
        </w:rPr>
        <w:t>3-3  </w:t>
      </w:r>
      <w:r>
        <w:t>最优滞后阶数</w:t>
      </w:r>
    </w:p>
    <w:tbl>
      <w:tblPr>
        <w:tblW w:w="5000" w:type="pct"/>
        <w:tblInd w:w="2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6"/>
        <w:gridCol w:w="1191"/>
        <w:gridCol w:w="1186"/>
        <w:gridCol w:w="1191"/>
        <w:gridCol w:w="1186"/>
        <w:gridCol w:w="1186"/>
        <w:gridCol w:w="1191"/>
      </w:tblGrid>
      <w:tr>
        <w:trPr>
          <w:tblHeader/>
        </w:trPr>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Lag</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LogL</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LR</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FPE</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AIC</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HQ</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-2364.591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NA</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2.75e+13</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42.29626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42.39335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42.33565</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-1454.554</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1738.820</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3204455.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26.33132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26.81677</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26.52828</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-1170.707</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522.0761</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26855.30</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21.54834</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22.42214*</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21.90287</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-1135.930</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61.47980</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19259.11*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21.21304*</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22.47520</w:t>
            </w:r>
          </w:p>
        </w:tc>
        <w:tc>
          <w:tcPr>
            <w:tcW w:w="716" w:type="pct"/>
            <w:vAlign w:val="center"/>
          </w:tcPr>
          <w:p w:rsidR="0018722C">
            <w:pPr>
              <w:pStyle w:val="ad"/>
              <w:topLinePunct/>
              <w:ind w:leftChars="0" w:left="0" w:rightChars="0" w:right="0" w:firstLineChars="0" w:firstLine="0"/>
              <w:spacing w:line="240" w:lineRule="atLeast"/>
            </w:pPr>
            <w:r w:rsidRPr="00000000">
              <w:rPr>
                <w:sz w:val="24"/>
                <w:szCs w:val="24"/>
              </w:rPr>
              <w:t>21.72514*</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-1120.030</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26.97329*</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19395.12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21.21483</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22.86535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21.88450</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-1109.582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16.97802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21599.42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21.31397</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23.35285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22.14121</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-1102.554</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10.91845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25674.53</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21.47419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23.90142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22.45899</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-1097.286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7.808842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31652.05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21.66582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24.48141</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22.80819</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-1092.615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6.588552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39680.90</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21.86813</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25.07208</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23.16808</w:t>
            </w:r>
          </w:p>
        </w:tc>
      </w:t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 indicates lag order selected by the criterion</w:t>
            </w:r>
          </w:p>
        </w:tc>
      </w:tr>
    </w:tbl>
    <w:p w:rsidR="0018722C">
      <w:pPr>
        <w:rPr/>
        <w:topLinePunct/>
        <w:pStyle w:val="affa"/>
      </w:pPr>
    </w:p>
    <w:p w:rsidR="0018722C">
      <w:pPr>
        <w:topLinePunct/>
      </w:pPr>
      <w:r>
        <w:t>利用</w:t>
      </w:r>
      <w:r>
        <w:rPr>
          <w:rFonts w:ascii="Times New Roman" w:eastAsia="Times New Roman"/>
        </w:rPr>
        <w:t>Eviews</w:t>
      </w:r>
      <w:r>
        <w:t>对滞后阶数进行确定，由</w:t>
      </w:r>
      <w:r>
        <w:t>表</w:t>
      </w:r>
      <w:r>
        <w:rPr>
          <w:rFonts w:ascii="Times New Roman" w:eastAsia="Times New Roman"/>
        </w:rPr>
        <w:t>3</w:t>
      </w:r>
      <w:r>
        <w:rPr>
          <w:rFonts w:ascii="Times New Roman" w:eastAsia="Times New Roman"/>
        </w:rPr>
        <w:t>.</w:t>
      </w:r>
      <w:r>
        <w:rPr>
          <w:rFonts w:ascii="Times New Roman" w:eastAsia="Times New Roman"/>
        </w:rPr>
        <w:t>3</w:t>
      </w:r>
      <w:r>
        <w:t>知二阶含有的</w:t>
      </w:r>
      <w:r>
        <w:rPr>
          <w:rFonts w:ascii="Times New Roman" w:eastAsia="Times New Roman"/>
        </w:rPr>
        <w:t>*</w:t>
      </w:r>
      <w:r>
        <w:t>最多的，所以最</w:t>
      </w:r>
      <w:r>
        <w:t>优滞后阶数为</w:t>
      </w:r>
      <w:r>
        <w:rPr>
          <w:rFonts w:ascii="Times New Roman" w:eastAsia="Times New Roman"/>
        </w:rPr>
        <w:t>3</w:t>
      </w:r>
      <w:r>
        <w:t>。</w:t>
      </w:r>
    </w:p>
    <w:p w:rsidR="0018722C">
      <w:pPr>
        <w:pStyle w:val="3"/>
        <w:topLinePunct/>
        <w:ind w:left="200" w:hangingChars="200" w:hanging="200"/>
      </w:pPr>
      <w:bookmarkStart w:id="395841" w:name="_Toc686395841"/>
      <w:r>
        <w:t>3.2.3</w:t>
      </w:r>
      <w:r>
        <w:t xml:space="preserve"> </w:t>
      </w:r>
      <w:r>
        <w:t>模型估计</w:t>
      </w:r>
      <w:bookmarkEnd w:id="395841"/>
    </w:p>
    <w:p w:rsidR="0018722C">
      <w:pPr>
        <w:topLinePunct/>
      </w:pPr>
      <w:r>
        <w:t>基于上述结论可以得出，2001-2010</w:t>
      </w:r>
      <w:r w:rsidR="001852F3">
        <w:t xml:space="preserve">年样本数据可以建立</w:t>
      </w:r>
      <w:r w:rsidR="001852F3">
        <w:t xml:space="preserve">VAR</w:t>
      </w:r>
      <w:r w:rsidR="001852F3">
        <w:t xml:space="preserve">模型，利用</w:t>
      </w:r>
    </w:p>
    <w:p w:rsidR="0018722C">
      <w:pPr>
        <w:topLinePunct/>
      </w:pPr>
      <w:r>
        <w:t>Eviews</w:t>
      </w:r>
      <w:r w:rsidR="001852F3">
        <w:t xml:space="preserve">估计</w:t>
      </w:r>
      <w:r w:rsidR="001852F3">
        <w:t xml:space="preserve">VAR</w:t>
      </w:r>
      <w:r w:rsidR="001852F3">
        <w:t xml:space="preserve">模型如</w:t>
      </w:r>
      <w:r w:rsidR="001852F3">
        <w:t>表</w:t>
      </w:r>
      <w:r w:rsidR="001852F3">
        <w:t xml:space="preserve">3-4</w:t>
      </w:r>
      <w:r>
        <w:t>.</w:t>
      </w:r>
    </w:p>
    <w:p w:rsidR="0018722C">
      <w:pPr>
        <w:pStyle w:val="a8"/>
        <w:topLinePunct/>
      </w:pPr>
      <w:r>
        <w:t>表</w:t>
      </w:r>
      <w:r>
        <w:rPr>
          <w:rFonts w:ascii="Times New Roman" w:eastAsia="Times New Roman"/>
        </w:rPr>
        <w:t>3-4</w:t>
      </w:r>
      <w:r>
        <w:t xml:space="preserve">  </w:t>
      </w:r>
      <w:r w:rsidRPr="00DB64CE">
        <w:rPr>
          <w:rFonts w:ascii="Times New Roman" w:eastAsia="Times New Roman"/>
        </w:rPr>
        <w:t>VAR</w:t>
      </w:r>
      <w:r>
        <w:t>模型输出</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83"/>
        <w:gridCol w:w="1460"/>
        <w:gridCol w:w="1460"/>
        <w:gridCol w:w="1461"/>
        <w:gridCol w:w="1461"/>
      </w:tblGrid>
      <w:tr>
        <w:trPr>
          <w:tblHeader/>
        </w:trPr>
        <w:tc>
          <w:tcPr>
            <w:tcW w:w="14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赤潮面积</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w:t>
            </w:r>
          </w:p>
        </w:tc>
      </w:tr>
      <w:tr>
        <w:tc>
          <w:tcPr>
            <w:tcW w:w="1491" w:type="pct"/>
            <w:vAlign w:val="center"/>
          </w:tcPr>
          <w:p w:rsidR="0018722C">
            <w:pPr>
              <w:pStyle w:val="ac"/>
              <w:topLinePunct/>
              <w:ind w:leftChars="0" w:left="0" w:rightChars="0" w:right="0" w:firstLineChars="0" w:firstLine="0"/>
              <w:spacing w:line="240" w:lineRule="atLeast"/>
            </w:pPr>
            <w:r>
              <w:t>赤潮面积</w:t>
            </w:r>
            <w:r>
              <w:t>(</w:t>
            </w:r>
            <w:r>
              <w:t>-1</w:t>
            </w:r>
            <w:r>
              <w:t>)</w:t>
            </w:r>
          </w:p>
        </w:tc>
        <w:tc>
          <w:tcPr>
            <w:tcW w:w="877" w:type="pct"/>
            <w:vAlign w:val="center"/>
          </w:tcPr>
          <w:p w:rsidR="0018722C">
            <w:pPr>
              <w:pStyle w:val="affff9"/>
              <w:topLinePunct/>
              <w:ind w:leftChars="0" w:left="0" w:rightChars="0" w:right="0" w:firstLineChars="0" w:firstLine="0"/>
              <w:spacing w:line="240" w:lineRule="atLeast"/>
            </w:pPr>
            <w:r>
              <w:t>1.388820</w:t>
            </w:r>
          </w:p>
        </w:tc>
        <w:tc>
          <w:tcPr>
            <w:tcW w:w="877" w:type="pct"/>
            <w:vAlign w:val="center"/>
          </w:tcPr>
          <w:p w:rsidR="0018722C">
            <w:pPr>
              <w:pStyle w:val="affff9"/>
              <w:topLinePunct/>
              <w:ind w:leftChars="0" w:left="0" w:rightChars="0" w:right="0" w:firstLineChars="0" w:firstLine="0"/>
              <w:spacing w:line="240" w:lineRule="atLeast"/>
            </w:pPr>
            <w:r>
              <w:t>0.000749</w:t>
            </w:r>
          </w:p>
        </w:tc>
        <w:tc>
          <w:tcPr>
            <w:tcW w:w="877" w:type="pct"/>
            <w:vAlign w:val="center"/>
          </w:tcPr>
          <w:p w:rsidR="0018722C">
            <w:pPr>
              <w:pStyle w:val="affff9"/>
              <w:topLinePunct/>
              <w:ind w:leftChars="0" w:left="0" w:rightChars="0" w:right="0" w:firstLineChars="0" w:firstLine="0"/>
              <w:spacing w:line="240" w:lineRule="atLeast"/>
            </w:pPr>
            <w:r>
              <w:t>0.009639</w:t>
            </w:r>
          </w:p>
        </w:tc>
        <w:tc>
          <w:tcPr>
            <w:tcW w:w="877" w:type="pct"/>
            <w:vAlign w:val="center"/>
          </w:tcPr>
          <w:p w:rsidR="0018722C">
            <w:pPr>
              <w:pStyle w:val="affff9"/>
              <w:topLinePunct/>
              <w:ind w:leftChars="0" w:left="0" w:rightChars="0" w:right="0" w:firstLineChars="0" w:firstLine="0"/>
              <w:spacing w:line="240" w:lineRule="atLeast"/>
            </w:pPr>
            <w:r>
              <w:t>0.013342</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0.15739</w:t>
            </w:r>
            <w:r>
              <w:t>)</w:t>
            </w:r>
          </w:p>
        </w:tc>
        <w:tc>
          <w:tcPr>
            <w:tcW w:w="877" w:type="pct"/>
            <w:vAlign w:val="center"/>
          </w:tcPr>
          <w:p w:rsidR="0018722C">
            <w:pPr>
              <w:pStyle w:val="a5"/>
              <w:topLinePunct/>
              <w:ind w:leftChars="0" w:left="0" w:rightChars="0" w:right="0" w:firstLineChars="0" w:firstLine="0"/>
              <w:spacing w:line="240" w:lineRule="atLeast"/>
            </w:pPr>
            <w:r>
              <w:t>(</w:t>
            </w:r>
            <w:r>
              <w:t xml:space="preserve">0.00154</w:t>
            </w:r>
            <w:r>
              <w:t>)</w:t>
            </w:r>
          </w:p>
        </w:tc>
        <w:tc>
          <w:tcPr>
            <w:tcW w:w="877" w:type="pct"/>
            <w:vAlign w:val="center"/>
          </w:tcPr>
          <w:p w:rsidR="0018722C">
            <w:pPr>
              <w:pStyle w:val="a5"/>
              <w:topLinePunct/>
              <w:ind w:leftChars="0" w:left="0" w:rightChars="0" w:right="0" w:firstLineChars="0" w:firstLine="0"/>
              <w:spacing w:line="240" w:lineRule="atLeast"/>
            </w:pPr>
            <w:r>
              <w:t>(</w:t>
            </w:r>
            <w:r>
              <w:t xml:space="preserve">0.01632</w:t>
            </w:r>
            <w:r>
              <w:t>)</w:t>
            </w:r>
          </w:p>
        </w:tc>
        <w:tc>
          <w:tcPr>
            <w:tcW w:w="877" w:type="pct"/>
            <w:vAlign w:val="center"/>
          </w:tcPr>
          <w:p w:rsidR="0018722C">
            <w:pPr>
              <w:pStyle w:val="ad"/>
              <w:topLinePunct/>
              <w:ind w:leftChars="0" w:left="0" w:rightChars="0" w:right="0" w:firstLineChars="0" w:firstLine="0"/>
              <w:spacing w:line="240" w:lineRule="atLeast"/>
            </w:pPr>
            <w:r>
              <w:t>(</w:t>
            </w:r>
            <w:r>
              <w:t xml:space="preserve">0.01729</w:t>
            </w:r>
            <w:r>
              <w:t>)</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 8.82408</w:t>
            </w:r>
            <w:r>
              <w:t>]</w:t>
            </w:r>
          </w:p>
        </w:tc>
        <w:tc>
          <w:tcPr>
            <w:tcW w:w="877" w:type="pct"/>
            <w:vAlign w:val="center"/>
          </w:tcPr>
          <w:p w:rsidR="0018722C">
            <w:pPr>
              <w:pStyle w:val="a5"/>
              <w:topLinePunct/>
              <w:ind w:leftChars="0" w:left="0" w:rightChars="0" w:right="0" w:firstLineChars="0" w:firstLine="0"/>
              <w:spacing w:line="240" w:lineRule="atLeast"/>
            </w:pPr>
            <w:r>
              <w:t>[</w:t>
            </w:r>
            <w:r>
              <w:t xml:space="preserve"> 0.48654</w:t>
            </w:r>
            <w:r>
              <w:t>]</w:t>
            </w:r>
          </w:p>
        </w:tc>
        <w:tc>
          <w:tcPr>
            <w:tcW w:w="877" w:type="pct"/>
            <w:vAlign w:val="center"/>
          </w:tcPr>
          <w:p w:rsidR="0018722C">
            <w:pPr>
              <w:pStyle w:val="a5"/>
              <w:topLinePunct/>
              <w:ind w:leftChars="0" w:left="0" w:rightChars="0" w:right="0" w:firstLineChars="0" w:firstLine="0"/>
              <w:spacing w:line="240" w:lineRule="atLeast"/>
            </w:pPr>
            <w:r>
              <w:t>[</w:t>
            </w:r>
            <w:r>
              <w:t xml:space="preserve"> 0.59074</w:t>
            </w:r>
            <w:r>
              <w:t>]</w:t>
            </w:r>
          </w:p>
        </w:tc>
        <w:tc>
          <w:tcPr>
            <w:tcW w:w="877" w:type="pct"/>
            <w:vAlign w:val="center"/>
          </w:tcPr>
          <w:p w:rsidR="0018722C">
            <w:pPr>
              <w:pStyle w:val="ad"/>
              <w:topLinePunct/>
              <w:ind w:leftChars="0" w:left="0" w:rightChars="0" w:right="0" w:firstLineChars="0" w:firstLine="0"/>
              <w:spacing w:line="240" w:lineRule="atLeast"/>
            </w:pPr>
            <w:r>
              <w:t>[</w:t>
            </w:r>
            <w:r>
              <w:t xml:space="preserve"> 0.77185</w:t>
            </w:r>
            <w:r>
              <w:t>]</w:t>
            </w:r>
          </w:p>
        </w:tc>
      </w:tr>
      <w:tr>
        <w:tc>
          <w:tcPr>
            <w:tcW w:w="1491" w:type="pct"/>
            <w:vAlign w:val="center"/>
          </w:tcPr>
          <w:p w:rsidR="0018722C">
            <w:pPr>
              <w:pStyle w:val="ac"/>
              <w:topLinePunct/>
              <w:ind w:leftChars="0" w:left="0" w:rightChars="0" w:right="0" w:firstLineChars="0" w:firstLine="0"/>
              <w:spacing w:line="240" w:lineRule="atLeast"/>
            </w:pPr>
            <w:r>
              <w:t>赤潮面积</w:t>
            </w:r>
            <w:r>
              <w:t>(</w:t>
            </w:r>
            <w:r>
              <w:t>-2</w:t>
            </w:r>
            <w:r>
              <w:t>)</w:t>
            </w:r>
          </w:p>
        </w:tc>
        <w:tc>
          <w:tcPr>
            <w:tcW w:w="877" w:type="pct"/>
            <w:vAlign w:val="center"/>
          </w:tcPr>
          <w:p w:rsidR="0018722C">
            <w:pPr>
              <w:pStyle w:val="affff9"/>
              <w:topLinePunct/>
              <w:ind w:leftChars="0" w:left="0" w:rightChars="0" w:right="0" w:firstLineChars="0" w:firstLine="0"/>
              <w:spacing w:line="240" w:lineRule="atLeast"/>
            </w:pPr>
            <w:r>
              <w:t>0.092483</w:t>
            </w:r>
          </w:p>
        </w:tc>
        <w:tc>
          <w:tcPr>
            <w:tcW w:w="877" w:type="pct"/>
            <w:vAlign w:val="center"/>
          </w:tcPr>
          <w:p w:rsidR="0018722C">
            <w:pPr>
              <w:pStyle w:val="affff9"/>
              <w:topLinePunct/>
              <w:ind w:leftChars="0" w:left="0" w:rightChars="0" w:right="0" w:firstLineChars="0" w:firstLine="0"/>
              <w:spacing w:line="240" w:lineRule="atLeast"/>
            </w:pPr>
            <w:r>
              <w:t>-0.001333</w:t>
            </w:r>
          </w:p>
        </w:tc>
        <w:tc>
          <w:tcPr>
            <w:tcW w:w="877" w:type="pct"/>
            <w:vAlign w:val="center"/>
          </w:tcPr>
          <w:p w:rsidR="0018722C">
            <w:pPr>
              <w:pStyle w:val="affff9"/>
              <w:topLinePunct/>
              <w:ind w:leftChars="0" w:left="0" w:rightChars="0" w:right="0" w:firstLineChars="0" w:firstLine="0"/>
              <w:spacing w:line="240" w:lineRule="atLeast"/>
            </w:pPr>
            <w:r>
              <w:t>-0.020812</w:t>
            </w:r>
          </w:p>
        </w:tc>
        <w:tc>
          <w:tcPr>
            <w:tcW w:w="877" w:type="pct"/>
            <w:vAlign w:val="center"/>
          </w:tcPr>
          <w:p w:rsidR="0018722C">
            <w:pPr>
              <w:pStyle w:val="affff9"/>
              <w:topLinePunct/>
              <w:ind w:leftChars="0" w:left="0" w:rightChars="0" w:right="0" w:firstLineChars="0" w:firstLine="0"/>
              <w:spacing w:line="240" w:lineRule="atLeast"/>
            </w:pPr>
            <w:r>
              <w:t>-0.031941</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0.29575</w:t>
            </w:r>
            <w:r>
              <w:t>)</w:t>
            </w:r>
          </w:p>
        </w:tc>
        <w:tc>
          <w:tcPr>
            <w:tcW w:w="877" w:type="pct"/>
            <w:vAlign w:val="center"/>
          </w:tcPr>
          <w:p w:rsidR="0018722C">
            <w:pPr>
              <w:pStyle w:val="a5"/>
              <w:topLinePunct/>
              <w:ind w:leftChars="0" w:left="0" w:rightChars="0" w:right="0" w:firstLineChars="0" w:firstLine="0"/>
              <w:spacing w:line="240" w:lineRule="atLeast"/>
            </w:pPr>
            <w:r>
              <w:t>(</w:t>
            </w:r>
            <w:r>
              <w:t xml:space="preserve">0.00289</w:t>
            </w:r>
            <w:r>
              <w:t>)</w:t>
            </w:r>
          </w:p>
        </w:tc>
        <w:tc>
          <w:tcPr>
            <w:tcW w:w="877" w:type="pct"/>
            <w:vAlign w:val="center"/>
          </w:tcPr>
          <w:p w:rsidR="0018722C">
            <w:pPr>
              <w:pStyle w:val="a5"/>
              <w:topLinePunct/>
              <w:ind w:leftChars="0" w:left="0" w:rightChars="0" w:right="0" w:firstLineChars="0" w:firstLine="0"/>
              <w:spacing w:line="240" w:lineRule="atLeast"/>
            </w:pPr>
            <w:r>
              <w:t>(</w:t>
            </w:r>
            <w:r>
              <w:t xml:space="preserve">0.03066</w:t>
            </w:r>
            <w:r>
              <w:t>)</w:t>
            </w:r>
          </w:p>
        </w:tc>
        <w:tc>
          <w:tcPr>
            <w:tcW w:w="877" w:type="pct"/>
            <w:vAlign w:val="center"/>
          </w:tcPr>
          <w:p w:rsidR="0018722C">
            <w:pPr>
              <w:pStyle w:val="ad"/>
              <w:topLinePunct/>
              <w:ind w:leftChars="0" w:left="0" w:rightChars="0" w:right="0" w:firstLineChars="0" w:firstLine="0"/>
              <w:spacing w:line="240" w:lineRule="atLeast"/>
            </w:pPr>
            <w:r>
              <w:t>(</w:t>
            </w:r>
            <w:r>
              <w:t xml:space="preserve">0.03248</w:t>
            </w:r>
            <w:r>
              <w:t>)</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 0.31270</w:t>
            </w:r>
            <w:r>
              <w:t>]</w:t>
            </w:r>
          </w:p>
        </w:tc>
        <w:tc>
          <w:tcPr>
            <w:tcW w:w="877" w:type="pct"/>
            <w:vAlign w:val="center"/>
          </w:tcPr>
          <w:p w:rsidR="0018722C">
            <w:pPr>
              <w:pStyle w:val="a5"/>
              <w:topLinePunct/>
              <w:ind w:leftChars="0" w:left="0" w:rightChars="0" w:right="0" w:firstLineChars="0" w:firstLine="0"/>
              <w:spacing w:line="240" w:lineRule="atLeast"/>
            </w:pPr>
            <w:r>
              <w:t>[</w:t>
            </w:r>
            <w:r>
              <w:t xml:space="preserve">-0.46099</w:t>
            </w:r>
            <w:r>
              <w:t>]</w:t>
            </w:r>
          </w:p>
        </w:tc>
        <w:tc>
          <w:tcPr>
            <w:tcW w:w="877" w:type="pct"/>
            <w:vAlign w:val="center"/>
          </w:tcPr>
          <w:p w:rsidR="0018722C">
            <w:pPr>
              <w:pStyle w:val="a5"/>
              <w:topLinePunct/>
              <w:ind w:leftChars="0" w:left="0" w:rightChars="0" w:right="0" w:firstLineChars="0" w:firstLine="0"/>
              <w:spacing w:line="240" w:lineRule="atLeast"/>
            </w:pPr>
            <w:r>
              <w:t>[</w:t>
            </w:r>
            <w:r>
              <w:t xml:space="preserve">-0.67875</w:t>
            </w:r>
            <w:r>
              <w:t>]</w:t>
            </w:r>
          </w:p>
        </w:tc>
        <w:tc>
          <w:tcPr>
            <w:tcW w:w="877" w:type="pct"/>
            <w:vAlign w:val="center"/>
          </w:tcPr>
          <w:p w:rsidR="0018722C">
            <w:pPr>
              <w:pStyle w:val="ad"/>
              <w:topLinePunct/>
              <w:ind w:leftChars="0" w:left="0" w:rightChars="0" w:right="0" w:firstLineChars="0" w:firstLine="0"/>
              <w:spacing w:line="240" w:lineRule="atLeast"/>
            </w:pPr>
            <w:r>
              <w:t>[</w:t>
            </w:r>
            <w:r>
              <w:t xml:space="preserve">-0.98330</w:t>
            </w:r>
            <w:r>
              <w:t>]</w:t>
            </w:r>
          </w:p>
        </w:tc>
      </w:tr>
      <w:tr>
        <w:tc>
          <w:tcPr>
            <w:tcW w:w="1491" w:type="pct"/>
            <w:vAlign w:val="center"/>
          </w:tcPr>
          <w:p w:rsidR="0018722C">
            <w:pPr>
              <w:pStyle w:val="ac"/>
              <w:topLinePunct/>
              <w:ind w:leftChars="0" w:left="0" w:rightChars="0" w:right="0" w:firstLineChars="0" w:firstLine="0"/>
              <w:spacing w:line="240" w:lineRule="atLeast"/>
            </w:pPr>
            <w:r>
              <w:t>赤潮面积</w:t>
            </w:r>
            <w:r>
              <w:t>(</w:t>
            </w:r>
            <w:r>
              <w:t>-3</w:t>
            </w:r>
            <w:r>
              <w:t>)</w:t>
            </w:r>
          </w:p>
        </w:tc>
        <w:tc>
          <w:tcPr>
            <w:tcW w:w="877" w:type="pct"/>
            <w:vAlign w:val="center"/>
          </w:tcPr>
          <w:p w:rsidR="0018722C">
            <w:pPr>
              <w:pStyle w:val="affff9"/>
              <w:topLinePunct/>
              <w:ind w:leftChars="0" w:left="0" w:rightChars="0" w:right="0" w:firstLineChars="0" w:firstLine="0"/>
              <w:spacing w:line="240" w:lineRule="atLeast"/>
            </w:pPr>
            <w:r>
              <w:t>-0.501499</w:t>
            </w:r>
          </w:p>
        </w:tc>
        <w:tc>
          <w:tcPr>
            <w:tcW w:w="877" w:type="pct"/>
            <w:vAlign w:val="center"/>
          </w:tcPr>
          <w:p w:rsidR="0018722C">
            <w:pPr>
              <w:pStyle w:val="affff9"/>
              <w:topLinePunct/>
              <w:ind w:leftChars="0" w:left="0" w:rightChars="0" w:right="0" w:firstLineChars="0" w:firstLine="0"/>
              <w:spacing w:line="240" w:lineRule="atLeast"/>
            </w:pPr>
            <w:r>
              <w:t>0.000620</w:t>
            </w:r>
          </w:p>
        </w:tc>
        <w:tc>
          <w:tcPr>
            <w:tcW w:w="877" w:type="pct"/>
            <w:vAlign w:val="center"/>
          </w:tcPr>
          <w:p w:rsidR="0018722C">
            <w:pPr>
              <w:pStyle w:val="affff9"/>
              <w:topLinePunct/>
              <w:ind w:leftChars="0" w:left="0" w:rightChars="0" w:right="0" w:firstLineChars="0" w:firstLine="0"/>
              <w:spacing w:line="240" w:lineRule="atLeast"/>
            </w:pPr>
            <w:r>
              <w:t>0.011857</w:t>
            </w:r>
          </w:p>
        </w:tc>
        <w:tc>
          <w:tcPr>
            <w:tcW w:w="877" w:type="pct"/>
            <w:vAlign w:val="center"/>
          </w:tcPr>
          <w:p w:rsidR="0018722C">
            <w:pPr>
              <w:pStyle w:val="affff9"/>
              <w:topLinePunct/>
              <w:ind w:leftChars="0" w:left="0" w:rightChars="0" w:right="0" w:firstLineChars="0" w:firstLine="0"/>
              <w:spacing w:line="240" w:lineRule="atLeast"/>
            </w:pPr>
            <w:r>
              <w:t>0.019011</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0.15154</w:t>
            </w:r>
            <w:r>
              <w:t>)</w:t>
            </w:r>
          </w:p>
        </w:tc>
        <w:tc>
          <w:tcPr>
            <w:tcW w:w="877" w:type="pct"/>
            <w:vAlign w:val="center"/>
          </w:tcPr>
          <w:p w:rsidR="0018722C">
            <w:pPr>
              <w:pStyle w:val="a5"/>
              <w:topLinePunct/>
              <w:ind w:leftChars="0" w:left="0" w:rightChars="0" w:right="0" w:firstLineChars="0" w:firstLine="0"/>
              <w:spacing w:line="240" w:lineRule="atLeast"/>
            </w:pPr>
            <w:r>
              <w:t>(</w:t>
            </w:r>
            <w:r>
              <w:t xml:space="preserve">0.00148</w:t>
            </w:r>
            <w:r>
              <w:t>)</w:t>
            </w:r>
          </w:p>
        </w:tc>
        <w:tc>
          <w:tcPr>
            <w:tcW w:w="877" w:type="pct"/>
            <w:vAlign w:val="center"/>
          </w:tcPr>
          <w:p w:rsidR="0018722C">
            <w:pPr>
              <w:pStyle w:val="a5"/>
              <w:topLinePunct/>
              <w:ind w:leftChars="0" w:left="0" w:rightChars="0" w:right="0" w:firstLineChars="0" w:firstLine="0"/>
              <w:spacing w:line="240" w:lineRule="atLeast"/>
            </w:pPr>
            <w:r>
              <w:t>(</w:t>
            </w:r>
            <w:r>
              <w:t xml:space="preserve">0.01571</w:t>
            </w:r>
            <w:r>
              <w:t>)</w:t>
            </w:r>
          </w:p>
        </w:tc>
        <w:tc>
          <w:tcPr>
            <w:tcW w:w="877" w:type="pct"/>
            <w:vAlign w:val="center"/>
          </w:tcPr>
          <w:p w:rsidR="0018722C">
            <w:pPr>
              <w:pStyle w:val="ad"/>
              <w:topLinePunct/>
              <w:ind w:leftChars="0" w:left="0" w:rightChars="0" w:right="0" w:firstLineChars="0" w:firstLine="0"/>
              <w:spacing w:line="240" w:lineRule="atLeast"/>
            </w:pPr>
            <w:r>
              <w:t>(</w:t>
            </w:r>
            <w:r>
              <w:t xml:space="preserve">0.01664</w:t>
            </w:r>
            <w:r>
              <w:t>)</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-3.30937</w:t>
            </w:r>
            <w:r>
              <w:t>]</w:t>
            </w:r>
          </w:p>
        </w:tc>
        <w:tc>
          <w:tcPr>
            <w:tcW w:w="877" w:type="pct"/>
            <w:vAlign w:val="center"/>
          </w:tcPr>
          <w:p w:rsidR="0018722C">
            <w:pPr>
              <w:pStyle w:val="a5"/>
              <w:topLinePunct/>
              <w:ind w:leftChars="0" w:left="0" w:rightChars="0" w:right="0" w:firstLineChars="0" w:firstLine="0"/>
              <w:spacing w:line="240" w:lineRule="atLeast"/>
            </w:pPr>
            <w:r>
              <w:t>[</w:t>
            </w:r>
            <w:r>
              <w:t xml:space="preserve"> 0.41878</w:t>
            </w:r>
            <w:r>
              <w:t>]</w:t>
            </w:r>
          </w:p>
        </w:tc>
        <w:tc>
          <w:tcPr>
            <w:tcW w:w="877" w:type="pct"/>
            <w:vAlign w:val="center"/>
          </w:tcPr>
          <w:p w:rsidR="0018722C">
            <w:pPr>
              <w:pStyle w:val="a5"/>
              <w:topLinePunct/>
              <w:ind w:leftChars="0" w:left="0" w:rightChars="0" w:right="0" w:firstLineChars="0" w:firstLine="0"/>
              <w:spacing w:line="240" w:lineRule="atLeast"/>
            </w:pPr>
            <w:r>
              <w:t>[</w:t>
            </w:r>
            <w:r>
              <w:t xml:space="preserve"> 0.75471</w:t>
            </w:r>
            <w:r>
              <w:t>]</w:t>
            </w:r>
          </w:p>
        </w:tc>
        <w:tc>
          <w:tcPr>
            <w:tcW w:w="877" w:type="pct"/>
            <w:vAlign w:val="center"/>
          </w:tcPr>
          <w:p w:rsidR="0018722C">
            <w:pPr>
              <w:pStyle w:val="ad"/>
              <w:topLinePunct/>
              <w:ind w:leftChars="0" w:left="0" w:rightChars="0" w:right="0" w:firstLineChars="0" w:firstLine="0"/>
              <w:spacing w:line="240" w:lineRule="atLeast"/>
            </w:pPr>
            <w:r>
              <w:t>[</w:t>
            </w:r>
            <w:r>
              <w:t xml:space="preserve"> 1.14225</w:t>
            </w:r>
            <w:r>
              <w:t>]</w:t>
            </w:r>
          </w:p>
        </w:tc>
      </w:tr>
      <w:tr>
        <w:tc>
          <w:tcPr>
            <w:tcW w:w="1491" w:type="pct"/>
            <w:vAlign w:val="center"/>
          </w:tcPr>
          <w:p w:rsidR="0018722C">
            <w:pPr>
              <w:pStyle w:val="ac"/>
              <w:topLinePunct/>
              <w:ind w:leftChars="0" w:left="0" w:rightChars="0" w:right="0" w:firstLineChars="0" w:firstLine="0"/>
              <w:spacing w:line="240" w:lineRule="atLeast"/>
            </w:pPr>
            <w:r>
              <w:t>第一产业</w:t>
            </w:r>
            <w:r>
              <w:t>(</w:t>
            </w:r>
            <w:r>
              <w:t>-1</w:t>
            </w:r>
            <w:r>
              <w:t>)</w:t>
            </w:r>
          </w:p>
        </w:tc>
        <w:tc>
          <w:tcPr>
            <w:tcW w:w="877" w:type="pct"/>
            <w:vAlign w:val="center"/>
          </w:tcPr>
          <w:p w:rsidR="0018722C">
            <w:pPr>
              <w:pStyle w:val="affff9"/>
              <w:topLinePunct/>
              <w:ind w:leftChars="0" w:left="0" w:rightChars="0" w:right="0" w:firstLineChars="0" w:firstLine="0"/>
              <w:spacing w:line="240" w:lineRule="atLeast"/>
            </w:pPr>
            <w:r>
              <w:t>-8.302364</w:t>
            </w:r>
          </w:p>
        </w:tc>
        <w:tc>
          <w:tcPr>
            <w:tcW w:w="877" w:type="pct"/>
            <w:vAlign w:val="center"/>
          </w:tcPr>
          <w:p w:rsidR="0018722C">
            <w:pPr>
              <w:pStyle w:val="affff9"/>
              <w:topLinePunct/>
              <w:ind w:leftChars="0" w:left="0" w:rightChars="0" w:right="0" w:firstLineChars="0" w:firstLine="0"/>
              <w:spacing w:line="240" w:lineRule="atLeast"/>
            </w:pPr>
            <w:r>
              <w:t>1.561997</w:t>
            </w:r>
          </w:p>
        </w:tc>
        <w:tc>
          <w:tcPr>
            <w:tcW w:w="877" w:type="pct"/>
            <w:vAlign w:val="center"/>
          </w:tcPr>
          <w:p w:rsidR="0018722C">
            <w:pPr>
              <w:pStyle w:val="affff9"/>
              <w:topLinePunct/>
              <w:ind w:leftChars="0" w:left="0" w:rightChars="0" w:right="0" w:firstLineChars="0" w:firstLine="0"/>
              <w:spacing w:line="240" w:lineRule="atLeast"/>
            </w:pPr>
            <w:r>
              <w:t>2.091493</w:t>
            </w:r>
          </w:p>
        </w:tc>
        <w:tc>
          <w:tcPr>
            <w:tcW w:w="877" w:type="pct"/>
            <w:vAlign w:val="center"/>
          </w:tcPr>
          <w:p w:rsidR="0018722C">
            <w:pPr>
              <w:pStyle w:val="affff9"/>
              <w:topLinePunct/>
              <w:ind w:leftChars="0" w:left="0" w:rightChars="0" w:right="0" w:firstLineChars="0" w:firstLine="0"/>
              <w:spacing w:line="240" w:lineRule="atLeast"/>
            </w:pPr>
            <w:r>
              <w:t>2.846404</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12.5485</w:t>
            </w:r>
            <w:r>
              <w:t>)</w:t>
            </w:r>
          </w:p>
        </w:tc>
        <w:tc>
          <w:tcPr>
            <w:tcW w:w="877" w:type="pct"/>
            <w:vAlign w:val="center"/>
          </w:tcPr>
          <w:p w:rsidR="0018722C">
            <w:pPr>
              <w:pStyle w:val="a5"/>
              <w:topLinePunct/>
              <w:ind w:leftChars="0" w:left="0" w:rightChars="0" w:right="0" w:firstLineChars="0" w:firstLine="0"/>
              <w:spacing w:line="240" w:lineRule="atLeast"/>
            </w:pPr>
            <w:r>
              <w:t>(</w:t>
            </w:r>
            <w:r>
              <w:t xml:space="preserve">0.12268</w:t>
            </w:r>
            <w:r>
              <w:t>)</w:t>
            </w:r>
          </w:p>
        </w:tc>
        <w:tc>
          <w:tcPr>
            <w:tcW w:w="877" w:type="pct"/>
            <w:vAlign w:val="center"/>
          </w:tcPr>
          <w:p w:rsidR="0018722C">
            <w:pPr>
              <w:pStyle w:val="a5"/>
              <w:topLinePunct/>
              <w:ind w:leftChars="0" w:left="0" w:rightChars="0" w:right="0" w:firstLineChars="0" w:firstLine="0"/>
              <w:spacing w:line="240" w:lineRule="atLeast"/>
            </w:pPr>
            <w:r>
              <w:t>(</w:t>
            </w:r>
            <w:r>
              <w:t xml:space="preserve">1.30094</w:t>
            </w:r>
            <w:r>
              <w:t>)</w:t>
            </w:r>
          </w:p>
        </w:tc>
        <w:tc>
          <w:tcPr>
            <w:tcW w:w="877" w:type="pct"/>
            <w:vAlign w:val="center"/>
          </w:tcPr>
          <w:p w:rsidR="0018722C">
            <w:pPr>
              <w:pStyle w:val="ad"/>
              <w:topLinePunct/>
              <w:ind w:leftChars="0" w:left="0" w:rightChars="0" w:right="0" w:firstLineChars="0" w:firstLine="0"/>
              <w:spacing w:line="240" w:lineRule="atLeast"/>
            </w:pPr>
            <w:r>
              <w:t>(</w:t>
            </w:r>
            <w:r>
              <w:t xml:space="preserve">1.37822</w:t>
            </w:r>
            <w:r>
              <w:t>)</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-0.66162</w:t>
            </w:r>
            <w:r>
              <w:t>]</w:t>
            </w:r>
          </w:p>
        </w:tc>
        <w:tc>
          <w:tcPr>
            <w:tcW w:w="877" w:type="pct"/>
            <w:vAlign w:val="center"/>
          </w:tcPr>
          <w:p w:rsidR="0018722C">
            <w:pPr>
              <w:pStyle w:val="a5"/>
              <w:topLinePunct/>
              <w:ind w:leftChars="0" w:left="0" w:rightChars="0" w:right="0" w:firstLineChars="0" w:firstLine="0"/>
              <w:spacing w:line="240" w:lineRule="atLeast"/>
            </w:pPr>
            <w:r>
              <w:t>[</w:t>
            </w:r>
            <w:r>
              <w:t xml:space="preserve"> 12.7320</w:t>
            </w:r>
            <w:r>
              <w:t>]</w:t>
            </w:r>
          </w:p>
        </w:tc>
        <w:tc>
          <w:tcPr>
            <w:tcW w:w="877" w:type="pct"/>
            <w:vAlign w:val="center"/>
          </w:tcPr>
          <w:p w:rsidR="0018722C">
            <w:pPr>
              <w:pStyle w:val="a5"/>
              <w:topLinePunct/>
              <w:ind w:leftChars="0" w:left="0" w:rightChars="0" w:right="0" w:firstLineChars="0" w:firstLine="0"/>
              <w:spacing w:line="240" w:lineRule="atLeast"/>
            </w:pPr>
            <w:r>
              <w:t>[</w:t>
            </w:r>
            <w:r>
              <w:t xml:space="preserve"> 1.60768</w:t>
            </w:r>
            <w:r>
              <w:t>]</w:t>
            </w:r>
          </w:p>
        </w:tc>
        <w:tc>
          <w:tcPr>
            <w:tcW w:w="877" w:type="pct"/>
            <w:vAlign w:val="center"/>
          </w:tcPr>
          <w:p w:rsidR="0018722C">
            <w:pPr>
              <w:pStyle w:val="ad"/>
              <w:topLinePunct/>
              <w:ind w:leftChars="0" w:left="0" w:rightChars="0" w:right="0" w:firstLineChars="0" w:firstLine="0"/>
              <w:spacing w:line="240" w:lineRule="atLeast"/>
            </w:pPr>
            <w:r>
              <w:t>[</w:t>
            </w:r>
            <w:r>
              <w:t xml:space="preserve"> 2.06527</w:t>
            </w:r>
            <w:r>
              <w:t>]</w:t>
            </w:r>
          </w:p>
        </w:tc>
      </w:tr>
      <w:tr>
        <w:tc>
          <w:tcPr>
            <w:tcW w:w="1491" w:type="pct"/>
            <w:vAlign w:val="center"/>
          </w:tcPr>
          <w:p w:rsidR="0018722C">
            <w:pPr>
              <w:pStyle w:val="ac"/>
              <w:topLinePunct/>
              <w:ind w:leftChars="0" w:left="0" w:rightChars="0" w:right="0" w:firstLineChars="0" w:firstLine="0"/>
              <w:spacing w:line="240" w:lineRule="atLeast"/>
            </w:pPr>
            <w:r>
              <w:t>第一产业</w:t>
            </w:r>
            <w:r>
              <w:t>(</w:t>
            </w:r>
            <w:r>
              <w:t>-2</w:t>
            </w:r>
            <w:r>
              <w:t>)</w:t>
            </w:r>
          </w:p>
        </w:tc>
        <w:tc>
          <w:tcPr>
            <w:tcW w:w="877" w:type="pct"/>
            <w:vAlign w:val="center"/>
          </w:tcPr>
          <w:p w:rsidR="0018722C">
            <w:pPr>
              <w:pStyle w:val="affff9"/>
              <w:topLinePunct/>
              <w:ind w:leftChars="0" w:left="0" w:rightChars="0" w:right="0" w:firstLineChars="0" w:firstLine="0"/>
              <w:spacing w:line="240" w:lineRule="atLeast"/>
            </w:pPr>
            <w:r>
              <w:t>17.51166</w:t>
            </w:r>
          </w:p>
        </w:tc>
        <w:tc>
          <w:tcPr>
            <w:tcW w:w="877" w:type="pct"/>
            <w:vAlign w:val="center"/>
          </w:tcPr>
          <w:p w:rsidR="0018722C">
            <w:pPr>
              <w:pStyle w:val="affff9"/>
              <w:topLinePunct/>
              <w:ind w:leftChars="0" w:left="0" w:rightChars="0" w:right="0" w:firstLineChars="0" w:firstLine="0"/>
              <w:spacing w:line="240" w:lineRule="atLeast"/>
            </w:pPr>
            <w:r>
              <w:t>-0.336148</w:t>
            </w:r>
          </w:p>
        </w:tc>
        <w:tc>
          <w:tcPr>
            <w:tcW w:w="877" w:type="pct"/>
            <w:vAlign w:val="center"/>
          </w:tcPr>
          <w:p w:rsidR="0018722C">
            <w:pPr>
              <w:pStyle w:val="affff9"/>
              <w:topLinePunct/>
              <w:ind w:leftChars="0" w:left="0" w:rightChars="0" w:right="0" w:firstLineChars="0" w:firstLine="0"/>
              <w:spacing w:line="240" w:lineRule="atLeast"/>
            </w:pPr>
            <w:r>
              <w:t>-4.172839</w:t>
            </w:r>
          </w:p>
        </w:tc>
        <w:tc>
          <w:tcPr>
            <w:tcW w:w="877" w:type="pct"/>
            <w:vAlign w:val="center"/>
          </w:tcPr>
          <w:p w:rsidR="0018722C">
            <w:pPr>
              <w:pStyle w:val="affff9"/>
              <w:topLinePunct/>
              <w:ind w:leftChars="0" w:left="0" w:rightChars="0" w:right="0" w:firstLineChars="0" w:firstLine="0"/>
              <w:spacing w:line="240" w:lineRule="atLeast"/>
            </w:pPr>
            <w:r>
              <w:t>-5.644960</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23.4818</w:t>
            </w:r>
            <w:r>
              <w:t>)</w:t>
            </w:r>
          </w:p>
        </w:tc>
        <w:tc>
          <w:tcPr>
            <w:tcW w:w="877" w:type="pct"/>
            <w:vAlign w:val="center"/>
          </w:tcPr>
          <w:p w:rsidR="0018722C">
            <w:pPr>
              <w:pStyle w:val="a5"/>
              <w:topLinePunct/>
              <w:ind w:leftChars="0" w:left="0" w:rightChars="0" w:right="0" w:firstLineChars="0" w:firstLine="0"/>
              <w:spacing w:line="240" w:lineRule="atLeast"/>
            </w:pPr>
            <w:r>
              <w:t>(</w:t>
            </w:r>
            <w:r>
              <w:t xml:space="preserve">0.22958</w:t>
            </w:r>
            <w:r>
              <w:t>)</w:t>
            </w:r>
          </w:p>
        </w:tc>
        <w:tc>
          <w:tcPr>
            <w:tcW w:w="877" w:type="pct"/>
            <w:vAlign w:val="center"/>
          </w:tcPr>
          <w:p w:rsidR="0018722C">
            <w:pPr>
              <w:pStyle w:val="a5"/>
              <w:topLinePunct/>
              <w:ind w:leftChars="0" w:left="0" w:rightChars="0" w:right="0" w:firstLineChars="0" w:firstLine="0"/>
              <w:spacing w:line="240" w:lineRule="atLeast"/>
            </w:pPr>
            <w:r>
              <w:t>(</w:t>
            </w:r>
            <w:r>
              <w:t xml:space="preserve">2.43443</w:t>
            </w:r>
            <w:r>
              <w:t>)</w:t>
            </w:r>
          </w:p>
        </w:tc>
        <w:tc>
          <w:tcPr>
            <w:tcW w:w="877" w:type="pct"/>
            <w:vAlign w:val="center"/>
          </w:tcPr>
          <w:p w:rsidR="0018722C">
            <w:pPr>
              <w:pStyle w:val="ad"/>
              <w:topLinePunct/>
              <w:ind w:leftChars="0" w:left="0" w:rightChars="0" w:right="0" w:firstLineChars="0" w:firstLine="0"/>
              <w:spacing w:line="240" w:lineRule="atLeast"/>
            </w:pPr>
            <w:r>
              <w:t>(</w:t>
            </w:r>
            <w:r>
              <w:t xml:space="preserve">2.57905</w:t>
            </w:r>
            <w:r>
              <w:t>)</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 0.74575</w:t>
            </w:r>
            <w:r>
              <w:t>]</w:t>
            </w:r>
          </w:p>
        </w:tc>
        <w:tc>
          <w:tcPr>
            <w:tcW w:w="877" w:type="pct"/>
            <w:vAlign w:val="center"/>
          </w:tcPr>
          <w:p w:rsidR="0018722C">
            <w:pPr>
              <w:pStyle w:val="a5"/>
              <w:topLinePunct/>
              <w:ind w:leftChars="0" w:left="0" w:rightChars="0" w:right="0" w:firstLineChars="0" w:firstLine="0"/>
              <w:spacing w:line="240" w:lineRule="atLeast"/>
            </w:pPr>
            <w:r>
              <w:t>[</w:t>
            </w:r>
            <w:r>
              <w:t xml:space="preserve">-1.46422</w:t>
            </w:r>
            <w:r>
              <w:t>]</w:t>
            </w:r>
          </w:p>
        </w:tc>
        <w:tc>
          <w:tcPr>
            <w:tcW w:w="877" w:type="pct"/>
            <w:vAlign w:val="center"/>
          </w:tcPr>
          <w:p w:rsidR="0018722C">
            <w:pPr>
              <w:pStyle w:val="a5"/>
              <w:topLinePunct/>
              <w:ind w:leftChars="0" w:left="0" w:rightChars="0" w:right="0" w:firstLineChars="0" w:firstLine="0"/>
              <w:spacing w:line="240" w:lineRule="atLeast"/>
            </w:pPr>
            <w:r>
              <w:t>[</w:t>
            </w:r>
            <w:r>
              <w:t xml:space="preserve">-1.71409</w:t>
            </w:r>
            <w:r>
              <w:t>]</w:t>
            </w:r>
          </w:p>
        </w:tc>
        <w:tc>
          <w:tcPr>
            <w:tcW w:w="877" w:type="pct"/>
            <w:vAlign w:val="center"/>
          </w:tcPr>
          <w:p w:rsidR="0018722C">
            <w:pPr>
              <w:pStyle w:val="ad"/>
              <w:topLinePunct/>
              <w:ind w:leftChars="0" w:left="0" w:rightChars="0" w:right="0" w:firstLineChars="0" w:firstLine="0"/>
              <w:spacing w:line="240" w:lineRule="atLeast"/>
            </w:pPr>
            <w:r>
              <w:t>[</w:t>
            </w:r>
            <w:r>
              <w:t xml:space="preserve">-2.18878</w:t>
            </w:r>
            <w:r>
              <w:t>]</w:t>
            </w:r>
          </w:p>
        </w:tc>
      </w:tr>
      <w:tr>
        <w:tc>
          <w:tcPr>
            <w:tcW w:w="1491" w:type="pct"/>
            <w:vAlign w:val="center"/>
          </w:tcPr>
          <w:p w:rsidR="0018722C">
            <w:pPr>
              <w:pStyle w:val="ac"/>
              <w:topLinePunct/>
              <w:ind w:leftChars="0" w:left="0" w:rightChars="0" w:right="0" w:firstLineChars="0" w:firstLine="0"/>
              <w:spacing w:line="240" w:lineRule="atLeast"/>
            </w:pPr>
            <w:r>
              <w:t>第一产业</w:t>
            </w:r>
            <w:r>
              <w:t>(</w:t>
            </w:r>
            <w:r>
              <w:t>-3</w:t>
            </w:r>
            <w:r>
              <w:t>)</w:t>
            </w:r>
          </w:p>
        </w:tc>
        <w:tc>
          <w:tcPr>
            <w:tcW w:w="877" w:type="pct"/>
            <w:vAlign w:val="center"/>
          </w:tcPr>
          <w:p w:rsidR="0018722C">
            <w:pPr>
              <w:pStyle w:val="affff9"/>
              <w:topLinePunct/>
              <w:ind w:leftChars="0" w:left="0" w:rightChars="0" w:right="0" w:firstLineChars="0" w:firstLine="0"/>
              <w:spacing w:line="240" w:lineRule="atLeast"/>
            </w:pPr>
            <w:r>
              <w:t>-8.840046</w:t>
            </w:r>
          </w:p>
        </w:tc>
        <w:tc>
          <w:tcPr>
            <w:tcW w:w="877" w:type="pct"/>
            <w:vAlign w:val="center"/>
          </w:tcPr>
          <w:p w:rsidR="0018722C">
            <w:pPr>
              <w:pStyle w:val="affff9"/>
              <w:topLinePunct/>
              <w:ind w:leftChars="0" w:left="0" w:rightChars="0" w:right="0" w:firstLineChars="0" w:firstLine="0"/>
              <w:spacing w:line="240" w:lineRule="atLeast"/>
            </w:pPr>
            <w:r>
              <w:t>-0.256643</w:t>
            </w:r>
          </w:p>
        </w:tc>
        <w:tc>
          <w:tcPr>
            <w:tcW w:w="877" w:type="pct"/>
            <w:vAlign w:val="center"/>
          </w:tcPr>
          <w:p w:rsidR="0018722C">
            <w:pPr>
              <w:pStyle w:val="affff9"/>
              <w:topLinePunct/>
              <w:ind w:leftChars="0" w:left="0" w:rightChars="0" w:right="0" w:firstLineChars="0" w:firstLine="0"/>
              <w:spacing w:line="240" w:lineRule="atLeast"/>
            </w:pPr>
            <w:r>
              <w:t>2.262804</w:t>
            </w:r>
          </w:p>
        </w:tc>
        <w:tc>
          <w:tcPr>
            <w:tcW w:w="877" w:type="pct"/>
            <w:vAlign w:val="center"/>
          </w:tcPr>
          <w:p w:rsidR="0018722C">
            <w:pPr>
              <w:pStyle w:val="affff9"/>
              <w:topLinePunct/>
              <w:ind w:leftChars="0" w:left="0" w:rightChars="0" w:right="0" w:firstLineChars="0" w:firstLine="0"/>
              <w:spacing w:line="240" w:lineRule="atLeast"/>
            </w:pPr>
            <w:r>
              <w:t>2.964933</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12.0233</w:t>
            </w:r>
            <w:r>
              <w:t>)</w:t>
            </w:r>
          </w:p>
        </w:tc>
        <w:tc>
          <w:tcPr>
            <w:tcW w:w="877" w:type="pct"/>
            <w:vAlign w:val="center"/>
          </w:tcPr>
          <w:p w:rsidR="0018722C">
            <w:pPr>
              <w:pStyle w:val="a5"/>
              <w:topLinePunct/>
              <w:ind w:leftChars="0" w:left="0" w:rightChars="0" w:right="0" w:firstLineChars="0" w:firstLine="0"/>
              <w:spacing w:line="240" w:lineRule="atLeast"/>
            </w:pPr>
            <w:r>
              <w:t>(</w:t>
            </w:r>
            <w:r>
              <w:t xml:space="preserve">0.11755</w:t>
            </w:r>
            <w:r>
              <w:t>)</w:t>
            </w:r>
          </w:p>
        </w:tc>
        <w:tc>
          <w:tcPr>
            <w:tcW w:w="877" w:type="pct"/>
            <w:vAlign w:val="center"/>
          </w:tcPr>
          <w:p w:rsidR="0018722C">
            <w:pPr>
              <w:pStyle w:val="a5"/>
              <w:topLinePunct/>
              <w:ind w:leftChars="0" w:left="0" w:rightChars="0" w:right="0" w:firstLineChars="0" w:firstLine="0"/>
              <w:spacing w:line="240" w:lineRule="atLeast"/>
            </w:pPr>
            <w:r>
              <w:t>(</w:t>
            </w:r>
            <w:r>
              <w:t xml:space="preserve">1.24649</w:t>
            </w:r>
            <w:r>
              <w:t>)</w:t>
            </w:r>
          </w:p>
        </w:tc>
        <w:tc>
          <w:tcPr>
            <w:tcW w:w="877" w:type="pct"/>
            <w:vAlign w:val="center"/>
          </w:tcPr>
          <w:p w:rsidR="0018722C">
            <w:pPr>
              <w:pStyle w:val="ad"/>
              <w:topLinePunct/>
              <w:ind w:leftChars="0" w:left="0" w:rightChars="0" w:right="0" w:firstLineChars="0" w:firstLine="0"/>
              <w:spacing w:line="240" w:lineRule="atLeast"/>
            </w:pPr>
            <w:r>
              <w:t>(</w:t>
            </w:r>
            <w:r>
              <w:t xml:space="preserve">1.32054</w:t>
            </w:r>
            <w:r>
              <w:t>)</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-0.73524</w:t>
            </w:r>
            <w:r>
              <w:t>]</w:t>
            </w:r>
          </w:p>
        </w:tc>
        <w:tc>
          <w:tcPr>
            <w:tcW w:w="877" w:type="pct"/>
            <w:vAlign w:val="center"/>
          </w:tcPr>
          <w:p w:rsidR="0018722C">
            <w:pPr>
              <w:pStyle w:val="a5"/>
              <w:topLinePunct/>
              <w:ind w:leftChars="0" w:left="0" w:rightChars="0" w:right="0" w:firstLineChars="0" w:firstLine="0"/>
              <w:spacing w:line="240" w:lineRule="atLeast"/>
            </w:pPr>
            <w:r>
              <w:t>[</w:t>
            </w:r>
            <w:r>
              <w:t xml:space="preserve">-2.18330</w:t>
            </w:r>
            <w:r>
              <w:t>]</w:t>
            </w:r>
          </w:p>
        </w:tc>
        <w:tc>
          <w:tcPr>
            <w:tcW w:w="877" w:type="pct"/>
            <w:vAlign w:val="center"/>
          </w:tcPr>
          <w:p w:rsidR="0018722C">
            <w:pPr>
              <w:pStyle w:val="a5"/>
              <w:topLinePunct/>
              <w:ind w:leftChars="0" w:left="0" w:rightChars="0" w:right="0" w:firstLineChars="0" w:firstLine="0"/>
              <w:spacing w:line="240" w:lineRule="atLeast"/>
            </w:pPr>
            <w:r>
              <w:t>[</w:t>
            </w:r>
            <w:r>
              <w:t xml:space="preserve"> 1.81534</w:t>
            </w:r>
            <w:r>
              <w:t>]</w:t>
            </w:r>
          </w:p>
        </w:tc>
        <w:tc>
          <w:tcPr>
            <w:tcW w:w="877" w:type="pct"/>
            <w:vAlign w:val="center"/>
          </w:tcPr>
          <w:p w:rsidR="0018722C">
            <w:pPr>
              <w:pStyle w:val="ad"/>
              <w:topLinePunct/>
              <w:ind w:leftChars="0" w:left="0" w:rightChars="0" w:right="0" w:firstLineChars="0" w:firstLine="0"/>
              <w:spacing w:line="240" w:lineRule="atLeast"/>
            </w:pPr>
            <w:r>
              <w:t>[</w:t>
            </w:r>
            <w:r>
              <w:t xml:space="preserve"> 2.24524</w:t>
            </w:r>
            <w:r>
              <w:t>]</w:t>
            </w:r>
          </w:p>
        </w:tc>
      </w:tr>
      <w:tr>
        <w:tc>
          <w:tcPr>
            <w:tcW w:w="1491" w:type="pct"/>
            <w:vAlign w:val="center"/>
          </w:tcPr>
          <w:p w:rsidR="0018722C">
            <w:pPr>
              <w:pStyle w:val="ac"/>
              <w:topLinePunct/>
              <w:ind w:leftChars="0" w:left="0" w:rightChars="0" w:right="0" w:firstLineChars="0" w:firstLine="0"/>
              <w:spacing w:line="240" w:lineRule="atLeast"/>
            </w:pPr>
            <w:r>
              <w:t>第三产业</w:t>
            </w:r>
            <w:r>
              <w:t>(</w:t>
            </w:r>
            <w:r>
              <w:t>-1</w:t>
            </w:r>
            <w:r>
              <w:t>)</w:t>
            </w:r>
          </w:p>
        </w:tc>
        <w:tc>
          <w:tcPr>
            <w:tcW w:w="877" w:type="pct"/>
            <w:vAlign w:val="center"/>
          </w:tcPr>
          <w:p w:rsidR="0018722C">
            <w:pPr>
              <w:pStyle w:val="affff9"/>
              <w:topLinePunct/>
              <w:ind w:leftChars="0" w:left="0" w:rightChars="0" w:right="0" w:firstLineChars="0" w:firstLine="0"/>
              <w:spacing w:line="240" w:lineRule="atLeast"/>
            </w:pPr>
            <w:r>
              <w:t>0.886938</w:t>
            </w:r>
          </w:p>
        </w:tc>
        <w:tc>
          <w:tcPr>
            <w:tcW w:w="877" w:type="pct"/>
            <w:vAlign w:val="center"/>
          </w:tcPr>
          <w:p w:rsidR="0018722C">
            <w:pPr>
              <w:pStyle w:val="affff9"/>
              <w:topLinePunct/>
              <w:ind w:leftChars="0" w:left="0" w:rightChars="0" w:right="0" w:firstLineChars="0" w:firstLine="0"/>
              <w:spacing w:line="240" w:lineRule="atLeast"/>
            </w:pPr>
            <w:r>
              <w:t>-0.017211</w:t>
            </w:r>
          </w:p>
        </w:tc>
        <w:tc>
          <w:tcPr>
            <w:tcW w:w="877" w:type="pct"/>
            <w:vAlign w:val="center"/>
          </w:tcPr>
          <w:p w:rsidR="0018722C">
            <w:pPr>
              <w:pStyle w:val="affff9"/>
              <w:topLinePunct/>
              <w:ind w:leftChars="0" w:left="0" w:rightChars="0" w:right="0" w:firstLineChars="0" w:firstLine="0"/>
              <w:spacing w:line="240" w:lineRule="atLeast"/>
            </w:pPr>
            <w:r>
              <w:t>1.191862</w:t>
            </w:r>
          </w:p>
        </w:tc>
        <w:tc>
          <w:tcPr>
            <w:tcW w:w="877" w:type="pct"/>
            <w:vAlign w:val="center"/>
          </w:tcPr>
          <w:p w:rsidR="0018722C">
            <w:pPr>
              <w:pStyle w:val="affff9"/>
              <w:topLinePunct/>
              <w:ind w:leftChars="0" w:left="0" w:rightChars="0" w:right="0" w:firstLineChars="0" w:firstLine="0"/>
              <w:spacing w:line="240" w:lineRule="atLeast"/>
            </w:pPr>
            <w:r>
              <w:t>-0.333598</w:t>
            </w:r>
          </w:p>
        </w:tc>
      </w:tr>
      <w:tr>
        <w:tc>
          <w:tcPr>
            <w:tcW w:w="1491"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2.85396</w:t>
            </w:r>
            <w:r>
              <w:t>)</w:t>
            </w:r>
          </w:p>
        </w:tc>
        <w:tc>
          <w:tcPr>
            <w:tcW w:w="877" w:type="pct"/>
            <w:vAlign w:val="center"/>
          </w:tcPr>
          <w:p w:rsidR="0018722C">
            <w:pPr>
              <w:pStyle w:val="a5"/>
              <w:topLinePunct/>
              <w:ind w:leftChars="0" w:left="0" w:rightChars="0" w:right="0" w:firstLineChars="0" w:firstLine="0"/>
              <w:spacing w:line="240" w:lineRule="atLeast"/>
            </w:pPr>
            <w:r>
              <w:t>(</w:t>
            </w:r>
            <w:r>
              <w:t xml:space="preserve">0.02790</w:t>
            </w:r>
            <w:r>
              <w:t>)</w:t>
            </w:r>
          </w:p>
        </w:tc>
        <w:tc>
          <w:tcPr>
            <w:tcW w:w="877" w:type="pct"/>
            <w:vAlign w:val="center"/>
          </w:tcPr>
          <w:p w:rsidR="0018722C">
            <w:pPr>
              <w:pStyle w:val="a5"/>
              <w:topLinePunct/>
              <w:ind w:leftChars="0" w:left="0" w:rightChars="0" w:right="0" w:firstLineChars="0" w:firstLine="0"/>
              <w:spacing w:line="240" w:lineRule="atLeast"/>
            </w:pPr>
            <w:r>
              <w:t>(</w:t>
            </w:r>
            <w:r>
              <w:t xml:space="preserve">0.29588</w:t>
            </w:r>
            <w:r>
              <w:t>)</w:t>
            </w:r>
          </w:p>
        </w:tc>
        <w:tc>
          <w:tcPr>
            <w:tcW w:w="877" w:type="pct"/>
            <w:vAlign w:val="center"/>
          </w:tcPr>
          <w:p w:rsidR="0018722C">
            <w:pPr>
              <w:pStyle w:val="ad"/>
              <w:topLinePunct/>
              <w:ind w:leftChars="0" w:left="0" w:rightChars="0" w:right="0" w:firstLineChars="0" w:firstLine="0"/>
              <w:spacing w:line="240" w:lineRule="atLeast"/>
            </w:pPr>
            <w:r>
              <w:t>(</w:t>
            </w:r>
            <w:r>
              <w:t xml:space="preserve">0.31346</w:t>
            </w:r>
            <w:r>
              <w:t>)</w:t>
            </w:r>
          </w:p>
        </w:tc>
      </w:tr>
      <w:tr>
        <w:tc>
          <w:tcPr>
            <w:tcW w:w="149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 0.31077</w:t>
            </w:r>
            <w:r>
              <w:t>]</w:t>
            </w:r>
          </w:p>
        </w:tc>
        <w:tc>
          <w:tcPr>
            <w:tcW w:w="87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-0.61683</w:t>
            </w:r>
            <w:r>
              <w:t>]</w:t>
            </w:r>
          </w:p>
        </w:tc>
        <w:tc>
          <w:tcPr>
            <w:tcW w:w="87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 4.02822</w:t>
            </w:r>
            <w:r>
              <w:t>]</w:t>
            </w:r>
          </w:p>
        </w:tc>
        <w:tc>
          <w:tcPr>
            <w:tcW w:w="87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-1.06426</w:t>
            </w:r>
            <w:r>
              <w:t>]</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3"/>
        <w:gridCol w:w="1460"/>
        <w:gridCol w:w="1460"/>
        <w:gridCol w:w="1461"/>
        <w:gridCol w:w="1461"/>
      </w:tblGrid>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第三产业</w:t>
            </w:r>
            <w:r>
              <w:rPr>
                <w:rFonts w:ascii="宋体" w:eastAsia="宋体" w:hint="eastAsia"/>
              </w:rPr>
              <w:t>(</w:t>
            </w:r>
            <w:r>
              <w:rPr>
                <w:rFonts w:ascii="宋体" w:eastAsia="宋体" w:hint="eastAsia"/>
              </w:rPr>
              <w:t>-2</w:t>
            </w:r>
            <w:r>
              <w:rPr>
                <w:rFonts w:ascii="宋体" w:eastAsia="宋体" w:hint="eastAsia"/>
              </w:rPr>
              <w:t>)</w:t>
            </w:r>
          </w:p>
        </w:tc>
        <w:tc>
          <w:tcPr>
            <w:tcW w:w="1460" w:type="dxa"/>
          </w:tcPr>
          <w:p w:rsidR="0018722C">
            <w:pPr>
              <w:topLinePunct/>
              <w:ind w:leftChars="0" w:left="0" w:rightChars="0" w:right="0" w:firstLineChars="0" w:firstLine="0"/>
              <w:spacing w:line="240" w:lineRule="atLeast"/>
            </w:pPr>
            <w:r>
              <w:rPr>
                <w:rFonts w:ascii="宋体"/>
              </w:rPr>
              <w:t>-2.712220</w:t>
            </w:r>
          </w:p>
        </w:tc>
        <w:tc>
          <w:tcPr>
            <w:tcW w:w="1460" w:type="dxa"/>
          </w:tcPr>
          <w:p w:rsidR="0018722C">
            <w:pPr>
              <w:topLinePunct/>
              <w:ind w:leftChars="0" w:left="0" w:rightChars="0" w:right="0" w:firstLineChars="0" w:firstLine="0"/>
              <w:spacing w:line="240" w:lineRule="atLeast"/>
            </w:pPr>
            <w:r>
              <w:rPr>
                <w:rFonts w:ascii="宋体"/>
              </w:rPr>
              <w:t>0.036110</w:t>
            </w:r>
          </w:p>
        </w:tc>
        <w:tc>
          <w:tcPr>
            <w:tcW w:w="1461" w:type="dxa"/>
          </w:tcPr>
          <w:p w:rsidR="0018722C">
            <w:pPr>
              <w:topLinePunct/>
              <w:ind w:leftChars="0" w:left="0" w:rightChars="0" w:right="0" w:firstLineChars="0" w:firstLine="0"/>
              <w:spacing w:line="240" w:lineRule="atLeast"/>
            </w:pPr>
            <w:r>
              <w:rPr>
                <w:rFonts w:ascii="宋体"/>
              </w:rPr>
              <w:t>0.457084</w:t>
            </w:r>
          </w:p>
        </w:tc>
        <w:tc>
          <w:tcPr>
            <w:tcW w:w="1461" w:type="dxa"/>
          </w:tcPr>
          <w:p w:rsidR="0018722C">
            <w:pPr>
              <w:topLinePunct/>
              <w:ind w:leftChars="0" w:left="0" w:rightChars="0" w:right="0" w:firstLineChars="0" w:firstLine="0"/>
              <w:spacing w:line="240" w:lineRule="atLeast"/>
            </w:pPr>
            <w:r>
              <w:rPr>
                <w:rFonts w:ascii="宋体"/>
              </w:rPr>
              <w:t>0.731282</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5.36402</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0.05244</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0.55610</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0.58914</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-0.50563</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 0.68856</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0.82194</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1.24127</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第三产业</w:t>
            </w:r>
            <w:r>
              <w:rPr>
                <w:rFonts w:ascii="宋体" w:eastAsia="宋体" w:hint="eastAsia"/>
              </w:rPr>
              <w:t>(</w:t>
            </w:r>
            <w:r>
              <w:rPr>
                <w:rFonts w:ascii="宋体" w:eastAsia="宋体" w:hint="eastAsia"/>
              </w:rPr>
              <w:t>-3</w:t>
            </w:r>
            <w:r>
              <w:rPr>
                <w:rFonts w:ascii="宋体" w:eastAsia="宋体" w:hint="eastAsia"/>
              </w:rPr>
              <w:t>)</w:t>
            </w:r>
          </w:p>
        </w:tc>
        <w:tc>
          <w:tcPr>
            <w:tcW w:w="1460" w:type="dxa"/>
          </w:tcPr>
          <w:p w:rsidR="0018722C">
            <w:pPr>
              <w:topLinePunct/>
              <w:ind w:leftChars="0" w:left="0" w:rightChars="0" w:right="0" w:firstLineChars="0" w:firstLine="0"/>
              <w:spacing w:line="240" w:lineRule="atLeast"/>
            </w:pPr>
            <w:r>
              <w:rPr>
                <w:rFonts w:ascii="宋体"/>
              </w:rPr>
              <w:t>1.467432</w:t>
            </w:r>
          </w:p>
        </w:tc>
        <w:tc>
          <w:tcPr>
            <w:tcW w:w="1460" w:type="dxa"/>
          </w:tcPr>
          <w:p w:rsidR="0018722C">
            <w:pPr>
              <w:topLinePunct/>
              <w:ind w:leftChars="0" w:left="0" w:rightChars="0" w:right="0" w:firstLineChars="0" w:firstLine="0"/>
              <w:spacing w:line="240" w:lineRule="atLeast"/>
            </w:pPr>
            <w:r>
              <w:rPr>
                <w:rFonts w:ascii="宋体"/>
              </w:rPr>
              <w:t>-0.015662</w:t>
            </w:r>
          </w:p>
        </w:tc>
        <w:tc>
          <w:tcPr>
            <w:tcW w:w="1461" w:type="dxa"/>
          </w:tcPr>
          <w:p w:rsidR="0018722C">
            <w:pPr>
              <w:topLinePunct/>
              <w:ind w:leftChars="0" w:left="0" w:rightChars="0" w:right="0" w:firstLineChars="0" w:firstLine="0"/>
              <w:spacing w:line="240" w:lineRule="atLeast"/>
            </w:pPr>
            <w:r>
              <w:rPr>
                <w:rFonts w:ascii="宋体"/>
              </w:rPr>
              <w:t>-0.715353</w:t>
            </w:r>
          </w:p>
        </w:tc>
        <w:tc>
          <w:tcPr>
            <w:tcW w:w="1461" w:type="dxa"/>
          </w:tcPr>
          <w:p w:rsidR="0018722C">
            <w:pPr>
              <w:topLinePunct/>
              <w:ind w:leftChars="0" w:left="0" w:rightChars="0" w:right="0" w:firstLineChars="0" w:firstLine="0"/>
              <w:spacing w:line="240" w:lineRule="atLeast"/>
            </w:pPr>
            <w:r>
              <w:rPr>
                <w:rFonts w:ascii="宋体"/>
              </w:rPr>
              <w:t>-0.424193</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2.76308</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0.02701</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0.28646</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0.30347</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 0.53109</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-0.57979</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-2.49725</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-1.39779</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第二产业</w:t>
            </w:r>
            <w:r>
              <w:rPr>
                <w:rFonts w:ascii="宋体" w:eastAsia="宋体" w:hint="eastAsia"/>
              </w:rPr>
              <w:t>(</w:t>
            </w:r>
            <w:r>
              <w:rPr>
                <w:rFonts w:ascii="宋体" w:eastAsia="宋体" w:hint="eastAsia"/>
              </w:rPr>
              <w:t>-1</w:t>
            </w:r>
            <w:r>
              <w:rPr>
                <w:rFonts w:ascii="宋体" w:eastAsia="宋体" w:hint="eastAsia"/>
              </w:rPr>
              <w:t>)</w:t>
            </w:r>
          </w:p>
        </w:tc>
        <w:tc>
          <w:tcPr>
            <w:tcW w:w="1460" w:type="dxa"/>
          </w:tcPr>
          <w:p w:rsidR="0018722C">
            <w:pPr>
              <w:topLinePunct/>
              <w:ind w:leftChars="0" w:left="0" w:rightChars="0" w:right="0" w:firstLineChars="0" w:firstLine="0"/>
              <w:spacing w:line="240" w:lineRule="atLeast"/>
            </w:pPr>
            <w:r>
              <w:rPr>
                <w:rFonts w:ascii="宋体"/>
              </w:rPr>
              <w:t>-1.583444</w:t>
            </w:r>
          </w:p>
        </w:tc>
        <w:tc>
          <w:tcPr>
            <w:tcW w:w="1460" w:type="dxa"/>
          </w:tcPr>
          <w:p w:rsidR="0018722C">
            <w:pPr>
              <w:topLinePunct/>
              <w:ind w:leftChars="0" w:left="0" w:rightChars="0" w:right="0" w:firstLineChars="0" w:firstLine="0"/>
              <w:spacing w:line="240" w:lineRule="atLeast"/>
            </w:pPr>
            <w:r>
              <w:rPr>
                <w:rFonts w:ascii="宋体"/>
              </w:rPr>
              <w:t>0.030252</w:t>
            </w:r>
          </w:p>
        </w:tc>
        <w:tc>
          <w:tcPr>
            <w:tcW w:w="1461" w:type="dxa"/>
          </w:tcPr>
          <w:p w:rsidR="0018722C">
            <w:pPr>
              <w:topLinePunct/>
              <w:ind w:leftChars="0" w:left="0" w:rightChars="0" w:right="0" w:firstLineChars="0" w:firstLine="0"/>
              <w:spacing w:line="240" w:lineRule="atLeast"/>
            </w:pPr>
            <w:r>
              <w:rPr>
                <w:rFonts w:ascii="宋体"/>
              </w:rPr>
              <w:t>0.409812</w:t>
            </w:r>
          </w:p>
        </w:tc>
        <w:tc>
          <w:tcPr>
            <w:tcW w:w="1461" w:type="dxa"/>
          </w:tcPr>
          <w:p w:rsidR="0018722C">
            <w:pPr>
              <w:topLinePunct/>
              <w:ind w:leftChars="0" w:left="0" w:rightChars="0" w:right="0" w:firstLineChars="0" w:firstLine="0"/>
              <w:spacing w:line="240" w:lineRule="atLeast"/>
            </w:pPr>
            <w:r>
              <w:rPr>
                <w:rFonts w:ascii="宋体"/>
              </w:rPr>
              <w:t>1.987586</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2.66473</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0.02605</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0.27626</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0.29267</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-0.59422</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 1.16120</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1.48343</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6.79117</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第二产业</w:t>
            </w:r>
            <w:r>
              <w:rPr>
                <w:rFonts w:ascii="宋体" w:eastAsia="宋体" w:hint="eastAsia"/>
              </w:rPr>
              <w:t>(</w:t>
            </w:r>
            <w:r>
              <w:rPr>
                <w:rFonts w:ascii="宋体" w:eastAsia="宋体" w:hint="eastAsia"/>
              </w:rPr>
              <w:t>-2</w:t>
            </w:r>
            <w:r>
              <w:rPr>
                <w:rFonts w:ascii="宋体" w:eastAsia="宋体" w:hint="eastAsia"/>
              </w:rPr>
              <w:t>)</w:t>
            </w:r>
          </w:p>
        </w:tc>
        <w:tc>
          <w:tcPr>
            <w:tcW w:w="1460" w:type="dxa"/>
          </w:tcPr>
          <w:p w:rsidR="0018722C">
            <w:pPr>
              <w:topLinePunct/>
              <w:ind w:leftChars="0" w:left="0" w:rightChars="0" w:right="0" w:firstLineChars="0" w:firstLine="0"/>
              <w:spacing w:line="240" w:lineRule="atLeast"/>
            </w:pPr>
            <w:r>
              <w:rPr>
                <w:rFonts w:ascii="宋体"/>
              </w:rPr>
              <w:t>3.571721</w:t>
            </w:r>
          </w:p>
        </w:tc>
        <w:tc>
          <w:tcPr>
            <w:tcW w:w="1460" w:type="dxa"/>
          </w:tcPr>
          <w:p w:rsidR="0018722C">
            <w:pPr>
              <w:topLinePunct/>
              <w:ind w:leftChars="0" w:left="0" w:rightChars="0" w:right="0" w:firstLineChars="0" w:firstLine="0"/>
              <w:spacing w:line="240" w:lineRule="atLeast"/>
            </w:pPr>
            <w:r>
              <w:rPr>
                <w:rFonts w:ascii="宋体"/>
              </w:rPr>
              <w:t>-0.056386</w:t>
            </w:r>
          </w:p>
        </w:tc>
        <w:tc>
          <w:tcPr>
            <w:tcW w:w="1461" w:type="dxa"/>
          </w:tcPr>
          <w:p w:rsidR="0018722C">
            <w:pPr>
              <w:topLinePunct/>
              <w:ind w:leftChars="0" w:left="0" w:rightChars="0" w:right="0" w:firstLineChars="0" w:firstLine="0"/>
              <w:spacing w:line="240" w:lineRule="atLeast"/>
            </w:pPr>
            <w:r>
              <w:rPr>
                <w:rFonts w:ascii="宋体"/>
              </w:rPr>
              <w:t>-0.792052</w:t>
            </w:r>
          </w:p>
        </w:tc>
        <w:tc>
          <w:tcPr>
            <w:tcW w:w="1461" w:type="dxa"/>
          </w:tcPr>
          <w:p w:rsidR="0018722C">
            <w:pPr>
              <w:topLinePunct/>
              <w:ind w:leftChars="0" w:left="0" w:rightChars="0" w:right="0" w:firstLineChars="0" w:firstLine="0"/>
              <w:spacing w:line="240" w:lineRule="atLeast"/>
            </w:pPr>
            <w:r>
              <w:rPr>
                <w:rFonts w:ascii="宋体"/>
              </w:rPr>
              <w:t>-1.144041</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5.04201</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0.04929</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0.52272</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0.55377</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 0.70839</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-1.14386</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-1.51525</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-2.06591</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第二产业</w:t>
            </w:r>
            <w:r>
              <w:rPr>
                <w:rFonts w:ascii="宋体" w:eastAsia="宋体" w:hint="eastAsia"/>
              </w:rPr>
              <w:t>(</w:t>
            </w:r>
            <w:r>
              <w:rPr>
                <w:rFonts w:ascii="宋体" w:eastAsia="宋体" w:hint="eastAsia"/>
              </w:rPr>
              <w:t>-3</w:t>
            </w:r>
            <w:r>
              <w:rPr>
                <w:rFonts w:ascii="宋体" w:eastAsia="宋体" w:hint="eastAsia"/>
              </w:rPr>
              <w:t>)</w:t>
            </w:r>
          </w:p>
        </w:tc>
        <w:tc>
          <w:tcPr>
            <w:tcW w:w="1460" w:type="dxa"/>
          </w:tcPr>
          <w:p w:rsidR="0018722C">
            <w:pPr>
              <w:topLinePunct/>
              <w:ind w:leftChars="0" w:left="0" w:rightChars="0" w:right="0" w:firstLineChars="0" w:firstLine="0"/>
              <w:spacing w:line="240" w:lineRule="atLeast"/>
            </w:pPr>
            <w:r>
              <w:rPr>
                <w:rFonts w:ascii="宋体"/>
              </w:rPr>
              <w:t>-1.746739</w:t>
            </w:r>
          </w:p>
        </w:tc>
        <w:tc>
          <w:tcPr>
            <w:tcW w:w="1460" w:type="dxa"/>
          </w:tcPr>
          <w:p w:rsidR="0018722C">
            <w:pPr>
              <w:topLinePunct/>
              <w:ind w:leftChars="0" w:left="0" w:rightChars="0" w:right="0" w:firstLineChars="0" w:firstLine="0"/>
              <w:spacing w:line="240" w:lineRule="atLeast"/>
            </w:pPr>
            <w:r>
              <w:rPr>
                <w:rFonts w:ascii="宋体"/>
              </w:rPr>
              <w:t>0.025897</w:t>
            </w:r>
          </w:p>
        </w:tc>
        <w:tc>
          <w:tcPr>
            <w:tcW w:w="1461" w:type="dxa"/>
          </w:tcPr>
          <w:p w:rsidR="0018722C">
            <w:pPr>
              <w:topLinePunct/>
              <w:ind w:leftChars="0" w:left="0" w:rightChars="0" w:right="0" w:firstLineChars="0" w:firstLine="0"/>
              <w:spacing w:line="240" w:lineRule="atLeast"/>
            </w:pPr>
            <w:r>
              <w:rPr>
                <w:rFonts w:ascii="宋体"/>
              </w:rPr>
              <w:t>0.418328</w:t>
            </w:r>
          </w:p>
        </w:tc>
        <w:tc>
          <w:tcPr>
            <w:tcW w:w="1461" w:type="dxa"/>
          </w:tcPr>
          <w:p w:rsidR="0018722C">
            <w:pPr>
              <w:topLinePunct/>
              <w:ind w:leftChars="0" w:left="0" w:rightChars="0" w:right="0" w:firstLineChars="0" w:firstLine="0"/>
              <w:spacing w:line="240" w:lineRule="atLeast"/>
            </w:pPr>
            <w:r>
              <w:rPr>
                <w:rFonts w:ascii="宋体"/>
              </w:rPr>
              <w:t>0.151910</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2.58376</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0.02526</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0.26787</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0.28378</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-0.67605</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 1.02519</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1.56171</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0.53531</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C</w:t>
            </w:r>
          </w:p>
        </w:tc>
        <w:tc>
          <w:tcPr>
            <w:tcW w:w="1460" w:type="dxa"/>
          </w:tcPr>
          <w:p w:rsidR="0018722C">
            <w:pPr>
              <w:topLinePunct/>
              <w:ind w:leftChars="0" w:left="0" w:rightChars="0" w:right="0" w:firstLineChars="0" w:firstLine="0"/>
              <w:spacing w:line="240" w:lineRule="atLeast"/>
            </w:pPr>
            <w:r>
              <w:rPr>
                <w:rFonts w:ascii="宋体"/>
              </w:rPr>
              <w:t>7.730381</w:t>
            </w:r>
          </w:p>
        </w:tc>
        <w:tc>
          <w:tcPr>
            <w:tcW w:w="1460" w:type="dxa"/>
          </w:tcPr>
          <w:p w:rsidR="0018722C">
            <w:pPr>
              <w:topLinePunct/>
              <w:ind w:leftChars="0" w:left="0" w:rightChars="0" w:right="0" w:firstLineChars="0" w:firstLine="0"/>
              <w:spacing w:line="240" w:lineRule="atLeast"/>
            </w:pPr>
            <w:r>
              <w:rPr>
                <w:rFonts w:ascii="宋体"/>
              </w:rPr>
              <w:t>0.048186</w:t>
            </w:r>
          </w:p>
        </w:tc>
        <w:tc>
          <w:tcPr>
            <w:tcW w:w="1461" w:type="dxa"/>
          </w:tcPr>
          <w:p w:rsidR="0018722C">
            <w:pPr>
              <w:topLinePunct/>
              <w:ind w:leftChars="0" w:left="0" w:rightChars="0" w:right="0" w:firstLineChars="0" w:firstLine="0"/>
              <w:spacing w:line="240" w:lineRule="atLeast"/>
            </w:pPr>
            <w:r>
              <w:rPr>
                <w:rFonts w:ascii="宋体"/>
              </w:rPr>
              <w:t>1.552078</w:t>
            </w:r>
          </w:p>
        </w:tc>
        <w:tc>
          <w:tcPr>
            <w:tcW w:w="1461" w:type="dxa"/>
          </w:tcPr>
          <w:p w:rsidR="0018722C">
            <w:pPr>
              <w:topLinePunct/>
              <w:ind w:leftChars="0" w:left="0" w:rightChars="0" w:right="0" w:firstLineChars="0" w:firstLine="0"/>
              <w:spacing w:line="240" w:lineRule="atLeast"/>
            </w:pPr>
            <w:r>
              <w:rPr>
                <w:rFonts w:ascii="宋体"/>
              </w:rPr>
              <w:t>2.188761</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12.7388</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0.12454</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1.32067</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1.39912</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 0.60684</w:t>
            </w:r>
            <w:r>
              <w:rPr>
                <w:rFonts w:ascii="宋体"/>
              </w:rPr>
              <w:t>]</w:t>
            </w:r>
          </w:p>
        </w:tc>
        <w:tc>
          <w:tcPr>
            <w:tcW w:w="1460" w:type="dxa"/>
          </w:tcPr>
          <w:p w:rsidR="0018722C">
            <w:pPr>
              <w:topLinePunct/>
              <w:ind w:leftChars="0" w:left="0" w:rightChars="0" w:right="0" w:firstLineChars="0" w:firstLine="0"/>
              <w:spacing w:line="240" w:lineRule="atLeast"/>
            </w:pPr>
            <w:r>
              <w:rPr>
                <w:rFonts w:ascii="宋体"/>
              </w:rPr>
              <w:t>[</w:t>
            </w:r>
            <w:r>
              <w:rPr>
                <w:rFonts w:ascii="宋体"/>
              </w:rPr>
              <w:t xml:space="preserve"> 0.38690</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1.17522</w:t>
            </w:r>
            <w:r>
              <w:rPr>
                <w:rFonts w:ascii="宋体"/>
              </w:rPr>
              <w:t>]</w:t>
            </w:r>
          </w:p>
        </w:tc>
        <w:tc>
          <w:tcPr>
            <w:tcW w:w="1461" w:type="dxa"/>
          </w:tcPr>
          <w:p w:rsidR="0018722C">
            <w:pPr>
              <w:topLinePunct/>
              <w:ind w:leftChars="0" w:left="0" w:rightChars="0" w:right="0" w:firstLineChars="0" w:firstLine="0"/>
              <w:spacing w:line="240" w:lineRule="atLeast"/>
            </w:pPr>
            <w:r>
              <w:rPr>
                <w:rFonts w:ascii="宋体"/>
              </w:rPr>
              <w:t>[</w:t>
            </w:r>
            <w:r>
              <w:rPr>
                <w:rFonts w:ascii="宋体"/>
              </w:rPr>
              <w:t xml:space="preserve"> 1.56438</w:t>
            </w:r>
            <w:r>
              <w:rPr>
                <w:rFonts w:ascii="宋体"/>
              </w:rPr>
              <w:t>]</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R-squared</w:t>
            </w:r>
          </w:p>
        </w:tc>
        <w:tc>
          <w:tcPr>
            <w:tcW w:w="1460" w:type="dxa"/>
          </w:tcPr>
          <w:p w:rsidR="0018722C">
            <w:pPr>
              <w:topLinePunct/>
              <w:ind w:leftChars="0" w:left="0" w:rightChars="0" w:right="0" w:firstLineChars="0" w:firstLine="0"/>
              <w:spacing w:line="240" w:lineRule="atLeast"/>
            </w:pPr>
            <w:r>
              <w:rPr>
                <w:rFonts w:ascii="宋体"/>
              </w:rPr>
              <w:t>0.995762</w:t>
            </w:r>
          </w:p>
        </w:tc>
        <w:tc>
          <w:tcPr>
            <w:tcW w:w="1460" w:type="dxa"/>
          </w:tcPr>
          <w:p w:rsidR="0018722C">
            <w:pPr>
              <w:topLinePunct/>
              <w:ind w:leftChars="0" w:left="0" w:rightChars="0" w:right="0" w:firstLineChars="0" w:firstLine="0"/>
              <w:spacing w:line="240" w:lineRule="atLeast"/>
            </w:pPr>
            <w:r>
              <w:rPr>
                <w:rFonts w:ascii="宋体"/>
              </w:rPr>
              <w:t>0.997362</w:t>
            </w:r>
          </w:p>
        </w:tc>
        <w:tc>
          <w:tcPr>
            <w:tcW w:w="1461" w:type="dxa"/>
          </w:tcPr>
          <w:p w:rsidR="0018722C">
            <w:pPr>
              <w:topLinePunct/>
              <w:ind w:leftChars="0" w:left="0" w:rightChars="0" w:right="0" w:firstLineChars="0" w:firstLine="0"/>
              <w:spacing w:line="240" w:lineRule="atLeast"/>
            </w:pPr>
            <w:r>
              <w:rPr>
                <w:rFonts w:ascii="宋体"/>
              </w:rPr>
              <w:t>0.996926</w:t>
            </w:r>
          </w:p>
        </w:tc>
        <w:tc>
          <w:tcPr>
            <w:tcW w:w="1461" w:type="dxa"/>
          </w:tcPr>
          <w:p w:rsidR="0018722C">
            <w:pPr>
              <w:topLinePunct/>
              <w:ind w:leftChars="0" w:left="0" w:rightChars="0" w:right="0" w:firstLineChars="0" w:firstLine="0"/>
              <w:spacing w:line="240" w:lineRule="atLeast"/>
            </w:pPr>
            <w:r>
              <w:rPr>
                <w:rFonts w:ascii="宋体"/>
              </w:rPr>
              <w:t>0.997370</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Adj. R-squared</w:t>
            </w:r>
          </w:p>
        </w:tc>
        <w:tc>
          <w:tcPr>
            <w:tcW w:w="1460" w:type="dxa"/>
          </w:tcPr>
          <w:p w:rsidR="0018722C">
            <w:pPr>
              <w:topLinePunct/>
              <w:ind w:leftChars="0" w:left="0" w:rightChars="0" w:right="0" w:firstLineChars="0" w:firstLine="0"/>
              <w:spacing w:line="240" w:lineRule="atLeast"/>
            </w:pPr>
            <w:r>
              <w:rPr>
                <w:rFonts w:ascii="宋体"/>
              </w:rPr>
              <w:t>0.995273</w:t>
            </w:r>
          </w:p>
        </w:tc>
        <w:tc>
          <w:tcPr>
            <w:tcW w:w="1460" w:type="dxa"/>
          </w:tcPr>
          <w:p w:rsidR="0018722C">
            <w:pPr>
              <w:topLinePunct/>
              <w:ind w:leftChars="0" w:left="0" w:rightChars="0" w:right="0" w:firstLineChars="0" w:firstLine="0"/>
              <w:spacing w:line="240" w:lineRule="atLeast"/>
            </w:pPr>
            <w:r>
              <w:rPr>
                <w:rFonts w:ascii="宋体"/>
              </w:rPr>
              <w:t>0.997058</w:t>
            </w:r>
          </w:p>
        </w:tc>
        <w:tc>
          <w:tcPr>
            <w:tcW w:w="1461" w:type="dxa"/>
          </w:tcPr>
          <w:p w:rsidR="0018722C">
            <w:pPr>
              <w:topLinePunct/>
              <w:ind w:leftChars="0" w:left="0" w:rightChars="0" w:right="0" w:firstLineChars="0" w:firstLine="0"/>
              <w:spacing w:line="240" w:lineRule="atLeast"/>
            </w:pPr>
            <w:r>
              <w:rPr>
                <w:rFonts w:ascii="宋体"/>
              </w:rPr>
              <w:t>0.996571</w:t>
            </w:r>
          </w:p>
        </w:tc>
        <w:tc>
          <w:tcPr>
            <w:tcW w:w="1461" w:type="dxa"/>
          </w:tcPr>
          <w:p w:rsidR="0018722C">
            <w:pPr>
              <w:topLinePunct/>
              <w:ind w:leftChars="0" w:left="0" w:rightChars="0" w:right="0" w:firstLineChars="0" w:firstLine="0"/>
              <w:spacing w:line="240" w:lineRule="atLeast"/>
            </w:pPr>
            <w:r>
              <w:rPr>
                <w:rFonts w:ascii="宋体"/>
              </w:rPr>
              <w:t>0.997066</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Sum sq. </w:t>
            </w:r>
            <w:r>
              <w:rPr>
                <w:rFonts w:ascii="宋体"/>
              </w:rPr>
              <w:t>r</w:t>
            </w:r>
            <w:r>
              <w:rPr>
                <w:rFonts w:ascii="宋体"/>
              </w:rPr>
              <w:t>esids</w:t>
            </w:r>
          </w:p>
        </w:tc>
        <w:tc>
          <w:tcPr>
            <w:tcW w:w="1460" w:type="dxa"/>
          </w:tcPr>
          <w:p w:rsidR="0018722C">
            <w:pPr>
              <w:topLinePunct/>
              <w:ind w:leftChars="0" w:left="0" w:rightChars="0" w:right="0" w:firstLineChars="0" w:firstLine="0"/>
              <w:spacing w:line="240" w:lineRule="atLeast"/>
            </w:pPr>
            <w:r>
              <w:rPr>
                <w:rFonts w:ascii="宋体"/>
              </w:rPr>
              <w:t>184814.9</w:t>
            </w:r>
          </w:p>
        </w:tc>
        <w:tc>
          <w:tcPr>
            <w:tcW w:w="1460" w:type="dxa"/>
          </w:tcPr>
          <w:p w:rsidR="0018722C">
            <w:pPr>
              <w:topLinePunct/>
              <w:ind w:leftChars="0" w:left="0" w:rightChars="0" w:right="0" w:firstLineChars="0" w:firstLine="0"/>
              <w:spacing w:line="240" w:lineRule="atLeast"/>
            </w:pPr>
            <w:r>
              <w:rPr>
                <w:rFonts w:ascii="宋体"/>
              </w:rPr>
              <w:t>17.66536</w:t>
            </w:r>
          </w:p>
        </w:tc>
        <w:tc>
          <w:tcPr>
            <w:tcW w:w="1461" w:type="dxa"/>
          </w:tcPr>
          <w:p w:rsidR="0018722C">
            <w:pPr>
              <w:topLinePunct/>
              <w:ind w:leftChars="0" w:left="0" w:rightChars="0" w:right="0" w:firstLineChars="0" w:firstLine="0"/>
              <w:spacing w:line="240" w:lineRule="atLeast"/>
            </w:pPr>
            <w:r>
              <w:rPr>
                <w:rFonts w:ascii="宋体"/>
              </w:rPr>
              <w:t>1986.402</w:t>
            </w:r>
          </w:p>
        </w:tc>
        <w:tc>
          <w:tcPr>
            <w:tcW w:w="1461" w:type="dxa"/>
          </w:tcPr>
          <w:p w:rsidR="0018722C">
            <w:pPr>
              <w:topLinePunct/>
              <w:ind w:leftChars="0" w:left="0" w:rightChars="0" w:right="0" w:firstLineChars="0" w:firstLine="0"/>
              <w:spacing w:line="240" w:lineRule="atLeast"/>
            </w:pPr>
            <w:r>
              <w:rPr>
                <w:rFonts w:ascii="宋体"/>
              </w:rPr>
              <w:t>2229.421</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S.E. </w:t>
            </w:r>
            <w:r>
              <w:rPr>
                <w:rFonts w:ascii="宋体"/>
              </w:rPr>
              <w:t>e</w:t>
            </w:r>
            <w:r>
              <w:rPr>
                <w:rFonts w:ascii="宋体"/>
              </w:rPr>
              <w:t>quation</w:t>
            </w:r>
          </w:p>
        </w:tc>
        <w:tc>
          <w:tcPr>
            <w:tcW w:w="1460" w:type="dxa"/>
          </w:tcPr>
          <w:p w:rsidR="0018722C">
            <w:pPr>
              <w:topLinePunct/>
              <w:ind w:leftChars="0" w:left="0" w:rightChars="0" w:right="0" w:firstLineChars="0" w:firstLine="0"/>
              <w:spacing w:line="240" w:lineRule="atLeast"/>
            </w:pPr>
            <w:r>
              <w:rPr>
                <w:rFonts w:ascii="宋体"/>
              </w:rPr>
              <w:t>42.15526</w:t>
            </w:r>
          </w:p>
        </w:tc>
        <w:tc>
          <w:tcPr>
            <w:tcW w:w="1460" w:type="dxa"/>
          </w:tcPr>
          <w:p w:rsidR="0018722C">
            <w:pPr>
              <w:topLinePunct/>
              <w:ind w:leftChars="0" w:left="0" w:rightChars="0" w:right="0" w:firstLineChars="0" w:firstLine="0"/>
              <w:spacing w:line="240" w:lineRule="atLeast"/>
            </w:pPr>
            <w:r>
              <w:rPr>
                <w:rFonts w:ascii="宋体"/>
              </w:rPr>
              <w:t>0.412140</w:t>
            </w:r>
          </w:p>
        </w:tc>
        <w:tc>
          <w:tcPr>
            <w:tcW w:w="1461" w:type="dxa"/>
          </w:tcPr>
          <w:p w:rsidR="0018722C">
            <w:pPr>
              <w:topLinePunct/>
              <w:ind w:leftChars="0" w:left="0" w:rightChars="0" w:right="0" w:firstLineChars="0" w:firstLine="0"/>
              <w:spacing w:line="240" w:lineRule="atLeast"/>
            </w:pPr>
            <w:r>
              <w:rPr>
                <w:rFonts w:ascii="宋体"/>
              </w:rPr>
              <w:t>4.370357</w:t>
            </w:r>
          </w:p>
        </w:tc>
        <w:tc>
          <w:tcPr>
            <w:tcW w:w="1461" w:type="dxa"/>
          </w:tcPr>
          <w:p w:rsidR="0018722C">
            <w:pPr>
              <w:topLinePunct/>
              <w:ind w:leftChars="0" w:left="0" w:rightChars="0" w:right="0" w:firstLineChars="0" w:firstLine="0"/>
              <w:spacing w:line="240" w:lineRule="atLeast"/>
            </w:pPr>
            <w:r>
              <w:rPr>
                <w:rFonts w:ascii="宋体"/>
              </w:rPr>
              <w:t>4.629983</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F-statistic</w:t>
            </w:r>
          </w:p>
        </w:tc>
        <w:tc>
          <w:tcPr>
            <w:tcW w:w="1460" w:type="dxa"/>
          </w:tcPr>
          <w:p w:rsidR="0018722C">
            <w:pPr>
              <w:topLinePunct/>
              <w:ind w:leftChars="0" w:left="0" w:rightChars="0" w:right="0" w:firstLineChars="0" w:firstLine="0"/>
              <w:spacing w:line="240" w:lineRule="atLeast"/>
            </w:pPr>
            <w:r>
              <w:rPr>
                <w:rFonts w:ascii="宋体"/>
              </w:rPr>
              <w:t>2036.310</w:t>
            </w:r>
          </w:p>
        </w:tc>
        <w:tc>
          <w:tcPr>
            <w:tcW w:w="1460" w:type="dxa"/>
          </w:tcPr>
          <w:p w:rsidR="0018722C">
            <w:pPr>
              <w:topLinePunct/>
              <w:ind w:leftChars="0" w:left="0" w:rightChars="0" w:right="0" w:firstLineChars="0" w:firstLine="0"/>
              <w:spacing w:line="240" w:lineRule="atLeast"/>
            </w:pPr>
            <w:r>
              <w:rPr>
                <w:rFonts w:ascii="宋体"/>
              </w:rPr>
              <w:t>3276.714</w:t>
            </w:r>
          </w:p>
        </w:tc>
        <w:tc>
          <w:tcPr>
            <w:tcW w:w="1461" w:type="dxa"/>
          </w:tcPr>
          <w:p w:rsidR="0018722C">
            <w:pPr>
              <w:topLinePunct/>
              <w:ind w:leftChars="0" w:left="0" w:rightChars="0" w:right="0" w:firstLineChars="0" w:firstLine="0"/>
              <w:spacing w:line="240" w:lineRule="atLeast"/>
            </w:pPr>
            <w:r>
              <w:rPr>
                <w:rFonts w:ascii="宋体"/>
              </w:rPr>
              <w:t>2810.728</w:t>
            </w:r>
          </w:p>
        </w:tc>
        <w:tc>
          <w:tcPr>
            <w:tcW w:w="1461" w:type="dxa"/>
          </w:tcPr>
          <w:p w:rsidR="0018722C">
            <w:pPr>
              <w:topLinePunct/>
              <w:ind w:leftChars="0" w:left="0" w:rightChars="0" w:right="0" w:firstLineChars="0" w:firstLine="0"/>
              <w:spacing w:line="240" w:lineRule="atLeast"/>
            </w:pPr>
            <w:r>
              <w:rPr>
                <w:rFonts w:ascii="宋体"/>
              </w:rPr>
              <w:t>3286.498</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Log likelihood</w:t>
            </w:r>
          </w:p>
        </w:tc>
        <w:tc>
          <w:tcPr>
            <w:tcW w:w="1460" w:type="dxa"/>
          </w:tcPr>
          <w:p w:rsidR="0018722C">
            <w:pPr>
              <w:topLinePunct/>
              <w:ind w:leftChars="0" w:left="0" w:rightChars="0" w:right="0" w:firstLineChars="0" w:firstLine="0"/>
              <w:spacing w:line="240" w:lineRule="atLeast"/>
            </w:pPr>
            <w:r>
              <w:rPr>
                <w:rFonts w:ascii="宋体"/>
              </w:rPr>
              <w:t>-596.8646</w:t>
            </w:r>
          </w:p>
        </w:tc>
        <w:tc>
          <w:tcPr>
            <w:tcW w:w="1460" w:type="dxa"/>
          </w:tcPr>
          <w:p w:rsidR="0018722C">
            <w:pPr>
              <w:topLinePunct/>
              <w:ind w:leftChars="0" w:left="0" w:rightChars="0" w:right="0" w:firstLineChars="0" w:firstLine="0"/>
              <w:spacing w:line="240" w:lineRule="atLeast"/>
            </w:pPr>
            <w:r>
              <w:rPr>
                <w:rFonts w:ascii="宋体"/>
              </w:rPr>
              <w:t>-55.41755</w:t>
            </w:r>
          </w:p>
        </w:tc>
        <w:tc>
          <w:tcPr>
            <w:tcW w:w="1461" w:type="dxa"/>
          </w:tcPr>
          <w:p w:rsidR="0018722C">
            <w:pPr>
              <w:topLinePunct/>
              <w:ind w:leftChars="0" w:left="0" w:rightChars="0" w:right="0" w:firstLineChars="0" w:firstLine="0"/>
              <w:spacing w:line="240" w:lineRule="atLeast"/>
            </w:pPr>
            <w:r>
              <w:rPr>
                <w:rFonts w:ascii="宋体"/>
              </w:rPr>
              <w:t>-331.6823</w:t>
            </w:r>
          </w:p>
        </w:tc>
        <w:tc>
          <w:tcPr>
            <w:tcW w:w="1461" w:type="dxa"/>
          </w:tcPr>
          <w:p w:rsidR="0018722C">
            <w:pPr>
              <w:topLinePunct/>
              <w:ind w:leftChars="0" w:left="0" w:rightChars="0" w:right="0" w:firstLineChars="0" w:firstLine="0"/>
              <w:spacing w:line="240" w:lineRule="atLeast"/>
            </w:pPr>
            <w:r>
              <w:rPr>
                <w:rFonts w:ascii="宋体"/>
              </w:rPr>
              <w:t>-338.4342</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Akaike AIC</w:t>
            </w:r>
          </w:p>
        </w:tc>
        <w:tc>
          <w:tcPr>
            <w:tcW w:w="1460" w:type="dxa"/>
          </w:tcPr>
          <w:p w:rsidR="0018722C">
            <w:pPr>
              <w:topLinePunct/>
              <w:ind w:leftChars="0" w:left="0" w:rightChars="0" w:right="0" w:firstLineChars="0" w:firstLine="0"/>
              <w:spacing w:line="240" w:lineRule="atLeast"/>
            </w:pPr>
            <w:r>
              <w:rPr>
                <w:rFonts w:ascii="宋体"/>
              </w:rPr>
              <w:t>10.42504</w:t>
            </w:r>
          </w:p>
        </w:tc>
        <w:tc>
          <w:tcPr>
            <w:tcW w:w="1460" w:type="dxa"/>
          </w:tcPr>
          <w:p w:rsidR="0018722C">
            <w:pPr>
              <w:topLinePunct/>
              <w:ind w:leftChars="0" w:left="0" w:rightChars="0" w:right="0" w:firstLineChars="0" w:firstLine="0"/>
              <w:spacing w:line="240" w:lineRule="atLeast"/>
            </w:pPr>
            <w:r>
              <w:rPr>
                <w:rFonts w:ascii="宋体"/>
              </w:rPr>
              <w:t>1.169531</w:t>
            </w:r>
          </w:p>
        </w:tc>
        <w:tc>
          <w:tcPr>
            <w:tcW w:w="1461" w:type="dxa"/>
          </w:tcPr>
          <w:p w:rsidR="0018722C">
            <w:pPr>
              <w:topLinePunct/>
              <w:ind w:leftChars="0" w:left="0" w:rightChars="0" w:right="0" w:firstLineChars="0" w:firstLine="0"/>
              <w:spacing w:line="240" w:lineRule="atLeast"/>
            </w:pPr>
            <w:r>
              <w:rPr>
                <w:rFonts w:ascii="宋体"/>
              </w:rPr>
              <w:t>5.892005</w:t>
            </w:r>
          </w:p>
        </w:tc>
        <w:tc>
          <w:tcPr>
            <w:tcW w:w="1461" w:type="dxa"/>
          </w:tcPr>
          <w:p w:rsidR="0018722C">
            <w:pPr>
              <w:topLinePunct/>
              <w:ind w:leftChars="0" w:left="0" w:rightChars="0" w:right="0" w:firstLineChars="0" w:firstLine="0"/>
              <w:spacing w:line="240" w:lineRule="atLeast"/>
            </w:pPr>
            <w:r>
              <w:rPr>
                <w:rFonts w:ascii="宋体"/>
              </w:rPr>
              <w:t>6.007423</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Schwarz SC</w:t>
            </w:r>
          </w:p>
        </w:tc>
        <w:tc>
          <w:tcPr>
            <w:tcW w:w="1460" w:type="dxa"/>
          </w:tcPr>
          <w:p w:rsidR="0018722C">
            <w:pPr>
              <w:topLinePunct/>
              <w:ind w:leftChars="0" w:left="0" w:rightChars="0" w:right="0" w:firstLineChars="0" w:firstLine="0"/>
              <w:spacing w:line="240" w:lineRule="atLeast"/>
            </w:pPr>
            <w:r>
              <w:rPr>
                <w:rFonts w:ascii="宋体"/>
              </w:rPr>
              <w:t>10.73194</w:t>
            </w:r>
          </w:p>
        </w:tc>
        <w:tc>
          <w:tcPr>
            <w:tcW w:w="1460" w:type="dxa"/>
          </w:tcPr>
          <w:p w:rsidR="0018722C">
            <w:pPr>
              <w:topLinePunct/>
              <w:ind w:leftChars="0" w:left="0" w:rightChars="0" w:right="0" w:firstLineChars="0" w:firstLine="0"/>
              <w:spacing w:line="240" w:lineRule="atLeast"/>
            </w:pPr>
            <w:r>
              <w:rPr>
                <w:rFonts w:ascii="宋体"/>
              </w:rPr>
              <w:t>1.476439</w:t>
            </w:r>
          </w:p>
        </w:tc>
        <w:tc>
          <w:tcPr>
            <w:tcW w:w="1461" w:type="dxa"/>
          </w:tcPr>
          <w:p w:rsidR="0018722C">
            <w:pPr>
              <w:topLinePunct/>
              <w:ind w:leftChars="0" w:left="0" w:rightChars="0" w:right="0" w:firstLineChars="0" w:firstLine="0"/>
              <w:spacing w:line="240" w:lineRule="atLeast"/>
            </w:pPr>
            <w:r>
              <w:rPr>
                <w:rFonts w:ascii="宋体"/>
              </w:rPr>
              <w:t>6.198914</w:t>
            </w:r>
          </w:p>
        </w:tc>
        <w:tc>
          <w:tcPr>
            <w:tcW w:w="1461" w:type="dxa"/>
          </w:tcPr>
          <w:p w:rsidR="0018722C">
            <w:pPr>
              <w:topLinePunct/>
              <w:ind w:leftChars="0" w:left="0" w:rightChars="0" w:right="0" w:firstLineChars="0" w:firstLine="0"/>
              <w:spacing w:line="240" w:lineRule="atLeast"/>
            </w:pPr>
            <w:r>
              <w:rPr>
                <w:rFonts w:ascii="宋体"/>
              </w:rPr>
              <w:t>6.314331</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Mean dependent</w:t>
            </w:r>
          </w:p>
        </w:tc>
        <w:tc>
          <w:tcPr>
            <w:tcW w:w="1460" w:type="dxa"/>
          </w:tcPr>
          <w:p w:rsidR="0018722C">
            <w:pPr>
              <w:topLinePunct/>
              <w:ind w:leftChars="0" w:left="0" w:rightChars="0" w:right="0" w:firstLineChars="0" w:firstLine="0"/>
              <w:spacing w:line="240" w:lineRule="atLeast"/>
            </w:pPr>
            <w:r>
              <w:rPr>
                <w:rFonts w:ascii="宋体"/>
              </w:rPr>
              <w:t>-62.71387</w:t>
            </w:r>
          </w:p>
        </w:tc>
        <w:tc>
          <w:tcPr>
            <w:tcW w:w="1460" w:type="dxa"/>
          </w:tcPr>
          <w:p w:rsidR="0018722C">
            <w:pPr>
              <w:topLinePunct/>
              <w:ind w:leftChars="0" w:left="0" w:rightChars="0" w:right="0" w:firstLineChars="0" w:firstLine="0"/>
              <w:spacing w:line="240" w:lineRule="atLeast"/>
            </w:pPr>
            <w:r>
              <w:rPr>
                <w:rFonts w:ascii="宋体"/>
              </w:rPr>
              <w:t>14.15413</w:t>
            </w:r>
          </w:p>
        </w:tc>
        <w:tc>
          <w:tcPr>
            <w:tcW w:w="1461" w:type="dxa"/>
          </w:tcPr>
          <w:p w:rsidR="0018722C">
            <w:pPr>
              <w:topLinePunct/>
              <w:ind w:leftChars="0" w:left="0" w:rightChars="0" w:right="0" w:firstLineChars="0" w:firstLine="0"/>
              <w:spacing w:line="240" w:lineRule="atLeast"/>
            </w:pPr>
            <w:r>
              <w:rPr>
                <w:rFonts w:ascii="宋体"/>
              </w:rPr>
              <w:t>139.9466</w:t>
            </w:r>
          </w:p>
        </w:tc>
        <w:tc>
          <w:tcPr>
            <w:tcW w:w="1461" w:type="dxa"/>
          </w:tcPr>
          <w:p w:rsidR="0018722C">
            <w:pPr>
              <w:topLinePunct/>
              <w:ind w:leftChars="0" w:left="0" w:rightChars="0" w:right="0" w:firstLineChars="0" w:firstLine="0"/>
              <w:spacing w:line="240" w:lineRule="atLeast"/>
            </w:pPr>
            <w:r>
              <w:rPr>
                <w:rFonts w:ascii="宋体"/>
              </w:rPr>
              <w:t>149.3299</w:t>
            </w:r>
          </w:p>
        </w:tc>
      </w:tr>
      <w:tr>
        <w:trPr>
          <w:trHeight w:val="460" w:hRule="atLeast"/>
        </w:trPr>
        <w:tc>
          <w:tcPr>
            <w:tcW w:w="2483" w:type="dxa"/>
            <w:tcBorders>
              <w:left w:val="single" w:sz="6" w:space="0" w:color="000000"/>
            </w:tcBorders>
          </w:tcPr>
          <w:p w:rsidR="0018722C">
            <w:pPr>
              <w:topLinePunct/>
              <w:ind w:leftChars="0" w:left="0" w:rightChars="0" w:right="0" w:firstLineChars="0" w:firstLine="0"/>
              <w:spacing w:line="240" w:lineRule="atLeast"/>
            </w:pPr>
            <w:r>
              <w:rPr>
                <w:rFonts w:ascii="宋体"/>
              </w:rPr>
              <w:t>S.D. </w:t>
            </w:r>
            <w:r>
              <w:rPr>
                <w:rFonts w:ascii="宋体"/>
              </w:rPr>
              <w:t>d</w:t>
            </w:r>
            <w:r>
              <w:rPr>
                <w:rFonts w:ascii="宋体"/>
              </w:rPr>
              <w:t>ependent</w:t>
            </w:r>
          </w:p>
        </w:tc>
        <w:tc>
          <w:tcPr>
            <w:tcW w:w="1460" w:type="dxa"/>
          </w:tcPr>
          <w:p w:rsidR="0018722C">
            <w:pPr>
              <w:topLinePunct/>
              <w:ind w:leftChars="0" w:left="0" w:rightChars="0" w:right="0" w:firstLineChars="0" w:firstLine="0"/>
              <w:spacing w:line="240" w:lineRule="atLeast"/>
            </w:pPr>
            <w:r>
              <w:rPr>
                <w:rFonts w:ascii="宋体"/>
              </w:rPr>
              <w:t>613.1371</w:t>
            </w:r>
          </w:p>
        </w:tc>
        <w:tc>
          <w:tcPr>
            <w:tcW w:w="1460" w:type="dxa"/>
          </w:tcPr>
          <w:p w:rsidR="0018722C">
            <w:pPr>
              <w:topLinePunct/>
              <w:ind w:leftChars="0" w:left="0" w:rightChars="0" w:right="0" w:firstLineChars="0" w:firstLine="0"/>
              <w:spacing w:line="240" w:lineRule="atLeast"/>
            </w:pPr>
            <w:r>
              <w:rPr>
                <w:rFonts w:ascii="宋体"/>
              </w:rPr>
              <w:t>7.597995</w:t>
            </w:r>
          </w:p>
        </w:tc>
        <w:tc>
          <w:tcPr>
            <w:tcW w:w="1461" w:type="dxa"/>
          </w:tcPr>
          <w:p w:rsidR="0018722C">
            <w:pPr>
              <w:topLinePunct/>
              <w:ind w:leftChars="0" w:left="0" w:rightChars="0" w:right="0" w:firstLineChars="0" w:firstLine="0"/>
              <w:spacing w:line="240" w:lineRule="atLeast"/>
            </w:pPr>
            <w:r>
              <w:rPr>
                <w:rFonts w:ascii="宋体"/>
              </w:rPr>
              <w:t>74.63739</w:t>
            </w:r>
          </w:p>
        </w:tc>
        <w:tc>
          <w:tcPr>
            <w:tcW w:w="1461" w:type="dxa"/>
          </w:tcPr>
          <w:p w:rsidR="0018722C">
            <w:pPr>
              <w:topLinePunct/>
              <w:ind w:leftChars="0" w:left="0" w:rightChars="0" w:right="0" w:firstLineChars="0" w:firstLine="0"/>
              <w:spacing w:line="240" w:lineRule="atLeast"/>
            </w:pPr>
            <w:r>
              <w:rPr>
                <w:rFonts w:ascii="宋体"/>
              </w:rPr>
              <w:t>85.48297</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2"/>
        <w:gridCol w:w="1459"/>
        <w:gridCol w:w="1460"/>
        <w:gridCol w:w="1460"/>
      </w:tblGrid>
      <w:tr>
        <w:trPr>
          <w:trHeight w:val="460" w:hRule="atLeast"/>
        </w:trPr>
        <w:tc>
          <w:tcPr>
            <w:tcW w:w="3942" w:type="dxa"/>
            <w:tcBorders>
              <w:left w:val="single" w:sz="6" w:space="0" w:color="000000"/>
            </w:tcBorders>
          </w:tcPr>
          <w:p w:rsidR="0018722C">
            <w:pPr>
              <w:topLinePunct/>
              <w:ind w:leftChars="0" w:left="0" w:rightChars="0" w:right="0" w:firstLineChars="0" w:firstLine="0"/>
              <w:spacing w:line="240" w:lineRule="atLeast"/>
            </w:pPr>
            <w:r>
              <w:rPr>
                <w:rFonts w:ascii="宋体"/>
              </w:rPr>
              <w:t xml:space="preserve">Determinant resid covariance </w:t>
            </w:r>
            <w:r>
              <w:rPr>
                <w:rFonts w:ascii="宋体"/>
              </w:rPr>
              <w:t xml:space="preserve">(</w:t>
            </w:r>
            <w:r>
              <w:rPr>
                <w:rFonts w:ascii="宋体"/>
              </w:rPr>
              <w:t xml:space="preserve">dof adj.</w:t>
            </w:r>
            <w:r>
              <w:rPr>
                <w:rFonts w:ascii="宋体"/>
              </w:rPr>
              <w:t xml:space="preserve">)</w:t>
            </w:r>
          </w:p>
        </w:tc>
        <w:tc>
          <w:tcPr>
            <w:tcW w:w="1459" w:type="dxa"/>
          </w:tcPr>
          <w:p w:rsidR="0018722C">
            <w:pPr>
              <w:topLinePunct/>
              <w:ind w:leftChars="0" w:left="0" w:rightChars="0" w:right="0" w:firstLineChars="0" w:firstLine="0"/>
              <w:spacing w:line="240" w:lineRule="atLeast"/>
            </w:pPr>
            <w:r>
              <w:rPr>
                <w:rFonts w:ascii="宋体"/>
              </w:rPr>
              <w:t>10631.76</w:t>
            </w:r>
          </w:p>
        </w:tc>
        <w:tc>
          <w:tcPr>
            <w:tcW w:w="1460" w:type="dxa"/>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p>
        </w:tc>
      </w:tr>
      <w:tr>
        <w:trPr>
          <w:trHeight w:val="460" w:hRule="atLeast"/>
        </w:trPr>
        <w:tc>
          <w:tcPr>
            <w:tcW w:w="3942" w:type="dxa"/>
            <w:tcBorders>
              <w:left w:val="single" w:sz="6" w:space="0" w:color="000000"/>
            </w:tcBorders>
          </w:tcPr>
          <w:p w:rsidR="0018722C">
            <w:pPr>
              <w:topLinePunct/>
              <w:ind w:leftChars="0" w:left="0" w:rightChars="0" w:right="0" w:firstLineChars="0" w:firstLine="0"/>
              <w:spacing w:line="240" w:lineRule="atLeast"/>
            </w:pPr>
            <w:r>
              <w:rPr>
                <w:rFonts w:ascii="宋体"/>
              </w:rPr>
              <w:t>Determinant resid covariance</w:t>
            </w:r>
          </w:p>
        </w:tc>
        <w:tc>
          <w:tcPr>
            <w:tcW w:w="1459" w:type="dxa"/>
          </w:tcPr>
          <w:p w:rsidR="0018722C">
            <w:pPr>
              <w:topLinePunct/>
              <w:ind w:leftChars="0" w:left="0" w:rightChars="0" w:right="0" w:firstLineChars="0" w:firstLine="0"/>
              <w:spacing w:line="240" w:lineRule="atLeast"/>
            </w:pPr>
            <w:r>
              <w:rPr>
                <w:rFonts w:ascii="宋体"/>
              </w:rPr>
              <w:t>6637.356</w:t>
            </w:r>
          </w:p>
        </w:tc>
        <w:tc>
          <w:tcPr>
            <w:tcW w:w="1460" w:type="dxa"/>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p>
        </w:tc>
      </w:tr>
      <w:tr>
        <w:trPr>
          <w:trHeight w:val="460" w:hRule="atLeast"/>
        </w:trPr>
        <w:tc>
          <w:tcPr>
            <w:tcW w:w="3942" w:type="dxa"/>
            <w:tcBorders>
              <w:left w:val="single" w:sz="6" w:space="0" w:color="000000"/>
            </w:tcBorders>
          </w:tcPr>
          <w:p w:rsidR="0018722C">
            <w:pPr>
              <w:topLinePunct/>
              <w:ind w:leftChars="0" w:left="0" w:rightChars="0" w:right="0" w:firstLineChars="0" w:firstLine="0"/>
              <w:spacing w:line="240" w:lineRule="atLeast"/>
            </w:pPr>
            <w:r>
              <w:rPr>
                <w:rFonts w:ascii="宋体"/>
              </w:rPr>
              <w:t>Log likelihood</w:t>
            </w:r>
          </w:p>
        </w:tc>
        <w:tc>
          <w:tcPr>
            <w:tcW w:w="1459" w:type="dxa"/>
          </w:tcPr>
          <w:p w:rsidR="0018722C">
            <w:pPr>
              <w:topLinePunct/>
              <w:ind w:leftChars="0" w:left="0" w:rightChars="0" w:right="0" w:firstLineChars="0" w:firstLine="0"/>
              <w:spacing w:line="240" w:lineRule="atLeast"/>
            </w:pPr>
            <w:r>
              <w:rPr>
                <w:rFonts w:ascii="宋体"/>
              </w:rPr>
              <w:t>-1178.891</w:t>
            </w:r>
          </w:p>
        </w:tc>
        <w:tc>
          <w:tcPr>
            <w:tcW w:w="1460" w:type="dxa"/>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p>
        </w:tc>
      </w:tr>
      <w:tr>
        <w:trPr>
          <w:trHeight w:val="460" w:hRule="atLeast"/>
        </w:trPr>
        <w:tc>
          <w:tcPr>
            <w:tcW w:w="3942" w:type="dxa"/>
            <w:tcBorders>
              <w:left w:val="single" w:sz="6" w:space="0" w:color="000000"/>
            </w:tcBorders>
          </w:tcPr>
          <w:p w:rsidR="0018722C">
            <w:pPr>
              <w:topLinePunct/>
              <w:ind w:leftChars="0" w:left="0" w:rightChars="0" w:right="0" w:firstLineChars="0" w:firstLine="0"/>
              <w:spacing w:line="240" w:lineRule="atLeast"/>
            </w:pPr>
            <w:r>
              <w:rPr>
                <w:rFonts w:ascii="宋体"/>
              </w:rPr>
              <w:t>Akaike information criterion</w:t>
            </w:r>
          </w:p>
        </w:tc>
        <w:tc>
          <w:tcPr>
            <w:tcW w:w="1459" w:type="dxa"/>
          </w:tcPr>
          <w:p w:rsidR="0018722C">
            <w:pPr>
              <w:topLinePunct/>
              <w:ind w:leftChars="0" w:left="0" w:rightChars="0" w:right="0" w:firstLineChars="0" w:firstLine="0"/>
              <w:spacing w:line="240" w:lineRule="atLeast"/>
            </w:pPr>
            <w:r>
              <w:rPr>
                <w:rFonts w:ascii="宋体"/>
              </w:rPr>
              <w:t>21.04087</w:t>
            </w:r>
          </w:p>
        </w:tc>
        <w:tc>
          <w:tcPr>
            <w:tcW w:w="1460" w:type="dxa"/>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p>
        </w:tc>
      </w:tr>
      <w:tr>
        <w:trPr>
          <w:trHeight w:val="460" w:hRule="atLeast"/>
        </w:trPr>
        <w:tc>
          <w:tcPr>
            <w:tcW w:w="3942" w:type="dxa"/>
            <w:tcBorders>
              <w:left w:val="single" w:sz="6" w:space="0" w:color="000000"/>
            </w:tcBorders>
          </w:tcPr>
          <w:p w:rsidR="0018722C">
            <w:pPr>
              <w:topLinePunct/>
              <w:ind w:leftChars="0" w:left="0" w:rightChars="0" w:right="0" w:firstLineChars="0" w:firstLine="0"/>
              <w:spacing w:line="240" w:lineRule="atLeast"/>
            </w:pPr>
            <w:r>
              <w:rPr>
                <w:rFonts w:ascii="宋体"/>
              </w:rPr>
              <w:t>Schwarz criterion</w:t>
            </w:r>
          </w:p>
        </w:tc>
        <w:tc>
          <w:tcPr>
            <w:tcW w:w="1459" w:type="dxa"/>
          </w:tcPr>
          <w:p w:rsidR="0018722C">
            <w:pPr>
              <w:topLinePunct/>
              <w:ind w:leftChars="0" w:left="0" w:rightChars="0" w:right="0" w:firstLineChars="0" w:firstLine="0"/>
              <w:spacing w:line="240" w:lineRule="atLeast"/>
            </w:pPr>
            <w:r>
              <w:rPr>
                <w:rFonts w:ascii="宋体"/>
              </w:rPr>
              <w:t>22.26850</w:t>
            </w:r>
          </w:p>
        </w:tc>
        <w:tc>
          <w:tcPr>
            <w:tcW w:w="1460" w:type="dxa"/>
          </w:tcPr>
          <w:p w:rsidR="0018722C">
            <w:pPr>
              <w:topLinePunct/>
              <w:ind w:leftChars="0" w:left="0" w:rightChars="0" w:right="0" w:firstLineChars="0" w:firstLine="0"/>
              <w:spacing w:line="240" w:lineRule="atLeast"/>
            </w:pPr>
          </w:p>
        </w:tc>
        <w:tc>
          <w:tcPr>
            <w:tcW w:w="1460" w:type="dxa"/>
          </w:tcPr>
          <w:p w:rsidR="0018722C">
            <w:pPr>
              <w:topLinePunct/>
              <w:ind w:leftChars="0" w:left="0" w:rightChars="0" w:right="0" w:firstLineChars="0" w:firstLine="0"/>
              <w:spacing w:line="240" w:lineRule="atLeast"/>
            </w:pPr>
          </w:p>
        </w:tc>
      </w:tr>
    </w:tbl>
    <w:p w:rsidR="0018722C">
      <w:pPr>
        <w:pStyle w:val="affa"/>
      </w:pPr>
    </w:p>
    <w:p w:rsidR="0018722C">
      <w:pPr>
        <w:topLinePunct/>
      </w:pPr>
      <w:r>
        <w:t>从上表可以看到，四个方程的拟合优度分为</w:t>
      </w:r>
      <w:r>
        <w:rPr>
          <w:rFonts w:ascii="Cambria" w:eastAsia="Cambria"/>
        </w:rPr>
        <w:t>0</w:t>
      </w:r>
      <w:r>
        <w:rPr>
          <w:rFonts w:ascii="Cambria" w:eastAsia="Cambria"/>
        </w:rPr>
        <w:t>.</w:t>
      </w:r>
      <w:r>
        <w:rPr>
          <w:rFonts w:ascii="Cambria" w:eastAsia="Cambria"/>
        </w:rPr>
        <w:t>995762</w:t>
      </w:r>
      <w:r>
        <w:t>、</w:t>
      </w:r>
      <w:r>
        <w:rPr>
          <w:rFonts w:ascii="Cambria" w:eastAsia="Cambria"/>
        </w:rPr>
        <w:t>0.997362</w:t>
      </w:r>
      <w:r>
        <w:t>、</w:t>
      </w:r>
      <w:r>
        <w:rPr>
          <w:rFonts w:ascii="Cambria" w:eastAsia="Cambria"/>
        </w:rPr>
        <w:t>0.996926</w:t>
      </w:r>
      <w:r>
        <w:t>和</w:t>
      </w:r>
      <w:r>
        <w:rPr>
          <w:rFonts w:ascii="Cambria" w:eastAsia="Cambria"/>
        </w:rPr>
        <w:t>0.997370</w:t>
      </w:r>
      <w:r>
        <w:t>，均在</w:t>
      </w:r>
      <w:r>
        <w:rPr>
          <w:rFonts w:ascii="Cambria" w:eastAsia="Cambria"/>
        </w:rPr>
        <w:t>0</w:t>
      </w:r>
      <w:r>
        <w:rPr>
          <w:rFonts w:ascii="Cambria" w:eastAsia="Cambria"/>
        </w:rPr>
        <w:t>.</w:t>
      </w:r>
      <w:r>
        <w:rPr>
          <w:rFonts w:ascii="Cambria" w:eastAsia="Cambria"/>
        </w:rPr>
        <w:t>99</w:t>
      </w:r>
      <w:r>
        <w:t>以上，说明方程拟合较好，可以利用这个模型进行下一</w:t>
      </w:r>
      <w:r>
        <w:t>步的分析。根据</w:t>
      </w:r>
      <w:r>
        <w:t>表</w:t>
      </w:r>
      <w:r>
        <w:t>3-4</w:t>
      </w:r>
      <w:r/>
      <w:r w:rsidR="001852F3">
        <w:t xml:space="preserve">列出方程如下：</w:t>
      </w:r>
    </w:p>
    <w:p w:rsidR="0018722C">
      <w:pPr>
        <w:spacing w:line="183" w:lineRule="exact" w:before="125"/>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80"/>
        </w:rPr>
        <w:t></w:t>
      </w:r>
      <w:r>
        <w:rPr>
          <w:kern w:val="2"/>
          <w:szCs w:val="22"/>
          <w:rFonts w:ascii="Times New Roman" w:hAnsi="Times New Roman" w:cstheme="minorBidi" w:eastAsiaTheme="minorHAnsi"/>
          <w:i/>
          <w:w w:val="80"/>
          <w:position w:val="1"/>
          <w:sz w:val="16"/>
        </w:rPr>
        <w:t>C</w:t>
      </w:r>
      <w:r>
        <w:rPr>
          <w:kern w:val="2"/>
          <w:szCs w:val="22"/>
          <w:rFonts w:ascii="Times New Roman" w:hAnsi="Times New Roman" w:cstheme="minorBidi" w:eastAsiaTheme="minorHAnsi"/>
          <w:i/>
          <w:w w:val="80"/>
          <w:position w:val="1"/>
          <w:sz w:val="16"/>
        </w:rPr>
        <w:t>hichaomianji</w:t>
      </w:r>
      <w:r>
        <w:rPr>
          <w:kern w:val="2"/>
          <w:szCs w:val="22"/>
          <w:rFonts w:ascii="Times New Roman" w:hAnsi="Times New Roman" w:cstheme="minorBidi" w:eastAsiaTheme="minorHAnsi"/>
          <w:w w:val="80"/>
          <w:position w:val="1"/>
          <w:sz w:val="16"/>
        </w:rPr>
        <w:t>(</w:t>
      </w:r>
      <w:r>
        <w:rPr>
          <w:kern w:val="2"/>
          <w:szCs w:val="22"/>
          <w:rFonts w:ascii="Symbol" w:hAnsi="Symbol" w:cstheme="minorBidi" w:eastAsiaTheme="minorHAnsi"/>
          <w:w w:val="80"/>
          <w:position w:val="1"/>
          <w:sz w:val="16"/>
        </w:rPr>
        <w:t></w:t>
      </w:r>
      <w:r>
        <w:rPr>
          <w:kern w:val="2"/>
          <w:szCs w:val="22"/>
          <w:rFonts w:ascii="Times New Roman" w:hAnsi="Times New Roman" w:cstheme="minorBidi" w:eastAsiaTheme="minorHAnsi"/>
          <w:w w:val="80"/>
          <w:position w:val="1"/>
          <w:sz w:val="16"/>
        </w:rPr>
        <w:t xml:space="preserve">1) </w:t>
      </w:r>
      <w:r>
        <w:rPr>
          <w:kern w:val="2"/>
          <w:szCs w:val="22"/>
          <w:rFonts w:ascii="Symbol" w:hAnsi="Symbol" w:cstheme="minorBidi" w:eastAsiaTheme="minorHAnsi"/>
          <w:w w:val="80"/>
          <w:sz w:val="16"/>
        </w:rPr>
        <w:t></w:t>
      </w:r>
    </w:p>
    <w:p w:rsidR="0018722C">
      <w:pPr>
        <w:pStyle w:val="ae"/>
        <w:topLinePunct/>
      </w:pPr>
      <w:r>
        <w:rPr>
          <w:kern w:val="2"/>
          <w:sz w:val="22"/>
          <w:szCs w:val="22"/>
          <w:rFonts w:cstheme="minorBidi" w:hAnsiTheme="minorHAnsi" w:eastAsiaTheme="minorHAnsi" w:asciiTheme="minorHAnsi"/>
        </w:rPr>
        <w:pict>
          <v:shape style="margin-left:404.91452pt;margin-top:6.444959pt;width:53.85pt;height:9.9pt;mso-position-horizontal-relative:page;mso-position-vertical-relative:paragraph;z-index:-542464" type="#_x0000_t202" filled="false" stroked="false">
            <v:textbox inset="0,0,0,0">
              <w:txbxContent>
                <w:p w:rsidR="0018722C">
                  <w:pPr>
                    <w:tabs>
                      <w:tab w:pos="1027" w:val="left" w:leader="none"/>
                    </w:tabs>
                    <w:spacing w:before="1"/>
                    <w:ind w:leftChars="0" w:left="0" w:rightChars="0" w:right="0" w:firstLineChars="0" w:firstLine="0"/>
                    <w:jc w:val="left"/>
                    <w:rPr>
                      <w:rFonts w:ascii="Symbol" w:hAnsi="Symbol"/>
                      <w:sz w:val="16"/>
                    </w:rPr>
                  </w:pPr>
                  <w:r>
                    <w:rPr>
                      <w:rFonts w:ascii="Symbol" w:hAnsi="Symbol"/>
                      <w:w w:val="90"/>
                      <w:sz w:val="16"/>
                    </w:rPr>
                    <w:t></w:t>
                  </w:r>
                  <w:r>
                    <w:rPr>
                      <w:rFonts w:ascii="Times New Roman" w:hAnsi="Times New Roman"/>
                      <w:w w:val="90"/>
                      <w:sz w:val="16"/>
                    </w:rPr>
                    <w:tab/>
                  </w:r>
                  <w:r>
                    <w:rPr>
                      <w:rFonts w:ascii="Symbol" w:hAnsi="Symbol"/>
                      <w:w w:val="80"/>
                      <w:sz w:val="16"/>
                    </w:rPr>
                    <w:t></w:t>
                  </w:r>
                </w:p>
              </w:txbxContent>
            </v:textbox>
            <w10:wrap type="none"/>
          </v:shape>
        </w:pict>
      </w:r>
      <w:r>
        <w:rPr>
          <w:kern w:val="2"/>
          <w:szCs w:val="22"/>
          <w:rFonts w:ascii="Symbol" w:hAnsi="Symbol" w:cstheme="minorBidi" w:eastAsiaTheme="minorHAnsi"/>
          <w:w w:val="80"/>
          <w:sz w:val="16"/>
        </w:rPr>
        <w:t></w:t>
      </w:r>
      <w:r>
        <w:rPr>
          <w:kern w:val="2"/>
          <w:szCs w:val="22"/>
          <w:rFonts w:ascii="Times New Roman" w:hAnsi="Times New Roman" w:cstheme="minorBidi" w:eastAsiaTheme="minorHAnsi"/>
          <w:i/>
          <w:w w:val="80"/>
          <w:sz w:val="16"/>
        </w:rPr>
        <w:t>chichaomianji</w:t>
      </w:r>
      <w:r>
        <w:rPr>
          <w:kern w:val="2"/>
          <w:szCs w:val="22"/>
          <w:rFonts w:ascii="Times New Roman" w:hAnsi="Times New Roman" w:cstheme="minorBidi" w:eastAsiaTheme="minorHAnsi"/>
          <w:w w:val="80"/>
          <w:sz w:val="16"/>
        </w:rPr>
        <w:t>(</w:t>
      </w:r>
      <w:r>
        <w:rPr>
          <w:kern w:val="2"/>
          <w:szCs w:val="22"/>
          <w:rFonts w:ascii="Symbol" w:hAnsi="Symbol" w:cstheme="minorBidi" w:eastAsiaTheme="minorHAnsi"/>
          <w:w w:val="80"/>
          <w:sz w:val="16"/>
        </w:rPr>
        <w:t></w:t>
      </w:r>
      <w:r>
        <w:rPr>
          <w:kern w:val="2"/>
          <w:szCs w:val="22"/>
          <w:rFonts w:ascii="Times New Roman" w:hAnsi="Times New Roman" w:cstheme="minorBidi" w:eastAsiaTheme="minorHAnsi"/>
          <w:w w:val="80"/>
          <w:sz w:val="16"/>
        </w:rPr>
        <w:t>2) </w:t>
      </w:r>
      <w:r>
        <w:rPr>
          <w:kern w:val="2"/>
          <w:szCs w:val="22"/>
          <w:rFonts w:ascii="Symbol" w:hAnsi="Symbol" w:cstheme="minorBidi" w:eastAsiaTheme="minorHAnsi"/>
          <w:w w:val="80"/>
          <w:sz w:val="16"/>
        </w:rPr>
        <w:t></w:t>
      </w:r>
    </w:p>
    <w:p w:rsidR="0018722C">
      <w:pPr>
        <w:spacing w:line="149" w:lineRule="exact" w:before="36"/>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80"/>
          <w:position w:val="1"/>
        </w:rPr>
        <w:t></w:t>
      </w:r>
      <w:r>
        <w:rPr>
          <w:kern w:val="2"/>
          <w:szCs w:val="22"/>
          <w:rFonts w:ascii="Times New Roman" w:hAnsi="Times New Roman" w:cstheme="minorBidi" w:eastAsiaTheme="minorHAnsi"/>
          <w:i/>
          <w:w w:val="80"/>
          <w:sz w:val="16"/>
        </w:rPr>
        <w:t>C</w:t>
      </w:r>
      <w:r>
        <w:rPr>
          <w:kern w:val="2"/>
          <w:szCs w:val="22"/>
          <w:rFonts w:ascii="Times New Roman" w:hAnsi="Times New Roman" w:cstheme="minorBidi" w:eastAsiaTheme="minorHAnsi"/>
          <w:i/>
          <w:w w:val="80"/>
          <w:sz w:val="16"/>
        </w:rPr>
        <w:t>hichaomianji</w:t>
      </w:r>
      <w:r>
        <w:rPr>
          <w:kern w:val="2"/>
          <w:szCs w:val="22"/>
          <w:rFonts w:ascii="Times New Roman" w:hAnsi="Times New Roman" w:cstheme="minorBidi" w:eastAsiaTheme="minorHAnsi"/>
          <w:w w:val="80"/>
          <w:sz w:val="16"/>
        </w:rPr>
        <w:t>(</w:t>
      </w:r>
      <w:r>
        <w:rPr>
          <w:kern w:val="2"/>
          <w:szCs w:val="22"/>
          <w:rFonts w:ascii="Symbol" w:hAnsi="Symbol" w:cstheme="minorBidi" w:eastAsiaTheme="minorHAnsi"/>
          <w:w w:val="80"/>
          <w:sz w:val="16"/>
        </w:rPr>
        <w:t></w:t>
      </w:r>
      <w:r>
        <w:rPr>
          <w:kern w:val="2"/>
          <w:szCs w:val="22"/>
          <w:rFonts w:ascii="Times New Roman" w:hAnsi="Times New Roman" w:cstheme="minorBidi" w:eastAsiaTheme="minorHAnsi"/>
          <w:w w:val="80"/>
          <w:sz w:val="16"/>
        </w:rPr>
        <w:t xml:space="preserve">3) </w:t>
      </w:r>
      <w:r>
        <w:rPr>
          <w:kern w:val="2"/>
          <w:szCs w:val="22"/>
          <w:rFonts w:ascii="Symbol" w:hAnsi="Symbol" w:cstheme="minorBidi" w:eastAsiaTheme="minorHAnsi"/>
          <w:w w:val="80"/>
          <w:position w:val="1"/>
          <w:sz w:val="16"/>
        </w:rPr>
        <w:t></w:t>
      </w:r>
    </w:p>
    <w:p w:rsidR="0018722C">
      <w:pPr>
        <w:tabs>
          <w:tab w:pos="1027" w:val="left" w:leader="none"/>
        </w:tabs>
        <w:spacing w:line="152" w:lineRule="exact" w:before="2"/>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position w:val="10"/>
        </w:rPr>
        <w:t></w:t>
      </w:r>
      <w:r>
        <w:rPr>
          <w:kern w:val="2"/>
          <w:szCs w:val="22"/>
          <w:rFonts w:ascii="Times New Roman" w:hAnsi="Times New Roman" w:cstheme="minorBidi" w:eastAsiaTheme="minorHAnsi"/>
          <w:i/>
          <w:w w:val="90"/>
          <w:sz w:val="16"/>
        </w:rPr>
        <w:t>one</w:t>
      </w:r>
      <w:r>
        <w:rPr>
          <w:kern w:val="2"/>
          <w:szCs w:val="22"/>
          <w:rFonts w:ascii="Times New Roman" w:hAnsi="Times New Roman" w:cstheme="minorBidi" w:eastAsiaTheme="minorHAnsi"/>
          <w:w w:val="90"/>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1)</w:t>
      </w:r>
      <w:r>
        <w:rPr>
          <w:kern w:val="2"/>
          <w:szCs w:val="22"/>
          <w:rFonts w:ascii="Symbol" w:hAnsi="Symbol" w:cstheme="minorBidi" w:eastAsiaTheme="minorHAnsi"/>
          <w:w w:val="75"/>
          <w:position w:val="10"/>
          <w:sz w:val="16"/>
        </w:rPr>
        <w:t></w:t>
      </w:r>
    </w:p>
    <w:p w:rsidR="0018722C">
      <w:pPr>
        <w:tabs>
          <w:tab w:pos="1027" w:val="left" w:leader="none"/>
        </w:tabs>
        <w:spacing w:line="153" w:lineRule="exact" w:before="1"/>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spacing w:beforeLines="0" w:before="0" w:afterLines="0" w:after="0" w:line="440" w:lineRule="auto"/>
      <w:pPr>
        <w:sectPr w:rsidR="00556256">
          <w:type w:val="continuous"/>
          <w:pgSz w:w="11910" w:h="16840"/>
          <w:pgMar w:header="876" w:footer="1358" w:top="1220" w:bottom="1600" w:left="1580" w:right="1560"/>
        </w:sectPr>
        <w:topLinePunct/>
      </w:pPr>
    </w:p>
    <w:p w:rsidR="0018722C">
      <w:pPr>
        <w:spacing w:line="106" w:lineRule="exact" w:before="48"/>
        <w:ind w:leftChars="0" w:left="237" w:rightChars="0" w:right="0" w:firstLineChars="0" w:firstLine="0"/>
        <w:jc w:val="left"/>
        <w:topLinePunct/>
      </w:pPr>
      <w:r>
        <w:rPr>
          <w:kern w:val="2"/>
          <w:sz w:val="16"/>
          <w:szCs w:val="22"/>
          <w:rFonts w:cstheme="minorBidi" w:hAnsiTheme="minorHAnsi" w:eastAsiaTheme="minorHAnsi" w:asciiTheme="minorHAnsi" w:ascii="Symbol" w:hAnsi="Symbol"/>
          <w:w w:val="80"/>
        </w:rPr>
        <w:t></w:t>
      </w:r>
      <w:r>
        <w:rPr>
          <w:kern w:val="2"/>
          <w:szCs w:val="22"/>
          <w:rFonts w:ascii="Times New Roman" w:hAnsi="Times New Roman" w:cstheme="minorBidi" w:eastAsiaTheme="minorHAnsi"/>
          <w:i/>
          <w:w w:val="80"/>
          <w:position w:val="1"/>
          <w:sz w:val="16"/>
        </w:rPr>
        <w:t>C</w:t>
      </w:r>
      <w:r>
        <w:rPr>
          <w:kern w:val="2"/>
          <w:szCs w:val="22"/>
          <w:rFonts w:ascii="Times New Roman" w:hAnsi="Times New Roman" w:cstheme="minorBidi" w:eastAsiaTheme="minorHAnsi"/>
          <w:i/>
          <w:w w:val="80"/>
          <w:position w:val="1"/>
          <w:sz w:val="16"/>
        </w:rPr>
        <w:t>hichaomianji</w:t>
      </w:r>
      <w:r>
        <w:rPr>
          <w:kern w:val="2"/>
          <w:szCs w:val="22"/>
          <w:rFonts w:ascii="Times New Roman" w:hAnsi="Times New Roman" w:cstheme="minorBidi" w:eastAsiaTheme="minorHAnsi"/>
          <w:i/>
          <w:spacing w:val="-11"/>
          <w:w w:val="80"/>
          <w:position w:val="1"/>
          <w:sz w:val="16"/>
        </w:rPr>
        <w:t xml:space="preserve"> </w:t>
      </w:r>
      <w:r>
        <w:rPr>
          <w:kern w:val="2"/>
          <w:szCs w:val="22"/>
          <w:rFonts w:ascii="Symbol" w:hAnsi="Symbol" w:cstheme="minorBidi" w:eastAsiaTheme="minorHAnsi"/>
          <w:w w:val="80"/>
          <w:sz w:val="16"/>
        </w:rPr>
        <w:t></w:t>
      </w:r>
    </w:p>
    <w:p w:rsidR="0018722C">
      <w:pPr>
        <w:tabs>
          <w:tab w:pos="739" w:val="left" w:leader="none"/>
        </w:tabs>
        <w:spacing w:line="106" w:lineRule="exact" w:before="48"/>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position w:val="1"/>
          <w:sz w:val="16"/>
        </w:rPr>
        <w:t>1.39</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75"/>
          <w:position w:val="1"/>
          <w:sz w:val="16"/>
        </w:rPr>
        <w:t>0.09</w:t>
      </w:r>
    </w:p>
    <w:p w:rsidR="0018722C">
      <w:pPr>
        <w:spacing w:line="119" w:lineRule="exact" w:before="35"/>
        <w:ind w:leftChars="0" w:left="2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80"/>
          <w:sz w:val="16"/>
        </w:rPr>
        <w:t></w:t>
      </w:r>
      <w:r>
        <w:rPr>
          <w:kern w:val="2"/>
          <w:szCs w:val="22"/>
          <w:rFonts w:ascii="Times New Roman" w:hAnsi="Times New Roman" w:cstheme="minorBidi" w:eastAsiaTheme="minorHAnsi"/>
          <w:spacing w:val="0"/>
          <w:w w:val="80"/>
          <w:sz w:val="16"/>
        </w:rPr>
        <w:t>0.5</w:t>
      </w:r>
    </w:p>
    <w:p w:rsidR="0018722C">
      <w:pPr>
        <w:tabs>
          <w:tab w:pos="941" w:val="left" w:leader="none"/>
          <w:tab w:pos="1404" w:val="left" w:leader="none"/>
        </w:tabs>
        <w:spacing w:line="119" w:lineRule="exact" w:before="35"/>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8.3</w:t>
      </w:r>
      <w:r>
        <w:rPr>
          <w:kern w:val="2"/>
          <w:szCs w:val="22"/>
          <w:rFonts w:ascii="Times New Roman" w:hAnsi="Times New Roman" w:cstheme="minorBidi" w:eastAsiaTheme="minorHAnsi"/>
          <w:spacing w:val="16"/>
          <w:w w:val="90"/>
          <w:sz w:val="16"/>
        </w:rPr>
        <w:t> </w:t>
      </w:r>
      <w:r>
        <w:rPr>
          <w:kern w:val="2"/>
          <w:szCs w:val="22"/>
          <w:rFonts w:ascii="Times New Roman" w:hAnsi="Times New Roman" w:cstheme="minorBidi" w:eastAsiaTheme="minorHAnsi"/>
          <w:w w:val="90"/>
          <w:sz w:val="16"/>
        </w:rPr>
        <w:t>17.5</w:t>
      </w:r>
      <w:r w:rsidRPr="00000000">
        <w:rPr>
          <w:kern w:val="2"/>
          <w:sz w:val="22"/>
          <w:szCs w:val="22"/>
          <w:rFonts w:cstheme="minorBidi" w:hAnsiTheme="minorHAnsi" w:eastAsiaTheme="minorHAnsi" w:asciiTheme="minorHAnsi"/>
        </w:rPr>
        <w:tab/>
        <w:t>-8.84</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0"/>
          <w:w w:val="80"/>
          <w:sz w:val="16"/>
        </w:rPr>
        <w:t>0.89</w:t>
      </w:r>
    </w:p>
    <w:p w:rsidR="0018722C">
      <w:pPr>
        <w:spacing w:line="119" w:lineRule="exact" w:before="35"/>
        <w:ind w:leftChars="0" w:left="1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2.71 1.47</w:t>
      </w:r>
    </w:p>
    <w:p w:rsidR="0018722C">
      <w:pPr>
        <w:spacing w:line="119" w:lineRule="exact" w:before="35"/>
        <w:ind w:leftChars="0" w:left="1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1.58</w:t>
      </w:r>
      <w:r w:rsidR="001852F3">
        <w:rPr>
          <w:kern w:val="2"/>
          <w:szCs w:val="22"/>
          <w:rFonts w:ascii="Times New Roman" w:hAnsi="Times New Roman" w:cstheme="minorBidi" w:eastAsiaTheme="minorHAnsi"/>
          <w:w w:val="90"/>
          <w:sz w:val="16"/>
        </w:rPr>
        <w:t xml:space="preserve">  3.57</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1.75</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one</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p>
    <w:p w:rsidR="0018722C">
      <w:pPr>
        <w:spacing w:line="155" w:lineRule="exact" w:before="0"/>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5"/>
          <w:sz w:val="16"/>
        </w:rPr>
        <w:t></w:t>
      </w:r>
      <w:r w:rsidR="001852F3">
        <w:rPr>
          <w:kern w:val="2"/>
          <w:szCs w:val="22"/>
          <w:rFonts w:ascii="Times New Roman" w:hAnsi="Times New Roman" w:cstheme="minorBidi" w:eastAsiaTheme="minorHAnsi"/>
          <w:w w:val="90"/>
          <w:position w:val="5"/>
          <w:sz w:val="16"/>
        </w:rPr>
        <w:t xml:space="preserve">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position w:val="1"/>
          <w:sz w:val="16"/>
        </w:rPr>
        <w:t>7.73 </w:t>
      </w:r>
      <w:r>
        <w:rPr>
          <w:kern w:val="2"/>
          <w:szCs w:val="22"/>
          <w:rFonts w:ascii="Symbol" w:hAnsi="Symbol" w:cstheme="minorBidi" w:eastAsiaTheme="minorHAnsi"/>
          <w:w w:val="90"/>
          <w:sz w:val="16"/>
        </w:rPr>
        <w:t></w:t>
      </w:r>
    </w:p>
    <w:p w:rsidR="0018722C">
      <w:spacing w:beforeLines="0" w:before="0" w:afterLines="0" w:after="0" w:line="440" w:lineRule="auto"/>
      <w:pPr>
        <w:sectPr w:rsidR="00556256">
          <w:type w:val="continuous"/>
          <w:pgSz w:w="11910" w:h="16840"/>
          <w:pgMar w:top="1180" w:bottom="280" w:left="1580" w:right="1560"/>
          <w:cols w:num="8" w:equalWidth="0">
            <w:col w:w="1093" w:space="40"/>
            <w:col w:w="963" w:space="39"/>
            <w:col w:w="438" w:space="39"/>
            <w:col w:w="1627" w:space="40"/>
            <w:col w:w="799" w:space="40"/>
            <w:col w:w="849" w:space="40"/>
            <w:col w:w="980" w:space="321"/>
            <w:col w:w="1462"/>
          </w:cols>
        </w:sectPr>
        <w:topLinePunct/>
      </w:pPr>
    </w:p>
    <w:p w:rsidR="0018722C">
      <w:pPr>
        <w:spacing w:line="97" w:lineRule="exact" w:before="42"/>
        <w:ind w:leftChars="0" w:left="237" w:rightChars="0" w:right="0" w:firstLineChars="0" w:firstLine="0"/>
        <w:jc w:val="left"/>
        <w:topLinePunct/>
      </w:pPr>
      <w:r>
        <w:rPr>
          <w:kern w:val="2"/>
          <w:sz w:val="16"/>
          <w:szCs w:val="22"/>
          <w:rFonts w:cstheme="minorBidi" w:hAnsiTheme="minorHAnsi" w:eastAsiaTheme="minorHAnsi" w:asciiTheme="minorHAnsi" w:ascii="Symbol" w:hAnsi="Symbol"/>
          <w:w w:val="80"/>
          <w:position w:val="8"/>
        </w:rPr>
        <w:t></w:t>
      </w:r>
      <w:r>
        <w:rPr>
          <w:kern w:val="2"/>
          <w:szCs w:val="22"/>
          <w:rFonts w:ascii="Times New Roman" w:hAnsi="Times New Roman" w:cstheme="minorBidi" w:eastAsiaTheme="minorHAnsi"/>
          <w:i/>
          <w:w w:val="80"/>
          <w:sz w:val="16"/>
        </w:rPr>
        <w:t>one</w:t>
      </w:r>
    </w:p>
    <w:p w:rsidR="0018722C">
      <w:pPr>
        <w:spacing w:line="97" w:lineRule="exact" w:before="42"/>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8"/>
          <w:sz w:val="16"/>
        </w:rPr>
        <w:t></w:t>
      </w:r>
      <w:r>
        <w:rPr>
          <w:kern w:val="2"/>
          <w:szCs w:val="22"/>
          <w:rFonts w:ascii="Symbol" w:hAnsi="Symbol" w:cstheme="minorBidi" w:eastAsiaTheme="minorHAnsi"/>
          <w:w w:val="90"/>
          <w:position w:val="8"/>
          <w:sz w:val="16"/>
        </w:rPr>
        <w:t></w:t>
      </w:r>
      <w:r>
        <w:rPr>
          <w:kern w:val="2"/>
          <w:szCs w:val="22"/>
          <w:rFonts w:ascii="Times New Roman" w:hAnsi="Times New Roman" w:cstheme="minorBidi" w:eastAsiaTheme="minorHAnsi"/>
          <w:w w:val="90"/>
          <w:sz w:val="16"/>
        </w:rPr>
        <w:t>0.00075</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0.001 ?</w:t>
      </w:r>
    </w:p>
    <w:p w:rsidR="0018722C">
      <w:pPr>
        <w:tabs>
          <w:tab w:pos="711" w:val="left" w:leader="none"/>
          <w:tab w:pos="1121" w:val="left" w:leader="none"/>
        </w:tabs>
        <w:spacing w:line="17" w:lineRule="exact" w:before="122"/>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r>
        <w:rPr>
          <w:kern w:val="2"/>
          <w:szCs w:val="22"/>
          <w:rFonts w:ascii="Times New Roman" w:hAnsi="Times New Roman" w:cstheme="minorBidi" w:eastAsiaTheme="minorHAnsi"/>
          <w:w w:val="90"/>
          <w:sz w:val="16"/>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36</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0.016</w:t>
      </w:r>
      <w:r w:rsidR="001852F3">
        <w:rPr>
          <w:rFonts w:ascii="Times New Roman" w:hAnsi="Times New Roman" w:cstheme="minorBidi" w:eastAsiaTheme="minorHAnsi"/>
        </w:rPr>
        <w:t xml:space="preserve">  0.03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3</w:t>
      </w:r>
      <w:r>
        <w:rPr>
          <w:rFonts w:ascii="Times New Roman" w:hAnsi="Times New Roman" w:cstheme="minorBidi" w:eastAsiaTheme="minorHAnsi"/>
        </w:rPr>
        <w:t>)</w:t>
      </w:r>
    </w:p>
    <w:p w:rsidR="0018722C">
      <w:pPr>
        <w:spacing w:line="137" w:lineRule="exact" w:before="2"/>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12"/>
          <w:sz w:val="16"/>
        </w:rPr>
        <w:t></w:t>
      </w:r>
      <w:r>
        <w:rPr>
          <w:kern w:val="2"/>
          <w:szCs w:val="22"/>
          <w:rFonts w:ascii="Symbol" w:hAnsi="Symbol" w:cstheme="minorBidi" w:eastAsiaTheme="minorHAnsi"/>
          <w:w w:val="90"/>
          <w:position w:val="8"/>
          <w:sz w:val="16"/>
        </w:rPr>
        <w:t></w:t>
      </w:r>
      <w:r>
        <w:rPr>
          <w:kern w:val="2"/>
          <w:szCs w:val="22"/>
          <w:rFonts w:ascii="Times New Roman" w:hAnsi="Times New Roman" w:cstheme="minorBidi" w:eastAsiaTheme="minorHAnsi"/>
          <w:w w:val="90"/>
          <w:sz w:val="16"/>
        </w:rPr>
        <w:t>0.048 </w:t>
      </w:r>
      <w:r>
        <w:rPr>
          <w:kern w:val="2"/>
          <w:szCs w:val="22"/>
          <w:rFonts w:ascii="Symbol" w:hAnsi="Symbol" w:cstheme="minorBidi" w:eastAsiaTheme="minorHAnsi"/>
          <w:w w:val="90"/>
          <w:position w:val="8"/>
          <w:sz w:val="16"/>
        </w:rPr>
        <w:t></w:t>
      </w:r>
    </w:p>
    <w:p w:rsidR="0018722C">
      <w:spacing w:beforeLines="0" w:before="0" w:afterLines="0" w:after="0" w:line="440" w:lineRule="auto"/>
      <w:pPr>
        <w:sectPr w:rsidR="00556256">
          <w:type w:val="continuous"/>
          <w:pgSz w:w="11910" w:h="16840"/>
          <w:pgMar w:top="1180" w:bottom="280" w:left="1580" w:right="1560"/>
          <w:cols w:num="7" w:equalWidth="0">
            <w:col w:w="485" w:space="321"/>
            <w:col w:w="887" w:space="39"/>
            <w:col w:w="605" w:space="494"/>
            <w:col w:w="1192" w:space="324"/>
            <w:col w:w="1405" w:space="468"/>
            <w:col w:w="763" w:space="325"/>
            <w:col w:w="1462"/>
          </w:cols>
        </w:sectPr>
        <w:topLinePunct/>
      </w:pPr>
    </w:p>
    <w:p w:rsidR="0018722C">
      <w:pPr>
        <w:tabs>
          <w:tab w:pos="1043" w:val="left" w:leader="none"/>
        </w:tabs>
        <w:spacing w:line="113" w:lineRule="exact" w:before="55"/>
        <w:ind w:leftChars="0" w:left="237" w:rightChars="0" w:right="0" w:firstLineChars="0" w:firstLine="0"/>
        <w:jc w:val="lef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r>
        <w:rPr>
          <w:kern w:val="2"/>
          <w:szCs w:val="22"/>
          <w:rFonts w:ascii="Symbol" w:hAnsi="Symbol" w:cstheme="minorBidi" w:eastAsiaTheme="minorHAnsi"/>
          <w:w w:val="90"/>
          <w:position w:val="-4"/>
          <w:sz w:val="16"/>
        </w:rPr>
        <w:t></w:t>
      </w:r>
      <w:r>
        <w:rPr>
          <w:kern w:val="2"/>
          <w:szCs w:val="22"/>
          <w:rFonts w:ascii="Times New Roman" w:hAnsi="Times New Roman" w:cstheme="minorBidi" w:eastAsiaTheme="minorHAnsi"/>
          <w:spacing w:val="-11"/>
          <w:w w:val="90"/>
          <w:position w:val="-4"/>
          <w:sz w:val="16"/>
        </w:rPr>
        <w:t> </w:t>
      </w:r>
      <w:r>
        <w:rPr>
          <w:kern w:val="2"/>
          <w:szCs w:val="22"/>
          <w:rFonts w:ascii="Symbol" w:hAnsi="Symbol" w:cstheme="minorBidi" w:eastAsiaTheme="minorHAnsi"/>
          <w:w w:val="90"/>
          <w:sz w:val="1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0.056</w:t>
      </w:r>
      <w:r>
        <w:rPr>
          <w:rFonts w:ascii="Times New Roman" w:hAnsi="Times New Roman" w:cstheme="minorBidi" w:eastAsiaTheme="minorHAnsi"/>
        </w:rPr>
        <w:t> </w:t>
      </w:r>
      <w:r>
        <w:rPr>
          <w:rFonts w:ascii="Times New Roman" w:hAnsi="Times New Roman" w:cstheme="minorBidi" w:eastAsiaTheme="minorHAnsi"/>
        </w:rPr>
        <w:t>0.025</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one</w:t>
      </w:r>
      <w:r>
        <w:rPr>
          <w:rFonts w:ascii="Times New Roman" w:hAnsi="Times New Roman" w:cstheme="minorBidi" w:eastAsiaTheme="minorHAnsi"/>
        </w:rPr>
        <w:t>(</w:t>
      </w:r>
    </w:p>
    <w:p w:rsidR="0018722C">
      <w:pPr>
        <w:tabs>
          <w:tab w:pos="760" w:val="left" w:leader="none"/>
        </w:tabs>
        <w:spacing w:line="153" w:lineRule="exact" w:before="15"/>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4"/>
          <w:sz w:val="16"/>
        </w:rPr>
        <w:t></w:t>
      </w:r>
      <w:r>
        <w:rPr>
          <w:kern w:val="2"/>
          <w:szCs w:val="22"/>
          <w:rFonts w:ascii="Symbol" w:hAnsi="Symbol" w:cstheme="minorBidi" w:eastAsiaTheme="minorHAnsi"/>
          <w:w w:val="90"/>
          <w:position w:val="-4"/>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p>
    <w:p w:rsidR="0018722C">
      <w:spacing w:beforeLines="0" w:before="0" w:afterLines="0" w:after="0" w:line="440" w:lineRule="auto"/>
      <w:pPr>
        <w:sectPr w:rsidR="00556256">
          <w:type w:val="continuous"/>
          <w:pgSz w:w="11910" w:h="16840"/>
          <w:pgMar w:top="1180" w:bottom="280" w:left="1580" w:right="1560"/>
          <w:cols w:num="3" w:equalWidth="0">
            <w:col w:w="1265" w:space="4247"/>
            <w:col w:w="1296" w:space="500"/>
            <w:col w:w="1462"/>
          </w:cols>
        </w:sectPr>
        <w:topLinePunct/>
      </w:pPr>
    </w:p>
    <w:p w:rsidR="0018722C">
      <w:pPr>
        <w:spacing w:line="109" w:lineRule="exact" w:before="45"/>
        <w:ind w:leftChars="0" w:left="237" w:rightChars="0" w:right="0" w:firstLineChars="0" w:firstLine="0"/>
        <w:jc w:val="left"/>
        <w:topLinePunct/>
      </w:pPr>
      <w:r>
        <w:rPr>
          <w:kern w:val="2"/>
          <w:sz w:val="16"/>
          <w:szCs w:val="22"/>
          <w:rFonts w:cstheme="minorBidi" w:hAnsiTheme="minorHAnsi" w:eastAsiaTheme="minorHAnsi" w:asciiTheme="minorHAnsi" w:ascii="Symbol" w:hAnsi="Symbol"/>
          <w:w w:val="80"/>
          <w:position w:val="1"/>
        </w:rPr>
        <w:t></w:t>
      </w:r>
      <w:r>
        <w:rPr>
          <w:kern w:val="2"/>
          <w:szCs w:val="22"/>
          <w:rFonts w:ascii="Times New Roman" w:hAnsi="Times New Roman" w:cstheme="minorBidi" w:eastAsiaTheme="minorHAnsi"/>
          <w:i/>
          <w:w w:val="80"/>
          <w:sz w:val="16"/>
        </w:rPr>
        <w:t>two</w:t>
      </w:r>
    </w:p>
    <w:p w:rsidR="0018722C">
      <w:pPr>
        <w:spacing w:line="109" w:lineRule="exact" w:before="45"/>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1"/>
          <w:sz w:val="16"/>
        </w:rPr>
        <w:t></w:t>
      </w:r>
      <w:r>
        <w:rPr>
          <w:kern w:val="2"/>
          <w:szCs w:val="22"/>
          <w:rFonts w:ascii="Times New Roman" w:hAnsi="Times New Roman" w:cstheme="minorBidi" w:eastAsiaTheme="minorHAnsi"/>
          <w:w w:val="90"/>
          <w:position w:val="1"/>
          <w:sz w:val="16"/>
        </w:rPr>
        <w:t>  </w:t>
      </w:r>
      <w:r>
        <w:rPr>
          <w:kern w:val="2"/>
          <w:szCs w:val="22"/>
          <w:rFonts w:ascii="Symbol" w:hAnsi="Symbol" w:cstheme="minorBidi" w:eastAsiaTheme="minorHAnsi"/>
          <w:w w:val="90"/>
          <w:position w:val="1"/>
          <w:sz w:val="16"/>
        </w:rPr>
        <w:t></w:t>
      </w:r>
      <w:r>
        <w:rPr>
          <w:kern w:val="2"/>
          <w:szCs w:val="22"/>
          <w:rFonts w:ascii="Times New Roman" w:hAnsi="Times New Roman" w:cstheme="minorBidi" w:eastAsiaTheme="minorHAnsi"/>
          <w:w w:val="90"/>
          <w:position w:val="1"/>
          <w:sz w:val="16"/>
        </w:rPr>
        <w:t> </w:t>
      </w:r>
      <w:r>
        <w:rPr>
          <w:kern w:val="2"/>
          <w:szCs w:val="22"/>
          <w:rFonts w:ascii="Times New Roman" w:hAnsi="Times New Roman" w:cstheme="minorBidi" w:eastAsiaTheme="minorHAnsi"/>
          <w:w w:val="90"/>
          <w:sz w:val="16"/>
        </w:rPr>
        <w:t>0.0096</w:t>
      </w:r>
    </w:p>
    <w:p w:rsidR="0018722C">
      <w:pPr>
        <w:spacing w:line="99" w:lineRule="exact" w:before="55"/>
        <w:ind w:leftChars="0" w:left="1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0.021   0.012  2.09</w:t>
      </w:r>
    </w:p>
    <w:p w:rsidR="0018722C">
      <w:pPr>
        <w:tabs>
          <w:tab w:pos="992" w:val="left" w:leader="none"/>
          <w:tab w:pos="1437" w:val="left" w:leader="none"/>
        </w:tabs>
        <w:spacing w:line="99" w:lineRule="exact" w:before="55"/>
        <w:ind w:leftChars="0" w:left="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4.17  </w:t>
      </w:r>
      <w:r>
        <w:rPr>
          <w:kern w:val="2"/>
          <w:szCs w:val="22"/>
          <w:rFonts w:ascii="Times New Roman" w:hAnsi="Times New Roman" w:cstheme="minorBidi" w:eastAsiaTheme="minorHAnsi"/>
          <w:spacing w:val="15"/>
          <w:w w:val="90"/>
          <w:sz w:val="16"/>
        </w:rPr>
        <w:t> </w:t>
      </w:r>
      <w:r>
        <w:rPr>
          <w:kern w:val="2"/>
          <w:szCs w:val="22"/>
          <w:rFonts w:ascii="Times New Roman" w:hAnsi="Times New Roman" w:cstheme="minorBidi" w:eastAsiaTheme="minorHAnsi"/>
          <w:w w:val="90"/>
          <w:sz w:val="16"/>
        </w:rPr>
        <w:t>2.26</w:t>
      </w:r>
      <w:r w:rsidRPr="00000000">
        <w:rPr>
          <w:kern w:val="2"/>
          <w:sz w:val="22"/>
          <w:szCs w:val="22"/>
          <w:rFonts w:cstheme="minorBidi" w:hAnsiTheme="minorHAnsi" w:eastAsiaTheme="minorHAnsi" w:asciiTheme="minorHAnsi"/>
        </w:rPr>
        <w:tab/>
        <w:t>1.19</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75"/>
          <w:sz w:val="16"/>
        </w:rPr>
        <w:t>0.45</w:t>
      </w:r>
    </w:p>
    <w:p w:rsidR="0018722C">
      <w:pPr>
        <w:spacing w:line="99" w:lineRule="exact" w:before="55"/>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0.715  0.41</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0.79</w:t>
      </w:r>
      <w:r w:rsidR="001852F3">
        <w:rPr>
          <w:rFonts w:ascii="Times New Roman" w:hAnsi="Times New Roman" w:cstheme="minorBidi" w:eastAsiaTheme="minorHAnsi"/>
        </w:rPr>
        <w:t xml:space="preserve"> 0.42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tree</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spacing w:line="149" w:lineRule="exact" w:before="5"/>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5"/>
          <w:sz w:val="16"/>
        </w:rPr>
        <w:t></w:t>
      </w:r>
      <w:r>
        <w:rPr>
          <w:kern w:val="2"/>
          <w:szCs w:val="22"/>
          <w:rFonts w:ascii="Times New Roman" w:hAnsi="Times New Roman" w:cstheme="minorBidi" w:eastAsiaTheme="minorHAnsi"/>
          <w:w w:val="90"/>
          <w:position w:val="5"/>
          <w:sz w:val="16"/>
        </w:rPr>
        <w:t>   </w:t>
      </w:r>
      <w:r>
        <w:rPr>
          <w:kern w:val="2"/>
          <w:szCs w:val="22"/>
          <w:rFonts w:ascii="Symbol" w:hAnsi="Symbol" w:cstheme="minorBidi" w:eastAsiaTheme="minorHAnsi"/>
          <w:w w:val="90"/>
          <w:position w:val="1"/>
          <w:sz w:val="16"/>
        </w:rPr>
        <w:t></w:t>
      </w:r>
      <w:r>
        <w:rPr>
          <w:kern w:val="2"/>
          <w:szCs w:val="22"/>
          <w:rFonts w:ascii="Times New Roman" w:hAnsi="Times New Roman" w:cstheme="minorBidi" w:eastAsiaTheme="minorHAnsi"/>
          <w:w w:val="90"/>
          <w:sz w:val="16"/>
        </w:rPr>
        <w:t>1.55 </w:t>
      </w:r>
      <w:r>
        <w:rPr>
          <w:kern w:val="2"/>
          <w:szCs w:val="22"/>
          <w:rFonts w:ascii="Symbol" w:hAnsi="Symbol" w:cstheme="minorBidi" w:eastAsiaTheme="minorHAnsi"/>
          <w:w w:val="90"/>
          <w:position w:val="1"/>
          <w:sz w:val="16"/>
        </w:rPr>
        <w:t></w:t>
      </w:r>
    </w:p>
    <w:p w:rsidR="0018722C">
      <w:spacing w:beforeLines="0" w:before="0" w:afterLines="0" w:after="0" w:line="440" w:lineRule="auto"/>
      <w:pPr>
        <w:sectPr w:rsidR="00556256">
          <w:type w:val="continuous"/>
          <w:pgSz w:w="11910" w:h="16840"/>
          <w:pgMar w:top="1180" w:bottom="280" w:left="1580" w:right="1560"/>
          <w:cols w:num="7" w:equalWidth="0">
            <w:col w:w="485" w:space="321"/>
            <w:col w:w="854" w:space="39"/>
            <w:col w:w="1280" w:space="40"/>
            <w:col w:w="1661" w:space="39"/>
            <w:col w:w="814" w:space="39"/>
            <w:col w:w="1416" w:space="320"/>
            <w:col w:w="1462"/>
          </w:cols>
        </w:sectPr>
        <w:topLinePunct/>
      </w:pPr>
    </w:p>
    <w:p w:rsidR="0018722C">
      <w:pPr>
        <w:tabs>
          <w:tab w:pos="1043" w:val="left" w:leader="none"/>
          <w:tab w:pos="6456" w:val="left" w:leader="none"/>
          <w:tab w:pos="7545" w:val="left" w:leader="none"/>
          <w:tab w:pos="8068" w:val="left" w:leader="none"/>
        </w:tabs>
        <w:spacing w:line="141" w:lineRule="exact" w:before="1"/>
        <w:ind w:leftChars="0" w:left="237" w:rightChars="0" w:right="0" w:firstLineChars="0" w:firstLine="0"/>
        <w:jc w:val="lef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r w:rsidR="001852F3">
        <w:rPr>
          <w:kern w:val="2"/>
          <w:szCs w:val="22"/>
          <w:rFonts w:ascii="Times New Roman" w:hAnsi="Times New Roman" w:cstheme="minorBidi" w:eastAsiaTheme="minorHAnsi"/>
          <w:w w:val="90"/>
          <w:sz w:val="16"/>
        </w:rPr>
        <w:t xml:space="preserve">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r>
        <w:rPr>
          <w:kern w:val="2"/>
          <w:szCs w:val="22"/>
          <w:rFonts w:ascii="Symbol" w:hAnsi="Symbol" w:cstheme="minorBidi" w:eastAsiaTheme="minorHAnsi"/>
          <w:spacing w:val="2"/>
          <w:w w:val="90"/>
          <w:position w:val="4"/>
          <w:sz w:val="16"/>
        </w:rPr>
        <w:t></w:t>
      </w:r>
      <w:r>
        <w:rPr>
          <w:kern w:val="2"/>
          <w:szCs w:val="22"/>
          <w:rFonts w:ascii="Times New Roman" w:hAnsi="Times New Roman" w:cstheme="minorBidi" w:eastAsiaTheme="minorHAnsi"/>
          <w:spacing w:val="2"/>
          <w:w w:val="90"/>
          <w:position w:val="4"/>
          <w:sz w:val="16"/>
        </w:rPr>
        <w:t>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p>
    <w:p w:rsidR="0018722C">
      <w:spacing w:beforeLines="0" w:before="0" w:afterLines="0" w:after="0" w:line="440" w:lineRule="auto"/>
      <w:pPr>
        <w:sectPr w:rsidR="00556256">
          <w:type w:val="continuous"/>
          <w:pgSz w:w="11910" w:h="16840"/>
          <w:pgMar w:top="1180" w:bottom="280" w:left="1580" w:right="1560"/>
        </w:sectPr>
        <w:topLinePunct/>
      </w:pPr>
    </w:p>
    <w:p w:rsidR="0018722C">
      <w:pPr>
        <w:spacing w:before="12"/>
        <w:ind w:leftChars="0" w:left="237" w:rightChars="0" w:right="0" w:firstLineChars="0" w:firstLine="0"/>
        <w:jc w:val="left"/>
        <w:topLinePunct/>
      </w:pPr>
      <w:r>
        <w:rPr>
          <w:kern w:val="2"/>
          <w:sz w:val="16"/>
          <w:szCs w:val="22"/>
          <w:rFonts w:cstheme="minorBidi" w:hAnsiTheme="minorHAnsi" w:eastAsiaTheme="minorHAnsi" w:asciiTheme="minorHAnsi" w:ascii="Symbol" w:hAnsi="Symbol"/>
          <w:w w:val="80"/>
          <w:position w:val="-3"/>
        </w:rPr>
        <w:t></w:t>
      </w:r>
      <w:r>
        <w:rPr>
          <w:kern w:val="2"/>
          <w:szCs w:val="22"/>
          <w:rFonts w:ascii="Times New Roman" w:hAnsi="Times New Roman" w:cstheme="minorBidi" w:eastAsiaTheme="minorHAnsi"/>
          <w:i/>
          <w:w w:val="80"/>
          <w:sz w:val="16"/>
        </w:rPr>
        <w:t>tree</w:t>
      </w:r>
    </w:p>
    <w:p w:rsidR="0018722C">
      <w:pPr>
        <w:spacing w:before="12"/>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3"/>
          <w:sz w:val="16"/>
        </w:rPr>
        <w:t></w:t>
      </w:r>
      <w:r>
        <w:rPr>
          <w:kern w:val="2"/>
          <w:szCs w:val="22"/>
          <w:rFonts w:ascii="Times New Roman" w:hAnsi="Times New Roman" w:cstheme="minorBidi" w:eastAsiaTheme="minorHAnsi"/>
          <w:w w:val="90"/>
          <w:position w:val="-3"/>
          <w:sz w:val="16"/>
        </w:rPr>
        <w:t>   </w:t>
      </w:r>
      <w:r>
        <w:rPr>
          <w:kern w:val="2"/>
          <w:szCs w:val="22"/>
          <w:rFonts w:ascii="Symbol" w:hAnsi="Symbol" w:cstheme="minorBidi" w:eastAsiaTheme="minorHAnsi"/>
          <w:w w:val="90"/>
          <w:position w:val="-3"/>
          <w:sz w:val="16"/>
        </w:rPr>
        <w:t></w:t>
      </w:r>
      <w:r>
        <w:rPr>
          <w:kern w:val="2"/>
          <w:szCs w:val="22"/>
          <w:rFonts w:ascii="Times New Roman" w:hAnsi="Times New Roman" w:cstheme="minorBidi" w:eastAsiaTheme="minorHAnsi"/>
          <w:w w:val="90"/>
          <w:sz w:val="16"/>
        </w:rPr>
        <w:t>0.013</w:t>
      </w:r>
    </w:p>
    <w:p w:rsidR="0018722C">
      <w:pPr>
        <w:spacing w:before="1"/>
        <w:ind w:leftChars="0" w:left="1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0.033</w:t>
      </w:r>
      <w:r w:rsidR="001852F3">
        <w:rPr>
          <w:kern w:val="2"/>
          <w:szCs w:val="22"/>
          <w:rFonts w:ascii="Times New Roman" w:hAnsi="Times New Roman" w:cstheme="minorBidi" w:eastAsiaTheme="minorHAnsi"/>
          <w:w w:val="90"/>
          <w:sz w:val="16"/>
        </w:rPr>
        <w:t xml:space="preserve">  0.019</w:t>
      </w:r>
      <w:r w:rsidR="001852F3">
        <w:rPr>
          <w:kern w:val="2"/>
          <w:szCs w:val="22"/>
          <w:rFonts w:ascii="Times New Roman" w:hAnsi="Times New Roman" w:cstheme="minorBidi" w:eastAsiaTheme="minorHAnsi"/>
          <w:w w:val="90"/>
          <w:sz w:val="16"/>
        </w:rPr>
        <w:t xml:space="preserve"> 2.85</w:t>
      </w:r>
    </w:p>
    <w:p w:rsidR="0018722C">
      <w:pPr>
        <w:spacing w:before="1"/>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5.65</w:t>
      </w:r>
      <w:r w:rsidR="001852F3">
        <w:rPr>
          <w:kern w:val="2"/>
          <w:szCs w:val="22"/>
          <w:rFonts w:ascii="Times New Roman" w:hAnsi="Times New Roman" w:cstheme="minorBidi" w:eastAsiaTheme="minorHAnsi"/>
          <w:w w:val="90"/>
          <w:sz w:val="16"/>
        </w:rPr>
        <w:t xml:space="preserve">  2.96</w:t>
      </w:r>
    </w:p>
    <w:p w:rsidR="0018722C">
      <w:pPr>
        <w:spacing w:before="1"/>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0.333 0.73</w:t>
      </w:r>
    </w:p>
    <w:p w:rsidR="0018722C">
      <w:pPr>
        <w:spacing w:before="1"/>
        <w:ind w:leftChars="0" w:left="1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0.42</w:t>
      </w:r>
      <w:r w:rsidR="001852F3">
        <w:rPr>
          <w:kern w:val="2"/>
          <w:szCs w:val="22"/>
          <w:rFonts w:ascii="Times New Roman" w:hAnsi="Times New Roman" w:cstheme="minorBidi" w:eastAsiaTheme="minorHAnsi"/>
          <w:w w:val="90"/>
          <w:sz w:val="16"/>
        </w:rPr>
        <w:t xml:space="preserve"> 1.37</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1.144 0.15</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tree</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tree</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p>
    <w:p w:rsidR="0018722C">
      <w:pPr>
        <w:spacing w:line="190" w:lineRule="exact" w:before="13"/>
        <w:ind w:leftChars="0" w:left="2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sidR="001852F3">
        <w:rPr>
          <w:kern w:val="2"/>
          <w:szCs w:val="22"/>
          <w:rFonts w:ascii="Times New Roman" w:hAnsi="Times New Roman" w:cstheme="minorBidi" w:eastAsiaTheme="minorHAnsi"/>
          <w:w w:val="90"/>
          <w:sz w:val="16"/>
        </w:rPr>
        <w:t xml:space="preserve"> </w:t>
      </w:r>
      <w:r>
        <w:rPr>
          <w:kern w:val="2"/>
          <w:szCs w:val="22"/>
          <w:rFonts w:ascii="Symbol" w:hAnsi="Symbol" w:cstheme="minorBidi" w:eastAsiaTheme="minorHAnsi"/>
          <w:w w:val="90"/>
          <w:position w:val="-2"/>
          <w:sz w:val="16"/>
        </w:rPr>
        <w:t></w:t>
      </w:r>
      <w:r>
        <w:rPr>
          <w:kern w:val="2"/>
          <w:szCs w:val="22"/>
          <w:rFonts w:ascii="Times New Roman" w:hAnsi="Times New Roman" w:cstheme="minorBidi" w:eastAsiaTheme="minorHAnsi"/>
          <w:w w:val="90"/>
          <w:position w:val="1"/>
          <w:sz w:val="16"/>
        </w:rPr>
        <w:t>2.189</w:t>
      </w:r>
      <w:r>
        <w:rPr>
          <w:kern w:val="2"/>
          <w:szCs w:val="22"/>
          <w:rFonts w:ascii="Symbol" w:hAnsi="Symbol" w:cstheme="minorBidi" w:eastAsiaTheme="minorHAnsi"/>
          <w:w w:val="90"/>
          <w:position w:val="-2"/>
          <w:sz w:val="16"/>
        </w:rPr>
        <w:t></w:t>
      </w:r>
    </w:p>
    <w:p w:rsidR="0018722C">
      <w:pPr>
        <w:spacing w:line="118" w:lineRule="exact" w:before="0"/>
        <w:ind w:leftChars="0" w:left="237" w:rightChars="0" w:right="0" w:firstLineChars="0" w:firstLine="0"/>
        <w:jc w:val="left"/>
        <w:topLinePunct/>
      </w:pPr>
      <w:r>
        <w:rPr>
          <w:kern w:val="2"/>
          <w:sz w:val="16"/>
          <w:szCs w:val="22"/>
          <w:rFonts w:cstheme="minorBidi" w:hAnsiTheme="minorHAnsi" w:eastAsiaTheme="minorHAnsi" w:asciiTheme="minorHAnsi" w:ascii="Symbol" w:hAnsi="Symbol"/>
          <w:w w:val="79"/>
        </w:rPr>
        <w:t></w:t>
      </w:r>
    </w:p>
    <w:p w:rsidR="0018722C">
      <w:spacing w:beforeLines="0" w:before="0" w:afterLines="0" w:after="0" w:line="440" w:lineRule="auto"/>
      <w:pPr>
        <w:sectPr w:rsidR="00556256">
          <w:type w:val="continuous"/>
          <w:pgSz w:w="11910" w:h="16840"/>
          <w:pgMar w:top="1180" w:bottom="280" w:left="1580" w:right="1560"/>
          <w:cols w:num="8" w:equalWidth="0">
            <w:col w:w="497" w:space="309"/>
            <w:col w:w="824" w:space="39"/>
            <w:col w:w="1311" w:space="40"/>
            <w:col w:w="778" w:space="39"/>
            <w:col w:w="843" w:space="40"/>
            <w:col w:w="801" w:space="40"/>
            <w:col w:w="1438" w:space="310"/>
            <w:col w:w="1461"/>
          </w:cols>
        </w:sectPr>
        <w:topLinePunct/>
      </w:pPr>
    </w:p>
    <w:p w:rsidR="0018722C">
      <w:pPr>
        <w:tabs>
          <w:tab w:pos="1027" w:val="left" w:leader="none"/>
        </w:tabs>
        <w:spacing w:line="153" w:lineRule="exact" w:before="2"/>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pPr>
        <w:tabs>
          <w:tab w:pos="1027" w:val="left" w:leader="none"/>
        </w:tabs>
        <w:spacing w:line="178" w:lineRule="exact" w:before="0"/>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position w:val="1"/>
        </w:rPr>
        <w:t></w:t>
      </w:r>
      <w:r>
        <w:rPr>
          <w:kern w:val="2"/>
          <w:szCs w:val="22"/>
          <w:rFonts w:ascii="Times New Roman" w:hAnsi="Times New Roman" w:cstheme="minorBidi" w:eastAsiaTheme="minorHAnsi"/>
          <w:i/>
          <w:w w:val="90"/>
          <w:sz w:val="16"/>
        </w:rPr>
        <w:t>two</w:t>
      </w:r>
      <w:r>
        <w:rPr>
          <w:kern w:val="2"/>
          <w:szCs w:val="22"/>
          <w:rFonts w:ascii="Times New Roman" w:hAnsi="Times New Roman" w:cstheme="minorBidi" w:eastAsiaTheme="minorHAnsi"/>
          <w:w w:val="90"/>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1)</w:t>
      </w:r>
      <w:r>
        <w:rPr>
          <w:kern w:val="2"/>
          <w:szCs w:val="22"/>
          <w:rFonts w:ascii="Symbol" w:hAnsi="Symbol" w:cstheme="minorBidi" w:eastAsiaTheme="minorHAnsi"/>
          <w:w w:val="75"/>
          <w:position w:val="1"/>
          <w:sz w:val="16"/>
        </w:rPr>
        <w:t></w:t>
      </w:r>
    </w:p>
    <w:p w:rsidR="0018722C">
      <w:pPr>
        <w:tabs>
          <w:tab w:pos="1027" w:val="left" w:leader="none"/>
        </w:tabs>
        <w:spacing w:line="131" w:lineRule="exact" w:before="0"/>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position w:val="10"/>
        </w:rPr>
        <w:t></w:t>
      </w:r>
      <w:r>
        <w:rPr>
          <w:kern w:val="2"/>
          <w:szCs w:val="22"/>
          <w:rFonts w:ascii="Times New Roman" w:hAnsi="Times New Roman" w:cstheme="minorBidi" w:eastAsiaTheme="minorHAnsi"/>
          <w:i/>
          <w:w w:val="90"/>
          <w:sz w:val="16"/>
        </w:rPr>
        <w:t>two</w:t>
      </w:r>
      <w:r>
        <w:rPr>
          <w:kern w:val="2"/>
          <w:szCs w:val="22"/>
          <w:rFonts w:ascii="Times New Roman" w:hAnsi="Times New Roman" w:cstheme="minorBidi" w:eastAsiaTheme="minorHAnsi"/>
          <w:w w:val="90"/>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2)</w:t>
      </w:r>
      <w:r>
        <w:rPr>
          <w:kern w:val="2"/>
          <w:szCs w:val="22"/>
          <w:rFonts w:ascii="Symbol" w:hAnsi="Symbol" w:cstheme="minorBidi" w:eastAsiaTheme="minorHAnsi"/>
          <w:w w:val="75"/>
          <w:position w:val="10"/>
          <w:sz w:val="16"/>
        </w:rPr>
        <w:t></w:t>
      </w:r>
    </w:p>
    <w:p w:rsidR="0018722C">
      <w:pPr>
        <w:tabs>
          <w:tab w:pos="1027" w:val="left" w:leader="none"/>
        </w:tabs>
        <w:spacing w:line="118" w:lineRule="exact" w:before="1"/>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pPr>
        <w:tabs>
          <w:tab w:pos="1027" w:val="left" w:leader="none"/>
        </w:tabs>
        <w:spacing w:line="97" w:lineRule="exact" w:before="4"/>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position w:val="6"/>
        </w:rPr>
        <w:t></w:t>
      </w:r>
      <w:r>
        <w:rPr>
          <w:kern w:val="2"/>
          <w:szCs w:val="22"/>
          <w:rFonts w:ascii="Times New Roman" w:hAnsi="Times New Roman" w:cstheme="minorBidi" w:eastAsiaTheme="minorHAnsi"/>
          <w:i/>
          <w:w w:val="90"/>
          <w:sz w:val="16"/>
        </w:rPr>
        <w:t>two</w:t>
      </w:r>
      <w:r>
        <w:rPr>
          <w:kern w:val="2"/>
          <w:szCs w:val="22"/>
          <w:rFonts w:ascii="Times New Roman" w:hAnsi="Times New Roman" w:cstheme="minorBidi" w:eastAsiaTheme="minorHAnsi"/>
          <w:w w:val="90"/>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3)</w:t>
      </w:r>
      <w:r>
        <w:rPr>
          <w:kern w:val="2"/>
          <w:szCs w:val="22"/>
          <w:rFonts w:ascii="Symbol" w:hAnsi="Symbol" w:cstheme="minorBidi" w:eastAsiaTheme="minorHAnsi"/>
          <w:w w:val="75"/>
          <w:position w:val="6"/>
          <w:sz w:val="16"/>
        </w:rPr>
        <w:t></w:t>
      </w:r>
    </w:p>
    <w:p w:rsidR="0018722C">
      <w:pPr>
        <w:tabs>
          <w:tab w:pos="1027" w:val="left" w:leader="none"/>
        </w:tabs>
        <w:spacing w:before="1"/>
        <w:ind w:leftChars="0" w:left="0" w:rightChars="0" w:right="1167"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pPr>
        <w:pStyle w:val="3"/>
        <w:topLinePunct/>
        <w:ind w:left="200" w:hangingChars="200" w:hanging="200"/>
      </w:pPr>
      <w:bookmarkStart w:id="395842" w:name="_Toc686395842"/>
      <w:r>
        <w:t>3.2.4</w:t>
      </w:r>
      <w:r>
        <w:t xml:space="preserve"> </w:t>
      </w:r>
      <w:r>
        <w:t>模型稳定性检验</w:t>
      </w:r>
      <w:bookmarkEnd w:id="395842"/>
    </w:p>
    <w:p w:rsidR="0018722C">
      <w:pPr>
        <w:topLinePunct/>
      </w:pPr>
      <w:r>
        <w:t>为了保证所估计出的模型是否稳定，需要对模型进行稳定性检验。</w:t>
      </w:r>
    </w:p>
    <w:p w:rsidR="0018722C">
      <w:pPr>
        <w:pStyle w:val="ae"/>
        <w:topLinePunct/>
      </w:pPr>
      <w:r>
        <w:rPr>
          <w:kern w:val="2"/>
          <w:sz w:val="22"/>
          <w:szCs w:val="22"/>
          <w:rFonts w:cstheme="minorBidi" w:hAnsiTheme="minorHAnsi" w:eastAsiaTheme="minorHAnsi" w:asciiTheme="minorHAnsi"/>
        </w:rPr>
        <w:pict>
          <v:shape style="margin-left:217.200012pt;margin-top:-3.5705pt;width:.15pt;height:146.4pt;mso-position-horizontal-relative:page;mso-position-vertical-relative:paragraph;z-index:3736" coordorigin="4344,-71" coordsize="3,2928" path="m4346,-71l4344,-71,4344,2857,4346,2857,4346,-69,4346,-71e" filled="true" fillcolor="#000000" stroked="false">
            <v:path arrowok="t"/>
            <v:fill type="solid"/>
            <w10:wrap type="none"/>
          </v:shape>
        </w:pict>
      </w:r>
      <w:r>
        <w:rPr>
          <w:kern w:val="2"/>
          <w:szCs w:val="22"/>
          <w:rFonts w:ascii="Arial" w:cstheme="minorBidi" w:hAnsiTheme="minorHAnsi" w:eastAsiaTheme="minorHAnsi"/>
          <w:w w:val="115"/>
          <w:sz w:val="12"/>
        </w:rPr>
        <w:t>Inverse Roots of AR Characteristic Polynomial</w:t>
      </w:r>
    </w:p>
    <w:p w:rsidR="0018722C">
      <w:pPr>
        <w:spacing w:before="87"/>
        <w:ind w:leftChars="0" w:left="0" w:rightChars="0" w:right="2639" w:firstLineChars="0" w:firstLine="0"/>
        <w:jc w:val="center"/>
        <w:topLinePunct/>
      </w:pPr>
      <w:r>
        <w:rPr>
          <w:kern w:val="2"/>
          <w:szCs w:val="22"/>
          <w:rFonts w:ascii="Arial" w:cstheme="minorBidi" w:hAnsiTheme="minorHAnsi" w:eastAsiaTheme="minorHAnsi"/>
          <w:w w:val="115"/>
          <w:sz w:val="10"/>
        </w:rPr>
        <w:t>1.5</w:t>
      </w:r>
    </w:p>
    <w:p w:rsidR="0018722C">
      <w:pPr>
        <w:pStyle w:val="aff7"/>
        <w:topLinePunct/>
      </w:pPr>
      <w:r>
        <w:rPr>
          <w:kern w:val="2"/>
          <w:sz w:val="22"/>
          <w:szCs w:val="22"/>
          <w:rFonts w:cstheme="minorBidi" w:hAnsiTheme="minorHAnsi" w:eastAsiaTheme="minorHAnsi" w:asciiTheme="minorHAnsi"/>
        </w:rPr>
        <w:drawing>
          <wp:inline>
            <wp:extent cx="1593793" cy="1387569"/>
            <wp:effectExtent l="0" t="0" r="0" b="0"/>
            <wp:docPr id="9" name="image37.png" descr=""/>
            <wp:cNvGraphicFramePr>
              <a:graphicFrameLocks noChangeAspect="1"/>
            </wp:cNvGraphicFramePr>
            <a:graphic>
              <a:graphicData uri="http://schemas.openxmlformats.org/drawingml/2006/picture">
                <pic:pic>
                  <pic:nvPicPr>
                    <pic:cNvPr id="10" name="image37.png"/>
                    <pic:cNvPicPr/>
                  </pic:nvPicPr>
                  <pic:blipFill>
                    <a:blip r:embed="rId77" cstate="print"/>
                    <a:stretch>
                      <a:fillRect/>
                    </a:stretch>
                  </pic:blipFill>
                  <pic:spPr>
                    <a:xfrm>
                      <a:off x="0" y="0"/>
                      <a:ext cx="1593793" cy="1387569"/>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0"/>
        <w:ind w:leftChars="0" w:left="0" w:rightChars="0" w:right="2675" w:firstLineChars="0" w:firstLine="0"/>
        <w:jc w:val="center"/>
        <w:topLinePunct/>
      </w:pPr>
      <w:r>
        <w:rPr>
          <w:kern w:val="2"/>
          <w:sz w:val="10"/>
          <w:szCs w:val="22"/>
          <w:rFonts w:cstheme="minorBidi" w:hAnsiTheme="minorHAnsi" w:eastAsiaTheme="minorHAnsi" w:asciiTheme="minorHAnsi" w:ascii="Arial"/>
          <w:w w:val="115"/>
        </w:rPr>
        <w:t>-0.5</w:t>
      </w:r>
    </w:p>
    <w:p w:rsidR="0018722C">
      <w:pPr>
        <w:spacing w:before="0"/>
        <w:ind w:leftChars="0" w:left="0" w:rightChars="0" w:right="2675" w:firstLineChars="0" w:firstLine="0"/>
        <w:jc w:val="center"/>
        <w:topLinePunct/>
      </w:pPr>
      <w:r>
        <w:rPr>
          <w:kern w:val="2"/>
          <w:sz w:val="10"/>
          <w:szCs w:val="22"/>
          <w:rFonts w:cstheme="minorBidi" w:hAnsiTheme="minorHAnsi" w:eastAsiaTheme="minorHAnsi" w:asciiTheme="minorHAnsi" w:ascii="Arial"/>
          <w:w w:val="115"/>
        </w:rPr>
        <w:t>-1.0</w:t>
      </w:r>
    </w:p>
    <w:p w:rsidR="0018722C">
      <w:pPr>
        <w:spacing w:before="0"/>
        <w:ind w:leftChars="0" w:left="0" w:rightChars="0" w:right="2675" w:firstLineChars="0" w:firstLine="0"/>
        <w:jc w:val="center"/>
        <w:keepNext/>
        <w:topLinePunct/>
      </w:pPr>
      <w:r>
        <w:rPr>
          <w:kern w:val="2"/>
          <w:sz w:val="10"/>
          <w:szCs w:val="22"/>
          <w:rFonts w:cstheme="minorBidi" w:hAnsiTheme="minorHAnsi" w:eastAsiaTheme="minorHAnsi" w:asciiTheme="minorHAnsi" w:ascii="Arial"/>
          <w:w w:val="115"/>
        </w:rPr>
        <w:t>-1.5</w:t>
      </w:r>
    </w:p>
    <w:p w:rsidR="0018722C">
      <w:pPr>
        <w:tabs>
          <w:tab w:pos="539" w:val="left" w:leader="none"/>
          <w:tab w:pos="947" w:val="left" w:leader="none"/>
          <w:tab w:pos="1374" w:val="left" w:leader="none"/>
          <w:tab w:pos="1782" w:val="left" w:leader="none"/>
          <w:tab w:pos="2191" w:val="left" w:leader="none"/>
          <w:tab w:pos="2599" w:val="left" w:leader="none"/>
        </w:tabs>
        <w:spacing w:before="8"/>
        <w:ind w:leftChars="0" w:left="130" w:rightChars="0" w:right="0" w:firstLineChars="0" w:firstLine="0"/>
        <w:jc w:val="center"/>
        <w:keepNext/>
        <w:topLinePunct/>
      </w:pPr>
      <w:r>
        <w:rPr>
          <w:kern w:val="2"/>
          <w:sz w:val="10"/>
          <w:szCs w:val="22"/>
          <w:rFonts w:cstheme="minorBidi" w:hAnsiTheme="minorHAnsi" w:eastAsiaTheme="minorHAnsi" w:asciiTheme="minorHAnsi" w:ascii="Arial"/>
          <w:w w:val="115"/>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t>图</w:t>
      </w:r>
      <w:r>
        <w:rPr>
          <w:rFonts w:ascii="Times New Roman" w:eastAsia="Times New Roman"/>
        </w:rPr>
        <w:t>3-2</w:t>
      </w:r>
      <w:r>
        <w:t xml:space="preserve">  </w:t>
      </w:r>
      <w:r>
        <w:t>模型滞后结构稳定性检验</w:t>
      </w:r>
    </w:p>
    <w:p w:rsidR="0018722C">
      <w:pPr>
        <w:topLinePunct/>
      </w:pPr>
      <w:r>
        <w:t>对以上模型进行</w:t>
      </w:r>
      <w:r>
        <w:t>VAR</w:t>
      </w:r>
      <w:r/>
      <w:r w:rsidR="001852F3">
        <w:t xml:space="preserve">模型滞后结构检验，如图所示。发现结果均在单位圆内，</w:t>
      </w:r>
      <w:r>
        <w:t>所有根模的倒数都小于</w:t>
      </w:r>
      <w:r>
        <w:t>1，</w:t>
      </w:r>
      <w:r>
        <w:t>说明该</w:t>
      </w:r>
      <w:r>
        <w:t>VAR</w:t>
      </w:r>
      <w:r/>
      <w:r w:rsidR="001852F3">
        <w:t xml:space="preserve">模型较为稳定。</w:t>
      </w:r>
    </w:p>
    <w:p w:rsidR="0018722C">
      <w:pPr>
        <w:pStyle w:val="3"/>
        <w:topLinePunct/>
        <w:ind w:left="200" w:hangingChars="200" w:hanging="200"/>
      </w:pPr>
      <w:bookmarkStart w:id="395843" w:name="_Toc686395843"/>
      <w:r>
        <w:t>3.2.5</w:t>
      </w:r>
      <w:r>
        <w:t xml:space="preserve"> </w:t>
      </w:r>
      <w:r>
        <w:t>脉冲响应函数分析</w:t>
      </w:r>
      <w:bookmarkEnd w:id="395843"/>
    </w:p>
    <w:p w:rsidR="0018722C">
      <w:pPr>
        <w:topLinePunct/>
      </w:pPr>
      <w:r>
        <w:t>由于</w:t>
      </w:r>
      <w:r w:rsidR="001852F3">
        <w:t xml:space="preserve">VAR</w:t>
      </w:r>
      <w:r w:rsidR="001852F3">
        <w:t xml:space="preserve">模型是一种非理论性的模型，因此无需对其变量作任何先验性约</w:t>
      </w:r>
    </w:p>
    <w:p w:rsidR="0018722C">
      <w:pPr>
        <w:topLinePunct/>
      </w:pPr>
      <w:r>
        <w:t>束。在分析</w:t>
      </w:r>
      <w:r>
        <w:t>VAR</w:t>
      </w:r>
      <w:r/>
      <w:r w:rsidR="001852F3">
        <w:t xml:space="preserve">模型时一般不分析一个变量对另一个变量如何影响，而是分析一</w:t>
      </w:r>
      <w:r>
        <w:t>个误差项发生变化，或者说模型受到某种冲击时</w:t>
      </w:r>
      <w:r w:rsidR="001852F3">
        <w:t xml:space="preserve">对系统的动态影响，这种分析</w:t>
      </w:r>
      <w:r>
        <w:t>方法称为脉冲响应函数方法。脉冲响应函数描述的是加入一个标准差大小的冲击</w:t>
      </w:r>
      <w:r>
        <w:t>对于</w:t>
      </w:r>
      <w:r>
        <w:rPr>
          <w:rFonts w:ascii="Times New Roman" w:eastAsia="宋体"/>
        </w:rPr>
        <w:t>VAR</w:t>
      </w:r>
      <w:r>
        <w:t>模型中内生变量当期值及未来几期值的影响。进一步分析了一个随机</w:t>
      </w:r>
      <w:r>
        <w:t>变量的冲击对内生变量影响的重要性。利用</w:t>
      </w:r>
      <w:r>
        <w:t>Eviews</w:t>
      </w:r>
      <w:r/>
      <w:r w:rsidR="001852F3">
        <w:t xml:space="preserve">软件对数据进行脉冲响应函数分析得到下图。</w:t>
      </w:r>
    </w:p>
    <w:p w:rsidR="0018722C">
      <w:spacing w:beforeLines="0" w:before="0" w:afterLines="0" w:after="0" w:line="440" w:lineRule="auto"/>
      <w:pPr>
        <w:sectPr w:rsidR="00556256">
          <w:type w:val="continuous"/>
          <w:pgSz w:w="11910" w:h="16840"/>
          <w:pgMar w:header="876" w:footer="1358" w:top="1220" w:bottom="1600" w:left="1660" w:right="1660"/>
        </w:sectPr>
        <w:topLinePunct/>
      </w:pPr>
    </w:p>
    <w:p w:rsidR="0018722C">
      <w:pPr>
        <w:topLinePunct/>
      </w:pPr>
      <w:r>
        <w:rPr>
          <w:rFonts w:cstheme="minorBidi" w:hAnsiTheme="minorHAnsi" w:eastAsiaTheme="minorHAnsi" w:asciiTheme="minorHAnsi" w:ascii="Arial"/>
        </w:rPr>
        <w:t>Response</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CHICHAOMIANJI</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Cholesky One S.</w:t>
      </w:r>
      <w:r w:rsidR="004B696B">
        <w:rPr>
          <w:rFonts w:ascii="Arial" w:cstheme="minorBidi" w:hAnsiTheme="minorHAnsi" w:eastAsiaTheme="minorHAnsi"/>
        </w:rPr>
        <w:t xml:space="preserve"> </w:t>
      </w:r>
      <w:r w:rsidR="004B696B">
        <w:rPr>
          <w:rFonts w:ascii="Arial" w:cstheme="minorBidi" w:hAnsiTheme="minorHAnsi" w:eastAsiaTheme="minorHAnsi"/>
        </w:rPr>
        <w:t>D.</w:t>
      </w:r>
      <w:r>
        <w:rPr>
          <w:rFonts w:ascii="Arial" w:cstheme="minorBidi" w:hAnsiTheme="minorHAnsi" w:eastAsiaTheme="minorHAnsi"/>
        </w:rPr>
        <w:t> </w:t>
      </w:r>
      <w:r>
        <w:rPr>
          <w:rFonts w:ascii="Arial" w:cstheme="minorBidi" w:hAnsiTheme="minorHAnsi" w:eastAsiaTheme="minorHAnsi"/>
        </w:rPr>
        <w:t>Innovations</w:t>
      </w:r>
    </w:p>
    <w:p w:rsidR="0018722C">
      <w:pPr>
        <w:pStyle w:val="ae"/>
        <w:topLinePunct/>
      </w:pPr>
      <w:r>
        <w:rPr>
          <w:kern w:val="2"/>
          <w:sz w:val="22"/>
          <w:szCs w:val="22"/>
          <w:rFonts w:cstheme="minorBidi" w:hAnsiTheme="minorHAnsi" w:eastAsiaTheme="minorHAnsi" w:asciiTheme="minorHAnsi"/>
        </w:rPr>
        <w:pict>
          <v:group style="margin-left:139.727432pt;margin-top:7.960586pt;width:155.050pt;height:105.55pt;mso-position-horizontal-relative:page;mso-position-vertical-relative:paragraph;z-index:4096" coordorigin="2795,159" coordsize="3101,2111">
            <v:rect style="position:absolute;left:2852;top:162;width:3040;height:2055" filled="false" stroked="true" strokeweight=".326132pt" strokecolor="#000000">
              <v:stroke dashstyle="solid"/>
            </v:rect>
            <v:shape style="position:absolute;left:964;top:-1725;width:5832;height:4394" coordorigin="964,-1724" coordsize="5832,4394" path="m2847,2214l2795,2214m2847,1702l2795,1702m2847,1190l2795,1190m2847,678l2795,678m2847,166l2795,166m2854,1702l5892,1702m2854,2222l2854,2269m3191,2222l3191,2269m3528,2222l3528,2269m3866,2222l3866,2269m4203,2222l4203,2269m4540,2222l4540,2269m4878,2222l4878,2269m5215,2222l5215,2269m5553,2222l5553,2269m5890,2222l5890,2269m2854,2222l2854,2269m3191,2222l3191,2269m3528,2222l3528,2269m3866,2222l3866,2269m4203,2222l4203,2269m4540,2222l4540,2269m4878,2222l4878,2269m5215,2222l5215,2269m5553,2222l5553,2269m5890,2222l5890,2269e" filled="false" stroked="true" strokeweight=".270993pt" strokecolor="#000000">
              <v:path arrowok="t"/>
              <v:stroke dashstyle="solid"/>
            </v:shape>
            <v:shape style="position:absolute;left:2856;top:263;width:3029;height:1005" coordorigin="2856,263" coordsize="3029,1005" path="m2856,1268l3191,1075,3528,817,3866,642,4203,483,4540,373,4878,299,5215,263,5553,263,5885,295e" filled="false" stroked="true" strokeweight=".448549pt" strokecolor="#0000ff">
              <v:path arrowok="t"/>
              <v:stroke dashstyle="solid"/>
            </v:shape>
            <v:shape style="position:absolute;left:2856;top:1701;width:3029;height:147" coordorigin="2856,1702" coordsize="3029,147" path="m2856,1702l3191,1721,3528,1730,3866,1745,4203,1758,4540,1773,4878,1790,5215,1808,5553,1828,5885,1848e" filled="false" stroked="true" strokeweight=".443829pt" strokecolor="#ff0000">
              <v:path arrowok="t"/>
              <v:stroke dashstyle="solid"/>
            </v:shape>
            <v:shape style="position:absolute;left:2856;top:1588;width:3029;height:142" coordorigin="2856,1588" coordsize="3029,142" path="m2856,1702l3191,1725,3528,1726,3866,1730,4203,1721,4540,1707,4878,1685,5215,1657,5553,1624,5885,1588e" filled="false" stroked="true" strokeweight=".443822pt" strokecolor="#007e00">
              <v:path arrowok="t"/>
              <v:stroke dashstyle="solid"/>
            </v:shape>
            <v:shape style="position:absolute;left:2856;top:1701;width:3029;height:471" coordorigin="2856,1702" coordsize="3029,471" path="m2856,1702l3191,1734,3528,1764,3866,1808,4203,1859,4540,1915,4878,1978,5215,2042,5553,2108,5885,2172e" filled="false" stroked="true" strokeweight=".444863pt" strokecolor="#000000">
              <v:path arrowok="t"/>
              <v:stroke dashstyle="solid"/>
            </v:shape>
            <v:rect style="position:absolute;left:2852;top:162;width:3040;height:2055" filled="false" stroked="true" strokeweight=".326132pt" strokecolor="#000000">
              <v:stroke dashstyle="solid"/>
            </v:rect>
            <w10:wrap type="none"/>
          </v:group>
        </w:pict>
      </w:r>
    </w:p>
    <w:p w:rsidR="0018722C">
      <w:pPr>
        <w:pStyle w:val="ae"/>
        <w:topLinePunct/>
      </w:pPr>
      <w:r>
        <w:rPr>
          <w:kern w:val="2"/>
          <w:szCs w:val="22"/>
          <w:rFonts w:ascii="Arial" w:cstheme="minorBidi" w:hAnsiTheme="minorHAnsi" w:eastAsiaTheme="minorHAnsi"/>
          <w:w w:val="110"/>
          <w:sz w:val="12"/>
        </w:rPr>
        <w:t>150</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ONE to Cholesky One S.</w:t>
      </w:r>
      <w:r w:rsidR="004B696B">
        <w:rPr>
          <w:rFonts w:ascii="Arial" w:cstheme="minorBidi" w:hAnsiTheme="minorHAnsi" w:eastAsiaTheme="minorHAnsi"/>
        </w:rPr>
        <w:t xml:space="preserve"> </w:t>
      </w:r>
      <w:r w:rsidR="004B696B">
        <w:rPr>
          <w:rFonts w:ascii="Arial" w:cstheme="minorBidi" w:hAnsiTheme="minorHAnsi" w:eastAsiaTheme="minorHAnsi"/>
        </w:rPr>
        <w:t>D. Innovations</w:t>
      </w:r>
    </w:p>
    <w:p w:rsidR="0018722C">
      <w:spacing w:beforeLines="0" w:before="0" w:afterLines="0" w:after="0" w:line="440" w:lineRule="auto"/>
      <w:pPr>
        <w:sectPr w:rsidR="00556256">
          <w:type w:val="continuous"/>
          <w:pgSz w:w="11910" w:h="16840"/>
          <w:pgMar w:top="1180" w:bottom="280" w:left="1660" w:right="1660"/>
          <w:cols w:num="3" w:equalWidth="0">
            <w:col w:w="4195" w:space="40"/>
            <w:col w:w="575" w:space="39"/>
            <w:col w:w="3741"/>
          </w:cols>
        </w:sectPr>
        <w:topLinePunct/>
      </w:pPr>
    </w:p>
    <w:p w:rsidR="0018722C">
      <w:pPr>
        <w:pStyle w:val="ae"/>
        <w:topLinePunct/>
      </w:pPr>
      <w:r>
        <w:rPr>
          <w:kern w:val="2"/>
          <w:sz w:val="22"/>
          <w:szCs w:val="22"/>
          <w:rFonts w:cstheme="minorBidi" w:hAnsiTheme="minorHAnsi" w:eastAsiaTheme="minorHAnsi" w:asciiTheme="minorHAnsi"/>
        </w:rPr>
        <w:pict>
          <v:group style="margin-left:325.535645pt;margin-top:-11.796567pt;width:155.050pt;height:105.55pt;mso-position-horizontal-relative:page;mso-position-vertical-relative:paragraph;z-index:4120" coordorigin="6511,-236" coordsize="3101,2111">
            <v:rect style="position:absolute;left:6568;top:-233;width:3040;height:2055" filled="false" stroked="true" strokeweight=".326132pt" strokecolor="#000000">
              <v:stroke dashstyle="solid"/>
            </v:rect>
            <v:shape style="position:absolute;left:7959;top:-2120;width:5831;height:4394" coordorigin="7960,-2119" coordsize="5831,4394" path="m6563,1819l6511,1819m6563,1409l6511,1409m6563,1000l6511,1000m6563,589l6511,589m6563,180l6511,180m6563,-229l6511,-229m6570,1409l9608,1409m6570,1827l6570,1874m6906,1827l6906,1874m7244,1827l7244,1874m7582,1827l7582,1874m7920,1827l7920,1874m8256,1827l8256,1874m8593,1827l8593,1874m8931,1827l8931,1874m9269,1827l9269,1874m9606,1827l9606,1874m6570,1827l6570,1874m6906,1827l6906,1874m7244,1827l7244,1874m7582,1827l7582,1874m7920,1827l7920,1874m8256,1827l8256,1874m8593,1827l8593,1874m8931,1827l8931,1874m9269,1827l9269,1874m9606,1827l9606,1874e" filled="false" stroked="true" strokeweight=".270993pt" strokecolor="#000000">
              <v:path arrowok="t"/>
              <v:stroke dashstyle="solid"/>
            </v:shape>
            <v:shape style="position:absolute;left:6570;top:1482;width:3037;height:147" coordorigin="6570,1483" coordsize="3037,147" path="m6570,1493l6906,1547,7244,1592,7582,1618,7920,1630,8256,1626,8593,1607,8931,1575,9269,1533,9606,1483e" filled="false" stroked="true" strokeweight=".443829pt" strokecolor="#0000ff">
              <v:path arrowok="t"/>
              <v:stroke dashstyle="solid"/>
            </v:shape>
            <v:shape style="position:absolute;left:6570;top:79;width:3037;height:917" coordorigin="6570,79" coordsize="3037,917" path="m6570,996l6906,791,7244,559,7582,400,7920,267,8256,175,8593,115,8931,84,9269,79,9606,97e" filled="false" stroked="true" strokeweight=".447784pt" strokecolor="#ff0000">
              <v:path arrowok="t"/>
              <v:stroke dashstyle="solid"/>
            </v:shape>
            <v:shape style="position:absolute;left:6570;top:1258;width:3037;height:151" coordorigin="6570,1258" coordsize="3037,151" path="m6570,1409l6906,1364,7244,1345,7582,1321,7920,1304,8256,1289,8593,1278,8931,1270,9269,1263,9606,1258e" filled="false" stroked="true" strokeweight=".443835pt" strokecolor="#007e00">
              <v:path arrowok="t"/>
              <v:stroke dashstyle="solid"/>
            </v:shape>
            <v:shape style="position:absolute;left:6570;top:597;width:3037;height:812" coordorigin="6570,597" coordsize="3037,812" path="m6570,1409l6906,1349,7244,1308,7582,1240,7920,1166,8256,1073,8593,969,8931,851,9269,728,9606,597e" filled="false" stroked="true" strokeweight=".446965pt" strokecolor="#000000">
              <v:path arrowok="t"/>
              <v:stroke dashstyle="solid"/>
            </v:shape>
            <v:rect style="position:absolute;left:6568;top:-233;width:3040;height:2055" filled="false" stroked="true" strokeweight=".326132pt" strokecolor="#000000">
              <v:stroke dashstyle="solid"/>
            </v:rect>
            <w10:wrap type="none"/>
          </v:group>
        </w:pict>
      </w:r>
    </w:p>
    <w:p w:rsidR="0018722C">
      <w:pPr>
        <w:pStyle w:val="ae"/>
        <w:topLinePunct/>
      </w:pPr>
      <w:r>
        <w:rPr>
          <w:kern w:val="2"/>
          <w:szCs w:val="22"/>
          <w:rFonts w:ascii="Arial" w:cstheme="minorBidi" w:hAnsiTheme="minorHAnsi" w:eastAsiaTheme="minorHAnsi"/>
          <w:w w:val="110"/>
          <w:sz w:val="12"/>
        </w:rPr>
        <w:t>1.2</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0.0</w:t>
      </w:r>
    </w:p>
    <w:p w:rsidR="0018722C">
      <w:spacing w:beforeLines="0" w:before="0" w:afterLines="0" w:after="0" w:line="440" w:lineRule="auto"/>
      <w:pPr>
        <w:sectPr w:rsidR="00556256">
          <w:type w:val="continuous"/>
          <w:pgSz w:w="11910" w:h="16840"/>
          <w:pgMar w:top="1180" w:bottom="280" w:left="1660" w:right="1660"/>
        </w:sectPr>
        <w:topLinePunct/>
      </w:pPr>
    </w:p>
    <w:p w:rsidR="0018722C">
      <w:pPr>
        <w:spacing w:before="95"/>
        <w:ind w:leftChars="0" w:left="0" w:rightChars="0" w:right="0" w:firstLineChars="0" w:firstLine="0"/>
        <w:jc w:val="right"/>
        <w:topLinePunct/>
      </w:pPr>
      <w:r>
        <w:rPr>
          <w:kern w:val="2"/>
          <w:sz w:val="12"/>
          <w:szCs w:val="22"/>
          <w:rFonts w:cstheme="minorBidi" w:hAnsiTheme="minorHAnsi" w:eastAsiaTheme="minorHAnsi" w:asciiTheme="minorHAnsi" w:ascii="Arial"/>
          <w:w w:val="110"/>
        </w:rPr>
        <w:t>-50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95"/>
        <w:ind w:leftChars="0" w:left="2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pacing w:val="-1"/>
          <w:w w:val="110"/>
          <w:sz w:val="12"/>
        </w:rPr>
        <w:t>-0.4</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180" w:bottom="280" w:left="1660" w:right="1660"/>
          <w:cols w:num="4" w:equalWidth="0">
            <w:col w:w="1095" w:space="40"/>
            <w:col w:w="3173" w:space="39"/>
            <w:col w:w="462" w:space="40"/>
            <w:col w:w="3741"/>
          </w:cols>
        </w:sectPr>
        <w:topLinePunct/>
      </w:pPr>
    </w:p>
    <w:p w:rsidR="0018722C">
      <w:pPr>
        <w:topLinePunct/>
      </w:pPr>
    </w:p>
    <w:p w:rsidR="0018722C">
      <w:pPr>
        <w:pStyle w:val="aff7"/>
        <w:topLinePunct/>
      </w:pPr>
      <w:r>
        <w:rPr>
          <w:kern w:val="2"/>
          <w:sz w:val="20"/>
          <w:szCs w:val="22"/>
          <w:rFonts w:cstheme="minorBidi" w:hAnsiTheme="minorHAnsi" w:eastAsiaTheme="minorHAnsi" w:asciiTheme="minorHAnsi" w:ascii="Arial"/>
        </w:rPr>
        <w:pict>
          <v:group style="width:111.45pt;height:17.850pt;mso-position-horizontal-relative:char;mso-position-vertical-relative:line" coordorigin="0,0" coordsize="2229,357">
            <v:rect style="position:absolute;left:3;top:3;width:2222;height:351" filled="false" stroked="true" strokeweight=".316112pt" strokecolor="#000000">
              <v:stroke dashstyle="solid"/>
            </v:rect>
            <v:line style="position:absolute" from="56,105" to="385,105" stroked="true" strokeweight=".443716pt" strokecolor="#0000ff">
              <v:stroke dashstyle="solid"/>
            </v:line>
            <v:line style="position:absolute" from="1484,105" to="1814,105" stroked="true" strokeweight=".443716pt" strokecolor="#ff0000">
              <v:stroke dashstyle="solid"/>
            </v:line>
            <v:line style="position:absolute" from="56,256" to="385,256" stroked="true" strokeweight=".443716pt" strokecolor="#007e00">
              <v:stroke dashstyle="solid"/>
            </v:line>
            <v:line style="position:absolute" from="1484,256" to="1814,256" stroked="true" strokeweight=".443716pt" strokecolor="#000000">
              <v:stroke dashstyle="solid"/>
            </v:line>
            <v:shape style="position:absolute;left:423;top:32;width:998;height:284" type="#_x0000_t202" filled="false" stroked="false">
              <v:textbox inset="0,0,0,0">
                <w:txbxContent>
                  <w:p w:rsidR="0018722C">
                    <w:pPr>
                      <w:spacing w:line="261" w:lineRule="auto" w:before="0"/>
                      <w:ind w:leftChars="0" w:left="0" w:rightChars="0" w:right="14" w:firstLineChars="0" w:firstLine="0"/>
                      <w:jc w:val="left"/>
                      <w:rPr>
                        <w:rFonts w:ascii="Arial"/>
                        <w:sz w:val="12"/>
                      </w:rPr>
                    </w:pPr>
                    <w:r>
                      <w:rPr>
                        <w:rFonts w:ascii="Arial"/>
                        <w:spacing w:val="-6"/>
                        <w:w w:val="110"/>
                        <w:sz w:val="12"/>
                      </w:rPr>
                      <w:t>CHICHAOMIANJI </w:t>
                    </w:r>
                    <w:r>
                      <w:rPr>
                        <w:rFonts w:ascii="Arial"/>
                        <w:spacing w:val="-5"/>
                        <w:w w:val="110"/>
                        <w:sz w:val="12"/>
                      </w:rPr>
                      <w:t>TWO</w:t>
                    </w:r>
                  </w:p>
                </w:txbxContent>
              </v:textbox>
              <w10:wrap type="none"/>
            </v:shape>
            <v:shape style="position:absolute;left:1851;top:32;width:355;height:284" type="#_x0000_t202" filled="false" stroked="false">
              <v:textbox inset="0,0,0,0">
                <w:txbxContent>
                  <w:p w:rsidR="0018722C">
                    <w:pPr>
                      <w:spacing w:line="261" w:lineRule="auto" w:before="0"/>
                      <w:ind w:leftChars="0" w:left="0" w:rightChars="0" w:right="-18" w:firstLineChars="0" w:firstLine="0"/>
                      <w:jc w:val="left"/>
                      <w:rPr>
                        <w:rFonts w:ascii="Arial"/>
                        <w:sz w:val="12"/>
                      </w:rPr>
                    </w:pPr>
                    <w:r>
                      <w:rPr>
                        <w:rFonts w:ascii="Arial"/>
                        <w:w w:val="110"/>
                        <w:sz w:val="12"/>
                      </w:rPr>
                      <w:t>ONE TREE</w:t>
                    </w:r>
                  </w:p>
                </w:txbxContent>
              </v:textbox>
              <w10:wrap type="none"/>
            </v:shape>
          </v:group>
        </w:pict>
      </w:r>
      <w:r>
        <w:rPr>
          <w:kern w:val="2"/>
          <w:szCs w:val="22"/>
          <w:rFonts w:ascii="Arial" w:cstheme="minorBidi" w:hAnsiTheme="minorHAnsi" w:eastAsiaTheme="minorHAnsi"/>
          <w:sz w:val="20"/>
        </w:rPr>
        <w:pict>
          <v:group style="width:111.45pt;height:17.850pt;mso-position-horizontal-relative:char;mso-position-vertical-relative:line" coordorigin="0,0" coordsize="2229,357">
            <v:rect style="position:absolute;left:3;top:3;width:2222;height:351" filled="false" stroked="true" strokeweight=".316112pt" strokecolor="#000000">
              <v:stroke dashstyle="solid"/>
            </v:rect>
            <v:line style="position:absolute" from="56,105" to="385,105" stroked="true" strokeweight=".443716pt" strokecolor="#0000ff">
              <v:stroke dashstyle="solid"/>
            </v:line>
            <v:line style="position:absolute" from="1484,105" to="1814,105" stroked="true" strokeweight=".443716pt" strokecolor="#ff0000">
              <v:stroke dashstyle="solid"/>
            </v:line>
            <v:line style="position:absolute" from="56,256" to="385,256" stroked="true" strokeweight=".443716pt" strokecolor="#007e00">
              <v:stroke dashstyle="solid"/>
            </v:line>
            <v:line style="position:absolute" from="1484,256" to="1814,256" stroked="true" strokeweight=".443716pt" strokecolor="#000000">
              <v:stroke dashstyle="solid"/>
            </v:line>
            <v:shape style="position:absolute;left:423;top:32;width:998;height:284" type="#_x0000_t202" filled="false" stroked="false">
              <v:textbox inset="0,0,0,0">
                <w:txbxContent>
                  <w:p w:rsidR="0018722C">
                    <w:pPr>
                      <w:spacing w:line="261" w:lineRule="auto" w:before="0"/>
                      <w:ind w:leftChars="0" w:left="0" w:rightChars="0" w:right="14" w:firstLineChars="0" w:firstLine="0"/>
                      <w:jc w:val="left"/>
                      <w:rPr>
                        <w:rFonts w:ascii="Arial"/>
                        <w:sz w:val="12"/>
                      </w:rPr>
                    </w:pPr>
                    <w:r>
                      <w:rPr>
                        <w:rFonts w:ascii="Arial"/>
                        <w:spacing w:val="-6"/>
                        <w:w w:val="110"/>
                        <w:sz w:val="12"/>
                      </w:rPr>
                      <w:t>CHICHAOMIANJI </w:t>
                    </w:r>
                    <w:r>
                      <w:rPr>
                        <w:rFonts w:ascii="Arial"/>
                        <w:spacing w:val="-5"/>
                        <w:w w:val="110"/>
                        <w:sz w:val="12"/>
                      </w:rPr>
                      <w:t>TWO</w:t>
                    </w:r>
                  </w:p>
                </w:txbxContent>
              </v:textbox>
              <w10:wrap type="none"/>
            </v:shape>
            <v:shape style="position:absolute;left:1851;top:32;width:356;height:284" type="#_x0000_t202" filled="false" stroked="false">
              <v:textbox inset="0,0,0,0">
                <w:txbxContent>
                  <w:p w:rsidR="0018722C">
                    <w:pPr>
                      <w:spacing w:line="261" w:lineRule="auto" w:before="0"/>
                      <w:ind w:leftChars="0" w:left="0" w:rightChars="0" w:right="-17" w:firstLineChars="0" w:firstLine="0"/>
                      <w:jc w:val="left"/>
                      <w:rPr>
                        <w:rFonts w:ascii="Arial"/>
                        <w:sz w:val="12"/>
                      </w:rPr>
                    </w:pPr>
                    <w:r>
                      <w:rPr>
                        <w:rFonts w:ascii="Arial"/>
                        <w:w w:val="110"/>
                        <w:sz w:val="12"/>
                      </w:rPr>
                      <w:t>ONE TREE</w:t>
                    </w:r>
                  </w:p>
                </w:txbxContent>
              </v:textbox>
              <w10:wrap type="none"/>
            </v:shape>
          </v:group>
        </w:pict>
      </w:r>
    </w:p>
    <w:p w:rsidR="0018722C">
      <w:spacing w:beforeLines="0" w:before="0" w:afterLines="0" w:after="0" w:line="440" w:lineRule="auto"/>
      <w:pPr>
        <w:sectPr w:rsidR="00556256">
          <w:type w:val="continuous"/>
          <w:pgSz w:w="11910" w:h="16840"/>
          <w:pgMar w:top="1180" w:bottom="280" w:left="1660" w:right="1660"/>
        </w:sectPr>
        <w:topLinePunct/>
      </w:pPr>
    </w:p>
    <w:p w:rsidR="0018722C">
      <w:pPr>
        <w:pStyle w:val="affff1"/>
        <w:topLinePunct/>
      </w:pPr>
      <w:r>
        <w:rPr>
          <w:rFonts w:cstheme="minorBidi" w:hAnsiTheme="minorHAnsi" w:eastAsiaTheme="minorHAnsi" w:asciiTheme="minorHAnsi" w:ascii="Arial"/>
        </w:rPr>
        <w:t>Response</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TREE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Cholesky One S.</w:t>
      </w:r>
      <w:r w:rsidR="004B696B">
        <w:rPr>
          <w:rFonts w:ascii="Arial" w:cstheme="minorBidi" w:hAnsiTheme="minorHAnsi" w:eastAsiaTheme="minorHAnsi"/>
        </w:rPr>
        <w:t xml:space="preserve"> </w:t>
      </w:r>
      <w:r w:rsidR="004B696B">
        <w:rPr>
          <w:rFonts w:ascii="Arial" w:cstheme="minorBidi" w:hAnsiTheme="minorHAnsi" w:eastAsiaTheme="minorHAnsi"/>
        </w:rPr>
        <w:t>D.</w:t>
      </w:r>
      <w:r>
        <w:rPr>
          <w:rFonts w:ascii="Arial" w:cstheme="minorBidi" w:hAnsiTheme="minorHAnsi" w:eastAsiaTheme="minorHAnsi"/>
        </w:rPr>
        <w:t> </w:t>
      </w:r>
      <w:r>
        <w:rPr>
          <w:rFonts w:ascii="Arial" w:cstheme="minorBidi" w:hAnsiTheme="minorHAnsi" w:eastAsiaTheme="minorHAnsi"/>
        </w:rPr>
        <w:t>Innovations</w:t>
      </w:r>
    </w:p>
    <w:p w:rsidR="0018722C">
      <w:pPr>
        <w:pStyle w:val="ae"/>
        <w:topLinePunct/>
      </w:pPr>
      <w:r>
        <w:rPr>
          <w:kern w:val="2"/>
          <w:sz w:val="22"/>
          <w:szCs w:val="22"/>
          <w:rFonts w:cstheme="minorBidi" w:hAnsiTheme="minorHAnsi" w:eastAsiaTheme="minorHAnsi" w:asciiTheme="minorHAnsi"/>
        </w:rPr>
        <w:pict>
          <v:group style="margin-left:139.727432pt;margin-top:7.979737pt;width:155.050pt;height:105.5pt;mso-position-horizontal-relative:page;mso-position-vertical-relative:paragraph;z-index:-542104" coordorigin="2795,160" coordsize="3101,2110">
            <v:rect style="position:absolute;left:2852;top:162;width:3040;height:2055" filled="false" stroked="true" strokeweight=".326129pt" strokecolor="#000000">
              <v:stroke dashstyle="solid"/>
            </v:rect>
            <v:shape style="position:absolute;left:964;top:2109;width:5829;height:4394" coordorigin="964,2110" coordsize="5829,4394" path="m2847,2214l2795,2214m2847,1804l2795,1804m2847,1395l2795,1395m2847,985l2795,985m2847,576l2795,576m2847,167l2795,167m2854,2222l2854,2269m3191,2222l3191,2269m3528,2222l3528,2269m3866,2222l3866,2269m4203,2222l4203,2269m4540,2222l4540,2269m4878,2222l4878,2269m5215,2222l5215,2269m5553,2222l5553,2269m5890,2222l5890,2269m2854,2222l2854,2269m3191,2222l3191,2269m3528,2222l3528,2269m3866,2222l3866,2269m4203,2222l4203,2269m4540,2222l4540,2269m4878,2222l4878,2269m5215,2222l5215,2269m5553,2222l5553,2269m5890,2222l5890,2269e" filled="false" stroked="true" strokeweight=".270993pt" strokecolor="#000000">
              <v:path arrowok="t"/>
              <v:stroke dashstyle="solid"/>
            </v:shape>
            <v:shape style="position:absolute;left:2856;top:1961;width:3029;height:131" coordorigin="2856,1961" coordsize="3029,131" path="m2856,2088l3191,2064,3528,2005,3866,1980,4203,1961,4540,1961,4878,1974,5215,2002,5553,2042,5885,2092e" filled="false" stroked="true" strokeweight=".443806pt" strokecolor="#0000ff">
              <v:path arrowok="t"/>
              <v:stroke dashstyle="solid"/>
            </v:shape>
            <v:shape style="position:absolute;left:2856;top:1844;width:3029;height:312" coordorigin="2856,1844" coordsize="3029,312" path="m2856,2155l3191,2083,3528,2037,3866,1992,4203,1959,4540,1928,4878,1904,5215,1881,5553,1862,5885,1844e" filled="false" stroked="true" strokeweight=".444224pt" strokecolor="#ff0000">
              <v:path arrowok="t"/>
              <v:stroke dashstyle="solid"/>
            </v:shape>
            <v:shape style="position:absolute;left:2864;top:1894;width:3021;height:319" coordorigin="2864,1894" coordsize="3021,319" path="m2864,2213l3191,2153,3528,2130,3866,2094,4203,2066,4540,2034,4878,2002,5215,1968,5553,1932,5885,1894e" filled="false" stroked="true" strokeweight=".444251pt" strokecolor="#007e00">
              <v:path arrowok="t"/>
              <v:stroke dashstyle="solid"/>
            </v:shape>
            <v:shape style="position:absolute;left:2856;top:380;width:3029;height:1407" coordorigin="2856,380" coordsize="3029,1407" path="m2856,1787l3191,1526,3528,1238,3866,1010,4203,808,4540,650,4878,527,5215,443,5553,395,5885,380e" filled="false" stroked="true" strokeweight=".452365pt" strokecolor="#000000">
              <v:path arrowok="t"/>
              <v:stroke dashstyle="solid"/>
            </v:shape>
            <v:rect style="position:absolute;left:2852;top:162;width:3040;height:2055" filled="false" stroked="true" strokeweight=".326129pt" strokecolor="#000000">
              <v:stroke dashstyle="solid"/>
            </v:rect>
            <w10:wrap type="none"/>
          </v:group>
        </w:pict>
      </w:r>
    </w:p>
    <w:p w:rsidR="0018722C">
      <w:pPr>
        <w:pStyle w:val="ae"/>
        <w:topLinePunct/>
      </w:pPr>
      <w:r>
        <w:rPr>
          <w:kern w:val="2"/>
          <w:szCs w:val="22"/>
          <w:rFonts w:ascii="Arial" w:cstheme="minorBidi" w:hAnsiTheme="minorHAnsi" w:eastAsiaTheme="minorHAnsi"/>
          <w:w w:val="110"/>
          <w:sz w:val="12"/>
        </w:rPr>
        <w:t>20</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TWO to Cholesky One S.</w:t>
      </w:r>
      <w:r w:rsidR="004B696B">
        <w:rPr>
          <w:rFonts w:ascii="Arial" w:cstheme="minorBidi" w:hAnsiTheme="minorHAnsi" w:eastAsiaTheme="minorHAnsi"/>
        </w:rPr>
        <w:t xml:space="preserve"> </w:t>
      </w:r>
      <w:r w:rsidR="004B696B">
        <w:rPr>
          <w:rFonts w:ascii="Arial" w:cstheme="minorBidi" w:hAnsiTheme="minorHAnsi" w:eastAsiaTheme="minorHAnsi"/>
        </w:rPr>
        <w:t>D. Innovations</w:t>
      </w:r>
    </w:p>
    <w:p w:rsidR="0018722C">
      <w:pPr>
        <w:pStyle w:val="ae"/>
        <w:topLinePunct/>
      </w:pPr>
      <w:r>
        <w:rPr>
          <w:kern w:val="2"/>
          <w:sz w:val="22"/>
          <w:szCs w:val="22"/>
          <w:rFonts w:cstheme="minorBidi" w:hAnsiTheme="minorHAnsi" w:eastAsiaTheme="minorHAnsi" w:asciiTheme="minorHAnsi"/>
        </w:rPr>
        <w:pict>
          <v:group style="margin-left:325.535645pt;margin-top:7.979737pt;width:155.050pt;height:105.5pt;mso-position-horizontal-relative:page;mso-position-vertical-relative:paragraph;z-index:4168" coordorigin="6511,160" coordsize="3101,2110">
            <v:rect style="position:absolute;left:6568;top:162;width:3040;height:2055" filled="false" stroked="true" strokeweight=".326129pt" strokecolor="#000000">
              <v:stroke dashstyle="solid"/>
            </v:rect>
            <v:shape style="position:absolute;left:7959;top:2109;width:5831;height:4394" coordorigin="7960,2110" coordsize="5831,4394" path="m6563,2214l6511,2214m6563,1922l6511,1922m6563,1629l6511,1629m6563,1336l6511,1336m6563,1043l6511,1043m6563,751l6511,751m6563,458l6511,458m6563,167l6511,167m6570,1629l9608,1629m6570,2222l6570,2269m6906,2222l6906,2269m7244,2222l7244,2269m7582,2222l7582,2269m7920,2222l7920,2269m8256,2222l8256,2269m8593,2222l8593,2269m8931,2222l8931,2269m9269,2222l9269,2269m9606,2222l9606,2269m6570,2222l6570,2269m6906,2222l6906,2269m7244,2222l7244,2269m7582,2222l7582,2269m7920,2222l7920,2269m8256,2222l8256,2269m8593,2222l8593,2269m8931,2222l8931,2269m9269,2222l9269,2269m9606,2222l9606,2269e" filled="false" stroked="true" strokeweight=".270993pt" strokecolor="#000000">
              <v:path arrowok="t"/>
              <v:stroke dashstyle="solid"/>
            </v:shape>
            <v:shape style="position:absolute;left:6570;top:1661;width:3037;height:274" coordorigin="6570,1661" coordsize="3037,274" path="m6570,1661l6906,1697,7244,1730,7582,1763,7920,1796,8256,1828,8593,1858,8931,1886,9269,1912,9606,1935e" filled="false" stroked="true" strokeweight=".444108pt" strokecolor="#0000ff">
              <v:path arrowok="t"/>
              <v:stroke dashstyle="solid"/>
            </v:shape>
            <v:shape style="position:absolute;left:6570;top:1583;width:3037;height:81" coordorigin="6570,1583" coordsize="3037,81" path="m6570,1664l6906,1642,7244,1650,7582,1643,7920,1642,8256,1635,8593,1626,8931,1615,9269,1601,9606,1583e" filled="false" stroked="true" strokeweight=".44375pt" strokecolor="#ff0000">
              <v:path arrowok="t"/>
              <v:stroke dashstyle="solid"/>
            </v:shape>
            <v:shape style="position:absolute;left:6570;top:1199;width:3037;height:344" coordorigin="6570,1200" coordsize="3037,344" path="m6570,1543l6906,1459,7244,1395,7582,1339,7920,1294,8256,1258,8593,1233,8931,1213,9269,1203,9606,1200e" filled="false" stroked="true" strokeweight=".444332pt" strokecolor="#007e00">
              <v:path arrowok="t"/>
              <v:stroke dashstyle="solid"/>
            </v:shape>
            <v:shape style="position:absolute;left:6570;top:451;width:3037;height:925" coordorigin="6570,452" coordsize="3037,925" path="m6570,1376l6906,1207,7244,1027,7582,879,7920,747,8256,641,8593,558,8931,499,9269,463,9606,452e" filled="false" stroked="true" strokeweight=".447847pt" strokecolor="#000000">
              <v:path arrowok="t"/>
              <v:stroke dashstyle="solid"/>
            </v:shape>
            <v:rect style="position:absolute;left:6568;top:162;width:3040;height:2055" filled="false" stroked="true" strokeweight=".326129pt" strokecolor="#000000">
              <v:stroke dashstyle="solid"/>
            </v:rect>
            <w10:wrap type="none"/>
          </v:group>
        </w:pict>
      </w:r>
    </w:p>
    <w:p w:rsidR="0018722C">
      <w:pPr>
        <w:pStyle w:val="ae"/>
        <w:topLinePunct/>
      </w:pPr>
      <w:r>
        <w:rPr>
          <w:kern w:val="2"/>
          <w:szCs w:val="22"/>
          <w:rFonts w:ascii="Arial" w:cstheme="minorBidi" w:hAnsiTheme="minorHAnsi" w:eastAsiaTheme="minorHAnsi"/>
          <w:w w:val="110"/>
          <w:sz w:val="12"/>
        </w:rPr>
        <w:t>25</w:t>
      </w:r>
    </w:p>
    <w:p w:rsidR="0018722C">
      <w:spacing w:beforeLines="0" w:before="0" w:afterLines="0" w:after="0" w:line="440" w:lineRule="auto"/>
      <w:pPr>
        <w:sectPr w:rsidR="00556256">
          <w:type w:val="continuous"/>
          <w:pgSz w:w="11910" w:h="16840"/>
          <w:pgMar w:top="1180" w:bottom="280" w:left="1660" w:right="1660"/>
          <w:cols w:num="2" w:equalWidth="0">
            <w:col w:w="3823" w:space="40"/>
            <w:col w:w="4727"/>
          </w:cols>
        </w:sectPr>
        <w:topLinePunct/>
      </w:pP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12</w:t>
      </w:r>
      <w:r w:rsidRPr="00000000">
        <w:rPr>
          <w:rFonts w:cstheme="minorBidi" w:hAnsiTheme="minorHAnsi" w:eastAsiaTheme="minorHAnsi" w:asciiTheme="minorHAnsi"/>
        </w:rPr>
        <w:tab/>
      </w:r>
      <w:r>
        <w:rPr>
          <w:rFonts w:ascii="Arial" w:cstheme="minorBidi" w:hAnsiTheme="minorHAnsi" w:eastAsiaTheme="minorHAnsi"/>
        </w:rPr>
        <w:t>10</w:t>
      </w:r>
    </w:p>
    <w:p w:rsidR="0018722C">
      <w:pPr>
        <w:topLinePunct/>
      </w:pPr>
      <w:r>
        <w:rPr>
          <w:rFonts w:cstheme="minorBidi" w:hAnsiTheme="minorHAnsi" w:eastAsiaTheme="minorHAnsi" w:asciiTheme="minorHAnsi" w:ascii="Arial"/>
        </w:rPr>
        <w:t>8</w:t>
      </w:r>
      <w:r w:rsidRPr="00000000">
        <w:rPr>
          <w:rFonts w:cstheme="minorBidi" w:hAnsiTheme="minorHAnsi" w:eastAsiaTheme="minorHAnsi" w:asciiTheme="minorHAnsi"/>
        </w:rPr>
        <w:tab/>
      </w:r>
      <w:r>
        <w:rPr>
          <w:rFonts w:ascii="Arial" w:cstheme="minorBidi" w:hAnsiTheme="minorHAnsi" w:eastAsiaTheme="minorHAnsi"/>
        </w:rPr>
        <w:t>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4</w:t>
      </w:r>
    </w:p>
    <w:p w:rsidR="0018722C">
      <w:pPr>
        <w:spacing w:line="128" w:lineRule="exact" w:before="0"/>
        <w:ind w:leftChars="0" w:left="916" w:rightChars="0" w:right="0" w:firstLineChars="0" w:firstLine="0"/>
        <w:jc w:val="center"/>
        <w:topLinePunct/>
      </w:pPr>
      <w:r>
        <w:rPr>
          <w:kern w:val="2"/>
          <w:sz w:val="12"/>
          <w:szCs w:val="22"/>
          <w:rFonts w:cstheme="minorBidi" w:hAnsiTheme="minorHAnsi" w:eastAsiaTheme="minorHAnsi" w:asciiTheme="minorHAnsi" w:ascii="Arial"/>
          <w:w w:val="110"/>
        </w:rPr>
        <w:t>-5</w:t>
      </w:r>
    </w:p>
    <w:p w:rsidR="0018722C">
      <w:spacing w:beforeLines="0" w:before="0" w:afterLines="0" w:after="0" w:line="440" w:lineRule="auto"/>
      <w:pPr>
        <w:sectPr w:rsidR="00556256">
          <w:type w:val="continuous"/>
          <w:pgSz w:w="11910" w:h="16840"/>
          <w:pgMar w:top="1180" w:bottom="280" w:left="1660" w:right="166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0"/>
        <w:ind w:leftChars="0" w:left="272" w:rightChars="0" w:right="0" w:firstLineChars="0" w:firstLine="0"/>
        <w:jc w:val="left"/>
        <w:topLinePunct/>
      </w:pPr>
      <w:r>
        <w:rPr>
          <w:kern w:val="2"/>
          <w:sz w:val="12"/>
          <w:szCs w:val="22"/>
          <w:rFonts w:cstheme="minorBidi" w:hAnsiTheme="minorHAnsi" w:eastAsiaTheme="minorHAnsi" w:asciiTheme="minorHAnsi" w:ascii="Arial"/>
          <w:w w:val="110"/>
        </w:rPr>
        <w:t>-10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180" w:bottom="280" w:left="1660" w:right="1660"/>
          <w:cols w:num="3" w:equalWidth="0">
            <w:col w:w="4308" w:space="40"/>
            <w:col w:w="463" w:space="39"/>
            <w:col w:w="3740"/>
          </w:cols>
        </w:sectPr>
        <w:topLinePunct/>
      </w:pPr>
    </w:p>
    <w:p w:rsidR="0018722C">
      <w:pPr>
        <w:topLinePunct/>
      </w:pPr>
    </w:p>
    <w:p w:rsidR="0018722C">
      <w:pPr>
        <w:pStyle w:val="affff5"/>
        <w:keepNext/>
        <w:topLinePunct/>
      </w:pPr>
      <w:r>
        <w:rPr>
          <w:kern w:val="2"/>
          <w:sz w:val="20"/>
          <w:szCs w:val="22"/>
          <w:rFonts w:cstheme="minorBidi" w:hAnsiTheme="minorHAnsi" w:eastAsiaTheme="minorHAnsi" w:asciiTheme="minorHAnsi" w:ascii="Arial"/>
        </w:rPr>
        <w:pict>
          <v:group style="width:111.45pt;height:17.850pt;mso-position-horizontal-relative:char;mso-position-vertical-relative:line" coordorigin="0,0" coordsize="2229,357">
            <v:rect style="position:absolute;left:3;top:3;width:2222;height:351" filled="false" stroked="true" strokeweight=".316112pt" strokecolor="#000000">
              <v:stroke dashstyle="solid"/>
            </v:rect>
            <v:line style="position:absolute" from="56,105" to="385,105" stroked="true" strokeweight=".443716pt" strokecolor="#0000ff">
              <v:stroke dashstyle="solid"/>
            </v:line>
            <v:line style="position:absolute" from="1484,105" to="1814,105" stroked="true" strokeweight=".443716pt" strokecolor="#ff0000">
              <v:stroke dashstyle="solid"/>
            </v:line>
            <v:line style="position:absolute" from="56,256" to="385,256" stroked="true" strokeweight=".443716pt" strokecolor="#007e00">
              <v:stroke dashstyle="solid"/>
            </v:line>
            <v:line style="position:absolute" from="1484,256" to="1814,256" stroked="true" strokeweight=".443716pt" strokecolor="#000000">
              <v:stroke dashstyle="solid"/>
            </v:line>
            <v:shape style="position:absolute;left:423;top:32;width:998;height:284" type="#_x0000_t202" filled="false" stroked="false">
              <v:textbox inset="0,0,0,0">
                <w:txbxContent>
                  <w:p w:rsidR="0018722C">
                    <w:pPr>
                      <w:spacing w:line="261" w:lineRule="auto" w:before="0"/>
                      <w:ind w:leftChars="0" w:left="0" w:rightChars="0" w:right="14" w:firstLineChars="0" w:firstLine="0"/>
                      <w:jc w:val="left"/>
                      <w:rPr>
                        <w:rFonts w:ascii="Arial"/>
                        <w:sz w:val="12"/>
                      </w:rPr>
                    </w:pPr>
                    <w:r>
                      <w:rPr>
                        <w:rFonts w:ascii="Arial"/>
                        <w:spacing w:val="-6"/>
                        <w:w w:val="110"/>
                        <w:sz w:val="12"/>
                      </w:rPr>
                      <w:t>CHICHAOMIANJI </w:t>
                    </w:r>
                    <w:r>
                      <w:rPr>
                        <w:rFonts w:ascii="Arial"/>
                        <w:spacing w:val="-5"/>
                        <w:w w:val="110"/>
                        <w:sz w:val="12"/>
                      </w:rPr>
                      <w:t>TWO</w:t>
                    </w:r>
                  </w:p>
                </w:txbxContent>
              </v:textbox>
              <w10:wrap type="none"/>
            </v:shape>
            <v:shape style="position:absolute;left:1851;top:32;width:355;height:284" type="#_x0000_t202" filled="false" stroked="false">
              <v:textbox inset="0,0,0,0">
                <w:txbxContent>
                  <w:p w:rsidR="0018722C">
                    <w:pPr>
                      <w:spacing w:line="261" w:lineRule="auto" w:before="0"/>
                      <w:ind w:leftChars="0" w:left="0" w:rightChars="0" w:right="-18" w:firstLineChars="0" w:firstLine="0"/>
                      <w:jc w:val="left"/>
                      <w:rPr>
                        <w:rFonts w:ascii="Arial"/>
                        <w:sz w:val="12"/>
                      </w:rPr>
                    </w:pPr>
                    <w:r>
                      <w:rPr>
                        <w:rFonts w:ascii="Arial"/>
                        <w:w w:val="110"/>
                        <w:sz w:val="12"/>
                      </w:rPr>
                      <w:t>ONE TREE</w:t>
                    </w:r>
                  </w:p>
                </w:txbxContent>
              </v:textbox>
              <w10:wrap type="none"/>
            </v:shape>
          </v:group>
        </w:pict>
      </w:r>
      <w:r>
        <w:rPr>
          <w:kern w:val="2"/>
          <w:szCs w:val="22"/>
          <w:rFonts w:ascii="Arial" w:cstheme="minorBidi" w:hAnsiTheme="minorHAnsi" w:eastAsiaTheme="minorHAnsi"/>
          <w:sz w:val="20"/>
        </w:rPr>
        <w:pict>
          <v:group style="width:111.45pt;height:17.850pt;mso-position-horizontal-relative:char;mso-position-vertical-relative:line" coordorigin="0,0" coordsize="2229,357">
            <v:rect style="position:absolute;left:3;top:3;width:2222;height:351" filled="false" stroked="true" strokeweight=".316112pt" strokecolor="#000000">
              <v:stroke dashstyle="solid"/>
            </v:rect>
            <v:line style="position:absolute" from="56,105" to="385,105" stroked="true" strokeweight=".443716pt" strokecolor="#0000ff">
              <v:stroke dashstyle="solid"/>
            </v:line>
            <v:line style="position:absolute" from="1484,105" to="1814,105" stroked="true" strokeweight=".443716pt" strokecolor="#ff0000">
              <v:stroke dashstyle="solid"/>
            </v:line>
            <v:line style="position:absolute" from="56,256" to="385,256" stroked="true" strokeweight=".443716pt" strokecolor="#007e00">
              <v:stroke dashstyle="solid"/>
            </v:line>
            <v:line style="position:absolute" from="1484,256" to="1814,256" stroked="true" strokeweight=".443716pt" strokecolor="#000000">
              <v:stroke dashstyle="solid"/>
            </v:line>
            <v:shape style="position:absolute;left:423;top:32;width:998;height:284" type="#_x0000_t202" filled="false" stroked="false">
              <v:textbox inset="0,0,0,0">
                <w:txbxContent>
                  <w:p w:rsidR="0018722C">
                    <w:pPr>
                      <w:spacing w:line="261" w:lineRule="auto" w:before="0"/>
                      <w:ind w:leftChars="0" w:left="0" w:rightChars="0" w:right="14" w:firstLineChars="0" w:firstLine="0"/>
                      <w:jc w:val="left"/>
                      <w:rPr>
                        <w:rFonts w:ascii="Arial"/>
                        <w:sz w:val="12"/>
                      </w:rPr>
                    </w:pPr>
                    <w:r>
                      <w:rPr>
                        <w:rFonts w:ascii="Arial"/>
                        <w:spacing w:val="-6"/>
                        <w:w w:val="110"/>
                        <w:sz w:val="12"/>
                      </w:rPr>
                      <w:t>CHICHAOMIANJI </w:t>
                    </w:r>
                    <w:r>
                      <w:rPr>
                        <w:rFonts w:ascii="Arial"/>
                        <w:spacing w:val="-5"/>
                        <w:w w:val="110"/>
                        <w:sz w:val="12"/>
                      </w:rPr>
                      <w:t>TWO</w:t>
                    </w:r>
                  </w:p>
                </w:txbxContent>
              </v:textbox>
              <w10:wrap type="none"/>
            </v:shape>
            <v:shape style="position:absolute;left:1851;top:32;width:356;height:284" type="#_x0000_t202" filled="false" stroked="false">
              <v:textbox inset="0,0,0,0">
                <w:txbxContent>
                  <w:p w:rsidR="0018722C">
                    <w:pPr>
                      <w:spacing w:line="261" w:lineRule="auto" w:before="0"/>
                      <w:ind w:leftChars="0" w:left="0" w:rightChars="0" w:right="-17" w:firstLineChars="0" w:firstLine="0"/>
                      <w:jc w:val="left"/>
                      <w:rPr>
                        <w:rFonts w:ascii="Arial"/>
                        <w:sz w:val="12"/>
                      </w:rPr>
                    </w:pPr>
                    <w:r>
                      <w:rPr>
                        <w:rFonts w:ascii="Arial"/>
                        <w:w w:val="110"/>
                        <w:sz w:val="12"/>
                      </w:rPr>
                      <w:t>ONE TREE</w:t>
                    </w:r>
                  </w:p>
                </w:txbxContent>
              </v:textbox>
              <w10:wrap type="none"/>
            </v:shape>
          </v:group>
        </w:pict>
      </w:r>
    </w:p>
    <w:p w:rsidR="0018722C">
      <w:pPr>
        <w:pStyle w:val="a9"/>
        <w:topLinePunct/>
      </w:pPr>
      <w:r>
        <w:t>图</w:t>
      </w:r>
      <w:r>
        <w:rPr>
          <w:rFonts w:ascii="Times New Roman" w:eastAsia="Times New Roman"/>
        </w:rPr>
        <w:t>3-3</w:t>
      </w:r>
      <w:r>
        <w:t xml:space="preserve">  </w:t>
      </w:r>
      <w:r>
        <w:t>赤潮、第一产业、第二产业、第三产业脉冲响应函数图</w:t>
      </w:r>
    </w:p>
    <w:p w:rsidR="0018722C">
      <w:pPr>
        <w:topLinePunct/>
      </w:pPr>
      <w:r>
        <w:t>对上图进行分析，得到如下结论：</w:t>
      </w:r>
    </w:p>
    <w:p w:rsidR="0018722C">
      <w:pPr>
        <w:topLinePunct/>
      </w:pPr>
      <w:r>
        <w:t>分别给赤潮面积增加量、第一产业增加量、第二产业增加量、第三产业增加</w:t>
      </w:r>
      <w:r>
        <w:t>量一个标准差大小的冲击，对赤潮面积增加量的影响变化是不同的。其中赤潮面</w:t>
      </w:r>
      <w:r>
        <w:t>积对第一产业和第三产业的反应为负值，且第三产业的影响程度始终高于第一产</w:t>
      </w:r>
      <w:r>
        <w:t>业；同时随着时期的推移，影响程度越来越大，均在第</w:t>
      </w:r>
      <w:r>
        <w:rPr>
          <w:rFonts w:ascii="Times New Roman" w:eastAsia="Times New Roman"/>
        </w:rPr>
        <w:t>10</w:t>
      </w:r>
      <w:r>
        <w:t>期达到最高点。对第</w:t>
      </w:r>
      <w:r>
        <w:t>二产业的反应为正值，但是反应不够明显。自身的影响较为明显且不断上升，</w:t>
      </w:r>
      <w:r>
        <w:t>第</w:t>
      </w:r>
    </w:p>
    <w:p w:rsidR="0018722C">
      <w:pPr>
        <w:topLinePunct/>
      </w:pPr>
      <w:r>
        <w:t>七期后趋于平稳。</w:t>
      </w:r>
    </w:p>
    <w:p w:rsidR="0018722C">
      <w:pPr>
        <w:topLinePunct/>
      </w:pPr>
      <w:r>
        <w:t>分别给赤潮面积、第一产业、第二产业、第三产业一个标准差大小的冲击对</w:t>
      </w:r>
      <w:r>
        <w:t>第一产业的影响。赤潮面积对第一产业的影响始终为负值，且先下降后上升，在</w:t>
      </w:r>
      <w:r>
        <w:t>第五期和第六期达到最低值。第二产业对第一产业影响不大，接近于零且趋于平</w:t>
      </w:r>
      <w:r>
        <w:t>稳。第三产业对第一产业的影响持续上升。第一产业对自身的影响不断上升，第七期后趋于平稳。</w:t>
      </w:r>
    </w:p>
    <w:p w:rsidR="0018722C">
      <w:pPr>
        <w:topLinePunct/>
      </w:pPr>
      <w:r>
        <w:t>分别给赤潮面积、第一产业、第二产业、第三产业一个标准差大小的冲击对</w:t>
      </w:r>
      <w:r>
        <w:t>对第二产业的影响。第一产业对第二产业的影响几乎为零。赤潮面积对第二产业</w:t>
      </w:r>
      <w:r>
        <w:t>的影响为负值且不断下降。第三产业对第二产业的影响为正值，且不断上升。第二产业对自身影响也为正值，相较于第三产业，影响较高。</w:t>
      </w:r>
    </w:p>
    <w:p w:rsidR="0018722C">
      <w:pPr>
        <w:topLinePunct/>
      </w:pPr>
      <w:r>
        <w:t>分别给赤潮面积、第一产业、第二产业、第三产业一个标准差大小的冲击对第三产业的影响均为正影响。其中赤潮面积对第三产业的影响为先上升后下降，</w:t>
      </w:r>
      <w:r>
        <w:t>在第五期和第六期达到最大。第一产业和第二产业对第三产业的影响相似，均不</w:t>
      </w:r>
      <w:r>
        <w:t>够明显，有上升的趋势，但均接近于零。第三产业对自身的影响显著，不断上升，</w:t>
      </w:r>
      <w:r w:rsidR="001852F3">
        <w:t xml:space="preserve">在第八期趋于平稳。</w:t>
      </w:r>
    </w:p>
    <w:p w:rsidR="0018722C">
      <w:pPr>
        <w:topLinePunct/>
      </w:pPr>
      <w:r>
        <w:t>综上所述，第一产业和第三产业对赤潮面积的影响比较大，第二产业对赤潮</w:t>
      </w:r>
      <w:r>
        <w:t>面积的影响相对偏弱。这表明，第一和第二产业受到外部条件的冲击后，会引起</w:t>
      </w:r>
      <w:r>
        <w:t>赤潮面积的显著变化，而且这一冲击具有显著的促进作用和较长的持续效应；而第二产业的变化则对赤潮面积的影响不大。</w:t>
      </w:r>
    </w:p>
    <w:p w:rsidR="0018722C">
      <w:pPr>
        <w:topLinePunct/>
      </w:pPr>
      <w:r>
        <w:t>于此同时，脉冲响应函数分析又为赤潮发生的原因和程度提供的一个新视角</w:t>
      </w:r>
      <w:r>
        <w:t>和理由，那就是第三产业也会造成海洋环境污染的恶化，具体来讲会造成扩大赤潮面积；造成这种结果的原因可能为第三产业中绿色海洋产业所占比重较小，实</w:t>
      </w:r>
      <w:r>
        <w:t>际上从</w:t>
      </w:r>
      <w:r>
        <w:t>2001</w:t>
      </w:r>
      <w:r/>
      <w:r w:rsidR="001852F3">
        <w:t xml:space="preserve">年至</w:t>
      </w:r>
      <w:r>
        <w:t>2010</w:t>
      </w:r>
      <w:r/>
      <w:r w:rsidR="001852F3">
        <w:t xml:space="preserve">年，海洋科研教育管理服务业占海洋生产总值的比重就</w:t>
      </w:r>
      <w:r w:rsidR="001852F3">
        <w:t>从</w:t>
      </w:r>
    </w:p>
    <w:p w:rsidR="0018722C">
      <w:pPr>
        <w:topLinePunct/>
      </w:pPr>
      <w:r>
        <w:t>19.7%下降到</w:t>
      </w:r>
      <w:r w:rsidR="001852F3">
        <w:t xml:space="preserve">16</w:t>
      </w:r>
      <w:r>
        <w:t>.</w:t>
      </w:r>
      <w:r>
        <w:t>8%；以往传统研究认为，需要减少第二产业的比重，通过产业</w:t>
      </w:r>
      <w:r>
        <w:t>结构的转型升级来达到改善环境的目的；基于本章研究分析表明，要想达到保护</w:t>
      </w:r>
      <w:r>
        <w:t>环境的目的，仅仅提升第三产业的比重还不够，还要优化产业内部结果，增加滨海旅游等绿色产业的份额，只有如此才能达到目的。</w:t>
      </w:r>
    </w:p>
    <w:p w:rsidR="0018722C">
      <w:pPr>
        <w:pStyle w:val="3"/>
        <w:topLinePunct/>
        <w:ind w:left="200" w:hangingChars="200" w:hanging="200"/>
      </w:pPr>
      <w:bookmarkStart w:id="395844" w:name="_Toc686395844"/>
      <w:r>
        <w:t>3.2.6 </w:t>
      </w:r>
      <w:r>
        <w:t>方差分解分析</w:t>
      </w:r>
      <w:bookmarkEnd w:id="395844"/>
    </w:p>
    <w:p w:rsidR="0018722C">
      <w:pPr>
        <w:topLinePunct/>
      </w:pPr>
      <w:r>
        <w:t>脉冲响应函数描述的是</w:t>
      </w:r>
      <w:r w:rsidR="001852F3">
        <w:t xml:space="preserve">VAR</w:t>
      </w:r>
      <w:r w:rsidR="001852F3">
        <w:t xml:space="preserve">模型一个内生变量的冲击对其他变量的影响，方</w:t>
      </w:r>
    </w:p>
    <w:p w:rsidR="0018722C">
      <w:pPr>
        <w:topLinePunct/>
      </w:pPr>
      <w:r>
        <w:t>差分解分析则是通过分析每一个结构冲击对内生变量变化的贡献度，进一步评价</w:t>
      </w:r>
      <w:r>
        <w:t>不同结构冲击的重要性和程度。方差分解分析给出的是对</w:t>
      </w:r>
      <w:r>
        <w:t>VAR</w:t>
      </w:r>
      <w:r/>
      <w:r w:rsidR="001852F3">
        <w:t xml:space="preserve">模型中的变量产生</w:t>
      </w:r>
      <w:r>
        <w:t>影响的每个随机扰动的相对重要的信息。利用</w:t>
      </w:r>
      <w:r>
        <w:rPr>
          <w:rFonts w:ascii="Times New Roman" w:eastAsia="宋体"/>
        </w:rPr>
        <w:t>Eviews</w:t>
      </w:r>
      <w:r>
        <w:t>软件对数据进行方差分解</w:t>
      </w:r>
      <w:r>
        <w:t>分析得到</w:t>
      </w:r>
      <w:r>
        <w:t>表</w:t>
      </w:r>
      <w:r>
        <w:t>3-5</w:t>
      </w:r>
      <w:r>
        <w:t>。</w:t>
      </w:r>
    </w:p>
    <w:p w:rsidR="0018722C">
      <w:pPr>
        <w:pStyle w:val="a8"/>
        <w:topLinePunct/>
      </w:pPr>
      <w:r>
        <w:t>表</w:t>
      </w:r>
      <w:r>
        <w:rPr>
          <w:rFonts w:ascii="Times New Roman" w:eastAsia="Times New Roman"/>
        </w:rPr>
        <w:t>3-5  </w:t>
      </w:r>
      <w:r>
        <w:t>方差分解分析表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8"/>
        <w:gridCol w:w="1244"/>
        <w:gridCol w:w="1532"/>
        <w:gridCol w:w="1383"/>
        <w:gridCol w:w="1388"/>
        <w:gridCol w:w="1388"/>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赤潮面积</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w:t>
            </w:r>
          </w:p>
        </w:tc>
      </w:tr>
      <w:tr>
        <w:tc>
          <w:tcPr>
            <w:tcW w:w="834" w:type="pct"/>
            <w:vAlign w:val="center"/>
          </w:tcPr>
          <w:p w:rsidR="0018722C">
            <w:pPr>
              <w:pStyle w:val="affff9"/>
              <w:topLinePunct/>
              <w:ind w:leftChars="0" w:left="0" w:rightChars="0" w:right="0" w:firstLineChars="0" w:firstLine="0"/>
              <w:spacing w:line="240" w:lineRule="atLeast"/>
            </w:pPr>
            <w:r>
              <w:t>1</w:t>
            </w:r>
          </w:p>
        </w:tc>
        <w:tc>
          <w:tcPr>
            <w:tcW w:w="747" w:type="pct"/>
            <w:vAlign w:val="center"/>
          </w:tcPr>
          <w:p w:rsidR="0018722C">
            <w:pPr>
              <w:pStyle w:val="affff9"/>
              <w:topLinePunct/>
              <w:ind w:leftChars="0" w:left="0" w:rightChars="0" w:right="0" w:firstLineChars="0" w:firstLine="0"/>
              <w:spacing w:line="240" w:lineRule="atLeast"/>
            </w:pPr>
            <w:r>
              <w:t>42.15526</w:t>
            </w:r>
          </w:p>
        </w:tc>
        <w:tc>
          <w:tcPr>
            <w:tcW w:w="920" w:type="pct"/>
            <w:vAlign w:val="center"/>
          </w:tcPr>
          <w:p w:rsidR="0018722C">
            <w:pPr>
              <w:pStyle w:val="affff9"/>
              <w:topLinePunct/>
              <w:ind w:leftChars="0" w:left="0" w:rightChars="0" w:right="0" w:firstLineChars="0" w:firstLine="0"/>
              <w:spacing w:line="240" w:lineRule="atLeast"/>
            </w:pPr>
            <w:r>
              <w:t>100.0000</w:t>
            </w:r>
          </w:p>
        </w:tc>
        <w:tc>
          <w:tcPr>
            <w:tcW w:w="831" w:type="pct"/>
            <w:vAlign w:val="center"/>
          </w:tcPr>
          <w:p w:rsidR="0018722C">
            <w:pPr>
              <w:pStyle w:val="affff9"/>
              <w:topLinePunct/>
              <w:ind w:leftChars="0" w:left="0" w:rightChars="0" w:right="0" w:firstLineChars="0" w:firstLine="0"/>
              <w:spacing w:line="240" w:lineRule="atLeast"/>
            </w:pPr>
            <w:r>
              <w:t>0.000000</w:t>
            </w:r>
          </w:p>
        </w:tc>
        <w:tc>
          <w:tcPr>
            <w:tcW w:w="834" w:type="pct"/>
            <w:vAlign w:val="center"/>
          </w:tcPr>
          <w:p w:rsidR="0018722C">
            <w:pPr>
              <w:pStyle w:val="affff9"/>
              <w:topLinePunct/>
              <w:ind w:leftChars="0" w:left="0" w:rightChars="0" w:right="0" w:firstLineChars="0" w:firstLine="0"/>
              <w:spacing w:line="240" w:lineRule="atLeast"/>
            </w:pPr>
            <w:r>
              <w:t>0.000000</w:t>
            </w:r>
          </w:p>
        </w:tc>
        <w:tc>
          <w:tcPr>
            <w:tcW w:w="834" w:type="pct"/>
            <w:vAlign w:val="center"/>
          </w:tcPr>
          <w:p w:rsidR="0018722C">
            <w:pPr>
              <w:pStyle w:val="affff9"/>
              <w:topLinePunct/>
              <w:ind w:leftChars="0" w:left="0" w:rightChars="0" w:right="0" w:firstLineChars="0" w:firstLine="0"/>
              <w:spacing w:line="240" w:lineRule="atLeast"/>
            </w:pPr>
            <w:r>
              <w:t>0.000000</w:t>
            </w:r>
          </w:p>
        </w:tc>
      </w:tr>
      <w:tr>
        <w:tc>
          <w:tcPr>
            <w:tcW w:w="834" w:type="pct"/>
            <w:vAlign w:val="center"/>
          </w:tcPr>
          <w:p w:rsidR="0018722C">
            <w:pPr>
              <w:pStyle w:val="affff9"/>
              <w:topLinePunct/>
              <w:ind w:leftChars="0" w:left="0" w:rightChars="0" w:right="0" w:firstLineChars="0" w:firstLine="0"/>
              <w:spacing w:line="240" w:lineRule="atLeast"/>
            </w:pPr>
            <w:r>
              <w:t>2</w:t>
            </w:r>
          </w:p>
        </w:tc>
        <w:tc>
          <w:tcPr>
            <w:tcW w:w="747" w:type="pct"/>
            <w:vAlign w:val="center"/>
          </w:tcPr>
          <w:p w:rsidR="0018722C">
            <w:pPr>
              <w:pStyle w:val="affff9"/>
              <w:topLinePunct/>
              <w:ind w:leftChars="0" w:left="0" w:rightChars="0" w:right="0" w:firstLineChars="0" w:firstLine="0"/>
              <w:spacing w:line="240" w:lineRule="atLeast"/>
            </w:pPr>
            <w:r>
              <w:t>74.41794</w:t>
            </w:r>
          </w:p>
        </w:tc>
        <w:tc>
          <w:tcPr>
            <w:tcW w:w="920" w:type="pct"/>
            <w:vAlign w:val="center"/>
          </w:tcPr>
          <w:p w:rsidR="0018722C">
            <w:pPr>
              <w:pStyle w:val="affff9"/>
              <w:topLinePunct/>
              <w:ind w:leftChars="0" w:left="0" w:rightChars="0" w:right="0" w:firstLineChars="0" w:firstLine="0"/>
              <w:spacing w:line="240" w:lineRule="atLeast"/>
            </w:pPr>
            <w:r>
              <w:t>99.65857</w:t>
            </w:r>
          </w:p>
        </w:tc>
        <w:tc>
          <w:tcPr>
            <w:tcW w:w="831" w:type="pct"/>
            <w:vAlign w:val="center"/>
          </w:tcPr>
          <w:p w:rsidR="0018722C">
            <w:pPr>
              <w:pStyle w:val="affff9"/>
              <w:topLinePunct/>
              <w:ind w:leftChars="0" w:left="0" w:rightChars="0" w:right="0" w:firstLineChars="0" w:firstLine="0"/>
              <w:spacing w:line="240" w:lineRule="atLeast"/>
            </w:pPr>
            <w:r>
              <w:t>0.065569</w:t>
            </w:r>
          </w:p>
        </w:tc>
        <w:tc>
          <w:tcPr>
            <w:tcW w:w="834" w:type="pct"/>
            <w:vAlign w:val="center"/>
          </w:tcPr>
          <w:p w:rsidR="0018722C">
            <w:pPr>
              <w:pStyle w:val="affff9"/>
              <w:topLinePunct/>
              <w:ind w:leftChars="0" w:left="0" w:rightChars="0" w:right="0" w:firstLineChars="0" w:firstLine="0"/>
              <w:spacing w:line="240" w:lineRule="atLeast"/>
            </w:pPr>
            <w:r>
              <w:t>0.179729</w:t>
            </w:r>
          </w:p>
        </w:tc>
        <w:tc>
          <w:tcPr>
            <w:tcW w:w="834" w:type="pct"/>
            <w:vAlign w:val="center"/>
          </w:tcPr>
          <w:p w:rsidR="0018722C">
            <w:pPr>
              <w:pStyle w:val="affff9"/>
              <w:topLinePunct/>
              <w:ind w:leftChars="0" w:left="0" w:rightChars="0" w:right="0" w:firstLineChars="0" w:firstLine="0"/>
              <w:spacing w:line="240" w:lineRule="atLeast"/>
            </w:pPr>
            <w:r>
              <w:t>0.096128</w:t>
            </w:r>
          </w:p>
        </w:tc>
      </w:tr>
      <w:tr>
        <w:tc>
          <w:tcPr>
            <w:tcW w:w="834" w:type="pct"/>
            <w:vAlign w:val="center"/>
          </w:tcPr>
          <w:p w:rsidR="0018722C">
            <w:pPr>
              <w:pStyle w:val="affff9"/>
              <w:topLinePunct/>
              <w:ind w:leftChars="0" w:left="0" w:rightChars="0" w:right="0" w:firstLineChars="0" w:firstLine="0"/>
              <w:spacing w:line="240" w:lineRule="atLeast"/>
            </w:pPr>
            <w:r>
              <w:t>3</w:t>
            </w:r>
          </w:p>
        </w:tc>
        <w:tc>
          <w:tcPr>
            <w:tcW w:w="747" w:type="pct"/>
            <w:vAlign w:val="center"/>
          </w:tcPr>
          <w:p w:rsidR="0018722C">
            <w:pPr>
              <w:pStyle w:val="affff9"/>
              <w:topLinePunct/>
              <w:ind w:leftChars="0" w:left="0" w:rightChars="0" w:right="0" w:firstLineChars="0" w:firstLine="0"/>
              <w:spacing w:line="240" w:lineRule="atLeast"/>
            </w:pPr>
            <w:r>
              <w:t>114.2655</w:t>
            </w:r>
          </w:p>
        </w:tc>
        <w:tc>
          <w:tcPr>
            <w:tcW w:w="920" w:type="pct"/>
            <w:vAlign w:val="center"/>
          </w:tcPr>
          <w:p w:rsidR="0018722C">
            <w:pPr>
              <w:pStyle w:val="affff9"/>
              <w:topLinePunct/>
              <w:ind w:leftChars="0" w:left="0" w:rightChars="0" w:right="0" w:firstLineChars="0" w:firstLine="0"/>
              <w:spacing w:line="240" w:lineRule="atLeast"/>
            </w:pPr>
            <w:r>
              <w:t>99.46184</w:t>
            </w:r>
          </w:p>
        </w:tc>
        <w:tc>
          <w:tcPr>
            <w:tcW w:w="831" w:type="pct"/>
            <w:vAlign w:val="center"/>
          </w:tcPr>
          <w:p w:rsidR="0018722C">
            <w:pPr>
              <w:pStyle w:val="affff9"/>
              <w:topLinePunct/>
              <w:ind w:leftChars="0" w:left="0" w:rightChars="0" w:right="0" w:firstLineChars="0" w:firstLine="0"/>
              <w:spacing w:line="240" w:lineRule="atLeast"/>
            </w:pPr>
            <w:r>
              <w:t>0.086343</w:t>
            </w:r>
          </w:p>
        </w:tc>
        <w:tc>
          <w:tcPr>
            <w:tcW w:w="834" w:type="pct"/>
            <w:vAlign w:val="center"/>
          </w:tcPr>
          <w:p w:rsidR="0018722C">
            <w:pPr>
              <w:pStyle w:val="affff9"/>
              <w:topLinePunct/>
              <w:ind w:leftChars="0" w:left="0" w:rightChars="0" w:right="0" w:firstLineChars="0" w:firstLine="0"/>
              <w:spacing w:line="240" w:lineRule="atLeast"/>
            </w:pPr>
            <w:r>
              <w:t>0.366111</w:t>
            </w:r>
          </w:p>
        </w:tc>
        <w:tc>
          <w:tcPr>
            <w:tcW w:w="834" w:type="pct"/>
            <w:vAlign w:val="center"/>
          </w:tcPr>
          <w:p w:rsidR="0018722C">
            <w:pPr>
              <w:pStyle w:val="affff9"/>
              <w:topLinePunct/>
              <w:ind w:leftChars="0" w:left="0" w:rightChars="0" w:right="0" w:firstLineChars="0" w:firstLine="0"/>
              <w:spacing w:line="240" w:lineRule="atLeast"/>
            </w:pPr>
            <w:r>
              <w:t>0.085709</w:t>
            </w:r>
          </w:p>
        </w:tc>
      </w:tr>
      <w:tr>
        <w:tc>
          <w:tcPr>
            <w:tcW w:w="834" w:type="pct"/>
            <w:vAlign w:val="center"/>
          </w:tcPr>
          <w:p w:rsidR="0018722C">
            <w:pPr>
              <w:pStyle w:val="affff9"/>
              <w:topLinePunct/>
              <w:ind w:leftChars="0" w:left="0" w:rightChars="0" w:right="0" w:firstLineChars="0" w:firstLine="0"/>
              <w:spacing w:line="240" w:lineRule="atLeast"/>
            </w:pPr>
            <w:r>
              <w:t>4</w:t>
            </w:r>
          </w:p>
        </w:tc>
        <w:tc>
          <w:tcPr>
            <w:tcW w:w="747" w:type="pct"/>
            <w:vAlign w:val="center"/>
          </w:tcPr>
          <w:p w:rsidR="0018722C">
            <w:pPr>
              <w:pStyle w:val="affff9"/>
              <w:topLinePunct/>
              <w:ind w:leftChars="0" w:left="0" w:rightChars="0" w:right="0" w:firstLineChars="0" w:firstLine="0"/>
              <w:spacing w:line="240" w:lineRule="atLeast"/>
            </w:pPr>
            <w:r>
              <w:t>154.6342</w:t>
            </w:r>
          </w:p>
        </w:tc>
        <w:tc>
          <w:tcPr>
            <w:tcW w:w="920" w:type="pct"/>
            <w:vAlign w:val="center"/>
          </w:tcPr>
          <w:p w:rsidR="0018722C">
            <w:pPr>
              <w:pStyle w:val="affff9"/>
              <w:topLinePunct/>
              <w:ind w:leftChars="0" w:left="0" w:rightChars="0" w:right="0" w:firstLineChars="0" w:firstLine="0"/>
              <w:spacing w:line="240" w:lineRule="atLeast"/>
            </w:pPr>
            <w:r>
              <w:t>99.14645</w:t>
            </w:r>
          </w:p>
        </w:tc>
        <w:tc>
          <w:tcPr>
            <w:tcW w:w="831" w:type="pct"/>
            <w:vAlign w:val="center"/>
          </w:tcPr>
          <w:p w:rsidR="0018722C">
            <w:pPr>
              <w:pStyle w:val="affff9"/>
              <w:topLinePunct/>
              <w:ind w:leftChars="0" w:left="0" w:rightChars="0" w:right="0" w:firstLineChars="0" w:firstLine="0"/>
              <w:spacing w:line="240" w:lineRule="atLeast"/>
            </w:pPr>
            <w:r>
              <w:t>0.121290</w:t>
            </w:r>
          </w:p>
        </w:tc>
        <w:tc>
          <w:tcPr>
            <w:tcW w:w="834" w:type="pct"/>
            <w:vAlign w:val="center"/>
          </w:tcPr>
          <w:p w:rsidR="0018722C">
            <w:pPr>
              <w:pStyle w:val="affff9"/>
              <w:topLinePunct/>
              <w:ind w:leftChars="0" w:left="0" w:rightChars="0" w:right="0" w:firstLineChars="0" w:firstLine="0"/>
              <w:spacing w:line="240" w:lineRule="atLeast"/>
            </w:pPr>
            <w:r>
              <w:t>0.654272</w:t>
            </w:r>
          </w:p>
        </w:tc>
        <w:tc>
          <w:tcPr>
            <w:tcW w:w="834" w:type="pct"/>
            <w:vAlign w:val="center"/>
          </w:tcPr>
          <w:p w:rsidR="0018722C">
            <w:pPr>
              <w:pStyle w:val="affff9"/>
              <w:topLinePunct/>
              <w:ind w:leftChars="0" w:left="0" w:rightChars="0" w:right="0" w:firstLineChars="0" w:firstLine="0"/>
              <w:spacing w:line="240" w:lineRule="atLeast"/>
            </w:pPr>
            <w:r>
              <w:t>0.077984</w:t>
            </w:r>
          </w:p>
        </w:tc>
      </w:tr>
      <w:tr>
        <w:tc>
          <w:tcPr>
            <w:tcW w:w="834" w:type="pct"/>
            <w:vAlign w:val="center"/>
          </w:tcPr>
          <w:p w:rsidR="0018722C">
            <w:pPr>
              <w:pStyle w:val="affff9"/>
              <w:topLinePunct/>
              <w:ind w:leftChars="0" w:left="0" w:rightChars="0" w:right="0" w:firstLineChars="0" w:firstLine="0"/>
              <w:spacing w:line="240" w:lineRule="atLeast"/>
            </w:pPr>
            <w:r>
              <w:t>5</w:t>
            </w:r>
          </w:p>
        </w:tc>
        <w:tc>
          <w:tcPr>
            <w:tcW w:w="747" w:type="pct"/>
            <w:vAlign w:val="center"/>
          </w:tcPr>
          <w:p w:rsidR="0018722C">
            <w:pPr>
              <w:pStyle w:val="affff9"/>
              <w:topLinePunct/>
              <w:ind w:leftChars="0" w:left="0" w:rightChars="0" w:right="0" w:firstLineChars="0" w:firstLine="0"/>
              <w:spacing w:line="240" w:lineRule="atLeast"/>
            </w:pPr>
            <w:r>
              <w:t>195.8275</w:t>
            </w:r>
          </w:p>
        </w:tc>
        <w:tc>
          <w:tcPr>
            <w:tcW w:w="920" w:type="pct"/>
            <w:vAlign w:val="center"/>
          </w:tcPr>
          <w:p w:rsidR="0018722C">
            <w:pPr>
              <w:pStyle w:val="affff9"/>
              <w:topLinePunct/>
              <w:ind w:leftChars="0" w:left="0" w:rightChars="0" w:right="0" w:firstLineChars="0" w:firstLine="0"/>
              <w:spacing w:line="240" w:lineRule="atLeast"/>
            </w:pPr>
            <w:r>
              <w:t>98.76913</w:t>
            </w:r>
          </w:p>
        </w:tc>
        <w:tc>
          <w:tcPr>
            <w:tcW w:w="831" w:type="pct"/>
            <w:vAlign w:val="center"/>
          </w:tcPr>
          <w:p w:rsidR="0018722C">
            <w:pPr>
              <w:pStyle w:val="affff9"/>
              <w:topLinePunct/>
              <w:ind w:leftChars="0" w:left="0" w:rightChars="0" w:right="0" w:firstLineChars="0" w:firstLine="0"/>
              <w:spacing w:line="240" w:lineRule="atLeast"/>
            </w:pPr>
            <w:r>
              <w:t>0.154511</w:t>
            </w:r>
          </w:p>
        </w:tc>
        <w:tc>
          <w:tcPr>
            <w:tcW w:w="834" w:type="pct"/>
            <w:vAlign w:val="center"/>
          </w:tcPr>
          <w:p w:rsidR="0018722C">
            <w:pPr>
              <w:pStyle w:val="affff9"/>
              <w:topLinePunct/>
              <w:ind w:leftChars="0" w:left="0" w:rightChars="0" w:right="0" w:firstLineChars="0" w:firstLine="0"/>
              <w:spacing w:line="240" w:lineRule="atLeast"/>
            </w:pPr>
            <w:r>
              <w:t>1.018711</w:t>
            </w:r>
          </w:p>
        </w:tc>
        <w:tc>
          <w:tcPr>
            <w:tcW w:w="834" w:type="pct"/>
            <w:vAlign w:val="center"/>
          </w:tcPr>
          <w:p w:rsidR="0018722C">
            <w:pPr>
              <w:pStyle w:val="affff9"/>
              <w:topLinePunct/>
              <w:ind w:leftChars="0" w:left="0" w:rightChars="0" w:right="0" w:firstLineChars="0" w:firstLine="0"/>
              <w:spacing w:line="240" w:lineRule="atLeast"/>
            </w:pPr>
            <w:r>
              <w:t>0.057649</w:t>
            </w:r>
          </w:p>
        </w:tc>
      </w:tr>
      <w:tr>
        <w:tc>
          <w:tcPr>
            <w:tcW w:w="834" w:type="pct"/>
            <w:vAlign w:val="center"/>
          </w:tcPr>
          <w:p w:rsidR="0018722C">
            <w:pPr>
              <w:pStyle w:val="affff9"/>
              <w:topLinePunct/>
              <w:ind w:leftChars="0" w:left="0" w:rightChars="0" w:right="0" w:firstLineChars="0" w:firstLine="0"/>
              <w:spacing w:line="240" w:lineRule="atLeast"/>
            </w:pPr>
            <w:r>
              <w:t>6</w:t>
            </w:r>
          </w:p>
        </w:tc>
        <w:tc>
          <w:tcPr>
            <w:tcW w:w="747" w:type="pct"/>
            <w:vAlign w:val="center"/>
          </w:tcPr>
          <w:p w:rsidR="0018722C">
            <w:pPr>
              <w:pStyle w:val="affff9"/>
              <w:topLinePunct/>
              <w:ind w:leftChars="0" w:left="0" w:rightChars="0" w:right="0" w:firstLineChars="0" w:firstLine="0"/>
              <w:spacing w:line="240" w:lineRule="atLeast"/>
            </w:pPr>
            <w:r>
              <w:t>235.8986</w:t>
            </w:r>
          </w:p>
        </w:tc>
        <w:tc>
          <w:tcPr>
            <w:tcW w:w="920" w:type="pct"/>
            <w:vAlign w:val="center"/>
          </w:tcPr>
          <w:p w:rsidR="0018722C">
            <w:pPr>
              <w:pStyle w:val="affff9"/>
              <w:topLinePunct/>
              <w:ind w:leftChars="0" w:left="0" w:rightChars="0" w:right="0" w:firstLineChars="0" w:firstLine="0"/>
              <w:spacing w:line="240" w:lineRule="atLeast"/>
            </w:pPr>
            <w:r>
              <w:t>98.27858</w:t>
            </w:r>
          </w:p>
        </w:tc>
        <w:tc>
          <w:tcPr>
            <w:tcW w:w="831" w:type="pct"/>
            <w:vAlign w:val="center"/>
          </w:tcPr>
          <w:p w:rsidR="0018722C">
            <w:pPr>
              <w:pStyle w:val="affff9"/>
              <w:topLinePunct/>
              <w:ind w:leftChars="0" w:left="0" w:rightChars="0" w:right="0" w:firstLineChars="0" w:firstLine="0"/>
              <w:spacing w:line="240" w:lineRule="atLeast"/>
            </w:pPr>
            <w:r>
              <w:t>0.195403</w:t>
            </w:r>
          </w:p>
        </w:tc>
        <w:tc>
          <w:tcPr>
            <w:tcW w:w="834" w:type="pct"/>
            <w:vAlign w:val="center"/>
          </w:tcPr>
          <w:p w:rsidR="0018722C">
            <w:pPr>
              <w:pStyle w:val="affff9"/>
              <w:topLinePunct/>
              <w:ind w:leftChars="0" w:left="0" w:rightChars="0" w:right="0" w:firstLineChars="0" w:firstLine="0"/>
              <w:spacing w:line="240" w:lineRule="atLeast"/>
            </w:pPr>
            <w:r>
              <w:t>1.485859</w:t>
            </w:r>
          </w:p>
        </w:tc>
        <w:tc>
          <w:tcPr>
            <w:tcW w:w="834" w:type="pct"/>
            <w:vAlign w:val="center"/>
          </w:tcPr>
          <w:p w:rsidR="0018722C">
            <w:pPr>
              <w:pStyle w:val="affff9"/>
              <w:topLinePunct/>
              <w:ind w:leftChars="0" w:left="0" w:rightChars="0" w:right="0" w:firstLineChars="0" w:firstLine="0"/>
              <w:spacing w:line="240" w:lineRule="atLeast"/>
            </w:pPr>
            <w:r>
              <w:t>0.040163</w:t>
            </w:r>
          </w:p>
        </w:tc>
      </w:tr>
      <w:tr>
        <w:tc>
          <w:tcPr>
            <w:tcW w:w="834" w:type="pct"/>
            <w:vAlign w:val="center"/>
          </w:tcPr>
          <w:p w:rsidR="0018722C">
            <w:pPr>
              <w:pStyle w:val="affff9"/>
              <w:topLinePunct/>
              <w:ind w:leftChars="0" w:left="0" w:rightChars="0" w:right="0" w:firstLineChars="0" w:firstLine="0"/>
              <w:spacing w:line="240" w:lineRule="atLeast"/>
            </w:pPr>
            <w:r>
              <w:t>7</w:t>
            </w:r>
          </w:p>
        </w:tc>
        <w:tc>
          <w:tcPr>
            <w:tcW w:w="747" w:type="pct"/>
            <w:vAlign w:val="center"/>
          </w:tcPr>
          <w:p w:rsidR="0018722C">
            <w:pPr>
              <w:pStyle w:val="affff9"/>
              <w:topLinePunct/>
              <w:ind w:leftChars="0" w:left="0" w:rightChars="0" w:right="0" w:firstLineChars="0" w:firstLine="0"/>
              <w:spacing w:line="240" w:lineRule="atLeast"/>
            </w:pPr>
            <w:r>
              <w:t>274.2521</w:t>
            </w:r>
          </w:p>
        </w:tc>
        <w:tc>
          <w:tcPr>
            <w:tcW w:w="920" w:type="pct"/>
            <w:vAlign w:val="center"/>
          </w:tcPr>
          <w:p w:rsidR="0018722C">
            <w:pPr>
              <w:pStyle w:val="affff9"/>
              <w:topLinePunct/>
              <w:ind w:leftChars="0" w:left="0" w:rightChars="0" w:right="0" w:firstLineChars="0" w:firstLine="0"/>
              <w:spacing w:line="240" w:lineRule="atLeast"/>
            </w:pPr>
            <w:r>
              <w:t>97.65926</w:t>
            </w:r>
          </w:p>
        </w:tc>
        <w:tc>
          <w:tcPr>
            <w:tcW w:w="831" w:type="pct"/>
            <w:vAlign w:val="center"/>
          </w:tcPr>
          <w:p w:rsidR="0018722C">
            <w:pPr>
              <w:pStyle w:val="affff9"/>
              <w:topLinePunct/>
              <w:ind w:leftChars="0" w:left="0" w:rightChars="0" w:right="0" w:firstLineChars="0" w:firstLine="0"/>
              <w:spacing w:line="240" w:lineRule="atLeast"/>
            </w:pPr>
            <w:r>
              <w:t>0.243892</w:t>
            </w:r>
          </w:p>
        </w:tc>
        <w:tc>
          <w:tcPr>
            <w:tcW w:w="834" w:type="pct"/>
            <w:vAlign w:val="center"/>
          </w:tcPr>
          <w:p w:rsidR="0018722C">
            <w:pPr>
              <w:pStyle w:val="affff9"/>
              <w:topLinePunct/>
              <w:ind w:leftChars="0" w:left="0" w:rightChars="0" w:right="0" w:firstLineChars="0" w:firstLine="0"/>
              <w:spacing w:line="240" w:lineRule="atLeast"/>
            </w:pPr>
            <w:r>
              <w:t>2.063395</w:t>
            </w:r>
          </w:p>
        </w:tc>
        <w:tc>
          <w:tcPr>
            <w:tcW w:w="834" w:type="pct"/>
            <w:vAlign w:val="center"/>
          </w:tcPr>
          <w:p w:rsidR="0018722C">
            <w:pPr>
              <w:pStyle w:val="affff9"/>
              <w:topLinePunct/>
              <w:ind w:leftChars="0" w:left="0" w:rightChars="0" w:right="0" w:firstLineChars="0" w:firstLine="0"/>
              <w:spacing w:line="240" w:lineRule="atLeast"/>
            </w:pPr>
            <w:r>
              <w:t>0.033455</w:t>
            </w:r>
          </w:p>
        </w:tc>
      </w:tr>
      <w:tr>
        <w:tc>
          <w:tcPr>
            <w:tcW w:w="834" w:type="pct"/>
            <w:vAlign w:val="center"/>
          </w:tcPr>
          <w:p w:rsidR="0018722C">
            <w:pPr>
              <w:pStyle w:val="affff9"/>
              <w:topLinePunct/>
              <w:ind w:leftChars="0" w:left="0" w:rightChars="0" w:right="0" w:firstLineChars="0" w:firstLine="0"/>
              <w:spacing w:line="240" w:lineRule="atLeast"/>
            </w:pPr>
            <w:r>
              <w:t>8</w:t>
            </w:r>
          </w:p>
        </w:tc>
        <w:tc>
          <w:tcPr>
            <w:tcW w:w="747" w:type="pct"/>
            <w:vAlign w:val="center"/>
          </w:tcPr>
          <w:p w:rsidR="0018722C">
            <w:pPr>
              <w:pStyle w:val="affff9"/>
              <w:topLinePunct/>
              <w:ind w:leftChars="0" w:left="0" w:rightChars="0" w:right="0" w:firstLineChars="0" w:firstLine="0"/>
              <w:spacing w:line="240" w:lineRule="atLeast"/>
            </w:pPr>
            <w:r>
              <w:t>310.0979</w:t>
            </w:r>
          </w:p>
        </w:tc>
        <w:tc>
          <w:tcPr>
            <w:tcW w:w="920" w:type="pct"/>
            <w:vAlign w:val="center"/>
          </w:tcPr>
          <w:p w:rsidR="0018722C">
            <w:pPr>
              <w:pStyle w:val="affff9"/>
              <w:topLinePunct/>
              <w:ind w:leftChars="0" w:left="0" w:rightChars="0" w:right="0" w:firstLineChars="0" w:firstLine="0"/>
              <w:spacing w:line="240" w:lineRule="atLeast"/>
            </w:pPr>
            <w:r>
              <w:t>96.88519</w:t>
            </w:r>
          </w:p>
        </w:tc>
        <w:tc>
          <w:tcPr>
            <w:tcW w:w="831" w:type="pct"/>
            <w:vAlign w:val="center"/>
          </w:tcPr>
          <w:p w:rsidR="0018722C">
            <w:pPr>
              <w:pStyle w:val="affff9"/>
              <w:topLinePunct/>
              <w:ind w:leftChars="0" w:left="0" w:rightChars="0" w:right="0" w:firstLineChars="0" w:firstLine="0"/>
              <w:spacing w:line="240" w:lineRule="atLeast"/>
            </w:pPr>
            <w:r>
              <w:t>0.303619</w:t>
            </w:r>
          </w:p>
        </w:tc>
        <w:tc>
          <w:tcPr>
            <w:tcW w:w="834" w:type="pct"/>
            <w:vAlign w:val="center"/>
          </w:tcPr>
          <w:p w:rsidR="0018722C">
            <w:pPr>
              <w:pStyle w:val="affff9"/>
              <w:topLinePunct/>
              <w:ind w:leftChars="0" w:left="0" w:rightChars="0" w:right="0" w:firstLineChars="0" w:firstLine="0"/>
              <w:spacing w:line="240" w:lineRule="atLeast"/>
            </w:pPr>
            <w:r>
              <w:t>2.765051</w:t>
            </w:r>
          </w:p>
        </w:tc>
        <w:tc>
          <w:tcPr>
            <w:tcW w:w="834" w:type="pct"/>
            <w:vAlign w:val="center"/>
          </w:tcPr>
          <w:p w:rsidR="0018722C">
            <w:pPr>
              <w:pStyle w:val="affff9"/>
              <w:topLinePunct/>
              <w:ind w:leftChars="0" w:left="0" w:rightChars="0" w:right="0" w:firstLineChars="0" w:firstLine="0"/>
              <w:spacing w:line="240" w:lineRule="atLeast"/>
            </w:pPr>
            <w:r>
              <w:t>0.046140</w:t>
            </w:r>
          </w:p>
        </w:tc>
      </w:tr>
      <w:tr>
        <w:tc>
          <w:tcPr>
            <w:tcW w:w="834" w:type="pct"/>
            <w:vAlign w:val="center"/>
          </w:tcPr>
          <w:p w:rsidR="0018722C">
            <w:pPr>
              <w:pStyle w:val="affff9"/>
              <w:topLinePunct/>
              <w:ind w:leftChars="0" w:left="0" w:rightChars="0" w:right="0" w:firstLineChars="0" w:firstLine="0"/>
              <w:spacing w:line="240" w:lineRule="atLeast"/>
            </w:pPr>
            <w:r>
              <w:t>9</w:t>
            </w:r>
          </w:p>
        </w:tc>
        <w:tc>
          <w:tcPr>
            <w:tcW w:w="747" w:type="pct"/>
            <w:vAlign w:val="center"/>
          </w:tcPr>
          <w:p w:rsidR="0018722C">
            <w:pPr>
              <w:pStyle w:val="affff9"/>
              <w:topLinePunct/>
              <w:ind w:leftChars="0" w:left="0" w:rightChars="0" w:right="0" w:firstLineChars="0" w:firstLine="0"/>
              <w:spacing w:line="240" w:lineRule="atLeast"/>
            </w:pPr>
            <w:r>
              <w:t>343.0477</w:t>
            </w:r>
          </w:p>
        </w:tc>
        <w:tc>
          <w:tcPr>
            <w:tcW w:w="920" w:type="pct"/>
            <w:vAlign w:val="center"/>
          </w:tcPr>
          <w:p w:rsidR="0018722C">
            <w:pPr>
              <w:pStyle w:val="affff9"/>
              <w:topLinePunct/>
              <w:ind w:leftChars="0" w:left="0" w:rightChars="0" w:right="0" w:firstLineChars="0" w:firstLine="0"/>
              <w:spacing w:line="240" w:lineRule="atLeast"/>
            </w:pPr>
            <w:r>
              <w:t>95.93746</w:t>
            </w:r>
          </w:p>
        </w:tc>
        <w:tc>
          <w:tcPr>
            <w:tcW w:w="831" w:type="pct"/>
            <w:vAlign w:val="center"/>
          </w:tcPr>
          <w:p w:rsidR="0018722C">
            <w:pPr>
              <w:pStyle w:val="affff9"/>
              <w:topLinePunct/>
              <w:ind w:leftChars="0" w:left="0" w:rightChars="0" w:right="0" w:firstLineChars="0" w:firstLine="0"/>
              <w:spacing w:line="240" w:lineRule="atLeast"/>
            </w:pPr>
            <w:r>
              <w:t>0.376796</w:t>
            </w:r>
          </w:p>
        </w:tc>
        <w:tc>
          <w:tcPr>
            <w:tcW w:w="834" w:type="pct"/>
            <w:vAlign w:val="center"/>
          </w:tcPr>
          <w:p w:rsidR="0018722C">
            <w:pPr>
              <w:pStyle w:val="affff9"/>
              <w:topLinePunct/>
              <w:ind w:leftChars="0" w:left="0" w:rightChars="0" w:right="0" w:firstLineChars="0" w:firstLine="0"/>
              <w:spacing w:line="240" w:lineRule="atLeast"/>
            </w:pPr>
            <w:r>
              <w:t>3.599102</w:t>
            </w:r>
          </w:p>
        </w:tc>
        <w:tc>
          <w:tcPr>
            <w:tcW w:w="834" w:type="pct"/>
            <w:vAlign w:val="center"/>
          </w:tcPr>
          <w:p w:rsidR="0018722C">
            <w:pPr>
              <w:pStyle w:val="affff9"/>
              <w:topLinePunct/>
              <w:ind w:leftChars="0" w:left="0" w:rightChars="0" w:right="0" w:firstLineChars="0" w:firstLine="0"/>
              <w:spacing w:line="240" w:lineRule="atLeast"/>
            </w:pPr>
            <w:r>
              <w:t>0.086640</w:t>
            </w:r>
          </w:p>
        </w:tc>
      </w:tr>
      <w:tr>
        <w:tc>
          <w:tcPr>
            <w:tcW w:w="834" w:type="pct"/>
            <w:vAlign w:val="center"/>
          </w:tcPr>
          <w:p w:rsidR="0018722C">
            <w:pPr>
              <w:pStyle w:val="affff9"/>
              <w:topLinePunct/>
              <w:ind w:leftChars="0" w:left="0" w:rightChars="0" w:right="0" w:firstLineChars="0" w:firstLine="0"/>
              <w:spacing w:line="240" w:lineRule="atLeast"/>
            </w:pPr>
            <w:r>
              <w:t>10</w:t>
            </w:r>
          </w:p>
        </w:tc>
        <w:tc>
          <w:tcPr>
            <w:tcW w:w="747" w:type="pct"/>
            <w:vAlign w:val="center"/>
          </w:tcPr>
          <w:p w:rsidR="0018722C">
            <w:pPr>
              <w:pStyle w:val="affff9"/>
              <w:topLinePunct/>
              <w:ind w:leftChars="0" w:left="0" w:rightChars="0" w:right="0" w:firstLineChars="0" w:firstLine="0"/>
              <w:spacing w:line="240" w:lineRule="atLeast"/>
            </w:pPr>
            <w:r>
              <w:t>372.8253</w:t>
            </w:r>
          </w:p>
        </w:tc>
        <w:tc>
          <w:tcPr>
            <w:tcW w:w="920" w:type="pct"/>
            <w:vAlign w:val="center"/>
          </w:tcPr>
          <w:p w:rsidR="0018722C">
            <w:pPr>
              <w:pStyle w:val="affff9"/>
              <w:topLinePunct/>
              <w:ind w:leftChars="0" w:left="0" w:rightChars="0" w:right="0" w:firstLineChars="0" w:firstLine="0"/>
              <w:spacing w:line="240" w:lineRule="atLeast"/>
            </w:pPr>
            <w:r>
              <w:t>94.80006</w:t>
            </w:r>
          </w:p>
        </w:tc>
        <w:tc>
          <w:tcPr>
            <w:tcW w:w="831" w:type="pct"/>
            <w:vAlign w:val="center"/>
          </w:tcPr>
          <w:p w:rsidR="0018722C">
            <w:pPr>
              <w:pStyle w:val="affff9"/>
              <w:topLinePunct/>
              <w:ind w:leftChars="0" w:left="0" w:rightChars="0" w:right="0" w:firstLineChars="0" w:firstLine="0"/>
              <w:spacing w:line="240" w:lineRule="atLeast"/>
            </w:pPr>
            <w:r>
              <w:t>0.466473</w:t>
            </w:r>
          </w:p>
        </w:tc>
        <w:tc>
          <w:tcPr>
            <w:tcW w:w="834" w:type="pct"/>
            <w:vAlign w:val="center"/>
          </w:tcPr>
          <w:p w:rsidR="0018722C">
            <w:pPr>
              <w:pStyle w:val="affff9"/>
              <w:topLinePunct/>
              <w:ind w:leftChars="0" w:left="0" w:rightChars="0" w:right="0" w:firstLineChars="0" w:firstLine="0"/>
              <w:spacing w:line="240" w:lineRule="atLeast"/>
            </w:pPr>
            <w:r>
              <w:t>4.571458</w:t>
            </w:r>
          </w:p>
        </w:tc>
        <w:tc>
          <w:tcPr>
            <w:tcW w:w="834" w:type="pct"/>
            <w:vAlign w:val="center"/>
          </w:tcPr>
          <w:p w:rsidR="0018722C">
            <w:pPr>
              <w:pStyle w:val="affff9"/>
              <w:topLinePunct/>
              <w:ind w:leftChars="0" w:left="0" w:rightChars="0" w:right="0" w:firstLineChars="0" w:firstLine="0"/>
              <w:spacing w:line="240" w:lineRule="atLeast"/>
            </w:pPr>
            <w:r>
              <w:t>0.162007</w:t>
            </w:r>
          </w:p>
        </w:tc>
      </w:tr>
      <w:tr>
        <w:tc>
          <w:tcPr>
            <w:tcW w:w="5000" w:type="pct"/>
            <w:gridSpan w:val="6"/>
            <w:vAlign w:val="center"/>
            <w:tcBorders>
              <w:top w:val="single" w:sz="4" w:space="0" w:color="auto"/>
            </w:tcBorders>
          </w:tcPr>
          <w:p w:rsidR="0018722C">
            <w:pPr>
              <w:pStyle w:val="ad"/>
              <w:topLinePunct/>
              <w:ind w:leftChars="0" w:left="0" w:rightChars="0" w:right="0" w:firstLineChars="0" w:firstLine="0"/>
              <w:spacing w:line="240" w:lineRule="atLeast"/>
            </w:pPr>
            <w:r>
              <w:t>Cholesky Ordering: CHICHAOMIANJI ONE TREE TWO</w:t>
            </w:r>
          </w:p>
        </w:tc>
      </w:tr>
    </w:tbl>
    <w:p w:rsidR="0018722C">
      <w:pPr>
        <w:pStyle w:val="affa"/>
      </w:pPr>
    </w:p>
    <w:p w:rsidR="0018722C">
      <w:pPr>
        <w:topLinePunct/>
      </w:pPr>
      <w:r>
        <w:t>对</w:t>
      </w:r>
      <w:r>
        <w:t>表3-5</w:t>
      </w:r>
      <w:r>
        <w:t>进行分析得以下结论：</w:t>
      </w:r>
    </w:p>
    <w:p w:rsidR="0018722C">
      <w:pPr>
        <w:topLinePunct/>
      </w:pPr>
      <w:r>
        <w:t>赤潮面积产生一个标准差大小的冲击，各个变量的贡献度为上表。赤潮本身的贡献率最大，但是呈下降趋势。第一和第三产业的贡献率始终处于上升趋势，</w:t>
      </w:r>
      <w:r>
        <w:t>第二产业的贡献率呈现先下降后上升的趋势。其中，第一次产业贡献率以超过每</w:t>
      </w:r>
      <w:r>
        <w:t>年</w:t>
      </w:r>
      <w:r>
        <w:rPr>
          <w:rFonts w:ascii="Times New Roman" w:eastAsia="Times New Roman"/>
        </w:rPr>
        <w:t>20%</w:t>
      </w:r>
      <w:r>
        <w:t>的幅度递增，第三产业的贡献率以超过每年</w:t>
      </w:r>
      <w:r>
        <w:rPr>
          <w:rFonts w:ascii="Times New Roman" w:eastAsia="Times New Roman"/>
        </w:rPr>
        <w:t>30%</w:t>
      </w:r>
      <w:r>
        <w:t>的幅度递增，第二产业</w:t>
      </w:r>
      <w:r>
        <w:t>的贡献率相对稳定。分析结果表明，作为海洋环境污染表现形式之一的赤潮，受</w:t>
      </w:r>
      <w:r>
        <w:t>其自身的影响最大，但是受第一和第三产业的影响正在增加。这说明环境污染具有较长的时间延续性，一旦破坏了环境造成了污染，很难在短时间内根除污染，</w:t>
      </w:r>
      <w:r w:rsidR="001852F3">
        <w:t xml:space="preserve">很难在短时间内消除负面影响。基于赤潮面积的分析为我们真实地敲响了警钟，</w:t>
      </w:r>
      <w:r>
        <w:t>污染环境容易，则消除环境污染则需要很长的时间，需要花费很多的资源。更进一步地讲，以牺牲环境为代价的发展，会付给高昂的成本；一代人造成的污染，</w:t>
      </w:r>
      <w:r>
        <w:t>需要几代人努力去消除。为了更为细致地阐述海洋经济发展与海洋环境污染之</w:t>
      </w:r>
      <w:r>
        <w:t>间</w:t>
      </w:r>
    </w:p>
    <w:p w:rsidR="0018722C">
      <w:pPr>
        <w:topLinePunct/>
      </w:pPr>
      <w:r>
        <w:t>的关系，本章下一节将着重分析八个海洋主要产业对赤潮的影响。</w:t>
      </w:r>
    </w:p>
    <w:p w:rsidR="0018722C">
      <w:pPr>
        <w:pStyle w:val="Heading2"/>
        <w:topLinePunct/>
        <w:ind w:left="171" w:hangingChars="171" w:hanging="171"/>
      </w:pPr>
      <w:bookmarkStart w:id="395845" w:name="_Toc686395845"/>
      <w:bookmarkStart w:name="3.3八个海洋产业与赤潮面积的VAR分析 " w:id="35"/>
      <w:bookmarkEnd w:id="35"/>
      <w:r>
        <w:t>3.3</w:t>
      </w:r>
      <w:r>
        <w:t xml:space="preserve"> </w:t>
      </w:r>
      <w:r/>
      <w:bookmarkStart w:name="_bookmark11" w:id="36"/>
      <w:bookmarkEnd w:id="36"/>
      <w:r/>
      <w:bookmarkStart w:name="_bookmark11" w:id="37"/>
      <w:bookmarkEnd w:id="37"/>
      <w:r>
        <w:t>八个海洋产业与赤潮面积的</w:t>
      </w:r>
      <w:r>
        <w:t>VAR</w:t>
      </w:r>
      <w:r/>
      <w:r>
        <w:t>分析</w:t>
      </w:r>
      <w:bookmarkEnd w:id="395845"/>
    </w:p>
    <w:p w:rsidR="0018722C">
      <w:pPr>
        <w:pStyle w:val="3"/>
        <w:topLinePunct/>
        <w:ind w:left="200" w:hangingChars="200" w:hanging="200"/>
      </w:pPr>
      <w:bookmarkStart w:id="395846" w:name="_Toc686395846"/>
      <w:r>
        <w:t>3.3.1</w:t>
      </w:r>
      <w:r>
        <w:t xml:space="preserve"> </w:t>
      </w:r>
      <w:r>
        <w:t>数据描述性分析</w:t>
      </w:r>
      <w:bookmarkEnd w:id="395846"/>
    </w:p>
    <w:p w:rsidR="0018722C">
      <w:pPr>
        <w:topLinePunct/>
      </w:pPr>
      <w:r>
        <w:t>本节将把海洋三次产业细化，使用八个海洋主要产业作为分析变量，来研究</w:t>
      </w:r>
      <w:r>
        <w:t>海洋经济与海洋环境污染的关系。所用数据来自国家海洋局，数据期间为</w:t>
      </w:r>
      <w:r>
        <w:t>200</w:t>
      </w:r>
      <w:r>
        <w:t>1</w:t>
      </w:r>
    </w:p>
    <w:p w:rsidR="0018722C">
      <w:pPr>
        <w:topLinePunct/>
      </w:pPr>
      <w:r>
        <w:t>年至</w:t>
      </w:r>
      <w:r w:rsidR="001852F3">
        <w:t xml:space="preserve">2010</w:t>
      </w:r>
      <w:r w:rsidR="001852F3">
        <w:t xml:space="preserve">年。具体情况如下图。</w:t>
      </w:r>
    </w:p>
    <w:p w:rsidR="0018722C">
      <w:pPr>
        <w:pStyle w:val="aff7"/>
        <w:topLinePunct/>
      </w:pPr>
      <w:r>
        <w:drawing>
          <wp:inline>
            <wp:extent cx="5310735" cy="1665636"/>
            <wp:effectExtent l="0" t="0" r="0" b="0"/>
            <wp:docPr id="11" name="image38.png" descr=""/>
            <wp:cNvGraphicFramePr>
              <a:graphicFrameLocks noChangeAspect="1"/>
            </wp:cNvGraphicFramePr>
            <a:graphic>
              <a:graphicData uri="http://schemas.openxmlformats.org/drawingml/2006/picture">
                <pic:pic>
                  <pic:nvPicPr>
                    <pic:cNvPr id="12" name="image38.png"/>
                    <pic:cNvPicPr/>
                  </pic:nvPicPr>
                  <pic:blipFill>
                    <a:blip r:embed="rId78" cstate="print"/>
                    <a:stretch>
                      <a:fillRect/>
                    </a:stretch>
                  </pic:blipFill>
                  <pic:spPr>
                    <a:xfrm>
                      <a:off x="0" y="0"/>
                      <a:ext cx="5310735" cy="1665636"/>
                    </a:xfrm>
                    <a:prstGeom prst="rect">
                      <a:avLst/>
                    </a:prstGeom>
                  </pic:spPr>
                </pic:pic>
              </a:graphicData>
            </a:graphic>
          </wp:inline>
        </w:drawing>
      </w:r>
    </w:p>
    <w:p w:rsidR="0018722C">
      <w:pPr>
        <w:pStyle w:val="a9"/>
        <w:topLinePunct/>
      </w:pPr>
      <w:r>
        <w:t>图</w:t>
      </w:r>
      <w:r>
        <w:rPr>
          <w:rFonts w:ascii="Times New Roman" w:eastAsia="Times New Roman"/>
        </w:rPr>
        <w:t>3-4</w:t>
      </w:r>
      <w:r>
        <w:t xml:space="preserve">  </w:t>
      </w:r>
      <w:r>
        <w:t>八大海洋主要产业产值与赤潮累计发生面积</w:t>
      </w:r>
    </w:p>
    <w:p w:rsidR="0018722C">
      <w:pPr>
        <w:topLinePunct/>
      </w:pPr>
      <w:r>
        <w:t>八大海洋产业中，以滨海旅游业产值最高，2011</w:t>
      </w:r>
      <w:r/>
      <w:r w:rsidR="001852F3">
        <w:t xml:space="preserve">年产值达到</w:t>
      </w:r>
      <w:r>
        <w:t>6258</w:t>
      </w:r>
      <w:r/>
      <w:r w:rsidR="001852F3">
        <w:t xml:space="preserve">亿元；其次为海洋交通运输业和海洋渔业，2011</w:t>
      </w:r>
      <w:r w:rsidR="001852F3">
        <w:t xml:space="preserve">年分别为</w:t>
      </w:r>
      <w:r>
        <w:t>3957</w:t>
      </w:r>
      <w:r/>
      <w:r w:rsidR="001852F3">
        <w:t xml:space="preserve">亿元和</w:t>
      </w:r>
      <w:r>
        <w:t>3287</w:t>
      </w:r>
      <w:r/>
      <w:r w:rsidR="001852F3">
        <w:t xml:space="preserve">亿元。发展</w:t>
      </w:r>
      <w:r>
        <w:t>最快的为海洋船舶工业，</w:t>
      </w:r>
      <w:r>
        <w:t>11</w:t>
      </w:r>
      <w:r/>
      <w:r w:rsidR="001852F3">
        <w:t xml:space="preserve">年间增长了</w:t>
      </w:r>
      <w:r>
        <w:t>12</w:t>
      </w:r>
      <w:r>
        <w:t>.</w:t>
      </w:r>
      <w:r>
        <w:t>2</w:t>
      </w:r>
      <w:r/>
      <w:r w:rsidR="001852F3">
        <w:t xml:space="preserve">倍，年平均增长率超过</w:t>
      </w:r>
      <w:r>
        <w:t>110%</w:t>
      </w:r>
      <w:r>
        <w:t>；其次</w:t>
      </w:r>
      <w:r>
        <w:t>是海洋化工业，期间增长了</w:t>
      </w:r>
      <w:r>
        <w:t>9</w:t>
      </w:r>
      <w:r>
        <w:t>.</w:t>
      </w:r>
      <w:r>
        <w:t>6</w:t>
      </w:r>
      <w:r/>
      <w:r w:rsidR="001852F3">
        <w:t xml:space="preserve">倍，年平均增长率为</w:t>
      </w:r>
      <w:r>
        <w:t>82</w:t>
      </w:r>
      <w:r>
        <w:t>.</w:t>
      </w:r>
      <w:r>
        <w:t>3%</w:t>
      </w:r>
      <w:r>
        <w:t>；再次为海洋油气业</w:t>
      </w:r>
      <w:r>
        <w:t>，</w:t>
      </w:r>
    </w:p>
    <w:p w:rsidR="0018722C">
      <w:pPr>
        <w:topLinePunct/>
      </w:pPr>
      <w:r>
        <w:t>11</w:t>
      </w:r>
      <w:r/>
      <w:r w:rsidR="001852F3">
        <w:t xml:space="preserve">年增长了</w:t>
      </w:r>
      <w:r>
        <w:t>8</w:t>
      </w:r>
      <w:r>
        <w:t>.</w:t>
      </w:r>
      <w:r>
        <w:t>8</w:t>
      </w:r>
      <w:r/>
      <w:r w:rsidR="001852F3">
        <w:t xml:space="preserve">倍，年均增长率为</w:t>
      </w:r>
      <w:r>
        <w:t>80%</w:t>
      </w:r>
      <w:r>
        <w:t>；增长最为缓慢的是海洋盐业和海洋交通</w:t>
      </w:r>
    </w:p>
    <w:p w:rsidR="0018722C">
      <w:pPr>
        <w:topLinePunct/>
      </w:pPr>
      <w:r>
        <w:t>运输业，分别增长了</w:t>
      </w:r>
      <w:r w:rsidR="001852F3">
        <w:t xml:space="preserve">1</w:t>
      </w:r>
      <w:r>
        <w:t>.</w:t>
      </w:r>
      <w:r>
        <w:t>8</w:t>
      </w:r>
      <w:r w:rsidR="001852F3">
        <w:t xml:space="preserve">倍和</w:t>
      </w:r>
      <w:r w:rsidR="001852F3">
        <w:t xml:space="preserve">2</w:t>
      </w:r>
      <w:r w:rsidR="001852F3">
        <w:t xml:space="preserve">倍，次之为海洋渔业，11</w:t>
      </w:r>
      <w:r w:rsidR="001852F3">
        <w:t xml:space="preserve">年增长了</w:t>
      </w:r>
      <w:r w:rsidR="001852F3">
        <w:t xml:space="preserve">2</w:t>
      </w:r>
      <w:r>
        <w:rPr>
          <w:rFonts w:hint="eastAsia"/>
        </w:rPr>
        <w:t>.</w:t>
      </w:r>
      <w:r>
        <w:t>4</w:t>
      </w:r>
      <w:r w:rsidR="001852F3">
        <w:t xml:space="preserve">倍。</w:t>
      </w:r>
    </w:p>
    <w:p w:rsidR="0018722C">
      <w:pPr>
        <w:pStyle w:val="3"/>
        <w:topLinePunct/>
        <w:ind w:left="200" w:hangingChars="200" w:hanging="200"/>
      </w:pPr>
      <w:bookmarkStart w:id="395847" w:name="_Toc686395847"/>
      <w:r>
        <w:t>3.3.2</w:t>
      </w:r>
      <w:r>
        <w:t xml:space="preserve"> </w:t>
      </w:r>
      <w:r>
        <w:t>数据处理与检验</w:t>
      </w:r>
      <w:bookmarkEnd w:id="395847"/>
    </w:p>
    <w:p w:rsidR="0018722C">
      <w:pPr>
        <w:topLinePunct/>
      </w:pPr>
      <w:r>
        <w:t>为了扩大研究对象，提供估计精度，首先使用统计方法将年度数据月度化。</w:t>
      </w:r>
    </w:p>
    <w:p w:rsidR="0018722C">
      <w:pPr>
        <w:topLinePunct/>
      </w:pPr>
      <w:r>
        <w:t>1、平稳检验。在建立</w:t>
      </w:r>
      <w:r w:rsidR="001852F3">
        <w:t xml:space="preserve">VAR</w:t>
      </w:r>
      <w:r w:rsidR="001852F3">
        <w:t xml:space="preserve">模型之前，首先对各个变量的平稳性进行检验，</w:t>
      </w:r>
      <w:r w:rsidR="001852F3">
        <w:t xml:space="preserve">只有当各个变量都是平稳序列且各个变量之间存在协整关系时，才能用来构</w:t>
      </w:r>
      <w:r w:rsidR="001852F3">
        <w:t>建</w:t>
      </w:r>
    </w:p>
    <w:p w:rsidR="0018722C">
      <w:pPr>
        <w:topLinePunct/>
      </w:pPr>
      <w:r>
        <w:t>VAR</w:t>
      </w:r>
      <w:r/>
      <w:r w:rsidR="001852F3">
        <w:t xml:space="preserve">模型</w:t>
      </w:r>
      <w:r w:rsidR="001852F3">
        <w:t>。。</w:t>
      </w:r>
      <w:r w:rsidR="001852F3">
        <w:t>对</w:t>
      </w:r>
      <w:r>
        <w:t>2001—2011</w:t>
      </w:r>
      <w:r/>
      <w:r w:rsidR="001852F3">
        <w:t xml:space="preserve">年我国数据利用</w:t>
      </w:r>
      <w:r>
        <w:t>Eviews</w:t>
      </w:r>
      <w:r/>
      <w:r w:rsidR="001852F3">
        <w:t xml:space="preserve">软件进行</w:t>
      </w:r>
      <w:r>
        <w:t>ADF</w:t>
      </w:r>
      <w:r/>
      <w:r w:rsidR="001852F3">
        <w:t xml:space="preserve">平稳性分析，</w:t>
      </w:r>
      <w:r>
        <w:t>如果</w:t>
      </w:r>
      <w:r>
        <w:t>ADF</w:t>
      </w:r>
      <w:r/>
      <w:r w:rsidR="001852F3">
        <w:t xml:space="preserve">检验的伴随概率小于</w:t>
      </w:r>
      <w:r>
        <w:t>0</w:t>
      </w:r>
      <w:r>
        <w:t>.</w:t>
      </w:r>
      <w:r>
        <w:t>05</w:t>
      </w:r>
      <w:r/>
      <w:r w:rsidR="001852F3">
        <w:t xml:space="preserve">说明该序列是平稳的，如果</w:t>
      </w:r>
      <w:r>
        <w:t>ADF</w:t>
      </w:r>
      <w:r/>
      <w:r w:rsidR="001852F3">
        <w:t xml:space="preserve">所有统计检</w:t>
      </w:r>
      <w:r>
        <w:t>验值大于各显著水平的临界值则是非平稳的，如果</w:t>
      </w:r>
      <w:r>
        <w:t>ADF</w:t>
      </w:r>
      <w:r/>
      <w:r w:rsidR="001852F3">
        <w:t xml:space="preserve">所有检验值小于各个显著</w:t>
      </w:r>
      <w:r>
        <w:t>水平的临界值则是平稳的。经检验，原始数据不平稳，需要对原始数据进行一阶差分，差分结果如下表。</w:t>
      </w:r>
    </w:p>
    <w:p w:rsidR="0018722C">
      <w:pPr>
        <w:pStyle w:val="a8"/>
        <w:topLinePunct/>
      </w:pPr>
      <w:r>
        <w:t>表</w:t>
      </w:r>
      <w:r>
        <w:rPr>
          <w:rFonts w:ascii="Times New Roman" w:eastAsia="Times New Roman"/>
        </w:rPr>
        <w:t>3-6  </w:t>
      </w:r>
      <w:r>
        <w:t>八大海洋产业和赤潮面积一阶差分结果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850"/>
        <w:gridCol w:w="850"/>
        <w:gridCol w:w="845"/>
        <w:gridCol w:w="849"/>
        <w:gridCol w:w="849"/>
        <w:gridCol w:w="844"/>
        <w:gridCol w:w="849"/>
        <w:gridCol w:w="849"/>
        <w:gridCol w:w="850"/>
      </w:tblGrid>
      <w:tr>
        <w:trPr>
          <w:tblHeader/>
        </w:trPr>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海洋船</w:t>
            </w:r>
          </w:p>
          <w:p w:rsidR="0018722C">
            <w:pPr>
              <w:pStyle w:val="a7"/>
              <w:topLinePunct/>
              <w:ind w:leftChars="0" w:left="0" w:rightChars="0" w:right="0" w:firstLineChars="0" w:firstLine="0"/>
              <w:spacing w:line="240" w:lineRule="atLeast"/>
            </w:pPr>
            <w:r w:rsidRPr="00000000">
              <w:rPr>
                <w:sz w:val="24"/>
                <w:szCs w:val="24"/>
              </w:rPr>
              <w:t>舶工业</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工程建</w:t>
            </w:r>
          </w:p>
          <w:p w:rsidR="0018722C">
            <w:pPr>
              <w:pStyle w:val="a7"/>
              <w:topLinePunct/>
              <w:ind w:leftChars="0" w:left="0" w:rightChars="0" w:right="0" w:firstLineChars="0" w:firstLine="0"/>
              <w:spacing w:line="240" w:lineRule="atLeast"/>
            </w:pPr>
            <w:r w:rsidRPr="00000000">
              <w:rPr>
                <w:sz w:val="24"/>
                <w:szCs w:val="24"/>
              </w:rPr>
              <w:t>筑业</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海洋油</w:t>
            </w:r>
          </w:p>
          <w:p w:rsidR="0018722C">
            <w:pPr>
              <w:pStyle w:val="a7"/>
              <w:topLinePunct/>
              <w:ind w:leftChars="0" w:left="0" w:rightChars="0" w:right="0" w:firstLineChars="0" w:firstLine="0"/>
              <w:spacing w:line="240" w:lineRule="atLeast"/>
            </w:pPr>
            <w:r w:rsidRPr="00000000">
              <w:rPr>
                <w:sz w:val="24"/>
                <w:szCs w:val="24"/>
              </w:rPr>
              <w:t>气业</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交通运</w:t>
            </w:r>
          </w:p>
          <w:p w:rsidR="0018722C">
            <w:pPr>
              <w:pStyle w:val="a7"/>
              <w:topLinePunct/>
              <w:ind w:leftChars="0" w:left="0" w:rightChars="0" w:right="0" w:firstLineChars="0" w:firstLine="0"/>
              <w:spacing w:line="240" w:lineRule="atLeast"/>
            </w:pPr>
            <w:r w:rsidRPr="00000000">
              <w:rPr>
                <w:sz w:val="24"/>
                <w:szCs w:val="24"/>
              </w:rPr>
              <w:t>输业</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海洋化</w:t>
            </w:r>
          </w:p>
          <w:p w:rsidR="0018722C">
            <w:pPr>
              <w:pStyle w:val="a7"/>
              <w:topLinePunct/>
              <w:ind w:leftChars="0" w:left="0" w:rightChars="0" w:right="0" w:firstLineChars="0" w:firstLine="0"/>
              <w:spacing w:line="240" w:lineRule="atLeast"/>
            </w:pPr>
            <w:r w:rsidRPr="00000000">
              <w:rPr>
                <w:sz w:val="24"/>
                <w:szCs w:val="24"/>
              </w:rPr>
              <w:t>工业</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海洋旅</w:t>
            </w:r>
          </w:p>
          <w:p w:rsidR="0018722C">
            <w:pPr>
              <w:pStyle w:val="a7"/>
              <w:topLinePunct/>
              <w:ind w:leftChars="0" w:left="0" w:rightChars="0" w:right="0" w:firstLineChars="0" w:firstLine="0"/>
              <w:spacing w:line="240" w:lineRule="atLeast"/>
            </w:pPr>
            <w:r w:rsidRPr="00000000">
              <w:rPr>
                <w:sz w:val="24"/>
                <w:szCs w:val="24"/>
              </w:rPr>
              <w:t>游业</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海洋盐</w:t>
            </w:r>
          </w:p>
          <w:p w:rsidR="0018722C">
            <w:pPr>
              <w:pStyle w:val="a7"/>
              <w:topLinePunct/>
              <w:ind w:leftChars="0" w:left="0" w:rightChars="0" w:right="0" w:firstLineChars="0" w:firstLine="0"/>
              <w:spacing w:line="240" w:lineRule="atLeast"/>
            </w:pPr>
            <w:r w:rsidRPr="00000000">
              <w:rPr>
                <w:sz w:val="24"/>
                <w:szCs w:val="24"/>
              </w:rPr>
              <w:t>业</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海洋渔</w:t>
            </w:r>
          </w:p>
          <w:p w:rsidR="0018722C">
            <w:pPr>
              <w:pStyle w:val="a7"/>
              <w:topLinePunct/>
              <w:ind w:leftChars="0" w:left="0" w:rightChars="0" w:right="0" w:firstLineChars="0" w:firstLine="0"/>
              <w:spacing w:line="240" w:lineRule="atLeast"/>
            </w:pPr>
            <w:r w:rsidRPr="00000000">
              <w:rPr>
                <w:sz w:val="24"/>
                <w:szCs w:val="24"/>
              </w:rPr>
              <w:t>业</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赤潮面</w:t>
            </w:r>
          </w:p>
          <w:p w:rsidR="0018722C">
            <w:pPr>
              <w:pStyle w:val="a7"/>
              <w:topLinePunct/>
              <w:ind w:leftChars="0" w:left="0" w:rightChars="0" w:right="0" w:firstLineChars="0" w:firstLine="0"/>
              <w:spacing w:line="240" w:lineRule="atLeast"/>
            </w:pPr>
            <w:r w:rsidRPr="00000000">
              <w:rPr>
                <w:sz w:val="24"/>
                <w:szCs w:val="24"/>
              </w:rPr>
              <w:t>积</w:t>
            </w:r>
          </w:p>
        </w:tc>
      </w:tr>
      <w:tr>
        <w:tc>
          <w:tcPr>
            <w:tcW w:w="583" w:type="pct"/>
            <w:vAlign w:val="center"/>
          </w:tcPr>
          <w:p w:rsidR="0018722C">
            <w:pPr>
              <w:pStyle w:val="ac"/>
              <w:topLinePunct/>
              <w:ind w:leftChars="0" w:left="0" w:rightChars="0" w:right="0" w:firstLineChars="0" w:firstLine="0"/>
              <w:spacing w:line="240" w:lineRule="atLeast"/>
            </w:pPr>
            <w:r w:rsidRPr="00000000">
              <w:rPr>
                <w:sz w:val="24"/>
                <w:szCs w:val="24"/>
              </w:rPr>
              <w:t>t-statistic</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-3.45</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-3.49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-5.20</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-3.76</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-1.96</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-2.27</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-4.84</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-3.91</w:t>
            </w:r>
          </w:p>
        </w:tc>
      </w:tr>
      <w:tr>
        <w:tc>
          <w:tcPr>
            <w:tcW w:w="583" w:type="pct"/>
            <w:vAlign w:val="center"/>
          </w:tcPr>
          <w:p w:rsidR="0018722C">
            <w:pPr>
              <w:pStyle w:val="ac"/>
              <w:topLinePunct/>
              <w:ind w:leftChars="0" w:left="0" w:rightChars="0" w:right="0" w:firstLineChars="0" w:firstLine="0"/>
              <w:spacing w:line="240" w:lineRule="atLeast"/>
            </w:pPr>
            <w:r w:rsidRPr="00000000">
              <w:rPr>
                <w:sz w:val="24"/>
                <w:szCs w:val="24"/>
              </w:rPr>
              <w:t>1%level</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-4.04</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-3.49</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-2.58</w:t>
            </w:r>
          </w:p>
        </w:tc>
      </w:tr>
      <w:tr>
        <w:tc>
          <w:tcPr>
            <w:tcW w:w="583" w:type="pct"/>
            <w:vAlign w:val="center"/>
          </w:tcPr>
          <w:p w:rsidR="0018722C">
            <w:pPr>
              <w:pStyle w:val="ac"/>
              <w:topLinePunct/>
              <w:ind w:leftChars="0" w:left="0" w:rightChars="0" w:right="0" w:firstLineChars="0" w:firstLine="0"/>
              <w:spacing w:line="240" w:lineRule="atLeast"/>
            </w:pPr>
            <w:r w:rsidRPr="00000000">
              <w:rPr>
                <w:sz w:val="24"/>
                <w:szCs w:val="24"/>
              </w:rPr>
              <w:t>5%level</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-3.45</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-2.89</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-1.94</w:t>
            </w:r>
          </w:p>
        </w:tc>
      </w:tr>
      <w:tr>
        <w:tc>
          <w:tcPr>
            <w:tcW w:w="58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10%level</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-2.58</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r>
    </w:tbl>
    <w:p w:rsidR="0018722C">
      <w:pPr>
        <w:pStyle w:val="affa"/>
      </w:pPr>
    </w:p>
    <w:p w:rsidR="0018722C">
      <w:pPr>
        <w:topLinePunct/>
      </w:pPr>
      <w:r>
        <w:t>由</w:t>
      </w:r>
      <w:r>
        <w:t>表</w:t>
      </w:r>
      <w:r>
        <w:t>3-6</w:t>
      </w:r>
      <w:r/>
      <w:r w:rsidR="001852F3">
        <w:t xml:space="preserve">可以看出海洋船舶工业、海洋工程建筑业、海洋油气业、海洋交通</w:t>
      </w:r>
      <w:r>
        <w:t>运输业、海洋化工业、滨海旅游业、海洋盐业、海洋盐业、海洋渔业，赤潮面积均为一阶单整序列。</w:t>
      </w:r>
    </w:p>
    <w:p w:rsidR="0018722C">
      <w:pPr>
        <w:topLinePunct/>
      </w:pPr>
      <w:r>
        <w:t>2、协整检验。协整检验结果如下表</w:t>
      </w:r>
    </w:p>
    <w:p w:rsidR="0018722C">
      <w:pPr>
        <w:pStyle w:val="a8"/>
        <w:topLinePunct/>
      </w:pPr>
      <w:r>
        <w:t>表</w:t>
      </w:r>
      <w:r>
        <w:rPr>
          <w:rFonts w:ascii="Times New Roman" w:eastAsia="Times New Roman"/>
        </w:rPr>
        <w:t>3-7</w:t>
      </w:r>
      <w:r>
        <w:t xml:space="preserve">  </w:t>
      </w:r>
      <w:r>
        <w:t>九个变量的</w:t>
      </w:r>
      <w:r>
        <w:rPr>
          <w:rFonts w:ascii="Times New Roman" w:eastAsia="Times New Roman"/>
        </w:rPr>
        <w:t>Johansen</w:t>
      </w:r>
      <w:r>
        <w:t>协整检验结果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40"/>
        <w:gridCol w:w="1162"/>
        <w:gridCol w:w="1489"/>
        <w:gridCol w:w="1522"/>
        <w:gridCol w:w="1316"/>
      </w:tblGrid>
      <w:tr>
        <w:trPr>
          <w:tblHeader/>
        </w:trPr>
        <w:tc>
          <w:tcPr>
            <w:tcW w:w="246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873"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迹统计量值</w:t>
            </w:r>
          </w:p>
        </w:tc>
        <w:tc>
          <w:tcPr>
            <w:tcW w:w="89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0.05</w:t>
            </w:r>
            <w:r>
              <w:t>显著性水平</w:t>
            </w:r>
          </w:p>
          <w:p w:rsidR="0018722C">
            <w:pPr>
              <w:pStyle w:val="a7"/>
              <w:topLinePunct/>
              <w:ind w:leftChars="0" w:left="0" w:rightChars="0" w:right="0" w:firstLineChars="0" w:firstLine="0"/>
              <w:spacing w:line="240" w:lineRule="atLeast"/>
            </w:pPr>
            <w:r>
              <w:t>临界值</w:t>
            </w:r>
          </w:p>
        </w:tc>
        <w:tc>
          <w:tcPr>
            <w:tcW w:w="771"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P</w:t>
            </w:r>
            <w:r>
              <w:t>值</w:t>
            </w:r>
          </w:p>
        </w:tc>
      </w:tr>
      <w:tr>
        <w:tc>
          <w:tcPr>
            <w:tcW w:w="1782" w:type="pct"/>
            <w:vAlign w:val="center"/>
          </w:tcPr>
          <w:p w:rsidR="0018722C">
            <w:pPr>
              <w:pStyle w:val="ac"/>
              <w:topLinePunct/>
              <w:ind w:leftChars="0" w:left="0" w:rightChars="0" w:right="0" w:firstLineChars="0" w:firstLine="0"/>
              <w:spacing w:line="240" w:lineRule="atLeast"/>
            </w:pPr>
            <w:r>
              <w:t>协整向量个数</w:t>
            </w:r>
          </w:p>
        </w:tc>
        <w:tc>
          <w:tcPr>
            <w:tcW w:w="681" w:type="pct"/>
            <w:vAlign w:val="center"/>
          </w:tcPr>
          <w:p w:rsidR="0018722C">
            <w:pPr>
              <w:pStyle w:val="a5"/>
              <w:topLinePunct/>
              <w:ind w:leftChars="0" w:left="0" w:rightChars="0" w:right="0" w:firstLineChars="0" w:firstLine="0"/>
              <w:spacing w:line="240" w:lineRule="atLeast"/>
            </w:pPr>
            <w:r>
              <w:t>特征根值</w:t>
            </w:r>
          </w:p>
        </w:tc>
        <w:tc>
          <w:tcPr>
            <w:tcW w:w="873" w:type="pct"/>
            <w:vMerge/>
            <w:vAlign w:val="center"/>
          </w:tcPr>
          <w:p w:rsidR="0018722C">
            <w:pPr>
              <w:pStyle w:val="a5"/>
              <w:topLinePunct/>
              <w:ind w:leftChars="0" w:left="0" w:rightChars="0" w:right="0" w:firstLineChars="0" w:firstLine="0"/>
              <w:spacing w:line="240" w:lineRule="atLeast"/>
            </w:pPr>
          </w:p>
        </w:tc>
        <w:tc>
          <w:tcPr>
            <w:tcW w:w="892" w:type="pct"/>
            <w:vMerge/>
            <w:vAlign w:val="center"/>
          </w:tcPr>
          <w:p w:rsidR="0018722C">
            <w:pPr>
              <w:pStyle w:val="a5"/>
              <w:topLinePunct/>
              <w:ind w:leftChars="0" w:left="0" w:rightChars="0" w:right="0" w:firstLineChars="0" w:firstLine="0"/>
              <w:spacing w:line="240" w:lineRule="atLeast"/>
            </w:pPr>
          </w:p>
        </w:tc>
        <w:tc>
          <w:tcPr>
            <w:tcW w:w="771" w:type="pct"/>
            <w:vMerge/>
            <w:vAlign w:val="center"/>
          </w:tcPr>
          <w:p w:rsidR="0018722C">
            <w:pPr>
              <w:pStyle w:val="ad"/>
              <w:topLinePunct/>
              <w:ind w:leftChars="0" w:left="0" w:rightChars="0" w:right="0" w:firstLineChars="0" w:firstLine="0"/>
              <w:spacing w:line="240" w:lineRule="atLeast"/>
            </w:pPr>
          </w:p>
        </w:tc>
      </w:tr>
      <w:tr>
        <w:tc>
          <w:tcPr>
            <w:tcW w:w="1782" w:type="pct"/>
            <w:vAlign w:val="center"/>
          </w:tcPr>
          <w:p w:rsidR="0018722C">
            <w:pPr>
              <w:pStyle w:val="ac"/>
              <w:topLinePunct/>
              <w:ind w:leftChars="0" w:left="0" w:rightChars="0" w:right="0" w:firstLineChars="0" w:firstLine="0"/>
              <w:spacing w:line="240" w:lineRule="atLeast"/>
            </w:pPr>
            <w:r>
              <w:t>无</w:t>
            </w:r>
          </w:p>
        </w:tc>
        <w:tc>
          <w:tcPr>
            <w:tcW w:w="681" w:type="pct"/>
            <w:vAlign w:val="center"/>
          </w:tcPr>
          <w:p w:rsidR="0018722C">
            <w:pPr>
              <w:pStyle w:val="affff9"/>
              <w:topLinePunct/>
              <w:ind w:leftChars="0" w:left="0" w:rightChars="0" w:right="0" w:firstLineChars="0" w:firstLine="0"/>
              <w:spacing w:line="240" w:lineRule="atLeast"/>
            </w:pPr>
            <w:r>
              <w:t>0.568944</w:t>
            </w:r>
          </w:p>
        </w:tc>
        <w:tc>
          <w:tcPr>
            <w:tcW w:w="873" w:type="pct"/>
            <w:vAlign w:val="center"/>
          </w:tcPr>
          <w:p w:rsidR="0018722C">
            <w:pPr>
              <w:pStyle w:val="affff9"/>
              <w:topLinePunct/>
              <w:ind w:leftChars="0" w:left="0" w:rightChars="0" w:right="0" w:firstLineChars="0" w:firstLine="0"/>
              <w:spacing w:line="240" w:lineRule="atLeast"/>
            </w:pPr>
            <w:r>
              <w:t>461.4330</w:t>
            </w:r>
          </w:p>
        </w:tc>
        <w:tc>
          <w:tcPr>
            <w:tcW w:w="892" w:type="pct"/>
            <w:vAlign w:val="center"/>
          </w:tcPr>
          <w:p w:rsidR="0018722C">
            <w:pPr>
              <w:pStyle w:val="affff9"/>
              <w:topLinePunct/>
              <w:ind w:leftChars="0" w:left="0" w:rightChars="0" w:right="0" w:firstLineChars="0" w:firstLine="0"/>
              <w:spacing w:line="240" w:lineRule="atLeast"/>
            </w:pPr>
            <w:r>
              <w:t>197.3709</w:t>
            </w:r>
          </w:p>
        </w:tc>
        <w:tc>
          <w:tcPr>
            <w:tcW w:w="771" w:type="pct"/>
            <w:vAlign w:val="center"/>
          </w:tcPr>
          <w:p w:rsidR="0018722C">
            <w:pPr>
              <w:pStyle w:val="affff9"/>
              <w:topLinePunct/>
              <w:ind w:leftChars="0" w:left="0" w:rightChars="0" w:right="0" w:firstLineChars="0" w:firstLine="0"/>
              <w:spacing w:line="240" w:lineRule="atLeast"/>
            </w:pPr>
            <w:r>
              <w:t>0.0001</w:t>
            </w:r>
          </w:p>
        </w:tc>
      </w:tr>
      <w:tr>
        <w:tc>
          <w:tcPr>
            <w:tcW w:w="1782" w:type="pct"/>
            <w:vAlign w:val="center"/>
          </w:tcPr>
          <w:p w:rsidR="0018722C">
            <w:pPr>
              <w:pStyle w:val="ac"/>
              <w:topLinePunct/>
              <w:ind w:leftChars="0" w:left="0" w:rightChars="0" w:right="0" w:firstLineChars="0" w:firstLine="0"/>
              <w:spacing w:line="240" w:lineRule="atLeast"/>
            </w:pPr>
            <w:r>
              <w:t>最多一个</w:t>
            </w:r>
          </w:p>
        </w:tc>
        <w:tc>
          <w:tcPr>
            <w:tcW w:w="681" w:type="pct"/>
            <w:vAlign w:val="center"/>
          </w:tcPr>
          <w:p w:rsidR="0018722C">
            <w:pPr>
              <w:pStyle w:val="affff9"/>
              <w:topLinePunct/>
              <w:ind w:leftChars="0" w:left="0" w:rightChars="0" w:right="0" w:firstLineChars="0" w:firstLine="0"/>
              <w:spacing w:line="240" w:lineRule="atLeast"/>
            </w:pPr>
            <w:r>
              <w:t>0.440175</w:t>
            </w:r>
          </w:p>
        </w:tc>
        <w:tc>
          <w:tcPr>
            <w:tcW w:w="873" w:type="pct"/>
            <w:vAlign w:val="center"/>
          </w:tcPr>
          <w:p w:rsidR="0018722C">
            <w:pPr>
              <w:pStyle w:val="affff9"/>
              <w:topLinePunct/>
              <w:ind w:leftChars="0" w:left="0" w:rightChars="0" w:right="0" w:firstLineChars="0" w:firstLine="0"/>
              <w:spacing w:line="240" w:lineRule="atLeast"/>
            </w:pPr>
            <w:r>
              <w:t>363.8170</w:t>
            </w:r>
          </w:p>
        </w:tc>
        <w:tc>
          <w:tcPr>
            <w:tcW w:w="892" w:type="pct"/>
            <w:vAlign w:val="center"/>
          </w:tcPr>
          <w:p w:rsidR="0018722C">
            <w:pPr>
              <w:pStyle w:val="affff9"/>
              <w:topLinePunct/>
              <w:ind w:leftChars="0" w:left="0" w:rightChars="0" w:right="0" w:firstLineChars="0" w:firstLine="0"/>
              <w:spacing w:line="240" w:lineRule="atLeast"/>
            </w:pPr>
            <w:r>
              <w:t>159.5297</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最多两个</w:t>
            </w:r>
          </w:p>
        </w:tc>
        <w:tc>
          <w:tcPr>
            <w:tcW w:w="681" w:type="pct"/>
            <w:vAlign w:val="center"/>
          </w:tcPr>
          <w:p w:rsidR="0018722C">
            <w:pPr>
              <w:pStyle w:val="affff9"/>
              <w:topLinePunct/>
              <w:ind w:leftChars="0" w:left="0" w:rightChars="0" w:right="0" w:firstLineChars="0" w:firstLine="0"/>
              <w:spacing w:line="240" w:lineRule="atLeast"/>
            </w:pPr>
            <w:r>
              <w:t>0.387113</w:t>
            </w:r>
          </w:p>
        </w:tc>
        <w:tc>
          <w:tcPr>
            <w:tcW w:w="873" w:type="pct"/>
            <w:vAlign w:val="center"/>
          </w:tcPr>
          <w:p w:rsidR="0018722C">
            <w:pPr>
              <w:pStyle w:val="affff9"/>
              <w:topLinePunct/>
              <w:ind w:leftChars="0" w:left="0" w:rightChars="0" w:right="0" w:firstLineChars="0" w:firstLine="0"/>
              <w:spacing w:line="240" w:lineRule="atLeast"/>
            </w:pPr>
            <w:r>
              <w:t>296.5217</w:t>
            </w:r>
          </w:p>
        </w:tc>
        <w:tc>
          <w:tcPr>
            <w:tcW w:w="892" w:type="pct"/>
            <w:vAlign w:val="center"/>
          </w:tcPr>
          <w:p w:rsidR="0018722C">
            <w:pPr>
              <w:pStyle w:val="affff9"/>
              <w:topLinePunct/>
              <w:ind w:leftChars="0" w:left="0" w:rightChars="0" w:right="0" w:firstLineChars="0" w:firstLine="0"/>
              <w:spacing w:line="240" w:lineRule="atLeast"/>
            </w:pPr>
            <w:r>
              <w:t>125.6154</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最多三个</w:t>
            </w:r>
          </w:p>
        </w:tc>
        <w:tc>
          <w:tcPr>
            <w:tcW w:w="681" w:type="pct"/>
            <w:vAlign w:val="center"/>
          </w:tcPr>
          <w:p w:rsidR="0018722C">
            <w:pPr>
              <w:pStyle w:val="affff9"/>
              <w:topLinePunct/>
              <w:ind w:leftChars="0" w:left="0" w:rightChars="0" w:right="0" w:firstLineChars="0" w:firstLine="0"/>
              <w:spacing w:line="240" w:lineRule="atLeast"/>
            </w:pPr>
            <w:r>
              <w:t>0.371747</w:t>
            </w:r>
          </w:p>
        </w:tc>
        <w:tc>
          <w:tcPr>
            <w:tcW w:w="873" w:type="pct"/>
            <w:vAlign w:val="center"/>
          </w:tcPr>
          <w:p w:rsidR="0018722C">
            <w:pPr>
              <w:pStyle w:val="affff9"/>
              <w:topLinePunct/>
              <w:ind w:leftChars="0" w:left="0" w:rightChars="0" w:right="0" w:firstLineChars="0" w:firstLine="0"/>
              <w:spacing w:line="240" w:lineRule="atLeast"/>
            </w:pPr>
            <w:r>
              <w:t>239.7310</w:t>
            </w:r>
          </w:p>
        </w:tc>
        <w:tc>
          <w:tcPr>
            <w:tcW w:w="892" w:type="pct"/>
            <w:vAlign w:val="center"/>
          </w:tcPr>
          <w:p w:rsidR="0018722C">
            <w:pPr>
              <w:pStyle w:val="affff9"/>
              <w:topLinePunct/>
              <w:ind w:leftChars="0" w:left="0" w:rightChars="0" w:right="0" w:firstLineChars="0" w:firstLine="0"/>
              <w:spacing w:line="240" w:lineRule="atLeast"/>
            </w:pPr>
            <w:r>
              <w:t>95.75366</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最多四个</w:t>
            </w:r>
          </w:p>
        </w:tc>
        <w:tc>
          <w:tcPr>
            <w:tcW w:w="681" w:type="pct"/>
            <w:vAlign w:val="center"/>
          </w:tcPr>
          <w:p w:rsidR="0018722C">
            <w:pPr>
              <w:pStyle w:val="affff9"/>
              <w:topLinePunct/>
              <w:ind w:leftChars="0" w:left="0" w:rightChars="0" w:right="0" w:firstLineChars="0" w:firstLine="0"/>
              <w:spacing w:line="240" w:lineRule="atLeast"/>
            </w:pPr>
            <w:r>
              <w:t>0.343184</w:t>
            </w:r>
          </w:p>
        </w:tc>
        <w:tc>
          <w:tcPr>
            <w:tcW w:w="873" w:type="pct"/>
            <w:vAlign w:val="center"/>
          </w:tcPr>
          <w:p w:rsidR="0018722C">
            <w:pPr>
              <w:pStyle w:val="affff9"/>
              <w:topLinePunct/>
              <w:ind w:leftChars="0" w:left="0" w:rightChars="0" w:right="0" w:firstLineChars="0" w:firstLine="0"/>
              <w:spacing w:line="240" w:lineRule="atLeast"/>
            </w:pPr>
            <w:r>
              <w:t>185.8128</w:t>
            </w:r>
          </w:p>
        </w:tc>
        <w:tc>
          <w:tcPr>
            <w:tcW w:w="892" w:type="pct"/>
            <w:vAlign w:val="center"/>
          </w:tcPr>
          <w:p w:rsidR="0018722C">
            <w:pPr>
              <w:pStyle w:val="affff9"/>
              <w:topLinePunct/>
              <w:ind w:leftChars="0" w:left="0" w:rightChars="0" w:right="0" w:firstLineChars="0" w:firstLine="0"/>
              <w:spacing w:line="240" w:lineRule="atLeast"/>
            </w:pPr>
            <w:r>
              <w:t>69.81889</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最多五个</w:t>
            </w:r>
          </w:p>
        </w:tc>
        <w:tc>
          <w:tcPr>
            <w:tcW w:w="681" w:type="pct"/>
            <w:vAlign w:val="center"/>
          </w:tcPr>
          <w:p w:rsidR="0018722C">
            <w:pPr>
              <w:pStyle w:val="affff9"/>
              <w:topLinePunct/>
              <w:ind w:leftChars="0" w:left="0" w:rightChars="0" w:right="0" w:firstLineChars="0" w:firstLine="0"/>
              <w:spacing w:line="240" w:lineRule="atLeast"/>
            </w:pPr>
            <w:r>
              <w:t>0.331680</w:t>
            </w:r>
          </w:p>
        </w:tc>
        <w:tc>
          <w:tcPr>
            <w:tcW w:w="873" w:type="pct"/>
            <w:vAlign w:val="center"/>
          </w:tcPr>
          <w:p w:rsidR="0018722C">
            <w:pPr>
              <w:pStyle w:val="affff9"/>
              <w:topLinePunct/>
              <w:ind w:leftChars="0" w:left="0" w:rightChars="0" w:right="0" w:firstLineChars="0" w:firstLine="0"/>
              <w:spacing w:line="240" w:lineRule="atLeast"/>
            </w:pPr>
            <w:r>
              <w:t>137.0521</w:t>
            </w:r>
          </w:p>
        </w:tc>
        <w:tc>
          <w:tcPr>
            <w:tcW w:w="892" w:type="pct"/>
            <w:vAlign w:val="center"/>
          </w:tcPr>
          <w:p w:rsidR="0018722C">
            <w:pPr>
              <w:pStyle w:val="affff9"/>
              <w:topLinePunct/>
              <w:ind w:leftChars="0" w:left="0" w:rightChars="0" w:right="0" w:firstLineChars="0" w:firstLine="0"/>
              <w:spacing w:line="240" w:lineRule="atLeast"/>
            </w:pPr>
            <w:r>
              <w:t>47.85613</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最多六个</w:t>
            </w:r>
          </w:p>
        </w:tc>
        <w:tc>
          <w:tcPr>
            <w:tcW w:w="681" w:type="pct"/>
            <w:vAlign w:val="center"/>
          </w:tcPr>
          <w:p w:rsidR="0018722C">
            <w:pPr>
              <w:pStyle w:val="affff9"/>
              <w:topLinePunct/>
              <w:ind w:leftChars="0" w:left="0" w:rightChars="0" w:right="0" w:firstLineChars="0" w:firstLine="0"/>
              <w:spacing w:line="240" w:lineRule="atLeast"/>
            </w:pPr>
            <w:r>
              <w:t>0.300198</w:t>
            </w:r>
          </w:p>
        </w:tc>
        <w:tc>
          <w:tcPr>
            <w:tcW w:w="873" w:type="pct"/>
            <w:vAlign w:val="center"/>
          </w:tcPr>
          <w:p w:rsidR="0018722C">
            <w:pPr>
              <w:pStyle w:val="affff9"/>
              <w:topLinePunct/>
              <w:ind w:leftChars="0" w:left="0" w:rightChars="0" w:right="0" w:firstLineChars="0" w:firstLine="0"/>
              <w:spacing w:line="240" w:lineRule="atLeast"/>
            </w:pPr>
            <w:r>
              <w:t>90.30536</w:t>
            </w:r>
          </w:p>
        </w:tc>
        <w:tc>
          <w:tcPr>
            <w:tcW w:w="892" w:type="pct"/>
            <w:vAlign w:val="center"/>
          </w:tcPr>
          <w:p w:rsidR="0018722C">
            <w:pPr>
              <w:pStyle w:val="affff9"/>
              <w:topLinePunct/>
              <w:ind w:leftChars="0" w:left="0" w:rightChars="0" w:right="0" w:firstLineChars="0" w:firstLine="0"/>
              <w:spacing w:line="240" w:lineRule="atLeast"/>
            </w:pPr>
            <w:r>
              <w:t>29.79707</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最多七个</w:t>
            </w:r>
          </w:p>
        </w:tc>
        <w:tc>
          <w:tcPr>
            <w:tcW w:w="681" w:type="pct"/>
            <w:vAlign w:val="center"/>
          </w:tcPr>
          <w:p w:rsidR="0018722C">
            <w:pPr>
              <w:pStyle w:val="affff9"/>
              <w:topLinePunct/>
              <w:ind w:leftChars="0" w:left="0" w:rightChars="0" w:right="0" w:firstLineChars="0" w:firstLine="0"/>
              <w:spacing w:line="240" w:lineRule="atLeast"/>
            </w:pPr>
            <w:r>
              <w:t>0.248646</w:t>
            </w:r>
          </w:p>
        </w:tc>
        <w:tc>
          <w:tcPr>
            <w:tcW w:w="873" w:type="pct"/>
            <w:vAlign w:val="center"/>
          </w:tcPr>
          <w:p w:rsidR="0018722C">
            <w:pPr>
              <w:pStyle w:val="affff9"/>
              <w:topLinePunct/>
              <w:ind w:leftChars="0" w:left="0" w:rightChars="0" w:right="0" w:firstLineChars="0" w:firstLine="0"/>
              <w:spacing w:line="240" w:lineRule="atLeast"/>
            </w:pPr>
            <w:r>
              <w:t>48.89818</w:t>
            </w:r>
          </w:p>
        </w:tc>
        <w:tc>
          <w:tcPr>
            <w:tcW w:w="892" w:type="pct"/>
            <w:vAlign w:val="center"/>
          </w:tcPr>
          <w:p w:rsidR="0018722C">
            <w:pPr>
              <w:pStyle w:val="affff9"/>
              <w:topLinePunct/>
              <w:ind w:leftChars="0" w:left="0" w:rightChars="0" w:right="0" w:firstLineChars="0" w:firstLine="0"/>
              <w:spacing w:line="240" w:lineRule="atLeast"/>
            </w:pPr>
            <w:r>
              <w:t>15.49471</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最多八个</w:t>
            </w:r>
          </w:p>
        </w:tc>
        <w:tc>
          <w:tcPr>
            <w:tcW w:w="681" w:type="pct"/>
            <w:vAlign w:val="center"/>
          </w:tcPr>
          <w:p w:rsidR="0018722C">
            <w:pPr>
              <w:pStyle w:val="affff9"/>
              <w:topLinePunct/>
              <w:ind w:leftChars="0" w:left="0" w:rightChars="0" w:right="0" w:firstLineChars="0" w:firstLine="0"/>
              <w:spacing w:line="240" w:lineRule="atLeast"/>
            </w:pPr>
            <w:r>
              <w:t>0.126859</w:t>
            </w:r>
          </w:p>
        </w:tc>
        <w:tc>
          <w:tcPr>
            <w:tcW w:w="873" w:type="pct"/>
            <w:vAlign w:val="center"/>
          </w:tcPr>
          <w:p w:rsidR="0018722C">
            <w:pPr>
              <w:pStyle w:val="affff9"/>
              <w:topLinePunct/>
              <w:ind w:leftChars="0" w:left="0" w:rightChars="0" w:right="0" w:firstLineChars="0" w:firstLine="0"/>
              <w:spacing w:line="240" w:lineRule="atLeast"/>
            </w:pPr>
            <w:r>
              <w:t>15.73630</w:t>
            </w:r>
          </w:p>
        </w:tc>
        <w:tc>
          <w:tcPr>
            <w:tcW w:w="892" w:type="pct"/>
            <w:vAlign w:val="center"/>
          </w:tcPr>
          <w:p w:rsidR="0018722C">
            <w:pPr>
              <w:pStyle w:val="affff9"/>
              <w:topLinePunct/>
              <w:ind w:leftChars="0" w:left="0" w:rightChars="0" w:right="0" w:firstLineChars="0" w:firstLine="0"/>
              <w:spacing w:line="240" w:lineRule="atLeast"/>
            </w:pPr>
            <w:r>
              <w:t>3.841466</w:t>
            </w:r>
          </w:p>
        </w:tc>
        <w:tc>
          <w:tcPr>
            <w:tcW w:w="771" w:type="pct"/>
            <w:vAlign w:val="center"/>
          </w:tcPr>
          <w:p w:rsidR="0018722C">
            <w:pPr>
              <w:pStyle w:val="affff9"/>
              <w:topLinePunct/>
              <w:ind w:leftChars="0" w:left="0" w:rightChars="0" w:right="0" w:firstLineChars="0" w:firstLine="0"/>
              <w:spacing w:line="240" w:lineRule="atLeast"/>
            </w:pPr>
            <w:r>
              <w:t>0.0001</w:t>
            </w:r>
          </w:p>
        </w:tc>
      </w:tr>
      <w:tr>
        <w:tc>
          <w:tcPr>
            <w:tcW w:w="5000" w:type="pct"/>
            <w:gridSpan w:val="5"/>
            <w:vAlign w:val="center"/>
          </w:tcPr>
          <w:p w:rsidR="0018722C">
            <w:pPr>
              <w:pStyle w:val="ad"/>
              <w:topLinePunct/>
              <w:ind w:leftChars="0" w:left="0" w:rightChars="0" w:right="0" w:firstLineChars="0" w:firstLine="0"/>
              <w:spacing w:line="240" w:lineRule="atLeast"/>
            </w:pPr>
            <w:r>
              <w:t>Max-eigenvalue test indicates 9 cointegrating eqn</w:t>
            </w:r>
            <w:r>
              <w:t>(</w:t>
            </w:r>
            <w:r>
              <w:t>s</w:t>
            </w:r>
            <w:r>
              <w:t>)</w:t>
            </w:r>
            <w:r>
              <w:t xml:space="preserve"> at the 0.05 level</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r>
              <w:t/>
            </w:r>
            <w:r>
              <w:t>D</w:t>
            </w:r>
            <w:r>
              <w:t>enotes rejection of the hypothesis at the 0.05 level</w:t>
            </w:r>
          </w:p>
        </w:tc>
      </w:tr>
    </w:tbl>
    <w:p w:rsidR="0018722C">
      <w:pPr>
        <w:pStyle w:val="affa"/>
      </w:pPr>
    </w:p>
    <w:p w:rsidR="0018722C">
      <w:pPr>
        <w:topLinePunct/>
      </w:pPr>
      <w:r>
        <w:t>由上表可知，基于迹统计量的九个变量协整检验结果为存在协整关系，所以</w:t>
      </w:r>
      <w:r>
        <w:t>可以建立</w:t>
      </w:r>
      <w:r>
        <w:t>VAR</w:t>
      </w:r>
      <w:r/>
      <w:r w:rsidR="001852F3">
        <w:t xml:space="preserve">模型。</w:t>
      </w:r>
    </w:p>
    <w:p w:rsidR="0018722C">
      <w:pPr>
        <w:topLinePunct/>
      </w:pPr>
      <w:r>
        <w:t>3、滞后阶数的确定</w:t>
      </w:r>
    </w:p>
    <w:p w:rsidR="0018722C">
      <w:pPr>
        <w:pStyle w:val="a8"/>
        <w:topLinePunct/>
      </w:pPr>
      <w:r>
        <w:t>表</w:t>
      </w:r>
      <w:r>
        <w:rPr>
          <w:rFonts w:ascii="Times New Roman" w:eastAsia="Times New Roman"/>
        </w:rPr>
        <w:t>3-8  </w:t>
      </w:r>
      <w:r>
        <w:t>最优滞后阶数</w:t>
      </w:r>
    </w:p>
    <w:tbl>
      <w:tblPr>
        <w:tblW w:w="5000" w:type="pct"/>
        <w:tblInd w:w="1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6"/>
        <w:gridCol w:w="1191"/>
        <w:gridCol w:w="1186"/>
        <w:gridCol w:w="1191"/>
        <w:gridCol w:w="1186"/>
        <w:gridCol w:w="1186"/>
        <w:gridCol w:w="1191"/>
      </w:tblGrid>
      <w:tr>
        <w:trPr>
          <w:tblHeader/>
        </w:trPr>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Lag</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LogL</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LR</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FPE</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AIC</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HQ</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-3572.335</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NA</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8.55e+16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64.52856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64.74825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64.61768</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-693.1301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5239.634</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1.09e-05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14.11045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16.30737</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15.00168</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-104.0122</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976.5559*</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1.18e-09*</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4.955174*</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9.129315*</w:t>
            </w:r>
          </w:p>
        </w:tc>
        <w:tc>
          <w:tcPr>
            <w:tcW w:w="716" w:type="pct"/>
            <w:vAlign w:val="center"/>
          </w:tcPr>
          <w:p w:rsidR="0018722C">
            <w:pPr>
              <w:pStyle w:val="ad"/>
              <w:topLinePunct/>
              <w:ind w:leftChars="0" w:left="0" w:rightChars="0" w:right="0" w:firstLineChars="0" w:firstLine="0"/>
              <w:spacing w:line="240" w:lineRule="atLeast"/>
            </w:pPr>
            <w:r w:rsidRPr="00000000">
              <w:rPr>
                <w:sz w:val="24"/>
                <w:szCs w:val="24"/>
              </w:rPr>
              <w:t>6.648500*</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-37.83048</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98.97441</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1.66e-09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5.222171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11.37354</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7.717598</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12.05637</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66.51580</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3.33e-09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5.782768</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13.91136</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9.080297</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46.42845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40.25559</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9.80e-09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6.622911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16.72873</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10.72254</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69.42490</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23.20362</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4.09e-08</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7.668020</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19.75106</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12.56975</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97.33062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23.63187</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1.93e-07</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8.624674</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22.68494</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14.32851</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131.6088</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23.46972</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1.10e-06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9.466509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25.50400</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15.97244</w:t>
            </w:r>
          </w:p>
        </w:tc>
      </w:t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 indicates lag order selected by the criterion</w:t>
            </w:r>
          </w:p>
        </w:tc>
      </w:tr>
    </w:tbl>
    <w:p w:rsidR="0018722C">
      <w:pPr>
        <w:pStyle w:val="affa"/>
      </w:pPr>
    </w:p>
    <w:p w:rsidR="0018722C">
      <w:pPr>
        <w:topLinePunct/>
      </w:pPr>
      <w:r>
        <w:t>利用</w:t>
      </w:r>
      <w:r>
        <w:t>Eviews</w:t>
      </w:r>
      <w:r/>
      <w:r w:rsidR="001852F3">
        <w:t xml:space="preserve">对滞后阶数进行确定，由</w:t>
      </w:r>
      <w:r w:rsidR="001852F3">
        <w:t>表</w:t>
      </w:r>
      <w:r>
        <w:t>3</w:t>
      </w:r>
      <w:r>
        <w:t>.</w:t>
      </w:r>
      <w:r>
        <w:t>3</w:t>
      </w:r>
      <w:r/>
      <w:r w:rsidR="001852F3">
        <w:t xml:space="preserve">知二阶含有的</w:t>
      </w:r>
      <w:r>
        <w:t>*</w:t>
      </w:r>
      <w:r>
        <w:t>最多的，所以最优</w:t>
      </w:r>
      <w:r>
        <w:t>滞后阶数为</w:t>
      </w:r>
      <w:r>
        <w:t>2。</w:t>
      </w:r>
    </w:p>
    <w:p w:rsidR="0018722C">
      <w:pPr>
        <w:pStyle w:val="3"/>
        <w:topLinePunct/>
        <w:ind w:left="200" w:hangingChars="200" w:hanging="200"/>
      </w:pPr>
      <w:bookmarkStart w:id="395848" w:name="_Toc686395848"/>
      <w:r>
        <w:t>3.3.3</w:t>
      </w:r>
      <w:r>
        <w:t xml:space="preserve"> </w:t>
      </w:r>
      <w:r>
        <w:t>模型估计</w:t>
      </w:r>
      <w:bookmarkEnd w:id="395848"/>
    </w:p>
    <w:p w:rsidR="0018722C">
      <w:pPr>
        <w:topLinePunct/>
      </w:pPr>
      <w:r>
        <w:t>基于上述结论可以得出，</w:t>
      </w:r>
      <w:r>
        <w:t>2001-2010</w:t>
      </w:r>
      <w:r/>
      <w:r w:rsidR="001852F3">
        <w:t xml:space="preserve">年样本数据可以建立</w:t>
      </w:r>
      <w:r>
        <w:t>VAR</w:t>
      </w:r>
      <w:r/>
      <w:r w:rsidR="001852F3">
        <w:t xml:space="preserve">模型，利用</w:t>
      </w:r>
      <w:r>
        <w:t>Eviews</w:t>
      </w:r>
      <w:r>
        <w:t>估计</w:t>
      </w:r>
      <w:r>
        <w:t>VAR</w:t>
      </w:r>
      <w:r/>
      <w:r w:rsidR="001852F3">
        <w:t xml:space="preserve">模型如</w:t>
      </w:r>
      <w:r w:rsidR="001852F3">
        <w:t>表</w:t>
      </w:r>
      <w:r>
        <w:t>3-9</w:t>
      </w:r>
    </w:p>
    <w:p w:rsidR="0018722C">
      <w:pPr>
        <w:pStyle w:val="a8"/>
        <w:topLinePunct/>
      </w:pPr>
      <w:r>
        <w:t>表</w:t>
      </w:r>
      <w:r>
        <w:rPr>
          <w:rFonts w:ascii="Times New Roman" w:eastAsia="Times New Roman"/>
        </w:rPr>
        <w:t>3-9</w:t>
      </w:r>
      <w:r>
        <w:t xml:space="preserve">  </w:t>
      </w:r>
      <w:r w:rsidRPr="00DB64CE">
        <w:rPr>
          <w:rFonts w:ascii="Times New Roman" w:eastAsia="Times New Roman"/>
        </w:rPr>
        <w:t>VAR</w:t>
      </w:r>
      <w:r>
        <w:t>模型输出</w:t>
      </w:r>
    </w:p>
    <w:tbl>
      <w:tblPr>
        <w:tblW w:w="5000" w:type="pct"/>
        <w:tblInd w:w="1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88"/>
        <w:gridCol w:w="735"/>
        <w:gridCol w:w="817"/>
        <w:gridCol w:w="898"/>
        <w:gridCol w:w="845"/>
        <w:gridCol w:w="841"/>
        <w:gridCol w:w="832"/>
        <w:gridCol w:w="817"/>
        <w:gridCol w:w="793"/>
        <w:gridCol w:w="856"/>
      </w:tblGrid>
      <w:tr>
        <w:trPr>
          <w:tblHeader/>
        </w:trPr>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赤潮</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船舶制造</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工程建筑业</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海洋化工业</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交通运输业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海洋旅游业</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海洋盐业</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海洋油气业</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海洋渔业</w:t>
            </w:r>
          </w:p>
        </w:tc>
      </w:tr>
      <w:tr>
        <w:tc>
          <w:tcPr>
            <w:tcW w:w="534" w:type="pct"/>
            <w:vAlign w:val="center"/>
          </w:tcPr>
          <w:p w:rsidR="0018722C">
            <w:pPr>
              <w:pStyle w:val="a5"/>
              <w:topLinePunct/>
              <w:ind w:leftChars="0" w:left="0" w:rightChars="0" w:right="0" w:firstLineChars="0" w:firstLine="0"/>
              <w:spacing w:line="240" w:lineRule="atLeast"/>
            </w:pPr>
            <w:r w:rsidRPr="00000000">
              <w:rPr>
                <w:sz w:val="24"/>
                <w:szCs w:val="24"/>
              </w:rPr>
              <w:t>赤潮</w:t>
            </w:r>
            <w:r w:rsidRPr="00000000">
              <w:rPr>
                <w:sz w:val="24"/>
                <w:szCs w:val="24"/>
              </w:rPr>
              <w:t>(</w:t>
            </w:r>
            <w:r w:rsidRPr="00000000">
              <w:rPr>
                <w:sz w:val="24"/>
                <w:szCs w:val="24"/>
              </w:rPr>
              <w:t xml:space="preserve">-1</w:t>
            </w:r>
            <w:r w:rsidRPr="00000000">
              <w:rPr>
                <w:sz w:val="24"/>
                <w:szCs w:val="24"/>
              </w:rPr>
              <w:t>)</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1.012406</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0.000404</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0.000961</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0.001589</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0.008867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0.011049</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0.000198</w:t>
            </w:r>
          </w:p>
        </w:tc>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0.002185</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0.001197</w:t>
            </w:r>
          </w:p>
        </w:tc>
      </w:tr>
      <w:tr>
        <w:tc>
          <w:tcPr>
            <w:tcW w:w="534" w:type="pct"/>
            <w:vAlign w:val="center"/>
          </w:tcPr>
          <w:p w:rsidR="0018722C">
            <w:pPr>
              <w:pStyle w:val="ac"/>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0.01813</w:t>
            </w:r>
            <w:r w:rsidRPr="00000000">
              <w:rPr>
                <w:sz w:val="24"/>
                <w:szCs w:val="24"/>
              </w:rPr>
              <w:t>)</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0.00041</w:t>
            </w:r>
            <w:r w:rsidRPr="00000000">
              <w:rPr>
                <w:sz w:val="24"/>
                <w:szCs w:val="24"/>
              </w:rPr>
              <w:t>)</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0.00280</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0.00210</w:t>
            </w:r>
            <w:r w:rsidRPr="00000000">
              <w:rPr>
                <w:sz w:val="24"/>
                <w:szCs w:val="24"/>
              </w:rPr>
              <w:t>)</w:t>
            </w:r>
          </w:p>
        </w:tc>
        <w:tc>
          <w:tcPr>
            <w:tcW w:w="50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0.00678</w:t>
            </w:r>
            <w:r w:rsidRPr="00000000">
              <w:rPr>
                <w:sz w:val="24"/>
                <w:szCs w:val="24"/>
              </w:rPr>
              <w:t>)</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0.00520</w:t>
            </w:r>
            <w:r w:rsidRPr="00000000">
              <w:rPr>
                <w:sz w:val="24"/>
                <w:szCs w:val="24"/>
              </w:rPr>
              <w:t>)</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0.00013</w:t>
            </w:r>
            <w:r w:rsidRPr="00000000">
              <w:rPr>
                <w:sz w:val="24"/>
                <w:szCs w:val="24"/>
              </w:rPr>
              <w: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0.00605</w:t>
            </w:r>
            <w:r w:rsidRPr="00000000">
              <w:rPr>
                <w:sz w:val="24"/>
                <w:szCs w:val="24"/>
              </w:rPr>
              <w:t>)</w:t>
            </w:r>
          </w:p>
        </w:tc>
        <w:tc>
          <w:tcPr>
            <w:tcW w:w="51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0.00146</w:t>
            </w:r>
            <w:r w:rsidRPr="00000000">
              <w:rPr>
                <w:sz w:val="24"/>
                <w:szCs w:val="24"/>
              </w:rPr>
              <w:t>)</w:t>
            </w:r>
          </w:p>
        </w:tc>
      </w:tr>
      <w:tr>
        <w:tc>
          <w:tcPr>
            <w:tcW w:w="534" w:type="pct"/>
            <w:vAlign w:val="center"/>
          </w:tcPr>
          <w:p w:rsidR="0018722C">
            <w:pPr>
              <w:pStyle w:val="ac"/>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55.8409</w:t>
            </w:r>
            <w:r w:rsidRPr="00000000">
              <w:rPr>
                <w:sz w:val="24"/>
                <w:szCs w:val="24"/>
              </w:rPr>
              <w:t>]</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0.98308</w:t>
            </w:r>
            <w:r w:rsidRPr="00000000">
              <w:rPr>
                <w:sz w:val="24"/>
                <w:szCs w:val="24"/>
              </w:rPr>
              <w:t>]</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0.34359</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0.75689</w:t>
            </w:r>
            <w:r w:rsidRPr="00000000">
              <w:rPr>
                <w:sz w:val="24"/>
                <w:szCs w:val="24"/>
              </w:rPr>
              <w:t>]</w:t>
            </w:r>
          </w:p>
        </w:tc>
        <w:tc>
          <w:tcPr>
            <w:tcW w:w="50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1.30835</w:t>
            </w:r>
            <w:r w:rsidRPr="00000000">
              <w:rPr>
                <w:sz w:val="24"/>
                <w:szCs w:val="24"/>
              </w:rPr>
              <w:t>]</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2.12460</w:t>
            </w:r>
            <w:r w:rsidRPr="00000000">
              <w:rPr>
                <w:sz w:val="24"/>
                <w:szCs w:val="24"/>
              </w:rPr>
              <w:t>]</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1.52813</w:t>
            </w:r>
            <w:r w:rsidRPr="00000000">
              <w:rPr>
                <w:sz w:val="24"/>
                <w:szCs w:val="24"/>
              </w:rPr>
              <w: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0.36100</w:t>
            </w:r>
            <w:r w:rsidRPr="00000000">
              <w:rPr>
                <w:sz w:val="24"/>
                <w:szCs w:val="24"/>
              </w:rPr>
              <w:t>]</w:t>
            </w:r>
          </w:p>
        </w:tc>
        <w:tc>
          <w:tcPr>
            <w:tcW w:w="51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 0.82001</w:t>
            </w:r>
            <w:r w:rsidRPr="00000000">
              <w:rPr>
                <w:sz w:val="24"/>
                <w:szCs w:val="24"/>
              </w:rPr>
              <w:t>]</w:t>
            </w:r>
          </w:p>
        </w:tc>
      </w:tr>
      <w:tr>
        <w:tc>
          <w:tcPr>
            <w:tcW w:w="534" w:type="pct"/>
            <w:vAlign w:val="center"/>
          </w:tcPr>
          <w:p w:rsidR="0018722C">
            <w:pPr>
              <w:pStyle w:val="a5"/>
              <w:topLinePunct/>
              <w:ind w:leftChars="0" w:left="0" w:rightChars="0" w:right="0" w:firstLineChars="0" w:firstLine="0"/>
              <w:spacing w:line="240" w:lineRule="atLeast"/>
            </w:pPr>
            <w:r w:rsidRPr="00000000">
              <w:rPr>
                <w:sz w:val="24"/>
                <w:szCs w:val="24"/>
              </w:rPr>
              <w:t>赤潮</w:t>
            </w:r>
            <w:r w:rsidRPr="00000000">
              <w:rPr>
                <w:sz w:val="24"/>
                <w:szCs w:val="24"/>
              </w:rPr>
              <w:t>(</w:t>
            </w:r>
            <w:r w:rsidRPr="00000000">
              <w:rPr>
                <w:sz w:val="24"/>
                <w:szCs w:val="24"/>
              </w:rPr>
              <w:t xml:space="preserve">-2</w:t>
            </w:r>
            <w:r w:rsidRPr="00000000">
              <w:rPr>
                <w:sz w:val="24"/>
                <w:szCs w:val="24"/>
              </w:rPr>
              <w:t>)</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-0.000975</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-0.000560</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-0.000472</w:t>
            </w:r>
          </w:p>
        </w:tc>
        <w:tc>
          <w:tcPr>
            <w:tcW w:w="508" w:type="pct"/>
            <w:vAlign w:val="center"/>
          </w:tcPr>
          <w:p w:rsidR="0018722C">
            <w:pPr>
              <w:pStyle w:val="affff9"/>
              <w:topLinePunct/>
              <w:ind w:leftChars="0" w:left="0" w:rightChars="0" w:right="0" w:firstLineChars="0" w:firstLine="0"/>
              <w:spacing w:line="240" w:lineRule="atLeast"/>
            </w:pPr>
            <w:r w:rsidRPr="00000000">
              <w:rPr>
                <w:sz w:val="24"/>
                <w:szCs w:val="24"/>
              </w:rPr>
              <w:t>-0.000156</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-0.006115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-0.003926</w:t>
            </w:r>
          </w:p>
        </w:tc>
        <w:tc>
          <w:tcPr>
            <w:tcW w:w="491" w:type="pct"/>
            <w:vAlign w:val="center"/>
          </w:tcPr>
          <w:p w:rsidR="0018722C">
            <w:pPr>
              <w:pStyle w:val="affff9"/>
              <w:topLinePunct/>
              <w:ind w:leftChars="0" w:left="0" w:rightChars="0" w:right="0" w:firstLineChars="0" w:firstLine="0"/>
              <w:spacing w:line="240" w:lineRule="atLeast"/>
            </w:pPr>
            <w:r w:rsidRPr="00000000">
              <w:rPr>
                <w:sz w:val="24"/>
                <w:szCs w:val="24"/>
              </w:rPr>
              <w:t>-0.000171</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6.04E-05</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-0.000230</w:t>
            </w:r>
          </w:p>
        </w:tc>
      </w:tr>
      <w:tr>
        <w:tc>
          <w:tcPr>
            <w:tcW w:w="534" w:type="pct"/>
            <w:vAlign w:val="center"/>
          </w:tcPr>
          <w:p w:rsidR="0018722C">
            <w:pPr>
              <w:pStyle w:val="ac"/>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0.01487</w:t>
            </w:r>
            <w:r w:rsidRPr="00000000">
              <w:rPr>
                <w:sz w:val="24"/>
                <w:szCs w:val="24"/>
              </w:rPr>
              <w:t>)</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0.00034</w:t>
            </w:r>
            <w:r w:rsidRPr="00000000">
              <w:rPr>
                <w:sz w:val="24"/>
                <w:szCs w:val="24"/>
              </w:rPr>
              <w:t>)</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0.00230</w:t>
            </w:r>
            <w:r w:rsidRPr="00000000">
              <w:rPr>
                <w:sz w:val="24"/>
                <w:szCs w:val="24"/>
              </w:rPr>
              <w:t>)</w:t>
            </w:r>
          </w:p>
        </w:tc>
        <w:tc>
          <w:tcPr>
            <w:tcW w:w="5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0.00172</w:t>
            </w:r>
            <w:r w:rsidRPr="00000000">
              <w:rPr>
                <w:sz w:val="24"/>
                <w:szCs w:val="24"/>
              </w:rPr>
              <w:t>)</w:t>
            </w:r>
          </w:p>
        </w:tc>
        <w:tc>
          <w:tcPr>
            <w:tcW w:w="50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0.00556</w:t>
            </w:r>
            <w:r w:rsidRPr="00000000">
              <w:rPr>
                <w:sz w:val="24"/>
                <w:szCs w:val="24"/>
              </w:rPr>
              <w:t>)</w:t>
            </w:r>
          </w:p>
        </w:tc>
        <w:tc>
          <w:tcPr>
            <w:tcW w:w="5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0.00427</w:t>
            </w:r>
            <w:r w:rsidRPr="00000000">
              <w:rPr>
                <w:sz w:val="24"/>
                <w:szCs w:val="24"/>
              </w:rPr>
              <w:t>)</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0.00011</w:t>
            </w:r>
            <w:r w:rsidRPr="00000000">
              <w:rPr>
                <w:sz w:val="24"/>
                <w:szCs w:val="24"/>
              </w:rPr>
              <w:t>)</w:t>
            </w:r>
          </w:p>
        </w:tc>
        <w:tc>
          <w:tcPr>
            <w:tcW w:w="4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0.00497</w:t>
            </w:r>
            <w:r w:rsidRPr="00000000">
              <w:rPr>
                <w:sz w:val="24"/>
                <w:szCs w:val="24"/>
              </w:rPr>
              <w:t>)</w:t>
            </w:r>
          </w:p>
        </w:tc>
        <w:tc>
          <w:tcPr>
            <w:tcW w:w="51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0.00120</w:t>
            </w:r>
            <w:r w:rsidRPr="00000000">
              <w:rPr>
                <w:sz w:val="24"/>
                <w:szCs w:val="24"/>
              </w:rPr>
              <w:t>)</w:t>
            </w:r>
          </w:p>
        </w:tc>
      </w:tr>
      <w:tr>
        <w:tc>
          <w:tcPr>
            <w:tcW w:w="53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-0.06555</w:t>
            </w:r>
            <w:r w:rsidRPr="00000000">
              <w:rPr>
                <w:sz w:val="24"/>
                <w:szCs w:val="24"/>
              </w:rPr>
              <w:t>]</w:t>
            </w:r>
          </w:p>
        </w:tc>
        <w:tc>
          <w:tcPr>
            <w:tcW w:w="4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-1.66186</w:t>
            </w:r>
            <w:r w:rsidRPr="00000000">
              <w:rPr>
                <w:sz w:val="24"/>
                <w:szCs w:val="24"/>
              </w:rPr>
              <w:t>]</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-0.20580</w:t>
            </w:r>
            <w:r w:rsidRPr="00000000">
              <w:rPr>
                <w:sz w:val="24"/>
                <w:szCs w:val="24"/>
              </w:rPr>
              <w:t>]</w:t>
            </w:r>
          </w:p>
        </w:tc>
        <w:tc>
          <w:tcPr>
            <w:tcW w:w="5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-0.09067</w:t>
            </w:r>
            <w:r w:rsidRPr="00000000">
              <w:rPr>
                <w:sz w:val="24"/>
                <w:szCs w:val="24"/>
              </w:rPr>
              <w:t>]</w:t>
            </w:r>
          </w:p>
        </w:tc>
        <w:tc>
          <w:tcPr>
            <w:tcW w:w="50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-1.09965</w:t>
            </w:r>
            <w:r w:rsidRPr="00000000">
              <w:rPr>
                <w:sz w:val="24"/>
                <w:szCs w:val="24"/>
              </w:rPr>
              <w:t>]</w:t>
            </w: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-0.92022</w:t>
            </w:r>
            <w:r w:rsidRPr="00000000">
              <w:rPr>
                <w:sz w:val="24"/>
                <w:szCs w:val="24"/>
              </w:rPr>
              <w:t>]</w:t>
            </w:r>
          </w:p>
        </w:tc>
        <w:tc>
          <w:tcPr>
            <w:tcW w:w="4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-1.60576</w:t>
            </w:r>
            <w:r w:rsidRPr="00000000">
              <w:rPr>
                <w:sz w:val="24"/>
                <w:szCs w:val="24"/>
              </w:rPr>
              <w:t>]</w:t>
            </w:r>
          </w:p>
        </w:tc>
        <w:tc>
          <w:tcPr>
            <w:tcW w:w="4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 0.01216</w:t>
            </w:r>
            <w:r w:rsidRPr="00000000">
              <w:rPr>
                <w:sz w:val="24"/>
                <w:szCs w:val="24"/>
              </w:rPr>
              <w:t>]</w:t>
            </w:r>
          </w:p>
        </w:tc>
        <w:tc>
          <w:tcPr>
            <w:tcW w:w="51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-0.19219</w:t>
            </w:r>
            <w:r w:rsidRPr="00000000">
              <w:rPr>
                <w:sz w:val="24"/>
                <w:szCs w:val="24"/>
              </w:rPr>
              <w:t>]</w:t>
            </w:r>
          </w:p>
        </w:tc>
      </w:tr>
    </w:tbl>
    <w:p w:rsidR="0018722C">
      <w:pPr>
        <w:rPr/>
        <w:topLinePunct/>
        <w:pStyle w:val="affa"/>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735"/>
        <w:gridCol w:w="817"/>
        <w:gridCol w:w="898"/>
        <w:gridCol w:w="845"/>
        <w:gridCol w:w="841"/>
        <w:gridCol w:w="832"/>
        <w:gridCol w:w="817"/>
        <w:gridCol w:w="793"/>
        <w:gridCol w:w="856"/>
      </w:tblGrid>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船舶制造</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63.56666</w:t>
            </w:r>
          </w:p>
        </w:tc>
        <w:tc>
          <w:tcPr>
            <w:tcW w:w="817" w:type="dxa"/>
          </w:tcPr>
          <w:p w:rsidR="0018722C">
            <w:pPr>
              <w:topLinePunct/>
              <w:ind w:leftChars="0" w:left="0" w:rightChars="0" w:right="0" w:firstLineChars="0" w:firstLine="0"/>
              <w:spacing w:line="240" w:lineRule="atLeast"/>
            </w:pPr>
            <w:r w:rsidRPr="00000000">
              <w:rPr>
                <w:sz w:val="24"/>
                <w:szCs w:val="24"/>
              </w:rPr>
              <w:t>1.095339</w:t>
            </w:r>
          </w:p>
        </w:tc>
        <w:tc>
          <w:tcPr>
            <w:tcW w:w="898" w:type="dxa"/>
          </w:tcPr>
          <w:p w:rsidR="0018722C">
            <w:pPr>
              <w:topLinePunct/>
              <w:ind w:leftChars="0" w:left="0" w:rightChars="0" w:right="0" w:firstLineChars="0" w:firstLine="0"/>
              <w:spacing w:line="240" w:lineRule="atLeast"/>
            </w:pPr>
            <w:r w:rsidRPr="00000000">
              <w:rPr>
                <w:sz w:val="24"/>
                <w:szCs w:val="24"/>
              </w:rPr>
              <w:t>1.575678</w:t>
            </w:r>
          </w:p>
        </w:tc>
        <w:tc>
          <w:tcPr>
            <w:tcW w:w="845" w:type="dxa"/>
          </w:tcPr>
          <w:p w:rsidR="0018722C">
            <w:pPr>
              <w:topLinePunct/>
              <w:ind w:leftChars="0" w:left="0" w:rightChars="0" w:right="0" w:firstLineChars="0" w:firstLine="0"/>
              <w:spacing w:line="240" w:lineRule="atLeast"/>
            </w:pPr>
            <w:r w:rsidRPr="00000000">
              <w:rPr>
                <w:sz w:val="24"/>
                <w:szCs w:val="24"/>
              </w:rPr>
              <w:t>-0.529145</w:t>
            </w:r>
          </w:p>
        </w:tc>
        <w:tc>
          <w:tcPr>
            <w:tcW w:w="841" w:type="dxa"/>
          </w:tcPr>
          <w:p w:rsidR="0018722C">
            <w:pPr>
              <w:topLinePunct/>
              <w:ind w:leftChars="0" w:left="0" w:rightChars="0" w:right="0" w:firstLineChars="0" w:firstLine="0"/>
              <w:spacing w:line="240" w:lineRule="atLeast"/>
            </w:pPr>
            <w:r w:rsidRPr="00000000">
              <w:rPr>
                <w:sz w:val="24"/>
                <w:szCs w:val="24"/>
              </w:rPr>
              <w:t>-8.082365</w:t>
            </w:r>
          </w:p>
        </w:tc>
        <w:tc>
          <w:tcPr>
            <w:tcW w:w="832" w:type="dxa"/>
          </w:tcPr>
          <w:p w:rsidR="0018722C">
            <w:pPr>
              <w:topLinePunct/>
              <w:ind w:leftChars="0" w:left="0" w:rightChars="0" w:right="0" w:firstLineChars="0" w:firstLine="0"/>
              <w:spacing w:line="240" w:lineRule="atLeast"/>
            </w:pPr>
            <w:r w:rsidRPr="00000000">
              <w:rPr>
                <w:sz w:val="24"/>
                <w:szCs w:val="24"/>
              </w:rPr>
              <w:t>-16.73889</w:t>
            </w:r>
          </w:p>
        </w:tc>
        <w:tc>
          <w:tcPr>
            <w:tcW w:w="817" w:type="dxa"/>
          </w:tcPr>
          <w:p w:rsidR="0018722C">
            <w:pPr>
              <w:topLinePunct/>
              <w:ind w:leftChars="0" w:left="0" w:rightChars="0" w:right="0" w:firstLineChars="0" w:firstLine="0"/>
              <w:spacing w:line="240" w:lineRule="atLeast"/>
            </w:pPr>
            <w:r w:rsidRPr="00000000">
              <w:rPr>
                <w:sz w:val="24"/>
                <w:szCs w:val="24"/>
              </w:rPr>
              <w:t>-0.298722</w:t>
            </w:r>
          </w:p>
        </w:tc>
        <w:tc>
          <w:tcPr>
            <w:tcW w:w="793" w:type="dxa"/>
          </w:tcPr>
          <w:p w:rsidR="0018722C">
            <w:pPr>
              <w:topLinePunct/>
              <w:ind w:leftChars="0" w:left="0" w:rightChars="0" w:right="0" w:firstLineChars="0" w:firstLine="0"/>
              <w:spacing w:line="240" w:lineRule="atLeast"/>
            </w:pPr>
            <w:r w:rsidRPr="00000000">
              <w:rPr>
                <w:sz w:val="24"/>
                <w:szCs w:val="24"/>
              </w:rPr>
              <w:t>-6.222413</w:t>
            </w:r>
          </w:p>
        </w:tc>
        <w:tc>
          <w:tcPr>
            <w:tcW w:w="856" w:type="dxa"/>
          </w:tcPr>
          <w:p w:rsidR="0018722C">
            <w:pPr>
              <w:topLinePunct/>
              <w:ind w:leftChars="0" w:left="0" w:rightChars="0" w:right="0" w:firstLineChars="0" w:firstLine="0"/>
              <w:spacing w:line="240" w:lineRule="atLeast"/>
            </w:pPr>
            <w:r w:rsidRPr="00000000">
              <w:rPr>
                <w:sz w:val="24"/>
                <w:szCs w:val="24"/>
              </w:rPr>
              <w:t>-2.123792</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18.6755</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0.42292</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2.88155</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2.16287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6.98136</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5.35704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0.13369</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6.23597</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1.50385</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3.40374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2.58992</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0.54682</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-0.24465</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-1.15771</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-3.12465</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-2.23447</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-0.99783</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-1.41224</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船舶制造</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-66.48472</w:t>
            </w:r>
          </w:p>
        </w:tc>
        <w:tc>
          <w:tcPr>
            <w:tcW w:w="817" w:type="dxa"/>
          </w:tcPr>
          <w:p w:rsidR="0018722C">
            <w:pPr>
              <w:topLinePunct/>
              <w:ind w:leftChars="0" w:left="0" w:rightChars="0" w:right="0" w:firstLineChars="0" w:firstLine="0"/>
              <w:spacing w:line="240" w:lineRule="atLeast"/>
            </w:pPr>
            <w:r w:rsidRPr="00000000">
              <w:rPr>
                <w:sz w:val="24"/>
                <w:szCs w:val="24"/>
              </w:rPr>
              <w:t>-0.091997</w:t>
            </w:r>
          </w:p>
        </w:tc>
        <w:tc>
          <w:tcPr>
            <w:tcW w:w="898" w:type="dxa"/>
          </w:tcPr>
          <w:p w:rsidR="0018722C">
            <w:pPr>
              <w:topLinePunct/>
              <w:ind w:leftChars="0" w:left="0" w:rightChars="0" w:right="0" w:firstLineChars="0" w:firstLine="0"/>
              <w:spacing w:line="240" w:lineRule="atLeast"/>
            </w:pPr>
            <w:r w:rsidRPr="00000000">
              <w:rPr>
                <w:sz w:val="24"/>
                <w:szCs w:val="24"/>
              </w:rPr>
              <w:t>-1.592523</w:t>
            </w:r>
          </w:p>
        </w:tc>
        <w:tc>
          <w:tcPr>
            <w:tcW w:w="845" w:type="dxa"/>
          </w:tcPr>
          <w:p w:rsidR="0018722C">
            <w:pPr>
              <w:topLinePunct/>
              <w:ind w:leftChars="0" w:left="0" w:rightChars="0" w:right="0" w:firstLineChars="0" w:firstLine="0"/>
              <w:spacing w:line="240" w:lineRule="atLeast"/>
            </w:pPr>
            <w:r w:rsidRPr="00000000">
              <w:rPr>
                <w:sz w:val="24"/>
                <w:szCs w:val="24"/>
              </w:rPr>
              <w:t>0.436408</w:t>
            </w:r>
          </w:p>
        </w:tc>
        <w:tc>
          <w:tcPr>
            <w:tcW w:w="841" w:type="dxa"/>
          </w:tcPr>
          <w:p w:rsidR="0018722C">
            <w:pPr>
              <w:topLinePunct/>
              <w:ind w:leftChars="0" w:left="0" w:rightChars="0" w:right="0" w:firstLineChars="0" w:firstLine="0"/>
              <w:spacing w:line="240" w:lineRule="atLeast"/>
            </w:pPr>
            <w:r w:rsidRPr="00000000">
              <w:rPr>
                <w:sz w:val="24"/>
                <w:szCs w:val="24"/>
              </w:rPr>
              <w:t>8.254313</w:t>
            </w:r>
          </w:p>
        </w:tc>
        <w:tc>
          <w:tcPr>
            <w:tcW w:w="832" w:type="dxa"/>
          </w:tcPr>
          <w:p w:rsidR="0018722C">
            <w:pPr>
              <w:topLinePunct/>
              <w:ind w:leftChars="0" w:left="0" w:rightChars="0" w:right="0" w:firstLineChars="0" w:firstLine="0"/>
              <w:spacing w:line="240" w:lineRule="atLeast"/>
            </w:pPr>
            <w:r w:rsidRPr="00000000">
              <w:rPr>
                <w:sz w:val="24"/>
                <w:szCs w:val="24"/>
              </w:rPr>
              <w:t>16.77899</w:t>
            </w:r>
          </w:p>
        </w:tc>
        <w:tc>
          <w:tcPr>
            <w:tcW w:w="817" w:type="dxa"/>
          </w:tcPr>
          <w:p w:rsidR="0018722C">
            <w:pPr>
              <w:topLinePunct/>
              <w:ind w:leftChars="0" w:left="0" w:rightChars="0" w:right="0" w:firstLineChars="0" w:firstLine="0"/>
              <w:spacing w:line="240" w:lineRule="atLeast"/>
            </w:pPr>
            <w:r w:rsidRPr="00000000">
              <w:rPr>
                <w:sz w:val="24"/>
                <w:szCs w:val="24"/>
              </w:rPr>
              <w:t>0.310963</w:t>
            </w:r>
          </w:p>
        </w:tc>
        <w:tc>
          <w:tcPr>
            <w:tcW w:w="793" w:type="dxa"/>
          </w:tcPr>
          <w:p w:rsidR="0018722C">
            <w:pPr>
              <w:topLinePunct/>
              <w:ind w:leftChars="0" w:left="0" w:rightChars="0" w:right="0" w:firstLineChars="0" w:firstLine="0"/>
              <w:spacing w:line="240" w:lineRule="atLeast"/>
            </w:pPr>
            <w:r w:rsidRPr="00000000">
              <w:rPr>
                <w:sz w:val="24"/>
                <w:szCs w:val="24"/>
              </w:rPr>
              <w:t>6.471639</w:t>
            </w:r>
          </w:p>
        </w:tc>
        <w:tc>
          <w:tcPr>
            <w:tcW w:w="856" w:type="dxa"/>
          </w:tcPr>
          <w:p w:rsidR="0018722C">
            <w:pPr>
              <w:topLinePunct/>
              <w:ind w:leftChars="0" w:left="0" w:rightChars="0" w:right="0" w:firstLineChars="0" w:firstLine="0"/>
              <w:spacing w:line="240" w:lineRule="atLeast"/>
            </w:pPr>
            <w:r w:rsidRPr="00000000">
              <w:rPr>
                <w:sz w:val="24"/>
                <w:szCs w:val="24"/>
              </w:rPr>
              <w:t>2.184931</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18.5893</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0.42097</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2.86824</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2.15288</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6.94910</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5.33229</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0.13307</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6.20716</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1.49690</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-3.57651</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-0.21854</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-0.55523</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0.20271</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1.18782</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3.14667</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2.33683</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1.04261</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1.45964</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工程建筑</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43.23666</w:t>
            </w:r>
          </w:p>
        </w:tc>
        <w:tc>
          <w:tcPr>
            <w:tcW w:w="817" w:type="dxa"/>
          </w:tcPr>
          <w:p w:rsidR="0018722C">
            <w:pPr>
              <w:topLinePunct/>
              <w:ind w:leftChars="0" w:left="0" w:rightChars="0" w:right="0" w:firstLineChars="0" w:firstLine="0"/>
              <w:spacing w:line="240" w:lineRule="atLeast"/>
            </w:pPr>
            <w:r w:rsidRPr="00000000">
              <w:rPr>
                <w:sz w:val="24"/>
                <w:szCs w:val="24"/>
              </w:rPr>
              <w:t>0.082399</w:t>
            </w:r>
          </w:p>
        </w:tc>
        <w:tc>
          <w:tcPr>
            <w:tcW w:w="898" w:type="dxa"/>
          </w:tcPr>
          <w:p w:rsidR="0018722C">
            <w:pPr>
              <w:topLinePunct/>
              <w:ind w:leftChars="0" w:left="0" w:rightChars="0" w:right="0" w:firstLineChars="0" w:firstLine="0"/>
              <w:spacing w:line="240" w:lineRule="atLeast"/>
            </w:pPr>
            <w:r w:rsidRPr="00000000">
              <w:rPr>
                <w:sz w:val="24"/>
                <w:szCs w:val="24"/>
              </w:rPr>
              <w:t>0.750274</w:t>
            </w:r>
          </w:p>
        </w:tc>
        <w:tc>
          <w:tcPr>
            <w:tcW w:w="845" w:type="dxa"/>
          </w:tcPr>
          <w:p w:rsidR="0018722C">
            <w:pPr>
              <w:topLinePunct/>
              <w:ind w:leftChars="0" w:left="0" w:rightChars="0" w:right="0" w:firstLineChars="0" w:firstLine="0"/>
              <w:spacing w:line="240" w:lineRule="atLeast"/>
            </w:pPr>
            <w:r w:rsidRPr="00000000">
              <w:rPr>
                <w:sz w:val="24"/>
                <w:szCs w:val="24"/>
              </w:rPr>
              <w:t>-0.128335</w:t>
            </w:r>
          </w:p>
        </w:tc>
        <w:tc>
          <w:tcPr>
            <w:tcW w:w="841" w:type="dxa"/>
          </w:tcPr>
          <w:p w:rsidR="0018722C">
            <w:pPr>
              <w:topLinePunct/>
              <w:ind w:leftChars="0" w:left="0" w:rightChars="0" w:right="0" w:firstLineChars="0" w:firstLine="0"/>
              <w:spacing w:line="240" w:lineRule="atLeast"/>
            </w:pPr>
            <w:r w:rsidRPr="00000000">
              <w:rPr>
                <w:sz w:val="24"/>
                <w:szCs w:val="24"/>
              </w:rPr>
              <w:t>2.176828</w:t>
            </w:r>
          </w:p>
        </w:tc>
        <w:tc>
          <w:tcPr>
            <w:tcW w:w="832" w:type="dxa"/>
          </w:tcPr>
          <w:p w:rsidR="0018722C">
            <w:pPr>
              <w:topLinePunct/>
              <w:ind w:leftChars="0" w:left="0" w:rightChars="0" w:right="0" w:firstLineChars="0" w:firstLine="0"/>
              <w:spacing w:line="240" w:lineRule="atLeast"/>
            </w:pPr>
            <w:r w:rsidRPr="00000000">
              <w:rPr>
                <w:sz w:val="24"/>
                <w:szCs w:val="24"/>
              </w:rPr>
              <w:t>0.989923</w:t>
            </w:r>
          </w:p>
        </w:tc>
        <w:tc>
          <w:tcPr>
            <w:tcW w:w="817" w:type="dxa"/>
          </w:tcPr>
          <w:p w:rsidR="0018722C">
            <w:pPr>
              <w:topLinePunct/>
              <w:ind w:leftChars="0" w:left="0" w:rightChars="0" w:right="0" w:firstLineChars="0" w:firstLine="0"/>
              <w:spacing w:line="240" w:lineRule="atLeast"/>
            </w:pPr>
            <w:r w:rsidRPr="00000000">
              <w:rPr>
                <w:sz w:val="24"/>
                <w:szCs w:val="24"/>
              </w:rPr>
              <w:t>0.019742</w:t>
            </w:r>
          </w:p>
        </w:tc>
        <w:tc>
          <w:tcPr>
            <w:tcW w:w="793" w:type="dxa"/>
          </w:tcPr>
          <w:p w:rsidR="0018722C">
            <w:pPr>
              <w:topLinePunct/>
              <w:ind w:leftChars="0" w:left="0" w:rightChars="0" w:right="0" w:firstLineChars="0" w:firstLine="0"/>
              <w:spacing w:line="240" w:lineRule="atLeast"/>
            </w:pPr>
            <w:r w:rsidRPr="00000000">
              <w:rPr>
                <w:sz w:val="24"/>
                <w:szCs w:val="24"/>
              </w:rPr>
              <w:t>1.201486</w:t>
            </w:r>
          </w:p>
        </w:tc>
        <w:tc>
          <w:tcPr>
            <w:tcW w:w="856" w:type="dxa"/>
          </w:tcPr>
          <w:p w:rsidR="0018722C">
            <w:pPr>
              <w:topLinePunct/>
              <w:ind w:leftChars="0" w:left="0" w:rightChars="0" w:right="0" w:firstLineChars="0" w:firstLine="0"/>
              <w:spacing w:line="240" w:lineRule="atLeast"/>
            </w:pPr>
            <w:r w:rsidRPr="00000000">
              <w:rPr>
                <w:sz w:val="24"/>
                <w:szCs w:val="24"/>
              </w:rPr>
              <w:t>0.334204</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3.75594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0.08506</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0.57952</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0.43499</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1.40406</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1.07738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0.02689</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1.25415</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0.30245</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11.5115</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0.96876</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1.29464</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-0.29503</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1.55038</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0.91882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0.73426</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0.95801</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1.10500</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工程建筑</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-43.17073</w:t>
            </w:r>
          </w:p>
        </w:tc>
        <w:tc>
          <w:tcPr>
            <w:tcW w:w="817" w:type="dxa"/>
          </w:tcPr>
          <w:p w:rsidR="0018722C">
            <w:pPr>
              <w:topLinePunct/>
              <w:ind w:leftChars="0" w:left="0" w:rightChars="0" w:right="0" w:firstLineChars="0" w:firstLine="0"/>
              <w:spacing w:line="240" w:lineRule="atLeast"/>
            </w:pPr>
            <w:r w:rsidRPr="00000000">
              <w:rPr>
                <w:sz w:val="24"/>
                <w:szCs w:val="24"/>
              </w:rPr>
              <w:t>-0.117244</w:t>
            </w:r>
          </w:p>
        </w:tc>
        <w:tc>
          <w:tcPr>
            <w:tcW w:w="898" w:type="dxa"/>
          </w:tcPr>
          <w:p w:rsidR="0018722C">
            <w:pPr>
              <w:topLinePunct/>
              <w:ind w:leftChars="0" w:left="0" w:rightChars="0" w:right="0" w:firstLineChars="0" w:firstLine="0"/>
              <w:spacing w:line="240" w:lineRule="atLeast"/>
            </w:pPr>
            <w:r w:rsidRPr="00000000">
              <w:rPr>
                <w:sz w:val="24"/>
                <w:szCs w:val="24"/>
              </w:rPr>
              <w:t>0.230370</w:t>
            </w:r>
          </w:p>
        </w:tc>
        <w:tc>
          <w:tcPr>
            <w:tcW w:w="845" w:type="dxa"/>
          </w:tcPr>
          <w:p w:rsidR="0018722C">
            <w:pPr>
              <w:topLinePunct/>
              <w:ind w:leftChars="0" w:left="0" w:rightChars="0" w:right="0" w:firstLineChars="0" w:firstLine="0"/>
              <w:spacing w:line="240" w:lineRule="atLeast"/>
            </w:pPr>
            <w:r w:rsidRPr="00000000">
              <w:rPr>
                <w:sz w:val="24"/>
                <w:szCs w:val="24"/>
              </w:rPr>
              <w:t>0.228424</w:t>
            </w:r>
          </w:p>
        </w:tc>
        <w:tc>
          <w:tcPr>
            <w:tcW w:w="841" w:type="dxa"/>
          </w:tcPr>
          <w:p w:rsidR="0018722C">
            <w:pPr>
              <w:topLinePunct/>
              <w:ind w:leftChars="0" w:left="0" w:rightChars="0" w:right="0" w:firstLineChars="0" w:firstLine="0"/>
              <w:spacing w:line="240" w:lineRule="atLeast"/>
            </w:pPr>
            <w:r w:rsidRPr="00000000">
              <w:rPr>
                <w:sz w:val="24"/>
                <w:szCs w:val="24"/>
              </w:rPr>
              <w:t>-1.862232</w:t>
            </w:r>
          </w:p>
        </w:tc>
        <w:tc>
          <w:tcPr>
            <w:tcW w:w="832" w:type="dxa"/>
          </w:tcPr>
          <w:p w:rsidR="0018722C">
            <w:pPr>
              <w:topLinePunct/>
              <w:ind w:leftChars="0" w:left="0" w:rightChars="0" w:right="0" w:firstLineChars="0" w:firstLine="0"/>
              <w:spacing w:line="240" w:lineRule="atLeast"/>
            </w:pPr>
            <w:r w:rsidRPr="00000000">
              <w:rPr>
                <w:sz w:val="24"/>
                <w:szCs w:val="24"/>
              </w:rPr>
              <w:t>-0.996270</w:t>
            </w:r>
          </w:p>
        </w:tc>
        <w:tc>
          <w:tcPr>
            <w:tcW w:w="817" w:type="dxa"/>
          </w:tcPr>
          <w:p w:rsidR="0018722C">
            <w:pPr>
              <w:topLinePunct/>
              <w:ind w:leftChars="0" w:left="0" w:rightChars="0" w:right="0" w:firstLineChars="0" w:firstLine="0"/>
              <w:spacing w:line="240" w:lineRule="atLeast"/>
            </w:pPr>
            <w:r w:rsidRPr="00000000">
              <w:rPr>
                <w:sz w:val="24"/>
                <w:szCs w:val="24"/>
              </w:rPr>
              <w:t>-0.012445</w:t>
            </w:r>
          </w:p>
        </w:tc>
        <w:tc>
          <w:tcPr>
            <w:tcW w:w="793" w:type="dxa"/>
          </w:tcPr>
          <w:p w:rsidR="0018722C">
            <w:pPr>
              <w:topLinePunct/>
              <w:ind w:leftChars="0" w:left="0" w:rightChars="0" w:right="0" w:firstLineChars="0" w:firstLine="0"/>
              <w:spacing w:line="240" w:lineRule="atLeast"/>
            </w:pPr>
            <w:r w:rsidRPr="00000000">
              <w:rPr>
                <w:sz w:val="24"/>
                <w:szCs w:val="24"/>
              </w:rPr>
              <w:t>-0.827884</w:t>
            </w:r>
          </w:p>
        </w:tc>
        <w:tc>
          <w:tcPr>
            <w:tcW w:w="856" w:type="dxa"/>
          </w:tcPr>
          <w:p w:rsidR="0018722C">
            <w:pPr>
              <w:topLinePunct/>
              <w:ind w:leftChars="0" w:left="0" w:rightChars="0" w:right="0" w:firstLineChars="0" w:firstLine="0"/>
              <w:spacing w:line="240" w:lineRule="atLeast"/>
            </w:pPr>
            <w:r w:rsidRPr="00000000">
              <w:rPr>
                <w:sz w:val="24"/>
                <w:szCs w:val="24"/>
              </w:rPr>
              <w:t>-0.306884</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3.87086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0.08766</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0.59726</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0.44830</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1.44702</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1.11035</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0.02771</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1.29252</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0.31170</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-11.1527</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-1.33750</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0.38571</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0.50954</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-1.28694</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-0.89726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-0.44914</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-0.64052</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-0.98455</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海洋化工</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-107.0965</w:t>
            </w:r>
          </w:p>
        </w:tc>
        <w:tc>
          <w:tcPr>
            <w:tcW w:w="817" w:type="dxa"/>
          </w:tcPr>
          <w:p w:rsidR="0018722C">
            <w:pPr>
              <w:topLinePunct/>
              <w:ind w:leftChars="0" w:left="0" w:rightChars="0" w:right="0" w:firstLineChars="0" w:firstLine="0"/>
              <w:spacing w:line="240" w:lineRule="atLeast"/>
            </w:pPr>
            <w:r w:rsidRPr="00000000">
              <w:rPr>
                <w:sz w:val="24"/>
                <w:szCs w:val="24"/>
              </w:rPr>
              <w:t>0.036294</w:t>
            </w:r>
          </w:p>
        </w:tc>
        <w:tc>
          <w:tcPr>
            <w:tcW w:w="898" w:type="dxa"/>
          </w:tcPr>
          <w:p w:rsidR="0018722C">
            <w:pPr>
              <w:topLinePunct/>
              <w:ind w:leftChars="0" w:left="0" w:rightChars="0" w:right="0" w:firstLineChars="0" w:firstLine="0"/>
              <w:spacing w:line="240" w:lineRule="atLeast"/>
            </w:pPr>
            <w:r w:rsidRPr="00000000">
              <w:rPr>
                <w:sz w:val="24"/>
                <w:szCs w:val="24"/>
              </w:rPr>
              <w:t>1.556880</w:t>
            </w:r>
          </w:p>
        </w:tc>
        <w:tc>
          <w:tcPr>
            <w:tcW w:w="845" w:type="dxa"/>
          </w:tcPr>
          <w:p w:rsidR="0018722C">
            <w:pPr>
              <w:topLinePunct/>
              <w:ind w:leftChars="0" w:left="0" w:rightChars="0" w:right="0" w:firstLineChars="0" w:firstLine="0"/>
              <w:spacing w:line="240" w:lineRule="atLeast"/>
            </w:pPr>
            <w:r w:rsidRPr="00000000">
              <w:rPr>
                <w:sz w:val="24"/>
                <w:szCs w:val="24"/>
              </w:rPr>
              <w:t>0.674554</w:t>
            </w:r>
          </w:p>
        </w:tc>
        <w:tc>
          <w:tcPr>
            <w:tcW w:w="841" w:type="dxa"/>
          </w:tcPr>
          <w:p w:rsidR="0018722C">
            <w:pPr>
              <w:topLinePunct/>
              <w:ind w:leftChars="0" w:left="0" w:rightChars="0" w:right="0" w:firstLineChars="0" w:firstLine="0"/>
              <w:spacing w:line="240" w:lineRule="atLeast"/>
            </w:pPr>
            <w:r w:rsidRPr="00000000">
              <w:rPr>
                <w:sz w:val="24"/>
                <w:szCs w:val="24"/>
              </w:rPr>
              <w:t>-7.871721</w:t>
            </w:r>
          </w:p>
        </w:tc>
        <w:tc>
          <w:tcPr>
            <w:tcW w:w="832" w:type="dxa"/>
          </w:tcPr>
          <w:p w:rsidR="0018722C">
            <w:pPr>
              <w:topLinePunct/>
              <w:ind w:leftChars="0" w:left="0" w:rightChars="0" w:right="0" w:firstLineChars="0" w:firstLine="0"/>
              <w:spacing w:line="240" w:lineRule="atLeast"/>
            </w:pPr>
            <w:r w:rsidRPr="00000000">
              <w:rPr>
                <w:sz w:val="24"/>
                <w:szCs w:val="24"/>
              </w:rPr>
              <w:t>-7.163431</w:t>
            </w:r>
          </w:p>
        </w:tc>
        <w:tc>
          <w:tcPr>
            <w:tcW w:w="817" w:type="dxa"/>
          </w:tcPr>
          <w:p w:rsidR="0018722C">
            <w:pPr>
              <w:topLinePunct/>
              <w:ind w:leftChars="0" w:left="0" w:rightChars="0" w:right="0" w:firstLineChars="0" w:firstLine="0"/>
              <w:spacing w:line="240" w:lineRule="atLeast"/>
            </w:pPr>
            <w:r w:rsidRPr="00000000">
              <w:rPr>
                <w:sz w:val="24"/>
                <w:szCs w:val="24"/>
              </w:rPr>
              <w:t>-0.157243</w:t>
            </w:r>
          </w:p>
        </w:tc>
        <w:tc>
          <w:tcPr>
            <w:tcW w:w="793" w:type="dxa"/>
          </w:tcPr>
          <w:p w:rsidR="0018722C">
            <w:pPr>
              <w:topLinePunct/>
              <w:ind w:leftChars="0" w:left="0" w:rightChars="0" w:right="0" w:firstLineChars="0" w:firstLine="0"/>
              <w:spacing w:line="240" w:lineRule="atLeast"/>
            </w:pPr>
            <w:r w:rsidRPr="00000000">
              <w:rPr>
                <w:sz w:val="24"/>
                <w:szCs w:val="24"/>
              </w:rPr>
              <w:t>-6.556583</w:t>
            </w:r>
          </w:p>
        </w:tc>
        <w:tc>
          <w:tcPr>
            <w:tcW w:w="856" w:type="dxa"/>
          </w:tcPr>
          <w:p w:rsidR="0018722C">
            <w:pPr>
              <w:topLinePunct/>
              <w:ind w:leftChars="0" w:left="0" w:rightChars="0" w:right="0" w:firstLineChars="0" w:firstLine="0"/>
              <w:spacing w:line="240" w:lineRule="atLeast"/>
            </w:pPr>
            <w:r w:rsidRPr="00000000">
              <w:rPr>
                <w:sz w:val="24"/>
                <w:szCs w:val="24"/>
              </w:rPr>
              <w:t>-1.415188</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7.82388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0.17718</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1.20719</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0.90611</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2.92475</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2.24426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0.05601</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2.61248</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0.63002</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-13.6884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0.20484</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1.28967</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0.74445</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-2.69142</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-3.19188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-2.80757</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-2.50972</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-2.24627</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海洋化工</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107.2474</w:t>
            </w:r>
          </w:p>
        </w:tc>
        <w:tc>
          <w:tcPr>
            <w:tcW w:w="817" w:type="dxa"/>
          </w:tcPr>
          <w:p w:rsidR="0018722C">
            <w:pPr>
              <w:topLinePunct/>
              <w:ind w:leftChars="0" w:left="0" w:rightChars="0" w:right="0" w:firstLineChars="0" w:firstLine="0"/>
              <w:spacing w:line="240" w:lineRule="atLeast"/>
            </w:pPr>
            <w:r w:rsidRPr="00000000">
              <w:rPr>
                <w:sz w:val="24"/>
                <w:szCs w:val="24"/>
              </w:rPr>
              <w:t>0.007028</w:t>
            </w:r>
          </w:p>
        </w:tc>
        <w:tc>
          <w:tcPr>
            <w:tcW w:w="898" w:type="dxa"/>
          </w:tcPr>
          <w:p w:rsidR="0018722C">
            <w:pPr>
              <w:topLinePunct/>
              <w:ind w:leftChars="0" w:left="0" w:rightChars="0" w:right="0" w:firstLineChars="0" w:firstLine="0"/>
              <w:spacing w:line="240" w:lineRule="atLeast"/>
            </w:pPr>
            <w:r w:rsidRPr="00000000">
              <w:rPr>
                <w:sz w:val="24"/>
                <w:szCs w:val="24"/>
              </w:rPr>
              <w:t>-1.645233</w:t>
            </w:r>
          </w:p>
        </w:tc>
        <w:tc>
          <w:tcPr>
            <w:tcW w:w="845" w:type="dxa"/>
          </w:tcPr>
          <w:p w:rsidR="0018722C">
            <w:pPr>
              <w:topLinePunct/>
              <w:ind w:leftChars="0" w:left="0" w:rightChars="0" w:right="0" w:firstLineChars="0" w:firstLine="0"/>
              <w:spacing w:line="240" w:lineRule="atLeast"/>
            </w:pPr>
            <w:r w:rsidRPr="00000000">
              <w:rPr>
                <w:sz w:val="24"/>
                <w:szCs w:val="24"/>
              </w:rPr>
              <w:t>0.233333</w:t>
            </w:r>
          </w:p>
        </w:tc>
        <w:tc>
          <w:tcPr>
            <w:tcW w:w="841" w:type="dxa"/>
          </w:tcPr>
          <w:p w:rsidR="0018722C">
            <w:pPr>
              <w:topLinePunct/>
              <w:ind w:leftChars="0" w:left="0" w:rightChars="0" w:right="0" w:firstLineChars="0" w:firstLine="0"/>
              <w:spacing w:line="240" w:lineRule="atLeast"/>
            </w:pPr>
            <w:r w:rsidRPr="00000000">
              <w:rPr>
                <w:sz w:val="24"/>
                <w:szCs w:val="24"/>
              </w:rPr>
              <w:t>7.916381</w:t>
            </w:r>
          </w:p>
        </w:tc>
        <w:tc>
          <w:tcPr>
            <w:tcW w:w="832" w:type="dxa"/>
          </w:tcPr>
          <w:p w:rsidR="0018722C">
            <w:pPr>
              <w:topLinePunct/>
              <w:ind w:leftChars="0" w:left="0" w:rightChars="0" w:right="0" w:firstLineChars="0" w:firstLine="0"/>
              <w:spacing w:line="240" w:lineRule="atLeast"/>
            </w:pPr>
            <w:r w:rsidRPr="00000000">
              <w:rPr>
                <w:sz w:val="24"/>
                <w:szCs w:val="24"/>
              </w:rPr>
              <w:t>7.612133</w:t>
            </w:r>
          </w:p>
        </w:tc>
        <w:tc>
          <w:tcPr>
            <w:tcW w:w="817" w:type="dxa"/>
          </w:tcPr>
          <w:p w:rsidR="0018722C">
            <w:pPr>
              <w:topLinePunct/>
              <w:ind w:leftChars="0" w:left="0" w:rightChars="0" w:right="0" w:firstLineChars="0" w:firstLine="0"/>
              <w:spacing w:line="240" w:lineRule="atLeast"/>
            </w:pPr>
            <w:r w:rsidRPr="00000000">
              <w:rPr>
                <w:sz w:val="24"/>
                <w:szCs w:val="24"/>
              </w:rPr>
              <w:t>0.155904</w:t>
            </w:r>
          </w:p>
        </w:tc>
        <w:tc>
          <w:tcPr>
            <w:tcW w:w="793" w:type="dxa"/>
          </w:tcPr>
          <w:p w:rsidR="0018722C">
            <w:pPr>
              <w:topLinePunct/>
              <w:ind w:leftChars="0" w:left="0" w:rightChars="0" w:right="0" w:firstLineChars="0" w:firstLine="0"/>
              <w:spacing w:line="240" w:lineRule="atLeast"/>
            </w:pPr>
            <w:r w:rsidRPr="00000000">
              <w:rPr>
                <w:sz w:val="24"/>
                <w:szCs w:val="24"/>
              </w:rPr>
              <w:t>6.428620</w:t>
            </w:r>
          </w:p>
        </w:tc>
        <w:tc>
          <w:tcPr>
            <w:tcW w:w="856" w:type="dxa"/>
          </w:tcPr>
          <w:p w:rsidR="0018722C">
            <w:pPr>
              <w:topLinePunct/>
              <w:ind w:leftChars="0" w:left="0" w:rightChars="0" w:right="0" w:firstLineChars="0" w:firstLine="0"/>
              <w:spacing w:line="240" w:lineRule="atLeast"/>
            </w:pPr>
            <w:r w:rsidRPr="00000000">
              <w:rPr>
                <w:sz w:val="24"/>
                <w:szCs w:val="24"/>
              </w:rPr>
              <w:t>1.473547</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8.23778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0.18655</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1.27105</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0.95404</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3.07948</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2.36299</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0.05897</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2.75069</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0.66335</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13.0190</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0.03767</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-1.29439</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0.24457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2.57069</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3.22140</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2.64379</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2.33710</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2.22138</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海洋交通</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1.403425</w:t>
            </w:r>
          </w:p>
        </w:tc>
        <w:tc>
          <w:tcPr>
            <w:tcW w:w="817" w:type="dxa"/>
          </w:tcPr>
          <w:p w:rsidR="0018722C">
            <w:pPr>
              <w:topLinePunct/>
              <w:ind w:leftChars="0" w:left="0" w:rightChars="0" w:right="0" w:firstLineChars="0" w:firstLine="0"/>
              <w:spacing w:line="240" w:lineRule="atLeast"/>
            </w:pPr>
            <w:r w:rsidRPr="00000000">
              <w:rPr>
                <w:sz w:val="24"/>
                <w:szCs w:val="24"/>
              </w:rPr>
              <w:t>0.017738</w:t>
            </w:r>
          </w:p>
        </w:tc>
        <w:tc>
          <w:tcPr>
            <w:tcW w:w="898" w:type="dxa"/>
          </w:tcPr>
          <w:p w:rsidR="0018722C">
            <w:pPr>
              <w:topLinePunct/>
              <w:ind w:leftChars="0" w:left="0" w:rightChars="0" w:right="0" w:firstLineChars="0" w:firstLine="0"/>
              <w:spacing w:line="240" w:lineRule="atLeast"/>
            </w:pPr>
            <w:r w:rsidRPr="00000000">
              <w:rPr>
                <w:sz w:val="24"/>
                <w:szCs w:val="24"/>
              </w:rPr>
              <w:t>-0.212349</w:t>
            </w:r>
          </w:p>
        </w:tc>
        <w:tc>
          <w:tcPr>
            <w:tcW w:w="845" w:type="dxa"/>
          </w:tcPr>
          <w:p w:rsidR="0018722C">
            <w:pPr>
              <w:topLinePunct/>
              <w:ind w:leftChars="0" w:left="0" w:rightChars="0" w:right="0" w:firstLineChars="0" w:firstLine="0"/>
              <w:spacing w:line="240" w:lineRule="atLeast"/>
            </w:pPr>
            <w:r w:rsidRPr="00000000">
              <w:rPr>
                <w:sz w:val="24"/>
                <w:szCs w:val="24"/>
              </w:rPr>
              <w:t>0.042748</w:t>
            </w:r>
          </w:p>
        </w:tc>
        <w:tc>
          <w:tcPr>
            <w:tcW w:w="841" w:type="dxa"/>
          </w:tcPr>
          <w:p w:rsidR="0018722C">
            <w:pPr>
              <w:topLinePunct/>
              <w:ind w:leftChars="0" w:left="0" w:rightChars="0" w:right="0" w:firstLineChars="0" w:firstLine="0"/>
              <w:spacing w:line="240" w:lineRule="atLeast"/>
            </w:pPr>
            <w:r w:rsidRPr="00000000">
              <w:rPr>
                <w:sz w:val="24"/>
                <w:szCs w:val="24"/>
              </w:rPr>
              <w:t>2.693796</w:t>
            </w:r>
          </w:p>
        </w:tc>
        <w:tc>
          <w:tcPr>
            <w:tcW w:w="832" w:type="dxa"/>
          </w:tcPr>
          <w:p w:rsidR="0018722C">
            <w:pPr>
              <w:topLinePunct/>
              <w:ind w:leftChars="0" w:left="0" w:rightChars="0" w:right="0" w:firstLineChars="0" w:firstLine="0"/>
              <w:spacing w:line="240" w:lineRule="atLeast"/>
            </w:pPr>
            <w:r w:rsidRPr="00000000">
              <w:rPr>
                <w:sz w:val="24"/>
                <w:szCs w:val="24"/>
              </w:rPr>
              <w:t>1.917318</w:t>
            </w:r>
          </w:p>
        </w:tc>
        <w:tc>
          <w:tcPr>
            <w:tcW w:w="817" w:type="dxa"/>
          </w:tcPr>
          <w:p w:rsidR="0018722C">
            <w:pPr>
              <w:topLinePunct/>
              <w:ind w:leftChars="0" w:left="0" w:rightChars="0" w:right="0" w:firstLineChars="0" w:firstLine="0"/>
              <w:spacing w:line="240" w:lineRule="atLeast"/>
            </w:pPr>
            <w:r w:rsidRPr="00000000">
              <w:rPr>
                <w:sz w:val="24"/>
                <w:szCs w:val="24"/>
              </w:rPr>
              <w:t>0.038383</w:t>
            </w:r>
          </w:p>
        </w:tc>
        <w:tc>
          <w:tcPr>
            <w:tcW w:w="793" w:type="dxa"/>
          </w:tcPr>
          <w:p w:rsidR="0018722C">
            <w:pPr>
              <w:topLinePunct/>
              <w:ind w:leftChars="0" w:left="0" w:rightChars="0" w:right="0" w:firstLineChars="0" w:firstLine="0"/>
              <w:spacing w:line="240" w:lineRule="atLeast"/>
            </w:pPr>
            <w:r w:rsidRPr="00000000">
              <w:rPr>
                <w:sz w:val="24"/>
                <w:szCs w:val="24"/>
              </w:rPr>
              <w:t>1.144311</w:t>
            </w:r>
          </w:p>
        </w:tc>
        <w:tc>
          <w:tcPr>
            <w:tcW w:w="856" w:type="dxa"/>
          </w:tcPr>
          <w:p w:rsidR="0018722C">
            <w:pPr>
              <w:topLinePunct/>
              <w:ind w:leftChars="0" w:left="0" w:rightChars="0" w:right="0" w:firstLineChars="0" w:firstLine="0"/>
              <w:spacing w:line="240" w:lineRule="atLeast"/>
            </w:pPr>
            <w:r w:rsidRPr="00000000">
              <w:rPr>
                <w:sz w:val="24"/>
                <w:szCs w:val="24"/>
              </w:rPr>
              <w:t>0.323401</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1.98162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0.04488</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0.30576</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0.22950</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0.74078</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0.56842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0.01419</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0.66168</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0.15957</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0.70822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0.39527</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-0.69451</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0.18627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3.63645</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3.37304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2.70583</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1.72939</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2.02670</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交通运输</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-1.485381</w:t>
            </w:r>
          </w:p>
        </w:tc>
        <w:tc>
          <w:tcPr>
            <w:tcW w:w="817" w:type="dxa"/>
          </w:tcPr>
          <w:p w:rsidR="0018722C">
            <w:pPr>
              <w:topLinePunct/>
              <w:ind w:leftChars="0" w:left="0" w:rightChars="0" w:right="0" w:firstLineChars="0" w:firstLine="0"/>
              <w:spacing w:line="240" w:lineRule="atLeast"/>
            </w:pPr>
            <w:r w:rsidRPr="00000000">
              <w:rPr>
                <w:sz w:val="24"/>
                <w:szCs w:val="24"/>
              </w:rPr>
              <w:t>-0.014763</w:t>
            </w:r>
          </w:p>
        </w:tc>
        <w:tc>
          <w:tcPr>
            <w:tcW w:w="898" w:type="dxa"/>
          </w:tcPr>
          <w:p w:rsidR="0018722C">
            <w:pPr>
              <w:topLinePunct/>
              <w:ind w:leftChars="0" w:left="0" w:rightChars="0" w:right="0" w:firstLineChars="0" w:firstLine="0"/>
              <w:spacing w:line="240" w:lineRule="atLeast"/>
            </w:pPr>
            <w:r w:rsidRPr="00000000">
              <w:rPr>
                <w:sz w:val="24"/>
                <w:szCs w:val="24"/>
              </w:rPr>
              <w:t>0.141572</w:t>
            </w:r>
          </w:p>
        </w:tc>
        <w:tc>
          <w:tcPr>
            <w:tcW w:w="845" w:type="dxa"/>
          </w:tcPr>
          <w:p w:rsidR="0018722C">
            <w:pPr>
              <w:topLinePunct/>
              <w:ind w:leftChars="0" w:left="0" w:rightChars="0" w:right="0" w:firstLineChars="0" w:firstLine="0"/>
              <w:spacing w:line="240" w:lineRule="atLeast"/>
            </w:pPr>
            <w:r w:rsidRPr="00000000">
              <w:rPr>
                <w:sz w:val="24"/>
                <w:szCs w:val="24"/>
              </w:rPr>
              <w:t>-0.090818</w:t>
            </w:r>
          </w:p>
        </w:tc>
        <w:tc>
          <w:tcPr>
            <w:tcW w:w="841" w:type="dxa"/>
          </w:tcPr>
          <w:p w:rsidR="0018722C">
            <w:pPr>
              <w:topLinePunct/>
              <w:ind w:leftChars="0" w:left="0" w:rightChars="0" w:right="0" w:firstLineChars="0" w:firstLine="0"/>
              <w:spacing w:line="240" w:lineRule="atLeast"/>
            </w:pPr>
            <w:r w:rsidRPr="00000000">
              <w:rPr>
                <w:sz w:val="24"/>
                <w:szCs w:val="24"/>
              </w:rPr>
              <w:t>-1.701066</w:t>
            </w:r>
          </w:p>
        </w:tc>
        <w:tc>
          <w:tcPr>
            <w:tcW w:w="832" w:type="dxa"/>
          </w:tcPr>
          <w:p w:rsidR="0018722C">
            <w:pPr>
              <w:topLinePunct/>
              <w:ind w:leftChars="0" w:left="0" w:rightChars="0" w:right="0" w:firstLineChars="0" w:firstLine="0"/>
              <w:spacing w:line="240" w:lineRule="atLeast"/>
            </w:pPr>
            <w:r w:rsidRPr="00000000">
              <w:rPr>
                <w:sz w:val="24"/>
                <w:szCs w:val="24"/>
              </w:rPr>
              <w:t>-1.972067</w:t>
            </w:r>
          </w:p>
        </w:tc>
        <w:tc>
          <w:tcPr>
            <w:tcW w:w="817" w:type="dxa"/>
          </w:tcPr>
          <w:p w:rsidR="0018722C">
            <w:pPr>
              <w:topLinePunct/>
              <w:ind w:leftChars="0" w:left="0" w:rightChars="0" w:right="0" w:firstLineChars="0" w:firstLine="0"/>
              <w:spacing w:line="240" w:lineRule="atLeast"/>
            </w:pPr>
            <w:r w:rsidRPr="00000000">
              <w:rPr>
                <w:sz w:val="24"/>
                <w:szCs w:val="24"/>
              </w:rPr>
              <w:t>-0.038486</w:t>
            </w:r>
          </w:p>
        </w:tc>
        <w:tc>
          <w:tcPr>
            <w:tcW w:w="793" w:type="dxa"/>
          </w:tcPr>
          <w:p w:rsidR="0018722C">
            <w:pPr>
              <w:topLinePunct/>
              <w:ind w:leftChars="0" w:left="0" w:rightChars="0" w:right="0" w:firstLineChars="0" w:firstLine="0"/>
              <w:spacing w:line="240" w:lineRule="atLeast"/>
            </w:pPr>
            <w:r w:rsidRPr="00000000">
              <w:rPr>
                <w:sz w:val="24"/>
                <w:szCs w:val="24"/>
              </w:rPr>
              <w:t>-1.105277</w:t>
            </w:r>
          </w:p>
        </w:tc>
        <w:tc>
          <w:tcPr>
            <w:tcW w:w="856" w:type="dxa"/>
          </w:tcPr>
          <w:p w:rsidR="0018722C">
            <w:pPr>
              <w:topLinePunct/>
              <w:ind w:leftChars="0" w:left="0" w:rightChars="0" w:right="0" w:firstLineChars="0" w:firstLine="0"/>
              <w:spacing w:line="240" w:lineRule="atLeast"/>
            </w:pPr>
            <w:r w:rsidRPr="00000000">
              <w:rPr>
                <w:sz w:val="24"/>
                <w:szCs w:val="24"/>
              </w:rPr>
              <w:t>-0.315686</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1.98143</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0.04487</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0.30573</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0.22947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0.74070</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0.56837</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0.01418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0.66162</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0.15955</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-0.74965</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-0.32902</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0.46307</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-0.39576</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-2.29655</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-3.46970</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-2.71331</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-1.67056</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-1.97855</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海洋旅游</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4.859847</w:t>
            </w:r>
          </w:p>
        </w:tc>
        <w:tc>
          <w:tcPr>
            <w:tcW w:w="817" w:type="dxa"/>
          </w:tcPr>
          <w:p w:rsidR="0018722C">
            <w:pPr>
              <w:topLinePunct/>
              <w:ind w:leftChars="0" w:left="0" w:rightChars="0" w:right="0" w:firstLineChars="0" w:firstLine="0"/>
              <w:spacing w:line="240" w:lineRule="atLeast"/>
            </w:pPr>
            <w:r w:rsidRPr="00000000">
              <w:rPr>
                <w:sz w:val="24"/>
                <w:szCs w:val="24"/>
              </w:rPr>
              <w:t>-0.053586</w:t>
            </w:r>
          </w:p>
        </w:tc>
        <w:tc>
          <w:tcPr>
            <w:tcW w:w="898" w:type="dxa"/>
          </w:tcPr>
          <w:p w:rsidR="0018722C">
            <w:pPr>
              <w:topLinePunct/>
              <w:ind w:leftChars="0" w:left="0" w:rightChars="0" w:right="0" w:firstLineChars="0" w:firstLine="0"/>
              <w:spacing w:line="240" w:lineRule="atLeast"/>
            </w:pPr>
            <w:r w:rsidRPr="00000000">
              <w:rPr>
                <w:sz w:val="24"/>
                <w:szCs w:val="24"/>
              </w:rPr>
              <w:t>-0.472854</w:t>
            </w:r>
          </w:p>
        </w:tc>
        <w:tc>
          <w:tcPr>
            <w:tcW w:w="845" w:type="dxa"/>
          </w:tcPr>
          <w:p w:rsidR="0018722C">
            <w:pPr>
              <w:topLinePunct/>
              <w:ind w:leftChars="0" w:left="0" w:rightChars="0" w:right="0" w:firstLineChars="0" w:firstLine="0"/>
              <w:spacing w:line="240" w:lineRule="atLeast"/>
            </w:pPr>
            <w:r w:rsidRPr="00000000">
              <w:rPr>
                <w:sz w:val="24"/>
                <w:szCs w:val="24"/>
              </w:rPr>
              <w:t>0.244103</w:t>
            </w:r>
          </w:p>
        </w:tc>
        <w:tc>
          <w:tcPr>
            <w:tcW w:w="841" w:type="dxa"/>
          </w:tcPr>
          <w:p w:rsidR="0018722C">
            <w:pPr>
              <w:topLinePunct/>
              <w:ind w:leftChars="0" w:left="0" w:rightChars="0" w:right="0" w:firstLineChars="0" w:firstLine="0"/>
              <w:spacing w:line="240" w:lineRule="atLeast"/>
            </w:pPr>
            <w:r w:rsidRPr="00000000">
              <w:rPr>
                <w:sz w:val="24"/>
                <w:szCs w:val="24"/>
              </w:rPr>
              <w:t>2.288701</w:t>
            </w:r>
          </w:p>
        </w:tc>
        <w:tc>
          <w:tcPr>
            <w:tcW w:w="832" w:type="dxa"/>
          </w:tcPr>
          <w:p w:rsidR="0018722C">
            <w:pPr>
              <w:topLinePunct/>
              <w:ind w:leftChars="0" w:left="0" w:rightChars="0" w:right="0" w:firstLineChars="0" w:firstLine="0"/>
              <w:spacing w:line="240" w:lineRule="atLeast"/>
            </w:pPr>
            <w:r w:rsidRPr="00000000">
              <w:rPr>
                <w:sz w:val="24"/>
                <w:szCs w:val="24"/>
              </w:rPr>
              <w:t>3.227078</w:t>
            </w:r>
          </w:p>
        </w:tc>
        <w:tc>
          <w:tcPr>
            <w:tcW w:w="817" w:type="dxa"/>
          </w:tcPr>
          <w:p w:rsidR="0018722C">
            <w:pPr>
              <w:topLinePunct/>
              <w:ind w:leftChars="0" w:left="0" w:rightChars="0" w:right="0" w:firstLineChars="0" w:firstLine="0"/>
              <w:spacing w:line="240" w:lineRule="atLeast"/>
            </w:pPr>
            <w:r w:rsidRPr="00000000">
              <w:rPr>
                <w:sz w:val="24"/>
                <w:szCs w:val="24"/>
              </w:rPr>
              <w:t>0.052128</w:t>
            </w:r>
          </w:p>
        </w:tc>
        <w:tc>
          <w:tcPr>
            <w:tcW w:w="793" w:type="dxa"/>
          </w:tcPr>
          <w:p w:rsidR="0018722C">
            <w:pPr>
              <w:topLinePunct/>
              <w:ind w:leftChars="0" w:left="0" w:rightChars="0" w:right="0" w:firstLineChars="0" w:firstLine="0"/>
              <w:spacing w:line="240" w:lineRule="atLeast"/>
            </w:pPr>
            <w:r w:rsidRPr="00000000">
              <w:rPr>
                <w:sz w:val="24"/>
                <w:szCs w:val="24"/>
              </w:rPr>
              <w:t>2.156118</w:t>
            </w:r>
          </w:p>
        </w:tc>
        <w:tc>
          <w:tcPr>
            <w:tcW w:w="856" w:type="dxa"/>
          </w:tcPr>
          <w:p w:rsidR="0018722C">
            <w:pPr>
              <w:topLinePunct/>
              <w:ind w:leftChars="0" w:left="0" w:rightChars="0" w:right="0" w:firstLineChars="0" w:firstLine="0"/>
              <w:spacing w:line="240" w:lineRule="atLeast"/>
            </w:pPr>
            <w:r w:rsidRPr="00000000">
              <w:rPr>
                <w:sz w:val="24"/>
                <w:szCs w:val="24"/>
              </w:rPr>
              <w:t>0.385148</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1.49838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0.03393</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0.23119</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0.17353</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0.56013</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0.42981</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0.01073</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0.50033</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0.12066</w:t>
            </w:r>
            <w:r w:rsidRPr="00000000">
              <w:rPr>
                <w:sz w:val="24"/>
                <w:szCs w:val="24"/>
              </w:rPr>
              <w:t>)</w:t>
            </w:r>
          </w:p>
        </w:tc>
      </w:tr>
    </w:tbl>
    <w:p w:rsidR="0018722C">
      <w:pPr>
        <w:rPr/>
        <w:topLinePunct/>
        <w:pStyle w:val="affa"/>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735"/>
        <w:gridCol w:w="817"/>
        <w:gridCol w:w="898"/>
        <w:gridCol w:w="845"/>
        <w:gridCol w:w="841"/>
        <w:gridCol w:w="832"/>
        <w:gridCol w:w="817"/>
        <w:gridCol w:w="793"/>
        <w:gridCol w:w="856"/>
      </w:tblGrid>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3.24339</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-1.57920</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-2.04527</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1.40667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4.08601</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7.50818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4.85988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4.30942</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3.19209</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海洋旅游</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-5.295782</w:t>
            </w:r>
          </w:p>
        </w:tc>
        <w:tc>
          <w:tcPr>
            <w:tcW w:w="817" w:type="dxa"/>
          </w:tcPr>
          <w:p w:rsidR="0018722C">
            <w:pPr>
              <w:topLinePunct/>
              <w:ind w:leftChars="0" w:left="0" w:rightChars="0" w:right="0" w:firstLineChars="0" w:firstLine="0"/>
              <w:spacing w:line="240" w:lineRule="atLeast"/>
            </w:pPr>
            <w:r w:rsidRPr="00000000">
              <w:rPr>
                <w:sz w:val="24"/>
                <w:szCs w:val="24"/>
              </w:rPr>
              <w:t>0.046547</w:t>
            </w:r>
          </w:p>
        </w:tc>
        <w:tc>
          <w:tcPr>
            <w:tcW w:w="898" w:type="dxa"/>
          </w:tcPr>
          <w:p w:rsidR="0018722C">
            <w:pPr>
              <w:topLinePunct/>
              <w:ind w:leftChars="0" w:left="0" w:rightChars="0" w:right="0" w:firstLineChars="0" w:firstLine="0"/>
              <w:spacing w:line="240" w:lineRule="atLeast"/>
            </w:pPr>
            <w:r w:rsidRPr="00000000">
              <w:rPr>
                <w:sz w:val="24"/>
                <w:szCs w:val="24"/>
              </w:rPr>
              <w:t>0.504378</w:t>
            </w:r>
          </w:p>
        </w:tc>
        <w:tc>
          <w:tcPr>
            <w:tcW w:w="845" w:type="dxa"/>
          </w:tcPr>
          <w:p w:rsidR="0018722C">
            <w:pPr>
              <w:topLinePunct/>
              <w:ind w:leftChars="0" w:left="0" w:rightChars="0" w:right="0" w:firstLineChars="0" w:firstLine="0"/>
              <w:spacing w:line="240" w:lineRule="atLeast"/>
            </w:pPr>
            <w:r w:rsidRPr="00000000">
              <w:rPr>
                <w:sz w:val="24"/>
                <w:szCs w:val="24"/>
              </w:rPr>
              <w:t>-0.209595</w:t>
            </w:r>
          </w:p>
        </w:tc>
        <w:tc>
          <w:tcPr>
            <w:tcW w:w="841" w:type="dxa"/>
          </w:tcPr>
          <w:p w:rsidR="0018722C">
            <w:pPr>
              <w:topLinePunct/>
              <w:ind w:leftChars="0" w:left="0" w:rightChars="0" w:right="0" w:firstLineChars="0" w:firstLine="0"/>
              <w:spacing w:line="240" w:lineRule="atLeast"/>
            </w:pPr>
            <w:r w:rsidRPr="00000000">
              <w:rPr>
                <w:sz w:val="24"/>
                <w:szCs w:val="24"/>
              </w:rPr>
              <w:t>-2.230539</w:t>
            </w:r>
          </w:p>
        </w:tc>
        <w:tc>
          <w:tcPr>
            <w:tcW w:w="832" w:type="dxa"/>
          </w:tcPr>
          <w:p w:rsidR="0018722C">
            <w:pPr>
              <w:topLinePunct/>
              <w:ind w:leftChars="0" w:left="0" w:rightChars="0" w:right="0" w:firstLineChars="0" w:firstLine="0"/>
              <w:spacing w:line="240" w:lineRule="atLeast"/>
            </w:pPr>
            <w:r w:rsidRPr="00000000">
              <w:rPr>
                <w:sz w:val="24"/>
                <w:szCs w:val="24"/>
              </w:rPr>
              <w:t>-2.227614</w:t>
            </w:r>
          </w:p>
        </w:tc>
        <w:tc>
          <w:tcPr>
            <w:tcW w:w="817" w:type="dxa"/>
          </w:tcPr>
          <w:p w:rsidR="0018722C">
            <w:pPr>
              <w:topLinePunct/>
              <w:ind w:leftChars="0" w:left="0" w:rightChars="0" w:right="0" w:firstLineChars="0" w:firstLine="0"/>
              <w:spacing w:line="240" w:lineRule="atLeast"/>
            </w:pPr>
            <w:r w:rsidRPr="00000000">
              <w:rPr>
                <w:sz w:val="24"/>
                <w:szCs w:val="24"/>
              </w:rPr>
              <w:t>-0.051221</w:t>
            </w:r>
          </w:p>
        </w:tc>
        <w:tc>
          <w:tcPr>
            <w:tcW w:w="793" w:type="dxa"/>
          </w:tcPr>
          <w:p w:rsidR="0018722C">
            <w:pPr>
              <w:topLinePunct/>
              <w:ind w:leftChars="0" w:left="0" w:rightChars="0" w:right="0" w:firstLineChars="0" w:firstLine="0"/>
              <w:spacing w:line="240" w:lineRule="atLeast"/>
            </w:pPr>
            <w:r w:rsidRPr="00000000">
              <w:rPr>
                <w:sz w:val="24"/>
                <w:szCs w:val="24"/>
              </w:rPr>
              <w:t>-2.094007</w:t>
            </w:r>
          </w:p>
        </w:tc>
        <w:tc>
          <w:tcPr>
            <w:tcW w:w="856" w:type="dxa"/>
          </w:tcPr>
          <w:p w:rsidR="0018722C">
            <w:pPr>
              <w:topLinePunct/>
              <w:ind w:leftChars="0" w:left="0" w:rightChars="0" w:right="0" w:firstLineChars="0" w:firstLine="0"/>
              <w:spacing w:line="240" w:lineRule="atLeast"/>
            </w:pPr>
            <w:r w:rsidRPr="00000000">
              <w:rPr>
                <w:sz w:val="24"/>
                <w:szCs w:val="24"/>
              </w:rPr>
              <w:t>-0.380182</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1.47241</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0.03334</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0.22719</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0.17052</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0.55042</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0.42236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0.01054</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0.49165</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0.11857</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-3.59667</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1.39596</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2.22010</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-1.22912</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-4.05241</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-5.27422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-4.85958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-4.25910</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-3.20651</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海洋盐业</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717.6237</w:t>
            </w:r>
          </w:p>
        </w:tc>
        <w:tc>
          <w:tcPr>
            <w:tcW w:w="817" w:type="dxa"/>
          </w:tcPr>
          <w:p w:rsidR="0018722C">
            <w:pPr>
              <w:topLinePunct/>
              <w:ind w:leftChars="0" w:left="0" w:rightChars="0" w:right="0" w:firstLineChars="0" w:firstLine="0"/>
              <w:spacing w:line="240" w:lineRule="atLeast"/>
            </w:pPr>
            <w:r w:rsidRPr="00000000">
              <w:rPr>
                <w:sz w:val="24"/>
                <w:szCs w:val="24"/>
              </w:rPr>
              <w:t>0.570037</w:t>
            </w:r>
          </w:p>
        </w:tc>
        <w:tc>
          <w:tcPr>
            <w:tcW w:w="898" w:type="dxa"/>
          </w:tcPr>
          <w:p w:rsidR="0018722C">
            <w:pPr>
              <w:topLinePunct/>
              <w:ind w:leftChars="0" w:left="0" w:rightChars="0" w:right="0" w:firstLineChars="0" w:firstLine="0"/>
              <w:spacing w:line="240" w:lineRule="atLeast"/>
            </w:pPr>
            <w:r w:rsidRPr="00000000">
              <w:rPr>
                <w:sz w:val="24"/>
                <w:szCs w:val="24"/>
              </w:rPr>
              <w:t>13.20796</w:t>
            </w:r>
          </w:p>
        </w:tc>
        <w:tc>
          <w:tcPr>
            <w:tcW w:w="845" w:type="dxa"/>
          </w:tcPr>
          <w:p w:rsidR="0018722C">
            <w:pPr>
              <w:topLinePunct/>
              <w:ind w:leftChars="0" w:left="0" w:rightChars="0" w:right="0" w:firstLineChars="0" w:firstLine="0"/>
              <w:spacing w:line="240" w:lineRule="atLeast"/>
            </w:pPr>
            <w:r w:rsidRPr="00000000">
              <w:rPr>
                <w:sz w:val="24"/>
                <w:szCs w:val="24"/>
              </w:rPr>
              <w:t>-1.326187</w:t>
            </w:r>
          </w:p>
        </w:tc>
        <w:tc>
          <w:tcPr>
            <w:tcW w:w="841" w:type="dxa"/>
          </w:tcPr>
          <w:p w:rsidR="0018722C">
            <w:pPr>
              <w:topLinePunct/>
              <w:ind w:leftChars="0" w:left="0" w:rightChars="0" w:right="0" w:firstLineChars="0" w:firstLine="0"/>
              <w:spacing w:line="240" w:lineRule="atLeast"/>
            </w:pPr>
            <w:r w:rsidRPr="00000000">
              <w:rPr>
                <w:sz w:val="24"/>
                <w:szCs w:val="24"/>
              </w:rPr>
              <w:t>-60.28412</w:t>
            </w:r>
          </w:p>
        </w:tc>
        <w:tc>
          <w:tcPr>
            <w:tcW w:w="832" w:type="dxa"/>
          </w:tcPr>
          <w:p w:rsidR="0018722C">
            <w:pPr>
              <w:topLinePunct/>
              <w:ind w:leftChars="0" w:left="0" w:rightChars="0" w:right="0" w:firstLineChars="0" w:firstLine="0"/>
              <w:spacing w:line="240" w:lineRule="atLeast"/>
            </w:pPr>
            <w:r w:rsidRPr="00000000">
              <w:rPr>
                <w:sz w:val="24"/>
                <w:szCs w:val="24"/>
              </w:rPr>
              <w:t>-29.76021</w:t>
            </w:r>
          </w:p>
        </w:tc>
        <w:tc>
          <w:tcPr>
            <w:tcW w:w="817" w:type="dxa"/>
          </w:tcPr>
          <w:p w:rsidR="0018722C">
            <w:pPr>
              <w:topLinePunct/>
              <w:ind w:leftChars="0" w:left="0" w:rightChars="0" w:right="0" w:firstLineChars="0" w:firstLine="0"/>
              <w:spacing w:line="240" w:lineRule="atLeast"/>
            </w:pPr>
            <w:r w:rsidRPr="00000000">
              <w:rPr>
                <w:sz w:val="24"/>
                <w:szCs w:val="24"/>
              </w:rPr>
              <w:t>0.190480</w:t>
            </w:r>
          </w:p>
        </w:tc>
        <w:tc>
          <w:tcPr>
            <w:tcW w:w="793" w:type="dxa"/>
          </w:tcPr>
          <w:p w:rsidR="0018722C">
            <w:pPr>
              <w:topLinePunct/>
              <w:ind w:leftChars="0" w:left="0" w:rightChars="0" w:right="0" w:firstLineChars="0" w:firstLine="0"/>
              <w:spacing w:line="240" w:lineRule="atLeast"/>
            </w:pPr>
            <w:r w:rsidRPr="00000000">
              <w:rPr>
                <w:sz w:val="24"/>
                <w:szCs w:val="24"/>
              </w:rPr>
              <w:t>-55.59029</w:t>
            </w:r>
          </w:p>
        </w:tc>
        <w:tc>
          <w:tcPr>
            <w:tcW w:w="856" w:type="dxa"/>
          </w:tcPr>
          <w:p w:rsidR="0018722C">
            <w:pPr>
              <w:topLinePunct/>
              <w:ind w:leftChars="0" w:left="0" w:rightChars="0" w:right="0" w:firstLineChars="0" w:firstLine="0"/>
              <w:spacing w:line="240" w:lineRule="atLeast"/>
            </w:pPr>
            <w:r w:rsidRPr="00000000">
              <w:rPr>
                <w:sz w:val="24"/>
                <w:szCs w:val="24"/>
              </w:rPr>
              <w:t>-9.946078</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40.2558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0.91163</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6.21128</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4.66214</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15.0485</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11.5473</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0.28817</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13.4418</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3.24159</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17.8266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0.62530</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2.12645</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-0.28446</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-4.00598</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-2.57725</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0.66100</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-4.13562</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-3.06827</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海洋盐业</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-708.6470</w:t>
            </w:r>
          </w:p>
        </w:tc>
        <w:tc>
          <w:tcPr>
            <w:tcW w:w="817" w:type="dxa"/>
          </w:tcPr>
          <w:p w:rsidR="0018722C">
            <w:pPr>
              <w:topLinePunct/>
              <w:ind w:leftChars="0" w:left="0" w:rightChars="0" w:right="0" w:firstLineChars="0" w:firstLine="0"/>
              <w:spacing w:line="240" w:lineRule="atLeast"/>
            </w:pPr>
            <w:r w:rsidRPr="00000000">
              <w:rPr>
                <w:sz w:val="24"/>
                <w:szCs w:val="24"/>
              </w:rPr>
              <w:t>-0.368856</w:t>
            </w:r>
          </w:p>
        </w:tc>
        <w:tc>
          <w:tcPr>
            <w:tcW w:w="898" w:type="dxa"/>
          </w:tcPr>
          <w:p w:rsidR="0018722C">
            <w:pPr>
              <w:topLinePunct/>
              <w:ind w:leftChars="0" w:left="0" w:rightChars="0" w:right="0" w:firstLineChars="0" w:firstLine="0"/>
              <w:spacing w:line="240" w:lineRule="atLeast"/>
            </w:pPr>
            <w:r w:rsidRPr="00000000">
              <w:rPr>
                <w:sz w:val="24"/>
                <w:szCs w:val="24"/>
              </w:rPr>
              <w:t>-14.77353</w:t>
            </w:r>
          </w:p>
        </w:tc>
        <w:tc>
          <w:tcPr>
            <w:tcW w:w="845" w:type="dxa"/>
          </w:tcPr>
          <w:p w:rsidR="0018722C">
            <w:pPr>
              <w:topLinePunct/>
              <w:ind w:leftChars="0" w:left="0" w:rightChars="0" w:right="0" w:firstLineChars="0" w:firstLine="0"/>
              <w:spacing w:line="240" w:lineRule="atLeast"/>
            </w:pPr>
            <w:r w:rsidRPr="00000000">
              <w:rPr>
                <w:sz w:val="24"/>
                <w:szCs w:val="24"/>
              </w:rPr>
              <w:t>-1.216390</w:t>
            </w:r>
          </w:p>
        </w:tc>
        <w:tc>
          <w:tcPr>
            <w:tcW w:w="841" w:type="dxa"/>
          </w:tcPr>
          <w:p w:rsidR="0018722C">
            <w:pPr>
              <w:topLinePunct/>
              <w:ind w:leftChars="0" w:left="0" w:rightChars="0" w:right="0" w:firstLineChars="0" w:firstLine="0"/>
              <w:spacing w:line="240" w:lineRule="atLeast"/>
            </w:pPr>
            <w:r w:rsidRPr="00000000">
              <w:rPr>
                <w:sz w:val="24"/>
                <w:szCs w:val="24"/>
              </w:rPr>
              <w:t>57.48186</w:t>
            </w:r>
          </w:p>
        </w:tc>
        <w:tc>
          <w:tcPr>
            <w:tcW w:w="832" w:type="dxa"/>
          </w:tcPr>
          <w:p w:rsidR="0018722C">
            <w:pPr>
              <w:topLinePunct/>
              <w:ind w:leftChars="0" w:left="0" w:rightChars="0" w:right="0" w:firstLineChars="0" w:firstLine="0"/>
              <w:spacing w:line="240" w:lineRule="atLeast"/>
            </w:pPr>
            <w:r w:rsidRPr="00000000">
              <w:rPr>
                <w:sz w:val="24"/>
                <w:szCs w:val="24"/>
              </w:rPr>
              <w:t>24.10089</w:t>
            </w:r>
          </w:p>
        </w:tc>
        <w:tc>
          <w:tcPr>
            <w:tcW w:w="817" w:type="dxa"/>
          </w:tcPr>
          <w:p w:rsidR="0018722C">
            <w:pPr>
              <w:topLinePunct/>
              <w:ind w:leftChars="0" w:left="0" w:rightChars="0" w:right="0" w:firstLineChars="0" w:firstLine="0"/>
              <w:spacing w:line="240" w:lineRule="atLeast"/>
            </w:pPr>
            <w:r w:rsidRPr="00000000">
              <w:rPr>
                <w:sz w:val="24"/>
                <w:szCs w:val="24"/>
              </w:rPr>
              <w:t>0.730789</w:t>
            </w:r>
          </w:p>
        </w:tc>
        <w:tc>
          <w:tcPr>
            <w:tcW w:w="793" w:type="dxa"/>
          </w:tcPr>
          <w:p w:rsidR="0018722C">
            <w:pPr>
              <w:topLinePunct/>
              <w:ind w:leftChars="0" w:left="0" w:rightChars="0" w:right="0" w:firstLineChars="0" w:firstLine="0"/>
              <w:spacing w:line="240" w:lineRule="atLeast"/>
            </w:pPr>
            <w:r w:rsidRPr="00000000">
              <w:rPr>
                <w:sz w:val="24"/>
                <w:szCs w:val="24"/>
              </w:rPr>
              <w:t>53.65539</w:t>
            </w:r>
          </w:p>
        </w:tc>
        <w:tc>
          <w:tcPr>
            <w:tcW w:w="856" w:type="dxa"/>
          </w:tcPr>
          <w:p w:rsidR="0018722C">
            <w:pPr>
              <w:topLinePunct/>
              <w:ind w:leftChars="0" w:left="0" w:rightChars="0" w:right="0" w:firstLineChars="0" w:firstLine="0"/>
              <w:spacing w:line="240" w:lineRule="atLeast"/>
            </w:pPr>
            <w:r w:rsidRPr="00000000">
              <w:rPr>
                <w:sz w:val="24"/>
                <w:szCs w:val="24"/>
              </w:rPr>
              <w:t>9.684072</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40.3358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0.91344</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6.22363</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4.67140</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15.0785</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11.5702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0.28874</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13.4686</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3.24803</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-17.5687</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-0.40381</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-2.37378</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-0.26039</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3.81218</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2.08301</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2.53094</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3.98375</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2.98152</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海洋油气</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25.50326</w:t>
            </w:r>
          </w:p>
        </w:tc>
        <w:tc>
          <w:tcPr>
            <w:tcW w:w="817" w:type="dxa"/>
          </w:tcPr>
          <w:p w:rsidR="0018722C">
            <w:pPr>
              <w:topLinePunct/>
              <w:ind w:leftChars="0" w:left="0" w:rightChars="0" w:right="0" w:firstLineChars="0" w:firstLine="0"/>
              <w:spacing w:line="240" w:lineRule="atLeast"/>
            </w:pPr>
            <w:r w:rsidRPr="00000000">
              <w:rPr>
                <w:sz w:val="24"/>
                <w:szCs w:val="24"/>
              </w:rPr>
              <w:t>-0.062769</w:t>
            </w:r>
          </w:p>
        </w:tc>
        <w:tc>
          <w:tcPr>
            <w:tcW w:w="898" w:type="dxa"/>
          </w:tcPr>
          <w:p w:rsidR="0018722C">
            <w:pPr>
              <w:topLinePunct/>
              <w:ind w:leftChars="0" w:left="0" w:rightChars="0" w:right="0" w:firstLineChars="0" w:firstLine="0"/>
              <w:spacing w:line="240" w:lineRule="atLeast"/>
            </w:pPr>
            <w:r w:rsidRPr="00000000">
              <w:rPr>
                <w:sz w:val="24"/>
                <w:szCs w:val="24"/>
              </w:rPr>
              <w:t>-0.629081</w:t>
            </w:r>
          </w:p>
        </w:tc>
        <w:tc>
          <w:tcPr>
            <w:tcW w:w="845" w:type="dxa"/>
          </w:tcPr>
          <w:p w:rsidR="0018722C">
            <w:pPr>
              <w:topLinePunct/>
              <w:ind w:leftChars="0" w:left="0" w:rightChars="0" w:right="0" w:firstLineChars="0" w:firstLine="0"/>
              <w:spacing w:line="240" w:lineRule="atLeast"/>
            </w:pPr>
            <w:r w:rsidRPr="00000000">
              <w:rPr>
                <w:sz w:val="24"/>
                <w:szCs w:val="24"/>
              </w:rPr>
              <w:t>0.200270</w:t>
            </w:r>
          </w:p>
        </w:tc>
        <w:tc>
          <w:tcPr>
            <w:tcW w:w="841" w:type="dxa"/>
          </w:tcPr>
          <w:p w:rsidR="0018722C">
            <w:pPr>
              <w:topLinePunct/>
              <w:ind w:leftChars="0" w:left="0" w:rightChars="0" w:right="0" w:firstLineChars="0" w:firstLine="0"/>
              <w:spacing w:line="240" w:lineRule="atLeast"/>
            </w:pPr>
            <w:r w:rsidRPr="00000000">
              <w:rPr>
                <w:sz w:val="24"/>
                <w:szCs w:val="24"/>
              </w:rPr>
              <w:t>2.344942</w:t>
            </w:r>
          </w:p>
        </w:tc>
        <w:tc>
          <w:tcPr>
            <w:tcW w:w="832" w:type="dxa"/>
          </w:tcPr>
          <w:p w:rsidR="0018722C">
            <w:pPr>
              <w:topLinePunct/>
              <w:ind w:leftChars="0" w:left="0" w:rightChars="0" w:right="0" w:firstLineChars="0" w:firstLine="0"/>
              <w:spacing w:line="240" w:lineRule="atLeast"/>
            </w:pPr>
            <w:r w:rsidRPr="00000000">
              <w:rPr>
                <w:sz w:val="24"/>
                <w:szCs w:val="24"/>
              </w:rPr>
              <w:t>0.411929</w:t>
            </w:r>
          </w:p>
        </w:tc>
        <w:tc>
          <w:tcPr>
            <w:tcW w:w="817" w:type="dxa"/>
          </w:tcPr>
          <w:p w:rsidR="0018722C">
            <w:pPr>
              <w:topLinePunct/>
              <w:ind w:leftChars="0" w:left="0" w:rightChars="0" w:right="0" w:firstLineChars="0" w:firstLine="0"/>
              <w:spacing w:line="240" w:lineRule="atLeast"/>
            </w:pPr>
            <w:r w:rsidRPr="00000000">
              <w:rPr>
                <w:sz w:val="24"/>
                <w:szCs w:val="24"/>
              </w:rPr>
              <w:t>0.024358</w:t>
            </w:r>
          </w:p>
        </w:tc>
        <w:tc>
          <w:tcPr>
            <w:tcW w:w="793" w:type="dxa"/>
          </w:tcPr>
          <w:p w:rsidR="0018722C">
            <w:pPr>
              <w:topLinePunct/>
              <w:ind w:leftChars="0" w:left="0" w:rightChars="0" w:right="0" w:firstLineChars="0" w:firstLine="0"/>
              <w:spacing w:line="240" w:lineRule="atLeast"/>
            </w:pPr>
            <w:r w:rsidRPr="00000000">
              <w:rPr>
                <w:sz w:val="24"/>
                <w:szCs w:val="24"/>
              </w:rPr>
              <w:t>3.552844</w:t>
            </w:r>
          </w:p>
        </w:tc>
        <w:tc>
          <w:tcPr>
            <w:tcW w:w="856" w:type="dxa"/>
          </w:tcPr>
          <w:p w:rsidR="0018722C">
            <w:pPr>
              <w:topLinePunct/>
              <w:ind w:leftChars="0" w:left="0" w:rightChars="0" w:right="0" w:firstLineChars="0" w:firstLine="0"/>
              <w:spacing w:line="240" w:lineRule="atLeast"/>
            </w:pPr>
            <w:r w:rsidRPr="00000000">
              <w:rPr>
                <w:sz w:val="24"/>
                <w:szCs w:val="24"/>
              </w:rPr>
              <w:t>0.293094</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2.41361</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0.05466</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0.37241</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0.27953</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0.90227</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0.69234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0.01728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0.80593</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0.19436</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10.5664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-1.14840</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-1.68922</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0.71646</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2.59895</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0.59498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1.40979</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4.40837</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1.50803</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海洋油气</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-25.64142</w:t>
            </w:r>
          </w:p>
        </w:tc>
        <w:tc>
          <w:tcPr>
            <w:tcW w:w="817" w:type="dxa"/>
          </w:tcPr>
          <w:p w:rsidR="0018722C">
            <w:pPr>
              <w:topLinePunct/>
              <w:ind w:leftChars="0" w:left="0" w:rightChars="0" w:right="0" w:firstLineChars="0" w:firstLine="0"/>
              <w:spacing w:line="240" w:lineRule="atLeast"/>
            </w:pPr>
            <w:r w:rsidRPr="00000000">
              <w:rPr>
                <w:sz w:val="24"/>
                <w:szCs w:val="24"/>
              </w:rPr>
              <w:t>0.045867</w:t>
            </w:r>
          </w:p>
        </w:tc>
        <w:tc>
          <w:tcPr>
            <w:tcW w:w="898" w:type="dxa"/>
          </w:tcPr>
          <w:p w:rsidR="0018722C">
            <w:pPr>
              <w:topLinePunct/>
              <w:ind w:leftChars="0" w:left="0" w:rightChars="0" w:right="0" w:firstLineChars="0" w:firstLine="0"/>
              <w:spacing w:line="240" w:lineRule="atLeast"/>
            </w:pPr>
            <w:r w:rsidRPr="00000000">
              <w:rPr>
                <w:sz w:val="24"/>
                <w:szCs w:val="24"/>
              </w:rPr>
              <w:t>0.712959</w:t>
            </w:r>
          </w:p>
        </w:tc>
        <w:tc>
          <w:tcPr>
            <w:tcW w:w="845" w:type="dxa"/>
          </w:tcPr>
          <w:p w:rsidR="0018722C">
            <w:pPr>
              <w:topLinePunct/>
              <w:ind w:leftChars="0" w:left="0" w:rightChars="0" w:right="0" w:firstLineChars="0" w:firstLine="0"/>
              <w:spacing w:line="240" w:lineRule="atLeast"/>
            </w:pPr>
            <w:r w:rsidRPr="00000000">
              <w:rPr>
                <w:sz w:val="24"/>
                <w:szCs w:val="24"/>
              </w:rPr>
              <w:t>-0.117323</w:t>
            </w:r>
          </w:p>
        </w:tc>
        <w:tc>
          <w:tcPr>
            <w:tcW w:w="841" w:type="dxa"/>
          </w:tcPr>
          <w:p w:rsidR="0018722C">
            <w:pPr>
              <w:topLinePunct/>
              <w:ind w:leftChars="0" w:left="0" w:rightChars="0" w:right="0" w:firstLineChars="0" w:firstLine="0"/>
              <w:spacing w:line="240" w:lineRule="atLeast"/>
            </w:pPr>
            <w:r w:rsidRPr="00000000">
              <w:rPr>
                <w:sz w:val="24"/>
                <w:szCs w:val="24"/>
              </w:rPr>
              <w:t>-2.229848</w:t>
            </w:r>
          </w:p>
        </w:tc>
        <w:tc>
          <w:tcPr>
            <w:tcW w:w="832" w:type="dxa"/>
          </w:tcPr>
          <w:p w:rsidR="0018722C">
            <w:pPr>
              <w:topLinePunct/>
              <w:ind w:leftChars="0" w:left="0" w:rightChars="0" w:right="0" w:firstLineChars="0" w:firstLine="0"/>
              <w:spacing w:line="240" w:lineRule="atLeast"/>
            </w:pPr>
            <w:r w:rsidRPr="00000000">
              <w:rPr>
                <w:sz w:val="24"/>
                <w:szCs w:val="24"/>
              </w:rPr>
              <w:t>-0.364373</w:t>
            </w:r>
          </w:p>
        </w:tc>
        <w:tc>
          <w:tcPr>
            <w:tcW w:w="817" w:type="dxa"/>
          </w:tcPr>
          <w:p w:rsidR="0018722C">
            <w:pPr>
              <w:topLinePunct/>
              <w:ind w:leftChars="0" w:left="0" w:rightChars="0" w:right="0" w:firstLineChars="0" w:firstLine="0"/>
              <w:spacing w:line="240" w:lineRule="atLeast"/>
            </w:pPr>
            <w:r w:rsidRPr="00000000">
              <w:rPr>
                <w:sz w:val="24"/>
                <w:szCs w:val="24"/>
              </w:rPr>
              <w:t>-0.020020</w:t>
            </w:r>
          </w:p>
        </w:tc>
        <w:tc>
          <w:tcPr>
            <w:tcW w:w="793" w:type="dxa"/>
          </w:tcPr>
          <w:p w:rsidR="0018722C">
            <w:pPr>
              <w:topLinePunct/>
              <w:ind w:leftChars="0" w:left="0" w:rightChars="0" w:right="0" w:firstLineChars="0" w:firstLine="0"/>
              <w:spacing w:line="240" w:lineRule="atLeast"/>
            </w:pPr>
            <w:r w:rsidRPr="00000000">
              <w:rPr>
                <w:sz w:val="24"/>
                <w:szCs w:val="24"/>
              </w:rPr>
              <w:t>-2.455217</w:t>
            </w:r>
          </w:p>
        </w:tc>
        <w:tc>
          <w:tcPr>
            <w:tcW w:w="856" w:type="dxa"/>
          </w:tcPr>
          <w:p w:rsidR="0018722C">
            <w:pPr>
              <w:topLinePunct/>
              <w:ind w:leftChars="0" w:left="0" w:rightChars="0" w:right="0" w:firstLineChars="0" w:firstLine="0"/>
              <w:spacing w:line="240" w:lineRule="atLeast"/>
            </w:pPr>
            <w:r w:rsidRPr="00000000">
              <w:rPr>
                <w:sz w:val="24"/>
                <w:szCs w:val="24"/>
              </w:rPr>
              <w:t>-0.288882</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2.42777</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0.05498</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0.37459</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0.28117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0.90756</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0.69640</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0.01738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0.81066</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0.19550</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-10.5617</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0.83426</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1.90328</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-0.41727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-2.45698</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-0.52322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-1.15195</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-3.02867</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-1.47769</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海洋渔业</w:t>
            </w:r>
            <w:r w:rsidRPr="00000000">
              <w:rPr>
                <w:sz w:val="24"/>
                <w:szCs w:val="24"/>
              </w:rPr>
              <w:t>(</w:t>
            </w:r>
            <w:r w:rsidRPr="00000000">
              <w:rPr>
                <w:sz w:val="24"/>
                <w:szCs w:val="24"/>
              </w:rPr>
              <w:t xml:space="preserve">-1</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-151.6697</w:t>
            </w:r>
          </w:p>
        </w:tc>
        <w:tc>
          <w:tcPr>
            <w:tcW w:w="817" w:type="dxa"/>
          </w:tcPr>
          <w:p w:rsidR="0018722C">
            <w:pPr>
              <w:topLinePunct/>
              <w:ind w:leftChars="0" w:left="0" w:rightChars="0" w:right="0" w:firstLineChars="0" w:firstLine="0"/>
              <w:spacing w:line="240" w:lineRule="atLeast"/>
            </w:pPr>
            <w:r w:rsidRPr="00000000">
              <w:rPr>
                <w:sz w:val="24"/>
                <w:szCs w:val="24"/>
              </w:rPr>
              <w:t>0.404923</w:t>
            </w:r>
          </w:p>
        </w:tc>
        <w:tc>
          <w:tcPr>
            <w:tcW w:w="898" w:type="dxa"/>
          </w:tcPr>
          <w:p w:rsidR="0018722C">
            <w:pPr>
              <w:topLinePunct/>
              <w:ind w:leftChars="0" w:left="0" w:rightChars="0" w:right="0" w:firstLineChars="0" w:firstLine="0"/>
              <w:spacing w:line="240" w:lineRule="atLeast"/>
            </w:pPr>
            <w:r w:rsidRPr="00000000">
              <w:rPr>
                <w:sz w:val="24"/>
                <w:szCs w:val="24"/>
              </w:rPr>
              <w:t>3.350927</w:t>
            </w:r>
          </w:p>
        </w:tc>
        <w:tc>
          <w:tcPr>
            <w:tcW w:w="845" w:type="dxa"/>
          </w:tcPr>
          <w:p w:rsidR="0018722C">
            <w:pPr>
              <w:topLinePunct/>
              <w:ind w:leftChars="0" w:left="0" w:rightChars="0" w:right="0" w:firstLineChars="0" w:firstLine="0"/>
              <w:spacing w:line="240" w:lineRule="atLeast"/>
            </w:pPr>
            <w:r w:rsidRPr="00000000">
              <w:rPr>
                <w:sz w:val="24"/>
                <w:szCs w:val="24"/>
              </w:rPr>
              <w:t>-2.022785</w:t>
            </w:r>
          </w:p>
        </w:tc>
        <w:tc>
          <w:tcPr>
            <w:tcW w:w="841" w:type="dxa"/>
          </w:tcPr>
          <w:p w:rsidR="0018722C">
            <w:pPr>
              <w:topLinePunct/>
              <w:ind w:leftChars="0" w:left="0" w:rightChars="0" w:right="0" w:firstLineChars="0" w:firstLine="0"/>
              <w:spacing w:line="240" w:lineRule="atLeast"/>
            </w:pPr>
            <w:r w:rsidRPr="00000000">
              <w:rPr>
                <w:sz w:val="24"/>
                <w:szCs w:val="24"/>
              </w:rPr>
              <w:t>-16.62851</w:t>
            </w:r>
          </w:p>
        </w:tc>
        <w:tc>
          <w:tcPr>
            <w:tcW w:w="832" w:type="dxa"/>
          </w:tcPr>
          <w:p w:rsidR="0018722C">
            <w:pPr>
              <w:topLinePunct/>
              <w:ind w:leftChars="0" w:left="0" w:rightChars="0" w:right="0" w:firstLineChars="0" w:firstLine="0"/>
              <w:spacing w:line="240" w:lineRule="atLeast"/>
            </w:pPr>
            <w:r w:rsidRPr="00000000">
              <w:rPr>
                <w:sz w:val="24"/>
                <w:szCs w:val="24"/>
              </w:rPr>
              <w:t>-14.21991</w:t>
            </w:r>
          </w:p>
        </w:tc>
        <w:tc>
          <w:tcPr>
            <w:tcW w:w="817" w:type="dxa"/>
          </w:tcPr>
          <w:p w:rsidR="0018722C">
            <w:pPr>
              <w:topLinePunct/>
              <w:ind w:leftChars="0" w:left="0" w:rightChars="0" w:right="0" w:firstLineChars="0" w:firstLine="0"/>
              <w:spacing w:line="240" w:lineRule="atLeast"/>
            </w:pPr>
            <w:r w:rsidRPr="00000000">
              <w:rPr>
                <w:sz w:val="24"/>
                <w:szCs w:val="24"/>
              </w:rPr>
              <w:t>-0.349046</w:t>
            </w:r>
          </w:p>
        </w:tc>
        <w:tc>
          <w:tcPr>
            <w:tcW w:w="793" w:type="dxa"/>
          </w:tcPr>
          <w:p w:rsidR="0018722C">
            <w:pPr>
              <w:topLinePunct/>
              <w:ind w:leftChars="0" w:left="0" w:rightChars="0" w:right="0" w:firstLineChars="0" w:firstLine="0"/>
              <w:spacing w:line="240" w:lineRule="atLeast"/>
            </w:pPr>
            <w:r w:rsidRPr="00000000">
              <w:rPr>
                <w:sz w:val="24"/>
                <w:szCs w:val="24"/>
              </w:rPr>
              <w:t>-16.01602</w:t>
            </w:r>
          </w:p>
        </w:tc>
        <w:tc>
          <w:tcPr>
            <w:tcW w:w="856" w:type="dxa"/>
          </w:tcPr>
          <w:p w:rsidR="0018722C">
            <w:pPr>
              <w:topLinePunct/>
              <w:ind w:leftChars="0" w:left="0" w:rightChars="0" w:right="0" w:firstLineChars="0" w:firstLine="0"/>
              <w:spacing w:line="240" w:lineRule="atLeast"/>
            </w:pPr>
            <w:r w:rsidRPr="00000000">
              <w:rPr>
                <w:sz w:val="24"/>
                <w:szCs w:val="24"/>
              </w:rPr>
              <w:t>-1.591194</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12.6643</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0.28679</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1.95405</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1.46669</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4.73421</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3.63273</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0.09066</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4.22875</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1.01979</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-11.9762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1.41190</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1.71487</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-1.37915</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-3.51241</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-3.91438</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-3.85018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-3.78741</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-1.56031</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rFonts w:ascii="宋体" w:eastAsia="宋体" w:hint="eastAsia"/>
                <w:sz w:val="24"/>
                <w:szCs w:val="24"/>
              </w:rPr>
              <w:t>海洋渔业</w:t>
            </w:r>
            <w:r w:rsidRPr="00000000">
              <w:rPr>
                <w:sz w:val="24"/>
                <w:szCs w:val="24"/>
              </w:rPr>
              <w:t>(</w:t>
            </w:r>
            <w:r w:rsidRPr="00000000">
              <w:rPr>
                <w:sz w:val="24"/>
                <w:szCs w:val="24"/>
              </w:rPr>
              <w:t xml:space="preserve">-2</w:t>
            </w:r>
            <w:r w:rsidRPr="00000000">
              <w:rPr>
                <w:sz w:val="24"/>
                <w:szCs w:val="24"/>
              </w:rPr>
              <w:t>)</w:t>
            </w:r>
          </w:p>
        </w:tc>
        <w:tc>
          <w:tcPr>
            <w:tcW w:w="735" w:type="dxa"/>
          </w:tcPr>
          <w:p w:rsidR="0018722C">
            <w:pPr>
              <w:topLinePunct/>
              <w:ind w:leftChars="0" w:left="0" w:rightChars="0" w:right="0" w:firstLineChars="0" w:firstLine="0"/>
              <w:spacing w:line="240" w:lineRule="atLeast"/>
            </w:pPr>
            <w:r w:rsidRPr="00000000">
              <w:rPr>
                <w:sz w:val="24"/>
                <w:szCs w:val="24"/>
              </w:rPr>
              <w:t>152.5503</w:t>
            </w:r>
          </w:p>
        </w:tc>
        <w:tc>
          <w:tcPr>
            <w:tcW w:w="817" w:type="dxa"/>
          </w:tcPr>
          <w:p w:rsidR="0018722C">
            <w:pPr>
              <w:topLinePunct/>
              <w:ind w:leftChars="0" w:left="0" w:rightChars="0" w:right="0" w:firstLineChars="0" w:firstLine="0"/>
              <w:spacing w:line="240" w:lineRule="atLeast"/>
            </w:pPr>
            <w:r w:rsidRPr="00000000">
              <w:rPr>
                <w:sz w:val="24"/>
                <w:szCs w:val="24"/>
              </w:rPr>
              <w:t>-0.383611</w:t>
            </w:r>
          </w:p>
        </w:tc>
        <w:tc>
          <w:tcPr>
            <w:tcW w:w="898" w:type="dxa"/>
          </w:tcPr>
          <w:p w:rsidR="0018722C">
            <w:pPr>
              <w:topLinePunct/>
              <w:ind w:leftChars="0" w:left="0" w:rightChars="0" w:right="0" w:firstLineChars="0" w:firstLine="0"/>
              <w:spacing w:line="240" w:lineRule="atLeast"/>
            </w:pPr>
            <w:r w:rsidRPr="00000000">
              <w:rPr>
                <w:sz w:val="24"/>
                <w:szCs w:val="24"/>
              </w:rPr>
              <w:t>-3.393022</w:t>
            </w:r>
          </w:p>
        </w:tc>
        <w:tc>
          <w:tcPr>
            <w:tcW w:w="845" w:type="dxa"/>
          </w:tcPr>
          <w:p w:rsidR="0018722C">
            <w:pPr>
              <w:topLinePunct/>
              <w:ind w:leftChars="0" w:left="0" w:rightChars="0" w:right="0" w:firstLineChars="0" w:firstLine="0"/>
              <w:spacing w:line="240" w:lineRule="atLeast"/>
            </w:pPr>
            <w:r w:rsidRPr="00000000">
              <w:rPr>
                <w:sz w:val="24"/>
                <w:szCs w:val="24"/>
              </w:rPr>
              <w:t>2.073961</w:t>
            </w:r>
          </w:p>
        </w:tc>
        <w:tc>
          <w:tcPr>
            <w:tcW w:w="841" w:type="dxa"/>
          </w:tcPr>
          <w:p w:rsidR="0018722C">
            <w:pPr>
              <w:topLinePunct/>
              <w:ind w:leftChars="0" w:left="0" w:rightChars="0" w:right="0" w:firstLineChars="0" w:firstLine="0"/>
              <w:spacing w:line="240" w:lineRule="atLeast"/>
            </w:pPr>
            <w:r w:rsidRPr="00000000">
              <w:rPr>
                <w:sz w:val="24"/>
                <w:szCs w:val="24"/>
              </w:rPr>
              <w:t>16.41534</w:t>
            </w:r>
          </w:p>
        </w:tc>
        <w:tc>
          <w:tcPr>
            <w:tcW w:w="832" w:type="dxa"/>
          </w:tcPr>
          <w:p w:rsidR="0018722C">
            <w:pPr>
              <w:topLinePunct/>
              <w:ind w:leftChars="0" w:left="0" w:rightChars="0" w:right="0" w:firstLineChars="0" w:firstLine="0"/>
              <w:spacing w:line="240" w:lineRule="atLeast"/>
            </w:pPr>
            <w:r w:rsidRPr="00000000">
              <w:rPr>
                <w:sz w:val="24"/>
                <w:szCs w:val="24"/>
              </w:rPr>
              <w:t>14.68174</w:t>
            </w:r>
          </w:p>
        </w:tc>
        <w:tc>
          <w:tcPr>
            <w:tcW w:w="817" w:type="dxa"/>
          </w:tcPr>
          <w:p w:rsidR="0018722C">
            <w:pPr>
              <w:topLinePunct/>
              <w:ind w:leftChars="0" w:left="0" w:rightChars="0" w:right="0" w:firstLineChars="0" w:firstLine="0"/>
              <w:spacing w:line="240" w:lineRule="atLeast"/>
            </w:pPr>
            <w:r w:rsidRPr="00000000">
              <w:rPr>
                <w:sz w:val="24"/>
                <w:szCs w:val="24"/>
              </w:rPr>
              <w:t>0.339199</w:t>
            </w:r>
          </w:p>
        </w:tc>
        <w:tc>
          <w:tcPr>
            <w:tcW w:w="793" w:type="dxa"/>
          </w:tcPr>
          <w:p w:rsidR="0018722C">
            <w:pPr>
              <w:topLinePunct/>
              <w:ind w:leftChars="0" w:left="0" w:rightChars="0" w:right="0" w:firstLineChars="0" w:firstLine="0"/>
              <w:spacing w:line="240" w:lineRule="atLeast"/>
            </w:pPr>
            <w:r w:rsidRPr="00000000">
              <w:rPr>
                <w:sz w:val="24"/>
                <w:szCs w:val="24"/>
              </w:rPr>
              <w:t>15.70762</w:t>
            </w:r>
          </w:p>
        </w:tc>
        <w:tc>
          <w:tcPr>
            <w:tcW w:w="856" w:type="dxa"/>
          </w:tcPr>
          <w:p w:rsidR="0018722C">
            <w:pPr>
              <w:topLinePunct/>
              <w:ind w:leftChars="0" w:left="0" w:rightChars="0" w:right="0" w:firstLineChars="0" w:firstLine="0"/>
              <w:spacing w:line="240" w:lineRule="atLeast"/>
            </w:pPr>
            <w:r w:rsidRPr="00000000">
              <w:rPr>
                <w:sz w:val="24"/>
                <w:szCs w:val="24"/>
              </w:rPr>
              <w:t>2.572960</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13.0639</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0.29584</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2.01570</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1.51297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4.88360</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3.74736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0.09352</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4.36218</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1.05197</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11.6772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-1.29667</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-1.68329</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1.37079</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3.36132</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3.91789</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3.62711</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3.60086</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2.44585</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r w:rsidRPr="00000000">
              <w:rPr>
                <w:sz w:val="24"/>
                <w:szCs w:val="24"/>
              </w:rPr>
              <w:t>C</w:t>
            </w:r>
          </w:p>
        </w:tc>
        <w:tc>
          <w:tcPr>
            <w:tcW w:w="735" w:type="dxa"/>
          </w:tcPr>
          <w:p w:rsidR="0018722C">
            <w:pPr>
              <w:topLinePunct/>
              <w:ind w:leftChars="0" w:left="0" w:rightChars="0" w:right="0" w:firstLineChars="0" w:firstLine="0"/>
              <w:spacing w:line="240" w:lineRule="atLeast"/>
            </w:pPr>
            <w:r w:rsidRPr="00000000">
              <w:rPr>
                <w:sz w:val="24"/>
                <w:szCs w:val="24"/>
              </w:rPr>
              <w:t>33.26667</w:t>
            </w:r>
          </w:p>
        </w:tc>
        <w:tc>
          <w:tcPr>
            <w:tcW w:w="817" w:type="dxa"/>
          </w:tcPr>
          <w:p w:rsidR="0018722C">
            <w:pPr>
              <w:topLinePunct/>
              <w:ind w:leftChars="0" w:left="0" w:rightChars="0" w:right="0" w:firstLineChars="0" w:firstLine="0"/>
              <w:spacing w:line="240" w:lineRule="atLeast"/>
            </w:pPr>
            <w:r w:rsidRPr="00000000">
              <w:rPr>
                <w:sz w:val="24"/>
                <w:szCs w:val="24"/>
              </w:rPr>
              <w:t>0.012534</w:t>
            </w:r>
          </w:p>
        </w:tc>
        <w:tc>
          <w:tcPr>
            <w:tcW w:w="898" w:type="dxa"/>
          </w:tcPr>
          <w:p w:rsidR="0018722C">
            <w:pPr>
              <w:topLinePunct/>
              <w:ind w:leftChars="0" w:left="0" w:rightChars="0" w:right="0" w:firstLineChars="0" w:firstLine="0"/>
              <w:spacing w:line="240" w:lineRule="atLeast"/>
            </w:pPr>
            <w:r w:rsidRPr="00000000">
              <w:rPr>
                <w:sz w:val="24"/>
                <w:szCs w:val="24"/>
              </w:rPr>
              <w:t>0.735080</w:t>
            </w:r>
          </w:p>
        </w:tc>
        <w:tc>
          <w:tcPr>
            <w:tcW w:w="845" w:type="dxa"/>
          </w:tcPr>
          <w:p w:rsidR="0018722C">
            <w:pPr>
              <w:topLinePunct/>
              <w:ind w:leftChars="0" w:left="0" w:rightChars="0" w:right="0" w:firstLineChars="0" w:firstLine="0"/>
              <w:spacing w:line="240" w:lineRule="atLeast"/>
            </w:pPr>
            <w:r w:rsidRPr="00000000">
              <w:rPr>
                <w:sz w:val="24"/>
                <w:szCs w:val="24"/>
              </w:rPr>
              <w:t>0.058459</w:t>
            </w:r>
          </w:p>
        </w:tc>
        <w:tc>
          <w:tcPr>
            <w:tcW w:w="841" w:type="dxa"/>
          </w:tcPr>
          <w:p w:rsidR="0018722C">
            <w:pPr>
              <w:topLinePunct/>
              <w:ind w:leftChars="0" w:left="0" w:rightChars="0" w:right="0" w:firstLineChars="0" w:firstLine="0"/>
              <w:spacing w:line="240" w:lineRule="atLeast"/>
            </w:pPr>
            <w:r w:rsidRPr="00000000">
              <w:rPr>
                <w:sz w:val="24"/>
                <w:szCs w:val="24"/>
              </w:rPr>
              <w:t>1.859347</w:t>
            </w:r>
          </w:p>
        </w:tc>
        <w:tc>
          <w:tcPr>
            <w:tcW w:w="832" w:type="dxa"/>
          </w:tcPr>
          <w:p w:rsidR="0018722C">
            <w:pPr>
              <w:topLinePunct/>
              <w:ind w:leftChars="0" w:left="0" w:rightChars="0" w:right="0" w:firstLineChars="0" w:firstLine="0"/>
              <w:spacing w:line="240" w:lineRule="atLeast"/>
            </w:pPr>
            <w:r w:rsidRPr="00000000">
              <w:rPr>
                <w:sz w:val="24"/>
                <w:szCs w:val="24"/>
              </w:rPr>
              <w:t>-1.785697</w:t>
            </w:r>
          </w:p>
        </w:tc>
        <w:tc>
          <w:tcPr>
            <w:tcW w:w="817" w:type="dxa"/>
          </w:tcPr>
          <w:p w:rsidR="0018722C">
            <w:pPr>
              <w:topLinePunct/>
              <w:ind w:leftChars="0" w:left="0" w:rightChars="0" w:right="0" w:firstLineChars="0" w:firstLine="0"/>
              <w:spacing w:line="240" w:lineRule="atLeast"/>
            </w:pPr>
            <w:r w:rsidRPr="00000000">
              <w:rPr>
                <w:sz w:val="24"/>
                <w:szCs w:val="24"/>
              </w:rPr>
              <w:t>0.088636</w:t>
            </w:r>
          </w:p>
        </w:tc>
        <w:tc>
          <w:tcPr>
            <w:tcW w:w="793" w:type="dxa"/>
          </w:tcPr>
          <w:p w:rsidR="0018722C">
            <w:pPr>
              <w:topLinePunct/>
              <w:ind w:leftChars="0" w:left="0" w:rightChars="0" w:right="0" w:firstLineChars="0" w:firstLine="0"/>
              <w:spacing w:line="240" w:lineRule="atLeast"/>
            </w:pPr>
            <w:r w:rsidRPr="00000000">
              <w:rPr>
                <w:sz w:val="24"/>
                <w:szCs w:val="24"/>
              </w:rPr>
              <w:t>1.711100</w:t>
            </w:r>
          </w:p>
        </w:tc>
        <w:tc>
          <w:tcPr>
            <w:tcW w:w="856" w:type="dxa"/>
          </w:tcPr>
          <w:p w:rsidR="0018722C">
            <w:pPr>
              <w:topLinePunct/>
              <w:ind w:leftChars="0" w:left="0" w:rightChars="0" w:right="0" w:firstLineChars="0" w:firstLine="0"/>
              <w:spacing w:line="240" w:lineRule="atLeast"/>
            </w:pPr>
            <w:r w:rsidRPr="00000000">
              <w:rPr>
                <w:sz w:val="24"/>
                <w:szCs w:val="24"/>
              </w:rPr>
              <w:t>0.028134</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6.84286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0.15496</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1.05582</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0.79249</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2.55802</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1.96286</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0.04898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2.28490</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0.55102</w:t>
            </w:r>
            <w:r w:rsidRPr="00000000">
              <w:rPr>
                <w:sz w:val="24"/>
                <w:szCs w:val="24"/>
              </w:rPr>
              <w:t>)</w:t>
            </w:r>
          </w:p>
        </w:tc>
      </w:tr>
      <w:tr>
        <w:trPr>
          <w:trHeight w:val="460" w:hRule="atLeast"/>
        </w:trPr>
        <w:tc>
          <w:tcPr>
            <w:tcW w:w="888"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4.86152</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0.08089</w:t>
            </w:r>
            <w:r w:rsidRPr="00000000">
              <w:rPr>
                <w:sz w:val="24"/>
                <w:szCs w:val="24"/>
              </w:rPr>
              <w:t>]</w:t>
            </w:r>
          </w:p>
        </w:tc>
        <w:tc>
          <w:tcPr>
            <w:tcW w:w="89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0.69622</w:t>
            </w:r>
            <w:r w:rsidRPr="00000000">
              <w:rPr>
                <w:sz w:val="24"/>
                <w:szCs w:val="24"/>
              </w:rPr>
              <w:t>]</w:t>
            </w:r>
          </w:p>
        </w:tc>
        <w:tc>
          <w:tcPr>
            <w:tcW w:w="84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0.07377</w:t>
            </w:r>
            <w:r w:rsidRPr="00000000">
              <w:rPr>
                <w:sz w:val="24"/>
                <w:szCs w:val="24"/>
              </w:rPr>
              <w:t>]</w:t>
            </w:r>
          </w:p>
        </w:tc>
        <w:tc>
          <w:tcPr>
            <w:tcW w:w="84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0.72687</w:t>
            </w:r>
            <w:r w:rsidRPr="00000000">
              <w:rPr>
                <w:sz w:val="24"/>
                <w:szCs w:val="24"/>
              </w:rPr>
              <w:t>]</w:t>
            </w:r>
          </w:p>
        </w:tc>
        <w:tc>
          <w:tcPr>
            <w:tcW w:w="83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-0.90974</w:t>
            </w:r>
            <w:r w:rsidRPr="00000000">
              <w:rPr>
                <w:sz w:val="24"/>
                <w:szCs w:val="24"/>
              </w:rPr>
              <w:t>]</w:t>
            </w:r>
          </w:p>
        </w:tc>
        <w:tc>
          <w:tcPr>
            <w:tcW w:w="8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1.80948</w:t>
            </w:r>
            <w:r w:rsidRPr="00000000">
              <w:rPr>
                <w:sz w:val="24"/>
                <w:szCs w:val="24"/>
              </w:rPr>
              <w:t>]</w:t>
            </w:r>
          </w:p>
        </w:tc>
        <w:tc>
          <w:tcPr>
            <w:tcW w:w="7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0.74887</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0.05106</w:t>
            </w:r>
            <w:r w:rsidRPr="00000000">
              <w:rPr>
                <w:sz w:val="24"/>
                <w:szCs w:val="24"/>
              </w:rPr>
              <w:t>]</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R-squared</w:t>
            </w:r>
          </w:p>
        </w:tc>
        <w:tc>
          <w:tcPr>
            <w:tcW w:w="735" w:type="dxa"/>
          </w:tcPr>
          <w:p w:rsidR="0018722C">
            <w:pPr>
              <w:topLinePunct/>
              <w:ind w:leftChars="0" w:left="0" w:rightChars="0" w:right="0" w:firstLineChars="0" w:firstLine="0"/>
              <w:spacing w:line="240" w:lineRule="atLeast"/>
            </w:pPr>
            <w:r w:rsidRPr="00000000">
              <w:rPr>
                <w:sz w:val="24"/>
                <w:szCs w:val="24"/>
              </w:rPr>
              <w:t>0.999928</w:t>
            </w:r>
          </w:p>
        </w:tc>
        <w:tc>
          <w:tcPr>
            <w:tcW w:w="817" w:type="dxa"/>
          </w:tcPr>
          <w:p w:rsidR="0018722C">
            <w:pPr>
              <w:topLinePunct/>
              <w:ind w:leftChars="0" w:left="0" w:rightChars="0" w:right="0" w:firstLineChars="0" w:firstLine="0"/>
              <w:spacing w:line="240" w:lineRule="atLeast"/>
            </w:pPr>
            <w:r w:rsidRPr="00000000">
              <w:rPr>
                <w:sz w:val="24"/>
                <w:szCs w:val="24"/>
              </w:rPr>
              <w:t>0.999748</w:t>
            </w:r>
          </w:p>
        </w:tc>
        <w:tc>
          <w:tcPr>
            <w:tcW w:w="898" w:type="dxa"/>
          </w:tcPr>
          <w:p w:rsidR="0018722C">
            <w:pPr>
              <w:topLinePunct/>
              <w:ind w:leftChars="0" w:left="0" w:rightChars="0" w:right="0" w:firstLineChars="0" w:firstLine="0"/>
              <w:spacing w:line="240" w:lineRule="atLeast"/>
            </w:pPr>
            <w:r w:rsidRPr="00000000">
              <w:rPr>
                <w:sz w:val="24"/>
                <w:szCs w:val="24"/>
              </w:rPr>
              <w:t>0.995188</w:t>
            </w:r>
          </w:p>
        </w:tc>
        <w:tc>
          <w:tcPr>
            <w:tcW w:w="845" w:type="dxa"/>
          </w:tcPr>
          <w:p w:rsidR="0018722C">
            <w:pPr>
              <w:topLinePunct/>
              <w:ind w:leftChars="0" w:left="0" w:rightChars="0" w:right="0" w:firstLineChars="0" w:firstLine="0"/>
              <w:spacing w:line="240" w:lineRule="atLeast"/>
            </w:pPr>
            <w:r w:rsidRPr="00000000">
              <w:rPr>
                <w:sz w:val="24"/>
                <w:szCs w:val="24"/>
              </w:rPr>
              <w:t>0.995247</w:t>
            </w:r>
          </w:p>
        </w:tc>
        <w:tc>
          <w:tcPr>
            <w:tcW w:w="841" w:type="dxa"/>
          </w:tcPr>
          <w:p w:rsidR="0018722C">
            <w:pPr>
              <w:topLinePunct/>
              <w:ind w:leftChars="0" w:left="0" w:rightChars="0" w:right="0" w:firstLineChars="0" w:firstLine="0"/>
              <w:spacing w:line="240" w:lineRule="atLeast"/>
            </w:pPr>
            <w:r w:rsidRPr="00000000">
              <w:rPr>
                <w:sz w:val="24"/>
                <w:szCs w:val="24"/>
              </w:rPr>
              <w:t>0.993558</w:t>
            </w:r>
          </w:p>
        </w:tc>
        <w:tc>
          <w:tcPr>
            <w:tcW w:w="832" w:type="dxa"/>
          </w:tcPr>
          <w:p w:rsidR="0018722C">
            <w:pPr>
              <w:topLinePunct/>
              <w:ind w:leftChars="0" w:left="0" w:rightChars="0" w:right="0" w:firstLineChars="0" w:firstLine="0"/>
              <w:spacing w:line="240" w:lineRule="atLeast"/>
            </w:pPr>
            <w:r w:rsidRPr="00000000">
              <w:rPr>
                <w:sz w:val="24"/>
                <w:szCs w:val="24"/>
              </w:rPr>
              <w:t>0.997835</w:t>
            </w:r>
          </w:p>
        </w:tc>
        <w:tc>
          <w:tcPr>
            <w:tcW w:w="817" w:type="dxa"/>
          </w:tcPr>
          <w:p w:rsidR="0018722C">
            <w:pPr>
              <w:topLinePunct/>
              <w:ind w:leftChars="0" w:left="0" w:rightChars="0" w:right="0" w:firstLineChars="0" w:firstLine="0"/>
              <w:spacing w:line="240" w:lineRule="atLeast"/>
            </w:pPr>
            <w:r w:rsidRPr="00000000">
              <w:rPr>
                <w:sz w:val="24"/>
                <w:szCs w:val="24"/>
              </w:rPr>
              <w:t>0.998296</w:t>
            </w:r>
          </w:p>
        </w:tc>
        <w:tc>
          <w:tcPr>
            <w:tcW w:w="793" w:type="dxa"/>
          </w:tcPr>
          <w:p w:rsidR="0018722C">
            <w:pPr>
              <w:topLinePunct/>
              <w:ind w:leftChars="0" w:left="0" w:rightChars="0" w:right="0" w:firstLineChars="0" w:firstLine="0"/>
              <w:spacing w:line="240" w:lineRule="atLeast"/>
            </w:pPr>
            <w:r w:rsidRPr="00000000">
              <w:rPr>
                <w:sz w:val="24"/>
                <w:szCs w:val="24"/>
              </w:rPr>
              <w:t>0.995406</w:t>
            </w:r>
          </w:p>
        </w:tc>
        <w:tc>
          <w:tcPr>
            <w:tcW w:w="856" w:type="dxa"/>
          </w:tcPr>
          <w:p w:rsidR="0018722C">
            <w:pPr>
              <w:topLinePunct/>
              <w:ind w:leftChars="0" w:left="0" w:rightChars="0" w:right="0" w:firstLineChars="0" w:firstLine="0"/>
              <w:spacing w:line="240" w:lineRule="atLeast"/>
            </w:pPr>
            <w:r w:rsidRPr="00000000">
              <w:rPr>
                <w:sz w:val="24"/>
                <w:szCs w:val="24"/>
              </w:rPr>
              <w:t>0.998341</w:t>
            </w:r>
          </w:p>
        </w:tc>
      </w:tr>
    </w:tbl>
    <w:p w:rsidR="0018722C">
      <w:pPr>
        <w:rPr/>
        <w:topLinePunct/>
        <w:pStyle w:val="affa"/>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735"/>
        <w:gridCol w:w="817"/>
        <w:gridCol w:w="898"/>
        <w:gridCol w:w="845"/>
        <w:gridCol w:w="841"/>
        <w:gridCol w:w="832"/>
        <w:gridCol w:w="817"/>
        <w:gridCol w:w="793"/>
        <w:gridCol w:w="856"/>
      </w:tblGrid>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Adj. R-sq</w:t>
            </w:r>
          </w:p>
        </w:tc>
        <w:tc>
          <w:tcPr>
            <w:tcW w:w="735" w:type="dxa"/>
          </w:tcPr>
          <w:p w:rsidR="0018722C">
            <w:pPr>
              <w:topLinePunct/>
              <w:ind w:leftChars="0" w:left="0" w:rightChars="0" w:right="0" w:firstLineChars="0" w:firstLine="0"/>
              <w:spacing w:line="240" w:lineRule="atLeast"/>
            </w:pPr>
            <w:r w:rsidRPr="00000000">
              <w:rPr>
                <w:sz w:val="24"/>
                <w:szCs w:val="24"/>
              </w:rPr>
              <w:t>0.999915</w:t>
            </w:r>
          </w:p>
        </w:tc>
        <w:tc>
          <w:tcPr>
            <w:tcW w:w="817" w:type="dxa"/>
          </w:tcPr>
          <w:p w:rsidR="0018722C">
            <w:pPr>
              <w:topLinePunct/>
              <w:ind w:leftChars="0" w:left="0" w:rightChars="0" w:right="0" w:firstLineChars="0" w:firstLine="0"/>
              <w:spacing w:line="240" w:lineRule="atLeast"/>
            </w:pPr>
            <w:r w:rsidRPr="00000000">
              <w:rPr>
                <w:sz w:val="24"/>
                <w:szCs w:val="24"/>
              </w:rPr>
              <w:t>0.999702</w:t>
            </w:r>
          </w:p>
        </w:tc>
        <w:tc>
          <w:tcPr>
            <w:tcW w:w="898" w:type="dxa"/>
          </w:tcPr>
          <w:p w:rsidR="0018722C">
            <w:pPr>
              <w:topLinePunct/>
              <w:ind w:leftChars="0" w:left="0" w:rightChars="0" w:right="0" w:firstLineChars="0" w:firstLine="0"/>
              <w:spacing w:line="240" w:lineRule="atLeast"/>
            </w:pPr>
            <w:r w:rsidRPr="00000000">
              <w:rPr>
                <w:sz w:val="24"/>
                <w:szCs w:val="24"/>
              </w:rPr>
              <w:t>0.994305</w:t>
            </w:r>
          </w:p>
        </w:tc>
        <w:tc>
          <w:tcPr>
            <w:tcW w:w="845" w:type="dxa"/>
          </w:tcPr>
          <w:p w:rsidR="0018722C">
            <w:pPr>
              <w:topLinePunct/>
              <w:ind w:leftChars="0" w:left="0" w:rightChars="0" w:right="0" w:firstLineChars="0" w:firstLine="0"/>
              <w:spacing w:line="240" w:lineRule="atLeast"/>
            </w:pPr>
            <w:r w:rsidRPr="00000000">
              <w:rPr>
                <w:sz w:val="24"/>
                <w:szCs w:val="24"/>
              </w:rPr>
              <w:t>0.994373</w:t>
            </w:r>
          </w:p>
        </w:tc>
        <w:tc>
          <w:tcPr>
            <w:tcW w:w="841" w:type="dxa"/>
          </w:tcPr>
          <w:p w:rsidR="0018722C">
            <w:pPr>
              <w:topLinePunct/>
              <w:ind w:leftChars="0" w:left="0" w:rightChars="0" w:right="0" w:firstLineChars="0" w:firstLine="0"/>
              <w:spacing w:line="240" w:lineRule="atLeast"/>
            </w:pPr>
            <w:r w:rsidRPr="00000000">
              <w:rPr>
                <w:sz w:val="24"/>
                <w:szCs w:val="24"/>
              </w:rPr>
              <w:t>0.992374</w:t>
            </w:r>
          </w:p>
        </w:tc>
        <w:tc>
          <w:tcPr>
            <w:tcW w:w="832" w:type="dxa"/>
          </w:tcPr>
          <w:p w:rsidR="0018722C">
            <w:pPr>
              <w:topLinePunct/>
              <w:ind w:leftChars="0" w:left="0" w:rightChars="0" w:right="0" w:firstLineChars="0" w:firstLine="0"/>
              <w:spacing w:line="240" w:lineRule="atLeast"/>
            </w:pPr>
            <w:r w:rsidRPr="00000000">
              <w:rPr>
                <w:sz w:val="24"/>
                <w:szCs w:val="24"/>
              </w:rPr>
              <w:t>0.997437</w:t>
            </w:r>
          </w:p>
        </w:tc>
        <w:tc>
          <w:tcPr>
            <w:tcW w:w="817" w:type="dxa"/>
          </w:tcPr>
          <w:p w:rsidR="0018722C">
            <w:pPr>
              <w:topLinePunct/>
              <w:ind w:leftChars="0" w:left="0" w:rightChars="0" w:right="0" w:firstLineChars="0" w:firstLine="0"/>
              <w:spacing w:line="240" w:lineRule="atLeast"/>
            </w:pPr>
            <w:r w:rsidRPr="00000000">
              <w:rPr>
                <w:sz w:val="24"/>
                <w:szCs w:val="24"/>
              </w:rPr>
              <w:t>0.997983</w:t>
            </w:r>
          </w:p>
        </w:tc>
        <w:tc>
          <w:tcPr>
            <w:tcW w:w="793" w:type="dxa"/>
          </w:tcPr>
          <w:p w:rsidR="0018722C">
            <w:pPr>
              <w:topLinePunct/>
              <w:ind w:leftChars="0" w:left="0" w:rightChars="0" w:right="0" w:firstLineChars="0" w:firstLine="0"/>
              <w:spacing w:line="240" w:lineRule="atLeast"/>
            </w:pPr>
            <w:r w:rsidRPr="00000000">
              <w:rPr>
                <w:sz w:val="24"/>
                <w:szCs w:val="24"/>
              </w:rPr>
              <w:t>0.994562</w:t>
            </w:r>
          </w:p>
        </w:tc>
        <w:tc>
          <w:tcPr>
            <w:tcW w:w="856" w:type="dxa"/>
          </w:tcPr>
          <w:p w:rsidR="0018722C">
            <w:pPr>
              <w:topLinePunct/>
              <w:ind w:leftChars="0" w:left="0" w:rightChars="0" w:right="0" w:firstLineChars="0" w:firstLine="0"/>
              <w:spacing w:line="240" w:lineRule="atLeast"/>
            </w:pPr>
            <w:r w:rsidRPr="00000000">
              <w:rPr>
                <w:sz w:val="24"/>
                <w:szCs w:val="24"/>
              </w:rPr>
              <w:t>0.998036</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Sum sq</w:t>
            </w:r>
          </w:p>
        </w:tc>
        <w:tc>
          <w:tcPr>
            <w:tcW w:w="735" w:type="dxa"/>
          </w:tcPr>
          <w:p w:rsidR="0018722C">
            <w:pPr>
              <w:topLinePunct/>
              <w:ind w:leftChars="0" w:left="0" w:rightChars="0" w:right="0" w:firstLineChars="0" w:firstLine="0"/>
              <w:spacing w:line="240" w:lineRule="atLeast"/>
            </w:pPr>
            <w:r w:rsidRPr="00000000">
              <w:rPr>
                <w:sz w:val="24"/>
                <w:szCs w:val="24"/>
              </w:rPr>
              <w:t>3135.519</w:t>
            </w:r>
          </w:p>
        </w:tc>
        <w:tc>
          <w:tcPr>
            <w:tcW w:w="817" w:type="dxa"/>
          </w:tcPr>
          <w:p w:rsidR="0018722C">
            <w:pPr>
              <w:topLinePunct/>
              <w:ind w:leftChars="0" w:left="0" w:rightChars="0" w:right="0" w:firstLineChars="0" w:firstLine="0"/>
              <w:spacing w:line="240" w:lineRule="atLeast"/>
            </w:pPr>
            <w:r w:rsidRPr="00000000">
              <w:rPr>
                <w:sz w:val="24"/>
                <w:szCs w:val="24"/>
              </w:rPr>
              <w:t>1.608001</w:t>
            </w:r>
          </w:p>
        </w:tc>
        <w:tc>
          <w:tcPr>
            <w:tcW w:w="898" w:type="dxa"/>
          </w:tcPr>
          <w:p w:rsidR="0018722C">
            <w:pPr>
              <w:topLinePunct/>
              <w:ind w:leftChars="0" w:left="0" w:rightChars="0" w:right="0" w:firstLineChars="0" w:firstLine="0"/>
              <w:spacing w:line="240" w:lineRule="atLeast"/>
            </w:pPr>
            <w:r w:rsidRPr="00000000">
              <w:rPr>
                <w:sz w:val="24"/>
                <w:szCs w:val="24"/>
              </w:rPr>
              <w:t>74.64763</w:t>
            </w:r>
          </w:p>
        </w:tc>
        <w:tc>
          <w:tcPr>
            <w:tcW w:w="845" w:type="dxa"/>
          </w:tcPr>
          <w:p w:rsidR="0018722C">
            <w:pPr>
              <w:topLinePunct/>
              <w:ind w:leftChars="0" w:left="0" w:rightChars="0" w:right="0" w:firstLineChars="0" w:firstLine="0"/>
              <w:spacing w:line="240" w:lineRule="atLeast"/>
            </w:pPr>
            <w:r w:rsidRPr="00000000">
              <w:rPr>
                <w:sz w:val="24"/>
                <w:szCs w:val="24"/>
              </w:rPr>
              <w:t>42.05555</w:t>
            </w:r>
          </w:p>
        </w:tc>
        <w:tc>
          <w:tcPr>
            <w:tcW w:w="841" w:type="dxa"/>
          </w:tcPr>
          <w:p w:rsidR="0018722C">
            <w:pPr>
              <w:topLinePunct/>
              <w:ind w:leftChars="0" w:left="0" w:rightChars="0" w:right="0" w:firstLineChars="0" w:firstLine="0"/>
              <w:spacing w:line="240" w:lineRule="atLeast"/>
            </w:pPr>
            <w:r w:rsidRPr="00000000">
              <w:rPr>
                <w:sz w:val="24"/>
                <w:szCs w:val="24"/>
              </w:rPr>
              <w:t>438.1700</w:t>
            </w:r>
          </w:p>
        </w:tc>
        <w:tc>
          <w:tcPr>
            <w:tcW w:w="832" w:type="dxa"/>
          </w:tcPr>
          <w:p w:rsidR="0018722C">
            <w:pPr>
              <w:topLinePunct/>
              <w:ind w:leftChars="0" w:left="0" w:rightChars="0" w:right="0" w:firstLineChars="0" w:firstLine="0"/>
              <w:spacing w:line="240" w:lineRule="atLeast"/>
            </w:pPr>
            <w:r w:rsidRPr="00000000">
              <w:rPr>
                <w:sz w:val="24"/>
                <w:szCs w:val="24"/>
              </w:rPr>
              <w:t>257.9962</w:t>
            </w:r>
          </w:p>
        </w:tc>
        <w:tc>
          <w:tcPr>
            <w:tcW w:w="817" w:type="dxa"/>
          </w:tcPr>
          <w:p w:rsidR="0018722C">
            <w:pPr>
              <w:topLinePunct/>
              <w:ind w:leftChars="0" w:left="0" w:rightChars="0" w:right="0" w:firstLineChars="0" w:firstLine="0"/>
              <w:spacing w:line="240" w:lineRule="atLeast"/>
            </w:pPr>
            <w:r w:rsidRPr="00000000">
              <w:rPr>
                <w:sz w:val="24"/>
                <w:szCs w:val="24"/>
              </w:rPr>
              <w:t>0.160675</w:t>
            </w:r>
          </w:p>
        </w:tc>
        <w:tc>
          <w:tcPr>
            <w:tcW w:w="793" w:type="dxa"/>
          </w:tcPr>
          <w:p w:rsidR="0018722C">
            <w:pPr>
              <w:topLinePunct/>
              <w:ind w:leftChars="0" w:left="0" w:rightChars="0" w:right="0" w:firstLineChars="0" w:firstLine="0"/>
              <w:spacing w:line="240" w:lineRule="atLeast"/>
            </w:pPr>
            <w:r w:rsidRPr="00000000">
              <w:rPr>
                <w:sz w:val="24"/>
                <w:szCs w:val="24"/>
              </w:rPr>
              <w:t>349.5995</w:t>
            </w:r>
          </w:p>
        </w:tc>
        <w:tc>
          <w:tcPr>
            <w:tcW w:w="856" w:type="dxa"/>
          </w:tcPr>
          <w:p w:rsidR="0018722C">
            <w:pPr>
              <w:topLinePunct/>
              <w:ind w:leftChars="0" w:left="0" w:rightChars="0" w:right="0" w:firstLineChars="0" w:firstLine="0"/>
              <w:spacing w:line="240" w:lineRule="atLeast"/>
            </w:pPr>
            <w:r w:rsidRPr="00000000">
              <w:rPr>
                <w:sz w:val="24"/>
                <w:szCs w:val="24"/>
              </w:rPr>
              <w:t>20.33151</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S.E.</w:t>
            </w:r>
          </w:p>
        </w:tc>
        <w:tc>
          <w:tcPr>
            <w:tcW w:w="735" w:type="dxa"/>
          </w:tcPr>
          <w:p w:rsidR="0018722C">
            <w:pPr>
              <w:topLinePunct/>
              <w:ind w:leftChars="0" w:left="0" w:rightChars="0" w:right="0" w:firstLineChars="0" w:firstLine="0"/>
              <w:spacing w:line="240" w:lineRule="atLeast"/>
            </w:pPr>
            <w:r w:rsidRPr="00000000">
              <w:rPr>
                <w:sz w:val="24"/>
                <w:szCs w:val="24"/>
              </w:rPr>
              <w:t>5.656420</w:t>
            </w:r>
          </w:p>
        </w:tc>
        <w:tc>
          <w:tcPr>
            <w:tcW w:w="817" w:type="dxa"/>
          </w:tcPr>
          <w:p w:rsidR="0018722C">
            <w:pPr>
              <w:topLinePunct/>
              <w:ind w:leftChars="0" w:left="0" w:rightChars="0" w:right="0" w:firstLineChars="0" w:firstLine="0"/>
              <w:spacing w:line="240" w:lineRule="atLeast"/>
            </w:pPr>
            <w:r w:rsidRPr="00000000">
              <w:rPr>
                <w:sz w:val="24"/>
                <w:szCs w:val="24"/>
              </w:rPr>
              <w:t>0.128094</w:t>
            </w:r>
          </w:p>
        </w:tc>
        <w:tc>
          <w:tcPr>
            <w:tcW w:w="898" w:type="dxa"/>
          </w:tcPr>
          <w:p w:rsidR="0018722C">
            <w:pPr>
              <w:topLinePunct/>
              <w:ind w:leftChars="0" w:left="0" w:rightChars="0" w:right="0" w:firstLineChars="0" w:firstLine="0"/>
              <w:spacing w:line="240" w:lineRule="atLeast"/>
            </w:pPr>
            <w:r w:rsidRPr="00000000">
              <w:rPr>
                <w:sz w:val="24"/>
                <w:szCs w:val="24"/>
              </w:rPr>
              <w:t>0.872760</w:t>
            </w:r>
          </w:p>
        </w:tc>
        <w:tc>
          <w:tcPr>
            <w:tcW w:w="845" w:type="dxa"/>
          </w:tcPr>
          <w:p w:rsidR="0018722C">
            <w:pPr>
              <w:topLinePunct/>
              <w:ind w:leftChars="0" w:left="0" w:rightChars="0" w:right="0" w:firstLineChars="0" w:firstLine="0"/>
              <w:spacing w:line="240" w:lineRule="atLeast"/>
            </w:pPr>
            <w:r w:rsidRPr="00000000">
              <w:rPr>
                <w:sz w:val="24"/>
                <w:szCs w:val="24"/>
              </w:rPr>
              <w:t>0.655086</w:t>
            </w:r>
          </w:p>
        </w:tc>
        <w:tc>
          <w:tcPr>
            <w:tcW w:w="841" w:type="dxa"/>
          </w:tcPr>
          <w:p w:rsidR="0018722C">
            <w:pPr>
              <w:topLinePunct/>
              <w:ind w:leftChars="0" w:left="0" w:rightChars="0" w:right="0" w:firstLineChars="0" w:firstLine="0"/>
              <w:spacing w:line="240" w:lineRule="atLeast"/>
            </w:pPr>
            <w:r w:rsidRPr="00000000">
              <w:rPr>
                <w:sz w:val="24"/>
                <w:szCs w:val="24"/>
              </w:rPr>
              <w:t>2.114503</w:t>
            </w:r>
          </w:p>
        </w:tc>
        <w:tc>
          <w:tcPr>
            <w:tcW w:w="832" w:type="dxa"/>
          </w:tcPr>
          <w:p w:rsidR="0018722C">
            <w:pPr>
              <w:topLinePunct/>
              <w:ind w:leftChars="0" w:left="0" w:rightChars="0" w:right="0" w:firstLineChars="0" w:firstLine="0"/>
              <w:spacing w:line="240" w:lineRule="atLeast"/>
            </w:pPr>
            <w:r w:rsidRPr="00000000">
              <w:rPr>
                <w:sz w:val="24"/>
                <w:szCs w:val="24"/>
              </w:rPr>
              <w:t>1.622533</w:t>
            </w:r>
          </w:p>
        </w:tc>
        <w:tc>
          <w:tcPr>
            <w:tcW w:w="817" w:type="dxa"/>
          </w:tcPr>
          <w:p w:rsidR="0018722C">
            <w:pPr>
              <w:topLinePunct/>
              <w:ind w:leftChars="0" w:left="0" w:rightChars="0" w:right="0" w:firstLineChars="0" w:firstLine="0"/>
              <w:spacing w:line="240" w:lineRule="atLeast"/>
            </w:pPr>
            <w:r w:rsidRPr="00000000">
              <w:rPr>
                <w:sz w:val="24"/>
                <w:szCs w:val="24"/>
              </w:rPr>
              <w:t>0.040491</w:t>
            </w:r>
          </w:p>
        </w:tc>
        <w:tc>
          <w:tcPr>
            <w:tcW w:w="793" w:type="dxa"/>
          </w:tcPr>
          <w:p w:rsidR="0018722C">
            <w:pPr>
              <w:topLinePunct/>
              <w:ind w:leftChars="0" w:left="0" w:rightChars="0" w:right="0" w:firstLineChars="0" w:firstLine="0"/>
              <w:spacing w:line="240" w:lineRule="atLeast"/>
            </w:pPr>
            <w:r w:rsidRPr="00000000">
              <w:rPr>
                <w:sz w:val="24"/>
                <w:szCs w:val="24"/>
              </w:rPr>
              <w:t>1.888741</w:t>
            </w:r>
          </w:p>
        </w:tc>
        <w:tc>
          <w:tcPr>
            <w:tcW w:w="856" w:type="dxa"/>
          </w:tcPr>
          <w:p w:rsidR="0018722C">
            <w:pPr>
              <w:topLinePunct/>
              <w:ind w:leftChars="0" w:left="0" w:rightChars="0" w:right="0" w:firstLineChars="0" w:firstLine="0"/>
              <w:spacing w:line="240" w:lineRule="atLeast"/>
            </w:pPr>
            <w:r w:rsidRPr="00000000">
              <w:rPr>
                <w:sz w:val="24"/>
                <w:szCs w:val="24"/>
              </w:rPr>
              <w:t>0.455483</w:t>
            </w:r>
          </w:p>
        </w:tc>
      </w:tr>
      <w:tr>
        <w:trPr>
          <w:trHeight w:val="460" w:hRule="atLeast"/>
        </w:trPr>
        <w:tc>
          <w:tcPr>
            <w:tcW w:w="888" w:type="dxa"/>
          </w:tcPr>
          <w:p w:rsidR="0018722C">
            <w:pPr>
              <w:topLinePunct/>
              <w:ind w:leftChars="0" w:left="0" w:rightChars="0" w:right="0" w:firstLineChars="0" w:firstLine="0"/>
              <w:spacing w:line="240" w:lineRule="atLeast"/>
            </w:pPr>
            <w:r w:rsidRPr="00000000">
              <w:rPr>
                <w:sz w:val="24"/>
                <w:szCs w:val="24"/>
              </w:rPr>
              <w:t>F-statistic</w:t>
            </w:r>
          </w:p>
        </w:tc>
        <w:tc>
          <w:tcPr>
            <w:tcW w:w="735" w:type="dxa"/>
          </w:tcPr>
          <w:p w:rsidR="0018722C">
            <w:pPr>
              <w:topLinePunct/>
              <w:ind w:leftChars="0" w:left="0" w:rightChars="0" w:right="0" w:firstLineChars="0" w:firstLine="0"/>
              <w:spacing w:line="240" w:lineRule="atLeast"/>
            </w:pPr>
            <w:r w:rsidRPr="00000000">
              <w:rPr>
                <w:sz w:val="24"/>
                <w:szCs w:val="24"/>
              </w:rPr>
              <w:t>75851.62</w:t>
            </w:r>
          </w:p>
        </w:tc>
        <w:tc>
          <w:tcPr>
            <w:tcW w:w="817" w:type="dxa"/>
          </w:tcPr>
          <w:p w:rsidR="0018722C">
            <w:pPr>
              <w:topLinePunct/>
              <w:ind w:leftChars="0" w:left="0" w:rightChars="0" w:right="0" w:firstLineChars="0" w:firstLine="0"/>
              <w:spacing w:line="240" w:lineRule="atLeast"/>
            </w:pPr>
            <w:r w:rsidRPr="00000000">
              <w:rPr>
                <w:sz w:val="24"/>
                <w:szCs w:val="24"/>
              </w:rPr>
              <w:t>21635.31</w:t>
            </w:r>
          </w:p>
        </w:tc>
        <w:tc>
          <w:tcPr>
            <w:tcW w:w="898" w:type="dxa"/>
          </w:tcPr>
          <w:p w:rsidR="0018722C">
            <w:pPr>
              <w:topLinePunct/>
              <w:ind w:leftChars="0" w:left="0" w:rightChars="0" w:right="0" w:firstLineChars="0" w:firstLine="0"/>
              <w:spacing w:line="240" w:lineRule="atLeast"/>
            </w:pPr>
            <w:r w:rsidRPr="00000000">
              <w:rPr>
                <w:sz w:val="24"/>
                <w:szCs w:val="24"/>
              </w:rPr>
              <w:t>1126.093</w:t>
            </w:r>
          </w:p>
        </w:tc>
        <w:tc>
          <w:tcPr>
            <w:tcW w:w="845" w:type="dxa"/>
          </w:tcPr>
          <w:p w:rsidR="0018722C">
            <w:pPr>
              <w:topLinePunct/>
              <w:ind w:leftChars="0" w:left="0" w:rightChars="0" w:right="0" w:firstLineChars="0" w:firstLine="0"/>
              <w:spacing w:line="240" w:lineRule="atLeast"/>
            </w:pPr>
            <w:r w:rsidRPr="00000000">
              <w:rPr>
                <w:sz w:val="24"/>
                <w:szCs w:val="24"/>
              </w:rPr>
              <w:t>1139.922</w:t>
            </w:r>
          </w:p>
        </w:tc>
        <w:tc>
          <w:tcPr>
            <w:tcW w:w="841" w:type="dxa"/>
          </w:tcPr>
          <w:p w:rsidR="0018722C">
            <w:pPr>
              <w:topLinePunct/>
              <w:ind w:leftChars="0" w:left="0" w:rightChars="0" w:right="0" w:firstLineChars="0" w:firstLine="0"/>
              <w:spacing w:line="240" w:lineRule="atLeast"/>
            </w:pPr>
            <w:r w:rsidRPr="00000000">
              <w:rPr>
                <w:sz w:val="24"/>
                <w:szCs w:val="24"/>
              </w:rPr>
              <w:t>839.6729</w:t>
            </w:r>
          </w:p>
        </w:tc>
        <w:tc>
          <w:tcPr>
            <w:tcW w:w="832" w:type="dxa"/>
          </w:tcPr>
          <w:p w:rsidR="0018722C">
            <w:pPr>
              <w:topLinePunct/>
              <w:ind w:leftChars="0" w:left="0" w:rightChars="0" w:right="0" w:firstLineChars="0" w:firstLine="0"/>
              <w:spacing w:line="240" w:lineRule="atLeast"/>
            </w:pPr>
            <w:r w:rsidRPr="00000000">
              <w:rPr>
                <w:sz w:val="24"/>
                <w:szCs w:val="24"/>
              </w:rPr>
              <w:t>2508.757</w:t>
            </w:r>
          </w:p>
        </w:tc>
        <w:tc>
          <w:tcPr>
            <w:tcW w:w="817" w:type="dxa"/>
          </w:tcPr>
          <w:p w:rsidR="0018722C">
            <w:pPr>
              <w:topLinePunct/>
              <w:ind w:leftChars="0" w:left="0" w:rightChars="0" w:right="0" w:firstLineChars="0" w:firstLine="0"/>
              <w:spacing w:line="240" w:lineRule="atLeast"/>
            </w:pPr>
            <w:r w:rsidRPr="00000000">
              <w:rPr>
                <w:sz w:val="24"/>
                <w:szCs w:val="24"/>
              </w:rPr>
              <w:t>3189.173</w:t>
            </w:r>
          </w:p>
        </w:tc>
        <w:tc>
          <w:tcPr>
            <w:tcW w:w="793" w:type="dxa"/>
          </w:tcPr>
          <w:p w:rsidR="0018722C">
            <w:pPr>
              <w:topLinePunct/>
              <w:ind w:leftChars="0" w:left="0" w:rightChars="0" w:right="0" w:firstLineChars="0" w:firstLine="0"/>
              <w:spacing w:line="240" w:lineRule="atLeast"/>
            </w:pPr>
            <w:r w:rsidRPr="00000000">
              <w:rPr>
                <w:sz w:val="24"/>
                <w:szCs w:val="24"/>
              </w:rPr>
              <w:t>1179.692</w:t>
            </w:r>
          </w:p>
        </w:tc>
        <w:tc>
          <w:tcPr>
            <w:tcW w:w="856" w:type="dxa"/>
          </w:tcPr>
          <w:p w:rsidR="0018722C">
            <w:pPr>
              <w:topLinePunct/>
              <w:ind w:leftChars="0" w:left="0" w:rightChars="0" w:right="0" w:firstLineChars="0" w:firstLine="0"/>
              <w:spacing w:line="240" w:lineRule="atLeast"/>
            </w:pPr>
            <w:r w:rsidRPr="00000000">
              <w:rPr>
                <w:sz w:val="24"/>
                <w:szCs w:val="24"/>
              </w:rPr>
              <w:t>3275.510</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Log likeli</w:t>
            </w:r>
          </w:p>
        </w:tc>
        <w:tc>
          <w:tcPr>
            <w:tcW w:w="735" w:type="dxa"/>
          </w:tcPr>
          <w:p w:rsidR="0018722C">
            <w:pPr>
              <w:topLinePunct/>
              <w:ind w:leftChars="0" w:left="0" w:rightChars="0" w:right="0" w:firstLineChars="0" w:firstLine="0"/>
              <w:spacing w:line="240" w:lineRule="atLeast"/>
            </w:pPr>
            <w:r w:rsidRPr="00000000">
              <w:rPr>
                <w:sz w:val="24"/>
                <w:szCs w:val="24"/>
              </w:rPr>
              <w:t>-358.3858</w:t>
            </w:r>
          </w:p>
        </w:tc>
        <w:tc>
          <w:tcPr>
            <w:tcW w:w="817" w:type="dxa"/>
          </w:tcPr>
          <w:p w:rsidR="0018722C">
            <w:pPr>
              <w:topLinePunct/>
              <w:ind w:leftChars="0" w:left="0" w:rightChars="0" w:right="0" w:firstLineChars="0" w:firstLine="0"/>
              <w:spacing w:line="240" w:lineRule="atLeast"/>
            </w:pPr>
            <w:r w:rsidRPr="00000000">
              <w:rPr>
                <w:sz w:val="24"/>
                <w:szCs w:val="24"/>
              </w:rPr>
              <w:t>84.78436</w:t>
            </w:r>
          </w:p>
        </w:tc>
        <w:tc>
          <w:tcPr>
            <w:tcW w:w="898" w:type="dxa"/>
          </w:tcPr>
          <w:p w:rsidR="0018722C">
            <w:pPr>
              <w:topLinePunct/>
              <w:ind w:leftChars="0" w:left="0" w:rightChars="0" w:right="0" w:firstLineChars="0" w:firstLine="0"/>
              <w:spacing w:line="240" w:lineRule="atLeast"/>
            </w:pPr>
            <w:r w:rsidRPr="00000000">
              <w:rPr>
                <w:sz w:val="24"/>
                <w:szCs w:val="24"/>
              </w:rPr>
              <w:t>-139.7262</w:t>
            </w:r>
          </w:p>
        </w:tc>
        <w:tc>
          <w:tcPr>
            <w:tcW w:w="845" w:type="dxa"/>
          </w:tcPr>
          <w:p w:rsidR="0018722C">
            <w:pPr>
              <w:topLinePunct/>
              <w:ind w:leftChars="0" w:left="0" w:rightChars="0" w:right="0" w:firstLineChars="0" w:firstLine="0"/>
              <w:spacing w:line="240" w:lineRule="atLeast"/>
            </w:pPr>
            <w:r w:rsidRPr="00000000">
              <w:rPr>
                <w:sz w:val="24"/>
                <w:szCs w:val="24"/>
              </w:rPr>
              <w:t>-106.1596</w:t>
            </w:r>
          </w:p>
        </w:tc>
        <w:tc>
          <w:tcPr>
            <w:tcW w:w="841" w:type="dxa"/>
          </w:tcPr>
          <w:p w:rsidR="0018722C">
            <w:pPr>
              <w:topLinePunct/>
              <w:ind w:leftChars="0" w:left="0" w:rightChars="0" w:right="0" w:firstLineChars="0" w:firstLine="0"/>
              <w:spacing w:line="240" w:lineRule="atLeast"/>
            </w:pPr>
            <w:r w:rsidRPr="00000000">
              <w:rPr>
                <w:sz w:val="24"/>
                <w:szCs w:val="24"/>
              </w:rPr>
              <w:t>-243.2611</w:t>
            </w:r>
          </w:p>
        </w:tc>
        <w:tc>
          <w:tcPr>
            <w:tcW w:w="832" w:type="dxa"/>
          </w:tcPr>
          <w:p w:rsidR="0018722C">
            <w:pPr>
              <w:topLinePunct/>
              <w:ind w:leftChars="0" w:left="0" w:rightChars="0" w:right="0" w:firstLineChars="0" w:firstLine="0"/>
              <w:spacing w:line="240" w:lineRule="atLeast"/>
            </w:pPr>
            <w:r w:rsidRPr="00000000">
              <w:rPr>
                <w:sz w:val="24"/>
                <w:szCs w:val="24"/>
              </w:rPr>
              <w:t>-212.2759</w:t>
            </w:r>
          </w:p>
        </w:tc>
        <w:tc>
          <w:tcPr>
            <w:tcW w:w="817" w:type="dxa"/>
          </w:tcPr>
          <w:p w:rsidR="0018722C">
            <w:pPr>
              <w:topLinePunct/>
              <w:ind w:leftChars="0" w:left="0" w:rightChars="0" w:right="0" w:firstLineChars="0" w:firstLine="0"/>
              <w:spacing w:line="240" w:lineRule="atLeast"/>
            </w:pPr>
            <w:r w:rsidRPr="00000000">
              <w:rPr>
                <w:sz w:val="24"/>
                <w:szCs w:val="24"/>
              </w:rPr>
              <w:t>219.5309</w:t>
            </w:r>
          </w:p>
        </w:tc>
        <w:tc>
          <w:tcPr>
            <w:tcW w:w="793" w:type="dxa"/>
          </w:tcPr>
          <w:p w:rsidR="0018722C">
            <w:pPr>
              <w:topLinePunct/>
              <w:ind w:leftChars="0" w:left="0" w:rightChars="0" w:right="0" w:firstLineChars="0" w:firstLine="0"/>
              <w:spacing w:line="240" w:lineRule="atLeast"/>
            </w:pPr>
            <w:r w:rsidRPr="00000000">
              <w:rPr>
                <w:sz w:val="24"/>
                <w:szCs w:val="24"/>
              </w:rPr>
              <w:t>-230.0508</w:t>
            </w:r>
          </w:p>
        </w:tc>
        <w:tc>
          <w:tcPr>
            <w:tcW w:w="856" w:type="dxa"/>
          </w:tcPr>
          <w:p w:rsidR="0018722C">
            <w:pPr>
              <w:topLinePunct/>
              <w:ind w:leftChars="0" w:left="0" w:rightChars="0" w:right="0" w:firstLineChars="0" w:firstLine="0"/>
              <w:spacing w:line="240" w:lineRule="atLeast"/>
            </w:pPr>
            <w:r w:rsidRPr="00000000">
              <w:rPr>
                <w:sz w:val="24"/>
                <w:szCs w:val="24"/>
              </w:rPr>
              <w:t>-63.64068</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Akaike AIC</w:t>
            </w:r>
          </w:p>
        </w:tc>
        <w:tc>
          <w:tcPr>
            <w:tcW w:w="735" w:type="dxa"/>
          </w:tcPr>
          <w:p w:rsidR="0018722C">
            <w:pPr>
              <w:topLinePunct/>
              <w:ind w:leftChars="0" w:left="0" w:rightChars="0" w:right="0" w:firstLineChars="0" w:firstLine="0"/>
              <w:spacing w:line="240" w:lineRule="atLeast"/>
            </w:pPr>
            <w:r w:rsidRPr="00000000">
              <w:rPr>
                <w:sz w:val="24"/>
                <w:szCs w:val="24"/>
              </w:rPr>
              <w:t>6.451039</w:t>
            </w:r>
          </w:p>
        </w:tc>
        <w:tc>
          <w:tcPr>
            <w:tcW w:w="817" w:type="dxa"/>
          </w:tcPr>
          <w:p w:rsidR="0018722C">
            <w:pPr>
              <w:topLinePunct/>
              <w:ind w:leftChars="0" w:left="0" w:rightChars="0" w:right="0" w:firstLineChars="0" w:firstLine="0"/>
              <w:spacing w:line="240" w:lineRule="atLeast"/>
            </w:pPr>
            <w:r w:rsidRPr="00000000">
              <w:rPr>
                <w:sz w:val="24"/>
                <w:szCs w:val="24"/>
              </w:rPr>
              <w:t>-1.124519</w:t>
            </w:r>
          </w:p>
        </w:tc>
        <w:tc>
          <w:tcPr>
            <w:tcW w:w="898" w:type="dxa"/>
          </w:tcPr>
          <w:p w:rsidR="0018722C">
            <w:pPr>
              <w:topLinePunct/>
              <w:ind w:leftChars="0" w:left="0" w:rightChars="0" w:right="0" w:firstLineChars="0" w:firstLine="0"/>
              <w:spacing w:line="240" w:lineRule="atLeast"/>
            </w:pPr>
            <w:r w:rsidRPr="00000000">
              <w:rPr>
                <w:sz w:val="24"/>
                <w:szCs w:val="24"/>
              </w:rPr>
              <w:t>2.713268</w:t>
            </w:r>
          </w:p>
        </w:tc>
        <w:tc>
          <w:tcPr>
            <w:tcW w:w="845" w:type="dxa"/>
          </w:tcPr>
          <w:p w:rsidR="0018722C">
            <w:pPr>
              <w:topLinePunct/>
              <w:ind w:leftChars="0" w:left="0" w:rightChars="0" w:right="0" w:firstLineChars="0" w:firstLine="0"/>
              <w:spacing w:line="240" w:lineRule="atLeast"/>
            </w:pPr>
            <w:r w:rsidRPr="00000000">
              <w:rPr>
                <w:sz w:val="24"/>
                <w:szCs w:val="24"/>
              </w:rPr>
              <w:t>2.139481</w:t>
            </w:r>
          </w:p>
        </w:tc>
        <w:tc>
          <w:tcPr>
            <w:tcW w:w="841" w:type="dxa"/>
          </w:tcPr>
          <w:p w:rsidR="0018722C">
            <w:pPr>
              <w:topLinePunct/>
              <w:ind w:leftChars="0" w:left="0" w:rightChars="0" w:right="0" w:firstLineChars="0" w:firstLine="0"/>
              <w:spacing w:line="240" w:lineRule="atLeast"/>
            </w:pPr>
            <w:r w:rsidRPr="00000000">
              <w:rPr>
                <w:sz w:val="24"/>
                <w:szCs w:val="24"/>
              </w:rPr>
              <w:t>4.483096</w:t>
            </w:r>
          </w:p>
        </w:tc>
        <w:tc>
          <w:tcPr>
            <w:tcW w:w="832" w:type="dxa"/>
          </w:tcPr>
          <w:p w:rsidR="0018722C">
            <w:pPr>
              <w:topLinePunct/>
              <w:ind w:leftChars="0" w:left="0" w:rightChars="0" w:right="0" w:firstLineChars="0" w:firstLine="0"/>
              <w:spacing w:line="240" w:lineRule="atLeast"/>
            </w:pPr>
            <w:r w:rsidRPr="00000000">
              <w:rPr>
                <w:sz w:val="24"/>
                <w:szCs w:val="24"/>
              </w:rPr>
              <w:t>3.953434</w:t>
            </w:r>
          </w:p>
        </w:tc>
        <w:tc>
          <w:tcPr>
            <w:tcW w:w="817" w:type="dxa"/>
          </w:tcPr>
          <w:p w:rsidR="0018722C">
            <w:pPr>
              <w:topLinePunct/>
              <w:ind w:leftChars="0" w:left="0" w:rightChars="0" w:right="0" w:firstLineChars="0" w:firstLine="0"/>
              <w:spacing w:line="240" w:lineRule="atLeast"/>
            </w:pPr>
            <w:r w:rsidRPr="00000000">
              <w:rPr>
                <w:sz w:val="24"/>
                <w:szCs w:val="24"/>
              </w:rPr>
              <w:t>-3.427879</w:t>
            </w:r>
          </w:p>
        </w:tc>
        <w:tc>
          <w:tcPr>
            <w:tcW w:w="793" w:type="dxa"/>
          </w:tcPr>
          <w:p w:rsidR="0018722C">
            <w:pPr>
              <w:topLinePunct/>
              <w:ind w:leftChars="0" w:left="0" w:rightChars="0" w:right="0" w:firstLineChars="0" w:firstLine="0"/>
              <w:spacing w:line="240" w:lineRule="atLeast"/>
            </w:pPr>
            <w:r w:rsidRPr="00000000">
              <w:rPr>
                <w:sz w:val="24"/>
                <w:szCs w:val="24"/>
              </w:rPr>
              <w:t>4.257278</w:t>
            </w:r>
          </w:p>
        </w:tc>
        <w:tc>
          <w:tcPr>
            <w:tcW w:w="856" w:type="dxa"/>
          </w:tcPr>
          <w:p w:rsidR="0018722C">
            <w:pPr>
              <w:topLinePunct/>
              <w:ind w:leftChars="0" w:left="0" w:rightChars="0" w:right="0" w:firstLineChars="0" w:firstLine="0"/>
              <w:spacing w:line="240" w:lineRule="atLeast"/>
            </w:pPr>
            <w:r w:rsidRPr="00000000">
              <w:rPr>
                <w:sz w:val="24"/>
                <w:szCs w:val="24"/>
              </w:rPr>
              <w:t>1.412661</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Schwarz SC</w:t>
            </w:r>
          </w:p>
        </w:tc>
        <w:tc>
          <w:tcPr>
            <w:tcW w:w="735" w:type="dxa"/>
          </w:tcPr>
          <w:p w:rsidR="0018722C">
            <w:pPr>
              <w:topLinePunct/>
              <w:ind w:leftChars="0" w:left="0" w:rightChars="0" w:right="0" w:firstLineChars="0" w:firstLine="0"/>
              <w:spacing w:line="240" w:lineRule="atLeast"/>
            </w:pPr>
            <w:r w:rsidRPr="00000000">
              <w:rPr>
                <w:sz w:val="24"/>
                <w:szCs w:val="24"/>
              </w:rPr>
              <w:t>6.899598</w:t>
            </w:r>
          </w:p>
        </w:tc>
        <w:tc>
          <w:tcPr>
            <w:tcW w:w="817" w:type="dxa"/>
          </w:tcPr>
          <w:p w:rsidR="0018722C">
            <w:pPr>
              <w:topLinePunct/>
              <w:ind w:leftChars="0" w:left="0" w:rightChars="0" w:right="0" w:firstLineChars="0" w:firstLine="0"/>
              <w:spacing w:line="240" w:lineRule="atLeast"/>
            </w:pPr>
            <w:r w:rsidRPr="00000000">
              <w:rPr>
                <w:sz w:val="24"/>
                <w:szCs w:val="24"/>
              </w:rPr>
              <w:t>-0.675961</w:t>
            </w:r>
          </w:p>
        </w:tc>
        <w:tc>
          <w:tcPr>
            <w:tcW w:w="898" w:type="dxa"/>
          </w:tcPr>
          <w:p w:rsidR="0018722C">
            <w:pPr>
              <w:topLinePunct/>
              <w:ind w:leftChars="0" w:left="0" w:rightChars="0" w:right="0" w:firstLineChars="0" w:firstLine="0"/>
              <w:spacing w:line="240" w:lineRule="atLeast"/>
            </w:pPr>
            <w:r w:rsidRPr="00000000">
              <w:rPr>
                <w:sz w:val="24"/>
                <w:szCs w:val="24"/>
              </w:rPr>
              <w:t>3.161826</w:t>
            </w:r>
          </w:p>
        </w:tc>
        <w:tc>
          <w:tcPr>
            <w:tcW w:w="845" w:type="dxa"/>
          </w:tcPr>
          <w:p w:rsidR="0018722C">
            <w:pPr>
              <w:topLinePunct/>
              <w:ind w:leftChars="0" w:left="0" w:rightChars="0" w:right="0" w:firstLineChars="0" w:firstLine="0"/>
              <w:spacing w:line="240" w:lineRule="atLeast"/>
            </w:pPr>
            <w:r w:rsidRPr="00000000">
              <w:rPr>
                <w:sz w:val="24"/>
                <w:szCs w:val="24"/>
              </w:rPr>
              <w:t>2.588039</w:t>
            </w:r>
          </w:p>
        </w:tc>
        <w:tc>
          <w:tcPr>
            <w:tcW w:w="841" w:type="dxa"/>
          </w:tcPr>
          <w:p w:rsidR="0018722C">
            <w:pPr>
              <w:topLinePunct/>
              <w:ind w:leftChars="0" w:left="0" w:rightChars="0" w:right="0" w:firstLineChars="0" w:firstLine="0"/>
              <w:spacing w:line="240" w:lineRule="atLeast"/>
            </w:pPr>
            <w:r w:rsidRPr="00000000">
              <w:rPr>
                <w:sz w:val="24"/>
                <w:szCs w:val="24"/>
              </w:rPr>
              <w:t>4.931655</w:t>
            </w:r>
          </w:p>
        </w:tc>
        <w:tc>
          <w:tcPr>
            <w:tcW w:w="832" w:type="dxa"/>
          </w:tcPr>
          <w:p w:rsidR="0018722C">
            <w:pPr>
              <w:topLinePunct/>
              <w:ind w:leftChars="0" w:left="0" w:rightChars="0" w:right="0" w:firstLineChars="0" w:firstLine="0"/>
              <w:spacing w:line="240" w:lineRule="atLeast"/>
            </w:pPr>
            <w:r w:rsidRPr="00000000">
              <w:rPr>
                <w:sz w:val="24"/>
                <w:szCs w:val="24"/>
              </w:rPr>
              <w:t>4.401992</w:t>
            </w:r>
          </w:p>
        </w:tc>
        <w:tc>
          <w:tcPr>
            <w:tcW w:w="817" w:type="dxa"/>
          </w:tcPr>
          <w:p w:rsidR="0018722C">
            <w:pPr>
              <w:topLinePunct/>
              <w:ind w:leftChars="0" w:left="0" w:rightChars="0" w:right="0" w:firstLineChars="0" w:firstLine="0"/>
              <w:spacing w:line="240" w:lineRule="atLeast"/>
            </w:pPr>
            <w:r w:rsidRPr="00000000">
              <w:rPr>
                <w:sz w:val="24"/>
                <w:szCs w:val="24"/>
              </w:rPr>
              <w:t>-2.979321</w:t>
            </w:r>
          </w:p>
        </w:tc>
        <w:tc>
          <w:tcPr>
            <w:tcW w:w="793" w:type="dxa"/>
          </w:tcPr>
          <w:p w:rsidR="0018722C">
            <w:pPr>
              <w:topLinePunct/>
              <w:ind w:leftChars="0" w:left="0" w:rightChars="0" w:right="0" w:firstLineChars="0" w:firstLine="0"/>
              <w:spacing w:line="240" w:lineRule="atLeast"/>
            </w:pPr>
            <w:r w:rsidRPr="00000000">
              <w:rPr>
                <w:sz w:val="24"/>
                <w:szCs w:val="24"/>
              </w:rPr>
              <w:t>4.705836</w:t>
            </w:r>
          </w:p>
        </w:tc>
        <w:tc>
          <w:tcPr>
            <w:tcW w:w="856" w:type="dxa"/>
          </w:tcPr>
          <w:p w:rsidR="0018722C">
            <w:pPr>
              <w:topLinePunct/>
              <w:ind w:leftChars="0" w:left="0" w:rightChars="0" w:right="0" w:firstLineChars="0" w:firstLine="0"/>
              <w:spacing w:line="240" w:lineRule="atLeast"/>
            </w:pPr>
            <w:r w:rsidRPr="00000000">
              <w:rPr>
                <w:sz w:val="24"/>
                <w:szCs w:val="24"/>
              </w:rPr>
              <w:t>1.861219</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Mean d</w:t>
            </w:r>
          </w:p>
        </w:tc>
        <w:tc>
          <w:tcPr>
            <w:tcW w:w="735" w:type="dxa"/>
          </w:tcPr>
          <w:p w:rsidR="0018722C">
            <w:pPr>
              <w:topLinePunct/>
              <w:ind w:leftChars="0" w:left="0" w:rightChars="0" w:right="0" w:firstLineChars="0" w:firstLine="0"/>
              <w:spacing w:line="240" w:lineRule="atLeast"/>
            </w:pPr>
            <w:r w:rsidRPr="00000000">
              <w:rPr>
                <w:sz w:val="24"/>
                <w:szCs w:val="24"/>
              </w:rPr>
              <w:t>-63.53247</w:t>
            </w:r>
          </w:p>
        </w:tc>
        <w:tc>
          <w:tcPr>
            <w:tcW w:w="817" w:type="dxa"/>
          </w:tcPr>
          <w:p w:rsidR="0018722C">
            <w:pPr>
              <w:topLinePunct/>
              <w:ind w:leftChars="0" w:left="0" w:rightChars="0" w:right="0" w:firstLineChars="0" w:firstLine="0"/>
              <w:spacing w:line="240" w:lineRule="atLeast"/>
            </w:pPr>
            <w:r w:rsidRPr="00000000">
              <w:rPr>
                <w:sz w:val="24"/>
                <w:szCs w:val="24"/>
              </w:rPr>
              <w:t>11.34456</w:t>
            </w:r>
          </w:p>
        </w:tc>
        <w:tc>
          <w:tcPr>
            <w:tcW w:w="898" w:type="dxa"/>
          </w:tcPr>
          <w:p w:rsidR="0018722C">
            <w:pPr>
              <w:topLinePunct/>
              <w:ind w:leftChars="0" w:left="0" w:rightChars="0" w:right="0" w:firstLineChars="0" w:firstLine="0"/>
              <w:spacing w:line="240" w:lineRule="atLeast"/>
            </w:pPr>
            <w:r w:rsidRPr="00000000">
              <w:rPr>
                <w:sz w:val="24"/>
                <w:szCs w:val="24"/>
              </w:rPr>
              <w:t>8.360407</w:t>
            </w:r>
          </w:p>
        </w:tc>
        <w:tc>
          <w:tcPr>
            <w:tcW w:w="845" w:type="dxa"/>
          </w:tcPr>
          <w:p w:rsidR="0018722C">
            <w:pPr>
              <w:topLinePunct/>
              <w:ind w:leftChars="0" w:left="0" w:rightChars="0" w:right="0" w:firstLineChars="0" w:firstLine="0"/>
              <w:spacing w:line="240" w:lineRule="atLeast"/>
            </w:pPr>
            <w:r w:rsidRPr="00000000">
              <w:rPr>
                <w:sz w:val="24"/>
                <w:szCs w:val="24"/>
              </w:rPr>
              <w:t>5.311722</w:t>
            </w:r>
          </w:p>
        </w:tc>
        <w:tc>
          <w:tcPr>
            <w:tcW w:w="841" w:type="dxa"/>
          </w:tcPr>
          <w:p w:rsidR="0018722C">
            <w:pPr>
              <w:topLinePunct/>
              <w:ind w:leftChars="0" w:left="0" w:rightChars="0" w:right="0" w:firstLineChars="0" w:firstLine="0"/>
              <w:spacing w:line="240" w:lineRule="atLeast"/>
            </w:pPr>
            <w:r w:rsidRPr="00000000">
              <w:rPr>
                <w:sz w:val="24"/>
                <w:szCs w:val="24"/>
              </w:rPr>
              <w:t>22.19407</w:t>
            </w:r>
          </w:p>
        </w:tc>
        <w:tc>
          <w:tcPr>
            <w:tcW w:w="832" w:type="dxa"/>
          </w:tcPr>
          <w:p w:rsidR="0018722C">
            <w:pPr>
              <w:topLinePunct/>
              <w:ind w:leftChars="0" w:left="0" w:rightChars="0" w:right="0" w:firstLineChars="0" w:firstLine="0"/>
              <w:spacing w:line="240" w:lineRule="atLeast"/>
            </w:pPr>
            <w:r w:rsidRPr="00000000">
              <w:rPr>
                <w:sz w:val="24"/>
                <w:szCs w:val="24"/>
              </w:rPr>
              <w:t>42.74160</w:t>
            </w:r>
          </w:p>
        </w:tc>
        <w:tc>
          <w:tcPr>
            <w:tcW w:w="817" w:type="dxa"/>
          </w:tcPr>
          <w:p w:rsidR="0018722C">
            <w:pPr>
              <w:topLinePunct/>
              <w:ind w:leftChars="0" w:left="0" w:rightChars="0" w:right="0" w:firstLineChars="0" w:firstLine="0"/>
              <w:spacing w:line="240" w:lineRule="atLeast"/>
            </w:pPr>
            <w:r w:rsidRPr="00000000">
              <w:rPr>
                <w:sz w:val="24"/>
                <w:szCs w:val="24"/>
              </w:rPr>
              <w:t>0.505165</w:t>
            </w:r>
          </w:p>
        </w:tc>
        <w:tc>
          <w:tcPr>
            <w:tcW w:w="793" w:type="dxa"/>
          </w:tcPr>
          <w:p w:rsidR="0018722C">
            <w:pPr>
              <w:topLinePunct/>
              <w:ind w:leftChars="0" w:left="0" w:rightChars="0" w:right="0" w:firstLineChars="0" w:firstLine="0"/>
              <w:spacing w:line="240" w:lineRule="atLeast"/>
            </w:pPr>
            <w:r w:rsidRPr="00000000">
              <w:rPr>
                <w:sz w:val="24"/>
                <w:szCs w:val="24"/>
              </w:rPr>
              <w:t>13.30332</w:t>
            </w:r>
          </w:p>
        </w:tc>
        <w:tc>
          <w:tcPr>
            <w:tcW w:w="856" w:type="dxa"/>
          </w:tcPr>
          <w:p w:rsidR="0018722C">
            <w:pPr>
              <w:topLinePunct/>
              <w:ind w:leftChars="0" w:left="0" w:rightChars="0" w:right="0" w:firstLineChars="0" w:firstLine="0"/>
              <w:spacing w:line="240" w:lineRule="atLeast"/>
            </w:pPr>
            <w:r w:rsidRPr="00000000">
              <w:rPr>
                <w:sz w:val="24"/>
                <w:szCs w:val="24"/>
              </w:rPr>
              <w:t>19.52763</w:t>
            </w:r>
          </w:p>
        </w:tc>
      </w:tr>
      <w:tr>
        <w:trPr>
          <w:trHeight w:val="620" w:hRule="atLeast"/>
        </w:trPr>
        <w:tc>
          <w:tcPr>
            <w:tcW w:w="888" w:type="dxa"/>
          </w:tcPr>
          <w:p w:rsidR="0018722C">
            <w:pPr>
              <w:topLinePunct/>
              <w:ind w:leftChars="0" w:left="0" w:rightChars="0" w:right="0" w:firstLineChars="0" w:firstLine="0"/>
              <w:spacing w:line="240" w:lineRule="atLeast"/>
            </w:pPr>
            <w:r w:rsidRPr="00000000">
              <w:rPr>
                <w:sz w:val="24"/>
                <w:szCs w:val="24"/>
              </w:rPr>
              <w:t>S.D. </w:t>
            </w:r>
            <w:r w:rsidRPr="00000000">
              <w:rPr>
                <w:rFonts w:ascii="宋体" w:eastAsia="宋体" w:hint="eastAsia"/>
                <w:sz w:val="24"/>
                <w:szCs w:val="24"/>
              </w:rPr>
              <w:t>的</w:t>
            </w:r>
          </w:p>
        </w:tc>
        <w:tc>
          <w:tcPr>
            <w:tcW w:w="735" w:type="dxa"/>
          </w:tcPr>
          <w:p w:rsidR="0018722C">
            <w:pPr>
              <w:topLinePunct/>
              <w:ind w:leftChars="0" w:left="0" w:rightChars="0" w:right="0" w:firstLineChars="0" w:firstLine="0"/>
              <w:spacing w:line="240" w:lineRule="atLeast"/>
            </w:pPr>
            <w:r w:rsidRPr="00000000">
              <w:rPr>
                <w:sz w:val="24"/>
                <w:szCs w:val="24"/>
              </w:rPr>
              <w:t>613.6870</w:t>
            </w:r>
          </w:p>
        </w:tc>
        <w:tc>
          <w:tcPr>
            <w:tcW w:w="817" w:type="dxa"/>
          </w:tcPr>
          <w:p w:rsidR="0018722C">
            <w:pPr>
              <w:topLinePunct/>
              <w:ind w:leftChars="0" w:left="0" w:rightChars="0" w:right="0" w:firstLineChars="0" w:firstLine="0"/>
              <w:spacing w:line="240" w:lineRule="atLeast"/>
            </w:pPr>
            <w:r w:rsidRPr="00000000">
              <w:rPr>
                <w:sz w:val="24"/>
                <w:szCs w:val="24"/>
              </w:rPr>
              <w:t>7.422899</w:t>
            </w:r>
          </w:p>
        </w:tc>
        <w:tc>
          <w:tcPr>
            <w:tcW w:w="898" w:type="dxa"/>
          </w:tcPr>
          <w:p w:rsidR="0018722C">
            <w:pPr>
              <w:topLinePunct/>
              <w:ind w:leftChars="0" w:left="0" w:rightChars="0" w:right="0" w:firstLineChars="0" w:firstLine="0"/>
              <w:spacing w:line="240" w:lineRule="atLeast"/>
            </w:pPr>
            <w:r w:rsidRPr="00000000">
              <w:rPr>
                <w:sz w:val="24"/>
                <w:szCs w:val="24"/>
              </w:rPr>
              <w:t>11.56476</w:t>
            </w:r>
          </w:p>
        </w:tc>
        <w:tc>
          <w:tcPr>
            <w:tcW w:w="845" w:type="dxa"/>
          </w:tcPr>
          <w:p w:rsidR="0018722C">
            <w:pPr>
              <w:topLinePunct/>
              <w:ind w:leftChars="0" w:left="0" w:rightChars="0" w:right="0" w:firstLineChars="0" w:firstLine="0"/>
              <w:spacing w:line="240" w:lineRule="atLeast"/>
            </w:pPr>
            <w:r w:rsidRPr="00000000">
              <w:rPr>
                <w:sz w:val="24"/>
                <w:szCs w:val="24"/>
              </w:rPr>
              <w:t>8.733296</w:t>
            </w:r>
          </w:p>
        </w:tc>
        <w:tc>
          <w:tcPr>
            <w:tcW w:w="841" w:type="dxa"/>
          </w:tcPr>
          <w:p w:rsidR="0018722C">
            <w:pPr>
              <w:topLinePunct/>
              <w:ind w:leftChars="0" w:left="0" w:rightChars="0" w:right="0" w:firstLineChars="0" w:firstLine="0"/>
              <w:spacing w:line="240" w:lineRule="atLeast"/>
            </w:pPr>
            <w:r w:rsidRPr="00000000">
              <w:rPr>
                <w:sz w:val="24"/>
                <w:szCs w:val="24"/>
              </w:rPr>
              <w:t>24.21442</w:t>
            </w:r>
          </w:p>
        </w:tc>
        <w:tc>
          <w:tcPr>
            <w:tcW w:w="832" w:type="dxa"/>
          </w:tcPr>
          <w:p w:rsidR="0018722C">
            <w:pPr>
              <w:topLinePunct/>
              <w:ind w:leftChars="0" w:left="0" w:rightChars="0" w:right="0" w:firstLineChars="0" w:firstLine="0"/>
              <w:spacing w:line="240" w:lineRule="atLeast"/>
            </w:pPr>
            <w:r w:rsidRPr="00000000">
              <w:rPr>
                <w:sz w:val="24"/>
                <w:szCs w:val="24"/>
              </w:rPr>
              <w:t>32.04800</w:t>
            </w:r>
          </w:p>
        </w:tc>
        <w:tc>
          <w:tcPr>
            <w:tcW w:w="817" w:type="dxa"/>
          </w:tcPr>
          <w:p w:rsidR="0018722C">
            <w:pPr>
              <w:topLinePunct/>
              <w:ind w:leftChars="0" w:left="0" w:rightChars="0" w:right="0" w:firstLineChars="0" w:firstLine="0"/>
              <w:spacing w:line="240" w:lineRule="atLeast"/>
            </w:pPr>
            <w:r w:rsidRPr="00000000">
              <w:rPr>
                <w:sz w:val="24"/>
                <w:szCs w:val="24"/>
              </w:rPr>
              <w:t>0.901526</w:t>
            </w:r>
          </w:p>
        </w:tc>
        <w:tc>
          <w:tcPr>
            <w:tcW w:w="793" w:type="dxa"/>
          </w:tcPr>
          <w:p w:rsidR="0018722C">
            <w:pPr>
              <w:topLinePunct/>
              <w:ind w:leftChars="0" w:left="0" w:rightChars="0" w:right="0" w:firstLineChars="0" w:firstLine="0"/>
              <w:spacing w:line="240" w:lineRule="atLeast"/>
            </w:pPr>
            <w:r w:rsidRPr="00000000">
              <w:rPr>
                <w:sz w:val="24"/>
                <w:szCs w:val="24"/>
              </w:rPr>
              <w:t>25.61320</w:t>
            </w:r>
          </w:p>
        </w:tc>
        <w:tc>
          <w:tcPr>
            <w:tcW w:w="856" w:type="dxa"/>
          </w:tcPr>
          <w:p w:rsidR="0018722C">
            <w:pPr>
              <w:topLinePunct/>
              <w:ind w:leftChars="0" w:left="0" w:rightChars="0" w:right="0" w:firstLineChars="0" w:firstLine="0"/>
              <w:spacing w:line="240" w:lineRule="atLeast"/>
            </w:pPr>
            <w:r w:rsidRPr="00000000">
              <w:rPr>
                <w:sz w:val="24"/>
                <w:szCs w:val="24"/>
              </w:rPr>
              <w:t>10.27730</w:t>
            </w:r>
          </w:p>
        </w:tc>
      </w:tr>
      <w:tr>
        <w:trPr>
          <w:trHeight w:val="620" w:hRule="atLeast"/>
        </w:trPr>
        <w:tc>
          <w:tcPr>
            <w:tcW w:w="2440" w:type="dxa"/>
            <w:gridSpan w:val="3"/>
          </w:tcPr>
          <w:p w:rsidR="0018722C">
            <w:pPr>
              <w:topLinePunct/>
              <w:ind w:leftChars="0" w:left="0" w:rightChars="0" w:right="0" w:firstLineChars="0" w:firstLine="0"/>
              <w:spacing w:line="240" w:lineRule="atLeast"/>
            </w:pPr>
            <w:r w:rsidRPr="00000000">
              <w:rPr>
                <w:sz w:val="24"/>
                <w:szCs w:val="24"/>
              </w:rPr>
              <w:t>Determinant resid covariance</w:t>
            </w:r>
          </w:p>
        </w:tc>
        <w:tc>
          <w:tcPr>
            <w:tcW w:w="898" w:type="dxa"/>
          </w:tcPr>
          <w:p w:rsidR="0018722C">
            <w:pPr>
              <w:topLinePunct/>
              <w:ind w:leftChars="0" w:left="0" w:rightChars="0" w:right="0" w:firstLineChars="0" w:firstLine="0"/>
              <w:spacing w:line="240" w:lineRule="atLeast"/>
            </w:pPr>
            <w:r w:rsidRPr="00000000">
              <w:rPr>
                <w:sz w:val="24"/>
                <w:szCs w:val="24"/>
              </w:rPr>
              <w:t>2.33E-10</w:t>
            </w:r>
          </w:p>
        </w:tc>
        <w:tc>
          <w:tcPr>
            <w:tcW w:w="845"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p>
        </w:tc>
        <w:tc>
          <w:tcPr>
            <w:tcW w:w="817" w:type="dxa"/>
          </w:tcPr>
          <w:p w:rsidR="0018722C">
            <w:pPr>
              <w:topLinePunct/>
              <w:ind w:leftChars="0" w:left="0" w:rightChars="0" w:right="0" w:firstLineChars="0" w:firstLine="0"/>
              <w:spacing w:line="240" w:lineRule="atLeast"/>
            </w:pPr>
          </w:p>
        </w:tc>
        <w:tc>
          <w:tcPr>
            <w:tcW w:w="793" w:type="dxa"/>
          </w:tcPr>
          <w:p w:rsidR="0018722C">
            <w:pPr>
              <w:topLinePunct/>
              <w:ind w:leftChars="0" w:left="0" w:rightChars="0" w:right="0" w:firstLineChars="0" w:firstLine="0"/>
              <w:spacing w:line="240" w:lineRule="atLeast"/>
            </w:pPr>
          </w:p>
        </w:tc>
        <w:tc>
          <w:tcPr>
            <w:tcW w:w="856" w:type="dxa"/>
          </w:tcPr>
          <w:p w:rsidR="0018722C">
            <w:pPr>
              <w:topLinePunct/>
              <w:ind w:leftChars="0" w:left="0" w:rightChars="0" w:right="0" w:firstLineChars="0" w:firstLine="0"/>
              <w:spacing w:line="240" w:lineRule="atLeast"/>
            </w:pPr>
          </w:p>
        </w:tc>
      </w:tr>
      <w:tr>
        <w:trPr>
          <w:trHeight w:val="460" w:hRule="atLeast"/>
        </w:trPr>
        <w:tc>
          <w:tcPr>
            <w:tcW w:w="2440" w:type="dxa"/>
            <w:gridSpan w:val="3"/>
          </w:tcPr>
          <w:p w:rsidR="0018722C">
            <w:pPr>
              <w:topLinePunct/>
              <w:ind w:leftChars="0" w:left="0" w:rightChars="0" w:right="0" w:firstLineChars="0" w:firstLine="0"/>
              <w:spacing w:line="240" w:lineRule="atLeast"/>
            </w:pPr>
            <w:r w:rsidRPr="00000000">
              <w:rPr>
                <w:sz w:val="24"/>
                <w:szCs w:val="24"/>
              </w:rPr>
              <w:t>Determinant resid covariance</w:t>
            </w:r>
          </w:p>
        </w:tc>
        <w:tc>
          <w:tcPr>
            <w:tcW w:w="898" w:type="dxa"/>
          </w:tcPr>
          <w:p w:rsidR="0018722C">
            <w:pPr>
              <w:topLinePunct/>
              <w:ind w:leftChars="0" w:left="0" w:rightChars="0" w:right="0" w:firstLineChars="0" w:firstLine="0"/>
              <w:spacing w:line="240" w:lineRule="atLeast"/>
            </w:pPr>
            <w:r w:rsidRPr="00000000">
              <w:rPr>
                <w:sz w:val="24"/>
                <w:szCs w:val="24"/>
              </w:rPr>
              <w:t>4.72E-11</w:t>
            </w:r>
          </w:p>
        </w:tc>
        <w:tc>
          <w:tcPr>
            <w:tcW w:w="845"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p>
        </w:tc>
        <w:tc>
          <w:tcPr>
            <w:tcW w:w="817" w:type="dxa"/>
          </w:tcPr>
          <w:p w:rsidR="0018722C">
            <w:pPr>
              <w:topLinePunct/>
              <w:ind w:leftChars="0" w:left="0" w:rightChars="0" w:right="0" w:firstLineChars="0" w:firstLine="0"/>
              <w:spacing w:line="240" w:lineRule="atLeast"/>
            </w:pPr>
          </w:p>
        </w:tc>
        <w:tc>
          <w:tcPr>
            <w:tcW w:w="793" w:type="dxa"/>
          </w:tcPr>
          <w:p w:rsidR="0018722C">
            <w:pPr>
              <w:topLinePunct/>
              <w:ind w:leftChars="0" w:left="0" w:rightChars="0" w:right="0" w:firstLineChars="0" w:firstLine="0"/>
              <w:spacing w:line="240" w:lineRule="atLeast"/>
            </w:pPr>
          </w:p>
        </w:tc>
        <w:tc>
          <w:tcPr>
            <w:tcW w:w="856" w:type="dxa"/>
          </w:tcPr>
          <w:p w:rsidR="0018722C">
            <w:pPr>
              <w:topLinePunct/>
              <w:ind w:leftChars="0" w:left="0" w:rightChars="0" w:right="0" w:firstLineChars="0" w:firstLine="0"/>
              <w:spacing w:line="240" w:lineRule="atLeast"/>
            </w:pPr>
          </w:p>
        </w:tc>
      </w:tr>
      <w:tr>
        <w:trPr>
          <w:trHeight w:val="460" w:hRule="atLeast"/>
        </w:trPr>
        <w:tc>
          <w:tcPr>
            <w:tcW w:w="2440" w:type="dxa"/>
            <w:gridSpan w:val="3"/>
          </w:tcPr>
          <w:p w:rsidR="0018722C">
            <w:pPr>
              <w:topLinePunct/>
              <w:ind w:leftChars="0" w:left="0" w:rightChars="0" w:right="0" w:firstLineChars="0" w:firstLine="0"/>
              <w:spacing w:line="240" w:lineRule="atLeast"/>
            </w:pPr>
            <w:r w:rsidRPr="00000000">
              <w:rPr>
                <w:sz w:val="24"/>
                <w:szCs w:val="24"/>
              </w:rPr>
              <w:t>Log likelihood</w:t>
            </w:r>
          </w:p>
        </w:tc>
        <w:tc>
          <w:tcPr>
            <w:tcW w:w="898" w:type="dxa"/>
          </w:tcPr>
          <w:p w:rsidR="0018722C">
            <w:pPr>
              <w:topLinePunct/>
              <w:ind w:leftChars="0" w:left="0" w:rightChars="0" w:right="0" w:firstLineChars="0" w:firstLine="0"/>
              <w:spacing w:line="240" w:lineRule="atLeast"/>
            </w:pPr>
            <w:r w:rsidRPr="00000000">
              <w:rPr>
                <w:sz w:val="24"/>
                <w:szCs w:val="24"/>
              </w:rPr>
              <w:t>-103.2087</w:t>
            </w:r>
          </w:p>
        </w:tc>
        <w:tc>
          <w:tcPr>
            <w:tcW w:w="845"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p>
        </w:tc>
        <w:tc>
          <w:tcPr>
            <w:tcW w:w="817" w:type="dxa"/>
          </w:tcPr>
          <w:p w:rsidR="0018722C">
            <w:pPr>
              <w:topLinePunct/>
              <w:ind w:leftChars="0" w:left="0" w:rightChars="0" w:right="0" w:firstLineChars="0" w:firstLine="0"/>
              <w:spacing w:line="240" w:lineRule="atLeast"/>
            </w:pPr>
          </w:p>
        </w:tc>
        <w:tc>
          <w:tcPr>
            <w:tcW w:w="793" w:type="dxa"/>
          </w:tcPr>
          <w:p w:rsidR="0018722C">
            <w:pPr>
              <w:topLinePunct/>
              <w:ind w:leftChars="0" w:left="0" w:rightChars="0" w:right="0" w:firstLineChars="0" w:firstLine="0"/>
              <w:spacing w:line="240" w:lineRule="atLeast"/>
            </w:pPr>
          </w:p>
        </w:tc>
        <w:tc>
          <w:tcPr>
            <w:tcW w:w="856" w:type="dxa"/>
          </w:tcPr>
          <w:p w:rsidR="0018722C">
            <w:pPr>
              <w:topLinePunct/>
              <w:ind w:leftChars="0" w:left="0" w:rightChars="0" w:right="0" w:firstLineChars="0" w:firstLine="0"/>
              <w:spacing w:line="240" w:lineRule="atLeast"/>
            </w:pPr>
          </w:p>
        </w:tc>
      </w:tr>
      <w:tr>
        <w:trPr>
          <w:trHeight w:val="460" w:hRule="atLeast"/>
        </w:trPr>
        <w:tc>
          <w:tcPr>
            <w:tcW w:w="2440" w:type="dxa"/>
            <w:gridSpan w:val="3"/>
          </w:tcPr>
          <w:p w:rsidR="0018722C">
            <w:pPr>
              <w:topLinePunct/>
              <w:ind w:leftChars="0" w:left="0" w:rightChars="0" w:right="0" w:firstLineChars="0" w:firstLine="0"/>
              <w:spacing w:line="240" w:lineRule="atLeast"/>
            </w:pPr>
            <w:r w:rsidRPr="00000000">
              <w:rPr>
                <w:sz w:val="24"/>
                <w:szCs w:val="24"/>
              </w:rPr>
              <w:t>Akaike information criterion</w:t>
            </w:r>
          </w:p>
        </w:tc>
        <w:tc>
          <w:tcPr>
            <w:tcW w:w="898" w:type="dxa"/>
          </w:tcPr>
          <w:p w:rsidR="0018722C">
            <w:pPr>
              <w:topLinePunct/>
              <w:ind w:leftChars="0" w:left="0" w:rightChars="0" w:right="0" w:firstLineChars="0" w:firstLine="0"/>
              <w:spacing w:line="240" w:lineRule="atLeast"/>
            </w:pPr>
            <w:r w:rsidRPr="00000000">
              <w:rPr>
                <w:sz w:val="24"/>
                <w:szCs w:val="24"/>
              </w:rPr>
              <w:t>4.687328</w:t>
            </w:r>
          </w:p>
        </w:tc>
        <w:tc>
          <w:tcPr>
            <w:tcW w:w="845"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p>
        </w:tc>
        <w:tc>
          <w:tcPr>
            <w:tcW w:w="817" w:type="dxa"/>
          </w:tcPr>
          <w:p w:rsidR="0018722C">
            <w:pPr>
              <w:topLinePunct/>
              <w:ind w:leftChars="0" w:left="0" w:rightChars="0" w:right="0" w:firstLineChars="0" w:firstLine="0"/>
              <w:spacing w:line="240" w:lineRule="atLeast"/>
            </w:pPr>
          </w:p>
        </w:tc>
        <w:tc>
          <w:tcPr>
            <w:tcW w:w="793" w:type="dxa"/>
          </w:tcPr>
          <w:p w:rsidR="0018722C">
            <w:pPr>
              <w:topLinePunct/>
              <w:ind w:leftChars="0" w:left="0" w:rightChars="0" w:right="0" w:firstLineChars="0" w:firstLine="0"/>
              <w:spacing w:line="240" w:lineRule="atLeast"/>
            </w:pPr>
          </w:p>
        </w:tc>
        <w:tc>
          <w:tcPr>
            <w:tcW w:w="856" w:type="dxa"/>
          </w:tcPr>
          <w:p w:rsidR="0018722C">
            <w:pPr>
              <w:topLinePunct/>
              <w:ind w:leftChars="0" w:left="0" w:rightChars="0" w:right="0" w:firstLineChars="0" w:firstLine="0"/>
              <w:spacing w:line="240" w:lineRule="atLeast"/>
            </w:pPr>
          </w:p>
        </w:tc>
      </w:tr>
      <w:tr>
        <w:trPr>
          <w:trHeight w:val="460" w:hRule="atLeast"/>
        </w:trPr>
        <w:tc>
          <w:tcPr>
            <w:tcW w:w="2440" w:type="dxa"/>
            <w:gridSpan w:val="3"/>
          </w:tcPr>
          <w:p w:rsidR="0018722C">
            <w:pPr>
              <w:topLinePunct/>
              <w:ind w:leftChars="0" w:left="0" w:rightChars="0" w:right="0" w:firstLineChars="0" w:firstLine="0"/>
              <w:spacing w:line="240" w:lineRule="atLeast"/>
            </w:pPr>
            <w:r w:rsidRPr="00000000">
              <w:rPr>
                <w:sz w:val="24"/>
                <w:szCs w:val="24"/>
              </w:rPr>
              <w:t>Schwarz criterion</w:t>
            </w:r>
          </w:p>
        </w:tc>
        <w:tc>
          <w:tcPr>
            <w:tcW w:w="898" w:type="dxa"/>
          </w:tcPr>
          <w:p w:rsidR="0018722C">
            <w:pPr>
              <w:topLinePunct/>
              <w:ind w:leftChars="0" w:left="0" w:rightChars="0" w:right="0" w:firstLineChars="0" w:firstLine="0"/>
              <w:spacing w:line="240" w:lineRule="atLeast"/>
            </w:pPr>
            <w:r w:rsidRPr="00000000">
              <w:rPr>
                <w:sz w:val="24"/>
                <w:szCs w:val="24"/>
              </w:rPr>
              <w:t>8.724351</w:t>
            </w:r>
          </w:p>
        </w:tc>
        <w:tc>
          <w:tcPr>
            <w:tcW w:w="845"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p>
        </w:tc>
        <w:tc>
          <w:tcPr>
            <w:tcW w:w="832" w:type="dxa"/>
          </w:tcPr>
          <w:p w:rsidR="0018722C">
            <w:pPr>
              <w:topLinePunct/>
              <w:ind w:leftChars="0" w:left="0" w:rightChars="0" w:right="0" w:firstLineChars="0" w:firstLine="0"/>
              <w:spacing w:line="240" w:lineRule="atLeast"/>
            </w:pPr>
          </w:p>
        </w:tc>
        <w:tc>
          <w:tcPr>
            <w:tcW w:w="817" w:type="dxa"/>
          </w:tcPr>
          <w:p w:rsidR="0018722C">
            <w:pPr>
              <w:topLinePunct/>
              <w:ind w:leftChars="0" w:left="0" w:rightChars="0" w:right="0" w:firstLineChars="0" w:firstLine="0"/>
              <w:spacing w:line="240" w:lineRule="atLeast"/>
            </w:pPr>
          </w:p>
        </w:tc>
        <w:tc>
          <w:tcPr>
            <w:tcW w:w="793" w:type="dxa"/>
          </w:tcPr>
          <w:p w:rsidR="0018722C">
            <w:pPr>
              <w:topLinePunct/>
              <w:ind w:leftChars="0" w:left="0" w:rightChars="0" w:right="0" w:firstLineChars="0" w:firstLine="0"/>
              <w:spacing w:line="240" w:lineRule="atLeast"/>
            </w:pPr>
          </w:p>
        </w:tc>
        <w:tc>
          <w:tcPr>
            <w:tcW w:w="856" w:type="dxa"/>
          </w:tcPr>
          <w:p w:rsidR="0018722C">
            <w:pPr>
              <w:topLinePunct/>
              <w:ind w:leftChars="0" w:left="0" w:rightChars="0" w:right="0" w:firstLineChars="0" w:firstLine="0"/>
              <w:spacing w:line="240" w:lineRule="atLeast"/>
            </w:pPr>
          </w:p>
        </w:tc>
      </w:tr>
    </w:tbl>
    <w:p w:rsidR="0018722C">
      <w:pPr>
        <w:pStyle w:val="affa"/>
      </w:pPr>
    </w:p>
    <w:p w:rsidR="0018722C">
      <w:pPr>
        <w:pStyle w:val="3"/>
        <w:topLinePunct/>
        <w:ind w:left="200" w:hangingChars="200" w:hanging="200"/>
      </w:pPr>
      <w:bookmarkStart w:id="395849" w:name="_Toc686395849"/>
      <w:r>
        <w:t>3.3.4</w:t>
      </w:r>
      <w:r>
        <w:t xml:space="preserve"> </w:t>
      </w:r>
      <w:r>
        <w:t>模型稳定性检验</w:t>
      </w:r>
      <w:bookmarkEnd w:id="395849"/>
    </w:p>
    <w:p w:rsidR="0018722C">
      <w:pPr>
        <w:topLinePunct/>
      </w:pPr>
      <w:r>
        <w:t>估计出来的模型需要首先进行稳定性检验，只有模型稳定才是可以接受的。</w:t>
      </w:r>
    </w:p>
    <w:p w:rsidR="0018722C">
      <w:pPr>
        <w:topLinePunct/>
      </w:pPr>
      <w:r>
        <w:rPr>
          <w:rFonts w:cstheme="minorBidi" w:hAnsiTheme="minorHAnsi" w:eastAsiaTheme="minorHAnsi" w:asciiTheme="minorHAnsi" w:ascii="Arial"/>
        </w:rPr>
        <w:t>Inverse Roots of AR Characteristic Polynomial</w:t>
      </w:r>
    </w:p>
    <w:p w:rsidR="0018722C">
      <w:pPr>
        <w:pStyle w:val="ae"/>
        <w:topLinePunct/>
      </w:pPr>
      <w:r>
        <w:rPr>
          <w:kern w:val="2"/>
          <w:sz w:val="22"/>
          <w:szCs w:val="22"/>
          <w:rFonts w:cstheme="minorBidi" w:hAnsiTheme="minorHAnsi" w:eastAsiaTheme="minorHAnsi" w:asciiTheme="minorHAnsi"/>
        </w:rPr>
        <w:pict>
          <v:group style="margin-left:223.537186pt;margin-top:9.830426pt;width:155.75pt;height:137.4pt;mso-position-horizontal-relative:page;mso-position-vertical-relative:paragraph;z-index:4264" coordorigin="4471,197" coordsize="3115,2748">
            <v:rect style="position:absolute;left:4533;top:200;width:3049;height:2690" filled="false" stroked="true" strokeweight=".34125pt" strokecolor="#000000">
              <v:stroke dashstyle="solid"/>
            </v:rect>
            <v:shape style="position:absolute;left:1030;top:2284;width:674;height:2" coordorigin="1031,2284" coordsize="674,0" path="m4534,1546l4576,1546m4582,1546l4623,1546m4629,1546l4671,1546m4677,1546l4718,1546m4724,1546l4766,1546m4771,1546l4813,1546m4819,1546l4861,1546m4866,1546l4908,1546e" filled="false" stroked="true" strokeweight=".140119pt" strokecolor="#cdcdcd">
              <v:path arrowok="t"/>
              <v:stroke dashstyle="solid"/>
            </v:shape>
            <v:shape style="position:absolute;left:4913;top:536;width:2271;height:2003" type="#_x0000_t75" stroked="false">
              <v:imagedata r:id="rId79" o:title=""/>
            </v:shape>
            <v:shape style="position:absolute;left:3777;top:-462;width:2746;height:5492" coordorigin="3777,-461" coordsize="2746,5492" path="m7190,1546l7232,1546m7238,1546l7279,1546m7285,1546l7326,1546m7332,1546l7374,1546m7380,1546l7421,1546m7427,1546l7469,1546m7475,1546l7516,1546m7522,1546l7564,1546m7570,1546l7581,1546m6058,202l6058,238m6058,243l6058,280m6058,285l6058,322m6058,327l6058,364m6058,369l6058,405m6058,411l6058,447m6058,453l6058,489m6058,494l6058,531m6058,787l6058,824m6058,829l6058,865m6058,871l6058,907m6058,913l6058,949m6058,955l6058,991m6058,996l6058,1033m6058,1038l6058,1075m6058,1080l6058,1117m6058,1122l6058,1158m6058,1164l6058,1200m6058,1206l6058,1242m6058,1247l6058,1284m6058,1289l6058,1326m6058,1749l6058,1786m6058,1791l6058,1828m6058,1833l6058,1870m6058,1875l6058,1911m6058,1917l6058,1953m6058,1958l6058,1995m6058,2000l6058,2037m6058,2042l6058,2079m6058,2084l6058,2121m6058,2126l6058,2162m6058,2168l6058,2204m6058,2210l6058,2246m6058,2251l6058,2288m6058,2544l6058,2581m6058,2586l6058,2623m6058,2628l6058,2665m6058,2670l6058,2706m6058,2712l6058,2748m6058,2753l6058,2790m6058,2795l6058,2832m6058,2837l6058,2874m6058,2879l6058,2890e" filled="false" stroked="true" strokeweight=".140119pt" strokecolor="#cdcdcd">
              <v:path arrowok="t"/>
              <v:stroke dashstyle="solid"/>
            </v:shape>
            <v:shape style="position:absolute;left:916;top:-456;width:5602;height:5598" coordorigin="916,-456" coordsize="5602,5598" path="m4527,2887l4471,2887m4527,2440l4471,2440m4527,1993l4471,1993m4527,1546l4471,1546m4527,1098l4471,1098m4527,651l4471,651m4527,204l4471,204m4537,2895l4537,2944m5044,2895l5044,2944m5551,2895l5551,2944m6058,2895l6058,2944m6565,2895l6565,2944m7071,2895l7071,2944m7578,2895l7578,2944e" filled="false" stroked="true" strokeweight=".280237pt" strokecolor="#000000">
              <v:path arrowok="t"/>
              <v:stroke dashstyle="solid"/>
            </v:shape>
            <v:rect style="position:absolute;left:4533;top:200;width:3049;height:2690" filled="false" stroked="true" strokeweight=".34125pt" strokecolor="#000000">
              <v:stroke dashstyle="solid"/>
            </v:rect>
            <v:shape style="position:absolute;left:5198;top:1456;width:430;height:139" type="#_x0000_t202" filled="false" stroked="false">
              <v:textbox inset="0,0,0,0">
                <w:txbxContent>
                  <w:p w:rsidR="0018722C">
                    <w:pPr>
                      <w:tabs>
                        <w:tab w:pos="409" w:val="left" w:leader="none"/>
                      </w:tabs>
                      <w:spacing w:before="0"/>
                      <w:ind w:leftChars="0" w:left="0" w:rightChars="0" w:right="0" w:firstLineChars="0" w:firstLine="0"/>
                      <w:jc w:val="left"/>
                      <w:rPr>
                        <w:rFonts w:ascii="Arial"/>
                        <w:sz w:val="12"/>
                      </w:rPr>
                    </w:pPr>
                    <w:r>
                      <w:rPr>
                        <w:rFonts w:ascii="Arial"/>
                        <w:w w:val="117"/>
                        <w:sz w:val="12"/>
                        <w:u w:val="single" w:color="CDCDCD"/>
                      </w:rPr>
                      <w:t> </w:t>
                    </w:r>
                    <w:r>
                      <w:rPr>
                        <w:rFonts w:ascii="Arial"/>
                        <w:sz w:val="12"/>
                        <w:u w:val="single" w:color="CDCDCD"/>
                      </w:rPr>
                      <w:tab/>
                    </w:r>
                  </w:p>
                </w:txbxContent>
              </v:textbox>
              <w10:wrap type="none"/>
            </v:shape>
            <v:shape style="position:absolute;left:6194;top:1456;width:762;height:139" type="#_x0000_t202" filled="false" stroked="false">
              <v:textbox inset="0,0,0,0">
                <w:txbxContent>
                  <w:p w:rsidR="0018722C">
                    <w:pPr>
                      <w:tabs>
                        <w:tab w:pos="741" w:val="left" w:leader="none"/>
                      </w:tabs>
                      <w:spacing w:before="0"/>
                      <w:ind w:leftChars="0" w:left="0" w:rightChars="0" w:right="0" w:firstLineChars="0" w:firstLine="0"/>
                      <w:jc w:val="left"/>
                      <w:rPr>
                        <w:rFonts w:ascii="Arial"/>
                        <w:sz w:val="12"/>
                      </w:rPr>
                    </w:pPr>
                    <w:r>
                      <w:rPr>
                        <w:rFonts w:ascii="Arial"/>
                        <w:w w:val="117"/>
                        <w:sz w:val="12"/>
                        <w:u w:val="single" w:color="CDCDCD"/>
                      </w:rPr>
                      <w:t> </w:t>
                    </w:r>
                    <w:r>
                      <w:rPr>
                        <w:rFonts w:ascii="Arial"/>
                        <w:sz w:val="12"/>
                        <w:u w:val="single" w:color="CDCDCD"/>
                      </w:rPr>
                      <w:tab/>
                    </w:r>
                  </w:p>
                </w:txbxContent>
              </v:textbox>
              <w10:wrap type="none"/>
            </v:shape>
            <w10:wrap type="none"/>
          </v:group>
        </w:pict>
      </w:r>
    </w:p>
    <w:p w:rsidR="0018722C">
      <w:pPr>
        <w:pStyle w:val="ae"/>
        <w:topLinePunct/>
      </w:pPr>
      <w:r>
        <w:rPr>
          <w:kern w:val="2"/>
          <w:szCs w:val="22"/>
          <w:rFonts w:ascii="Arial" w:cstheme="minorBidi" w:hAnsiTheme="minorHAnsi" w:eastAsiaTheme="minorHAnsi"/>
          <w:w w:val="115"/>
          <w:sz w:val="12"/>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100"/>
        <w:ind w:leftChars="0" w:left="2523" w:rightChars="0" w:right="0" w:firstLineChars="0" w:firstLine="0"/>
        <w:jc w:val="left"/>
        <w:topLinePunct/>
      </w:pPr>
      <w:r>
        <w:rPr>
          <w:kern w:val="2"/>
          <w:sz w:val="12"/>
          <w:szCs w:val="22"/>
          <w:rFonts w:cstheme="minorBidi" w:hAnsiTheme="minorHAnsi" w:eastAsiaTheme="minorHAnsi" w:asciiTheme="minorHAnsi" w:ascii="Arial"/>
          <w:w w:val="115"/>
        </w:rPr>
        <w:t>-0.5</w:t>
      </w:r>
    </w:p>
    <w:p w:rsidR="0018722C">
      <w:pPr>
        <w:spacing w:before="100"/>
        <w:ind w:leftChars="0" w:left="2523" w:rightChars="0" w:right="0" w:firstLineChars="0" w:firstLine="0"/>
        <w:jc w:val="left"/>
        <w:keepNext/>
        <w:topLinePunct/>
      </w:pPr>
      <w:r>
        <w:rPr>
          <w:kern w:val="2"/>
          <w:sz w:val="12"/>
          <w:szCs w:val="22"/>
          <w:rFonts w:cstheme="minorBidi" w:hAnsiTheme="minorHAnsi" w:eastAsiaTheme="minorHAnsi" w:asciiTheme="minorHAnsi" w:ascii="Arial"/>
          <w:w w:val="115"/>
        </w:rPr>
        <w:t>-1.0</w:t>
      </w:r>
    </w:p>
    <w:p w:rsidR="0018722C">
      <w:pPr>
        <w:spacing w:before="100"/>
        <w:ind w:leftChars="0" w:left="2523" w:rightChars="0" w:right="0" w:firstLineChars="0" w:firstLine="0"/>
        <w:jc w:val="left"/>
        <w:keepNext/>
        <w:topLinePunct/>
      </w:pPr>
      <w:r>
        <w:rPr>
          <w:kern w:val="2"/>
          <w:sz w:val="12"/>
          <w:szCs w:val="22"/>
          <w:rFonts w:cstheme="minorBidi" w:hAnsiTheme="minorHAnsi" w:eastAsiaTheme="minorHAnsi" w:asciiTheme="minorHAnsi" w:ascii="Arial"/>
          <w:w w:val="115"/>
        </w:rPr>
        <w:t>-1.5</w:t>
      </w:r>
    </w:p>
    <w:p w:rsidR="0018722C">
      <w:pPr>
        <w:tabs>
          <w:tab w:pos="3262" w:val="left" w:leader="none"/>
          <w:tab w:pos="3769" w:val="left" w:leader="none"/>
          <w:tab w:pos="4298" w:val="left" w:leader="none"/>
          <w:tab w:pos="4805" w:val="left" w:leader="none"/>
          <w:tab w:pos="5312" w:val="left" w:leader="none"/>
          <w:tab w:pos="5819" w:val="left" w:leader="none"/>
        </w:tabs>
        <w:spacing w:before="17"/>
        <w:ind w:leftChars="0" w:left="2755" w:rightChars="0" w:right="0" w:firstLineChars="0" w:firstLine="0"/>
        <w:jc w:val="left"/>
        <w:keepNext/>
        <w:topLinePunct/>
      </w:pPr>
      <w:r>
        <w:rPr>
          <w:kern w:val="2"/>
          <w:sz w:val="12"/>
          <w:szCs w:val="22"/>
          <w:rFonts w:cstheme="minorBidi" w:hAnsiTheme="minorHAnsi" w:eastAsiaTheme="minorHAnsi" w:asciiTheme="minorHAnsi" w:ascii="Arial"/>
          <w:w w:val="115"/>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t>图</w:t>
      </w:r>
      <w:r>
        <w:rPr>
          <w:rFonts w:ascii="Times New Roman" w:eastAsia="Times New Roman"/>
        </w:rPr>
        <w:t>3-5</w:t>
      </w:r>
      <w:r>
        <w:t xml:space="preserve">  </w:t>
      </w:r>
      <w:r>
        <w:t>模型滞后结构稳定性检验</w:t>
      </w:r>
    </w:p>
    <w:p w:rsidR="0018722C">
      <w:pPr>
        <w:topLinePunct/>
      </w:pPr>
      <w:r>
        <w:t>对以上模型进行</w:t>
      </w:r>
      <w:r>
        <w:rPr>
          <w:rFonts w:ascii="Times New Roman" w:eastAsia="Times New Roman"/>
        </w:rPr>
        <w:t>VAR</w:t>
      </w:r>
      <w:r>
        <w:t>模型滞后结构检验，如图所示。可以看到结果均在单</w:t>
      </w:r>
    </w:p>
    <w:p w:rsidR="0018722C">
      <w:pPr>
        <w:topLinePunct/>
      </w:pPr>
      <w:r>
        <w:t>位圆内，所有根模的倒数都小于</w:t>
      </w:r>
      <w:r>
        <w:rPr>
          <w:rFonts w:ascii="Times New Roman" w:eastAsia="Times New Roman"/>
        </w:rPr>
        <w:t>1</w:t>
      </w:r>
      <w:r>
        <w:t>，说明该</w:t>
      </w:r>
      <w:r>
        <w:rPr>
          <w:rFonts w:ascii="Times New Roman" w:eastAsia="Times New Roman"/>
        </w:rPr>
        <w:t>VAR</w:t>
      </w:r>
      <w:r>
        <w:t>模型较为稳定。</w:t>
      </w:r>
    </w:p>
    <w:p w:rsidR="0018722C">
      <w:pPr>
        <w:pStyle w:val="3"/>
        <w:topLinePunct/>
        <w:ind w:left="200" w:hangingChars="200" w:hanging="200"/>
      </w:pPr>
      <w:bookmarkStart w:id="395850" w:name="_Toc686395850"/>
      <w:r>
        <w:t>3.3.5</w:t>
      </w:r>
      <w:r>
        <w:t xml:space="preserve"> </w:t>
      </w:r>
      <w:r>
        <w:t>脉冲响应函数</w:t>
      </w:r>
      <w:bookmarkEnd w:id="395850"/>
    </w:p>
    <w:p w:rsidR="0018722C">
      <w:pPr>
        <w:topLinePunct/>
      </w:pPr>
      <w:r>
        <w:t>利用</w:t>
      </w:r>
      <w:r w:rsidR="001852F3">
        <w:t xml:space="preserve">Eviews</w:t>
      </w:r>
      <w:r w:rsidR="001852F3">
        <w:t xml:space="preserve">软件对数据进行脉冲响应函数分析得到下图。</w:t>
      </w:r>
    </w:p>
    <w:p w:rsidR="0018722C">
      <w:pPr>
        <w:topLinePunct/>
      </w:pPr>
      <w:r>
        <w:rPr>
          <w:rFonts w:cstheme="minorBidi" w:hAnsiTheme="minorHAnsi" w:eastAsiaTheme="minorHAnsi" w:asciiTheme="minorHAnsi" w:ascii="Arial"/>
        </w:rPr>
        <w:t>Response</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CHICHAOMIANJI</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Cholesky </w:t>
      </w:r>
      <w:r>
        <w:rPr>
          <w:rFonts w:ascii="Arial" w:cstheme="minorBidi" w:hAnsiTheme="minorHAnsi" w:eastAsiaTheme="minorHAnsi"/>
        </w:rPr>
        <w:t>One S.</w:t>
      </w:r>
      <w:r w:rsidR="001852F3">
        <w:rPr>
          <w:rFonts w:ascii="Arial" w:cstheme="minorBidi" w:hAnsiTheme="minorHAnsi" w:eastAsiaTheme="minorHAnsi"/>
        </w:rPr>
        <w:t xml:space="preserve"> </w:t>
      </w:r>
      <w:r w:rsidR="001852F3">
        <w:rPr>
          <w:rFonts w:ascii="Arial" w:cstheme="minorBidi" w:hAnsiTheme="minorHAnsi" w:eastAsiaTheme="minorHAnsi"/>
        </w:rPr>
        <w:t xml:space="preserve">D. </w:t>
      </w:r>
      <w:r>
        <w:rPr>
          <w:rFonts w:ascii="Arial" w:cstheme="minorBidi" w:hAnsiTheme="minorHAnsi" w:eastAsiaTheme="minorHAnsi"/>
        </w:rPr>
        <w:t>CHUANBOZHIZHAOYE</w:t>
      </w:r>
      <w:r w:rsidR="001852F3">
        <w:rPr>
          <w:rFonts w:ascii="Arial" w:cstheme="minorBidi" w:hAnsiTheme="minorHAnsi" w:eastAsiaTheme="minorHAnsi"/>
        </w:rPr>
        <w:t xml:space="preserve">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4.161545pt;margin-top:8.550479pt;width:152.15pt;height:121.45pt;mso-position-horizontal-relative:page;mso-position-vertical-relative:paragraph;z-index:4288" coordorigin="4483,171" coordsize="3043,2429">
            <v:rect style="position:absolute;left:4529;top:173;width:2994;height:2377" filled="false" stroked="true" strokeweight=".279585pt" strokecolor="#000000">
              <v:stroke dashstyle="solid"/>
            </v:rect>
            <v:shape style="position:absolute;left:848;top:6872;width:7412;height:5586" coordorigin="848,6873" coordsize="7412,5586" path="m4525,2548l4483,2548m4525,2209l4483,2209m4525,1870l4483,1870m4525,1532l4483,1532m4525,1193l4483,1193m4525,854l4483,854m4525,515l4483,515m4525,177l4483,177m4530,2555l4530,2599m4862,2555l4862,2599m5194,2555l5194,2599m5527,2555l5527,2599m5860,2555l5860,2599m6191,2555l6191,2599m6524,2555l6524,2599m6856,2555l6856,2599m7189,2555l7189,2599m7522,2555l7522,2599m4530,2555l4530,2599m4862,2555l4862,2599m5194,2555l5194,2599m5527,2555l5527,2599m5860,2555l5860,2599m6191,2555l6191,2599m6524,2555l6524,2599m6856,2555l6856,2599m7189,2555l7189,2599m7522,2555l7522,2599e" filled="false" stroked="true" strokeweight=".22637pt" strokecolor="#000000">
              <v:path arrowok="t"/>
              <v:stroke dashstyle="solid"/>
            </v:shape>
            <v:shape style="position:absolute;left:4532;top:854;width:2982;height:1686" coordorigin="4533,854" coordsize="2982,1686" path="m4533,2540l4862,1436,5194,1180,5527,930,5860,854,6191,857,6524,941,6856,1091,7189,1291,7514,1523e" filled="false" stroked="true" strokeweight=".281837pt" strokecolor="#0000ff">
              <v:path arrowok="t"/>
              <v:stroke dashstyle="solid"/>
            </v:shape>
            <v:line style="position:absolute" from="4532,2540" to="4538,2517" stroked="true" strokeweight=".270891pt" strokecolor="#ff0000">
              <v:stroke dashstyle="solid"/>
            </v:line>
            <v:shape style="position:absolute;left:989;top:7104;width:7191;height:5133" coordorigin="990,7105" coordsize="7191,5133" path="m4541,2503l4549,2472m4553,2458l4561,2427m4564,2413l4572,2382m4576,2368l4584,2337m4587,2323l4595,2291m4599,2277l4607,2246m4610,2232l4618,2201m4622,2187l4630,2156m4633,2142l4641,2111m4645,2097l4653,2065m4656,2052l4664,2020m4668,2006l4676,1975m4679,1961l4687,1930m4691,1916l4699,1885m4702,1871l4710,1840m4714,1826l4722,1795m4725,1781l4733,1749m4737,1736l4745,1704m4748,1690l4756,1659m4760,1645l4768,1614m4771,1600l4779,1569m4783,1555l4791,1524m4794,1510l4802,1479m4806,1465l4814,1434m4817,1420l4825,1388m4829,1374l4837,1343m4840,1329l4848,1298m4852,1284l4860,1253m4867,1240l4888,1217m4897,1207l4918,1182m4927,1172l4948,1147m4957,1137l4978,1114m4987,1103l5007,1080m5016,1070l5037,1045m5047,1035l5067,1011m5076,1000l5097,977m5106,967l5127,944m5136,933l5156,909m5166,898l5187,874m5197,865l5218,842m5228,832l5250,810m5260,800l5282,778m5292,768l5314,746m5324,735l5345,713m5355,703l5377,681m5387,670l5409,648m5419,639l5441,616m5451,607l5472,584m5482,574l5504,552m5514,542l5527,528,5537,522m5549,517l5576,501m5588,496l5616,481m5628,475l5655,461m5667,454l5695,440m5707,433l5734,419m5746,412l5773,398m5785,393l5813,378m5825,372l5852,357m5865,351l5895,345m5908,342l5937,335m5951,332l5980,325m5993,322l6023,316m6036,313l6065,306m6079,304l6108,297m6121,293l6151,287m6164,284l6191,278,6193,278m6208,279l6238,283m6253,284l6283,286m6296,288l6327,291m6341,293l6372,295m6386,297l6417,300m6431,301l6461,305m6476,306l6506,309m6521,310l6524,312,6550,321m6563,325l6593,336m6606,341l6634,351m6647,356l6677,366m6690,371l6719,381m6732,386l6761,396m6774,401l6803,411m6816,416l6845,426m6859,432l6886,447m6898,454l6924,469m6936,476l6964,491m6976,498l7002,513m7014,519l7040,534m7052,541l7078,556m7091,563l7117,578m7129,585l7156,600m7168,607l7189,620,7194,623m7205,631l7231,648m7241,657l7267,674m7278,682l7303,701m7315,709l7340,727m7352,735l7377,754m7389,762l7414,780m7427,789l7452,807m7464,815l7489,834e" filled="false" stroked="true" strokeweight=".277819pt" strokecolor="#ff0000">
              <v:path arrowok="t"/>
              <v:stroke dashstyle="solid"/>
            </v:shape>
            <v:shape style="position:absolute;left:970;top:8405;width:7272;height:3917" coordorigin="970,8405" coordsize="7272,3917" path="m7501,842l7514,852m4533,2540l4540,2518e" filled="false" stroked="true" strokeweight=".277819pt" strokecolor="#ff0000">
              <v:path arrowok="t"/>
              <v:stroke dashstyle="solid"/>
            </v:shape>
            <v:shape style="position:absolute;left:1000;top:9534;width:7188;height:2708" coordorigin="1001,9535" coordsize="7188,2708" path="m4546,2506l4555,2475m4561,2463l4571,2433m4576,2420l4586,2390m4592,2377l4601,2347m4607,2334l4617,2304m4622,2291l4632,2261m4638,2248l4647,2218m4653,2206l4663,2175m4668,2163l4678,2133m4683,2120l4693,2090m4699,2077l4709,2047m4714,2034l4725,2004m4729,1990l4740,1960m4745,1946l4756,1916m4761,1902l4772,1872m4776,1858l4787,1828m4793,1814l4803,1784m4808,1771l4818,1741m4824,1729l4833,1699m4839,1686l4850,1656m4854,1642l4862,1623,4872,1619m4885,1614l4913,1602m4926,1597l4955,1586m4968,1580l4996,1570m5009,1564l5037,1554m5050,1548l5079,1537m5092,1532l5120,1520m5133,1516l5162,1504m5175,1499l5194,1491,5202,1487m5214,1481l5242,1468m5253,1462l5281,1450m5293,1444l5320,1430m5332,1424l5360,1412m5372,1406l5399,1393m5411,1387l5439,1374m5451,1369l5478,1355m5490,1349l5517,1336m5530,1332l5561,1334m5575,1335l5606,1336m5620,1337l5651,1340m5665,1341l5696,1343m5710,1344l5741,1347m5755,1348l5785,1350m5800,1351l5830,1354m5844,1354l5860,1356,5875,1359m5888,1362l5918,1370m5931,1372l5960,1379m5974,1383l6003,1389m6016,1393l6046,1400m6059,1403l6088,1410m6102,1414l6131,1421m6144,1424l6174,1431m6187,1434l6191,1436,6215,1445m6228,1451l6257,1462m6270,1467l6298,1479m6310,1484l6339,1496m6352,1501l6381,1512m6393,1518l6421,1530m6434,1534l6463,1546m6475,1552l6503,1563m6516,1568l6524,1572,6544,1583m6556,1589l6583,1604m6595,1609l6622,1624m6634,1630l6662,1645m6674,1651l6701,1666m6713,1672l6740,1687m6752,1693l6780,1708m6792,1714l6819,1729m6831,1734l6856,1749,6857,1749m6870,1758l6896,1774m6908,1782l6934,1798m6946,1806l6972,1822m6984,1830l7011,1847m7023,1855l7049,1871m7061,1879l7087,1895m7099,1903l7126,1920m7138,1928l7164,1944m7176,1952l7189,1961,7201,1969m7212,1977l7237,1995m7248,2003l7273,2020m7284,2028l7309,2047m7320,2055l7345,2072m7357,2081l7382,2098m7393,2106l7418,2125m7430,2133l7455,2151m7467,2159l7492,2178e" filled="false" stroked="true" strokeweight=".277819pt" strokecolor="#ff0000">
              <v:path arrowok="t"/>
              <v:stroke dashstyle="solid"/>
            </v:shape>
            <v:line style="position:absolute" from="7504,2186" to="7514,2194" stroked="true" strokeweight=".279603pt" strokecolor="#ff0000">
              <v:stroke dashstyle="solid"/>
            </v:line>
            <v:rect style="position:absolute;left:4529;top:173;width:2994;height:2377" filled="false" stroked="true" strokeweight=".279585pt" strokecolor="#000000">
              <v:stroke dashstyle="solid"/>
            </v:rect>
            <w10:wrap type="none"/>
          </v:group>
        </w:pict>
      </w:r>
    </w:p>
    <w:p w:rsidR="0018722C">
      <w:pPr>
        <w:pStyle w:val="ae"/>
        <w:topLinePunct/>
      </w:pPr>
      <w:r>
        <w:rPr>
          <w:kern w:val="2"/>
          <w:szCs w:val="22"/>
          <w:rFonts w:ascii="Arial" w:cstheme="minorBidi" w:hAnsiTheme="minorHAnsi" w:eastAsiaTheme="minorHAnsi"/>
          <w:sz w:val="11"/>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3-6</w:t>
      </w:r>
      <w:r>
        <w:t xml:space="preserve">  </w:t>
      </w:r>
      <w:r>
        <w:t>海洋船舶制造业对赤潮面积脉冲响应函数冲击图</w:t>
      </w:r>
    </w:p>
    <w:p w:rsidR="0018722C">
      <w:pPr>
        <w:topLinePunct/>
      </w:pPr>
      <w:r>
        <w:t>海洋船舶制造业对赤潮面积一个标准差大小的影响始终为正值，在前两期斜</w:t>
      </w:r>
      <w:r>
        <w:t>率较大变化较为明显，二至四期仍为正影响但较平缓，在第五期达到最大后开始下降。</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CHICHAOMIANJI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GONGCHENGJIANZHU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7.803146pt;margin-top:7.90147pt;width:146.550pt;height:110.5pt;mso-position-horizontal-relative:page;mso-position-vertical-relative:paragraph;z-index:4312" coordorigin="4556,158" coordsize="2931,2210">
            <v:rect style="position:absolute;left:4600;top:160;width:2884;height:2163" filled="false" stroked="true" strokeweight=".259767pt" strokecolor="#000000">
              <v:stroke dashstyle="solid"/>
            </v:rect>
            <v:shape style="position:absolute;left:932;top:1306;width:7429;height:5586" coordorigin="933,1306" coordsize="7429,5586" path="m4596,2321l4556,2321m4596,1889l4556,1889m4596,1457l4556,1457m4596,1027l4556,1027m4596,595l4556,595m4596,164l4556,164m4601,1457l7484,1457m4601,2327l4601,2367m4921,2327l4921,2367m5241,2327l5241,2367m5561,2327l5561,2367m5881,2327l5881,2367m6202,2327l6202,2367m6522,2327l6522,2367m6842,2327l6842,2367m7163,2327l7163,2367m7483,2327l7483,2367m4601,2327l4601,2367m4921,2327l4921,2367m5241,2327l5241,2367m5561,2327l5561,2367m5881,2327l5881,2367m6202,2327l6202,2367m6522,2327l6522,2367m6842,2327l6842,2367m7163,2327l7163,2367m7483,2327l7483,2367e" filled="false" stroked="true" strokeweight=".211631pt" strokecolor="#000000">
              <v:path arrowok="t"/>
              <v:stroke dashstyle="solid"/>
            </v:shape>
            <v:shape style="position:absolute;left:4601;top:1044;width:2875;height:592" coordorigin="4601,1045" coordsize="2875,592" path="m4601,1457l4921,1636,5241,1624,5561,1570,5881,1483,6202,1391,6522,1297,6842,1207,7163,1120,7476,1045e" filled="false" stroked="true" strokeweight=".259852pt" strokecolor="#0000ff">
              <v:path arrowok="t"/>
              <v:stroke dashstyle="solid"/>
            </v:shape>
            <v:shape style="position:absolute;left:1048;top:1621;width:7247;height:3042" coordorigin="1048,1621" coordsize="7247,3042" path="m4601,1457l4631,1459m4645,1460l4674,1464m4688,1465l4717,1468m4731,1469l4760,1472m4774,1473l4804,1476m4817,1477l4847,1480m4860,1482l4890,1485m4904,1486l4921,1488,4931,1482m4943,1475l4968,1460m4980,1454l5005,1439m5016,1433l5042,1418m5053,1412l5079,1397m5090,1391l5115,1377m5127,1370l5152,1356m5164,1349l5189,1335m5201,1329l5226,1314m5238,1308l5241,1306,5262,1292m5273,1285l5299,1269m5310,1263l5335,1247m5346,1240l5370,1225m5382,1217l5407,1202m5418,1195l5443,1180m5454,1173l5479,1157m5491,1151l5515,1135m5526,1129l5551,1113m5562,1105l5588,1090m5599,1082l5624,1067m5636,1060l5661,1044m5673,1038l5697,1022m5709,1016l5734,1000m5746,993l5771,977m5782,971l5808,955m5819,947l5845,933m5855,925l5880,911m5892,903l5918,891m5930,884l5956,872m5968,865l5994,852m6006,846l6032,833m6044,827l6070,814m6081,808l6107,795m6118,789l6145,776m6156,770l6183,757m6194,752l6202,747,6221,739m6232,734l6259,722m6270,717l6297,705m6308,700l6334,688m6346,683l6372,672m6384,666l6411,655m6423,649l6449,638m6461,632l6487,621m6500,616l6522,606,6526,604m6539,599l6566,588m6579,584l6606,574m6619,568l6646,558m6659,553l6686,543m6698,538l6725,527m6738,523l6765,512m6778,507l6805,497m6818,492l6842,483,6845,481m6858,477l6886,467m6899,463l6926,453m6939,449l6968,440m6980,436l7008,426m7020,422l7049,412m7061,408l7089,399m7101,394l7130,385m7142,381l7163,375,7170,371m7183,368l7211,360m7224,357l7252,348m7265,344l7293,335m7306,332l7334,324m7347,320l7375,312m7388,308l7416,300m7429,297l7458,288e" filled="false" stroked="true" strokeweight=".25973pt" strokecolor="#ff0000">
              <v:path arrowok="t"/>
              <v:stroke dashstyle="solid"/>
            </v:shape>
            <v:line style="position:absolute" from="7470,284" to="7476,282" stroked="true" strokeweight=".259848pt" strokecolor="#ff0000">
              <v:stroke dashstyle="solid"/>
            </v:line>
            <v:shape style="position:absolute;left:1048;top:4584;width:7199;height:1520" coordorigin="1048,4585" coordsize="7199,1520" path="m4601,1457l4621,1478m4631,1488l4651,1509m4660,1518l4680,1539m4690,1549l4710,1570m4719,1580l4739,1601m4749,1610l4769,1631m4778,1641l4798,1662m4808,1671l4828,1692m4837,1702l4857,1723m4867,1732l4888,1753m4896,1763l4917,1784m4929,1789l4955,1803m4967,1808l4993,1821m5005,1826l5031,1839m5043,1845l5069,1857m5081,1863l5107,1875m5119,1882l5145,1894m5157,1900l5183,1912m5194,1919l5221,1931m5232,1937l5241,1942,5260,1947m5273,1950l5301,1959m5314,1962l5342,1970m5355,1975l5383,1982m5396,1986l5424,1995m5437,1998l5465,2006m5478,2009l5506,2018m5519,2022l5548,2029m5560,2033l5561,2035,5590,2036m5603,2037l5633,2039m5647,2040l5676,2042m5690,2043l5719,2045m5733,2046l5762,2048m5776,2049l5806,2050m5819,2051l5849,2053m5863,2055l5881,2057,5892,2056m5906,2055l5935,2052m5949,2051l5978,2049m5992,2048l6022,2046m6035,2045l6065,2044m6078,2043l6108,2041m6122,2040l6151,2038m6165,2037l6194,2035m6207,2033l6237,2029m6249,2027l6279,2023m6292,2021l6322,2017m6336,2016l6365,2011m6378,2009l6407,2005m6420,2003l6449,1999m6463,1998l6492,1993m6505,1991l6522,1989,6534,1986m6546,1984l6575,1979m6587,1977l6616,1971m6628,1969l6657,1964m6669,1962l6698,1957m6711,1955l6739,1949m6752,1946l6781,1941m6794,1939l6822,1933m6835,1931l6842,1930,6863,1926m6876,1923l6904,1918m6917,1914l6945,1909m6958,1907l6987,1901m6999,1899l7028,1892m7040,1890l7069,1885m7081,1882l7110,1877m7122,1873l7151,1868m7164,1865l7192,1860m7205,1857l7233,1852m7246,1850l7274,1845m7287,1842l7315,1837m7328,1834l7356,1829m7369,1827l7397,1822m7410,1820l7439,1814e" filled="false" stroked="true" strokeweight=".25973pt" strokecolor="#ff0000">
              <v:path arrowok="t"/>
              <v:stroke dashstyle="solid"/>
            </v:shape>
            <v:line style="position:absolute" from="7451,1811" to="7480,1806" stroked="true" strokeweight=".259854pt" strokecolor="#ff0000">
              <v:stroke dashstyle="solid"/>
            </v:line>
            <v:rect style="position:absolute;left:4600;top:160;width:2884;height:2163" filled="false" stroked="true" strokeweight=".259767pt" strokecolor="#000000">
              <v:stroke dashstyle="solid"/>
            </v:rect>
            <w10:wrap type="none"/>
          </v:group>
        </w:pict>
      </w:r>
      <w:r>
        <w:rPr>
          <w:kern w:val="2"/>
          <w:szCs w:val="22"/>
          <w:rFonts w:ascii="Arial" w:cstheme="minorBidi" w:hAnsiTheme="minorHAnsi" w:eastAsiaTheme="minorHAnsi"/>
          <w:sz w:val="10"/>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spacing w:before="0"/>
        <w:ind w:leftChars="0" w:left="2724" w:rightChars="0" w:right="0" w:firstLineChars="0" w:firstLine="0"/>
        <w:jc w:val="left"/>
        <w:topLinePunct/>
      </w:pPr>
      <w:r>
        <w:rPr>
          <w:kern w:val="2"/>
          <w:sz w:val="10"/>
          <w:szCs w:val="22"/>
          <w:rFonts w:cstheme="minorBidi" w:hAnsiTheme="minorHAnsi" w:eastAsiaTheme="minorHAnsi" w:asciiTheme="minorHAnsi" w:ascii="Arial"/>
        </w:rPr>
        <w:t>-10</w:t>
      </w:r>
    </w:p>
    <w:p w:rsidR="0018722C">
      <w:pPr>
        <w:spacing w:before="0"/>
        <w:ind w:leftChars="0" w:left="2724" w:rightChars="0" w:right="0" w:firstLineChars="0" w:firstLine="0"/>
        <w:jc w:val="left"/>
        <w:keepNext/>
        <w:topLinePunct/>
      </w:pPr>
      <w:r>
        <w:rPr>
          <w:kern w:val="2"/>
          <w:sz w:val="10"/>
          <w:szCs w:val="22"/>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3-7</w:t>
      </w:r>
      <w:r>
        <w:t xml:space="preserve">  </w:t>
      </w:r>
      <w:r>
        <w:t>海洋工程建筑业对赤潮面积脉冲响应函数冲击图</w:t>
      </w:r>
    </w:p>
    <w:p w:rsidR="0018722C">
      <w:pPr>
        <w:topLinePunct/>
      </w:pPr>
      <w:r>
        <w:t>海洋工程建筑对海洋环境污染的影响在第五期前为负值，先下降后上升，在第二期达到最低值，后又缓慢上升。</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CHICHAOMIANJI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HUAGONGYE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6.852722pt;margin-top:7.324294pt;width:148.550pt;height:108.3pt;mso-position-horizontal-relative:page;mso-position-vertical-relative:paragraph;z-index:4336" coordorigin="4537,146" coordsize="2971,2166">
            <v:rect style="position:absolute;left:4581;top:149;width:2923;height:2120" filled="false" stroked="true" strokeweight=".257630pt" strokecolor="#000000">
              <v:stroke dashstyle="solid"/>
            </v:rect>
            <v:shape style="position:absolute;left:932;top:8541;width:7429;height:5586" coordorigin="933,8541" coordsize="7429,5586" path="m4578,2267l4537,2267m4578,1844l4537,1844m4578,1420l4537,1420m4578,998l4537,998m4578,574l4537,574m4578,152l4537,152m4583,1844l7505,1844m4583,2273l4583,2312m4907,2273l4907,2312m5231,2273l5231,2312m5556,2273l5556,2312m5880,2273l5880,2312m6205,2273l6205,2312m6530,2273l6530,2312m6854,2273l6854,2312m7179,2273l7179,2312m7504,2273l7504,2312m4583,2273l4583,2312m4907,2273l4907,2312m5231,2273l5231,2312m5556,2273l5556,2312m5880,2273l5880,2312m6205,2273l6205,2312m6530,2273l6530,2312m6854,2273l6854,2312m7179,2273l7179,2312m7504,2273l7504,2312e" filled="false" stroked="true" strokeweight=".21098pt" strokecolor="#000000">
              <v:path arrowok="t"/>
              <v:stroke dashstyle="solid"/>
            </v:shape>
            <v:shape style="position:absolute;left:4583;top:867;width:2914;height:976" coordorigin="4583,868" coordsize="2914,976" path="m4583,1844l4907,1744,5231,1797,5556,1752,5880,1650,6205,1506,6530,1342,6854,1173,7179,1012,7497,868e" filled="false" stroked="true" strokeweight=".255586pt" strokecolor="#0000ff">
              <v:path arrowok="t"/>
              <v:stroke dashstyle="solid"/>
            </v:shape>
            <v:shape style="position:absolute;left:1048;top:8883;width:7212;height:4032" coordorigin="1048,8883" coordsize="7212,4032" path="m4583,1844l4606,1825m4617,1818l4641,1800m4651,1792l4675,1774m4686,1766l4709,1748m4720,1740l4743,1723m4754,1715l4777,1697m4788,1689l4811,1671m4822,1664l4846,1646m4856,1638l4880,1621m4891,1612l4907,1600,4915,1596m4927,1591l4955,1579m4967,1574l4995,1563m5007,1558l5035,1546m5048,1541l5075,1530m5087,1525l5115,1513m5128,1508l5155,1497m5167,1492l5195,1480m5208,1475l5231,1466,5234,1464m5246,1458l5273,1447m5285,1442l5311,1431m5323,1425l5350,1414m5362,1409l5388,1396m5401,1391l5428,1380m5439,1375l5466,1363m5478,1358l5505,1347m5516,1342l5543,1329m5555,1324l5556,1324,5580,1310m5592,1302l5618,1288m5629,1282l5655,1267m5667,1260l5692,1246m5704,1238l5730,1224m5742,1218l5767,1203m5779,1196l5805,1182m5816,1174l5842,1160m5854,1154l5879,1139m5890,1132l5916,1118m5927,1110l5953,1096m5965,1089l5990,1074m6002,1067l6028,1053m6040,1046l6065,1031m6077,1025l6103,1009m6114,1003l6140,989m6152,981l6177,967m6189,960l6205,950,6215,944m6226,938l6252,922m6264,916l6289,901m6301,895l6327,879m6339,873l6364,857m6376,851l6401,836m6413,830l6439,814m6451,808l6476,792m6488,786l6514,771m6525,764l6530,761,6551,749m6563,743l6588,728m6600,722l6626,708m6638,701l6663,687m6675,681l6701,666m6712,660l6738,646m6750,640l6775,625m6787,619l6813,604m6824,598l6850,584m6862,578l6887,564m6899,558l6926,545m6937,538l6964,525m6976,519l7003,505m7015,499l7041,486m7053,479l7080,466m7091,460l7118,446m7130,440l7157,427m7168,421l7179,416,7195,407m7207,402l7233,390m7245,384l7272,372m7283,367l7310,355m7322,349l7349,337m7360,332l7387,319m7399,314l7426,302m7437,297l7464,284e" filled="false" stroked="true" strokeweight=".258931pt" strokecolor="#ff0000">
              <v:path arrowok="t"/>
              <v:stroke dashstyle="solid"/>
            </v:shape>
            <v:line style="position:absolute" from="7476,279" to="7497,269" stroked="true" strokeweight=".256209pt" strokecolor="#ff0000">
              <v:stroke dashstyle="solid"/>
            </v:line>
            <v:shape style="position:absolute;left:1048;top:11964;width:7228;height:1818" coordorigin="1048,11964" coordsize="7228,1818" path="m4583,1844l4613,1848m4627,1850l4657,1854m4671,1856l4700,1860m4713,1862l4743,1866m4757,1868l4787,1872m4800,1875l4830,1879m4843,1881l4873,1885m4886,1887l4907,1890,4914,1895m4925,1902l4948,1920m4959,1928l4982,1945m4993,1953l5017,1971m5027,1978l5051,1995m5061,2003l5085,2020m5095,2028l5119,2045m5130,2053l5153,2070m5164,2078l5187,2096m5198,2103l5222,2120m5231,2129l5261,2133m5274,2135l5304,2139m5317,2141l5346,2146m5358,2148l5388,2152m5401,2154l5431,2160m5445,2162l5475,2166m5487,2168l5517,2173m5531,2175l5556,2179,5560,2178m5574,2178l5604,2176m5618,2175l5648,2174m5661,2173l5691,2172m5705,2171l5735,2170m5749,2169l5779,2168m5793,2167l5823,2165m5837,2165l5867,2163m5880,2163l5908,2153m5921,2149l5950,2140m5963,2136l5991,2127m6004,2123l6032,2114m6045,2110l6074,2102m6087,2098l6114,2088m6127,2084l6156,2076m6169,2072l6196,2063m6209,2058l6236,2047m6248,2042l6274,2030m6286,2025l6313,2014m6326,2009l6352,1997m6365,1992l6392,1981m6404,1976l6430,1964m6443,1959l6470,1948m6483,1943l6509,1931m6521,1926l6530,1923,6548,1914m6560,1909l6586,1895m6598,1890l6625,1877m6636,1871l6663,1858m6675,1853l6702,1839m6713,1834l6740,1821m6752,1816l6778,1802m6790,1797l6817,1784m6829,1778l6854,1766,6855,1765m6867,1759l6894,1746m6906,1740l6932,1728m6944,1722l6971,1709m6982,1703l7009,1691m7021,1685l7048,1672m7059,1666l7086,1654m7098,1647l7124,1635m7136,1629l7163,1616m7175,1610l7179,1608,7201,1598m7213,1593l7240,1580m7251,1575l7278,1563m7290,1558l7317,1545m7328,1540l7355,1529m7367,1523l7394,1511m7405,1506l7432,1494m7444,1488l7470,1476e" filled="false" stroked="true" strokeweight=".258931pt" strokecolor="#ff0000">
              <v:path arrowok="t"/>
              <v:stroke dashstyle="solid"/>
            </v:shape>
            <v:line style="position:absolute" from="7482,1471" to="7497,1464" stroked="true" strokeweight=".256065pt" strokecolor="#ff0000">
              <v:stroke dashstyle="solid"/>
            </v:line>
            <v:rect style="position:absolute;left:4581;top:149;width:2923;height:2120" filled="false" stroked="true" strokeweight=".257630pt" strokecolor="#000000">
              <v:stroke dashstyle="solid"/>
            </v:rect>
            <w10:wrap type="none"/>
          </v:group>
        </w:pict>
      </w:r>
      <w:r>
        <w:rPr>
          <w:kern w:val="2"/>
          <w:szCs w:val="22"/>
          <w:rFonts w:ascii="Arial" w:cstheme="minorBidi" w:hAnsiTheme="minorHAnsi" w:eastAsiaTheme="minorHAnsi"/>
          <w:sz w:val="9"/>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spacing w:before="0"/>
        <w:ind w:leftChars="0" w:left="2703" w:rightChars="0" w:right="0" w:firstLineChars="0" w:firstLine="0"/>
        <w:jc w:val="left"/>
        <w:keepNext/>
        <w:topLinePunct/>
      </w:pPr>
      <w:r>
        <w:rPr>
          <w:kern w:val="2"/>
          <w:sz w:val="9"/>
          <w:szCs w:val="22"/>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3-8</w:t>
      </w:r>
      <w:r>
        <w:t xml:space="preserve">  </w:t>
      </w:r>
      <w:r>
        <w:t>海洋化工业对赤潮面积脉冲响应函数冲击图</w:t>
      </w:r>
    </w:p>
    <w:p w:rsidR="0018722C">
      <w:pPr>
        <w:topLinePunct/>
      </w:pPr>
      <w:r>
        <w:t>海洋化工业对海洋环境污染的影响始终为正值，先上升在第二期达到最大值，之后开始下降，约在第三期之后达到最低值后开始上升。</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CHICHAOMIANJI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JIAOTONG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7.01149pt;margin-top:7.839959pt;width:148.2pt;height:111.5pt;mso-position-horizontal-relative:page;mso-position-vertical-relative:paragraph;z-index:4384" coordorigin="4540,157" coordsize="2964,2230">
            <v:rect style="position:absolute;left:4584;top:159;width:2917;height:2183" filled="false" stroked="true" strokeweight=".262354pt" strokecolor="#000000">
              <v:stroke dashstyle="solid"/>
            </v:rect>
            <v:shape style="position:absolute;left:932;top:3901;width:7429;height:5586" coordorigin="933,3901" coordsize="7429,5586" path="m4581,2340l4540,2340m4581,1904l4540,1904m4581,1468l4540,1468m4581,1033l4540,1033m4581,597l4540,597m4581,163l4540,163m4586,1033l7501,1033m4586,2346l4586,2386m4909,2346l4909,2386m5233,2346l5233,2386m5557,2346l5557,2386m5881,2346l5881,2386m6205,2346l6205,2386m6528,2346l6528,2386m6852,2346l6852,2386m7176,2346l7176,2386m7500,2346l7500,2386m4586,2346l4586,2386m4909,2346l4909,2386m5233,2346l5233,2386m5557,2346l5557,2386m5881,2346l5881,2386m6205,2346l6205,2386m6528,2346l6528,2386m6852,2346l6852,2386m7176,2346l7176,2386m7500,2346l7500,2386e" filled="false" stroked="true" strokeweight=".213802pt" strokecolor="#000000">
              <v:path arrowok="t"/>
              <v:stroke dashstyle="solid"/>
            </v:shape>
            <v:shape style="position:absolute;left:4586;top:794;width:2908;height:652" coordorigin="4586,794" coordsize="2908,652" path="m4586,1033l4909,1176,5233,933,5557,839,5881,794,6205,833,6528,933,6852,1081,7176,1259,7493,1446e" filled="false" stroked="true" strokeweight=".262265pt" strokecolor="#0000ff">
              <v:path arrowok="t"/>
              <v:stroke dashstyle="solid"/>
            </v:shape>
            <v:shape style="position:absolute;left:1048;top:4064;width:7282;height:4793" coordorigin="1048,4064" coordsize="7282,4793" path="m4586,1033l4616,1032m4805,1030l4834,1029m4848,1029l4878,1029m4892,1029l4909,1029,4916,1019m4924,1009l4942,985m4950,975l4969,951m4977,941l4995,917m5004,907l5022,883m5030,873l5048,849m5057,839l5075,815m5084,805l5102,781m5110,771l5128,747m5137,737l5155,713m5164,703l5182,679m5190,669l5208,645m5217,635l5233,615,5237,612m5249,605l5273,589m5285,581l5311,565m5322,558l5348,542m5360,535l5385,519m5397,511l5421,495m5433,489l5458,473m5469,466l5494,450m5506,443l5530,427m5542,420l5557,410,5567,405m5579,400l5606,388m5617,383l5644,370m5656,365l5682,353m5694,348l5721,335m5733,329l5759,318m5771,313l5797,301m5809,294l5836,283m5848,277l5874,266m5887,261l5917,258m5931,256l5961,253m5974,252l6004,249m6018,248l6048,245m6061,242l6091,239m6104,238l6134,235m6147,233l6177,230m6191,228l6205,227,6220,230m6234,232l6264,236m6278,237l6308,241m6321,243l6351,248m6363,250l6393,254m6406,256l6436,260m6449,263l6478,267m6492,268l6522,272m6535,276l6563,286m6575,290l6603,301m6616,305l6643,315m6656,320l6684,329m6697,334l6725,344m6737,349l6765,359m6778,363l6805,373m6818,378l6846,388m6858,393l6884,407m6896,412l6923,426m6934,432l6961,445m6973,452l6999,464m7011,471l7038,484m7050,490l7076,504m7088,509l7114,523m7126,528l7153,542m7164,547l7176,555,7190,562m7202,570l7227,585m7239,591l7265,606m7276,612l7302,627m7314,635l7339,649m7351,656l7377,671m7388,678l7414,693m7426,699l7451,714m7463,721l7488,737m4586,1033l4608,1052m4618,1061l4640,1081m4650,1090l4672,1110m4682,1118l4704,1137m4714,1146l4736,1166m4746,1175l4768,1195m4778,1203l4800,1223m4810,1232l4832,1251m4842,1260l4864,1280m4874,1288l4896,1309m4906,1317l4909,1321,4932,1316m4945,1313l4974,1306m4987,1304l5016,1298m5028,1295l5057,1288m5070,1286l5099,1280m5111,1277l5140,1271m5153,1268l5182,1262m5194,1259l5223,1253m5236,1251l5266,1252m5280,1253l5310,1254m5323,1256l5353,1256m5367,1258l5397,1259m5411,1260l5441,1261m5454,1262l5484,1263m5498,1264l5528,1265m5542,1266l5557,1267,5572,1269m5584,1271l5613,1277m5626,1279l5655,1284m5668,1286l5696,1292m5709,1294l5738,1299m5751,1301l5780,1306m5793,1309l5822,1314m5835,1316l5865,1321m5877,1323l5881,1324,5905,1333m5918,1337l5946,1347m5958,1352l5986,1362m5999,1366l6027,1376m6039,1381l6067,1390m6080,1395l6108,1405m6120,1410l6148,1419m6161,1424l6189,1434m6201,1438l6205,1440,6228,1451m6240,1456l6266,1469m6278,1474l6305,1487m6316,1492l6343,1505m6355,1511l6381,1523m6393,1529l6420,1541m6431,1547l6458,1560m6470,1565l6496,1578m6508,1583l6528,1593,6535,1597m6547,1603l6572,1617m6584,1623l6609,1637m6621,1643l6647,1657m6658,1664l6684,1677m6696,1684l6721,1699m6733,1705l6759,1719m6770,1725l6796,1739m6808,1745l6833,1759m6845,1766l6852,1771,6870,1782m6882,1788l6908,1803m6919,1810l6945,1825m6957,1832l6982,1846m6994,1854l7020,1869m7031,1876l7057,1891m7069,1897l7094,1912m7106,1920l7131,1935m7143,1942l7169,1957m7180,1965l7206,1979m7218,1987l7243,2002m7255,2009l7281,2024m7292,2031l7318,2046m7330,2054l7355,2069m7367,2076l7393,2091m7404,2098l7430,2113m7442,2121l7467,2136e" filled="false" stroked="true" strokeweight=".262395pt" strokecolor="#ff0000">
              <v:path arrowok="t"/>
              <v:stroke dashstyle="solid"/>
            </v:shape>
            <v:line style="position:absolute" from="7479,2143" to="7493,2152" stroked="true" strokeweight=".262337pt" strokecolor="#ff0000">
              <v:stroke dashstyle="solid"/>
            </v:line>
            <v:rect style="position:absolute;left:4584;top:159;width:2917;height:2183" filled="false" stroked="true" strokeweight=".262354pt" strokecolor="#000000">
              <v:stroke dashstyle="solid"/>
            </v:rect>
            <v:shape style="position:absolute;left:4629;top:960;width:207;height:113" type="#_x0000_t202" filled="false" stroked="false">
              <v:textbox inset="0,0,0,0">
                <w:txbxContent>
                  <w:p w:rsidR="0018722C">
                    <w:pPr>
                      <w:spacing w:line="113" w:lineRule="exact" w:before="0"/>
                      <w:ind w:leftChars="0" w:left="0" w:rightChars="0" w:right="0" w:firstLineChars="0" w:firstLine="0"/>
                      <w:jc w:val="left"/>
                      <w:rPr>
                        <w:rFonts w:ascii="Arial"/>
                        <w:sz w:val="10"/>
                      </w:rPr>
                    </w:pPr>
                    <w:r>
                      <w:rPr>
                        <w:rFonts w:ascii="Arial"/>
                        <w:w w:val="101"/>
                        <w:sz w:val="10"/>
                        <w:u w:val="single" w:color="FF0000"/>
                      </w:rPr>
                      <w:t> </w:t>
                    </w:r>
                    <w:r>
                      <w:rPr>
                        <w:rFonts w:ascii="Arial"/>
                        <w:spacing w:val="-8"/>
                        <w:sz w:val="10"/>
                        <w:u w:val="single" w:color="FF0000"/>
                      </w:rPr>
                      <w:t> </w:t>
                    </w:r>
                  </w:p>
                </w:txbxContent>
              </v:textbox>
              <w10:wrap type="none"/>
            </v:shape>
            <w10:wrap type="none"/>
          </v:group>
        </w:pict>
      </w:r>
      <w:r>
        <w:rPr>
          <w:kern w:val="2"/>
          <w:szCs w:val="22"/>
          <w:rFonts w:ascii="Arial" w:cstheme="minorBidi" w:hAnsiTheme="minorHAnsi" w:eastAsiaTheme="minorHAnsi"/>
          <w:sz w:val="10"/>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spacing w:before="1"/>
        <w:ind w:leftChars="0" w:left="2706" w:rightChars="0" w:right="0" w:firstLineChars="0" w:firstLine="0"/>
        <w:jc w:val="left"/>
        <w:topLinePunct/>
      </w:pPr>
      <w:r>
        <w:rPr>
          <w:kern w:val="2"/>
          <w:sz w:val="10"/>
          <w:szCs w:val="22"/>
          <w:rFonts w:cstheme="minorBidi" w:hAnsiTheme="minorHAnsi" w:eastAsiaTheme="minorHAnsi" w:asciiTheme="minorHAnsi" w:ascii="Arial"/>
        </w:rPr>
        <w:t>-10</w:t>
      </w:r>
    </w:p>
    <w:p w:rsidR="0018722C">
      <w:pPr>
        <w:spacing w:before="0"/>
        <w:ind w:leftChars="0" w:left="2706" w:rightChars="0" w:right="0" w:firstLineChars="0" w:firstLine="0"/>
        <w:jc w:val="left"/>
        <w:topLinePunct/>
      </w:pPr>
      <w:r>
        <w:rPr>
          <w:kern w:val="2"/>
          <w:sz w:val="10"/>
          <w:szCs w:val="22"/>
          <w:rFonts w:cstheme="minorBidi" w:hAnsiTheme="minorHAnsi" w:eastAsiaTheme="minorHAnsi" w:asciiTheme="minorHAnsi" w:ascii="Arial"/>
        </w:rPr>
        <w:t>-20</w:t>
      </w:r>
    </w:p>
    <w:p w:rsidR="0018722C">
      <w:pPr>
        <w:spacing w:before="0"/>
        <w:ind w:leftChars="0" w:left="2706" w:rightChars="0" w:right="0" w:firstLineChars="0" w:firstLine="0"/>
        <w:jc w:val="left"/>
        <w:keepNext/>
        <w:topLinePunct/>
      </w:pPr>
      <w:r>
        <w:rPr>
          <w:kern w:val="2"/>
          <w:sz w:val="10"/>
          <w:szCs w:val="22"/>
          <w:rFonts w:cstheme="minorBidi" w:hAnsiTheme="minorHAnsi" w:eastAsiaTheme="minorHAnsi" w:asciiTheme="minorHAnsi" w:ascii="Arial"/>
        </w:rPr>
        <w:t>-30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3-9</w:t>
      </w:r>
      <w:r>
        <w:t xml:space="preserve">  </w:t>
      </w:r>
      <w:r>
        <w:t>海洋交通运输业对赤潮面积脉冲响应函数冲击图</w:t>
      </w:r>
    </w:p>
    <w:p w:rsidR="0018722C">
      <w:pPr>
        <w:topLinePunct/>
      </w:pPr>
      <w:r>
        <w:t>海洋交通运输业对海洋环境污染的影响，先下降在第二期达到最低值，之后</w:t>
      </w:r>
      <w:r>
        <w:t>开始上升，上升较为缓慢，在第五期达到最大值，后开始缓慢下降，在第八期之后为负值。</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CHICHAOMIANJI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LVYOUYE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7.578629pt;margin-top:7.812335pt;width:146.75pt;height:109.5pt;mso-position-horizontal-relative:page;mso-position-vertical-relative:paragraph;z-index:4408" coordorigin="4552,156" coordsize="2935,2190">
            <v:rect style="position:absolute;left:4595;top:158;width:2888;height:2143" filled="false" stroked="true" strokeweight=".258356pt" strokecolor="#000000">
              <v:stroke dashstyle="solid"/>
            </v:rect>
            <v:shape style="position:absolute;left:932;top:-1421;width:7429;height:5586" coordorigin="933,-1421" coordsize="7429,5586" path="m4592,2299l4552,2299m4592,1872l4552,1872m4592,1444l4552,1444m4592,1017l4552,1017m4592,589l4552,589m4592,162l4552,162m4597,1017l7483,1017m4597,2306l4597,2345m4917,2306l4917,2345m5237,2306l5237,2345m5558,2306l5558,2345m5879,2306l5879,2345m6199,2306l6199,2345m6520,2306l6520,2345m6841,2306l6841,2345m7162,2306l7162,2345m7482,2306l7482,2345m4597,2306l4597,2345m4917,2306l4917,2345m5237,2306l5237,2345m5558,2306l5558,2345m5879,2306l5879,2345m6199,2306l6199,2345m6520,2306l6520,2345m6841,2306l6841,2345m7162,2306l7162,2345m7482,2306l7482,2345e" filled="false" stroked="true" strokeweight=".210804pt" strokecolor="#000000">
              <v:path arrowok="t"/>
              <v:stroke dashstyle="solid"/>
            </v:shape>
            <v:shape style="position:absolute;left:4597;top:793;width:2879;height:577" coordorigin="4597,793" coordsize="2879,577" path="m4597,1017l4917,888,5237,793,5558,826,5879,903,6199,1006,6520,1112,6841,1210,7162,1296,7476,1370e" filled="false" stroked="true" strokeweight=".257570pt" strokecolor="#0000ff">
              <v:path arrowok="t"/>
              <v:stroke dashstyle="solid"/>
            </v:shape>
            <v:shape style="position:absolute;left:1048;top:-759;width:7226;height:1525" coordorigin="1048,-759" coordsize="7226,1525" path="m4597,1017l4619,998m4629,990l4651,971m4661,962l4683,944m4694,935l4716,917m4726,908l4749,889m4758,881l4781,862m4791,854l4813,835m4824,827l4846,808m4855,800l4879,781m4888,772l4910,754m4920,745l4944,729m4955,721l4978,705m4988,697l5012,681m5022,673l5045,657m5056,649l5079,633m5090,625l5114,609m5124,601l5148,585m5158,577l5181,561m5192,553l5215,537m5226,529l5237,521,5252,518m5265,515l5293,508m5306,506l5334,500m5347,498l5376,492m5388,489l5417,483m5429,480l5458,475m5470,472l5499,466m5512,464l5540,457m5553,455l5558,454,5582,451m5596,450l5625,447m5639,445l5669,442m5682,441l5712,437m5726,436l5755,433m5769,432l5799,429m5811,427l5841,424m5854,423l5879,421,5884,421m5898,421l5927,422m5941,423l5971,424m5984,425l6014,426m6028,427l6057,428m6071,428l6100,429m6114,430l6144,431m6157,432l6187,433m6199,434l6229,437m6243,438l6272,442m6285,444l6314,447m6328,448l6358,451m6370,453l6400,456m6414,457l6443,460m6456,462l6485,466m6499,467l6520,470,6529,471m6541,473l6571,477m6583,479l6613,483m6626,486l6655,490m6668,492l6697,496m6710,498l6740,503m6753,505l6783,509m6796,511l6825,516m6838,518l6841,519,6866,523m6879,525l6909,530m6921,532l6951,538m6963,540l6993,545m7006,547l7035,551m7048,554l7077,559m7090,562l7119,566m7132,568l7161,573m7173,576l7202,581m7214,584l7243,589m7256,591l7284,596m7297,598l7325,603m7338,606l7366,612m7379,614l7407,619m7420,621l7449,626e" filled="false" stroked="true" strokeweight=".258715pt" strokecolor="#ff0000">
              <v:path arrowok="t"/>
              <v:stroke dashstyle="solid"/>
            </v:shape>
            <v:line style="position:absolute" from="7461,630" to="7476,632" stroked="true" strokeweight=".257571pt" strokecolor="#ff0000">
              <v:stroke dashstyle="solid"/>
            </v:line>
            <v:shape style="position:absolute;left:1048;top:766;width:7242;height:2772" coordorigin="1048,766" coordsize="7242,2772" path="m4597,1017l4626,1018m4640,1018l4670,1019m4683,1019l4713,1020m4727,1021l4756,1022m4770,1022l4800,1023m4813,1024l4843,1025m4856,1025l4886,1026m4900,1027l4917,1028,4929,1029m4943,1030l4973,1034m4986,1035l5016,1040m5029,1041l5059,1044m5072,1046l5101,1049m5114,1051l5144,1054m5157,1055l5187,1059m5201,1061l5230,1065m5243,1068l5270,1078m5282,1083l5309,1095m5322,1100l5349,1111m5361,1116l5388,1127m5401,1132l5428,1143m5440,1148l5467,1160m5480,1165l5507,1175m5519,1181l5547,1192m5558,1197l5583,1212m5595,1218l5620,1233m5632,1240l5657,1255m5669,1261l5694,1276m5706,1283l5731,1298m5743,1305l5768,1319m5780,1326l5805,1341m5817,1348l5842,1362m5853,1370l5879,1384m5889,1391l5915,1406m5926,1413l5951,1428m5963,1435l5988,1450m6000,1457l6025,1472m6037,1479l6062,1494m6073,1501l6098,1516m6110,1523l6135,1538m6147,1545l6172,1559m6184,1567l6199,1577,6209,1581m6220,1589l6246,1602m6257,1609l6283,1622m6294,1628l6320,1643m6331,1649l6357,1663m6368,1669l6394,1683m6405,1690l6431,1704m6442,1710l6468,1723m6479,1729l6504,1744m6516,1750l6520,1754,6542,1763m6554,1768l6580,1781m6592,1786l6618,1799m6630,1804l6656,1816m6668,1821l6694,1833m6706,1838l6732,1851m6744,1856l6770,1868m6782,1874l6808,1886m6820,1891l6841,1902,6846,1903m6859,1908l6886,1917m6899,1923l6926,1932m6939,1937l6966,1947m6979,1952l7006,1961m7019,1967l7047,1976m7059,1981l7087,1990m7099,1995l7127,2005m7140,2009l7162,2019,7167,2020m7180,2023l7208,2031m7221,2034l7249,2043m7262,2046l7290,2054m7303,2057l7332,2066m7344,2069l7373,2077m7385,2080l7414,2089m7426,2092l7455,2100e" filled="false" stroked="true" strokeweight=".258715pt" strokecolor="#ff0000">
              <v:path arrowok="t"/>
              <v:stroke dashstyle="solid"/>
            </v:shape>
            <v:line style="position:absolute" from="7468,2103" to="7476,2106" stroked="true" strokeweight=".257759pt" strokecolor="#ff0000">
              <v:stroke dashstyle="solid"/>
            </v:line>
            <v:rect style="position:absolute;left:4595;top:158;width:2888;height:2143" filled="false" stroked="true" strokeweight=".258356pt" strokecolor="#000000">
              <v:stroke dashstyle="solid"/>
            </v:rect>
            <w10:wrap type="none"/>
          </v:group>
        </w:pict>
      </w:r>
      <w:r>
        <w:rPr>
          <w:kern w:val="2"/>
          <w:szCs w:val="22"/>
          <w:rFonts w:ascii="Arial" w:cstheme="minorBidi" w:hAnsiTheme="minorHAnsi" w:eastAsiaTheme="minorHAnsi"/>
          <w:sz w:val="10"/>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spacing w:before="1"/>
        <w:ind w:leftChars="0" w:left="2719" w:rightChars="0" w:right="0" w:firstLineChars="0" w:firstLine="0"/>
        <w:jc w:val="left"/>
        <w:topLinePunct/>
      </w:pPr>
      <w:r>
        <w:rPr>
          <w:kern w:val="2"/>
          <w:sz w:val="10"/>
          <w:szCs w:val="22"/>
          <w:rFonts w:cstheme="minorBidi" w:hAnsiTheme="minorHAnsi" w:eastAsiaTheme="minorHAnsi" w:asciiTheme="minorHAnsi" w:ascii="Arial"/>
        </w:rPr>
        <w:t>-10</w:t>
      </w:r>
    </w:p>
    <w:p w:rsidR="0018722C">
      <w:pPr>
        <w:spacing w:before="1"/>
        <w:ind w:leftChars="0" w:left="2719" w:rightChars="0" w:right="0" w:firstLineChars="0" w:firstLine="0"/>
        <w:jc w:val="left"/>
        <w:topLinePunct/>
      </w:pPr>
      <w:r>
        <w:rPr>
          <w:kern w:val="2"/>
          <w:sz w:val="10"/>
          <w:szCs w:val="22"/>
          <w:rFonts w:cstheme="minorBidi" w:hAnsiTheme="minorHAnsi" w:eastAsiaTheme="minorHAnsi" w:asciiTheme="minorHAnsi" w:ascii="Arial"/>
        </w:rPr>
        <w:t>-20</w:t>
      </w:r>
    </w:p>
    <w:p w:rsidR="0018722C">
      <w:pPr>
        <w:spacing w:before="0"/>
        <w:ind w:leftChars="0" w:left="2719" w:rightChars="0" w:right="0" w:firstLineChars="0" w:firstLine="0"/>
        <w:jc w:val="left"/>
        <w:keepNext/>
        <w:topLinePunct/>
      </w:pPr>
      <w:r>
        <w:rPr>
          <w:kern w:val="2"/>
          <w:sz w:val="10"/>
          <w:szCs w:val="22"/>
          <w:rFonts w:cstheme="minorBidi" w:hAnsiTheme="minorHAnsi" w:eastAsiaTheme="minorHAnsi" w:asciiTheme="minorHAnsi" w:ascii="Arial"/>
        </w:rPr>
        <w:t>-30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3-10</w:t>
      </w:r>
      <w:r>
        <w:t xml:space="preserve">  </w:t>
      </w:r>
      <w:r>
        <w:t>滨海旅游业对赤潮面积脉冲响应函数冲击图</w:t>
      </w:r>
    </w:p>
    <w:p w:rsidR="0018722C">
      <w:pPr>
        <w:topLinePunct/>
      </w:pPr>
      <w:r>
        <w:t>滨海旅游业对海洋环境污染的影响为先上升后下降，在第三期达到最大值，</w:t>
      </w:r>
      <w:r w:rsidR="001852F3">
        <w:t xml:space="preserve">后开始缓慢下降，在第六期后降为零。后为负值。</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CHICHAOMIANJI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YANYE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8.066772pt;margin-top:7.256132pt;width:144.3pt;height:103.75pt;mso-position-horizontal-relative:page;mso-position-vertical-relative:paragraph;z-index:4432" coordorigin="4561,145" coordsize="2886,2075">
            <v:rect style="position:absolute;left:4604;top:147;width:2840;height:2031" filled="false" stroked="true" strokeweight=".248063pt" strokecolor="#000000">
              <v:stroke dashstyle="solid"/>
            </v:rect>
            <v:shape style="position:absolute;left:848;top:7561;width:7412;height:5586" coordorigin="848,7562" coordsize="7412,5586" path="m4601,2176l4561,2176m4601,1886l4561,1886m4601,1596l4561,1596m4601,1308l4561,1308m4601,1018l4561,1018m4601,729l4561,729m4601,439l4561,439m4601,150l4561,150m4606,2182l4606,2219m4920,2182l4920,2219m5236,2182l5236,2219m5551,2182l5551,2219m5867,2182l5867,2219m6181,2182l6181,2219m6497,2182l6497,2219m6812,2182l6812,2219m7128,2182l7128,2219m7443,2182l7443,2219m4606,2182l4606,2219m4920,2182l4920,2219m5236,2182l5236,2219m5551,2182l5551,2219m5867,2182l5867,2219m6181,2182l6181,2219m6497,2182l6497,2219m6812,2182l6812,2219m7128,2182l7128,2219m7443,2182l7443,2219e" filled="false" stroked="true" strokeweight=".203731pt" strokecolor="#000000">
              <v:path arrowok="t"/>
              <v:stroke dashstyle="solid"/>
            </v:shape>
            <v:shape style="position:absolute;left:4608;top:1045;width:2828;height:1124" coordorigin="4608,1046" coordsize="2828,1124" path="m4608,2169l4920,1210,5236,1227,5551,1139,5867,1130,6181,1100,6497,1076,6812,1054,7128,1046,7436,1052e" filled="false" stroked="true" strokeweight=".2456pt" strokecolor="#0000ff">
              <v:path arrowok="t"/>
              <v:stroke dashstyle="solid"/>
            </v:shape>
            <v:line style="position:absolute" from="4608,2169" to="4613,2149" stroked="true" strokeweight=".255305pt" strokecolor="#ff0000">
              <v:stroke dashstyle="solid"/>
            </v:line>
            <v:shape style="position:absolute;left:989;top:8042;width:7162;height:4884" coordorigin="990,8043" coordsize="7162,4884" path="m4616,2137l4624,2110m4628,2098l4635,2072m4638,2060l4646,2033m4650,2021l4657,1995m4660,1983l4667,1956m4671,1944l4679,1918m4682,1906l4689,1879m4693,1867l4700,1840m4704,1828l4711,1802m4715,1790l4722,1763m4725,1751l4733,1725m4737,1713l4744,1686m4747,1674l4754,1648m4759,1636l4766,1609m4769,1597l4776,1570m4780,1559l4788,1532m4791,1520l4799,1493m4802,1482l4809,1455m4813,1443l4821,1416m4824,1404l4831,1378m4834,1366l4843,1339m4846,1327l4853,1300m4856,1289l4865,1262m4868,1250l4875,1224m4878,1212l4886,1185m4889,1173l4897,1146m4900,1134l4908,1108m4911,1096l4918,1069m4927,1059l4947,1040m4957,1033l4978,1014m4987,1006l5008,987m5017,979l5038,960m5047,952l5068,934m5077,926l5098,907m5107,899l5128,880m5137,872l5158,854m5168,846l5188,827m5198,819l5218,800m5228,792l5236,784,5251,776m5261,769l5286,754m5297,747l5322,732m5333,725l5357,710m5369,704l5393,690m5404,682l5428,668m5439,661l5464,646m5476,639l5501,624m5512,617l5537,602m5548,596l5551,594,5574,585m5587,581l5614,571m5626,567l5653,558m5665,553l5692,544m5704,540l5731,530m5744,526l5770,516m5783,512l5810,503m5822,499l5849,489m5862,485l5867,483,5890,476m5902,473l5930,466m5943,462l5971,455m5983,452l6011,444m6024,441l6052,433m6064,430l6092,424m6105,420l6133,413m6145,409l6173,402m6186,399l6215,394m6228,392l6257,388m6270,386l6299,382m6311,380l6340,375m6354,373l6383,369m6395,367l6424,363m6437,361l6466,356m6478,354l6497,352,6507,351m6521,350l6550,347m6563,346l6592,344m6606,343l6635,341m6649,340l6678,338m6691,337l6720,335m6734,334l6763,332m6776,330l6805,328m6819,328l6848,328m6861,328l6890,328m6904,328l6933,330m6946,330l6975,330m6989,330l7018,330m7031,330l7060,330m7074,330l7103,330m7117,330l7128,332,7146,332m7159,334l7188,335m7202,337l7231,339m7244,340l7273,342m7287,344l7316,346m7329,347l7358,349m7372,351l7401,353e" filled="false" stroked="true" strokeweight=".250035pt" strokecolor="#ff0000">
              <v:path arrowok="t"/>
              <v:stroke dashstyle="solid"/>
            </v:shape>
            <v:shape style="position:absolute;left:970;top:8111;width:7272;height:4900" coordorigin="970,8112" coordsize="7272,4900" path="m7414,354l7436,356m4609,2169l4615,2150e" filled="false" stroked="true" strokeweight=".250035pt" strokecolor="#ff0000">
              <v:path arrowok="t"/>
              <v:stroke dashstyle="solid"/>
            </v:shape>
            <v:shape style="position:absolute;left:998;top:10830;width:7220;height:2099" coordorigin="998,10830" coordsize="7220,2099" path="m4620,2138l4630,2112m4634,2100l4644,2075m4649,2063l4659,2037m4663,2025l4673,2000m4678,1988l4687,1962m4692,1950l4702,1924m4707,1913l4716,1887m4720,1875l4731,1849m4735,1838l4745,1812m4749,1800l4760,1774m4764,1762l4774,1737m4778,1725l4788,1699m4793,1687l4802,1662m4807,1650l4817,1624m4822,1612l4831,1586m4835,1574l4846,1549m4850,1537l4860,1511m4865,1499l4875,1474m4879,1462l4889,1436m4894,1424l4903,1398m4908,1386l4917,1361m4925,1361l4944,1381m4954,1390l4973,1409m4983,1418l5002,1438m5011,1447l5030,1467m5040,1476l5060,1495m5068,1504l5089,1524m5097,1533l5117,1553m5126,1562l5146,1581m5154,1590l5174,1610m5183,1619l5203,1639m5212,1648l5232,1668m5244,1670l5273,1671m5287,1672l5316,1673m5329,1674l5358,1675m5372,1676l5401,1677m5415,1678l5444,1679m5457,1680l5486,1681m5500,1682l5529,1683m5542,1684l5551,1685,5570,1690m5583,1694l5611,1702m5623,1706l5651,1714m5664,1717l5692,1726m5704,1729l5732,1738m5744,1740l5773,1748m5785,1752l5813,1760m5825,1764l5854,1772m5866,1776l5867,1777,5895,1779m5909,1780l5938,1782m5951,1783l5980,1785m5994,1786l6023,1788m6036,1789l6065,1791m6079,1792l6108,1794m6121,1795l6150,1797m6164,1798l6181,1800,6193,1799m6206,1799l6235,1799m6249,1799l6278,1799m6291,1799l6320,1799m6334,1799l6363,1799m6377,1799l6406,1799m6419,1799l6448,1799m6462,1799l6491,1799m6504,1798l6533,1796m6547,1796l6576,1794m6589,1793l6618,1791m6632,1790l6661,1789m6674,1788l6704,1786m6717,1785l6746,1784m6760,1783l6789,1781m6802,1780l6812,1780,6831,1778m6845,1777l6874,1775m6887,1774l6916,1772m6930,1771l6959,1769m6972,1768l7001,1766m7015,1765l7044,1763m7057,1763l7086,1760m7100,1760l7128,1758,7129,1757m7142,1757l7172,1756m7185,1755l7214,1754m7228,1754l7257,1753m7270,1752l7299,1751m7313,1751l7342,1749m7355,1749l7384,1748m7398,1748l7427,1746e" filled="false" stroked="true" strokeweight=".250035pt" strokecolor="#ff0000">
              <v:path arrowok="t"/>
              <v:stroke dashstyle="solid"/>
            </v:shape>
            <v:rect style="position:absolute;left:4604;top:147;width:2840;height:2031" filled="false" stroked="true" strokeweight=".248063pt" strokecolor="#000000">
              <v:stroke dashstyle="solid"/>
            </v:rect>
            <w10:wrap type="none"/>
          </v:group>
        </w:pict>
      </w:r>
      <w:r>
        <w:rPr>
          <w:kern w:val="2"/>
          <w:szCs w:val="22"/>
          <w:rFonts w:ascii="Arial" w:cstheme="minorBidi" w:hAnsiTheme="minorHAnsi" w:eastAsiaTheme="minorHAnsi"/>
          <w:w w:val="110"/>
          <w:sz w:val="9"/>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3-11  </w:t>
      </w:r>
      <w:r>
        <w:t>海洋盐业对赤潮面积脉冲响应函数冲击图</w:t>
      </w:r>
    </w:p>
    <w:p w:rsidR="0018722C">
      <w:pPr>
        <w:topLinePunct/>
      </w:pPr>
      <w:r>
        <w:t>海洋盐业对海洋环境污染的影响先上升，且斜率较大，在第二期后达到最大值，后趋于平稳，对海洋环境污染为固定影响。</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CHICHAOMIANJI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YOUQIYE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6.852722pt;margin-top:7.320033pt;width:148.550pt;height:106.95pt;mso-position-horizontal-relative:page;mso-position-vertical-relative:paragraph;z-index:4456" coordorigin="4537,146" coordsize="2971,2139">
            <v:rect style="position:absolute;left:4581;top:148;width:2923;height:2094" filled="false" stroked="true" strokeweight=".255461pt" strokecolor="#000000">
              <v:stroke dashstyle="solid"/>
            </v:rect>
            <v:shape style="position:absolute;left:932;top:3071;width:7429;height:5586" coordorigin="933,3072" coordsize="7429,5586" path="m4578,2240l4537,2240m4578,1891l4537,1891m4578,1544l4537,1544m4578,1196l4537,1196m4578,847l4537,847m4578,500l4537,500m4578,152l4537,152m4583,847l7505,847m4583,2246l4583,2285m4907,2246l4907,2285m5231,2246l5231,2285m5556,2246l5556,2285m5880,2246l5880,2285m6205,2246l6205,2285m6530,2246l6530,2285m6854,2246l6854,2285m7179,2246l7179,2285m7504,2246l7504,2285m4583,2246l4583,2285m4907,2246l4907,2285m5231,2246l5231,2285m5556,2246l5556,2285m5880,2246l5880,2285m6205,2246l6205,2285m6530,2246l6530,2285m6854,2246l6854,2285m7179,2246l7179,2285m7504,2246l7504,2285e" filled="false" stroked="true" strokeweight=".209673pt" strokecolor="#000000">
              <v:path arrowok="t"/>
              <v:stroke dashstyle="solid"/>
            </v:shape>
            <v:shape style="position:absolute;left:4583;top:697;width:2914;height:395" coordorigin="4583,697" coordsize="2914,395" path="m4583,847l4907,697,5231,807,5556,929,5880,1011,6205,1060,6530,1085,6854,1092,7179,1090,7497,1082e" filled="false" stroked="true" strokeweight=".251741pt" strokecolor="#0000ff">
              <v:path arrowok="t"/>
              <v:stroke dashstyle="solid"/>
            </v:shape>
            <v:shape style="position:absolute;left:1048;top:3429;width:7228;height:1464" coordorigin="1048,3429" coordsize="7228,1464" path="m4583,847l4606,830m4617,822l4641,806m4651,797l4675,780m4686,773l4709,756m4720,748l4743,731m4754,723l4777,707m4788,698l4811,682m4822,674l4846,657m4856,650l4880,632m4891,625l4907,613,4913,606m4923,597l4943,576m4951,567l4972,547m4981,537l5002,517m5011,508l5032,488m5040,478l5060,458m5070,449l5090,428m5100,419l5120,399m5129,390l5149,369m5159,360l5179,340m5187,330l5209,310m5217,301l5231,288,5242,288m5255,291l5285,293m5298,294l5328,297m5342,298l5372,301m5386,302l5416,305m5430,306l5460,309m5474,310l5503,313m5517,314l5547,317m5560,317l5590,315m5604,314l5634,311m5648,310l5677,307m5691,306l5721,304m5735,303l5765,300m5779,299l5809,297m5822,295l5852,293m5865,292l5880,291,5895,291m5909,291l5939,291m5953,291l5983,291m5997,291l6027,291m6041,291l6071,292m6084,292l6114,292m6128,292l6158,292m6172,292l6202,292m6215,292l6245,292m6258,292l6288,292m6302,292l6332,292m6346,292l6376,292m6390,292l6420,292m6433,292l6463,292m6477,292l6507,292m6521,292l6530,292,6551,292m6565,292l6595,293m6609,293l6639,294m6653,294l6682,295m6696,295l6726,296m6740,296l6770,297m6784,297l6814,298m6828,298l6854,299,6857,299m6871,299l6901,300m6915,300l6945,301m6959,302l6989,303m7003,303l7033,304m7046,304l7076,305m7090,306l7120,307m7134,307l7164,308m7178,308l7179,309,7208,309m7222,310l7251,311m7265,311l7295,312m7309,312l7339,313m7353,314l7383,315m7397,315l7427,316m7441,317l7470,317e" filled="false" stroked="true" strokeweight=".257327pt" strokecolor="#ff0000">
              <v:path arrowok="t"/>
              <v:stroke dashstyle="solid"/>
            </v:shape>
            <v:line style="position:absolute" from="7484,318" to="7497,319" stroked="true" strokeweight=".251573pt" strokecolor="#ff0000">
              <v:stroke dashstyle="solid"/>
            </v:line>
            <v:shape style="position:absolute;left:1048;top:4724;width:7204;height:2887" coordorigin="1048,4724" coordsize="7204,2887" path="m4583,847l4612,841m4625,838l4653,833m4666,830l4695,825m4708,822l4737,817m4750,814l4778,809m4791,806l4820,799m4833,797l4862,791m4874,789l4903,783m4912,792l4926,817m4933,828l4947,853m4955,864l4969,888m4976,899l4991,924m4997,935l5012,960m5019,971l5034,995m5040,1006l5055,1031m5061,1042l5076,1067m5083,1078l5098,1102m5104,1113l5119,1138m5125,1149l5140,1174m5147,1185l5162,1209m5168,1220l5183,1245m5190,1256l5204,1281m5211,1292l5226,1316m5234,1326l5259,1342m5270,1349l5294,1365m5306,1372l5331,1389m5341,1396l5366,1412m5376,1419l5401,1436m5412,1443l5436,1459m5447,1466l5471,1483m5482,1490l5507,1506m5517,1513l5542,1529m5553,1537l5556,1540,5577,1552m5589,1559l5614,1573m5625,1581l5651,1595m5661,1602l5687,1616m5699,1623l5724,1639m5736,1646l5762,1660m5773,1667l5798,1681m5809,1689l5835,1703m5845,1710l5871,1724m5882,1731l5910,1739m5923,1744l5952,1753m5965,1756l5993,1765m6005,1768l6033,1777m6046,1780l6075,1790m6088,1793l6116,1802m6129,1806l6158,1814m6171,1818l6200,1827m6212,1830l6243,1834m6255,1836l6285,1840m6298,1842l6328,1847m6341,1849l6370,1853m6383,1855l6413,1860m6427,1862l6457,1866m6470,1868l6500,1872m6513,1874l6530,1877,6542,1877m6556,1877l6586,1878m6600,1878l6630,1879m6644,1880l6674,1880m6688,1881l6718,1882m6731,1882l6761,1883m6775,1883l6805,1884m6819,1885l6849,1885m6862,1885l6892,1884m6906,1883l6935,1882m6949,1881l6979,1880m6993,1879l7023,1878m7037,1877l7067,1876m7081,1875l7111,1874m7124,1873l7154,1872m7168,1871l7179,1871,7198,1869m7212,1868l7242,1865m7256,1864l7286,1862m7300,1861l7329,1858m7343,1857l7373,1855m7387,1854l7417,1851m7431,1850l7461,1848e" filled="false" stroked="true" strokeweight=".257327pt" strokecolor="#ff0000">
              <v:path arrowok="t"/>
              <v:stroke dashstyle="solid"/>
            </v:shape>
            <v:line style="position:absolute" from="7475,1847" to="7497,1845" stroked="true" strokeweight=".251591pt" strokecolor="#ff0000">
              <v:stroke dashstyle="solid"/>
            </v:line>
            <v:rect style="position:absolute;left:4581;top:148;width:2923;height:2094" filled="false" stroked="true" strokeweight=".255461pt" strokecolor="#000000">
              <v:stroke dashstyle="solid"/>
            </v:rect>
            <w10:wrap type="none"/>
          </v:group>
        </w:pict>
      </w:r>
      <w:r>
        <w:rPr>
          <w:kern w:val="2"/>
          <w:szCs w:val="22"/>
          <w:rFonts w:ascii="Arial" w:cstheme="minorBidi" w:hAnsiTheme="minorHAnsi" w:eastAsiaTheme="minorHAnsi"/>
          <w:w w:val="115"/>
          <w:sz w:val="9"/>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spacing w:before="0"/>
        <w:ind w:leftChars="0" w:left="2758" w:rightChars="0" w:right="0" w:firstLineChars="0" w:firstLine="0"/>
        <w:jc w:val="left"/>
        <w:topLinePunct/>
      </w:pPr>
      <w:r>
        <w:rPr>
          <w:kern w:val="2"/>
          <w:sz w:val="9"/>
          <w:szCs w:val="22"/>
          <w:rFonts w:cstheme="minorBidi" w:hAnsiTheme="minorHAnsi" w:eastAsiaTheme="minorHAnsi" w:asciiTheme="minorHAnsi" w:ascii="Arial"/>
          <w:w w:val="115"/>
        </w:rPr>
        <w:t>-5</w:t>
      </w:r>
    </w:p>
    <w:p w:rsidR="0018722C">
      <w:pPr>
        <w:spacing w:before="0"/>
        <w:ind w:leftChars="0" w:left="2703" w:rightChars="0" w:right="0" w:firstLineChars="0" w:firstLine="0"/>
        <w:jc w:val="left"/>
        <w:topLinePunct/>
      </w:pPr>
      <w:r>
        <w:rPr>
          <w:kern w:val="2"/>
          <w:sz w:val="9"/>
          <w:szCs w:val="22"/>
          <w:rFonts w:cstheme="minorBidi" w:hAnsiTheme="minorHAnsi" w:eastAsiaTheme="minorHAnsi" w:asciiTheme="minorHAnsi" w:ascii="Arial"/>
          <w:w w:val="115"/>
        </w:rPr>
        <w:t>-10</w:t>
      </w:r>
    </w:p>
    <w:p w:rsidR="0018722C">
      <w:pPr>
        <w:spacing w:before="0"/>
        <w:ind w:leftChars="0" w:left="2703" w:rightChars="0" w:right="0" w:firstLineChars="0" w:firstLine="0"/>
        <w:jc w:val="left"/>
        <w:topLinePunct/>
      </w:pPr>
      <w:r>
        <w:rPr>
          <w:kern w:val="2"/>
          <w:sz w:val="9"/>
          <w:szCs w:val="22"/>
          <w:rFonts w:cstheme="minorBidi" w:hAnsiTheme="minorHAnsi" w:eastAsiaTheme="minorHAnsi" w:asciiTheme="minorHAnsi" w:ascii="Arial"/>
          <w:w w:val="115"/>
        </w:rPr>
        <w:t>-15</w:t>
      </w:r>
    </w:p>
    <w:p w:rsidR="0018722C">
      <w:pPr>
        <w:spacing w:before="0"/>
        <w:ind w:leftChars="0" w:left="2703" w:rightChars="0" w:right="0" w:firstLineChars="0" w:firstLine="0"/>
        <w:jc w:val="left"/>
        <w:keepNext/>
        <w:topLinePunct/>
      </w:pPr>
      <w:r>
        <w:rPr>
          <w:kern w:val="2"/>
          <w:sz w:val="9"/>
          <w:szCs w:val="22"/>
          <w:rFonts w:cstheme="minorBidi" w:hAnsiTheme="minorHAnsi" w:eastAsiaTheme="minorHAnsi" w:asciiTheme="minorHAnsi" w:ascii="Arial"/>
          <w:w w:val="115"/>
        </w:rPr>
        <w:t>-20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3-12  </w:t>
      </w:r>
      <w:r>
        <w:t>海洋油气业对赤潮面积脉冲响应函数冲击图</w:t>
      </w:r>
    </w:p>
    <w:p w:rsidR="0018722C">
      <w:pPr>
        <w:topLinePunct/>
      </w:pPr>
      <w:r>
        <w:t>海洋油气业对海洋环境污染的影响为先上升后下降，在第二期达到最大值，</w:t>
      </w:r>
      <w:r w:rsidR="001852F3">
        <w:t xml:space="preserve">后开始缓慢下降，在第三期和第四期间将为零。后为负值。</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CHICHAOMIANJI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YUYE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4.161545pt;margin-top:7.275977pt;width:152.15pt;height:106.3pt;mso-position-horizontal-relative:page;mso-position-vertical-relative:paragraph;z-index:4480" coordorigin="4483,146" coordsize="3043,2126">
            <v:rect style="position:absolute;left:4529;top:148;width:2994;height:2081" filled="false" stroked="true" strokeweight=".256496pt" strokecolor="#000000">
              <v:stroke dashstyle="solid"/>
            </v:rect>
            <v:shape style="position:absolute;left:848;top:-1462;width:7415;height:5586" coordorigin="848,-1461" coordsize="7415,5586" path="m4525,2226l4483,2226m4525,1811l4483,1811m4525,1395l4483,1395m4525,981l4483,981m4525,565l4483,565m4525,151l4483,151m4530,1395l7523,1395m4530,2232l4530,2271m4862,2232l4862,2271m5194,2232l5194,2271m5527,2232l5527,2271m5860,2232l5860,2271m6191,2232l6191,2271m6524,2232l6524,2271m6856,2232l6856,2271m7189,2232l7189,2271m7522,2232l7522,2271m4530,2232l4530,2271m4862,2232l4862,2271m5194,2232l5194,2271m5527,2232l5527,2271m5860,2232l5860,2271m6191,2232l6191,2271m6524,2232l6524,2271m6856,2232l6856,2271m7189,2232l7189,2271m7522,2232l7522,2271e" filled="false" stroked="true" strokeweight=".211846pt" strokecolor="#000000">
              <v:path arrowok="t"/>
              <v:stroke dashstyle="solid"/>
            </v:shape>
            <v:shape style="position:absolute;left:4530;top:1152;width:2984;height:495" coordorigin="4530,1152" coordsize="2984,495" path="m4530,1395l4862,1647,5194,1600,5527,1583,5860,1510,6191,1427,6524,1340,6856,1260,7189,1196,7514,1152e" filled="false" stroked="true" strokeweight=".2505pt" strokecolor="#0000ff">
              <v:path arrowok="t"/>
              <v:stroke dashstyle="solid"/>
            </v:shape>
            <v:line style="position:absolute" from="4530,1395" to="4557,1411" stroked="true" strokeweight=".255042pt" strokecolor="#ff0000">
              <v:stroke dashstyle="solid"/>
            </v:line>
            <v:shape style="position:absolute;left:1056;top:-930;width:7135;height:3258" coordorigin="1057,-930" coordsize="7135,3258" path="m4569,1418l4594,1433m4606,1440l4631,1455m4643,1462l4669,1477m4681,1485l4706,1500m4719,1507l4744,1522m4756,1529l4782,1544m4794,1551l4819,1567m4831,1574l4856,1589m4866,1589l4889,1570m4899,1561l4922,1542m4932,1534l4955,1515m4965,1507l4988,1488m4997,1479l5020,1460m5030,1452l5053,1433m5063,1425l5086,1406m5096,1397l5119,1378m5129,1370l5152,1351m5162,1343l5185,1324m5194,1315l5222,1304m5235,1300l5262,1289m5275,1285l5304,1274m5317,1269l5345,1259m5358,1254l5386,1243m5398,1238l5426,1228m5440,1223l5468,1213m5480,1208l5509,1198m5521,1193l5527,1191,5547,1179m5559,1172l5584,1156m5596,1149l5622,1134m5634,1127l5661,1112m5673,1105l5698,1089m5710,1082l5736,1067m5748,1060l5773,1045m5785,1038l5812,1022m5824,1015l5849,1000m5861,993l5887,979m5899,972l5925,958m5937,952l5964,937m5976,930l6002,916m6014,909l6040,895m6052,889l6079,875m6091,867l6117,853m6129,847l6155,833m6167,826l6191,813,6193,811m6205,805l6232,792m6244,785l6270,772m6282,766l6308,753m6320,747l6347,734m6359,728l6385,715m6397,708l6423,695m6435,689l6461,676m6473,670l6500,657m6512,651l6524,645,6539,637m6552,632l6580,621m6592,616l6619,605m6631,600l6658,589m6672,584l6699,573m6711,568l6738,556m6751,551l6779,540m6791,535l6818,524m6830,519l6856,509,6857,508m6871,504l6900,496m6913,492l6942,483m6955,479l6983,470m6996,466l7026,458m7039,454l7068,445m7081,442l7109,433m7122,429l7152,421m7165,417l7189,410,7194,408m7208,405l7237,400m7250,397l7280,392m7293,389l7322,384m7336,382l7365,376m7378,374l7408,368m7421,366l7450,361m7464,358l7493,353e" filled="false" stroked="true" strokeweight=".259994pt" strokecolor="#ff0000">
              <v:path arrowok="t"/>
              <v:stroke dashstyle="solid"/>
            </v:shape>
            <v:shape style="position:absolute;left:963;top:-941;width:7279;height:2809" coordorigin="964,-940" coordsize="7279,2809" path="m7506,350l7514,349m4530,1395l4552,1415e" filled="false" stroked="true" strokeweight=".259994pt" strokecolor="#ff0000">
              <v:path arrowok="t"/>
              <v:stroke dashstyle="solid"/>
            </v:shape>
            <v:shape style="position:absolute;left:1040;top:1892;width:7111;height:1627" coordorigin="1041,1892" coordsize="7111,1627" path="m4562,1424l4584,1444m4594,1453l4616,1472m4626,1481l4647,1502m4657,1511l4679,1531m4689,1540l4711,1560m4721,1569l4743,1589m4752,1598l4774,1618m4784,1626l4806,1647m4816,1656l4838,1676m4848,1685l4862,1699,4871,1703m4883,1711l4909,1725m4921,1732l4947,1747m4959,1753l4985,1768m4997,1774l5024,1790m5036,1796l5062,1811m5074,1818l5100,1832m5112,1839l5139,1853m5151,1860l5177,1875m5189,1882l5194,1886,5217,1892m5231,1895l5260,1903m5273,1907l5303,1914m5316,1918l5345,1926m5359,1929l5388,1938m5401,1942l5431,1950m5444,1953l5474,1961m5487,1964l5516,1972m5529,1976l5560,1980m5573,1982l5603,1987m5616,1989l5646,1993m5659,1995l5690,1999m5703,2001l5733,2006m5746,2008l5777,2013m5790,2015l5820,2020m5835,2022l5860,2026,5865,2026m5879,2026l5910,2028m5924,2029l5955,2030m5969,2031l6000,2032m6014,2033l6045,2034m6059,2035l6090,2037m6104,2037l6134,2039m6149,2039l6179,2041m6192,2041l6223,2041m6237,2040l6268,2040m6282,2039l6313,2039m6327,2038l6358,2038m6372,2037l6402,2036m6417,2036l6447,2035m6461,2035l6492,2034m6506,2034l6524,2034,6537,2033m6551,2032l6582,2030m6596,2029l6627,2027m6641,2026l6672,2024m6686,2023l6716,2020m6731,2020l6761,2018m6775,2016l6806,2015m6820,2013l6851,2011m6865,2010l6896,2007m6910,2006l6941,2003m6955,2002l6985,1999m7000,1998l7030,1995m7045,1994l7075,1992m7088,1990l7119,1988m7133,1986l7164,1984m7178,1983l7189,1982,7209,1980m7223,1979l7254,1976m7268,1975l7298,1972m7313,1971l7343,1969m7357,1967l7387,1965m7401,1964l7432,1961m7446,1960l7477,1957e" filled="false" stroked="true" strokeweight=".259994pt" strokecolor="#ff0000">
              <v:path arrowok="t"/>
              <v:stroke dashstyle="solid"/>
            </v:shape>
            <v:line style="position:absolute" from="7491,1956" to="7514,1954" stroked="true" strokeweight=".250053pt" strokecolor="#ff0000">
              <v:stroke dashstyle="solid"/>
            </v:line>
            <v:rect style="position:absolute;left:4529;top:148;width:2994;height:2081" filled="false" stroked="true" strokeweight=".256496pt" strokecolor="#000000">
              <v:stroke dashstyle="solid"/>
            </v:rect>
            <w10:wrap type="none"/>
          </v:group>
        </w:pict>
      </w:r>
    </w:p>
    <w:p w:rsidR="0018722C">
      <w:pPr>
        <w:pStyle w:val="ae"/>
        <w:topLinePunct/>
      </w:pPr>
      <w:r>
        <w:rPr>
          <w:kern w:val="2"/>
          <w:szCs w:val="22"/>
          <w:rFonts w:ascii="Arial" w:cstheme="minorBidi" w:hAnsiTheme="minorHAnsi" w:eastAsiaTheme="minorHAnsi"/>
          <w:w w:val="115"/>
          <w:sz w:val="9"/>
        </w:rPr>
        <w:t>12</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0</w:t>
      </w:r>
    </w:p>
    <w:p w:rsidR="0018722C">
      <w:pPr>
        <w:spacing w:before="1"/>
        <w:ind w:leftChars="0" w:left="2701" w:rightChars="0" w:right="0" w:firstLineChars="0" w:firstLine="0"/>
        <w:jc w:val="left"/>
        <w:topLinePunct/>
      </w:pPr>
      <w:r>
        <w:rPr>
          <w:kern w:val="2"/>
          <w:sz w:val="9"/>
          <w:szCs w:val="22"/>
          <w:rFonts w:cstheme="minorBidi" w:hAnsiTheme="minorHAnsi" w:eastAsiaTheme="minorHAnsi" w:asciiTheme="minorHAnsi" w:ascii="Arial"/>
          <w:w w:val="115"/>
        </w:rPr>
        <w:t>-4</w:t>
      </w:r>
    </w:p>
    <w:p w:rsidR="0018722C">
      <w:pPr>
        <w:spacing w:before="0"/>
        <w:ind w:leftChars="0" w:left="2701" w:rightChars="0" w:right="0" w:firstLineChars="0" w:firstLine="0"/>
        <w:jc w:val="left"/>
        <w:keepNext/>
        <w:topLinePunct/>
      </w:pPr>
      <w:r>
        <w:rPr>
          <w:kern w:val="2"/>
          <w:sz w:val="9"/>
          <w:szCs w:val="22"/>
          <w:rFonts w:cstheme="minorBidi" w:hAnsiTheme="minorHAnsi" w:eastAsiaTheme="minorHAnsi" w:asciiTheme="minorHAnsi" w:ascii="Arial"/>
          <w:w w:val="115"/>
        </w:rPr>
        <w:t>-8</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3-13  </w:t>
      </w:r>
      <w:r>
        <w:t>海洋渔业对赤潮面积脉冲响应函数冲击图</w:t>
      </w:r>
    </w:p>
    <w:p w:rsidR="0018722C">
      <w:pPr>
        <w:topLinePunct/>
      </w:pPr>
      <w:r>
        <w:t>海洋渔业对海洋环境污染一个标准差大小的影响，第六期前为负值，后为正值，且不断上升，第六期之前先下降后上升，约在第二期达到最小值。</w:t>
      </w:r>
    </w:p>
    <w:p w:rsidR="0018722C">
      <w:pPr>
        <w:pStyle w:val="3"/>
        <w:topLinePunct/>
        <w:ind w:left="200" w:hangingChars="200" w:hanging="200"/>
      </w:pPr>
      <w:bookmarkStart w:id="395851" w:name="_Toc686395851"/>
      <w:r>
        <w:t>3.3.7 </w:t>
      </w:r>
      <w:r>
        <w:t>方差分解分析</w:t>
      </w:r>
      <w:bookmarkEnd w:id="395851"/>
    </w:p>
    <w:p w:rsidR="0018722C">
      <w:pPr>
        <w:topLinePunct/>
      </w:pPr>
      <w:r>
        <w:t>利用</w:t>
      </w:r>
      <w:r>
        <w:rPr>
          <w:rFonts w:ascii="Times New Roman" w:eastAsia="Times New Roman"/>
        </w:rPr>
        <w:t>Eviews</w:t>
      </w:r>
      <w:r>
        <w:t>软件对数据进行方差分解分析得到</w:t>
      </w:r>
      <w:r>
        <w:t>表3-10</w:t>
      </w:r>
      <w:r>
        <w:t>。</w:t>
      </w:r>
    </w:p>
    <w:p w:rsidR="0018722C">
      <w:pPr>
        <w:pStyle w:val="a8"/>
        <w:topLinePunct/>
      </w:pPr>
      <w:r>
        <w:t>表</w:t>
      </w:r>
      <w:r>
        <w:rPr>
          <w:rFonts w:ascii="Times New Roman" w:eastAsia="Times New Roman"/>
        </w:rPr>
        <w:t>3-10  </w:t>
      </w:r>
      <w:r>
        <w:t>方差分解分析表</w:t>
      </w:r>
    </w:p>
    <w:tbl>
      <w:tblPr>
        <w:tblW w:w="5000" w:type="pct"/>
        <w:tblInd w:w="1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0"/>
        <w:gridCol w:w="830"/>
        <w:gridCol w:w="830"/>
        <w:gridCol w:w="825"/>
        <w:gridCol w:w="829"/>
        <w:gridCol w:w="829"/>
        <w:gridCol w:w="829"/>
        <w:gridCol w:w="829"/>
        <w:gridCol w:w="824"/>
        <w:gridCol w:w="839"/>
      </w:tblGrid>
      <w:tr>
        <w:trPr>
          <w:tblHeader/>
        </w:trPr>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Period</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船舶制造</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工程建筑</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化工业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交通运输</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旅游业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盐业</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油气业</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渔业</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5.65642</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0.00000</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38.5116</w:t>
            </w:r>
          </w:p>
          <w:p w:rsidR="0018722C">
            <w:pPr>
              <w:pStyle w:val="affff9"/>
              <w:topLinePunct/>
              <w:ind w:leftChars="0" w:left="0" w:rightChars="0" w:right="0" w:firstLineChars="0" w:firstLine="0"/>
              <w:spacing w:line="240" w:lineRule="atLeast"/>
            </w:pPr>
            <w:r w:rsidRPr="00000000">
              <w:rPr>
                <w:sz w:val="24"/>
                <w:szCs w:val="24"/>
              </w:rPr>
              <w:t>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72.7145</w:t>
            </w:r>
          </w:p>
          <w:p w:rsidR="0018722C">
            <w:pPr>
              <w:pStyle w:val="affff9"/>
              <w:topLinePunct/>
              <w:ind w:leftChars="0" w:left="0" w:rightChars="0" w:right="0" w:firstLineChars="0" w:firstLine="0"/>
              <w:spacing w:line="240" w:lineRule="atLeast"/>
            </w:pPr>
            <w:r w:rsidRPr="00000000">
              <w:rPr>
                <w:sz w:val="24"/>
                <w:szCs w:val="24"/>
              </w:rPr>
              <w:t>8</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1.16054</w:t>
            </w:r>
          </w:p>
          <w:p w:rsidR="0018722C">
            <w:pPr>
              <w:pStyle w:val="affff9"/>
              <w:topLinePunct/>
              <w:ind w:leftChars="0" w:left="0" w:rightChars="0" w:right="0" w:firstLineChars="0" w:firstLine="0"/>
              <w:spacing w:line="240" w:lineRule="atLeast"/>
            </w:pPr>
            <w:r w:rsidRPr="00000000">
              <w:rPr>
                <w:sz w:val="24"/>
                <w:szCs w:val="24"/>
              </w:rPr>
              <w:t>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0.36776</w:t>
            </w:r>
          </w:p>
          <w:p w:rsidR="0018722C">
            <w:pPr>
              <w:pStyle w:val="affff9"/>
              <w:topLinePunct/>
              <w:ind w:leftChars="0" w:left="0" w:rightChars="0" w:right="0" w:firstLineChars="0" w:firstLine="0"/>
              <w:spacing w:line="240" w:lineRule="atLeast"/>
            </w:pPr>
            <w:r w:rsidRPr="00000000">
              <w:rPr>
                <w:sz w:val="24"/>
                <w:szCs w:val="24"/>
              </w:rPr>
              <w:t>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0.72108</w:t>
            </w:r>
          </w:p>
          <w:p w:rsidR="0018722C">
            <w:pPr>
              <w:pStyle w:val="affff9"/>
              <w:topLinePunct/>
              <w:ind w:leftChars="0" w:left="0" w:rightChars="0" w:right="0" w:firstLineChars="0" w:firstLine="0"/>
              <w:spacing w:line="240" w:lineRule="atLeast"/>
            </w:pPr>
            <w:r w:rsidRPr="00000000">
              <w:rPr>
                <w:sz w:val="24"/>
                <w:szCs w:val="24"/>
              </w:rPr>
              <w:t>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0.60504</w:t>
            </w:r>
          </w:p>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18.7302</w:t>
            </w:r>
          </w:p>
          <w:p w:rsidR="0018722C">
            <w:pPr>
              <w:pStyle w:val="affff9"/>
              <w:topLinePunct/>
              <w:ind w:leftChars="0" w:left="0" w:rightChars="0" w:right="0" w:firstLineChars="0" w:firstLine="0"/>
              <w:spacing w:line="240" w:lineRule="atLeast"/>
            </w:pPr>
            <w:r w:rsidRPr="00000000">
              <w:rPr>
                <w:sz w:val="24"/>
                <w:szCs w:val="24"/>
              </w:rPr>
              <w:t>6</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0.31175</w:t>
            </w:r>
          </w:p>
          <w:p w:rsidR="0018722C">
            <w:pPr>
              <w:pStyle w:val="affff9"/>
              <w:topLinePunct/>
              <w:ind w:leftChars="0" w:left="0" w:rightChars="0" w:right="0" w:firstLineChars="0" w:firstLine="0"/>
              <w:spacing w:line="240" w:lineRule="atLeast"/>
            </w:pPr>
            <w:r w:rsidRPr="00000000">
              <w:rPr>
                <w:sz w:val="24"/>
                <w:szCs w:val="24"/>
              </w:rPr>
              <w:t>4</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0.39408</w:t>
            </w:r>
          </w:p>
          <w:p w:rsidR="0018722C">
            <w:pPr>
              <w:pStyle w:val="affff9"/>
              <w:topLinePunct/>
              <w:ind w:leftChars="0" w:left="0" w:rightChars="0" w:right="0" w:firstLineChars="0" w:firstLine="0"/>
              <w:spacing w:line="240" w:lineRule="atLeast"/>
            </w:pPr>
            <w:r w:rsidRPr="00000000">
              <w:rPr>
                <w:sz w:val="24"/>
                <w:szCs w:val="24"/>
              </w:rPr>
              <w:t>9</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58.9525</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77.9689</w:t>
            </w:r>
          </w:p>
          <w:p w:rsidR="0018722C">
            <w:pPr>
              <w:pStyle w:val="affff9"/>
              <w:topLinePunct/>
              <w:ind w:leftChars="0" w:left="0" w:rightChars="0" w:right="0" w:firstLineChars="0" w:firstLine="0"/>
              <w:spacing w:line="240" w:lineRule="atLeast"/>
            </w:pPr>
            <w:r w:rsidRPr="00000000">
              <w:rPr>
                <w:sz w:val="24"/>
                <w:szCs w:val="24"/>
              </w:rPr>
              <w:t>6</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0.92022</w:t>
            </w:r>
          </w:p>
          <w:p w:rsidR="0018722C">
            <w:pPr>
              <w:pStyle w:val="affff9"/>
              <w:topLinePunct/>
              <w:ind w:leftChars="0" w:left="0" w:rightChars="0" w:right="0" w:firstLineChars="0" w:firstLine="0"/>
              <w:spacing w:line="240" w:lineRule="atLeast"/>
            </w:pPr>
            <w:r w:rsidRPr="00000000">
              <w:rPr>
                <w:sz w:val="24"/>
                <w:szCs w:val="24"/>
              </w:rPr>
              <w:t>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0.19121</w:t>
            </w:r>
          </w:p>
          <w:p w:rsidR="0018722C">
            <w:pPr>
              <w:pStyle w:val="affff9"/>
              <w:topLinePunct/>
              <w:ind w:leftChars="0" w:left="0" w:rightChars="0" w:right="0" w:firstLineChars="0" w:firstLine="0"/>
              <w:spacing w:line="240" w:lineRule="atLeast"/>
            </w:pPr>
            <w:r w:rsidRPr="00000000">
              <w:rPr>
                <w:sz w:val="24"/>
                <w:szCs w:val="24"/>
              </w:rPr>
              <w:t>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0.45887</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1.04022</w:t>
            </w:r>
          </w:p>
          <w:p w:rsidR="0018722C">
            <w:pPr>
              <w:pStyle w:val="affff9"/>
              <w:topLinePunct/>
              <w:ind w:leftChars="0" w:left="0" w:rightChars="0" w:right="0" w:firstLineChars="0" w:firstLine="0"/>
              <w:spacing w:line="240" w:lineRule="atLeast"/>
            </w:pPr>
            <w:r w:rsidRPr="00000000">
              <w:rPr>
                <w:sz w:val="24"/>
                <w:szCs w:val="24"/>
              </w:rPr>
              <w:t>2</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15.7185</w:t>
            </w:r>
          </w:p>
          <w:p w:rsidR="0018722C">
            <w:pPr>
              <w:pStyle w:val="affff9"/>
              <w:topLinePunct/>
              <w:ind w:leftChars="0" w:left="0" w:rightChars="0" w:right="0" w:firstLineChars="0" w:firstLine="0"/>
              <w:spacing w:line="240" w:lineRule="atLeast"/>
            </w:pPr>
            <w:r w:rsidRPr="00000000">
              <w:rPr>
                <w:sz w:val="24"/>
                <w:szCs w:val="24"/>
              </w:rPr>
              <w:t>1</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0.14321</w:t>
            </w:r>
          </w:p>
          <w:p w:rsidR="0018722C">
            <w:pPr>
              <w:pStyle w:val="affff9"/>
              <w:topLinePunct/>
              <w:ind w:leftChars="0" w:left="0" w:rightChars="0" w:right="0" w:firstLineChars="0" w:firstLine="0"/>
              <w:spacing w:line="240" w:lineRule="atLeast"/>
            </w:pPr>
            <w:r w:rsidRPr="00000000">
              <w:rPr>
                <w:sz w:val="24"/>
                <w:szCs w:val="24"/>
              </w:rPr>
              <w:t>3</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0.28022</w:t>
            </w:r>
          </w:p>
          <w:p w:rsidR="0018722C">
            <w:pPr>
              <w:pStyle w:val="affff9"/>
              <w:topLinePunct/>
              <w:ind w:leftChars="0" w:left="0" w:rightChars="0" w:right="0" w:firstLineChars="0" w:firstLine="0"/>
              <w:spacing w:line="240" w:lineRule="atLeast"/>
            </w:pPr>
            <w:r w:rsidRPr="00000000">
              <w:rPr>
                <w:sz w:val="24"/>
                <w:szCs w:val="24"/>
              </w:rPr>
              <w:t>6</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78.6007</w:t>
            </w:r>
          </w:p>
          <w:p w:rsidR="0018722C">
            <w:pPr>
              <w:pStyle w:val="affff9"/>
              <w:topLinePunct/>
              <w:ind w:leftChars="0" w:left="0" w:rightChars="0" w:right="0" w:firstLineChars="0" w:firstLine="0"/>
              <w:spacing w:line="240" w:lineRule="atLeast"/>
            </w:pPr>
            <w:r w:rsidRPr="00000000">
              <w:rPr>
                <w:sz w:val="24"/>
                <w:szCs w:val="24"/>
              </w:rPr>
              <w:t>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80.7808</w:t>
            </w:r>
          </w:p>
          <w:p w:rsidR="0018722C">
            <w:pPr>
              <w:pStyle w:val="affff9"/>
              <w:topLinePunct/>
              <w:ind w:leftChars="0" w:left="0" w:rightChars="0" w:right="0" w:firstLineChars="0" w:firstLine="0"/>
              <w:spacing w:line="240" w:lineRule="atLeast"/>
            </w:pPr>
            <w:r w:rsidRPr="00000000">
              <w:rPr>
                <w:sz w:val="24"/>
                <w:szCs w:val="24"/>
              </w:rPr>
              <w:t>4</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0.62767</w:t>
            </w:r>
          </w:p>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0.18392</w:t>
            </w:r>
          </w:p>
          <w:p w:rsidR="0018722C">
            <w:pPr>
              <w:pStyle w:val="affff9"/>
              <w:topLinePunct/>
              <w:ind w:leftChars="0" w:left="0" w:rightChars="0" w:right="0" w:firstLineChars="0" w:firstLine="0"/>
              <w:spacing w:line="240" w:lineRule="atLeast"/>
            </w:pPr>
            <w:r w:rsidRPr="00000000">
              <w:rPr>
                <w:sz w:val="24"/>
                <w:szCs w:val="24"/>
              </w:rPr>
              <w:t>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0.58015</w:t>
            </w:r>
          </w:p>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0.90750</w:t>
            </w:r>
          </w:p>
          <w:p w:rsidR="0018722C">
            <w:pPr>
              <w:pStyle w:val="affff9"/>
              <w:topLinePunct/>
              <w:ind w:leftChars="0" w:left="0" w:rightChars="0" w:right="0" w:firstLineChars="0" w:firstLine="0"/>
              <w:spacing w:line="240" w:lineRule="atLeast"/>
            </w:pPr>
            <w:r w:rsidRPr="00000000">
              <w:rPr>
                <w:sz w:val="24"/>
                <w:szCs w:val="24"/>
              </w:rPr>
              <w:t>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14.0268</w:t>
            </w:r>
          </w:p>
          <w:p w:rsidR="0018722C">
            <w:pPr>
              <w:pStyle w:val="affff9"/>
              <w:topLinePunct/>
              <w:ind w:leftChars="0" w:left="0" w:rightChars="0" w:right="0" w:firstLineChars="0" w:firstLine="0"/>
              <w:spacing w:line="240" w:lineRule="atLeast"/>
            </w:pPr>
            <w:r w:rsidRPr="00000000">
              <w:rPr>
                <w:sz w:val="24"/>
                <w:szCs w:val="24"/>
              </w:rPr>
              <w:t>9</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0.10277</w:t>
            </w:r>
          </w:p>
          <w:p w:rsidR="0018722C">
            <w:pPr>
              <w:pStyle w:val="affff9"/>
              <w:topLinePunct/>
              <w:ind w:leftChars="0" w:left="0" w:rightChars="0" w:right="0" w:firstLineChars="0" w:firstLine="0"/>
              <w:spacing w:line="240" w:lineRule="atLeast"/>
            </w:pPr>
            <w:r w:rsidRPr="00000000">
              <w:rPr>
                <w:sz w:val="24"/>
                <w:szCs w:val="24"/>
              </w:rPr>
              <w:t>0</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0.21046</w:t>
            </w:r>
          </w:p>
          <w:p w:rsidR="0018722C">
            <w:pPr>
              <w:pStyle w:val="affff9"/>
              <w:topLinePunct/>
              <w:ind w:leftChars="0" w:left="0" w:rightChars="0" w:right="0" w:firstLineChars="0" w:firstLine="0"/>
              <w:spacing w:line="240" w:lineRule="atLeast"/>
            </w:pPr>
            <w:r w:rsidRPr="00000000">
              <w:rPr>
                <w:sz w:val="24"/>
                <w:szCs w:val="24"/>
              </w:rPr>
              <w:t>4</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95.5251</w:t>
            </w:r>
          </w:p>
          <w:p w:rsidR="0018722C">
            <w:pPr>
              <w:pStyle w:val="affff9"/>
              <w:topLinePunct/>
              <w:ind w:leftChars="0" w:left="0" w:rightChars="0" w:right="0" w:firstLineChars="0" w:firstLine="0"/>
              <w:spacing w:line="240" w:lineRule="atLeast"/>
            </w:pPr>
            <w:r w:rsidRPr="00000000">
              <w:rPr>
                <w:sz w:val="24"/>
                <w:szCs w:val="24"/>
              </w:rPr>
              <w:t>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82.0797</w:t>
            </w:r>
          </w:p>
          <w:p w:rsidR="0018722C">
            <w:pPr>
              <w:pStyle w:val="affff9"/>
              <w:topLinePunct/>
              <w:ind w:leftChars="0" w:left="0" w:rightChars="0" w:right="0" w:firstLineChars="0" w:firstLine="0"/>
              <w:spacing w:line="240" w:lineRule="atLeast"/>
            </w:pPr>
            <w:r w:rsidRPr="00000000">
              <w:rPr>
                <w:sz w:val="24"/>
                <w:szCs w:val="24"/>
              </w:rPr>
              <w:t>2</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0.42877</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0.35251</w:t>
            </w:r>
          </w:p>
          <w:p w:rsidR="0018722C">
            <w:pPr>
              <w:pStyle w:val="affff9"/>
              <w:topLinePunct/>
              <w:ind w:leftChars="0" w:left="0" w:rightChars="0" w:right="0" w:firstLineChars="0" w:firstLine="0"/>
              <w:spacing w:line="240" w:lineRule="atLeast"/>
            </w:pPr>
            <w:r w:rsidRPr="00000000">
              <w:rPr>
                <w:sz w:val="24"/>
                <w:szCs w:val="24"/>
              </w:rPr>
              <w:t>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0.72406</w:t>
            </w:r>
          </w:p>
          <w:p w:rsidR="0018722C">
            <w:pPr>
              <w:pStyle w:val="affff9"/>
              <w:topLinePunct/>
              <w:ind w:leftChars="0" w:left="0" w:rightChars="0" w:right="0" w:firstLineChars="0" w:firstLine="0"/>
              <w:spacing w:line="240" w:lineRule="atLeast"/>
            </w:pPr>
            <w:r w:rsidRPr="00000000">
              <w:rPr>
                <w:sz w:val="24"/>
                <w:szCs w:val="24"/>
              </w:rPr>
              <w:t>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0.69205</w:t>
            </w:r>
          </w:p>
          <w:p w:rsidR="0018722C">
            <w:pPr>
              <w:pStyle w:val="affff9"/>
              <w:topLinePunct/>
              <w:ind w:leftChars="0" w:left="0" w:rightChars="0" w:right="0" w:firstLineChars="0" w:firstLine="0"/>
              <w:spacing w:line="240" w:lineRule="atLeast"/>
            </w:pPr>
            <w:r w:rsidRPr="00000000">
              <w:rPr>
                <w:sz w:val="24"/>
                <w:szCs w:val="24"/>
              </w:rPr>
              <w:t>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13.0714</w:t>
            </w:r>
          </w:p>
          <w:p w:rsidR="0018722C">
            <w:pPr>
              <w:pStyle w:val="affff9"/>
              <w:topLinePunct/>
              <w:ind w:leftChars="0" w:left="0" w:rightChars="0" w:right="0" w:firstLineChars="0" w:firstLine="0"/>
              <w:spacing w:line="240" w:lineRule="atLeast"/>
            </w:pPr>
            <w:r w:rsidRPr="00000000">
              <w:rPr>
                <w:sz w:val="24"/>
                <w:szCs w:val="24"/>
              </w:rPr>
              <w:t>5</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0.13015</w:t>
            </w:r>
          </w:p>
          <w:p w:rsidR="0018722C">
            <w:pPr>
              <w:pStyle w:val="affff9"/>
              <w:topLinePunct/>
              <w:ind w:leftChars="0" w:left="0" w:rightChars="0" w:right="0" w:firstLineChars="0" w:firstLine="0"/>
              <w:spacing w:line="240" w:lineRule="atLeast"/>
            </w:pPr>
            <w:r w:rsidRPr="00000000">
              <w:rPr>
                <w:sz w:val="24"/>
                <w:szCs w:val="24"/>
              </w:rPr>
              <w:t>8</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0.15571</w:t>
            </w:r>
          </w:p>
          <w:p w:rsidR="0018722C">
            <w:pPr>
              <w:pStyle w:val="affff9"/>
              <w:topLinePunct/>
              <w:ind w:leftChars="0" w:left="0" w:rightChars="0" w:right="0" w:firstLineChars="0" w:firstLine="0"/>
              <w:spacing w:line="240" w:lineRule="atLeast"/>
            </w:pPr>
            <w:r w:rsidRPr="00000000">
              <w:rPr>
                <w:sz w:val="24"/>
                <w:szCs w:val="24"/>
              </w:rPr>
              <w:t>7</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110.131</w:t>
            </w:r>
          </w:p>
          <w:p w:rsidR="0018722C">
            <w:pPr>
              <w:pStyle w:val="affff9"/>
              <w:topLinePunct/>
              <w:ind w:leftChars="0" w:left="0" w:rightChars="0" w:right="0" w:firstLineChars="0" w:firstLine="0"/>
              <w:spacing w:line="240" w:lineRule="atLeast"/>
            </w:pPr>
            <w:r w:rsidRPr="00000000">
              <w:rPr>
                <w:sz w:val="24"/>
                <w:szCs w:val="24"/>
              </w:rPr>
              <w:t>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82.3052</w:t>
            </w:r>
          </w:p>
          <w:p w:rsidR="0018722C">
            <w:pPr>
              <w:pStyle w:val="affff9"/>
              <w:topLinePunct/>
              <w:ind w:leftChars="0" w:left="0" w:rightChars="0" w:right="0" w:firstLineChars="0" w:firstLine="0"/>
              <w:spacing w:line="240" w:lineRule="atLeast"/>
            </w:pPr>
            <w:r w:rsidRPr="00000000">
              <w:rPr>
                <w:sz w:val="24"/>
                <w:szCs w:val="24"/>
              </w:rPr>
              <w:t>5</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0.34213</w:t>
            </w:r>
          </w:p>
          <w:p w:rsidR="0018722C">
            <w:pPr>
              <w:pStyle w:val="affff9"/>
              <w:topLinePunct/>
              <w:ind w:leftChars="0" w:left="0" w:rightChars="0" w:right="0" w:firstLineChars="0" w:firstLine="0"/>
              <w:spacing w:line="240" w:lineRule="atLeast"/>
            </w:pPr>
            <w:r w:rsidRPr="00000000">
              <w:rPr>
                <w:sz w:val="24"/>
                <w:szCs w:val="24"/>
              </w:rPr>
              <w:t>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0.79145</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0.71714</w:t>
            </w:r>
          </w:p>
          <w:p w:rsidR="0018722C">
            <w:pPr>
              <w:pStyle w:val="affff9"/>
              <w:topLinePunct/>
              <w:ind w:leftChars="0" w:left="0" w:rightChars="0" w:right="0" w:firstLineChars="0" w:firstLine="0"/>
              <w:spacing w:line="240" w:lineRule="atLeast"/>
            </w:pPr>
            <w:r w:rsidRPr="00000000">
              <w:rPr>
                <w:sz w:val="24"/>
                <w:szCs w:val="24"/>
              </w:rPr>
              <w:t>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0.52115</w:t>
            </w:r>
          </w:p>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12.6807</w:t>
            </w:r>
          </w:p>
          <w:p w:rsidR="0018722C">
            <w:pPr>
              <w:pStyle w:val="affff9"/>
              <w:topLinePunct/>
              <w:ind w:leftChars="0" w:left="0" w:rightChars="0" w:right="0" w:firstLineChars="0" w:firstLine="0"/>
              <w:spacing w:line="240" w:lineRule="atLeast"/>
            </w:pPr>
            <w:r w:rsidRPr="00000000">
              <w:rPr>
                <w:sz w:val="24"/>
                <w:szCs w:val="24"/>
              </w:rPr>
              <w:t>6</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0.17527</w:t>
            </w:r>
          </w:p>
          <w:p w:rsidR="0018722C">
            <w:pPr>
              <w:pStyle w:val="affff9"/>
              <w:topLinePunct/>
              <w:ind w:leftChars="0" w:left="0" w:rightChars="0" w:right="0" w:firstLineChars="0" w:firstLine="0"/>
              <w:spacing w:line="240" w:lineRule="atLeast"/>
            </w:pPr>
            <w:r w:rsidRPr="00000000">
              <w:rPr>
                <w:sz w:val="24"/>
                <w:szCs w:val="24"/>
              </w:rPr>
              <w:t>5</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0.11791</w:t>
            </w:r>
          </w:p>
          <w:p w:rsidR="0018722C">
            <w:pPr>
              <w:pStyle w:val="affff9"/>
              <w:topLinePunct/>
              <w:ind w:leftChars="0" w:left="0" w:rightChars="0" w:right="0" w:firstLineChars="0" w:firstLine="0"/>
              <w:spacing w:line="240" w:lineRule="atLeast"/>
            </w:pPr>
            <w:r w:rsidRPr="00000000">
              <w:rPr>
                <w:sz w:val="24"/>
                <w:szCs w:val="24"/>
              </w:rPr>
              <w:t>3</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122.442</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81.5786</w:t>
            </w:r>
          </w:p>
          <w:p w:rsidR="0018722C">
            <w:pPr>
              <w:pStyle w:val="affff9"/>
              <w:topLinePunct/>
              <w:ind w:leftChars="0" w:left="0" w:rightChars="0" w:right="0" w:firstLineChars="0" w:firstLine="0"/>
              <w:spacing w:line="240" w:lineRule="atLeast"/>
            </w:pPr>
            <w:r w:rsidRPr="00000000">
              <w:rPr>
                <w:sz w:val="24"/>
                <w:szCs w:val="24"/>
              </w:rPr>
              <w:t>4</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0.36854</w:t>
            </w:r>
          </w:p>
          <w:p w:rsidR="0018722C">
            <w:pPr>
              <w:pStyle w:val="affff9"/>
              <w:topLinePunct/>
              <w:ind w:leftChars="0" w:left="0" w:rightChars="0" w:right="0" w:firstLineChars="0" w:firstLine="0"/>
              <w:spacing w:line="240" w:lineRule="atLeast"/>
            </w:pPr>
            <w:r w:rsidRPr="00000000">
              <w:rPr>
                <w:sz w:val="24"/>
                <w:szCs w:val="24"/>
              </w:rPr>
              <w:t>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1.57820</w:t>
            </w:r>
          </w:p>
          <w:p w:rsidR="0018722C">
            <w:pPr>
              <w:pStyle w:val="affff9"/>
              <w:topLinePunct/>
              <w:ind w:leftChars="0" w:left="0" w:rightChars="0" w:right="0" w:firstLineChars="0" w:firstLine="0"/>
              <w:spacing w:line="240" w:lineRule="atLeast"/>
            </w:pPr>
            <w:r w:rsidRPr="00000000">
              <w:rPr>
                <w:sz w:val="24"/>
                <w:szCs w:val="24"/>
              </w:rPr>
              <w:t>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0.61477</w:t>
            </w:r>
          </w:p>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0.45465</w:t>
            </w:r>
          </w:p>
          <w:p w:rsidR="0018722C">
            <w:pPr>
              <w:pStyle w:val="affff9"/>
              <w:topLinePunct/>
              <w:ind w:leftChars="0" w:left="0" w:rightChars="0" w:right="0" w:firstLineChars="0" w:firstLine="0"/>
              <w:spacing w:line="240" w:lineRule="atLeast"/>
            </w:pPr>
            <w:r w:rsidRPr="00000000">
              <w:rPr>
                <w:sz w:val="24"/>
                <w:szCs w:val="24"/>
              </w:rPr>
              <w:t>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12.6674</w:t>
            </w:r>
          </w:p>
          <w:p w:rsidR="0018722C">
            <w:pPr>
              <w:pStyle w:val="affff9"/>
              <w:topLinePunct/>
              <w:ind w:leftChars="0" w:left="0" w:rightChars="0" w:right="0" w:firstLineChars="0" w:firstLine="0"/>
              <w:spacing w:line="240" w:lineRule="atLeast"/>
            </w:pPr>
            <w:r w:rsidRPr="00000000">
              <w:rPr>
                <w:sz w:val="24"/>
                <w:szCs w:val="24"/>
              </w:rPr>
              <w:t>1</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0.21921</w:t>
            </w:r>
          </w:p>
          <w:p w:rsidR="0018722C">
            <w:pPr>
              <w:pStyle w:val="affff9"/>
              <w:topLinePunct/>
              <w:ind w:leftChars="0" w:left="0" w:rightChars="0" w:right="0" w:firstLineChars="0" w:firstLine="0"/>
              <w:spacing w:line="240" w:lineRule="atLeast"/>
            </w:pPr>
            <w:r w:rsidRPr="00000000">
              <w:rPr>
                <w:sz w:val="24"/>
                <w:szCs w:val="24"/>
              </w:rPr>
              <w:t>7</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0.09735</w:t>
            </w:r>
          </w:p>
          <w:p w:rsidR="0018722C">
            <w:pPr>
              <w:pStyle w:val="affff9"/>
              <w:topLinePunct/>
              <w:ind w:leftChars="0" w:left="0" w:rightChars="0" w:right="0" w:firstLineChars="0" w:firstLine="0"/>
              <w:spacing w:line="240" w:lineRule="atLeast"/>
            </w:pPr>
            <w:r w:rsidRPr="00000000">
              <w:rPr>
                <w:sz w:val="24"/>
                <w:szCs w:val="24"/>
              </w:rPr>
              <w:t>5</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132.737</w:t>
            </w:r>
          </w:p>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79.9227</w:t>
            </w:r>
          </w:p>
          <w:p w:rsidR="0018722C">
            <w:pPr>
              <w:pStyle w:val="affff9"/>
              <w:topLinePunct/>
              <w:ind w:leftChars="0" w:left="0" w:rightChars="0" w:right="0" w:firstLineChars="0" w:firstLine="0"/>
              <w:spacing w:line="240" w:lineRule="atLeast"/>
            </w:pPr>
            <w:r w:rsidRPr="00000000">
              <w:rPr>
                <w:sz w:val="24"/>
                <w:szCs w:val="24"/>
              </w:rPr>
              <w:t>1</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0.50599</w:t>
            </w:r>
          </w:p>
          <w:p w:rsidR="0018722C">
            <w:pPr>
              <w:pStyle w:val="affff9"/>
              <w:topLinePunct/>
              <w:ind w:leftChars="0" w:left="0" w:rightChars="0" w:right="0" w:firstLineChars="0" w:firstLine="0"/>
              <w:spacing w:line="240" w:lineRule="atLeast"/>
            </w:pPr>
            <w:r w:rsidRPr="00000000">
              <w:rPr>
                <w:sz w:val="24"/>
                <w:szCs w:val="24"/>
              </w:rPr>
              <w:t>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2.76639</w:t>
            </w:r>
          </w:p>
          <w:p w:rsidR="0018722C">
            <w:pPr>
              <w:pStyle w:val="affff9"/>
              <w:topLinePunct/>
              <w:ind w:leftChars="0" w:left="0" w:rightChars="0" w:right="0" w:firstLineChars="0" w:firstLine="0"/>
              <w:spacing w:line="240" w:lineRule="atLeast"/>
            </w:pPr>
            <w:r w:rsidRPr="00000000">
              <w:rPr>
                <w:sz w:val="24"/>
                <w:szCs w:val="24"/>
              </w:rPr>
              <w:t>7</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0.53005</w:t>
            </w:r>
          </w:p>
          <w:p w:rsidR="0018722C">
            <w:pPr>
              <w:pStyle w:val="affff9"/>
              <w:topLinePunct/>
              <w:ind w:leftChars="0" w:left="0" w:rightChars="0" w:right="0" w:firstLineChars="0" w:firstLine="0"/>
              <w:spacing w:line="240" w:lineRule="atLeast"/>
            </w:pPr>
            <w:r w:rsidRPr="00000000">
              <w:rPr>
                <w:sz w:val="24"/>
                <w:szCs w:val="24"/>
              </w:rPr>
              <w:t>4</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0.50330</w:t>
            </w:r>
          </w:p>
          <w:p w:rsidR="0018722C">
            <w:pPr>
              <w:pStyle w:val="affff9"/>
              <w:topLinePunct/>
              <w:ind w:leftChars="0" w:left="0" w:rightChars="0" w:right="0" w:firstLineChars="0" w:firstLine="0"/>
              <w:spacing w:line="240" w:lineRule="atLeast"/>
            </w:pPr>
            <w:r w:rsidRPr="00000000">
              <w:rPr>
                <w:sz w:val="24"/>
                <w:szCs w:val="24"/>
              </w:rPr>
              <w:t>8</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12.9072</w:t>
            </w:r>
          </w:p>
          <w:p w:rsidR="0018722C">
            <w:pPr>
              <w:pStyle w:val="affff9"/>
              <w:topLinePunct/>
              <w:ind w:leftChars="0" w:left="0" w:rightChars="0" w:right="0" w:firstLineChars="0" w:firstLine="0"/>
              <w:spacing w:line="240" w:lineRule="atLeast"/>
            </w:pPr>
            <w:r w:rsidRPr="00000000">
              <w:rPr>
                <w:sz w:val="24"/>
                <w:szCs w:val="24"/>
              </w:rPr>
              <w:t>1</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0.25682</w:t>
            </w:r>
          </w:p>
          <w:p w:rsidR="0018722C">
            <w:pPr>
              <w:pStyle w:val="affff9"/>
              <w:topLinePunct/>
              <w:ind w:leftChars="0" w:left="0" w:rightChars="0" w:right="0" w:firstLineChars="0" w:firstLine="0"/>
              <w:spacing w:line="240" w:lineRule="atLeast"/>
            </w:pPr>
            <w:r w:rsidRPr="00000000">
              <w:rPr>
                <w:sz w:val="24"/>
                <w:szCs w:val="24"/>
              </w:rPr>
              <w:t>8</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0.09254</w:t>
            </w:r>
          </w:p>
          <w:p w:rsidR="0018722C">
            <w:pPr>
              <w:pStyle w:val="affff9"/>
              <w:topLinePunct/>
              <w:ind w:leftChars="0" w:left="0" w:rightChars="0" w:right="0" w:firstLineChars="0" w:firstLine="0"/>
              <w:spacing w:line="240" w:lineRule="atLeast"/>
            </w:pPr>
            <w:r w:rsidRPr="00000000">
              <w:rPr>
                <w:sz w:val="24"/>
                <w:szCs w:val="24"/>
              </w:rPr>
              <w:t>8</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141.371</w:t>
            </w:r>
          </w:p>
          <w:p w:rsidR="0018722C">
            <w:pPr>
              <w:pStyle w:val="affff9"/>
              <w:topLinePunct/>
              <w:ind w:leftChars="0" w:left="0" w:rightChars="0" w:right="0" w:firstLineChars="0" w:firstLine="0"/>
              <w:spacing w:line="240" w:lineRule="atLeast"/>
            </w:pPr>
            <w:r w:rsidRPr="00000000">
              <w:rPr>
                <w:sz w:val="24"/>
                <w:szCs w:val="24"/>
              </w:rPr>
              <w:t>5</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77.3520</w:t>
            </w:r>
          </w:p>
          <w:p w:rsidR="0018722C">
            <w:pPr>
              <w:pStyle w:val="affff9"/>
              <w:topLinePunct/>
              <w:ind w:leftChars="0" w:left="0" w:rightChars="0" w:right="0" w:firstLineChars="0" w:firstLine="0"/>
              <w:spacing w:line="240" w:lineRule="atLeast"/>
            </w:pPr>
            <w:r w:rsidRPr="00000000">
              <w:rPr>
                <w:sz w:val="24"/>
                <w:szCs w:val="24"/>
              </w:rPr>
              <w:t>9</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0.75191</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4.37332</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0.60140</w:t>
            </w:r>
          </w:p>
          <w:p w:rsidR="0018722C">
            <w:pPr>
              <w:pStyle w:val="affff9"/>
              <w:topLinePunct/>
              <w:ind w:leftChars="0" w:left="0" w:rightChars="0" w:right="0" w:firstLineChars="0" w:firstLine="0"/>
              <w:spacing w:line="240" w:lineRule="atLeast"/>
            </w:pPr>
            <w:r w:rsidRPr="00000000">
              <w:rPr>
                <w:sz w:val="24"/>
                <w:szCs w:val="24"/>
              </w:rPr>
              <w:t>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0.65868</w:t>
            </w:r>
          </w:p>
          <w:p w:rsidR="0018722C">
            <w:pPr>
              <w:pStyle w:val="affff9"/>
              <w:topLinePunct/>
              <w:ind w:leftChars="0" w:left="0" w:rightChars="0" w:right="0" w:firstLineChars="0" w:firstLine="0"/>
              <w:spacing w:line="240" w:lineRule="atLeast"/>
            </w:pPr>
            <w:r w:rsidRPr="00000000">
              <w:rPr>
                <w:sz w:val="24"/>
                <w:szCs w:val="24"/>
              </w:rPr>
              <w:t>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13.2870</w:t>
            </w:r>
          </w:p>
          <w:p w:rsidR="0018722C">
            <w:pPr>
              <w:pStyle w:val="affff9"/>
              <w:topLinePunct/>
              <w:ind w:leftChars="0" w:left="0" w:rightChars="0" w:right="0" w:firstLineChars="0" w:firstLine="0"/>
              <w:spacing w:line="240" w:lineRule="atLeast"/>
            </w:pPr>
            <w:r w:rsidRPr="00000000">
              <w:rPr>
                <w:sz w:val="24"/>
                <w:szCs w:val="24"/>
              </w:rPr>
              <w:t>4</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0.28726</w:t>
            </w:r>
          </w:p>
          <w:p w:rsidR="0018722C">
            <w:pPr>
              <w:pStyle w:val="affff9"/>
              <w:topLinePunct/>
              <w:ind w:leftChars="0" w:left="0" w:rightChars="0" w:right="0" w:firstLineChars="0" w:firstLine="0"/>
              <w:spacing w:line="240" w:lineRule="atLeast"/>
            </w:pPr>
            <w:r w:rsidRPr="00000000">
              <w:rPr>
                <w:sz w:val="24"/>
                <w:szCs w:val="24"/>
              </w:rPr>
              <w:t>4</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0.10022</w:t>
            </w:r>
          </w:p>
          <w:p w:rsidR="0018722C">
            <w:pPr>
              <w:pStyle w:val="affff9"/>
              <w:topLinePunct/>
              <w:ind w:leftChars="0" w:left="0" w:rightChars="0" w:right="0" w:firstLineChars="0" w:firstLine="0"/>
              <w:spacing w:line="240" w:lineRule="atLeast"/>
            </w:pPr>
            <w:r w:rsidRPr="00000000">
              <w:rPr>
                <w:sz w:val="24"/>
                <w:szCs w:val="24"/>
              </w:rPr>
              <w:t>3</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148.779</w:t>
            </w:r>
          </w:p>
          <w:p w:rsidR="0018722C">
            <w:pPr>
              <w:pStyle w:val="affff9"/>
              <w:topLinePunct/>
              <w:ind w:leftChars="0" w:left="0" w:rightChars="0" w:right="0" w:firstLineChars="0" w:firstLine="0"/>
              <w:spacing w:line="240" w:lineRule="atLeast"/>
            </w:pPr>
            <w:r w:rsidRPr="00000000">
              <w:rPr>
                <w:sz w:val="24"/>
                <w:szCs w:val="24"/>
              </w:rPr>
              <w:t>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73.9295</w:t>
            </w:r>
          </w:p>
          <w:p w:rsidR="0018722C">
            <w:pPr>
              <w:pStyle w:val="affff9"/>
              <w:topLinePunct/>
              <w:ind w:leftChars="0" w:left="0" w:rightChars="0" w:right="0" w:firstLineChars="0" w:firstLine="0"/>
              <w:spacing w:line="240" w:lineRule="atLeast"/>
            </w:pPr>
            <w:r w:rsidRPr="00000000">
              <w:rPr>
                <w:sz w:val="24"/>
                <w:szCs w:val="24"/>
              </w:rPr>
              <w:t>5</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1.09597</w:t>
            </w:r>
          </w:p>
          <w:p w:rsidR="0018722C">
            <w:pPr>
              <w:pStyle w:val="affff9"/>
              <w:topLinePunct/>
              <w:ind w:leftChars="0" w:left="0" w:rightChars="0" w:right="0" w:firstLineChars="0" w:firstLine="0"/>
              <w:spacing w:line="240" w:lineRule="atLeast"/>
            </w:pPr>
            <w:r w:rsidRPr="00000000">
              <w:rPr>
                <w:sz w:val="24"/>
                <w:szCs w:val="24"/>
              </w:rPr>
              <w:t>1</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6.37056</w:t>
            </w:r>
          </w:p>
          <w:p w:rsidR="0018722C">
            <w:pPr>
              <w:pStyle w:val="affff9"/>
              <w:topLinePunct/>
              <w:ind w:leftChars="0" w:left="0" w:rightChars="0" w:right="0" w:firstLineChars="0" w:firstLine="0"/>
              <w:spacing w:line="240" w:lineRule="atLeast"/>
            </w:pPr>
            <w:r w:rsidRPr="00000000">
              <w:rPr>
                <w:sz w:val="24"/>
                <w:szCs w:val="24"/>
              </w:rPr>
              <w:t>6</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0.95824</w:t>
            </w:r>
          </w:p>
          <w:p w:rsidR="0018722C">
            <w:pPr>
              <w:pStyle w:val="affff9"/>
              <w:topLinePunct/>
              <w:ind w:leftChars="0" w:left="0" w:rightChars="0" w:right="0" w:firstLineChars="0" w:firstLine="0"/>
              <w:spacing w:line="240" w:lineRule="atLeast"/>
            </w:pPr>
            <w:r w:rsidRPr="00000000">
              <w:rPr>
                <w:sz w:val="24"/>
                <w:szCs w:val="24"/>
              </w:rPr>
              <w:t>3</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0.90578</w:t>
            </w:r>
          </w:p>
          <w:p w:rsidR="0018722C">
            <w:pPr>
              <w:pStyle w:val="affff9"/>
              <w:topLinePunct/>
              <w:ind w:leftChars="0" w:left="0" w:rightChars="0" w:right="0" w:firstLineChars="0" w:firstLine="0"/>
              <w:spacing w:line="240" w:lineRule="atLeast"/>
            </w:pPr>
            <w:r w:rsidRPr="00000000">
              <w:rPr>
                <w:sz w:val="24"/>
                <w:szCs w:val="24"/>
              </w:rPr>
              <w:t>9</w:t>
            </w:r>
          </w:p>
        </w:tc>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13.6986</w:t>
            </w:r>
          </w:p>
          <w:p w:rsidR="0018722C">
            <w:pPr>
              <w:pStyle w:val="affff9"/>
              <w:topLinePunct/>
              <w:ind w:leftChars="0" w:left="0" w:rightChars="0" w:right="0" w:firstLineChars="0" w:firstLine="0"/>
              <w:spacing w:line="240" w:lineRule="atLeast"/>
            </w:pPr>
            <w:r w:rsidRPr="00000000">
              <w:rPr>
                <w:sz w:val="24"/>
                <w:szCs w:val="24"/>
              </w:rPr>
              <w:t>9</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0.31053</w:t>
            </w:r>
          </w:p>
          <w:p w:rsidR="0018722C">
            <w:pPr>
              <w:pStyle w:val="affff9"/>
              <w:topLinePunct/>
              <w:ind w:leftChars="0" w:left="0" w:rightChars="0" w:right="0" w:firstLineChars="0" w:firstLine="0"/>
              <w:spacing w:line="240" w:lineRule="atLeast"/>
            </w:pPr>
            <w:r w:rsidRPr="00000000">
              <w:rPr>
                <w:sz w:val="24"/>
                <w:szCs w:val="24"/>
              </w:rPr>
              <w:t>9</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0.11566</w:t>
            </w:r>
          </w:p>
          <w:p w:rsidR="0018722C">
            <w:pPr>
              <w:pStyle w:val="affff9"/>
              <w:topLinePunct/>
              <w:ind w:leftChars="0" w:left="0" w:rightChars="0" w:right="0" w:firstLineChars="0" w:firstLine="0"/>
              <w:spacing w:line="240" w:lineRule="atLeast"/>
            </w:pPr>
            <w:r w:rsidRPr="00000000">
              <w:rPr>
                <w:sz w:val="24"/>
                <w:szCs w:val="24"/>
              </w:rPr>
              <w:t>7</w:t>
            </w:r>
          </w:p>
        </w:tc>
      </w:tr>
      <w:tr>
        <w:tc>
          <w:tcPr>
            <w:tcW w:w="5000" w:type="pct"/>
            <w:gridSpan w:val="10"/>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Cholesky</w:t>
            </w:r>
            <w:r w:rsidRPr="00000000">
              <w:rPr>
                <w:sz w:val="24"/>
                <w:szCs w:val="24"/>
              </w:rPr>
              <w:t> </w:t>
            </w:r>
            <w:r w:rsidRPr="00000000">
              <w:rPr>
                <w:sz w:val="24"/>
                <w:szCs w:val="24"/>
              </w:rPr>
              <w:t>Ordering:</w:t>
            </w:r>
            <w:r w:rsidRPr="00000000">
              <w:rPr>
                <w:sz w:val="24"/>
                <w:szCs w:val="24"/>
              </w:rPr>
              <w:t> </w:t>
            </w:r>
            <w:r w:rsidRPr="00000000">
              <w:rPr>
                <w:sz w:val="24"/>
                <w:szCs w:val="24"/>
              </w:rPr>
              <w:t>CHICHAOMIANJI</w:t>
            </w:r>
            <w:r w:rsidRPr="00000000">
              <w:rPr>
                <w:sz w:val="24"/>
                <w:szCs w:val="24"/>
              </w:rPr>
              <w:t> </w:t>
            </w:r>
            <w:r w:rsidRPr="00000000">
              <w:rPr>
                <w:sz w:val="24"/>
                <w:szCs w:val="24"/>
              </w:rPr>
              <w:t>CHUANBOZHIZHAOYE</w:t>
            </w:r>
            <w:r w:rsidRPr="00000000">
              <w:rPr>
                <w:sz w:val="24"/>
                <w:szCs w:val="24"/>
              </w:rPr>
              <w:t> </w:t>
            </w:r>
            <w:r w:rsidRPr="00000000">
              <w:rPr>
                <w:sz w:val="24"/>
                <w:szCs w:val="24"/>
              </w:rPr>
              <w:t>GONGCHENGJIANZHU</w:t>
            </w:r>
            <w:r w:rsidRPr="00000000">
              <w:rPr>
                <w:sz w:val="24"/>
                <w:szCs w:val="24"/>
              </w:rPr>
              <w:t> </w:t>
            </w:r>
            <w:r w:rsidRPr="00000000">
              <w:rPr>
                <w:sz w:val="24"/>
                <w:szCs w:val="24"/>
              </w:rPr>
              <w:t>HUAGONGYE</w:t>
            </w:r>
            <w:r w:rsidRPr="00000000">
              <w:rPr>
                <w:sz w:val="24"/>
                <w:szCs w:val="24"/>
              </w:rPr>
              <w:t> </w:t>
            </w:r>
            <w:r w:rsidRPr="00000000">
              <w:rPr>
                <w:sz w:val="24"/>
                <w:szCs w:val="24"/>
              </w:rPr>
              <w:t>JIAOTONG</w:t>
            </w:r>
            <w:r w:rsidRPr="00000000">
              <w:rPr>
                <w:sz w:val="24"/>
                <w:szCs w:val="24"/>
              </w:rPr>
              <w:t> </w:t>
            </w:r>
            <w:r w:rsidRPr="00000000">
              <w:rPr>
                <w:sz w:val="24"/>
                <w:szCs w:val="24"/>
              </w:rPr>
              <w:t>LVYOUYE</w:t>
            </w:r>
          </w:p>
          <w:p w:rsidR="0018722C">
            <w:pPr>
              <w:pStyle w:val="ad"/>
              <w:topLinePunct/>
              <w:ind w:leftChars="0" w:left="0" w:rightChars="0" w:right="0" w:firstLineChars="0" w:firstLine="0"/>
              <w:spacing w:line="240" w:lineRule="atLeast"/>
            </w:pPr>
            <w:r w:rsidRPr="00000000">
              <w:rPr>
                <w:sz w:val="24"/>
                <w:szCs w:val="24"/>
              </w:rPr>
              <w:t>YANYE YOUQIYE YUYE</w:t>
            </w:r>
          </w:p>
        </w:tc>
      </w:tr>
    </w:tbl>
    <w:p w:rsidR="0018722C">
      <w:pPr>
        <w:pStyle w:val="affa"/>
      </w:pPr>
    </w:p>
    <w:p w:rsidR="0018722C">
      <w:pPr>
        <w:topLinePunct/>
      </w:pPr>
      <w:r>
        <w:t>对上表进行分析得以下结论：</w:t>
      </w:r>
    </w:p>
    <w:p w:rsidR="0018722C">
      <w:pPr>
        <w:topLinePunct/>
      </w:pPr>
      <w:r>
        <w:t>赤潮面积产生一个标准差大小的冲击，各个变量的贡献度为上表。在第一期，</w:t>
      </w:r>
      <w:r>
        <w:t>赤潮对自身的影响最大，为</w:t>
      </w:r>
      <w:r>
        <w:t>100%，2</w:t>
      </w:r>
      <w:r/>
      <w:r w:rsidR="001852F3">
        <w:t xml:space="preserve">期至</w:t>
      </w:r>
      <w:r>
        <w:t>10</w:t>
      </w:r>
      <w:r/>
      <w:r w:rsidR="001852F3">
        <w:t xml:space="preserve">期海洋船舶制造业为主要影响，最</w:t>
      </w:r>
      <w:r>
        <w:t>高位</w:t>
      </w:r>
      <w:r>
        <w:t>82</w:t>
      </w:r>
      <w:r>
        <w:t>.</w:t>
      </w:r>
      <w:r>
        <w:t>3%</w:t>
      </w:r>
      <w:r>
        <w:t>，最低值为</w:t>
      </w:r>
      <w:r>
        <w:t>72</w:t>
      </w:r>
      <w:r>
        <w:t>.</w:t>
      </w:r>
      <w:r>
        <w:t>7%</w:t>
      </w:r>
      <w:r>
        <w:t>其次为海洋盐业，最大值为</w:t>
      </w:r>
      <w:r>
        <w:t>18</w:t>
      </w:r>
      <w:r>
        <w:t>.</w:t>
      </w:r>
      <w:r>
        <w:t>7%</w:t>
      </w:r>
      <w:r>
        <w:t>，最低值为</w:t>
      </w:r>
      <w:r>
        <w:t>12</w:t>
      </w:r>
      <w:r>
        <w:t>.</w:t>
      </w:r>
      <w:r>
        <w:t>6%。</w:t>
      </w:r>
      <w:r>
        <w:t>海洋工程建筑业的贡献率由第二期</w:t>
      </w:r>
      <w:r>
        <w:t>1</w:t>
      </w:r>
      <w:r>
        <w:t>.</w:t>
      </w:r>
      <w:r>
        <w:t>16%</w:t>
      </w:r>
      <w:r>
        <w:t>开始下降，第六期降至最低点</w:t>
      </w:r>
      <w:r>
        <w:t>0</w:t>
      </w:r>
      <w:r>
        <w:t>.</w:t>
      </w:r>
      <w:r>
        <w:t>34%，</w:t>
      </w:r>
      <w:r w:rsidR="001852F3">
        <w:t xml:space="preserve">此后逐渐回升至</w:t>
      </w:r>
      <w:r w:rsidR="001852F3">
        <w:t xml:space="preserve">1</w:t>
      </w:r>
      <w:r>
        <w:rPr>
          <w:rFonts w:hint="eastAsia"/>
        </w:rPr>
        <w:t>.</w:t>
      </w:r>
      <w:r>
        <w:t>1%。海洋化工业的贡献率一直呈上升趋势，第十期达到最高</w:t>
      </w:r>
      <w:r>
        <w:t>值</w:t>
      </w:r>
      <w:r>
        <w:t>6</w:t>
      </w:r>
      <w:r>
        <w:t>.</w:t>
      </w:r>
      <w:r>
        <w:t>37%</w:t>
      </w:r>
      <w:r>
        <w:t>。海洋交通运输业和滨海旅游业的贡献率相对稳定，基本上以</w:t>
      </w:r>
      <w:r>
        <w:t>0</w:t>
      </w:r>
      <w:r>
        <w:t>.</w:t>
      </w:r>
      <w:r>
        <w:t>7%为中</w:t>
      </w:r>
      <w:r>
        <w:t>心上下波动。海洋渔业的贡献率呈不断下降之势，第二期的贡献率最高为</w:t>
      </w:r>
      <w:r>
        <w:t>0</w:t>
      </w:r>
      <w:r>
        <w:t>.</w:t>
      </w:r>
      <w:r>
        <w:t>39%。海洋油气区贡献率先下降后回升。</w:t>
      </w:r>
    </w:p>
    <w:p w:rsidR="0018722C">
      <w:pPr>
        <w:pStyle w:val="Heading2"/>
        <w:topLinePunct/>
        <w:ind w:left="171" w:hangingChars="171" w:hanging="171"/>
      </w:pPr>
      <w:bookmarkStart w:id="395852" w:name="_Toc686395852"/>
      <w:bookmarkStart w:name="3.4海洋经济与赤潮面积、含油污水排放量、疏浚物倾倒量VAR分析 " w:id="38"/>
      <w:bookmarkEnd w:id="38"/>
      <w:r>
        <w:t>3.4</w:t>
      </w:r>
      <w:r>
        <w:t xml:space="preserve"> </w:t>
      </w:r>
      <w:r/>
      <w:bookmarkStart w:name="_bookmark12" w:id="39"/>
      <w:bookmarkEnd w:id="39"/>
      <w:r/>
      <w:bookmarkStart w:name="_bookmark12" w:id="40"/>
      <w:bookmarkEnd w:id="40"/>
      <w:r>
        <w:t>海洋经济与赤潮面积、含油污水排放量、疏浚物倾倒量</w:t>
      </w:r>
      <w:r>
        <w:t>VAR</w:t>
      </w:r>
      <w:r/>
      <w:r>
        <w:t>分析</w:t>
      </w:r>
      <w:bookmarkEnd w:id="395852"/>
    </w:p>
    <w:p w:rsidR="0018722C">
      <w:pPr>
        <w:pStyle w:val="3"/>
        <w:topLinePunct/>
        <w:ind w:left="200" w:hangingChars="200" w:hanging="200"/>
      </w:pPr>
      <w:bookmarkStart w:id="395853" w:name="_Toc686395853"/>
      <w:r>
        <w:t>3.4.1</w:t>
      </w:r>
      <w:r>
        <w:t xml:space="preserve"> </w:t>
      </w:r>
      <w:r>
        <w:t>数据描述性分析</w:t>
      </w:r>
      <w:bookmarkEnd w:id="395853"/>
    </w:p>
    <w:p w:rsidR="0018722C">
      <w:pPr>
        <w:topLinePunct/>
      </w:pPr>
      <w:r>
        <w:t>本节使用海洋生产总值来表示海洋经济，以赤潮面积、含油污水排放量和疏浚物海洋倾倒量为海洋环境污染状况指标。数据来源国家海洋局，研究期间</w:t>
      </w:r>
      <w:r>
        <w:t>为</w:t>
      </w:r>
    </w:p>
    <w:p w:rsidR="0018722C">
      <w:pPr>
        <w:pStyle w:val="BodyText"/>
        <w:spacing w:before="31"/>
        <w:ind w:leftChars="0" w:left="140"/>
        <w:topLinePunct/>
      </w:pPr>
      <w:r>
        <w:t>2001</w:t>
      </w:r>
      <w:r w:rsidR="001852F3">
        <w:t xml:space="preserve">年至</w:t>
      </w:r>
      <w:r w:rsidR="001852F3">
        <w:t xml:space="preserve">2010</w:t>
      </w:r>
      <w:r w:rsidR="001852F3">
        <w:t xml:space="preserve">年。</w:t>
      </w:r>
    </w:p>
    <w:p w:rsidR="00000000">
      <w:pPr>
        <w:pStyle w:val="aff7"/>
        <w:spacing w:line="240" w:lineRule="atLeast"/>
        <w:topLinePunct/>
      </w:pPr>
      <w:r>
        <w:drawing>
          <wp:inline>
            <wp:extent cx="4930398" cy="1193291"/>
            <wp:effectExtent l="0" t="0" r="0" b="0"/>
            <wp:docPr id="13" name="image40.png" descr=""/>
            <wp:cNvGraphicFramePr>
              <a:graphicFrameLocks noChangeAspect="1"/>
            </wp:cNvGraphicFramePr>
            <a:graphic>
              <a:graphicData uri="http://schemas.openxmlformats.org/drawingml/2006/picture">
                <pic:pic>
                  <pic:nvPicPr>
                    <pic:cNvPr id="14" name="image40.png"/>
                    <pic:cNvPicPr/>
                  </pic:nvPicPr>
                  <pic:blipFill>
                    <a:blip r:embed="rId80" cstate="print"/>
                    <a:stretch>
                      <a:fillRect/>
                    </a:stretch>
                  </pic:blipFill>
                  <pic:spPr>
                    <a:xfrm>
                      <a:off x="0" y="0"/>
                      <a:ext cx="4930398" cy="1193291"/>
                    </a:xfrm>
                    <a:prstGeom prst="rect">
                      <a:avLst/>
                    </a:prstGeom>
                  </pic:spPr>
                </pic:pic>
              </a:graphicData>
            </a:graphic>
          </wp:inline>
        </w:drawing>
      </w:r>
    </w:p>
    <w:p w:rsidR="0018722C">
      <w:pPr>
        <w:pStyle w:val="a9"/>
        <w:topLinePunct/>
      </w:pPr>
      <w:r>
        <w:t>图</w:t>
      </w:r>
      <w:r>
        <w:rPr>
          <w:rFonts w:ascii="Times New Roman" w:eastAsia="Times New Roman"/>
        </w:rPr>
        <w:t>3-14</w:t>
      </w:r>
      <w:r>
        <w:t xml:space="preserve">  </w:t>
      </w:r>
      <w:r>
        <w:t>海洋生产总值与赤潮面积关系图</w:t>
      </w:r>
    </w:p>
    <w:p w:rsidR="0018722C">
      <w:pPr>
        <w:topLinePunct/>
      </w:pPr>
      <w:r>
        <w:t>10</w:t>
      </w:r>
      <w:r w:rsidR="001852F3">
        <w:t xml:space="preserve">年来，我国海洋经济发展迅速，海洋生产总值从</w:t>
      </w:r>
      <w:r w:rsidR="001852F3">
        <w:t xml:space="preserve">2001</w:t>
      </w:r>
      <w:r w:rsidR="001852F3">
        <w:t xml:space="preserve">年不足万亿元增长</w:t>
      </w:r>
    </w:p>
    <w:p w:rsidR="0018722C">
      <w:pPr>
        <w:pStyle w:val="BodyText"/>
        <w:spacing w:line="357" w:lineRule="auto" w:before="156"/>
        <w:ind w:leftChars="0" w:left="140" w:rightChars="0" w:right="236"/>
        <w:jc w:val="both"/>
        <w:topLinePunct/>
      </w:pPr>
      <w:r>
        <w:rPr>
          <w:spacing w:val="-14"/>
        </w:rPr>
        <w:t>到</w:t>
      </w:r>
      <w:r>
        <w:t>2010</w:t>
      </w:r>
      <w:r w:rsidR="001852F3">
        <w:rPr>
          <w:spacing w:val="-11"/>
        </w:rPr>
        <w:t xml:space="preserve">年超过</w:t>
      </w:r>
      <w:r>
        <w:t>4</w:t>
      </w:r>
      <w:r w:rsidR="001852F3">
        <w:rPr>
          <w:spacing w:val="-4"/>
        </w:rPr>
        <w:t xml:space="preserve">万亿元，呈直线上升趋势。而赤潮发生面积与海洋经济发展呈现复杂关系，2002</w:t>
      </w:r>
      <w:r w:rsidR="001852F3">
        <w:rPr>
          <w:spacing w:val="-15"/>
        </w:rPr>
        <w:t xml:space="preserve">年和</w:t>
      </w:r>
      <w:r>
        <w:t>2010</w:t>
      </w:r>
      <w:r w:rsidR="001852F3">
        <w:rPr>
          <w:spacing w:val="-4"/>
        </w:rPr>
        <w:t xml:space="preserve">年处于最低状态，</w:t>
      </w:r>
      <w:r>
        <w:t>2004</w:t>
      </w:r>
      <w:r w:rsidR="001852F3">
        <w:rPr>
          <w:spacing w:val="-15"/>
        </w:rPr>
        <w:t xml:space="preserve">年和</w:t>
      </w:r>
      <w:r>
        <w:t>2005</w:t>
      </w:r>
      <w:r w:rsidR="001852F3">
        <w:rPr>
          <w:spacing w:val="-4"/>
        </w:rPr>
        <w:t xml:space="preserve">年处于顶峰，是</w:t>
      </w:r>
      <w:r>
        <w:rPr>
          <w:spacing w:val="-6"/>
        </w:rPr>
        <w:t>海洋经济的发展导致了累计赤潮发生面积的变化，还是其他诸如气候环境以及环保政策的变化促使了这种变化，则还需要详细分析。</w:t>
      </w:r>
    </w:p>
    <w:p w:rsidR="00000000">
      <w:pPr>
        <w:pStyle w:val="aff7"/>
        <w:spacing w:line="240" w:lineRule="atLeast"/>
        <w:topLinePunct/>
      </w:pPr>
      <w:r>
        <w:drawing>
          <wp:inline>
            <wp:extent cx="4926933" cy="1218152"/>
            <wp:effectExtent l="0" t="0" r="0" b="0"/>
            <wp:docPr id="15" name="image41.png" descr=""/>
            <wp:cNvGraphicFramePr>
              <a:graphicFrameLocks noChangeAspect="1"/>
            </wp:cNvGraphicFramePr>
            <a:graphic>
              <a:graphicData uri="http://schemas.openxmlformats.org/drawingml/2006/picture">
                <pic:pic>
                  <pic:nvPicPr>
                    <pic:cNvPr id="16" name="image41.png"/>
                    <pic:cNvPicPr/>
                  </pic:nvPicPr>
                  <pic:blipFill>
                    <a:blip r:embed="rId81" cstate="print"/>
                    <a:stretch>
                      <a:fillRect/>
                    </a:stretch>
                  </pic:blipFill>
                  <pic:spPr>
                    <a:xfrm>
                      <a:off x="0" y="0"/>
                      <a:ext cx="4926933" cy="1218152"/>
                    </a:xfrm>
                    <a:prstGeom prst="rect">
                      <a:avLst/>
                    </a:prstGeom>
                  </pic:spPr>
                </pic:pic>
              </a:graphicData>
            </a:graphic>
          </wp:inline>
        </w:drawing>
      </w:r>
    </w:p>
    <w:p w:rsidR="0018722C">
      <w:pPr>
        <w:pStyle w:val="a9"/>
        <w:topLinePunct/>
      </w:pPr>
      <w:r>
        <w:t>图</w:t>
      </w:r>
      <w:r>
        <w:rPr>
          <w:rFonts w:ascii="Times New Roman" w:eastAsia="Times New Roman"/>
        </w:rPr>
        <w:t>3-15</w:t>
      </w:r>
      <w:r>
        <w:t xml:space="preserve">  </w:t>
      </w:r>
      <w:r>
        <w:t>海洋生产总值与含油污水排放量关系图</w:t>
      </w:r>
    </w:p>
    <w:p w:rsidR="0018722C">
      <w:pPr>
        <w:topLinePunct/>
      </w:pPr>
      <w:r>
        <w:t>与海洋经济发展相同步，我国含油污水排放量也持续增加，含油污水排海量</w:t>
      </w:r>
      <w:r>
        <w:t>与海洋经济的发展基本呈现出同向同幅度的发展态势。含油污水</w:t>
      </w:r>
      <w:r>
        <w:rPr>
          <w:rFonts w:ascii="Times New Roman" w:eastAsia="Times New Roman"/>
        </w:rPr>
        <w:t>2001</w:t>
      </w:r>
      <w:r>
        <w:t>年排放</w:t>
      </w:r>
      <w:r>
        <w:t>量</w:t>
      </w:r>
    </w:p>
    <w:p w:rsidR="0018722C">
      <w:pPr>
        <w:topLinePunct/>
      </w:pPr>
      <w:r>
        <w:t>仅为</w:t>
      </w:r>
      <w:r>
        <w:rPr>
          <w:rFonts w:ascii="Times New Roman" w:eastAsia="Times New Roman"/>
        </w:rPr>
        <w:t>5094</w:t>
      </w:r>
      <w:r>
        <w:t>万吨，</w:t>
      </w:r>
      <w:r>
        <w:rPr>
          <w:rFonts w:ascii="Times New Roman" w:eastAsia="Times New Roman"/>
        </w:rPr>
        <w:t>2010</w:t>
      </w:r>
      <w:r>
        <w:t>年的排放量达到</w:t>
      </w:r>
      <w:r>
        <w:rPr>
          <w:rFonts w:ascii="Times New Roman" w:eastAsia="Times New Roman"/>
        </w:rPr>
        <w:t>12164</w:t>
      </w:r>
      <w:r>
        <w:t>万吨，增长了</w:t>
      </w:r>
      <w:r>
        <w:rPr>
          <w:rFonts w:ascii="Times New Roman" w:eastAsia="Times New Roman"/>
        </w:rPr>
        <w:t>2</w:t>
      </w:r>
      <w:r>
        <w:t>倍多；疏浚物海洋</w:t>
      </w:r>
    </w:p>
    <w:p w:rsidR="0018722C">
      <w:pPr>
        <w:topLinePunct/>
      </w:pPr>
      <w:r>
        <w:t>倾倒量从</w:t>
      </w:r>
      <w:r>
        <w:t>2001</w:t>
      </w:r>
      <w:r/>
      <w:r w:rsidR="001852F3">
        <w:t xml:space="preserve">年的</w:t>
      </w:r>
      <w:r>
        <w:t>8965</w:t>
      </w:r>
      <w:r/>
      <w:r w:rsidR="001852F3">
        <w:t xml:space="preserve">万立方米增长到</w:t>
      </w:r>
      <w:r>
        <w:t>2007</w:t>
      </w:r>
      <w:r/>
      <w:r w:rsidR="001852F3">
        <w:t xml:space="preserve">年的</w:t>
      </w:r>
      <w:r>
        <w:t>20010</w:t>
      </w:r>
      <w:r/>
      <w:r w:rsidR="001852F3">
        <w:t xml:space="preserve">万立方米，此后虽然</w:t>
      </w:r>
    </w:p>
    <w:p w:rsidR="0018722C">
      <w:pPr>
        <w:topLinePunct/>
      </w:pPr>
      <w:r>
        <w:t>有所减少，但是</w:t>
      </w:r>
      <w:r w:rsidR="001852F3">
        <w:t xml:space="preserve">2011</w:t>
      </w:r>
      <w:r w:rsidR="001852F3">
        <w:t xml:space="preserve">年仍然为</w:t>
      </w:r>
      <w:r w:rsidR="001852F3">
        <w:t xml:space="preserve">16428</w:t>
      </w:r>
      <w:r w:rsidR="001852F3">
        <w:t xml:space="preserve">万立方米。</w:t>
      </w:r>
    </w:p>
    <w:p w:rsidR="0018722C">
      <w:pPr>
        <w:pStyle w:val="aff7"/>
        <w:topLinePunct/>
      </w:pPr>
      <w:r>
        <w:drawing>
          <wp:inline>
            <wp:extent cx="5293994" cy="1342453"/>
            <wp:effectExtent l="0" t="0" r="0" b="0"/>
            <wp:docPr id="17" name="image42.png" descr=""/>
            <wp:cNvGraphicFramePr>
              <a:graphicFrameLocks noChangeAspect="1"/>
            </wp:cNvGraphicFramePr>
            <a:graphic>
              <a:graphicData uri="http://schemas.openxmlformats.org/drawingml/2006/picture">
                <pic:pic>
                  <pic:nvPicPr>
                    <pic:cNvPr id="18" name="image42.png"/>
                    <pic:cNvPicPr/>
                  </pic:nvPicPr>
                  <pic:blipFill>
                    <a:blip r:embed="rId82" cstate="print"/>
                    <a:stretch>
                      <a:fillRect/>
                    </a:stretch>
                  </pic:blipFill>
                  <pic:spPr>
                    <a:xfrm>
                      <a:off x="0" y="0"/>
                      <a:ext cx="5293994" cy="1342453"/>
                    </a:xfrm>
                    <a:prstGeom prst="rect">
                      <a:avLst/>
                    </a:prstGeom>
                  </pic:spPr>
                </pic:pic>
              </a:graphicData>
            </a:graphic>
          </wp:inline>
        </w:drawing>
      </w:r>
    </w:p>
    <w:p w:rsidR="0018722C">
      <w:pPr>
        <w:pStyle w:val="a9"/>
        <w:topLinePunct/>
      </w:pPr>
      <w:r>
        <w:t>图</w:t>
      </w:r>
      <w:r>
        <w:rPr>
          <w:rFonts w:ascii="Times New Roman" w:eastAsia="Times New Roman"/>
        </w:rPr>
        <w:t>3-16</w:t>
      </w:r>
      <w:r>
        <w:t xml:space="preserve">  </w:t>
      </w:r>
      <w:r>
        <w:t>海洋生产总值与疏浚物倾倒量关系图</w:t>
      </w:r>
    </w:p>
    <w:p w:rsidR="0018722C">
      <w:pPr>
        <w:topLinePunct/>
      </w:pPr>
      <w:r>
        <w:t>在</w:t>
      </w:r>
      <w:r>
        <w:rPr>
          <w:rFonts w:ascii="Times New Roman" w:eastAsia="宋体"/>
        </w:rPr>
        <w:t>2001</w:t>
      </w:r>
      <w:r>
        <w:t>年至</w:t>
      </w:r>
      <w:r>
        <w:rPr>
          <w:rFonts w:ascii="Times New Roman" w:eastAsia="宋体"/>
        </w:rPr>
        <w:t>20</w:t>
      </w:r>
      <w:r>
        <w:rPr>
          <w:rFonts w:ascii="Times New Roman" w:eastAsia="宋体"/>
        </w:rPr>
        <w:t>1</w:t>
      </w:r>
      <w:r>
        <w:rPr>
          <w:rFonts w:ascii="Times New Roman" w:eastAsia="宋体"/>
        </w:rPr>
        <w:t>0</w:t>
      </w:r>
      <w:r>
        <w:t>年期间，疏浚物也随着海洋经济的发展呈现增长趋势，</w:t>
      </w:r>
      <w:r>
        <w:rPr>
          <w:rFonts w:ascii="Times New Roman" w:eastAsia="宋体"/>
        </w:rPr>
        <w:t>2001</w:t>
      </w:r>
    </w:p>
    <w:p w:rsidR="0018722C">
      <w:pPr>
        <w:topLinePunct/>
      </w:pPr>
      <w:r>
        <w:t>年疏浚物倾倒量仅为</w:t>
      </w:r>
      <w:r>
        <w:rPr>
          <w:rFonts w:ascii="Times New Roman" w:eastAsia="Times New Roman"/>
        </w:rPr>
        <w:t>8965</w:t>
      </w:r>
      <w:r>
        <w:t>万立方米，</w:t>
      </w:r>
      <w:r>
        <w:rPr>
          <w:rFonts w:ascii="Times New Roman" w:eastAsia="Times New Roman"/>
        </w:rPr>
        <w:t>2010</w:t>
      </w:r>
      <w:r>
        <w:t>年的倾倒量增长至</w:t>
      </w:r>
      <w:r>
        <w:rPr>
          <w:rFonts w:ascii="Times New Roman" w:eastAsia="Times New Roman"/>
        </w:rPr>
        <w:t>16957</w:t>
      </w:r>
      <w:r>
        <w:t>万立方米，</w:t>
      </w:r>
    </w:p>
    <w:p w:rsidR="0018722C">
      <w:pPr>
        <w:topLinePunct/>
      </w:pPr>
      <w:r>
        <w:t>其中</w:t>
      </w:r>
      <w:r>
        <w:rPr>
          <w:rFonts w:ascii="Times New Roman" w:eastAsia="Times New Roman"/>
        </w:rPr>
        <w:t>2005</w:t>
      </w:r>
      <w:r>
        <w:t>年倾倒量接近</w:t>
      </w:r>
      <w:r>
        <w:rPr>
          <w:rFonts w:ascii="Times New Roman" w:eastAsia="Times New Roman"/>
        </w:rPr>
        <w:t>2</w:t>
      </w:r>
      <w:r>
        <w:t>万立方米，</w:t>
      </w:r>
      <w:r>
        <w:rPr>
          <w:rFonts w:ascii="Times New Roman" w:eastAsia="Times New Roman"/>
        </w:rPr>
        <w:t>2007</w:t>
      </w:r>
      <w:r>
        <w:t>年更是超过</w:t>
      </w:r>
      <w:r>
        <w:rPr>
          <w:rFonts w:ascii="Times New Roman" w:eastAsia="Times New Roman"/>
        </w:rPr>
        <w:t>2</w:t>
      </w:r>
      <w:r>
        <w:t>万立方米。</w:t>
      </w:r>
    </w:p>
    <w:p w:rsidR="0018722C">
      <w:pPr>
        <w:pStyle w:val="3"/>
        <w:topLinePunct/>
        <w:ind w:left="200" w:hangingChars="200" w:hanging="200"/>
      </w:pPr>
      <w:bookmarkStart w:id="395854" w:name="_Toc686395854"/>
      <w:r>
        <w:t>3.4.2 </w:t>
      </w:r>
      <w:r>
        <w:t>数据处理与检验                                                 1</w:t>
      </w:r>
      <w:r>
        <w:t>、数据的平稳性检验。对</w:t>
      </w:r>
      <w:r>
        <w:t>2001</w:t>
      </w:r>
      <w:r>
        <w:t>—</w:t>
      </w:r>
      <w:r>
        <w:t>2010</w:t>
      </w:r>
      <w:r/>
      <w:r>
        <w:t>年我国数据利用</w:t>
      </w:r>
      <w:r>
        <w:t>Eviews</w:t>
      </w:r>
      <w:r/>
      <w:r>
        <w:t>软件进行</w:t>
      </w:r>
      <w:r>
        <w:t>ADF</w:t>
      </w:r>
      <w:bookmarkEnd w:id="395854"/>
    </w:p>
    <w:p w:rsidR="0018722C">
      <w:pPr>
        <w:topLinePunct/>
      </w:pPr>
      <w:r>
        <w:t>平稳性分析，如果</w:t>
      </w:r>
      <w:r>
        <w:rPr>
          <w:rFonts w:ascii="Times New Roman" w:eastAsia="Times New Roman"/>
        </w:rPr>
        <w:t>ADF</w:t>
      </w:r>
      <w:r>
        <w:t>检验的伴随概率小于</w:t>
      </w:r>
      <w:r>
        <w:rPr>
          <w:rFonts w:ascii="Times New Roman" w:eastAsia="Times New Roman"/>
        </w:rPr>
        <w:t>0</w:t>
      </w:r>
      <w:r>
        <w:rPr>
          <w:rFonts w:ascii="Times New Roman" w:eastAsia="Times New Roman"/>
        </w:rPr>
        <w:t>.</w:t>
      </w:r>
      <w:r>
        <w:rPr>
          <w:rFonts w:ascii="Times New Roman" w:eastAsia="Times New Roman"/>
        </w:rPr>
        <w:t>05</w:t>
      </w:r>
      <w:r>
        <w:t>说明该序列是平稳的，如果</w:t>
      </w:r>
    </w:p>
    <w:p w:rsidR="0018722C">
      <w:pPr>
        <w:topLinePunct/>
      </w:pPr>
      <w:r>
        <w:rPr>
          <w:rFonts w:ascii="Times New Roman" w:eastAsia="Times New Roman"/>
        </w:rPr>
        <w:t>ADF</w:t>
      </w:r>
      <w:r>
        <w:t>所有统计检验值大于各显著水平的临界值则是非平稳的，如果</w:t>
      </w:r>
      <w:r>
        <w:rPr>
          <w:rFonts w:ascii="Times New Roman" w:eastAsia="Times New Roman"/>
        </w:rPr>
        <w:t>ADF</w:t>
      </w:r>
      <w:r>
        <w:t>所有检</w:t>
      </w:r>
      <w:r>
        <w:t>验值小于各个显著水平的临界值则是平稳的。经过检验，原始数据不平稳，对原始数据进行一阶差分处理后显示为平稳，具体结果如下表。</w:t>
      </w:r>
    </w:p>
    <w:p w:rsidR="0018722C">
      <w:pPr>
        <w:pStyle w:val="a8"/>
        <w:topLinePunct/>
      </w:pPr>
      <w:r>
        <w:t>表</w:t>
      </w:r>
      <w:r>
        <w:t> </w:t>
      </w:r>
      <w:r>
        <w:rPr>
          <w:rFonts w:ascii="Times New Roman" w:eastAsia="Times New Roman"/>
        </w:rPr>
        <w:t>3-11</w:t>
      </w:r>
      <w:r>
        <w:t xml:space="preserve">  </w:t>
      </w:r>
      <w:r>
        <w:t>海洋经济、赤潮面积、含油污水排放量一阶差分结果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1378"/>
        <w:gridCol w:w="1569"/>
        <w:gridCol w:w="2362"/>
        <w:gridCol w:w="2112"/>
      </w:tblGrid>
      <w:tr>
        <w:trPr>
          <w:tblHeader/>
        </w:trPr>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海洋经济</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赤潮面积</w:t>
            </w:r>
          </w:p>
        </w:tc>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r>
              <w:t>含油污水排放量</w:t>
            </w: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疏浚物海洋倾倒量</w:t>
            </w:r>
          </w:p>
        </w:tc>
      </w:tr>
      <w:tr>
        <w:tc>
          <w:tcPr>
            <w:tcW w:w="648" w:type="pct"/>
            <w:vAlign w:val="center"/>
          </w:tcPr>
          <w:p w:rsidR="0018722C">
            <w:pPr>
              <w:pStyle w:val="ac"/>
              <w:topLinePunct/>
              <w:ind w:leftChars="0" w:left="0" w:rightChars="0" w:right="0" w:firstLineChars="0" w:firstLine="0"/>
              <w:spacing w:line="240" w:lineRule="atLeast"/>
            </w:pPr>
            <w:r>
              <w:t>t-statistic</w:t>
            </w:r>
          </w:p>
        </w:tc>
        <w:tc>
          <w:tcPr>
            <w:tcW w:w="808" w:type="pct"/>
            <w:vAlign w:val="center"/>
          </w:tcPr>
          <w:p w:rsidR="0018722C">
            <w:pPr>
              <w:pStyle w:val="affff9"/>
              <w:topLinePunct/>
              <w:ind w:leftChars="0" w:left="0" w:rightChars="0" w:right="0" w:firstLineChars="0" w:firstLine="0"/>
              <w:spacing w:line="240" w:lineRule="atLeast"/>
            </w:pPr>
            <w:r>
              <w:t>-5.805944</w:t>
            </w:r>
          </w:p>
        </w:tc>
        <w:tc>
          <w:tcPr>
            <w:tcW w:w="920" w:type="pct"/>
            <w:vAlign w:val="center"/>
          </w:tcPr>
          <w:p w:rsidR="0018722C">
            <w:pPr>
              <w:pStyle w:val="affff9"/>
              <w:topLinePunct/>
              <w:ind w:leftChars="0" w:left="0" w:rightChars="0" w:right="0" w:firstLineChars="0" w:firstLine="0"/>
              <w:spacing w:line="240" w:lineRule="atLeast"/>
            </w:pPr>
            <w:r>
              <w:t>-3.787660</w:t>
            </w:r>
          </w:p>
        </w:tc>
        <w:tc>
          <w:tcPr>
            <w:tcW w:w="1385" w:type="pct"/>
            <w:vAlign w:val="center"/>
          </w:tcPr>
          <w:p w:rsidR="0018722C">
            <w:pPr>
              <w:pStyle w:val="affff9"/>
              <w:topLinePunct/>
              <w:ind w:leftChars="0" w:left="0" w:rightChars="0" w:right="0" w:firstLineChars="0" w:firstLine="0"/>
              <w:spacing w:line="240" w:lineRule="atLeast"/>
            </w:pPr>
            <w:r>
              <w:t>-4.924255</w:t>
            </w:r>
          </w:p>
        </w:tc>
        <w:tc>
          <w:tcPr>
            <w:tcW w:w="1239" w:type="pct"/>
            <w:vAlign w:val="center"/>
          </w:tcPr>
          <w:p w:rsidR="0018722C">
            <w:pPr>
              <w:pStyle w:val="affff9"/>
              <w:topLinePunct/>
              <w:ind w:leftChars="0" w:left="0" w:rightChars="0" w:right="0" w:firstLineChars="0" w:firstLine="0"/>
              <w:spacing w:line="240" w:lineRule="atLeast"/>
            </w:pPr>
            <w:r>
              <w:t>-5.007819</w:t>
            </w:r>
          </w:p>
        </w:tc>
      </w:tr>
      <w:tr>
        <w:tc>
          <w:tcPr>
            <w:tcW w:w="648" w:type="pct"/>
            <w:vAlign w:val="center"/>
          </w:tcPr>
          <w:p w:rsidR="0018722C">
            <w:pPr>
              <w:pStyle w:val="ac"/>
              <w:topLinePunct/>
              <w:ind w:leftChars="0" w:left="0" w:rightChars="0" w:right="0" w:firstLineChars="0" w:firstLine="0"/>
              <w:spacing w:line="240" w:lineRule="atLeast"/>
            </w:pPr>
            <w:r>
              <w:t>1%level</w:t>
            </w:r>
          </w:p>
        </w:tc>
        <w:tc>
          <w:tcPr>
            <w:tcW w:w="808" w:type="pct"/>
            <w:vAlign w:val="center"/>
          </w:tcPr>
          <w:p w:rsidR="0018722C">
            <w:pPr>
              <w:pStyle w:val="affff9"/>
              <w:topLinePunct/>
              <w:ind w:leftChars="0" w:left="0" w:rightChars="0" w:right="0" w:firstLineChars="0" w:firstLine="0"/>
              <w:spacing w:line="240" w:lineRule="atLeast"/>
            </w:pPr>
            <w:r>
              <w:t>-4.048682</w:t>
            </w:r>
          </w:p>
        </w:tc>
        <w:tc>
          <w:tcPr>
            <w:tcW w:w="920" w:type="pct"/>
            <w:vAlign w:val="center"/>
          </w:tcPr>
          <w:p w:rsidR="0018722C">
            <w:pPr>
              <w:pStyle w:val="affff9"/>
              <w:topLinePunct/>
              <w:ind w:leftChars="0" w:left="0" w:rightChars="0" w:right="0" w:firstLineChars="0" w:firstLine="0"/>
              <w:spacing w:line="240" w:lineRule="atLeast"/>
            </w:pPr>
            <w:r>
              <w:t>-3.493747</w:t>
            </w:r>
          </w:p>
        </w:tc>
        <w:tc>
          <w:tcPr>
            <w:tcW w:w="1385" w:type="pct"/>
            <w:vAlign w:val="center"/>
          </w:tcPr>
          <w:p w:rsidR="0018722C">
            <w:pPr>
              <w:pStyle w:val="affff9"/>
              <w:topLinePunct/>
              <w:ind w:leftChars="0" w:left="0" w:rightChars="0" w:right="0" w:firstLineChars="0" w:firstLine="0"/>
              <w:spacing w:line="240" w:lineRule="atLeast"/>
            </w:pPr>
            <w:r>
              <w:t>-2.587172</w:t>
            </w:r>
          </w:p>
        </w:tc>
        <w:tc>
          <w:tcPr>
            <w:tcW w:w="1239" w:type="pct"/>
            <w:vAlign w:val="center"/>
          </w:tcPr>
          <w:p w:rsidR="0018722C">
            <w:pPr>
              <w:pStyle w:val="affff9"/>
              <w:topLinePunct/>
              <w:ind w:leftChars="0" w:left="0" w:rightChars="0" w:right="0" w:firstLineChars="0" w:firstLine="0"/>
              <w:spacing w:line="240" w:lineRule="atLeast"/>
            </w:pPr>
            <w:r>
              <w:t>-2.587172</w:t>
            </w:r>
          </w:p>
        </w:tc>
      </w:tr>
      <w:tr>
        <w:tc>
          <w:tcPr>
            <w:tcW w:w="648" w:type="pct"/>
            <w:vAlign w:val="center"/>
          </w:tcPr>
          <w:p w:rsidR="0018722C">
            <w:pPr>
              <w:pStyle w:val="ac"/>
              <w:topLinePunct/>
              <w:ind w:leftChars="0" w:left="0" w:rightChars="0" w:right="0" w:firstLineChars="0" w:firstLine="0"/>
              <w:spacing w:line="240" w:lineRule="atLeast"/>
            </w:pPr>
            <w:r>
              <w:t>5%level</w:t>
            </w:r>
          </w:p>
        </w:tc>
        <w:tc>
          <w:tcPr>
            <w:tcW w:w="808" w:type="pct"/>
            <w:vAlign w:val="center"/>
          </w:tcPr>
          <w:p w:rsidR="0018722C">
            <w:pPr>
              <w:pStyle w:val="affff9"/>
              <w:topLinePunct/>
              <w:ind w:leftChars="0" w:left="0" w:rightChars="0" w:right="0" w:firstLineChars="0" w:firstLine="0"/>
              <w:spacing w:line="240" w:lineRule="atLeast"/>
            </w:pPr>
            <w:r>
              <w:t>-3.453601</w:t>
            </w:r>
          </w:p>
        </w:tc>
        <w:tc>
          <w:tcPr>
            <w:tcW w:w="920" w:type="pct"/>
            <w:vAlign w:val="center"/>
          </w:tcPr>
          <w:p w:rsidR="0018722C">
            <w:pPr>
              <w:pStyle w:val="affff9"/>
              <w:topLinePunct/>
              <w:ind w:leftChars="0" w:left="0" w:rightChars="0" w:right="0" w:firstLineChars="0" w:firstLine="0"/>
              <w:spacing w:line="240" w:lineRule="atLeast"/>
            </w:pPr>
            <w:r>
              <w:t>-2.889200</w:t>
            </w:r>
          </w:p>
        </w:tc>
        <w:tc>
          <w:tcPr>
            <w:tcW w:w="1385" w:type="pct"/>
            <w:vAlign w:val="center"/>
          </w:tcPr>
          <w:p w:rsidR="0018722C">
            <w:pPr>
              <w:pStyle w:val="affff9"/>
              <w:topLinePunct/>
              <w:ind w:leftChars="0" w:left="0" w:rightChars="0" w:right="0" w:firstLineChars="0" w:firstLine="0"/>
              <w:spacing w:line="240" w:lineRule="atLeast"/>
            </w:pPr>
            <w:r>
              <w:t>-1.943912</w:t>
            </w:r>
          </w:p>
        </w:tc>
        <w:tc>
          <w:tcPr>
            <w:tcW w:w="1239" w:type="pct"/>
            <w:vAlign w:val="center"/>
          </w:tcPr>
          <w:p w:rsidR="0018722C">
            <w:pPr>
              <w:pStyle w:val="affff9"/>
              <w:topLinePunct/>
              <w:ind w:leftChars="0" w:left="0" w:rightChars="0" w:right="0" w:firstLineChars="0" w:firstLine="0"/>
              <w:spacing w:line="240" w:lineRule="atLeast"/>
            </w:pPr>
            <w:r>
              <w:t>-1.943912</w:t>
            </w:r>
          </w:p>
        </w:tc>
      </w:tr>
      <w:tr>
        <w:tc>
          <w:tcPr>
            <w:tcW w:w="648" w:type="pct"/>
            <w:vAlign w:val="center"/>
            <w:tcBorders>
              <w:top w:val="single" w:sz="4" w:space="0" w:color="auto"/>
            </w:tcBorders>
          </w:tcPr>
          <w:p w:rsidR="0018722C">
            <w:pPr>
              <w:pStyle w:val="ac"/>
              <w:topLinePunct/>
              <w:ind w:leftChars="0" w:left="0" w:rightChars="0" w:right="0" w:firstLineChars="0" w:firstLine="0"/>
              <w:spacing w:line="240" w:lineRule="atLeast"/>
            </w:pPr>
            <w:r>
              <w:t>10%level</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-3.152400</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-2.581596</w:t>
            </w:r>
          </w:p>
        </w:tc>
        <w:tc>
          <w:tcPr>
            <w:tcW w:w="1385" w:type="pct"/>
            <w:vAlign w:val="center"/>
            <w:tcBorders>
              <w:top w:val="single" w:sz="4" w:space="0" w:color="auto"/>
            </w:tcBorders>
          </w:tcPr>
          <w:p w:rsidR="0018722C">
            <w:pPr>
              <w:pStyle w:val="affff9"/>
              <w:topLinePunct/>
              <w:ind w:leftChars="0" w:left="0" w:rightChars="0" w:right="0" w:firstLineChars="0" w:firstLine="0"/>
              <w:spacing w:line="240" w:lineRule="atLeast"/>
            </w:pPr>
            <w:r>
              <w:t>-1.614713</w:t>
            </w:r>
          </w:p>
        </w:tc>
        <w:tc>
          <w:tcPr>
            <w:tcW w:w="1239" w:type="pct"/>
            <w:vAlign w:val="center"/>
            <w:tcBorders>
              <w:top w:val="single" w:sz="4" w:space="0" w:color="auto"/>
            </w:tcBorders>
          </w:tcPr>
          <w:p w:rsidR="0018722C">
            <w:pPr>
              <w:pStyle w:val="affff9"/>
              <w:topLinePunct/>
              <w:ind w:leftChars="0" w:left="0" w:rightChars="0" w:right="0" w:firstLineChars="0" w:firstLine="0"/>
              <w:spacing w:line="240" w:lineRule="atLeast"/>
            </w:pPr>
            <w:r>
              <w:t>-1.614713</w:t>
            </w:r>
          </w:p>
        </w:tc>
      </w:tr>
    </w:tbl>
    <w:p w:rsidR="0018722C">
      <w:pPr>
        <w:pStyle w:val="affa"/>
      </w:pPr>
    </w:p>
    <w:p w:rsidR="0018722C">
      <w:pPr>
        <w:topLinePunct/>
      </w:pPr>
      <w:r>
        <w:t>由上表可以看出海洋经济、赤潮面积、含油污水排放量均为一阶单整序列。</w:t>
      </w:r>
    </w:p>
    <w:p w:rsidR="0018722C">
      <w:pPr>
        <w:topLinePunct/>
      </w:pPr>
      <w:r>
        <w:t>2</w:t>
      </w:r>
      <w:r>
        <w:t>、变量协整关系检验。使用</w:t>
      </w:r>
      <w:r>
        <w:rPr>
          <w:rFonts w:ascii="Times New Roman" w:eastAsia="Times New Roman"/>
        </w:rPr>
        <w:t>Eviews</w:t>
      </w:r>
      <w:r>
        <w:t>对上述四个变量做协整检验，结果如表。</w:t>
      </w:r>
    </w:p>
    <w:p w:rsidR="0018722C">
      <w:pPr>
        <w:pStyle w:val="a8"/>
        <w:topLinePunct/>
      </w:pPr>
      <w:r>
        <w:t>表</w:t>
      </w:r>
      <w:r>
        <w:rPr>
          <w:rFonts w:ascii="Times New Roman" w:eastAsia="Times New Roman"/>
        </w:rPr>
        <w:t>3-12</w:t>
      </w:r>
      <w:r>
        <w:t xml:space="preserve">  </w:t>
      </w:r>
      <w:r>
        <w:t>四个变量的</w:t>
      </w:r>
      <w:r>
        <w:rPr>
          <w:rFonts w:ascii="Times New Roman" w:eastAsia="Times New Roman"/>
        </w:rPr>
        <w:t>Johansen</w:t>
      </w:r>
      <w:r>
        <w:t>协整检验结果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40"/>
        <w:gridCol w:w="1162"/>
        <w:gridCol w:w="1489"/>
        <w:gridCol w:w="1522"/>
        <w:gridCol w:w="1316"/>
      </w:tblGrid>
      <w:tr>
        <w:trPr>
          <w:tblHeader/>
        </w:trPr>
        <w:tc>
          <w:tcPr>
            <w:tcW w:w="246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873"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迹统计量值</w:t>
            </w:r>
          </w:p>
        </w:tc>
        <w:tc>
          <w:tcPr>
            <w:tcW w:w="89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0.05 显著性水平</w:t>
            </w:r>
          </w:p>
          <w:p w:rsidR="0018722C">
            <w:pPr>
              <w:pStyle w:val="a7"/>
              <w:topLinePunct/>
              <w:ind w:leftChars="0" w:left="0" w:rightChars="0" w:right="0" w:firstLineChars="0" w:firstLine="0"/>
              <w:spacing w:line="240" w:lineRule="atLeast"/>
            </w:pPr>
            <w:r>
              <w:t>临界值</w:t>
            </w:r>
          </w:p>
        </w:tc>
        <w:tc>
          <w:tcPr>
            <w:tcW w:w="771"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782" w:type="pct"/>
            <w:vAlign w:val="center"/>
          </w:tcPr>
          <w:p w:rsidR="0018722C">
            <w:pPr>
              <w:pStyle w:val="ac"/>
              <w:topLinePunct/>
              <w:ind w:leftChars="0" w:left="0" w:rightChars="0" w:right="0" w:firstLineChars="0" w:firstLine="0"/>
              <w:spacing w:line="240" w:lineRule="atLeast"/>
            </w:pPr>
            <w:r>
              <w:t>协整向量个数</w:t>
            </w:r>
          </w:p>
        </w:tc>
        <w:tc>
          <w:tcPr>
            <w:tcW w:w="681" w:type="pct"/>
            <w:vAlign w:val="center"/>
          </w:tcPr>
          <w:p w:rsidR="0018722C">
            <w:pPr>
              <w:pStyle w:val="a5"/>
              <w:topLinePunct/>
              <w:ind w:leftChars="0" w:left="0" w:rightChars="0" w:right="0" w:firstLineChars="0" w:firstLine="0"/>
              <w:spacing w:line="240" w:lineRule="atLeast"/>
            </w:pPr>
            <w:r>
              <w:t>特征根值</w:t>
            </w:r>
          </w:p>
        </w:tc>
        <w:tc>
          <w:tcPr>
            <w:tcW w:w="873" w:type="pct"/>
            <w:vMerge/>
            <w:vAlign w:val="center"/>
          </w:tcPr>
          <w:p w:rsidR="0018722C">
            <w:pPr>
              <w:pStyle w:val="a5"/>
              <w:topLinePunct/>
              <w:ind w:leftChars="0" w:left="0" w:rightChars="0" w:right="0" w:firstLineChars="0" w:firstLine="0"/>
              <w:spacing w:line="240" w:lineRule="atLeast"/>
            </w:pPr>
          </w:p>
        </w:tc>
        <w:tc>
          <w:tcPr>
            <w:tcW w:w="892" w:type="pct"/>
            <w:vMerge/>
            <w:vAlign w:val="center"/>
          </w:tcPr>
          <w:p w:rsidR="0018722C">
            <w:pPr>
              <w:pStyle w:val="a5"/>
              <w:topLinePunct/>
              <w:ind w:leftChars="0" w:left="0" w:rightChars="0" w:right="0" w:firstLineChars="0" w:firstLine="0"/>
              <w:spacing w:line="240" w:lineRule="atLeast"/>
            </w:pPr>
          </w:p>
        </w:tc>
        <w:tc>
          <w:tcPr>
            <w:tcW w:w="771" w:type="pct"/>
            <w:vMerge/>
            <w:vAlign w:val="center"/>
          </w:tcPr>
          <w:p w:rsidR="0018722C">
            <w:pPr>
              <w:pStyle w:val="ad"/>
              <w:topLinePunct/>
              <w:ind w:leftChars="0" w:left="0" w:rightChars="0" w:right="0" w:firstLineChars="0" w:firstLine="0"/>
              <w:spacing w:line="240" w:lineRule="atLeast"/>
            </w:pPr>
          </w:p>
        </w:tc>
      </w:tr>
      <w:tr>
        <w:tc>
          <w:tcPr>
            <w:tcW w:w="1782" w:type="pct"/>
            <w:vAlign w:val="center"/>
          </w:tcPr>
          <w:p w:rsidR="0018722C">
            <w:pPr>
              <w:pStyle w:val="ac"/>
              <w:topLinePunct/>
              <w:ind w:leftChars="0" w:left="0" w:rightChars="0" w:right="0" w:firstLineChars="0" w:firstLine="0"/>
              <w:spacing w:line="240" w:lineRule="atLeast"/>
            </w:pPr>
            <w:r>
              <w:t>无</w:t>
            </w:r>
          </w:p>
        </w:tc>
        <w:tc>
          <w:tcPr>
            <w:tcW w:w="681" w:type="pct"/>
            <w:vAlign w:val="center"/>
          </w:tcPr>
          <w:p w:rsidR="0018722C">
            <w:pPr>
              <w:pStyle w:val="affff9"/>
              <w:topLinePunct/>
              <w:ind w:leftChars="0" w:left="0" w:rightChars="0" w:right="0" w:firstLineChars="0" w:firstLine="0"/>
              <w:spacing w:line="240" w:lineRule="atLeast"/>
            </w:pPr>
            <w:r>
              <w:t>0.378711</w:t>
            </w:r>
          </w:p>
        </w:tc>
        <w:tc>
          <w:tcPr>
            <w:tcW w:w="873" w:type="pct"/>
            <w:vAlign w:val="center"/>
          </w:tcPr>
          <w:p w:rsidR="0018722C">
            <w:pPr>
              <w:pStyle w:val="affff9"/>
              <w:topLinePunct/>
              <w:ind w:leftChars="0" w:left="0" w:rightChars="0" w:right="0" w:firstLineChars="0" w:firstLine="0"/>
              <w:spacing w:line="240" w:lineRule="atLeast"/>
            </w:pPr>
            <w:r>
              <w:t>116.8562</w:t>
            </w:r>
          </w:p>
        </w:tc>
        <w:tc>
          <w:tcPr>
            <w:tcW w:w="892" w:type="pct"/>
            <w:vAlign w:val="center"/>
          </w:tcPr>
          <w:p w:rsidR="0018722C">
            <w:pPr>
              <w:pStyle w:val="affff9"/>
              <w:topLinePunct/>
              <w:ind w:leftChars="0" w:left="0" w:rightChars="0" w:right="0" w:firstLineChars="0" w:firstLine="0"/>
              <w:spacing w:line="240" w:lineRule="atLeast"/>
            </w:pPr>
            <w:r>
              <w:t>47.85613</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最多一个</w:t>
            </w:r>
          </w:p>
        </w:tc>
        <w:tc>
          <w:tcPr>
            <w:tcW w:w="681" w:type="pct"/>
            <w:vAlign w:val="center"/>
          </w:tcPr>
          <w:p w:rsidR="0018722C">
            <w:pPr>
              <w:pStyle w:val="affff9"/>
              <w:topLinePunct/>
              <w:ind w:leftChars="0" w:left="0" w:rightChars="0" w:right="0" w:firstLineChars="0" w:firstLine="0"/>
              <w:spacing w:line="240" w:lineRule="atLeast"/>
            </w:pPr>
            <w:r>
              <w:t>0.310401</w:t>
            </w:r>
          </w:p>
        </w:tc>
        <w:tc>
          <w:tcPr>
            <w:tcW w:w="873" w:type="pct"/>
            <w:vAlign w:val="center"/>
          </w:tcPr>
          <w:p w:rsidR="0018722C">
            <w:pPr>
              <w:pStyle w:val="affff9"/>
              <w:topLinePunct/>
              <w:ind w:leftChars="0" w:left="0" w:rightChars="0" w:right="0" w:firstLineChars="0" w:firstLine="0"/>
              <w:spacing w:line="240" w:lineRule="atLeast"/>
            </w:pPr>
            <w:r>
              <w:t>67.35648</w:t>
            </w:r>
          </w:p>
        </w:tc>
        <w:tc>
          <w:tcPr>
            <w:tcW w:w="892" w:type="pct"/>
            <w:vAlign w:val="center"/>
          </w:tcPr>
          <w:p w:rsidR="0018722C">
            <w:pPr>
              <w:pStyle w:val="affff9"/>
              <w:topLinePunct/>
              <w:ind w:leftChars="0" w:left="0" w:rightChars="0" w:right="0" w:firstLineChars="0" w:firstLine="0"/>
              <w:spacing w:line="240" w:lineRule="atLeast"/>
            </w:pPr>
            <w:r>
              <w:t>29.79707</w:t>
            </w:r>
          </w:p>
        </w:tc>
        <w:tc>
          <w:tcPr>
            <w:tcW w:w="771" w:type="pct"/>
            <w:vAlign w:val="center"/>
          </w:tcPr>
          <w:p w:rsidR="0018722C">
            <w:pPr>
              <w:pStyle w:val="affff9"/>
              <w:topLinePunct/>
              <w:ind w:leftChars="0" w:left="0" w:rightChars="0" w:right="0" w:firstLineChars="0" w:firstLine="0"/>
              <w:spacing w:line="240" w:lineRule="atLeast"/>
            </w:pPr>
            <w:r>
              <w:t>0.0000</w:t>
            </w:r>
          </w:p>
        </w:tc>
      </w:tr>
      <w:tr>
        <w:tc>
          <w:tcPr>
            <w:tcW w:w="1782" w:type="pct"/>
            <w:vAlign w:val="center"/>
          </w:tcPr>
          <w:p w:rsidR="0018722C">
            <w:pPr>
              <w:pStyle w:val="ac"/>
              <w:topLinePunct/>
              <w:ind w:leftChars="0" w:left="0" w:rightChars="0" w:right="0" w:firstLineChars="0" w:firstLine="0"/>
              <w:spacing w:line="240" w:lineRule="atLeast"/>
            </w:pPr>
            <w:r>
              <w:t>最多两个</w:t>
            </w:r>
          </w:p>
        </w:tc>
        <w:tc>
          <w:tcPr>
            <w:tcW w:w="681" w:type="pct"/>
            <w:vAlign w:val="center"/>
          </w:tcPr>
          <w:p w:rsidR="0018722C">
            <w:pPr>
              <w:pStyle w:val="affff9"/>
              <w:topLinePunct/>
              <w:ind w:leftChars="0" w:left="0" w:rightChars="0" w:right="0" w:firstLineChars="0" w:firstLine="0"/>
              <w:spacing w:line="240" w:lineRule="atLeast"/>
            </w:pPr>
            <w:r>
              <w:t>0.214938</w:t>
            </w:r>
          </w:p>
        </w:tc>
        <w:tc>
          <w:tcPr>
            <w:tcW w:w="873" w:type="pct"/>
            <w:vAlign w:val="center"/>
          </w:tcPr>
          <w:p w:rsidR="0018722C">
            <w:pPr>
              <w:pStyle w:val="affff9"/>
              <w:topLinePunct/>
              <w:ind w:leftChars="0" w:left="0" w:rightChars="0" w:right="0" w:firstLineChars="0" w:firstLine="0"/>
              <w:spacing w:line="240" w:lineRule="atLeast"/>
            </w:pPr>
            <w:r>
              <w:t>28.70546</w:t>
            </w:r>
          </w:p>
        </w:tc>
        <w:tc>
          <w:tcPr>
            <w:tcW w:w="892" w:type="pct"/>
            <w:vAlign w:val="center"/>
          </w:tcPr>
          <w:p w:rsidR="0018722C">
            <w:pPr>
              <w:pStyle w:val="affff9"/>
              <w:topLinePunct/>
              <w:ind w:leftChars="0" w:left="0" w:rightChars="0" w:right="0" w:firstLineChars="0" w:firstLine="0"/>
              <w:spacing w:line="240" w:lineRule="atLeast"/>
            </w:pPr>
            <w:r>
              <w:t>15.49471</w:t>
            </w:r>
          </w:p>
        </w:tc>
        <w:tc>
          <w:tcPr>
            <w:tcW w:w="771" w:type="pct"/>
            <w:vAlign w:val="center"/>
          </w:tcPr>
          <w:p w:rsidR="0018722C">
            <w:pPr>
              <w:pStyle w:val="affff9"/>
              <w:topLinePunct/>
              <w:ind w:leftChars="0" w:left="0" w:rightChars="0" w:right="0" w:firstLineChars="0" w:firstLine="0"/>
              <w:spacing w:line="240" w:lineRule="atLeast"/>
            </w:pPr>
            <w:r>
              <w:t>0.0003</w:t>
            </w:r>
          </w:p>
        </w:tc>
      </w:tr>
      <w:tr>
        <w:tc>
          <w:tcPr>
            <w:tcW w:w="1782" w:type="pct"/>
            <w:vAlign w:val="center"/>
          </w:tcPr>
          <w:p w:rsidR="0018722C">
            <w:pPr>
              <w:pStyle w:val="ac"/>
              <w:topLinePunct/>
              <w:ind w:leftChars="0" w:left="0" w:rightChars="0" w:right="0" w:firstLineChars="0" w:firstLine="0"/>
              <w:spacing w:line="240" w:lineRule="atLeast"/>
            </w:pPr>
            <w:r>
              <w:t>最多三个</w:t>
            </w:r>
          </w:p>
        </w:tc>
        <w:tc>
          <w:tcPr>
            <w:tcW w:w="681" w:type="pct"/>
            <w:vAlign w:val="center"/>
          </w:tcPr>
          <w:p w:rsidR="0018722C">
            <w:pPr>
              <w:pStyle w:val="affff9"/>
              <w:topLinePunct/>
              <w:ind w:leftChars="0" w:left="0" w:rightChars="0" w:right="0" w:firstLineChars="0" w:firstLine="0"/>
              <w:spacing w:line="240" w:lineRule="atLeast"/>
            </w:pPr>
            <w:r>
              <w:t>0.033449</w:t>
            </w:r>
          </w:p>
        </w:tc>
        <w:tc>
          <w:tcPr>
            <w:tcW w:w="873" w:type="pct"/>
            <w:vAlign w:val="center"/>
          </w:tcPr>
          <w:p w:rsidR="0018722C">
            <w:pPr>
              <w:pStyle w:val="affff9"/>
              <w:topLinePunct/>
              <w:ind w:leftChars="0" w:left="0" w:rightChars="0" w:right="0" w:firstLineChars="0" w:firstLine="0"/>
              <w:spacing w:line="240" w:lineRule="atLeast"/>
            </w:pPr>
            <w:r>
              <w:t>3.538232</w:t>
            </w:r>
          </w:p>
        </w:tc>
        <w:tc>
          <w:tcPr>
            <w:tcW w:w="892" w:type="pct"/>
            <w:vAlign w:val="center"/>
          </w:tcPr>
          <w:p w:rsidR="0018722C">
            <w:pPr>
              <w:pStyle w:val="affff9"/>
              <w:topLinePunct/>
              <w:ind w:leftChars="0" w:left="0" w:rightChars="0" w:right="0" w:firstLineChars="0" w:firstLine="0"/>
              <w:spacing w:line="240" w:lineRule="atLeast"/>
            </w:pPr>
            <w:r>
              <w:t>3.841466</w:t>
            </w:r>
          </w:p>
        </w:tc>
        <w:tc>
          <w:tcPr>
            <w:tcW w:w="771" w:type="pct"/>
            <w:vAlign w:val="center"/>
          </w:tcPr>
          <w:p w:rsidR="0018722C">
            <w:pPr>
              <w:pStyle w:val="affff9"/>
              <w:topLinePunct/>
              <w:ind w:leftChars="0" w:left="0" w:rightChars="0" w:right="0" w:firstLineChars="0" w:firstLine="0"/>
              <w:spacing w:line="240" w:lineRule="atLeast"/>
            </w:pPr>
            <w:r>
              <w:t>0.0600</w:t>
            </w:r>
          </w:p>
        </w:tc>
      </w:tr>
      <w:tr>
        <w:tc>
          <w:tcPr>
            <w:tcW w:w="5000" w:type="pct"/>
            <w:gridSpan w:val="5"/>
            <w:vAlign w:val="center"/>
          </w:tcPr>
          <w:p w:rsidR="0018722C">
            <w:pPr>
              <w:pStyle w:val="ad"/>
              <w:topLinePunct/>
              <w:ind w:leftChars="0" w:left="0" w:rightChars="0" w:right="0" w:firstLineChars="0" w:firstLine="0"/>
              <w:spacing w:line="240" w:lineRule="atLeast"/>
            </w:pPr>
            <w:r>
              <w:t>Trace test indicates 3 cointegrating eqn</w:t>
            </w:r>
            <w:r>
              <w:t>(</w:t>
            </w:r>
            <w:r>
              <w:t>s</w:t>
            </w:r>
            <w:r>
              <w:t>)</w:t>
            </w:r>
            <w:r>
              <w:t xml:space="preserve"> at the 0.05 level</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r>
              <w:t/>
            </w:r>
            <w:r>
              <w:t>D</w:t>
            </w:r>
            <w:r>
              <w:t>enotes rejection of the hypothesis at the 0.05 level</w:t>
            </w:r>
          </w:p>
        </w:tc>
      </w:tr>
    </w:tbl>
    <w:p w:rsidR="0018722C">
      <w:pPr>
        <w:pStyle w:val="affa"/>
      </w:pPr>
    </w:p>
    <w:p w:rsidR="0018722C">
      <w:pPr>
        <w:topLinePunct/>
      </w:pPr>
      <w:r>
        <w:t>由上表可知，四个变量之间存在协整关系，所以可以建立</w:t>
      </w:r>
      <w:r>
        <w:rPr>
          <w:rFonts w:ascii="Times New Roman" w:eastAsia="Times New Roman"/>
        </w:rPr>
        <w:t>VAR</w:t>
      </w:r>
      <w:r>
        <w:t>模型。</w:t>
      </w:r>
    </w:p>
    <w:p w:rsidR="0018722C">
      <w:pPr>
        <w:topLinePunct/>
      </w:pPr>
      <w:r>
        <w:t>3、滞后阶数的确定。数据平稳，变量间存在协整关系，如果需要建立</w:t>
      </w:r>
      <w:r>
        <w:rPr>
          <w:rFonts w:ascii="Times New Roman" w:eastAsia="Times New Roman"/>
        </w:rPr>
        <w:t>VAR</w:t>
      </w:r>
    </w:p>
    <w:p w:rsidR="0018722C">
      <w:pPr>
        <w:topLinePunct/>
      </w:pPr>
      <w:r>
        <w:t>模型，则还需要确立滞后阶数。利用</w:t>
      </w:r>
      <w:r>
        <w:rPr>
          <w:rFonts w:ascii="Times New Roman" w:eastAsia="Times New Roman"/>
        </w:rPr>
        <w:t>Eviews</w:t>
      </w:r>
      <w:r>
        <w:t>对滞后阶数进行确定，结果如下表。</w:t>
      </w:r>
    </w:p>
    <w:p w:rsidR="0018722C">
      <w:pPr>
        <w:pStyle w:val="a8"/>
        <w:topLinePunct/>
      </w:pPr>
      <w:r>
        <w:t>表</w:t>
      </w:r>
      <w:r>
        <w:rPr>
          <w:rFonts w:ascii="Times New Roman" w:eastAsia="Times New Roman"/>
        </w:rPr>
        <w:t>3-13</w:t>
      </w:r>
      <w:r>
        <w:t xml:space="preserve">  </w:t>
      </w:r>
      <w:r>
        <w:t>最优滞后阶数</w:t>
      </w:r>
    </w:p>
    <w:tbl>
      <w:tblPr>
        <w:tblW w:w="5000" w:type="pct"/>
        <w:tblInd w:w="2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6"/>
        <w:gridCol w:w="1191"/>
        <w:gridCol w:w="1186"/>
        <w:gridCol w:w="1191"/>
        <w:gridCol w:w="1186"/>
        <w:gridCol w:w="1186"/>
        <w:gridCol w:w="1191"/>
      </w:tblGrid>
      <w:tr>
        <w:trPr>
          <w:tblHeader/>
        </w:trPr>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Lag</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LogL</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LR</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FPE</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AIC</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HQ</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-2756.331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NA</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1.94e+19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55.76426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55.86912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55.80669</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-1889.351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1646.387</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6.64e+11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38.57274</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39.09701</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38.78486</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-1624.006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482.4444</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4.32e+09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33.53548</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34.47916*</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33.91729</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-1588.475</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61.73051*</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2.92e+09*</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33.14091*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34.50401</w:t>
            </w:r>
          </w:p>
        </w:tc>
        <w:tc>
          <w:tcPr>
            <w:tcW w:w="716" w:type="pct"/>
            <w:vAlign w:val="center"/>
          </w:tcPr>
          <w:p w:rsidR="0018722C">
            <w:pPr>
              <w:pStyle w:val="ad"/>
              <w:topLinePunct/>
              <w:ind w:leftChars="0" w:left="0" w:rightChars="0" w:right="0" w:firstLineChars="0" w:firstLine="0"/>
              <w:spacing w:line="240" w:lineRule="atLeast"/>
            </w:pPr>
            <w:r w:rsidRPr="00000000">
              <w:rPr>
                <w:sz w:val="24"/>
                <w:szCs w:val="24"/>
              </w:rPr>
              <w:t>33.69242*</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-1576.014</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20.64337</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3.16e+09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33.21240</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34.99490</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33.93360</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-1569.353</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10.49504</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3.87e+09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33.40108</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35.60300</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34.29198</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-1564.701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6.955014</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4.95e+09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33.63032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36.25166</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34.69092</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-1560.787</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5.534503</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6.49e+09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33.87449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36.91524</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35.10478</w:t>
            </w:r>
          </w:p>
        </w:tc>
      </w:tr>
      <w:tr>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-1557.108</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4.906314</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8.62e+09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34.12339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37.58355</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35.52337</w:t>
            </w:r>
          </w:p>
        </w:tc>
      </w:t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 indicates lag order selected by the criterion</w:t>
            </w:r>
          </w:p>
        </w:tc>
      </w:tr>
    </w:tbl>
    <w:p w:rsidR="0018722C">
      <w:pPr>
        <w:pStyle w:val="affa"/>
      </w:pPr>
    </w:p>
    <w:p w:rsidR="0018722C">
      <w:pPr>
        <w:topLinePunct/>
      </w:pPr>
      <w:r>
        <w:t>由上表知二阶含有的</w:t>
      </w:r>
      <w:r>
        <w:rPr>
          <w:rFonts w:ascii="Times New Roman" w:eastAsia="Times New Roman"/>
        </w:rPr>
        <w:t>*</w:t>
      </w:r>
      <w:r>
        <w:t>最多的，所以最优滞后阶数为</w:t>
      </w:r>
      <w:r>
        <w:rPr>
          <w:rFonts w:ascii="Times New Roman" w:eastAsia="Times New Roman"/>
        </w:rPr>
        <w:t>2</w:t>
      </w:r>
      <w:r>
        <w:t>。</w:t>
      </w:r>
    </w:p>
    <w:p w:rsidR="0018722C">
      <w:pPr>
        <w:pStyle w:val="3"/>
        <w:topLinePunct/>
        <w:ind w:left="200" w:hangingChars="200" w:hanging="200"/>
      </w:pPr>
      <w:bookmarkStart w:id="395855" w:name="_Toc686395855"/>
      <w:r>
        <w:t>3.4.3</w:t>
      </w:r>
      <w:r>
        <w:t xml:space="preserve"> </w:t>
      </w:r>
      <w:r>
        <w:t>模型估计</w:t>
      </w:r>
      <w:bookmarkEnd w:id="395855"/>
    </w:p>
    <w:p w:rsidR="0018722C">
      <w:pPr>
        <w:topLinePunct/>
      </w:pPr>
      <w:r>
        <w:t>基于上述结论可以得出，2001-2010</w:t>
      </w:r>
      <w:r w:rsidR="001852F3">
        <w:t xml:space="preserve">年样本数据可以建立</w:t>
      </w:r>
      <w:r w:rsidR="001852F3">
        <w:t xml:space="preserve">VAR</w:t>
      </w:r>
      <w:r w:rsidR="001852F3">
        <w:t xml:space="preserve">模型，利用</w:t>
      </w:r>
    </w:p>
    <w:p w:rsidR="0018722C">
      <w:pPr>
        <w:topLinePunct/>
      </w:pPr>
      <w:r>
        <w:t>Eviews</w:t>
      </w:r>
      <w:r w:rsidR="001852F3">
        <w:t xml:space="preserve">估计</w:t>
      </w:r>
      <w:r w:rsidR="001852F3">
        <w:t xml:space="preserve">VAR</w:t>
      </w:r>
      <w:r w:rsidR="001852F3">
        <w:t xml:space="preserve">模型如下表。</w:t>
      </w:r>
    </w:p>
    <w:p w:rsidR="0018722C">
      <w:pPr>
        <w:pStyle w:val="a8"/>
        <w:topLinePunct/>
      </w:pPr>
      <w:r>
        <w:t>表</w:t>
      </w:r>
      <w:r>
        <w:rPr>
          <w:rFonts w:ascii="Times New Roman" w:eastAsia="Times New Roman"/>
        </w:rPr>
        <w:t>3-14</w:t>
      </w:r>
      <w:r>
        <w:t xml:space="preserve">  </w:t>
      </w:r>
      <w:r w:rsidRPr="00DB64CE">
        <w:rPr>
          <w:rFonts w:ascii="Times New Roman" w:eastAsia="Times New Roman"/>
        </w:rPr>
        <w:t>VAR</w:t>
      </w:r>
      <w:r>
        <w:t>模型结果</w:t>
      </w:r>
    </w:p>
    <w:tbl>
      <w:tblPr>
        <w:tblW w:w="5000" w:type="pct"/>
        <w:tblInd w:w="1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86"/>
        <w:gridCol w:w="1268"/>
        <w:gridCol w:w="1998"/>
        <w:gridCol w:w="1633"/>
        <w:gridCol w:w="1633"/>
      </w:tblGrid>
      <w:tr>
        <w:trPr>
          <w:tblHeader/>
        </w:trPr>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疏浚物</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t>含油我污水排放量</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海洋经济</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赤潮面积</w:t>
            </w:r>
          </w:p>
        </w:tc>
      </w:tr>
      <w:tr>
        <w:tc>
          <w:tcPr>
            <w:tcW w:w="1074" w:type="pct"/>
            <w:vAlign w:val="center"/>
          </w:tcPr>
          <w:p w:rsidR="0018722C">
            <w:pPr>
              <w:pStyle w:val="ac"/>
              <w:topLinePunct/>
              <w:ind w:leftChars="0" w:left="0" w:rightChars="0" w:right="0" w:firstLineChars="0" w:firstLine="0"/>
              <w:spacing w:line="240" w:lineRule="atLeast"/>
            </w:pPr>
            <w:r>
              <w:t>疏浚物</w:t>
            </w:r>
            <w:r>
              <w:t>(</w:t>
            </w:r>
            <w:r>
              <w:t>-1</w:t>
            </w:r>
            <w:r>
              <w:t>)</w:t>
            </w:r>
          </w:p>
        </w:tc>
        <w:tc>
          <w:tcPr>
            <w:tcW w:w="762" w:type="pct"/>
            <w:vAlign w:val="center"/>
          </w:tcPr>
          <w:p w:rsidR="0018722C">
            <w:pPr>
              <w:pStyle w:val="affff9"/>
              <w:topLinePunct/>
              <w:ind w:leftChars="0" w:left="0" w:rightChars="0" w:right="0" w:firstLineChars="0" w:firstLine="0"/>
              <w:spacing w:line="240" w:lineRule="atLeast"/>
            </w:pPr>
            <w:r>
              <w:t>1.575649</w:t>
            </w:r>
          </w:p>
        </w:tc>
        <w:tc>
          <w:tcPr>
            <w:tcW w:w="1201" w:type="pct"/>
            <w:vAlign w:val="center"/>
          </w:tcPr>
          <w:p w:rsidR="0018722C">
            <w:pPr>
              <w:pStyle w:val="affff9"/>
              <w:topLinePunct/>
              <w:ind w:leftChars="0" w:left="0" w:rightChars="0" w:right="0" w:firstLineChars="0" w:firstLine="0"/>
              <w:spacing w:line="240" w:lineRule="atLeast"/>
            </w:pPr>
            <w:r>
              <w:t>0.024727</w:t>
            </w:r>
          </w:p>
        </w:tc>
        <w:tc>
          <w:tcPr>
            <w:tcW w:w="982" w:type="pct"/>
            <w:vAlign w:val="center"/>
          </w:tcPr>
          <w:p w:rsidR="0018722C">
            <w:pPr>
              <w:pStyle w:val="affff9"/>
              <w:topLinePunct/>
              <w:ind w:leftChars="0" w:left="0" w:rightChars="0" w:right="0" w:firstLineChars="0" w:firstLine="0"/>
              <w:spacing w:line="240" w:lineRule="atLeast"/>
            </w:pPr>
            <w:r>
              <w:t>-0.022318</w:t>
            </w:r>
          </w:p>
        </w:tc>
        <w:tc>
          <w:tcPr>
            <w:tcW w:w="982" w:type="pct"/>
            <w:vAlign w:val="center"/>
          </w:tcPr>
          <w:p w:rsidR="0018722C">
            <w:pPr>
              <w:pStyle w:val="affff9"/>
              <w:topLinePunct/>
              <w:ind w:leftChars="0" w:left="0" w:rightChars="0" w:right="0" w:firstLineChars="0" w:firstLine="0"/>
              <w:spacing w:line="240" w:lineRule="atLeast"/>
            </w:pPr>
            <w:r>
              <w:t>0.021999</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0.10137</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0.05925</w:t>
            </w:r>
            <w:r>
              <w:t>)</w:t>
            </w:r>
          </w:p>
        </w:tc>
        <w:tc>
          <w:tcPr>
            <w:tcW w:w="982" w:type="pct"/>
            <w:vAlign w:val="center"/>
          </w:tcPr>
          <w:p w:rsidR="0018722C">
            <w:pPr>
              <w:pStyle w:val="a5"/>
              <w:topLinePunct/>
              <w:ind w:leftChars="0" w:left="0" w:rightChars="0" w:right="0" w:firstLineChars="0" w:firstLine="0"/>
              <w:spacing w:line="240" w:lineRule="atLeast"/>
            </w:pPr>
            <w:r>
              <w:t>(</w:t>
            </w:r>
            <w:r>
              <w:t xml:space="preserve">0.02816</w:t>
            </w:r>
            <w:r>
              <w:t>)</w:t>
            </w:r>
          </w:p>
        </w:tc>
        <w:tc>
          <w:tcPr>
            <w:tcW w:w="982" w:type="pct"/>
            <w:vAlign w:val="center"/>
          </w:tcPr>
          <w:p w:rsidR="0018722C">
            <w:pPr>
              <w:pStyle w:val="ad"/>
              <w:topLinePunct/>
              <w:ind w:leftChars="0" w:left="0" w:rightChars="0" w:right="0" w:firstLineChars="0" w:firstLine="0"/>
              <w:spacing w:line="240" w:lineRule="atLeast"/>
            </w:pPr>
            <w:r>
              <w:t>(</w:t>
            </w:r>
            <w:r>
              <w:t xml:space="preserve">0.18703</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 15.5429</w:t>
            </w:r>
            <w:r>
              <w:t>]</w:t>
            </w:r>
          </w:p>
        </w:tc>
        <w:tc>
          <w:tcPr>
            <w:tcW w:w="1201" w:type="pct"/>
            <w:vAlign w:val="center"/>
          </w:tcPr>
          <w:p w:rsidR="0018722C">
            <w:pPr>
              <w:pStyle w:val="a5"/>
              <w:topLinePunct/>
              <w:ind w:leftChars="0" w:left="0" w:rightChars="0" w:right="0" w:firstLineChars="0" w:firstLine="0"/>
              <w:spacing w:line="240" w:lineRule="atLeast"/>
            </w:pPr>
            <w:r>
              <w:t>[</w:t>
            </w:r>
            <w:r>
              <w:t xml:space="preserve"> 0.41735</w:t>
            </w:r>
            <w:r>
              <w:t>]</w:t>
            </w:r>
          </w:p>
        </w:tc>
        <w:tc>
          <w:tcPr>
            <w:tcW w:w="982" w:type="pct"/>
            <w:vAlign w:val="center"/>
          </w:tcPr>
          <w:p w:rsidR="0018722C">
            <w:pPr>
              <w:pStyle w:val="a5"/>
              <w:topLinePunct/>
              <w:ind w:leftChars="0" w:left="0" w:rightChars="0" w:right="0" w:firstLineChars="0" w:firstLine="0"/>
              <w:spacing w:line="240" w:lineRule="atLeast"/>
            </w:pPr>
            <w:r>
              <w:t>[</w:t>
            </w:r>
            <w:r>
              <w:t xml:space="preserve">-0.79243</w:t>
            </w:r>
            <w:r>
              <w:t>]</w:t>
            </w:r>
          </w:p>
        </w:tc>
        <w:tc>
          <w:tcPr>
            <w:tcW w:w="982" w:type="pct"/>
            <w:vAlign w:val="center"/>
          </w:tcPr>
          <w:p w:rsidR="0018722C">
            <w:pPr>
              <w:pStyle w:val="ad"/>
              <w:topLinePunct/>
              <w:ind w:leftChars="0" w:left="0" w:rightChars="0" w:right="0" w:firstLineChars="0" w:firstLine="0"/>
              <w:spacing w:line="240" w:lineRule="atLeast"/>
            </w:pPr>
            <w:r>
              <w:t>[</w:t>
            </w:r>
            <w:r>
              <w:t xml:space="preserve"> 0.11762</w:t>
            </w:r>
            <w:r>
              <w:t>]</w:t>
            </w:r>
          </w:p>
        </w:tc>
      </w:tr>
      <w:tr>
        <w:tc>
          <w:tcPr>
            <w:tcW w:w="1074" w:type="pct"/>
            <w:vAlign w:val="center"/>
          </w:tcPr>
          <w:p w:rsidR="0018722C">
            <w:pPr>
              <w:pStyle w:val="ac"/>
              <w:topLinePunct/>
              <w:ind w:leftChars="0" w:left="0" w:rightChars="0" w:right="0" w:firstLineChars="0" w:firstLine="0"/>
              <w:spacing w:line="240" w:lineRule="atLeast"/>
            </w:pPr>
            <w:r>
              <w:t>疏浚物</w:t>
            </w:r>
            <w:r>
              <w:t>(</w:t>
            </w:r>
            <w:r>
              <w:t>-2</w:t>
            </w:r>
            <w:r>
              <w:t>)</w:t>
            </w:r>
          </w:p>
        </w:tc>
        <w:tc>
          <w:tcPr>
            <w:tcW w:w="762" w:type="pct"/>
            <w:vAlign w:val="center"/>
          </w:tcPr>
          <w:p w:rsidR="0018722C">
            <w:pPr>
              <w:pStyle w:val="affff9"/>
              <w:topLinePunct/>
              <w:ind w:leftChars="0" w:left="0" w:rightChars="0" w:right="0" w:firstLineChars="0" w:firstLine="0"/>
              <w:spacing w:line="240" w:lineRule="atLeast"/>
            </w:pPr>
            <w:r>
              <w:t>-0.193318</w:t>
            </w:r>
          </w:p>
        </w:tc>
        <w:tc>
          <w:tcPr>
            <w:tcW w:w="1201" w:type="pct"/>
            <w:vAlign w:val="center"/>
          </w:tcPr>
          <w:p w:rsidR="0018722C">
            <w:pPr>
              <w:pStyle w:val="affff9"/>
              <w:topLinePunct/>
              <w:ind w:leftChars="0" w:left="0" w:rightChars="0" w:right="0" w:firstLineChars="0" w:firstLine="0"/>
              <w:spacing w:line="240" w:lineRule="atLeast"/>
            </w:pPr>
            <w:r>
              <w:t>-0.064917</w:t>
            </w:r>
          </w:p>
        </w:tc>
        <w:tc>
          <w:tcPr>
            <w:tcW w:w="982" w:type="pct"/>
            <w:vAlign w:val="center"/>
          </w:tcPr>
          <w:p w:rsidR="0018722C">
            <w:pPr>
              <w:pStyle w:val="affff9"/>
              <w:topLinePunct/>
              <w:ind w:leftChars="0" w:left="0" w:rightChars="0" w:right="0" w:firstLineChars="0" w:firstLine="0"/>
              <w:spacing w:line="240" w:lineRule="atLeast"/>
            </w:pPr>
            <w:r>
              <w:t>0.045565</w:t>
            </w:r>
          </w:p>
        </w:tc>
        <w:tc>
          <w:tcPr>
            <w:tcW w:w="982" w:type="pct"/>
            <w:vAlign w:val="center"/>
          </w:tcPr>
          <w:p w:rsidR="0018722C">
            <w:pPr>
              <w:pStyle w:val="affff9"/>
              <w:topLinePunct/>
              <w:ind w:leftChars="0" w:left="0" w:rightChars="0" w:right="0" w:firstLineChars="0" w:firstLine="0"/>
              <w:spacing w:line="240" w:lineRule="atLeast"/>
            </w:pPr>
            <w:r>
              <w:t>0.072208</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0.20168</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0.11787</w:t>
            </w:r>
            <w:r>
              <w:t>)</w:t>
            </w:r>
          </w:p>
        </w:tc>
        <w:tc>
          <w:tcPr>
            <w:tcW w:w="982" w:type="pct"/>
            <w:vAlign w:val="center"/>
          </w:tcPr>
          <w:p w:rsidR="0018722C">
            <w:pPr>
              <w:pStyle w:val="a5"/>
              <w:topLinePunct/>
              <w:ind w:leftChars="0" w:left="0" w:rightChars="0" w:right="0" w:firstLineChars="0" w:firstLine="0"/>
              <w:spacing w:line="240" w:lineRule="atLeast"/>
            </w:pPr>
            <w:r>
              <w:t>(</w:t>
            </w:r>
            <w:r>
              <w:t xml:space="preserve">0.05603</w:t>
            </w:r>
            <w:r>
              <w:t>)</w:t>
            </w:r>
          </w:p>
        </w:tc>
        <w:tc>
          <w:tcPr>
            <w:tcW w:w="982" w:type="pct"/>
            <w:vAlign w:val="center"/>
          </w:tcPr>
          <w:p w:rsidR="0018722C">
            <w:pPr>
              <w:pStyle w:val="ad"/>
              <w:topLinePunct/>
              <w:ind w:leftChars="0" w:left="0" w:rightChars="0" w:right="0" w:firstLineChars="0" w:firstLine="0"/>
              <w:spacing w:line="240" w:lineRule="atLeast"/>
            </w:pPr>
            <w:r>
              <w:t>(</w:t>
            </w:r>
            <w:r>
              <w:t xml:space="preserve">0.37208</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-0.95856</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-0.55076</w:t>
            </w:r>
            <w:r>
              <w:t>]</w:t>
            </w:r>
          </w:p>
        </w:tc>
        <w:tc>
          <w:tcPr>
            <w:tcW w:w="982" w:type="pct"/>
            <w:vAlign w:val="center"/>
          </w:tcPr>
          <w:p w:rsidR="0018722C">
            <w:pPr>
              <w:pStyle w:val="a5"/>
              <w:topLinePunct/>
              <w:ind w:leftChars="0" w:left="0" w:rightChars="0" w:right="0" w:firstLineChars="0" w:firstLine="0"/>
              <w:spacing w:line="240" w:lineRule="atLeast"/>
            </w:pPr>
            <w:r>
              <w:t>[</w:t>
            </w:r>
            <w:r>
              <w:t xml:space="preserve"> 0.81323</w:t>
            </w:r>
            <w:r>
              <w:t>]</w:t>
            </w:r>
          </w:p>
        </w:tc>
        <w:tc>
          <w:tcPr>
            <w:tcW w:w="982" w:type="pct"/>
            <w:vAlign w:val="center"/>
          </w:tcPr>
          <w:p w:rsidR="0018722C">
            <w:pPr>
              <w:pStyle w:val="ad"/>
              <w:topLinePunct/>
              <w:ind w:leftChars="0" w:left="0" w:rightChars="0" w:right="0" w:firstLineChars="0" w:firstLine="0"/>
              <w:spacing w:line="240" w:lineRule="atLeast"/>
            </w:pPr>
            <w:r>
              <w:t>[</w:t>
            </w:r>
            <w:r>
              <w:t xml:space="preserve"> 0.19407</w:t>
            </w:r>
            <w:r>
              <w:t>]</w:t>
            </w:r>
          </w:p>
        </w:tc>
      </w:tr>
      <w:tr>
        <w:tc>
          <w:tcPr>
            <w:tcW w:w="1074" w:type="pct"/>
            <w:vAlign w:val="center"/>
          </w:tcPr>
          <w:p w:rsidR="0018722C">
            <w:pPr>
              <w:pStyle w:val="ac"/>
              <w:topLinePunct/>
              <w:ind w:leftChars="0" w:left="0" w:rightChars="0" w:right="0" w:firstLineChars="0" w:firstLine="0"/>
              <w:spacing w:line="240" w:lineRule="atLeast"/>
            </w:pPr>
            <w:r>
              <w:t>疏浚物</w:t>
            </w:r>
            <w:r>
              <w:t>(</w:t>
            </w:r>
            <w:r>
              <w:t>-3</w:t>
            </w:r>
            <w:r>
              <w:t>)</w:t>
            </w:r>
          </w:p>
        </w:tc>
        <w:tc>
          <w:tcPr>
            <w:tcW w:w="762" w:type="pct"/>
            <w:vAlign w:val="center"/>
          </w:tcPr>
          <w:p w:rsidR="0018722C">
            <w:pPr>
              <w:pStyle w:val="affff9"/>
              <w:topLinePunct/>
              <w:ind w:leftChars="0" w:left="0" w:rightChars="0" w:right="0" w:firstLineChars="0" w:firstLine="0"/>
              <w:spacing w:line="240" w:lineRule="atLeast"/>
            </w:pPr>
            <w:r>
              <w:t>-0.442217</w:t>
            </w:r>
          </w:p>
        </w:tc>
        <w:tc>
          <w:tcPr>
            <w:tcW w:w="1201" w:type="pct"/>
            <w:vAlign w:val="center"/>
          </w:tcPr>
          <w:p w:rsidR="0018722C">
            <w:pPr>
              <w:pStyle w:val="affff9"/>
              <w:topLinePunct/>
              <w:ind w:leftChars="0" w:left="0" w:rightChars="0" w:right="0" w:firstLineChars="0" w:firstLine="0"/>
              <w:spacing w:line="240" w:lineRule="atLeast"/>
            </w:pPr>
            <w:r>
              <w:t>0.027952</w:t>
            </w:r>
          </w:p>
        </w:tc>
        <w:tc>
          <w:tcPr>
            <w:tcW w:w="982" w:type="pct"/>
            <w:vAlign w:val="center"/>
          </w:tcPr>
          <w:p w:rsidR="0018722C">
            <w:pPr>
              <w:pStyle w:val="affff9"/>
              <w:topLinePunct/>
              <w:ind w:leftChars="0" w:left="0" w:rightChars="0" w:right="0" w:firstLineChars="0" w:firstLine="0"/>
              <w:spacing w:line="240" w:lineRule="atLeast"/>
            </w:pPr>
            <w:r>
              <w:t>-0.017705</w:t>
            </w:r>
          </w:p>
        </w:tc>
        <w:tc>
          <w:tcPr>
            <w:tcW w:w="982" w:type="pct"/>
            <w:vAlign w:val="center"/>
          </w:tcPr>
          <w:p w:rsidR="0018722C">
            <w:pPr>
              <w:pStyle w:val="affff9"/>
              <w:topLinePunct/>
              <w:ind w:leftChars="0" w:left="0" w:rightChars="0" w:right="0" w:firstLineChars="0" w:firstLine="0"/>
              <w:spacing w:line="240" w:lineRule="atLeast"/>
            </w:pPr>
            <w:r>
              <w:t>-0.138606</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0.11104</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0.06490</w:t>
            </w:r>
            <w:r>
              <w:t>)</w:t>
            </w:r>
          </w:p>
        </w:tc>
        <w:tc>
          <w:tcPr>
            <w:tcW w:w="982" w:type="pct"/>
            <w:vAlign w:val="center"/>
          </w:tcPr>
          <w:p w:rsidR="0018722C">
            <w:pPr>
              <w:pStyle w:val="a5"/>
              <w:topLinePunct/>
              <w:ind w:leftChars="0" w:left="0" w:rightChars="0" w:right="0" w:firstLineChars="0" w:firstLine="0"/>
              <w:spacing w:line="240" w:lineRule="atLeast"/>
            </w:pPr>
            <w:r>
              <w:t>(</w:t>
            </w:r>
            <w:r>
              <w:t xml:space="preserve">0.03085</w:t>
            </w:r>
            <w:r>
              <w:t>)</w:t>
            </w:r>
          </w:p>
        </w:tc>
        <w:tc>
          <w:tcPr>
            <w:tcW w:w="982" w:type="pct"/>
            <w:vAlign w:val="center"/>
          </w:tcPr>
          <w:p w:rsidR="0018722C">
            <w:pPr>
              <w:pStyle w:val="ad"/>
              <w:topLinePunct/>
              <w:ind w:leftChars="0" w:left="0" w:rightChars="0" w:right="0" w:firstLineChars="0" w:firstLine="0"/>
              <w:spacing w:line="240" w:lineRule="atLeast"/>
            </w:pPr>
            <w:r>
              <w:t>(</w:t>
            </w:r>
            <w:r>
              <w:t xml:space="preserve">0.20486</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-3.98247</w:t>
            </w:r>
            <w:r>
              <w:t>]</w:t>
            </w:r>
          </w:p>
        </w:tc>
        <w:tc>
          <w:tcPr>
            <w:tcW w:w="1201" w:type="pct"/>
            <w:vAlign w:val="center"/>
          </w:tcPr>
          <w:p w:rsidR="0018722C">
            <w:pPr>
              <w:pStyle w:val="a5"/>
              <w:topLinePunct/>
              <w:ind w:leftChars="0" w:left="0" w:rightChars="0" w:right="0" w:firstLineChars="0" w:firstLine="0"/>
              <w:spacing w:line="240" w:lineRule="atLeast"/>
            </w:pPr>
            <w:r>
              <w:t>[</w:t>
            </w:r>
            <w:r>
              <w:t xml:space="preserve"> 0.43072</w:t>
            </w:r>
            <w:r>
              <w:t>]</w:t>
            </w:r>
          </w:p>
        </w:tc>
        <w:tc>
          <w:tcPr>
            <w:tcW w:w="982" w:type="pct"/>
            <w:vAlign w:val="center"/>
          </w:tcPr>
          <w:p w:rsidR="0018722C">
            <w:pPr>
              <w:pStyle w:val="a5"/>
              <w:topLinePunct/>
              <w:ind w:leftChars="0" w:left="0" w:rightChars="0" w:right="0" w:firstLineChars="0" w:firstLine="0"/>
              <w:spacing w:line="240" w:lineRule="atLeast"/>
            </w:pPr>
            <w:r>
              <w:t>[</w:t>
            </w:r>
            <w:r>
              <w:t xml:space="preserve">-0.57392</w:t>
            </w:r>
            <w:r>
              <w:t>]</w:t>
            </w:r>
          </w:p>
        </w:tc>
        <w:tc>
          <w:tcPr>
            <w:tcW w:w="982" w:type="pct"/>
            <w:vAlign w:val="center"/>
          </w:tcPr>
          <w:p w:rsidR="0018722C">
            <w:pPr>
              <w:pStyle w:val="ad"/>
              <w:topLinePunct/>
              <w:ind w:leftChars="0" w:left="0" w:rightChars="0" w:right="0" w:firstLineChars="0" w:firstLine="0"/>
              <w:spacing w:line="240" w:lineRule="atLeast"/>
            </w:pPr>
            <w:r>
              <w:t>[</w:t>
            </w:r>
            <w:r>
              <w:t xml:space="preserve">-0.67657</w:t>
            </w:r>
            <w:r>
              <w:t>]</w:t>
            </w:r>
          </w:p>
        </w:tc>
      </w:tr>
      <w:tr>
        <w:tc>
          <w:tcPr>
            <w:tcW w:w="1074" w:type="pct"/>
            <w:vAlign w:val="center"/>
          </w:tcPr>
          <w:p w:rsidR="0018722C">
            <w:pPr>
              <w:pStyle w:val="ac"/>
              <w:topLinePunct/>
              <w:ind w:leftChars="0" w:left="0" w:rightChars="0" w:right="0" w:firstLineChars="0" w:firstLine="0"/>
              <w:spacing w:line="240" w:lineRule="atLeast"/>
            </w:pPr>
            <w:r>
              <w:t>含油污水排放量</w:t>
            </w:r>
            <w:r>
              <w:t>(</w:t>
            </w:r>
            <w:r>
              <w:t>-1</w:t>
            </w:r>
            <w:r>
              <w:t>)</w:t>
            </w:r>
          </w:p>
        </w:tc>
        <w:tc>
          <w:tcPr>
            <w:tcW w:w="762" w:type="pct"/>
            <w:vAlign w:val="center"/>
          </w:tcPr>
          <w:p w:rsidR="0018722C">
            <w:pPr>
              <w:pStyle w:val="affff9"/>
              <w:topLinePunct/>
              <w:ind w:leftChars="0" w:left="0" w:rightChars="0" w:right="0" w:firstLineChars="0" w:firstLine="0"/>
              <w:spacing w:line="240" w:lineRule="atLeast"/>
            </w:pPr>
            <w:r>
              <w:t>-0.110596</w:t>
            </w:r>
          </w:p>
        </w:tc>
        <w:tc>
          <w:tcPr>
            <w:tcW w:w="1201" w:type="pct"/>
            <w:vAlign w:val="center"/>
          </w:tcPr>
          <w:p w:rsidR="0018722C">
            <w:pPr>
              <w:pStyle w:val="affff9"/>
              <w:topLinePunct/>
              <w:ind w:leftChars="0" w:left="0" w:rightChars="0" w:right="0" w:firstLineChars="0" w:firstLine="0"/>
              <w:spacing w:line="240" w:lineRule="atLeast"/>
            </w:pPr>
            <w:r>
              <w:t>1.357319</w:t>
            </w:r>
          </w:p>
        </w:tc>
        <w:tc>
          <w:tcPr>
            <w:tcW w:w="982" w:type="pct"/>
            <w:vAlign w:val="center"/>
          </w:tcPr>
          <w:p w:rsidR="0018722C">
            <w:pPr>
              <w:pStyle w:val="affff9"/>
              <w:topLinePunct/>
              <w:ind w:leftChars="0" w:left="0" w:rightChars="0" w:right="0" w:firstLineChars="0" w:firstLine="0"/>
              <w:spacing w:line="240" w:lineRule="atLeast"/>
            </w:pPr>
            <w:r>
              <w:t>0.062284</w:t>
            </w:r>
          </w:p>
        </w:tc>
        <w:tc>
          <w:tcPr>
            <w:tcW w:w="982" w:type="pct"/>
            <w:vAlign w:val="center"/>
          </w:tcPr>
          <w:p w:rsidR="0018722C">
            <w:pPr>
              <w:pStyle w:val="affff9"/>
              <w:topLinePunct/>
              <w:ind w:leftChars="0" w:left="0" w:rightChars="0" w:right="0" w:firstLineChars="0" w:firstLine="0"/>
              <w:spacing w:line="240" w:lineRule="atLeast"/>
            </w:pPr>
            <w:r>
              <w:t>0.020434</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0.35530</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0.20766</w:t>
            </w:r>
            <w:r>
              <w:t>)</w:t>
            </w:r>
          </w:p>
        </w:tc>
        <w:tc>
          <w:tcPr>
            <w:tcW w:w="982" w:type="pct"/>
            <w:vAlign w:val="center"/>
          </w:tcPr>
          <w:p w:rsidR="0018722C">
            <w:pPr>
              <w:pStyle w:val="a5"/>
              <w:topLinePunct/>
              <w:ind w:leftChars="0" w:left="0" w:rightChars="0" w:right="0" w:firstLineChars="0" w:firstLine="0"/>
              <w:spacing w:line="240" w:lineRule="atLeast"/>
            </w:pPr>
            <w:r>
              <w:t>(</w:t>
            </w:r>
            <w:r>
              <w:t xml:space="preserve">0.09871</w:t>
            </w:r>
            <w:r>
              <w:t>)</w:t>
            </w:r>
          </w:p>
        </w:tc>
        <w:tc>
          <w:tcPr>
            <w:tcW w:w="982" w:type="pct"/>
            <w:vAlign w:val="center"/>
          </w:tcPr>
          <w:p w:rsidR="0018722C">
            <w:pPr>
              <w:pStyle w:val="ad"/>
              <w:topLinePunct/>
              <w:ind w:leftChars="0" w:left="0" w:rightChars="0" w:right="0" w:firstLineChars="0" w:firstLine="0"/>
              <w:spacing w:line="240" w:lineRule="atLeast"/>
            </w:pPr>
            <w:r>
              <w:t>(</w:t>
            </w:r>
            <w:r>
              <w:t xml:space="preserve">0.65552</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-0.31127</w:t>
            </w:r>
            <w:r>
              <w:t>]</w:t>
            </w:r>
          </w:p>
        </w:tc>
        <w:tc>
          <w:tcPr>
            <w:tcW w:w="1201" w:type="pct"/>
            <w:vAlign w:val="center"/>
          </w:tcPr>
          <w:p w:rsidR="0018722C">
            <w:pPr>
              <w:pStyle w:val="a5"/>
              <w:topLinePunct/>
              <w:ind w:leftChars="0" w:left="0" w:rightChars="0" w:right="0" w:firstLineChars="0" w:firstLine="0"/>
              <w:spacing w:line="240" w:lineRule="atLeast"/>
            </w:pPr>
            <w:r>
              <w:t>[</w:t>
            </w:r>
            <w:r>
              <w:t xml:space="preserve"> 6.53640</w:t>
            </w:r>
            <w:r>
              <w:t>]</w:t>
            </w:r>
          </w:p>
        </w:tc>
        <w:tc>
          <w:tcPr>
            <w:tcW w:w="982" w:type="pct"/>
            <w:vAlign w:val="center"/>
          </w:tcPr>
          <w:p w:rsidR="0018722C">
            <w:pPr>
              <w:pStyle w:val="a5"/>
              <w:topLinePunct/>
              <w:ind w:leftChars="0" w:left="0" w:rightChars="0" w:right="0" w:firstLineChars="0" w:firstLine="0"/>
              <w:spacing w:line="240" w:lineRule="atLeast"/>
            </w:pPr>
            <w:r>
              <w:t>[</w:t>
            </w:r>
            <w:r>
              <w:t xml:space="preserve"> 0.63097</w:t>
            </w:r>
            <w:r>
              <w:t>]</w:t>
            </w:r>
          </w:p>
        </w:tc>
        <w:tc>
          <w:tcPr>
            <w:tcW w:w="982" w:type="pct"/>
            <w:vAlign w:val="center"/>
          </w:tcPr>
          <w:p w:rsidR="0018722C">
            <w:pPr>
              <w:pStyle w:val="ad"/>
              <w:topLinePunct/>
              <w:ind w:leftChars="0" w:left="0" w:rightChars="0" w:right="0" w:firstLineChars="0" w:firstLine="0"/>
              <w:spacing w:line="240" w:lineRule="atLeast"/>
            </w:pPr>
            <w:r>
              <w:t>[</w:t>
            </w:r>
            <w:r>
              <w:t xml:space="preserve"> 0.03117</w:t>
            </w:r>
            <w:r>
              <w:t>]</w:t>
            </w:r>
          </w:p>
        </w:tc>
      </w:tr>
      <w:tr>
        <w:tc>
          <w:tcPr>
            <w:tcW w:w="1074" w:type="pct"/>
            <w:vAlign w:val="center"/>
          </w:tcPr>
          <w:p w:rsidR="0018722C">
            <w:pPr>
              <w:pStyle w:val="ac"/>
              <w:topLinePunct/>
              <w:ind w:leftChars="0" w:left="0" w:rightChars="0" w:right="0" w:firstLineChars="0" w:firstLine="0"/>
              <w:spacing w:line="240" w:lineRule="atLeast"/>
            </w:pPr>
            <w:r>
              <w:t>含油污水排放量</w:t>
            </w:r>
            <w:r>
              <w:t>(</w:t>
            </w:r>
            <w:r>
              <w:t>-2</w:t>
            </w:r>
            <w:r>
              <w:t>)</w:t>
            </w:r>
          </w:p>
        </w:tc>
        <w:tc>
          <w:tcPr>
            <w:tcW w:w="762" w:type="pct"/>
            <w:vAlign w:val="center"/>
          </w:tcPr>
          <w:p w:rsidR="0018722C">
            <w:pPr>
              <w:pStyle w:val="affff9"/>
              <w:topLinePunct/>
              <w:ind w:leftChars="0" w:left="0" w:rightChars="0" w:right="0" w:firstLineChars="0" w:firstLine="0"/>
              <w:spacing w:line="240" w:lineRule="atLeast"/>
            </w:pPr>
            <w:r>
              <w:t>0.111688</w:t>
            </w:r>
          </w:p>
        </w:tc>
        <w:tc>
          <w:tcPr>
            <w:tcW w:w="1201" w:type="pct"/>
            <w:vAlign w:val="center"/>
          </w:tcPr>
          <w:p w:rsidR="0018722C">
            <w:pPr>
              <w:pStyle w:val="affff9"/>
              <w:topLinePunct/>
              <w:ind w:leftChars="0" w:left="0" w:rightChars="0" w:right="0" w:firstLineChars="0" w:firstLine="0"/>
              <w:spacing w:line="240" w:lineRule="atLeast"/>
            </w:pPr>
            <w:r>
              <w:t>0.088569</w:t>
            </w:r>
          </w:p>
        </w:tc>
        <w:tc>
          <w:tcPr>
            <w:tcW w:w="982" w:type="pct"/>
            <w:vAlign w:val="center"/>
          </w:tcPr>
          <w:p w:rsidR="0018722C">
            <w:pPr>
              <w:pStyle w:val="affff9"/>
              <w:topLinePunct/>
              <w:ind w:leftChars="0" w:left="0" w:rightChars="0" w:right="0" w:firstLineChars="0" w:firstLine="0"/>
              <w:spacing w:line="240" w:lineRule="atLeast"/>
            </w:pPr>
            <w:r>
              <w:t>-0.112059</w:t>
            </w:r>
          </w:p>
        </w:tc>
        <w:tc>
          <w:tcPr>
            <w:tcW w:w="982" w:type="pct"/>
            <w:vAlign w:val="center"/>
          </w:tcPr>
          <w:p w:rsidR="0018722C">
            <w:pPr>
              <w:pStyle w:val="affff9"/>
              <w:topLinePunct/>
              <w:ind w:leftChars="0" w:left="0" w:rightChars="0" w:right="0" w:firstLineChars="0" w:firstLine="0"/>
              <w:spacing w:line="240" w:lineRule="atLeast"/>
            </w:pPr>
            <w:r>
              <w:t>-0.169003</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0.66188</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0.38683</w:t>
            </w:r>
            <w:r>
              <w:t>)</w:t>
            </w:r>
          </w:p>
        </w:tc>
        <w:tc>
          <w:tcPr>
            <w:tcW w:w="982" w:type="pct"/>
            <w:vAlign w:val="center"/>
          </w:tcPr>
          <w:p w:rsidR="0018722C">
            <w:pPr>
              <w:pStyle w:val="a5"/>
              <w:topLinePunct/>
              <w:ind w:leftChars="0" w:left="0" w:rightChars="0" w:right="0" w:firstLineChars="0" w:firstLine="0"/>
              <w:spacing w:line="240" w:lineRule="atLeast"/>
            </w:pPr>
            <w:r>
              <w:t>(</w:t>
            </w:r>
            <w:r>
              <w:t xml:space="preserve">0.18388</w:t>
            </w:r>
            <w:r>
              <w:t>)</w:t>
            </w:r>
          </w:p>
        </w:tc>
        <w:tc>
          <w:tcPr>
            <w:tcW w:w="982" w:type="pct"/>
            <w:vAlign w:val="center"/>
          </w:tcPr>
          <w:p w:rsidR="0018722C">
            <w:pPr>
              <w:pStyle w:val="ad"/>
              <w:topLinePunct/>
              <w:ind w:leftChars="0" w:left="0" w:rightChars="0" w:right="0" w:firstLineChars="0" w:firstLine="0"/>
              <w:spacing w:line="240" w:lineRule="atLeast"/>
            </w:pPr>
            <w:r>
              <w:t>(</w:t>
            </w:r>
            <w:r>
              <w:t xml:space="preserve">1.22113</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 0.16874</w:t>
            </w:r>
            <w:r>
              <w:t>]</w:t>
            </w:r>
          </w:p>
        </w:tc>
        <w:tc>
          <w:tcPr>
            <w:tcW w:w="1201" w:type="pct"/>
            <w:vAlign w:val="center"/>
          </w:tcPr>
          <w:p w:rsidR="0018722C">
            <w:pPr>
              <w:pStyle w:val="a5"/>
              <w:topLinePunct/>
              <w:ind w:leftChars="0" w:left="0" w:rightChars="0" w:right="0" w:firstLineChars="0" w:firstLine="0"/>
              <w:spacing w:line="240" w:lineRule="atLeast"/>
            </w:pPr>
            <w:r>
              <w:t>[</w:t>
            </w:r>
            <w:r>
              <w:t xml:space="preserve"> 0.22896</w:t>
            </w:r>
            <w:r>
              <w:t>]</w:t>
            </w:r>
          </w:p>
        </w:tc>
        <w:tc>
          <w:tcPr>
            <w:tcW w:w="982" w:type="pct"/>
            <w:vAlign w:val="center"/>
          </w:tcPr>
          <w:p w:rsidR="0018722C">
            <w:pPr>
              <w:pStyle w:val="a5"/>
              <w:topLinePunct/>
              <w:ind w:leftChars="0" w:left="0" w:rightChars="0" w:right="0" w:firstLineChars="0" w:firstLine="0"/>
              <w:spacing w:line="240" w:lineRule="atLeast"/>
            </w:pPr>
            <w:r>
              <w:t>[</w:t>
            </w:r>
            <w:r>
              <w:t xml:space="preserve">-0.60940</w:t>
            </w:r>
            <w:r>
              <w:t>]</w:t>
            </w:r>
          </w:p>
        </w:tc>
        <w:tc>
          <w:tcPr>
            <w:tcW w:w="982" w:type="pct"/>
            <w:vAlign w:val="center"/>
          </w:tcPr>
          <w:p w:rsidR="0018722C">
            <w:pPr>
              <w:pStyle w:val="ad"/>
              <w:topLinePunct/>
              <w:ind w:leftChars="0" w:left="0" w:rightChars="0" w:right="0" w:firstLineChars="0" w:firstLine="0"/>
              <w:spacing w:line="240" w:lineRule="atLeast"/>
            </w:pPr>
            <w:r>
              <w:t>[</w:t>
            </w:r>
            <w:r>
              <w:t xml:space="preserve">-0.13840</w:t>
            </w:r>
            <w:r>
              <w:t>]</w:t>
            </w:r>
          </w:p>
        </w:tc>
      </w:tr>
      <w:tr>
        <w:tc>
          <w:tcPr>
            <w:tcW w:w="1074" w:type="pct"/>
            <w:vAlign w:val="center"/>
          </w:tcPr>
          <w:p w:rsidR="0018722C">
            <w:pPr>
              <w:pStyle w:val="ac"/>
              <w:topLinePunct/>
              <w:ind w:leftChars="0" w:left="0" w:rightChars="0" w:right="0" w:firstLineChars="0" w:firstLine="0"/>
              <w:spacing w:line="240" w:lineRule="atLeast"/>
            </w:pPr>
            <w:r>
              <w:t>含油污水排放量</w:t>
            </w:r>
            <w:r>
              <w:t>(</w:t>
            </w:r>
            <w:r>
              <w:t>-3</w:t>
            </w:r>
            <w:r>
              <w:t>)</w:t>
            </w:r>
          </w:p>
        </w:tc>
        <w:tc>
          <w:tcPr>
            <w:tcW w:w="762" w:type="pct"/>
            <w:vAlign w:val="center"/>
          </w:tcPr>
          <w:p w:rsidR="0018722C">
            <w:pPr>
              <w:pStyle w:val="affff9"/>
              <w:topLinePunct/>
              <w:ind w:leftChars="0" w:left="0" w:rightChars="0" w:right="0" w:firstLineChars="0" w:firstLine="0"/>
              <w:spacing w:line="240" w:lineRule="atLeast"/>
            </w:pPr>
            <w:r>
              <w:t>-0.080055</w:t>
            </w:r>
          </w:p>
        </w:tc>
        <w:tc>
          <w:tcPr>
            <w:tcW w:w="1201" w:type="pct"/>
            <w:vAlign w:val="center"/>
          </w:tcPr>
          <w:p w:rsidR="0018722C">
            <w:pPr>
              <w:pStyle w:val="affff9"/>
              <w:topLinePunct/>
              <w:ind w:leftChars="0" w:left="0" w:rightChars="0" w:right="0" w:firstLineChars="0" w:firstLine="0"/>
              <w:spacing w:line="240" w:lineRule="atLeast"/>
            </w:pPr>
            <w:r>
              <w:t>-0.495367</w:t>
            </w:r>
          </w:p>
        </w:tc>
        <w:tc>
          <w:tcPr>
            <w:tcW w:w="982" w:type="pct"/>
            <w:vAlign w:val="center"/>
          </w:tcPr>
          <w:p w:rsidR="0018722C">
            <w:pPr>
              <w:pStyle w:val="affff9"/>
              <w:topLinePunct/>
              <w:ind w:leftChars="0" w:left="0" w:rightChars="0" w:right="0" w:firstLineChars="0" w:firstLine="0"/>
              <w:spacing w:line="240" w:lineRule="atLeast"/>
            </w:pPr>
            <w:r>
              <w:t>0.074488</w:t>
            </w:r>
          </w:p>
        </w:tc>
        <w:tc>
          <w:tcPr>
            <w:tcW w:w="982" w:type="pct"/>
            <w:vAlign w:val="center"/>
          </w:tcPr>
          <w:p w:rsidR="0018722C">
            <w:pPr>
              <w:pStyle w:val="affff9"/>
              <w:topLinePunct/>
              <w:ind w:leftChars="0" w:left="0" w:rightChars="0" w:right="0" w:firstLineChars="0" w:firstLine="0"/>
              <w:spacing w:line="240" w:lineRule="atLeast"/>
            </w:pPr>
            <w:r>
              <w:t>0.024342</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0.35368</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0.20670</w:t>
            </w:r>
            <w:r>
              <w:t>)</w:t>
            </w:r>
          </w:p>
        </w:tc>
        <w:tc>
          <w:tcPr>
            <w:tcW w:w="982" w:type="pct"/>
            <w:vAlign w:val="center"/>
          </w:tcPr>
          <w:p w:rsidR="0018722C">
            <w:pPr>
              <w:pStyle w:val="a5"/>
              <w:topLinePunct/>
              <w:ind w:leftChars="0" w:left="0" w:rightChars="0" w:right="0" w:firstLineChars="0" w:firstLine="0"/>
              <w:spacing w:line="240" w:lineRule="atLeast"/>
            </w:pPr>
            <w:r>
              <w:t>(</w:t>
            </w:r>
            <w:r>
              <w:t xml:space="preserve">0.09826</w:t>
            </w:r>
            <w:r>
              <w:t>)</w:t>
            </w:r>
          </w:p>
        </w:tc>
        <w:tc>
          <w:tcPr>
            <w:tcW w:w="982" w:type="pct"/>
            <w:vAlign w:val="center"/>
          </w:tcPr>
          <w:p w:rsidR="0018722C">
            <w:pPr>
              <w:pStyle w:val="ad"/>
              <w:topLinePunct/>
              <w:ind w:leftChars="0" w:left="0" w:rightChars="0" w:right="0" w:firstLineChars="0" w:firstLine="0"/>
              <w:spacing w:line="240" w:lineRule="atLeast"/>
            </w:pPr>
            <w:r>
              <w:t>(</w:t>
            </w:r>
            <w:r>
              <w:t xml:space="preserve">0.65252</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-0.22635</w:t>
            </w:r>
            <w:r>
              <w:t>]</w:t>
            </w:r>
          </w:p>
        </w:tc>
        <w:tc>
          <w:tcPr>
            <w:tcW w:w="1201" w:type="pct"/>
            <w:vAlign w:val="center"/>
          </w:tcPr>
          <w:p w:rsidR="0018722C">
            <w:pPr>
              <w:pStyle w:val="a5"/>
              <w:topLinePunct/>
              <w:ind w:leftChars="0" w:left="0" w:rightChars="0" w:right="0" w:firstLineChars="0" w:firstLine="0"/>
              <w:spacing w:line="240" w:lineRule="atLeast"/>
            </w:pPr>
            <w:r>
              <w:t>[</w:t>
            </w:r>
            <w:r>
              <w:t xml:space="preserve">-2.39650</w:t>
            </w:r>
            <w:r>
              <w:t>]</w:t>
            </w:r>
          </w:p>
        </w:tc>
        <w:tc>
          <w:tcPr>
            <w:tcW w:w="982" w:type="pct"/>
            <w:vAlign w:val="center"/>
          </w:tcPr>
          <w:p w:rsidR="0018722C">
            <w:pPr>
              <w:pStyle w:val="a5"/>
              <w:topLinePunct/>
              <w:ind w:leftChars="0" w:left="0" w:rightChars="0" w:right="0" w:firstLineChars="0" w:firstLine="0"/>
              <w:spacing w:line="240" w:lineRule="atLeast"/>
            </w:pPr>
            <w:r>
              <w:t>[</w:t>
            </w:r>
            <w:r>
              <w:t xml:space="preserve"> 0.75808</w:t>
            </w:r>
            <w:r>
              <w:t>]</w:t>
            </w:r>
          </w:p>
        </w:tc>
        <w:tc>
          <w:tcPr>
            <w:tcW w:w="982" w:type="pct"/>
            <w:vAlign w:val="center"/>
          </w:tcPr>
          <w:p w:rsidR="0018722C">
            <w:pPr>
              <w:pStyle w:val="ad"/>
              <w:topLinePunct/>
              <w:ind w:leftChars="0" w:left="0" w:rightChars="0" w:right="0" w:firstLineChars="0" w:firstLine="0"/>
              <w:spacing w:line="240" w:lineRule="atLeast"/>
            </w:pPr>
            <w:r>
              <w:t>[</w:t>
            </w:r>
            <w:r>
              <w:t xml:space="preserve"> 0.03731</w:t>
            </w:r>
            <w:r>
              <w:t>]</w:t>
            </w:r>
          </w:p>
        </w:tc>
      </w:tr>
      <w:tr>
        <w:tc>
          <w:tcPr>
            <w:tcW w:w="1074" w:type="pct"/>
            <w:vAlign w:val="center"/>
          </w:tcPr>
          <w:p w:rsidR="0018722C">
            <w:pPr>
              <w:pStyle w:val="ac"/>
              <w:topLinePunct/>
              <w:ind w:leftChars="0" w:left="0" w:rightChars="0" w:right="0" w:firstLineChars="0" w:firstLine="0"/>
              <w:spacing w:line="240" w:lineRule="atLeast"/>
            </w:pPr>
            <w:r>
              <w:t>海洋经济</w:t>
            </w:r>
            <w:r>
              <w:t>(</w:t>
            </w:r>
            <w:r>
              <w:t>-1</w:t>
            </w:r>
            <w:r>
              <w:t>)</w:t>
            </w:r>
          </w:p>
        </w:tc>
        <w:tc>
          <w:tcPr>
            <w:tcW w:w="762" w:type="pct"/>
            <w:vAlign w:val="center"/>
          </w:tcPr>
          <w:p w:rsidR="0018722C">
            <w:pPr>
              <w:pStyle w:val="affff9"/>
              <w:topLinePunct/>
              <w:ind w:leftChars="0" w:left="0" w:rightChars="0" w:right="0" w:firstLineChars="0" w:firstLine="0"/>
              <w:spacing w:line="240" w:lineRule="atLeast"/>
            </w:pPr>
            <w:r>
              <w:t>-0.337821</w:t>
            </w:r>
          </w:p>
        </w:tc>
        <w:tc>
          <w:tcPr>
            <w:tcW w:w="1201" w:type="pct"/>
            <w:vAlign w:val="center"/>
          </w:tcPr>
          <w:p w:rsidR="0018722C">
            <w:pPr>
              <w:pStyle w:val="affff9"/>
              <w:topLinePunct/>
              <w:ind w:leftChars="0" w:left="0" w:rightChars="0" w:right="0" w:firstLineChars="0" w:firstLine="0"/>
              <w:spacing w:line="240" w:lineRule="atLeast"/>
            </w:pPr>
            <w:r>
              <w:t>-0.335308</w:t>
            </w:r>
          </w:p>
        </w:tc>
        <w:tc>
          <w:tcPr>
            <w:tcW w:w="982" w:type="pct"/>
            <w:vAlign w:val="center"/>
          </w:tcPr>
          <w:p w:rsidR="0018722C">
            <w:pPr>
              <w:pStyle w:val="affff9"/>
              <w:topLinePunct/>
              <w:ind w:leftChars="0" w:left="0" w:rightChars="0" w:right="0" w:firstLineChars="0" w:firstLine="0"/>
              <w:spacing w:line="240" w:lineRule="atLeast"/>
            </w:pPr>
            <w:r>
              <w:t>1.690905</w:t>
            </w:r>
          </w:p>
        </w:tc>
        <w:tc>
          <w:tcPr>
            <w:tcW w:w="982" w:type="pct"/>
            <w:vAlign w:val="center"/>
          </w:tcPr>
          <w:p w:rsidR="0018722C">
            <w:pPr>
              <w:pStyle w:val="affff9"/>
              <w:topLinePunct/>
              <w:ind w:leftChars="0" w:left="0" w:rightChars="0" w:right="0" w:firstLineChars="0" w:firstLine="0"/>
              <w:spacing w:line="240" w:lineRule="atLeast"/>
            </w:pPr>
            <w:r>
              <w:t>0.392187</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0.70975</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0.41481</w:t>
            </w:r>
            <w:r>
              <w:t>)</w:t>
            </w:r>
          </w:p>
        </w:tc>
        <w:tc>
          <w:tcPr>
            <w:tcW w:w="982" w:type="pct"/>
            <w:vAlign w:val="center"/>
          </w:tcPr>
          <w:p w:rsidR="0018722C">
            <w:pPr>
              <w:pStyle w:val="a5"/>
              <w:topLinePunct/>
              <w:ind w:leftChars="0" w:left="0" w:rightChars="0" w:right="0" w:firstLineChars="0" w:firstLine="0"/>
              <w:spacing w:line="240" w:lineRule="atLeast"/>
            </w:pPr>
            <w:r>
              <w:t>(</w:t>
            </w:r>
            <w:r>
              <w:t xml:space="preserve">0.19718</w:t>
            </w:r>
            <w:r>
              <w:t>)</w:t>
            </w:r>
          </w:p>
        </w:tc>
        <w:tc>
          <w:tcPr>
            <w:tcW w:w="982" w:type="pct"/>
            <w:vAlign w:val="center"/>
          </w:tcPr>
          <w:p w:rsidR="0018722C">
            <w:pPr>
              <w:pStyle w:val="ad"/>
              <w:topLinePunct/>
              <w:ind w:leftChars="0" w:left="0" w:rightChars="0" w:right="0" w:firstLineChars="0" w:firstLine="0"/>
              <w:spacing w:line="240" w:lineRule="atLeast"/>
            </w:pPr>
            <w:r>
              <w:t>(</w:t>
            </w:r>
            <w:r>
              <w:t xml:space="preserve">1.30945</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-0.47597</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-0.80834</w:t>
            </w:r>
            <w:r>
              <w:t>]</w:t>
            </w:r>
          </w:p>
        </w:tc>
        <w:tc>
          <w:tcPr>
            <w:tcW w:w="982" w:type="pct"/>
            <w:vAlign w:val="center"/>
          </w:tcPr>
          <w:p w:rsidR="0018722C">
            <w:pPr>
              <w:pStyle w:val="a5"/>
              <w:topLinePunct/>
              <w:ind w:leftChars="0" w:left="0" w:rightChars="0" w:right="0" w:firstLineChars="0" w:firstLine="0"/>
              <w:spacing w:line="240" w:lineRule="atLeast"/>
            </w:pPr>
            <w:r>
              <w:t>[</w:t>
            </w:r>
            <w:r>
              <w:t xml:space="preserve"> 8.57531</w:t>
            </w:r>
            <w:r>
              <w:t>]</w:t>
            </w:r>
          </w:p>
        </w:tc>
        <w:tc>
          <w:tcPr>
            <w:tcW w:w="982" w:type="pct"/>
            <w:vAlign w:val="center"/>
          </w:tcPr>
          <w:p w:rsidR="0018722C">
            <w:pPr>
              <w:pStyle w:val="ad"/>
              <w:topLinePunct/>
              <w:ind w:leftChars="0" w:left="0" w:rightChars="0" w:right="0" w:firstLineChars="0" w:firstLine="0"/>
              <w:spacing w:line="240" w:lineRule="atLeast"/>
            </w:pPr>
            <w:r>
              <w:t>[</w:t>
            </w:r>
            <w:r>
              <w:t xml:space="preserve"> 0.29950</w:t>
            </w:r>
            <w:r>
              <w:t>]</w:t>
            </w:r>
          </w:p>
        </w:tc>
      </w:tr>
      <w:tr>
        <w:tc>
          <w:tcPr>
            <w:tcW w:w="1074" w:type="pct"/>
            <w:vAlign w:val="center"/>
          </w:tcPr>
          <w:p w:rsidR="0018722C">
            <w:pPr>
              <w:pStyle w:val="ac"/>
              <w:topLinePunct/>
              <w:ind w:leftChars="0" w:left="0" w:rightChars="0" w:right="0" w:firstLineChars="0" w:firstLine="0"/>
              <w:spacing w:line="240" w:lineRule="atLeast"/>
            </w:pPr>
            <w:r>
              <w:t>海洋经济</w:t>
            </w:r>
            <w:r>
              <w:t>(</w:t>
            </w:r>
            <w:r>
              <w:t>-2</w:t>
            </w:r>
            <w:r>
              <w:t>)</w:t>
            </w:r>
          </w:p>
        </w:tc>
        <w:tc>
          <w:tcPr>
            <w:tcW w:w="762" w:type="pct"/>
            <w:vAlign w:val="center"/>
          </w:tcPr>
          <w:p w:rsidR="0018722C">
            <w:pPr>
              <w:pStyle w:val="affff9"/>
              <w:topLinePunct/>
              <w:ind w:leftChars="0" w:left="0" w:rightChars="0" w:right="0" w:firstLineChars="0" w:firstLine="0"/>
              <w:spacing w:line="240" w:lineRule="atLeast"/>
            </w:pPr>
            <w:r>
              <w:t>0.772101</w:t>
            </w:r>
          </w:p>
        </w:tc>
        <w:tc>
          <w:tcPr>
            <w:tcW w:w="1201" w:type="pct"/>
            <w:vAlign w:val="center"/>
          </w:tcPr>
          <w:p w:rsidR="0018722C">
            <w:pPr>
              <w:pStyle w:val="affff9"/>
              <w:topLinePunct/>
              <w:ind w:leftChars="0" w:left="0" w:rightChars="0" w:right="0" w:firstLineChars="0" w:firstLine="0"/>
              <w:spacing w:line="240" w:lineRule="atLeast"/>
            </w:pPr>
            <w:r>
              <w:t>0.504432</w:t>
            </w:r>
          </w:p>
        </w:tc>
        <w:tc>
          <w:tcPr>
            <w:tcW w:w="982" w:type="pct"/>
            <w:vAlign w:val="center"/>
          </w:tcPr>
          <w:p w:rsidR="0018722C">
            <w:pPr>
              <w:pStyle w:val="affff9"/>
              <w:topLinePunct/>
              <w:ind w:leftChars="0" w:left="0" w:rightChars="0" w:right="0" w:firstLineChars="0" w:firstLine="0"/>
              <w:spacing w:line="240" w:lineRule="atLeast"/>
            </w:pPr>
            <w:r>
              <w:t>-0.446002</w:t>
            </w:r>
          </w:p>
        </w:tc>
        <w:tc>
          <w:tcPr>
            <w:tcW w:w="982" w:type="pct"/>
            <w:vAlign w:val="center"/>
          </w:tcPr>
          <w:p w:rsidR="0018722C">
            <w:pPr>
              <w:pStyle w:val="affff9"/>
              <w:topLinePunct/>
              <w:ind w:leftChars="0" w:left="0" w:rightChars="0" w:right="0" w:firstLineChars="0" w:firstLine="0"/>
              <w:spacing w:line="240" w:lineRule="atLeast"/>
            </w:pPr>
            <w:r>
              <w:t>-0.716246</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1.34800</w:t>
            </w:r>
            <w:r>
              <w:t>)</w:t>
            </w:r>
          </w:p>
        </w:tc>
        <w:tc>
          <w:tcPr>
            <w:tcW w:w="1201" w:type="pct"/>
            <w:vAlign w:val="center"/>
          </w:tcPr>
          <w:p w:rsidR="0018722C">
            <w:pPr>
              <w:pStyle w:val="a5"/>
              <w:topLinePunct/>
              <w:ind w:leftChars="0" w:left="0" w:rightChars="0" w:right="0" w:firstLineChars="0" w:firstLine="0"/>
              <w:spacing w:line="240" w:lineRule="atLeast"/>
            </w:pPr>
            <w:r>
              <w:t>(</w:t>
            </w:r>
            <w:r>
              <w:t xml:space="preserve">0.78783</w:t>
            </w:r>
            <w:r>
              <w:t>)</w:t>
            </w:r>
          </w:p>
        </w:tc>
        <w:tc>
          <w:tcPr>
            <w:tcW w:w="982" w:type="pct"/>
            <w:vAlign w:val="center"/>
          </w:tcPr>
          <w:p w:rsidR="0018722C">
            <w:pPr>
              <w:pStyle w:val="a5"/>
              <w:topLinePunct/>
              <w:ind w:leftChars="0" w:left="0" w:rightChars="0" w:right="0" w:firstLineChars="0" w:firstLine="0"/>
              <w:spacing w:line="240" w:lineRule="atLeast"/>
            </w:pPr>
            <w:r>
              <w:t>(</w:t>
            </w:r>
            <w:r>
              <w:t xml:space="preserve">0.37450</w:t>
            </w:r>
            <w:r>
              <w:t>)</w:t>
            </w:r>
          </w:p>
        </w:tc>
        <w:tc>
          <w:tcPr>
            <w:tcW w:w="982" w:type="pct"/>
            <w:vAlign w:val="center"/>
          </w:tcPr>
          <w:p w:rsidR="0018722C">
            <w:pPr>
              <w:pStyle w:val="ad"/>
              <w:topLinePunct/>
              <w:ind w:leftChars="0" w:left="0" w:rightChars="0" w:right="0" w:firstLineChars="0" w:firstLine="0"/>
              <w:spacing w:line="240" w:lineRule="atLeast"/>
            </w:pPr>
            <w:r>
              <w:t>(</w:t>
            </w:r>
            <w:r>
              <w:t xml:space="preserve">2.48698</w:t>
            </w:r>
            <w:r>
              <w:t>)</w:t>
            </w:r>
          </w:p>
        </w:tc>
      </w:tr>
      <w:tr>
        <w:tc>
          <w:tcPr>
            <w:tcW w:w="1074" w:type="pct"/>
            <w:vAlign w:val="center"/>
          </w:tcPr>
          <w:p w:rsidR="0018722C">
            <w:pPr>
              <w:pStyle w:val="ac"/>
              <w:topLinePunct/>
              <w:ind w:leftChars="0" w:left="0" w:rightChars="0" w:right="0" w:firstLineChars="0" w:firstLine="0"/>
              <w:spacing w:line="240" w:lineRule="atLeast"/>
            </w:pPr>
          </w:p>
        </w:tc>
        <w:tc>
          <w:tcPr>
            <w:tcW w:w="762" w:type="pct"/>
            <w:vAlign w:val="center"/>
          </w:tcPr>
          <w:p w:rsidR="0018722C">
            <w:pPr>
              <w:pStyle w:val="a5"/>
              <w:topLinePunct/>
              <w:ind w:leftChars="0" w:left="0" w:rightChars="0" w:right="0" w:firstLineChars="0" w:firstLine="0"/>
              <w:spacing w:line="240" w:lineRule="atLeast"/>
            </w:pPr>
            <w:r>
              <w:t>[</w:t>
            </w:r>
            <w:r>
              <w:t xml:space="preserve"> 0.57278</w:t>
            </w:r>
            <w:r>
              <w:t>]</w:t>
            </w:r>
          </w:p>
        </w:tc>
        <w:tc>
          <w:tcPr>
            <w:tcW w:w="1201" w:type="pct"/>
            <w:vAlign w:val="center"/>
          </w:tcPr>
          <w:p w:rsidR="0018722C">
            <w:pPr>
              <w:pStyle w:val="a5"/>
              <w:topLinePunct/>
              <w:ind w:leftChars="0" w:left="0" w:rightChars="0" w:right="0" w:firstLineChars="0" w:firstLine="0"/>
              <w:spacing w:line="240" w:lineRule="atLeast"/>
            </w:pPr>
            <w:r>
              <w:t>[</w:t>
            </w:r>
            <w:r>
              <w:t xml:space="preserve"> 0.64028</w:t>
            </w:r>
            <w:r>
              <w:t>]</w:t>
            </w:r>
          </w:p>
        </w:tc>
        <w:tc>
          <w:tcPr>
            <w:tcW w:w="982" w:type="pct"/>
            <w:vAlign w:val="center"/>
          </w:tcPr>
          <w:p w:rsidR="0018722C">
            <w:pPr>
              <w:pStyle w:val="a5"/>
              <w:topLinePunct/>
              <w:ind w:leftChars="0" w:left="0" w:rightChars="0" w:right="0" w:firstLineChars="0" w:firstLine="0"/>
              <w:spacing w:line="240" w:lineRule="atLeast"/>
            </w:pPr>
            <w:r>
              <w:t>[</w:t>
            </w:r>
            <w:r>
              <w:t xml:space="preserve">-1.19092</w:t>
            </w:r>
            <w:r>
              <w:t>]</w:t>
            </w:r>
          </w:p>
        </w:tc>
        <w:tc>
          <w:tcPr>
            <w:tcW w:w="982" w:type="pct"/>
            <w:vAlign w:val="center"/>
          </w:tcPr>
          <w:p w:rsidR="0018722C">
            <w:pPr>
              <w:pStyle w:val="ad"/>
              <w:topLinePunct/>
              <w:ind w:leftChars="0" w:left="0" w:rightChars="0" w:right="0" w:firstLineChars="0" w:firstLine="0"/>
              <w:spacing w:line="240" w:lineRule="atLeast"/>
            </w:pPr>
            <w:r>
              <w:t>[</w:t>
            </w:r>
            <w:r>
              <w:t xml:space="preserve">-0.28800</w:t>
            </w:r>
            <w:r>
              <w:t>]</w:t>
            </w:r>
          </w:p>
        </w:tc>
      </w:tr>
      <w:tr>
        <w:tc>
          <w:tcPr>
            <w:tcW w:w="1074" w:type="pct"/>
            <w:vAlign w:val="center"/>
          </w:tcPr>
          <w:p w:rsidR="0018722C">
            <w:pPr>
              <w:pStyle w:val="ac"/>
              <w:topLinePunct/>
              <w:ind w:leftChars="0" w:left="0" w:rightChars="0" w:right="0" w:firstLineChars="0" w:firstLine="0"/>
              <w:spacing w:line="240" w:lineRule="atLeast"/>
            </w:pPr>
            <w:r>
              <w:t>海洋经济</w:t>
            </w:r>
            <w:r>
              <w:t>(</w:t>
            </w:r>
            <w:r>
              <w:t>-3</w:t>
            </w:r>
            <w:r>
              <w:t>)</w:t>
            </w:r>
          </w:p>
        </w:tc>
        <w:tc>
          <w:tcPr>
            <w:tcW w:w="762" w:type="pct"/>
            <w:vAlign w:val="center"/>
          </w:tcPr>
          <w:p w:rsidR="0018722C">
            <w:pPr>
              <w:pStyle w:val="affff9"/>
              <w:topLinePunct/>
              <w:ind w:leftChars="0" w:left="0" w:rightChars="0" w:right="0" w:firstLineChars="0" w:firstLine="0"/>
              <w:spacing w:line="240" w:lineRule="atLeast"/>
            </w:pPr>
            <w:r>
              <w:t>-0.522714</w:t>
            </w:r>
          </w:p>
        </w:tc>
        <w:tc>
          <w:tcPr>
            <w:tcW w:w="1201" w:type="pct"/>
            <w:vAlign w:val="center"/>
          </w:tcPr>
          <w:p w:rsidR="0018722C">
            <w:pPr>
              <w:pStyle w:val="affff9"/>
              <w:topLinePunct/>
              <w:ind w:leftChars="0" w:left="0" w:rightChars="0" w:right="0" w:firstLineChars="0" w:firstLine="0"/>
              <w:spacing w:line="240" w:lineRule="atLeast"/>
            </w:pPr>
            <w:r>
              <w:t>-0.179512</w:t>
            </w:r>
          </w:p>
        </w:tc>
        <w:tc>
          <w:tcPr>
            <w:tcW w:w="982" w:type="pct"/>
            <w:vAlign w:val="center"/>
          </w:tcPr>
          <w:p w:rsidR="0018722C">
            <w:pPr>
              <w:pStyle w:val="affff9"/>
              <w:topLinePunct/>
              <w:ind w:leftChars="0" w:left="0" w:rightChars="0" w:right="0" w:firstLineChars="0" w:firstLine="0"/>
              <w:spacing w:line="240" w:lineRule="atLeast"/>
            </w:pPr>
            <w:r>
              <w:t>-0.239627</w:t>
            </w:r>
          </w:p>
        </w:tc>
        <w:tc>
          <w:tcPr>
            <w:tcW w:w="982" w:type="pct"/>
            <w:vAlign w:val="center"/>
          </w:tcPr>
          <w:p w:rsidR="0018722C">
            <w:pPr>
              <w:pStyle w:val="affff9"/>
              <w:topLinePunct/>
              <w:ind w:leftChars="0" w:left="0" w:rightChars="0" w:right="0" w:firstLineChars="0" w:firstLine="0"/>
              <w:spacing w:line="240" w:lineRule="atLeast"/>
            </w:pPr>
            <w:r>
              <w:t>0.159498</w:t>
            </w:r>
          </w:p>
        </w:tc>
      </w:tr>
      <w:tr>
        <w:tc>
          <w:tcPr>
            <w:tcW w:w="107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0.71557</w:t>
            </w:r>
            <w:r>
              <w:t>)</w:t>
            </w:r>
          </w:p>
        </w:tc>
        <w:tc>
          <w:tcPr>
            <w:tcW w:w="120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0.41821</w:t>
            </w:r>
            <w:r>
              <w:t>)</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0.19880</w:t>
            </w:r>
            <w:r>
              <w:t>)</w:t>
            </w:r>
          </w:p>
        </w:tc>
        <w:tc>
          <w:tcPr>
            <w:tcW w:w="982"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1.32019</w:t>
            </w:r>
            <w:r>
              <w:t>)</w:t>
            </w:r>
          </w:p>
        </w:tc>
      </w:tr>
    </w:tbl>
    <w:p w:rsidR="0018722C">
      <w:pPr>
        <w:rPr/>
        <w:topLinePunct/>
        <w:pStyle w:val="affa"/>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8"/>
        <w:gridCol w:w="1998"/>
        <w:gridCol w:w="1633"/>
        <w:gridCol w:w="1633"/>
      </w:tblGrid>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-0.73049</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-0.42924</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-1.20537</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 0.12081</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eastAsia="宋体" w:hint="eastAsia"/>
              </w:rPr>
              <w:t>赤潮面积</w:t>
            </w:r>
            <w:r>
              <w:rPr>
                <w:rFonts w:ascii="宋体" w:eastAsia="宋体" w:hint="eastAsia"/>
              </w:rPr>
              <w:t>(</w:t>
            </w:r>
            <w:r>
              <w:rPr>
                <w:rFonts w:ascii="宋体" w:eastAsia="宋体" w:hint="eastAsia"/>
              </w:rPr>
              <w:t>-1</w:t>
            </w:r>
            <w:r>
              <w:rPr>
                <w:rFonts w:ascii="宋体" w:eastAsia="宋体" w:hint="eastAsia"/>
              </w:rPr>
              <w:t>)</w:t>
            </w:r>
          </w:p>
        </w:tc>
        <w:tc>
          <w:tcPr>
            <w:tcW w:w="1268" w:type="dxa"/>
          </w:tcPr>
          <w:p w:rsidR="0018722C">
            <w:pPr>
              <w:topLinePunct/>
              <w:ind w:leftChars="0" w:left="0" w:rightChars="0" w:right="0" w:firstLineChars="0" w:firstLine="0"/>
              <w:spacing w:line="240" w:lineRule="atLeast"/>
            </w:pPr>
            <w:r>
              <w:rPr>
                <w:rFonts w:ascii="宋体"/>
              </w:rPr>
              <w:t>-0.041455</w:t>
            </w:r>
          </w:p>
        </w:tc>
        <w:tc>
          <w:tcPr>
            <w:tcW w:w="1998" w:type="dxa"/>
          </w:tcPr>
          <w:p w:rsidR="0018722C">
            <w:pPr>
              <w:topLinePunct/>
              <w:ind w:leftChars="0" w:left="0" w:rightChars="0" w:right="0" w:firstLineChars="0" w:firstLine="0"/>
              <w:spacing w:line="240" w:lineRule="atLeast"/>
            </w:pPr>
            <w:r>
              <w:rPr>
                <w:rFonts w:ascii="宋体"/>
              </w:rPr>
              <w:t>-0.005743</w:t>
            </w:r>
          </w:p>
        </w:tc>
        <w:tc>
          <w:tcPr>
            <w:tcW w:w="1633" w:type="dxa"/>
          </w:tcPr>
          <w:p w:rsidR="0018722C">
            <w:pPr>
              <w:topLinePunct/>
              <w:ind w:leftChars="0" w:left="0" w:rightChars="0" w:right="0" w:firstLineChars="0" w:firstLine="0"/>
              <w:spacing w:line="240" w:lineRule="atLeast"/>
            </w:pPr>
            <w:r>
              <w:rPr>
                <w:rFonts w:ascii="宋体"/>
              </w:rPr>
              <w:t>0.008856</w:t>
            </w:r>
          </w:p>
        </w:tc>
        <w:tc>
          <w:tcPr>
            <w:tcW w:w="1633" w:type="dxa"/>
          </w:tcPr>
          <w:p w:rsidR="0018722C">
            <w:pPr>
              <w:topLinePunct/>
              <w:ind w:leftChars="0" w:left="0" w:rightChars="0" w:right="0" w:firstLineChars="0" w:firstLine="0"/>
              <w:spacing w:line="240" w:lineRule="atLeast"/>
            </w:pPr>
            <w:r>
              <w:rPr>
                <w:rFonts w:ascii="宋体"/>
              </w:rPr>
              <w:t>1.367865</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0.06174</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0.03608</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0.01715</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0.11390</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-0.67146</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-0.15916</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 0.51631</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 12.0088</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eastAsia="宋体" w:hint="eastAsia"/>
              </w:rPr>
              <w:t>赤潮面积</w:t>
            </w:r>
            <w:r>
              <w:rPr>
                <w:rFonts w:ascii="宋体" w:eastAsia="宋体" w:hint="eastAsia"/>
              </w:rPr>
              <w:t>(</w:t>
            </w:r>
            <w:r>
              <w:rPr>
                <w:rFonts w:ascii="宋体" w:eastAsia="宋体" w:hint="eastAsia"/>
              </w:rPr>
              <w:t>-2</w:t>
            </w:r>
            <w:r>
              <w:rPr>
                <w:rFonts w:ascii="宋体" w:eastAsia="宋体" w:hint="eastAsia"/>
              </w:rPr>
              <w:t>)</w:t>
            </w:r>
          </w:p>
        </w:tc>
        <w:tc>
          <w:tcPr>
            <w:tcW w:w="1268" w:type="dxa"/>
          </w:tcPr>
          <w:p w:rsidR="0018722C">
            <w:pPr>
              <w:topLinePunct/>
              <w:ind w:leftChars="0" w:left="0" w:rightChars="0" w:right="0" w:firstLineChars="0" w:firstLine="0"/>
              <w:spacing w:line="240" w:lineRule="atLeast"/>
            </w:pPr>
            <w:r>
              <w:rPr>
                <w:rFonts w:ascii="宋体"/>
              </w:rPr>
              <w:t>-0.018703</w:t>
            </w:r>
          </w:p>
        </w:tc>
        <w:tc>
          <w:tcPr>
            <w:tcW w:w="1998" w:type="dxa"/>
          </w:tcPr>
          <w:p w:rsidR="0018722C">
            <w:pPr>
              <w:topLinePunct/>
              <w:ind w:leftChars="0" w:left="0" w:rightChars="0" w:right="0" w:firstLineChars="0" w:firstLine="0"/>
              <w:spacing w:line="240" w:lineRule="atLeast"/>
            </w:pPr>
            <w:r>
              <w:rPr>
                <w:rFonts w:ascii="宋体"/>
              </w:rPr>
              <w:t>0.005338</w:t>
            </w:r>
          </w:p>
        </w:tc>
        <w:tc>
          <w:tcPr>
            <w:tcW w:w="1633" w:type="dxa"/>
          </w:tcPr>
          <w:p w:rsidR="0018722C">
            <w:pPr>
              <w:topLinePunct/>
              <w:ind w:leftChars="0" w:left="0" w:rightChars="0" w:right="0" w:firstLineChars="0" w:firstLine="0"/>
              <w:spacing w:line="240" w:lineRule="atLeast"/>
            </w:pPr>
            <w:r>
              <w:rPr>
                <w:rFonts w:ascii="宋体"/>
              </w:rPr>
              <w:t>-0.007120</w:t>
            </w:r>
          </w:p>
        </w:tc>
        <w:tc>
          <w:tcPr>
            <w:tcW w:w="1633" w:type="dxa"/>
          </w:tcPr>
          <w:p w:rsidR="0018722C">
            <w:pPr>
              <w:topLinePunct/>
              <w:ind w:leftChars="0" w:left="0" w:rightChars="0" w:right="0" w:firstLineChars="0" w:firstLine="0"/>
              <w:spacing w:line="240" w:lineRule="atLeast"/>
            </w:pPr>
            <w:r>
              <w:rPr>
                <w:rFonts w:ascii="宋体"/>
              </w:rPr>
              <w:t>-0.013512</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0.11339</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0.06627</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0.03150</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0.20920</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-0.16494</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 0.08056</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-0.22602</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-0.06459</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eastAsia="宋体" w:hint="eastAsia"/>
              </w:rPr>
              <w:t>赤潮面积</w:t>
            </w:r>
            <w:r>
              <w:rPr>
                <w:rFonts w:ascii="宋体" w:eastAsia="宋体" w:hint="eastAsia"/>
              </w:rPr>
              <w:t>(</w:t>
            </w:r>
            <w:r>
              <w:rPr>
                <w:rFonts w:ascii="宋体" w:eastAsia="宋体" w:hint="eastAsia"/>
              </w:rPr>
              <w:t>-3</w:t>
            </w:r>
            <w:r>
              <w:rPr>
                <w:rFonts w:ascii="宋体" w:eastAsia="宋体" w:hint="eastAsia"/>
              </w:rPr>
              <w:t>)</w:t>
            </w:r>
          </w:p>
        </w:tc>
        <w:tc>
          <w:tcPr>
            <w:tcW w:w="1268" w:type="dxa"/>
          </w:tcPr>
          <w:p w:rsidR="0018722C">
            <w:pPr>
              <w:topLinePunct/>
              <w:ind w:leftChars="0" w:left="0" w:rightChars="0" w:right="0" w:firstLineChars="0" w:firstLine="0"/>
              <w:spacing w:line="240" w:lineRule="atLeast"/>
            </w:pPr>
            <w:r>
              <w:rPr>
                <w:rFonts w:ascii="宋体"/>
              </w:rPr>
              <w:t>0.049842</w:t>
            </w:r>
          </w:p>
        </w:tc>
        <w:tc>
          <w:tcPr>
            <w:tcW w:w="1998" w:type="dxa"/>
          </w:tcPr>
          <w:p w:rsidR="0018722C">
            <w:pPr>
              <w:topLinePunct/>
              <w:ind w:leftChars="0" w:left="0" w:rightChars="0" w:right="0" w:firstLineChars="0" w:firstLine="0"/>
              <w:spacing w:line="240" w:lineRule="atLeast"/>
            </w:pPr>
            <w:r>
              <w:rPr>
                <w:rFonts w:ascii="宋体"/>
              </w:rPr>
              <w:t>0.001519</w:t>
            </w:r>
          </w:p>
        </w:tc>
        <w:tc>
          <w:tcPr>
            <w:tcW w:w="1633" w:type="dxa"/>
          </w:tcPr>
          <w:p w:rsidR="0018722C">
            <w:pPr>
              <w:topLinePunct/>
              <w:ind w:leftChars="0" w:left="0" w:rightChars="0" w:right="0" w:firstLineChars="0" w:firstLine="0"/>
              <w:spacing w:line="240" w:lineRule="atLeast"/>
            </w:pPr>
            <w:r>
              <w:rPr>
                <w:rFonts w:ascii="宋体"/>
              </w:rPr>
              <w:t>-7.93E-05</w:t>
            </w:r>
          </w:p>
        </w:tc>
        <w:tc>
          <w:tcPr>
            <w:tcW w:w="1633" w:type="dxa"/>
          </w:tcPr>
          <w:p w:rsidR="0018722C">
            <w:pPr>
              <w:topLinePunct/>
              <w:ind w:leftChars="0" w:left="0" w:rightChars="0" w:right="0" w:firstLineChars="0" w:firstLine="0"/>
              <w:spacing w:line="240" w:lineRule="atLeast"/>
            </w:pPr>
            <w:r>
              <w:rPr>
                <w:rFonts w:ascii="宋体"/>
              </w:rPr>
              <w:t>-0.395005</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0.06060</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0.03542</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0.01684</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0.11181</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 0.82242</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 0.04289</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-0.00471</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-3.53279</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C</w:t>
            </w:r>
          </w:p>
        </w:tc>
        <w:tc>
          <w:tcPr>
            <w:tcW w:w="1268" w:type="dxa"/>
          </w:tcPr>
          <w:p w:rsidR="0018722C">
            <w:pPr>
              <w:topLinePunct/>
              <w:ind w:leftChars="0" w:left="0" w:rightChars="0" w:right="0" w:firstLineChars="0" w:firstLine="0"/>
              <w:spacing w:line="240" w:lineRule="atLeast"/>
            </w:pPr>
            <w:r>
              <w:rPr>
                <w:rFonts w:ascii="宋体"/>
              </w:rPr>
              <w:t>32.75081</w:t>
            </w:r>
          </w:p>
        </w:tc>
        <w:tc>
          <w:tcPr>
            <w:tcW w:w="1998" w:type="dxa"/>
          </w:tcPr>
          <w:p w:rsidR="0018722C">
            <w:pPr>
              <w:topLinePunct/>
              <w:ind w:leftChars="0" w:left="0" w:rightChars="0" w:right="0" w:firstLineChars="0" w:firstLine="0"/>
              <w:spacing w:line="240" w:lineRule="atLeast"/>
            </w:pPr>
            <w:r>
              <w:rPr>
                <w:rFonts w:ascii="宋体"/>
              </w:rPr>
              <w:t>7.092854</w:t>
            </w:r>
          </w:p>
        </w:tc>
        <w:tc>
          <w:tcPr>
            <w:tcW w:w="1633" w:type="dxa"/>
          </w:tcPr>
          <w:p w:rsidR="0018722C">
            <w:pPr>
              <w:topLinePunct/>
              <w:ind w:leftChars="0" w:left="0" w:rightChars="0" w:right="0" w:firstLineChars="0" w:firstLine="0"/>
              <w:spacing w:line="240" w:lineRule="atLeast"/>
            </w:pPr>
            <w:r>
              <w:rPr>
                <w:rFonts w:ascii="宋体"/>
              </w:rPr>
              <w:t>-3.233875</w:t>
            </w:r>
          </w:p>
        </w:tc>
        <w:tc>
          <w:tcPr>
            <w:tcW w:w="1633" w:type="dxa"/>
          </w:tcPr>
          <w:p w:rsidR="0018722C">
            <w:pPr>
              <w:topLinePunct/>
              <w:ind w:leftChars="0" w:left="0" w:rightChars="0" w:right="0" w:firstLineChars="0" w:firstLine="0"/>
              <w:spacing w:line="240" w:lineRule="atLeast"/>
            </w:pPr>
            <w:r>
              <w:rPr>
                <w:rFonts w:ascii="宋体"/>
              </w:rPr>
              <w:t>54.55385</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10.2913</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6.01471</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2.85914</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18.9870</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r>
              <w:rPr>
                <w:rFonts w:ascii="宋体"/>
              </w:rPr>
              <w:t>[</w:t>
            </w:r>
            <w:r>
              <w:rPr>
                <w:rFonts w:ascii="宋体"/>
              </w:rPr>
              <w:t xml:space="preserve"> 3.18237</w:t>
            </w:r>
            <w:r>
              <w:rPr>
                <w:rFonts w:ascii="宋体"/>
              </w:rPr>
              <w:t>]</w:t>
            </w:r>
          </w:p>
        </w:tc>
        <w:tc>
          <w:tcPr>
            <w:tcW w:w="1998" w:type="dxa"/>
          </w:tcPr>
          <w:p w:rsidR="0018722C">
            <w:pPr>
              <w:topLinePunct/>
              <w:ind w:leftChars="0" w:left="0" w:rightChars="0" w:right="0" w:firstLineChars="0" w:firstLine="0"/>
              <w:spacing w:line="240" w:lineRule="atLeast"/>
            </w:pPr>
            <w:r>
              <w:rPr>
                <w:rFonts w:ascii="宋体"/>
              </w:rPr>
              <w:t>[</w:t>
            </w:r>
            <w:r>
              <w:rPr>
                <w:rFonts w:ascii="宋体"/>
              </w:rPr>
              <w:t xml:space="preserve"> 1.17925</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-1.13106</w:t>
            </w:r>
            <w:r>
              <w:rPr>
                <w:rFonts w:ascii="宋体"/>
              </w:rPr>
              <w:t>]</w:t>
            </w:r>
          </w:p>
        </w:tc>
        <w:tc>
          <w:tcPr>
            <w:tcW w:w="1633" w:type="dxa"/>
          </w:tcPr>
          <w:p w:rsidR="0018722C">
            <w:pPr>
              <w:topLinePunct/>
              <w:ind w:leftChars="0" w:left="0" w:rightChars="0" w:right="0" w:firstLineChars="0" w:firstLine="0"/>
              <w:spacing w:line="240" w:lineRule="atLeast"/>
            </w:pPr>
            <w:r>
              <w:rPr>
                <w:rFonts w:ascii="宋体"/>
              </w:rPr>
              <w:t>[</w:t>
            </w:r>
            <w:r>
              <w:rPr>
                <w:rFonts w:ascii="宋体"/>
              </w:rPr>
              <w:t xml:space="preserve"> 2.87322</w:t>
            </w:r>
            <w:r>
              <w:rPr>
                <w:rFonts w:ascii="宋体"/>
              </w:rPr>
              <w:t>]</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R-squared</w:t>
            </w:r>
          </w:p>
        </w:tc>
        <w:tc>
          <w:tcPr>
            <w:tcW w:w="1268" w:type="dxa"/>
          </w:tcPr>
          <w:p w:rsidR="0018722C">
            <w:pPr>
              <w:topLinePunct/>
              <w:ind w:leftChars="0" w:left="0" w:rightChars="0" w:right="0" w:firstLineChars="0" w:firstLine="0"/>
              <w:spacing w:line="240" w:lineRule="atLeast"/>
            </w:pPr>
            <w:r>
              <w:rPr>
                <w:rFonts w:ascii="宋体"/>
              </w:rPr>
              <w:t>0.995634</w:t>
            </w:r>
          </w:p>
        </w:tc>
        <w:tc>
          <w:tcPr>
            <w:tcW w:w="1998" w:type="dxa"/>
          </w:tcPr>
          <w:p w:rsidR="0018722C">
            <w:pPr>
              <w:topLinePunct/>
              <w:ind w:leftChars="0" w:left="0" w:rightChars="0" w:right="0" w:firstLineChars="0" w:firstLine="0"/>
              <w:spacing w:line="240" w:lineRule="atLeast"/>
            </w:pPr>
            <w:r>
              <w:rPr>
                <w:rFonts w:ascii="宋体"/>
              </w:rPr>
              <w:t>0.996351</w:t>
            </w:r>
          </w:p>
        </w:tc>
        <w:tc>
          <w:tcPr>
            <w:tcW w:w="1633" w:type="dxa"/>
          </w:tcPr>
          <w:p w:rsidR="0018722C">
            <w:pPr>
              <w:topLinePunct/>
              <w:ind w:leftChars="0" w:left="0" w:rightChars="0" w:right="0" w:firstLineChars="0" w:firstLine="0"/>
              <w:spacing w:line="240" w:lineRule="atLeast"/>
            </w:pPr>
            <w:r>
              <w:rPr>
                <w:rFonts w:ascii="宋体"/>
              </w:rPr>
              <w:t>0.998438</w:t>
            </w:r>
          </w:p>
        </w:tc>
        <w:tc>
          <w:tcPr>
            <w:tcW w:w="1633" w:type="dxa"/>
          </w:tcPr>
          <w:p w:rsidR="0018722C">
            <w:pPr>
              <w:topLinePunct/>
              <w:ind w:leftChars="0" w:left="0" w:rightChars="0" w:right="0" w:firstLineChars="0" w:firstLine="0"/>
              <w:spacing w:line="240" w:lineRule="atLeast"/>
            </w:pPr>
            <w:r>
              <w:rPr>
                <w:rFonts w:ascii="宋体"/>
              </w:rPr>
              <w:t>0.995890</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Adj. R-squared</w:t>
            </w:r>
          </w:p>
        </w:tc>
        <w:tc>
          <w:tcPr>
            <w:tcW w:w="1268" w:type="dxa"/>
          </w:tcPr>
          <w:p w:rsidR="0018722C">
            <w:pPr>
              <w:topLinePunct/>
              <w:ind w:leftChars="0" w:left="0" w:rightChars="0" w:right="0" w:firstLineChars="0" w:firstLine="0"/>
              <w:spacing w:line="240" w:lineRule="atLeast"/>
            </w:pPr>
            <w:r>
              <w:rPr>
                <w:rFonts w:ascii="宋体"/>
              </w:rPr>
              <w:t>0.995059</w:t>
            </w:r>
          </w:p>
        </w:tc>
        <w:tc>
          <w:tcPr>
            <w:tcW w:w="1998" w:type="dxa"/>
          </w:tcPr>
          <w:p w:rsidR="0018722C">
            <w:pPr>
              <w:topLinePunct/>
              <w:ind w:leftChars="0" w:left="0" w:rightChars="0" w:right="0" w:firstLineChars="0" w:firstLine="0"/>
              <w:spacing w:line="240" w:lineRule="atLeast"/>
            </w:pPr>
            <w:r>
              <w:rPr>
                <w:rFonts w:ascii="宋体"/>
              </w:rPr>
              <w:t>0.995870</w:t>
            </w:r>
          </w:p>
        </w:tc>
        <w:tc>
          <w:tcPr>
            <w:tcW w:w="1633" w:type="dxa"/>
          </w:tcPr>
          <w:p w:rsidR="0018722C">
            <w:pPr>
              <w:topLinePunct/>
              <w:ind w:leftChars="0" w:left="0" w:rightChars="0" w:right="0" w:firstLineChars="0" w:firstLine="0"/>
              <w:spacing w:line="240" w:lineRule="atLeast"/>
            </w:pPr>
            <w:r>
              <w:rPr>
                <w:rFonts w:ascii="宋体"/>
              </w:rPr>
              <w:t>0.998232</w:t>
            </w:r>
          </w:p>
        </w:tc>
        <w:tc>
          <w:tcPr>
            <w:tcW w:w="1633" w:type="dxa"/>
          </w:tcPr>
          <w:p w:rsidR="0018722C">
            <w:pPr>
              <w:topLinePunct/>
              <w:ind w:leftChars="0" w:left="0" w:rightChars="0" w:right="0" w:firstLineChars="0" w:firstLine="0"/>
              <w:spacing w:line="240" w:lineRule="atLeast"/>
            </w:pPr>
            <w:r>
              <w:rPr>
                <w:rFonts w:ascii="宋体"/>
              </w:rPr>
              <w:t>0.995348</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Sum sq. </w:t>
            </w:r>
            <w:r>
              <w:rPr>
                <w:rFonts w:ascii="宋体"/>
              </w:rPr>
              <w:t>r</w:t>
            </w:r>
            <w:r>
              <w:rPr>
                <w:rFonts w:ascii="宋体"/>
              </w:rPr>
              <w:t>esids</w:t>
            </w:r>
          </w:p>
        </w:tc>
        <w:tc>
          <w:tcPr>
            <w:tcW w:w="1268" w:type="dxa"/>
          </w:tcPr>
          <w:p w:rsidR="0018722C">
            <w:pPr>
              <w:topLinePunct/>
              <w:ind w:leftChars="0" w:left="0" w:rightChars="0" w:right="0" w:firstLineChars="0" w:firstLine="0"/>
              <w:spacing w:line="240" w:lineRule="atLeast"/>
            </w:pPr>
            <w:r>
              <w:rPr>
                <w:rFonts w:ascii="宋体"/>
              </w:rPr>
              <w:t>50504.05</w:t>
            </w:r>
          </w:p>
        </w:tc>
        <w:tc>
          <w:tcPr>
            <w:tcW w:w="1998" w:type="dxa"/>
          </w:tcPr>
          <w:p w:rsidR="0018722C">
            <w:pPr>
              <w:topLinePunct/>
              <w:ind w:leftChars="0" w:left="0" w:rightChars="0" w:right="0" w:firstLineChars="0" w:firstLine="0"/>
              <w:spacing w:line="240" w:lineRule="atLeast"/>
            </w:pPr>
            <w:r>
              <w:rPr>
                <w:rFonts w:ascii="宋体"/>
              </w:rPr>
              <w:t>17250.93</w:t>
            </w:r>
          </w:p>
        </w:tc>
        <w:tc>
          <w:tcPr>
            <w:tcW w:w="1633" w:type="dxa"/>
          </w:tcPr>
          <w:p w:rsidR="0018722C">
            <w:pPr>
              <w:topLinePunct/>
              <w:ind w:leftChars="0" w:left="0" w:rightChars="0" w:right="0" w:firstLineChars="0" w:firstLine="0"/>
              <w:spacing w:line="240" w:lineRule="atLeast"/>
            </w:pPr>
            <w:r>
              <w:rPr>
                <w:rFonts w:ascii="宋体"/>
              </w:rPr>
              <w:t>3898.115</w:t>
            </w:r>
          </w:p>
        </w:tc>
        <w:tc>
          <w:tcPr>
            <w:tcW w:w="1633" w:type="dxa"/>
          </w:tcPr>
          <w:p w:rsidR="0018722C">
            <w:pPr>
              <w:topLinePunct/>
              <w:ind w:leftChars="0" w:left="0" w:rightChars="0" w:right="0" w:firstLineChars="0" w:firstLine="0"/>
              <w:spacing w:line="240" w:lineRule="atLeast"/>
            </w:pPr>
            <w:r>
              <w:rPr>
                <w:rFonts w:ascii="宋体"/>
              </w:rPr>
              <w:t>171907.4</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S.E. </w:t>
            </w:r>
            <w:r>
              <w:rPr>
                <w:rFonts w:ascii="宋体"/>
              </w:rPr>
              <w:t>e</w:t>
            </w:r>
            <w:r>
              <w:rPr>
                <w:rFonts w:ascii="宋体"/>
              </w:rPr>
              <w:t>quation</w:t>
            </w:r>
          </w:p>
        </w:tc>
        <w:tc>
          <w:tcPr>
            <w:tcW w:w="1268" w:type="dxa"/>
          </w:tcPr>
          <w:p w:rsidR="0018722C">
            <w:pPr>
              <w:topLinePunct/>
              <w:ind w:leftChars="0" w:left="0" w:rightChars="0" w:right="0" w:firstLineChars="0" w:firstLine="0"/>
              <w:spacing w:line="240" w:lineRule="atLeast"/>
            </w:pPr>
            <w:r>
              <w:rPr>
                <w:rFonts w:ascii="宋体"/>
              </w:rPr>
              <w:t>23.55822</w:t>
            </w:r>
          </w:p>
        </w:tc>
        <w:tc>
          <w:tcPr>
            <w:tcW w:w="1998" w:type="dxa"/>
          </w:tcPr>
          <w:p w:rsidR="0018722C">
            <w:pPr>
              <w:topLinePunct/>
              <w:ind w:leftChars="0" w:left="0" w:rightChars="0" w:right="0" w:firstLineChars="0" w:firstLine="0"/>
              <w:spacing w:line="240" w:lineRule="atLeast"/>
            </w:pPr>
            <w:r>
              <w:rPr>
                <w:rFonts w:ascii="宋体"/>
              </w:rPr>
              <w:t>13.76847</w:t>
            </w:r>
          </w:p>
        </w:tc>
        <w:tc>
          <w:tcPr>
            <w:tcW w:w="1633" w:type="dxa"/>
          </w:tcPr>
          <w:p w:rsidR="0018722C">
            <w:pPr>
              <w:topLinePunct/>
              <w:ind w:leftChars="0" w:left="0" w:rightChars="0" w:right="0" w:firstLineChars="0" w:firstLine="0"/>
              <w:spacing w:line="240" w:lineRule="atLeast"/>
            </w:pPr>
            <w:r>
              <w:rPr>
                <w:rFonts w:ascii="宋体"/>
              </w:rPr>
              <w:t>6.544954</w:t>
            </w:r>
          </w:p>
        </w:tc>
        <w:tc>
          <w:tcPr>
            <w:tcW w:w="1633" w:type="dxa"/>
          </w:tcPr>
          <w:p w:rsidR="0018722C">
            <w:pPr>
              <w:topLinePunct/>
              <w:ind w:leftChars="0" w:left="0" w:rightChars="0" w:right="0" w:firstLineChars="0" w:firstLine="0"/>
              <w:spacing w:line="240" w:lineRule="atLeast"/>
            </w:pPr>
            <w:r>
              <w:rPr>
                <w:rFonts w:ascii="宋体"/>
              </w:rPr>
              <w:t>43.46369</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F-statistic</w:t>
            </w:r>
          </w:p>
        </w:tc>
        <w:tc>
          <w:tcPr>
            <w:tcW w:w="1268" w:type="dxa"/>
          </w:tcPr>
          <w:p w:rsidR="0018722C">
            <w:pPr>
              <w:topLinePunct/>
              <w:ind w:leftChars="0" w:left="0" w:rightChars="0" w:right="0" w:firstLineChars="0" w:firstLine="0"/>
              <w:spacing w:line="240" w:lineRule="atLeast"/>
            </w:pPr>
            <w:r>
              <w:rPr>
                <w:rFonts w:ascii="宋体"/>
              </w:rPr>
              <w:t>1729.446</w:t>
            </w:r>
          </w:p>
        </w:tc>
        <w:tc>
          <w:tcPr>
            <w:tcW w:w="1998" w:type="dxa"/>
          </w:tcPr>
          <w:p w:rsidR="0018722C">
            <w:pPr>
              <w:topLinePunct/>
              <w:ind w:leftChars="0" w:left="0" w:rightChars="0" w:right="0" w:firstLineChars="0" w:firstLine="0"/>
              <w:spacing w:line="240" w:lineRule="atLeast"/>
            </w:pPr>
            <w:r>
              <w:rPr>
                <w:rFonts w:ascii="宋体"/>
              </w:rPr>
              <w:t>2070.539</w:t>
            </w:r>
          </w:p>
        </w:tc>
        <w:tc>
          <w:tcPr>
            <w:tcW w:w="1633" w:type="dxa"/>
          </w:tcPr>
          <w:p w:rsidR="0018722C">
            <w:pPr>
              <w:topLinePunct/>
              <w:ind w:leftChars="0" w:left="0" w:rightChars="0" w:right="0" w:firstLineChars="0" w:firstLine="0"/>
              <w:spacing w:line="240" w:lineRule="atLeast"/>
            </w:pPr>
            <w:r>
              <w:rPr>
                <w:rFonts w:ascii="宋体"/>
              </w:rPr>
              <w:t>4847.693</w:t>
            </w:r>
          </w:p>
        </w:tc>
        <w:tc>
          <w:tcPr>
            <w:tcW w:w="1633" w:type="dxa"/>
          </w:tcPr>
          <w:p w:rsidR="0018722C">
            <w:pPr>
              <w:topLinePunct/>
              <w:ind w:leftChars="0" w:left="0" w:rightChars="0" w:right="0" w:firstLineChars="0" w:firstLine="0"/>
              <w:spacing w:line="240" w:lineRule="atLeast"/>
            </w:pPr>
            <w:r>
              <w:rPr>
                <w:rFonts w:ascii="宋体"/>
              </w:rPr>
              <w:t>1837.420</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Log likelihood</w:t>
            </w:r>
          </w:p>
        </w:tc>
        <w:tc>
          <w:tcPr>
            <w:tcW w:w="1268" w:type="dxa"/>
          </w:tcPr>
          <w:p w:rsidR="0018722C">
            <w:pPr>
              <w:topLinePunct/>
              <w:ind w:leftChars="0" w:left="0" w:rightChars="0" w:right="0" w:firstLineChars="0" w:firstLine="0"/>
              <w:spacing w:line="240" w:lineRule="atLeast"/>
            </w:pPr>
            <w:r>
              <w:rPr>
                <w:rFonts w:ascii="宋体"/>
              </w:rPr>
              <w:t>-469.2113</w:t>
            </w:r>
          </w:p>
        </w:tc>
        <w:tc>
          <w:tcPr>
            <w:tcW w:w="1998" w:type="dxa"/>
          </w:tcPr>
          <w:p w:rsidR="0018722C">
            <w:pPr>
              <w:topLinePunct/>
              <w:ind w:leftChars="0" w:left="0" w:rightChars="0" w:right="0" w:firstLineChars="0" w:firstLine="0"/>
              <w:spacing w:line="240" w:lineRule="atLeast"/>
            </w:pPr>
            <w:r>
              <w:rPr>
                <w:rFonts w:ascii="宋体"/>
              </w:rPr>
              <w:t>-413.3536</w:t>
            </w:r>
          </w:p>
        </w:tc>
        <w:tc>
          <w:tcPr>
            <w:tcW w:w="1633" w:type="dxa"/>
          </w:tcPr>
          <w:p w:rsidR="0018722C">
            <w:pPr>
              <w:topLinePunct/>
              <w:ind w:leftChars="0" w:left="0" w:rightChars="0" w:right="0" w:firstLineChars="0" w:firstLine="0"/>
              <w:spacing w:line="240" w:lineRule="atLeast"/>
            </w:pPr>
            <w:r>
              <w:rPr>
                <w:rFonts w:ascii="宋体"/>
              </w:rPr>
              <w:t>-336.0102</w:t>
            </w:r>
          </w:p>
        </w:tc>
        <w:tc>
          <w:tcPr>
            <w:tcW w:w="1633" w:type="dxa"/>
          </w:tcPr>
          <w:p w:rsidR="0018722C">
            <w:pPr>
              <w:topLinePunct/>
              <w:ind w:leftChars="0" w:left="0" w:rightChars="0" w:right="0" w:firstLineChars="0" w:firstLine="0"/>
              <w:spacing w:line="240" w:lineRule="atLeast"/>
            </w:pPr>
            <w:r>
              <w:rPr>
                <w:rFonts w:ascii="宋体"/>
              </w:rPr>
              <w:t>-532.9063</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Akaike AIC</w:t>
            </w:r>
          </w:p>
        </w:tc>
        <w:tc>
          <w:tcPr>
            <w:tcW w:w="1268" w:type="dxa"/>
          </w:tcPr>
          <w:p w:rsidR="0018722C">
            <w:pPr>
              <w:topLinePunct/>
              <w:ind w:leftChars="0" w:left="0" w:rightChars="0" w:right="0" w:firstLineChars="0" w:firstLine="0"/>
              <w:spacing w:line="240" w:lineRule="atLeast"/>
            </w:pPr>
            <w:r>
              <w:rPr>
                <w:rFonts w:ascii="宋体"/>
              </w:rPr>
              <w:t>9.273295</w:t>
            </w:r>
          </w:p>
        </w:tc>
        <w:tc>
          <w:tcPr>
            <w:tcW w:w="1998" w:type="dxa"/>
          </w:tcPr>
          <w:p w:rsidR="0018722C">
            <w:pPr>
              <w:topLinePunct/>
              <w:ind w:leftChars="0" w:left="0" w:rightChars="0" w:right="0" w:firstLineChars="0" w:firstLine="0"/>
              <w:spacing w:line="240" w:lineRule="atLeast"/>
            </w:pPr>
            <w:r>
              <w:rPr>
                <w:rFonts w:ascii="宋体"/>
              </w:rPr>
              <w:t>8.199108</w:t>
            </w:r>
          </w:p>
        </w:tc>
        <w:tc>
          <w:tcPr>
            <w:tcW w:w="1633" w:type="dxa"/>
          </w:tcPr>
          <w:p w:rsidR="0018722C">
            <w:pPr>
              <w:topLinePunct/>
              <w:ind w:leftChars="0" w:left="0" w:rightChars="0" w:right="0" w:firstLineChars="0" w:firstLine="0"/>
              <w:spacing w:line="240" w:lineRule="atLeast"/>
            </w:pPr>
            <w:r>
              <w:rPr>
                <w:rFonts w:ascii="宋体"/>
              </w:rPr>
              <w:t>6.711735</w:t>
            </w:r>
          </w:p>
        </w:tc>
        <w:tc>
          <w:tcPr>
            <w:tcW w:w="1633" w:type="dxa"/>
          </w:tcPr>
          <w:p w:rsidR="0018722C">
            <w:pPr>
              <w:topLinePunct/>
              <w:ind w:leftChars="0" w:left="0" w:rightChars="0" w:right="0" w:firstLineChars="0" w:firstLine="0"/>
              <w:spacing w:line="240" w:lineRule="atLeast"/>
            </w:pPr>
            <w:r>
              <w:rPr>
                <w:rFonts w:ascii="宋体"/>
              </w:rPr>
              <w:t>10.49820</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Schwarz SC</w:t>
            </w:r>
          </w:p>
        </w:tc>
        <w:tc>
          <w:tcPr>
            <w:tcW w:w="1268" w:type="dxa"/>
          </w:tcPr>
          <w:p w:rsidR="0018722C">
            <w:pPr>
              <w:topLinePunct/>
              <w:ind w:leftChars="0" w:left="0" w:rightChars="0" w:right="0" w:firstLineChars="0" w:firstLine="0"/>
              <w:spacing w:line="240" w:lineRule="atLeast"/>
            </w:pPr>
            <w:r>
              <w:rPr>
                <w:rFonts w:ascii="宋体"/>
              </w:rPr>
              <w:t>9.603844</w:t>
            </w:r>
          </w:p>
        </w:tc>
        <w:tc>
          <w:tcPr>
            <w:tcW w:w="1998" w:type="dxa"/>
          </w:tcPr>
          <w:p w:rsidR="0018722C">
            <w:pPr>
              <w:topLinePunct/>
              <w:ind w:leftChars="0" w:left="0" w:rightChars="0" w:right="0" w:firstLineChars="0" w:firstLine="0"/>
              <w:spacing w:line="240" w:lineRule="atLeast"/>
            </w:pPr>
            <w:r>
              <w:rPr>
                <w:rFonts w:ascii="宋体"/>
              </w:rPr>
              <w:t>8.529657</w:t>
            </w:r>
          </w:p>
        </w:tc>
        <w:tc>
          <w:tcPr>
            <w:tcW w:w="1633" w:type="dxa"/>
          </w:tcPr>
          <w:p w:rsidR="0018722C">
            <w:pPr>
              <w:topLinePunct/>
              <w:ind w:leftChars="0" w:left="0" w:rightChars="0" w:right="0" w:firstLineChars="0" w:firstLine="0"/>
              <w:spacing w:line="240" w:lineRule="atLeast"/>
            </w:pPr>
            <w:r>
              <w:rPr>
                <w:rFonts w:ascii="宋体"/>
              </w:rPr>
              <w:t>7.042283</w:t>
            </w:r>
          </w:p>
        </w:tc>
        <w:tc>
          <w:tcPr>
            <w:tcW w:w="1633" w:type="dxa"/>
          </w:tcPr>
          <w:p w:rsidR="0018722C">
            <w:pPr>
              <w:topLinePunct/>
              <w:ind w:leftChars="0" w:left="0" w:rightChars="0" w:right="0" w:firstLineChars="0" w:firstLine="0"/>
              <w:spacing w:line="240" w:lineRule="atLeast"/>
            </w:pPr>
            <w:r>
              <w:rPr>
                <w:rFonts w:ascii="宋体"/>
              </w:rPr>
              <w:t>10.82875</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Mean dependent</w:t>
            </w:r>
          </w:p>
        </w:tc>
        <w:tc>
          <w:tcPr>
            <w:tcW w:w="1268" w:type="dxa"/>
          </w:tcPr>
          <w:p w:rsidR="0018722C">
            <w:pPr>
              <w:topLinePunct/>
              <w:ind w:leftChars="0" w:left="0" w:rightChars="0" w:right="0" w:firstLineChars="0" w:firstLine="0"/>
              <w:spacing w:line="240" w:lineRule="atLeast"/>
            </w:pPr>
            <w:r>
              <w:rPr>
                <w:rFonts w:ascii="宋体"/>
              </w:rPr>
              <w:t>71.96061</w:t>
            </w:r>
          </w:p>
        </w:tc>
        <w:tc>
          <w:tcPr>
            <w:tcW w:w="1998" w:type="dxa"/>
          </w:tcPr>
          <w:p w:rsidR="0018722C">
            <w:pPr>
              <w:topLinePunct/>
              <w:ind w:leftChars="0" w:left="0" w:rightChars="0" w:right="0" w:firstLineChars="0" w:firstLine="0"/>
              <w:spacing w:line="240" w:lineRule="atLeast"/>
            </w:pPr>
            <w:r>
              <w:rPr>
                <w:rFonts w:ascii="宋体"/>
              </w:rPr>
              <w:t>62.68127</w:t>
            </w:r>
          </w:p>
        </w:tc>
        <w:tc>
          <w:tcPr>
            <w:tcW w:w="1633" w:type="dxa"/>
          </w:tcPr>
          <w:p w:rsidR="0018722C">
            <w:pPr>
              <w:topLinePunct/>
              <w:ind w:leftChars="0" w:left="0" w:rightChars="0" w:right="0" w:firstLineChars="0" w:firstLine="0"/>
              <w:spacing w:line="240" w:lineRule="atLeast"/>
            </w:pPr>
            <w:r>
              <w:rPr>
                <w:rFonts w:ascii="宋体"/>
              </w:rPr>
              <w:t>282.0054</w:t>
            </w:r>
          </w:p>
        </w:tc>
        <w:tc>
          <w:tcPr>
            <w:tcW w:w="1633" w:type="dxa"/>
          </w:tcPr>
          <w:p w:rsidR="0018722C">
            <w:pPr>
              <w:topLinePunct/>
              <w:ind w:leftChars="0" w:left="0" w:rightChars="0" w:right="0" w:firstLineChars="0" w:firstLine="0"/>
              <w:spacing w:line="240" w:lineRule="atLeast"/>
            </w:pPr>
            <w:r>
              <w:rPr>
                <w:rFonts w:ascii="宋体"/>
              </w:rPr>
              <w:t>-19.40897</w:t>
            </w:r>
          </w:p>
        </w:tc>
      </w:tr>
      <w:tr>
        <w:trPr>
          <w:trHeight w:val="460" w:hRule="atLeast"/>
        </w:trPr>
        <w:tc>
          <w:tcPr>
            <w:tcW w:w="1786" w:type="dxa"/>
          </w:tcPr>
          <w:p w:rsidR="0018722C">
            <w:pPr>
              <w:topLinePunct/>
              <w:ind w:leftChars="0" w:left="0" w:rightChars="0" w:right="0" w:firstLineChars="0" w:firstLine="0"/>
              <w:spacing w:line="240" w:lineRule="atLeast"/>
            </w:pPr>
            <w:r>
              <w:rPr>
                <w:rFonts w:ascii="宋体"/>
              </w:rPr>
              <w:t>S.D. </w:t>
            </w:r>
            <w:r>
              <w:rPr>
                <w:rFonts w:ascii="宋体"/>
              </w:rPr>
              <w:t>d</w:t>
            </w:r>
            <w:r>
              <w:rPr>
                <w:rFonts w:ascii="宋体"/>
              </w:rPr>
              <w:t>ependent</w:t>
            </w:r>
          </w:p>
        </w:tc>
        <w:tc>
          <w:tcPr>
            <w:tcW w:w="1268" w:type="dxa"/>
          </w:tcPr>
          <w:p w:rsidR="0018722C">
            <w:pPr>
              <w:topLinePunct/>
              <w:ind w:leftChars="0" w:left="0" w:rightChars="0" w:right="0" w:firstLineChars="0" w:firstLine="0"/>
              <w:spacing w:line="240" w:lineRule="atLeast"/>
            </w:pPr>
            <w:r>
              <w:rPr>
                <w:rFonts w:ascii="宋体"/>
              </w:rPr>
              <w:t>335.1336</w:t>
            </w:r>
          </w:p>
        </w:tc>
        <w:tc>
          <w:tcPr>
            <w:tcW w:w="1998" w:type="dxa"/>
          </w:tcPr>
          <w:p w:rsidR="0018722C">
            <w:pPr>
              <w:topLinePunct/>
              <w:ind w:leftChars="0" w:left="0" w:rightChars="0" w:right="0" w:firstLineChars="0" w:firstLine="0"/>
              <w:spacing w:line="240" w:lineRule="atLeast"/>
            </w:pPr>
            <w:r>
              <w:rPr>
                <w:rFonts w:ascii="宋体"/>
              </w:rPr>
              <w:t>214.2364</w:t>
            </w:r>
          </w:p>
        </w:tc>
        <w:tc>
          <w:tcPr>
            <w:tcW w:w="1633" w:type="dxa"/>
          </w:tcPr>
          <w:p w:rsidR="0018722C">
            <w:pPr>
              <w:topLinePunct/>
              <w:ind w:leftChars="0" w:left="0" w:rightChars="0" w:right="0" w:firstLineChars="0" w:firstLine="0"/>
              <w:spacing w:line="240" w:lineRule="atLeast"/>
            </w:pPr>
            <w:r>
              <w:rPr>
                <w:rFonts w:ascii="宋体"/>
              </w:rPr>
              <w:t>155.6631</w:t>
            </w:r>
          </w:p>
        </w:tc>
        <w:tc>
          <w:tcPr>
            <w:tcW w:w="1633" w:type="dxa"/>
          </w:tcPr>
          <w:p w:rsidR="0018722C">
            <w:pPr>
              <w:topLinePunct/>
              <w:ind w:leftChars="0" w:left="0" w:rightChars="0" w:right="0" w:firstLineChars="0" w:firstLine="0"/>
              <w:spacing w:line="240" w:lineRule="atLeast"/>
            </w:pPr>
            <w:r>
              <w:rPr>
                <w:rFonts w:ascii="宋体"/>
              </w:rPr>
              <w:t>637.2315</w:t>
            </w:r>
          </w:p>
        </w:tc>
      </w:tr>
      <w:tr>
        <w:trPr>
          <w:trHeight w:val="460" w:hRule="atLeast"/>
        </w:trPr>
        <w:tc>
          <w:tcPr>
            <w:tcW w:w="3054" w:type="dxa"/>
            <w:gridSpan w:val="2"/>
          </w:tcPr>
          <w:p w:rsidR="0018722C">
            <w:pPr>
              <w:topLinePunct/>
              <w:ind w:leftChars="0" w:left="0" w:rightChars="0" w:right="0" w:firstLineChars="0" w:firstLine="0"/>
              <w:spacing w:line="240" w:lineRule="atLeast"/>
            </w:pPr>
            <w:r>
              <w:rPr>
                <w:rFonts w:ascii="宋体"/>
              </w:rPr>
              <w:t>Determinant resid covariance</w:t>
            </w:r>
          </w:p>
        </w:tc>
        <w:tc>
          <w:tcPr>
            <w:tcW w:w="5264" w:type="dxa"/>
            <w:gridSpan w:val="3"/>
          </w:tcPr>
          <w:p w:rsidR="0018722C">
            <w:pPr>
              <w:topLinePunct/>
              <w:ind w:leftChars="0" w:left="0" w:rightChars="0" w:right="0" w:firstLineChars="0" w:firstLine="0"/>
              <w:spacing w:line="240" w:lineRule="atLeast"/>
            </w:pPr>
            <w:r>
              <w:rPr>
                <w:rFonts w:ascii="宋体"/>
              </w:rPr>
              <w:t>1.51E+09</w:t>
            </w:r>
          </w:p>
        </w:tc>
      </w:tr>
      <w:tr>
        <w:trPr>
          <w:trHeight w:val="460" w:hRule="atLeast"/>
        </w:trPr>
        <w:tc>
          <w:tcPr>
            <w:tcW w:w="3054" w:type="dxa"/>
            <w:gridSpan w:val="2"/>
          </w:tcPr>
          <w:p w:rsidR="0018722C">
            <w:pPr>
              <w:topLinePunct/>
              <w:ind w:leftChars="0" w:left="0" w:rightChars="0" w:right="0" w:firstLineChars="0" w:firstLine="0"/>
              <w:spacing w:line="240" w:lineRule="atLeast"/>
            </w:pPr>
            <w:r>
              <w:rPr>
                <w:rFonts w:ascii="宋体"/>
              </w:rPr>
              <w:t>Determinant resid covariance</w:t>
            </w:r>
          </w:p>
        </w:tc>
        <w:tc>
          <w:tcPr>
            <w:tcW w:w="5264" w:type="dxa"/>
            <w:gridSpan w:val="3"/>
          </w:tcPr>
          <w:p w:rsidR="0018722C">
            <w:pPr>
              <w:topLinePunct/>
              <w:ind w:leftChars="0" w:left="0" w:rightChars="0" w:right="0" w:firstLineChars="0" w:firstLine="0"/>
              <w:spacing w:line="240" w:lineRule="atLeast"/>
            </w:pPr>
            <w:r>
              <w:rPr>
                <w:rFonts w:ascii="宋体"/>
              </w:rPr>
              <w:t>8.87E+08</w:t>
            </w:r>
          </w:p>
        </w:tc>
      </w:tr>
      <w:tr>
        <w:trPr>
          <w:trHeight w:val="460" w:hRule="atLeast"/>
        </w:trPr>
        <w:tc>
          <w:tcPr>
            <w:tcW w:w="3054" w:type="dxa"/>
            <w:gridSpan w:val="2"/>
          </w:tcPr>
          <w:p w:rsidR="0018722C">
            <w:pPr>
              <w:topLinePunct/>
              <w:ind w:leftChars="0" w:left="0" w:rightChars="0" w:right="0" w:firstLineChars="0" w:firstLine="0"/>
              <w:spacing w:line="240" w:lineRule="atLeast"/>
            </w:pPr>
            <w:r>
              <w:rPr>
                <w:rFonts w:ascii="宋体"/>
              </w:rPr>
              <w:t>Log likelihood</w:t>
            </w:r>
          </w:p>
        </w:tc>
        <w:tc>
          <w:tcPr>
            <w:tcW w:w="5264" w:type="dxa"/>
            <w:gridSpan w:val="3"/>
          </w:tcPr>
          <w:p w:rsidR="0018722C">
            <w:pPr>
              <w:topLinePunct/>
              <w:ind w:leftChars="0" w:left="0" w:rightChars="0" w:right="0" w:firstLineChars="0" w:firstLine="0"/>
              <w:spacing w:line="240" w:lineRule="atLeast"/>
            </w:pPr>
            <w:r>
              <w:rPr>
                <w:rFonts w:ascii="宋体"/>
              </w:rPr>
              <w:t>-1661.651</w:t>
            </w:r>
          </w:p>
        </w:tc>
      </w:tr>
      <w:tr>
        <w:trPr>
          <w:trHeight w:val="460" w:hRule="atLeast"/>
        </w:trPr>
        <w:tc>
          <w:tcPr>
            <w:tcW w:w="3054" w:type="dxa"/>
            <w:gridSpan w:val="2"/>
          </w:tcPr>
          <w:p w:rsidR="0018722C">
            <w:pPr>
              <w:topLinePunct/>
              <w:ind w:leftChars="0" w:left="0" w:rightChars="0" w:right="0" w:firstLineChars="0" w:firstLine="0"/>
              <w:spacing w:line="240" w:lineRule="atLeast"/>
            </w:pPr>
            <w:r>
              <w:rPr>
                <w:rFonts w:ascii="宋体"/>
              </w:rPr>
              <w:t>Akaike information criterion</w:t>
            </w:r>
          </w:p>
        </w:tc>
        <w:tc>
          <w:tcPr>
            <w:tcW w:w="5264" w:type="dxa"/>
            <w:gridSpan w:val="3"/>
          </w:tcPr>
          <w:p w:rsidR="0018722C">
            <w:pPr>
              <w:topLinePunct/>
              <w:ind w:leftChars="0" w:left="0" w:rightChars="0" w:right="0" w:firstLineChars="0" w:firstLine="0"/>
              <w:spacing w:line="240" w:lineRule="atLeast"/>
            </w:pPr>
            <w:r>
              <w:rPr>
                <w:rFonts w:ascii="宋体"/>
              </w:rPr>
              <w:t>32.95482</w:t>
            </w:r>
          </w:p>
        </w:tc>
      </w:tr>
      <w:tr>
        <w:trPr>
          <w:trHeight w:val="460" w:hRule="atLeast"/>
        </w:trPr>
        <w:tc>
          <w:tcPr>
            <w:tcW w:w="3054" w:type="dxa"/>
            <w:gridSpan w:val="2"/>
          </w:tcPr>
          <w:p w:rsidR="0018722C">
            <w:pPr>
              <w:topLinePunct/>
              <w:ind w:leftChars="0" w:left="0" w:rightChars="0" w:right="0" w:firstLineChars="0" w:firstLine="0"/>
              <w:spacing w:line="240" w:lineRule="atLeast"/>
            </w:pPr>
            <w:r>
              <w:rPr>
                <w:rFonts w:ascii="宋体"/>
              </w:rPr>
              <w:t>Schwarz criterion</w:t>
            </w:r>
          </w:p>
        </w:tc>
        <w:tc>
          <w:tcPr>
            <w:tcW w:w="5264" w:type="dxa"/>
            <w:gridSpan w:val="3"/>
          </w:tcPr>
          <w:p w:rsidR="0018722C">
            <w:pPr>
              <w:topLinePunct/>
              <w:ind w:leftChars="0" w:left="0" w:rightChars="0" w:right="0" w:firstLineChars="0" w:firstLine="0"/>
              <w:spacing w:line="240" w:lineRule="atLeast"/>
            </w:pPr>
            <w:r>
              <w:rPr>
                <w:rFonts w:ascii="宋体"/>
              </w:rPr>
              <w:t>34.27702</w:t>
            </w:r>
          </w:p>
        </w:tc>
      </w:tr>
    </w:tbl>
    <w:p w:rsidR="0018722C">
      <w:pPr>
        <w:rPr/>
        <w:topLinePunct/>
        <w:pStyle w:val="affa"/>
      </w:pPr>
    </w:p>
    <w:p w:rsidR="0018722C">
      <w:spacing w:beforeLines="0" w:before="0" w:afterLines="0" w:after="0" w:line="440" w:lineRule="auto"/>
      <w:pPr>
        <w:sectPr w:rsidR="00556256">
          <w:type w:val="continuous"/>
          <w:pgSz w:w="11910" w:h="16840"/>
          <w:pgMar w:header="876" w:footer="1358" w:top="1220" w:bottom="1600" w:left="1660" w:right="1660"/>
        </w:sectPr>
        <w:topLinePunct/>
      </w:pPr>
    </w:p>
    <w:p w:rsidR="0018722C">
      <w:pPr>
        <w:topLinePunct/>
      </w:pPr>
      <w:r>
        <w:t>根据</w:t>
      </w:r>
      <w:r>
        <w:t>表</w:t>
      </w:r>
      <w:r>
        <w:rPr>
          <w:rFonts w:ascii="Times New Roman" w:eastAsia="Times New Roman"/>
        </w:rPr>
        <w:t>3-14</w:t>
      </w:r>
      <w:r>
        <w:t>列出方程如下：</w:t>
      </w:r>
    </w:p>
    <w:p w:rsidR="0018722C">
      <w:pPr>
        <w:tabs>
          <w:tab w:pos="1466" w:val="left" w:leader="none"/>
        </w:tabs>
        <w:spacing w:line="183" w:lineRule="exact" w:before="0"/>
        <w:ind w:leftChars="0" w:left="140" w:rightChars="0" w:right="0" w:firstLineChars="0" w:firstLine="0"/>
        <w:jc w:val="left"/>
        <w:topLinePunct/>
      </w:pPr>
      <w:r>
        <w:rPr>
          <w:kern w:val="2"/>
          <w:sz w:val="16"/>
          <w:szCs w:val="22"/>
          <w:rFonts w:cstheme="minorBidi" w:hAnsiTheme="minorHAnsi" w:eastAsiaTheme="minorHAnsi" w:asciiTheme="minorHAnsi" w:ascii="Symbol" w:hAnsi="Symbol"/>
          <w:w w:val="85"/>
        </w:rPr>
        <w:t></w:t>
      </w:r>
      <w:r>
        <w:rPr>
          <w:kern w:val="2"/>
          <w:szCs w:val="22"/>
          <w:rFonts w:ascii="Times New Roman" w:hAnsi="Times New Roman" w:cstheme="minorBidi" w:eastAsiaTheme="minorHAnsi"/>
          <w:i/>
          <w:w w:val="85"/>
          <w:position w:val="1"/>
          <w:sz w:val="16"/>
        </w:rPr>
        <w:t>shujunwu</w:t>
      </w:r>
      <w:r>
        <w:rPr>
          <w:kern w:val="2"/>
          <w:szCs w:val="22"/>
          <w:rFonts w:ascii="Times New Roman" w:hAnsi="Times New Roman" w:cstheme="minorBidi" w:eastAsiaTheme="minorHAnsi"/>
          <w:w w:val="85"/>
          <w:position w:val="1"/>
          <w:sz w:val="16"/>
        </w:rPr>
        <w:t>(</w:t>
      </w:r>
      <w:r>
        <w:rPr>
          <w:kern w:val="2"/>
          <w:szCs w:val="22"/>
          <w:rFonts w:ascii="Symbol" w:hAnsi="Symbol" w:cstheme="minorBidi" w:eastAsiaTheme="minorHAnsi"/>
          <w:w w:val="85"/>
          <w:position w:val="1"/>
          <w:sz w:val="16"/>
        </w:rPr>
        <w:t></w:t>
      </w:r>
      <w:r>
        <w:rPr>
          <w:kern w:val="2"/>
          <w:szCs w:val="22"/>
          <w:rFonts w:ascii="Times New Roman" w:hAnsi="Times New Roman" w:cstheme="minorBidi" w:eastAsiaTheme="minorHAnsi"/>
          <w:w w:val="85"/>
          <w:position w:val="1"/>
          <w:sz w:val="16"/>
        </w:rPr>
        <w:t>1)</w:t>
      </w:r>
      <w:r>
        <w:rPr>
          <w:kern w:val="2"/>
          <w:szCs w:val="22"/>
          <w:rFonts w:ascii="Symbol" w:hAnsi="Symbol" w:cstheme="minorBidi" w:eastAsiaTheme="minorHAnsi"/>
          <w:w w:val="90"/>
          <w:sz w:val="16"/>
        </w:rPr>
        <w:t></w:t>
      </w:r>
    </w:p>
    <w:p w:rsidR="0018722C">
      <w:pPr>
        <w:tabs>
          <w:tab w:pos="1466" w:val="left" w:leader="none"/>
        </w:tabs>
        <w:spacing w:line="129" w:lineRule="exact" w:before="0"/>
        <w:ind w:leftChars="0" w:left="140" w:rightChars="0" w:right="0" w:firstLineChars="0" w:firstLine="0"/>
        <w:jc w:val="left"/>
        <w:topLinePunct/>
      </w:pPr>
      <w:r>
        <w:rPr>
          <w:kern w:val="2"/>
          <w:sz w:val="16"/>
          <w:szCs w:val="22"/>
          <w:rFonts w:cstheme="minorBidi" w:hAnsiTheme="minorHAnsi" w:eastAsiaTheme="minorHAnsi" w:asciiTheme="minorHAnsi" w:ascii="Symbol" w:hAnsi="Symbol"/>
          <w:w w:val="90"/>
          <w:position w:val="8"/>
        </w:rPr>
        <w:t></w:t>
      </w:r>
      <w:r>
        <w:rPr>
          <w:kern w:val="2"/>
          <w:szCs w:val="22"/>
          <w:rFonts w:ascii="Times New Roman" w:hAnsi="Times New Roman" w:cstheme="minorBidi" w:eastAsiaTheme="minorHAnsi"/>
          <w:i/>
          <w:w w:val="90"/>
          <w:sz w:val="16"/>
        </w:rPr>
        <w:t>shujunwu</w:t>
      </w:r>
      <w:r>
        <w:rPr>
          <w:kern w:val="2"/>
          <w:szCs w:val="22"/>
          <w:rFonts w:ascii="Times New Roman" w:hAnsi="Times New Roman" w:cstheme="minorBidi" w:eastAsiaTheme="minorHAnsi"/>
          <w:w w:val="90"/>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2)</w:t>
      </w:r>
      <w:r>
        <w:rPr>
          <w:kern w:val="2"/>
          <w:szCs w:val="22"/>
          <w:rFonts w:ascii="Symbol" w:hAnsi="Symbol" w:cstheme="minorBidi" w:eastAsiaTheme="minorHAnsi"/>
          <w:w w:val="90"/>
          <w:position w:val="8"/>
          <w:sz w:val="16"/>
        </w:rPr>
        <w:t></w:t>
      </w:r>
    </w:p>
    <w:p w:rsidR="0018722C">
      <w:spacing w:beforeLines="0" w:before="0" w:afterLines="0" w:after="0" w:line="440" w:lineRule="auto"/>
      <w:pPr>
        <w:sectPr w:rsidR="00556256">
          <w:type w:val="continuous"/>
          <w:pgSz w:w="11910" w:h="16840"/>
          <w:pgMar w:top="1180" w:bottom="280" w:left="1660" w:right="1660"/>
          <w:cols w:num="2" w:equalWidth="0">
            <w:col w:w="3099" w:space="3267"/>
            <w:col w:w="2224"/>
          </w:cols>
        </w:sectPr>
        <w:topLinePunct/>
      </w:pPr>
    </w:p>
    <w:p w:rsidR="0018722C">
      <w:pPr>
        <w:tabs>
          <w:tab w:pos="1325" w:val="left" w:leader="none"/>
        </w:tabs>
        <w:spacing w:line="153" w:lineRule="exact" w:before="1"/>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pPr>
        <w:tabs>
          <w:tab w:pos="1325" w:val="left" w:leader="none"/>
        </w:tabs>
        <w:spacing w:line="149" w:lineRule="exact" w:before="4"/>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85"/>
          <w:position w:val="1"/>
        </w:rPr>
        <w:t></w:t>
      </w:r>
      <w:r>
        <w:rPr>
          <w:kern w:val="2"/>
          <w:szCs w:val="22"/>
          <w:rFonts w:ascii="Times New Roman" w:hAnsi="Times New Roman" w:cstheme="minorBidi" w:eastAsiaTheme="minorHAnsi"/>
          <w:i/>
          <w:w w:val="85"/>
          <w:sz w:val="16"/>
        </w:rPr>
        <w:t>shujunwu</w:t>
      </w:r>
      <w:r>
        <w:rPr>
          <w:kern w:val="2"/>
          <w:szCs w:val="22"/>
          <w:rFonts w:ascii="Times New Roman" w:hAnsi="Times New Roman"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3)</w:t>
      </w:r>
      <w:r>
        <w:rPr>
          <w:kern w:val="2"/>
          <w:szCs w:val="22"/>
          <w:rFonts w:ascii="Symbol" w:hAnsi="Symbol" w:cstheme="minorBidi" w:eastAsiaTheme="minorHAnsi"/>
          <w:w w:val="75"/>
          <w:position w:val="1"/>
          <w:sz w:val="16"/>
        </w:rPr>
        <w:t></w:t>
      </w:r>
    </w:p>
    <w:p w:rsidR="0018722C">
      <w:spacing w:beforeLines="0" w:before="0" w:afterLines="0" w:after="0" w:line="440" w:lineRule="auto"/>
      <w:pPr>
        <w:sectPr w:rsidR="00556256">
          <w:type w:val="continuous"/>
          <w:pgSz w:w="11910" w:h="16840"/>
          <w:pgMar w:top="1180" w:bottom="280" w:left="1660" w:right="1660"/>
        </w:sectPr>
        <w:topLinePunct/>
      </w:pPr>
    </w:p>
    <w:p w:rsidR="0018722C">
      <w:pPr>
        <w:tabs>
          <w:tab w:pos="998" w:val="left" w:leader="none"/>
        </w:tabs>
        <w:spacing w:line="106" w:lineRule="exact" w:before="0"/>
        <w:ind w:leftChars="0" w:left="157" w:rightChars="0" w:right="0" w:firstLineChars="0" w:firstLine="0"/>
        <w:jc w:val="lef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spacing w:val="-14"/>
          <w:w w:val="90"/>
          <w:sz w:val="16"/>
        </w:rPr>
        <w:t> </w:t>
      </w:r>
      <w:r>
        <w:rPr>
          <w:kern w:val="2"/>
          <w:szCs w:val="22"/>
          <w:rFonts w:ascii="Times New Roman" w:hAnsi="Times New Roman" w:cstheme="minorBidi" w:eastAsiaTheme="minorHAnsi"/>
          <w:i/>
          <w:w w:val="90"/>
          <w:position w:val="1"/>
          <w:sz w:val="16"/>
        </w:rPr>
        <w:t>shujunwu</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spacing w:val="-10"/>
          <w:w w:val="90"/>
          <w:sz w:val="16"/>
        </w:rPr>
        <w:t> </w:t>
      </w:r>
      <w:r>
        <w:rPr>
          <w:kern w:val="2"/>
          <w:szCs w:val="22"/>
          <w:rFonts w:ascii="Times New Roman" w:hAnsi="Times New Roman" w:cstheme="minorBidi" w:eastAsiaTheme="minorHAnsi"/>
          <w:w w:val="90"/>
          <w:position w:val="1"/>
          <w:sz w:val="16"/>
        </w:rPr>
        <w:t>1.57</w:t>
      </w:r>
    </w:p>
    <w:p w:rsidR="0018722C">
      <w:pPr>
        <w:spacing w:line="119" w:lineRule="exact" w:before="0"/>
        <w:ind w:leftChars="0" w:left="122" w:rightChars="0" w:right="0" w:firstLineChars="0" w:firstLine="0"/>
        <w:jc w:val="left"/>
        <w:topLinePunct/>
      </w:pPr>
      <w:r>
        <w:rPr>
          <w:kern w:val="2"/>
          <w:sz w:val="16"/>
          <w:szCs w:val="22"/>
          <w:rFonts w:cstheme="minorBidi" w:hAnsiTheme="minorHAnsi" w:eastAsiaTheme="minorHAnsi" w:asciiTheme="minorHAnsi" w:ascii="Symbol" w:hAnsi="Symbol"/>
          <w:w w:val="85"/>
        </w:rPr>
        <w:t></w:t>
      </w:r>
      <w:r>
        <w:rPr>
          <w:kern w:val="2"/>
          <w:szCs w:val="22"/>
          <w:rFonts w:ascii="Times New Roman" w:hAnsi="Times New Roman" w:cstheme="minorBidi" w:eastAsiaTheme="minorHAnsi"/>
          <w:w w:val="85"/>
          <w:sz w:val="16"/>
        </w:rPr>
        <w:t>0.19</w:t>
      </w:r>
      <w:r w:rsidR="001852F3">
        <w:rPr>
          <w:kern w:val="2"/>
          <w:szCs w:val="22"/>
          <w:rFonts w:ascii="Times New Roman" w:hAnsi="Times New Roman" w:cstheme="minorBidi" w:eastAsiaTheme="minorHAnsi"/>
          <w:w w:val="85"/>
          <w:sz w:val="16"/>
        </w:rPr>
        <w:t xml:space="preserve"> </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0.44</w:t>
      </w:r>
    </w:p>
    <w:p w:rsidR="0018722C">
      <w:pPr>
        <w:spacing w:line="119" w:lineRule="exact" w:before="0"/>
        <w:ind w:leftChars="0" w:left="83" w:rightChars="0" w:right="0" w:firstLineChars="0" w:firstLine="0"/>
        <w:jc w:val="lef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0.11</w:t>
      </w:r>
      <w:r w:rsidR="001852F3">
        <w:rPr>
          <w:kern w:val="2"/>
          <w:szCs w:val="22"/>
          <w:rFonts w:ascii="Times New Roman" w:hAnsi="Times New Roman" w:cstheme="minorBidi" w:eastAsiaTheme="minorHAnsi"/>
          <w:w w:val="90"/>
          <w:sz w:val="16"/>
        </w:rPr>
        <w:t xml:space="preserve">  0.11</w:t>
      </w:r>
      <w:r w:rsidR="001852F3">
        <w:rPr>
          <w:kern w:val="2"/>
          <w:szCs w:val="22"/>
          <w:rFonts w:ascii="Times New Roman" w:hAnsi="Times New Roman" w:cstheme="minorBidi" w:eastAsiaTheme="minorHAnsi"/>
          <w:w w:val="90"/>
          <w:sz w:val="16"/>
        </w:rPr>
        <w:t xml:space="preserve">  -0.08</w:t>
      </w:r>
      <w:r w:rsidR="001852F3">
        <w:rPr>
          <w:kern w:val="2"/>
          <w:szCs w:val="22"/>
          <w:rFonts w:ascii="Times New Roman" w:hAnsi="Times New Roman" w:cstheme="minorBidi" w:eastAsiaTheme="minorHAnsi"/>
          <w:w w:val="90"/>
          <w:sz w:val="16"/>
        </w:rPr>
        <w:t xml:space="preserve">  -0.34</w:t>
      </w:r>
      <w:r w:rsidR="001852F3">
        <w:rPr>
          <w:kern w:val="2"/>
          <w:szCs w:val="22"/>
          <w:rFonts w:ascii="Times New Roman" w:hAnsi="Times New Roman" w:cstheme="minorBidi" w:eastAsiaTheme="minorHAnsi"/>
          <w:w w:val="90"/>
          <w:sz w:val="16"/>
        </w:rPr>
        <w:t xml:space="preserve">  0.77</w:t>
      </w:r>
      <w:r w:rsidR="001852F3">
        <w:rPr>
          <w:kern w:val="2"/>
          <w:szCs w:val="22"/>
          <w:rFonts w:ascii="Times New Roman" w:hAnsi="Times New Roman" w:cstheme="minorBidi" w:eastAsiaTheme="minorHAnsi"/>
          <w:w w:val="90"/>
          <w:sz w:val="16"/>
        </w:rPr>
        <w:t xml:space="preserve">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0.52</w:t>
      </w:r>
    </w:p>
    <w:p w:rsidR="0018722C">
      <w:pPr>
        <w:tabs>
          <w:tab w:pos="1219" w:val="left" w:leader="none"/>
        </w:tabs>
        <w:spacing w:line="119" w:lineRule="exact" w:before="0"/>
        <w:ind w:leftChars="0" w:left="110" w:rightChars="0" w:right="0" w:firstLineChars="0" w:firstLine="0"/>
        <w:jc w:val="lef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0.04</w:t>
      </w:r>
      <w:r w:rsidR="001852F3">
        <w:rPr>
          <w:kern w:val="2"/>
          <w:szCs w:val="22"/>
          <w:rFonts w:ascii="Times New Roman" w:hAnsi="Times New Roman" w:cstheme="minorBidi" w:eastAsiaTheme="minorHAnsi"/>
          <w:w w:val="90"/>
          <w:sz w:val="16"/>
        </w:rPr>
        <w:t xml:space="preserve">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0.02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75"/>
          <w:sz w:val="16"/>
        </w:rPr>
        <w:t>0.05</w:t>
      </w:r>
    </w:p>
    <w:p w:rsidR="0018722C">
      <w:pPr>
        <w:spacing w:before="2"/>
        <w:ind w:leftChars="0" w:left="2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0"/>
          <w:position w:val="10"/>
          <w:sz w:val="16"/>
        </w:rPr>
        <w:t></w:t>
      </w:r>
      <w:r>
        <w:rPr>
          <w:kern w:val="2"/>
          <w:szCs w:val="22"/>
          <w:rFonts w:ascii="Times New Roman" w:hAnsi="Times New Roman" w:cstheme="minorBidi" w:eastAsiaTheme="minorHAnsi"/>
          <w:i/>
          <w:w w:val="80"/>
          <w:sz w:val="16"/>
        </w:rPr>
        <w:t>W</w:t>
      </w:r>
      <w:r>
        <w:rPr>
          <w:kern w:val="2"/>
          <w:szCs w:val="22"/>
          <w:rFonts w:ascii="Times New Roman" w:hAnsi="Times New Roman" w:cstheme="minorBidi" w:eastAsiaTheme="minorHAnsi"/>
          <w:i/>
          <w:w w:val="80"/>
          <w:sz w:val="16"/>
        </w:rPr>
        <w:t>ushuipaifangliang</w:t>
      </w:r>
      <w:r>
        <w:rPr>
          <w:kern w:val="2"/>
          <w:szCs w:val="22"/>
          <w:rFonts w:ascii="Times New Roman" w:hAnsi="Times New Roman" w:cstheme="minorBidi" w:eastAsiaTheme="minorHAnsi"/>
          <w:w w:val="80"/>
          <w:sz w:val="16"/>
        </w:rPr>
        <w:t>(</w:t>
      </w:r>
      <w:r>
        <w:rPr>
          <w:kern w:val="2"/>
          <w:szCs w:val="22"/>
          <w:rFonts w:ascii="Symbol" w:hAnsi="Symbol" w:cstheme="minorBidi" w:eastAsiaTheme="minorHAnsi"/>
          <w:w w:val="80"/>
          <w:sz w:val="16"/>
        </w:rPr>
        <w:t></w:t>
      </w:r>
      <w:r>
        <w:rPr>
          <w:kern w:val="2"/>
          <w:szCs w:val="22"/>
          <w:rFonts w:ascii="Times New Roman" w:hAnsi="Times New Roman" w:cstheme="minorBidi" w:eastAsiaTheme="minorHAnsi"/>
          <w:w w:val="80"/>
          <w:sz w:val="16"/>
        </w:rPr>
        <w:t xml:space="preserve">1) </w:t>
      </w:r>
      <w:r>
        <w:rPr>
          <w:kern w:val="2"/>
          <w:szCs w:val="22"/>
          <w:rFonts w:ascii="Symbol" w:hAnsi="Symbol" w:cstheme="minorBidi" w:eastAsiaTheme="minorHAnsi"/>
          <w:w w:val="80"/>
          <w:position w:val="10"/>
          <w:sz w:val="16"/>
        </w:rPr>
        <w:t></w:t>
      </w:r>
    </w:p>
    <w:p w:rsidR="0018722C">
      <w:pPr>
        <w:pStyle w:val="ae"/>
        <w:topLinePunct/>
      </w:pPr>
      <w:r>
        <w:rPr>
          <w:kern w:val="2"/>
          <w:sz w:val="22"/>
          <w:szCs w:val="22"/>
          <w:rFonts w:cstheme="minorBidi" w:hAnsiTheme="minorHAnsi" w:eastAsiaTheme="minorHAnsi" w:asciiTheme="minorHAnsi"/>
        </w:rPr>
        <w:pict>
          <v:shape style="margin-left:408.335632pt;margin-top:-7.243393pt;width:68.75pt;height:9.9pt;mso-position-horizontal-relative:page;mso-position-vertical-relative:paragraph;z-index:-541648" type="#_x0000_t202" filled="false" stroked="false">
            <v:textbox inset="0,0,0,0">
              <w:txbxContent>
                <w:p w:rsidR="0018722C">
                  <w:pPr>
                    <w:tabs>
                      <w:tab w:pos="1325" w:val="left" w:leader="none"/>
                    </w:tabs>
                    <w:spacing w:before="1"/>
                    <w:ind w:leftChars="0" w:left="0" w:rightChars="0" w:right="0" w:firstLineChars="0" w:firstLine="0"/>
                    <w:jc w:val="left"/>
                    <w:rPr>
                      <w:rFonts w:ascii="Symbol" w:hAnsi="Symbol"/>
                      <w:sz w:val="16"/>
                    </w:rPr>
                  </w:pPr>
                  <w:r>
                    <w:rPr>
                      <w:rFonts w:ascii="Symbol" w:hAnsi="Symbol"/>
                      <w:w w:val="90"/>
                      <w:sz w:val="16"/>
                    </w:rPr>
                    <w:t></w:t>
                  </w:r>
                  <w:r>
                    <w:rPr>
                      <w:rFonts w:ascii="Times New Roman" w:hAnsi="Times New Roman"/>
                      <w:w w:val="90"/>
                      <w:sz w:val="16"/>
                    </w:rPr>
                    <w:tab/>
                  </w:r>
                  <w:r>
                    <w:rPr>
                      <w:rFonts w:ascii="Symbol" w:hAnsi="Symbol"/>
                      <w:w w:val="80"/>
                      <w:sz w:val="16"/>
                    </w:rPr>
                    <w:t></w:t>
                  </w:r>
                </w:p>
              </w:txbxContent>
            </v:textbox>
            <w10:wrap type="none"/>
          </v:shape>
        </w:pict>
      </w:r>
      <w:r>
        <w:rPr>
          <w:kern w:val="2"/>
          <w:szCs w:val="22"/>
          <w:rFonts w:ascii="Symbol" w:hAnsi="Symbol"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i/>
          <w:w w:val="85"/>
          <w:sz w:val="16"/>
        </w:rPr>
        <w:t>W</w:t>
      </w:r>
      <w:r>
        <w:rPr>
          <w:kern w:val="2"/>
          <w:szCs w:val="22"/>
          <w:rFonts w:ascii="Times New Roman" w:hAnsi="Times New Roman" w:cstheme="minorBidi" w:eastAsiaTheme="minorHAnsi"/>
          <w:i/>
          <w:w w:val="85"/>
          <w:sz w:val="16"/>
        </w:rPr>
        <w:t>ushuipaifangliang</w:t>
      </w:r>
      <w:r>
        <w:rPr>
          <w:kern w:val="2"/>
          <w:szCs w:val="22"/>
          <w:rFonts w:ascii="Times New Roman" w:hAnsi="Times New Roman"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2)</w:t>
      </w:r>
      <w:r>
        <w:rPr>
          <w:kern w:val="2"/>
          <w:szCs w:val="22"/>
          <w:rFonts w:ascii="Symbol" w:hAnsi="Symbol"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 xml:space="preserve">32.75 </w:t>
      </w:r>
      <w:r>
        <w:rPr>
          <w:kern w:val="2"/>
          <w:szCs w:val="22"/>
          <w:rFonts w:ascii="Symbol" w:hAnsi="Symbol" w:cstheme="minorBidi" w:eastAsiaTheme="minorHAnsi"/>
          <w:w w:val="85"/>
          <w:sz w:val="16"/>
        </w:rPr>
        <w:t></w:t>
      </w:r>
    </w:p>
    <w:p w:rsidR="0018722C">
      <w:spacing w:beforeLines="0" w:before="0" w:afterLines="0" w:after="0" w:line="440" w:lineRule="auto"/>
      <w:pPr>
        <w:sectPr w:rsidR="00556256">
          <w:type w:val="continuous"/>
          <w:pgSz w:w="11910" w:h="16840"/>
          <w:pgMar w:top="1180" w:bottom="280" w:left="1660" w:right="1660"/>
          <w:cols w:num="5" w:equalWidth="0">
            <w:col w:w="1488" w:space="40"/>
            <w:col w:w="826" w:space="39"/>
            <w:col w:w="2367" w:space="39"/>
            <w:col w:w="1443" w:space="46"/>
            <w:col w:w="2302"/>
          </w:cols>
        </w:sectPr>
        <w:topLinePunct/>
      </w:pPr>
    </w:p>
    <w:p w:rsidR="0018722C">
      <w:pPr>
        <w:spacing w:line="112" w:lineRule="exact" w:before="42"/>
        <w:ind w:leftChars="0" w:left="157" w:rightChars="0" w:right="0" w:firstLineChars="0" w:firstLine="0"/>
        <w:jc w:val="left"/>
        <w:topLinePunct/>
      </w:pPr>
      <w:r>
        <w:rPr>
          <w:kern w:val="2"/>
          <w:sz w:val="16"/>
          <w:szCs w:val="22"/>
          <w:rFonts w:cstheme="minorBidi" w:hAnsiTheme="minorHAnsi" w:eastAsiaTheme="minorHAnsi" w:asciiTheme="minorHAnsi" w:ascii="Symbol" w:hAnsi="Symbol"/>
          <w:w w:val="80"/>
          <w:position w:val="8"/>
        </w:rPr>
        <w:t></w:t>
      </w:r>
      <w:r>
        <w:rPr>
          <w:kern w:val="2"/>
          <w:szCs w:val="22"/>
          <w:rFonts w:ascii="Times New Roman" w:hAnsi="Times New Roman" w:cstheme="minorBidi" w:eastAsiaTheme="minorHAnsi"/>
          <w:i/>
          <w:w w:val="80"/>
          <w:sz w:val="16"/>
        </w:rPr>
        <w:t>W</w:t>
      </w:r>
      <w:r>
        <w:rPr>
          <w:kern w:val="2"/>
          <w:szCs w:val="22"/>
          <w:rFonts w:ascii="Times New Roman" w:hAnsi="Times New Roman" w:cstheme="minorBidi" w:eastAsiaTheme="minorHAnsi"/>
          <w:i/>
          <w:w w:val="80"/>
          <w:sz w:val="16"/>
        </w:rPr>
        <w:t>ushuipaifang</w:t>
      </w:r>
      <w:r>
        <w:rPr>
          <w:kern w:val="2"/>
          <w:szCs w:val="22"/>
          <w:rFonts w:ascii="Times New Roman" w:hAnsi="Times New Roman" w:cstheme="minorBidi" w:eastAsiaTheme="minorHAnsi"/>
          <w:i/>
          <w:spacing w:val="-6"/>
          <w:w w:val="80"/>
          <w:sz w:val="16"/>
        </w:rPr>
        <w:t xml:space="preserve"> </w:t>
      </w:r>
      <w:r>
        <w:rPr>
          <w:kern w:val="2"/>
          <w:szCs w:val="22"/>
          <w:rFonts w:ascii="Symbol" w:hAnsi="Symbol" w:cstheme="minorBidi" w:eastAsiaTheme="minorHAnsi"/>
          <w:w w:val="80"/>
          <w:position w:val="8"/>
          <w:sz w:val="16"/>
        </w:rPr>
        <w:t></w:t>
      </w:r>
    </w:p>
    <w:p w:rsidR="0018722C">
      <w:pPr>
        <w:spacing w:line="112" w:lineRule="exact" w:before="42"/>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position w:val="8"/>
          <w:sz w:val="16"/>
        </w:rPr>
        <w:t></w:t>
      </w:r>
      <w:r>
        <w:rPr>
          <w:kern w:val="2"/>
          <w:szCs w:val="22"/>
          <w:rFonts w:ascii="Times New Roman" w:hAnsi="Times New Roman" w:cstheme="minorBidi" w:eastAsiaTheme="minorHAnsi"/>
          <w:w w:val="85"/>
          <w:sz w:val="16"/>
        </w:rPr>
        <w:t>0.03</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0.07  ?</w:t>
      </w:r>
    </w:p>
    <w:p w:rsidR="0018722C">
      <w:pPr>
        <w:tabs>
          <w:tab w:pos="568" w:val="left" w:leader="none"/>
          <w:tab w:pos="1360" w:val="left" w:leader="none"/>
        </w:tabs>
        <w:spacing w:line="32" w:lineRule="exact" w:before="122"/>
        <w:ind w:leftChars="0" w:left="1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r>
        <w:rPr>
          <w:kern w:val="2"/>
          <w:szCs w:val="22"/>
          <w:rFonts w:ascii="Times New Roman" w:hAnsi="Times New Roman" w:cstheme="minorBidi" w:eastAsiaTheme="minorHAnsi"/>
          <w:w w:val="90"/>
          <w:sz w:val="16"/>
        </w:rPr>
        <w:t>	</w:t>
      </w:r>
      <w:r>
        <w:rPr>
          <w:kern w:val="2"/>
          <w:szCs w:val="22"/>
          <w:rFonts w:ascii="Times New Roman" w:hAnsi="Times New Roman" w:cstheme="minorBidi" w:eastAsiaTheme="minorHAnsi"/>
          <w:spacing w:val="0"/>
          <w:w w:val="80"/>
          <w:sz w:val="16"/>
        </w:rPr>
        <w:t>0.18</w:t>
      </w:r>
    </w:p>
    <w:p w:rsidR="0018722C">
      <w:pPr>
        <w:tabs>
          <w:tab w:pos="1155" w:val="left" w:leader="none"/>
        </w:tabs>
        <w:spacing w:line="32" w:lineRule="exact" w:before="122"/>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0.006</w:t>
      </w:r>
      <w:r>
        <w:rPr>
          <w:kern w:val="2"/>
          <w:szCs w:val="22"/>
          <w:rFonts w:ascii="Times New Roman" w:hAnsi="Times New Roman" w:cstheme="minorBidi" w:eastAsiaTheme="minorHAnsi"/>
          <w:spacing w:val="14"/>
          <w:w w:val="90"/>
          <w:sz w:val="16"/>
        </w:rPr>
        <w:t> </w:t>
      </w:r>
      <w:r>
        <w:rPr>
          <w:kern w:val="2"/>
          <w:szCs w:val="22"/>
          <w:rFonts w:ascii="Times New Roman" w:hAnsi="Times New Roman" w:cstheme="minorBidi" w:eastAsiaTheme="minorHAnsi"/>
          <w:w w:val="90"/>
          <w:sz w:val="16"/>
        </w:rPr>
        <w:t>0.005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0"/>
          <w:w w:val="80"/>
          <w:sz w:val="16"/>
        </w:rPr>
        <w:t>0.0015</w:t>
      </w:r>
    </w:p>
    <w:p w:rsidR="0018722C">
      <w:pPr>
        <w:spacing w:line="152" w:lineRule="exact" w:before="2"/>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position w:val="8"/>
          <w:sz w:val="16"/>
        </w:rPr>
        <w:t></w:t>
      </w:r>
      <w:r>
        <w:rPr>
          <w:kern w:val="2"/>
          <w:szCs w:val="22"/>
          <w:rFonts w:ascii="Symbol" w:hAnsi="Symbol" w:cstheme="minorBidi" w:eastAsiaTheme="minorHAnsi"/>
          <w:w w:val="85"/>
          <w:position w:val="12"/>
          <w:sz w:val="16"/>
        </w:rPr>
        <w:t></w:t>
      </w:r>
      <w:r>
        <w:rPr>
          <w:kern w:val="2"/>
          <w:szCs w:val="22"/>
          <w:rFonts w:ascii="Times New Roman" w:hAnsi="Times New Roman" w:cstheme="minorBidi" w:eastAsiaTheme="minorHAnsi"/>
          <w:i/>
          <w:w w:val="85"/>
          <w:sz w:val="16"/>
        </w:rPr>
        <w:t>W</w:t>
      </w:r>
      <w:r>
        <w:rPr>
          <w:kern w:val="2"/>
          <w:szCs w:val="22"/>
          <w:rFonts w:ascii="Times New Roman" w:hAnsi="Times New Roman" w:cstheme="minorBidi" w:eastAsiaTheme="minorHAnsi"/>
          <w:i/>
          <w:w w:val="85"/>
          <w:sz w:val="16"/>
        </w:rPr>
        <w:t>ushuipaifangliang</w:t>
      </w:r>
      <w:r>
        <w:rPr>
          <w:kern w:val="2"/>
          <w:szCs w:val="22"/>
          <w:rFonts w:ascii="Times New Roman" w:hAnsi="Times New Roman"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3)</w:t>
      </w:r>
      <w:r>
        <w:rPr>
          <w:kern w:val="2"/>
          <w:szCs w:val="22"/>
          <w:rFonts w:ascii="Symbol" w:hAnsi="Symbol" w:cstheme="minorBidi" w:eastAsiaTheme="minorHAnsi"/>
          <w:w w:val="85"/>
          <w:position w:val="12"/>
          <w:sz w:val="16"/>
        </w:rPr>
        <w:t></w:t>
      </w:r>
      <w:r>
        <w:rPr>
          <w:kern w:val="2"/>
          <w:szCs w:val="22"/>
          <w:rFonts w:ascii="Symbol" w:hAnsi="Symbol" w:cstheme="minorBidi" w:eastAsiaTheme="minorHAnsi"/>
          <w:w w:val="85"/>
          <w:position w:val="8"/>
          <w:sz w:val="16"/>
        </w:rPr>
        <w:t></w:t>
      </w:r>
      <w:r>
        <w:rPr>
          <w:kern w:val="2"/>
          <w:szCs w:val="22"/>
          <w:rFonts w:ascii="Times New Roman" w:hAnsi="Times New Roman" w:cstheme="minorBidi" w:eastAsiaTheme="minorHAnsi"/>
          <w:w w:val="85"/>
          <w:sz w:val="16"/>
        </w:rPr>
        <w:t xml:space="preserve">7.09 </w:t>
      </w:r>
      <w:r>
        <w:rPr>
          <w:kern w:val="2"/>
          <w:szCs w:val="22"/>
          <w:rFonts w:ascii="Symbol" w:hAnsi="Symbol" w:cstheme="minorBidi" w:eastAsiaTheme="minorHAnsi"/>
          <w:w w:val="85"/>
          <w:position w:val="8"/>
          <w:sz w:val="16"/>
        </w:rPr>
        <w:t></w:t>
      </w:r>
    </w:p>
    <w:p w:rsidR="0018722C">
      <w:spacing w:beforeLines="0" w:before="0" w:afterLines="0" w:after="0" w:line="440" w:lineRule="auto"/>
      <w:pPr>
        <w:sectPr w:rsidR="00556256">
          <w:type w:val="continuous"/>
          <w:pgSz w:w="11910" w:h="16840"/>
          <w:pgMar w:top="1180" w:bottom="280" w:left="1660" w:right="1660"/>
          <w:cols w:num="6" w:equalWidth="0">
            <w:col w:w="1048" w:space="40"/>
            <w:col w:w="409" w:space="39"/>
            <w:col w:w="616" w:space="956"/>
            <w:col w:w="1654" w:space="39"/>
            <w:col w:w="1505" w:space="39"/>
            <w:col w:w="2245"/>
          </w:cols>
        </w:sectPr>
        <w:topLinePunct/>
      </w:pPr>
    </w:p>
    <w:p w:rsidR="0018722C">
      <w:pPr>
        <w:tabs>
          <w:tab w:pos="998" w:val="left" w:leader="none"/>
          <w:tab w:pos="6445" w:val="left" w:leader="none"/>
          <w:tab w:pos="7832" w:val="left" w:leader="none"/>
          <w:tab w:pos="8357" w:val="left" w:leader="none"/>
        </w:tabs>
        <w:spacing w:line="153" w:lineRule="exact" w:before="1"/>
        <w:ind w:leftChars="0" w:left="157" w:rightChars="0" w:right="0" w:firstLineChars="0" w:firstLine="0"/>
        <w:jc w:val="lef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r>
        <w:rPr>
          <w:kern w:val="2"/>
          <w:szCs w:val="22"/>
          <w:rFonts w:ascii="Symbol" w:hAnsi="Symbol" w:cstheme="minorBidi" w:eastAsiaTheme="minorHAnsi"/>
          <w:w w:val="90"/>
          <w:position w:val="-4"/>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r>
        <w:rPr>
          <w:kern w:val="2"/>
          <w:szCs w:val="22"/>
          <w:rFonts w:ascii="Symbol" w:hAnsi="Symbol" w:cstheme="minorBidi" w:eastAsiaTheme="minorHAnsi"/>
          <w:spacing w:val="2"/>
          <w:w w:val="90"/>
          <w:position w:val="4"/>
          <w:sz w:val="16"/>
        </w:rPr>
        <w:t></w:t>
      </w:r>
      <w:r>
        <w:rPr>
          <w:kern w:val="2"/>
          <w:szCs w:val="22"/>
          <w:rFonts w:ascii="Times New Roman" w:hAnsi="Times New Roman" w:cstheme="minorBidi" w:eastAsiaTheme="minorHAnsi"/>
          <w:spacing w:val="2"/>
          <w:w w:val="90"/>
          <w:position w:val="4"/>
          <w:sz w:val="16"/>
        </w:rPr>
        <w:t>	</w:t>
      </w:r>
      <w:r>
        <w:rPr>
          <w:kern w:val="2"/>
          <w:szCs w:val="22"/>
          <w:rFonts w:ascii="Symbol" w:hAnsi="Symbol" w:cstheme="minorBidi" w:eastAsiaTheme="minorHAnsi"/>
          <w:w w:val="90"/>
          <w:position w:val="-4"/>
          <w:sz w:val="16"/>
        </w:rPr>
        <w:t></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H</w:t>
      </w:r>
      <w:r>
        <w:rPr>
          <w:rFonts w:ascii="Times New Roman" w:hAnsi="Times New Roman" w:cstheme="minorBidi" w:eastAsiaTheme="minorHAnsi"/>
          <w:i/>
        </w:rPr>
        <w:t>aiyangjingji</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0.02</w:t>
      </w:r>
      <w:r w:rsidR="001852F3">
        <w:rPr>
          <w:rFonts w:ascii="Times New Roman" w:hAnsi="Times New Roman" w:cstheme="minorBidi" w:eastAsiaTheme="minorHAnsi"/>
        </w:rPr>
        <w:t xml:space="preserve">  0.05</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0.02</w:t>
      </w:r>
      <w:r w:rsidR="001852F3">
        <w:rPr>
          <w:rFonts w:ascii="Times New Roman" w:hAnsi="Times New Roman" w:cstheme="minorBidi" w:eastAsiaTheme="minorHAnsi"/>
        </w:rPr>
        <w:t xml:space="preserve"> 0.06</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0.11</w:t>
      </w:r>
      <w:r w:rsidR="001852F3">
        <w:rPr>
          <w:rFonts w:ascii="Times New Roman" w:hAnsi="Times New Roman" w:cstheme="minorBidi" w:eastAsiaTheme="minorHAnsi"/>
        </w:rPr>
        <w:t xml:space="preserve"> 0.08</w:t>
      </w:r>
      <w:r w:rsidR="001852F3">
        <w:rPr>
          <w:rFonts w:ascii="Times New Roman" w:hAnsi="Times New Roman" w:cstheme="minorBidi" w:eastAsiaTheme="minorHAnsi"/>
        </w:rPr>
        <w:t xml:space="preserve">  1.69</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0.45</w:t>
      </w:r>
      <w:r>
        <w:rPr>
          <w:rFonts w:ascii="Symbol" w:hAnsi="Symbol" w:cstheme="minorBidi" w:eastAsiaTheme="minorHAnsi"/>
        </w:rPr>
        <w:t></w:t>
      </w:r>
      <w:r>
        <w:rPr>
          <w:rFonts w:ascii="Times New Roman" w:hAnsi="Times New Roman" w:cstheme="minorBidi" w:eastAsiaTheme="minorHAnsi"/>
        </w:rPr>
        <w:t>0.24</w:t>
      </w:r>
      <w:r w:rsidR="001852F3">
        <w:rPr>
          <w:rFonts w:ascii="Times New Roman" w:hAnsi="Times New Roman" w:cstheme="minorBidi" w:eastAsiaTheme="minorHAnsi"/>
        </w:rPr>
        <w:t xml:space="preserve"> 0.009</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0.007</w:t>
      </w:r>
      <w:r>
        <w:rPr>
          <w:rFonts w:ascii="Symbol" w:hAnsi="Symbol" w:cstheme="minorBidi" w:eastAsiaTheme="minorHAnsi"/>
        </w:rPr>
        <w:t></w:t>
      </w:r>
      <w:r>
        <w:rPr>
          <w:rFonts w:ascii="Times New Roman" w:hAnsi="Times New Roman" w:cstheme="minorBidi" w:eastAsiaTheme="minorHAnsi"/>
        </w:rPr>
        <w:t>7.93E</w:t>
      </w:r>
      <w:r>
        <w:rPr>
          <w:rFonts w:ascii="Symbol" w:hAnsi="Symbol" w:cstheme="minorBidi" w:eastAsiaTheme="minorHAnsi"/>
        </w:rPr>
        <w:t></w:t>
      </w:r>
      <w:r>
        <w:rPr>
          <w:rFonts w:ascii="Times New Roman" w:hAnsi="Times New Roman" w:cstheme="minorBidi" w:eastAsiaTheme="minorHAnsi"/>
        </w:rPr>
        <w:t>05</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haiyangjingji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3.23</w:t>
      </w:r>
      <w:r>
        <w:rPr>
          <w:rFonts w:ascii="Symbol" w:hAnsi="Symbol" w:cstheme="minorBidi" w:eastAsiaTheme="minorHAnsi"/>
        </w:rPr>
        <w:t></w:t>
      </w:r>
    </w:p>
    <w:p w:rsidR="0018722C">
      <w:pPr>
        <w:tabs>
          <w:tab w:pos="998" w:val="left" w:leader="none"/>
          <w:tab w:pos="6445" w:val="left" w:leader="none"/>
          <w:tab w:pos="7832" w:val="left" w:leader="none"/>
          <w:tab w:pos="8357" w:val="left" w:leader="none"/>
        </w:tabs>
        <w:spacing w:line="141" w:lineRule="exact" w:before="0"/>
        <w:ind w:leftChars="0" w:left="157" w:rightChars="0" w:right="0" w:firstLineChars="0" w:firstLine="0"/>
        <w:jc w:val="lef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r w:rsidR="001852F3">
        <w:rPr>
          <w:kern w:val="2"/>
          <w:szCs w:val="22"/>
          <w:rFonts w:ascii="Times New Roman" w:hAnsi="Times New Roman" w:cstheme="minorBidi" w:eastAsiaTheme="minorHAnsi"/>
          <w:w w:val="90"/>
          <w:sz w:val="16"/>
        </w:rPr>
        <w:t xml:space="preserve">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r>
        <w:rPr>
          <w:kern w:val="2"/>
          <w:szCs w:val="22"/>
          <w:rFonts w:ascii="Symbol" w:hAnsi="Symbol" w:cstheme="minorBidi" w:eastAsiaTheme="minorHAnsi"/>
          <w:spacing w:val="2"/>
          <w:w w:val="90"/>
          <w:position w:val="4"/>
          <w:sz w:val="16"/>
        </w:rPr>
        <w:t></w:t>
      </w:r>
      <w:r>
        <w:rPr>
          <w:kern w:val="2"/>
          <w:szCs w:val="22"/>
          <w:rFonts w:ascii="Times New Roman" w:hAnsi="Times New Roman" w:cstheme="minorBidi" w:eastAsiaTheme="minorHAnsi"/>
          <w:spacing w:val="2"/>
          <w:w w:val="90"/>
          <w:position w:val="4"/>
          <w:sz w:val="16"/>
        </w:rPr>
        <w:t>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	</w:t>
      </w:r>
    </w:p>
    <w:p w:rsidR="0018722C">
      <w:spacing w:beforeLines="0" w:before="0" w:afterLines="0" w:after="0" w:line="440" w:lineRule="auto"/>
      <w:pPr>
        <w:sectPr w:rsidR="00556256">
          <w:type w:val="continuous"/>
          <w:pgSz w:w="11910" w:h="16840"/>
          <w:pgMar w:top="1180" w:bottom="280" w:left="1660" w:right="1660"/>
        </w:sectPr>
        <w:topLinePunct/>
      </w:pPr>
    </w:p>
    <w:p w:rsidR="0018722C">
      <w:pPr>
        <w:spacing w:before="12"/>
        <w:ind w:leftChars="0" w:left="157" w:rightChars="0" w:right="0" w:firstLineChars="0" w:firstLine="0"/>
        <w:jc w:val="left"/>
        <w:topLinePunct/>
      </w:pPr>
      <w:r>
        <w:rPr>
          <w:kern w:val="2"/>
          <w:sz w:val="16"/>
          <w:szCs w:val="22"/>
          <w:rFonts w:cstheme="minorBidi" w:hAnsiTheme="minorHAnsi" w:eastAsiaTheme="minorHAnsi" w:asciiTheme="minorHAnsi" w:ascii="Symbol" w:hAnsi="Symbol"/>
          <w:w w:val="80"/>
          <w:position w:val="-3"/>
        </w:rPr>
        <w:t></w:t>
      </w:r>
      <w:r>
        <w:rPr>
          <w:kern w:val="2"/>
          <w:szCs w:val="22"/>
          <w:rFonts w:ascii="Times New Roman" w:hAnsi="Times New Roman" w:cstheme="minorBidi" w:eastAsiaTheme="minorHAnsi"/>
          <w:i/>
          <w:w w:val="80"/>
          <w:sz w:val="16"/>
        </w:rPr>
        <w:t>C</w:t>
      </w:r>
      <w:r>
        <w:rPr>
          <w:kern w:val="2"/>
          <w:szCs w:val="22"/>
          <w:rFonts w:ascii="Times New Roman" w:hAnsi="Times New Roman" w:cstheme="minorBidi" w:eastAsiaTheme="minorHAnsi"/>
          <w:i/>
          <w:w w:val="80"/>
          <w:sz w:val="16"/>
        </w:rPr>
        <w:t>hichaomianji</w:t>
      </w:r>
      <w:r>
        <w:rPr>
          <w:kern w:val="2"/>
          <w:szCs w:val="22"/>
          <w:rFonts w:ascii="Times New Roman" w:hAnsi="Times New Roman" w:cstheme="minorBidi" w:eastAsiaTheme="minorHAnsi"/>
          <w:i/>
          <w:spacing w:val="-4"/>
          <w:w w:val="80"/>
          <w:sz w:val="16"/>
        </w:rPr>
        <w:t xml:space="preserve"> </w:t>
      </w:r>
      <w:r>
        <w:rPr>
          <w:kern w:val="2"/>
          <w:szCs w:val="22"/>
          <w:rFonts w:ascii="Symbol" w:hAnsi="Symbol" w:cstheme="minorBidi" w:eastAsiaTheme="minorHAnsi"/>
          <w:w w:val="80"/>
          <w:position w:val="-3"/>
          <w:sz w:val="16"/>
        </w:rPr>
        <w:t></w:t>
      </w:r>
    </w:p>
    <w:p w:rsidR="0018722C">
      <w:pPr>
        <w:spacing w:before="12"/>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3"/>
          <w:sz w:val="16"/>
        </w:rPr>
        <w:t></w:t>
      </w:r>
      <w:r>
        <w:rPr>
          <w:kern w:val="2"/>
          <w:szCs w:val="22"/>
          <w:rFonts w:ascii="Times New Roman" w:hAnsi="Times New Roman" w:cstheme="minorBidi" w:eastAsiaTheme="minorHAnsi"/>
          <w:w w:val="90"/>
          <w:sz w:val="16"/>
        </w:rPr>
        <w:t>0.02</w:t>
      </w:r>
      <w:r w:rsidR="001852F3">
        <w:rPr>
          <w:kern w:val="2"/>
          <w:szCs w:val="22"/>
          <w:rFonts w:ascii="Times New Roman" w:hAnsi="Times New Roman" w:cstheme="minorBidi" w:eastAsiaTheme="minorHAnsi"/>
          <w:w w:val="90"/>
          <w:sz w:val="16"/>
        </w:rPr>
        <w:t xml:space="preserve">  0.07</w:t>
      </w:r>
    </w:p>
    <w:p w:rsidR="0018722C">
      <w:pPr>
        <w:spacing w:before="0"/>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80"/>
          <w:sz w:val="16"/>
        </w:rPr>
        <w:t></w:t>
      </w:r>
      <w:r>
        <w:rPr>
          <w:kern w:val="2"/>
          <w:szCs w:val="22"/>
          <w:rFonts w:ascii="Times New Roman" w:hAnsi="Times New Roman" w:cstheme="minorBidi" w:eastAsiaTheme="minorHAnsi"/>
          <w:spacing w:val="0"/>
          <w:w w:val="80"/>
          <w:sz w:val="16"/>
        </w:rPr>
        <w:t>0.14</w:t>
      </w:r>
    </w:p>
    <w:p w:rsidR="0018722C">
      <w:pPr>
        <w:spacing w:before="0"/>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0.02</w:t>
      </w:r>
      <w:r w:rsidR="001852F3">
        <w:rPr>
          <w:kern w:val="2"/>
          <w:szCs w:val="22"/>
          <w:rFonts w:ascii="Times New Roman" w:hAnsi="Times New Roman" w:cstheme="minorBidi" w:eastAsiaTheme="minorHAnsi"/>
          <w:w w:val="90"/>
          <w:sz w:val="16"/>
        </w:rPr>
        <w:t xml:space="preserve"> </w:t>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0.17</w:t>
      </w:r>
      <w:r w:rsidR="001852F3">
        <w:rPr>
          <w:kern w:val="2"/>
          <w:szCs w:val="22"/>
          <w:rFonts w:ascii="Times New Roman" w:hAnsi="Times New Roman" w:cstheme="minorBidi" w:eastAsiaTheme="minorHAnsi"/>
          <w:w w:val="90"/>
          <w:sz w:val="16"/>
        </w:rPr>
        <w:t xml:space="preserve">  0.02</w:t>
      </w:r>
      <w:r w:rsidR="001852F3">
        <w:rPr>
          <w:kern w:val="2"/>
          <w:szCs w:val="22"/>
          <w:rFonts w:ascii="Times New Roman" w:hAnsi="Times New Roman" w:cstheme="minorBidi" w:eastAsiaTheme="minorHAnsi"/>
          <w:w w:val="90"/>
          <w:sz w:val="16"/>
        </w:rPr>
        <w:t xml:space="preserve"> 0.39</w:t>
      </w:r>
    </w:p>
    <w:p w:rsidR="0018722C">
      <w:pPr>
        <w:tabs>
          <w:tab w:pos="964" w:val="left" w:leader="none"/>
        </w:tabs>
        <w:spacing w:before="0"/>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Pr>
          <w:kern w:val="2"/>
          <w:szCs w:val="22"/>
          <w:rFonts w:ascii="Times New Roman" w:hAnsi="Times New Roman" w:cstheme="minorBidi" w:eastAsiaTheme="minorHAnsi"/>
          <w:w w:val="90"/>
          <w:sz w:val="16"/>
        </w:rPr>
        <w:t>0.72</w:t>
      </w:r>
      <w:r>
        <w:rPr>
          <w:kern w:val="2"/>
          <w:szCs w:val="22"/>
          <w:rFonts w:ascii="Times New Roman" w:hAnsi="Times New Roman" w:cstheme="minorBidi" w:eastAsiaTheme="minorHAnsi"/>
          <w:spacing w:val="5"/>
          <w:w w:val="90"/>
          <w:sz w:val="16"/>
        </w:rPr>
        <w:t> </w:t>
      </w:r>
      <w:r>
        <w:rPr>
          <w:kern w:val="2"/>
          <w:szCs w:val="22"/>
          <w:rFonts w:ascii="Times New Roman" w:hAnsi="Times New Roman" w:cstheme="minorBidi" w:eastAsiaTheme="minorHAnsi"/>
          <w:w w:val="90"/>
          <w:sz w:val="16"/>
        </w:rPr>
        <w:t>0.16</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75"/>
          <w:sz w:val="16"/>
        </w:rPr>
        <w:t>1.37</w:t>
      </w:r>
    </w:p>
    <w:p w:rsidR="0018722C">
      <w:pPr>
        <w:spacing w:before="0"/>
        <w:ind w:leftChars="0" w:left="1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80"/>
          <w:sz w:val="16"/>
        </w:rPr>
        <w:t></w:t>
      </w:r>
      <w:r>
        <w:rPr>
          <w:kern w:val="2"/>
          <w:szCs w:val="22"/>
          <w:rFonts w:ascii="Times New Roman" w:hAnsi="Times New Roman" w:cstheme="minorBidi" w:eastAsiaTheme="minorHAnsi"/>
          <w:spacing w:val="0"/>
          <w:w w:val="80"/>
          <w:sz w:val="16"/>
        </w:rPr>
        <w:t>0.014</w:t>
      </w:r>
    </w:p>
    <w:p w:rsidR="0018722C">
      <w:pPr>
        <w:spacing w:before="0"/>
        <w:ind w:leftChars="0" w:left="1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80"/>
          <w:sz w:val="16"/>
        </w:rPr>
        <w:t></w:t>
      </w:r>
      <w:r>
        <w:rPr>
          <w:kern w:val="2"/>
          <w:szCs w:val="22"/>
          <w:rFonts w:ascii="Times New Roman" w:hAnsi="Times New Roman" w:cstheme="minorBidi" w:eastAsiaTheme="minorHAnsi"/>
          <w:spacing w:val="0"/>
          <w:w w:val="80"/>
          <w:sz w:val="16"/>
        </w:rPr>
        <w:t>0.395</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haiyangjingji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haiyangjingji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p>
    <w:p w:rsidR="0018722C">
      <w:pPr>
        <w:spacing w:line="190" w:lineRule="exact" w:before="13"/>
        <w:ind w:leftChars="0" w:left="1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16"/>
        </w:rPr>
        <w:t></w:t>
      </w:r>
      <w:r w:rsidR="001852F3">
        <w:rPr>
          <w:kern w:val="2"/>
          <w:szCs w:val="22"/>
          <w:rFonts w:ascii="Times New Roman" w:hAnsi="Times New Roman" w:cstheme="minorBidi" w:eastAsiaTheme="minorHAnsi"/>
          <w:w w:val="90"/>
          <w:sz w:val="16"/>
        </w:rPr>
        <w:t xml:space="preserve"> </w:t>
      </w:r>
      <w:r>
        <w:rPr>
          <w:kern w:val="2"/>
          <w:szCs w:val="22"/>
          <w:rFonts w:ascii="Symbol" w:hAnsi="Symbol" w:cstheme="minorBidi" w:eastAsiaTheme="minorHAnsi"/>
          <w:w w:val="90"/>
          <w:position w:val="-2"/>
          <w:sz w:val="16"/>
        </w:rPr>
        <w:t></w:t>
      </w:r>
      <w:r>
        <w:rPr>
          <w:kern w:val="2"/>
          <w:szCs w:val="22"/>
          <w:rFonts w:ascii="Times New Roman" w:hAnsi="Times New Roman" w:cstheme="minorBidi" w:eastAsiaTheme="minorHAnsi"/>
          <w:w w:val="90"/>
          <w:position w:val="1"/>
          <w:sz w:val="16"/>
        </w:rPr>
        <w:t>54.55 </w:t>
      </w:r>
      <w:r>
        <w:rPr>
          <w:kern w:val="2"/>
          <w:szCs w:val="22"/>
          <w:rFonts w:ascii="Symbol" w:hAnsi="Symbol" w:cstheme="minorBidi" w:eastAsiaTheme="minorHAnsi"/>
          <w:w w:val="90"/>
          <w:position w:val="-2"/>
          <w:sz w:val="16"/>
        </w:rPr>
        <w:t></w:t>
      </w:r>
    </w:p>
    <w:p w:rsidR="0018722C">
      <w:pPr>
        <w:spacing w:line="118" w:lineRule="exact" w:before="0"/>
        <w:ind w:leftChars="0" w:left="157" w:rightChars="0" w:right="0" w:firstLineChars="0" w:firstLine="0"/>
        <w:jc w:val="left"/>
        <w:topLinePunct/>
      </w:pPr>
      <w:r>
        <w:rPr>
          <w:kern w:val="2"/>
          <w:sz w:val="16"/>
          <w:szCs w:val="22"/>
          <w:rFonts w:cstheme="minorBidi" w:hAnsiTheme="minorHAnsi" w:eastAsiaTheme="minorHAnsi" w:asciiTheme="minorHAnsi" w:ascii="Symbol" w:hAnsi="Symbol"/>
          <w:w w:val="79"/>
        </w:rPr>
        <w:t></w:t>
      </w:r>
    </w:p>
    <w:p w:rsidR="0018722C">
      <w:spacing w:beforeLines="0" w:before="0" w:afterLines="0" w:after="0" w:line="440" w:lineRule="auto"/>
      <w:pPr>
        <w:sectPr w:rsidR="00556256">
          <w:type w:val="continuous"/>
          <w:pgSz w:w="11910" w:h="16840"/>
          <w:pgMar w:top="1180" w:bottom="280" w:left="1660" w:right="1660"/>
          <w:cols w:num="9" w:equalWidth="0">
            <w:col w:w="1048" w:space="40"/>
            <w:col w:w="817" w:space="39"/>
            <w:col w:w="409" w:space="40"/>
            <w:col w:w="1539" w:space="39"/>
            <w:col w:w="1188" w:space="40"/>
            <w:col w:w="510" w:space="88"/>
            <w:col w:w="512" w:space="39"/>
            <w:col w:w="1129" w:space="197"/>
            <w:col w:w="916"/>
          </w:cols>
        </w:sectPr>
        <w:topLinePunct/>
      </w:pPr>
    </w:p>
    <w:p w:rsidR="0018722C">
      <w:pPr>
        <w:tabs>
          <w:tab w:pos="1325" w:val="left" w:leader="none"/>
        </w:tabs>
        <w:spacing w:line="153" w:lineRule="exact" w:before="1"/>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pPr>
        <w:tabs>
          <w:tab w:pos="1325" w:val="left" w:leader="none"/>
        </w:tabs>
        <w:spacing w:line="177" w:lineRule="exact" w:before="0"/>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85"/>
          <w:position w:val="1"/>
        </w:rPr>
        <w:t></w:t>
      </w:r>
      <w:r>
        <w:rPr>
          <w:kern w:val="2"/>
          <w:szCs w:val="22"/>
          <w:rFonts w:ascii="Times New Roman" w:hAnsi="Times New Roman" w:cstheme="minorBidi" w:eastAsiaTheme="minorHAnsi"/>
          <w:i/>
          <w:w w:val="85"/>
          <w:sz w:val="16"/>
        </w:rPr>
        <w:t>chichaomianji</w:t>
      </w:r>
      <w:r>
        <w:rPr>
          <w:kern w:val="2"/>
          <w:szCs w:val="22"/>
          <w:rFonts w:ascii="Times New Roman" w:hAnsi="Times New Roman"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1)</w:t>
      </w:r>
      <w:r>
        <w:rPr>
          <w:kern w:val="2"/>
          <w:szCs w:val="22"/>
          <w:rFonts w:ascii="Symbol" w:hAnsi="Symbol" w:cstheme="minorBidi" w:eastAsiaTheme="minorHAnsi"/>
          <w:w w:val="75"/>
          <w:position w:val="1"/>
          <w:sz w:val="16"/>
        </w:rPr>
        <w:t></w:t>
      </w:r>
    </w:p>
    <w:p w:rsidR="0018722C">
      <w:pPr>
        <w:tabs>
          <w:tab w:pos="1325" w:val="left" w:leader="none"/>
        </w:tabs>
        <w:spacing w:line="131" w:lineRule="exact" w:before="0"/>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85"/>
          <w:position w:val="10"/>
        </w:rPr>
        <w:t></w:t>
      </w:r>
      <w:r>
        <w:rPr>
          <w:kern w:val="2"/>
          <w:szCs w:val="22"/>
          <w:rFonts w:ascii="Times New Roman" w:hAnsi="Times New Roman" w:cstheme="minorBidi" w:eastAsiaTheme="minorHAnsi"/>
          <w:i/>
          <w:w w:val="85"/>
          <w:sz w:val="16"/>
        </w:rPr>
        <w:t>chichaomianji</w:t>
      </w:r>
      <w:r>
        <w:rPr>
          <w:kern w:val="2"/>
          <w:szCs w:val="22"/>
          <w:rFonts w:ascii="Times New Roman" w:hAnsi="Times New Roman"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2)</w:t>
      </w:r>
      <w:r>
        <w:rPr>
          <w:kern w:val="2"/>
          <w:szCs w:val="22"/>
          <w:rFonts w:ascii="Symbol" w:hAnsi="Symbol" w:cstheme="minorBidi" w:eastAsiaTheme="minorHAnsi"/>
          <w:w w:val="75"/>
          <w:position w:val="10"/>
          <w:sz w:val="16"/>
        </w:rPr>
        <w:t></w:t>
      </w:r>
    </w:p>
    <w:p w:rsidR="0018722C">
      <w:pPr>
        <w:tabs>
          <w:tab w:pos="1325" w:val="left" w:leader="none"/>
        </w:tabs>
        <w:spacing w:line="118" w:lineRule="exact" w:before="1"/>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pPr>
        <w:tabs>
          <w:tab w:pos="1325" w:val="left" w:leader="none"/>
        </w:tabs>
        <w:spacing w:line="97" w:lineRule="exact" w:before="4"/>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85"/>
          <w:position w:val="6"/>
        </w:rPr>
        <w:t></w:t>
      </w:r>
      <w:r>
        <w:rPr>
          <w:kern w:val="2"/>
          <w:szCs w:val="22"/>
          <w:rFonts w:ascii="Times New Roman" w:hAnsi="Times New Roman" w:cstheme="minorBidi" w:eastAsiaTheme="minorHAnsi"/>
          <w:i/>
          <w:w w:val="85"/>
          <w:sz w:val="16"/>
        </w:rPr>
        <w:t>chichaomianji</w:t>
      </w:r>
      <w:r>
        <w:rPr>
          <w:kern w:val="2"/>
          <w:szCs w:val="22"/>
          <w:rFonts w:ascii="Times New Roman" w:hAnsi="Times New Roman" w:cstheme="minorBidi" w:eastAsiaTheme="minorHAnsi"/>
          <w:w w:val="85"/>
          <w:sz w:val="16"/>
        </w:rPr>
        <w:t>(</w:t>
      </w:r>
      <w:r>
        <w:rPr>
          <w:kern w:val="2"/>
          <w:szCs w:val="22"/>
          <w:rFonts w:ascii="Symbol" w:hAnsi="Symbol" w:cstheme="minorBidi" w:eastAsiaTheme="minorHAnsi"/>
          <w:w w:val="85"/>
          <w:sz w:val="16"/>
        </w:rPr>
        <w:t></w:t>
      </w:r>
      <w:r>
        <w:rPr>
          <w:kern w:val="2"/>
          <w:szCs w:val="22"/>
          <w:rFonts w:ascii="Times New Roman" w:hAnsi="Times New Roman" w:cstheme="minorBidi" w:eastAsiaTheme="minorHAnsi"/>
          <w:w w:val="85"/>
          <w:sz w:val="16"/>
        </w:rPr>
        <w:t>3)</w:t>
      </w:r>
      <w:r>
        <w:rPr>
          <w:kern w:val="2"/>
          <w:szCs w:val="22"/>
          <w:rFonts w:ascii="Symbol" w:hAnsi="Symbol" w:cstheme="minorBidi" w:eastAsiaTheme="minorHAnsi"/>
          <w:w w:val="75"/>
          <w:position w:val="6"/>
          <w:sz w:val="16"/>
        </w:rPr>
        <w:t></w:t>
      </w:r>
    </w:p>
    <w:p w:rsidR="0018722C">
      <w:pPr>
        <w:tabs>
          <w:tab w:pos="1325" w:val="left" w:leader="none"/>
        </w:tabs>
        <w:spacing w:before="1"/>
        <w:ind w:leftChars="0" w:left="0" w:rightChars="0" w:right="700" w:firstLineChars="0" w:firstLine="0"/>
        <w:jc w:val="right"/>
        <w:topLinePunct/>
      </w:pPr>
      <w:r>
        <w:rPr>
          <w:kern w:val="2"/>
          <w:sz w:val="16"/>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w w:val="90"/>
          <w:sz w:val="16"/>
        </w:rPr>
        <w:t>	</w:t>
      </w:r>
    </w:p>
    <w:p w:rsidR="0018722C">
      <w:pPr>
        <w:pStyle w:val="3"/>
        <w:topLinePunct/>
        <w:ind w:left="200" w:hangingChars="200" w:hanging="200"/>
      </w:pPr>
      <w:bookmarkStart w:id="395856" w:name="_Toc686395856"/>
      <w:r>
        <w:t>3.4.4</w:t>
      </w:r>
      <w:r>
        <w:t xml:space="preserve"> </w:t>
      </w:r>
      <w:r>
        <w:t>模型稳定性检验</w:t>
      </w:r>
      <w:bookmarkEnd w:id="395856"/>
    </w:p>
    <w:p w:rsidR="0018722C">
      <w:pPr>
        <w:topLinePunct/>
      </w:pPr>
      <w:r>
        <w:t>模型稳定性与否决定了模型是否可用，本章模型稳定性检验结果如下图。</w:t>
      </w:r>
    </w:p>
    <w:p w:rsidR="0018722C">
      <w:pPr>
        <w:topLinePunct/>
      </w:pPr>
      <w:r>
        <w:rPr>
          <w:rFonts w:cstheme="minorBidi" w:hAnsiTheme="minorHAnsi" w:eastAsiaTheme="minorHAnsi" w:asciiTheme="minorHAnsi" w:ascii="Arial"/>
        </w:rPr>
        <w:t>Inverse Roots</w:t>
      </w:r>
      <w:r w:rsidR="001852F3">
        <w:rPr>
          <w:rFonts w:cstheme="minorBidi" w:hAnsiTheme="minorHAnsi" w:eastAsiaTheme="minorHAnsi" w:asciiTheme="minorHAnsi" w:ascii="Arial"/>
        </w:rPr>
        <w:t xml:space="preserve"> of AR</w:t>
      </w:r>
      <w:r w:rsidR="001852F3">
        <w:rPr>
          <w:rFonts w:cstheme="minorBidi" w:hAnsiTheme="minorHAnsi" w:eastAsiaTheme="minorHAnsi" w:asciiTheme="minorHAnsi" w:ascii="Arial"/>
        </w:rPr>
        <w:t xml:space="preserve"> Characteristic Polynomial</w:t>
      </w:r>
    </w:p>
    <w:p w:rsidR="0018722C">
      <w:pPr>
        <w:spacing w:before="107"/>
        <w:ind w:leftChars="0" w:left="2750" w:rightChars="0" w:right="0" w:firstLineChars="0" w:firstLine="0"/>
        <w:jc w:val="left"/>
        <w:topLinePunct/>
      </w:pPr>
      <w:r>
        <w:rPr>
          <w:kern w:val="2"/>
          <w:szCs w:val="22"/>
          <w:rFonts w:ascii="Arial" w:cstheme="minorBidi" w:hAnsiTheme="minorHAnsi" w:eastAsiaTheme="minorHAnsi"/>
          <w:w w:val="115"/>
          <w:sz w:val="11"/>
        </w:rPr>
        <w:t>1.5</w:t>
      </w:r>
    </w:p>
    <w:p w:rsidR="0018722C">
      <w:pPr>
        <w:pStyle w:val="aff7"/>
        <w:topLinePunct/>
      </w:pPr>
      <w:r>
        <w:rPr>
          <w:kern w:val="2"/>
          <w:sz w:val="22"/>
          <w:szCs w:val="22"/>
          <w:rFonts w:cstheme="minorBidi" w:hAnsiTheme="minorHAnsi" w:eastAsiaTheme="minorHAnsi" w:asciiTheme="minorHAnsi"/>
        </w:rPr>
        <w:drawing>
          <wp:inline>
            <wp:extent cx="1768008" cy="1597034"/>
            <wp:effectExtent l="0" t="0" r="0" b="0"/>
            <wp:docPr id="19" name="image43.png" descr=""/>
            <wp:cNvGraphicFramePr>
              <a:graphicFrameLocks noChangeAspect="1"/>
            </wp:cNvGraphicFramePr>
            <a:graphic>
              <a:graphicData uri="http://schemas.openxmlformats.org/drawingml/2006/picture">
                <pic:pic>
                  <pic:nvPicPr>
                    <pic:cNvPr id="20" name="image43.png"/>
                    <pic:cNvPicPr/>
                  </pic:nvPicPr>
                  <pic:blipFill>
                    <a:blip r:embed="rId83" cstate="print"/>
                    <a:stretch>
                      <a:fillRect/>
                    </a:stretch>
                  </pic:blipFill>
                  <pic:spPr>
                    <a:xfrm>
                      <a:off x="0" y="0"/>
                      <a:ext cx="1768008" cy="1597034"/>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0"/>
        <w:ind w:leftChars="0" w:left="2710" w:rightChars="0" w:right="0" w:firstLineChars="0" w:firstLine="0"/>
        <w:jc w:val="left"/>
        <w:topLinePunct/>
      </w:pPr>
      <w:r>
        <w:rPr>
          <w:kern w:val="2"/>
          <w:sz w:val="11"/>
          <w:szCs w:val="22"/>
          <w:rFonts w:cstheme="minorBidi" w:hAnsiTheme="minorHAnsi" w:eastAsiaTheme="minorHAnsi" w:asciiTheme="minorHAnsi" w:ascii="Arial"/>
          <w:w w:val="115"/>
        </w:rPr>
        <w:t>-0.5</w:t>
      </w:r>
    </w:p>
    <w:p w:rsidR="0018722C">
      <w:pPr>
        <w:spacing w:before="0"/>
        <w:ind w:leftChars="0" w:left="2710" w:rightChars="0" w:right="0" w:firstLineChars="0" w:firstLine="0"/>
        <w:jc w:val="left"/>
        <w:topLinePunct/>
      </w:pPr>
      <w:r>
        <w:rPr>
          <w:kern w:val="2"/>
          <w:sz w:val="11"/>
          <w:szCs w:val="22"/>
          <w:rFonts w:cstheme="minorBidi" w:hAnsiTheme="minorHAnsi" w:eastAsiaTheme="minorHAnsi" w:asciiTheme="minorHAnsi" w:ascii="Arial"/>
          <w:w w:val="115"/>
        </w:rPr>
        <w:t>-1.0</w:t>
      </w:r>
    </w:p>
    <w:p w:rsidR="0018722C">
      <w:pPr>
        <w:spacing w:before="0"/>
        <w:ind w:leftChars="0" w:left="2710" w:rightChars="0" w:right="0" w:firstLineChars="0" w:firstLine="0"/>
        <w:jc w:val="left"/>
        <w:keepNext/>
        <w:topLinePunct/>
      </w:pPr>
      <w:r>
        <w:rPr>
          <w:kern w:val="2"/>
          <w:sz w:val="11"/>
          <w:szCs w:val="22"/>
          <w:rFonts w:cstheme="minorBidi" w:hAnsiTheme="minorHAnsi" w:eastAsiaTheme="minorHAnsi" w:asciiTheme="minorHAnsi" w:ascii="Arial"/>
          <w:w w:val="115"/>
        </w:rPr>
        <w:t>-1.5</w:t>
      </w:r>
    </w:p>
    <w:p w:rsidR="0018722C">
      <w:pPr>
        <w:tabs>
          <w:tab w:pos="3371" w:val="left" w:leader="none"/>
          <w:tab w:pos="3824" w:val="left" w:leader="none"/>
          <w:tab w:pos="4298" w:val="left" w:leader="none"/>
          <w:tab w:pos="4751" w:val="left" w:leader="none"/>
          <w:tab w:pos="5204" w:val="left" w:leader="none"/>
          <w:tab w:pos="5657" w:val="left" w:leader="none"/>
        </w:tabs>
        <w:spacing w:before="16"/>
        <w:ind w:leftChars="0" w:left="2918" w:rightChars="0" w:right="0" w:firstLineChars="0" w:firstLine="0"/>
        <w:jc w:val="left"/>
        <w:keepNext/>
        <w:topLinePunct/>
      </w:pPr>
      <w:r>
        <w:rPr>
          <w:kern w:val="2"/>
          <w:sz w:val="11"/>
          <w:szCs w:val="22"/>
          <w:rFonts w:cstheme="minorBidi" w:hAnsiTheme="minorHAnsi" w:eastAsiaTheme="minorHAnsi" w:asciiTheme="minorHAnsi" w:ascii="Arial"/>
          <w:w w:val="115"/>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t>图</w:t>
      </w:r>
      <w:r>
        <w:rPr>
          <w:rFonts w:ascii="Times New Roman" w:eastAsia="Times New Roman"/>
        </w:rPr>
        <w:t>3-17</w:t>
      </w:r>
      <w:r>
        <w:t xml:space="preserve">  </w:t>
      </w:r>
      <w:r>
        <w:t>模型滞后结构稳定性检验</w:t>
      </w:r>
    </w:p>
    <w:p w:rsidR="0018722C">
      <w:pPr>
        <w:topLinePunct/>
      </w:pPr>
      <w:r>
        <w:t>对以上模型进行</w:t>
      </w:r>
      <w:r>
        <w:rPr>
          <w:rFonts w:ascii="Times New Roman" w:eastAsia="Times New Roman"/>
        </w:rPr>
        <w:t>VAR</w:t>
      </w:r>
      <w:r>
        <w:t>模型滞后结构检验，发现结果均在单位圆内，所有根模的倒数都小于</w:t>
      </w:r>
      <w:r>
        <w:rPr>
          <w:rFonts w:ascii="Times New Roman" w:eastAsia="Times New Roman"/>
        </w:rPr>
        <w:t>1</w:t>
      </w:r>
      <w:r>
        <w:t>，说明该</w:t>
      </w:r>
      <w:r>
        <w:rPr>
          <w:rFonts w:ascii="Times New Roman" w:eastAsia="Times New Roman"/>
        </w:rPr>
        <w:t>VAR</w:t>
      </w:r>
      <w:r>
        <w:t>模型较为稳定。</w:t>
      </w:r>
    </w:p>
    <w:p w:rsidR="0018722C">
      <w:pPr>
        <w:pStyle w:val="3"/>
        <w:topLinePunct/>
        <w:ind w:left="200" w:hangingChars="200" w:hanging="200"/>
      </w:pPr>
      <w:bookmarkStart w:id="395857" w:name="_Toc686395857"/>
      <w:r>
        <w:t>3.4.5</w:t>
      </w:r>
      <w:r>
        <w:t xml:space="preserve"> </w:t>
      </w:r>
      <w:r>
        <w:t>脉冲响应函数分析</w:t>
      </w:r>
      <w:bookmarkEnd w:id="395857"/>
    </w:p>
    <w:p w:rsidR="0018722C">
      <w:pPr>
        <w:topLinePunct/>
      </w:pPr>
      <w:r>
        <w:t>对模型中的变量加入一个标准差大小的冲击，利用</w:t>
      </w:r>
      <w:r>
        <w:t>Eviews</w:t>
      </w:r>
      <w:r/>
      <w:r w:rsidR="001852F3">
        <w:t xml:space="preserve">软件对数据进行脉冲响应函数分析得到下图。</w:t>
      </w:r>
    </w:p>
    <w:p w:rsidR="0018722C">
      <w:pPr>
        <w:topLinePunct/>
      </w:pPr>
      <w:r>
        <w:rPr>
          <w:rFonts w:cstheme="minorBidi" w:hAnsiTheme="minorHAnsi" w:eastAsiaTheme="minorHAnsi" w:asciiTheme="minorHAnsi" w:ascii="Arial" w:hAnsi="Arial"/>
        </w:rPr>
        <w:t>Response to Cholesky One S.</w:t>
      </w:r>
      <w:r w:rsidR="004B696B">
        <w:rPr>
          <w:rFonts w:cstheme="minorBidi" w:hAnsiTheme="minorHAnsi" w:eastAsiaTheme="minorHAnsi" w:asciiTheme="minorHAnsi" w:ascii="Arial" w:hAnsi="Arial"/>
        </w:rPr>
        <w:t xml:space="preserve"> </w:t>
      </w:r>
      <w:r w:rsidR="004B696B">
        <w:rPr>
          <w:rFonts w:cstheme="minorBidi" w:hAnsiTheme="minorHAnsi" w:eastAsiaTheme="minorHAnsi" w:asciiTheme="minorHAnsi" w:ascii="Arial" w:hAnsi="Arial"/>
        </w:rPr>
        <w:t>D. Innovations</w:t>
      </w:r>
      <w:r w:rsidR="001852F3">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2 S.</w:t>
      </w:r>
      <w:r w:rsidR="004B696B">
        <w:rPr>
          <w:rFonts w:cstheme="minorBidi" w:hAnsiTheme="minorHAnsi" w:eastAsiaTheme="minorHAnsi" w:asciiTheme="minorHAnsi" w:ascii="Arial" w:hAnsi="Arial"/>
        </w:rPr>
        <w:t xml:space="preserve"> </w:t>
      </w:r>
      <w:r w:rsidR="004B696B">
        <w:rPr>
          <w:rFonts w:cstheme="minorBidi" w:hAnsiTheme="minorHAnsi" w:eastAsiaTheme="minorHAnsi" w:asciiTheme="minorHAnsi" w:ascii="Arial" w:hAnsi="Arial"/>
        </w:rPr>
        <w:t xml:space="preserve">E.</w:t>
      </w:r>
    </w:p>
    <w:p w:rsidR="0018722C">
      <w:spacing w:beforeLines="0" w:before="0" w:afterLines="0" w:after="0" w:line="440" w:lineRule="auto"/>
      <w:pPr>
        <w:sectPr w:rsidR="00556256">
          <w:type w:val="continuous"/>
          <w:pgSz w:w="11910" w:h="16840"/>
          <w:pgMar w:header="876" w:footer="1358" w:top="1220" w:bottom="1600" w:left="1580" w:right="1660"/>
        </w:sectPr>
        <w:topLinePunct/>
      </w:pPr>
    </w:p>
    <w:p w:rsidR="0018722C">
      <w:pPr>
        <w:topLinePunct/>
      </w:pPr>
      <w:r>
        <w:rPr>
          <w:rFonts w:cstheme="minorBidi" w:hAnsiTheme="minorHAnsi" w:eastAsiaTheme="minorHAnsi" w:asciiTheme="minorHAnsi" w:ascii="Arial"/>
        </w:rPr>
        <w:t>Response</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HAIYANGJINGJI</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SHUJUNW</w:t>
      </w:r>
      <w:r>
        <w:rPr>
          <w:rFonts w:ascii="Arial" w:cstheme="minorBidi" w:hAnsiTheme="minorHAnsi" w:eastAsiaTheme="minorHAnsi"/>
        </w:rPr>
        <w:t> </w:t>
      </w:r>
      <w:r>
        <w:rPr>
          <w:rFonts w:ascii="Arial" w:cstheme="minorBidi" w:hAnsiTheme="minorHAnsi" w:eastAsiaTheme="minorHAnsi"/>
        </w:rPr>
        <w:t>U</w:t>
      </w:r>
    </w:p>
    <w:p w:rsidR="0018722C">
      <w:pPr>
        <w:pStyle w:val="ae"/>
        <w:topLinePunct/>
      </w:pPr>
      <w:r>
        <w:rPr>
          <w:kern w:val="2"/>
          <w:sz w:val="22"/>
          <w:szCs w:val="22"/>
          <w:rFonts w:cstheme="minorBidi" w:hAnsiTheme="minorHAnsi" w:eastAsiaTheme="minorHAnsi" w:asciiTheme="minorHAnsi"/>
        </w:rPr>
        <w:pict>
          <v:group style="margin-left:135.98674pt;margin-top:6.847905pt;width:132.65pt;height:78.150pt;mso-position-horizontal-relative:page;mso-position-vertical-relative:paragraph;z-index:-541600" coordorigin="2720,137" coordsize="2653,1563">
            <v:rect style="position:absolute;left:2769;top:139;width:2601;height:1521" filled="false" stroked="true" strokeweight=".23913pt" strokecolor="#000000">
              <v:stroke dashstyle="solid"/>
            </v:rect>
            <v:shape style="position:absolute;left:820;top:5386;width:4971;height:3748" coordorigin="820,5386" coordsize="4971,3748" path="m2765,1658l2720,1658m2765,1279l2720,1279m2765,899l2720,899m2765,520l2720,520m2765,142l2720,142m2771,899l5370,899m2771,1664l2771,1699m3059,1664l3059,1699m3348,1664l3348,1699m3637,1664l3637,1699m3924,1664l3924,1699m4214,1664l4214,1699m4503,1664l4503,1699m4790,1664l4790,1699m5080,1664l5080,1699m5369,1664l5369,1699m2771,1664l2771,1699m3059,1664l3059,1699m3348,1664l3348,1699m3637,1664l3637,1699m3924,1664l3924,1699m4214,1664l4214,1699m4503,1664l4503,1699m4790,1664l4790,1699m5080,1664l5080,1699m5369,1664l5369,1699e" filled="false" stroked="true" strokeweight=".185171pt" strokecolor="#000000">
              <v:path arrowok="t"/>
              <v:stroke dashstyle="solid"/>
            </v:shape>
            <v:shape style="position:absolute;left:2770;top:627;width:2598;height:236" coordorigin="2771,628" coordsize="2598,236" path="m2771,863l3059,850,3348,824,3637,804,3924,778,4214,752,4503,723,4790,692,5080,660,5369,628e" filled="false" stroked="true" strokeweight=".22355pt" strokecolor="#0000ff">
              <v:path arrowok="t"/>
              <v:stroke dashstyle="solid"/>
            </v:shape>
            <v:line style="position:absolute" from="2771,838" to="2805,834" stroked="true" strokeweight=".224114pt" strokecolor="#ff0000">
              <v:stroke dashstyle="solid"/>
            </v:line>
            <v:shape style="position:absolute;left:1007;top:6040;width:4696;height:1006" coordorigin="1007,6041" coordsize="4696,1006" path="m2819,832l2853,828m2868,826l2902,823m2916,821l2950,817m2965,815l2999,812m3013,810l3047,806m3061,804l3096,799m3110,797l3144,792m3158,790l3192,785m3207,783l3241,777m3255,775l3289,771m3304,768l3338,763m3352,761l3386,755m3400,753l3435,749m3449,746l3483,741m3497,738l3531,734m3546,732l3580,726m3594,724l3628,720m3643,718l3677,712m3691,710l3725,704m3739,702l3774,696m3788,694l3822,689m3836,686l3870,681m3885,678l3919,673m3933,670l3967,664m3982,662l4016,656m4030,654l4064,648m4078,645l4113,640m4127,638l4161,632m4175,630l4209,623m4224,621l4258,614m4272,612l4306,605m4321,603l4355,596m4369,594l4403,588m4417,586l4451,579m4466,577l4500,570m4514,568l4548,561m4562,558l4597,552m4611,549l4645,542m4659,540l4694,533m4708,531l4742,524m4756,522l4790,516m4805,512l4839,506m4853,503l4887,497m4901,493l4936,487m4950,485l4984,478m4999,476l5033,469m5047,466l5080,460,5081,459m5095,457l5129,450m5144,447l5178,441m5192,438l5226,431m5240,429l5275,422m5289,419l5323,414e" filled="false" stroked="true" strokeweight=".254608pt" strokecolor="#ff0000">
              <v:path arrowok="t"/>
              <v:stroke dashstyle="solid"/>
            </v:shape>
            <v:shape style="position:absolute;left:916;top:6018;width:4872;height:1159" coordorigin="916,6019" coordsize="4872,1159" path="m5337,410l5369,405m2771,886l2807,886e" filled="false" stroked="true" strokeweight=".254608pt" strokecolor="#ff0000">
              <v:path arrowok="t"/>
              <v:stroke dashstyle="solid"/>
            </v:shape>
            <v:shape style="position:absolute;left:1012;top:7091;width:4672;height:102" coordorigin="1012,7092" coordsize="4672,102" path="m2822,887l2856,888m2872,888l2906,889m2922,889l2956,891m2972,891l3006,892m3022,893l3057,893m3071,893l3106,892m3121,892l3156,891m3171,891l3205,889m3221,889l3255,888m3474,886l3509,887m3627,887l3637,888,3661,887m3677,887l3711,886m3727,886l3762,886m3778,886l3812,885m3828,885l3862,884m4184,882l4214,882,4218,881m4234,881l4268,879m4283,879l4318,878m4333,878l4367,877m4383,877l4417,876m4433,876l4467,875m4483,875l4503,875,4517,874m4533,874l4567,873m4582,873l4617,872m4633,872l4667,870m4682,870l4717,869m4732,869l4766,868m4782,868l4790,868,4816,867m4832,866l4866,865m4882,865l4916,864m4931,864l4966,863m4981,862l5015,861m5031,861l5065,859m5080,859l5114,857m5129,857l5164,856m5179,855l5213,854m5229,854l5263,853m5279,852l5313,851e" filled="false" stroked="true" strokeweight=".254608pt" strokecolor="#ff0000">
              <v:path arrowok="t"/>
              <v:stroke dashstyle="solid"/>
            </v:shape>
            <v:line style="position:absolute" from="5329,851" to="5363,850" stroked="true" strokeweight=".223091pt" strokecolor="#ff0000">
              <v:stroke dashstyle="solid"/>
            </v:line>
            <v:rect style="position:absolute;left:2769;top:139;width:2601;height:1521" filled="false" stroked="true" strokeweight=".23913pt" strokecolor="#000000">
              <v:stroke dashstyle="solid"/>
            </v:rect>
            <v:shape style="position:absolute;left:3270;top:834;width:946;height:98" type="#_x0000_t202" filled="false" stroked="false">
              <v:textbox inset="0,0,0,0">
                <w:txbxContent>
                  <w:p w:rsidR="0018722C">
                    <w:pPr>
                      <w:tabs>
                        <w:tab w:pos="606" w:val="left" w:leader="none"/>
                        <w:tab w:pos="925" w:val="left" w:leader="none"/>
                      </w:tabs>
                      <w:spacing w:before="4"/>
                      <w:ind w:leftChars="0" w:left="0" w:rightChars="0" w:right="0" w:firstLineChars="0" w:firstLine="0"/>
                      <w:jc w:val="left"/>
                      <w:rPr>
                        <w:rFonts w:ascii="Arial"/>
                        <w:sz w:val="8"/>
                      </w:rPr>
                    </w:pPr>
                    <w:r>
                      <w:rPr>
                        <w:rFonts w:ascii="Arial"/>
                        <w:w w:val="140"/>
                        <w:sz w:val="8"/>
                        <w:u w:val="single" w:color="FF0000"/>
                      </w:rPr>
                      <w:t> </w:t>
                    </w:r>
                    <w:r>
                      <w:rPr>
                        <w:rFonts w:ascii="Arial"/>
                        <w:sz w:val="8"/>
                        <w:u w:val="single" w:color="FF0000"/>
                      </w:rPr>
                      <w:t>       </w:t>
                    </w:r>
                    <w:r>
                      <w:rPr>
                        <w:rFonts w:ascii="Arial"/>
                        <w:spacing w:val="6"/>
                        <w:sz w:val="8"/>
                        <w:u w:val="single" w:color="FF0000"/>
                      </w:rPr>
                      <w:t> </w:t>
                    </w:r>
                    <w:r>
                      <w:rPr>
                        <w:rFonts w:ascii="Arial"/>
                        <w:sz w:val="8"/>
                      </w:rPr>
                      <w:t> </w:t>
                    </w:r>
                    <w:r>
                      <w:rPr>
                        <w:rFonts w:ascii="Arial"/>
                        <w:spacing w:val="-8"/>
                        <w:sz w:val="8"/>
                      </w:rPr>
                      <w:t> </w:t>
                    </w:r>
                    <w:r>
                      <w:rPr>
                        <w:rFonts w:ascii="Arial"/>
                        <w:w w:val="140"/>
                        <w:sz w:val="8"/>
                        <w:u w:val="single" w:color="FF0000"/>
                      </w:rPr>
                      <w:t> </w:t>
                    </w:r>
                    <w:r>
                      <w:rPr>
                        <w:rFonts w:ascii="Arial"/>
                        <w:sz w:val="8"/>
                        <w:u w:val="single" w:color="FF0000"/>
                      </w:rPr>
                      <w:t>   </w:t>
                    </w:r>
                    <w:r>
                      <w:rPr>
                        <w:rFonts w:ascii="Arial"/>
                        <w:spacing w:val="-5"/>
                        <w:sz w:val="8"/>
                        <w:u w:val="single" w:color="FF0000"/>
                      </w:rPr>
                      <w:t> </w:t>
                    </w:r>
                    <w:r>
                      <w:rPr>
                        <w:rFonts w:ascii="Arial"/>
                        <w:sz w:val="8"/>
                      </w:rPr>
                      <w:tab/>
                    </w:r>
                    <w:r>
                      <w:rPr>
                        <w:rFonts w:ascii="Arial"/>
                        <w:w w:val="140"/>
                        <w:sz w:val="8"/>
                        <w:u w:val="single" w:color="FF0000"/>
                      </w:rPr>
                      <w:t> </w:t>
                    </w:r>
                    <w:r>
                      <w:rPr>
                        <w:rFonts w:ascii="Arial"/>
                        <w:sz w:val="8"/>
                        <w:u w:val="single" w:color="FF0000"/>
                      </w:rPr>
                      <w:tab/>
                    </w:r>
                  </w:p>
                </w:txbxContent>
              </v:textbox>
              <w10:wrap type="none"/>
            </v:shape>
            <w10:wrap type="none"/>
          </v:group>
        </w:pict>
      </w:r>
      <w:r>
        <w:rPr>
          <w:kern w:val="2"/>
          <w:szCs w:val="22"/>
          <w:rFonts w:ascii="Arial" w:cstheme="minorBidi" w:hAnsiTheme="minorHAnsi" w:eastAsiaTheme="minorHAnsi"/>
          <w:w w:val="140"/>
          <w:sz w:val="8"/>
        </w:rPr>
        <w:t>40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of HAIYANGJINGJI to HANYOUWUSHUIPAIFANGLIANG</w:t>
      </w:r>
    </w:p>
    <w:p w:rsidR="0018722C">
      <w:pPr>
        <w:pStyle w:val="ae"/>
        <w:topLinePunct/>
      </w:pPr>
      <w:r>
        <w:rPr>
          <w:kern w:val="2"/>
          <w:sz w:val="22"/>
          <w:szCs w:val="22"/>
          <w:rFonts w:cstheme="minorBidi" w:hAnsiTheme="minorHAnsi" w:eastAsiaTheme="minorHAnsi" w:asciiTheme="minorHAnsi"/>
        </w:rPr>
        <w:pict>
          <v:group style="margin-left:319.35025pt;margin-top:6.847905pt;width:132.65pt;height:78.150pt;mso-position-horizontal-relative:page;mso-position-vertical-relative:paragraph;z-index:4672" coordorigin="6387,137" coordsize="2653,1563">
            <v:rect style="position:absolute;left:6436;top:139;width:2601;height:1521" filled="false" stroked="true" strokeweight=".23913pt" strokecolor="#000000">
              <v:stroke dashstyle="solid"/>
            </v:rect>
            <v:shape style="position:absolute;left:7697;top:5386;width:4971;height:3748" coordorigin="7698,5386" coordsize="4971,3748" path="m6433,1658l6387,1658m6433,1279l6387,1279m6433,899l6387,899m6433,520l6387,520m6433,142l6387,142m6438,899l9038,899m6438,1664l6438,1699m6726,1664l6726,1699m7015,1664l7015,1699m7304,1664l7304,1699m7592,1664l7592,1699m7881,1664l7881,1699m8170,1664l8170,1699m8458,1664l8458,1699m8747,1664l8747,1699m9036,1664l9036,1699m6438,1664l6438,1699m6726,1664l6726,1699m7015,1664l7015,1699m7304,1664l7304,1699m7592,1664l7592,1699m7881,1664l7881,1699m8170,1664l8170,1699m8458,1664l8458,1699m8747,1664l8747,1699m9036,1664l9036,1699e" filled="false" stroked="true" strokeweight=".185171pt" strokecolor="#000000">
              <v:path arrowok="t"/>
              <v:stroke dashstyle="solid"/>
            </v:shape>
            <v:shape style="position:absolute;left:6438;top:998;width:2598;height:314" coordorigin="6438,998" coordsize="2598,314" path="m6438,998l6726,1054,7015,1124,7304,1179,7592,1230,7881,1268,8170,1294,8458,1309,8747,1312,9036,1302e" filled="false" stroked="true" strokeweight=".223946pt" strokecolor="#0000ff">
              <v:path arrowok="t"/>
              <v:stroke dashstyle="solid"/>
            </v:shape>
            <v:shape style="position:absolute;left:7794;top:7401;width:4795;height:409" coordorigin="7794,7402" coordsize="4795,409" path="m6438,979l6472,983m6487,985l6521,989m6535,992l6569,995m6583,997l6618,1001m6632,1004l6666,1008m6682,1009l6716,1014m6730,1016l6765,1023m6778,1025l6813,1031m6827,1035l6861,1040m6876,1044l6910,1049m6924,1053l6958,1059m6972,1061l7006,1068m7021,1070l7055,1075m7071,1076l7105,1080m7120,1081l7155,1086m7170,1088l7204,1091m7219,1093l7253,1097m7267,1099l7301,1102m7316,1105l7350,1108m7365,1109l7400,1112m7415,1114l7449,1118m7465,1119l7499,1122m7515,1123l7549,1128m7565,1129l7592,1132,7599,1132m7615,1133l7649,1135m7664,1136l7699,1137m7714,1138l7748,1140m7764,1140l7798,1142m7814,1142l7848,1145m7864,1146l7881,1147,7898,1147m7914,1147l7949,1147m7965,1147l8001,1147m8016,1147l8050,1148m8066,1148l8102,1148m8117,1148l8153,1148m8169,1148l8170,1149,8203,1147m8219,1147l8253,1146m8269,1145l8303,1143m8318,1142l8353,1141m8368,1141l8402,1139m8418,1139l8452,1138m8466,1137l8501,1133m8516,1132l8550,1130m8566,1129l8600,1126m8616,1124l8650,1122m8666,1120l8700,1118m8716,1117l8747,1115,8750,1114m8765,1112l8800,1108m8814,1106l8848,1102m8862,1100l8897,1097m8911,1095l8945,1090m8961,1089l8995,1085e" filled="false" stroked="true" strokeweight=".254608pt" strokecolor="#ff0000">
              <v:path arrowok="t"/>
              <v:stroke dashstyle="solid"/>
            </v:shape>
            <v:line style="position:absolute" from="9010,1082" to="9036,1080" stroked="true" strokeweight=".223519pt" strokecolor="#ff0000">
              <v:stroke dashstyle="solid"/>
            </v:line>
            <v:shape style="position:absolute;left:7794;top:7492;width:4821;height:1215" coordorigin="7794,7493" coordsize="4821,1215" path="m6438,1017l6471,1025m6485,1029l6518,1037m6532,1041l6565,1049m6579,1054l6612,1061m6626,1066l6659,1074m6673,1078l6706,1086m6720,1090l6726,1092,6753,1100m6767,1103l6799,1114m6813,1118l6846,1127m6860,1131l6892,1141m6907,1145l6938,1154m6952,1159l6985,1168m6999,1172l7015,1178,7032,1182m7046,1185l7079,1194m7093,1198l7126,1207m7140,1211l7173,1220m7187,1223l7220,1232m7234,1235l7267,1244m7281,1249l7304,1255,7314,1258m7329,1261l7361,1269m7375,1272l7408,1281m7422,1284l7455,1292m7470,1295l7502,1303m7516,1306l7549,1315m7563,1319l7592,1326,7596,1326m7610,1330l7645,1338m7659,1340l7692,1348m7706,1350l7738,1357m7753,1361l7787,1367m7801,1371l7835,1378m7850,1381l7881,1388,7882,1388m7897,1391l7931,1397m7945,1400l7979,1405m7993,1409l8028,1414m8042,1417l8076,1423m8090,1425l8125,1432m8139,1434l8170,1441,8173,1441m8187,1443l8221,1447m8236,1450l8270,1454m8284,1456l8318,1461m8333,1463l8367,1467m8381,1470l8415,1474m8429,1476l8458,1481,8464,1481m8479,1482l8513,1485m8528,1487l8562,1489m8576,1492l8610,1495m8626,1496l8660,1499m8676,1501l8710,1504m8726,1506l8747,1508,8760,1508m8775,1510l8810,1512m8825,1512l8859,1514m8875,1515l8909,1516m8925,1517l8959,1519m8975,1519l9009,1522e" filled="false" stroked="true" strokeweight=".254608pt" strokecolor="#ff0000">
              <v:path arrowok="t"/>
              <v:stroke dashstyle="solid"/>
            </v:shape>
            <v:line style="position:absolute" from="9025,1523" to="9036,1524" stroked="true" strokeweight=".223769pt" strokecolor="#ff0000">
              <v:stroke dashstyle="solid"/>
            </v:line>
            <v:rect style="position:absolute;left:6436;top:139;width:2601;height:1521" filled="false" stroked="true" strokeweight=".23913pt" strokecolor="#000000">
              <v:stroke dashstyle="solid"/>
            </v:rect>
            <w10:wrap type="none"/>
          </v:group>
        </w:pict>
      </w:r>
      <w:r>
        <w:rPr>
          <w:kern w:val="2"/>
          <w:szCs w:val="22"/>
          <w:rFonts w:ascii="Arial" w:cstheme="minorBidi" w:hAnsiTheme="minorHAnsi" w:eastAsiaTheme="minorHAnsi"/>
          <w:w w:val="140"/>
          <w:sz w:val="8"/>
        </w:rPr>
        <w:t>40</w:t>
      </w:r>
    </w:p>
    <w:p w:rsidR="0018722C">
      <w:spacing w:beforeLines="0" w:before="0" w:afterLines="0" w:after="0" w:line="440" w:lineRule="auto"/>
      <w:pPr>
        <w:sectPr w:rsidR="00556256">
          <w:type w:val="continuous"/>
          <w:pgSz w:w="11910" w:h="16840"/>
          <w:pgMar w:top="1180" w:bottom="280" w:left="1580" w:right="1660"/>
          <w:cols w:num="2" w:equalWidth="0">
            <w:col w:w="3895" w:space="40"/>
            <w:col w:w="4735"/>
          </w:cols>
        </w:sectPr>
        <w:topLinePunct/>
      </w:pP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pPr>
        <w:tabs>
          <w:tab w:pos="4601" w:val="left" w:leader="none"/>
        </w:tabs>
        <w:spacing w:before="0"/>
        <w:ind w:leftChars="0" w:left="934" w:rightChars="0" w:right="0" w:firstLineChars="0" w:firstLine="0"/>
        <w:jc w:val="left"/>
        <w:topLinePunct/>
      </w:pPr>
      <w:r>
        <w:rPr>
          <w:kern w:val="2"/>
          <w:sz w:val="8"/>
          <w:szCs w:val="22"/>
          <w:rFonts w:cstheme="minorBidi" w:hAnsiTheme="minorHAnsi" w:eastAsiaTheme="minorHAnsi" w:asciiTheme="minorHAnsi" w:ascii="Arial"/>
          <w:w w:val="140"/>
        </w:rPr>
        <w:t>-20</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180" w:bottom="280" w:left="1580" w:right="1660"/>
        </w:sectPr>
        <w:topLinePunct/>
      </w:pP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40"/>
        </w:rPr>
        <w:t>-40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40"/>
        </w:rPr>
        <w:t>-40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spacing w:beforeLines="0" w:before="0" w:afterLines="0" w:after="0" w:line="440" w:lineRule="auto"/>
      <w:pPr>
        <w:sectPr w:rsidR="00556256">
          <w:type w:val="continuous"/>
          <w:pgSz w:w="11910" w:h="16840"/>
          <w:pgMar w:top="1180" w:bottom="280" w:left="1580" w:right="1660"/>
          <w:cols w:num="4" w:equalWidth="0">
            <w:col w:w="1104" w:space="40"/>
            <w:col w:w="2710" w:space="39"/>
            <w:col w:w="879" w:space="39"/>
            <w:col w:w="3859"/>
          </w:cols>
        </w:sectPr>
        <w:topLinePunct/>
      </w:pPr>
    </w:p>
    <w:p w:rsidR="0018722C">
      <w:pPr>
        <w:topLinePunct/>
      </w:pPr>
      <w:r>
        <w:rPr>
          <w:rFonts w:cstheme="minorBidi" w:hAnsiTheme="minorHAnsi" w:eastAsiaTheme="minorHAnsi" w:asciiTheme="minorHAnsi" w:ascii="Arial"/>
        </w:rPr>
        <w:t>Response of HAIYANGJINGJI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HAIYANGJINGJI</w:t>
      </w:r>
    </w:p>
    <w:p w:rsidR="0018722C">
      <w:pPr>
        <w:pStyle w:val="ae"/>
        <w:topLinePunct/>
      </w:pPr>
      <w:r>
        <w:rPr>
          <w:kern w:val="2"/>
          <w:sz w:val="22"/>
          <w:szCs w:val="22"/>
          <w:rFonts w:cstheme="minorBidi" w:hAnsiTheme="minorHAnsi" w:eastAsiaTheme="minorHAnsi" w:asciiTheme="minorHAnsi"/>
        </w:rPr>
        <w:pict>
          <v:group style="margin-left:135.98674pt;margin-top:6.897937pt;width:132.65pt;height:78.150pt;mso-position-horizontal-relative:page;mso-position-vertical-relative:paragraph;z-index:-541552" coordorigin="2720,138" coordsize="2653,1563">
            <v:rect style="position:absolute;left:2769;top:140;width:2601;height:1521" filled="false" stroked="true" strokeweight=".23913pt" strokecolor="#000000">
              <v:stroke dashstyle="solid"/>
            </v:rect>
            <v:shape style="position:absolute;left:820;top:8337;width:4971;height:3748" coordorigin="820,8337" coordsize="4971,3748" path="m2765,1659l2720,1659m2765,1280l2720,1280m2765,900l2720,900m2765,521l2720,521m2765,143l2720,143m2771,900l5370,900m2771,1665l2771,1700m3059,1665l3059,1700m3348,1665l3348,1700m3637,1665l3637,1700m3924,1665l3924,1700m4214,1665l4214,1700m4503,1665l4503,1700m4790,1665l4790,1700m5080,1665l5080,1700m5369,1665l5369,1700m2771,1665l2771,1700m3059,1665l3059,1700m3348,1665l3348,1700m3637,1665l3637,1700m3924,1665l3924,1700m4214,1665l4214,1700m4503,1665l4503,1700m4790,1665l4790,1700m5080,1665l5080,1700m5369,1665l5369,1700e" filled="false" stroked="true" strokeweight=".185171pt" strokecolor="#000000">
              <v:path arrowok="t"/>
              <v:stroke dashstyle="solid"/>
            </v:shape>
            <v:shape style="position:absolute;left:2770;top:529;width:2598;height:305" coordorigin="2771,530" coordsize="2598,305" path="m2771,835l3059,792,3348,747,3637,707,3924,671,4214,636,4503,605,4790,578,5080,552,5369,530e" filled="false" stroked="true" strokeweight=".223896pt" strokecolor="#0000ff">
              <v:path arrowok="t"/>
              <v:stroke dashstyle="solid"/>
            </v:shape>
            <v:line style="position:absolute" from="2771,826" to="2804,818" stroked="true" strokeweight=".226363pt" strokecolor="#ff0000">
              <v:stroke dashstyle="solid"/>
            </v:line>
            <v:shape style="position:absolute;left:1004;top:8703;width:4747;height:1252" coordorigin="1004,8703" coordsize="4747,1252" path="m2818,815l2852,807m2866,805l2899,797m2913,794l2948,787m2962,784l2994,776m3009,774l3042,766m3056,763l3059,763,3088,756m3103,754l3137,746m3151,744l3185,737m3199,734l3234,727m3248,725l3282,717m3297,715l3331,708m3345,705l3348,705,3378,698m3392,695l3425,687m3439,685l3472,677m3486,674l3520,667m3534,664l3567,656m3581,654l3614,646m3628,643l3637,642,3663,636m3677,633l3711,625m3725,623l3758,615m3772,613l3806,605m3821,603l3853,595m3868,593l3900,585m3915,583l3924,581,3947,575m3962,572l3996,565m4010,562l4044,555m4058,552l4093,545m4107,542l4141,535m4155,532l4189,524m4204,522l4214,520,4237,514m4251,511l4285,504m4299,501l4333,494m4348,491l4382,484m4396,481l4430,474m4444,471l4478,463m4493,461l4503,459,4526,453m4540,451l4574,443m4588,441l4622,434m4637,431l4671,425m4685,421l4719,415m4733,411l4768,404m4782,401l4790,400,4816,394m4830,392l4865,386m4879,382l4913,376m4927,373l4961,367m4976,364l5010,358m5024,355l5058,348m5072,346l5080,345,5107,339m5121,337l5155,330m5169,328l5203,321m5218,319l5252,312m5266,310l5300,304m5315,301l5349,295e" filled="false" stroked="true" strokeweight=".254608pt" strokecolor="#ff0000">
              <v:path arrowok="t"/>
              <v:stroke dashstyle="solid"/>
            </v:shape>
            <v:shape style="position:absolute;left:916;top:8694;width:4872;height:1330" coordorigin="916,8695" coordsize="4872,1330" path="m5363,293l5369,291m2771,844l2805,840e" filled="false" stroked="true" strokeweight=".254608pt" strokecolor="#ff0000">
              <v:path arrowok="t"/>
              <v:stroke dashstyle="solid"/>
            </v:shape>
            <v:shape style="position:absolute;left:1009;top:9805;width:4675;height:209" coordorigin="1009,9805" coordsize="4675,209" path="m2821,839l2855,836m2871,835l2905,833m2920,832l2955,828m2970,827l3004,825m3019,823l3053,821m3067,819l3101,815m3117,814l3151,811m3165,808l3199,805m3215,803l3249,799m3265,798l3299,794m3315,793l3348,790,3349,788m3365,788l3399,786m3415,785l3449,783m3465,782l3499,781m3514,779l3549,777m3564,776l3598,775m3614,774l3637,773,3648,772m3664,771l3698,769m3714,768l3748,767m3763,766l3798,765m3813,764l3848,763m3863,762l3898,761m3913,759l3924,759,3947,758m3963,758l3997,757m4013,757l4047,756m4063,756l4098,756m4114,755l4150,755m4165,754l4201,754m4215,753l4251,753m4266,753l4302,753m4318,753l4353,753m4369,753l4405,753m4420,753l4456,753m4471,753l4503,753,4505,753m4521,753l4557,753m4573,753l4608,753m4624,753l4658,754m4674,754l4709,754m4725,754l4760,754m4776,754l4790,755,4810,755m4826,755l4860,756m4876,756l4910,757m4926,757l4961,757m4977,758l5013,758m5028,759l5064,759m5080,759l5080,761,5114,761m5129,762l5164,763m5179,763l5213,764m5229,764l5263,765m5279,765l5313,766e" filled="false" stroked="true" strokeweight=".254608pt" strokecolor="#ff0000">
              <v:path arrowok="t"/>
              <v:stroke dashstyle="solid"/>
            </v:shape>
            <v:line style="position:absolute" from="5329,767" to="5364,767" stroked="true" strokeweight=".223037pt" strokecolor="#ff0000">
              <v:stroke dashstyle="solid"/>
            </v:line>
            <v:rect style="position:absolute;left:2769;top:140;width:2601;height:1521" filled="false" stroked="true" strokeweight=".23913pt" strokecolor="#000000">
              <v:stroke dashstyle="solid"/>
            </v:rect>
            <w10:wrap type="none"/>
          </v:group>
        </w:pict>
      </w:r>
      <w:r>
        <w:rPr>
          <w:kern w:val="2"/>
          <w:szCs w:val="22"/>
          <w:rFonts w:ascii="Arial" w:cstheme="minorBidi" w:hAnsiTheme="minorHAnsi" w:eastAsiaTheme="minorHAnsi"/>
          <w:w w:val="140"/>
          <w:sz w:val="8"/>
        </w:rPr>
        <w:t>40</w:t>
      </w:r>
    </w:p>
    <w:p w:rsidR="0018722C">
      <w:pPr>
        <w:topLinePunct/>
      </w:pPr>
      <w:r>
        <w:rPr>
          <w:rFonts w:cstheme="minorBidi" w:hAnsiTheme="minorHAnsi" w:eastAsiaTheme="minorHAnsi" w:asciiTheme="minorHAnsi" w:ascii="Arial"/>
        </w:rPr>
        <w:t>Response of HAIYANGJINGJI to CHICHAOMIANJI</w:t>
      </w:r>
    </w:p>
    <w:p w:rsidR="0018722C">
      <w:pPr>
        <w:pStyle w:val="ae"/>
        <w:topLinePunct/>
      </w:pPr>
      <w:r>
        <w:rPr>
          <w:kern w:val="2"/>
          <w:sz w:val="22"/>
          <w:szCs w:val="22"/>
          <w:rFonts w:cstheme="minorBidi" w:hAnsiTheme="minorHAnsi" w:eastAsiaTheme="minorHAnsi" w:asciiTheme="minorHAnsi"/>
        </w:rPr>
        <w:pict>
          <v:group style="margin-left:319.35025pt;margin-top:6.897937pt;width:132.65pt;height:78.150pt;mso-position-horizontal-relative:page;mso-position-vertical-relative:paragraph;z-index:4744" coordorigin="6387,138" coordsize="2653,1563">
            <v:rect style="position:absolute;left:6436;top:140;width:2601;height:1521" filled="false" stroked="true" strokeweight=".23913pt" strokecolor="#000000">
              <v:stroke dashstyle="solid"/>
            </v:rect>
            <v:shape style="position:absolute;left:7697;top:8337;width:4971;height:3748" coordorigin="7698,8337" coordsize="4971,3748" path="m6433,1659l6387,1659m6433,1280l6387,1280m6433,900l6387,900m6433,521l6387,521m6433,143l6387,143m6438,900l9038,900m6438,1665l6438,1700m6726,1665l6726,1700m7015,1665l7015,1700m7304,1665l7304,1700m7592,1665l7592,1700m7881,1665l7881,1700m8170,1665l8170,1700m8458,1665l8458,1700m8747,1665l8747,1700m9036,1665l9036,1700m6438,1665l6438,1700m6726,1665l6726,1700m7015,1665l7015,1700m7304,1665l7304,1700m7592,1665l7592,1700m7881,1665l7881,1700m8170,1665l8170,1700m8458,1665l8458,1700m8747,1665l8747,1700m9036,1665l9036,1700e" filled="false" stroked="true" strokeweight=".185171pt" strokecolor="#000000">
              <v:path arrowok="t"/>
              <v:stroke dashstyle="solid"/>
            </v:shape>
            <v:shape style="position:absolute;left:6438;top:782;width:2598;height:118" coordorigin="6438,783" coordsize="2598,118" path="m6438,900l6726,895,7015,886,7304,874,7592,860,7881,844,8170,827,8458,811,8747,796,9036,783e" filled="false" stroked="true" strokeweight=".223166pt" strokecolor="#0000ff">
              <v:path arrowok="t"/>
              <v:stroke dashstyle="solid"/>
            </v:shape>
            <v:shape style="position:absolute;left:7794;top:9351;width:4827;height:809" coordorigin="7794,9352" coordsize="4827,809" path="m6438,900l6472,896m6488,895l6522,892m6537,889l6571,886m6586,885l6621,880m6636,879l6670,876m6685,874l6719,870m6733,869l6767,867m6783,867l6817,865m6833,864l6867,862m6883,860l6917,859m6933,858l6967,856m6982,855l7015,854,7017,853m7032,852l7066,847m7081,845l7115,842m7129,839l7163,835m7179,833l7213,829m7227,827l7261,823m7277,822l7304,818,7311,817m7326,815l7360,811m7375,808l7410,804m7425,803l7459,798m7474,796l7508,792m7524,790l7558,786m7572,784l7592,782,7606,779m7620,777l7654,772m7669,769l7703,765m7717,763l7751,757m7766,755l7800,751m7814,748l7848,743m7862,741l7881,738,7897,735m7911,733l7945,727m7959,725l7993,721m8008,719l8042,713m8056,711l8090,705m8105,703l8139,697m8153,695l8170,693,8187,690m8201,687l8236,682m8250,680l8284,674m8298,672l8333,666m8347,664l8381,660m8395,657l8429,652m8444,650l8458,647,8478,644m8492,642l8526,636m8540,634l8575,628m8589,626l8623,622m8637,620l8672,614m8686,612l8720,606m8734,604l8747,603,8768,600m8783,597l8817,592m8832,590l8867,585m8881,583l8915,579m8929,576l8963,571m8978,569l9012,564e" filled="false" stroked="true" strokeweight=".254608pt" strokecolor="#ff0000">
              <v:path arrowok="t"/>
              <v:stroke dashstyle="solid"/>
            </v:shape>
            <v:line style="position:absolute" from="9026,562" to="9036,561" stroked="true" strokeweight=".223669pt" strokecolor="#ff0000">
              <v:stroke dashstyle="solid"/>
            </v:line>
            <v:shape style="position:absolute;left:7794;top:10160;width:4840;height:249" coordorigin="7794,10161" coordsize="4840,249" path="m6438,900l6472,901m6488,903l6522,905m6538,906l6572,908m6588,909l6622,911m6638,913l6672,914m6688,915l6722,917m6992,918l7015,919,7026,919m7042,919l7076,922m7092,922l7126,923m7142,924l7176,925m7192,926l7226,927m7242,927l7276,928m7291,929l7304,930,7326,930m7341,930l7375,931m7391,932l7427,932m7442,934l7477,935m7492,935l7526,936m7542,936l7576,937m7592,937l7592,938,7625,939m7640,939l7675,940m7690,941l7724,943m7740,944l7774,945m7790,945l7824,946m7840,947l7874,948m7888,949l7922,950m7938,951l7972,953m7988,954l8022,955m8038,955l8072,957m8087,957l8122,959m8137,959l8170,961,8171,961m8187,961l8221,964m8237,964l8271,966m8287,966l8321,968m8337,968l8371,970m8387,970l8421,972m8437,974l8458,975,8471,975m8486,976l8521,977m8536,978l8570,980m8586,980l8620,983m8636,983l8670,985m8686,986l8720,987m8736,988l8747,989,8770,990m8785,990l8820,993m8835,994l8869,995m8885,996l8919,998m8935,999l8969,1000m8985,1001l9019,1004e" filled="false" stroked="true" strokeweight=".254608pt" strokecolor="#ff0000">
              <v:path arrowok="t"/>
              <v:stroke dashstyle="solid"/>
            </v:shape>
            <v:line style="position:absolute" from="9035,1004" to="9036,1005" stroked="true" strokeweight=".244571pt" strokecolor="#ff0000">
              <v:stroke dashstyle="solid"/>
            </v:line>
            <v:rect style="position:absolute;left:6436;top:140;width:2601;height:1521" filled="false" stroked="true" strokeweight=".23913pt" strokecolor="#000000">
              <v:stroke dashstyle="solid"/>
            </v:rect>
            <v:shape style="position:absolute;left:6735;top:835;width:289;height:98" type="#_x0000_t202" filled="false" stroked="false">
              <v:textbox inset="0,0,0,0">
                <w:txbxContent>
                  <w:p w:rsidR="0018722C">
                    <w:pPr>
                      <w:tabs>
                        <w:tab w:pos="268" w:val="left" w:leader="none"/>
                      </w:tabs>
                      <w:spacing w:before="4"/>
                      <w:ind w:leftChars="0" w:left="0" w:rightChars="0" w:right="0" w:firstLineChars="0" w:firstLine="0"/>
                      <w:jc w:val="left"/>
                      <w:rPr>
                        <w:rFonts w:ascii="Arial"/>
                        <w:sz w:val="8"/>
                      </w:rPr>
                    </w:pPr>
                    <w:r>
                      <w:rPr>
                        <w:rFonts w:ascii="Arial"/>
                        <w:w w:val="140"/>
                        <w:sz w:val="8"/>
                        <w:u w:val="single" w:color="FF0000"/>
                      </w:rPr>
                      <w:t> </w:t>
                    </w:r>
                    <w:r>
                      <w:rPr>
                        <w:rFonts w:ascii="Arial"/>
                        <w:sz w:val="8"/>
                        <w:u w:val="single" w:color="FF0000"/>
                      </w:rPr>
                      <w:tab/>
                    </w:r>
                  </w:p>
                </w:txbxContent>
              </v:textbox>
              <w10:wrap type="none"/>
            </v:shape>
            <w10:wrap type="none"/>
          </v:group>
        </w:pict>
      </w:r>
      <w:r>
        <w:rPr>
          <w:kern w:val="2"/>
          <w:szCs w:val="22"/>
          <w:rFonts w:ascii="Arial" w:cstheme="minorBidi" w:hAnsiTheme="minorHAnsi" w:eastAsiaTheme="minorHAnsi"/>
          <w:w w:val="140"/>
          <w:sz w:val="8"/>
        </w:rPr>
        <w:t>40</w:t>
      </w:r>
    </w:p>
    <w:p w:rsidR="0018722C">
      <w:spacing w:beforeLines="0" w:before="0" w:afterLines="0" w:after="0" w:line="440" w:lineRule="auto"/>
      <w:pPr>
        <w:sectPr w:rsidR="00556256">
          <w:type w:val="continuous"/>
          <w:pgSz w:w="11910" w:h="16840"/>
          <w:pgMar w:top="1180" w:bottom="280" w:left="1580" w:right="1660"/>
          <w:cols w:num="2" w:equalWidth="0">
            <w:col w:w="4012" w:space="40"/>
            <w:col w:w="4618"/>
          </w:cols>
        </w:sectPr>
        <w:topLinePunct/>
      </w:pP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pPr>
        <w:tabs>
          <w:tab w:pos="4601" w:val="left" w:leader="none"/>
        </w:tabs>
        <w:spacing w:before="1"/>
        <w:ind w:leftChars="0" w:left="934" w:rightChars="0" w:right="0" w:firstLineChars="0" w:firstLine="0"/>
        <w:jc w:val="left"/>
        <w:topLinePunct/>
      </w:pPr>
      <w:r>
        <w:rPr>
          <w:kern w:val="2"/>
          <w:sz w:val="8"/>
          <w:szCs w:val="22"/>
          <w:rFonts w:cstheme="minorBidi" w:hAnsiTheme="minorHAnsi" w:eastAsiaTheme="minorHAnsi" w:asciiTheme="minorHAnsi" w:ascii="Arial"/>
          <w:w w:val="140"/>
        </w:rPr>
        <w:t>-20</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180" w:bottom="280" w:left="1580" w:right="1660"/>
        </w:sectPr>
        <w:topLinePunct/>
      </w:pP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40"/>
        </w:rPr>
        <w:t>-40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40"/>
        </w:rPr>
        <w:t>-40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spacing w:beforeLines="0" w:before="0" w:afterLines="0" w:after="0" w:line="440" w:lineRule="auto"/>
      <w:pPr>
        <w:sectPr w:rsidR="00556256">
          <w:type w:val="continuous"/>
          <w:pgSz w:w="11910" w:h="16840"/>
          <w:pgMar w:top="1180" w:bottom="280" w:left="1580" w:right="1660"/>
          <w:cols w:num="4" w:equalWidth="0">
            <w:col w:w="1104" w:space="40"/>
            <w:col w:w="2710" w:space="39"/>
            <w:col w:w="879" w:space="39"/>
            <w:col w:w="3859"/>
          </w:cols>
        </w:sectPr>
        <w:topLinePunct/>
      </w:pPr>
    </w:p>
    <w:p w:rsidR="0018722C">
      <w:pPr>
        <w:pStyle w:val="a9"/>
        <w:topLinePunct/>
      </w:pPr>
      <w:r>
        <w:t>图</w:t>
      </w:r>
      <w:r>
        <w:rPr>
          <w:rFonts w:ascii="Times New Roman" w:eastAsia="Times New Roman"/>
        </w:rPr>
        <w:t>3-18</w:t>
      </w:r>
      <w:r>
        <w:t xml:space="preserve">  </w:t>
      </w:r>
      <w:r>
        <w:t>脉冲响应函数图</w:t>
      </w:r>
    </w:p>
    <w:p w:rsidR="0018722C">
      <w:pPr>
        <w:topLinePunct/>
      </w:pPr>
      <w:r>
        <w:t>对上图进行分析，得到如下结论：</w:t>
      </w:r>
    </w:p>
    <w:p w:rsidR="0018722C">
      <w:pPr>
        <w:topLinePunct/>
      </w:pPr>
      <w:r>
        <w:t>疏浚物排放量对海洋经济产生一个标准差大小的随机新量的反应，从图中可以看出海洋经济对该冲击的反应是持续上升并始终为正。</w:t>
      </w:r>
    </w:p>
    <w:p w:rsidR="0018722C">
      <w:pPr>
        <w:topLinePunct/>
      </w:pPr>
      <w:r>
        <w:t>海洋经济对自身产生一个标准差大小的随机新量的反应，从图中可以看出海洋经济对该冲击的反应是持续上升的。</w:t>
      </w:r>
    </w:p>
    <w:p w:rsidR="0018722C">
      <w:pPr>
        <w:topLinePunct/>
      </w:pPr>
      <w:r>
        <w:t>赤潮面积对海洋经济产生一个标准差大小的随机新量的反应，从图中可以看出海洋经济对该冲击的反应是持续上升，但上升比较缓慢，并始终为正。</w:t>
      </w:r>
    </w:p>
    <w:p w:rsidR="0018722C">
      <w:pPr>
        <w:topLinePunct/>
      </w:pPr>
      <w:r>
        <w:t>含油污水排放量对海洋经济产生一个标准差大小的随机新量的反应，从图中可以看出海洋经济对该冲击的反应是先下降后趋于平稳，在第七期至十期期间冲击趋于平稳，始终为负值。</w:t>
      </w:r>
    </w:p>
    <w:p w:rsidR="0018722C">
      <w:pPr>
        <w:pStyle w:val="3"/>
        <w:topLinePunct/>
        <w:ind w:left="200" w:hangingChars="200" w:hanging="200"/>
      </w:pPr>
      <w:bookmarkStart w:id="395858" w:name="_Toc686395858"/>
      <w:r>
        <w:t>3.4.6</w:t>
      </w:r>
      <w:r>
        <w:t xml:space="preserve"> </w:t>
      </w:r>
      <w:r>
        <w:t>方差分解分析</w:t>
      </w:r>
      <w:bookmarkEnd w:id="395858"/>
    </w:p>
    <w:p w:rsidR="0018722C">
      <w:pPr>
        <w:topLinePunct/>
      </w:pPr>
      <w:r>
        <w:t>利用</w:t>
      </w:r>
      <w:r>
        <w:rPr>
          <w:rFonts w:ascii="Times New Roman" w:eastAsia="Times New Roman"/>
        </w:rPr>
        <w:t>Eviews</w:t>
      </w:r>
      <w:r>
        <w:t>软件对数据进行方差分解分析得到下表。</w:t>
      </w:r>
    </w:p>
    <w:p w:rsidR="0018722C">
      <w:pPr>
        <w:pStyle w:val="a8"/>
        <w:topLinePunct/>
      </w:pPr>
      <w:r>
        <w:t>表</w:t>
      </w:r>
      <w:r>
        <w:rPr>
          <w:rFonts w:ascii="Times New Roman" w:eastAsia="Times New Roman"/>
        </w:rPr>
        <w:t>3-15</w:t>
      </w:r>
      <w:r>
        <w:t xml:space="preserve">  </w:t>
      </w:r>
      <w:r>
        <w:t>方差分解分析表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86"/>
        <w:gridCol w:w="1085"/>
        <w:gridCol w:w="1661"/>
        <w:gridCol w:w="1666"/>
        <w:gridCol w:w="1661"/>
        <w:gridCol w:w="1661"/>
      </w:tblGrid>
      <w:tr>
        <w:trPr>
          <w:tblHeader/>
        </w:trPr>
        <w:tc>
          <w:tcPr>
            <w:tcW w:w="352"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疏浚物</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含油污水排放量</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海洋经济</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赤潮面积</w:t>
            </w:r>
          </w:p>
        </w:tc>
      </w:tr>
      <w:tr>
        <w:tc>
          <w:tcPr>
            <w:tcW w:w="352" w:type="pct"/>
            <w:vAlign w:val="center"/>
          </w:tcPr>
          <w:p w:rsidR="0018722C">
            <w:pPr>
              <w:pStyle w:val="affff9"/>
              <w:topLinePunct/>
              <w:ind w:leftChars="0" w:left="0" w:rightChars="0" w:right="0" w:firstLineChars="0" w:firstLine="0"/>
              <w:spacing w:line="240" w:lineRule="atLeast"/>
            </w:pPr>
            <w:r>
              <w:t>1</w:t>
            </w:r>
          </w:p>
        </w:tc>
        <w:tc>
          <w:tcPr>
            <w:tcW w:w="652" w:type="pct"/>
            <w:vAlign w:val="center"/>
          </w:tcPr>
          <w:p w:rsidR="0018722C">
            <w:pPr>
              <w:pStyle w:val="affff9"/>
              <w:topLinePunct/>
              <w:ind w:leftChars="0" w:left="0" w:rightChars="0" w:right="0" w:firstLineChars="0" w:firstLine="0"/>
              <w:spacing w:line="240" w:lineRule="atLeast"/>
            </w:pPr>
            <w:r>
              <w:t>23.55822</w:t>
            </w:r>
          </w:p>
        </w:tc>
        <w:tc>
          <w:tcPr>
            <w:tcW w:w="998" w:type="pct"/>
            <w:vAlign w:val="center"/>
          </w:tcPr>
          <w:p w:rsidR="0018722C">
            <w:pPr>
              <w:pStyle w:val="affff9"/>
              <w:topLinePunct/>
              <w:ind w:leftChars="0" w:left="0" w:rightChars="0" w:right="0" w:firstLineChars="0" w:firstLine="0"/>
              <w:spacing w:line="240" w:lineRule="atLeast"/>
            </w:pPr>
            <w:r>
              <w:t>8.920763</w:t>
            </w:r>
          </w:p>
        </w:tc>
        <w:tc>
          <w:tcPr>
            <w:tcW w:w="1001" w:type="pct"/>
            <w:vAlign w:val="center"/>
          </w:tcPr>
          <w:p w:rsidR="0018722C">
            <w:pPr>
              <w:pStyle w:val="affff9"/>
              <w:topLinePunct/>
              <w:ind w:leftChars="0" w:left="0" w:rightChars="0" w:right="0" w:firstLineChars="0" w:firstLine="0"/>
              <w:spacing w:line="240" w:lineRule="atLeast"/>
            </w:pPr>
            <w:r>
              <w:t>63.29841</w:t>
            </w:r>
          </w:p>
        </w:tc>
        <w:tc>
          <w:tcPr>
            <w:tcW w:w="998" w:type="pct"/>
            <w:vAlign w:val="center"/>
          </w:tcPr>
          <w:p w:rsidR="0018722C">
            <w:pPr>
              <w:pStyle w:val="affff9"/>
              <w:topLinePunct/>
              <w:ind w:leftChars="0" w:left="0" w:rightChars="0" w:right="0" w:firstLineChars="0" w:firstLine="0"/>
              <w:spacing w:line="240" w:lineRule="atLeast"/>
            </w:pPr>
            <w:r>
              <w:t>27.78082</w:t>
            </w:r>
          </w:p>
        </w:tc>
        <w:tc>
          <w:tcPr>
            <w:tcW w:w="998" w:type="pct"/>
            <w:vAlign w:val="center"/>
          </w:tcPr>
          <w:p w:rsidR="0018722C">
            <w:pPr>
              <w:pStyle w:val="affff9"/>
              <w:topLinePunct/>
              <w:ind w:leftChars="0" w:left="0" w:rightChars="0" w:right="0" w:firstLineChars="0" w:firstLine="0"/>
              <w:spacing w:line="240" w:lineRule="atLeast"/>
            </w:pPr>
            <w:r>
              <w:t>0.000000</w:t>
            </w:r>
          </w:p>
        </w:tc>
      </w:tr>
      <w:tr>
        <w:tc>
          <w:tcPr>
            <w:tcW w:w="352" w:type="pct"/>
            <w:vAlign w:val="center"/>
          </w:tcPr>
          <w:p w:rsidR="0018722C">
            <w:pPr>
              <w:pStyle w:val="affff9"/>
              <w:topLinePunct/>
              <w:ind w:leftChars="0" w:left="0" w:rightChars="0" w:right="0" w:firstLineChars="0" w:firstLine="0"/>
              <w:spacing w:line="240" w:lineRule="atLeast"/>
            </w:pPr>
            <w:r>
              <w:t>2</w:t>
            </w:r>
          </w:p>
        </w:tc>
        <w:tc>
          <w:tcPr>
            <w:tcW w:w="652" w:type="pct"/>
            <w:vAlign w:val="center"/>
          </w:tcPr>
          <w:p w:rsidR="0018722C">
            <w:pPr>
              <w:pStyle w:val="affff9"/>
              <w:topLinePunct/>
              <w:ind w:leftChars="0" w:left="0" w:rightChars="0" w:right="0" w:firstLineChars="0" w:firstLine="0"/>
              <w:spacing w:line="240" w:lineRule="atLeast"/>
            </w:pPr>
            <w:r>
              <w:t>43.48418</w:t>
            </w:r>
          </w:p>
        </w:tc>
        <w:tc>
          <w:tcPr>
            <w:tcW w:w="998" w:type="pct"/>
            <w:vAlign w:val="center"/>
          </w:tcPr>
          <w:p w:rsidR="0018722C">
            <w:pPr>
              <w:pStyle w:val="affff9"/>
              <w:topLinePunct/>
              <w:ind w:leftChars="0" w:left="0" w:rightChars="0" w:right="0" w:firstLineChars="0" w:firstLine="0"/>
              <w:spacing w:line="240" w:lineRule="atLeast"/>
            </w:pPr>
            <w:r>
              <w:t>7.185331</w:t>
            </w:r>
          </w:p>
        </w:tc>
        <w:tc>
          <w:tcPr>
            <w:tcW w:w="1001" w:type="pct"/>
            <w:vAlign w:val="center"/>
          </w:tcPr>
          <w:p w:rsidR="0018722C">
            <w:pPr>
              <w:pStyle w:val="affff9"/>
              <w:topLinePunct/>
              <w:ind w:leftChars="0" w:left="0" w:rightChars="0" w:right="0" w:firstLineChars="0" w:firstLine="0"/>
              <w:spacing w:line="240" w:lineRule="atLeast"/>
            </w:pPr>
            <w:r>
              <w:t>62.70148</w:t>
            </w:r>
          </w:p>
        </w:tc>
        <w:tc>
          <w:tcPr>
            <w:tcW w:w="998" w:type="pct"/>
            <w:vAlign w:val="center"/>
          </w:tcPr>
          <w:p w:rsidR="0018722C">
            <w:pPr>
              <w:pStyle w:val="affff9"/>
              <w:topLinePunct/>
              <w:ind w:leftChars="0" w:left="0" w:rightChars="0" w:right="0" w:firstLineChars="0" w:firstLine="0"/>
              <w:spacing w:line="240" w:lineRule="atLeast"/>
            </w:pPr>
            <w:r>
              <w:t>30.04471</w:t>
            </w:r>
          </w:p>
        </w:tc>
        <w:tc>
          <w:tcPr>
            <w:tcW w:w="998" w:type="pct"/>
            <w:vAlign w:val="center"/>
          </w:tcPr>
          <w:p w:rsidR="0018722C">
            <w:pPr>
              <w:pStyle w:val="affff9"/>
              <w:topLinePunct/>
              <w:ind w:leftChars="0" w:left="0" w:rightChars="0" w:right="0" w:firstLineChars="0" w:firstLine="0"/>
              <w:spacing w:line="240" w:lineRule="atLeast"/>
            </w:pPr>
            <w:r>
              <w:t>0.068478</w:t>
            </w:r>
          </w:p>
        </w:tc>
      </w:tr>
      <w:tr>
        <w:tc>
          <w:tcPr>
            <w:tcW w:w="352" w:type="pct"/>
            <w:vAlign w:val="center"/>
          </w:tcPr>
          <w:p w:rsidR="0018722C">
            <w:pPr>
              <w:pStyle w:val="affff9"/>
              <w:topLinePunct/>
              <w:ind w:leftChars="0" w:left="0" w:rightChars="0" w:right="0" w:firstLineChars="0" w:firstLine="0"/>
              <w:spacing w:line="240" w:lineRule="atLeast"/>
            </w:pPr>
            <w:r>
              <w:t>3</w:t>
            </w:r>
          </w:p>
        </w:tc>
        <w:tc>
          <w:tcPr>
            <w:tcW w:w="652" w:type="pct"/>
            <w:vAlign w:val="center"/>
          </w:tcPr>
          <w:p w:rsidR="0018722C">
            <w:pPr>
              <w:pStyle w:val="affff9"/>
              <w:topLinePunct/>
              <w:ind w:leftChars="0" w:left="0" w:rightChars="0" w:right="0" w:firstLineChars="0" w:firstLine="0"/>
              <w:spacing w:line="240" w:lineRule="atLeast"/>
            </w:pPr>
            <w:r>
              <w:t>68.75880</w:t>
            </w:r>
          </w:p>
        </w:tc>
        <w:tc>
          <w:tcPr>
            <w:tcW w:w="998" w:type="pct"/>
            <w:vAlign w:val="center"/>
          </w:tcPr>
          <w:p w:rsidR="0018722C">
            <w:pPr>
              <w:pStyle w:val="affff9"/>
              <w:topLinePunct/>
              <w:ind w:leftChars="0" w:left="0" w:rightChars="0" w:right="0" w:firstLineChars="0" w:firstLine="0"/>
              <w:spacing w:line="240" w:lineRule="atLeast"/>
            </w:pPr>
            <w:r>
              <w:t>7.154981</w:t>
            </w:r>
          </w:p>
        </w:tc>
        <w:tc>
          <w:tcPr>
            <w:tcW w:w="1001" w:type="pct"/>
            <w:vAlign w:val="center"/>
          </w:tcPr>
          <w:p w:rsidR="0018722C">
            <w:pPr>
              <w:pStyle w:val="affff9"/>
              <w:topLinePunct/>
              <w:ind w:leftChars="0" w:left="0" w:rightChars="0" w:right="0" w:firstLineChars="0" w:firstLine="0"/>
              <w:spacing w:line="240" w:lineRule="atLeast"/>
            </w:pPr>
            <w:r>
              <w:t>63.03386</w:t>
            </w:r>
          </w:p>
        </w:tc>
        <w:tc>
          <w:tcPr>
            <w:tcW w:w="998" w:type="pct"/>
            <w:vAlign w:val="center"/>
          </w:tcPr>
          <w:p w:rsidR="0018722C">
            <w:pPr>
              <w:pStyle w:val="affff9"/>
              <w:topLinePunct/>
              <w:ind w:leftChars="0" w:left="0" w:rightChars="0" w:right="0" w:firstLineChars="0" w:firstLine="0"/>
              <w:spacing w:line="240" w:lineRule="atLeast"/>
            </w:pPr>
            <w:r>
              <w:t>29.63566</w:t>
            </w:r>
          </w:p>
        </w:tc>
        <w:tc>
          <w:tcPr>
            <w:tcW w:w="998" w:type="pct"/>
            <w:vAlign w:val="center"/>
          </w:tcPr>
          <w:p w:rsidR="0018722C">
            <w:pPr>
              <w:pStyle w:val="affff9"/>
              <w:topLinePunct/>
              <w:ind w:leftChars="0" w:left="0" w:rightChars="0" w:right="0" w:firstLineChars="0" w:firstLine="0"/>
              <w:spacing w:line="240" w:lineRule="atLeast"/>
            </w:pPr>
            <w:r>
              <w:t>0.175500</w:t>
            </w:r>
          </w:p>
        </w:tc>
      </w:tr>
      <w:tr>
        <w:tc>
          <w:tcPr>
            <w:tcW w:w="352"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95.55115</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7.233700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62.74707</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29.66089</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0.358340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6"/>
        <w:gridCol w:w="1085"/>
        <w:gridCol w:w="1661"/>
        <w:gridCol w:w="1666"/>
        <w:gridCol w:w="1661"/>
        <w:gridCol w:w="1661"/>
      </w:tblGrid>
      <w:tr>
        <w:trPr>
          <w:trHeight w:val="460" w:hRule="atLeast"/>
        </w:trPr>
        <w:tc>
          <w:tcPr>
            <w:tcW w:w="58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5</w:t>
            </w:r>
          </w:p>
        </w:tc>
        <w:tc>
          <w:tcPr>
            <w:tcW w:w="1085" w:type="dxa"/>
          </w:tcPr>
          <w:p w:rsidR="0018722C">
            <w:pPr>
              <w:topLinePunct/>
              <w:ind w:leftChars="0" w:left="0" w:rightChars="0" w:right="0" w:firstLineChars="0" w:firstLine="0"/>
              <w:spacing w:line="240" w:lineRule="atLeast"/>
            </w:pPr>
            <w:r w:rsidRPr="00000000">
              <w:rPr>
                <w:sz w:val="24"/>
                <w:szCs w:val="24"/>
              </w:rPr>
              <w:t>123.6299</w:t>
            </w:r>
          </w:p>
        </w:tc>
        <w:tc>
          <w:tcPr>
            <w:tcW w:w="1661" w:type="dxa"/>
          </w:tcPr>
          <w:p w:rsidR="0018722C">
            <w:pPr>
              <w:topLinePunct/>
              <w:ind w:leftChars="0" w:left="0" w:rightChars="0" w:right="0" w:firstLineChars="0" w:firstLine="0"/>
              <w:spacing w:line="240" w:lineRule="atLeast"/>
            </w:pPr>
            <w:r w:rsidRPr="00000000">
              <w:rPr>
                <w:sz w:val="24"/>
                <w:szCs w:val="24"/>
              </w:rPr>
              <w:t>7.648466</w:t>
            </w:r>
          </w:p>
        </w:tc>
        <w:tc>
          <w:tcPr>
            <w:tcW w:w="1666" w:type="dxa"/>
          </w:tcPr>
          <w:p w:rsidR="0018722C">
            <w:pPr>
              <w:topLinePunct/>
              <w:ind w:leftChars="0" w:left="0" w:rightChars="0" w:right="0" w:firstLineChars="0" w:firstLine="0"/>
              <w:spacing w:line="240" w:lineRule="atLeast"/>
            </w:pPr>
            <w:r w:rsidRPr="00000000">
              <w:rPr>
                <w:sz w:val="24"/>
                <w:szCs w:val="24"/>
              </w:rPr>
              <w:t>62.10401</w:t>
            </w:r>
          </w:p>
        </w:tc>
        <w:tc>
          <w:tcPr>
            <w:tcW w:w="1661" w:type="dxa"/>
          </w:tcPr>
          <w:p w:rsidR="0018722C">
            <w:pPr>
              <w:topLinePunct/>
              <w:ind w:leftChars="0" w:left="0" w:rightChars="0" w:right="0" w:firstLineChars="0" w:firstLine="0"/>
              <w:spacing w:line="240" w:lineRule="atLeast"/>
            </w:pPr>
            <w:r w:rsidRPr="00000000">
              <w:rPr>
                <w:sz w:val="24"/>
                <w:szCs w:val="24"/>
              </w:rPr>
              <w:t>29.66075</w:t>
            </w:r>
          </w:p>
        </w:tc>
        <w:tc>
          <w:tcPr>
            <w:tcW w:w="1661" w:type="dxa"/>
          </w:tcPr>
          <w:p w:rsidR="0018722C">
            <w:pPr>
              <w:topLinePunct/>
              <w:ind w:leftChars="0" w:left="0" w:rightChars="0" w:right="0" w:firstLineChars="0" w:firstLine="0"/>
              <w:spacing w:line="240" w:lineRule="atLeast"/>
            </w:pPr>
            <w:r w:rsidRPr="00000000">
              <w:rPr>
                <w:sz w:val="24"/>
                <w:szCs w:val="24"/>
              </w:rPr>
              <w:t>0.586771</w:t>
            </w:r>
          </w:p>
        </w:tc>
      </w:tr>
      <w:tr>
        <w:trPr>
          <w:trHeight w:val="460" w:hRule="atLeast"/>
        </w:trPr>
        <w:tc>
          <w:tcPr>
            <w:tcW w:w="58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6</w:t>
            </w:r>
          </w:p>
        </w:tc>
        <w:tc>
          <w:tcPr>
            <w:tcW w:w="1085" w:type="dxa"/>
          </w:tcPr>
          <w:p w:rsidR="0018722C">
            <w:pPr>
              <w:topLinePunct/>
              <w:ind w:leftChars="0" w:left="0" w:rightChars="0" w:right="0" w:firstLineChars="0" w:firstLine="0"/>
              <w:spacing w:line="240" w:lineRule="atLeast"/>
            </w:pPr>
            <w:r w:rsidRPr="00000000">
              <w:rPr>
                <w:sz w:val="24"/>
                <w:szCs w:val="24"/>
              </w:rPr>
              <w:t>151.5725</w:t>
            </w:r>
          </w:p>
        </w:tc>
        <w:tc>
          <w:tcPr>
            <w:tcW w:w="1661" w:type="dxa"/>
          </w:tcPr>
          <w:p w:rsidR="0018722C">
            <w:pPr>
              <w:topLinePunct/>
              <w:ind w:leftChars="0" w:left="0" w:rightChars="0" w:right="0" w:firstLineChars="0" w:firstLine="0"/>
              <w:spacing w:line="240" w:lineRule="atLeast"/>
            </w:pPr>
            <w:r w:rsidRPr="00000000">
              <w:rPr>
                <w:sz w:val="24"/>
                <w:szCs w:val="24"/>
              </w:rPr>
              <w:t>8.268400</w:t>
            </w:r>
          </w:p>
        </w:tc>
        <w:tc>
          <w:tcPr>
            <w:tcW w:w="1666" w:type="dxa"/>
          </w:tcPr>
          <w:p w:rsidR="0018722C">
            <w:pPr>
              <w:topLinePunct/>
              <w:ind w:leftChars="0" w:left="0" w:rightChars="0" w:right="0" w:firstLineChars="0" w:firstLine="0"/>
              <w:spacing w:line="240" w:lineRule="atLeast"/>
            </w:pPr>
            <w:r w:rsidRPr="00000000">
              <w:rPr>
                <w:sz w:val="24"/>
                <w:szCs w:val="24"/>
              </w:rPr>
              <w:t>61.00599</w:t>
            </w:r>
          </w:p>
        </w:tc>
        <w:tc>
          <w:tcPr>
            <w:tcW w:w="1661" w:type="dxa"/>
          </w:tcPr>
          <w:p w:rsidR="0018722C">
            <w:pPr>
              <w:topLinePunct/>
              <w:ind w:leftChars="0" w:left="0" w:rightChars="0" w:right="0" w:firstLineChars="0" w:firstLine="0"/>
              <w:spacing w:line="240" w:lineRule="atLeast"/>
            </w:pPr>
            <w:r w:rsidRPr="00000000">
              <w:rPr>
                <w:sz w:val="24"/>
                <w:szCs w:val="24"/>
              </w:rPr>
              <w:t>29.86026</w:t>
            </w:r>
          </w:p>
        </w:tc>
        <w:tc>
          <w:tcPr>
            <w:tcW w:w="1661" w:type="dxa"/>
          </w:tcPr>
          <w:p w:rsidR="0018722C">
            <w:pPr>
              <w:topLinePunct/>
              <w:ind w:leftChars="0" w:left="0" w:rightChars="0" w:right="0" w:firstLineChars="0" w:firstLine="0"/>
              <w:spacing w:line="240" w:lineRule="atLeast"/>
            </w:pPr>
            <w:r w:rsidRPr="00000000">
              <w:rPr>
                <w:sz w:val="24"/>
                <w:szCs w:val="24"/>
              </w:rPr>
              <w:t>0.865348</w:t>
            </w:r>
          </w:p>
        </w:tc>
      </w:tr>
      <w:tr>
        <w:trPr>
          <w:trHeight w:val="460" w:hRule="atLeast"/>
        </w:trPr>
        <w:tc>
          <w:tcPr>
            <w:tcW w:w="58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7</w:t>
            </w:r>
          </w:p>
        </w:tc>
        <w:tc>
          <w:tcPr>
            <w:tcW w:w="1085" w:type="dxa"/>
          </w:tcPr>
          <w:p w:rsidR="0018722C">
            <w:pPr>
              <w:topLinePunct/>
              <w:ind w:leftChars="0" w:left="0" w:rightChars="0" w:right="0" w:firstLineChars="0" w:firstLine="0"/>
              <w:spacing w:line="240" w:lineRule="atLeast"/>
            </w:pPr>
            <w:r w:rsidRPr="00000000">
              <w:rPr>
                <w:sz w:val="24"/>
                <w:szCs w:val="24"/>
              </w:rPr>
              <w:t>178.6216</w:t>
            </w:r>
          </w:p>
        </w:tc>
        <w:tc>
          <w:tcPr>
            <w:tcW w:w="1661" w:type="dxa"/>
          </w:tcPr>
          <w:p w:rsidR="0018722C">
            <w:pPr>
              <w:topLinePunct/>
              <w:ind w:leftChars="0" w:left="0" w:rightChars="0" w:right="0" w:firstLineChars="0" w:firstLine="0"/>
              <w:spacing w:line="240" w:lineRule="atLeast"/>
            </w:pPr>
            <w:r w:rsidRPr="00000000">
              <w:rPr>
                <w:sz w:val="24"/>
                <w:szCs w:val="24"/>
              </w:rPr>
              <w:t>9.121872</w:t>
            </w:r>
          </w:p>
        </w:tc>
        <w:tc>
          <w:tcPr>
            <w:tcW w:w="1666" w:type="dxa"/>
          </w:tcPr>
          <w:p w:rsidR="0018722C">
            <w:pPr>
              <w:topLinePunct/>
              <w:ind w:leftChars="0" w:left="0" w:rightChars="0" w:right="0" w:firstLineChars="0" w:firstLine="0"/>
              <w:spacing w:line="240" w:lineRule="atLeast"/>
            </w:pPr>
            <w:r w:rsidRPr="00000000">
              <w:rPr>
                <w:sz w:val="24"/>
                <w:szCs w:val="24"/>
              </w:rPr>
              <w:t>59.49230</w:t>
            </w:r>
          </w:p>
        </w:tc>
        <w:tc>
          <w:tcPr>
            <w:tcW w:w="1661" w:type="dxa"/>
          </w:tcPr>
          <w:p w:rsidR="0018722C">
            <w:pPr>
              <w:topLinePunct/>
              <w:ind w:leftChars="0" w:left="0" w:rightChars="0" w:right="0" w:firstLineChars="0" w:firstLine="0"/>
              <w:spacing w:line="240" w:lineRule="atLeast"/>
            </w:pPr>
            <w:r w:rsidRPr="00000000">
              <w:rPr>
                <w:sz w:val="24"/>
                <w:szCs w:val="24"/>
              </w:rPr>
              <w:t>30.20921</w:t>
            </w:r>
          </w:p>
        </w:tc>
        <w:tc>
          <w:tcPr>
            <w:tcW w:w="1661" w:type="dxa"/>
          </w:tcPr>
          <w:p w:rsidR="0018722C">
            <w:pPr>
              <w:topLinePunct/>
              <w:ind w:leftChars="0" w:left="0" w:rightChars="0" w:right="0" w:firstLineChars="0" w:firstLine="0"/>
              <w:spacing w:line="240" w:lineRule="atLeast"/>
            </w:pPr>
            <w:r w:rsidRPr="00000000">
              <w:rPr>
                <w:sz w:val="24"/>
                <w:szCs w:val="24"/>
              </w:rPr>
              <w:t>1.176619</w:t>
            </w:r>
          </w:p>
        </w:tc>
      </w:tr>
      <w:tr>
        <w:trPr>
          <w:trHeight w:val="460" w:hRule="atLeast"/>
        </w:trPr>
        <w:tc>
          <w:tcPr>
            <w:tcW w:w="58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8</w:t>
            </w:r>
          </w:p>
        </w:tc>
        <w:tc>
          <w:tcPr>
            <w:tcW w:w="1085" w:type="dxa"/>
          </w:tcPr>
          <w:p w:rsidR="0018722C">
            <w:pPr>
              <w:topLinePunct/>
              <w:ind w:leftChars="0" w:left="0" w:rightChars="0" w:right="0" w:firstLineChars="0" w:firstLine="0"/>
              <w:spacing w:line="240" w:lineRule="atLeast"/>
            </w:pPr>
            <w:r w:rsidRPr="00000000">
              <w:rPr>
                <w:sz w:val="24"/>
                <w:szCs w:val="24"/>
              </w:rPr>
              <w:t>203.9415</w:t>
            </w:r>
          </w:p>
        </w:tc>
        <w:tc>
          <w:tcPr>
            <w:tcW w:w="1661" w:type="dxa"/>
          </w:tcPr>
          <w:p w:rsidR="0018722C">
            <w:pPr>
              <w:topLinePunct/>
              <w:ind w:leftChars="0" w:left="0" w:rightChars="0" w:right="0" w:firstLineChars="0" w:firstLine="0"/>
              <w:spacing w:line="240" w:lineRule="atLeast"/>
            </w:pPr>
            <w:r w:rsidRPr="00000000">
              <w:rPr>
                <w:sz w:val="24"/>
                <w:szCs w:val="24"/>
              </w:rPr>
              <w:t>10.19154</w:t>
            </w:r>
          </w:p>
        </w:tc>
        <w:tc>
          <w:tcPr>
            <w:tcW w:w="1666" w:type="dxa"/>
          </w:tcPr>
          <w:p w:rsidR="0018722C">
            <w:pPr>
              <w:topLinePunct/>
              <w:ind w:leftChars="0" w:left="0" w:rightChars="0" w:right="0" w:firstLineChars="0" w:firstLine="0"/>
              <w:spacing w:line="240" w:lineRule="atLeast"/>
            </w:pPr>
            <w:r w:rsidRPr="00000000">
              <w:rPr>
                <w:sz w:val="24"/>
                <w:szCs w:val="24"/>
              </w:rPr>
              <w:t>57.57819</w:t>
            </w:r>
          </w:p>
        </w:tc>
        <w:tc>
          <w:tcPr>
            <w:tcW w:w="1661" w:type="dxa"/>
          </w:tcPr>
          <w:p w:rsidR="0018722C">
            <w:pPr>
              <w:topLinePunct/>
              <w:ind w:leftChars="0" w:left="0" w:rightChars="0" w:right="0" w:firstLineChars="0" w:firstLine="0"/>
              <w:spacing w:line="240" w:lineRule="atLeast"/>
            </w:pPr>
            <w:r w:rsidRPr="00000000">
              <w:rPr>
                <w:sz w:val="24"/>
                <w:szCs w:val="24"/>
              </w:rPr>
              <w:t>30.71997</w:t>
            </w:r>
          </w:p>
        </w:tc>
        <w:tc>
          <w:tcPr>
            <w:tcW w:w="1661" w:type="dxa"/>
          </w:tcPr>
          <w:p w:rsidR="0018722C">
            <w:pPr>
              <w:topLinePunct/>
              <w:ind w:leftChars="0" w:left="0" w:rightChars="0" w:right="0" w:firstLineChars="0" w:firstLine="0"/>
              <w:spacing w:line="240" w:lineRule="atLeast"/>
            </w:pPr>
            <w:r w:rsidRPr="00000000">
              <w:rPr>
                <w:sz w:val="24"/>
                <w:szCs w:val="24"/>
              </w:rPr>
              <w:t>1.510298</w:t>
            </w:r>
          </w:p>
        </w:tc>
      </w:tr>
      <w:tr>
        <w:trPr>
          <w:trHeight w:val="460" w:hRule="atLeast"/>
        </w:trPr>
        <w:tc>
          <w:tcPr>
            <w:tcW w:w="58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9</w:t>
            </w:r>
          </w:p>
        </w:tc>
        <w:tc>
          <w:tcPr>
            <w:tcW w:w="1085" w:type="dxa"/>
          </w:tcPr>
          <w:p w:rsidR="0018722C">
            <w:pPr>
              <w:topLinePunct/>
              <w:ind w:leftChars="0" w:left="0" w:rightChars="0" w:right="0" w:firstLineChars="0" w:firstLine="0"/>
              <w:spacing w:line="240" w:lineRule="atLeast"/>
            </w:pPr>
            <w:r w:rsidRPr="00000000">
              <w:rPr>
                <w:sz w:val="24"/>
                <w:szCs w:val="24"/>
              </w:rPr>
              <w:t>226.9604</w:t>
            </w:r>
          </w:p>
        </w:tc>
        <w:tc>
          <w:tcPr>
            <w:tcW w:w="1661" w:type="dxa"/>
          </w:tcPr>
          <w:p w:rsidR="0018722C">
            <w:pPr>
              <w:topLinePunct/>
              <w:ind w:leftChars="0" w:left="0" w:rightChars="0" w:right="0" w:firstLineChars="0" w:firstLine="0"/>
              <w:spacing w:line="240" w:lineRule="atLeast"/>
            </w:pPr>
            <w:r w:rsidRPr="00000000">
              <w:rPr>
                <w:sz w:val="24"/>
                <w:szCs w:val="24"/>
              </w:rPr>
              <w:t>11.47430</w:t>
            </w:r>
          </w:p>
        </w:tc>
        <w:tc>
          <w:tcPr>
            <w:tcW w:w="1666" w:type="dxa"/>
          </w:tcPr>
          <w:p w:rsidR="0018722C">
            <w:pPr>
              <w:topLinePunct/>
              <w:ind w:leftChars="0" w:left="0" w:rightChars="0" w:right="0" w:firstLineChars="0" w:firstLine="0"/>
              <w:spacing w:line="240" w:lineRule="atLeast"/>
            </w:pPr>
            <w:r w:rsidRPr="00000000">
              <w:rPr>
                <w:sz w:val="24"/>
                <w:szCs w:val="24"/>
              </w:rPr>
              <w:t>55.30499</w:t>
            </w:r>
          </w:p>
        </w:tc>
        <w:tc>
          <w:tcPr>
            <w:tcW w:w="1661" w:type="dxa"/>
          </w:tcPr>
          <w:p w:rsidR="0018722C">
            <w:pPr>
              <w:topLinePunct/>
              <w:ind w:leftChars="0" w:left="0" w:rightChars="0" w:right="0" w:firstLineChars="0" w:firstLine="0"/>
              <w:spacing w:line="240" w:lineRule="atLeast"/>
            </w:pPr>
            <w:r w:rsidRPr="00000000">
              <w:rPr>
                <w:sz w:val="24"/>
                <w:szCs w:val="24"/>
              </w:rPr>
              <w:t>31.37069</w:t>
            </w:r>
          </w:p>
        </w:tc>
        <w:tc>
          <w:tcPr>
            <w:tcW w:w="1661" w:type="dxa"/>
          </w:tcPr>
          <w:p w:rsidR="0018722C">
            <w:pPr>
              <w:topLinePunct/>
              <w:ind w:leftChars="0" w:left="0" w:rightChars="0" w:right="0" w:firstLineChars="0" w:firstLine="0"/>
              <w:spacing w:line="240" w:lineRule="atLeast"/>
            </w:pPr>
            <w:r w:rsidRPr="00000000">
              <w:rPr>
                <w:sz w:val="24"/>
                <w:szCs w:val="24"/>
              </w:rPr>
              <w:t>1.850017</w:t>
            </w:r>
          </w:p>
        </w:tc>
      </w:tr>
      <w:tr>
        <w:trPr>
          <w:trHeight w:val="460" w:hRule="atLeast"/>
        </w:trPr>
        <w:tc>
          <w:tcPr>
            <w:tcW w:w="58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10</w:t>
            </w:r>
          </w:p>
        </w:tc>
        <w:tc>
          <w:tcPr>
            <w:tcW w:w="1085" w:type="dxa"/>
          </w:tcPr>
          <w:p w:rsidR="0018722C">
            <w:pPr>
              <w:topLinePunct/>
              <w:ind w:leftChars="0" w:left="0" w:rightChars="0" w:right="0" w:firstLineChars="0" w:firstLine="0"/>
              <w:spacing w:line="240" w:lineRule="atLeast"/>
            </w:pPr>
            <w:r w:rsidRPr="00000000">
              <w:rPr>
                <w:sz w:val="24"/>
                <w:szCs w:val="24"/>
              </w:rPr>
              <w:t>247.2465</w:t>
            </w:r>
          </w:p>
        </w:tc>
        <w:tc>
          <w:tcPr>
            <w:tcW w:w="1661" w:type="dxa"/>
          </w:tcPr>
          <w:p w:rsidR="0018722C">
            <w:pPr>
              <w:topLinePunct/>
              <w:ind w:leftChars="0" w:left="0" w:rightChars="0" w:right="0" w:firstLineChars="0" w:firstLine="0"/>
              <w:spacing w:line="240" w:lineRule="atLeast"/>
            </w:pPr>
            <w:r w:rsidRPr="00000000">
              <w:rPr>
                <w:sz w:val="24"/>
                <w:szCs w:val="24"/>
              </w:rPr>
              <w:t>12.94926</w:t>
            </w:r>
          </w:p>
        </w:tc>
        <w:tc>
          <w:tcPr>
            <w:tcW w:w="1666" w:type="dxa"/>
          </w:tcPr>
          <w:p w:rsidR="0018722C">
            <w:pPr>
              <w:topLinePunct/>
              <w:ind w:leftChars="0" w:left="0" w:rightChars="0" w:right="0" w:firstLineChars="0" w:firstLine="0"/>
              <w:spacing w:line="240" w:lineRule="atLeast"/>
            </w:pPr>
            <w:r w:rsidRPr="00000000">
              <w:rPr>
                <w:sz w:val="24"/>
                <w:szCs w:val="24"/>
              </w:rPr>
              <w:t>52.72469</w:t>
            </w:r>
          </w:p>
        </w:tc>
        <w:tc>
          <w:tcPr>
            <w:tcW w:w="1661" w:type="dxa"/>
          </w:tcPr>
          <w:p w:rsidR="0018722C">
            <w:pPr>
              <w:topLinePunct/>
              <w:ind w:leftChars="0" w:left="0" w:rightChars="0" w:right="0" w:firstLineChars="0" w:firstLine="0"/>
              <w:spacing w:line="240" w:lineRule="atLeast"/>
            </w:pPr>
            <w:r w:rsidRPr="00000000">
              <w:rPr>
                <w:sz w:val="24"/>
                <w:szCs w:val="24"/>
              </w:rPr>
              <w:t>32.14470</w:t>
            </w:r>
          </w:p>
        </w:tc>
        <w:tc>
          <w:tcPr>
            <w:tcW w:w="1661" w:type="dxa"/>
          </w:tcPr>
          <w:p w:rsidR="0018722C">
            <w:pPr>
              <w:topLinePunct/>
              <w:ind w:leftChars="0" w:left="0" w:rightChars="0" w:right="0" w:firstLineChars="0" w:firstLine="0"/>
              <w:spacing w:line="240" w:lineRule="atLeast"/>
            </w:pPr>
            <w:r w:rsidRPr="00000000">
              <w:rPr>
                <w:sz w:val="24"/>
                <w:szCs w:val="24"/>
              </w:rPr>
              <w:t>2.181348</w:t>
            </w:r>
          </w:p>
        </w:tc>
      </w:tr>
      <w:tr>
        <w:trPr>
          <w:trHeight w:val="940" w:hRule="atLeast"/>
        </w:trPr>
        <w:tc>
          <w:tcPr>
            <w:tcW w:w="8320" w:type="dxa"/>
            <w:gridSpan w:val="6"/>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Cholesky Ordering:  SHUJUNWU  HANYOUWUSHUIPAIFANGLIANG HAIYANGJINGJI</w:t>
            </w:r>
          </w:p>
          <w:p w:rsidR="0018722C">
            <w:pPr>
              <w:topLinePunct/>
              <w:ind w:leftChars="0" w:left="0" w:rightChars="0" w:right="0" w:firstLineChars="0" w:firstLine="0"/>
              <w:spacing w:line="240" w:lineRule="atLeast"/>
            </w:pPr>
            <w:r w:rsidRPr="00000000">
              <w:rPr>
                <w:sz w:val="24"/>
                <w:szCs w:val="24"/>
              </w:rPr>
              <w:t>CHICHAOMIANJI</w:t>
            </w:r>
          </w:p>
        </w:tc>
      </w:tr>
    </w:tbl>
    <w:p w:rsidR="0018722C">
      <w:pPr>
        <w:pStyle w:val="affa"/>
      </w:pPr>
    </w:p>
    <w:p w:rsidR="0018722C">
      <w:pPr>
        <w:topLinePunct/>
      </w:pPr>
      <w:r>
        <w:t>海洋经济产生一个标准差大小的冲击，各个变量的贡献度为上表。由图中可</w:t>
      </w:r>
      <w:r>
        <w:t>以看出，含油污水排放量所占比重最大，虽然有缓慢下降的趋势，但是各期仍然均超过</w:t>
      </w:r>
      <w:r>
        <w:rPr>
          <w:rFonts w:ascii="Times New Roman" w:eastAsia="Times New Roman"/>
        </w:rPr>
        <w:t>50%</w:t>
      </w:r>
      <w:r>
        <w:t>，其中前六期的影响均在</w:t>
      </w:r>
      <w:r>
        <w:rPr>
          <w:rFonts w:ascii="Times New Roman" w:eastAsia="Times New Roman"/>
        </w:rPr>
        <w:t>60%</w:t>
      </w:r>
      <w:r>
        <w:t>以上。其次是海洋经济自身，所占比重约为</w:t>
      </w:r>
      <w:r>
        <w:rPr>
          <w:rFonts w:ascii="Times New Roman" w:eastAsia="Times New Roman"/>
        </w:rPr>
        <w:t>30%</w:t>
      </w:r>
      <w:r>
        <w:t>，并有上升的趋势。疏浚物海洋排放量约为</w:t>
      </w:r>
      <w:r>
        <w:rPr>
          <w:rFonts w:ascii="Times New Roman" w:eastAsia="Times New Roman"/>
        </w:rPr>
        <w:t>10%</w:t>
      </w:r>
      <w:r>
        <w:t>，具有上升的趋势。赤潮面积影响较小，第十期的数值最大，仅为</w:t>
      </w:r>
      <w:r>
        <w:rPr>
          <w:rFonts w:ascii="Times New Roman" w:eastAsia="Times New Roman"/>
        </w:rPr>
        <w:t>2.18</w:t>
      </w:r>
      <w:r>
        <w:t>。</w:t>
      </w:r>
    </w:p>
    <w:p w:rsidR="0018722C">
      <w:pPr>
        <w:pStyle w:val="Heading2"/>
        <w:topLinePunct/>
        <w:ind w:left="171" w:hangingChars="171" w:hanging="171"/>
      </w:pPr>
      <w:bookmarkStart w:id="395859" w:name="_Toc686395859"/>
      <w:bookmarkStart w:name="3.5 pH值、无机氮、溶解氧和重金属与海洋经济的VAR分析 " w:id="41"/>
      <w:bookmarkEnd w:id="41"/>
      <w:r/>
      <w:bookmarkStart w:name="_bookmark13" w:id="42"/>
      <w:bookmarkEnd w:id="42"/>
      <w:r/>
      <w:r>
        <w:t>3.5</w:t>
      </w:r>
      <w:r>
        <w:t xml:space="preserve"> </w:t>
      </w:r>
      <w:r w:rsidRPr="00DB64CE">
        <w:t>pH</w:t>
      </w:r>
      <w:r>
        <w:t>值、无机氮、溶解氧和重金属与海洋经济的</w:t>
      </w:r>
      <w:r>
        <w:t>VAR</w:t>
      </w:r>
      <w:r>
        <w:t>分析</w:t>
      </w:r>
      <w:bookmarkEnd w:id="395859"/>
    </w:p>
    <w:p w:rsidR="0018722C">
      <w:pPr>
        <w:pStyle w:val="3"/>
        <w:topLinePunct/>
        <w:ind w:left="200" w:hangingChars="200" w:hanging="200"/>
      </w:pPr>
      <w:bookmarkStart w:id="395860" w:name="_Toc686395860"/>
      <w:r>
        <w:t>3.5.1 </w:t>
      </w:r>
      <w:r>
        <w:t>数据描述性分析</w:t>
      </w:r>
      <w:bookmarkEnd w:id="395860"/>
    </w:p>
    <w:p w:rsidR="0018722C">
      <w:pPr>
        <w:topLinePunct/>
      </w:pPr>
      <w:r>
        <w:t>本节所用变量数据期间为</w:t>
      </w:r>
      <w:r>
        <w:t>2001</w:t>
      </w:r>
      <w:r/>
      <w:r w:rsidR="001852F3">
        <w:t xml:space="preserve">年至</w:t>
      </w:r>
      <w:r>
        <w:t>2010</w:t>
      </w:r>
      <w:r/>
      <w:r w:rsidR="001852F3">
        <w:t xml:space="preserve">年，以海洋生产总值来代表海洋经</w:t>
      </w:r>
      <w:r>
        <w:t>济，数据来源于国家海洋局的海洋统计公报。以海水的</w:t>
      </w:r>
      <w:r>
        <w:t>pH</w:t>
      </w:r>
      <w:r/>
      <w:r w:rsidR="001852F3">
        <w:t xml:space="preserve">值，海水中无机氮和</w:t>
      </w:r>
      <w:r>
        <w:t>溶解氧的浓度，以及海水中铜、汞和镉的浓度来表示海洋环境污染。海洋环境污染的数据来源于环保部的统计公报。</w:t>
      </w:r>
    </w:p>
    <w:p w:rsidR="0018722C">
      <w:pPr>
        <w:pStyle w:val="affff5"/>
        <w:keepNext/>
        <w:topLinePunct/>
      </w:pPr>
      <w:r>
        <w:rPr>
          <w:sz w:val="20"/>
        </w:rPr>
        <w:drawing>
          <wp:inline distT="0" distB="0" distL="0" distR="0">
            <wp:extent cx="4757500" cy="1234464"/>
            <wp:effectExtent l="0" t="0" r="0" b="0"/>
            <wp:docPr id="21" name="image44.png" descr=""/>
            <wp:cNvGraphicFramePr>
              <a:graphicFrameLocks noChangeAspect="1"/>
            </wp:cNvGraphicFramePr>
            <a:graphic>
              <a:graphicData uri="http://schemas.openxmlformats.org/drawingml/2006/picture">
                <pic:pic>
                  <pic:nvPicPr>
                    <pic:cNvPr id="22" name="image44.png"/>
                    <pic:cNvPicPr/>
                  </pic:nvPicPr>
                  <pic:blipFill>
                    <a:blip r:embed="rId84" cstate="print"/>
                    <a:stretch>
                      <a:fillRect/>
                    </a:stretch>
                  </pic:blipFill>
                  <pic:spPr>
                    <a:xfrm>
                      <a:off x="0" y="0"/>
                      <a:ext cx="5269485" cy="1367313"/>
                    </a:xfrm>
                    <a:prstGeom prst="rect">
                      <a:avLst/>
                    </a:prstGeom>
                  </pic:spPr>
                </pic:pic>
              </a:graphicData>
            </a:graphic>
          </wp:inline>
        </w:drawing>
      </w:r>
      <w:r/>
    </w:p>
    <w:p w:rsidR="0018722C">
      <w:pPr>
        <w:pStyle w:val="a9"/>
        <w:topLinePunct/>
      </w:pPr>
      <w:r>
        <w:t>图</w:t>
      </w:r>
      <w:r>
        <w:rPr>
          <w:rFonts w:ascii="Times New Roman" w:eastAsia="Times New Roman"/>
        </w:rPr>
        <w:t>3-19</w:t>
      </w:r>
      <w:r>
        <w:t xml:space="preserve">  </w:t>
      </w:r>
      <w:r>
        <w:t>海洋生产总值与海上</w:t>
      </w:r>
      <w:r w:rsidR="001852F3">
        <w:t xml:space="preserve">pH</w:t>
      </w:r>
      <w:r w:rsidR="001852F3">
        <w:t xml:space="preserve">值关系图</w:t>
      </w:r>
    </w:p>
    <w:p w:rsidR="0018722C">
      <w:pPr>
        <w:topLinePunct/>
      </w:pPr>
      <w:r>
        <w:t>pH</w:t>
      </w:r>
      <w:r w:rsidR="001852F3">
        <w:t xml:space="preserve">值是海洋环境污染的重要衡量指标，也是影响海洋渔业等第一次产业的</w:t>
      </w:r>
      <w:r>
        <w:t>重要因素。分析</w:t>
      </w:r>
      <w:r>
        <w:t>pH</w:t>
      </w:r>
      <w:r/>
      <w:r w:rsidR="001852F3">
        <w:t xml:space="preserve">值与海洋经济之间的关系具有重要的现实意义。从上图可以</w:t>
      </w:r>
      <w:r>
        <w:t>看到，我国海水</w:t>
      </w:r>
      <w:r>
        <w:t>pH</w:t>
      </w:r>
      <w:r/>
      <w:r w:rsidR="001852F3">
        <w:t xml:space="preserve">值基本上处在</w:t>
      </w:r>
      <w:r>
        <w:t>8.75</w:t>
      </w:r>
      <w:r/>
      <w:r w:rsidR="001852F3">
        <w:t xml:space="preserve">左右，但是</w:t>
      </w:r>
      <w:r>
        <w:t>2006</w:t>
      </w:r>
      <w:r/>
      <w:r w:rsidR="001852F3">
        <w:t xml:space="preserve">年表现比较异常达到</w:t>
      </w:r>
      <w:r>
        <w:t>9.94。</w:t>
      </w:r>
    </w:p>
    <w:p w:rsidR="0018722C">
      <w:pPr>
        <w:pStyle w:val="affff5"/>
        <w:keepNext/>
        <w:topLinePunct/>
      </w:pPr>
      <w:r>
        <w:rPr>
          <w:sz w:val="20"/>
        </w:rPr>
        <w:drawing>
          <wp:inline distT="0" distB="0" distL="0" distR="0">
            <wp:extent cx="4757500" cy="1233829"/>
            <wp:effectExtent l="0" t="0" r="0" b="0"/>
            <wp:docPr id="23" name="image45.png" descr=""/>
            <wp:cNvGraphicFramePr>
              <a:graphicFrameLocks noChangeAspect="1"/>
            </wp:cNvGraphicFramePr>
            <a:graphic>
              <a:graphicData uri="http://schemas.openxmlformats.org/drawingml/2006/picture">
                <pic:pic>
                  <pic:nvPicPr>
                    <pic:cNvPr id="24" name="image45.png"/>
                    <pic:cNvPicPr/>
                  </pic:nvPicPr>
                  <pic:blipFill>
                    <a:blip r:embed="rId85" cstate="print"/>
                    <a:stretch>
                      <a:fillRect/>
                    </a:stretch>
                  </pic:blipFill>
                  <pic:spPr>
                    <a:xfrm>
                      <a:off x="0" y="0"/>
                      <a:ext cx="5251999" cy="1362075"/>
                    </a:xfrm>
                    <a:prstGeom prst="rect">
                      <a:avLst/>
                    </a:prstGeom>
                  </pic:spPr>
                </pic:pic>
              </a:graphicData>
            </a:graphic>
          </wp:inline>
        </w:drawing>
      </w:r>
      <w:r/>
    </w:p>
    <w:p w:rsidR="0018722C">
      <w:pPr>
        <w:pStyle w:val="a9"/>
        <w:topLinePunct/>
      </w:pPr>
      <w:r>
        <w:t>图</w:t>
      </w:r>
      <w:r>
        <w:rPr>
          <w:rFonts w:ascii="Times New Roman" w:eastAsia="Times New Roman"/>
        </w:rPr>
        <w:t>3-20</w:t>
      </w:r>
      <w:r>
        <w:t xml:space="preserve">  </w:t>
      </w:r>
      <w:r>
        <w:t>海洋生产总值与无机氮、溶解氧关系图</w:t>
      </w:r>
    </w:p>
    <w:p w:rsidR="0018722C">
      <w:pPr>
        <w:topLinePunct/>
      </w:pPr>
      <w:r>
        <w:t>以无机氮为代表的营养盐污染和溶解氧浓度指标表现不尽相同，无机氮的浓</w:t>
      </w:r>
      <w:r>
        <w:t>度在</w:t>
      </w:r>
      <w:r>
        <w:t>2008</w:t>
      </w:r>
      <w:r/>
      <w:r w:rsidR="001852F3">
        <w:t xml:space="preserve">年达到最高值为</w:t>
      </w:r>
      <w:r>
        <w:t>3</w:t>
      </w:r>
      <w:r>
        <w:t>.</w:t>
      </w:r>
      <w:r>
        <w:t>69</w:t>
      </w:r>
      <w:r/>
      <w:r w:rsidR="001852F3">
        <w:t xml:space="preserve">毫克</w:t>
      </w:r>
      <w:r>
        <w:t>/</w:t>
      </w:r>
      <w:r>
        <w:t>升，溶解氧的浓度最高值出现在</w:t>
      </w:r>
      <w:r>
        <w:t>2007</w:t>
      </w:r>
      <w:r/>
      <w:r w:rsidR="001852F3">
        <w:t xml:space="preserve">年</w:t>
      </w:r>
      <w:r w:rsidR="001852F3">
        <w:t>为</w:t>
      </w:r>
    </w:p>
    <w:p w:rsidR="0018722C">
      <w:pPr>
        <w:topLinePunct/>
      </w:pPr>
      <w:r>
        <w:t>24.2</w:t>
      </w:r>
      <w:r/>
      <w:r w:rsidR="001852F3">
        <w:t xml:space="preserve">毫克</w:t>
      </w:r>
      <w:r>
        <w:t>/</w:t>
      </w:r>
      <w:r>
        <w:t>升。在</w:t>
      </w:r>
      <w:r>
        <w:t>2006</w:t>
      </w:r>
      <w:r/>
      <w:r w:rsidR="001852F3">
        <w:t xml:space="preserve">年之前，二者呈现轻微的反向发展趋势，</w:t>
      </w:r>
      <w:r>
        <w:t>2008</w:t>
      </w:r>
      <w:r/>
      <w:r w:rsidR="001852F3">
        <w:t xml:space="preserve">年之后的发展趋势则趋于一致。</w:t>
      </w:r>
    </w:p>
    <w:p w:rsidR="0018722C">
      <w:pPr>
        <w:pStyle w:val="aff7"/>
        <w:topLinePunct/>
      </w:pPr>
      <w:r>
        <w:drawing>
          <wp:inline>
            <wp:extent cx="5304063" cy="1342453"/>
            <wp:effectExtent l="0" t="0" r="0" b="0"/>
            <wp:docPr id="25" name="image46.png" descr=""/>
            <wp:cNvGraphicFramePr>
              <a:graphicFrameLocks noChangeAspect="1"/>
            </wp:cNvGraphicFramePr>
            <a:graphic>
              <a:graphicData uri="http://schemas.openxmlformats.org/drawingml/2006/picture">
                <pic:pic>
                  <pic:nvPicPr>
                    <pic:cNvPr id="26" name="image46.png"/>
                    <pic:cNvPicPr/>
                  </pic:nvPicPr>
                  <pic:blipFill>
                    <a:blip r:embed="rId86" cstate="print"/>
                    <a:stretch>
                      <a:fillRect/>
                    </a:stretch>
                  </pic:blipFill>
                  <pic:spPr>
                    <a:xfrm>
                      <a:off x="0" y="0"/>
                      <a:ext cx="5304063" cy="1342453"/>
                    </a:xfrm>
                    <a:prstGeom prst="rect">
                      <a:avLst/>
                    </a:prstGeom>
                  </pic:spPr>
                </pic:pic>
              </a:graphicData>
            </a:graphic>
          </wp:inline>
        </w:drawing>
      </w:r>
    </w:p>
    <w:p w:rsidR="0018722C">
      <w:pPr>
        <w:pStyle w:val="a9"/>
        <w:topLinePunct/>
      </w:pPr>
      <w:r>
        <w:t>图</w:t>
      </w:r>
      <w:r>
        <w:rPr>
          <w:rFonts w:ascii="Times New Roman" w:eastAsia="Times New Roman"/>
        </w:rPr>
        <w:t>3-21</w:t>
      </w:r>
      <w:r>
        <w:t xml:space="preserve">  </w:t>
      </w:r>
      <w:r>
        <w:t>海洋生产总值与铜、汞、镉关系图</w:t>
      </w:r>
    </w:p>
    <w:p w:rsidR="0018722C">
      <w:pPr>
        <w:topLinePunct/>
      </w:pPr>
      <w:r>
        <w:t>重金属污染是海洋环境污染的重要组成部分，环境监测数据海水中铜的浓度</w:t>
      </w:r>
      <w:r>
        <w:t>最高，镉其次汞最低。铜的最高浓度值出现在</w:t>
      </w:r>
      <w:r>
        <w:t>2004</w:t>
      </w:r>
      <w:r/>
      <w:r w:rsidR="001852F3">
        <w:t xml:space="preserve">年达到</w:t>
      </w:r>
      <w:r>
        <w:t>170</w:t>
      </w:r>
      <w:r/>
      <w:r w:rsidR="001852F3">
        <w:t xml:space="preserve">微克</w:t>
      </w:r>
      <w:r>
        <w:t>/</w:t>
      </w:r>
      <w:r>
        <w:t>升，镉的</w:t>
      </w:r>
      <w:r>
        <w:t>最</w:t>
      </w:r>
    </w:p>
    <w:p w:rsidR="0018722C">
      <w:pPr>
        <w:topLinePunct/>
      </w:pPr>
      <w:r>
        <w:t>高浓度值为</w:t>
      </w:r>
      <w:r>
        <w:t>2010</w:t>
      </w:r>
      <w:r/>
      <w:r w:rsidR="001852F3">
        <w:t xml:space="preserve">年的</w:t>
      </w:r>
      <w:r>
        <w:t>11170</w:t>
      </w:r>
      <w:r/>
      <w:r w:rsidR="001852F3">
        <w:t xml:space="preserve">微克</w:t>
      </w:r>
      <w:r>
        <w:t>/</w:t>
      </w:r>
      <w:r>
        <w:t>升，汞在</w:t>
      </w:r>
      <w:r>
        <w:t>2001</w:t>
      </w:r>
      <w:r/>
      <w:r w:rsidR="001852F3">
        <w:t xml:space="preserve">年的浓度最高为</w:t>
      </w:r>
      <w:r>
        <w:t>0</w:t>
      </w:r>
      <w:r>
        <w:t>.</w:t>
      </w:r>
      <w:r>
        <w:t>98</w:t>
      </w:r>
      <w:r/>
      <w:r w:rsidR="001852F3">
        <w:t xml:space="preserve">微克</w:t>
      </w:r>
      <w:r>
        <w:t>/</w:t>
      </w:r>
      <w:r>
        <w:t>升。</w:t>
      </w:r>
    </w:p>
    <w:p w:rsidR="0018722C">
      <w:pPr>
        <w:pStyle w:val="3"/>
        <w:topLinePunct/>
        <w:ind w:left="200" w:hangingChars="200" w:hanging="200"/>
      </w:pPr>
      <w:bookmarkStart w:id="395861" w:name="_Toc686395861"/>
      <w:r>
        <w:t>3.5.2 </w:t>
      </w:r>
      <w:r>
        <w:t>数据处理与检验                                                  1</w:t>
      </w:r>
      <w:r>
        <w:t>、数据的平稳性检验。对</w:t>
      </w:r>
      <w:r>
        <w:t>2001</w:t>
      </w:r>
      <w:r>
        <w:t>—</w:t>
      </w:r>
      <w:r>
        <w:t>2010</w:t>
      </w:r>
      <w:r/>
      <w:r>
        <w:t>年我国数据利用</w:t>
      </w:r>
      <w:r>
        <w:t>Eviews</w:t>
      </w:r>
      <w:r/>
      <w:r>
        <w:t>软件进行</w:t>
      </w:r>
      <w:r>
        <w:t>ADF</w:t>
      </w:r>
      <w:bookmarkEnd w:id="395861"/>
    </w:p>
    <w:p w:rsidR="0018722C">
      <w:pPr>
        <w:topLinePunct/>
      </w:pPr>
      <w:r>
        <w:t>平稳性分析，经检验数据为一阶差分平稳。结果如下表。</w:t>
      </w:r>
    </w:p>
    <w:p w:rsidR="0018722C">
      <w:pPr>
        <w:pStyle w:val="a8"/>
        <w:topLinePunct/>
      </w:pPr>
      <w:r>
        <w:t>表</w:t>
      </w:r>
      <w:r>
        <w:rPr>
          <w:rFonts w:ascii="Times New Roman" w:eastAsia="Times New Roman"/>
        </w:rPr>
        <w:t>3-16</w:t>
      </w:r>
      <w:r>
        <w:t xml:space="preserve">  </w:t>
      </w:r>
      <w:r>
        <w:t>海洋经济、溶解氧、</w:t>
      </w:r>
      <w:r>
        <w:rPr>
          <w:rFonts w:ascii="Times New Roman" w:eastAsia="Times New Roman"/>
        </w:rPr>
        <w:t>Cu</w:t>
      </w:r>
      <w:r>
        <w:t>、</w:t>
      </w:r>
      <w:r>
        <w:rPr>
          <w:rFonts w:ascii="Times New Roman" w:eastAsia="Times New Roman"/>
        </w:rPr>
        <w:t>Ge</w:t>
      </w:r>
      <w:r>
        <w:t>、</w:t>
      </w:r>
      <w:r>
        <w:rPr>
          <w:rFonts w:ascii="Times New Roman" w:eastAsia="Times New Roman"/>
        </w:rPr>
        <w:t>Hg</w:t>
      </w:r>
      <w:r>
        <w:t>、</w:t>
      </w:r>
      <w:r>
        <w:rPr>
          <w:rFonts w:ascii="Times New Roman" w:eastAsia="Times New Roman"/>
        </w:rPr>
        <w:t>N</w:t>
      </w:r>
      <w:r>
        <w:t>、pH</w:t>
      </w:r>
      <w:r w:rsidR="001852F3">
        <w:t xml:space="preserve">一阶差分结果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6"/>
        <w:gridCol w:w="1066"/>
        <w:gridCol w:w="1066"/>
        <w:gridCol w:w="1066"/>
        <w:gridCol w:w="1061"/>
        <w:gridCol w:w="1066"/>
        <w:gridCol w:w="1071"/>
        <w:gridCol w:w="1066"/>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海洋经济</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Hg</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pH</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溶解氧</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t-statistic</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-5.805944</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-5.992691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-5.194596</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-5.592703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-5.467652</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-6.454668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-5.901903</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1%level</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-4.048682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-3.493747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-3.493747</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-2.587387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-2.587172</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-2.587172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-2.587172</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5%level</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-3.453601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-2.889200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-2.889200</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-1.943943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-1.943912</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-1.943912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-1.943912</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10%level</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-3.152400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-2.581596</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-2.581596</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-1.614694</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-1.614713</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-1.614713</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-1.614713</w:t>
            </w:r>
          </w:p>
        </w:tc>
      </w:tr>
    </w:tbl>
    <w:p w:rsidR="0018722C">
      <w:pPr>
        <w:rPr/>
        <w:topLinePunct/>
        <w:pStyle w:val="affa"/>
      </w:pPr>
    </w:p>
    <w:p w:rsidR="0018722C">
      <w:pPr>
        <w:topLinePunct/>
      </w:pPr>
      <w:r>
        <w:t>由表</w:t>
      </w:r>
      <w:r>
        <w:t>表</w:t>
      </w:r>
      <w:r>
        <w:t>3-16</w:t>
      </w:r>
      <w:r/>
      <w:r w:rsidR="001852F3">
        <w:t xml:space="preserve">可以看出海洋经济、溶解氧、</w:t>
      </w:r>
      <w:r>
        <w:t>Cu、Ge、Hg、N、pH</w:t>
      </w:r>
      <w:r/>
      <w:r w:rsidR="001852F3">
        <w:t xml:space="preserve">均为一阶单整序列。</w:t>
      </w:r>
    </w:p>
    <w:p w:rsidR="0018722C">
      <w:pPr>
        <w:topLinePunct/>
      </w:pPr>
      <w:r>
        <w:t>2、变量协整关系检验。利用</w:t>
      </w:r>
      <w:r>
        <w:rPr>
          <w:rFonts w:ascii="Times New Roman" w:eastAsia="Times New Roman"/>
        </w:rPr>
        <w:t>Eviews</w:t>
      </w:r>
      <w:r>
        <w:t>软件做协整检验，结果如下表。</w:t>
      </w:r>
    </w:p>
    <w:p w:rsidR="0018722C">
      <w:pPr>
        <w:pStyle w:val="a8"/>
        <w:topLinePunct/>
      </w:pPr>
      <w:r>
        <w:t>表</w:t>
      </w:r>
      <w:r>
        <w:rPr>
          <w:rFonts w:ascii="Times New Roman" w:eastAsia="Times New Roman"/>
        </w:rPr>
        <w:t>3-17</w:t>
      </w:r>
      <w:r>
        <w:t xml:space="preserve">  </w:t>
      </w:r>
      <w:r>
        <w:t>四个变量的</w:t>
      </w:r>
      <w:r>
        <w:rPr>
          <w:rFonts w:ascii="Times New Roman" w:eastAsia="Times New Roman"/>
        </w:rPr>
        <w:t>Johansen</w:t>
      </w:r>
      <w:r>
        <w:t>协整检验结果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3"/>
        <w:gridCol w:w="1047"/>
        <w:gridCol w:w="2017"/>
        <w:gridCol w:w="2060"/>
        <w:gridCol w:w="1782"/>
      </w:tblGrid>
      <w:tr>
        <w:trPr>
          <w:tblHeader/>
        </w:trPr>
        <w:tc>
          <w:tcPr>
            <w:tcW w:w="156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18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迹统计量值</w:t>
            </w:r>
          </w:p>
        </w:tc>
        <w:tc>
          <w:tcPr>
            <w:tcW w:w="1208"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0.05 </w:t>
            </w:r>
            <w:r>
              <w:t>显著性水平临界值</w:t>
            </w:r>
          </w:p>
        </w:tc>
        <w:tc>
          <w:tcPr>
            <w:tcW w:w="1045"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51" w:type="pct"/>
            <w:vAlign w:val="center"/>
          </w:tcPr>
          <w:p w:rsidR="0018722C">
            <w:pPr>
              <w:pStyle w:val="a5"/>
              <w:topLinePunct/>
              <w:ind w:leftChars="0" w:left="0" w:rightChars="0" w:right="0" w:firstLineChars="0" w:firstLine="0"/>
              <w:spacing w:line="240" w:lineRule="atLeast"/>
            </w:pPr>
            <w:r>
              <w:t>协整向量个数</w:t>
            </w:r>
          </w:p>
        </w:tc>
        <w:tc>
          <w:tcPr>
            <w:tcW w:w="614" w:type="pct"/>
            <w:vAlign w:val="center"/>
          </w:tcPr>
          <w:p w:rsidR="0018722C">
            <w:pPr>
              <w:pStyle w:val="a5"/>
              <w:topLinePunct/>
              <w:ind w:leftChars="0" w:left="0" w:rightChars="0" w:right="0" w:firstLineChars="0" w:firstLine="0"/>
              <w:spacing w:line="240" w:lineRule="atLeast"/>
            </w:pPr>
            <w:r>
              <w:t>特征根值</w:t>
            </w:r>
          </w:p>
        </w:tc>
        <w:tc>
          <w:tcPr>
            <w:tcW w:w="1182" w:type="pct"/>
            <w:vMerge/>
            <w:vAlign w:val="center"/>
          </w:tcPr>
          <w:p w:rsidR="0018722C">
            <w:pPr>
              <w:pStyle w:val="a5"/>
              <w:topLinePunct/>
              <w:ind w:leftChars="0" w:left="0" w:rightChars="0" w:right="0" w:firstLineChars="0" w:firstLine="0"/>
              <w:spacing w:line="240" w:lineRule="atLeast"/>
            </w:pPr>
          </w:p>
        </w:tc>
        <w:tc>
          <w:tcPr>
            <w:tcW w:w="1208" w:type="pct"/>
            <w:vMerge/>
            <w:vAlign w:val="center"/>
          </w:tcPr>
          <w:p w:rsidR="0018722C">
            <w:pPr>
              <w:pStyle w:val="a5"/>
              <w:topLinePunct/>
              <w:ind w:leftChars="0" w:left="0" w:rightChars="0" w:right="0" w:firstLineChars="0" w:firstLine="0"/>
              <w:spacing w:line="240" w:lineRule="atLeast"/>
            </w:pPr>
          </w:p>
        </w:tc>
        <w:tc>
          <w:tcPr>
            <w:tcW w:w="1045" w:type="pct"/>
            <w:vMerge/>
            <w:vAlign w:val="center"/>
          </w:tcPr>
          <w:p w:rsidR="0018722C">
            <w:pPr>
              <w:pStyle w:val="ad"/>
              <w:topLinePunct/>
              <w:ind w:leftChars="0" w:left="0" w:rightChars="0" w:right="0" w:firstLineChars="0" w:firstLine="0"/>
              <w:spacing w:line="240" w:lineRule="atLeast"/>
            </w:pPr>
          </w:p>
        </w:tc>
      </w:tr>
      <w:tr>
        <w:tc>
          <w:tcPr>
            <w:tcW w:w="951" w:type="pct"/>
            <w:vAlign w:val="center"/>
          </w:tcPr>
          <w:p w:rsidR="0018722C">
            <w:pPr>
              <w:pStyle w:val="a5"/>
              <w:topLinePunct/>
              <w:ind w:leftChars="0" w:left="0" w:rightChars="0" w:right="0" w:firstLineChars="0" w:firstLine="0"/>
              <w:spacing w:line="240" w:lineRule="atLeast"/>
            </w:pPr>
            <w:r>
              <w:t>无</w:t>
            </w:r>
          </w:p>
        </w:tc>
        <w:tc>
          <w:tcPr>
            <w:tcW w:w="614" w:type="pct"/>
            <w:vAlign w:val="center"/>
          </w:tcPr>
          <w:p w:rsidR="0018722C">
            <w:pPr>
              <w:pStyle w:val="affff9"/>
              <w:topLinePunct/>
              <w:ind w:leftChars="0" w:left="0" w:rightChars="0" w:right="0" w:firstLineChars="0" w:firstLine="0"/>
              <w:spacing w:line="240" w:lineRule="atLeast"/>
            </w:pPr>
            <w:r>
              <w:t>0.965041</w:t>
            </w:r>
          </w:p>
        </w:tc>
        <w:tc>
          <w:tcPr>
            <w:tcW w:w="1182" w:type="pct"/>
            <w:vAlign w:val="center"/>
          </w:tcPr>
          <w:p w:rsidR="0018722C">
            <w:pPr>
              <w:pStyle w:val="affff9"/>
              <w:topLinePunct/>
              <w:ind w:leftChars="0" w:left="0" w:rightChars="0" w:right="0" w:firstLineChars="0" w:firstLine="0"/>
              <w:spacing w:line="240" w:lineRule="atLeast"/>
            </w:pPr>
            <w:r>
              <w:t>1096.379</w:t>
            </w:r>
          </w:p>
        </w:tc>
        <w:tc>
          <w:tcPr>
            <w:tcW w:w="1208" w:type="pct"/>
            <w:vAlign w:val="center"/>
          </w:tcPr>
          <w:p w:rsidR="0018722C">
            <w:pPr>
              <w:pStyle w:val="affff9"/>
              <w:topLinePunct/>
              <w:ind w:leftChars="0" w:left="0" w:rightChars="0" w:right="0" w:firstLineChars="0" w:firstLine="0"/>
              <w:spacing w:line="240" w:lineRule="atLeast"/>
            </w:pPr>
            <w:r>
              <w:t>125.6154</w:t>
            </w:r>
          </w:p>
        </w:tc>
        <w:tc>
          <w:tcPr>
            <w:tcW w:w="1045" w:type="pct"/>
            <w:vAlign w:val="center"/>
          </w:tcPr>
          <w:p w:rsidR="0018722C">
            <w:pPr>
              <w:pStyle w:val="affff9"/>
              <w:topLinePunct/>
              <w:ind w:leftChars="0" w:left="0" w:rightChars="0" w:right="0" w:firstLineChars="0" w:firstLine="0"/>
              <w:spacing w:line="240" w:lineRule="atLeast"/>
            </w:pPr>
            <w:r>
              <w:t>0.0001</w:t>
            </w:r>
          </w:p>
        </w:tc>
      </w:tr>
      <w:tr>
        <w:tc>
          <w:tcPr>
            <w:tcW w:w="951" w:type="pct"/>
            <w:vAlign w:val="center"/>
          </w:tcPr>
          <w:p w:rsidR="0018722C">
            <w:pPr>
              <w:pStyle w:val="a5"/>
              <w:topLinePunct/>
              <w:ind w:leftChars="0" w:left="0" w:rightChars="0" w:right="0" w:firstLineChars="0" w:firstLine="0"/>
              <w:spacing w:line="240" w:lineRule="atLeast"/>
            </w:pPr>
            <w:r>
              <w:t>最多一个</w:t>
            </w:r>
          </w:p>
        </w:tc>
        <w:tc>
          <w:tcPr>
            <w:tcW w:w="614" w:type="pct"/>
            <w:vAlign w:val="center"/>
          </w:tcPr>
          <w:p w:rsidR="0018722C">
            <w:pPr>
              <w:pStyle w:val="affff9"/>
              <w:topLinePunct/>
              <w:ind w:leftChars="0" w:left="0" w:rightChars="0" w:right="0" w:firstLineChars="0" w:firstLine="0"/>
              <w:spacing w:line="240" w:lineRule="atLeast"/>
            </w:pPr>
            <w:r>
              <w:t>0.923851</w:t>
            </w:r>
          </w:p>
        </w:tc>
        <w:tc>
          <w:tcPr>
            <w:tcW w:w="1182" w:type="pct"/>
            <w:vAlign w:val="center"/>
          </w:tcPr>
          <w:p w:rsidR="0018722C">
            <w:pPr>
              <w:pStyle w:val="affff9"/>
              <w:topLinePunct/>
              <w:ind w:leftChars="0" w:left="0" w:rightChars="0" w:right="0" w:firstLineChars="0" w:firstLine="0"/>
              <w:spacing w:line="240" w:lineRule="atLeast"/>
            </w:pPr>
            <w:r>
              <w:t>737.5459</w:t>
            </w:r>
          </w:p>
        </w:tc>
        <w:tc>
          <w:tcPr>
            <w:tcW w:w="1208" w:type="pct"/>
            <w:vAlign w:val="center"/>
          </w:tcPr>
          <w:p w:rsidR="0018722C">
            <w:pPr>
              <w:pStyle w:val="affff9"/>
              <w:topLinePunct/>
              <w:ind w:leftChars="0" w:left="0" w:rightChars="0" w:right="0" w:firstLineChars="0" w:firstLine="0"/>
              <w:spacing w:line="240" w:lineRule="atLeast"/>
            </w:pPr>
            <w:r>
              <w:t>95.75366</w:t>
            </w:r>
          </w:p>
        </w:tc>
        <w:tc>
          <w:tcPr>
            <w:tcW w:w="1045" w:type="pct"/>
            <w:vAlign w:val="center"/>
          </w:tcPr>
          <w:p w:rsidR="0018722C">
            <w:pPr>
              <w:pStyle w:val="affff9"/>
              <w:topLinePunct/>
              <w:ind w:leftChars="0" w:left="0" w:rightChars="0" w:right="0" w:firstLineChars="0" w:firstLine="0"/>
              <w:spacing w:line="240" w:lineRule="atLeast"/>
            </w:pPr>
            <w:r>
              <w:t>0.0001</w:t>
            </w:r>
          </w:p>
        </w:tc>
      </w:tr>
      <w:tr>
        <w:tc>
          <w:tcPr>
            <w:tcW w:w="951" w:type="pct"/>
            <w:vAlign w:val="center"/>
          </w:tcPr>
          <w:p w:rsidR="0018722C">
            <w:pPr>
              <w:pStyle w:val="a5"/>
              <w:topLinePunct/>
              <w:ind w:leftChars="0" w:left="0" w:rightChars="0" w:right="0" w:firstLineChars="0" w:firstLine="0"/>
              <w:spacing w:line="240" w:lineRule="atLeast"/>
            </w:pPr>
            <w:r>
              <w:t>最多两个</w:t>
            </w:r>
          </w:p>
        </w:tc>
        <w:tc>
          <w:tcPr>
            <w:tcW w:w="614" w:type="pct"/>
            <w:vAlign w:val="center"/>
          </w:tcPr>
          <w:p w:rsidR="0018722C">
            <w:pPr>
              <w:pStyle w:val="affff9"/>
              <w:topLinePunct/>
              <w:ind w:leftChars="0" w:left="0" w:rightChars="0" w:right="0" w:firstLineChars="0" w:firstLine="0"/>
              <w:spacing w:line="240" w:lineRule="atLeast"/>
            </w:pPr>
            <w:r>
              <w:t>0.907523</w:t>
            </w:r>
          </w:p>
        </w:tc>
        <w:tc>
          <w:tcPr>
            <w:tcW w:w="1182" w:type="pct"/>
            <w:vAlign w:val="center"/>
          </w:tcPr>
          <w:p w:rsidR="0018722C">
            <w:pPr>
              <w:pStyle w:val="affff9"/>
              <w:topLinePunct/>
              <w:ind w:leftChars="0" w:left="0" w:rightChars="0" w:right="0" w:firstLineChars="0" w:firstLine="0"/>
              <w:spacing w:line="240" w:lineRule="atLeast"/>
            </w:pPr>
            <w:r>
              <w:t>462.0146</w:t>
            </w:r>
          </w:p>
        </w:tc>
        <w:tc>
          <w:tcPr>
            <w:tcW w:w="1208" w:type="pct"/>
            <w:vAlign w:val="center"/>
          </w:tcPr>
          <w:p w:rsidR="0018722C">
            <w:pPr>
              <w:pStyle w:val="affff9"/>
              <w:topLinePunct/>
              <w:ind w:leftChars="0" w:left="0" w:rightChars="0" w:right="0" w:firstLineChars="0" w:firstLine="0"/>
              <w:spacing w:line="240" w:lineRule="atLeast"/>
            </w:pPr>
            <w:r>
              <w:t>69.81889</w:t>
            </w:r>
          </w:p>
        </w:tc>
        <w:tc>
          <w:tcPr>
            <w:tcW w:w="1045" w:type="pct"/>
            <w:vAlign w:val="center"/>
          </w:tcPr>
          <w:p w:rsidR="0018722C">
            <w:pPr>
              <w:pStyle w:val="affff9"/>
              <w:topLinePunct/>
              <w:ind w:leftChars="0" w:left="0" w:rightChars="0" w:right="0" w:firstLineChars="0" w:firstLine="0"/>
              <w:spacing w:line="240" w:lineRule="atLeast"/>
            </w:pPr>
            <w:r>
              <w:t>0.0001</w:t>
            </w:r>
          </w:p>
        </w:tc>
      </w:tr>
      <w:tr>
        <w:tc>
          <w:tcPr>
            <w:tcW w:w="951" w:type="pct"/>
            <w:vAlign w:val="center"/>
          </w:tcPr>
          <w:p w:rsidR="0018722C">
            <w:pPr>
              <w:pStyle w:val="a5"/>
              <w:topLinePunct/>
              <w:ind w:leftChars="0" w:left="0" w:rightChars="0" w:right="0" w:firstLineChars="0" w:firstLine="0"/>
              <w:spacing w:line="240" w:lineRule="atLeast"/>
            </w:pPr>
            <w:r>
              <w:t>最多三个</w:t>
            </w:r>
          </w:p>
        </w:tc>
        <w:tc>
          <w:tcPr>
            <w:tcW w:w="614" w:type="pct"/>
            <w:vAlign w:val="center"/>
          </w:tcPr>
          <w:p w:rsidR="0018722C">
            <w:pPr>
              <w:pStyle w:val="affff9"/>
              <w:topLinePunct/>
              <w:ind w:leftChars="0" w:left="0" w:rightChars="0" w:right="0" w:firstLineChars="0" w:firstLine="0"/>
              <w:spacing w:line="240" w:lineRule="atLeast"/>
            </w:pPr>
            <w:r>
              <w:t>0.621481</w:t>
            </w:r>
          </w:p>
        </w:tc>
        <w:tc>
          <w:tcPr>
            <w:tcW w:w="1182" w:type="pct"/>
            <w:vAlign w:val="center"/>
          </w:tcPr>
          <w:p w:rsidR="0018722C">
            <w:pPr>
              <w:pStyle w:val="affff9"/>
              <w:topLinePunct/>
              <w:ind w:leftChars="0" w:left="0" w:rightChars="0" w:right="0" w:firstLineChars="0" w:firstLine="0"/>
              <w:spacing w:line="240" w:lineRule="atLeast"/>
            </w:pPr>
            <w:r>
              <w:t>207.2693</w:t>
            </w:r>
          </w:p>
        </w:tc>
        <w:tc>
          <w:tcPr>
            <w:tcW w:w="1208" w:type="pct"/>
            <w:vAlign w:val="center"/>
          </w:tcPr>
          <w:p w:rsidR="0018722C">
            <w:pPr>
              <w:pStyle w:val="affff9"/>
              <w:topLinePunct/>
              <w:ind w:leftChars="0" w:left="0" w:rightChars="0" w:right="0" w:firstLineChars="0" w:firstLine="0"/>
              <w:spacing w:line="240" w:lineRule="atLeast"/>
            </w:pPr>
            <w:r>
              <w:t>47.85613</w:t>
            </w:r>
          </w:p>
        </w:tc>
        <w:tc>
          <w:tcPr>
            <w:tcW w:w="1045" w:type="pct"/>
            <w:vAlign w:val="center"/>
          </w:tcPr>
          <w:p w:rsidR="0018722C">
            <w:pPr>
              <w:pStyle w:val="affff9"/>
              <w:topLinePunct/>
              <w:ind w:leftChars="0" w:left="0" w:rightChars="0" w:right="0" w:firstLineChars="0" w:firstLine="0"/>
              <w:spacing w:line="240" w:lineRule="atLeast"/>
            </w:pPr>
            <w:r>
              <w:t>0.0000</w:t>
            </w:r>
          </w:p>
        </w:tc>
      </w:tr>
      <w:tr>
        <w:tc>
          <w:tcPr>
            <w:tcW w:w="951" w:type="pct"/>
            <w:vAlign w:val="center"/>
          </w:tcPr>
          <w:p w:rsidR="0018722C">
            <w:pPr>
              <w:pStyle w:val="a5"/>
              <w:topLinePunct/>
              <w:ind w:leftChars="0" w:left="0" w:rightChars="0" w:right="0" w:firstLineChars="0" w:firstLine="0"/>
              <w:spacing w:line="240" w:lineRule="atLeast"/>
            </w:pPr>
            <w:r>
              <w:t>最多四个</w:t>
            </w:r>
          </w:p>
        </w:tc>
        <w:tc>
          <w:tcPr>
            <w:tcW w:w="614" w:type="pct"/>
            <w:vAlign w:val="center"/>
          </w:tcPr>
          <w:p w:rsidR="0018722C">
            <w:pPr>
              <w:pStyle w:val="affff9"/>
              <w:topLinePunct/>
              <w:ind w:leftChars="0" w:left="0" w:rightChars="0" w:right="0" w:firstLineChars="0" w:firstLine="0"/>
              <w:spacing w:line="240" w:lineRule="atLeast"/>
            </w:pPr>
            <w:r>
              <w:t>0.434301</w:t>
            </w:r>
          </w:p>
        </w:tc>
        <w:tc>
          <w:tcPr>
            <w:tcW w:w="1182" w:type="pct"/>
            <w:vAlign w:val="center"/>
          </w:tcPr>
          <w:p w:rsidR="0018722C">
            <w:pPr>
              <w:pStyle w:val="affff9"/>
              <w:topLinePunct/>
              <w:ind w:leftChars="0" w:left="0" w:rightChars="0" w:right="0" w:firstLineChars="0" w:firstLine="0"/>
              <w:spacing w:line="240" w:lineRule="atLeast"/>
            </w:pPr>
            <w:r>
              <w:t>103.3200</w:t>
            </w:r>
          </w:p>
        </w:tc>
        <w:tc>
          <w:tcPr>
            <w:tcW w:w="1208" w:type="pct"/>
            <w:vAlign w:val="center"/>
          </w:tcPr>
          <w:p w:rsidR="0018722C">
            <w:pPr>
              <w:pStyle w:val="affff9"/>
              <w:topLinePunct/>
              <w:ind w:leftChars="0" w:left="0" w:rightChars="0" w:right="0" w:firstLineChars="0" w:firstLine="0"/>
              <w:spacing w:line="240" w:lineRule="atLeast"/>
            </w:pPr>
            <w:r>
              <w:t>29.79707</w:t>
            </w:r>
          </w:p>
        </w:tc>
        <w:tc>
          <w:tcPr>
            <w:tcW w:w="1045" w:type="pct"/>
            <w:vAlign w:val="center"/>
          </w:tcPr>
          <w:p w:rsidR="0018722C">
            <w:pPr>
              <w:pStyle w:val="affff9"/>
              <w:topLinePunct/>
              <w:ind w:leftChars="0" w:left="0" w:rightChars="0" w:right="0" w:firstLineChars="0" w:firstLine="0"/>
              <w:spacing w:line="240" w:lineRule="atLeast"/>
            </w:pPr>
            <w:r>
              <w:t>0.0000</w:t>
            </w:r>
          </w:p>
        </w:tc>
      </w:tr>
      <w:tr>
        <w:tc>
          <w:tcPr>
            <w:tcW w:w="951" w:type="pct"/>
            <w:vAlign w:val="center"/>
          </w:tcPr>
          <w:p w:rsidR="0018722C">
            <w:pPr>
              <w:pStyle w:val="a5"/>
              <w:topLinePunct/>
              <w:ind w:leftChars="0" w:left="0" w:rightChars="0" w:right="0" w:firstLineChars="0" w:firstLine="0"/>
              <w:spacing w:line="240" w:lineRule="atLeast"/>
            </w:pPr>
            <w:r>
              <w:t>最多五个</w:t>
            </w:r>
          </w:p>
        </w:tc>
        <w:tc>
          <w:tcPr>
            <w:tcW w:w="614" w:type="pct"/>
            <w:vAlign w:val="center"/>
          </w:tcPr>
          <w:p w:rsidR="0018722C">
            <w:pPr>
              <w:pStyle w:val="affff9"/>
              <w:topLinePunct/>
              <w:ind w:leftChars="0" w:left="0" w:rightChars="0" w:right="0" w:firstLineChars="0" w:firstLine="0"/>
              <w:spacing w:line="240" w:lineRule="atLeast"/>
            </w:pPr>
            <w:r>
              <w:t>0.271878</w:t>
            </w:r>
          </w:p>
        </w:tc>
        <w:tc>
          <w:tcPr>
            <w:tcW w:w="1182" w:type="pct"/>
            <w:vAlign w:val="center"/>
          </w:tcPr>
          <w:p w:rsidR="0018722C">
            <w:pPr>
              <w:pStyle w:val="affff9"/>
              <w:topLinePunct/>
              <w:ind w:leftChars="0" w:left="0" w:rightChars="0" w:right="0" w:firstLineChars="0" w:firstLine="0"/>
              <w:spacing w:line="240" w:lineRule="atLeast"/>
            </w:pPr>
            <w:r>
              <w:t>42.36281</w:t>
            </w:r>
          </w:p>
        </w:tc>
        <w:tc>
          <w:tcPr>
            <w:tcW w:w="1208" w:type="pct"/>
            <w:vAlign w:val="center"/>
          </w:tcPr>
          <w:p w:rsidR="0018722C">
            <w:pPr>
              <w:pStyle w:val="affff9"/>
              <w:topLinePunct/>
              <w:ind w:leftChars="0" w:left="0" w:rightChars="0" w:right="0" w:firstLineChars="0" w:firstLine="0"/>
              <w:spacing w:line="240" w:lineRule="atLeast"/>
            </w:pPr>
            <w:r>
              <w:t>15.49471</w:t>
            </w:r>
          </w:p>
        </w:tc>
        <w:tc>
          <w:tcPr>
            <w:tcW w:w="1045" w:type="pct"/>
            <w:vAlign w:val="center"/>
          </w:tcPr>
          <w:p w:rsidR="0018722C">
            <w:pPr>
              <w:pStyle w:val="affff9"/>
              <w:topLinePunct/>
              <w:ind w:leftChars="0" w:left="0" w:rightChars="0" w:right="0" w:firstLineChars="0" w:firstLine="0"/>
              <w:spacing w:line="240" w:lineRule="atLeast"/>
            </w:pPr>
            <w:r>
              <w:t>0.0000</w:t>
            </w:r>
          </w:p>
        </w:tc>
      </w:tr>
      <w:tr>
        <w:tc>
          <w:tcPr>
            <w:tcW w:w="951" w:type="pct"/>
            <w:vAlign w:val="center"/>
          </w:tcPr>
          <w:p w:rsidR="0018722C">
            <w:pPr>
              <w:pStyle w:val="a5"/>
              <w:topLinePunct/>
              <w:ind w:leftChars="0" w:left="0" w:rightChars="0" w:right="0" w:firstLineChars="0" w:firstLine="0"/>
              <w:spacing w:line="240" w:lineRule="atLeast"/>
            </w:pPr>
            <w:r>
              <w:t>最多六个</w:t>
            </w:r>
          </w:p>
        </w:tc>
        <w:tc>
          <w:tcPr>
            <w:tcW w:w="614" w:type="pct"/>
            <w:vAlign w:val="center"/>
          </w:tcPr>
          <w:p w:rsidR="0018722C">
            <w:pPr>
              <w:pStyle w:val="affff9"/>
              <w:topLinePunct/>
              <w:ind w:leftChars="0" w:left="0" w:rightChars="0" w:right="0" w:firstLineChars="0" w:firstLine="0"/>
              <w:spacing w:line="240" w:lineRule="atLeast"/>
            </w:pPr>
            <w:r>
              <w:t>0.075616</w:t>
            </w:r>
          </w:p>
        </w:tc>
        <w:tc>
          <w:tcPr>
            <w:tcW w:w="1182" w:type="pct"/>
            <w:vAlign w:val="center"/>
          </w:tcPr>
          <w:p w:rsidR="0018722C">
            <w:pPr>
              <w:pStyle w:val="affff9"/>
              <w:topLinePunct/>
              <w:ind w:leftChars="0" w:left="0" w:rightChars="0" w:right="0" w:firstLineChars="0" w:firstLine="0"/>
              <w:spacing w:line="240" w:lineRule="atLeast"/>
            </w:pPr>
            <w:r>
              <w:t>8.413158</w:t>
            </w:r>
          </w:p>
        </w:tc>
        <w:tc>
          <w:tcPr>
            <w:tcW w:w="1208" w:type="pct"/>
            <w:vAlign w:val="center"/>
          </w:tcPr>
          <w:p w:rsidR="0018722C">
            <w:pPr>
              <w:pStyle w:val="affff9"/>
              <w:topLinePunct/>
              <w:ind w:leftChars="0" w:left="0" w:rightChars="0" w:right="0" w:firstLineChars="0" w:firstLine="0"/>
              <w:spacing w:line="240" w:lineRule="atLeast"/>
            </w:pPr>
            <w:r>
              <w:t>3.841466</w:t>
            </w:r>
          </w:p>
        </w:tc>
        <w:tc>
          <w:tcPr>
            <w:tcW w:w="1045" w:type="pct"/>
            <w:vAlign w:val="center"/>
          </w:tcPr>
          <w:p w:rsidR="0018722C">
            <w:pPr>
              <w:pStyle w:val="affff9"/>
              <w:topLinePunct/>
              <w:ind w:leftChars="0" w:left="0" w:rightChars="0" w:right="0" w:firstLineChars="0" w:firstLine="0"/>
              <w:spacing w:line="240" w:lineRule="atLeast"/>
            </w:pPr>
            <w:r>
              <w:t>0.0037</w:t>
            </w:r>
          </w:p>
        </w:tc>
      </w:tr>
      <w:tr>
        <w:tc>
          <w:tcPr>
            <w:tcW w:w="5000" w:type="pct"/>
            <w:gridSpan w:val="5"/>
            <w:vAlign w:val="center"/>
          </w:tcPr>
          <w:p w:rsidR="0018722C">
            <w:pPr>
              <w:pStyle w:val="ad"/>
              <w:topLinePunct/>
              <w:ind w:leftChars="0" w:left="0" w:rightChars="0" w:right="0" w:firstLineChars="0" w:firstLine="0"/>
              <w:spacing w:line="240" w:lineRule="atLeast"/>
            </w:pPr>
            <w:r>
              <w:t>Trace test indicates 7 cointegrating eqn</w:t>
            </w:r>
            <w:r>
              <w:t>(</w:t>
            </w:r>
            <w:r>
              <w:t>s</w:t>
            </w:r>
            <w:r>
              <w:t>)</w:t>
            </w:r>
            <w:r>
              <w:t xml:space="preserve"> at the 0.05 level</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r>
              <w:t/>
            </w:r>
            <w:r>
              <w:t>D</w:t>
            </w:r>
            <w:r>
              <w:t>enotes rejection of the hypothesis at the 0.05 level</w:t>
            </w:r>
          </w:p>
        </w:tc>
      </w:tr>
    </w:tbl>
    <w:p w:rsidR="0018722C">
      <w:pPr>
        <w:pStyle w:val="affa"/>
      </w:pPr>
    </w:p>
    <w:p w:rsidR="0018722C">
      <w:pPr>
        <w:topLinePunct/>
      </w:pPr>
      <w:r>
        <w:t>由上表可知，七个变量之间存在协整关系，所以可以建立</w:t>
      </w:r>
      <w:r>
        <w:rPr>
          <w:rFonts w:ascii="Times New Roman" w:eastAsia="Times New Roman"/>
        </w:rPr>
        <w:t>VAR</w:t>
      </w:r>
      <w:r>
        <w:t>模型。</w:t>
      </w:r>
      <w:r w:rsidR="001852F3">
        <w:t xml:space="preserve">3</w:t>
      </w:r>
      <w:r w:rsidR="001852F3">
        <w:t xml:space="preserve">、滞后阶数的确定。使用</w:t>
      </w:r>
      <w:r>
        <w:rPr>
          <w:rFonts w:ascii="Times New Roman" w:eastAsia="Times New Roman"/>
        </w:rPr>
        <w:t>Eviews</w:t>
      </w:r>
      <w:r>
        <w:t>软件确定最优滞后阶数，结果如下表。</w:t>
      </w:r>
      <w:r w:rsidR="001852F3">
        <w:t xml:space="preserve">表</w:t>
      </w:r>
      <w:r>
        <w:rPr>
          <w:rFonts w:ascii="Times New Roman" w:eastAsia="Times New Roman"/>
        </w:rPr>
        <w:t>3-18</w:t>
      </w:r>
      <w:r>
        <w:t>最优滞后阶</w:t>
      </w:r>
      <w:r>
        <w:t>数</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191"/>
        <w:gridCol w:w="1186"/>
        <w:gridCol w:w="1191"/>
        <w:gridCol w:w="1186"/>
        <w:gridCol w:w="1186"/>
        <w:gridCol w:w="1191"/>
      </w:tblGrid>
      <w:tr>
        <w:trPr>
          <w:trHeight w:val="480" w:hRule="atLeast"/>
        </w:trPr>
        <w:tc>
          <w:tcPr>
            <w:tcW w:w="1186" w:type="dxa"/>
          </w:tcPr>
          <w:p w:rsidR="0018722C">
            <w:pPr>
              <w:topLinePunct/>
              <w:ind w:leftChars="0" w:left="0" w:rightChars="0" w:right="0" w:firstLineChars="0" w:firstLine="0"/>
              <w:spacing w:line="240" w:lineRule="atLeast"/>
            </w:pPr>
            <w:r w:rsidRPr="00000000">
              <w:rPr>
                <w:sz w:val="24"/>
                <w:szCs w:val="24"/>
              </w:rPr>
              <w:t>Lag</w:t>
            </w:r>
          </w:p>
        </w:tc>
        <w:tc>
          <w:tcPr>
            <w:tcW w:w="1191" w:type="dxa"/>
          </w:tcPr>
          <w:p w:rsidR="0018722C">
            <w:pPr>
              <w:topLinePunct/>
              <w:ind w:leftChars="0" w:left="0" w:rightChars="0" w:right="0" w:firstLineChars="0" w:firstLine="0"/>
              <w:spacing w:line="240" w:lineRule="atLeast"/>
            </w:pPr>
            <w:r w:rsidRPr="00000000">
              <w:rPr>
                <w:sz w:val="24"/>
                <w:szCs w:val="24"/>
              </w:rPr>
              <w:t>LogL</w:t>
            </w:r>
          </w:p>
        </w:tc>
        <w:tc>
          <w:tcPr>
            <w:tcW w:w="1186" w:type="dxa"/>
          </w:tcPr>
          <w:p w:rsidR="0018722C">
            <w:pPr>
              <w:topLinePunct/>
              <w:ind w:leftChars="0" w:left="0" w:rightChars="0" w:right="0" w:firstLineChars="0" w:firstLine="0"/>
              <w:spacing w:line="240" w:lineRule="atLeast"/>
            </w:pPr>
            <w:r w:rsidRPr="00000000">
              <w:rPr>
                <w:sz w:val="24"/>
                <w:szCs w:val="24"/>
              </w:rPr>
              <w:t>LR</w:t>
            </w:r>
          </w:p>
        </w:tc>
        <w:tc>
          <w:tcPr>
            <w:tcW w:w="1191" w:type="dxa"/>
          </w:tcPr>
          <w:p w:rsidR="0018722C">
            <w:pPr>
              <w:topLinePunct/>
              <w:ind w:leftChars="0" w:left="0" w:rightChars="0" w:right="0" w:firstLineChars="0" w:firstLine="0"/>
              <w:spacing w:line="240" w:lineRule="atLeast"/>
            </w:pPr>
            <w:r w:rsidRPr="00000000">
              <w:rPr>
                <w:sz w:val="24"/>
                <w:szCs w:val="24"/>
              </w:rPr>
              <w:t>FPE</w:t>
            </w:r>
          </w:p>
        </w:tc>
        <w:tc>
          <w:tcPr>
            <w:tcW w:w="1186" w:type="dxa"/>
          </w:tcPr>
          <w:p w:rsidR="0018722C">
            <w:pPr>
              <w:topLinePunct/>
              <w:ind w:leftChars="0" w:left="0" w:rightChars="0" w:right="0" w:firstLineChars="0" w:firstLine="0"/>
              <w:spacing w:line="240" w:lineRule="atLeast"/>
            </w:pPr>
            <w:r w:rsidRPr="00000000">
              <w:rPr>
                <w:sz w:val="24"/>
                <w:szCs w:val="24"/>
              </w:rPr>
              <w:t>AIC</w:t>
            </w:r>
          </w:p>
        </w:tc>
        <w:tc>
          <w:tcPr>
            <w:tcW w:w="1186" w:type="dxa"/>
          </w:tcPr>
          <w:p w:rsidR="0018722C">
            <w:pPr>
              <w:topLinePunct/>
              <w:ind w:leftChars="0" w:left="0" w:rightChars="0" w:right="0" w:firstLineChars="0" w:firstLine="0"/>
              <w:spacing w:line="240" w:lineRule="atLeast"/>
            </w:pPr>
            <w:r w:rsidRPr="00000000">
              <w:rPr>
                <w:sz w:val="24"/>
                <w:szCs w:val="24"/>
              </w:rPr>
              <w:t>SC</w:t>
            </w:r>
          </w:p>
        </w:tc>
        <w:tc>
          <w:tcPr>
            <w:tcW w:w="1191" w:type="dxa"/>
          </w:tcPr>
          <w:p w:rsidR="0018722C">
            <w:pPr>
              <w:topLinePunct/>
              <w:ind w:leftChars="0" w:left="0" w:rightChars="0" w:right="0" w:firstLineChars="0" w:firstLine="0"/>
              <w:spacing w:line="240" w:lineRule="atLeast"/>
            </w:pPr>
            <w:r w:rsidRPr="00000000">
              <w:rPr>
                <w:sz w:val="24"/>
                <w:szCs w:val="24"/>
              </w:rPr>
              <w:t>HQ</w:t>
            </w:r>
          </w:p>
        </w:tc>
      </w:tr>
      <w:tr>
        <w:trPr>
          <w:trHeight w:val="480" w:hRule="atLeast"/>
        </w:trPr>
        <w:tc>
          <w:tcPr>
            <w:tcW w:w="1186" w:type="dxa"/>
          </w:tcPr>
          <w:p w:rsidR="0018722C">
            <w:pPr>
              <w:topLinePunct/>
              <w:ind w:leftChars="0" w:left="0" w:rightChars="0" w:right="0" w:firstLineChars="0" w:firstLine="0"/>
              <w:spacing w:line="240" w:lineRule="atLeast"/>
            </w:pPr>
            <w:r w:rsidRPr="00000000">
              <w:rPr>
                <w:sz w:val="24"/>
                <w:szCs w:val="24"/>
              </w:rPr>
              <w:t>0</w:t>
            </w:r>
          </w:p>
        </w:tc>
        <w:tc>
          <w:tcPr>
            <w:tcW w:w="1191" w:type="dxa"/>
          </w:tcPr>
          <w:p w:rsidR="0018722C">
            <w:pPr>
              <w:topLinePunct/>
              <w:ind w:leftChars="0" w:left="0" w:rightChars="0" w:right="0" w:firstLineChars="0" w:firstLine="0"/>
              <w:spacing w:line="240" w:lineRule="atLeast"/>
            </w:pPr>
            <w:r w:rsidRPr="00000000">
              <w:rPr>
                <w:sz w:val="24"/>
                <w:szCs w:val="24"/>
              </w:rPr>
              <w:t>-441.7055</w:t>
            </w:r>
          </w:p>
        </w:tc>
        <w:tc>
          <w:tcPr>
            <w:tcW w:w="1186" w:type="dxa"/>
          </w:tcPr>
          <w:p w:rsidR="0018722C">
            <w:pPr>
              <w:topLinePunct/>
              <w:ind w:leftChars="0" w:left="0" w:rightChars="0" w:right="0" w:firstLineChars="0" w:firstLine="0"/>
              <w:spacing w:line="240" w:lineRule="atLeast"/>
            </w:pPr>
            <w:r w:rsidRPr="00000000">
              <w:rPr>
                <w:sz w:val="24"/>
                <w:szCs w:val="24"/>
              </w:rPr>
              <w:t>NA</w:t>
            </w:r>
          </w:p>
        </w:tc>
        <w:tc>
          <w:tcPr>
            <w:tcW w:w="1191" w:type="dxa"/>
          </w:tcPr>
          <w:p w:rsidR="0018722C">
            <w:pPr>
              <w:topLinePunct/>
              <w:ind w:leftChars="0" w:left="0" w:rightChars="0" w:right="0" w:firstLineChars="0" w:firstLine="0"/>
              <w:spacing w:line="240" w:lineRule="atLeast"/>
            </w:pPr>
            <w:r w:rsidRPr="00000000">
              <w:rPr>
                <w:sz w:val="24"/>
                <w:szCs w:val="24"/>
              </w:rPr>
              <w:t>1.86e-05</w:t>
            </w:r>
          </w:p>
        </w:tc>
        <w:tc>
          <w:tcPr>
            <w:tcW w:w="1186" w:type="dxa"/>
          </w:tcPr>
          <w:p w:rsidR="0018722C">
            <w:pPr>
              <w:topLinePunct/>
              <w:ind w:leftChars="0" w:left="0" w:rightChars="0" w:right="0" w:firstLineChars="0" w:firstLine="0"/>
              <w:spacing w:line="240" w:lineRule="atLeast"/>
            </w:pPr>
            <w:r w:rsidRPr="00000000">
              <w:rPr>
                <w:sz w:val="24"/>
                <w:szCs w:val="24"/>
              </w:rPr>
              <w:t>8.974111</w:t>
            </w:r>
          </w:p>
        </w:tc>
        <w:tc>
          <w:tcPr>
            <w:tcW w:w="1186" w:type="dxa"/>
          </w:tcPr>
          <w:p w:rsidR="0018722C">
            <w:pPr>
              <w:topLinePunct/>
              <w:ind w:leftChars="0" w:left="0" w:rightChars="0" w:right="0" w:firstLineChars="0" w:firstLine="0"/>
              <w:spacing w:line="240" w:lineRule="atLeast"/>
            </w:pPr>
            <w:r w:rsidRPr="00000000">
              <w:rPr>
                <w:sz w:val="24"/>
                <w:szCs w:val="24"/>
              </w:rPr>
              <w:t>9.156473</w:t>
            </w:r>
          </w:p>
        </w:tc>
        <w:tc>
          <w:tcPr>
            <w:tcW w:w="1191" w:type="dxa"/>
          </w:tcPr>
          <w:p w:rsidR="0018722C">
            <w:pPr>
              <w:topLinePunct/>
              <w:ind w:leftChars="0" w:left="0" w:rightChars="0" w:right="0" w:firstLineChars="0" w:firstLine="0"/>
              <w:spacing w:line="240" w:lineRule="atLeast"/>
            </w:pPr>
            <w:r w:rsidRPr="00000000">
              <w:rPr>
                <w:sz w:val="24"/>
                <w:szCs w:val="24"/>
              </w:rPr>
              <w:t>9.047916</w:t>
            </w:r>
          </w:p>
        </w:tc>
      </w:tr>
      <w:tr>
        <w:trPr>
          <w:trHeight w:val="480" w:hRule="atLeast"/>
        </w:trPr>
        <w:tc>
          <w:tcPr>
            <w:tcW w:w="1186" w:type="dxa"/>
          </w:tcPr>
          <w:p w:rsidR="0018722C">
            <w:pPr>
              <w:topLinePunct/>
              <w:ind w:leftChars="0" w:left="0" w:rightChars="0" w:right="0" w:firstLineChars="0" w:firstLine="0"/>
              <w:spacing w:line="240" w:lineRule="atLeast"/>
            </w:pPr>
            <w:r w:rsidRPr="00000000">
              <w:rPr>
                <w:sz w:val="24"/>
                <w:szCs w:val="24"/>
              </w:rPr>
              <w:t>1</w:t>
            </w:r>
          </w:p>
        </w:tc>
        <w:tc>
          <w:tcPr>
            <w:tcW w:w="1191" w:type="dxa"/>
          </w:tcPr>
          <w:p w:rsidR="0018722C">
            <w:pPr>
              <w:topLinePunct/>
              <w:ind w:leftChars="0" w:left="0" w:rightChars="0" w:right="0" w:firstLineChars="0" w:firstLine="0"/>
              <w:spacing w:line="240" w:lineRule="atLeast"/>
            </w:pPr>
            <w:r w:rsidRPr="00000000">
              <w:rPr>
                <w:sz w:val="24"/>
                <w:szCs w:val="24"/>
              </w:rPr>
              <w:t>1446.784</w:t>
            </w:r>
          </w:p>
        </w:tc>
        <w:tc>
          <w:tcPr>
            <w:tcW w:w="1186" w:type="dxa"/>
          </w:tcPr>
          <w:p w:rsidR="0018722C">
            <w:pPr>
              <w:topLinePunct/>
              <w:ind w:leftChars="0" w:left="0" w:rightChars="0" w:right="0" w:firstLineChars="0" w:firstLine="0"/>
              <w:spacing w:line="240" w:lineRule="atLeast"/>
            </w:pPr>
            <w:r w:rsidRPr="00000000">
              <w:rPr>
                <w:sz w:val="24"/>
                <w:szCs w:val="24"/>
              </w:rPr>
              <w:t>3474.821</w:t>
            </w:r>
          </w:p>
        </w:tc>
        <w:tc>
          <w:tcPr>
            <w:tcW w:w="1191" w:type="dxa"/>
          </w:tcPr>
          <w:p w:rsidR="0018722C">
            <w:pPr>
              <w:topLinePunct/>
              <w:ind w:leftChars="0" w:left="0" w:rightChars="0" w:right="0" w:firstLineChars="0" w:firstLine="0"/>
              <w:spacing w:line="240" w:lineRule="atLeast"/>
            </w:pPr>
            <w:r w:rsidRPr="00000000">
              <w:rPr>
                <w:sz w:val="24"/>
                <w:szCs w:val="24"/>
              </w:rPr>
              <w:t>1.97e-21</w:t>
            </w:r>
          </w:p>
        </w:tc>
        <w:tc>
          <w:tcPr>
            <w:tcW w:w="1186" w:type="dxa"/>
          </w:tcPr>
          <w:p w:rsidR="0018722C">
            <w:pPr>
              <w:topLinePunct/>
              <w:ind w:leftChars="0" w:left="0" w:rightChars="0" w:right="0" w:firstLineChars="0" w:firstLine="0"/>
              <w:spacing w:line="240" w:lineRule="atLeast"/>
            </w:pPr>
            <w:r w:rsidRPr="00000000">
              <w:rPr>
                <w:sz w:val="24"/>
                <w:szCs w:val="24"/>
              </w:rPr>
              <w:t>-27.81569</w:t>
            </w:r>
          </w:p>
        </w:tc>
        <w:tc>
          <w:tcPr>
            <w:tcW w:w="1186" w:type="dxa"/>
          </w:tcPr>
          <w:p w:rsidR="0018722C">
            <w:pPr>
              <w:topLinePunct/>
              <w:ind w:leftChars="0" w:left="0" w:rightChars="0" w:right="0" w:firstLineChars="0" w:firstLine="0"/>
              <w:spacing w:line="240" w:lineRule="atLeast"/>
            </w:pPr>
            <w:r w:rsidRPr="00000000">
              <w:rPr>
                <w:sz w:val="24"/>
                <w:szCs w:val="24"/>
              </w:rPr>
              <w:t>-26.35679</w:t>
            </w:r>
          </w:p>
        </w:tc>
        <w:tc>
          <w:tcPr>
            <w:tcW w:w="1191" w:type="dxa"/>
          </w:tcPr>
          <w:p w:rsidR="0018722C">
            <w:pPr>
              <w:topLinePunct/>
              <w:ind w:leftChars="0" w:left="0" w:rightChars="0" w:right="0" w:firstLineChars="0" w:firstLine="0"/>
              <w:spacing w:line="240" w:lineRule="atLeast"/>
            </w:pPr>
            <w:r w:rsidRPr="00000000">
              <w:rPr>
                <w:sz w:val="24"/>
                <w:szCs w:val="24"/>
              </w:rPr>
              <w:t>-27.22525</w:t>
            </w:r>
          </w:p>
        </w:tc>
      </w:tr>
      <w:tr>
        <w:trPr>
          <w:trHeight w:val="480" w:hRule="atLeast"/>
        </w:trPr>
        <w:tc>
          <w:tcPr>
            <w:tcW w:w="1186" w:type="dxa"/>
          </w:tcPr>
          <w:p w:rsidR="0018722C">
            <w:pPr>
              <w:topLinePunct/>
              <w:ind w:leftChars="0" w:left="0" w:rightChars="0" w:right="0" w:firstLineChars="0" w:firstLine="0"/>
              <w:spacing w:line="240" w:lineRule="atLeast"/>
            </w:pPr>
            <w:r w:rsidRPr="00000000">
              <w:rPr>
                <w:sz w:val="24"/>
                <w:szCs w:val="24"/>
              </w:rPr>
              <w:t>2</w:t>
            </w:r>
          </w:p>
        </w:tc>
        <w:tc>
          <w:tcPr>
            <w:tcW w:w="1191" w:type="dxa"/>
          </w:tcPr>
          <w:p w:rsidR="0018722C">
            <w:pPr>
              <w:topLinePunct/>
              <w:ind w:leftChars="0" w:left="0" w:rightChars="0" w:right="0" w:firstLineChars="0" w:firstLine="0"/>
              <w:spacing w:line="240" w:lineRule="atLeast"/>
            </w:pPr>
            <w:r w:rsidRPr="00000000">
              <w:rPr>
                <w:sz w:val="24"/>
                <w:szCs w:val="24"/>
              </w:rPr>
              <w:t>1784.255</w:t>
            </w:r>
          </w:p>
        </w:tc>
        <w:tc>
          <w:tcPr>
            <w:tcW w:w="1186" w:type="dxa"/>
          </w:tcPr>
          <w:p w:rsidR="0018722C">
            <w:pPr>
              <w:topLinePunct/>
              <w:ind w:leftChars="0" w:left="0" w:rightChars="0" w:right="0" w:firstLineChars="0" w:firstLine="0"/>
              <w:spacing w:line="240" w:lineRule="atLeast"/>
            </w:pPr>
            <w:r w:rsidRPr="00000000">
              <w:rPr>
                <w:sz w:val="24"/>
                <w:szCs w:val="24"/>
              </w:rPr>
              <w:t>573.6997</w:t>
            </w:r>
          </w:p>
        </w:tc>
        <w:tc>
          <w:tcPr>
            <w:tcW w:w="1191" w:type="dxa"/>
          </w:tcPr>
          <w:p w:rsidR="0018722C">
            <w:pPr>
              <w:topLinePunct/>
              <w:ind w:leftChars="0" w:left="0" w:rightChars="0" w:right="0" w:firstLineChars="0" w:firstLine="0"/>
              <w:spacing w:line="240" w:lineRule="atLeast"/>
            </w:pPr>
            <w:r w:rsidRPr="00000000">
              <w:rPr>
                <w:sz w:val="24"/>
                <w:szCs w:val="24"/>
              </w:rPr>
              <w:t>6.22e-24*</w:t>
            </w:r>
          </w:p>
        </w:tc>
        <w:tc>
          <w:tcPr>
            <w:tcW w:w="1186" w:type="dxa"/>
          </w:tcPr>
          <w:p w:rsidR="0018722C">
            <w:pPr>
              <w:topLinePunct/>
              <w:ind w:leftChars="0" w:left="0" w:rightChars="0" w:right="0" w:firstLineChars="0" w:firstLine="0"/>
              <w:spacing w:line="240" w:lineRule="atLeast"/>
            </w:pPr>
            <w:r w:rsidRPr="00000000">
              <w:rPr>
                <w:sz w:val="24"/>
                <w:szCs w:val="24"/>
              </w:rPr>
              <w:t>-33.58510*</w:t>
            </w:r>
          </w:p>
        </w:tc>
        <w:tc>
          <w:tcPr>
            <w:tcW w:w="1186" w:type="dxa"/>
          </w:tcPr>
          <w:p w:rsidR="0018722C">
            <w:pPr>
              <w:topLinePunct/>
              <w:ind w:leftChars="0" w:left="0" w:rightChars="0" w:right="0" w:firstLineChars="0" w:firstLine="0"/>
              <w:spacing w:line="240" w:lineRule="atLeast"/>
            </w:pPr>
            <w:r w:rsidRPr="00000000">
              <w:rPr>
                <w:sz w:val="24"/>
                <w:szCs w:val="24"/>
              </w:rPr>
              <w:t>-30.84967*</w:t>
            </w:r>
          </w:p>
        </w:tc>
        <w:tc>
          <w:tcPr>
            <w:tcW w:w="1191" w:type="dxa"/>
          </w:tcPr>
          <w:p w:rsidR="0018722C">
            <w:pPr>
              <w:topLinePunct/>
              <w:ind w:leftChars="0" w:left="0" w:rightChars="0" w:right="0" w:firstLineChars="0" w:firstLine="0"/>
              <w:spacing w:line="240" w:lineRule="atLeast"/>
            </w:pPr>
            <w:r w:rsidRPr="00000000">
              <w:rPr>
                <w:sz w:val="24"/>
                <w:szCs w:val="24"/>
              </w:rPr>
              <w:t>-32.47802*</w:t>
            </w:r>
          </w:p>
        </w:tc>
      </w:tr>
      <w:tr>
        <w:trPr>
          <w:trHeight w:val="480" w:hRule="atLeast"/>
        </w:trPr>
        <w:tc>
          <w:tcPr>
            <w:tcW w:w="1186" w:type="dxa"/>
          </w:tcPr>
          <w:p w:rsidR="0018722C">
            <w:pPr>
              <w:topLinePunct/>
              <w:ind w:leftChars="0" w:left="0" w:rightChars="0" w:right="0" w:firstLineChars="0" w:firstLine="0"/>
              <w:spacing w:line="240" w:lineRule="atLeast"/>
            </w:pPr>
            <w:r w:rsidRPr="00000000">
              <w:rPr>
                <w:sz w:val="24"/>
                <w:szCs w:val="24"/>
              </w:rPr>
              <w:t>3</w:t>
            </w:r>
          </w:p>
        </w:tc>
        <w:tc>
          <w:tcPr>
            <w:tcW w:w="1191" w:type="dxa"/>
          </w:tcPr>
          <w:p w:rsidR="0018722C">
            <w:pPr>
              <w:topLinePunct/>
              <w:ind w:leftChars="0" w:left="0" w:rightChars="0" w:right="0" w:firstLineChars="0" w:firstLine="0"/>
              <w:spacing w:line="240" w:lineRule="atLeast"/>
            </w:pPr>
            <w:r w:rsidRPr="00000000">
              <w:rPr>
                <w:sz w:val="24"/>
                <w:szCs w:val="24"/>
              </w:rPr>
              <w:t>1831.014</w:t>
            </w:r>
          </w:p>
        </w:tc>
        <w:tc>
          <w:tcPr>
            <w:tcW w:w="1186" w:type="dxa"/>
          </w:tcPr>
          <w:p w:rsidR="0018722C">
            <w:pPr>
              <w:topLinePunct/>
              <w:ind w:leftChars="0" w:left="0" w:rightChars="0" w:right="0" w:firstLineChars="0" w:firstLine="0"/>
              <w:spacing w:line="240" w:lineRule="atLeast"/>
            </w:pPr>
            <w:r w:rsidRPr="00000000">
              <w:rPr>
                <w:sz w:val="24"/>
                <w:szCs w:val="24"/>
              </w:rPr>
              <w:t>72.94371*</w:t>
            </w:r>
          </w:p>
        </w:tc>
        <w:tc>
          <w:tcPr>
            <w:tcW w:w="1191" w:type="dxa"/>
          </w:tcPr>
          <w:p w:rsidR="0018722C">
            <w:pPr>
              <w:topLinePunct/>
              <w:ind w:leftChars="0" w:left="0" w:rightChars="0" w:right="0" w:firstLineChars="0" w:firstLine="0"/>
              <w:spacing w:line="240" w:lineRule="atLeast"/>
            </w:pPr>
            <w:r w:rsidRPr="00000000">
              <w:rPr>
                <w:sz w:val="24"/>
                <w:szCs w:val="24"/>
              </w:rPr>
              <w:t>6.74e-24</w:t>
            </w:r>
          </w:p>
        </w:tc>
        <w:tc>
          <w:tcPr>
            <w:tcW w:w="1186" w:type="dxa"/>
          </w:tcPr>
          <w:p w:rsidR="0018722C">
            <w:pPr>
              <w:topLinePunct/>
              <w:ind w:leftChars="0" w:left="0" w:rightChars="0" w:right="0" w:firstLineChars="0" w:firstLine="0"/>
              <w:spacing w:line="240" w:lineRule="atLeast"/>
            </w:pPr>
            <w:r w:rsidRPr="00000000">
              <w:rPr>
                <w:sz w:val="24"/>
                <w:szCs w:val="24"/>
              </w:rPr>
              <w:t>-33.54027</w:t>
            </w:r>
          </w:p>
        </w:tc>
        <w:tc>
          <w:tcPr>
            <w:tcW w:w="1186" w:type="dxa"/>
          </w:tcPr>
          <w:p w:rsidR="0018722C">
            <w:pPr>
              <w:topLinePunct/>
              <w:ind w:leftChars="0" w:left="0" w:rightChars="0" w:right="0" w:firstLineChars="0" w:firstLine="0"/>
              <w:spacing w:line="240" w:lineRule="atLeast"/>
            </w:pPr>
            <w:r w:rsidRPr="00000000">
              <w:rPr>
                <w:sz w:val="24"/>
                <w:szCs w:val="24"/>
              </w:rPr>
              <w:t>-29.52831</w:t>
            </w:r>
          </w:p>
        </w:tc>
        <w:tc>
          <w:tcPr>
            <w:tcW w:w="1191" w:type="dxa"/>
          </w:tcPr>
          <w:p w:rsidR="0018722C">
            <w:pPr>
              <w:topLinePunct/>
              <w:ind w:leftChars="0" w:left="0" w:rightChars="0" w:right="0" w:firstLineChars="0" w:firstLine="0"/>
              <w:spacing w:line="240" w:lineRule="atLeast"/>
            </w:pPr>
            <w:r w:rsidRPr="00000000">
              <w:rPr>
                <w:sz w:val="24"/>
                <w:szCs w:val="24"/>
              </w:rPr>
              <w:t>-31.91656</w:t>
            </w:r>
          </w:p>
        </w:tc>
      </w:tr>
      <w:tr>
        <w:trPr>
          <w:trHeight w:val="480" w:hRule="atLeast"/>
        </w:trPr>
        <w:tc>
          <w:tcPr>
            <w:tcW w:w="1186" w:type="dxa"/>
          </w:tcPr>
          <w:p w:rsidR="0018722C">
            <w:pPr>
              <w:topLinePunct/>
              <w:ind w:leftChars="0" w:left="0" w:rightChars="0" w:right="0" w:firstLineChars="0" w:firstLine="0"/>
              <w:spacing w:line="240" w:lineRule="atLeast"/>
            </w:pPr>
            <w:r w:rsidRPr="00000000">
              <w:rPr>
                <w:sz w:val="24"/>
                <w:szCs w:val="24"/>
              </w:rPr>
              <w:t>4</w:t>
            </w:r>
          </w:p>
        </w:tc>
        <w:tc>
          <w:tcPr>
            <w:tcW w:w="1191" w:type="dxa"/>
          </w:tcPr>
          <w:p w:rsidR="0018722C">
            <w:pPr>
              <w:topLinePunct/>
              <w:ind w:leftChars="0" w:left="0" w:rightChars="0" w:right="0" w:firstLineChars="0" w:firstLine="0"/>
              <w:spacing w:line="240" w:lineRule="atLeast"/>
            </w:pPr>
            <w:r w:rsidRPr="00000000">
              <w:rPr>
                <w:sz w:val="24"/>
                <w:szCs w:val="24"/>
              </w:rPr>
              <w:t>1852.858</w:t>
            </w:r>
          </w:p>
        </w:tc>
        <w:tc>
          <w:tcPr>
            <w:tcW w:w="1186" w:type="dxa"/>
          </w:tcPr>
          <w:p w:rsidR="0018722C">
            <w:pPr>
              <w:topLinePunct/>
              <w:ind w:leftChars="0" w:left="0" w:rightChars="0" w:right="0" w:firstLineChars="0" w:firstLine="0"/>
              <w:spacing w:line="240" w:lineRule="atLeast"/>
            </w:pPr>
            <w:r w:rsidRPr="00000000">
              <w:rPr>
                <w:sz w:val="24"/>
                <w:szCs w:val="24"/>
              </w:rPr>
              <w:t>31.01976</w:t>
            </w:r>
          </w:p>
        </w:tc>
        <w:tc>
          <w:tcPr>
            <w:tcW w:w="1191" w:type="dxa"/>
          </w:tcPr>
          <w:p w:rsidR="0018722C">
            <w:pPr>
              <w:topLinePunct/>
              <w:ind w:leftChars="0" w:left="0" w:rightChars="0" w:right="0" w:firstLineChars="0" w:firstLine="0"/>
              <w:spacing w:line="240" w:lineRule="atLeast"/>
            </w:pPr>
            <w:r w:rsidRPr="00000000">
              <w:rPr>
                <w:sz w:val="24"/>
                <w:szCs w:val="24"/>
              </w:rPr>
              <w:t>1.24e-23</w:t>
            </w:r>
          </w:p>
        </w:tc>
        <w:tc>
          <w:tcPr>
            <w:tcW w:w="1186" w:type="dxa"/>
          </w:tcPr>
          <w:p w:rsidR="0018722C">
            <w:pPr>
              <w:topLinePunct/>
              <w:ind w:leftChars="0" w:left="0" w:rightChars="0" w:right="0" w:firstLineChars="0" w:firstLine="0"/>
              <w:spacing w:line="240" w:lineRule="atLeast"/>
            </w:pPr>
            <w:r w:rsidRPr="00000000">
              <w:rPr>
                <w:sz w:val="24"/>
                <w:szCs w:val="24"/>
              </w:rPr>
              <w:t>-32.99717</w:t>
            </w:r>
          </w:p>
        </w:tc>
        <w:tc>
          <w:tcPr>
            <w:tcW w:w="1186" w:type="dxa"/>
          </w:tcPr>
          <w:p w:rsidR="0018722C">
            <w:pPr>
              <w:topLinePunct/>
              <w:ind w:leftChars="0" w:left="0" w:rightChars="0" w:right="0" w:firstLineChars="0" w:firstLine="0"/>
              <w:spacing w:line="240" w:lineRule="atLeast"/>
            </w:pPr>
            <w:r w:rsidRPr="00000000">
              <w:rPr>
                <w:sz w:val="24"/>
                <w:szCs w:val="24"/>
              </w:rPr>
              <w:t>-27.70867</w:t>
            </w:r>
          </w:p>
        </w:tc>
        <w:tc>
          <w:tcPr>
            <w:tcW w:w="1191" w:type="dxa"/>
          </w:tcPr>
          <w:p w:rsidR="0018722C">
            <w:pPr>
              <w:topLinePunct/>
              <w:ind w:leftChars="0" w:left="0" w:rightChars="0" w:right="0" w:firstLineChars="0" w:firstLine="0"/>
              <w:spacing w:line="240" w:lineRule="atLeast"/>
            </w:pPr>
            <w:r w:rsidRPr="00000000">
              <w:rPr>
                <w:sz w:val="24"/>
                <w:szCs w:val="24"/>
              </w:rPr>
              <w:t>-30.85682</w:t>
            </w:r>
          </w:p>
        </w:tc>
      </w:tr>
    </w:tbl>
    <w:p w:rsidR="0018722C">
      <w:pPr>
        <w:rPr/>
        <w:topLinePunct/>
        <w:pStyle w:val="affa"/>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191"/>
        <w:gridCol w:w="1186"/>
        <w:gridCol w:w="1191"/>
        <w:gridCol w:w="1186"/>
        <w:gridCol w:w="1186"/>
        <w:gridCol w:w="1191"/>
      </w:tblGrid>
      <w:tr>
        <w:trPr>
          <w:trHeight w:val="480" w:hRule="atLeast"/>
        </w:trPr>
        <w:tc>
          <w:tcPr>
            <w:tcW w:w="1186" w:type="dxa"/>
          </w:tcPr>
          <w:p w:rsidR="0018722C">
            <w:pPr>
              <w:topLinePunct/>
              <w:ind w:leftChars="0" w:left="0" w:rightChars="0" w:right="0" w:firstLineChars="0" w:firstLine="0"/>
              <w:spacing w:line="240" w:lineRule="atLeast"/>
            </w:pPr>
            <w:r>
              <w:t>5</w:t>
            </w:r>
          </w:p>
        </w:tc>
        <w:tc>
          <w:tcPr>
            <w:tcW w:w="1191" w:type="dxa"/>
          </w:tcPr>
          <w:p w:rsidR="0018722C">
            <w:pPr>
              <w:topLinePunct/>
              <w:ind w:leftChars="0" w:left="0" w:rightChars="0" w:right="0" w:firstLineChars="0" w:firstLine="0"/>
              <w:spacing w:line="240" w:lineRule="atLeast"/>
            </w:pPr>
            <w:r>
              <w:t>1868.454</w:t>
            </w:r>
          </w:p>
        </w:tc>
        <w:tc>
          <w:tcPr>
            <w:tcW w:w="1186" w:type="dxa"/>
          </w:tcPr>
          <w:p w:rsidR="0018722C">
            <w:pPr>
              <w:topLinePunct/>
              <w:ind w:leftChars="0" w:left="0" w:rightChars="0" w:right="0" w:firstLineChars="0" w:firstLine="0"/>
              <w:spacing w:line="240" w:lineRule="atLeast"/>
            </w:pPr>
            <w:r>
              <w:t>19.96253</w:t>
            </w:r>
          </w:p>
        </w:tc>
        <w:tc>
          <w:tcPr>
            <w:tcW w:w="1191" w:type="dxa"/>
          </w:tcPr>
          <w:p w:rsidR="0018722C">
            <w:pPr>
              <w:topLinePunct/>
              <w:ind w:leftChars="0" w:left="0" w:rightChars="0" w:right="0" w:firstLineChars="0" w:firstLine="0"/>
              <w:spacing w:line="240" w:lineRule="atLeast"/>
            </w:pPr>
            <w:r>
              <w:t>2.72e-23</w:t>
            </w:r>
          </w:p>
        </w:tc>
        <w:tc>
          <w:tcPr>
            <w:tcW w:w="1186" w:type="dxa"/>
          </w:tcPr>
          <w:p w:rsidR="0018722C">
            <w:pPr>
              <w:topLinePunct/>
              <w:ind w:leftChars="0" w:left="0" w:rightChars="0" w:right="0" w:firstLineChars="0" w:firstLine="0"/>
              <w:spacing w:line="240" w:lineRule="atLeast"/>
            </w:pPr>
            <w:r>
              <w:t>-32.32908</w:t>
            </w:r>
          </w:p>
        </w:tc>
        <w:tc>
          <w:tcPr>
            <w:tcW w:w="1186" w:type="dxa"/>
          </w:tcPr>
          <w:p w:rsidR="0018722C">
            <w:pPr>
              <w:topLinePunct/>
              <w:ind w:leftChars="0" w:left="0" w:rightChars="0" w:right="0" w:firstLineChars="0" w:firstLine="0"/>
              <w:spacing w:line="240" w:lineRule="atLeast"/>
            </w:pPr>
            <w:r>
              <w:t>-25.76406</w:t>
            </w:r>
          </w:p>
        </w:tc>
        <w:tc>
          <w:tcPr>
            <w:tcW w:w="1191" w:type="dxa"/>
          </w:tcPr>
          <w:p w:rsidR="0018722C">
            <w:pPr>
              <w:topLinePunct/>
              <w:ind w:leftChars="0" w:left="0" w:rightChars="0" w:right="0" w:firstLineChars="0" w:firstLine="0"/>
              <w:spacing w:line="240" w:lineRule="atLeast"/>
            </w:pPr>
            <w:r>
              <w:t>-29.67210</w:t>
            </w:r>
          </w:p>
        </w:tc>
      </w:tr>
      <w:tr>
        <w:trPr>
          <w:trHeight w:val="480" w:hRule="atLeast"/>
        </w:trPr>
        <w:tc>
          <w:tcPr>
            <w:tcW w:w="1186" w:type="dxa"/>
          </w:tcPr>
          <w:p w:rsidR="0018722C">
            <w:pPr>
              <w:topLinePunct/>
              <w:ind w:leftChars="0" w:left="0" w:rightChars="0" w:right="0" w:firstLineChars="0" w:firstLine="0"/>
              <w:spacing w:line="240" w:lineRule="atLeast"/>
            </w:pPr>
            <w:r>
              <w:t>6</w:t>
            </w:r>
          </w:p>
        </w:tc>
        <w:tc>
          <w:tcPr>
            <w:tcW w:w="1191" w:type="dxa"/>
          </w:tcPr>
          <w:p w:rsidR="0018722C">
            <w:pPr>
              <w:topLinePunct/>
              <w:ind w:leftChars="0" w:left="0" w:rightChars="0" w:right="0" w:firstLineChars="0" w:firstLine="0"/>
              <w:spacing w:line="240" w:lineRule="atLeast"/>
            </w:pPr>
            <w:r>
              <w:t>1883.377</w:t>
            </w:r>
          </w:p>
        </w:tc>
        <w:tc>
          <w:tcPr>
            <w:tcW w:w="1186" w:type="dxa"/>
          </w:tcPr>
          <w:p w:rsidR="0018722C">
            <w:pPr>
              <w:topLinePunct/>
              <w:ind w:leftChars="0" w:left="0" w:rightChars="0" w:right="0" w:firstLineChars="0" w:firstLine="0"/>
              <w:spacing w:line="240" w:lineRule="atLeast"/>
            </w:pPr>
            <w:r>
              <w:t>17.01174</w:t>
            </w:r>
          </w:p>
        </w:tc>
        <w:tc>
          <w:tcPr>
            <w:tcW w:w="1191" w:type="dxa"/>
          </w:tcPr>
          <w:p w:rsidR="0018722C">
            <w:pPr>
              <w:topLinePunct/>
              <w:ind w:leftChars="0" w:left="0" w:rightChars="0" w:right="0" w:firstLineChars="0" w:firstLine="0"/>
              <w:spacing w:line="240" w:lineRule="atLeast"/>
            </w:pPr>
            <w:r>
              <w:t>6.46e-23</w:t>
            </w:r>
          </w:p>
        </w:tc>
        <w:tc>
          <w:tcPr>
            <w:tcW w:w="1186" w:type="dxa"/>
          </w:tcPr>
          <w:p w:rsidR="0018722C">
            <w:pPr>
              <w:topLinePunct/>
              <w:ind w:leftChars="0" w:left="0" w:rightChars="0" w:right="0" w:firstLineChars="0" w:firstLine="0"/>
              <w:spacing w:line="240" w:lineRule="atLeast"/>
            </w:pPr>
            <w:r>
              <w:t>-31.64754</w:t>
            </w:r>
          </w:p>
        </w:tc>
        <w:tc>
          <w:tcPr>
            <w:tcW w:w="1186" w:type="dxa"/>
          </w:tcPr>
          <w:p w:rsidR="0018722C">
            <w:pPr>
              <w:topLinePunct/>
              <w:ind w:leftChars="0" w:left="0" w:rightChars="0" w:right="0" w:firstLineChars="0" w:firstLine="0"/>
              <w:spacing w:line="240" w:lineRule="atLeast"/>
            </w:pPr>
            <w:r>
              <w:t>-23.80597</w:t>
            </w:r>
          </w:p>
        </w:tc>
        <w:tc>
          <w:tcPr>
            <w:tcW w:w="1191" w:type="dxa"/>
          </w:tcPr>
          <w:p w:rsidR="0018722C">
            <w:pPr>
              <w:topLinePunct/>
              <w:ind w:leftChars="0" w:left="0" w:rightChars="0" w:right="0" w:firstLineChars="0" w:firstLine="0"/>
              <w:spacing w:line="240" w:lineRule="atLeast"/>
            </w:pPr>
            <w:r>
              <w:t>-28.47391</w:t>
            </w:r>
          </w:p>
        </w:tc>
      </w:tr>
      <w:tr>
        <w:trPr>
          <w:trHeight w:val="480" w:hRule="atLeast"/>
        </w:trPr>
        <w:tc>
          <w:tcPr>
            <w:tcW w:w="1186" w:type="dxa"/>
          </w:tcPr>
          <w:p w:rsidR="0018722C">
            <w:pPr>
              <w:topLinePunct/>
              <w:ind w:leftChars="0" w:left="0" w:rightChars="0" w:right="0" w:firstLineChars="0" w:firstLine="0"/>
              <w:spacing w:line="240" w:lineRule="atLeast"/>
            </w:pPr>
            <w:r>
              <w:t>7</w:t>
            </w:r>
          </w:p>
        </w:tc>
        <w:tc>
          <w:tcPr>
            <w:tcW w:w="1191" w:type="dxa"/>
          </w:tcPr>
          <w:p w:rsidR="0018722C">
            <w:pPr>
              <w:topLinePunct/>
              <w:ind w:leftChars="0" w:left="0" w:rightChars="0" w:right="0" w:firstLineChars="0" w:firstLine="0"/>
              <w:spacing w:line="240" w:lineRule="atLeast"/>
            </w:pPr>
            <w:r>
              <w:t>1900.173</w:t>
            </w:r>
          </w:p>
        </w:tc>
        <w:tc>
          <w:tcPr>
            <w:tcW w:w="1186" w:type="dxa"/>
          </w:tcPr>
          <w:p w:rsidR="0018722C">
            <w:pPr>
              <w:topLinePunct/>
              <w:ind w:leftChars="0" w:left="0" w:rightChars="0" w:right="0" w:firstLineChars="0" w:firstLine="0"/>
              <w:spacing w:line="240" w:lineRule="atLeast"/>
            </w:pPr>
            <w:r>
              <w:t>16.79657</w:t>
            </w:r>
          </w:p>
        </w:tc>
        <w:tc>
          <w:tcPr>
            <w:tcW w:w="1191" w:type="dxa"/>
          </w:tcPr>
          <w:p w:rsidR="0018722C">
            <w:pPr>
              <w:topLinePunct/>
              <w:ind w:leftChars="0" w:left="0" w:rightChars="0" w:right="0" w:firstLineChars="0" w:firstLine="0"/>
              <w:spacing w:line="240" w:lineRule="atLeast"/>
            </w:pPr>
            <w:r>
              <w:t>1.61e-22</w:t>
            </w:r>
          </w:p>
        </w:tc>
        <w:tc>
          <w:tcPr>
            <w:tcW w:w="1186" w:type="dxa"/>
          </w:tcPr>
          <w:p w:rsidR="0018722C">
            <w:pPr>
              <w:topLinePunct/>
              <w:ind w:leftChars="0" w:left="0" w:rightChars="0" w:right="0" w:firstLineChars="0" w:firstLine="0"/>
              <w:spacing w:line="240" w:lineRule="atLeast"/>
            </w:pPr>
            <w:r>
              <w:t>-31.00347</w:t>
            </w:r>
          </w:p>
        </w:tc>
        <w:tc>
          <w:tcPr>
            <w:tcW w:w="1186" w:type="dxa"/>
          </w:tcPr>
          <w:p w:rsidR="0018722C">
            <w:pPr>
              <w:topLinePunct/>
              <w:ind w:leftChars="0" w:left="0" w:rightChars="0" w:right="0" w:firstLineChars="0" w:firstLine="0"/>
              <w:spacing w:line="240" w:lineRule="atLeast"/>
            </w:pPr>
            <w:r>
              <w:t>-21.88537</w:t>
            </w:r>
          </w:p>
        </w:tc>
        <w:tc>
          <w:tcPr>
            <w:tcW w:w="1191" w:type="dxa"/>
          </w:tcPr>
          <w:p w:rsidR="0018722C">
            <w:pPr>
              <w:topLinePunct/>
              <w:ind w:leftChars="0" w:left="0" w:rightChars="0" w:right="0" w:firstLineChars="0" w:firstLine="0"/>
              <w:spacing w:line="240" w:lineRule="atLeast"/>
            </w:pPr>
            <w:r>
              <w:t>-27.31321</w:t>
            </w:r>
          </w:p>
        </w:tc>
      </w:tr>
      <w:tr>
        <w:trPr>
          <w:trHeight w:val="480" w:hRule="atLeast"/>
        </w:trPr>
        <w:tc>
          <w:tcPr>
            <w:tcW w:w="1186" w:type="dxa"/>
          </w:tcPr>
          <w:p w:rsidR="0018722C">
            <w:pPr>
              <w:topLinePunct/>
              <w:ind w:leftChars="0" w:left="0" w:rightChars="0" w:right="0" w:firstLineChars="0" w:firstLine="0"/>
              <w:spacing w:line="240" w:lineRule="atLeast"/>
            </w:pPr>
            <w:r>
              <w:t>8</w:t>
            </w:r>
          </w:p>
        </w:tc>
        <w:tc>
          <w:tcPr>
            <w:tcW w:w="1191" w:type="dxa"/>
          </w:tcPr>
          <w:p w:rsidR="0018722C">
            <w:pPr>
              <w:topLinePunct/>
              <w:ind w:leftChars="0" w:left="0" w:rightChars="0" w:right="0" w:firstLineChars="0" w:firstLine="0"/>
              <w:spacing w:line="240" w:lineRule="atLeast"/>
            </w:pPr>
            <w:r>
              <w:t>1920.455</w:t>
            </w:r>
          </w:p>
        </w:tc>
        <w:tc>
          <w:tcPr>
            <w:tcW w:w="1186" w:type="dxa"/>
          </w:tcPr>
          <w:p w:rsidR="0018722C">
            <w:pPr>
              <w:topLinePunct/>
              <w:ind w:leftChars="0" w:left="0" w:rightChars="0" w:right="0" w:firstLineChars="0" w:firstLine="0"/>
              <w:spacing w:line="240" w:lineRule="atLeast"/>
            </w:pPr>
            <w:r>
              <w:t>17.44203</w:t>
            </w:r>
          </w:p>
        </w:tc>
        <w:tc>
          <w:tcPr>
            <w:tcW w:w="1191" w:type="dxa"/>
          </w:tcPr>
          <w:p w:rsidR="0018722C">
            <w:pPr>
              <w:topLinePunct/>
              <w:ind w:leftChars="0" w:left="0" w:rightChars="0" w:right="0" w:firstLineChars="0" w:firstLine="0"/>
              <w:spacing w:line="240" w:lineRule="atLeast"/>
            </w:pPr>
            <w:r>
              <w:t>4.25e-22</w:t>
            </w:r>
          </w:p>
        </w:tc>
        <w:tc>
          <w:tcPr>
            <w:tcW w:w="1186" w:type="dxa"/>
          </w:tcPr>
          <w:p w:rsidR="0018722C">
            <w:pPr>
              <w:topLinePunct/>
              <w:ind w:leftChars="0" w:left="0" w:rightChars="0" w:right="0" w:firstLineChars="0" w:firstLine="0"/>
              <w:spacing w:line="240" w:lineRule="atLeast"/>
            </w:pPr>
            <w:r>
              <w:t>-30.42910</w:t>
            </w:r>
          </w:p>
        </w:tc>
        <w:tc>
          <w:tcPr>
            <w:tcW w:w="1186" w:type="dxa"/>
          </w:tcPr>
          <w:p w:rsidR="0018722C">
            <w:pPr>
              <w:topLinePunct/>
              <w:ind w:leftChars="0" w:left="0" w:rightChars="0" w:right="0" w:firstLineChars="0" w:firstLine="0"/>
              <w:spacing w:line="240" w:lineRule="atLeast"/>
            </w:pPr>
            <w:r>
              <w:t>-20.03447</w:t>
            </w:r>
          </w:p>
        </w:tc>
        <w:tc>
          <w:tcPr>
            <w:tcW w:w="1191" w:type="dxa"/>
          </w:tcPr>
          <w:p w:rsidR="0018722C">
            <w:pPr>
              <w:topLinePunct/>
              <w:ind w:leftChars="0" w:left="0" w:rightChars="0" w:right="0" w:firstLineChars="0" w:firstLine="0"/>
              <w:spacing w:line="240" w:lineRule="atLeast"/>
            </w:pPr>
            <w:r>
              <w:t>-26.22220</w:t>
            </w:r>
          </w:p>
        </w:tc>
      </w:tr>
      <w:tr>
        <w:trPr>
          <w:trHeight w:val="500" w:hRule="atLeast"/>
        </w:trPr>
        <w:tc>
          <w:tcPr>
            <w:tcW w:w="8317" w:type="dxa"/>
            <w:gridSpan w:val="7"/>
          </w:tcPr>
          <w:p w:rsidR="0018722C">
            <w:pPr>
              <w:topLinePunct/>
              <w:ind w:leftChars="0" w:left="0" w:rightChars="0" w:right="0" w:firstLineChars="0" w:firstLine="0"/>
              <w:spacing w:line="240" w:lineRule="atLeast"/>
            </w:pPr>
            <w:r>
              <w:t>* indicates lag order selected by the criterion</w:t>
            </w:r>
          </w:p>
        </w:tc>
      </w:tr>
    </w:tbl>
    <w:p w:rsidR="0018722C">
      <w:pPr>
        <w:pStyle w:val="affa"/>
      </w:pPr>
    </w:p>
    <w:p w:rsidR="0018722C">
      <w:pPr>
        <w:topLinePunct/>
      </w:pPr>
      <w:r>
        <w:t>利用</w:t>
      </w:r>
      <w:r>
        <w:rPr>
          <w:rFonts w:ascii="Times New Roman" w:eastAsia="Times New Roman"/>
        </w:rPr>
        <w:t>Eviews</w:t>
      </w:r>
      <w:r>
        <w:t>对滞后阶数进行确定，由</w:t>
      </w:r>
      <w:r>
        <w:t>表</w:t>
      </w:r>
      <w:r>
        <w:rPr>
          <w:rFonts w:ascii="Times New Roman" w:eastAsia="Times New Roman"/>
        </w:rPr>
        <w:t>3</w:t>
      </w:r>
      <w:r>
        <w:rPr>
          <w:rFonts w:ascii="Times New Roman" w:eastAsia="Times New Roman"/>
        </w:rPr>
        <w:t>.</w:t>
      </w:r>
      <w:r>
        <w:rPr>
          <w:rFonts w:ascii="Times New Roman" w:eastAsia="Times New Roman"/>
        </w:rPr>
        <w:t>3</w:t>
      </w:r>
      <w:r>
        <w:t>知二阶含有的</w:t>
      </w:r>
      <w:r>
        <w:rPr>
          <w:rFonts w:ascii="Times New Roman" w:eastAsia="Times New Roman"/>
        </w:rPr>
        <w:t>*</w:t>
      </w:r>
      <w:r>
        <w:t>最多的，所以最</w:t>
      </w:r>
      <w:r>
        <w:t>优滞后阶数为</w:t>
      </w:r>
      <w:r>
        <w:rPr>
          <w:rFonts w:ascii="Times New Roman" w:eastAsia="Times New Roman"/>
        </w:rPr>
        <w:t>2</w:t>
      </w:r>
      <w:r>
        <w:t>。</w:t>
      </w:r>
    </w:p>
    <w:p w:rsidR="0018722C">
      <w:pPr>
        <w:pStyle w:val="3"/>
        <w:topLinePunct/>
        <w:ind w:left="200" w:hangingChars="200" w:hanging="200"/>
      </w:pPr>
      <w:bookmarkStart w:id="395862" w:name="_Toc686395862"/>
      <w:r>
        <w:t>3.5.3</w:t>
      </w:r>
      <w:r>
        <w:t xml:space="preserve"> </w:t>
      </w:r>
      <w:r>
        <w:t>模型估计</w:t>
      </w:r>
      <w:bookmarkEnd w:id="395862"/>
    </w:p>
    <w:p w:rsidR="0018722C">
      <w:pPr>
        <w:topLinePunct/>
      </w:pPr>
      <w:r>
        <w:t>基于上述结论可以得出，</w:t>
      </w:r>
      <w:r>
        <w:rPr>
          <w:rFonts w:ascii="Times New Roman" w:eastAsia="Times New Roman"/>
        </w:rPr>
        <w:t>2001-2010</w:t>
      </w:r>
      <w:r w:rsidR="001852F3">
        <w:rPr>
          <w:rFonts w:ascii="Times New Roman" w:eastAsia="Times New Roman"/>
        </w:rPr>
        <w:t xml:space="preserve"> </w:t>
      </w:r>
      <w:r>
        <w:t>年样本数据可以建立</w:t>
      </w:r>
      <w:r>
        <w:rPr>
          <w:rFonts w:ascii="Times New Roman" w:eastAsia="Times New Roman"/>
        </w:rPr>
        <w:t>VAR</w:t>
      </w:r>
      <w:r w:rsidR="001852F3">
        <w:rPr>
          <w:rFonts w:ascii="Times New Roman" w:eastAsia="Times New Roman"/>
        </w:rPr>
        <w:t xml:space="preserve"> </w:t>
      </w:r>
      <w:r>
        <w:t>模型，利用</w:t>
      </w:r>
    </w:p>
    <w:p w:rsidR="0018722C">
      <w:pPr>
        <w:topLinePunct/>
      </w:pPr>
      <w:r>
        <w:rPr>
          <w:rFonts w:ascii="Times New Roman" w:eastAsia="Times New Roman"/>
        </w:rPr>
        <w:t>Eviews</w:t>
      </w:r>
      <w:r>
        <w:t>估计</w:t>
      </w:r>
      <w:r>
        <w:rPr>
          <w:rFonts w:ascii="Times New Roman" w:eastAsia="Times New Roman"/>
        </w:rPr>
        <w:t>VAR</w:t>
      </w:r>
      <w:r>
        <w:t>模型如表</w:t>
      </w:r>
      <w:r>
        <w:t>表</w:t>
      </w:r>
      <w:r>
        <w:rPr>
          <w:rFonts w:ascii="Times New Roman" w:eastAsia="Times New Roman"/>
        </w:rPr>
        <w:t>3-19</w:t>
      </w:r>
      <w:r>
        <w:t>.</w:t>
      </w:r>
    </w:p>
    <w:p w:rsidR="0018722C">
      <w:pPr>
        <w:pStyle w:val="a8"/>
        <w:topLinePunct/>
      </w:pPr>
      <w:r>
        <w:t>表</w:t>
      </w:r>
      <w:r>
        <w:rPr>
          <w:rFonts w:ascii="Times New Roman" w:eastAsia="Times New Roman"/>
        </w:rPr>
        <w:t>3-19</w:t>
      </w:r>
      <w:r>
        <w:t xml:space="preserve">  </w:t>
      </w:r>
      <w:r w:rsidRPr="00DB64CE">
        <w:rPr>
          <w:rFonts w:ascii="Times New Roman" w:eastAsia="Times New Roman"/>
        </w:rPr>
        <w:t>VAR</w:t>
      </w:r>
      <w:r>
        <w:t>模型结果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6"/>
        <w:gridCol w:w="1090"/>
        <w:gridCol w:w="1061"/>
        <w:gridCol w:w="1061"/>
        <w:gridCol w:w="1061"/>
        <w:gridCol w:w="1066"/>
        <w:gridCol w:w="1061"/>
        <w:gridCol w:w="1085"/>
      </w:tblGrid>
      <w:tr>
        <w:trPr>
          <w:tblHeader/>
        </w:trPr>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海洋经济</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HG</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pH</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溶解氧</w:t>
            </w:r>
          </w:p>
        </w:tc>
      </w:tr>
      <w:tr>
        <w:tc>
          <w:tcPr>
            <w:tcW w:w="623" w:type="pct"/>
            <w:vAlign w:val="center"/>
          </w:tcPr>
          <w:p w:rsidR="0018722C">
            <w:pPr>
              <w:pStyle w:val="a5"/>
              <w:topLinePunct/>
              <w:ind w:leftChars="0" w:left="0" w:rightChars="0" w:right="0" w:firstLineChars="0" w:firstLine="0"/>
              <w:spacing w:line="240" w:lineRule="atLeast"/>
            </w:pPr>
            <w:r w:rsidRPr="00000000">
              <w:rPr>
                <w:sz w:val="24"/>
                <w:szCs w:val="24"/>
              </w:rPr>
              <w:t>CU</w:t>
            </w:r>
            <w:r w:rsidRPr="00000000">
              <w:rPr>
                <w:sz w:val="24"/>
                <w:szCs w:val="24"/>
              </w:rPr>
              <w:t>(</w:t>
            </w:r>
            <w:r w:rsidRPr="00000000">
              <w:rPr>
                <w:sz w:val="24"/>
                <w:szCs w:val="24"/>
              </w:rPr>
              <w:t>-1</w:t>
            </w:r>
            <w:r w:rsidRPr="00000000">
              <w:rPr>
                <w:sz w:val="24"/>
                <w:szCs w:val="24"/>
              </w:rPr>
              <w:t>)</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2.25232</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-0.01165</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2.846454</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0.000732</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-0.006015</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-0.002046</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0.061303</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-0.25975</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-0.00996</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-2.93519</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-0.00104</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-0.00399</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-0.00223</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-0.02142</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8.67095</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-1.16949</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0.96977</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0.70281</w:t>
            </w:r>
            <w:r w:rsidRPr="00000000">
              <w:rPr>
                <w:sz w:val="24"/>
                <w:szCs w:val="24"/>
              </w:rPr>
              <w:t>]</w:t>
            </w:r>
          </w:p>
        </w:tc>
        <w:tc>
          <w:tcPr>
            <w:tcW w:w="62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-1.50660</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-0.91901</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 2.86256</w:t>
            </w:r>
            <w:r w:rsidRPr="00000000">
              <w:rPr>
                <w:sz w:val="24"/>
                <w:szCs w:val="24"/>
              </w:rPr>
              <w:t>]</w:t>
            </w:r>
          </w:p>
        </w:tc>
      </w:tr>
      <w:tr>
        <w:tc>
          <w:tcPr>
            <w:tcW w:w="623" w:type="pct"/>
            <w:vAlign w:val="center"/>
          </w:tcPr>
          <w:p w:rsidR="0018722C">
            <w:pPr>
              <w:pStyle w:val="a5"/>
              <w:topLinePunct/>
              <w:ind w:leftChars="0" w:left="0" w:rightChars="0" w:right="0" w:firstLineChars="0" w:firstLine="0"/>
              <w:spacing w:line="240" w:lineRule="atLeast"/>
            </w:pPr>
            <w:r w:rsidRPr="00000000">
              <w:rPr>
                <w:sz w:val="24"/>
                <w:szCs w:val="24"/>
              </w:rPr>
              <w:t>CU</w:t>
            </w:r>
            <w:r w:rsidRPr="00000000">
              <w:rPr>
                <w:sz w:val="24"/>
                <w:szCs w:val="24"/>
              </w:rPr>
              <w:t>(</w:t>
            </w:r>
            <w:r w:rsidRPr="00000000">
              <w:rPr>
                <w:sz w:val="24"/>
                <w:szCs w:val="24"/>
              </w:rPr>
              <w:t>-2</w:t>
            </w:r>
            <w:r w:rsidRPr="00000000">
              <w:rPr>
                <w:sz w:val="24"/>
                <w:szCs w:val="24"/>
              </w:rPr>
              <w:t>)</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-1.375227</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0.012617</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-3.302147</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-0.000893</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0.005106</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0.00238</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-0.06432</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-0.2685</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-0.0103</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-3.03403</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-0.00108</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-0.00413</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-0.0023</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-0.02214</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-5.12187</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1.22522</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-1.08837</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-0.82979</w:t>
            </w:r>
            <w:r w:rsidRPr="00000000">
              <w:rPr>
                <w:sz w:val="24"/>
                <w:szCs w:val="24"/>
              </w:rPr>
              <w:t>]</w:t>
            </w:r>
          </w:p>
        </w:tc>
        <w:tc>
          <w:tcPr>
            <w:tcW w:w="62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1.23708</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1.03395</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-2.90561</w:t>
            </w:r>
            <w:r w:rsidRPr="00000000">
              <w:rPr>
                <w:sz w:val="24"/>
                <w:szCs w:val="24"/>
              </w:rPr>
              <w:t>]</w:t>
            </w:r>
          </w:p>
        </w:tc>
      </w:tr>
      <w:tr>
        <w:tc>
          <w:tcPr>
            <w:tcW w:w="623" w:type="pct"/>
            <w:vAlign w:val="center"/>
          </w:tcPr>
          <w:p w:rsidR="0018722C">
            <w:pPr>
              <w:pStyle w:val="a5"/>
              <w:topLinePunct/>
              <w:ind w:leftChars="0" w:left="0" w:rightChars="0" w:right="0" w:firstLineChars="0" w:firstLine="0"/>
              <w:spacing w:line="240" w:lineRule="atLeast"/>
            </w:pPr>
            <w:r w:rsidRPr="00000000">
              <w:rPr>
                <w:sz w:val="24"/>
                <w:szCs w:val="24"/>
              </w:rPr>
              <w:t>GE</w:t>
            </w:r>
            <w:r w:rsidRPr="00000000">
              <w:rPr>
                <w:sz w:val="24"/>
                <w:szCs w:val="24"/>
              </w:rPr>
              <w:t>(</w:t>
            </w:r>
            <w:r w:rsidRPr="00000000">
              <w:rPr>
                <w:sz w:val="24"/>
                <w:szCs w:val="24"/>
              </w:rPr>
              <w:t>-1</w:t>
            </w:r>
            <w:r w:rsidRPr="00000000">
              <w:rPr>
                <w:sz w:val="24"/>
                <w:szCs w:val="24"/>
              </w:rPr>
              <w:t>)</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32.55648</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1.086494</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68.75294</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0.011226</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0.151442</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-0.240044</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1.964887</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-9.89271</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-0.3794</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-111.786</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-0.03965</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-0.15206</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-0.08479</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-0.81561</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3.29096</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2.86371</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0.61504</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0.28309</w:t>
            </w:r>
            <w:r w:rsidRPr="00000000">
              <w:rPr>
                <w:sz w:val="24"/>
                <w:szCs w:val="24"/>
              </w:rPr>
              <w:t>]</w:t>
            </w:r>
          </w:p>
        </w:tc>
        <w:tc>
          <w:tcPr>
            <w:tcW w:w="62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0.99592</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-2.83089</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 2.40911</w:t>
            </w:r>
            <w:r w:rsidRPr="00000000">
              <w:rPr>
                <w:sz w:val="24"/>
                <w:szCs w:val="24"/>
              </w:rPr>
              <w:t>]</w:t>
            </w:r>
          </w:p>
        </w:tc>
      </w:tr>
      <w:tr>
        <w:tc>
          <w:tcPr>
            <w:tcW w:w="623" w:type="pct"/>
            <w:vAlign w:val="center"/>
          </w:tcPr>
          <w:p w:rsidR="0018722C">
            <w:pPr>
              <w:pStyle w:val="a5"/>
              <w:topLinePunct/>
              <w:ind w:leftChars="0" w:left="0" w:rightChars="0" w:right="0" w:firstLineChars="0" w:firstLine="0"/>
              <w:spacing w:line="240" w:lineRule="atLeast"/>
            </w:pPr>
            <w:r w:rsidRPr="00000000">
              <w:rPr>
                <w:sz w:val="24"/>
                <w:szCs w:val="24"/>
              </w:rPr>
              <w:t>GE</w:t>
            </w:r>
            <w:r w:rsidRPr="00000000">
              <w:rPr>
                <w:sz w:val="24"/>
                <w:szCs w:val="24"/>
              </w:rPr>
              <w:t>(</w:t>
            </w:r>
            <w:r w:rsidRPr="00000000">
              <w:rPr>
                <w:sz w:val="24"/>
                <w:szCs w:val="24"/>
              </w:rPr>
              <w:t>-2</w:t>
            </w:r>
            <w:r w:rsidRPr="00000000">
              <w:rPr>
                <w:sz w:val="24"/>
                <w:szCs w:val="24"/>
              </w:rPr>
              <w:t>)</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-34.11082</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-0.08718</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-54.87631</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-0.014037</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-0.137617</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0.247252</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-1.972147</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-10.1409</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-0.38892</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-114.59</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-0.04065</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-0.15588</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-0.08692</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-0.83607</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-3.36370</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-0.22416</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-0.47889</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-0.34531</w:t>
            </w:r>
            <w:r w:rsidRPr="00000000">
              <w:rPr>
                <w:sz w:val="24"/>
                <w:szCs w:val="24"/>
              </w:rPr>
              <w:t>]</w:t>
            </w:r>
          </w:p>
        </w:tc>
        <w:tc>
          <w:tcPr>
            <w:tcW w:w="62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-0.88286</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2.84454</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-2.35884</w:t>
            </w:r>
            <w:r w:rsidRPr="00000000">
              <w:rPr>
                <w:sz w:val="24"/>
                <w:szCs w:val="24"/>
              </w:rPr>
              <w:t>]</w:t>
            </w:r>
          </w:p>
        </w:tc>
      </w:tr>
      <w:tr>
        <w:tc>
          <w:tcPr>
            <w:tcW w:w="623" w:type="pct"/>
            <w:vAlign w:val="center"/>
          </w:tcPr>
          <w:p w:rsidR="0018722C">
            <w:pPr>
              <w:pStyle w:val="a5"/>
              <w:topLinePunct/>
              <w:ind w:leftChars="0" w:left="0" w:rightChars="0" w:right="0" w:firstLineChars="0" w:firstLine="0"/>
              <w:spacing w:line="240" w:lineRule="atLeast"/>
            </w:pPr>
            <w:r w:rsidRPr="00000000">
              <w:rPr>
                <w:sz w:val="24"/>
                <w:szCs w:val="24"/>
              </w:rPr>
              <w:t>海洋经济</w:t>
            </w:r>
            <w:r w:rsidRPr="00000000">
              <w:rPr>
                <w:sz w:val="24"/>
                <w:szCs w:val="24"/>
              </w:rPr>
              <w:t>(</w:t>
            </w:r>
            <w:r w:rsidRPr="00000000">
              <w:rPr>
                <w:sz w:val="24"/>
                <w:szCs w:val="24"/>
              </w:rPr>
              <w:t xml:space="preserve">-1</w:t>
            </w:r>
            <w:r w:rsidRPr="00000000">
              <w:rPr>
                <w:sz w:val="24"/>
                <w:szCs w:val="24"/>
              </w:rPr>
              <w:t>)</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-0.173474</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0.004179</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1.722775</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-0.000103</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0.002153</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0.000986</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-0.01523</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-0.06332</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-0.00243</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-0.71553</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-0.00025</w:t>
            </w:r>
          </w:p>
        </w:tc>
        <w:tc>
          <w:tcPr>
            <w:tcW w:w="623" w:type="pct"/>
            <w:vAlign w:val="center"/>
          </w:tcPr>
          <w:p w:rsidR="0018722C">
            <w:pPr>
              <w:pStyle w:val="affff9"/>
              <w:topLinePunct/>
              <w:ind w:leftChars="0" w:left="0" w:rightChars="0" w:right="0" w:firstLineChars="0" w:firstLine="0"/>
              <w:spacing w:line="240" w:lineRule="atLeast"/>
            </w:pPr>
            <w:r w:rsidRPr="00000000">
              <w:rPr>
                <w:sz w:val="24"/>
                <w:szCs w:val="24"/>
              </w:rPr>
              <w:t>-0.00097</w:t>
            </w:r>
          </w:p>
        </w:tc>
        <w:tc>
          <w:tcPr>
            <w:tcW w:w="620" w:type="pct"/>
            <w:vAlign w:val="center"/>
          </w:tcPr>
          <w:p w:rsidR="0018722C">
            <w:pPr>
              <w:pStyle w:val="affff9"/>
              <w:topLinePunct/>
              <w:ind w:leftChars="0" w:left="0" w:rightChars="0" w:right="0" w:firstLineChars="0" w:firstLine="0"/>
              <w:spacing w:line="240" w:lineRule="atLeast"/>
            </w:pPr>
            <w:r w:rsidRPr="00000000">
              <w:rPr>
                <w:sz w:val="24"/>
                <w:szCs w:val="24"/>
              </w:rPr>
              <w:t>-0.00054</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-0.00522</w:t>
            </w:r>
          </w:p>
        </w:tc>
      </w:tr>
      <w:tr>
        <w:tc>
          <w:tcPr>
            <w:tcW w:w="623"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-2.73954</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1.72072</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2.40768</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-0.40725</w:t>
            </w:r>
            <w:r w:rsidRPr="00000000">
              <w:rPr>
                <w:sz w:val="24"/>
                <w:szCs w:val="24"/>
              </w:rPr>
              <w:t>]</w:t>
            </w:r>
          </w:p>
        </w:tc>
        <w:tc>
          <w:tcPr>
            <w:tcW w:w="62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2.21178</w:t>
            </w:r>
            <w:r w:rsidRPr="00000000">
              <w:rPr>
                <w:sz w:val="24"/>
                <w:szCs w:val="24"/>
              </w:rPr>
              <w:t>]</w:t>
            </w:r>
          </w:p>
        </w:tc>
        <w:tc>
          <w:tcPr>
            <w:tcW w:w="6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1.81744</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-2.91723</w:t>
            </w:r>
            <w:r w:rsidRPr="00000000">
              <w:rPr>
                <w:sz w:val="24"/>
                <w:szCs w:val="24"/>
              </w:rPr>
              <w:t>]</w:t>
            </w:r>
          </w:p>
        </w:tc>
      </w:tr>
      <w:tr>
        <w:tc>
          <w:tcPr>
            <w:tcW w:w="6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海洋经济</w:t>
            </w:r>
            <w:r w:rsidRPr="00000000">
              <w:rPr>
                <w:sz w:val="24"/>
                <w:szCs w:val="24"/>
              </w:rPr>
              <w:t>(</w:t>
            </w:r>
            <w:r w:rsidRPr="00000000">
              <w:rPr>
                <w:sz w:val="24"/>
                <w:szCs w:val="24"/>
              </w:rPr>
              <w:t xml:space="preserve">-2</w:t>
            </w:r>
            <w:r w:rsidRPr="00000000">
              <w:rPr>
                <w:sz w:val="24"/>
                <w:szCs w:val="24"/>
              </w:rPr>
              <w:t>)</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0.174948</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-0.004234</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-0.719591</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0.000103</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-0.002149</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-0.001006</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0.015391</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90"/>
        <w:gridCol w:w="1061"/>
        <w:gridCol w:w="1061"/>
        <w:gridCol w:w="1061"/>
        <w:gridCol w:w="1066"/>
        <w:gridCol w:w="1061"/>
        <w:gridCol w:w="1085"/>
      </w:tblGrid>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-0.06395</w:t>
            </w:r>
          </w:p>
        </w:tc>
        <w:tc>
          <w:tcPr>
            <w:tcW w:w="1061" w:type="dxa"/>
          </w:tcPr>
          <w:p w:rsidR="0018722C">
            <w:pPr>
              <w:topLinePunct/>
              <w:ind w:leftChars="0" w:left="0" w:rightChars="0" w:right="0" w:firstLineChars="0" w:firstLine="0"/>
              <w:spacing w:line="240" w:lineRule="atLeast"/>
            </w:pPr>
            <w:r w:rsidRPr="00000000">
              <w:rPr>
                <w:sz w:val="24"/>
                <w:szCs w:val="24"/>
              </w:rPr>
              <w:t>-0.00245</w:t>
            </w:r>
          </w:p>
        </w:tc>
        <w:tc>
          <w:tcPr>
            <w:tcW w:w="1061" w:type="dxa"/>
          </w:tcPr>
          <w:p w:rsidR="0018722C">
            <w:pPr>
              <w:topLinePunct/>
              <w:ind w:leftChars="0" w:left="0" w:rightChars="0" w:right="0" w:firstLineChars="0" w:firstLine="0"/>
              <w:spacing w:line="240" w:lineRule="atLeast"/>
            </w:pPr>
            <w:r w:rsidRPr="00000000">
              <w:rPr>
                <w:sz w:val="24"/>
                <w:szCs w:val="24"/>
              </w:rPr>
              <w:t>-0.72268</w:t>
            </w:r>
          </w:p>
        </w:tc>
        <w:tc>
          <w:tcPr>
            <w:tcW w:w="1061" w:type="dxa"/>
          </w:tcPr>
          <w:p w:rsidR="0018722C">
            <w:pPr>
              <w:topLinePunct/>
              <w:ind w:leftChars="0" w:left="0" w:rightChars="0" w:right="0" w:firstLineChars="0" w:firstLine="0"/>
              <w:spacing w:line="240" w:lineRule="atLeast"/>
            </w:pPr>
            <w:r w:rsidRPr="00000000">
              <w:rPr>
                <w:sz w:val="24"/>
                <w:szCs w:val="24"/>
              </w:rPr>
              <w:t>-0.00026</w:t>
            </w:r>
          </w:p>
        </w:tc>
        <w:tc>
          <w:tcPr>
            <w:tcW w:w="1066" w:type="dxa"/>
          </w:tcPr>
          <w:p w:rsidR="0018722C">
            <w:pPr>
              <w:topLinePunct/>
              <w:ind w:leftChars="0" w:left="0" w:rightChars="0" w:right="0" w:firstLineChars="0" w:firstLine="0"/>
              <w:spacing w:line="240" w:lineRule="atLeast"/>
            </w:pPr>
            <w:r w:rsidRPr="00000000">
              <w:rPr>
                <w:sz w:val="24"/>
                <w:szCs w:val="24"/>
              </w:rPr>
              <w:t>-0.00098</w:t>
            </w:r>
          </w:p>
        </w:tc>
        <w:tc>
          <w:tcPr>
            <w:tcW w:w="1061" w:type="dxa"/>
          </w:tcPr>
          <w:p w:rsidR="0018722C">
            <w:pPr>
              <w:topLinePunct/>
              <w:ind w:leftChars="0" w:left="0" w:rightChars="0" w:right="0" w:firstLineChars="0" w:firstLine="0"/>
              <w:spacing w:line="240" w:lineRule="atLeast"/>
            </w:pPr>
            <w:r w:rsidRPr="00000000">
              <w:rPr>
                <w:sz w:val="24"/>
                <w:szCs w:val="24"/>
              </w:rPr>
              <w:t>-0.00055</w:t>
            </w:r>
          </w:p>
        </w:tc>
        <w:tc>
          <w:tcPr>
            <w:tcW w:w="1085" w:type="dxa"/>
          </w:tcPr>
          <w:p w:rsidR="0018722C">
            <w:pPr>
              <w:topLinePunct/>
              <w:ind w:leftChars="0" w:left="0" w:rightChars="0" w:right="0" w:firstLineChars="0" w:firstLine="0"/>
              <w:spacing w:line="240" w:lineRule="atLeast"/>
            </w:pPr>
            <w:r w:rsidRPr="00000000">
              <w:rPr>
                <w:sz w:val="24"/>
                <w:szCs w:val="24"/>
              </w:rPr>
              <w:t>-0.00527</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2.73550</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-1.72620</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-0.99573</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0.40074</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-2.18646</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-1.83600</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2.91894</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HG</w:t>
            </w:r>
            <w:r w:rsidRPr="00000000">
              <w:rPr>
                <w:sz w:val="24"/>
                <w:szCs w:val="24"/>
              </w:rPr>
              <w:t>(</w:t>
            </w:r>
            <w:r w:rsidRPr="00000000">
              <w:rPr>
                <w:sz w:val="24"/>
                <w:szCs w:val="24"/>
              </w:rPr>
              <w:t>-1</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-539.5292</w:t>
            </w:r>
          </w:p>
        </w:tc>
        <w:tc>
          <w:tcPr>
            <w:tcW w:w="1061" w:type="dxa"/>
          </w:tcPr>
          <w:p w:rsidR="0018722C">
            <w:pPr>
              <w:topLinePunct/>
              <w:ind w:leftChars="0" w:left="0" w:rightChars="0" w:right="0" w:firstLineChars="0" w:firstLine="0"/>
              <w:spacing w:line="240" w:lineRule="atLeast"/>
            </w:pPr>
            <w:r w:rsidRPr="00000000">
              <w:rPr>
                <w:sz w:val="24"/>
                <w:szCs w:val="24"/>
              </w:rPr>
              <w:t>10.85282</w:t>
            </w:r>
          </w:p>
        </w:tc>
        <w:tc>
          <w:tcPr>
            <w:tcW w:w="1061" w:type="dxa"/>
          </w:tcPr>
          <w:p w:rsidR="0018722C">
            <w:pPr>
              <w:topLinePunct/>
              <w:ind w:leftChars="0" w:left="0" w:rightChars="0" w:right="0" w:firstLineChars="0" w:firstLine="0"/>
              <w:spacing w:line="240" w:lineRule="atLeast"/>
            </w:pPr>
            <w:r w:rsidRPr="00000000">
              <w:rPr>
                <w:sz w:val="24"/>
                <w:szCs w:val="24"/>
              </w:rPr>
              <w:t>-689.7778</w:t>
            </w:r>
          </w:p>
        </w:tc>
        <w:tc>
          <w:tcPr>
            <w:tcW w:w="1061" w:type="dxa"/>
          </w:tcPr>
          <w:p w:rsidR="0018722C">
            <w:pPr>
              <w:topLinePunct/>
              <w:ind w:leftChars="0" w:left="0" w:rightChars="0" w:right="0" w:firstLineChars="0" w:firstLine="0"/>
              <w:spacing w:line="240" w:lineRule="atLeast"/>
            </w:pPr>
            <w:r w:rsidRPr="00000000">
              <w:rPr>
                <w:sz w:val="24"/>
                <w:szCs w:val="24"/>
              </w:rPr>
              <w:t>1.156288</w:t>
            </w:r>
          </w:p>
        </w:tc>
        <w:tc>
          <w:tcPr>
            <w:tcW w:w="1066" w:type="dxa"/>
          </w:tcPr>
          <w:p w:rsidR="0018722C">
            <w:pPr>
              <w:topLinePunct/>
              <w:ind w:leftChars="0" w:left="0" w:rightChars="0" w:right="0" w:firstLineChars="0" w:firstLine="0"/>
              <w:spacing w:line="240" w:lineRule="atLeast"/>
            </w:pPr>
            <w:r w:rsidRPr="00000000">
              <w:rPr>
                <w:sz w:val="24"/>
                <w:szCs w:val="24"/>
              </w:rPr>
              <w:t>3.126752</w:t>
            </w:r>
          </w:p>
        </w:tc>
        <w:tc>
          <w:tcPr>
            <w:tcW w:w="1061" w:type="dxa"/>
          </w:tcPr>
          <w:p w:rsidR="0018722C">
            <w:pPr>
              <w:topLinePunct/>
              <w:ind w:leftChars="0" w:left="0" w:rightChars="0" w:right="0" w:firstLineChars="0" w:firstLine="0"/>
              <w:spacing w:line="240" w:lineRule="atLeast"/>
            </w:pPr>
            <w:r w:rsidRPr="00000000">
              <w:rPr>
                <w:sz w:val="24"/>
                <w:szCs w:val="24"/>
              </w:rPr>
              <w:t>2.785056</w:t>
            </w:r>
          </w:p>
        </w:tc>
        <w:tc>
          <w:tcPr>
            <w:tcW w:w="1085" w:type="dxa"/>
          </w:tcPr>
          <w:p w:rsidR="0018722C">
            <w:pPr>
              <w:topLinePunct/>
              <w:ind w:leftChars="0" w:left="0" w:rightChars="0" w:right="0" w:firstLineChars="0" w:firstLine="0"/>
              <w:spacing w:line="240" w:lineRule="atLeast"/>
            </w:pPr>
            <w:r w:rsidRPr="00000000">
              <w:rPr>
                <w:sz w:val="24"/>
                <w:szCs w:val="24"/>
              </w:rPr>
              <w:t>-41.29199</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-166.264</w:t>
            </w:r>
          </w:p>
        </w:tc>
        <w:tc>
          <w:tcPr>
            <w:tcW w:w="1061" w:type="dxa"/>
          </w:tcPr>
          <w:p w:rsidR="0018722C">
            <w:pPr>
              <w:topLinePunct/>
              <w:ind w:leftChars="0" w:left="0" w:rightChars="0" w:right="0" w:firstLineChars="0" w:firstLine="0"/>
              <w:spacing w:line="240" w:lineRule="atLeast"/>
            </w:pPr>
            <w:r w:rsidRPr="00000000">
              <w:rPr>
                <w:sz w:val="24"/>
                <w:szCs w:val="24"/>
              </w:rPr>
              <w:t>-6.3765</w:t>
            </w:r>
          </w:p>
        </w:tc>
        <w:tc>
          <w:tcPr>
            <w:tcW w:w="1061" w:type="dxa"/>
          </w:tcPr>
          <w:p w:rsidR="0018722C">
            <w:pPr>
              <w:topLinePunct/>
              <w:ind w:leftChars="0" w:left="0" w:rightChars="0" w:right="0" w:firstLineChars="0" w:firstLine="0"/>
              <w:spacing w:line="240" w:lineRule="atLeast"/>
            </w:pPr>
            <w:r w:rsidRPr="00000000">
              <w:rPr>
                <w:sz w:val="24"/>
                <w:szCs w:val="24"/>
              </w:rPr>
              <w:t>-1878.77</w:t>
            </w:r>
          </w:p>
        </w:tc>
        <w:tc>
          <w:tcPr>
            <w:tcW w:w="1061" w:type="dxa"/>
          </w:tcPr>
          <w:p w:rsidR="0018722C">
            <w:pPr>
              <w:topLinePunct/>
              <w:ind w:leftChars="0" w:left="0" w:rightChars="0" w:right="0" w:firstLineChars="0" w:firstLine="0"/>
              <w:spacing w:line="240" w:lineRule="atLeast"/>
            </w:pPr>
            <w:r w:rsidRPr="00000000">
              <w:rPr>
                <w:sz w:val="24"/>
                <w:szCs w:val="24"/>
              </w:rPr>
              <w:t>-0.66647</w:t>
            </w:r>
          </w:p>
        </w:tc>
        <w:tc>
          <w:tcPr>
            <w:tcW w:w="1066" w:type="dxa"/>
          </w:tcPr>
          <w:p w:rsidR="0018722C">
            <w:pPr>
              <w:topLinePunct/>
              <w:ind w:leftChars="0" w:left="0" w:rightChars="0" w:right="0" w:firstLineChars="0" w:firstLine="0"/>
              <w:spacing w:line="240" w:lineRule="atLeast"/>
            </w:pPr>
            <w:r w:rsidRPr="00000000">
              <w:rPr>
                <w:sz w:val="24"/>
                <w:szCs w:val="24"/>
              </w:rPr>
              <w:t>-2.55567</w:t>
            </w:r>
          </w:p>
        </w:tc>
        <w:tc>
          <w:tcPr>
            <w:tcW w:w="1061" w:type="dxa"/>
          </w:tcPr>
          <w:p w:rsidR="0018722C">
            <w:pPr>
              <w:topLinePunct/>
              <w:ind w:leftChars="0" w:left="0" w:rightChars="0" w:right="0" w:firstLineChars="0" w:firstLine="0"/>
              <w:spacing w:line="240" w:lineRule="atLeast"/>
            </w:pPr>
            <w:r w:rsidRPr="00000000">
              <w:rPr>
                <w:sz w:val="24"/>
                <w:szCs w:val="24"/>
              </w:rPr>
              <w:t>-1.42512</w:t>
            </w:r>
          </w:p>
        </w:tc>
        <w:tc>
          <w:tcPr>
            <w:tcW w:w="1085" w:type="dxa"/>
          </w:tcPr>
          <w:p w:rsidR="0018722C">
            <w:pPr>
              <w:topLinePunct/>
              <w:ind w:leftChars="0" w:left="0" w:rightChars="0" w:right="0" w:firstLineChars="0" w:firstLine="0"/>
              <w:spacing w:line="240" w:lineRule="atLeast"/>
            </w:pPr>
            <w:r w:rsidRPr="00000000">
              <w:rPr>
                <w:sz w:val="24"/>
                <w:szCs w:val="24"/>
              </w:rPr>
              <w:t>-13.7077</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-3.24501</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1.70200</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-0.36714</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1.73495</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1.22346</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1.95426</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-3.01232</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HG</w:t>
            </w:r>
            <w:r w:rsidRPr="00000000">
              <w:rPr>
                <w:sz w:val="24"/>
                <w:szCs w:val="24"/>
              </w:rPr>
              <w:t>(</w:t>
            </w:r>
            <w:r w:rsidRPr="00000000">
              <w:rPr>
                <w:sz w:val="24"/>
                <w:szCs w:val="24"/>
              </w:rPr>
              <w:t>-2</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576.2584</w:t>
            </w:r>
          </w:p>
        </w:tc>
        <w:tc>
          <w:tcPr>
            <w:tcW w:w="1061" w:type="dxa"/>
          </w:tcPr>
          <w:p w:rsidR="0018722C">
            <w:pPr>
              <w:topLinePunct/>
              <w:ind w:leftChars="0" w:left="0" w:rightChars="0" w:right="0" w:firstLineChars="0" w:firstLine="0"/>
              <w:spacing w:line="240" w:lineRule="atLeast"/>
            </w:pPr>
            <w:r w:rsidRPr="00000000">
              <w:rPr>
                <w:sz w:val="24"/>
                <w:szCs w:val="24"/>
              </w:rPr>
              <w:t>-11.69661</w:t>
            </w:r>
          </w:p>
        </w:tc>
        <w:tc>
          <w:tcPr>
            <w:tcW w:w="1061" w:type="dxa"/>
          </w:tcPr>
          <w:p w:rsidR="0018722C">
            <w:pPr>
              <w:topLinePunct/>
              <w:ind w:leftChars="0" w:left="0" w:rightChars="0" w:right="0" w:firstLineChars="0" w:firstLine="0"/>
              <w:spacing w:line="240" w:lineRule="atLeast"/>
            </w:pPr>
            <w:r w:rsidRPr="00000000">
              <w:rPr>
                <w:sz w:val="24"/>
                <w:szCs w:val="24"/>
              </w:rPr>
              <w:t>810.7653</w:t>
            </w:r>
          </w:p>
        </w:tc>
        <w:tc>
          <w:tcPr>
            <w:tcW w:w="1061" w:type="dxa"/>
          </w:tcPr>
          <w:p w:rsidR="0018722C">
            <w:pPr>
              <w:topLinePunct/>
              <w:ind w:leftChars="0" w:left="0" w:rightChars="0" w:right="0" w:firstLineChars="0" w:firstLine="0"/>
              <w:spacing w:line="240" w:lineRule="atLeast"/>
            </w:pPr>
            <w:r w:rsidRPr="00000000">
              <w:rPr>
                <w:sz w:val="24"/>
                <w:szCs w:val="24"/>
              </w:rPr>
              <w:t>-0.184354</w:t>
            </w:r>
          </w:p>
        </w:tc>
        <w:tc>
          <w:tcPr>
            <w:tcW w:w="1066" w:type="dxa"/>
          </w:tcPr>
          <w:p w:rsidR="0018722C">
            <w:pPr>
              <w:topLinePunct/>
              <w:ind w:leftChars="0" w:left="0" w:rightChars="0" w:right="0" w:firstLineChars="0" w:firstLine="0"/>
              <w:spacing w:line="240" w:lineRule="atLeast"/>
            </w:pPr>
            <w:r w:rsidRPr="00000000">
              <w:rPr>
                <w:sz w:val="24"/>
                <w:szCs w:val="24"/>
              </w:rPr>
              <w:t>-3.013066</w:t>
            </w:r>
          </w:p>
        </w:tc>
        <w:tc>
          <w:tcPr>
            <w:tcW w:w="1061" w:type="dxa"/>
          </w:tcPr>
          <w:p w:rsidR="0018722C">
            <w:pPr>
              <w:topLinePunct/>
              <w:ind w:leftChars="0" w:left="0" w:rightChars="0" w:right="0" w:firstLineChars="0" w:firstLine="0"/>
              <w:spacing w:line="240" w:lineRule="atLeast"/>
            </w:pPr>
            <w:r w:rsidRPr="00000000">
              <w:rPr>
                <w:sz w:val="24"/>
                <w:szCs w:val="24"/>
              </w:rPr>
              <w:t>-3.052002</w:t>
            </w:r>
          </w:p>
        </w:tc>
        <w:tc>
          <w:tcPr>
            <w:tcW w:w="1085" w:type="dxa"/>
          </w:tcPr>
          <w:p w:rsidR="0018722C">
            <w:pPr>
              <w:topLinePunct/>
              <w:ind w:leftChars="0" w:left="0" w:rightChars="0" w:right="0" w:firstLineChars="0" w:firstLine="0"/>
              <w:spacing w:line="240" w:lineRule="atLeast"/>
            </w:pPr>
            <w:r w:rsidRPr="00000000">
              <w:rPr>
                <w:sz w:val="24"/>
                <w:szCs w:val="24"/>
              </w:rPr>
              <w:t>43.06476</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-172.117</w:t>
            </w:r>
          </w:p>
        </w:tc>
        <w:tc>
          <w:tcPr>
            <w:tcW w:w="1061" w:type="dxa"/>
          </w:tcPr>
          <w:p w:rsidR="0018722C">
            <w:pPr>
              <w:topLinePunct/>
              <w:ind w:leftChars="0" w:left="0" w:rightChars="0" w:right="0" w:firstLineChars="0" w:firstLine="0"/>
              <w:spacing w:line="240" w:lineRule="atLeast"/>
            </w:pPr>
            <w:r w:rsidRPr="00000000">
              <w:rPr>
                <w:sz w:val="24"/>
                <w:szCs w:val="24"/>
              </w:rPr>
              <w:t>-6.60094</w:t>
            </w:r>
          </w:p>
        </w:tc>
        <w:tc>
          <w:tcPr>
            <w:tcW w:w="1061" w:type="dxa"/>
          </w:tcPr>
          <w:p w:rsidR="0018722C">
            <w:pPr>
              <w:topLinePunct/>
              <w:ind w:leftChars="0" w:left="0" w:rightChars="0" w:right="0" w:firstLineChars="0" w:firstLine="0"/>
              <w:spacing w:line="240" w:lineRule="atLeast"/>
            </w:pPr>
            <w:r w:rsidRPr="00000000">
              <w:rPr>
                <w:sz w:val="24"/>
                <w:szCs w:val="24"/>
              </w:rPr>
              <w:t>-1944.9</w:t>
            </w:r>
          </w:p>
        </w:tc>
        <w:tc>
          <w:tcPr>
            <w:tcW w:w="1061" w:type="dxa"/>
          </w:tcPr>
          <w:p w:rsidR="0018722C">
            <w:pPr>
              <w:topLinePunct/>
              <w:ind w:leftChars="0" w:left="0" w:rightChars="0" w:right="0" w:firstLineChars="0" w:firstLine="0"/>
              <w:spacing w:line="240" w:lineRule="atLeast"/>
            </w:pPr>
            <w:r w:rsidRPr="00000000">
              <w:rPr>
                <w:sz w:val="24"/>
                <w:szCs w:val="24"/>
              </w:rPr>
              <w:t>-0.68993</w:t>
            </w:r>
          </w:p>
        </w:tc>
        <w:tc>
          <w:tcPr>
            <w:tcW w:w="1066" w:type="dxa"/>
          </w:tcPr>
          <w:p w:rsidR="0018722C">
            <w:pPr>
              <w:topLinePunct/>
              <w:ind w:leftChars="0" w:left="0" w:rightChars="0" w:right="0" w:firstLineChars="0" w:firstLine="0"/>
              <w:spacing w:line="240" w:lineRule="atLeast"/>
            </w:pPr>
            <w:r w:rsidRPr="00000000">
              <w:rPr>
                <w:sz w:val="24"/>
                <w:szCs w:val="24"/>
              </w:rPr>
              <w:t>-2.64562</w:t>
            </w:r>
          </w:p>
        </w:tc>
        <w:tc>
          <w:tcPr>
            <w:tcW w:w="1061" w:type="dxa"/>
          </w:tcPr>
          <w:p w:rsidR="0018722C">
            <w:pPr>
              <w:topLinePunct/>
              <w:ind w:leftChars="0" w:left="0" w:rightChars="0" w:right="0" w:firstLineChars="0" w:firstLine="0"/>
              <w:spacing w:line="240" w:lineRule="atLeast"/>
            </w:pPr>
            <w:r w:rsidRPr="00000000">
              <w:rPr>
                <w:sz w:val="24"/>
                <w:szCs w:val="24"/>
              </w:rPr>
              <w:t>-1.47528</w:t>
            </w:r>
          </w:p>
        </w:tc>
        <w:tc>
          <w:tcPr>
            <w:tcW w:w="1085" w:type="dxa"/>
          </w:tcPr>
          <w:p w:rsidR="0018722C">
            <w:pPr>
              <w:topLinePunct/>
              <w:ind w:leftChars="0" w:left="0" w:rightChars="0" w:right="0" w:firstLineChars="0" w:firstLine="0"/>
              <w:spacing w:line="240" w:lineRule="atLeast"/>
            </w:pPr>
            <w:r w:rsidRPr="00000000">
              <w:rPr>
                <w:sz w:val="24"/>
                <w:szCs w:val="24"/>
              </w:rPr>
              <w:t>-14.1902</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3.34807</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-1.77196</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0.41687</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-0.26721</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-1.13889</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-2.06876</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3.03482</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85.02841</w:t>
            </w:r>
          </w:p>
        </w:tc>
        <w:tc>
          <w:tcPr>
            <w:tcW w:w="1061" w:type="dxa"/>
          </w:tcPr>
          <w:p w:rsidR="0018722C">
            <w:pPr>
              <w:topLinePunct/>
              <w:ind w:leftChars="0" w:left="0" w:rightChars="0" w:right="0" w:firstLineChars="0" w:firstLine="0"/>
              <w:spacing w:line="240" w:lineRule="atLeast"/>
            </w:pPr>
            <w:r w:rsidRPr="00000000">
              <w:rPr>
                <w:sz w:val="24"/>
                <w:szCs w:val="24"/>
              </w:rPr>
              <w:t>-1.776282</w:t>
            </w:r>
          </w:p>
        </w:tc>
        <w:tc>
          <w:tcPr>
            <w:tcW w:w="1061" w:type="dxa"/>
          </w:tcPr>
          <w:p w:rsidR="0018722C">
            <w:pPr>
              <w:topLinePunct/>
              <w:ind w:leftChars="0" w:left="0" w:rightChars="0" w:right="0" w:firstLineChars="0" w:firstLine="0"/>
              <w:spacing w:line="240" w:lineRule="atLeast"/>
            </w:pPr>
            <w:r w:rsidRPr="00000000">
              <w:rPr>
                <w:sz w:val="24"/>
                <w:szCs w:val="24"/>
              </w:rPr>
              <w:t>-200.3992</w:t>
            </w:r>
          </w:p>
        </w:tc>
        <w:tc>
          <w:tcPr>
            <w:tcW w:w="1061" w:type="dxa"/>
          </w:tcPr>
          <w:p w:rsidR="0018722C">
            <w:pPr>
              <w:topLinePunct/>
              <w:ind w:leftChars="0" w:left="0" w:rightChars="0" w:right="0" w:firstLineChars="0" w:firstLine="0"/>
              <w:spacing w:line="240" w:lineRule="atLeast"/>
            </w:pPr>
            <w:r w:rsidRPr="00000000">
              <w:rPr>
                <w:sz w:val="24"/>
                <w:szCs w:val="24"/>
              </w:rPr>
              <w:t>0.04491</w:t>
            </w:r>
          </w:p>
        </w:tc>
        <w:tc>
          <w:tcPr>
            <w:tcW w:w="1066" w:type="dxa"/>
          </w:tcPr>
          <w:p w:rsidR="0018722C">
            <w:pPr>
              <w:topLinePunct/>
              <w:ind w:leftChars="0" w:left="0" w:rightChars="0" w:right="0" w:firstLineChars="0" w:firstLine="0"/>
              <w:spacing w:line="240" w:lineRule="atLeast"/>
            </w:pPr>
            <w:r w:rsidRPr="00000000">
              <w:rPr>
                <w:sz w:val="24"/>
                <w:szCs w:val="24"/>
              </w:rPr>
              <w:t>0.047054</w:t>
            </w:r>
          </w:p>
        </w:tc>
        <w:tc>
          <w:tcPr>
            <w:tcW w:w="1061" w:type="dxa"/>
          </w:tcPr>
          <w:p w:rsidR="0018722C">
            <w:pPr>
              <w:topLinePunct/>
              <w:ind w:leftChars="0" w:left="0" w:rightChars="0" w:right="0" w:firstLineChars="0" w:firstLine="0"/>
              <w:spacing w:line="240" w:lineRule="atLeast"/>
            </w:pPr>
            <w:r w:rsidRPr="00000000">
              <w:rPr>
                <w:sz w:val="24"/>
                <w:szCs w:val="24"/>
              </w:rPr>
              <w:t>-0.376666</w:t>
            </w:r>
          </w:p>
        </w:tc>
        <w:tc>
          <w:tcPr>
            <w:tcW w:w="1085" w:type="dxa"/>
          </w:tcPr>
          <w:p w:rsidR="0018722C">
            <w:pPr>
              <w:topLinePunct/>
              <w:ind w:leftChars="0" w:left="0" w:rightChars="0" w:right="0" w:firstLineChars="0" w:firstLine="0"/>
              <w:spacing w:line="240" w:lineRule="atLeast"/>
            </w:pPr>
            <w:r w:rsidRPr="00000000">
              <w:rPr>
                <w:sz w:val="24"/>
                <w:szCs w:val="24"/>
              </w:rPr>
              <w:t>6.728851</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-35.0714</w:t>
            </w:r>
          </w:p>
        </w:tc>
        <w:tc>
          <w:tcPr>
            <w:tcW w:w="1061" w:type="dxa"/>
          </w:tcPr>
          <w:p w:rsidR="0018722C">
            <w:pPr>
              <w:topLinePunct/>
              <w:ind w:leftChars="0" w:left="0" w:rightChars="0" w:right="0" w:firstLineChars="0" w:firstLine="0"/>
              <w:spacing w:line="240" w:lineRule="atLeast"/>
            </w:pPr>
            <w:r w:rsidRPr="00000000">
              <w:rPr>
                <w:sz w:val="24"/>
                <w:szCs w:val="24"/>
              </w:rPr>
              <w:t>-1.34504</w:t>
            </w:r>
          </w:p>
        </w:tc>
        <w:tc>
          <w:tcPr>
            <w:tcW w:w="1061" w:type="dxa"/>
          </w:tcPr>
          <w:p w:rsidR="0018722C">
            <w:pPr>
              <w:topLinePunct/>
              <w:ind w:leftChars="0" w:left="0" w:rightChars="0" w:right="0" w:firstLineChars="0" w:firstLine="0"/>
              <w:spacing w:line="240" w:lineRule="atLeast"/>
            </w:pPr>
            <w:r w:rsidRPr="00000000">
              <w:rPr>
                <w:sz w:val="24"/>
                <w:szCs w:val="24"/>
              </w:rPr>
              <w:t>-396.302</w:t>
            </w:r>
          </w:p>
        </w:tc>
        <w:tc>
          <w:tcPr>
            <w:tcW w:w="1061" w:type="dxa"/>
          </w:tcPr>
          <w:p w:rsidR="0018722C">
            <w:pPr>
              <w:topLinePunct/>
              <w:ind w:leftChars="0" w:left="0" w:rightChars="0" w:right="0" w:firstLineChars="0" w:firstLine="0"/>
              <w:spacing w:line="240" w:lineRule="atLeast"/>
            </w:pPr>
            <w:r w:rsidRPr="00000000">
              <w:rPr>
                <w:sz w:val="24"/>
                <w:szCs w:val="24"/>
              </w:rPr>
              <w:t>-0.14058</w:t>
            </w:r>
          </w:p>
        </w:tc>
        <w:tc>
          <w:tcPr>
            <w:tcW w:w="1066" w:type="dxa"/>
          </w:tcPr>
          <w:p w:rsidR="0018722C">
            <w:pPr>
              <w:topLinePunct/>
              <w:ind w:leftChars="0" w:left="0" w:rightChars="0" w:right="0" w:firstLineChars="0" w:firstLine="0"/>
              <w:spacing w:line="240" w:lineRule="atLeast"/>
            </w:pPr>
            <w:r w:rsidRPr="00000000">
              <w:rPr>
                <w:sz w:val="24"/>
                <w:szCs w:val="24"/>
              </w:rPr>
              <w:t>-0.53909</w:t>
            </w:r>
          </w:p>
        </w:tc>
        <w:tc>
          <w:tcPr>
            <w:tcW w:w="1061" w:type="dxa"/>
          </w:tcPr>
          <w:p w:rsidR="0018722C">
            <w:pPr>
              <w:topLinePunct/>
              <w:ind w:leftChars="0" w:left="0" w:rightChars="0" w:right="0" w:firstLineChars="0" w:firstLine="0"/>
              <w:spacing w:line="240" w:lineRule="atLeast"/>
            </w:pPr>
            <w:r w:rsidRPr="00000000">
              <w:rPr>
                <w:sz w:val="24"/>
                <w:szCs w:val="24"/>
              </w:rPr>
              <w:t>-0.30061</w:t>
            </w:r>
          </w:p>
        </w:tc>
        <w:tc>
          <w:tcPr>
            <w:tcW w:w="1085" w:type="dxa"/>
          </w:tcPr>
          <w:p w:rsidR="0018722C">
            <w:pPr>
              <w:topLinePunct/>
              <w:ind w:leftChars="0" w:left="0" w:rightChars="0" w:right="0" w:firstLineChars="0" w:firstLine="0"/>
              <w:spacing w:line="240" w:lineRule="atLeast"/>
            </w:pPr>
            <w:r w:rsidRPr="00000000">
              <w:rPr>
                <w:sz w:val="24"/>
                <w:szCs w:val="24"/>
              </w:rPr>
              <w:t>-2.89147</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2.42444</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-1.32061</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-0.50567</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0.31945</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0.08728</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-1.25300</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2.32714</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-81.65645</w:t>
            </w:r>
          </w:p>
        </w:tc>
        <w:tc>
          <w:tcPr>
            <w:tcW w:w="1061" w:type="dxa"/>
          </w:tcPr>
          <w:p w:rsidR="0018722C">
            <w:pPr>
              <w:topLinePunct/>
              <w:ind w:leftChars="0" w:left="0" w:rightChars="0" w:right="0" w:firstLineChars="0" w:firstLine="0"/>
              <w:spacing w:line="240" w:lineRule="atLeast"/>
            </w:pPr>
            <w:r w:rsidRPr="00000000">
              <w:rPr>
                <w:sz w:val="24"/>
                <w:szCs w:val="24"/>
              </w:rPr>
              <w:t>1.73291</w:t>
            </w:r>
          </w:p>
        </w:tc>
        <w:tc>
          <w:tcPr>
            <w:tcW w:w="1061" w:type="dxa"/>
          </w:tcPr>
          <w:p w:rsidR="0018722C">
            <w:pPr>
              <w:topLinePunct/>
              <w:ind w:leftChars="0" w:left="0" w:rightChars="0" w:right="0" w:firstLineChars="0" w:firstLine="0"/>
              <w:spacing w:line="240" w:lineRule="atLeast"/>
            </w:pPr>
            <w:r w:rsidRPr="00000000">
              <w:rPr>
                <w:sz w:val="24"/>
                <w:szCs w:val="24"/>
              </w:rPr>
              <w:t>162.6799</w:t>
            </w:r>
          </w:p>
        </w:tc>
        <w:tc>
          <w:tcPr>
            <w:tcW w:w="1061" w:type="dxa"/>
          </w:tcPr>
          <w:p w:rsidR="0018722C">
            <w:pPr>
              <w:topLinePunct/>
              <w:ind w:leftChars="0" w:left="0" w:rightChars="0" w:right="0" w:firstLineChars="0" w:firstLine="0"/>
              <w:spacing w:line="240" w:lineRule="atLeast"/>
            </w:pPr>
            <w:r w:rsidRPr="00000000">
              <w:rPr>
                <w:sz w:val="24"/>
                <w:szCs w:val="24"/>
              </w:rPr>
              <w:t>-0.040546</w:t>
            </w:r>
          </w:p>
        </w:tc>
        <w:tc>
          <w:tcPr>
            <w:tcW w:w="1066" w:type="dxa"/>
          </w:tcPr>
          <w:p w:rsidR="0018722C">
            <w:pPr>
              <w:topLinePunct/>
              <w:ind w:leftChars="0" w:left="0" w:rightChars="0" w:right="0" w:firstLineChars="0" w:firstLine="0"/>
              <w:spacing w:line="240" w:lineRule="atLeast"/>
            </w:pPr>
            <w:r w:rsidRPr="00000000">
              <w:rPr>
                <w:sz w:val="24"/>
                <w:szCs w:val="24"/>
              </w:rPr>
              <w:t>0.968492</w:t>
            </w:r>
          </w:p>
        </w:tc>
        <w:tc>
          <w:tcPr>
            <w:tcW w:w="1061" w:type="dxa"/>
          </w:tcPr>
          <w:p w:rsidR="0018722C">
            <w:pPr>
              <w:topLinePunct/>
              <w:ind w:leftChars="0" w:left="0" w:rightChars="0" w:right="0" w:firstLineChars="0" w:firstLine="0"/>
              <w:spacing w:line="240" w:lineRule="atLeast"/>
            </w:pPr>
            <w:r w:rsidRPr="00000000">
              <w:rPr>
                <w:sz w:val="24"/>
                <w:szCs w:val="24"/>
              </w:rPr>
              <w:t>0.362482</w:t>
            </w:r>
          </w:p>
        </w:tc>
        <w:tc>
          <w:tcPr>
            <w:tcW w:w="1085" w:type="dxa"/>
          </w:tcPr>
          <w:p w:rsidR="0018722C">
            <w:pPr>
              <w:topLinePunct/>
              <w:ind w:leftChars="0" w:left="0" w:rightChars="0" w:right="0" w:firstLineChars="0" w:firstLine="0"/>
              <w:spacing w:line="240" w:lineRule="atLeast"/>
            </w:pPr>
            <w:r w:rsidRPr="00000000">
              <w:rPr>
                <w:sz w:val="24"/>
                <w:szCs w:val="24"/>
              </w:rPr>
              <w:t>-6.849091</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-35.3284</w:t>
            </w:r>
          </w:p>
        </w:tc>
        <w:tc>
          <w:tcPr>
            <w:tcW w:w="1061" w:type="dxa"/>
          </w:tcPr>
          <w:p w:rsidR="0018722C">
            <w:pPr>
              <w:topLinePunct/>
              <w:ind w:leftChars="0" w:left="0" w:rightChars="0" w:right="0" w:firstLineChars="0" w:firstLine="0"/>
              <w:spacing w:line="240" w:lineRule="atLeast"/>
            </w:pPr>
            <w:r w:rsidRPr="00000000">
              <w:rPr>
                <w:sz w:val="24"/>
                <w:szCs w:val="24"/>
              </w:rPr>
              <w:t>-1.3549</w:t>
            </w:r>
          </w:p>
        </w:tc>
        <w:tc>
          <w:tcPr>
            <w:tcW w:w="1061" w:type="dxa"/>
          </w:tcPr>
          <w:p w:rsidR="0018722C">
            <w:pPr>
              <w:topLinePunct/>
              <w:ind w:leftChars="0" w:left="0" w:rightChars="0" w:right="0" w:firstLineChars="0" w:firstLine="0"/>
              <w:spacing w:line="240" w:lineRule="atLeast"/>
            </w:pPr>
            <w:r w:rsidRPr="00000000">
              <w:rPr>
                <w:sz w:val="24"/>
                <w:szCs w:val="24"/>
              </w:rPr>
              <w:t>-399.206</w:t>
            </w:r>
          </w:p>
        </w:tc>
        <w:tc>
          <w:tcPr>
            <w:tcW w:w="1061" w:type="dxa"/>
          </w:tcPr>
          <w:p w:rsidR="0018722C">
            <w:pPr>
              <w:topLinePunct/>
              <w:ind w:leftChars="0" w:left="0" w:rightChars="0" w:right="0" w:firstLineChars="0" w:firstLine="0"/>
              <w:spacing w:line="240" w:lineRule="atLeast"/>
            </w:pPr>
            <w:r w:rsidRPr="00000000">
              <w:rPr>
                <w:sz w:val="24"/>
                <w:szCs w:val="24"/>
              </w:rPr>
              <w:t>-0.14161</w:t>
            </w:r>
          </w:p>
        </w:tc>
        <w:tc>
          <w:tcPr>
            <w:tcW w:w="1066" w:type="dxa"/>
          </w:tcPr>
          <w:p w:rsidR="0018722C">
            <w:pPr>
              <w:topLinePunct/>
              <w:ind w:leftChars="0" w:left="0" w:rightChars="0" w:right="0" w:firstLineChars="0" w:firstLine="0"/>
              <w:spacing w:line="240" w:lineRule="atLeast"/>
            </w:pPr>
            <w:r w:rsidRPr="00000000">
              <w:rPr>
                <w:sz w:val="24"/>
                <w:szCs w:val="24"/>
              </w:rPr>
              <w:t>-0.54304</w:t>
            </w:r>
          </w:p>
        </w:tc>
        <w:tc>
          <w:tcPr>
            <w:tcW w:w="1061" w:type="dxa"/>
          </w:tcPr>
          <w:p w:rsidR="0018722C">
            <w:pPr>
              <w:topLinePunct/>
              <w:ind w:leftChars="0" w:left="0" w:rightChars="0" w:right="0" w:firstLineChars="0" w:firstLine="0"/>
              <w:spacing w:line="240" w:lineRule="atLeast"/>
            </w:pPr>
            <w:r w:rsidRPr="00000000">
              <w:rPr>
                <w:sz w:val="24"/>
                <w:szCs w:val="24"/>
              </w:rPr>
              <w:t>-0.30281</w:t>
            </w:r>
          </w:p>
        </w:tc>
        <w:tc>
          <w:tcPr>
            <w:tcW w:w="1085" w:type="dxa"/>
          </w:tcPr>
          <w:p w:rsidR="0018722C">
            <w:pPr>
              <w:topLinePunct/>
              <w:ind w:leftChars="0" w:left="0" w:rightChars="0" w:right="0" w:firstLineChars="0" w:firstLine="0"/>
              <w:spacing w:line="240" w:lineRule="atLeast"/>
            </w:pPr>
            <w:r w:rsidRPr="00000000">
              <w:rPr>
                <w:sz w:val="24"/>
                <w:szCs w:val="24"/>
              </w:rPr>
              <w:t>-2.91266</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-2.31135</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1.27900</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0.40751</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-0.28632</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1.78347</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1.19705</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-2.35149</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pH</w:t>
            </w:r>
            <w:r w:rsidRPr="00000000">
              <w:rPr>
                <w:sz w:val="24"/>
                <w:szCs w:val="24"/>
              </w:rPr>
              <w:t>(</w:t>
            </w:r>
            <w:r w:rsidRPr="00000000">
              <w:rPr>
                <w:sz w:val="24"/>
                <w:szCs w:val="24"/>
              </w:rPr>
              <w:t>-1</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287.8537</w:t>
            </w:r>
          </w:p>
        </w:tc>
        <w:tc>
          <w:tcPr>
            <w:tcW w:w="1061" w:type="dxa"/>
          </w:tcPr>
          <w:p w:rsidR="0018722C">
            <w:pPr>
              <w:topLinePunct/>
              <w:ind w:leftChars="0" w:left="0" w:rightChars="0" w:right="0" w:firstLineChars="0" w:firstLine="0"/>
              <w:spacing w:line="240" w:lineRule="atLeast"/>
            </w:pPr>
            <w:r w:rsidRPr="00000000">
              <w:rPr>
                <w:sz w:val="24"/>
                <w:szCs w:val="24"/>
              </w:rPr>
              <w:t>-5.426658</w:t>
            </w:r>
          </w:p>
        </w:tc>
        <w:tc>
          <w:tcPr>
            <w:tcW w:w="1061" w:type="dxa"/>
          </w:tcPr>
          <w:p w:rsidR="0018722C">
            <w:pPr>
              <w:topLinePunct/>
              <w:ind w:leftChars="0" w:left="0" w:rightChars="0" w:right="0" w:firstLineChars="0" w:firstLine="0"/>
              <w:spacing w:line="240" w:lineRule="atLeast"/>
            </w:pPr>
            <w:r w:rsidRPr="00000000">
              <w:rPr>
                <w:sz w:val="24"/>
                <w:szCs w:val="24"/>
              </w:rPr>
              <w:t>-255.8127</w:t>
            </w:r>
          </w:p>
        </w:tc>
        <w:tc>
          <w:tcPr>
            <w:tcW w:w="1061" w:type="dxa"/>
          </w:tcPr>
          <w:p w:rsidR="0018722C">
            <w:pPr>
              <w:topLinePunct/>
              <w:ind w:leftChars="0" w:left="0" w:rightChars="0" w:right="0" w:firstLineChars="0" w:firstLine="0"/>
              <w:spacing w:line="240" w:lineRule="atLeast"/>
            </w:pPr>
            <w:r w:rsidRPr="00000000">
              <w:rPr>
                <w:sz w:val="24"/>
                <w:szCs w:val="24"/>
              </w:rPr>
              <w:t>0.190161</w:t>
            </w:r>
          </w:p>
        </w:tc>
        <w:tc>
          <w:tcPr>
            <w:tcW w:w="1066" w:type="dxa"/>
          </w:tcPr>
          <w:p w:rsidR="0018722C">
            <w:pPr>
              <w:topLinePunct/>
              <w:ind w:leftChars="0" w:left="0" w:rightChars="0" w:right="0" w:firstLineChars="0" w:firstLine="0"/>
              <w:spacing w:line="240" w:lineRule="atLeast"/>
            </w:pPr>
            <w:r w:rsidRPr="00000000">
              <w:rPr>
                <w:sz w:val="24"/>
                <w:szCs w:val="24"/>
              </w:rPr>
              <w:t>-3.27427</w:t>
            </w:r>
          </w:p>
        </w:tc>
        <w:tc>
          <w:tcPr>
            <w:tcW w:w="1061" w:type="dxa"/>
          </w:tcPr>
          <w:p w:rsidR="0018722C">
            <w:pPr>
              <w:topLinePunct/>
              <w:ind w:leftChars="0" w:left="0" w:rightChars="0" w:right="0" w:firstLineChars="0" w:firstLine="0"/>
              <w:spacing w:line="240" w:lineRule="atLeast"/>
            </w:pPr>
            <w:r w:rsidRPr="00000000">
              <w:rPr>
                <w:sz w:val="24"/>
                <w:szCs w:val="24"/>
              </w:rPr>
              <w:t>0.48442</w:t>
            </w:r>
          </w:p>
        </w:tc>
        <w:tc>
          <w:tcPr>
            <w:tcW w:w="1085" w:type="dxa"/>
          </w:tcPr>
          <w:p w:rsidR="0018722C">
            <w:pPr>
              <w:topLinePunct/>
              <w:ind w:leftChars="0" w:left="0" w:rightChars="0" w:right="0" w:firstLineChars="0" w:firstLine="0"/>
              <w:spacing w:line="240" w:lineRule="atLeast"/>
            </w:pPr>
            <w:r w:rsidRPr="00000000">
              <w:rPr>
                <w:sz w:val="24"/>
                <w:szCs w:val="24"/>
              </w:rPr>
              <w:t>18.35965</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-90.8524</w:t>
            </w:r>
          </w:p>
        </w:tc>
        <w:tc>
          <w:tcPr>
            <w:tcW w:w="1061" w:type="dxa"/>
          </w:tcPr>
          <w:p w:rsidR="0018722C">
            <w:pPr>
              <w:topLinePunct/>
              <w:ind w:leftChars="0" w:left="0" w:rightChars="0" w:right="0" w:firstLineChars="0" w:firstLine="0"/>
              <w:spacing w:line="240" w:lineRule="atLeast"/>
            </w:pPr>
            <w:r w:rsidRPr="00000000">
              <w:rPr>
                <w:sz w:val="24"/>
                <w:szCs w:val="24"/>
              </w:rPr>
              <w:t>-3.48433</w:t>
            </w:r>
          </w:p>
        </w:tc>
        <w:tc>
          <w:tcPr>
            <w:tcW w:w="1061" w:type="dxa"/>
          </w:tcPr>
          <w:p w:rsidR="0018722C">
            <w:pPr>
              <w:topLinePunct/>
              <w:ind w:leftChars="0" w:left="0" w:rightChars="0" w:right="0" w:firstLineChars="0" w:firstLine="0"/>
              <w:spacing w:line="240" w:lineRule="atLeast"/>
            </w:pPr>
            <w:r w:rsidRPr="00000000">
              <w:rPr>
                <w:sz w:val="24"/>
                <w:szCs w:val="24"/>
              </w:rPr>
              <w:t>-1026.62</w:t>
            </w:r>
          </w:p>
        </w:tc>
        <w:tc>
          <w:tcPr>
            <w:tcW w:w="1061" w:type="dxa"/>
          </w:tcPr>
          <w:p w:rsidR="0018722C">
            <w:pPr>
              <w:topLinePunct/>
              <w:ind w:leftChars="0" w:left="0" w:rightChars="0" w:right="0" w:firstLineChars="0" w:firstLine="0"/>
              <w:spacing w:line="240" w:lineRule="atLeast"/>
            </w:pPr>
            <w:r w:rsidRPr="00000000">
              <w:rPr>
                <w:sz w:val="24"/>
                <w:szCs w:val="24"/>
              </w:rPr>
              <w:t>-0.36418</w:t>
            </w:r>
          </w:p>
        </w:tc>
        <w:tc>
          <w:tcPr>
            <w:tcW w:w="1066" w:type="dxa"/>
          </w:tcPr>
          <w:p w:rsidR="0018722C">
            <w:pPr>
              <w:topLinePunct/>
              <w:ind w:leftChars="0" w:left="0" w:rightChars="0" w:right="0" w:firstLineChars="0" w:firstLine="0"/>
              <w:spacing w:line="240" w:lineRule="atLeast"/>
            </w:pPr>
            <w:r w:rsidRPr="00000000">
              <w:rPr>
                <w:sz w:val="24"/>
                <w:szCs w:val="24"/>
              </w:rPr>
              <w:t>-1.3965</w:t>
            </w:r>
          </w:p>
        </w:tc>
        <w:tc>
          <w:tcPr>
            <w:tcW w:w="1061" w:type="dxa"/>
          </w:tcPr>
          <w:p w:rsidR="0018722C">
            <w:pPr>
              <w:topLinePunct/>
              <w:ind w:leftChars="0" w:left="0" w:rightChars="0" w:right="0" w:firstLineChars="0" w:firstLine="0"/>
              <w:spacing w:line="240" w:lineRule="atLeast"/>
            </w:pPr>
            <w:r w:rsidRPr="00000000">
              <w:rPr>
                <w:sz w:val="24"/>
                <w:szCs w:val="24"/>
              </w:rPr>
              <w:t>-0.77873</w:t>
            </w:r>
          </w:p>
        </w:tc>
        <w:tc>
          <w:tcPr>
            <w:tcW w:w="1085" w:type="dxa"/>
          </w:tcPr>
          <w:p w:rsidR="0018722C">
            <w:pPr>
              <w:topLinePunct/>
              <w:ind w:leftChars="0" w:left="0" w:rightChars="0" w:right="0" w:firstLineChars="0" w:firstLine="0"/>
              <w:spacing w:line="240" w:lineRule="atLeast"/>
            </w:pPr>
            <w:r w:rsidRPr="00000000">
              <w:rPr>
                <w:sz w:val="24"/>
                <w:szCs w:val="24"/>
              </w:rPr>
              <w:t>-7.49034</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3.16837</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-1.55745</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-0.24918</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0.52216</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-2.34463</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0.62206</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2.45111</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pH</w:t>
            </w:r>
            <w:r w:rsidRPr="00000000">
              <w:rPr>
                <w:sz w:val="24"/>
                <w:szCs w:val="24"/>
              </w:rPr>
              <w:t>(</w:t>
            </w:r>
            <w:r w:rsidRPr="00000000">
              <w:rPr>
                <w:sz w:val="24"/>
                <w:szCs w:val="24"/>
              </w:rPr>
              <w:t>-2</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-286.6053</w:t>
            </w:r>
          </w:p>
        </w:tc>
        <w:tc>
          <w:tcPr>
            <w:tcW w:w="1061" w:type="dxa"/>
          </w:tcPr>
          <w:p w:rsidR="0018722C">
            <w:pPr>
              <w:topLinePunct/>
              <w:ind w:leftChars="0" w:left="0" w:rightChars="0" w:right="0" w:firstLineChars="0" w:firstLine="0"/>
              <w:spacing w:line="240" w:lineRule="atLeast"/>
            </w:pPr>
            <w:r w:rsidRPr="00000000">
              <w:rPr>
                <w:sz w:val="24"/>
                <w:szCs w:val="24"/>
              </w:rPr>
              <w:t>5.245658</w:t>
            </w:r>
          </w:p>
        </w:tc>
        <w:tc>
          <w:tcPr>
            <w:tcW w:w="1061" w:type="dxa"/>
          </w:tcPr>
          <w:p w:rsidR="0018722C">
            <w:pPr>
              <w:topLinePunct/>
              <w:ind w:leftChars="0" w:left="0" w:rightChars="0" w:right="0" w:firstLineChars="0" w:firstLine="0"/>
              <w:spacing w:line="240" w:lineRule="atLeast"/>
            </w:pPr>
            <w:r w:rsidRPr="00000000">
              <w:rPr>
                <w:sz w:val="24"/>
                <w:szCs w:val="24"/>
              </w:rPr>
              <w:t>233.459</w:t>
            </w:r>
          </w:p>
        </w:tc>
        <w:tc>
          <w:tcPr>
            <w:tcW w:w="1061" w:type="dxa"/>
          </w:tcPr>
          <w:p w:rsidR="0018722C">
            <w:pPr>
              <w:topLinePunct/>
              <w:ind w:leftChars="0" w:left="0" w:rightChars="0" w:right="0" w:firstLineChars="0" w:firstLine="0"/>
              <w:spacing w:line="240" w:lineRule="atLeast"/>
            </w:pPr>
            <w:r w:rsidRPr="00000000">
              <w:rPr>
                <w:sz w:val="24"/>
                <w:szCs w:val="24"/>
              </w:rPr>
              <w:t>-0.188659</w:t>
            </w:r>
          </w:p>
        </w:tc>
        <w:tc>
          <w:tcPr>
            <w:tcW w:w="1066" w:type="dxa"/>
          </w:tcPr>
          <w:p w:rsidR="0018722C">
            <w:pPr>
              <w:topLinePunct/>
              <w:ind w:leftChars="0" w:left="0" w:rightChars="0" w:right="0" w:firstLineChars="0" w:firstLine="0"/>
              <w:spacing w:line="240" w:lineRule="atLeast"/>
            </w:pPr>
            <w:r w:rsidRPr="00000000">
              <w:rPr>
                <w:sz w:val="24"/>
                <w:szCs w:val="24"/>
              </w:rPr>
              <w:t>3.452291</w:t>
            </w:r>
          </w:p>
        </w:tc>
        <w:tc>
          <w:tcPr>
            <w:tcW w:w="1061" w:type="dxa"/>
          </w:tcPr>
          <w:p w:rsidR="0018722C">
            <w:pPr>
              <w:topLinePunct/>
              <w:ind w:leftChars="0" w:left="0" w:rightChars="0" w:right="0" w:firstLineChars="0" w:firstLine="0"/>
              <w:spacing w:line="240" w:lineRule="atLeast"/>
            </w:pPr>
            <w:r w:rsidRPr="00000000">
              <w:rPr>
                <w:sz w:val="24"/>
                <w:szCs w:val="24"/>
              </w:rPr>
              <w:t>0.436827</w:t>
            </w:r>
          </w:p>
        </w:tc>
        <w:tc>
          <w:tcPr>
            <w:tcW w:w="1085" w:type="dxa"/>
          </w:tcPr>
          <w:p w:rsidR="0018722C">
            <w:pPr>
              <w:topLinePunct/>
              <w:ind w:leftChars="0" w:left="0" w:rightChars="0" w:right="0" w:firstLineChars="0" w:firstLine="0"/>
              <w:spacing w:line="240" w:lineRule="atLeast"/>
            </w:pPr>
            <w:r w:rsidRPr="00000000">
              <w:rPr>
                <w:sz w:val="24"/>
                <w:szCs w:val="24"/>
              </w:rPr>
              <w:t>-18.204</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-91.9438</w:t>
            </w:r>
          </w:p>
        </w:tc>
        <w:tc>
          <w:tcPr>
            <w:tcW w:w="1061" w:type="dxa"/>
          </w:tcPr>
          <w:p w:rsidR="0018722C">
            <w:pPr>
              <w:topLinePunct/>
              <w:ind w:leftChars="0" w:left="0" w:rightChars="0" w:right="0" w:firstLineChars="0" w:firstLine="0"/>
              <w:spacing w:line="240" w:lineRule="atLeast"/>
            </w:pPr>
            <w:r w:rsidRPr="00000000">
              <w:rPr>
                <w:sz w:val="24"/>
                <w:szCs w:val="24"/>
              </w:rPr>
              <w:t>-3.52618</w:t>
            </w:r>
          </w:p>
        </w:tc>
        <w:tc>
          <w:tcPr>
            <w:tcW w:w="1061" w:type="dxa"/>
          </w:tcPr>
          <w:p w:rsidR="0018722C">
            <w:pPr>
              <w:topLinePunct/>
              <w:ind w:leftChars="0" w:left="0" w:rightChars="0" w:right="0" w:firstLineChars="0" w:firstLine="0"/>
              <w:spacing w:line="240" w:lineRule="atLeast"/>
            </w:pPr>
            <w:r w:rsidRPr="00000000">
              <w:rPr>
                <w:sz w:val="24"/>
                <w:szCs w:val="24"/>
              </w:rPr>
              <w:t>-1038.95</w:t>
            </w:r>
          </w:p>
        </w:tc>
        <w:tc>
          <w:tcPr>
            <w:tcW w:w="1061" w:type="dxa"/>
          </w:tcPr>
          <w:p w:rsidR="0018722C">
            <w:pPr>
              <w:topLinePunct/>
              <w:ind w:leftChars="0" w:left="0" w:rightChars="0" w:right="0" w:firstLineChars="0" w:firstLine="0"/>
              <w:spacing w:line="240" w:lineRule="atLeast"/>
            </w:pPr>
            <w:r w:rsidRPr="00000000">
              <w:rPr>
                <w:sz w:val="24"/>
                <w:szCs w:val="24"/>
              </w:rPr>
              <w:t>-0.36855</w:t>
            </w:r>
          </w:p>
        </w:tc>
        <w:tc>
          <w:tcPr>
            <w:tcW w:w="1066" w:type="dxa"/>
          </w:tcPr>
          <w:p w:rsidR="0018722C">
            <w:pPr>
              <w:topLinePunct/>
              <w:ind w:leftChars="0" w:left="0" w:rightChars="0" w:right="0" w:firstLineChars="0" w:firstLine="0"/>
              <w:spacing w:line="240" w:lineRule="atLeast"/>
            </w:pPr>
            <w:r w:rsidRPr="00000000">
              <w:rPr>
                <w:sz w:val="24"/>
                <w:szCs w:val="24"/>
              </w:rPr>
              <w:t>-1.41328</w:t>
            </w:r>
          </w:p>
        </w:tc>
        <w:tc>
          <w:tcPr>
            <w:tcW w:w="1061" w:type="dxa"/>
          </w:tcPr>
          <w:p w:rsidR="0018722C">
            <w:pPr>
              <w:topLinePunct/>
              <w:ind w:leftChars="0" w:left="0" w:rightChars="0" w:right="0" w:firstLineChars="0" w:firstLine="0"/>
              <w:spacing w:line="240" w:lineRule="atLeast"/>
            </w:pPr>
            <w:r w:rsidRPr="00000000">
              <w:rPr>
                <w:sz w:val="24"/>
                <w:szCs w:val="24"/>
              </w:rPr>
              <w:t>-0.78809</w:t>
            </w:r>
          </w:p>
        </w:tc>
        <w:tc>
          <w:tcPr>
            <w:tcW w:w="1085" w:type="dxa"/>
          </w:tcPr>
          <w:p w:rsidR="0018722C">
            <w:pPr>
              <w:topLinePunct/>
              <w:ind w:leftChars="0" w:left="0" w:rightChars="0" w:right="0" w:firstLineChars="0" w:firstLine="0"/>
              <w:spacing w:line="240" w:lineRule="atLeast"/>
            </w:pPr>
            <w:r w:rsidRPr="00000000">
              <w:rPr>
                <w:sz w:val="24"/>
                <w:szCs w:val="24"/>
              </w:rPr>
              <w:t>-7.58032</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-3.11718</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1.48763</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0.22471</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-0.51189</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2.44276</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0.55429</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-2.40148</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溶解氧</w:t>
            </w:r>
            <w:r w:rsidRPr="00000000">
              <w:rPr>
                <w:sz w:val="24"/>
                <w:szCs w:val="24"/>
              </w:rPr>
              <w:t>(</w:t>
            </w:r>
            <w:r w:rsidRPr="00000000">
              <w:rPr>
                <w:sz w:val="24"/>
                <w:szCs w:val="24"/>
              </w:rPr>
              <w:t xml:space="preserve">-1</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34.57924</w:t>
            </w:r>
          </w:p>
        </w:tc>
        <w:tc>
          <w:tcPr>
            <w:tcW w:w="1061" w:type="dxa"/>
          </w:tcPr>
          <w:p w:rsidR="0018722C">
            <w:pPr>
              <w:topLinePunct/>
              <w:ind w:leftChars="0" w:left="0" w:rightChars="0" w:right="0" w:firstLineChars="0" w:firstLine="0"/>
              <w:spacing w:line="240" w:lineRule="atLeast"/>
            </w:pPr>
            <w:r w:rsidRPr="00000000">
              <w:rPr>
                <w:sz w:val="24"/>
                <w:szCs w:val="24"/>
              </w:rPr>
              <w:t>-0.653735</w:t>
            </w:r>
          </w:p>
        </w:tc>
        <w:tc>
          <w:tcPr>
            <w:tcW w:w="1061" w:type="dxa"/>
          </w:tcPr>
          <w:p w:rsidR="0018722C">
            <w:pPr>
              <w:topLinePunct/>
              <w:ind w:leftChars="0" w:left="0" w:rightChars="0" w:right="0" w:firstLineChars="0" w:firstLine="0"/>
              <w:spacing w:line="240" w:lineRule="atLeast"/>
            </w:pPr>
            <w:r w:rsidRPr="00000000">
              <w:rPr>
                <w:sz w:val="24"/>
                <w:szCs w:val="24"/>
              </w:rPr>
              <w:t>-46.36508</w:t>
            </w:r>
          </w:p>
        </w:tc>
        <w:tc>
          <w:tcPr>
            <w:tcW w:w="1061" w:type="dxa"/>
          </w:tcPr>
          <w:p w:rsidR="0018722C">
            <w:pPr>
              <w:topLinePunct/>
              <w:ind w:leftChars="0" w:left="0" w:rightChars="0" w:right="0" w:firstLineChars="0" w:firstLine="0"/>
              <w:spacing w:line="240" w:lineRule="atLeast"/>
            </w:pPr>
            <w:r w:rsidRPr="00000000">
              <w:rPr>
                <w:sz w:val="24"/>
                <w:szCs w:val="24"/>
              </w:rPr>
              <w:t>0.016259</w:t>
            </w:r>
          </w:p>
        </w:tc>
        <w:tc>
          <w:tcPr>
            <w:tcW w:w="1066" w:type="dxa"/>
          </w:tcPr>
          <w:p w:rsidR="0018722C">
            <w:pPr>
              <w:topLinePunct/>
              <w:ind w:leftChars="0" w:left="0" w:rightChars="0" w:right="0" w:firstLineChars="0" w:firstLine="0"/>
              <w:spacing w:line="240" w:lineRule="atLeast"/>
            </w:pPr>
            <w:r w:rsidRPr="00000000">
              <w:rPr>
                <w:sz w:val="24"/>
                <w:szCs w:val="24"/>
              </w:rPr>
              <w:t>-0.287532</w:t>
            </w:r>
          </w:p>
        </w:tc>
        <w:tc>
          <w:tcPr>
            <w:tcW w:w="1061" w:type="dxa"/>
          </w:tcPr>
          <w:p w:rsidR="0018722C">
            <w:pPr>
              <w:topLinePunct/>
              <w:ind w:leftChars="0" w:left="0" w:rightChars="0" w:right="0" w:firstLineChars="0" w:firstLine="0"/>
              <w:spacing w:line="240" w:lineRule="atLeast"/>
            </w:pPr>
            <w:r w:rsidRPr="00000000">
              <w:rPr>
                <w:sz w:val="24"/>
                <w:szCs w:val="24"/>
              </w:rPr>
              <w:t>-0.18092</w:t>
            </w:r>
          </w:p>
        </w:tc>
        <w:tc>
          <w:tcPr>
            <w:tcW w:w="1085" w:type="dxa"/>
          </w:tcPr>
          <w:p w:rsidR="0018722C">
            <w:pPr>
              <w:topLinePunct/>
              <w:ind w:leftChars="0" w:left="0" w:rightChars="0" w:right="0" w:firstLineChars="0" w:firstLine="0"/>
              <w:spacing w:line="240" w:lineRule="atLeast"/>
            </w:pPr>
            <w:r w:rsidRPr="00000000">
              <w:rPr>
                <w:sz w:val="24"/>
                <w:szCs w:val="24"/>
              </w:rPr>
              <w:t>3.742418</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-10.7093</w:t>
            </w:r>
          </w:p>
        </w:tc>
        <w:tc>
          <w:tcPr>
            <w:tcW w:w="1061" w:type="dxa"/>
          </w:tcPr>
          <w:p w:rsidR="0018722C">
            <w:pPr>
              <w:topLinePunct/>
              <w:ind w:leftChars="0" w:left="0" w:rightChars="0" w:right="0" w:firstLineChars="0" w:firstLine="0"/>
              <w:spacing w:line="240" w:lineRule="atLeast"/>
            </w:pPr>
            <w:r w:rsidRPr="00000000">
              <w:rPr>
                <w:sz w:val="24"/>
                <w:szCs w:val="24"/>
              </w:rPr>
              <w:t>-0.41072</w:t>
            </w:r>
          </w:p>
        </w:tc>
        <w:tc>
          <w:tcPr>
            <w:tcW w:w="1061" w:type="dxa"/>
          </w:tcPr>
          <w:p w:rsidR="0018722C">
            <w:pPr>
              <w:topLinePunct/>
              <w:ind w:leftChars="0" w:left="0" w:rightChars="0" w:right="0" w:firstLineChars="0" w:firstLine="0"/>
              <w:spacing w:line="240" w:lineRule="atLeast"/>
            </w:pPr>
            <w:r w:rsidRPr="00000000">
              <w:rPr>
                <w:sz w:val="24"/>
                <w:szCs w:val="24"/>
              </w:rPr>
              <w:t>-121.013</w:t>
            </w:r>
          </w:p>
        </w:tc>
        <w:tc>
          <w:tcPr>
            <w:tcW w:w="1061" w:type="dxa"/>
          </w:tcPr>
          <w:p w:rsidR="0018722C">
            <w:pPr>
              <w:topLinePunct/>
              <w:ind w:leftChars="0" w:left="0" w:rightChars="0" w:right="0" w:firstLineChars="0" w:firstLine="0"/>
              <w:spacing w:line="240" w:lineRule="atLeast"/>
            </w:pPr>
            <w:r w:rsidRPr="00000000">
              <w:rPr>
                <w:sz w:val="24"/>
                <w:szCs w:val="24"/>
              </w:rPr>
              <w:t>-0.04293</w:t>
            </w:r>
          </w:p>
        </w:tc>
        <w:tc>
          <w:tcPr>
            <w:tcW w:w="1066" w:type="dxa"/>
          </w:tcPr>
          <w:p w:rsidR="0018722C">
            <w:pPr>
              <w:topLinePunct/>
              <w:ind w:leftChars="0" w:left="0" w:rightChars="0" w:right="0" w:firstLineChars="0" w:firstLine="0"/>
              <w:spacing w:line="240" w:lineRule="atLeast"/>
            </w:pPr>
            <w:r w:rsidRPr="00000000">
              <w:rPr>
                <w:sz w:val="24"/>
                <w:szCs w:val="24"/>
              </w:rPr>
              <w:t>-0.16461</w:t>
            </w:r>
          </w:p>
        </w:tc>
        <w:tc>
          <w:tcPr>
            <w:tcW w:w="1061" w:type="dxa"/>
          </w:tcPr>
          <w:p w:rsidR="0018722C">
            <w:pPr>
              <w:topLinePunct/>
              <w:ind w:leftChars="0" w:left="0" w:rightChars="0" w:right="0" w:firstLineChars="0" w:firstLine="0"/>
              <w:spacing w:line="240" w:lineRule="atLeast"/>
            </w:pPr>
            <w:r w:rsidRPr="00000000">
              <w:rPr>
                <w:sz w:val="24"/>
                <w:szCs w:val="24"/>
              </w:rPr>
              <w:t>-0.09179</w:t>
            </w:r>
          </w:p>
        </w:tc>
        <w:tc>
          <w:tcPr>
            <w:tcW w:w="1085" w:type="dxa"/>
          </w:tcPr>
          <w:p w:rsidR="0018722C">
            <w:pPr>
              <w:topLinePunct/>
              <w:ind w:leftChars="0" w:left="0" w:rightChars="0" w:right="0" w:firstLineChars="0" w:firstLine="0"/>
              <w:spacing w:line="240" w:lineRule="atLeast"/>
            </w:pPr>
            <w:r w:rsidRPr="00000000">
              <w:rPr>
                <w:sz w:val="24"/>
                <w:szCs w:val="24"/>
              </w:rPr>
              <w:t>-0.88293</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3.22891</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-1.59169</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-0.38314</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0.37876</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-1.74671</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-1.97095</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4.23864</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溶解氧</w:t>
            </w:r>
            <w:r w:rsidRPr="00000000">
              <w:rPr>
                <w:sz w:val="24"/>
                <w:szCs w:val="24"/>
              </w:rPr>
              <w:t>(</w:t>
            </w:r>
            <w:r w:rsidRPr="00000000">
              <w:rPr>
                <w:sz w:val="24"/>
                <w:szCs w:val="24"/>
              </w:rPr>
              <w:t xml:space="preserve">-2</w:t>
            </w:r>
            <w:r w:rsidRPr="00000000">
              <w:rPr>
                <w:sz w:val="24"/>
                <w:szCs w:val="24"/>
              </w:rPr>
              <w:t>)</w:t>
            </w:r>
          </w:p>
        </w:tc>
        <w:tc>
          <w:tcPr>
            <w:tcW w:w="1090" w:type="dxa"/>
          </w:tcPr>
          <w:p w:rsidR="0018722C">
            <w:pPr>
              <w:topLinePunct/>
              <w:ind w:leftChars="0" w:left="0" w:rightChars="0" w:right="0" w:firstLineChars="0" w:firstLine="0"/>
              <w:spacing w:line="240" w:lineRule="atLeast"/>
            </w:pPr>
            <w:r w:rsidRPr="00000000">
              <w:rPr>
                <w:sz w:val="24"/>
                <w:szCs w:val="24"/>
              </w:rPr>
              <w:t>-34.36395</w:t>
            </w:r>
          </w:p>
        </w:tc>
        <w:tc>
          <w:tcPr>
            <w:tcW w:w="1061" w:type="dxa"/>
          </w:tcPr>
          <w:p w:rsidR="0018722C">
            <w:pPr>
              <w:topLinePunct/>
              <w:ind w:leftChars="0" w:left="0" w:rightChars="0" w:right="0" w:firstLineChars="0" w:firstLine="0"/>
              <w:spacing w:line="240" w:lineRule="atLeast"/>
            </w:pPr>
            <w:r w:rsidRPr="00000000">
              <w:rPr>
                <w:sz w:val="24"/>
                <w:szCs w:val="24"/>
              </w:rPr>
              <w:t>0.635984</w:t>
            </w:r>
          </w:p>
        </w:tc>
        <w:tc>
          <w:tcPr>
            <w:tcW w:w="1061" w:type="dxa"/>
          </w:tcPr>
          <w:p w:rsidR="0018722C">
            <w:pPr>
              <w:topLinePunct/>
              <w:ind w:leftChars="0" w:left="0" w:rightChars="0" w:right="0" w:firstLineChars="0" w:firstLine="0"/>
              <w:spacing w:line="240" w:lineRule="atLeast"/>
            </w:pPr>
            <w:r w:rsidRPr="00000000">
              <w:rPr>
                <w:sz w:val="24"/>
                <w:szCs w:val="24"/>
              </w:rPr>
              <w:t>56.9169</w:t>
            </w:r>
          </w:p>
        </w:tc>
        <w:tc>
          <w:tcPr>
            <w:tcW w:w="1061" w:type="dxa"/>
          </w:tcPr>
          <w:p w:rsidR="0018722C">
            <w:pPr>
              <w:topLinePunct/>
              <w:ind w:leftChars="0" w:left="0" w:rightChars="0" w:right="0" w:firstLineChars="0" w:firstLine="0"/>
              <w:spacing w:line="240" w:lineRule="atLeast"/>
            </w:pPr>
            <w:r w:rsidRPr="00000000">
              <w:rPr>
                <w:sz w:val="24"/>
                <w:szCs w:val="24"/>
              </w:rPr>
              <w:t>-0.018782</w:t>
            </w:r>
          </w:p>
        </w:tc>
        <w:tc>
          <w:tcPr>
            <w:tcW w:w="1066" w:type="dxa"/>
          </w:tcPr>
          <w:p w:rsidR="0018722C">
            <w:pPr>
              <w:topLinePunct/>
              <w:ind w:leftChars="0" w:left="0" w:rightChars="0" w:right="0" w:firstLineChars="0" w:firstLine="0"/>
              <w:spacing w:line="240" w:lineRule="atLeast"/>
            </w:pPr>
            <w:r w:rsidRPr="00000000">
              <w:rPr>
                <w:sz w:val="24"/>
                <w:szCs w:val="24"/>
              </w:rPr>
              <w:t>0.326967</w:t>
            </w:r>
          </w:p>
        </w:tc>
        <w:tc>
          <w:tcPr>
            <w:tcW w:w="1061" w:type="dxa"/>
          </w:tcPr>
          <w:p w:rsidR="0018722C">
            <w:pPr>
              <w:topLinePunct/>
              <w:ind w:leftChars="0" w:left="0" w:rightChars="0" w:right="0" w:firstLineChars="0" w:firstLine="0"/>
              <w:spacing w:line="240" w:lineRule="atLeast"/>
            </w:pPr>
            <w:r w:rsidRPr="00000000">
              <w:rPr>
                <w:sz w:val="24"/>
                <w:szCs w:val="24"/>
              </w:rPr>
              <w:t>0.173525</w:t>
            </w:r>
          </w:p>
        </w:tc>
        <w:tc>
          <w:tcPr>
            <w:tcW w:w="1085" w:type="dxa"/>
          </w:tcPr>
          <w:p w:rsidR="0018722C">
            <w:pPr>
              <w:topLinePunct/>
              <w:ind w:leftChars="0" w:left="0" w:rightChars="0" w:right="0" w:firstLineChars="0" w:firstLine="0"/>
              <w:spacing w:line="240" w:lineRule="atLeast"/>
            </w:pPr>
            <w:r w:rsidRPr="00000000">
              <w:rPr>
                <w:sz w:val="24"/>
                <w:szCs w:val="24"/>
              </w:rPr>
              <w:t>-2.75801</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-10.8167</w:t>
            </w:r>
          </w:p>
        </w:tc>
        <w:tc>
          <w:tcPr>
            <w:tcW w:w="1061" w:type="dxa"/>
          </w:tcPr>
          <w:p w:rsidR="0018722C">
            <w:pPr>
              <w:topLinePunct/>
              <w:ind w:leftChars="0" w:left="0" w:rightChars="0" w:right="0" w:firstLineChars="0" w:firstLine="0"/>
              <w:spacing w:line="240" w:lineRule="atLeast"/>
            </w:pPr>
            <w:r w:rsidRPr="00000000">
              <w:rPr>
                <w:sz w:val="24"/>
                <w:szCs w:val="24"/>
              </w:rPr>
              <w:t>-0.41484</w:t>
            </w:r>
          </w:p>
        </w:tc>
        <w:tc>
          <w:tcPr>
            <w:tcW w:w="1061" w:type="dxa"/>
          </w:tcPr>
          <w:p w:rsidR="0018722C">
            <w:pPr>
              <w:topLinePunct/>
              <w:ind w:leftChars="0" w:left="0" w:rightChars="0" w:right="0" w:firstLineChars="0" w:firstLine="0"/>
              <w:spacing w:line="240" w:lineRule="atLeast"/>
            </w:pPr>
            <w:r w:rsidRPr="00000000">
              <w:rPr>
                <w:sz w:val="24"/>
                <w:szCs w:val="24"/>
              </w:rPr>
              <w:t>-122.228</w:t>
            </w:r>
          </w:p>
        </w:tc>
        <w:tc>
          <w:tcPr>
            <w:tcW w:w="1061" w:type="dxa"/>
          </w:tcPr>
          <w:p w:rsidR="0018722C">
            <w:pPr>
              <w:topLinePunct/>
              <w:ind w:leftChars="0" w:left="0" w:rightChars="0" w:right="0" w:firstLineChars="0" w:firstLine="0"/>
              <w:spacing w:line="240" w:lineRule="atLeast"/>
            </w:pPr>
            <w:r w:rsidRPr="00000000">
              <w:rPr>
                <w:sz w:val="24"/>
                <w:szCs w:val="24"/>
              </w:rPr>
              <w:t>-0.04336</w:t>
            </w:r>
          </w:p>
        </w:tc>
        <w:tc>
          <w:tcPr>
            <w:tcW w:w="1066" w:type="dxa"/>
          </w:tcPr>
          <w:p w:rsidR="0018722C">
            <w:pPr>
              <w:topLinePunct/>
              <w:ind w:leftChars="0" w:left="0" w:rightChars="0" w:right="0" w:firstLineChars="0" w:firstLine="0"/>
              <w:spacing w:line="240" w:lineRule="atLeast"/>
            </w:pPr>
            <w:r w:rsidRPr="00000000">
              <w:rPr>
                <w:sz w:val="24"/>
                <w:szCs w:val="24"/>
              </w:rPr>
              <w:t>-0.16627</w:t>
            </w:r>
          </w:p>
        </w:tc>
        <w:tc>
          <w:tcPr>
            <w:tcW w:w="1061" w:type="dxa"/>
          </w:tcPr>
          <w:p w:rsidR="0018722C">
            <w:pPr>
              <w:topLinePunct/>
              <w:ind w:leftChars="0" w:left="0" w:rightChars="0" w:right="0" w:firstLineChars="0" w:firstLine="0"/>
              <w:spacing w:line="240" w:lineRule="atLeast"/>
            </w:pPr>
            <w:r w:rsidRPr="00000000">
              <w:rPr>
                <w:sz w:val="24"/>
                <w:szCs w:val="24"/>
              </w:rPr>
              <w:t>-0.09271</w:t>
            </w:r>
          </w:p>
        </w:tc>
        <w:tc>
          <w:tcPr>
            <w:tcW w:w="1085" w:type="dxa"/>
          </w:tcPr>
          <w:p w:rsidR="0018722C">
            <w:pPr>
              <w:topLinePunct/>
              <w:ind w:leftChars="0" w:left="0" w:rightChars="0" w:right="0" w:firstLineChars="0" w:firstLine="0"/>
              <w:spacing w:line="240" w:lineRule="atLeast"/>
            </w:pPr>
            <w:r w:rsidRPr="00000000">
              <w:rPr>
                <w:sz w:val="24"/>
                <w:szCs w:val="24"/>
              </w:rPr>
              <w:t>-0.89179</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-3.17692</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1.53309</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0.46566</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-0.43317</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1.96654</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1.87160</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-3.09267</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p>
        </w:tc>
        <w:tc>
          <w:tcPr>
            <w:tcW w:w="1090" w:type="dxa"/>
          </w:tcPr>
          <w:p w:rsidR="0018722C">
            <w:pPr>
              <w:topLinePunct/>
              <w:ind w:leftChars="0" w:left="0" w:rightChars="0" w:right="0" w:firstLineChars="0" w:firstLine="0"/>
              <w:spacing w:line="240" w:lineRule="atLeast"/>
            </w:pPr>
            <w:r w:rsidRPr="00000000">
              <w:rPr>
                <w:sz w:val="24"/>
                <w:szCs w:val="24"/>
              </w:rPr>
              <w:t>0.518247</w:t>
            </w:r>
          </w:p>
        </w:tc>
        <w:tc>
          <w:tcPr>
            <w:tcW w:w="1061" w:type="dxa"/>
          </w:tcPr>
          <w:p w:rsidR="0018722C">
            <w:pPr>
              <w:topLinePunct/>
              <w:ind w:leftChars="0" w:left="0" w:rightChars="0" w:right="0" w:firstLineChars="0" w:firstLine="0"/>
              <w:spacing w:line="240" w:lineRule="atLeast"/>
            </w:pPr>
            <w:r w:rsidRPr="00000000">
              <w:rPr>
                <w:sz w:val="24"/>
                <w:szCs w:val="24"/>
              </w:rPr>
              <w:t>-0.00413</w:t>
            </w:r>
          </w:p>
        </w:tc>
        <w:tc>
          <w:tcPr>
            <w:tcW w:w="1061" w:type="dxa"/>
          </w:tcPr>
          <w:p w:rsidR="0018722C">
            <w:pPr>
              <w:topLinePunct/>
              <w:ind w:leftChars="0" w:left="0" w:rightChars="0" w:right="0" w:firstLineChars="0" w:firstLine="0"/>
              <w:spacing w:line="240" w:lineRule="atLeast"/>
            </w:pPr>
            <w:r w:rsidRPr="00000000">
              <w:rPr>
                <w:sz w:val="24"/>
                <w:szCs w:val="24"/>
              </w:rPr>
              <w:t>-0.120109</w:t>
            </w:r>
          </w:p>
        </w:tc>
        <w:tc>
          <w:tcPr>
            <w:tcW w:w="1061" w:type="dxa"/>
          </w:tcPr>
          <w:p w:rsidR="0018722C">
            <w:pPr>
              <w:topLinePunct/>
              <w:ind w:leftChars="0" w:left="0" w:rightChars="0" w:right="0" w:firstLineChars="0" w:firstLine="0"/>
              <w:spacing w:line="240" w:lineRule="atLeast"/>
            </w:pPr>
            <w:r w:rsidRPr="00000000">
              <w:rPr>
                <w:sz w:val="24"/>
                <w:szCs w:val="24"/>
              </w:rPr>
              <w:t>0.000676</w:t>
            </w:r>
          </w:p>
        </w:tc>
        <w:tc>
          <w:tcPr>
            <w:tcW w:w="1066" w:type="dxa"/>
          </w:tcPr>
          <w:p w:rsidR="0018722C">
            <w:pPr>
              <w:topLinePunct/>
              <w:ind w:leftChars="0" w:left="0" w:rightChars="0" w:right="0" w:firstLineChars="0" w:firstLine="0"/>
              <w:spacing w:line="240" w:lineRule="atLeast"/>
            </w:pPr>
            <w:r w:rsidRPr="00000000">
              <w:rPr>
                <w:sz w:val="24"/>
                <w:szCs w:val="24"/>
              </w:rPr>
              <w:t>-0.012284</w:t>
            </w:r>
          </w:p>
        </w:tc>
        <w:tc>
          <w:tcPr>
            <w:tcW w:w="1061" w:type="dxa"/>
          </w:tcPr>
          <w:p w:rsidR="0018722C">
            <w:pPr>
              <w:topLinePunct/>
              <w:ind w:leftChars="0" w:left="0" w:rightChars="0" w:right="0" w:firstLineChars="0" w:firstLine="0"/>
              <w:spacing w:line="240" w:lineRule="atLeast"/>
            </w:pPr>
            <w:r w:rsidRPr="00000000">
              <w:rPr>
                <w:sz w:val="24"/>
                <w:szCs w:val="24"/>
              </w:rPr>
              <w:t>0.000319</w:t>
            </w:r>
          </w:p>
        </w:tc>
        <w:tc>
          <w:tcPr>
            <w:tcW w:w="1085" w:type="dxa"/>
          </w:tcPr>
          <w:p w:rsidR="0018722C">
            <w:pPr>
              <w:topLinePunct/>
              <w:ind w:leftChars="0" w:left="0" w:rightChars="0" w:right="0" w:firstLineChars="0" w:firstLine="0"/>
              <w:spacing w:line="240" w:lineRule="atLeast"/>
            </w:pPr>
            <w:r w:rsidRPr="00000000">
              <w:rPr>
                <w:sz w:val="24"/>
                <w:szCs w:val="24"/>
              </w:rPr>
              <w:t>0.028128</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-0.21838</w:t>
            </w:r>
          </w:p>
        </w:tc>
        <w:tc>
          <w:tcPr>
            <w:tcW w:w="1061" w:type="dxa"/>
          </w:tcPr>
          <w:p w:rsidR="0018722C">
            <w:pPr>
              <w:topLinePunct/>
              <w:ind w:leftChars="0" w:left="0" w:rightChars="0" w:right="0" w:firstLineChars="0" w:firstLine="0"/>
              <w:spacing w:line="240" w:lineRule="atLeast"/>
            </w:pPr>
            <w:r w:rsidRPr="00000000">
              <w:rPr>
                <w:sz w:val="24"/>
                <w:szCs w:val="24"/>
              </w:rPr>
              <w:t>-0.00838</w:t>
            </w:r>
          </w:p>
        </w:tc>
        <w:tc>
          <w:tcPr>
            <w:tcW w:w="1061" w:type="dxa"/>
          </w:tcPr>
          <w:p w:rsidR="0018722C">
            <w:pPr>
              <w:topLinePunct/>
              <w:ind w:leftChars="0" w:left="0" w:rightChars="0" w:right="0" w:firstLineChars="0" w:firstLine="0"/>
              <w:spacing w:line="240" w:lineRule="atLeast"/>
            </w:pPr>
            <w:r w:rsidRPr="00000000">
              <w:rPr>
                <w:sz w:val="24"/>
                <w:szCs w:val="24"/>
              </w:rPr>
              <w:t>-2.46769</w:t>
            </w:r>
          </w:p>
        </w:tc>
        <w:tc>
          <w:tcPr>
            <w:tcW w:w="1061" w:type="dxa"/>
          </w:tcPr>
          <w:p w:rsidR="0018722C">
            <w:pPr>
              <w:topLinePunct/>
              <w:ind w:leftChars="0" w:left="0" w:rightChars="0" w:right="0" w:firstLineChars="0" w:firstLine="0"/>
              <w:spacing w:line="240" w:lineRule="atLeast"/>
            </w:pPr>
            <w:r w:rsidRPr="00000000">
              <w:rPr>
                <w:sz w:val="24"/>
                <w:szCs w:val="24"/>
              </w:rPr>
              <w:t>-0.00088</w:t>
            </w:r>
          </w:p>
        </w:tc>
        <w:tc>
          <w:tcPr>
            <w:tcW w:w="1066" w:type="dxa"/>
          </w:tcPr>
          <w:p w:rsidR="0018722C">
            <w:pPr>
              <w:topLinePunct/>
              <w:ind w:leftChars="0" w:left="0" w:rightChars="0" w:right="0" w:firstLineChars="0" w:firstLine="0"/>
              <w:spacing w:line="240" w:lineRule="atLeast"/>
            </w:pPr>
            <w:r w:rsidRPr="00000000">
              <w:rPr>
                <w:sz w:val="24"/>
                <w:szCs w:val="24"/>
              </w:rPr>
              <w:t>-0.00336</w:t>
            </w:r>
          </w:p>
        </w:tc>
        <w:tc>
          <w:tcPr>
            <w:tcW w:w="1061" w:type="dxa"/>
          </w:tcPr>
          <w:p w:rsidR="0018722C">
            <w:pPr>
              <w:topLinePunct/>
              <w:ind w:leftChars="0" w:left="0" w:rightChars="0" w:right="0" w:firstLineChars="0" w:firstLine="0"/>
              <w:spacing w:line="240" w:lineRule="atLeast"/>
            </w:pPr>
            <w:r w:rsidRPr="00000000">
              <w:rPr>
                <w:sz w:val="24"/>
                <w:szCs w:val="24"/>
              </w:rPr>
              <w:t>-0.00187</w:t>
            </w:r>
          </w:p>
        </w:tc>
        <w:tc>
          <w:tcPr>
            <w:tcW w:w="1085" w:type="dxa"/>
          </w:tcPr>
          <w:p w:rsidR="0018722C">
            <w:pPr>
              <w:topLinePunct/>
              <w:ind w:leftChars="0" w:left="0" w:rightChars="0" w:right="0" w:firstLineChars="0" w:firstLine="0"/>
              <w:spacing w:line="240" w:lineRule="atLeast"/>
            </w:pPr>
            <w:r w:rsidRPr="00000000">
              <w:rPr>
                <w:sz w:val="24"/>
                <w:szCs w:val="24"/>
              </w:rPr>
              <w:t>-0.018</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90"/>
        <w:gridCol w:w="1061"/>
        <w:gridCol w:w="1061"/>
        <w:gridCol w:w="1061"/>
        <w:gridCol w:w="1066"/>
        <w:gridCol w:w="1061"/>
        <w:gridCol w:w="1085"/>
      </w:tblGrid>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p>
        </w:tc>
        <w:tc>
          <w:tcPr>
            <w:tcW w:w="109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2.37312</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-0.49313</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-0.04867</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0.77271</w:t>
            </w:r>
            <w:r w:rsidRPr="00000000">
              <w:rPr>
                <w:sz w:val="24"/>
                <w:szCs w:val="24"/>
              </w:rPr>
              <w:t>]</w:t>
            </w:r>
          </w:p>
        </w:tc>
        <w:tc>
          <w:tcPr>
            <w:tcW w:w="106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-3.65943</w:t>
            </w:r>
            <w:r w:rsidRPr="00000000">
              <w:rPr>
                <w:sz w:val="24"/>
                <w:szCs w:val="24"/>
              </w:rPr>
              <w:t>]</w:t>
            </w:r>
          </w:p>
        </w:tc>
        <w:tc>
          <w:tcPr>
            <w:tcW w:w="106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0.17067</w:t>
            </w:r>
            <w:r w:rsidRPr="00000000">
              <w:rPr>
                <w:sz w:val="24"/>
                <w:szCs w:val="24"/>
              </w:rPr>
              <w:t>]</w:t>
            </w:r>
          </w:p>
        </w:tc>
        <w:tc>
          <w:tcPr>
            <w:tcW w:w="10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 1.56227</w:t>
            </w:r>
            <w:r w:rsidRPr="00000000">
              <w:rPr>
                <w:sz w:val="24"/>
                <w:szCs w:val="24"/>
              </w:rPr>
              <w:t>]</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090" w:type="dxa"/>
          </w:tcPr>
          <w:p w:rsidR="0018722C">
            <w:pPr>
              <w:topLinePunct/>
              <w:ind w:leftChars="0" w:left="0" w:rightChars="0" w:right="0" w:firstLineChars="0" w:firstLine="0"/>
              <w:spacing w:line="240" w:lineRule="atLeast"/>
            </w:pPr>
            <w:r w:rsidRPr="00000000">
              <w:rPr>
                <w:sz w:val="24"/>
                <w:szCs w:val="24"/>
              </w:rPr>
              <w:t>0.993954</w:t>
            </w:r>
          </w:p>
        </w:tc>
        <w:tc>
          <w:tcPr>
            <w:tcW w:w="1061" w:type="dxa"/>
          </w:tcPr>
          <w:p w:rsidR="0018722C">
            <w:pPr>
              <w:topLinePunct/>
              <w:ind w:leftChars="0" w:left="0" w:rightChars="0" w:right="0" w:firstLineChars="0" w:firstLine="0"/>
              <w:spacing w:line="240" w:lineRule="atLeast"/>
            </w:pPr>
            <w:r w:rsidRPr="00000000">
              <w:rPr>
                <w:sz w:val="24"/>
                <w:szCs w:val="24"/>
              </w:rPr>
              <w:t>0.996139</w:t>
            </w:r>
          </w:p>
        </w:tc>
        <w:tc>
          <w:tcPr>
            <w:tcW w:w="1061" w:type="dxa"/>
          </w:tcPr>
          <w:p w:rsidR="0018722C">
            <w:pPr>
              <w:topLinePunct/>
              <w:ind w:leftChars="0" w:left="0" w:rightChars="0" w:right="0" w:firstLineChars="0" w:firstLine="0"/>
              <w:spacing w:line="240" w:lineRule="atLeast"/>
            </w:pPr>
            <w:r w:rsidRPr="00000000">
              <w:rPr>
                <w:sz w:val="24"/>
                <w:szCs w:val="24"/>
              </w:rPr>
              <w:t>0.998601</w:t>
            </w:r>
          </w:p>
        </w:tc>
        <w:tc>
          <w:tcPr>
            <w:tcW w:w="1061" w:type="dxa"/>
          </w:tcPr>
          <w:p w:rsidR="0018722C">
            <w:pPr>
              <w:topLinePunct/>
              <w:ind w:leftChars="0" w:left="0" w:rightChars="0" w:right="0" w:firstLineChars="0" w:firstLine="0"/>
              <w:spacing w:line="240" w:lineRule="atLeast"/>
            </w:pPr>
            <w:r w:rsidRPr="00000000">
              <w:rPr>
                <w:sz w:val="24"/>
                <w:szCs w:val="24"/>
              </w:rPr>
              <w:t>0.993232</w:t>
            </w:r>
          </w:p>
        </w:tc>
        <w:tc>
          <w:tcPr>
            <w:tcW w:w="1066" w:type="dxa"/>
          </w:tcPr>
          <w:p w:rsidR="0018722C">
            <w:pPr>
              <w:topLinePunct/>
              <w:ind w:leftChars="0" w:left="0" w:rightChars="0" w:right="0" w:firstLineChars="0" w:firstLine="0"/>
              <w:spacing w:line="240" w:lineRule="atLeast"/>
            </w:pPr>
            <w:r w:rsidRPr="00000000">
              <w:rPr>
                <w:sz w:val="24"/>
                <w:szCs w:val="24"/>
              </w:rPr>
              <w:t>0.995326</w:t>
            </w:r>
          </w:p>
        </w:tc>
        <w:tc>
          <w:tcPr>
            <w:tcW w:w="1061" w:type="dxa"/>
          </w:tcPr>
          <w:p w:rsidR="0018722C">
            <w:pPr>
              <w:topLinePunct/>
              <w:ind w:leftChars="0" w:left="0" w:rightChars="0" w:right="0" w:firstLineChars="0" w:firstLine="0"/>
              <w:spacing w:line="240" w:lineRule="atLeast"/>
            </w:pPr>
            <w:r w:rsidRPr="00000000">
              <w:rPr>
                <w:sz w:val="24"/>
                <w:szCs w:val="24"/>
              </w:rPr>
              <w:t>0.993596</w:t>
            </w:r>
          </w:p>
        </w:tc>
        <w:tc>
          <w:tcPr>
            <w:tcW w:w="1085" w:type="dxa"/>
          </w:tcPr>
          <w:p w:rsidR="0018722C">
            <w:pPr>
              <w:topLinePunct/>
              <w:ind w:leftChars="0" w:left="0" w:rightChars="0" w:right="0" w:firstLineChars="0" w:firstLine="0"/>
              <w:spacing w:line="240" w:lineRule="atLeast"/>
            </w:pPr>
            <w:r w:rsidRPr="00000000">
              <w:rPr>
                <w:sz w:val="24"/>
                <w:szCs w:val="24"/>
              </w:rPr>
              <w:t>0.992746</w:t>
            </w:r>
          </w:p>
        </w:tc>
      </w:tr>
      <w:tr>
        <w:trPr>
          <w:trHeight w:val="48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 R-squared</w:t>
            </w:r>
          </w:p>
        </w:tc>
        <w:tc>
          <w:tcPr>
            <w:tcW w:w="1090" w:type="dxa"/>
          </w:tcPr>
          <w:p w:rsidR="0018722C">
            <w:pPr>
              <w:topLinePunct/>
              <w:ind w:leftChars="0" w:left="0" w:rightChars="0" w:right="0" w:firstLineChars="0" w:firstLine="0"/>
              <w:spacing w:line="240" w:lineRule="atLeast"/>
            </w:pPr>
            <w:r w:rsidRPr="00000000">
              <w:rPr>
                <w:sz w:val="24"/>
                <w:szCs w:val="24"/>
              </w:rPr>
              <w:t>0.993024</w:t>
            </w:r>
          </w:p>
        </w:tc>
        <w:tc>
          <w:tcPr>
            <w:tcW w:w="1061" w:type="dxa"/>
          </w:tcPr>
          <w:p w:rsidR="0018722C">
            <w:pPr>
              <w:topLinePunct/>
              <w:ind w:leftChars="0" w:left="0" w:rightChars="0" w:right="0" w:firstLineChars="0" w:firstLine="0"/>
              <w:spacing w:line="240" w:lineRule="atLeast"/>
            </w:pPr>
            <w:r w:rsidRPr="00000000">
              <w:rPr>
                <w:sz w:val="24"/>
                <w:szCs w:val="24"/>
              </w:rPr>
              <w:t>0.995545</w:t>
            </w:r>
          </w:p>
        </w:tc>
        <w:tc>
          <w:tcPr>
            <w:tcW w:w="1061" w:type="dxa"/>
          </w:tcPr>
          <w:p w:rsidR="0018722C">
            <w:pPr>
              <w:topLinePunct/>
              <w:ind w:leftChars="0" w:left="0" w:rightChars="0" w:right="0" w:firstLineChars="0" w:firstLine="0"/>
              <w:spacing w:line="240" w:lineRule="atLeast"/>
            </w:pPr>
            <w:r w:rsidRPr="00000000">
              <w:rPr>
                <w:sz w:val="24"/>
                <w:szCs w:val="24"/>
              </w:rPr>
              <w:t>0.998386</w:t>
            </w:r>
          </w:p>
        </w:tc>
        <w:tc>
          <w:tcPr>
            <w:tcW w:w="1061" w:type="dxa"/>
          </w:tcPr>
          <w:p w:rsidR="0018722C">
            <w:pPr>
              <w:topLinePunct/>
              <w:ind w:leftChars="0" w:left="0" w:rightChars="0" w:right="0" w:firstLineChars="0" w:firstLine="0"/>
              <w:spacing w:line="240" w:lineRule="atLeast"/>
            </w:pPr>
            <w:r w:rsidRPr="00000000">
              <w:rPr>
                <w:sz w:val="24"/>
                <w:szCs w:val="24"/>
              </w:rPr>
              <w:t>0.992191</w:t>
            </w:r>
          </w:p>
        </w:tc>
        <w:tc>
          <w:tcPr>
            <w:tcW w:w="1066" w:type="dxa"/>
          </w:tcPr>
          <w:p w:rsidR="0018722C">
            <w:pPr>
              <w:topLinePunct/>
              <w:ind w:leftChars="0" w:left="0" w:rightChars="0" w:right="0" w:firstLineChars="0" w:firstLine="0"/>
              <w:spacing w:line="240" w:lineRule="atLeast"/>
            </w:pPr>
            <w:r w:rsidRPr="00000000">
              <w:rPr>
                <w:sz w:val="24"/>
                <w:szCs w:val="24"/>
              </w:rPr>
              <w:t>0.994607</w:t>
            </w:r>
          </w:p>
        </w:tc>
        <w:tc>
          <w:tcPr>
            <w:tcW w:w="1061" w:type="dxa"/>
          </w:tcPr>
          <w:p w:rsidR="0018722C">
            <w:pPr>
              <w:topLinePunct/>
              <w:ind w:leftChars="0" w:left="0" w:rightChars="0" w:right="0" w:firstLineChars="0" w:firstLine="0"/>
              <w:spacing w:line="240" w:lineRule="atLeast"/>
            </w:pPr>
            <w:r w:rsidRPr="00000000">
              <w:rPr>
                <w:sz w:val="24"/>
                <w:szCs w:val="24"/>
              </w:rPr>
              <w:t>0.99261</w:t>
            </w:r>
          </w:p>
        </w:tc>
        <w:tc>
          <w:tcPr>
            <w:tcW w:w="1085" w:type="dxa"/>
          </w:tcPr>
          <w:p w:rsidR="0018722C">
            <w:pPr>
              <w:topLinePunct/>
              <w:ind w:leftChars="0" w:left="0" w:rightChars="0" w:right="0" w:firstLineChars="0" w:firstLine="0"/>
              <w:spacing w:line="240" w:lineRule="atLeast"/>
            </w:pPr>
            <w:r w:rsidRPr="00000000">
              <w:rPr>
                <w:sz w:val="24"/>
                <w:szCs w:val="24"/>
              </w:rPr>
              <w:t>0.99163</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Sum sq. </w:t>
            </w:r>
            <w:r w:rsidRPr="00000000">
              <w:rPr>
                <w:sz w:val="24"/>
                <w:szCs w:val="24"/>
              </w:rPr>
              <w:t>r</w:t>
            </w:r>
            <w:r w:rsidRPr="00000000">
              <w:rPr>
                <w:sz w:val="24"/>
                <w:szCs w:val="24"/>
              </w:rPr>
              <w:t>esids</w:t>
            </w:r>
          </w:p>
        </w:tc>
        <w:tc>
          <w:tcPr>
            <w:tcW w:w="1090" w:type="dxa"/>
          </w:tcPr>
          <w:p w:rsidR="0018722C">
            <w:pPr>
              <w:topLinePunct/>
              <w:ind w:leftChars="0" w:left="0" w:rightChars="0" w:right="0" w:firstLineChars="0" w:firstLine="0"/>
              <w:spacing w:line="240" w:lineRule="atLeast"/>
            </w:pPr>
            <w:r w:rsidRPr="00000000">
              <w:rPr>
                <w:sz w:val="24"/>
                <w:szCs w:val="24"/>
              </w:rPr>
              <w:t>27.57245</w:t>
            </w:r>
          </w:p>
        </w:tc>
        <w:tc>
          <w:tcPr>
            <w:tcW w:w="1061" w:type="dxa"/>
          </w:tcPr>
          <w:p w:rsidR="0018722C">
            <w:pPr>
              <w:topLinePunct/>
              <w:ind w:leftChars="0" w:left="0" w:rightChars="0" w:right="0" w:firstLineChars="0" w:firstLine="0"/>
              <w:spacing w:line="240" w:lineRule="atLeast"/>
            </w:pPr>
            <w:r w:rsidRPr="00000000">
              <w:rPr>
                <w:sz w:val="24"/>
                <w:szCs w:val="24"/>
              </w:rPr>
              <w:t>0.040555</w:t>
            </w:r>
          </w:p>
        </w:tc>
        <w:tc>
          <w:tcPr>
            <w:tcW w:w="1061" w:type="dxa"/>
          </w:tcPr>
          <w:p w:rsidR="0018722C">
            <w:pPr>
              <w:topLinePunct/>
              <w:ind w:leftChars="0" w:left="0" w:rightChars="0" w:right="0" w:firstLineChars="0" w:firstLine="0"/>
              <w:spacing w:line="240" w:lineRule="atLeast"/>
            </w:pPr>
            <w:r w:rsidRPr="00000000">
              <w:rPr>
                <w:sz w:val="24"/>
                <w:szCs w:val="24"/>
              </w:rPr>
              <w:t>3520.638</w:t>
            </w:r>
          </w:p>
        </w:tc>
        <w:tc>
          <w:tcPr>
            <w:tcW w:w="1061" w:type="dxa"/>
          </w:tcPr>
          <w:p w:rsidR="0018722C">
            <w:pPr>
              <w:topLinePunct/>
              <w:ind w:leftChars="0" w:left="0" w:rightChars="0" w:right="0" w:firstLineChars="0" w:firstLine="0"/>
              <w:spacing w:line="240" w:lineRule="atLeast"/>
            </w:pPr>
            <w:r w:rsidRPr="00000000">
              <w:rPr>
                <w:sz w:val="24"/>
                <w:szCs w:val="24"/>
              </w:rPr>
              <w:t>0.000443</w:t>
            </w:r>
          </w:p>
        </w:tc>
        <w:tc>
          <w:tcPr>
            <w:tcW w:w="1066" w:type="dxa"/>
          </w:tcPr>
          <w:p w:rsidR="0018722C">
            <w:pPr>
              <w:topLinePunct/>
              <w:ind w:leftChars="0" w:left="0" w:rightChars="0" w:right="0" w:firstLineChars="0" w:firstLine="0"/>
              <w:spacing w:line="240" w:lineRule="atLeast"/>
            </w:pPr>
            <w:r w:rsidRPr="00000000">
              <w:rPr>
                <w:sz w:val="24"/>
                <w:szCs w:val="24"/>
              </w:rPr>
              <w:t>0.006515</w:t>
            </w:r>
          </w:p>
        </w:tc>
        <w:tc>
          <w:tcPr>
            <w:tcW w:w="1061" w:type="dxa"/>
          </w:tcPr>
          <w:p w:rsidR="0018722C">
            <w:pPr>
              <w:topLinePunct/>
              <w:ind w:leftChars="0" w:left="0" w:rightChars="0" w:right="0" w:firstLineChars="0" w:firstLine="0"/>
              <w:spacing w:line="240" w:lineRule="atLeast"/>
            </w:pPr>
            <w:r w:rsidRPr="00000000">
              <w:rPr>
                <w:sz w:val="24"/>
                <w:szCs w:val="24"/>
              </w:rPr>
              <w:t>0.002026</w:t>
            </w:r>
          </w:p>
        </w:tc>
        <w:tc>
          <w:tcPr>
            <w:tcW w:w="1085" w:type="dxa"/>
          </w:tcPr>
          <w:p w:rsidR="0018722C">
            <w:pPr>
              <w:topLinePunct/>
              <w:ind w:leftChars="0" w:left="0" w:rightChars="0" w:right="0" w:firstLineChars="0" w:firstLine="0"/>
              <w:spacing w:line="240" w:lineRule="atLeast"/>
            </w:pPr>
            <w:r w:rsidRPr="00000000">
              <w:rPr>
                <w:sz w:val="24"/>
                <w:szCs w:val="24"/>
              </w:rPr>
              <w:t>0.187416</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e</w:t>
            </w:r>
            <w:r w:rsidRPr="00000000">
              <w:rPr>
                <w:sz w:val="24"/>
                <w:szCs w:val="24"/>
              </w:rPr>
              <w:t>quation</w:t>
            </w:r>
          </w:p>
        </w:tc>
        <w:tc>
          <w:tcPr>
            <w:tcW w:w="1090" w:type="dxa"/>
          </w:tcPr>
          <w:p w:rsidR="0018722C">
            <w:pPr>
              <w:topLinePunct/>
              <w:ind w:leftChars="0" w:left="0" w:rightChars="0" w:right="0" w:firstLineChars="0" w:firstLine="0"/>
              <w:spacing w:line="240" w:lineRule="atLeast"/>
            </w:pPr>
            <w:r w:rsidRPr="00000000">
              <w:rPr>
                <w:sz w:val="24"/>
                <w:szCs w:val="24"/>
              </w:rPr>
              <w:t>0.550449</w:t>
            </w:r>
          </w:p>
        </w:tc>
        <w:tc>
          <w:tcPr>
            <w:tcW w:w="1061" w:type="dxa"/>
          </w:tcPr>
          <w:p w:rsidR="0018722C">
            <w:pPr>
              <w:topLinePunct/>
              <w:ind w:leftChars="0" w:left="0" w:rightChars="0" w:right="0" w:firstLineChars="0" w:firstLine="0"/>
              <w:spacing w:line="240" w:lineRule="atLeast"/>
            </w:pPr>
            <w:r w:rsidRPr="00000000">
              <w:rPr>
                <w:sz w:val="24"/>
                <w:szCs w:val="24"/>
              </w:rPr>
              <w:t>0.021111</w:t>
            </w:r>
          </w:p>
        </w:tc>
        <w:tc>
          <w:tcPr>
            <w:tcW w:w="1061" w:type="dxa"/>
          </w:tcPr>
          <w:p w:rsidR="0018722C">
            <w:pPr>
              <w:topLinePunct/>
              <w:ind w:leftChars="0" w:left="0" w:rightChars="0" w:right="0" w:firstLineChars="0" w:firstLine="0"/>
              <w:spacing w:line="240" w:lineRule="atLeast"/>
            </w:pPr>
            <w:r w:rsidRPr="00000000">
              <w:rPr>
                <w:sz w:val="24"/>
                <w:szCs w:val="24"/>
              </w:rPr>
              <w:t>6.219995</w:t>
            </w:r>
          </w:p>
        </w:tc>
        <w:tc>
          <w:tcPr>
            <w:tcW w:w="1061" w:type="dxa"/>
          </w:tcPr>
          <w:p w:rsidR="0018722C">
            <w:pPr>
              <w:topLinePunct/>
              <w:ind w:leftChars="0" w:left="0" w:rightChars="0" w:right="0" w:firstLineChars="0" w:firstLine="0"/>
              <w:spacing w:line="240" w:lineRule="atLeast"/>
            </w:pPr>
            <w:r w:rsidRPr="00000000">
              <w:rPr>
                <w:sz w:val="24"/>
                <w:szCs w:val="24"/>
              </w:rPr>
              <w:t>0.002206</w:t>
            </w:r>
          </w:p>
        </w:tc>
        <w:tc>
          <w:tcPr>
            <w:tcW w:w="1066" w:type="dxa"/>
          </w:tcPr>
          <w:p w:rsidR="0018722C">
            <w:pPr>
              <w:topLinePunct/>
              <w:ind w:leftChars="0" w:left="0" w:rightChars="0" w:right="0" w:firstLineChars="0" w:firstLine="0"/>
              <w:spacing w:line="240" w:lineRule="atLeast"/>
            </w:pPr>
            <w:r w:rsidRPr="00000000">
              <w:rPr>
                <w:sz w:val="24"/>
                <w:szCs w:val="24"/>
              </w:rPr>
              <w:t>0.008461</w:t>
            </w:r>
          </w:p>
        </w:tc>
        <w:tc>
          <w:tcPr>
            <w:tcW w:w="1061" w:type="dxa"/>
          </w:tcPr>
          <w:p w:rsidR="0018722C">
            <w:pPr>
              <w:topLinePunct/>
              <w:ind w:leftChars="0" w:left="0" w:rightChars="0" w:right="0" w:firstLineChars="0" w:firstLine="0"/>
              <w:spacing w:line="240" w:lineRule="atLeast"/>
            </w:pPr>
            <w:r w:rsidRPr="00000000">
              <w:rPr>
                <w:sz w:val="24"/>
                <w:szCs w:val="24"/>
              </w:rPr>
              <w:t>0.004718</w:t>
            </w:r>
          </w:p>
        </w:tc>
        <w:tc>
          <w:tcPr>
            <w:tcW w:w="1085" w:type="dxa"/>
          </w:tcPr>
          <w:p w:rsidR="0018722C">
            <w:pPr>
              <w:topLinePunct/>
              <w:ind w:leftChars="0" w:left="0" w:rightChars="0" w:right="0" w:firstLineChars="0" w:firstLine="0"/>
              <w:spacing w:line="240" w:lineRule="atLeast"/>
            </w:pPr>
            <w:r w:rsidRPr="00000000">
              <w:rPr>
                <w:sz w:val="24"/>
                <w:szCs w:val="24"/>
              </w:rPr>
              <w:t>0.045382</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F-statistic</w:t>
            </w:r>
          </w:p>
        </w:tc>
        <w:tc>
          <w:tcPr>
            <w:tcW w:w="1090" w:type="dxa"/>
          </w:tcPr>
          <w:p w:rsidR="0018722C">
            <w:pPr>
              <w:topLinePunct/>
              <w:ind w:leftChars="0" w:left="0" w:rightChars="0" w:right="0" w:firstLineChars="0" w:firstLine="0"/>
              <w:spacing w:line="240" w:lineRule="atLeast"/>
            </w:pPr>
            <w:r w:rsidRPr="00000000">
              <w:rPr>
                <w:sz w:val="24"/>
                <w:szCs w:val="24"/>
              </w:rPr>
              <w:t>1068.539</w:t>
            </w:r>
          </w:p>
        </w:tc>
        <w:tc>
          <w:tcPr>
            <w:tcW w:w="1061" w:type="dxa"/>
          </w:tcPr>
          <w:p w:rsidR="0018722C">
            <w:pPr>
              <w:topLinePunct/>
              <w:ind w:leftChars="0" w:left="0" w:rightChars="0" w:right="0" w:firstLineChars="0" w:firstLine="0"/>
              <w:spacing w:line="240" w:lineRule="atLeast"/>
            </w:pPr>
            <w:r w:rsidRPr="00000000">
              <w:rPr>
                <w:sz w:val="24"/>
                <w:szCs w:val="24"/>
              </w:rPr>
              <w:t>1676.88</w:t>
            </w:r>
          </w:p>
        </w:tc>
        <w:tc>
          <w:tcPr>
            <w:tcW w:w="1061" w:type="dxa"/>
          </w:tcPr>
          <w:p w:rsidR="0018722C">
            <w:pPr>
              <w:topLinePunct/>
              <w:ind w:leftChars="0" w:left="0" w:rightChars="0" w:right="0" w:firstLineChars="0" w:firstLine="0"/>
              <w:spacing w:line="240" w:lineRule="atLeast"/>
            </w:pPr>
            <w:r w:rsidRPr="00000000">
              <w:rPr>
                <w:sz w:val="24"/>
                <w:szCs w:val="24"/>
              </w:rPr>
              <w:t>4640.497</w:t>
            </w:r>
          </w:p>
        </w:tc>
        <w:tc>
          <w:tcPr>
            <w:tcW w:w="1061" w:type="dxa"/>
          </w:tcPr>
          <w:p w:rsidR="0018722C">
            <w:pPr>
              <w:topLinePunct/>
              <w:ind w:leftChars="0" w:left="0" w:rightChars="0" w:right="0" w:firstLineChars="0" w:firstLine="0"/>
              <w:spacing w:line="240" w:lineRule="atLeast"/>
            </w:pPr>
            <w:r w:rsidRPr="00000000">
              <w:rPr>
                <w:sz w:val="24"/>
                <w:szCs w:val="24"/>
              </w:rPr>
              <w:t>953.9136</w:t>
            </w:r>
          </w:p>
        </w:tc>
        <w:tc>
          <w:tcPr>
            <w:tcW w:w="1066" w:type="dxa"/>
          </w:tcPr>
          <w:p w:rsidR="0018722C">
            <w:pPr>
              <w:topLinePunct/>
              <w:ind w:leftChars="0" w:left="0" w:rightChars="0" w:right="0" w:firstLineChars="0" w:firstLine="0"/>
              <w:spacing w:line="240" w:lineRule="atLeast"/>
            </w:pPr>
            <w:r w:rsidRPr="00000000">
              <w:rPr>
                <w:sz w:val="24"/>
                <w:szCs w:val="24"/>
              </w:rPr>
              <w:t>1384.303</w:t>
            </w:r>
          </w:p>
        </w:tc>
        <w:tc>
          <w:tcPr>
            <w:tcW w:w="1061" w:type="dxa"/>
          </w:tcPr>
          <w:p w:rsidR="0018722C">
            <w:pPr>
              <w:topLinePunct/>
              <w:ind w:leftChars="0" w:left="0" w:rightChars="0" w:right="0" w:firstLineChars="0" w:firstLine="0"/>
              <w:spacing w:line="240" w:lineRule="atLeast"/>
            </w:pPr>
            <w:r w:rsidRPr="00000000">
              <w:rPr>
                <w:sz w:val="24"/>
                <w:szCs w:val="24"/>
              </w:rPr>
              <w:t>1008.435</w:t>
            </w:r>
          </w:p>
        </w:tc>
        <w:tc>
          <w:tcPr>
            <w:tcW w:w="1085" w:type="dxa"/>
          </w:tcPr>
          <w:p w:rsidR="0018722C">
            <w:pPr>
              <w:topLinePunct/>
              <w:ind w:leftChars="0" w:left="0" w:rightChars="0" w:right="0" w:firstLineChars="0" w:firstLine="0"/>
              <w:spacing w:line="240" w:lineRule="atLeast"/>
            </w:pPr>
            <w:r w:rsidRPr="00000000">
              <w:rPr>
                <w:sz w:val="24"/>
                <w:szCs w:val="24"/>
              </w:rPr>
              <w:t>889.5315</w:t>
            </w:r>
          </w:p>
        </w:tc>
      </w:tr>
      <w:tr>
        <w:trPr>
          <w:trHeight w:val="48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Log likelihood</w:t>
            </w:r>
          </w:p>
        </w:tc>
        <w:tc>
          <w:tcPr>
            <w:tcW w:w="1090" w:type="dxa"/>
          </w:tcPr>
          <w:p w:rsidR="0018722C">
            <w:pPr>
              <w:topLinePunct/>
              <w:ind w:leftChars="0" w:left="0" w:rightChars="0" w:right="0" w:firstLineChars="0" w:firstLine="0"/>
              <w:spacing w:line="240" w:lineRule="atLeast"/>
            </w:pPr>
            <w:r w:rsidRPr="00000000">
              <w:rPr>
                <w:sz w:val="24"/>
                <w:szCs w:val="24"/>
              </w:rPr>
              <w:t>-79.03651</w:t>
            </w:r>
          </w:p>
        </w:tc>
        <w:tc>
          <w:tcPr>
            <w:tcW w:w="1061" w:type="dxa"/>
          </w:tcPr>
          <w:p w:rsidR="0018722C">
            <w:pPr>
              <w:topLinePunct/>
              <w:ind w:leftChars="0" w:left="0" w:rightChars="0" w:right="0" w:firstLineChars="0" w:firstLine="0"/>
              <w:spacing w:line="240" w:lineRule="atLeast"/>
            </w:pPr>
            <w:r w:rsidRPr="00000000">
              <w:rPr>
                <w:sz w:val="24"/>
                <w:szCs w:val="24"/>
              </w:rPr>
              <w:t>266.6254</w:t>
            </w:r>
          </w:p>
        </w:tc>
        <w:tc>
          <w:tcPr>
            <w:tcW w:w="1061" w:type="dxa"/>
          </w:tcPr>
          <w:p w:rsidR="0018722C">
            <w:pPr>
              <w:topLinePunct/>
              <w:ind w:leftChars="0" w:left="0" w:rightChars="0" w:right="0" w:firstLineChars="0" w:firstLine="0"/>
              <w:spacing w:line="240" w:lineRule="atLeast"/>
            </w:pPr>
            <w:r w:rsidRPr="00000000">
              <w:rPr>
                <w:sz w:val="24"/>
                <w:szCs w:val="24"/>
              </w:rPr>
              <w:t>-336.0643</w:t>
            </w:r>
          </w:p>
        </w:tc>
        <w:tc>
          <w:tcPr>
            <w:tcW w:w="1061" w:type="dxa"/>
          </w:tcPr>
          <w:p w:rsidR="0018722C">
            <w:pPr>
              <w:topLinePunct/>
              <w:ind w:leftChars="0" w:left="0" w:rightChars="0" w:right="0" w:firstLineChars="0" w:firstLine="0"/>
              <w:spacing w:line="240" w:lineRule="atLeast"/>
            </w:pPr>
            <w:r w:rsidRPr="00000000">
              <w:rPr>
                <w:sz w:val="24"/>
                <w:szCs w:val="24"/>
              </w:rPr>
              <w:t>506.0138</w:t>
            </w:r>
          </w:p>
        </w:tc>
        <w:tc>
          <w:tcPr>
            <w:tcW w:w="1066" w:type="dxa"/>
          </w:tcPr>
          <w:p w:rsidR="0018722C">
            <w:pPr>
              <w:topLinePunct/>
              <w:ind w:leftChars="0" w:left="0" w:rightChars="0" w:right="0" w:firstLineChars="0" w:firstLine="0"/>
              <w:spacing w:line="240" w:lineRule="atLeast"/>
            </w:pPr>
            <w:r w:rsidRPr="00000000">
              <w:rPr>
                <w:sz w:val="24"/>
                <w:szCs w:val="24"/>
              </w:rPr>
              <w:t>363.5418</w:t>
            </w:r>
          </w:p>
        </w:tc>
        <w:tc>
          <w:tcPr>
            <w:tcW w:w="1061" w:type="dxa"/>
          </w:tcPr>
          <w:p w:rsidR="0018722C">
            <w:pPr>
              <w:topLinePunct/>
              <w:ind w:leftChars="0" w:left="0" w:rightChars="0" w:right="0" w:firstLineChars="0" w:firstLine="0"/>
              <w:spacing w:line="240" w:lineRule="atLeast"/>
            </w:pPr>
            <w:r w:rsidRPr="00000000">
              <w:rPr>
                <w:sz w:val="24"/>
                <w:szCs w:val="24"/>
              </w:rPr>
              <w:t>425.4518</w:t>
            </w:r>
          </w:p>
        </w:tc>
        <w:tc>
          <w:tcPr>
            <w:tcW w:w="1085" w:type="dxa"/>
          </w:tcPr>
          <w:p w:rsidR="0018722C">
            <w:pPr>
              <w:topLinePunct/>
              <w:ind w:leftChars="0" w:left="0" w:rightChars="0" w:right="0" w:firstLineChars="0" w:firstLine="0"/>
              <w:spacing w:line="240" w:lineRule="atLeast"/>
            </w:pPr>
            <w:r w:rsidRPr="00000000">
              <w:rPr>
                <w:sz w:val="24"/>
                <w:szCs w:val="24"/>
              </w:rPr>
              <w:t>185.4994</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Akaike AIC</w:t>
            </w:r>
          </w:p>
        </w:tc>
        <w:tc>
          <w:tcPr>
            <w:tcW w:w="1090" w:type="dxa"/>
          </w:tcPr>
          <w:p w:rsidR="0018722C">
            <w:pPr>
              <w:topLinePunct/>
              <w:ind w:leftChars="0" w:left="0" w:rightChars="0" w:right="0" w:firstLineChars="0" w:firstLine="0"/>
              <w:spacing w:line="240" w:lineRule="atLeast"/>
            </w:pPr>
            <w:r w:rsidRPr="00000000">
              <w:rPr>
                <w:sz w:val="24"/>
                <w:szCs w:val="24"/>
              </w:rPr>
              <w:t>1.774274</w:t>
            </w:r>
          </w:p>
        </w:tc>
        <w:tc>
          <w:tcPr>
            <w:tcW w:w="1061" w:type="dxa"/>
          </w:tcPr>
          <w:p w:rsidR="0018722C">
            <w:pPr>
              <w:topLinePunct/>
              <w:ind w:leftChars="0" w:left="0" w:rightChars="0" w:right="0" w:firstLineChars="0" w:firstLine="0"/>
              <w:spacing w:line="240" w:lineRule="atLeast"/>
            </w:pPr>
            <w:r w:rsidRPr="00000000">
              <w:rPr>
                <w:sz w:val="24"/>
                <w:szCs w:val="24"/>
              </w:rPr>
              <w:t>-4.747648</w:t>
            </w:r>
          </w:p>
        </w:tc>
        <w:tc>
          <w:tcPr>
            <w:tcW w:w="1061" w:type="dxa"/>
          </w:tcPr>
          <w:p w:rsidR="0018722C">
            <w:pPr>
              <w:topLinePunct/>
              <w:ind w:leftChars="0" w:left="0" w:rightChars="0" w:right="0" w:firstLineChars="0" w:firstLine="0"/>
              <w:spacing w:line="240" w:lineRule="atLeast"/>
            </w:pPr>
            <w:r w:rsidRPr="00000000">
              <w:rPr>
                <w:sz w:val="24"/>
                <w:szCs w:val="24"/>
              </w:rPr>
              <w:t>6.623854</w:t>
            </w:r>
          </w:p>
        </w:tc>
        <w:tc>
          <w:tcPr>
            <w:tcW w:w="1061" w:type="dxa"/>
          </w:tcPr>
          <w:p w:rsidR="0018722C">
            <w:pPr>
              <w:topLinePunct/>
              <w:ind w:leftChars="0" w:left="0" w:rightChars="0" w:right="0" w:firstLineChars="0" w:firstLine="0"/>
              <w:spacing w:line="240" w:lineRule="atLeast"/>
            </w:pPr>
            <w:r w:rsidRPr="00000000">
              <w:rPr>
                <w:sz w:val="24"/>
                <w:szCs w:val="24"/>
              </w:rPr>
              <w:t>-9.264412</w:t>
            </w:r>
          </w:p>
        </w:tc>
        <w:tc>
          <w:tcPr>
            <w:tcW w:w="1066" w:type="dxa"/>
          </w:tcPr>
          <w:p w:rsidR="0018722C">
            <w:pPr>
              <w:topLinePunct/>
              <w:ind w:leftChars="0" w:left="0" w:rightChars="0" w:right="0" w:firstLineChars="0" w:firstLine="0"/>
              <w:spacing w:line="240" w:lineRule="atLeast"/>
            </w:pPr>
            <w:r w:rsidRPr="00000000">
              <w:rPr>
                <w:sz w:val="24"/>
                <w:szCs w:val="24"/>
              </w:rPr>
              <w:t>-6.57626</w:t>
            </w:r>
          </w:p>
        </w:tc>
        <w:tc>
          <w:tcPr>
            <w:tcW w:w="1061" w:type="dxa"/>
          </w:tcPr>
          <w:p w:rsidR="0018722C">
            <w:pPr>
              <w:topLinePunct/>
              <w:ind w:leftChars="0" w:left="0" w:rightChars="0" w:right="0" w:firstLineChars="0" w:firstLine="0"/>
              <w:spacing w:line="240" w:lineRule="atLeast"/>
            </w:pPr>
            <w:r w:rsidRPr="00000000">
              <w:rPr>
                <w:sz w:val="24"/>
                <w:szCs w:val="24"/>
              </w:rPr>
              <w:t>-7.744373</w:t>
            </w:r>
          </w:p>
        </w:tc>
        <w:tc>
          <w:tcPr>
            <w:tcW w:w="1085" w:type="dxa"/>
          </w:tcPr>
          <w:p w:rsidR="0018722C">
            <w:pPr>
              <w:topLinePunct/>
              <w:ind w:leftChars="0" w:left="0" w:rightChars="0" w:right="0" w:firstLineChars="0" w:firstLine="0"/>
              <w:spacing w:line="240" w:lineRule="atLeast"/>
            </w:pPr>
            <w:r w:rsidRPr="00000000">
              <w:rPr>
                <w:sz w:val="24"/>
                <w:szCs w:val="24"/>
              </w:rPr>
              <w:t>-3.216969</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Schwarz SC</w:t>
            </w:r>
          </w:p>
        </w:tc>
        <w:tc>
          <w:tcPr>
            <w:tcW w:w="1090" w:type="dxa"/>
          </w:tcPr>
          <w:p w:rsidR="0018722C">
            <w:pPr>
              <w:topLinePunct/>
              <w:ind w:leftChars="0" w:left="0" w:rightChars="0" w:right="0" w:firstLineChars="0" w:firstLine="0"/>
              <w:spacing w:line="240" w:lineRule="atLeast"/>
            </w:pPr>
            <w:r w:rsidRPr="00000000">
              <w:rPr>
                <w:sz w:val="24"/>
                <w:szCs w:val="24"/>
              </w:rPr>
              <w:t>2.151176</w:t>
            </w:r>
          </w:p>
        </w:tc>
        <w:tc>
          <w:tcPr>
            <w:tcW w:w="1061" w:type="dxa"/>
          </w:tcPr>
          <w:p w:rsidR="0018722C">
            <w:pPr>
              <w:topLinePunct/>
              <w:ind w:leftChars="0" w:left="0" w:rightChars="0" w:right="0" w:firstLineChars="0" w:firstLine="0"/>
              <w:spacing w:line="240" w:lineRule="atLeast"/>
            </w:pPr>
            <w:r w:rsidRPr="00000000">
              <w:rPr>
                <w:sz w:val="24"/>
                <w:szCs w:val="24"/>
              </w:rPr>
              <w:t>-4.370746</w:t>
            </w:r>
          </w:p>
        </w:tc>
        <w:tc>
          <w:tcPr>
            <w:tcW w:w="1061" w:type="dxa"/>
          </w:tcPr>
          <w:p w:rsidR="0018722C">
            <w:pPr>
              <w:topLinePunct/>
              <w:ind w:leftChars="0" w:left="0" w:rightChars="0" w:right="0" w:firstLineChars="0" w:firstLine="0"/>
              <w:spacing w:line="240" w:lineRule="atLeast"/>
            </w:pPr>
            <w:r w:rsidRPr="00000000">
              <w:rPr>
                <w:sz w:val="24"/>
                <w:szCs w:val="24"/>
              </w:rPr>
              <w:t>7.000756</w:t>
            </w:r>
          </w:p>
        </w:tc>
        <w:tc>
          <w:tcPr>
            <w:tcW w:w="1061" w:type="dxa"/>
          </w:tcPr>
          <w:p w:rsidR="0018722C">
            <w:pPr>
              <w:topLinePunct/>
              <w:ind w:leftChars="0" w:left="0" w:rightChars="0" w:right="0" w:firstLineChars="0" w:firstLine="0"/>
              <w:spacing w:line="240" w:lineRule="atLeast"/>
            </w:pPr>
            <w:r w:rsidRPr="00000000">
              <w:rPr>
                <w:sz w:val="24"/>
                <w:szCs w:val="24"/>
              </w:rPr>
              <w:t>-8.88751</w:t>
            </w:r>
          </w:p>
        </w:tc>
        <w:tc>
          <w:tcPr>
            <w:tcW w:w="1066" w:type="dxa"/>
          </w:tcPr>
          <w:p w:rsidR="0018722C">
            <w:pPr>
              <w:topLinePunct/>
              <w:ind w:leftChars="0" w:left="0" w:rightChars="0" w:right="0" w:firstLineChars="0" w:firstLine="0"/>
              <w:spacing w:line="240" w:lineRule="atLeast"/>
            </w:pPr>
            <w:r w:rsidRPr="00000000">
              <w:rPr>
                <w:sz w:val="24"/>
                <w:szCs w:val="24"/>
              </w:rPr>
              <w:t>-6.199358</w:t>
            </w:r>
          </w:p>
        </w:tc>
        <w:tc>
          <w:tcPr>
            <w:tcW w:w="1061" w:type="dxa"/>
          </w:tcPr>
          <w:p w:rsidR="0018722C">
            <w:pPr>
              <w:topLinePunct/>
              <w:ind w:leftChars="0" w:left="0" w:rightChars="0" w:right="0" w:firstLineChars="0" w:firstLine="0"/>
              <w:spacing w:line="240" w:lineRule="atLeast"/>
            </w:pPr>
            <w:r w:rsidRPr="00000000">
              <w:rPr>
                <w:sz w:val="24"/>
                <w:szCs w:val="24"/>
              </w:rPr>
              <w:t>-7.367471</w:t>
            </w:r>
          </w:p>
        </w:tc>
        <w:tc>
          <w:tcPr>
            <w:tcW w:w="1085" w:type="dxa"/>
          </w:tcPr>
          <w:p w:rsidR="0018722C">
            <w:pPr>
              <w:topLinePunct/>
              <w:ind w:leftChars="0" w:left="0" w:rightChars="0" w:right="0" w:firstLineChars="0" w:firstLine="0"/>
              <w:spacing w:line="240" w:lineRule="atLeast"/>
            </w:pPr>
            <w:r w:rsidRPr="00000000">
              <w:rPr>
                <w:sz w:val="24"/>
                <w:szCs w:val="24"/>
              </w:rPr>
              <w:t>-2.840068</w:t>
            </w:r>
          </w:p>
        </w:tc>
      </w:tr>
      <w:tr>
        <w:trPr>
          <w:trHeight w:val="48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Mean dependent</w:t>
            </w:r>
          </w:p>
        </w:tc>
        <w:tc>
          <w:tcPr>
            <w:tcW w:w="1090" w:type="dxa"/>
          </w:tcPr>
          <w:p w:rsidR="0018722C">
            <w:pPr>
              <w:topLinePunct/>
              <w:ind w:leftChars="0" w:left="0" w:rightChars="0" w:right="0" w:firstLineChars="0" w:firstLine="0"/>
              <w:spacing w:line="240" w:lineRule="atLeast"/>
            </w:pPr>
            <w:r w:rsidRPr="00000000">
              <w:rPr>
                <w:sz w:val="24"/>
                <w:szCs w:val="24"/>
              </w:rPr>
              <w:t>-0.444832</w:t>
            </w:r>
          </w:p>
        </w:tc>
        <w:tc>
          <w:tcPr>
            <w:tcW w:w="1061" w:type="dxa"/>
          </w:tcPr>
          <w:p w:rsidR="0018722C">
            <w:pPr>
              <w:topLinePunct/>
              <w:ind w:leftChars="0" w:left="0" w:rightChars="0" w:right="0" w:firstLineChars="0" w:firstLine="0"/>
              <w:spacing w:line="240" w:lineRule="atLeast"/>
            </w:pPr>
            <w:r w:rsidRPr="00000000">
              <w:rPr>
                <w:sz w:val="24"/>
                <w:szCs w:val="24"/>
              </w:rPr>
              <w:t>0.034025</w:t>
            </w:r>
          </w:p>
        </w:tc>
        <w:tc>
          <w:tcPr>
            <w:tcW w:w="1061" w:type="dxa"/>
          </w:tcPr>
          <w:p w:rsidR="0018722C">
            <w:pPr>
              <w:topLinePunct/>
              <w:ind w:leftChars="0" w:left="0" w:rightChars="0" w:right="0" w:firstLineChars="0" w:firstLine="0"/>
              <w:spacing w:line="240" w:lineRule="atLeast"/>
            </w:pPr>
            <w:r w:rsidRPr="00000000">
              <w:rPr>
                <w:sz w:val="24"/>
                <w:szCs w:val="24"/>
              </w:rPr>
              <w:t>280.0452</w:t>
            </w:r>
          </w:p>
        </w:tc>
        <w:tc>
          <w:tcPr>
            <w:tcW w:w="1061" w:type="dxa"/>
          </w:tcPr>
          <w:p w:rsidR="0018722C">
            <w:pPr>
              <w:topLinePunct/>
              <w:ind w:leftChars="0" w:left="0" w:rightChars="0" w:right="0" w:firstLineChars="0" w:firstLine="0"/>
              <w:spacing w:line="240" w:lineRule="atLeast"/>
            </w:pPr>
            <w:r w:rsidRPr="00000000">
              <w:rPr>
                <w:sz w:val="24"/>
                <w:szCs w:val="24"/>
              </w:rPr>
              <w:t>-0.004734</w:t>
            </w:r>
          </w:p>
        </w:tc>
        <w:tc>
          <w:tcPr>
            <w:tcW w:w="1066" w:type="dxa"/>
          </w:tcPr>
          <w:p w:rsidR="0018722C">
            <w:pPr>
              <w:topLinePunct/>
              <w:ind w:leftChars="0" w:left="0" w:rightChars="0" w:right="0" w:firstLineChars="0" w:firstLine="0"/>
              <w:spacing w:line="240" w:lineRule="atLeast"/>
            </w:pPr>
            <w:r w:rsidRPr="00000000">
              <w:rPr>
                <w:sz w:val="24"/>
                <w:szCs w:val="24"/>
              </w:rPr>
              <w:t>-0.001885</w:t>
            </w:r>
          </w:p>
        </w:tc>
        <w:tc>
          <w:tcPr>
            <w:tcW w:w="1061" w:type="dxa"/>
          </w:tcPr>
          <w:p w:rsidR="0018722C">
            <w:pPr>
              <w:topLinePunct/>
              <w:ind w:leftChars="0" w:left="0" w:rightChars="0" w:right="0" w:firstLineChars="0" w:firstLine="0"/>
              <w:spacing w:line="240" w:lineRule="atLeast"/>
            </w:pPr>
            <w:r w:rsidRPr="00000000">
              <w:rPr>
                <w:sz w:val="24"/>
                <w:szCs w:val="24"/>
              </w:rPr>
              <w:t>-0.002379</w:t>
            </w:r>
          </w:p>
        </w:tc>
        <w:tc>
          <w:tcPr>
            <w:tcW w:w="1085" w:type="dxa"/>
          </w:tcPr>
          <w:p w:rsidR="0018722C">
            <w:pPr>
              <w:topLinePunct/>
              <w:ind w:leftChars="0" w:left="0" w:rightChars="0" w:right="0" w:firstLineChars="0" w:firstLine="0"/>
              <w:spacing w:line="240" w:lineRule="atLeast"/>
            </w:pPr>
            <w:r w:rsidRPr="00000000">
              <w:rPr>
                <w:sz w:val="24"/>
                <w:szCs w:val="24"/>
              </w:rPr>
              <w:t>-0.006669</w:t>
            </w:r>
          </w:p>
        </w:tc>
      </w:tr>
      <w:tr>
        <w:trPr>
          <w:trHeight w:val="460" w:hRule="atLeast"/>
        </w:trPr>
        <w:tc>
          <w:tcPr>
            <w:tcW w:w="1066"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S.D. </w:t>
            </w:r>
            <w:r w:rsidRPr="00000000">
              <w:rPr>
                <w:sz w:val="24"/>
                <w:szCs w:val="24"/>
              </w:rPr>
              <w:t>d</w:t>
            </w:r>
            <w:r w:rsidRPr="00000000">
              <w:rPr>
                <w:sz w:val="24"/>
                <w:szCs w:val="24"/>
              </w:rPr>
              <w:t>ependent</w:t>
            </w:r>
          </w:p>
        </w:tc>
        <w:tc>
          <w:tcPr>
            <w:tcW w:w="1090" w:type="dxa"/>
          </w:tcPr>
          <w:p w:rsidR="0018722C">
            <w:pPr>
              <w:topLinePunct/>
              <w:ind w:leftChars="0" w:left="0" w:rightChars="0" w:right="0" w:firstLineChars="0" w:firstLine="0"/>
              <w:spacing w:line="240" w:lineRule="atLeast"/>
            </w:pPr>
            <w:r w:rsidRPr="00000000">
              <w:rPr>
                <w:sz w:val="24"/>
                <w:szCs w:val="24"/>
              </w:rPr>
              <w:t>6.590196</w:t>
            </w:r>
          </w:p>
        </w:tc>
        <w:tc>
          <w:tcPr>
            <w:tcW w:w="1061" w:type="dxa"/>
          </w:tcPr>
          <w:p w:rsidR="0018722C">
            <w:pPr>
              <w:topLinePunct/>
              <w:ind w:leftChars="0" w:left="0" w:rightChars="0" w:right="0" w:firstLineChars="0" w:firstLine="0"/>
              <w:spacing w:line="240" w:lineRule="atLeast"/>
            </w:pPr>
            <w:r w:rsidRPr="00000000">
              <w:rPr>
                <w:sz w:val="24"/>
                <w:szCs w:val="24"/>
              </w:rPr>
              <w:t>0.316272</w:t>
            </w:r>
          </w:p>
        </w:tc>
        <w:tc>
          <w:tcPr>
            <w:tcW w:w="1061" w:type="dxa"/>
          </w:tcPr>
          <w:p w:rsidR="0018722C">
            <w:pPr>
              <w:topLinePunct/>
              <w:ind w:leftChars="0" w:left="0" w:rightChars="0" w:right="0" w:firstLineChars="0" w:firstLine="0"/>
              <w:spacing w:line="240" w:lineRule="atLeast"/>
            </w:pPr>
            <w:r w:rsidRPr="00000000">
              <w:rPr>
                <w:sz w:val="24"/>
                <w:szCs w:val="24"/>
              </w:rPr>
              <w:t>154.8266</w:t>
            </w:r>
          </w:p>
        </w:tc>
        <w:tc>
          <w:tcPr>
            <w:tcW w:w="1061" w:type="dxa"/>
          </w:tcPr>
          <w:p w:rsidR="0018722C">
            <w:pPr>
              <w:topLinePunct/>
              <w:ind w:leftChars="0" w:left="0" w:rightChars="0" w:right="0" w:firstLineChars="0" w:firstLine="0"/>
              <w:spacing w:line="240" w:lineRule="atLeast"/>
            </w:pPr>
            <w:r w:rsidRPr="00000000">
              <w:rPr>
                <w:sz w:val="24"/>
                <w:szCs w:val="24"/>
              </w:rPr>
              <w:t>0.024969</w:t>
            </w:r>
          </w:p>
        </w:tc>
        <w:tc>
          <w:tcPr>
            <w:tcW w:w="1066" w:type="dxa"/>
          </w:tcPr>
          <w:p w:rsidR="0018722C">
            <w:pPr>
              <w:topLinePunct/>
              <w:ind w:leftChars="0" w:left="0" w:rightChars="0" w:right="0" w:firstLineChars="0" w:firstLine="0"/>
              <w:spacing w:line="240" w:lineRule="atLeast"/>
            </w:pPr>
            <w:r w:rsidRPr="00000000">
              <w:rPr>
                <w:sz w:val="24"/>
                <w:szCs w:val="24"/>
              </w:rPr>
              <w:t>0.115219</w:t>
            </w:r>
          </w:p>
        </w:tc>
        <w:tc>
          <w:tcPr>
            <w:tcW w:w="1061" w:type="dxa"/>
          </w:tcPr>
          <w:p w:rsidR="0018722C">
            <w:pPr>
              <w:topLinePunct/>
              <w:ind w:leftChars="0" w:left="0" w:rightChars="0" w:right="0" w:firstLineChars="0" w:firstLine="0"/>
              <w:spacing w:line="240" w:lineRule="atLeast"/>
            </w:pPr>
            <w:r w:rsidRPr="00000000">
              <w:rPr>
                <w:sz w:val="24"/>
                <w:szCs w:val="24"/>
              </w:rPr>
              <w:t>0.054885</w:t>
            </w:r>
          </w:p>
        </w:tc>
        <w:tc>
          <w:tcPr>
            <w:tcW w:w="1085" w:type="dxa"/>
          </w:tcPr>
          <w:p w:rsidR="0018722C">
            <w:pPr>
              <w:topLinePunct/>
              <w:ind w:leftChars="0" w:left="0" w:rightChars="0" w:right="0" w:firstLineChars="0" w:firstLine="0"/>
              <w:spacing w:line="240" w:lineRule="atLeast"/>
            </w:pPr>
            <w:r w:rsidRPr="00000000">
              <w:rPr>
                <w:sz w:val="24"/>
                <w:szCs w:val="24"/>
              </w:rPr>
              <w:t>0.496036</w:t>
            </w:r>
          </w:p>
        </w:tc>
      </w:tr>
      <w:tr>
        <w:trPr>
          <w:trHeight w:val="460" w:hRule="atLeast"/>
        </w:trPr>
        <w:tc>
          <w:tcPr>
            <w:tcW w:w="2156"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Determinant resid covariance</w:t>
            </w:r>
          </w:p>
        </w:tc>
        <w:tc>
          <w:tcPr>
            <w:tcW w:w="1061" w:type="dxa"/>
          </w:tcPr>
          <w:p w:rsidR="0018722C">
            <w:pPr>
              <w:topLinePunct/>
              <w:ind w:leftChars="0" w:left="0" w:rightChars="0" w:right="0" w:firstLineChars="0" w:firstLine="0"/>
              <w:spacing w:line="240" w:lineRule="atLeast"/>
            </w:pPr>
            <w:r w:rsidRPr="00000000">
              <w:rPr>
                <w:sz w:val="24"/>
                <w:szCs w:val="24"/>
              </w:rPr>
              <w:t>1.83E-24</w:t>
            </w:r>
          </w:p>
        </w:tc>
        <w:tc>
          <w:tcPr>
            <w:tcW w:w="1061"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66"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r>
        <w:trPr>
          <w:trHeight w:val="460" w:hRule="atLeast"/>
        </w:trPr>
        <w:tc>
          <w:tcPr>
            <w:tcW w:w="2156"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Determinant resid covariance</w:t>
            </w:r>
          </w:p>
        </w:tc>
        <w:tc>
          <w:tcPr>
            <w:tcW w:w="1061" w:type="dxa"/>
          </w:tcPr>
          <w:p w:rsidR="0018722C">
            <w:pPr>
              <w:topLinePunct/>
              <w:ind w:leftChars="0" w:left="0" w:rightChars="0" w:right="0" w:firstLineChars="0" w:firstLine="0"/>
              <w:spacing w:line="240" w:lineRule="atLeast"/>
            </w:pPr>
            <w:r w:rsidRPr="00000000">
              <w:rPr>
                <w:sz w:val="24"/>
                <w:szCs w:val="24"/>
              </w:rPr>
              <w:t>6.30E-25</w:t>
            </w:r>
          </w:p>
        </w:tc>
        <w:tc>
          <w:tcPr>
            <w:tcW w:w="1061"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66"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r>
        <w:trPr>
          <w:trHeight w:val="460" w:hRule="atLeast"/>
        </w:trPr>
        <w:tc>
          <w:tcPr>
            <w:tcW w:w="2156"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Log likelihood</w:t>
            </w:r>
          </w:p>
        </w:tc>
        <w:tc>
          <w:tcPr>
            <w:tcW w:w="1061" w:type="dxa"/>
          </w:tcPr>
          <w:p w:rsidR="0018722C">
            <w:pPr>
              <w:topLinePunct/>
              <w:ind w:leftChars="0" w:left="0" w:rightChars="0" w:right="0" w:firstLineChars="0" w:firstLine="0"/>
              <w:spacing w:line="240" w:lineRule="atLeast"/>
            </w:pPr>
            <w:r w:rsidRPr="00000000">
              <w:rPr>
                <w:sz w:val="24"/>
                <w:szCs w:val="24"/>
              </w:rPr>
              <w:t>1900.558</w:t>
            </w:r>
          </w:p>
        </w:tc>
        <w:tc>
          <w:tcPr>
            <w:tcW w:w="1061"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66"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r>
        <w:trPr>
          <w:trHeight w:val="460" w:hRule="atLeast"/>
        </w:trPr>
        <w:tc>
          <w:tcPr>
            <w:tcW w:w="2156"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Akaike information criterion</w:t>
            </w:r>
          </w:p>
        </w:tc>
        <w:tc>
          <w:tcPr>
            <w:tcW w:w="1061" w:type="dxa"/>
          </w:tcPr>
          <w:p w:rsidR="0018722C">
            <w:pPr>
              <w:topLinePunct/>
              <w:ind w:leftChars="0" w:left="0" w:rightChars="0" w:right="0" w:firstLineChars="0" w:firstLine="0"/>
              <w:spacing w:line="240" w:lineRule="atLeast"/>
            </w:pPr>
            <w:r w:rsidRPr="00000000">
              <w:rPr>
                <w:sz w:val="24"/>
                <w:szCs w:val="24"/>
              </w:rPr>
              <w:t>-33.87845</w:t>
            </w:r>
          </w:p>
        </w:tc>
        <w:tc>
          <w:tcPr>
            <w:tcW w:w="1061"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66"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r>
        <w:trPr>
          <w:trHeight w:val="460" w:hRule="atLeast"/>
        </w:trPr>
        <w:tc>
          <w:tcPr>
            <w:tcW w:w="2156"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Schwarz criterion</w:t>
            </w:r>
          </w:p>
        </w:tc>
        <w:tc>
          <w:tcPr>
            <w:tcW w:w="1061" w:type="dxa"/>
          </w:tcPr>
          <w:p w:rsidR="0018722C">
            <w:pPr>
              <w:topLinePunct/>
              <w:ind w:leftChars="0" w:left="0" w:rightChars="0" w:right="0" w:firstLineChars="0" w:firstLine="0"/>
              <w:spacing w:line="240" w:lineRule="atLeast"/>
            </w:pPr>
            <w:r w:rsidRPr="00000000">
              <w:rPr>
                <w:sz w:val="24"/>
                <w:szCs w:val="24"/>
              </w:rPr>
              <w:t>-31.24014</w:t>
            </w:r>
          </w:p>
        </w:tc>
        <w:tc>
          <w:tcPr>
            <w:tcW w:w="1061"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66" w:type="dxa"/>
          </w:tcPr>
          <w:p w:rsidR="0018722C">
            <w:pPr>
              <w:topLinePunct/>
              <w:ind w:leftChars="0" w:left="0" w:rightChars="0" w:right="0" w:firstLineChars="0" w:firstLine="0"/>
              <w:spacing w:line="240" w:lineRule="atLeast"/>
            </w:pPr>
          </w:p>
        </w:tc>
        <w:tc>
          <w:tcPr>
            <w:tcW w:w="106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bl>
    <w:p w:rsidR="0018722C">
      <w:pPr>
        <w:pStyle w:val="affa"/>
      </w:pPr>
    </w:p>
    <w:p w:rsidR="0018722C">
      <w:pPr>
        <w:pStyle w:val="3"/>
        <w:topLinePunct/>
        <w:ind w:left="200" w:hangingChars="200" w:hanging="200"/>
      </w:pPr>
      <w:bookmarkStart w:id="395863" w:name="_Toc686395863"/>
      <w:r>
        <w:t>3.5.4</w:t>
      </w:r>
      <w:r>
        <w:t xml:space="preserve"> </w:t>
      </w:r>
      <w:r>
        <w:t>模型稳定性检验</w:t>
      </w:r>
      <w:bookmarkEnd w:id="395863"/>
    </w:p>
    <w:p w:rsidR="0018722C">
      <w:pPr>
        <w:topLinePunct/>
      </w:pPr>
      <w:r>
        <w:t>模型系数估计出后，需要对模型进行稳定性检验，结果如下图。</w:t>
      </w:r>
    </w:p>
    <w:p w:rsidR="0018722C">
      <w:pPr>
        <w:topLinePunct/>
      </w:pPr>
      <w:r>
        <w:rPr>
          <w:rFonts w:cstheme="minorBidi" w:hAnsiTheme="minorHAnsi" w:eastAsiaTheme="minorHAnsi" w:asciiTheme="minorHAnsi" w:ascii="Arial"/>
        </w:rPr>
        <w:t>Inverse Roots</w:t>
      </w:r>
      <w:r w:rsidR="001852F3">
        <w:rPr>
          <w:rFonts w:cstheme="minorBidi" w:hAnsiTheme="minorHAnsi" w:eastAsiaTheme="minorHAnsi" w:asciiTheme="minorHAnsi" w:ascii="Arial"/>
        </w:rPr>
        <w:t xml:space="preserve"> of AR</w:t>
      </w:r>
      <w:r w:rsidR="001852F3">
        <w:rPr>
          <w:rFonts w:cstheme="minorBidi" w:hAnsiTheme="minorHAnsi" w:eastAsiaTheme="minorHAnsi" w:asciiTheme="minorHAnsi" w:ascii="Arial"/>
        </w:rPr>
        <w:t xml:space="preserve"> Characteristic Polynomial</w:t>
      </w:r>
    </w:p>
    <w:p w:rsidR="0018722C">
      <w:pPr>
        <w:spacing w:before="99"/>
        <w:ind w:leftChars="0" w:left="2825" w:rightChars="0" w:right="0" w:firstLineChars="0" w:firstLine="0"/>
        <w:jc w:val="left"/>
        <w:topLinePunct/>
      </w:pPr>
      <w:r>
        <w:rPr>
          <w:kern w:val="2"/>
          <w:szCs w:val="22"/>
          <w:rFonts w:ascii="Arial" w:cstheme="minorBidi" w:hAnsiTheme="minorHAnsi" w:eastAsiaTheme="minorHAnsi"/>
          <w:w w:val="115"/>
          <w:sz w:val="11"/>
        </w:rPr>
        <w:t>1.5</w:t>
      </w:r>
    </w:p>
    <w:p w:rsidR="0018722C">
      <w:pPr>
        <w:pStyle w:val="aff7"/>
        <w:topLinePunct/>
      </w:pPr>
      <w:r>
        <w:rPr>
          <w:kern w:val="2"/>
          <w:sz w:val="22"/>
          <w:szCs w:val="22"/>
          <w:rFonts w:cstheme="minorBidi" w:hAnsiTheme="minorHAnsi" w:eastAsiaTheme="minorHAnsi" w:asciiTheme="minorHAnsi"/>
        </w:rPr>
        <w:drawing>
          <wp:inline>
            <wp:extent cx="1770475" cy="1540159"/>
            <wp:effectExtent l="0" t="0" r="0" b="0"/>
            <wp:docPr id="27" name="image47.png" descr=""/>
            <wp:cNvGraphicFramePr>
              <a:graphicFrameLocks noChangeAspect="1"/>
            </wp:cNvGraphicFramePr>
            <a:graphic>
              <a:graphicData uri="http://schemas.openxmlformats.org/drawingml/2006/picture">
                <pic:pic>
                  <pic:nvPicPr>
                    <pic:cNvPr id="28" name="image47.png"/>
                    <pic:cNvPicPr/>
                  </pic:nvPicPr>
                  <pic:blipFill>
                    <a:blip r:embed="rId87" cstate="print"/>
                    <a:stretch>
                      <a:fillRect/>
                    </a:stretch>
                  </pic:blipFill>
                  <pic:spPr>
                    <a:xfrm>
                      <a:off x="0" y="0"/>
                      <a:ext cx="1770475" cy="1540159"/>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1"/>
        <w:ind w:leftChars="0" w:left="2786" w:rightChars="0" w:right="0" w:firstLineChars="0" w:firstLine="0"/>
        <w:jc w:val="left"/>
        <w:topLinePunct/>
      </w:pPr>
      <w:r>
        <w:rPr>
          <w:kern w:val="2"/>
          <w:sz w:val="11"/>
          <w:szCs w:val="22"/>
          <w:rFonts w:cstheme="minorBidi" w:hAnsiTheme="minorHAnsi" w:eastAsiaTheme="minorHAnsi" w:asciiTheme="minorHAnsi" w:ascii="Arial"/>
          <w:w w:val="115"/>
        </w:rPr>
        <w:t>-0.5</w:t>
      </w:r>
    </w:p>
    <w:p w:rsidR="0018722C">
      <w:pPr>
        <w:spacing w:before="0"/>
        <w:ind w:leftChars="0" w:left="2786" w:rightChars="0" w:right="0" w:firstLineChars="0" w:firstLine="0"/>
        <w:jc w:val="left"/>
        <w:topLinePunct/>
      </w:pPr>
      <w:r>
        <w:rPr>
          <w:kern w:val="2"/>
          <w:sz w:val="11"/>
          <w:szCs w:val="22"/>
          <w:rFonts w:cstheme="minorBidi" w:hAnsiTheme="minorHAnsi" w:eastAsiaTheme="minorHAnsi" w:asciiTheme="minorHAnsi" w:ascii="Arial"/>
          <w:w w:val="115"/>
        </w:rPr>
        <w:t>-1.0</w:t>
      </w:r>
    </w:p>
    <w:p w:rsidR="0018722C">
      <w:pPr>
        <w:spacing w:before="1"/>
        <w:ind w:leftChars="0" w:left="2786" w:rightChars="0" w:right="0" w:firstLineChars="0" w:firstLine="0"/>
        <w:jc w:val="left"/>
        <w:keepNext/>
        <w:topLinePunct/>
      </w:pPr>
      <w:r>
        <w:rPr>
          <w:kern w:val="2"/>
          <w:sz w:val="11"/>
          <w:szCs w:val="22"/>
          <w:rFonts w:cstheme="minorBidi" w:hAnsiTheme="minorHAnsi" w:eastAsiaTheme="minorHAnsi" w:asciiTheme="minorHAnsi" w:ascii="Arial"/>
          <w:w w:val="115"/>
        </w:rPr>
        <w:t>-1.5</w:t>
      </w:r>
    </w:p>
    <w:p w:rsidR="0018722C">
      <w:pPr>
        <w:tabs>
          <w:tab w:pos="3448" w:val="left" w:leader="none"/>
          <w:tab w:pos="3901" w:val="left" w:leader="none"/>
          <w:tab w:pos="4375" w:val="left" w:leader="none"/>
          <w:tab w:pos="4829" w:val="left" w:leader="none"/>
          <w:tab w:pos="5283" w:val="left" w:leader="none"/>
          <w:tab w:pos="5736" w:val="left" w:leader="none"/>
        </w:tabs>
        <w:spacing w:before="11"/>
        <w:ind w:leftChars="0" w:left="2994" w:rightChars="0" w:right="0" w:firstLineChars="0" w:firstLine="0"/>
        <w:jc w:val="left"/>
        <w:keepNext/>
        <w:topLinePunct/>
      </w:pPr>
      <w:r>
        <w:rPr>
          <w:kern w:val="2"/>
          <w:sz w:val="11"/>
          <w:szCs w:val="22"/>
          <w:rFonts w:cstheme="minorBidi" w:hAnsiTheme="minorHAnsi" w:eastAsiaTheme="minorHAnsi" w:asciiTheme="minorHAnsi" w:ascii="Arial"/>
          <w:w w:val="115"/>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t>图</w:t>
      </w:r>
      <w:r>
        <w:rPr>
          <w:rFonts w:ascii="Times New Roman" w:eastAsia="Times New Roman"/>
        </w:rPr>
        <w:t>3-22</w:t>
      </w:r>
      <w:r>
        <w:t xml:space="preserve">  </w:t>
      </w:r>
      <w:r>
        <w:t>模型滞后结构稳定性检验</w:t>
      </w:r>
    </w:p>
    <w:p w:rsidR="0018722C">
      <w:pPr>
        <w:topLinePunct/>
      </w:pPr>
      <w:r>
        <w:t>对以上模型进行</w:t>
      </w:r>
      <w:r>
        <w:rPr>
          <w:rFonts w:ascii="Times New Roman" w:eastAsia="宋体"/>
        </w:rPr>
        <w:t>VAR</w:t>
      </w:r>
      <w:r>
        <w:t>模型滞后结构检验，如</w:t>
      </w:r>
      <w:r>
        <w:t>图</w:t>
      </w:r>
      <w:r>
        <w:t>3</w:t>
      </w:r>
      <w:r>
        <w:t>.</w:t>
      </w:r>
      <w:r>
        <w:t>22</w:t>
      </w:r>
      <w:r/>
      <w:r w:rsidR="001852F3">
        <w:t xml:space="preserve">所示</w:t>
      </w:r>
      <w:r>
        <w:rPr>
          <w:rFonts w:hint="eastAsia"/>
        </w:rPr>
        <w:t>，</w:t>
      </w:r>
      <w:r>
        <w:t>结果均在单位圆</w:t>
      </w:r>
      <w:r>
        <w:t>内，所有根模的倒数都小于</w:t>
      </w:r>
      <w:r>
        <w:rPr>
          <w:rFonts w:ascii="Times New Roman" w:eastAsia="宋体"/>
        </w:rPr>
        <w:t>1</w:t>
      </w:r>
      <w:r>
        <w:t>，说明该</w:t>
      </w:r>
      <w:r>
        <w:rPr>
          <w:rFonts w:ascii="Times New Roman" w:eastAsia="宋体"/>
        </w:rPr>
        <w:t>VAR</w:t>
      </w:r>
      <w:r>
        <w:t>模型较为稳定。</w:t>
      </w:r>
    </w:p>
    <w:p w:rsidR="0018722C">
      <w:pPr>
        <w:pStyle w:val="3"/>
        <w:topLinePunct/>
        <w:ind w:left="200" w:hangingChars="200" w:hanging="200"/>
      </w:pPr>
      <w:bookmarkStart w:id="395864" w:name="_Toc686395864"/>
      <w:r>
        <w:t>3.5.5</w:t>
      </w:r>
      <w:r>
        <w:t xml:space="preserve"> </w:t>
      </w:r>
      <w:r>
        <w:t>脉冲响应函数分析</w:t>
      </w:r>
      <w:bookmarkEnd w:id="395864"/>
    </w:p>
    <w:p w:rsidR="0018722C">
      <w:pPr>
        <w:topLinePunct/>
      </w:pPr>
      <w:r>
        <w:t>利用</w:t>
      </w:r>
      <w:r w:rsidR="001852F3">
        <w:t xml:space="preserve">Eviews</w:t>
      </w:r>
      <w:r w:rsidR="001852F3">
        <w:t xml:space="preserve">软件对数据进行脉冲响应函数分析得到下图。</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HAIYANGJINGJI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CU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30.006989pt;margin-top:6.621676pt;width:140.3pt;height:96pt;mso-position-horizontal-relative:page;mso-position-vertical-relative:paragraph;z-index:4840" coordorigin="4600,132" coordsize="2806,1920">
            <v:rect style="position:absolute;left:4642;top:134;width:2761;height:1879" filled="false" stroked="true" strokeweight=".233131pt" strokecolor="#000000">
              <v:stroke dashstyle="solid"/>
            </v:rect>
            <v:shape style="position:absolute;left:848;top:7593;width:7412;height:5586" coordorigin="848,7593" coordsize="7412,5586" path="m4639,2012l4600,2012m4639,1778l4600,1778m4639,1543l4600,1543m4639,1309l4600,1309m4639,1075l4600,1075m4639,840l4600,840m4639,606l4600,606m4639,372l4600,372m4639,137l4600,137m4644,2017l4644,2052m4949,2017l4949,2052m5256,2017l5256,2052m5563,2017l5563,2052m5869,2017l5869,2052m6175,2017l6175,2052m6482,2017l6482,2052m6789,2017l6789,2052m7095,2017l7095,2052m7402,2017l7402,2052m4644,2017l4644,2052m4949,2017l4949,2052m5256,2017l5256,2052m5563,2017l5563,2052m5869,2017l5869,2052m6175,2017l6175,2052m6482,2017l6482,2052m6789,2017l6789,2052m7095,2017l7095,2052m7402,2017l7402,2052e" filled="false" stroked="true" strokeweight=".193426pt" strokecolor="#000000">
              <v:path arrowok="t"/>
              <v:stroke dashstyle="solid"/>
            </v:shape>
            <v:shape style="position:absolute;left:4643;top:882;width:2752;height:894" coordorigin="4644,883" coordsize="2752,894" path="m4644,1776l4949,1573,5256,1391,5563,1219,5869,1072,6175,962,6482,897,6789,883,7095,916,7395,992e" filled="false" stroked="true" strokeweight=".227994pt" strokecolor="#0000ff">
              <v:path arrowok="t"/>
              <v:stroke dashstyle="solid"/>
            </v:shape>
            <v:line style="position:absolute" from="4644,1639" to="4662,1619" stroked="true" strokeweight=".238116pt" strokecolor="#ff0000">
              <v:stroke dashstyle="solid"/>
            </v:line>
            <v:shape style="position:absolute;left:1032;top:7692;width:7129;height:4200" coordorigin="1033,7692" coordsize="7129,4200" path="m4670,1611l4689,1592m4697,1583l4715,1564m4723,1556l4743,1537m4751,1529l4769,1509m4777,1501l4796,1482m4804,1474l4823,1455m4831,1446l4850,1427m4857,1419l4877,1400m4885,1391l4903,1372m4911,1364l4930,1345m4938,1336l4949,1326,4957,1318m4966,1310l4986,1292m4995,1283l5014,1265m5023,1257l5042,1238m5051,1230l5070,1212m5080,1204l5099,1185m5108,1177l5127,1159m5136,1151l5155,1132m5164,1124l5183,1106m5192,1098l5212,1079m5221,1071l5240,1053m5249,1044l5256,1039,5269,1027m5278,1020l5298,1002m5307,995l5328,978m5337,969l5357,952m5366,945l5386,927m5395,920l5415,903m5425,894l5446,877m5455,869l5475,851m5484,844l5504,827m5513,819l5533,802m5542,794l5563,776m5572,769l5594,752m5604,745l5626,729m5636,721l5659,705m5669,698l5691,681m5700,674l5722,658m5731,651l5753,635m5763,627l5786,611m5796,603l5818,587m5828,579l5850,563m5859,556l5869,548,5881,541m5892,535l5915,521m5926,515l5949,501m5960,494l5983,481m5994,474l6017,461m6028,454l6051,440m6062,434l6085,420m6097,414l6120,400m6130,394l6153,380m6164,374l6175,367,6188,362m6199,357l6225,346m6237,342l6262,331m6273,327l6298,317m6309,312l6334,302m6346,298l6371,287m6382,282l6407,272m6418,267l6443,257m6455,253l6480,243m6492,239l6519,234m6531,231l6559,225m6570,223l6598,217m6610,214l6637,209m6649,206l6677,201m6689,198l6716,191m6728,190l6755,183m6767,181l6789,177,6795,176m6808,176l6836,176m6849,175l6877,175m6890,175l6919,174m6932,174l6960,173m6973,173l7001,172m7014,172l7043,172m7056,171l7084,171m7097,171l7125,176m7138,178l7166,181m7178,183l7205,188m7217,190l7244,194m7257,196l7285,201m7297,203l7325,206m7337,208l7365,213e" filled="false" stroked="true" strokeweight=".237387pt" strokecolor="#ff0000">
              <v:path arrowok="t"/>
              <v:stroke dashstyle="solid"/>
            </v:shape>
            <v:shape style="position:absolute;left:963;top:7817;width:7279;height:4959" coordorigin="964,7818" coordsize="7279,4959" path="m7377,214l7395,218m4644,1914l4670,1906e" filled="false" stroked="true" strokeweight=".237387pt" strokecolor="#ff0000">
              <v:path arrowok="t"/>
              <v:stroke dashstyle="solid"/>
            </v:shape>
            <v:shape style="position:absolute;left:1065;top:11721;width:7107;height:1021" coordorigin="1065,11721" coordsize="7107,1021" path="m4682,1902l4708,1894m4720,1890l4747,1882m4759,1878l4785,1870m4797,1866l4823,1858m4835,1854l4861,1846m4874,1843l4900,1834m4912,1831l4939,1822m4951,1819l4979,1811m4991,1809l5018,1801m5030,1799l5057,1791m5069,1789l5097,1781m5109,1779l5136,1771m5148,1768l5175,1761m5187,1758l5215,1751m5227,1748l5254,1741m5266,1738l5293,1731m5305,1728l5333,1721m5345,1717l5372,1711m5384,1707l5411,1701m5424,1697l5451,1690m5463,1687l5490,1680m5502,1677l5529,1670m5542,1667l5563,1661,5569,1659m5581,1657l5608,1651m5620,1649l5647,1643m5660,1640l5687,1634m5699,1632l5726,1626m5738,1623l5765,1617m5778,1615l5805,1609m5817,1606l5844,1601m5856,1598l5869,1595,5883,1594m5896,1592l5924,1588m5936,1586l5964,1583m5977,1581l6006,1577m6019,1576l6047,1573m6059,1571l6087,1567m6099,1565l6128,1562m6141,1560l6169,1557m6305,1554l6333,1553m6347,1553l6375,1553m6388,1553l6416,1552m6429,1552l6458,1552m6471,1552l6482,1552,6499,1554m6512,1555l6540,1559m6553,1560l6582,1563m6595,1564l6623,1568m6636,1570l6664,1573m6677,1574l6705,1577m6717,1579l6745,1582m6758,1583l6786,1586m6799,1589l6826,1595m6838,1598l6865,1605m6877,1608l6904,1615m6917,1617l6944,1624m6956,1626l6983,1633m6995,1636l7023,1642m7035,1645l7062,1652m7074,1655l7095,1660,7101,1662m7113,1666l7140,1676m7152,1680l7178,1689m7190,1693l7216,1703m7228,1707l7255,1716m7267,1720l7293,1729m7304,1734l7330,1743m7342,1746l7369,1756e" filled="false" stroked="true" strokeweight=".237387pt" strokecolor="#ff0000">
              <v:path arrowok="t"/>
              <v:stroke dashstyle="solid"/>
            </v:shape>
            <v:line style="position:absolute" from="7380,1760" to="7395,1766" stroked="true" strokeweight=".228643pt" strokecolor="#ff0000">
              <v:stroke dashstyle="solid"/>
            </v:line>
            <v:rect style="position:absolute;left:4642;top:134;width:2761;height:1879" filled="false" stroked="true" strokeweight=".233131pt" strokecolor="#000000">
              <v:stroke dashstyle="solid"/>
            </v:rect>
            <v:shape style="position:absolute;left:6181;top:1481;width:156;height:98" type="#_x0000_t202" filled="false" stroked="false">
              <v:textbox inset="0,0,0,0">
                <w:txbxContent>
                  <w:p w:rsidR="0018722C">
                    <w:pPr>
                      <w:spacing w:before="3"/>
                      <w:ind w:leftChars="0" w:left="0" w:rightChars="0" w:right="0" w:firstLineChars="0" w:firstLine="0"/>
                      <w:jc w:val="left"/>
                      <w:rPr>
                        <w:rFonts w:ascii="Arial"/>
                        <w:sz w:val="8"/>
                      </w:rPr>
                    </w:pPr>
                    <w:r>
                      <w:rPr>
                        <w:rFonts w:ascii="Arial"/>
                        <w:w w:val="119"/>
                        <w:sz w:val="8"/>
                        <w:u w:val="single" w:color="FF0000"/>
                      </w:rPr>
                      <w:t> </w:t>
                    </w:r>
                    <w:r>
                      <w:rPr>
                        <w:rFonts w:ascii="Arial"/>
                        <w:spacing w:val="-3"/>
                        <w:sz w:val="8"/>
                        <w:u w:val="single" w:color="FF0000"/>
                      </w:rPr>
                      <w:t> </w:t>
                    </w:r>
                  </w:p>
                </w:txbxContent>
              </v:textbox>
              <w10:wrap type="none"/>
            </v:shape>
            <w10:wrap type="none"/>
          </v:group>
        </w:pict>
      </w:r>
      <w:r>
        <w:rPr>
          <w:kern w:val="2"/>
          <w:szCs w:val="22"/>
          <w:rFonts w:ascii="Arial" w:cstheme="minorBidi" w:hAnsiTheme="minorHAnsi" w:eastAsiaTheme="minorHAnsi"/>
          <w:w w:val="120"/>
          <w:sz w:val="8"/>
        </w:rPr>
        <w:t>16</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keepNext/>
        <w:topLinePunct/>
      </w:pPr>
      <w:r>
        <w:rPr>
          <w:rFonts w:cstheme="minorBidi" w:hAnsiTheme="minorHAnsi" w:eastAsiaTheme="minorHAnsi" w:asciiTheme="minorHAnsi" w:ascii="Arial"/>
        </w:rPr>
        <w:t>2</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3-23  </w:t>
      </w:r>
      <w:r>
        <w:t>铜对海洋生产总值脉冲响应函数冲击图</w:t>
      </w:r>
    </w:p>
    <w:p w:rsidR="0018722C">
      <w:pPr>
        <w:topLinePunct/>
      </w:pPr>
      <w:r>
        <w:t>铜对海洋经济产生一个标准差大小的随机新量的反应，从图中可以看出海洋经济对该冲击的反应是开始上升达到在第七期至第八期达到最大，后开始下降。海洋经济对该冲击的反应为正值。</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HAIYANGJINGJI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GE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31.405807pt;margin-top:6.663926pt;width:139pt;height:98.55pt;mso-position-horizontal-relative:page;mso-position-vertical-relative:paragraph;z-index:4864" coordorigin="4628,133" coordsize="2780,1971">
            <v:rect style="position:absolute;left:4670;top:135;width:2736;height:1929" filled="false" stroked="true" strokeweight=".236536pt" strokecolor="#000000">
              <v:stroke dashstyle="solid"/>
            </v:rect>
            <v:shape style="position:absolute;left:932;top:2933;width:7429;height:5586" coordorigin="933,2934" coordsize="7429,5586" path="m4666,2062l4628,2062m4666,1822l4628,1822m4666,1581l4628,1581m4666,1341l4628,1341m4666,1100l4628,1100m4666,860l4628,860m4666,619l4628,619m4666,379l4628,379m4666,138l4628,138m4671,860l7405,860m4671,2068l4671,2103m4974,2068l4974,2103m5278,2068l5278,2103m5581,2068l5581,2103m5885,2068l5885,2103m6189,2068l6189,2103m6493,2068l6493,2103m6796,2068l6796,2103m7100,2068l7100,2103m7404,2068l7404,2103m4671,2068l4671,2103m4974,2068l4974,2103m5278,2068l5278,2103m5581,2068l5581,2103m5885,2068l5885,2103m6189,2068l6189,2103m6493,2068l6493,2103m6796,2068l6796,2103m7100,2068l7100,2103m7404,2068l7404,2103e" filled="false" stroked="true" strokeweight=".194716pt" strokecolor="#000000">
              <v:path arrowok="t"/>
              <v:stroke dashstyle="solid"/>
            </v:shape>
            <v:shape style="position:absolute;left:4671;top:1021;width:2727;height:175" coordorigin="4671,1021" coordsize="2727,175" path="m4671,1117l4974,1168,5278,1129,5581,1072,5885,1032,6189,1021,6493,1040,6796,1082,7100,1139,7398,1196e" filled="false" stroked="true" strokeweight=".231782pt" strokecolor="#0000ff">
              <v:path arrowok="t"/>
              <v:stroke dashstyle="solid"/>
            </v:shape>
            <v:shape style="position:absolute;left:1048;top:3539;width:7237;height:1800" coordorigin="1048,3540" coordsize="7237,1800" path="m4671,985l4698,979m4710,976l4737,972m4749,969l4776,963m4788,961l4815,956m4827,954l4854,948m4866,945l4893,941m4905,938l4932,933m4944,930l4971,925m4982,920l5006,908m5017,902l5041,889m5052,883l5076,871m5087,865l5111,853m5122,847l5146,834m5157,829l5181,817m5192,811l5216,798m5227,792l5251,780m5262,774l5278,766,5286,761m5297,755l5321,742m5332,736l5356,723m5367,717l5391,704m5402,698l5425,685m5436,679l5461,665m5471,660l5496,647m5506,641l5530,628m5542,621l5565,608m5576,602l5581,600,5601,590m5612,586l5637,575m5648,570l5673,559m5684,555l5709,544m5720,540l5745,528m5756,524l5781,513m5792,508l5817,497m5828,493l5853,482m5864,478l5885,468,5889,466m5901,464l5928,456m5940,453l5967,446m5979,442l6006,435m6018,432l6045,424m6057,421l6084,414m6096,411l6123,403m6135,399l6162,393m6174,389l6189,385,6201,384m6214,383l6242,379m6255,378l6283,374m6296,373l6324,371m6336,369l6364,366m6376,364l6404,361m6417,360l6445,356m6458,355l6486,352m6499,352l6527,352m6540,353l6568,353m6581,353l6609,353m6622,353l6650,355m6663,355l6691,355m6703,355l6732,356m6745,356l6773,357m6786,357l6796,358,6813,360m6826,361l6854,364m6867,366l6894,369m6907,371l6935,373m6948,374l6976,378m6989,379l7017,383m7030,384l7058,386m7070,388l7098,391m7110,393l7137,398m7149,399l7176,404m7188,406l7216,411m7228,413l7256,417m7268,419l7296,424m7308,426l7336,431m7348,432l7376,436e" filled="false" stroked="true" strokeweight=".238971pt" strokecolor="#ff0000">
              <v:path arrowok="t"/>
              <v:stroke dashstyle="solid"/>
            </v:shape>
            <v:line style="position:absolute" from="7388,439" to="7398,441" stroked="true" strokeweight=".232176pt" strokecolor="#ff0000">
              <v:stroke dashstyle="solid"/>
            </v:line>
            <v:shape style="position:absolute;left:1048;top:6095;width:7287;height:1987" coordorigin="1048,6095" coordsize="7287,1987" path="m4671,1251l4695,1263m4706,1268l4730,1281m4741,1287l4765,1299m4776,1305l4800,1318m4811,1324l4835,1336m4846,1342l4870,1355m4881,1360l4905,1373m4916,1379l4940,1391m4951,1397l4974,1410,4975,1410m4987,1413l5014,1421m5026,1423l5053,1431m5065,1434l5092,1441m5104,1445l5131,1452m5143,1455l5170,1462m5182,1466l5209,1473m5221,1476l5248,1483m5260,1486l5278,1492,5287,1493m5299,1495l5326,1499m5338,1502l5365,1507m5377,1509l5404,1514m5415,1515l5442,1520m5454,1523l5481,1528m5494,1529l5521,1534m5532,1536l5559,1541m5571,1543l5581,1546,5598,1548m5610,1550l5638,1555m5650,1557l5678,1562m5690,1563l5717,1568m5729,1570l5757,1575m5769,1576l5796,1581m5808,1583l5836,1588m5848,1590l5875,1594m5887,1596l5914,1602m5926,1604l5953,1609m5965,1611l5992,1617m6004,1619l6031,1624m6043,1627l6070,1632m6082,1635l6109,1640m6121,1642l6148,1648m6160,1650l6187,1655m6199,1658l6226,1665m6238,1668l6265,1674m6277,1677l6304,1684m6316,1686l6343,1692m6355,1695l6382,1701m6394,1704l6421,1711m6433,1714l6460,1720m6472,1723l6493,1729,6499,1730m6511,1732l6538,1740m6550,1743l6577,1750m6589,1753l6616,1760m6628,1763l6655,1770m6667,1773l6694,1780m6705,1783l6732,1791m6745,1793l6771,1800m6784,1804l6796,1808,6811,1810m6822,1814l6849,1821m6861,1824l6888,1831m6900,1834l6927,1841m6939,1843l6966,1851m6978,1854l7005,1860m7017,1864l7044,1871m7056,1873l7083,1881m7095,1884l7100,1885,7122,1890m7134,1892l7161,1899m7173,1901l7200,1907m7212,1910l7239,1916m7251,1918l7278,1924m7290,1927l7317,1933m7329,1935l7356,1941m7368,1944l7395,1950e" filled="false" stroked="true" strokeweight=".238971pt" strokecolor="#ff0000">
              <v:path arrowok="t"/>
              <v:stroke dashstyle="solid"/>
            </v:shape>
            <v:rect style="position:absolute;left:4670;top:135;width:2736;height:1929" filled="false" stroked="true" strokeweight=".236536pt" strokecolor="#000000">
              <v:stroke dashstyle="solid"/>
            </v:rect>
            <w10:wrap type="none"/>
          </v:group>
        </w:pict>
      </w:r>
      <w:r>
        <w:rPr>
          <w:kern w:val="2"/>
          <w:szCs w:val="22"/>
          <w:rFonts w:ascii="Arial" w:cstheme="minorBidi" w:hAnsiTheme="minorHAnsi" w:eastAsiaTheme="minorHAnsi"/>
          <w:w w:val="105"/>
          <w:sz w:val="9"/>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0"/>
        <w:ind w:leftChars="0" w:left="2857" w:rightChars="0" w:right="0" w:firstLineChars="0" w:firstLine="0"/>
        <w:jc w:val="left"/>
        <w:topLinePunct/>
      </w:pPr>
      <w:r>
        <w:rPr>
          <w:kern w:val="2"/>
          <w:sz w:val="9"/>
          <w:szCs w:val="22"/>
          <w:rFonts w:cstheme="minorBidi" w:hAnsiTheme="minorHAnsi" w:eastAsiaTheme="minorHAnsi" w:asciiTheme="minorHAnsi" w:ascii="Arial"/>
          <w:w w:val="105"/>
        </w:rPr>
        <w:t>-2</w:t>
      </w:r>
    </w:p>
    <w:p w:rsidR="0018722C">
      <w:pPr>
        <w:spacing w:before="0"/>
        <w:ind w:leftChars="0" w:left="2857" w:rightChars="0" w:right="0" w:firstLineChars="0" w:firstLine="0"/>
        <w:jc w:val="left"/>
        <w:topLinePunct/>
      </w:pPr>
      <w:r>
        <w:rPr>
          <w:kern w:val="2"/>
          <w:sz w:val="9"/>
          <w:szCs w:val="22"/>
          <w:rFonts w:cstheme="minorBidi" w:hAnsiTheme="minorHAnsi" w:eastAsiaTheme="minorHAnsi" w:asciiTheme="minorHAnsi" w:ascii="Arial"/>
          <w:w w:val="105"/>
        </w:rPr>
        <w:t>-4</w:t>
      </w:r>
    </w:p>
    <w:p w:rsidR="0018722C">
      <w:pPr>
        <w:spacing w:before="0"/>
        <w:ind w:leftChars="0" w:left="2857" w:rightChars="0" w:right="0" w:firstLineChars="0" w:firstLine="0"/>
        <w:jc w:val="left"/>
        <w:topLinePunct/>
      </w:pPr>
      <w:r>
        <w:rPr>
          <w:kern w:val="2"/>
          <w:sz w:val="9"/>
          <w:szCs w:val="22"/>
          <w:rFonts w:cstheme="minorBidi" w:hAnsiTheme="minorHAnsi" w:eastAsiaTheme="minorHAnsi" w:asciiTheme="minorHAnsi" w:ascii="Arial"/>
          <w:w w:val="105"/>
        </w:rPr>
        <w:t>-6</w:t>
      </w:r>
    </w:p>
    <w:p w:rsidR="0018722C">
      <w:pPr>
        <w:spacing w:before="0"/>
        <w:ind w:leftChars="0" w:left="2857" w:rightChars="0" w:right="0" w:firstLineChars="0" w:firstLine="0"/>
        <w:jc w:val="left"/>
        <w:keepNext/>
        <w:topLinePunct/>
      </w:pPr>
      <w:r>
        <w:rPr>
          <w:kern w:val="2"/>
          <w:sz w:val="9"/>
          <w:szCs w:val="22"/>
          <w:rFonts w:cstheme="minorBidi" w:hAnsiTheme="minorHAnsi" w:eastAsiaTheme="minorHAnsi" w:asciiTheme="minorHAnsi" w:ascii="Arial"/>
          <w:w w:val="105"/>
        </w:rPr>
        <w:t>-8</w:t>
      </w:r>
    </w:p>
    <w:p w:rsidR="0018722C">
      <w:pPr>
        <w:spacing w:before="0"/>
        <w:ind w:leftChars="0" w:left="2805" w:rightChars="0" w:right="0" w:firstLineChars="0" w:firstLine="0"/>
        <w:jc w:val="left"/>
        <w:keepNext/>
        <w:topLinePunct/>
      </w:pPr>
      <w:r>
        <w:rPr>
          <w:kern w:val="2"/>
          <w:sz w:val="9"/>
          <w:szCs w:val="22"/>
          <w:rFonts w:cstheme="minorBidi" w:hAnsiTheme="minorHAnsi" w:eastAsiaTheme="minorHAnsi" w:asciiTheme="minorHAnsi" w:ascii="Arial"/>
          <w:w w:val="105"/>
        </w:rPr>
        <w:t>-10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3-24  </w:t>
      </w:r>
      <w:r>
        <w:t>镉对海洋生产总值脉冲响应函数冲击图</w:t>
      </w:r>
    </w:p>
    <w:p w:rsidR="0018722C">
      <w:pPr>
        <w:topLinePunct/>
      </w:pPr>
      <w:r>
        <w:t>镉对海洋经济产生一个标准差大小的随机新量的反应，从图中可以看出海洋</w:t>
      </w:r>
      <w:r>
        <w:t>经济对该冲击的反应是式中为负值，第一期先下降，在第二期至第六期缓慢上升，</w:t>
      </w:r>
      <w:r w:rsidR="001852F3">
        <w:t xml:space="preserve">之后又缓慢下降。</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HAIYANGJINGJI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HG Innovation</w:t>
      </w:r>
    </w:p>
    <w:p w:rsidR="0018722C">
      <w:pPr>
        <w:pStyle w:val="ae"/>
        <w:topLinePunct/>
      </w:pPr>
      <w:r>
        <w:rPr>
          <w:kern w:val="2"/>
          <w:sz w:val="22"/>
          <w:szCs w:val="22"/>
          <w:rFonts w:cstheme="minorBidi" w:hAnsiTheme="minorHAnsi" w:eastAsiaTheme="minorHAnsi" w:asciiTheme="minorHAnsi"/>
        </w:rPr>
        <w:pict>
          <v:group style="margin-left:229.143219pt;margin-top:6.565096pt;width:140.7pt;height:92pt;mso-position-horizontal-relative:page;mso-position-vertical-relative:paragraph;z-index:4888" coordorigin="4583,131" coordsize="2814,1840">
            <v:rect style="position:absolute;left:4625;top:133;width:2770;height:1800" filled="false" stroked="true" strokeweight=".226195pt" strokecolor="#000000">
              <v:stroke dashstyle="solid"/>
            </v:rect>
            <v:shape style="position:absolute;left:787;top:-1802;width:7419;height:5586" coordorigin="787,-1802" coordsize="7419,5586" path="m4621,1932l4583,1932m4621,1632l4583,1632m4621,1333l4583,1333m4621,1034l4583,1034m4621,734l4583,734m4621,435l4583,435m4621,136l4583,136m4626,1034l7394,1034m4626,1937l4626,1970m4933,1937l4933,1970m5240,1937l5240,1970m5548,1937l5548,1970m5855,1937l5855,1970m6163,1937l6163,1970m6471,1937l6471,1970m6778,1937l6778,1970m7086,1937l7086,1970m7393,1937l7393,1970m4626,1937l4626,1970m4933,1937l4933,1970m5240,1937l5240,1970m5548,1937l5548,1970m5855,1937l5855,1970m6163,1937l6163,1970m6471,1937l6471,1970m6778,1937l6778,1970m7086,1937l7086,1970m7393,1937l7393,1970e" filled="false" stroked="true" strokeweight=".189824pt" strokecolor="#000000">
              <v:path arrowok="t"/>
              <v:stroke dashstyle="solid"/>
            </v:shape>
            <v:shape style="position:absolute;left:4626;top:932;width:2760;height:277" coordorigin="4626,932" coordsize="2760,277" path="m4626,1033l4933,1157,5240,1209,5548,1209,5855,1178,6163,1130,6471,1076,6778,1023,7086,973,7385,932e" filled="false" stroked="true" strokeweight=".21662pt" strokecolor="#0000ff">
              <v:path arrowok="t"/>
              <v:stroke dashstyle="solid"/>
            </v:shape>
            <v:line style="position:absolute" from="4626,1034" to="4654,1028" stroked="true" strokeweight=".217934pt" strokecolor="#ff0000">
              <v:stroke dashstyle="solid"/>
            </v:line>
            <v:shape style="position:absolute;left:1006;top:-1247;width:7071;height:2153" coordorigin="1007,-1247" coordsize="7071,2153" path="m4666,1025l4693,1019m4705,1017l4733,1011m4745,1009l4772,1002m4784,1001l4811,994m4824,992l4851,986m4863,984l4890,978m4903,975l4930,969m4942,966l4968,959m4980,955l5007,947m5019,944l5046,936m5058,932l5086,924m5098,922l5124,914m5136,910l5163,902m5175,899l5202,891m5214,888l5240,881,5240,881m5252,876l5278,868m5289,864l5315,856m5326,852l5353,844m5364,839l5390,831m5402,827l5429,818m5441,815l5467,806m5479,803l5505,794m5518,789l5544,781m5556,776l5582,767m5595,763l5621,754m5633,750l5659,741m5672,738l5698,728m5710,724l5736,715m5748,711l5775,702m5787,698l5813,689m5825,685l5852,675m5864,672l5890,663m5902,659l5928,651m5941,646l5967,639m5979,634l6005,626m6018,622l6044,614m6056,610l6082,602m6093,597l6120,589m6132,585l6158,577m6169,573l6197,565m6209,561l6236,553m6248,550l6276,542m6287,539l6315,531m6327,527l6354,519m6366,516l6394,508m6406,505l6433,496m6445,493l6471,486,6472,485m6484,483l6511,475m6523,473l6551,467m6563,463l6590,457m6602,455l6630,447m6642,445l6669,439m6681,435l6708,429m6721,426l6748,419m6760,417l6778,412,6787,411m6800,408l6827,403m6839,401l6866,396m6879,393l6906,388m6918,386l6945,381m6957,378l6985,373m6997,371l7024,366m7036,363l7064,358m7076,356l7086,355,7103,352m7115,350l7144,347m7156,345l7183,340m7196,339l7225,335m7237,333l7265,330m7277,328l7305,324m7318,322l7346,318e" filled="false" stroked="true" strokeweight=".232967pt" strokecolor="#ff0000">
              <v:path arrowok="t"/>
              <v:stroke dashstyle="solid"/>
            </v:shape>
            <v:shape style="position:absolute;left:902;top:-1263;width:7283;height:2254" coordorigin="902,-1262" coordsize="7283,2254" path="m7358,317l7386,313m4626,1034l4645,1053e" filled="false" stroked="true" strokeweight=".232967pt" strokecolor="#ff0000">
              <v:path arrowok="t"/>
              <v:stroke dashstyle="solid"/>
            </v:shape>
            <v:shape style="position:absolute;left:971;top:1015;width:7160;height:1899" coordorigin="971,1015" coordsize="7160,1899" path="m4653,1061l4671,1080m4679,1088l4697,1107m4705,1115l4723,1133m4732,1142l4750,1160m4758,1168l4776,1187m4784,1195l4802,1214m4811,1222l4829,1240m4837,1249l4855,1267m4863,1275l4881,1294m4889,1302l4908,1321m4916,1329l4933,1345,4936,1347m4946,1353l4968,1367m4978,1373l5001,1387m5011,1393l5033,1408m5043,1414l5066,1428m5075,1435l5098,1449m5108,1455l5130,1469m5140,1475l5163,1489m5173,1495l5195,1509m5205,1515l5227,1529m5237,1536l5240,1539,5263,1546m5275,1549l5301,1558m5313,1562l5340,1571m5352,1574l5378,1583m5390,1586l5417,1595m5429,1599l5455,1607m5467,1612l5493,1620m5505,1624l5532,1632m5544,1636l5548,1638,5571,1641m5584,1642l5612,1646m5624,1648l5651,1652m5664,1654l5693,1657m5705,1659l5733,1663m5745,1664l5774,1669m5786,1671l5814,1674m5826,1676l5855,1679m5867,1680l5895,1680m5908,1680l5937,1681m5950,1681l5978,1681m5991,1682l6020,1682m6033,1682l6061,1683m6074,1683l6102,1683m6116,1684l6144,1684m6157,1684l6163,1684,6185,1683m6199,1682l6227,1680m6240,1679l6268,1677m6282,1677l6310,1676m6323,1675l6351,1673m6364,1672l6393,1671m6406,1670l6434,1668m6447,1667l6471,1666,6476,1665m6488,1664l6516,1661m6528,1659l6557,1656m6569,1655l6597,1652m6609,1650l6638,1648m6650,1646l6678,1643m6690,1642l6719,1639m6732,1637l6760,1635m6772,1633l6778,1633,6801,1629m6813,1627l6841,1624m6853,1622l6881,1619m6894,1617l6922,1614m6934,1612l6962,1608m6974,1606l7003,1603m7015,1601l7043,1598m7056,1596l7084,1592m7096,1591l7124,1586m7136,1585l7165,1581m7177,1579l7205,1576m7217,1574l7245,1570m7257,1568l7285,1564m7297,1563l7326,1558m7338,1556l7366,1553e" filled="false" stroked="true" strokeweight=".232967pt" strokecolor="#ff0000">
              <v:path arrowok="t"/>
              <v:stroke dashstyle="solid"/>
            </v:shape>
            <v:line style="position:absolute" from="7378,1551" to="7385,1550" stroked="true" strokeweight=".216737pt" strokecolor="#ff0000">
              <v:stroke dashstyle="solid"/>
            </v:line>
            <v:rect style="position:absolute;left:4625;top:133;width:2770;height:1800" filled="false" stroked="true" strokeweight=".226195pt" strokecolor="#000000">
              <v:stroke dashstyle="solid"/>
            </v:rect>
            <w10:wrap type="none"/>
          </v:group>
        </w:pict>
      </w:r>
      <w:r>
        <w:rPr>
          <w:kern w:val="2"/>
          <w:szCs w:val="22"/>
          <w:rFonts w:ascii="Arial" w:cstheme="minorBidi" w:hAnsiTheme="minorHAnsi" w:eastAsiaTheme="minorHAnsi"/>
          <w:w w:val="120"/>
          <w:sz w:val="8"/>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0"/>
        <w:ind w:leftChars="0" w:left="2810" w:rightChars="0" w:right="0" w:firstLineChars="0" w:firstLine="0"/>
        <w:jc w:val="left"/>
        <w:topLinePunct/>
      </w:pPr>
      <w:r>
        <w:rPr>
          <w:kern w:val="2"/>
          <w:sz w:val="8"/>
          <w:szCs w:val="22"/>
          <w:rFonts w:cstheme="minorBidi" w:hAnsiTheme="minorHAnsi" w:eastAsiaTheme="minorHAnsi" w:asciiTheme="minorHAnsi" w:ascii="Arial"/>
          <w:w w:val="120"/>
        </w:rPr>
        <w:t>-2</w:t>
      </w:r>
    </w:p>
    <w:p w:rsidR="0018722C">
      <w:pPr>
        <w:spacing w:before="0"/>
        <w:ind w:leftChars="0" w:left="2810" w:rightChars="0" w:right="0" w:firstLineChars="0" w:firstLine="0"/>
        <w:jc w:val="left"/>
        <w:topLinePunct/>
      </w:pPr>
      <w:r>
        <w:rPr>
          <w:kern w:val="2"/>
          <w:sz w:val="8"/>
          <w:szCs w:val="22"/>
          <w:rFonts w:cstheme="minorBidi" w:hAnsiTheme="minorHAnsi" w:eastAsiaTheme="minorHAnsi" w:asciiTheme="minorHAnsi" w:ascii="Arial"/>
          <w:w w:val="120"/>
        </w:rPr>
        <w:t>-4</w:t>
      </w:r>
    </w:p>
    <w:p w:rsidR="0018722C">
      <w:pPr>
        <w:spacing w:before="0"/>
        <w:ind w:leftChars="0" w:left="2810" w:rightChars="0" w:right="0" w:firstLineChars="0" w:firstLine="0"/>
        <w:jc w:val="left"/>
        <w:keepNext/>
        <w:topLinePunct/>
      </w:pPr>
      <w:r>
        <w:rPr>
          <w:kern w:val="2"/>
          <w:sz w:val="8"/>
          <w:szCs w:val="22"/>
          <w:rFonts w:cstheme="minorBidi" w:hAnsiTheme="minorHAnsi" w:eastAsiaTheme="minorHAnsi" w:asciiTheme="minorHAnsi" w:ascii="Arial"/>
          <w:w w:val="120"/>
        </w:rPr>
        <w:t>-6</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3-25  </w:t>
      </w:r>
      <w:r>
        <w:t>汞对海洋生产总值脉冲响应函数冲击图</w:t>
      </w:r>
    </w:p>
    <w:p w:rsidR="0018722C">
      <w:pPr>
        <w:topLinePunct/>
      </w:pPr>
      <w:r>
        <w:t>汞对海洋经济产生一个标准差大小的随机新量的反应，从图中可以看出海洋</w:t>
      </w:r>
      <w:r>
        <w:t>经济对该冲击的反应是先下降后上升，在第一期至第八期期间冲击为负值，先下降后上升，在第四期达到最低值，在第八期影响为正。</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HAIYANGJINGJI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N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31.735886pt;margin-top:6.475057pt;width:138.050pt;height:91.15pt;mso-position-horizontal-relative:page;mso-position-vertical-relative:paragraph;z-index:4912" coordorigin="4635,130" coordsize="2761,1823">
            <v:rect style="position:absolute;left:4676;top:131;width:2717;height:1784" filled="false" stroked="true" strokeweight=".223415pt" strokecolor="#000000">
              <v:stroke dashstyle="solid"/>
            </v:rect>
            <v:shape style="position:absolute;left:932;top:7129;width:7429;height:5586" coordorigin="933,7129" coordsize="7429,5586" path="m4672,1913l4635,1913m4672,1616l4635,1616m4672,1320l4635,1320m4672,1024l4635,1024m4672,727l4635,727m4672,431l4635,431m4672,134l4635,134m4677,431l7393,431m4677,1919l4677,1952m4978,1919l4978,1952m5280,1919l5280,1952m5581,1919l5581,1952m5883,1919l5883,1952m6185,1919l6185,1952m6486,1919l6486,1952m6788,1919l6788,1952m7090,1919l7090,1952m7392,1919l7392,1952m4677,1919l4677,1952m4978,1919l4978,1952m5280,1919l5280,1952m5581,1919l5581,1952m5883,1919l5883,1952m6185,1919l6185,1952m6486,1919l6486,1952m6788,1919l6788,1952m7090,1919l7090,1952m7392,1919l7392,1952e" filled="false" stroked="true" strokeweight=".186934pt" strokecolor="#000000">
              <v:path arrowok="t"/>
              <v:stroke dashstyle="solid"/>
            </v:shape>
            <v:shape style="position:absolute;left:4677;top:430;width:2708;height:623" coordorigin="4677,431" coordsize="2708,623" path="m4677,431l4978,509,5280,613,5581,718,5883,819,6185,908,6486,980,6788,1030,7090,1054,7385,1052e" filled="false" stroked="true" strokeweight=".215833pt" strokecolor="#0000ff">
              <v:path arrowok="t"/>
              <v:stroke dashstyle="solid"/>
            </v:shape>
            <v:shape style="position:absolute;left:1048;top:7706;width:7218;height:414" coordorigin="1048,7706" coordsize="7218,414" path="m4677,431l4703,422m4715,418l4741,410m4753,406l4779,398m4790,394l4816,385m4828,382l4854,374m4865,370l4891,362m4903,358l4929,350m4940,346l4966,338m4978,334l5006,332m5019,332l5047,331m5059,331l5087,329m5100,329l5128,328m5141,327l5169,326m5182,325l5209,325m5222,324l5250,323m5263,322l5280,322,5291,322m5304,323l5331,325m5344,325l5372,327m5385,327l5413,329m5426,330l5453,331m5466,332l5494,334m5507,335l5535,336m5548,337l5576,338m5588,339l5616,342m5628,344l5656,346m5669,347l5696,350m5708,352l5736,354m5749,355l5777,358m5789,359l5817,362m5830,363l5857,365m5869,367l5883,369,5897,370m5909,371l5937,374m5949,376l5976,378m5989,379l6017,383m6030,384l6058,387m6071,388l6098,391m6111,392l6139,396m6152,397l6180,400m6193,401l6221,404m6232,405l6260,408m6273,409l6301,412m6314,413l6342,416m6355,417l6382,419m6395,420l6423,423m6435,425l6463,427m6476,428l6486,430,6503,431m6516,431l6544,433m6557,434l6585,436m6598,437l6625,438m6638,439l6666,441m6679,442l6707,444m6720,444l6747,446m6760,447l6788,449m6800,450l6828,451m6841,451l6869,452m6881,452l6909,452m6922,452l6950,453m6963,453l6991,454m7004,454l7031,455m7044,455l7072,456m7085,456l7090,457,7113,456m7126,455l7153,454m7166,454l7194,453m7207,453l7235,452m7248,452l7275,451m7288,451l7316,450m7329,450l7357,449e" filled="false" stroked="true" strokeweight=".22942pt" strokecolor="#ff0000">
              <v:path arrowok="t"/>
              <v:stroke dashstyle="solid"/>
            </v:shape>
            <v:rect style="position:absolute;left:7369;top:445;width:16;height:5" filled="true" fillcolor="#ff0000" stroked="false">
              <v:fill type="solid"/>
            </v:rect>
            <v:shape style="position:absolute;left:1048;top:8039;width:7226;height:3763" coordorigin="1048,8040" coordsize="7226,3763" path="m4677,431l4697,447m4706,454l4726,471m4735,478l4755,495m4764,502l4784,519m4792,526l4812,543m4821,550l4841,567m4850,574l4870,591m4879,598l4899,615m4908,623l4927,639m4936,646l4956,663m4965,670l4978,682,4985,687m4994,694l5016,709m5025,716l5047,732m5057,739l5077,755m5087,762l5108,777m5118,784l5140,800m5149,807l5171,822m5180,829l5201,845m5211,852l5232,868m5242,874l5263,890m5273,897l5280,903,5295,912m5305,919l5326,933m5336,939l5358,953m5368,960l5390,973m5400,980l5422,993m5432,1000l5453,1014m5463,1020l5485,1034m5495,1041l5517,1054m5527,1061l5549,1075m5559,1081l5580,1095m5590,1101l5613,1114m5623,1120l5646,1133m5657,1140l5680,1153m5691,1159l5713,1172m5724,1178l5747,1191m5758,1197l5781,1210m5792,1216l5815,1229m5825,1235l5848,1248m5858,1254l5881,1267m5892,1272l5916,1284m5927,1290l5951,1301m5961,1306l5985,1318m5996,1324l6020,1335m6031,1340l6055,1351m6066,1357l6090,1369m6100,1374l6124,1385m6135,1391l6159,1403m6170,1408l6185,1416,6195,1419m6206,1424l6231,1433m6242,1437l6268,1447m6279,1451l6305,1461m6316,1465l6342,1475m6353,1479l6378,1489m6389,1493l6415,1503m6426,1507l6451,1516m6463,1521l6486,1530,6488,1530m6499,1533l6526,1541m6538,1543l6565,1550m6577,1554l6604,1561m6616,1564l6642,1571m6654,1574l6681,1582m6693,1584l6720,1591m6732,1595l6758,1602m6770,1605l6788,1610,6797,1611m6809,1613l6837,1616m6849,1618l6877,1622m6888,1623l6916,1627m6928,1629l6956,1633m6969,1635l6997,1638m7008,1640l7036,1643m7048,1645l7076,1649m7088,1650l7090,1651,7116,1651m7128,1651l7156,1652m7169,1652l7197,1652m7210,1652l7238,1653m7251,1653l7278,1654m7291,1654l7319,1654m7332,1654l7360,1655e" filled="false" stroked="true" strokeweight=".22942pt" strokecolor="#ff0000">
              <v:path arrowok="t"/>
              <v:stroke dashstyle="solid"/>
            </v:shape>
            <v:line style="position:absolute" from="7373,1655" to="7385,1655" stroked="true" strokeweight=".214368pt" strokecolor="#ff0000">
              <v:stroke dashstyle="solid"/>
            </v:line>
            <v:rect style="position:absolute;left:4676;top:131;width:2717;height:1784" filled="false" stroked="true" strokeweight=".223415pt" strokecolor="#000000">
              <v:stroke dashstyle="solid"/>
            </v:rect>
            <w10:wrap type="none"/>
          </v:group>
        </w:pict>
      </w:r>
      <w:r>
        <w:rPr>
          <w:kern w:val="2"/>
          <w:szCs w:val="22"/>
          <w:rFonts w:ascii="Arial" w:cstheme="minorBidi" w:hAnsiTheme="minorHAnsi" w:eastAsiaTheme="minorHAnsi"/>
          <w:w w:val="117"/>
          <w:sz w:val="8"/>
        </w:rPr>
        <w:t>2</w:t>
      </w:r>
    </w:p>
    <w:p w:rsidR="0018722C">
      <w:pPr>
        <w:topLinePunct/>
      </w:pPr>
      <w:r>
        <w:rPr>
          <w:rFonts w:cstheme="minorBidi" w:hAnsiTheme="minorHAnsi" w:eastAsiaTheme="minorHAnsi" w:asciiTheme="minorHAnsi" w:ascii="Arial"/>
        </w:rPr>
        <w:t>0</w:t>
      </w:r>
    </w:p>
    <w:p w:rsidR="0018722C">
      <w:pPr>
        <w:spacing w:before="0"/>
        <w:ind w:leftChars="0" w:left="4" w:rightChars="0" w:right="2776" w:firstLineChars="0" w:firstLine="0"/>
        <w:jc w:val="center"/>
        <w:topLinePunct/>
      </w:pPr>
      <w:r>
        <w:rPr>
          <w:kern w:val="2"/>
          <w:sz w:val="8"/>
          <w:szCs w:val="22"/>
          <w:rFonts w:cstheme="minorBidi" w:hAnsiTheme="minorHAnsi" w:eastAsiaTheme="minorHAnsi" w:asciiTheme="minorHAnsi" w:ascii="Arial"/>
          <w:w w:val="120"/>
        </w:rPr>
        <w:t>-2</w:t>
      </w:r>
    </w:p>
    <w:p w:rsidR="0018722C">
      <w:pPr>
        <w:spacing w:before="0"/>
        <w:ind w:leftChars="0" w:left="4" w:rightChars="0" w:right="2776" w:firstLineChars="0" w:firstLine="0"/>
        <w:jc w:val="center"/>
        <w:topLinePunct/>
      </w:pPr>
      <w:r>
        <w:rPr>
          <w:kern w:val="2"/>
          <w:sz w:val="8"/>
          <w:szCs w:val="22"/>
          <w:rFonts w:cstheme="minorBidi" w:hAnsiTheme="minorHAnsi" w:eastAsiaTheme="minorHAnsi" w:asciiTheme="minorHAnsi" w:ascii="Arial"/>
          <w:w w:val="120"/>
        </w:rPr>
        <w:t>-4</w:t>
      </w:r>
    </w:p>
    <w:p w:rsidR="0018722C">
      <w:pPr>
        <w:spacing w:before="0"/>
        <w:ind w:leftChars="0" w:left="4" w:rightChars="0" w:right="2776" w:firstLineChars="0" w:firstLine="0"/>
        <w:jc w:val="center"/>
        <w:topLinePunct/>
      </w:pPr>
      <w:r>
        <w:rPr>
          <w:kern w:val="2"/>
          <w:sz w:val="8"/>
          <w:szCs w:val="22"/>
          <w:rFonts w:cstheme="minorBidi" w:hAnsiTheme="minorHAnsi" w:eastAsiaTheme="minorHAnsi" w:asciiTheme="minorHAnsi" w:ascii="Arial"/>
          <w:w w:val="120"/>
        </w:rPr>
        <w:t>-6</w:t>
      </w:r>
    </w:p>
    <w:p w:rsidR="0018722C">
      <w:pPr>
        <w:spacing w:before="0"/>
        <w:ind w:leftChars="0" w:left="4" w:rightChars="0" w:right="2776" w:firstLineChars="0" w:firstLine="0"/>
        <w:jc w:val="center"/>
        <w:topLinePunct/>
      </w:pPr>
      <w:r>
        <w:rPr>
          <w:kern w:val="2"/>
          <w:sz w:val="8"/>
          <w:szCs w:val="22"/>
          <w:rFonts w:cstheme="minorBidi" w:hAnsiTheme="minorHAnsi" w:eastAsiaTheme="minorHAnsi" w:asciiTheme="minorHAnsi" w:ascii="Arial"/>
          <w:w w:val="120"/>
        </w:rPr>
        <w:t>-8</w:t>
      </w:r>
    </w:p>
    <w:p w:rsidR="0018722C">
      <w:pPr>
        <w:spacing w:before="0"/>
        <w:ind w:leftChars="0" w:left="2812" w:rightChars="0" w:right="0" w:firstLineChars="0" w:firstLine="0"/>
        <w:jc w:val="left"/>
        <w:keepNext/>
        <w:topLinePunct/>
      </w:pPr>
      <w:r>
        <w:rPr>
          <w:kern w:val="2"/>
          <w:sz w:val="8"/>
          <w:szCs w:val="22"/>
          <w:rFonts w:cstheme="minorBidi" w:hAnsiTheme="minorHAnsi" w:eastAsiaTheme="minorHAnsi" w:asciiTheme="minorHAnsi" w:ascii="Arial"/>
          <w:w w:val="120"/>
        </w:rPr>
        <w:t>-10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3-26  </w:t>
      </w:r>
      <w:r>
        <w:t>无机氮对海洋生产总值脉冲响应函数冲击图</w:t>
      </w:r>
    </w:p>
    <w:p w:rsidR="0018722C">
      <w:pPr>
        <w:topLinePunct/>
      </w:pPr>
      <w:r>
        <w:t>无机氮对海洋经济产生一个标准差大小的随机新量的反应，从图中可以看出海洋经济对该冲击的反应是持续下降后趋于平稳。影响始终为负值。</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HAIYANGJINGJI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PH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7.947662pt;margin-top:5.972209pt;width:143.1pt;height:86.6pt;mso-position-horizontal-relative:page;mso-position-vertical-relative:paragraph;z-index:4936" coordorigin="4559,119" coordsize="2862,1732">
            <v:rect style="position:absolute;left:4602;top:121;width:2817;height:1695" filled="false" stroked="true" strokeweight=".217024pt" strokecolor="#000000">
              <v:stroke dashstyle="solid"/>
            </v:rect>
            <v:shape style="position:absolute;left:787;top:3022;width:7419;height:5586" coordorigin="787,3022" coordsize="7419,5586" path="m4598,1815l4559,1815m4598,1573l4559,1573m4598,1331l4559,1331m4598,1090l4559,1090m4598,848l4559,848m4598,607l4559,607m4598,365l4559,365m4598,124l4559,124m4603,848l7419,848m4603,1820l4603,1851m4915,1820l4915,1851m5228,1820l5228,1851m5541,1820l5541,1851m5853,1820l5853,1851m6166,1820l6166,1851m6479,1820l6479,1851m6792,1820l6792,1851m7105,1820l7105,1851m7417,1820l7417,1851m4603,1820l4603,1851m4915,1820l4915,1851m5228,1820l5228,1851m5541,1820l5541,1851m5853,1820l5853,1851m6166,1820l6166,1851m6479,1820l6479,1851m6792,1820l6792,1851m7105,1820l7105,1851m7417,1820l7417,1851e" filled="false" stroked="true" strokeweight=".186417pt" strokecolor="#000000">
              <v:path arrowok="t"/>
              <v:stroke dashstyle="solid"/>
            </v:shape>
            <v:shape style="position:absolute;left:4603;top:809;width:2807;height:271" coordorigin="4603,809" coordsize="2807,271" path="m4603,848l4915,832,5228,816,5541,809,5853,814,6166,834,6479,870,6792,924,7105,995,7409,1080e" filled="false" stroked="true" strokeweight=".204131pt" strokecolor="#0000ff">
              <v:path arrowok="t"/>
              <v:stroke dashstyle="solid"/>
            </v:shape>
            <v:line style="position:absolute" from="4603,848" to="4629,837" stroked="true" strokeweight=".211051pt" strokecolor="#ff0000">
              <v:stroke dashstyle="solid"/>
            </v:line>
            <v:shape style="position:absolute;left:998;top:3788;width:7106;height:1528" coordorigin="998,3789" coordsize="7106,1528" path="m4640,833l4666,823m4677,818l4703,808m4714,804l4740,793m4751,789l4777,779m4788,774l4814,764m4825,759l4851,749m4863,744l4888,734m4900,729l4915,723,4925,719m4937,715l4962,706m4974,702l4999,693m5011,689l5036,680m5048,676l5073,666m5085,662l5110,653m5122,649l5147,640m5159,636l5184,627m5196,623l5222,614m5233,610l5260,601m5272,598l5299,590m5311,586l5338,578m5350,574l5377,567m5389,563l5416,555m5428,551l5455,543m5468,539l5494,532m5506,528l5532,520m5545,516l5572,510m5585,507l5613,501m5625,498l5653,491m5665,488l5693,482m5705,479l5733,472m5745,469l5773,463m5785,460l5813,454m5826,451l5853,444m5866,442l5894,437m5906,435l5934,430m5946,429l5974,424m5986,422l6014,417m6026,416l6054,411m6066,409l6094,404m6106,402l6134,397m6147,396l6166,392,6174,392m6187,390l6216,388m6229,387l6258,383m6271,383l6300,380m6312,378l6341,376m6355,375l6383,372m6397,371l6425,368m6438,367l6467,364m6479,364l6508,363m6521,363l6550,363m6563,363l6592,362m6606,362l6634,362m6648,362l6676,362m6690,361l6719,361m6732,361l6761,361m6774,361l6792,361,6803,362m6816,363l6845,364m6858,366l6886,368m6900,368l6929,371m6942,372l6971,374m6984,375l7013,378m7026,378l7055,381m7069,382l7097,384m7111,386l7139,390m7151,392l7179,396m7191,398l7219,402m7231,404l7259,409m7271,411l7299,415m7311,416l7339,421m7352,423l7379,427e" filled="false" stroked="true" strokeweight=".228786pt" strokecolor="#ff0000">
              <v:path arrowok="t"/>
              <v:stroke dashstyle="solid"/>
            </v:shape>
            <v:shape style="position:absolute;left:902;top:4007;width:7280;height:1381" coordorigin="902,4007" coordsize="7280,1381" path="m7392,429l7409,432m4603,848l4630,856e" filled="false" stroked="true" strokeweight=".228786pt" strokecolor="#ff0000">
              <v:path arrowok="t"/>
              <v:stroke dashstyle="solid"/>
            </v:shape>
            <v:shape style="position:absolute;left:1003;top:5398;width:7082;height:2762" coordorigin="1004,5398" coordsize="7082,2762" path="m4642,859l4669,867m4681,870l4708,879m4721,882l4747,890m4760,893l4786,902m4799,905l4825,913m4838,917l4865,925m4877,928l4904,937m4915,941l4943,947m4955,951l4983,958m4995,961l5023,968m5035,971l5063,979m5075,982l5103,989m5116,992l5142,999m5155,1002l5181,1009m5194,1012l5222,1019m5234,1022l5261,1030m5273,1032l5300,1040m5312,1042l5340,1050m5352,1053l5380,1059m5392,1063l5420,1069m5433,1073l5460,1080m5473,1083l5499,1090m5512,1093l5538,1100m5551,1103l5578,1111m5590,1114l5618,1122m5630,1125l5658,1132m5670,1135l5698,1143m5710,1146l5738,1154m5750,1157l5778,1164m5791,1168l5818,1175m5831,1178l5853,1185,5857,1186m5870,1189l5897,1197m5909,1201l5936,1208m5948,1212l5975,1220m5987,1223l6014,1231m6026,1234l6053,1242m6065,1246l6092,1253m6104,1257l6131,1265m6144,1268l6166,1276,6170,1277m6182,1281l6208,1289m6221,1293l6248,1301m6259,1306l6286,1314m6298,1318l6325,1326m6337,1330l6364,1339m6375,1343l6402,1351m6414,1355l6441,1363m6452,1367l6479,1376m6490,1380l6516,1389m6527,1393l6553,1402m6564,1406l6590,1415m6602,1419l6628,1428m6639,1433l6666,1442m6678,1446l6703,1455m6716,1459l6741,1468m6754,1472l6779,1481m6791,1486l6792,1486,6816,1495m6828,1500l6853,1510m6865,1514l6891,1524m6902,1528l6928,1538m6939,1542l6965,1552m6976,1556l7002,1566m7013,1570l7039,1580m7050,1584l7076,1594m7087,1598l7105,1605,7113,1608m7124,1613l7150,1623m7161,1627l7187,1638m7198,1642l7224,1653m7235,1657l7261,1668m7272,1672l7298,1683m7309,1687l7335,1698m7346,1702l7372,1713e" filled="false" stroked="true" strokeweight=".228786pt" strokecolor="#ff0000">
              <v:path arrowok="t"/>
              <v:stroke dashstyle="solid"/>
            </v:shape>
            <v:line style="position:absolute" from="7384,1717" to="7408,1727" stroked="true" strokeweight=".211677pt" strokecolor="#ff0000">
              <v:stroke dashstyle="solid"/>
            </v:line>
            <v:rect style="position:absolute;left:4602;top:121;width:2817;height:1695" filled="false" stroked="true" strokeweight=".217024pt" strokecolor="#000000">
              <v:stroke dashstyle="solid"/>
            </v:rect>
            <w10:wrap type="none"/>
          </v:group>
        </w:pict>
      </w:r>
      <w:r>
        <w:rPr>
          <w:kern w:val="2"/>
          <w:szCs w:val="22"/>
          <w:rFonts w:ascii="Arial" w:cstheme="minorBidi" w:hAnsiTheme="minorHAnsi" w:eastAsiaTheme="minorHAnsi"/>
          <w:w w:val="122"/>
          <w:sz w:val="8"/>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57"/>
        <w:ind w:leftChars="0" w:left="2784" w:rightChars="0" w:right="0" w:firstLineChars="0" w:firstLine="0"/>
        <w:jc w:val="left"/>
        <w:topLinePunct/>
      </w:pPr>
      <w:r>
        <w:rPr>
          <w:kern w:val="2"/>
          <w:sz w:val="8"/>
          <w:szCs w:val="22"/>
          <w:rFonts w:cstheme="minorBidi" w:hAnsiTheme="minorHAnsi" w:eastAsiaTheme="minorHAnsi" w:asciiTheme="minorHAnsi" w:ascii="Arial"/>
          <w:w w:val="120"/>
        </w:rPr>
        <w:t>-2</w:t>
      </w:r>
    </w:p>
    <w:p w:rsidR="0018722C">
      <w:pPr>
        <w:spacing w:before="56"/>
        <w:ind w:leftChars="0" w:left="2784" w:rightChars="0" w:right="0" w:firstLineChars="0" w:firstLine="0"/>
        <w:jc w:val="left"/>
        <w:topLinePunct/>
      </w:pPr>
      <w:r>
        <w:rPr>
          <w:kern w:val="2"/>
          <w:sz w:val="8"/>
          <w:szCs w:val="22"/>
          <w:rFonts w:cstheme="minorBidi" w:hAnsiTheme="minorHAnsi" w:eastAsiaTheme="minorHAnsi" w:asciiTheme="minorHAnsi" w:ascii="Arial"/>
          <w:w w:val="120"/>
        </w:rPr>
        <w:t>-4</w:t>
      </w:r>
    </w:p>
    <w:p w:rsidR="0018722C">
      <w:pPr>
        <w:spacing w:before="57"/>
        <w:ind w:leftChars="0" w:left="2784" w:rightChars="0" w:right="0" w:firstLineChars="0" w:firstLine="0"/>
        <w:jc w:val="left"/>
        <w:keepNext/>
        <w:topLinePunct/>
      </w:pPr>
      <w:r>
        <w:rPr>
          <w:kern w:val="2"/>
          <w:sz w:val="8"/>
          <w:szCs w:val="22"/>
          <w:rFonts w:cstheme="minorBidi" w:hAnsiTheme="minorHAnsi" w:eastAsiaTheme="minorHAnsi" w:asciiTheme="minorHAnsi" w:ascii="Arial"/>
          <w:w w:val="120"/>
        </w:rPr>
        <w:t>-6</w:t>
      </w:r>
    </w:p>
    <w:p w:rsidR="0018722C">
      <w:pPr>
        <w:spacing w:before="57"/>
        <w:ind w:leftChars="0" w:left="2784" w:rightChars="0" w:right="0" w:firstLineChars="0" w:firstLine="0"/>
        <w:jc w:val="left"/>
        <w:keepNext/>
        <w:topLinePunct/>
      </w:pPr>
      <w:r>
        <w:rPr>
          <w:kern w:val="2"/>
          <w:sz w:val="8"/>
          <w:szCs w:val="22"/>
          <w:rFonts w:cstheme="minorBidi" w:hAnsiTheme="minorHAnsi" w:eastAsiaTheme="minorHAnsi" w:asciiTheme="minorHAnsi" w:ascii="Arial"/>
          <w:w w:val="120"/>
        </w:rPr>
        <w:t>-8</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3-27</w:t>
      </w:r>
      <w:r>
        <w:t xml:space="preserve">  </w:t>
      </w:r>
      <w:r w:rsidRPr="00DB64CE">
        <w:rPr>
          <w:rFonts w:ascii="Times New Roman" w:eastAsia="Times New Roman"/>
        </w:rPr>
        <w:t>pH</w:t>
      </w:r>
      <w:r>
        <w:t>值对海洋生产总值脉冲响应函数冲击图</w:t>
      </w:r>
    </w:p>
    <w:p w:rsidR="0018722C">
      <w:pPr>
        <w:topLinePunct/>
      </w:pPr>
      <w:r>
        <w:rPr>
          <w:rFonts w:ascii="Times New Roman" w:eastAsia="Times New Roman"/>
        </w:rPr>
        <w:t>pH</w:t>
      </w:r>
      <w:r>
        <w:t>对海洋经济产生一个标准差大小的随机新量的反应，从图中可以看出海洋</w:t>
      </w:r>
      <w:r>
        <w:t>经济对该冲击的反应刚开始比较平稳，并未有较大影响，在第七期开始下降产生负值。</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HAIYANGJINGJI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RONGJIELIANG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9.219666pt;margin-top:6.578412pt;width:141.7pt;height:95.35pt;mso-position-horizontal-relative:page;mso-position-vertical-relative:paragraph;z-index:4960" coordorigin="4584,132" coordsize="2834,1907">
            <v:rect style="position:absolute;left:4627;top:133;width:2789;height:1866" filled="false" stroked="true" strokeweight=".232658pt" strokecolor="#000000">
              <v:stroke dashstyle="solid"/>
            </v:rect>
            <v:shape style="position:absolute;left:848;top:-1413;width:7415;height:5586" coordorigin="848,-1413" coordsize="7415,5586" path="m4623,1998l4584,1998m4623,1765l4584,1765m4623,1533l4584,1533m4623,1300l4584,1300m4623,1067l4584,1067m4623,835l4584,835m4623,602l4584,602m4623,369l4584,369m4623,137l4584,137m4628,1300l7416,1300m4628,2003l4628,2038m4937,2003l4937,2038m5247,2003l5247,2038m5557,2003l5557,2038m5867,2003l5867,2038m6175,2003l6175,2038m6485,2003l6485,2038m6795,2003l6795,2038m7105,2003l7105,2038m7415,2003l7415,2038m4628,2003l4628,2038m4937,2003l4937,2038m5247,2003l5247,2038m5557,2003l5557,2038m5867,2003l5867,2038m6175,2003l6175,2038m6485,2003l6485,2038m6795,2003l6795,2038m7105,2003l7105,2038m7415,2003l7415,2038e" filled="false" stroked="true" strokeweight=".193816pt" strokecolor="#000000">
              <v:path arrowok="t"/>
              <v:stroke dashstyle="solid"/>
            </v:shape>
            <v:shape style="position:absolute;left:4628;top:950;width:2780;height:367" coordorigin="4628,951" coordsize="2780,367" path="m4628,1300l4937,1316,5247,1317,5557,1306,5867,1280,6175,1237,6485,1179,6795,1109,7105,1031,7408,951e" filled="false" stroked="true" strokeweight=".224679pt" strokecolor="#0000ff">
              <v:path arrowok="t"/>
              <v:stroke dashstyle="solid"/>
            </v:shape>
            <v:line style="position:absolute" from="4628,1300" to="4656,1294" stroked="true" strokeweight=".225655pt" strokecolor="#ff0000">
              <v:stroke dashstyle="solid"/>
            </v:line>
            <v:shape style="position:absolute;left:1067;top:-1330;width:7134;height:3309" coordorigin="1068,-1330" coordsize="7134,3309" path="m4668,1291l4696,1285m4708,1282l4735,1275m4748,1273l4775,1266m4787,1264l4815,1257m4827,1254l4855,1248m4867,1245l4894,1239m4907,1236l4934,1231m4946,1226l4974,1218m4986,1214l5013,1206m5026,1203l5052,1195m5065,1191l5092,1183m5104,1179l5131,1171m5143,1167l5171,1159m5183,1156l5209,1147m5221,1144l5247,1136,5248,1135m5260,1131l5287,1122m5298,1117l5324,1108m5337,1104l5363,1095m5374,1090l5401,1081m5413,1076l5440,1067m5451,1063l5477,1054m5490,1049l5516,1040m5527,1035l5554,1026m5565,1022l5590,1011m5602,1006l5627,995m5638,991l5664,981m5675,976l5700,966m5712,961l5737,950m5748,945l5774,935m5785,930l5810,920m5822,915l5847,905m5858,900l5867,896,5883,888m5894,883l5919,871m5931,866l5955,855m5966,850l5991,838m6002,833l6028,821m6039,816l6063,805m6074,799l6100,787m6111,783l6136,771m6147,766l6171,755m6183,749l6207,736m6218,731l6243,719m6254,714l6278,702m6289,696l6314,684m6325,678l6350,666m6361,661l6385,648m6396,643l6421,631m6432,626l6457,614m6468,607l6485,599,6492,596m6504,589l6528,577m6539,572l6564,559m6575,554l6599,541m6611,536l6635,524m6646,517l6671,506m6682,500l6706,487m6717,482l6742,469m6753,464l6778,452m6789,446l6795,443,6813,434m6825,428l6849,417m6860,411l6885,399m6896,394l6920,382m6932,377l6956,365m6967,359l6992,347m7003,341l7027,329m7038,324l7063,312m7074,306l7099,295m7110,289l7135,278m7147,273l7172,262m7183,257l7209,246m7220,241l7245,229m7257,225l7282,213m7293,208l7319,198m7330,192l7356,181m7367,176l7392,165e" filled="false" stroked="true" strokeweight=".237866pt" strokecolor="#ff0000">
              <v:path arrowok="t"/>
              <v:stroke dashstyle="solid"/>
            </v:shape>
            <v:shape style="position:absolute;left:963;top:-1351;width:7279;height:3380" coordorigin="964,-1351" coordsize="7279,3380" path="m7403,159l7408,158m4628,1300l4655,1308e" filled="false" stroked="true" strokeweight=".237866pt" strokecolor="#ff0000">
              <v:path arrowok="t"/>
              <v:stroke dashstyle="solid"/>
            </v:shape>
            <v:shape style="position:absolute;left:1065;top:2039;width:7126;height:1362" coordorigin="1065,2040" coordsize="7126,1362" path="m4667,1312l4694,1321m4706,1324l4732,1334m4744,1337l4771,1346m4783,1350l4810,1359m4822,1363l4848,1372m4861,1375l4887,1384m4899,1388l4926,1397m4937,1402l4964,1410m4976,1414l5002,1422m5015,1425l5041,1434m5053,1437l5080,1445m5092,1449l5119,1457m5131,1462l5157,1470m5169,1474l5196,1482m5208,1485l5235,1494m5247,1497l5247,1498,5273,1505m5286,1509l5313,1516m5325,1520l5352,1528m5364,1531l5391,1539m5403,1543l5430,1550m5443,1554l5469,1562m5481,1564l5508,1573m5520,1576l5548,1584m5560,1587l5587,1594m5600,1597l5627,1604m5639,1607l5667,1613m5679,1617l5707,1624m5719,1626l5746,1634m5758,1636l5786,1643m5798,1646l5826,1653m5838,1656l5865,1663m5878,1665l5905,1671m5917,1673l5945,1678m5957,1681l5985,1685m5997,1688l6025,1693m6037,1695l6064,1701m6077,1703l6104,1708m6116,1711l6144,1716m6156,1718l6175,1723,6183,1724m6197,1724l6225,1728m6238,1730l6266,1733m6278,1734l6307,1738m6320,1740l6349,1743m6361,1744l6389,1748m6403,1749l6431,1753m6443,1754l6472,1758m6485,1759l6485,1760,6513,1761m6526,1762l6554,1763m6568,1763l6596,1765m6609,1765l6638,1767m6651,1768l6680,1769m6693,1770l6722,1771m6735,1772l6763,1774m6777,1774l6795,1775,6805,1774m6818,1774l6847,1774m6860,1774l6889,1774m6902,1773l6931,1773m6944,1773l6972,1772m6986,1772l7014,1771m7027,1771l7056,1770m7069,1770l7098,1770m7110,1769l7138,1766m7152,1765l7180,1763m7193,1762l7222,1760m7234,1758l7263,1756m7276,1755l7305,1753m7318,1752l7346,1749m7360,1748l7388,1745e" filled="false" stroked="true" strokeweight=".237866pt" strokecolor="#ff0000">
              <v:path arrowok="t"/>
              <v:stroke dashstyle="solid"/>
            </v:shape>
            <v:line style="position:absolute" from="7401,1744" to="7408,1744" stroked="true" strokeweight=".224321pt" strokecolor="#ff0000">
              <v:stroke dashstyle="solid"/>
            </v:line>
            <v:rect style="position:absolute;left:4627;top:133;width:2789;height:1866" filled="false" stroked="true" strokeweight=".232658pt" strokecolor="#000000">
              <v:stroke dashstyle="solid"/>
            </v:rect>
            <w10:wrap type="none"/>
          </v:group>
        </w:pict>
      </w:r>
      <w:r>
        <w:rPr>
          <w:kern w:val="2"/>
          <w:szCs w:val="22"/>
          <w:rFonts w:ascii="Arial" w:cstheme="minorBidi" w:hAnsiTheme="minorHAnsi" w:eastAsiaTheme="minorHAnsi"/>
          <w:w w:val="120"/>
          <w:sz w:val="8"/>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0"/>
        <w:ind w:leftChars="0" w:left="2811" w:rightChars="0" w:right="0" w:firstLineChars="0" w:firstLine="0"/>
        <w:jc w:val="left"/>
        <w:topLinePunct/>
      </w:pPr>
      <w:r>
        <w:rPr>
          <w:kern w:val="2"/>
          <w:sz w:val="8"/>
          <w:szCs w:val="22"/>
          <w:rFonts w:cstheme="minorBidi" w:hAnsiTheme="minorHAnsi" w:eastAsiaTheme="minorHAnsi" w:asciiTheme="minorHAnsi" w:ascii="Arial"/>
          <w:w w:val="120"/>
        </w:rPr>
        <w:t>-2</w:t>
      </w:r>
    </w:p>
    <w:p w:rsidR="0018722C">
      <w:pPr>
        <w:spacing w:before="0"/>
        <w:ind w:leftChars="0" w:left="2811" w:rightChars="0" w:right="0" w:firstLineChars="0" w:firstLine="0"/>
        <w:jc w:val="left"/>
        <w:keepNext/>
        <w:topLinePunct/>
      </w:pPr>
      <w:r>
        <w:rPr>
          <w:kern w:val="2"/>
          <w:sz w:val="8"/>
          <w:szCs w:val="22"/>
          <w:rFonts w:cstheme="minorBidi" w:hAnsiTheme="minorHAnsi" w:eastAsiaTheme="minorHAnsi" w:asciiTheme="minorHAnsi" w:ascii="Arial"/>
          <w:w w:val="120"/>
        </w:rPr>
        <w:t>-4</w:t>
      </w:r>
    </w:p>
    <w:p w:rsidR="0018722C">
      <w:pPr>
        <w:spacing w:before="0"/>
        <w:ind w:leftChars="0" w:left="2811" w:rightChars="0" w:right="0" w:firstLineChars="0" w:firstLine="0"/>
        <w:jc w:val="left"/>
        <w:keepNext/>
        <w:topLinePunct/>
      </w:pPr>
      <w:r>
        <w:rPr>
          <w:kern w:val="2"/>
          <w:sz w:val="8"/>
          <w:szCs w:val="22"/>
          <w:rFonts w:cstheme="minorBidi" w:hAnsiTheme="minorHAnsi" w:eastAsiaTheme="minorHAnsi" w:asciiTheme="minorHAnsi" w:ascii="Arial"/>
          <w:w w:val="120"/>
        </w:rPr>
        <w:t>-6</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3-28  </w:t>
      </w:r>
      <w:r>
        <w:t>铜对海洋生产总值脉冲响应函数冲击图</w:t>
      </w:r>
    </w:p>
    <w:p w:rsidR="0018722C">
      <w:pPr>
        <w:topLinePunct/>
      </w:pPr>
      <w:r>
        <w:t>溶解氧对海洋经济产生一个标准差大小的随机新量的反应，从图中可以看出</w:t>
      </w:r>
    </w:p>
    <w:p w:rsidR="0018722C">
      <w:pPr>
        <w:topLinePunct/>
      </w:pPr>
      <w:r>
        <w:t>海洋经济对该冲击的反应是开始比较平稳，直至第五期，后开始缓慢上升。</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HAIYANGJINGJI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HAIYANGJINGJI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226.89389pt;margin-top:6.56501pt;width:146.7pt;height:91.8pt;mso-position-horizontal-relative:page;mso-position-vertical-relative:paragraph;z-index:4984" coordorigin="4538,131" coordsize="2934,1836">
            <v:rect style="position:absolute;left:4582;top:133;width:2888;height:1797" filled="false" stroked="true" strokeweight=".228318pt" strokecolor="#000000">
              <v:stroke dashstyle="solid"/>
            </v:rect>
            <v:shape style="position:absolute;left:848;top:8072;width:7412;height:5586" coordorigin="848,8072" coordsize="7412,5586" path="m4578,1928l4538,1928m4578,1570l4538,1570m4578,1211l4538,1211m4578,853l4538,853m4578,494l4538,494m4578,136l4538,136m4583,1934l4583,1967m4903,1934l4903,1967m5224,1934l5224,1967m5545,1934l5545,1967m5865,1934l5865,1967m6185,1934l6185,1967m6506,1934l6506,1967m6827,1934l6827,1967m7148,1934l7148,1967m7468,1934l7468,1967m4583,1934l4583,1967m4903,1934l4903,1967m5224,1934l5224,1967m5545,1934l5545,1967m5865,1934l5865,1967m6185,1934l6185,1967m6506,1934l6506,1967m6827,1934l6827,1967m7148,1934l7148,1967m7468,1934l7468,1967e" filled="false" stroked="true" strokeweight=".194054pt" strokecolor="#000000">
              <v:path arrowok="t"/>
              <v:stroke dashstyle="solid"/>
            </v:shape>
            <v:shape style="position:absolute;left:4583;top:752;width:2878;height:685" coordorigin="4583,752" coordsize="2878,685" path="m4583,1437l4903,1118,5224,912,5545,797,5865,752,6185,766,6506,828,6827,929,7148,1064,7461,1219e" filled="false" stroked="true" strokeweight=".218267pt" strokecolor="#0000ff">
              <v:path arrowok="t"/>
              <v:stroke dashstyle="solid"/>
            </v:shape>
            <v:line style="position:absolute" from="4583,1369" to="4599,1349" stroked="true" strokeweight=".243275pt" strokecolor="#ff0000">
              <v:stroke dashstyle="solid"/>
            </v:line>
            <v:shape style="position:absolute;left:1022;top:8777;width:7185;height:2970" coordorigin="1022,8777" coordsize="7185,2970" path="m4607,1340l4624,1320m4631,1311l4647,1291m4654,1283l4671,1262m4678,1254l4694,1234m4701,1225l4718,1205m4726,1196l4742,1176m4749,1167l4766,1147m4773,1138l4789,1118m4797,1109l4813,1089m4821,1080l4837,1060m4844,1052l4861,1031m4868,1023l4884,1003m4891,994l4903,982,4910,975m4919,967l4939,949m4948,941l4968,923m4978,915l4998,898m5006,890l5027,872m5035,864l5055,847m5064,839l5083,821m5093,814l5113,795m5123,787l5143,770m5151,762l5171,744m5179,737l5200,719m5208,711l5224,699,5230,694m5241,688l5265,674m5276,668l5300,654m5311,648l5335,634m5345,628l5368,614m5379,608l5403,594m5414,588l5438,574m5449,568l5473,554m5484,548l5507,534m5517,527l5541,513m5553,508l5581,499m5592,495l5620,486m5632,482l5660,473m5671,469l5699,460m5711,456l5739,447m5750,442l5778,434m5790,429l5818,421m5830,416l5857,408m5870,404l5899,401m5912,399l5942,395m5955,394l5985,391m5997,389l6027,386m6040,384l6069,380m6083,379l6112,375m6126,374l6156,371m6168,369l6185,367,6198,367m6212,368l6241,370m6255,371l6284,373m6298,373l6328,375m6341,376l6371,378m6385,379l6414,380m6428,381l6457,383m6471,384l6501,386m6513,387l6542,394m6555,396l6583,402m6596,405l6624,411m6637,414l6665,420m6678,422l6706,429m6719,431l6748,437m6760,440l6789,446m6802,449l6827,455,6830,456m6843,460l6870,469m6883,473l6910,482m6922,486l6949,495m6961,499l6988,508m7000,512l7027,521m7039,526l7066,534m7079,539l7107,548m7118,552l7146,561m7157,566l7184,577m7195,582l7221,593m7233,597l7258,609m7270,613l7296,625m7308,629l7334,640m7346,645l7371,656m7383,660l7409,672m7421,676l7447,688e" filled="false" stroked="true" strokeweight=".238158pt" strokecolor="#ff0000">
              <v:path arrowok="t"/>
              <v:stroke dashstyle="solid"/>
            </v:shape>
            <v:shape style="position:absolute;left:963;top:9767;width:7279;height:2478" coordorigin="964,9768" coordsize="7279,2478" path="m7459,692l7461,693m4583,1504l4604,1487e" filled="false" stroked="true" strokeweight=".238158pt" strokecolor="#ff0000">
              <v:path arrowok="t"/>
              <v:stroke dashstyle="solid"/>
            </v:shape>
            <v:shape style="position:absolute;left:1040;top:10961;width:7180;height:2003" coordorigin="1041,10961" coordsize="7180,2003" path="m4614,1479l4636,1463m4646,1455l4667,1438m4676,1431l4697,1415m4707,1408l4728,1391m4737,1384l4759,1368m4768,1360l4790,1343m4800,1335l4822,1318m4831,1311l4853,1294m4862,1287l4883,1270m4892,1263l4903,1255,4916,1249m4927,1244l4954,1235m4965,1229l4992,1219m5003,1214l5030,1204m5041,1199l5068,1189m5079,1185l5106,1174m5117,1169l5144,1158m5155,1154l5182,1143m5193,1139l5220,1129m5232,1125l5262,1122m5275,1120l5303,1115m5316,1114l5345,1110m5358,1108l5386,1104m5399,1102l5429,1099m5441,1097l5470,1093m5482,1091l5512,1087m5525,1086l5545,1083,5554,1083m5568,1084l5597,1086m5611,1087l5641,1087m5654,1088l5684,1090m5698,1091l5727,1093m5741,1094l5770,1095m5784,1095l5814,1097m5828,1098l5857,1100m5871,1101l5899,1107m5912,1109l5940,1115m5953,1118l5982,1123m5994,1126l6023,1132m6035,1135l6064,1140m6077,1143l6105,1149m6118,1151l6146,1157m6159,1159l6185,1165,6187,1165m6199,1170l6226,1179m6239,1182l6266,1191m6278,1195l6306,1204m6318,1207l6346,1216m6357,1220l6385,1229m6397,1233l6425,1242m6436,1246l6464,1255m6477,1258l6504,1267m6515,1272l6542,1283m6553,1288l6580,1299m6591,1304l6617,1315m6628,1319l6655,1331m6666,1335l6693,1346m6704,1351l6730,1362m6741,1367l6768,1378m6779,1382l6806,1394m6817,1398l6827,1403,6843,1411m6854,1417l6880,1430m6891,1436l6916,1448m6928,1454l6953,1467m6965,1472l6990,1486m7002,1492l7027,1504m7039,1510l7064,1523m7076,1528l7101,1542m7113,1548l7138,1560m7149,1566l7173,1580m7184,1586l7208,1600m7219,1606l7244,1620m7254,1626l7278,1640m7289,1646l7313,1660m7324,1666l7348,1680m7359,1686l7383,1699m7393,1705l7418,1719m7428,1725l7453,1739e" filled="false" stroked="true" strokeweight=".238158pt" strokecolor="#ff0000">
              <v:path arrowok="t"/>
              <v:stroke dashstyle="solid"/>
            </v:shape>
            <v:rect style="position:absolute;left:4582;top:133;width:2888;height:1797" filled="false" stroked="true" strokeweight=".228318pt" strokecolor="#000000">
              <v:stroke dashstyle="solid"/>
            </v:rect>
            <w10:wrap type="none"/>
          </v:group>
        </w:pict>
      </w:r>
      <w:r>
        <w:rPr>
          <w:kern w:val="2"/>
          <w:szCs w:val="22"/>
          <w:rFonts w:ascii="Arial" w:cstheme="minorBidi" w:hAnsiTheme="minorHAnsi" w:eastAsiaTheme="minorHAnsi"/>
          <w:w w:val="125"/>
          <w:sz w:val="8"/>
        </w:rPr>
        <w:t>20</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4</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3-29  </w:t>
      </w:r>
      <w:r>
        <w:t>铜对海洋生产总值脉冲响应函数冲击图</w:t>
      </w:r>
    </w:p>
    <w:p w:rsidR="0018722C">
      <w:pPr>
        <w:topLinePunct/>
      </w:pPr>
      <w:r>
        <w:t>海洋经济对自身产生一个标准差大小的随机新量的反应，从图中可以看出海</w:t>
      </w:r>
      <w:r>
        <w:t>洋经济对该冲击的反应是开始上升达到在第五期至第六期达到最大，后开始下</w:t>
      </w:r>
      <w:r>
        <w:t>降，下降幅度不是很大。</w:t>
      </w:r>
    </w:p>
    <w:p w:rsidR="0018722C">
      <w:pPr>
        <w:pStyle w:val="3"/>
        <w:topLinePunct/>
        <w:ind w:left="200" w:hangingChars="200" w:hanging="200"/>
      </w:pPr>
      <w:bookmarkStart w:id="395865" w:name="_Toc686395865"/>
      <w:r>
        <w:t>3.5.6</w:t>
      </w:r>
      <w:r>
        <w:t xml:space="preserve"> </w:t>
      </w:r>
      <w:r>
        <w:t>方差分解分析</w:t>
      </w:r>
      <w:bookmarkEnd w:id="395865"/>
    </w:p>
    <w:p w:rsidR="0018722C">
      <w:pPr>
        <w:topLinePunct/>
      </w:pPr>
      <w:r>
        <w:t>利用</w:t>
      </w:r>
      <w:r w:rsidR="001852F3">
        <w:t xml:space="preserve">Eviews</w:t>
      </w:r>
      <w:r w:rsidR="001852F3">
        <w:t xml:space="preserve">软件对数据进行方差分解分析得到下表。</w:t>
      </w:r>
    </w:p>
    <w:p w:rsidR="0018722C">
      <w:pPr>
        <w:pStyle w:val="a8"/>
        <w:topLinePunct/>
      </w:pPr>
      <w:r>
        <w:t>表</w:t>
      </w:r>
      <w:r>
        <w:rPr>
          <w:rFonts w:ascii="Times New Roman" w:eastAsia="Times New Roman"/>
        </w:rPr>
        <w:t>3-20</w:t>
      </w:r>
      <w:r>
        <w:t xml:space="preserve">  </w:t>
      </w:r>
      <w:r>
        <w:t>方差分解分析结果</w:t>
      </w:r>
    </w:p>
    <w:tbl>
      <w:tblPr>
        <w:tblW w:w="5000" w:type="pct"/>
        <w:tblInd w:w="1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2"/>
        <w:gridCol w:w="922"/>
        <w:gridCol w:w="956"/>
        <w:gridCol w:w="941"/>
        <w:gridCol w:w="999"/>
        <w:gridCol w:w="956"/>
        <w:gridCol w:w="907"/>
        <w:gridCol w:w="864"/>
        <w:gridCol w:w="989"/>
      </w:tblGrid>
      <w:tr>
        <w:trPr>
          <w:tblHeader/>
        </w:trPr>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Period</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铜</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镉</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海洋经济</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汞</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无机氮</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pH</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溶解氧</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0.550449</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10.43765</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11.92032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77.64203</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0.000000</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0.000000</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0.000000</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0.000000</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1.048007</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12.71348</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7.885812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78.70055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0.477993</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0.195090</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0.013020</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0.014056</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1.568246</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15.06787</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5.297217</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78.33462</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0.673990</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0.583015</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0.029116</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0.014173</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2.085996</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17.68086</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3.727222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76.81579</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0.662015</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1.067896</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0.037266</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0.008959</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2.575573</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20.38945</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2.798425</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74.57660</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0.569889</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1.620357</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0.035469</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0.009805</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3.016271</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23.01526</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2.263102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71.97384</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0.465299</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2.219597</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0.027788</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0.035111</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3.393987</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25.42161</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1.984572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69.23664</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0.378106</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2.843511</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0.024716</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0.110842</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3.701832</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27.51103</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1.899059</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66.48819</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0.318988</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3.467682</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0.046378</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0.268678</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3.940146</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29.21242</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1.979910</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63.78341</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0.289635</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4.065470</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0.125913</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0.543248</w:t>
            </w:r>
          </w:p>
        </w:tc>
      </w:tr>
      <w:tr>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4.115945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30.47203</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2.209733</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61.14344</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0.287489</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4.608597</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0.310742</w:t>
            </w:r>
          </w:p>
        </w:tc>
        <w:tc>
          <w:tcPr>
            <w:tcW w:w="595" w:type="pct"/>
            <w:vAlign w:val="center"/>
          </w:tcPr>
          <w:p w:rsidR="0018722C">
            <w:pPr>
              <w:pStyle w:val="affff9"/>
              <w:topLinePunct/>
              <w:ind w:leftChars="0" w:left="0" w:rightChars="0" w:right="0" w:firstLineChars="0" w:firstLine="0"/>
              <w:spacing w:line="240" w:lineRule="atLeast"/>
            </w:pPr>
            <w:r w:rsidRPr="00000000">
              <w:rPr>
                <w:sz w:val="24"/>
                <w:szCs w:val="24"/>
              </w:rPr>
              <w:t>0.967967</w:t>
            </w:r>
          </w:p>
        </w:tc>
      </w:tr>
      <w:tr>
        <w:tc>
          <w:tcPr>
            <w:tcW w:w="5000" w:type="pct"/>
            <w:gridSpan w:val="9"/>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Cholesky Ordering: CU GE HAIYANGJINGJI  HG  N pH RONGJIELIANG</w:t>
            </w:r>
          </w:p>
        </w:tc>
      </w:tr>
    </w:tbl>
    <w:p w:rsidR="0018722C">
      <w:pPr>
        <w:pStyle w:val="affa"/>
      </w:pPr>
    </w:p>
    <w:p w:rsidR="0018722C">
      <w:pPr>
        <w:topLinePunct/>
      </w:pPr>
      <w:r>
        <w:t>对海洋经济产生一标准差大小的冲击，不考虑海洋经济本身，镉和铜对海洋经济变动的贡献率最大</w:t>
      </w:r>
      <w:r>
        <w:rPr>
          <w:rFonts w:ascii="Times New Roman" w:eastAsia="Times New Roman"/>
          <w:rFonts w:hint="eastAsia"/>
        </w:rPr>
        <w:t>，</w:t>
      </w:r>
      <w:r>
        <w:t>铜在第一期为</w:t>
      </w:r>
      <w:r>
        <w:rPr>
          <w:rFonts w:ascii="Times New Roman" w:eastAsia="Times New Roman"/>
        </w:rPr>
        <w:t>10%</w:t>
      </w:r>
      <w:r>
        <w:t>并逐渐增大，在第十期达到</w:t>
      </w:r>
      <w:r>
        <w:rPr>
          <w:rFonts w:ascii="Times New Roman" w:eastAsia="Times New Roman"/>
        </w:rPr>
        <w:t>30%</w:t>
      </w:r>
      <w:r>
        <w:t>；</w:t>
      </w:r>
    </w:p>
    <w:p w:rsidR="0018722C">
      <w:pPr>
        <w:topLinePunct/>
      </w:pPr>
      <w:r>
        <w:t>镉在第一期为</w:t>
      </w:r>
      <w:r>
        <w:rPr>
          <w:rFonts w:ascii="Times New Roman" w:eastAsia="宋体"/>
        </w:rPr>
        <w:t>12%</w:t>
      </w:r>
      <w:r>
        <w:t>，但是贡献率逐渐下降，最后降低到</w:t>
      </w:r>
      <w:r>
        <w:rPr>
          <w:rFonts w:ascii="Times New Roman" w:eastAsia="宋体"/>
        </w:rPr>
        <w:t>2%</w:t>
      </w:r>
      <w:r>
        <w:t>。这说明重金属对海</w:t>
      </w:r>
      <w:r>
        <w:t>洋经济的影响是长期的，而且影响程度非常严重。从上表可以看到，无机氮对海</w:t>
      </w:r>
      <w:r>
        <w:t>洋经济变动的贡献率呈不断上升趋势，从第一期的</w:t>
      </w:r>
      <w:r>
        <w:rPr>
          <w:rFonts w:ascii="Times New Roman" w:eastAsia="宋体"/>
        </w:rPr>
        <w:t>0</w:t>
      </w:r>
      <w:r w:rsidR="001852F3">
        <w:rPr>
          <w:rFonts w:ascii="Times New Roman" w:eastAsia="宋体"/>
        </w:rPr>
        <w:t xml:space="preserve"> </w:t>
      </w:r>
      <w:r>
        <w:t>值逐渐上升到第十期</w:t>
      </w:r>
      <w:r>
        <w:t>的</w:t>
      </w:r>
    </w:p>
    <w:p w:rsidR="0018722C">
      <w:pPr>
        <w:topLinePunct/>
      </w:pPr>
      <w:r>
        <w:rPr>
          <w:rFonts w:ascii="Times New Roman" w:eastAsia="Times New Roman"/>
        </w:rPr>
        <w:t>4.6%</w:t>
      </w:r>
      <w:r>
        <w:t>。这说明无机氮的影响具有滞后性，影响强强度逐渐增加。汞，</w:t>
      </w:r>
      <w:r>
        <w:rPr>
          <w:rFonts w:ascii="Times New Roman" w:eastAsia="Times New Roman"/>
        </w:rPr>
        <w:t>pH</w:t>
      </w:r>
      <w:r>
        <w:t>及溶解</w:t>
      </w:r>
      <w:r>
        <w:t>氧对于海洋经济变动的贡献率都比较小，其中汞和</w:t>
      </w:r>
      <w:r>
        <w:rPr>
          <w:rFonts w:ascii="Times New Roman" w:eastAsia="Times New Roman"/>
        </w:rPr>
        <w:t>pH</w:t>
      </w:r>
      <w:r>
        <w:t>值对海洋经济的影响相对平稳，而溶解氧的影响则呈上升趋势。</w:t>
      </w:r>
    </w:p>
    <w:p w:rsidR="0018722C">
      <w:pPr>
        <w:pStyle w:val="Heading2"/>
        <w:topLinePunct/>
        <w:ind w:left="171" w:hangingChars="171" w:hanging="171"/>
      </w:pPr>
      <w:bookmarkStart w:id="395866" w:name="_Toc686395866"/>
      <w:bookmarkStart w:name="3.6本章小结 " w:id="43"/>
      <w:bookmarkEnd w:id="43"/>
      <w:r/>
      <w:bookmarkStart w:name="_bookmark14" w:id="44"/>
      <w:bookmarkEnd w:id="44"/>
      <w:r/>
      <w:r>
        <w:t>3.6 </w:t>
      </w:r>
      <w:r>
        <w:t>本章小结</w:t>
      </w:r>
      <w:bookmarkEnd w:id="395866"/>
    </w:p>
    <w:p w:rsidR="0018722C">
      <w:pPr>
        <w:topLinePunct/>
      </w:pPr>
      <w:r>
        <w:rPr>
          <w:rFonts w:ascii="Times New Roman" w:eastAsia="Times New Roman"/>
        </w:rPr>
        <w:t>1</w:t>
      </w:r>
      <w:r>
        <w:t>、从海洋三次产业的角度分析，赤潮累计发生面积与海洋第一产业和第三产业关系紧密，前者与后者呈反向变动关系，赤潮与第二产业呈同向变动关系。第二产业产值的增长会引发赤潮面积的增加，因为污染物排放量增加了。</w:t>
      </w:r>
    </w:p>
    <w:p w:rsidR="0018722C">
      <w:pPr>
        <w:topLinePunct/>
      </w:pPr>
      <w:r>
        <w:t>赤潮面积增加会减少海洋第一产业和第三产业的产值，而赤潮面积扩大的原</w:t>
      </w:r>
      <w:r>
        <w:t>始却是第一和第三产业的增加，之所以出现这样的后果，是因为赤潮对第一和第</w:t>
      </w:r>
      <w:r>
        <w:t>三的反应具有时滞性，第一个模型中的方差分解分析也证实了这一结论，第一产</w:t>
      </w:r>
      <w:r>
        <w:t>业对赤潮面积变动的贡献率由第二期的</w:t>
      </w:r>
      <w:r>
        <w:rPr>
          <w:rFonts w:ascii="Times New Roman" w:eastAsia="Times New Roman"/>
        </w:rPr>
        <w:t>0.066%</w:t>
      </w:r>
      <w:r>
        <w:t>增加到第十期的</w:t>
      </w:r>
      <w:r>
        <w:rPr>
          <w:rFonts w:ascii="Times New Roman" w:eastAsia="Times New Roman"/>
        </w:rPr>
        <w:t>0.467%</w:t>
      </w:r>
      <w:r>
        <w:t>，第三产业对赤潮面积的贡献率更是由第二期的</w:t>
      </w:r>
      <w:r>
        <w:rPr>
          <w:rFonts w:ascii="Times New Roman" w:eastAsia="Times New Roman"/>
        </w:rPr>
        <w:t>0.179%</w:t>
      </w:r>
      <w:r>
        <w:t>，增加到第十期的</w:t>
      </w:r>
      <w:r>
        <w:rPr>
          <w:rFonts w:ascii="Times New Roman" w:eastAsia="Times New Roman"/>
        </w:rPr>
        <w:t>4.571%</w:t>
      </w:r>
      <w:r>
        <w:t>。</w:t>
      </w:r>
    </w:p>
    <w:p w:rsidR="0018722C">
      <w:pPr>
        <w:topLinePunct/>
      </w:pPr>
      <w:r>
        <w:t>尽管海洋三次产业对赤潮面积都有影响，但是影响的程度十分有限。从分析</w:t>
      </w:r>
      <w:r>
        <w:t>结果来看，赤潮受自身的影响最大，赤潮自身对其变动的贡献率超过</w:t>
      </w:r>
      <w:r>
        <w:rPr>
          <w:rFonts w:ascii="Times New Roman" w:eastAsia="Times New Roman"/>
        </w:rPr>
        <w:t>90%</w:t>
      </w:r>
      <w:r>
        <w:t>。这说</w:t>
      </w:r>
      <w:r>
        <w:t>明赤潮的发生更容易受历史累计污染因素的影响，一个地区的污染在没有积累到一定程度之前不会发生赤潮，但是一旦这个累计条件实现，赤潮就会发生。</w:t>
      </w:r>
    </w:p>
    <w:p w:rsidR="0018722C">
      <w:pPr>
        <w:topLinePunct/>
      </w:pPr>
      <w:r>
        <w:rPr>
          <w:rFonts w:ascii="Times New Roman" w:eastAsia="Times New Roman"/>
        </w:rPr>
        <w:t>2</w:t>
      </w:r>
      <w:r>
        <w:t>、本章第一个模型是从总体的角度来分析海洋经济和海洋环境污染的关系。</w:t>
      </w:r>
      <w:r>
        <w:t>本章第二个模型将海洋三次产业细分，使用八个主要海洋产业来分析其对海洋环</w:t>
      </w:r>
      <w:r>
        <w:t>境污染的影响。分析结果显示：海洋船舶制造业、海洋化工业和海洋盐业与赤潮</w:t>
      </w:r>
      <w:r>
        <w:t>发生面积呈同向变动关系。海洋工程建筑业在前五期负向影响赤潮面积，后五期</w:t>
      </w:r>
      <w:r>
        <w:t>正向影响。海洋油气业前三期正向影响赤潮，后七期负向影响。海洋渔业前六期</w:t>
      </w:r>
      <w:r>
        <w:t>与赤潮反向变动，六期之后同向变动，但是考虑到海洋渔业的贡献率呈不断下降</w:t>
      </w:r>
      <w:r>
        <w:t>的趋势，总体上来说海洋渔业与赤潮面积呈相反变动关系，即赤潮面积会影响海洋渔业的发展。海洋交通运输业从第三期开始与赤潮面积呈现出相反影响关系，</w:t>
      </w:r>
      <w:r>
        <w:t>滨海旅游业从第六期开始负向影响赤潮面积。从总体上来说，第三产业与赤潮面积呈反向关系。</w:t>
      </w:r>
    </w:p>
    <w:p w:rsidR="0018722C">
      <w:pPr>
        <w:topLinePunct/>
      </w:pPr>
      <w:r>
        <w:t>综上所述，就影响方向而言，本章第二个模型与第一个模型结论一致。但是</w:t>
      </w:r>
      <w:r>
        <w:t>对于影响的程度，第二个模型给出了一个新的答案。从方差分解分解的结果可以</w:t>
      </w:r>
      <w:r>
        <w:t>看到，除去赤潮本身的影响外，海洋船舶制造业对赤潮面积的变动影响最大，贡献率最高超过</w:t>
      </w:r>
      <w:r>
        <w:t>82%</w:t>
      </w:r>
      <w:r>
        <w:t>；紧随其后的是海洋盐业，最小贡献率也超过了</w:t>
      </w:r>
      <w:r>
        <w:t>12%</w:t>
      </w:r>
      <w:r>
        <w:t>。这一新的结论为我们分析研究赤潮的发生机理提供了一个新的视角。</w:t>
      </w:r>
    </w:p>
    <w:p w:rsidR="0018722C">
      <w:pPr>
        <w:topLinePunct/>
      </w:pPr>
      <w:r>
        <w:rPr>
          <w:rFonts w:ascii="Times New Roman" w:eastAsia="Times New Roman"/>
        </w:rPr>
        <w:t>3</w:t>
      </w:r>
      <w:r>
        <w:t>、本章第三个</w:t>
      </w:r>
      <w:r>
        <w:rPr>
          <w:rFonts w:ascii="Times New Roman" w:eastAsia="Times New Roman"/>
        </w:rPr>
        <w:t>VAR</w:t>
      </w:r>
      <w:r>
        <w:t>模型显示，备受关注的赤潮对海洋经济的影响程度十分</w:t>
      </w:r>
      <w:r>
        <w:t>有限，赤潮之所以受到如此关注是因为他能够直接为民众所看到，而赤潮又是由</w:t>
      </w:r>
      <w:r>
        <w:t>海洋环境污染受到污染所引发的，所以赤潮面积的大小就成为民众衡量海洋污染的一个重要指标。但实际上，赤潮的发生虽然起因于污染，但是其面积的大小并</w:t>
      </w:r>
      <w:r>
        <w:t>不完全取决于污染，海水温度、洋流大小以及其他各种气候条件都会影响赤潮的</w:t>
      </w:r>
      <w:r>
        <w:t>面积。再从赤潮对海洋经济的影响来说，除了对海水养殖产业能够产生一些负面</w:t>
      </w:r>
      <w:r>
        <w:t>影响外，对其他海洋产业几乎没有影响，这也可以从本章的研究结果上得到印证，</w:t>
      </w:r>
      <w:r w:rsidR="001852F3">
        <w:t xml:space="preserve">赤潮累计发生面积对海洋经济的最大影响仅为</w:t>
      </w:r>
      <w:r>
        <w:rPr>
          <w:rFonts w:ascii="Times New Roman" w:eastAsia="Times New Roman"/>
        </w:rPr>
        <w:t>2.18</w:t>
      </w:r>
      <w:r>
        <w:t>。</w:t>
      </w:r>
    </w:p>
    <w:p w:rsidR="0018722C">
      <w:pPr>
        <w:topLinePunct/>
      </w:pPr>
      <w:r>
        <w:t>本章第三个模型的研究结果显示，含油污水排放对海洋经济会产生负面影</w:t>
      </w:r>
      <w:r>
        <w:t>响，这也和我们正常的思维相违背。一般人们会认为，对含油污水不采取任何处</w:t>
      </w:r>
      <w:r>
        <w:t>理方式就排放至海水中，因为不处理就不需要资金投入，从常理推断上应该不会减少海洋经济。但是本章的分析结果表明，含油污水的排放不仅不会增加海洋经</w:t>
      </w:r>
      <w:r>
        <w:t>济而且会直接减少海洋经济。这是方向上的影响，那么影响程度如何呢？结论显</w:t>
      </w:r>
      <w:r>
        <w:t>示含油污水对海洋经济的影响程度也十分严重，以本章数据为例，含油污水排放对海洋经济的影响各期均超过</w:t>
      </w:r>
      <w:r>
        <w:rPr>
          <w:rFonts w:ascii="Times New Roman" w:eastAsia="Times New Roman"/>
        </w:rPr>
        <w:t>50%</w:t>
      </w:r>
      <w:r>
        <w:t>，其中前六期的影响均在</w:t>
      </w:r>
      <w:r>
        <w:rPr>
          <w:rFonts w:ascii="Times New Roman" w:eastAsia="Times New Roman"/>
        </w:rPr>
        <w:t>60%</w:t>
      </w:r>
      <w:r>
        <w:t>以上。虽然其影</w:t>
      </w:r>
      <w:r>
        <w:t>响程度虽然会随着时间的推移有所减弱，但是仍然会在较长的一段时间内持续产</w:t>
      </w:r>
      <w:r>
        <w:t>生负面影响。疏浚物的排放对海洋经济会产生促进作用。因为航道疏浚会增加海</w:t>
      </w:r>
      <w:r>
        <w:t>洋工程业的收入，清理滞后的航道有利于船舶航行，对海洋交通运输业又会产生</w:t>
      </w:r>
      <w:r>
        <w:t>一个促进效果。本章分析显示，疏浚物会对海洋经济产生一个</w:t>
      </w:r>
      <w:r>
        <w:rPr>
          <w:rFonts w:ascii="Times New Roman" w:eastAsia="Times New Roman"/>
        </w:rPr>
        <w:t>10%</w:t>
      </w:r>
      <w:r>
        <w:t>左右的促进作用影响，并且影响的程度有增加的趋势。</w:t>
      </w:r>
    </w:p>
    <w:p w:rsidR="0018722C">
      <w:pPr>
        <w:topLinePunct/>
      </w:pPr>
      <w:r>
        <w:rPr>
          <w:rFonts w:ascii="Times New Roman" w:eastAsia="Times New Roman"/>
        </w:rPr>
        <w:t>4</w:t>
      </w:r>
      <w:r>
        <w:t>、在以海水中各种物质的含量为研究指标的模型中，研究结果显示，海水</w:t>
      </w:r>
      <w:r>
        <w:t>中铜的浓度与海洋经济呈同向变动关系，海水中镉的浓度与海洋经济呈反向变动</w:t>
      </w:r>
      <w:r>
        <w:t>关系。这两种重金属对海洋经济的影响相反，与其自身的化学特性相关。海水中</w:t>
      </w:r>
      <w:r>
        <w:t>铜和镉浓度增加的主要来源是工业废水的排海，如果要限制工业废水的排海有</w:t>
      </w:r>
      <w:r>
        <w:t>两</w:t>
      </w:r>
    </w:p>
    <w:p w:rsidR="0018722C">
      <w:pPr>
        <w:topLinePunct/>
      </w:pPr>
      <w:r>
        <w:t>个途径，其中之一就是降低产值，产量降低了废水产生量也就少了，反之则相反；</w:t>
      </w:r>
      <w:r>
        <w:t>另一种减排的方式就是投入资金治理废水，废水治理基本无利润，治理的废水越大所需要花费的代价就越大，反之废水排海量越大，海洋经济的数据也就越大。</w:t>
      </w:r>
      <w:r>
        <w:t>所以就会出现铜的浓度与海洋经济同向变动的情况。至于镉与海洋经济呈反向变</w:t>
      </w:r>
      <w:r>
        <w:t>动关系，是因为相比较铜而言，镉具有剧毒，镉的浓度增加会给海洋第一产业造</w:t>
      </w:r>
      <w:r>
        <w:t>成损害。对于汞来说，其在海水中的含量非常少，其对海洋经济的影响基本可以忽略不计。无机氮对海洋经济会产生负面影响，虽然无机氮的影响会逐渐增强，</w:t>
      </w:r>
      <w:r>
        <w:t>但是其影响海洋经济的作用有限，在本章的分析中，无机氮影响海洋经济的的最高值为</w:t>
      </w:r>
      <w:r>
        <w:rPr>
          <w:rFonts w:ascii="Times New Roman" w:eastAsia="Times New Roman"/>
        </w:rPr>
        <w:t>4.6%</w:t>
      </w:r>
      <w:r>
        <w:t>。海水的</w:t>
      </w:r>
      <w:r>
        <w:rPr>
          <w:rFonts w:ascii="Times New Roman" w:eastAsia="Times New Roman"/>
        </w:rPr>
        <w:t>pH</w:t>
      </w:r>
      <w:r>
        <w:t>值首先不会发生很大的变化，其次</w:t>
      </w:r>
      <w:r>
        <w:rPr>
          <w:rFonts w:ascii="Times New Roman" w:eastAsia="Times New Roman"/>
        </w:rPr>
        <w:t>pH</w:t>
      </w:r>
      <w:r>
        <w:t>值对海洋第一产业的影响有限，对第二和第三产业根本不会产生影响，所以</w:t>
      </w:r>
      <w:r>
        <w:rPr>
          <w:rFonts w:ascii="Times New Roman" w:eastAsia="Times New Roman"/>
        </w:rPr>
        <w:t>pH</w:t>
      </w:r>
      <w:r>
        <w:t>值对海洋经济的影</w:t>
      </w:r>
      <w:r>
        <w:t>响十分有限，但是对海洋渔业等第一产业会产出长远影响。溶解氧会海洋经济的影响与之类似。</w:t>
      </w:r>
    </w:p>
    <w:p w:rsidR="0018722C">
      <w:pPr>
        <w:pStyle w:val="Heading1"/>
        <w:topLinePunct/>
      </w:pPr>
      <w:bookmarkStart w:id="395867" w:name="_Toc686395867"/>
      <w:bookmarkStart w:name="4、沿海地区经济增长与海洋环境污染面板数据模型分析 " w:id="45"/>
      <w:bookmarkEnd w:id="45"/>
      <w:r/>
      <w:bookmarkStart w:name="_bookmark15" w:id="46"/>
      <w:bookmarkEnd w:id="46"/>
      <w:r/>
      <w:r>
        <w:t>4</w:t>
      </w:r>
      <w:r>
        <w:t>、</w:t>
      </w:r>
      <w:r>
        <w:t xml:space="preserve"> </w:t>
      </w:r>
      <w:r w:rsidRPr="00DB64CE">
        <w:t>沿海地区经济增长与海洋环境污染面板数据模型分析</w:t>
      </w:r>
      <w:bookmarkEnd w:id="395867"/>
    </w:p>
    <w:p w:rsidR="0018722C">
      <w:pPr>
        <w:topLinePunct/>
      </w:pPr>
      <w:r>
        <w:t>面板数据含有横截面、时间和指标三维信息，使用面板数据构造的模型比单</w:t>
      </w:r>
      <w:r>
        <w:t>独使用横截面数据或者时间序列数据构造的模型包含更多的信息，其行为方程也</w:t>
      </w:r>
      <w:r>
        <w:t>更为真实。环境库兹涅茨曲线是分析经济与环境关系的一个重要理论模型，可以</w:t>
      </w:r>
      <w:r>
        <w:t>直观准确地判断经济与环境之间实际状态。为了立体分析沿海地区经济总量和海</w:t>
      </w:r>
      <w:r>
        <w:t>洋环境污染之间的相互关系，本章使用面板数据模型为理论基础，以三次环境库</w:t>
      </w:r>
      <w:r>
        <w:t>兹涅茨曲线为技术支撑，构造了三个模型。本章三个模型的数据均来自中国统计</w:t>
      </w:r>
      <w:r>
        <w:t>年鉴、中国海洋统计年鉴，在对数据进行平稳性检验的基础上，根据检验结果决</w:t>
      </w:r>
      <w:r>
        <w:t>定是否进行协整分析。在对数据进行检验后，分别计算变截距、变系数和不变系</w:t>
      </w:r>
      <w:r>
        <w:t>数模型的残差平方和以判断模型形式，在此基础上进行模型估计，并对估计结果进行了分析。</w:t>
      </w:r>
    </w:p>
    <w:p w:rsidR="0018722C">
      <w:pPr>
        <w:pStyle w:val="Heading2"/>
        <w:topLinePunct/>
        <w:ind w:left="171" w:hangingChars="171" w:hanging="171"/>
      </w:pPr>
      <w:bookmarkStart w:id="395868" w:name="_Toc686395868"/>
      <w:bookmarkStart w:name="4.1指标和模型说明 " w:id="47"/>
      <w:bookmarkEnd w:id="47"/>
      <w:r>
        <w:t>4.1</w:t>
      </w:r>
      <w:r>
        <w:t xml:space="preserve"> </w:t>
      </w:r>
      <w:r/>
      <w:bookmarkStart w:name="_bookmark16" w:id="48"/>
      <w:bookmarkEnd w:id="48"/>
      <w:r/>
      <w:bookmarkStart w:name="_bookmark16" w:id="49"/>
      <w:bookmarkEnd w:id="49"/>
      <w:r>
        <w:t>指标和模型说明</w:t>
      </w:r>
      <w:bookmarkEnd w:id="395868"/>
    </w:p>
    <w:p w:rsidR="0018722C">
      <w:pPr>
        <w:pStyle w:val="3"/>
        <w:topLinePunct/>
        <w:ind w:left="200" w:hangingChars="200" w:hanging="200"/>
      </w:pPr>
      <w:bookmarkStart w:id="395869" w:name="_Toc686395869"/>
      <w:r>
        <w:t>4.1.1</w:t>
      </w:r>
      <w:r>
        <w:t xml:space="preserve"> </w:t>
      </w:r>
      <w:r>
        <w:t>经济数据</w:t>
      </w:r>
      <w:bookmarkEnd w:id="395869"/>
    </w:p>
    <w:p w:rsidR="0018722C">
      <w:pPr>
        <w:topLinePunct/>
      </w:pPr>
      <w:r>
        <w:t>本章选用的经济数据有两类，一类是沿海</w:t>
      </w:r>
      <w:r w:rsidR="001852F3">
        <w:t xml:space="preserve">11</w:t>
      </w:r>
      <w:r w:rsidR="001852F3">
        <w:t xml:space="preserve">地区的国内生产总值，另一类</w:t>
      </w:r>
    </w:p>
    <w:p w:rsidR="0018722C">
      <w:pPr>
        <w:topLinePunct/>
      </w:pPr>
      <w:r>
        <w:t>是沿海</w:t>
      </w:r>
      <w:r w:rsidR="001852F3">
        <w:t xml:space="preserve">11</w:t>
      </w:r>
      <w:r w:rsidR="001852F3">
        <w:t xml:space="preserve">地区海洋经济总产值。具体来说在第一个模型中的经济指标使用沿海</w:t>
      </w:r>
    </w:p>
    <w:p w:rsidR="0018722C">
      <w:pPr>
        <w:topLinePunct/>
      </w:pPr>
      <w:r>
        <w:t>各地区的国内生产总值来表示。在第二个模型中将沿海</w:t>
      </w:r>
      <w:r>
        <w:t>11</w:t>
      </w:r>
      <w:r/>
      <w:r w:rsidR="001852F3">
        <w:t xml:space="preserve">地区按照海域划分成</w:t>
      </w:r>
      <w:r>
        <w:t>渤黄海地区、东海地区和南海地区三个区域，在简单合并的基础上得到数据并进</w:t>
      </w:r>
      <w:r>
        <w:t>行下一步的分析。第一个模型和第二个模型中的经济数据全部来自中国统计年</w:t>
      </w:r>
      <w:r>
        <w:t>鉴。在第三个模型中，使用沿海</w:t>
      </w:r>
      <w:r>
        <w:t>11</w:t>
      </w:r>
      <w:r/>
      <w:r w:rsidR="001852F3">
        <w:t xml:space="preserve">地区的主要海洋产业总产值作为经济指标的</w:t>
      </w:r>
      <w:r>
        <w:t>代表，早期的统计口径比较少，后期不断增加，为了保持数据来源的统一，本章</w:t>
      </w:r>
      <w:r>
        <w:t>使用的主要海洋产业包括六大海洋产业，分别是海洋水产业、海滨砂矿业、海洋</w:t>
      </w:r>
      <w:r>
        <w:t>盐业、沿海造船业、海洋交通运输业、滨海旅游业。第一个和第二个模型中的数</w:t>
      </w:r>
      <w:r>
        <w:t>据期间为</w:t>
      </w:r>
      <w:r>
        <w:t>2001</w:t>
      </w:r>
      <w:r/>
      <w:r w:rsidR="001852F3">
        <w:t xml:space="preserve">年至</w:t>
      </w:r>
      <w:r>
        <w:t>2010</w:t>
      </w:r>
      <w:r/>
      <w:r w:rsidR="001852F3">
        <w:t xml:space="preserve">年。第三个模型中的数据期间为</w:t>
      </w:r>
      <w:r>
        <w:t>1997</w:t>
      </w:r>
      <w:r/>
      <w:r w:rsidR="001852F3">
        <w:t xml:space="preserve">年至</w:t>
      </w:r>
      <w:r>
        <w:t>2005</w:t>
      </w:r>
      <w:r/>
      <w:r w:rsidR="001852F3">
        <w:t xml:space="preserve">年，</w:t>
      </w:r>
      <w:r w:rsidR="001852F3">
        <w:t>因</w:t>
      </w:r>
    </w:p>
    <w:p w:rsidR="0018722C">
      <w:pPr>
        <w:topLinePunct/>
      </w:pPr>
      <w:r>
        <w:t>为自</w:t>
      </w:r>
      <w:r w:rsidR="001852F3">
        <w:t xml:space="preserve">2006</w:t>
      </w:r>
      <w:r w:rsidR="001852F3">
        <w:t xml:space="preserve">年开始，海洋统计年鉴不再使用统计数据而是使用核算数据。</w:t>
      </w:r>
    </w:p>
    <w:p w:rsidR="0018722C">
      <w:pPr>
        <w:pStyle w:val="3"/>
        <w:topLinePunct/>
        <w:ind w:left="200" w:hangingChars="200" w:hanging="200"/>
      </w:pPr>
      <w:bookmarkStart w:id="395870" w:name="_Toc686395870"/>
      <w:r>
        <w:t>4.1.2</w:t>
      </w:r>
      <w:r>
        <w:t xml:space="preserve"> </w:t>
      </w:r>
      <w:r>
        <w:t>环境数据</w:t>
      </w:r>
      <w:bookmarkEnd w:id="395870"/>
    </w:p>
    <w:p w:rsidR="0018722C">
      <w:pPr>
        <w:topLinePunct/>
      </w:pPr>
      <w:r>
        <w:t>按照我国海水水质标准，我国海水水质共分为四类，水质从一至四类逐次降</w:t>
      </w:r>
      <w:r>
        <w:t>低。中国海洋环境状况公报公布了一至四类和劣四类五种海水水质的状况。因</w:t>
      </w:r>
      <w:r>
        <w:t>为</w:t>
      </w:r>
    </w:p>
    <w:p w:rsidR="0018722C">
      <w:pPr>
        <w:topLinePunct/>
      </w:pPr>
      <w:r>
        <w:t>海水水质是海洋环境质量评价的依据，是判断海水是否受到污染的准则，所以本</w:t>
      </w:r>
      <w:r>
        <w:t>章第一个和第二个模型中使用海水水质作为海洋环境代表指标，其中第一模型使</w:t>
      </w:r>
      <w:r>
        <w:t>用的是劣二类海水水质比重，第二个模型使用劣三类海水所占比重。海水水质是</w:t>
      </w:r>
      <w:r>
        <w:t>海洋环境状况的表现，海洋环境污染物的来源主要是陆源，其中废水特别是沿</w:t>
      </w:r>
      <w:r>
        <w:t>海</w:t>
      </w:r>
    </w:p>
    <w:p w:rsidR="0018722C">
      <w:pPr>
        <w:topLinePunct/>
      </w:pPr>
      <w:r>
        <w:t>11</w:t>
      </w:r>
      <w:r w:rsidR="001852F3">
        <w:t xml:space="preserve">地区的工业废水更是造成海洋环境污染的重要因素，所以在第三个模型中，</w:t>
      </w:r>
      <w:r w:rsidR="001852F3">
        <w:t xml:space="preserve">选用工业废水排放总量作为海洋环境污染的代表指标。</w:t>
      </w:r>
    </w:p>
    <w:p w:rsidR="0018722C">
      <w:pPr>
        <w:pStyle w:val="3"/>
        <w:topLinePunct/>
        <w:ind w:left="200" w:hangingChars="200" w:hanging="200"/>
      </w:pPr>
      <w:bookmarkStart w:id="395871" w:name="_Toc686395871"/>
      <w:r>
        <w:t>4.1.3</w:t>
      </w:r>
      <w:r>
        <w:t xml:space="preserve"> </w:t>
      </w:r>
      <w:r>
        <w:t>模型说明</w:t>
      </w:r>
      <w:bookmarkEnd w:id="395871"/>
    </w:p>
    <w:p w:rsidR="0018722C">
      <w:pPr>
        <w:topLinePunct/>
      </w:pPr>
      <w:r>
        <w:t>面板数据模型在第二章有详细阐述，在这里对环境库兹涅茨曲线进行简单介</w:t>
      </w:r>
      <w:r>
        <w:t>绍。环境库兹涅茨曲线只是一种经验结果，其结论的可靠性受样本空间、模型选取以及数据精度等多方面的影响，因此对环境库兹涅茨曲线的批评也一直持续，</w:t>
      </w:r>
      <w:r>
        <w:t>但不可否认的是，目前环境库兹涅茨曲线仍然是研究经济发展与环境保护之间相</w:t>
      </w:r>
      <w:r>
        <w:t>互关系最为有力的工具，对分析一个国家或地区自然、经济和社会协调发展的状况和走势有借鉴意义。因此本章使用环境库兹涅茨曲线技术来分析沿海地区经济</w:t>
      </w:r>
      <w:r>
        <w:t>与海洋环境污染之间的关系。环境库兹涅茨曲线有多种函数表达形式，本章选用线性三次方程来描述环境库兹涅茨曲线，具体的函数表达式如下：</w:t>
      </w:r>
    </w:p>
    <w:p w:rsidR="0018722C">
      <w:pPr>
        <w:topLinePunct/>
      </w:pPr>
      <w:r>
        <w:rPr>
          <w:rFonts w:cstheme="minorBidi" w:hAnsiTheme="minorHAnsi" w:eastAsiaTheme="minorHAnsi" w:asciiTheme="minorHAnsi" w:ascii="Times New Roman" w:hAnsi="Times New Roman"/>
          <w:i/>
        </w:rPr>
        <w:t>W</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 </w:t>
      </w:r>
      <w:r>
        <w:rPr>
          <w:vertAlign w:val="superscript"/>
          /&gt;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 </w:t>
      </w:r>
      <w:r>
        <w:rPr>
          <w:vertAlign w:val="superscript"/>
          /&gt;
        </w:rPr>
        <w:t>3</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header="876" w:footer="1358" w:top="1220" w:bottom="1600" w:left="1660" w:right="1600"/>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pStyle w:val="cw18"/>
        <w:topLinePunct/>
      </w:pPr>
      <w:r>
        <w:rPr>
          <w:i/>
        </w:rPr>
        <w:t>1 </w:t>
      </w:r>
      <w:r>
        <w:rPr>
          <w:i/>
        </w:rPr>
        <w:br w:type="column"/>
      </w:r>
      <w:r>
        <w:rPr>
          <w:i/>
        </w:rPr>
        <w:t>it</w:t>
      </w:r>
    </w:p>
    <w:p w:rsidR="0018722C">
      <w:pPr>
        <w:pStyle w:val="cw18"/>
        <w:topLinePunct/>
      </w:pPr>
      <w:r>
        <w:rPr>
          <w:i/>
        </w:rPr>
        <w:t>2 </w:t>
      </w:r>
      <w:r>
        <w:rPr>
          <w:i/>
        </w:rPr>
        <w:br w:type="column"/>
      </w:r>
      <w:r>
        <w:rPr>
          <w:i/>
        </w:rPr>
        <w:t>it</w:t>
      </w:r>
    </w:p>
    <w:p w:rsidR="0018722C">
      <w:pPr>
        <w:pStyle w:val="cw18"/>
        <w:topLinePunct/>
      </w:pPr>
      <w:r>
        <w:rPr>
          <w:i/>
        </w:rPr>
        <w:t>3 </w:t>
      </w:r>
      <w:r>
        <w:rPr>
          <w:i/>
        </w:rPr>
        <w:br w:type="column"/>
      </w:r>
      <w:r>
        <w:rPr>
          <w:i/>
        </w:rPr>
        <w:t>it</w:t>
      </w:r>
      <w:r w:rsidRPr="00000000">
        <w:tab/>
        <w:t>it</w:t>
      </w:r>
    </w:p>
    <w:p w:rsidR="0018722C">
      <w:spacing w:beforeLines="0" w:before="0" w:afterLines="0" w:after="0" w:line="440" w:lineRule="auto"/>
      <w:pPr>
        <w:sectPr w:rsidR="00556256">
          <w:type w:val="continuous"/>
          <w:pgSz w:w="11910" w:h="16840"/>
          <w:pgMar w:top="1180" w:bottom="280" w:left="1660" w:right="1600"/>
          <w:cols w:num="4" w:equalWidth="0">
            <w:col w:w="3392" w:space="40"/>
            <w:col w:w="593" w:space="39"/>
            <w:col w:w="625" w:space="39"/>
            <w:col w:w="3922"/>
          </w:cols>
        </w:sectPr>
        <w:topLinePunct/>
      </w:pPr>
    </w:p>
    <w:p w:rsidR="0018722C">
      <w:pPr>
        <w:topLinePunct/>
      </w:pPr>
      <w:r>
        <w:rPr>
          <w:rFonts w:cstheme="minorBidi" w:hAnsiTheme="minorHAnsi" w:eastAsiaTheme="minorHAnsi" w:asciiTheme="minorHAnsi"/>
        </w:rPr>
        <w:t>其</w:t>
      </w:r>
      <w:r>
        <w:rPr>
          <w:rFonts w:cstheme="minorBidi" w:hAnsiTheme="minorHAnsi" w:eastAsiaTheme="minorHAnsi" w:asciiTheme="minorHAnsi"/>
        </w:rPr>
        <w:t>中</w:t>
      </w:r>
      <w:r>
        <w:rPr>
          <w:rFonts w:ascii="Times New Roman" w:hAnsi="Times New Roman" w:eastAsia="宋体" w:cstheme="minorBidi"/>
          <w:i/>
        </w:rPr>
        <w:t>W</w:t>
      </w:r>
      <w:r>
        <w:rPr>
          <w:rFonts w:ascii="Times New Roman" w:hAnsi="Times New Roman" w:eastAsia="宋体" w:cstheme="minorBidi"/>
          <w:vertAlign w:val="superscript"/>
          /&gt;
        </w:rPr>
        <w:t>it</w:t>
      </w:r>
      <w:r>
        <w:rPr>
          <w:rFonts w:cstheme="minorBidi" w:hAnsiTheme="minorHAnsi" w:eastAsiaTheme="minorHAnsi" w:asciiTheme="minorHAnsi"/>
        </w:rPr>
        <w:t>代表</w:t>
      </w:r>
      <w:r>
        <w:rPr>
          <w:rFonts w:cstheme="minorBidi" w:hAnsiTheme="minorHAnsi" w:eastAsiaTheme="minorHAnsi" w:asciiTheme="minorHAnsi"/>
        </w:rPr>
        <w:t>i</w:t>
      </w:r>
      <w:r w:rsidR="001852F3">
        <w:rPr>
          <w:rFonts w:cstheme="minorBidi" w:hAnsiTheme="minorHAnsi" w:eastAsiaTheme="minorHAnsi" w:asciiTheme="minorHAnsi"/>
        </w:rPr>
        <w:t xml:space="preserve">地区在</w:t>
      </w:r>
      <w:r>
        <w:rPr>
          <w:rFonts w:cstheme="minorBidi" w:hAnsiTheme="minorHAnsi" w:eastAsiaTheme="minorHAnsi" w:asciiTheme="minorHAnsi"/>
        </w:rPr>
        <w:t>t</w:t>
      </w:r>
      <w:r w:rsidR="001852F3">
        <w:rPr>
          <w:rFonts w:cstheme="minorBidi" w:hAnsiTheme="minorHAnsi" w:eastAsiaTheme="minorHAnsi" w:asciiTheme="minorHAnsi"/>
        </w:rPr>
        <w:t xml:space="preserve">年的海洋环境污染指标，</w:t>
      </w:r>
      <w:r>
        <w:rPr>
          <w:rFonts w:ascii="Times New Roman" w:hAnsi="Times New Roman" w:eastAsia="宋体" w:cstheme="minorBidi"/>
          <w:i/>
        </w:rPr>
        <w:t>Y</w:t>
      </w:r>
      <w:r>
        <w:rPr>
          <w:rFonts w:ascii="Times New Roman" w:hAnsi="Times New Roman" w:eastAsia="宋体" w:cstheme="minorBidi"/>
          <w:vertAlign w:val="superscript"/>
          /&gt;
        </w:rPr>
        <w:t>it</w:t>
      </w:r>
      <w:r>
        <w:rPr>
          <w:rFonts w:cstheme="minorBidi" w:hAnsiTheme="minorHAnsi" w:eastAsiaTheme="minorHAnsi" w:asciiTheme="minorHAnsi"/>
        </w:rPr>
        <w:t>代表</w:t>
      </w:r>
      <w:r>
        <w:rPr>
          <w:rFonts w:cstheme="minorBidi" w:hAnsiTheme="minorHAnsi" w:eastAsiaTheme="minorHAnsi" w:asciiTheme="minorHAnsi"/>
        </w:rPr>
        <w:t>i</w:t>
      </w:r>
      <w:r w:rsidR="001852F3">
        <w:rPr>
          <w:rFonts w:cstheme="minorBidi" w:hAnsiTheme="minorHAnsi" w:eastAsiaTheme="minorHAnsi" w:asciiTheme="minorHAnsi"/>
        </w:rPr>
        <w:t xml:space="preserve">地区在</w:t>
      </w:r>
      <w:r>
        <w:rPr>
          <w:rFonts w:cstheme="minorBidi" w:hAnsiTheme="minorHAnsi" w:eastAsiaTheme="minorHAnsi" w:asciiTheme="minorHAnsi"/>
        </w:rPr>
        <w:t>t</w:t>
      </w:r>
      <w:r w:rsidR="001852F3">
        <w:rPr>
          <w:rFonts w:cstheme="minorBidi" w:hAnsiTheme="minorHAnsi" w:eastAsiaTheme="minorHAnsi" w:asciiTheme="minorHAnsi"/>
        </w:rPr>
        <w:t xml:space="preserve">年的经</w:t>
      </w:r>
      <w:r>
        <w:rPr>
          <w:rFonts w:cstheme="minorBidi" w:hAnsiTheme="minorHAnsi" w:eastAsiaTheme="minorHAnsi" w:asciiTheme="minorHAnsi"/>
        </w:rPr>
        <w:t>济指标，</w:t>
      </w:r>
      <w:r>
        <w:rPr>
          <w:rFonts w:ascii="Times New Roman" w:hAnsi="Times New Roman" w:eastAsia="宋体" w:cstheme="minorBidi"/>
          <w:i/>
        </w:rPr>
        <w:t>a</w:t>
      </w:r>
      <w:r>
        <w:rPr>
          <w:rFonts w:ascii="Times New Roman" w:hAnsi="Times New Roman" w:eastAsia="宋体" w:cstheme="minorBidi"/>
          <w:vertAlign w:val="superscript"/>
          /&gt;
        </w:rPr>
        <w:t>i</w:t>
      </w:r>
      <w:r>
        <w:rPr>
          <w:rFonts w:cstheme="minorBidi" w:hAnsiTheme="minorHAnsi" w:eastAsiaTheme="minorHAnsi" w:asciiTheme="minorHAnsi"/>
        </w:rPr>
        <w:t>代表截面效应，</w:t>
      </w:r>
      <w:r>
        <w:rPr>
          <w:rFonts w:ascii="Symbol" w:hAnsi="Symbol" w:eastAsia="Symbol" w:cstheme="minorBidi"/>
          <w:i/>
        </w:rPr>
        <w:t></w:t>
      </w:r>
      <w:r>
        <w:rPr>
          <w:rFonts w:ascii="Times New Roman" w:hAnsi="Times New Roman" w:eastAsia="宋体" w:cstheme="minorBidi"/>
          <w:vertAlign w:val="superscript"/>
          /&gt;
        </w:rPr>
        <w:t>it</w:t>
      </w:r>
      <w:r>
        <w:rPr>
          <w:rFonts w:cstheme="minorBidi" w:hAnsiTheme="minorHAnsi" w:eastAsiaTheme="minorHAnsi" w:asciiTheme="minorHAnsi"/>
        </w:rPr>
        <w:t>为扰动项。根据上式可以判断环境和经济之间存在</w:t>
      </w:r>
      <w:r>
        <w:rPr>
          <w:rFonts w:cstheme="minorBidi" w:hAnsiTheme="minorHAnsi" w:eastAsiaTheme="minorHAnsi" w:asciiTheme="minorHAnsi"/>
        </w:rPr>
        <w:t>五种曲线关系</w:t>
      </w:r>
      <w:r>
        <w:rPr>
          <w:rFonts w:hint="eastAsia"/>
        </w:rPr>
        <w:t>：</w:t>
      </w:r>
      <w:r>
        <w:rPr>
          <w:rFonts w:cstheme="minorBidi" w:hAnsiTheme="minorHAnsi" w:eastAsiaTheme="minorHAnsi" w:asciiTheme="minorHAnsi"/>
        </w:rPr>
        <w:t>如果</w:t>
      </w:r>
      <w:r>
        <w:rPr>
          <w:rFonts w:ascii="Symbol" w:hAnsi="Symbol" w:eastAsia="Symbol" w:cstheme="minorBidi"/>
          <w:i/>
        </w:rPr>
        <w:t></w:t>
      </w:r>
      <w:r>
        <w:rPr>
          <w:vertAlign w:val="superscript"/>
          /&gt;
        </w:rPr>
        <w:t>1</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w:t>
      </w:r>
      <w:r>
        <w:rPr>
          <w:rFonts w:ascii="Symbol" w:hAnsi="Symbol" w:eastAsia="Symbol" w:cstheme="minorBidi"/>
          <w:i/>
        </w:rPr>
        <w:t></w:t>
      </w:r>
      <w:r>
        <w:rPr>
          <w:vertAlign w:val="superscript"/>
          /&gt;
        </w:rPr>
        <w:t>2</w:t>
      </w:r>
      <w:r>
        <w:rPr>
          <w:vertAlign w:val="superscript"/>
          /&gt;
        </w:rPr>
        <w:t> </w:t>
      </w:r>
      <w:r>
        <w:rPr>
          <w:rFonts w:cstheme="minorBidi" w:hAnsiTheme="minorHAnsi" w:eastAsiaTheme="minorHAnsi" w:asciiTheme="minorHAnsi"/>
        </w:rPr>
        <w:t>&lt;0</w:t>
      </w:r>
      <w:r w:rsidR="001852F3">
        <w:rPr>
          <w:rFonts w:cstheme="minorBidi" w:hAnsiTheme="minorHAnsi" w:eastAsiaTheme="minorHAnsi" w:asciiTheme="minorHAnsi"/>
        </w:rPr>
        <w:t xml:space="preserve">且</w:t>
      </w:r>
      <w:r>
        <w:rPr>
          <w:rFonts w:ascii="Symbol" w:hAnsi="Symbol" w:eastAsia="Symbol" w:cstheme="minorBidi"/>
          <w:i/>
        </w:rPr>
        <w:t></w:t>
      </w:r>
      <w:r>
        <w:rPr>
          <w:vertAlign w:val="superscript"/>
          /&gt;
        </w:rPr>
        <w:t>3</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0,则经济与环境呈“N</w:t>
      </w:r>
      <w:r>
        <w:rPr>
          <w:rFonts w:hint="eastAsia"/>
        </w:rPr>
        <w:t>”</w:t>
      </w:r>
      <w:r>
        <w:rPr>
          <w:rFonts w:cstheme="minorBidi" w:hAnsiTheme="minorHAnsi" w:eastAsiaTheme="minorHAnsi" w:asciiTheme="minorHAnsi"/>
        </w:rPr>
        <w:t>型曲线关系；如</w:t>
      </w:r>
      <w:r>
        <w:rPr>
          <w:rFonts w:cstheme="minorBidi" w:hAnsiTheme="minorHAnsi" w:eastAsiaTheme="minorHAnsi" w:asciiTheme="minorHAnsi"/>
        </w:rPr>
        <w:t>果</w:t>
      </w:r>
      <w:r>
        <w:rPr>
          <w:rFonts w:ascii="Symbol" w:hAnsi="Symbol" w:eastAsia="Symbol" w:cstheme="minorBidi"/>
          <w:i/>
        </w:rPr>
        <w:t></w:t>
      </w:r>
      <w:r>
        <w:rPr>
          <w:vertAlign w:val="superscript"/>
          /&gt;
        </w:rPr>
        <w:t>1 </w:t>
      </w:r>
      <w:r>
        <w:rPr>
          <w:rFonts w:cstheme="minorBidi" w:hAnsiTheme="minorHAnsi" w:eastAsiaTheme="minorHAnsi" w:asciiTheme="minorHAnsi"/>
        </w:rPr>
        <w:t>&lt;0，</w:t>
      </w:r>
      <w:r>
        <w:rPr>
          <w:rFonts w:ascii="Symbol" w:hAnsi="Symbol" w:eastAsia="Symbol" w:cstheme="minorBidi"/>
          <w:i/>
        </w:rPr>
        <w:t></w:t>
      </w:r>
      <w:r>
        <w:rPr>
          <w:vertAlign w:val="superscript"/>
          /&gt;
        </w:rPr>
        <w:t>2</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w:t>
      </w:r>
      <w:r w:rsidR="001852F3">
        <w:rPr>
          <w:rFonts w:cstheme="minorBidi" w:hAnsiTheme="minorHAnsi" w:eastAsiaTheme="minorHAnsi" w:asciiTheme="minorHAnsi"/>
        </w:rPr>
        <w:t xml:space="preserve">且</w:t>
      </w:r>
      <w:r>
        <w:rPr>
          <w:rFonts w:ascii="Symbol" w:hAnsi="Symbol" w:eastAsia="Symbol" w:cstheme="minorBidi"/>
          <w:i/>
        </w:rPr>
        <w:t></w:t>
      </w:r>
      <w:r>
        <w:rPr>
          <w:vertAlign w:val="superscript"/>
          /&gt;
        </w:rPr>
        <w:t>3 </w:t>
      </w:r>
      <w:r>
        <w:rPr>
          <w:rFonts w:cstheme="minorBidi" w:hAnsiTheme="minorHAnsi" w:eastAsiaTheme="minorHAnsi" w:asciiTheme="minorHAnsi"/>
        </w:rPr>
        <w:t>&lt;0</w:t>
      </w:r>
      <w:r>
        <w:rPr>
          <w:rFonts w:cstheme="minorBidi" w:hAnsiTheme="minorHAnsi" w:eastAsiaTheme="minorHAnsi" w:asciiTheme="minorHAnsi"/>
        </w:rPr>
        <w:t>，那么经济与环境呈反</w:t>
      </w:r>
      <w:r>
        <w:rPr>
          <w:rFonts w:cstheme="minorBidi" w:hAnsiTheme="minorHAnsi" w:eastAsiaTheme="minorHAnsi" w:asciiTheme="minorHAnsi"/>
        </w:rPr>
        <w:t>“N</w:t>
      </w:r>
      <w:r>
        <w:rPr>
          <w:rFonts w:cstheme="minorBidi" w:hAnsiTheme="minorHAnsi" w:eastAsiaTheme="minorHAnsi" w:asciiTheme="minorHAnsi"/>
        </w:rPr>
        <w:t>”型曲线关系；如果</w:t>
      </w:r>
      <w:r>
        <w:rPr>
          <w:rFonts w:ascii="Symbol" w:hAnsi="Symbol" w:eastAsia="Symbol" w:cstheme="minorBidi"/>
          <w:i/>
        </w:rPr>
        <w:t></w:t>
      </w:r>
      <w:r>
        <w:rPr>
          <w:vertAlign w:val="superscript"/>
          /&gt;
        </w:rPr>
        <w:t>1</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w:t>
      </w:r>
      <w:r>
        <w:rPr>
          <w:rFonts w:ascii="Symbol" w:hAnsi="Symbol" w:eastAsia="Symbol" w:cstheme="minorBidi"/>
          <w:i/>
        </w:rPr>
        <w:t></w:t>
      </w:r>
      <w:r>
        <w:rPr>
          <w:vertAlign w:val="superscript"/>
          /&gt;
        </w:rPr>
        <w:t>2</w:t>
      </w:r>
      <w:r>
        <w:rPr>
          <w:vertAlign w:val="superscript"/>
          /&gt;
        </w:rPr>
        <w:t> </w:t>
      </w:r>
      <w:r>
        <w:rPr>
          <w:rFonts w:cstheme="minorBidi" w:hAnsiTheme="minorHAnsi" w:eastAsiaTheme="minorHAnsi" w:asciiTheme="minorHAnsi"/>
        </w:rPr>
        <w:t>&lt;0</w:t>
      </w:r>
      <w:r>
        <w:rPr>
          <w:rFonts w:cstheme="minorBidi" w:hAnsiTheme="minorHAnsi" w:eastAsiaTheme="minorHAnsi" w:asciiTheme="minorHAnsi"/>
        </w:rPr>
        <w:t>且</w:t>
      </w:r>
      <w:r>
        <w:rPr>
          <w:rFonts w:ascii="Symbol" w:hAnsi="Symbol" w:eastAsia="Symbol" w:cstheme="minorBidi"/>
          <w:i/>
        </w:rPr>
        <w:t></w:t>
      </w:r>
      <w:r>
        <w:rPr>
          <w:vertAlign w:val="superscript"/>
          /&gt;
        </w:rPr>
        <w:t>3 </w:t>
      </w:r>
      <w:r>
        <w:rPr>
          <w:rFonts w:cstheme="minorBidi" w:hAnsiTheme="minorHAnsi" w:eastAsiaTheme="minorHAnsi" w:asciiTheme="minorHAnsi"/>
        </w:rPr>
        <w:t>=0,</w:t>
      </w:r>
      <w:r>
        <w:rPr>
          <w:rFonts w:cstheme="minorBidi" w:hAnsiTheme="minorHAnsi" w:eastAsiaTheme="minorHAnsi" w:asciiTheme="minorHAnsi"/>
        </w:rPr>
        <w:t>则经济与环境呈倒“</w:t>
      </w:r>
      <w:r>
        <w:rPr>
          <w:rFonts w:cstheme="minorBidi" w:hAnsiTheme="minorHAnsi" w:eastAsiaTheme="minorHAnsi" w:asciiTheme="minorHAnsi"/>
        </w:rPr>
        <w:t>U</w:t>
      </w:r>
      <w:r>
        <w:rPr>
          <w:kern w:val="2"/>
          <w:spacing w:val="0"/>
          <w:sz w:val="24"/>
          <w:rFonts w:hint="eastAsia"/>
        </w:rPr>
        <w:t>”</w:t>
      </w:r>
      <w:r>
        <w:rPr>
          <w:rFonts w:cstheme="minorBidi" w:hAnsiTheme="minorHAnsi" w:eastAsiaTheme="minorHAnsi" w:asciiTheme="minorHAnsi"/>
        </w:rPr>
        <w:t>型曲线关系；如果</w:t>
      </w:r>
      <w:r>
        <w:rPr>
          <w:rFonts w:ascii="Symbol" w:hAnsi="Symbol" w:eastAsia="Symbol" w:cstheme="minorBidi"/>
          <w:i/>
        </w:rPr>
        <w:t></w:t>
      </w:r>
      <w:r>
        <w:rPr>
          <w:vertAlign w:val="superscript"/>
          /&gt;
        </w:rPr>
        <w:t>1 </w:t>
      </w:r>
      <w:r>
        <w:rPr>
          <w:rFonts w:cstheme="minorBidi" w:hAnsiTheme="minorHAnsi" w:eastAsiaTheme="minorHAnsi" w:asciiTheme="minorHAnsi"/>
        </w:rPr>
        <w:t>&lt;0，</w:t>
      </w:r>
      <w:r>
        <w:rPr>
          <w:rFonts w:ascii="Symbol" w:hAnsi="Symbol" w:eastAsia="Symbol" w:cstheme="minorBidi"/>
          <w:i/>
        </w:rPr>
        <w:t></w:t>
      </w:r>
      <w:r>
        <w:rPr>
          <w:vertAlign w:val="superscript"/>
          /&gt;
        </w:rPr>
        <w:t>2</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w:t>
      </w:r>
      <w:r w:rsidR="001852F3">
        <w:rPr>
          <w:rFonts w:cstheme="minorBidi" w:hAnsiTheme="minorHAnsi" w:eastAsiaTheme="minorHAnsi" w:asciiTheme="minorHAnsi"/>
        </w:rPr>
        <w:t xml:space="preserve">且</w:t>
      </w:r>
      <w:r>
        <w:rPr>
          <w:rFonts w:ascii="Symbol" w:hAnsi="Symbol" w:eastAsia="Symbol" w:cstheme="minorBidi"/>
          <w:i/>
        </w:rPr>
        <w:t></w:t>
      </w:r>
      <w:r>
        <w:rPr>
          <w:vertAlign w:val="superscript"/>
          /&gt;
        </w:rPr>
        <w:t>3 </w:t>
      </w:r>
      <w:r>
        <w:rPr>
          <w:rFonts w:cstheme="minorBidi" w:hAnsiTheme="minorHAnsi" w:eastAsiaTheme="minorHAnsi" w:asciiTheme="minorHAnsi"/>
        </w:rPr>
        <w:t>=0</w:t>
      </w:r>
      <w:r>
        <w:rPr>
          <w:rFonts w:cstheme="minorBidi" w:hAnsiTheme="minorHAnsi" w:eastAsiaTheme="minorHAnsi" w:asciiTheme="minorHAnsi"/>
        </w:rPr>
        <w:t>，那么经</w:t>
      </w:r>
      <w:r>
        <w:rPr>
          <w:rFonts w:cstheme="minorBidi" w:hAnsiTheme="minorHAnsi" w:eastAsiaTheme="minorHAnsi" w:asciiTheme="minorHAnsi"/>
        </w:rPr>
        <w:t>济与环境呈“U</w:t>
      </w:r>
      <w:r>
        <w:rPr>
          <w:kern w:val="2"/>
          <w:sz w:val="24"/>
          <w:rFonts w:hint="eastAsia"/>
        </w:rPr>
        <w:t>”</w:t>
      </w:r>
      <w:r>
        <w:rPr>
          <w:rFonts w:cstheme="minorBidi" w:hAnsiTheme="minorHAnsi" w:eastAsiaTheme="minorHAnsi" w:asciiTheme="minorHAnsi"/>
        </w:rPr>
        <w:t>型曲线关系；如果</w:t>
      </w:r>
      <w:r>
        <w:rPr>
          <w:rFonts w:ascii="Symbol" w:hAnsi="Symbol" w:eastAsia="Symbol" w:cstheme="minorBidi"/>
          <w:i/>
        </w:rPr>
        <w:t></w:t>
      </w:r>
      <w:r>
        <w:rPr>
          <w:vertAlign w:val="superscript"/>
          /&gt;
        </w:rPr>
        <w:t>1</w:t>
      </w:r>
      <w:r>
        <w:rPr>
          <w:rFonts w:cstheme="minorBidi" w:hAnsiTheme="minorHAnsi" w:eastAsiaTheme="minorHAnsi" w:asciiTheme="minorHAnsi"/>
        </w:rPr>
        <w:t>不等于零，且</w:t>
      </w:r>
      <w:r>
        <w:rPr>
          <w:rFonts w:ascii="Symbol" w:hAnsi="Symbol" w:eastAsia="Symbol" w:cstheme="minorBidi"/>
          <w:i/>
        </w:rPr>
        <w:t></w:t>
      </w:r>
      <w:r>
        <w:rPr>
          <w:vertAlign w:val="superscript"/>
          /&gt;
        </w:rPr>
        <w:t>2</w:t>
      </w:r>
      <w:r>
        <w:rPr>
          <w:vertAlign w:val="superscript"/>
          /&gt;
        </w:rPr>
        <w:t> </w:t>
      </w:r>
      <w:r>
        <w:rPr>
          <w:rFonts w:cstheme="minorBidi" w:hAnsiTheme="minorHAnsi" w:eastAsiaTheme="minorHAnsi" w:asciiTheme="minorHAnsi"/>
        </w:rPr>
        <w:t>=0</w:t>
      </w:r>
      <w:r>
        <w:rPr>
          <w:rFonts w:cstheme="minorBidi" w:hAnsiTheme="minorHAnsi" w:eastAsiaTheme="minorHAnsi" w:asciiTheme="minorHAnsi"/>
        </w:rPr>
        <w:t>、</w:t>
      </w:r>
      <w:r>
        <w:rPr>
          <w:rFonts w:ascii="Symbol" w:hAnsi="Symbol" w:eastAsia="Symbol" w:cstheme="minorBidi"/>
          <w:i/>
        </w:rPr>
        <w:t></w:t>
      </w:r>
      <w:r>
        <w:rPr>
          <w:vertAlign w:val="superscript"/>
          /&gt;
        </w:rPr>
        <w:t>3 </w:t>
      </w:r>
      <w:r>
        <w:rPr>
          <w:rFonts w:cstheme="minorBidi" w:hAnsiTheme="minorHAnsi" w:eastAsiaTheme="minorHAnsi" w:asciiTheme="minorHAnsi"/>
        </w:rPr>
        <w:t>=0</w:t>
      </w:r>
      <w:r>
        <w:rPr>
          <w:rFonts w:cstheme="minorBidi" w:hAnsiTheme="minorHAnsi" w:eastAsiaTheme="minorHAnsi" w:asciiTheme="minorHAnsi"/>
        </w:rPr>
        <w:t>，那么经济与环</w:t>
      </w:r>
    </w:p>
    <w:p w:rsidR="0018722C">
      <w:pPr>
        <w:topLinePunct/>
      </w:pPr>
      <w:r>
        <w:t>境呈线性关系。</w:t>
      </w:r>
    </w:p>
    <w:p w:rsidR="0018722C">
      <w:pPr>
        <w:pStyle w:val="Heading2"/>
        <w:topLinePunct/>
        <w:ind w:left="171" w:hangingChars="171" w:hanging="171"/>
      </w:pPr>
      <w:bookmarkStart w:id="395872" w:name="_Toc686395872"/>
      <w:bookmarkStart w:name="4.2 面板数据模型一 " w:id="50"/>
      <w:bookmarkEnd w:id="50"/>
      <w:r>
        <w:t>4.2</w:t>
      </w:r>
      <w:r>
        <w:t xml:space="preserve"> </w:t>
      </w:r>
      <w:r/>
      <w:bookmarkStart w:name="_bookmark17" w:id="51"/>
      <w:bookmarkEnd w:id="51"/>
      <w:r/>
      <w:bookmarkStart w:name="_bookmark17" w:id="52"/>
      <w:bookmarkEnd w:id="52"/>
      <w:r>
        <w:t>面板数据模型一</w:t>
      </w:r>
      <w:bookmarkEnd w:id="395872"/>
    </w:p>
    <w:p w:rsidR="0018722C">
      <w:pPr>
        <w:pStyle w:val="3"/>
        <w:topLinePunct/>
        <w:ind w:left="200" w:hangingChars="200" w:hanging="200"/>
      </w:pPr>
      <w:bookmarkStart w:id="395873" w:name="_Toc686395873"/>
      <w:r>
        <w:t>4.2.1</w:t>
      </w:r>
      <w:r>
        <w:t xml:space="preserve"> </w:t>
      </w:r>
      <w:r>
        <w:t>数据描述性分析</w:t>
      </w:r>
      <w:bookmarkEnd w:id="395873"/>
    </w:p>
    <w:p w:rsidR="0018722C">
      <w:pPr>
        <w:topLinePunct/>
      </w:pPr>
      <w:r>
        <w:t>为了更为全面地反映海洋经济和海洋环境之间的关系，本节选用既包含时间</w:t>
      </w:r>
      <w:r>
        <w:t>序列又包含截面数据信息的面板数据来做为研究对象。经济方面选用沿海</w:t>
      </w:r>
      <w:r>
        <w:t>11</w:t>
      </w:r>
      <w:r>
        <w:t> </w:t>
      </w:r>
      <w:r>
        <w:t>地</w:t>
      </w:r>
    </w:p>
    <w:p w:rsidR="0018722C">
      <w:pPr>
        <w:topLinePunct/>
      </w:pPr>
      <w:r>
        <w:t>区国内生产总值作为海洋经济的替代指标，海洋环境方面选用沿海</w:t>
      </w:r>
      <w:r w:rsidR="001852F3">
        <w:t xml:space="preserve">11</w:t>
      </w:r>
      <w:r w:rsidR="001852F3">
        <w:t xml:space="preserve">地区劣二</w:t>
      </w:r>
    </w:p>
    <w:p w:rsidR="0018722C">
      <w:pPr>
        <w:topLinePunct/>
      </w:pPr>
      <w:r>
        <w:t>类海水所占比重为代表指标。数据的时间序列期间为</w:t>
      </w:r>
      <w:r>
        <w:t>2001</w:t>
      </w:r>
      <w:r/>
      <w:r w:rsidR="001852F3">
        <w:t xml:space="preserve">年至</w:t>
      </w:r>
      <w:r>
        <w:t>2010</w:t>
      </w:r>
      <w:r/>
      <w:r w:rsidR="001852F3">
        <w:t xml:space="preserve">年。本节所用数据来自国家统计局和国土资源部公开数据。</w:t>
      </w:r>
    </w:p>
    <w:p w:rsidR="0018722C">
      <w:pPr>
        <w:pStyle w:val="BodyText"/>
        <w:spacing w:line="357" w:lineRule="auto" w:before="40"/>
        <w:ind w:leftChars="0" w:left="140" w:rightChars="0" w:right="238" w:firstLineChars="0" w:firstLine="480"/>
        <w:jc w:val="both"/>
        <w:topLinePunct/>
      </w:pPr>
      <w:r>
        <w:rPr>
          <w:spacing w:val="0"/>
        </w:rPr>
        <w:t>各地区经济均呈稳定态势向前发展，</w:t>
      </w:r>
      <w:r>
        <w:rPr>
          <w:spacing w:val="-2"/>
        </w:rPr>
        <w:t>2001</w:t>
      </w:r>
      <w:r w:rsidR="001852F3">
        <w:rPr>
          <w:spacing w:val="-7"/>
        </w:rPr>
        <w:t xml:space="preserve">年只有海南仅为</w:t>
      </w:r>
      <w:r>
        <w:t>545</w:t>
      </w:r>
      <w:r>
        <w:t>.</w:t>
      </w:r>
      <w:r>
        <w:t>96</w:t>
      </w:r>
      <w:r w:rsidR="001852F3">
        <w:rPr>
          <w:spacing w:val="-8"/>
        </w:rPr>
        <w:t xml:space="preserve">亿元，其</w:t>
      </w:r>
      <w:r>
        <w:rPr>
          <w:spacing w:val="-8"/>
        </w:rPr>
        <w:t>他地区均以千亿为单位，广东则超过了万亿元大关达到</w:t>
      </w:r>
      <w:r>
        <w:t>10647</w:t>
      </w:r>
      <w:r>
        <w:t>.</w:t>
      </w:r>
      <w:r>
        <w:t>71</w:t>
      </w:r>
      <w:r w:rsidR="001852F3">
        <w:rPr>
          <w:spacing w:val="-11"/>
        </w:rPr>
        <w:t xml:space="preserve">亿元。沿海</w:t>
      </w:r>
      <w:r>
        <w:t>11</w:t>
      </w:r>
      <w:r w:rsidR="001852F3">
        <w:t xml:space="preserve">地区以广东的经济发展水平最高，江苏和ft东紧随其后。</w:t>
      </w:r>
    </w:p>
    <w:p w:rsidR="00000000">
      <w:pPr>
        <w:pStyle w:val="aff7"/>
        <w:spacing w:line="240" w:lineRule="atLeast"/>
        <w:topLinePunct/>
      </w:pPr>
      <w:r>
        <w:drawing>
          <wp:inline>
            <wp:extent cx="5224742" cy="1708403"/>
            <wp:effectExtent l="0" t="0" r="0" b="0"/>
            <wp:docPr id="29" name="image48.png" descr=""/>
            <wp:cNvGraphicFramePr>
              <a:graphicFrameLocks noChangeAspect="1"/>
            </wp:cNvGraphicFramePr>
            <a:graphic>
              <a:graphicData uri="http://schemas.openxmlformats.org/drawingml/2006/picture">
                <pic:pic>
                  <pic:nvPicPr>
                    <pic:cNvPr id="30" name="image48.png"/>
                    <pic:cNvPicPr/>
                  </pic:nvPicPr>
                  <pic:blipFill>
                    <a:blip r:embed="rId88" cstate="print"/>
                    <a:stretch>
                      <a:fillRect/>
                    </a:stretch>
                  </pic:blipFill>
                  <pic:spPr>
                    <a:xfrm>
                      <a:off x="0" y="0"/>
                      <a:ext cx="5224742" cy="1708403"/>
                    </a:xfrm>
                    <a:prstGeom prst="rect">
                      <a:avLst/>
                    </a:prstGeom>
                  </pic:spPr>
                </pic:pic>
              </a:graphicData>
            </a:graphic>
          </wp:inline>
        </w:drawing>
      </w:r>
    </w:p>
    <w:p w:rsidR="0018722C">
      <w:pPr>
        <w:pStyle w:val="a9"/>
        <w:topLinePunct/>
      </w:pPr>
      <w:r>
        <w:t>图</w:t>
      </w:r>
      <w:r>
        <w:rPr>
          <w:rFonts w:ascii="Times New Roman" w:eastAsia="Times New Roman"/>
        </w:rPr>
        <w:t>4-1  </w:t>
      </w:r>
      <w:r>
        <w:t>沿海</w:t>
      </w:r>
      <w:r>
        <w:rPr>
          <w:rFonts w:ascii="Times New Roman" w:eastAsia="Times New Roman"/>
        </w:rPr>
        <w:t>11</w:t>
      </w:r>
      <w:r>
        <w:t>地区</w:t>
      </w:r>
      <w:r>
        <w:rPr>
          <w:rFonts w:ascii="Times New Roman" w:eastAsia="Times New Roman"/>
        </w:rPr>
        <w:t>2001</w:t>
      </w:r>
      <w:r>
        <w:t>年至</w:t>
      </w:r>
      <w:r>
        <w:rPr>
          <w:rFonts w:ascii="Times New Roman" w:eastAsia="Times New Roman"/>
        </w:rPr>
        <w:t>2010</w:t>
      </w:r>
      <w:r>
        <w:t>年国内生产总值</w:t>
      </w:r>
    </w:p>
    <w:p w:rsidR="0018722C">
      <w:pPr>
        <w:topLinePunct/>
      </w:pPr>
      <w:r>
        <w:t>上图为沿海</w:t>
      </w:r>
      <w:r>
        <w:rPr>
          <w:rFonts w:ascii="Times New Roman" w:eastAsia="Times New Roman"/>
        </w:rPr>
        <w:t>11</w:t>
      </w:r>
      <w:r>
        <w:t>地区</w:t>
      </w:r>
      <w:r>
        <w:rPr>
          <w:rFonts w:ascii="Times New Roman" w:eastAsia="Times New Roman"/>
        </w:rPr>
        <w:t>2001</w:t>
      </w:r>
      <w:r>
        <w:t>年至</w:t>
      </w:r>
      <w:r>
        <w:rPr>
          <w:rFonts w:ascii="Times New Roman" w:eastAsia="Times New Roman"/>
        </w:rPr>
        <w:t>2010</w:t>
      </w:r>
      <w:r>
        <w:t>年国内生产总值，在此期间广东省的</w:t>
      </w:r>
      <w:r>
        <w:rPr>
          <w:rFonts w:ascii="Times New Roman" w:eastAsia="Times New Roman"/>
        </w:rPr>
        <w:t>GDP</w:t>
      </w:r>
      <w:r>
        <w:t>值始终处于第一位，</w:t>
      </w:r>
      <w:r>
        <w:rPr>
          <w:rFonts w:ascii="Times New Roman" w:eastAsia="Times New Roman"/>
        </w:rPr>
        <w:t>2001</w:t>
      </w:r>
      <w:r>
        <w:t>年就突破</w:t>
      </w:r>
      <w:r>
        <w:rPr>
          <w:rFonts w:ascii="Times New Roman" w:eastAsia="Times New Roman"/>
        </w:rPr>
        <w:t>1</w:t>
      </w:r>
      <w:r>
        <w:t>万亿关口，ft东和江苏两省经济总量不分上下，处于第二位和第三位，浙江省的经济发展则处于第四位，</w:t>
      </w:r>
      <w:r>
        <w:rPr>
          <w:rFonts w:ascii="Times New Roman" w:eastAsia="Times New Roman"/>
        </w:rPr>
        <w:t>2004</w:t>
      </w:r>
      <w:r>
        <w:t>年首次突</w:t>
      </w:r>
      <w:r>
        <w:t>破万亿元大关。天津、广西和海南三地区的经济发展总量处于最后，截止到</w:t>
      </w:r>
      <w:r>
        <w:rPr>
          <w:rFonts w:ascii="Times New Roman" w:eastAsia="Times New Roman"/>
        </w:rPr>
        <w:t>2010</w:t>
      </w:r>
      <w:r>
        <w:t>年三地区均未达到</w:t>
      </w:r>
      <w:r>
        <w:rPr>
          <w:rFonts w:ascii="Times New Roman" w:eastAsia="Times New Roman"/>
        </w:rPr>
        <w:t>1</w:t>
      </w:r>
      <w:r>
        <w:t>万亿元。但是，就发展速度而言，天津最快，</w:t>
      </w:r>
      <w:r>
        <w:rPr>
          <w:rFonts w:ascii="Times New Roman" w:eastAsia="Times New Roman"/>
        </w:rPr>
        <w:t>10</w:t>
      </w:r>
      <w:r>
        <w:t>年的平均</w:t>
      </w:r>
      <w:r>
        <w:t>增长速度达到</w:t>
      </w:r>
      <w:r>
        <w:rPr>
          <w:rFonts w:ascii="Times New Roman" w:eastAsia="Times New Roman"/>
        </w:rPr>
        <w:t>40%</w:t>
      </w:r>
      <w:r>
        <w:t>，江苏、</w:t>
      </w:r>
      <w:r>
        <w:t>ft</w:t>
      </w:r>
      <w:r>
        <w:t>东、浙江、广东和广西的年平均增速均超过</w:t>
      </w:r>
      <w:r>
        <w:rPr>
          <w:rFonts w:ascii="Times New Roman" w:eastAsia="Times New Roman"/>
        </w:rPr>
        <w:t>30%</w:t>
      </w:r>
      <w:r>
        <w:t>，</w:t>
      </w:r>
    </w:p>
    <w:p w:rsidR="0018722C">
      <w:pPr>
        <w:topLinePunct/>
      </w:pPr>
      <w:r>
        <w:rPr>
          <w:rFonts w:ascii="Times New Roman" w:eastAsia="Times New Roman"/>
        </w:rPr>
        <w:t>1</w:t>
      </w:r>
      <w:r>
        <w:rPr>
          <w:rFonts w:ascii="Times New Roman" w:eastAsia="Times New Roman"/>
        </w:rPr>
        <w:t>1</w:t>
      </w:r>
      <w:r>
        <w:t>地区中的福建发展速度最低，年平均发展速度为</w:t>
      </w:r>
      <w:r>
        <w:rPr>
          <w:rFonts w:ascii="Times New Roman" w:eastAsia="Times New Roman"/>
        </w:rPr>
        <w:t>24</w:t>
      </w:r>
      <w:r>
        <w:rPr>
          <w:rFonts w:ascii="Times New Roman" w:eastAsia="Times New Roman"/>
        </w:rPr>
        <w:t>.</w:t>
      </w:r>
      <w:r>
        <w:rPr>
          <w:rFonts w:ascii="Times New Roman" w:eastAsia="Times New Roman"/>
        </w:rPr>
        <w:t>6</w:t>
      </w:r>
      <w:r>
        <w:rPr>
          <w:rFonts w:ascii="Times New Roman" w:eastAsia="Times New Roman"/>
        </w:rPr>
        <w:t>%</w:t>
      </w:r>
      <w:r>
        <w:t>，也远超全国平均水平。</w:t>
      </w:r>
      <w:r>
        <w:t>为了较为准确地反映海洋环境状况，本节选用污染海水所占比重的相对数</w:t>
      </w:r>
      <w:r>
        <w:t>而</w:t>
      </w:r>
    </w:p>
    <w:p w:rsidR="0018722C">
      <w:pPr>
        <w:topLinePunct/>
      </w:pPr>
      <w:r>
        <w:t>非污染面积的绝对数作为指标来表示污染，以劣二类海水所占比重为代表指标进行分析，因为相对指标比绝对指标更能反映污染程度。</w:t>
      </w:r>
    </w:p>
    <w:p w:rsidR="0018722C">
      <w:pPr>
        <w:pStyle w:val="affff5"/>
        <w:keepNext/>
        <w:topLinePunct/>
      </w:pPr>
      <w:r>
        <w:rPr>
          <w:sz w:val="20"/>
        </w:rPr>
        <w:drawing>
          <wp:inline distT="0" distB="0" distL="0" distR="0">
            <wp:extent cx="4768500" cy="1669608"/>
            <wp:effectExtent l="0" t="0" r="0" b="0"/>
            <wp:docPr id="31" name="image49.png" descr=""/>
            <wp:cNvGraphicFramePr>
              <a:graphicFrameLocks noChangeAspect="1"/>
            </wp:cNvGraphicFramePr>
            <a:graphic>
              <a:graphicData uri="http://schemas.openxmlformats.org/drawingml/2006/picture">
                <pic:pic>
                  <pic:nvPicPr>
                    <pic:cNvPr id="32" name="image49.png"/>
                    <pic:cNvPicPr/>
                  </pic:nvPicPr>
                  <pic:blipFill>
                    <a:blip r:embed="rId89" cstate="print"/>
                    <a:stretch>
                      <a:fillRect/>
                    </a:stretch>
                  </pic:blipFill>
                  <pic:spPr>
                    <a:xfrm>
                      <a:off x="0" y="0"/>
                      <a:ext cx="5225611" cy="1829657"/>
                    </a:xfrm>
                    <a:prstGeom prst="rect">
                      <a:avLst/>
                    </a:prstGeom>
                  </pic:spPr>
                </pic:pic>
              </a:graphicData>
            </a:graphic>
          </wp:inline>
        </w:drawing>
      </w:r>
      <w:r/>
    </w:p>
    <w:p w:rsidR="0018722C">
      <w:pPr>
        <w:pStyle w:val="a9"/>
        <w:topLinePunct/>
      </w:pPr>
      <w:r>
        <w:t>图</w:t>
      </w:r>
      <w:r>
        <w:rPr>
          <w:rFonts w:ascii="Times New Roman" w:eastAsia="Times New Roman"/>
        </w:rPr>
        <w:t>4-2  </w:t>
      </w:r>
      <w:r>
        <w:t>沿海</w:t>
      </w:r>
      <w:r>
        <w:rPr>
          <w:rFonts w:ascii="Times New Roman" w:eastAsia="Times New Roman"/>
        </w:rPr>
        <w:t>11</w:t>
      </w:r>
      <w:r>
        <w:t>地区</w:t>
      </w:r>
      <w:r>
        <w:rPr>
          <w:rFonts w:ascii="Times New Roman" w:eastAsia="Times New Roman"/>
        </w:rPr>
        <w:t>2001</w:t>
      </w:r>
      <w:r>
        <w:t>年至</w:t>
      </w:r>
      <w:r>
        <w:rPr>
          <w:rFonts w:ascii="Times New Roman" w:eastAsia="Times New Roman"/>
        </w:rPr>
        <w:t>2010</w:t>
      </w:r>
      <w:r>
        <w:t>年劣二类海水所占比重</w:t>
      </w:r>
    </w:p>
    <w:p w:rsidR="0018722C">
      <w:pPr>
        <w:topLinePunct/>
      </w:pPr>
      <w:r>
        <w:t>从上图可以看出，上海、天津和浙江的污染处于很高的程度，广西、</w:t>
      </w:r>
      <w:r>
        <w:t>ft东和</w:t>
      </w:r>
      <w:r>
        <w:t>海南的海水污染水平较低。除了上海市外，其他</w:t>
      </w:r>
      <w:r>
        <w:rPr>
          <w:rFonts w:ascii="Times New Roman" w:eastAsia="宋体"/>
        </w:rPr>
        <w:t>10</w:t>
      </w:r>
      <w:r>
        <w:t>地区在</w:t>
      </w:r>
      <w:r>
        <w:rPr>
          <w:rFonts w:ascii="Times New Roman" w:eastAsia="宋体"/>
        </w:rPr>
        <w:t>2009</w:t>
      </w:r>
      <w:r>
        <w:t>年之前劣二类海</w:t>
      </w:r>
      <w:r>
        <w:t>水所占比例基本上逐年下降。广东由</w:t>
      </w:r>
      <w:r>
        <w:t>2001</w:t>
      </w:r>
      <w:r/>
      <w:r w:rsidR="001852F3">
        <w:t xml:space="preserve">年的</w:t>
      </w:r>
      <w:r>
        <w:t>47</w:t>
      </w:r>
      <w:r>
        <w:t>.</w:t>
      </w:r>
      <w:r>
        <w:t>9%</w:t>
      </w:r>
      <w:r>
        <w:t>下降至</w:t>
      </w:r>
      <w:r>
        <w:t>2010</w:t>
      </w:r>
      <w:r/>
      <w:r w:rsidR="001852F3">
        <w:t xml:space="preserve">年的</w:t>
      </w:r>
      <w:r>
        <w:t>32</w:t>
      </w:r>
      <w:r>
        <w:t>.</w:t>
      </w:r>
      <w:r>
        <w:t>2%，</w:t>
      </w:r>
      <w:r>
        <w:t>河北由</w:t>
      </w:r>
      <w:r>
        <w:t>2001</w:t>
      </w:r>
      <w:r/>
      <w:r w:rsidR="001852F3">
        <w:t xml:space="preserve">年的</w:t>
      </w:r>
      <w:r>
        <w:t>35</w:t>
      </w:r>
      <w:r>
        <w:t>.</w:t>
      </w:r>
      <w:r>
        <w:t>7%</w:t>
      </w:r>
      <w:r>
        <w:t>下降至</w:t>
      </w:r>
      <w:r>
        <w:t>2010</w:t>
      </w:r>
      <w:r/>
      <w:r w:rsidR="001852F3">
        <w:t xml:space="preserve">年的</w:t>
      </w:r>
      <w:r>
        <w:t>25%，ft</w:t>
      </w:r>
      <w:r>
        <w:t>东由</w:t>
      </w:r>
      <w:r>
        <w:t>2001</w:t>
      </w:r>
      <w:r/>
      <w:r w:rsidR="001852F3">
        <w:t xml:space="preserve">年的</w:t>
      </w:r>
      <w:r>
        <w:t>35%</w:t>
      </w:r>
      <w:r>
        <w:t>下降至</w:t>
      </w:r>
      <w:r>
        <w:t>2010</w:t>
      </w:r>
      <w:r>
        <w:t>年的</w:t>
      </w:r>
      <w:r>
        <w:t>4</w:t>
      </w:r>
      <w:r>
        <w:t>.</w:t>
      </w:r>
      <w:r>
        <w:t>9%</w:t>
      </w:r>
      <w:r>
        <w:t>，江苏由</w:t>
      </w:r>
      <w:r>
        <w:t>2001</w:t>
      </w:r>
      <w:r/>
      <w:r w:rsidR="001852F3">
        <w:t xml:space="preserve">年的</w:t>
      </w:r>
      <w:r>
        <w:t>69%</w:t>
      </w:r>
      <w:r>
        <w:t>下降至</w:t>
      </w:r>
      <w:r>
        <w:t>2010</w:t>
      </w:r>
      <w:r/>
      <w:r w:rsidR="001852F3">
        <w:t xml:space="preserve">年的</w:t>
      </w:r>
      <w:r>
        <w:t>37</w:t>
      </w:r>
      <w:r>
        <w:t>.</w:t>
      </w:r>
      <w:r>
        <w:t>5%</w:t>
      </w:r>
      <w:r>
        <w:t>，福建由</w:t>
      </w:r>
      <w:r>
        <w:t>74%</w:t>
      </w:r>
      <w:r>
        <w:t>下降至</w:t>
      </w:r>
      <w:r>
        <w:t>2010</w:t>
      </w:r>
      <w:r>
        <w:t>年的</w:t>
      </w:r>
      <w:r>
        <w:t>28</w:t>
      </w:r>
      <w:r>
        <w:t>.</w:t>
      </w:r>
      <w:r>
        <w:t>5%</w:t>
      </w:r>
      <w:r>
        <w:t>，广东由</w:t>
      </w:r>
      <w:r>
        <w:t>2001</w:t>
      </w:r>
      <w:r/>
      <w:r w:rsidR="001852F3">
        <w:t xml:space="preserve">年的</w:t>
      </w:r>
      <w:r>
        <w:t>76</w:t>
      </w:r>
      <w:r>
        <w:t>.</w:t>
      </w:r>
      <w:r>
        <w:t>4%</w:t>
      </w:r>
      <w:r>
        <w:t>下降至</w:t>
      </w:r>
      <w:r>
        <w:t>26</w:t>
      </w:r>
      <w:r>
        <w:t>.</w:t>
      </w:r>
      <w:r>
        <w:t>9%</w:t>
      </w:r>
      <w:r>
        <w:t>，广西由</w:t>
      </w:r>
      <w:r>
        <w:t>2001</w:t>
      </w:r>
      <w:r/>
      <w:r w:rsidR="001852F3">
        <w:t xml:space="preserve">年的</w:t>
      </w:r>
      <w:r>
        <w:t>36</w:t>
      </w:r>
      <w:r>
        <w:t>.</w:t>
      </w:r>
      <w:r>
        <w:t>4%下降</w:t>
      </w:r>
      <w:r>
        <w:t>至</w:t>
      </w:r>
      <w:r>
        <w:t>2010</w:t>
      </w:r>
      <w:r/>
      <w:r w:rsidR="001852F3">
        <w:t xml:space="preserve">年的</w:t>
      </w:r>
      <w:r>
        <w:t>9</w:t>
      </w:r>
      <w:r>
        <w:t>.</w:t>
      </w:r>
      <w:r>
        <w:t>1%。</w:t>
      </w:r>
    </w:p>
    <w:p w:rsidR="0018722C">
      <w:pPr>
        <w:pStyle w:val="3"/>
        <w:topLinePunct/>
        <w:ind w:left="200" w:hangingChars="200" w:hanging="200"/>
      </w:pPr>
      <w:bookmarkStart w:id="395874" w:name="_Toc686395874"/>
      <w:r>
        <w:t>4.2.2</w:t>
      </w:r>
      <w:r>
        <w:t xml:space="preserve"> </w:t>
      </w:r>
      <w:r>
        <w:t>单位根检验</w:t>
      </w:r>
      <w:bookmarkEnd w:id="395874"/>
    </w:p>
    <w:p w:rsidR="0018722C">
      <w:pPr>
        <w:topLinePunct/>
      </w:pPr>
      <w:r>
        <w:t>对</w:t>
      </w:r>
      <w:r>
        <w:rPr>
          <w:rFonts w:ascii="Times New Roman" w:eastAsia="Times New Roman"/>
        </w:rPr>
        <w:t>11</w:t>
      </w:r>
      <w:r>
        <w:t>地区的海洋经济数据进行单位根检验，原始数据不平稳，经过一阶差分后数据平稳，如下表。</w:t>
      </w:r>
    </w:p>
    <w:p w:rsidR="0018722C">
      <w:pPr>
        <w:pStyle w:val="a8"/>
        <w:topLinePunct/>
      </w:pPr>
      <w:r>
        <w:t>表</w:t>
      </w:r>
      <w:r>
        <w:rPr>
          <w:rFonts w:ascii="Times New Roman" w:eastAsia="Times New Roman"/>
        </w:rPr>
        <w:t>4-1  </w:t>
      </w:r>
      <w:r>
        <w:t>沿海</w:t>
      </w:r>
      <w:r>
        <w:rPr>
          <w:rFonts w:ascii="Times New Roman" w:eastAsia="Times New Roman"/>
        </w:rPr>
        <w:t>11</w:t>
      </w:r>
      <w:r>
        <w:t>地区国内生产总值数据单位根检验结果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60"/>
        <w:gridCol w:w="1416"/>
        <w:gridCol w:w="1411"/>
        <w:gridCol w:w="1416"/>
        <w:gridCol w:w="1416"/>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Null: Unit root </w:t>
            </w:r>
            <w:r>
              <w:t xml:space="preserve">(</w:t>
            </w:r>
            <w:r>
              <w:t xml:space="preserve">assumes common unit root process</w:t>
            </w:r>
            <w:r>
              <w:t xml:space="preserve">)</w:t>
            </w:r>
          </w:p>
        </w:tc>
      </w:tr>
      <w:tr>
        <w:tc>
          <w:tcPr>
            <w:tcW w:w="1599" w:type="pct"/>
            <w:vAlign w:val="center"/>
          </w:tcPr>
          <w:p w:rsidR="0018722C">
            <w:pPr>
              <w:pStyle w:val="ac"/>
              <w:topLinePunct/>
              <w:ind w:leftChars="0" w:left="0" w:rightChars="0" w:right="0" w:firstLineChars="0" w:firstLine="0"/>
              <w:spacing w:line="240" w:lineRule="atLeast"/>
            </w:pPr>
            <w:r>
              <w:t>Levin, Lin &amp; Chu t*</w:t>
            </w:r>
          </w:p>
        </w:tc>
        <w:tc>
          <w:tcPr>
            <w:tcW w:w="851" w:type="pct"/>
            <w:vAlign w:val="center"/>
          </w:tcPr>
          <w:p w:rsidR="0018722C">
            <w:pPr>
              <w:pStyle w:val="affff9"/>
              <w:topLinePunct/>
              <w:ind w:leftChars="0" w:left="0" w:rightChars="0" w:right="0" w:firstLineChars="0" w:firstLine="0"/>
              <w:spacing w:line="240" w:lineRule="atLeast"/>
            </w:pPr>
            <w:r>
              <w:t>-11.4744</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81</w:t>
            </w:r>
          </w:p>
        </w:tc>
      </w:tr>
      <w:tr>
        <w:tc>
          <w:tcPr>
            <w:tcW w:w="1599" w:type="pct"/>
            <w:vAlign w:val="center"/>
          </w:tcPr>
          <w:p w:rsidR="0018722C">
            <w:pPr>
              <w:pStyle w:val="ac"/>
              <w:topLinePunct/>
              <w:ind w:leftChars="0" w:left="0" w:rightChars="0" w:right="0" w:firstLineChars="0" w:firstLine="0"/>
              <w:spacing w:line="240" w:lineRule="atLeast"/>
            </w:pPr>
            <w:r>
              <w:t>Breitung t-stat</w:t>
            </w:r>
          </w:p>
        </w:tc>
        <w:tc>
          <w:tcPr>
            <w:tcW w:w="851" w:type="pct"/>
            <w:vAlign w:val="center"/>
          </w:tcPr>
          <w:p w:rsidR="0018722C">
            <w:pPr>
              <w:pStyle w:val="affff9"/>
              <w:topLinePunct/>
              <w:ind w:leftChars="0" w:left="0" w:rightChars="0" w:right="0" w:firstLineChars="0" w:firstLine="0"/>
              <w:spacing w:line="240" w:lineRule="atLeast"/>
            </w:pPr>
            <w:r>
              <w:t>-1.13524</w:t>
            </w:r>
          </w:p>
        </w:tc>
        <w:tc>
          <w:tcPr>
            <w:tcW w:w="848" w:type="pct"/>
            <w:vAlign w:val="center"/>
          </w:tcPr>
          <w:p w:rsidR="0018722C">
            <w:pPr>
              <w:pStyle w:val="affff9"/>
              <w:topLinePunct/>
              <w:ind w:leftChars="0" w:left="0" w:rightChars="0" w:right="0" w:firstLineChars="0" w:firstLine="0"/>
              <w:spacing w:line="240" w:lineRule="atLeast"/>
            </w:pPr>
            <w:r>
              <w:t>0.1281</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70</w:t>
            </w:r>
          </w:p>
        </w:tc>
      </w:tr>
      <w:tr>
        <w:tc>
          <w:tcPr>
            <w:tcW w:w="5000" w:type="pct"/>
            <w:gridSpan w:val="5"/>
            <w:vAlign w:val="center"/>
          </w:tcPr>
          <w:p w:rsidR="0018722C">
            <w:pPr>
              <w:pStyle w:val="ad"/>
              <w:topLinePunct/>
              <w:ind w:leftChars="0" w:left="0" w:rightChars="0" w:right="0" w:firstLineChars="0" w:firstLine="0"/>
              <w:spacing w:line="240" w:lineRule="atLeast"/>
            </w:pPr>
            <w:r>
              <w:t xml:space="preserve">Null: Unit root </w:t>
            </w:r>
            <w:r>
              <w:t xml:space="preserve">(</w:t>
            </w:r>
            <w:r>
              <w:t xml:space="preserve">assumes individual unit root process</w:t>
            </w:r>
            <w:r>
              <w:t xml:space="preserve">)</w:t>
            </w:r>
          </w:p>
        </w:tc>
      </w:tr>
      <w:tr>
        <w:tc>
          <w:tcPr>
            <w:tcW w:w="1599" w:type="pct"/>
            <w:vAlign w:val="center"/>
          </w:tcPr>
          <w:p w:rsidR="0018722C">
            <w:pPr>
              <w:pStyle w:val="ac"/>
              <w:topLinePunct/>
              <w:ind w:leftChars="0" w:left="0" w:rightChars="0" w:right="0" w:firstLineChars="0" w:firstLine="0"/>
              <w:spacing w:line="240" w:lineRule="atLeast"/>
            </w:pPr>
            <w:r>
              <w:t>Im, Pesaran and Shin W-stat</w:t>
            </w:r>
          </w:p>
        </w:tc>
        <w:tc>
          <w:tcPr>
            <w:tcW w:w="851" w:type="pct"/>
            <w:vAlign w:val="center"/>
          </w:tcPr>
          <w:p w:rsidR="0018722C">
            <w:pPr>
              <w:pStyle w:val="affff9"/>
              <w:topLinePunct/>
              <w:ind w:leftChars="0" w:left="0" w:rightChars="0" w:right="0" w:firstLineChars="0" w:firstLine="0"/>
              <w:spacing w:line="240" w:lineRule="atLeast"/>
            </w:pPr>
            <w:r>
              <w:t>-2.07310</w:t>
            </w:r>
          </w:p>
        </w:tc>
        <w:tc>
          <w:tcPr>
            <w:tcW w:w="848" w:type="pct"/>
            <w:vAlign w:val="center"/>
          </w:tcPr>
          <w:p w:rsidR="0018722C">
            <w:pPr>
              <w:pStyle w:val="affff9"/>
              <w:topLinePunct/>
              <w:ind w:leftChars="0" w:left="0" w:rightChars="0" w:right="0" w:firstLineChars="0" w:firstLine="0"/>
              <w:spacing w:line="240" w:lineRule="atLeast"/>
            </w:pPr>
            <w:r>
              <w:t>0.0191</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81</w:t>
            </w:r>
          </w:p>
        </w:tc>
      </w:tr>
      <w:tr>
        <w:tc>
          <w:tcPr>
            <w:tcW w:w="1599" w:type="pct"/>
            <w:vAlign w:val="center"/>
          </w:tcPr>
          <w:p w:rsidR="0018722C">
            <w:pPr>
              <w:pStyle w:val="ac"/>
              <w:topLinePunct/>
              <w:ind w:leftChars="0" w:left="0" w:rightChars="0" w:right="0" w:firstLineChars="0" w:firstLine="0"/>
              <w:spacing w:line="240" w:lineRule="atLeast"/>
            </w:pPr>
            <w:r>
              <w:t>ADF - Fisher Chi-square</w:t>
            </w:r>
          </w:p>
        </w:tc>
        <w:tc>
          <w:tcPr>
            <w:tcW w:w="851" w:type="pct"/>
            <w:vAlign w:val="center"/>
          </w:tcPr>
          <w:p w:rsidR="0018722C">
            <w:pPr>
              <w:pStyle w:val="affff9"/>
              <w:topLinePunct/>
              <w:ind w:leftChars="0" w:left="0" w:rightChars="0" w:right="0" w:firstLineChars="0" w:firstLine="0"/>
              <w:spacing w:line="240" w:lineRule="atLeast"/>
            </w:pPr>
            <w:r>
              <w:t>54.9507</w:t>
            </w:r>
          </w:p>
        </w:tc>
        <w:tc>
          <w:tcPr>
            <w:tcW w:w="848" w:type="pct"/>
            <w:vAlign w:val="center"/>
          </w:tcPr>
          <w:p w:rsidR="0018722C">
            <w:pPr>
              <w:pStyle w:val="affff9"/>
              <w:topLinePunct/>
              <w:ind w:leftChars="0" w:left="0" w:rightChars="0" w:right="0" w:firstLineChars="0" w:firstLine="0"/>
              <w:spacing w:line="240" w:lineRule="atLeast"/>
            </w:pPr>
            <w:r>
              <w:t>0.0001</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81</w:t>
            </w:r>
          </w:p>
        </w:tc>
      </w:tr>
      <w:tr>
        <w:tc>
          <w:tcPr>
            <w:tcW w:w="1599" w:type="pct"/>
            <w:vAlign w:val="center"/>
          </w:tcPr>
          <w:p w:rsidR="0018722C">
            <w:pPr>
              <w:pStyle w:val="ac"/>
              <w:topLinePunct/>
              <w:ind w:leftChars="0" w:left="0" w:rightChars="0" w:right="0" w:firstLineChars="0" w:firstLine="0"/>
              <w:spacing w:line="240" w:lineRule="atLeast"/>
            </w:pPr>
            <w:r>
              <w:t>PP - Fisher Chi-square</w:t>
            </w:r>
          </w:p>
        </w:tc>
        <w:tc>
          <w:tcPr>
            <w:tcW w:w="851" w:type="pct"/>
            <w:vAlign w:val="center"/>
          </w:tcPr>
          <w:p w:rsidR="0018722C">
            <w:pPr>
              <w:pStyle w:val="affff9"/>
              <w:topLinePunct/>
              <w:ind w:leftChars="0" w:left="0" w:rightChars="0" w:right="0" w:firstLineChars="0" w:firstLine="0"/>
              <w:spacing w:line="240" w:lineRule="atLeast"/>
            </w:pPr>
            <w:r>
              <w:t>125.726</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88</w:t>
            </w:r>
          </w:p>
        </w:tc>
      </w:tr>
      <w:tr>
        <w:tc>
          <w:tcPr>
            <w:tcW w:w="5000" w:type="pct"/>
            <w:gridSpan w:val="5"/>
            <w:vAlign w:val="center"/>
          </w:tcPr>
          <w:p w:rsidR="0018722C">
            <w:pPr>
              <w:pStyle w:val="ad"/>
              <w:topLinePunct/>
              <w:ind w:leftChars="0" w:left="0" w:rightChars="0" w:right="0" w:firstLineChars="0" w:firstLine="0"/>
              <w:spacing w:line="240" w:lineRule="atLeast"/>
            </w:pPr>
            <w:r>
              <w:t>** Probabilities for Fisher tests are computed using an asymptotic Chi</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-square distribution. All other tests assume asymptotic normality.</w:t>
            </w:r>
          </w:p>
        </w:tc>
      </w:tr>
    </w:tbl>
    <w:p w:rsidR="0018722C">
      <w:pPr>
        <w:rPr/>
        <w:topLinePunct/>
        <w:pStyle w:val="affa"/>
      </w:pPr>
    </w:p>
    <w:p w:rsidR="0018722C">
      <w:pPr>
        <w:topLinePunct/>
      </w:pPr>
      <w:r>
        <w:t>对十一地区海洋环境数据单位根检验，结果如下表</w:t>
      </w:r>
    </w:p>
    <w:p w:rsidR="0018722C">
      <w:pPr>
        <w:pStyle w:val="a8"/>
        <w:topLinePunct/>
      </w:pPr>
      <w:r>
        <w:t>表</w:t>
      </w:r>
      <w:r>
        <w:rPr>
          <w:rFonts w:ascii="Times New Roman" w:eastAsia="Times New Roman"/>
        </w:rPr>
        <w:t>4-2  </w:t>
      </w:r>
      <w:r>
        <w:t>沿海</w:t>
      </w:r>
      <w:r>
        <w:rPr>
          <w:rFonts w:ascii="Times New Roman" w:eastAsia="Times New Roman"/>
        </w:rPr>
        <w:t>11</w:t>
      </w:r>
      <w:r>
        <w:t>地区劣二类海水比重数据单位根检验结果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412"/>
        <w:gridCol w:w="1412"/>
        <w:gridCol w:w="1417"/>
        <w:gridCol w:w="1412"/>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Null: Unit root </w:t>
            </w:r>
            <w:r>
              <w:t xml:space="preserve">(</w:t>
            </w:r>
            <w:r>
              <w:t xml:space="preserve">assumes common unit root process</w:t>
            </w:r>
            <w:r>
              <w:t xml:space="preserve">)</w:t>
            </w:r>
          </w:p>
        </w:tc>
      </w:tr>
      <w:tr>
        <w:tc>
          <w:tcPr>
            <w:tcW w:w="1604" w:type="pct"/>
            <w:vAlign w:val="center"/>
          </w:tcPr>
          <w:p w:rsidR="0018722C">
            <w:pPr>
              <w:pStyle w:val="ac"/>
              <w:topLinePunct/>
              <w:ind w:leftChars="0" w:left="0" w:rightChars="0" w:right="0" w:firstLineChars="0" w:firstLine="0"/>
              <w:spacing w:line="240" w:lineRule="atLeast"/>
            </w:pPr>
            <w:r>
              <w:t>Levin, Lin &amp; Chu t*</w:t>
            </w:r>
          </w:p>
        </w:tc>
        <w:tc>
          <w:tcPr>
            <w:tcW w:w="848" w:type="pct"/>
            <w:vAlign w:val="center"/>
          </w:tcPr>
          <w:p w:rsidR="0018722C">
            <w:pPr>
              <w:pStyle w:val="affff9"/>
              <w:topLinePunct/>
              <w:ind w:leftChars="0" w:left="0" w:rightChars="0" w:right="0" w:firstLineChars="0" w:firstLine="0"/>
              <w:spacing w:line="240" w:lineRule="atLeast"/>
            </w:pPr>
            <w:r>
              <w:t>-5.98144</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10</w:t>
            </w:r>
          </w:p>
        </w:tc>
        <w:tc>
          <w:tcPr>
            <w:tcW w:w="848" w:type="pct"/>
            <w:vAlign w:val="center"/>
          </w:tcPr>
          <w:p w:rsidR="0018722C">
            <w:pPr>
              <w:pStyle w:val="affff9"/>
              <w:topLinePunct/>
              <w:ind w:leftChars="0" w:left="0" w:rightChars="0" w:right="0" w:firstLineChars="0" w:firstLine="0"/>
              <w:spacing w:line="240" w:lineRule="atLeast"/>
            </w:pPr>
            <w:r>
              <w:t>90</w:t>
            </w:r>
          </w:p>
        </w:tc>
      </w:tr>
      <w:tr>
        <w:tc>
          <w:tcPr>
            <w:tcW w:w="5000" w:type="pct"/>
            <w:gridSpan w:val="5"/>
            <w:vAlign w:val="center"/>
          </w:tcPr>
          <w:p w:rsidR="0018722C">
            <w:pPr>
              <w:pStyle w:val="ad"/>
              <w:topLinePunct/>
              <w:ind w:leftChars="0" w:left="0" w:rightChars="0" w:right="0" w:firstLineChars="0" w:firstLine="0"/>
              <w:spacing w:line="240" w:lineRule="atLeast"/>
            </w:pPr>
            <w:r>
              <w:t xml:space="preserve">Null: Unit root </w:t>
            </w:r>
            <w:r>
              <w:t xml:space="preserve">(</w:t>
            </w:r>
            <w:r>
              <w:t xml:space="preserve">assumes individual unit root process</w:t>
            </w:r>
            <w:r>
              <w:t xml:space="preserve">)</w:t>
            </w:r>
          </w:p>
        </w:tc>
      </w:tr>
      <w:tr>
        <w:tc>
          <w:tcPr>
            <w:tcW w:w="1604" w:type="pct"/>
            <w:vAlign w:val="center"/>
          </w:tcPr>
          <w:p w:rsidR="0018722C">
            <w:pPr>
              <w:pStyle w:val="ac"/>
              <w:topLinePunct/>
              <w:ind w:leftChars="0" w:left="0" w:rightChars="0" w:right="0" w:firstLineChars="0" w:firstLine="0"/>
              <w:spacing w:line="240" w:lineRule="atLeast"/>
            </w:pPr>
            <w:r>
              <w:t>Im, Pesaran and Shin W-stat</w:t>
            </w:r>
          </w:p>
        </w:tc>
        <w:tc>
          <w:tcPr>
            <w:tcW w:w="848" w:type="pct"/>
            <w:vAlign w:val="center"/>
          </w:tcPr>
          <w:p w:rsidR="0018722C">
            <w:pPr>
              <w:pStyle w:val="affff9"/>
              <w:topLinePunct/>
              <w:ind w:leftChars="0" w:left="0" w:rightChars="0" w:right="0" w:firstLineChars="0" w:firstLine="0"/>
              <w:spacing w:line="240" w:lineRule="atLeast"/>
            </w:pPr>
            <w:r>
              <w:t>-3.13576</w:t>
            </w:r>
          </w:p>
        </w:tc>
        <w:tc>
          <w:tcPr>
            <w:tcW w:w="848" w:type="pct"/>
            <w:vAlign w:val="center"/>
          </w:tcPr>
          <w:p w:rsidR="0018722C">
            <w:pPr>
              <w:pStyle w:val="affff9"/>
              <w:topLinePunct/>
              <w:ind w:leftChars="0" w:left="0" w:rightChars="0" w:right="0" w:firstLineChars="0" w:firstLine="0"/>
              <w:spacing w:line="240" w:lineRule="atLeast"/>
            </w:pPr>
            <w:r>
              <w:t>0.0009</w:t>
            </w:r>
          </w:p>
        </w:tc>
        <w:tc>
          <w:tcPr>
            <w:tcW w:w="851" w:type="pct"/>
            <w:vAlign w:val="center"/>
          </w:tcPr>
          <w:p w:rsidR="0018722C">
            <w:pPr>
              <w:pStyle w:val="affff9"/>
              <w:topLinePunct/>
              <w:ind w:leftChars="0" w:left="0" w:rightChars="0" w:right="0" w:firstLineChars="0" w:firstLine="0"/>
              <w:spacing w:line="240" w:lineRule="atLeast"/>
            </w:pPr>
            <w:r>
              <w:t>10</w:t>
            </w:r>
          </w:p>
        </w:tc>
        <w:tc>
          <w:tcPr>
            <w:tcW w:w="848" w:type="pct"/>
            <w:vAlign w:val="center"/>
          </w:tcPr>
          <w:p w:rsidR="0018722C">
            <w:pPr>
              <w:pStyle w:val="affff9"/>
              <w:topLinePunct/>
              <w:ind w:leftChars="0" w:left="0" w:rightChars="0" w:right="0" w:firstLineChars="0" w:firstLine="0"/>
              <w:spacing w:line="240" w:lineRule="atLeast"/>
            </w:pPr>
            <w:r>
              <w:t>90</w:t>
            </w:r>
          </w:p>
        </w:tc>
      </w:tr>
      <w:tr>
        <w:tc>
          <w:tcPr>
            <w:tcW w:w="1604" w:type="pct"/>
            <w:vAlign w:val="center"/>
          </w:tcPr>
          <w:p w:rsidR="0018722C">
            <w:pPr>
              <w:pStyle w:val="ac"/>
              <w:topLinePunct/>
              <w:ind w:leftChars="0" w:left="0" w:rightChars="0" w:right="0" w:firstLineChars="0" w:firstLine="0"/>
              <w:spacing w:line="240" w:lineRule="atLeast"/>
            </w:pPr>
            <w:r>
              <w:t>ADF - Fisher Chi-square</w:t>
            </w:r>
          </w:p>
        </w:tc>
        <w:tc>
          <w:tcPr>
            <w:tcW w:w="848" w:type="pct"/>
            <w:vAlign w:val="center"/>
          </w:tcPr>
          <w:p w:rsidR="0018722C">
            <w:pPr>
              <w:pStyle w:val="affff9"/>
              <w:topLinePunct/>
              <w:ind w:leftChars="0" w:left="0" w:rightChars="0" w:right="0" w:firstLineChars="0" w:firstLine="0"/>
              <w:spacing w:line="240" w:lineRule="atLeast"/>
            </w:pPr>
            <w:r>
              <w:t>45.4958</w:t>
            </w:r>
          </w:p>
        </w:tc>
        <w:tc>
          <w:tcPr>
            <w:tcW w:w="848" w:type="pct"/>
            <w:vAlign w:val="center"/>
          </w:tcPr>
          <w:p w:rsidR="0018722C">
            <w:pPr>
              <w:pStyle w:val="affff9"/>
              <w:topLinePunct/>
              <w:ind w:leftChars="0" w:left="0" w:rightChars="0" w:right="0" w:firstLineChars="0" w:firstLine="0"/>
              <w:spacing w:line="240" w:lineRule="atLeast"/>
            </w:pPr>
            <w:r>
              <w:t>0.0009</w:t>
            </w:r>
          </w:p>
        </w:tc>
        <w:tc>
          <w:tcPr>
            <w:tcW w:w="851" w:type="pct"/>
            <w:vAlign w:val="center"/>
          </w:tcPr>
          <w:p w:rsidR="0018722C">
            <w:pPr>
              <w:pStyle w:val="affff9"/>
              <w:topLinePunct/>
              <w:ind w:leftChars="0" w:left="0" w:rightChars="0" w:right="0" w:firstLineChars="0" w:firstLine="0"/>
              <w:spacing w:line="240" w:lineRule="atLeast"/>
            </w:pPr>
            <w:r>
              <w:t>10</w:t>
            </w:r>
          </w:p>
        </w:tc>
        <w:tc>
          <w:tcPr>
            <w:tcW w:w="848" w:type="pct"/>
            <w:vAlign w:val="center"/>
          </w:tcPr>
          <w:p w:rsidR="0018722C">
            <w:pPr>
              <w:pStyle w:val="affff9"/>
              <w:topLinePunct/>
              <w:ind w:leftChars="0" w:left="0" w:rightChars="0" w:right="0" w:firstLineChars="0" w:firstLine="0"/>
              <w:spacing w:line="240" w:lineRule="atLeast"/>
            </w:pPr>
            <w:r>
              <w:t>90</w:t>
            </w:r>
          </w:p>
        </w:tc>
      </w:tr>
      <w:tr>
        <w:tc>
          <w:tcPr>
            <w:tcW w:w="1604" w:type="pct"/>
            <w:vAlign w:val="center"/>
          </w:tcPr>
          <w:p w:rsidR="0018722C">
            <w:pPr>
              <w:pStyle w:val="ac"/>
              <w:topLinePunct/>
              <w:ind w:leftChars="0" w:left="0" w:rightChars="0" w:right="0" w:firstLineChars="0" w:firstLine="0"/>
              <w:spacing w:line="240" w:lineRule="atLeast"/>
            </w:pPr>
            <w:r>
              <w:t>PP - Fisher Chi-square</w:t>
            </w:r>
          </w:p>
        </w:tc>
        <w:tc>
          <w:tcPr>
            <w:tcW w:w="848" w:type="pct"/>
            <w:vAlign w:val="center"/>
          </w:tcPr>
          <w:p w:rsidR="0018722C">
            <w:pPr>
              <w:pStyle w:val="affff9"/>
              <w:topLinePunct/>
              <w:ind w:leftChars="0" w:left="0" w:rightChars="0" w:right="0" w:firstLineChars="0" w:firstLine="0"/>
              <w:spacing w:line="240" w:lineRule="atLeast"/>
            </w:pPr>
            <w:r>
              <w:t>57.3295</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10</w:t>
            </w:r>
          </w:p>
        </w:tc>
        <w:tc>
          <w:tcPr>
            <w:tcW w:w="848" w:type="pct"/>
            <w:vAlign w:val="center"/>
          </w:tcPr>
          <w:p w:rsidR="0018722C">
            <w:pPr>
              <w:pStyle w:val="affff9"/>
              <w:topLinePunct/>
              <w:ind w:leftChars="0" w:left="0" w:rightChars="0" w:right="0" w:firstLineChars="0" w:firstLine="0"/>
              <w:spacing w:line="240" w:lineRule="atLeast"/>
            </w:pPr>
            <w:r>
              <w:t>90</w:t>
            </w:r>
          </w:p>
        </w:tc>
      </w:tr>
      <w:tr>
        <w:tc>
          <w:tcPr>
            <w:tcW w:w="5000" w:type="pct"/>
            <w:gridSpan w:val="5"/>
            <w:vAlign w:val="center"/>
          </w:tcPr>
          <w:p w:rsidR="0018722C">
            <w:pPr>
              <w:pStyle w:val="ad"/>
              <w:topLinePunct/>
              <w:ind w:leftChars="0" w:left="0" w:rightChars="0" w:right="0" w:firstLineChars="0" w:firstLine="0"/>
              <w:spacing w:line="240" w:lineRule="atLeast"/>
            </w:pPr>
            <w:r>
              <w:t>** Probabilities for Fisher tests are computed using an asymptotic Chi</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-square distribution. All other tests assume asymptotic normality.</w:t>
            </w:r>
          </w:p>
        </w:tc>
      </w:tr>
    </w:tbl>
    <w:p w:rsidR="0018722C">
      <w:pPr>
        <w:pStyle w:val="affa"/>
      </w:pPr>
    </w:p>
    <w:p w:rsidR="0018722C">
      <w:pPr>
        <w:topLinePunct/>
      </w:pPr>
      <w:r>
        <w:t>上述检验结果表明，环境原始数据平稳。</w:t>
      </w:r>
    </w:p>
    <w:p w:rsidR="0018722C">
      <w:pPr>
        <w:topLinePunct/>
      </w:pPr>
      <w:r>
        <w:t>因为经济数据一阶平稳，环境原始数据平稳，所以不需要进行协整检验。同</w:t>
      </w:r>
      <w:r>
        <w:t>时，又因为变换后的数据是非同阶单整的，因此需要进行序列变换。经济数据一</w:t>
      </w:r>
      <w:r>
        <w:t>阶差分平稳，下面使用经济数据的差分数据进行判断。随机效应模型是考虑是否</w:t>
      </w:r>
      <w:r>
        <w:t>是根据样本估计总体。我们的是总体值，不是抽样调查的结果，所以我们采用固定效应模型。</w:t>
      </w:r>
    </w:p>
    <w:p w:rsidR="0018722C">
      <w:pPr>
        <w:pStyle w:val="3"/>
        <w:topLinePunct/>
        <w:ind w:left="200" w:hangingChars="200" w:hanging="200"/>
      </w:pPr>
      <w:bookmarkStart w:id="395875" w:name="_Toc686395875"/>
      <w:r>
        <w:t>4.2.3</w:t>
      </w:r>
      <w:r>
        <w:t xml:space="preserve"> </w:t>
      </w:r>
      <w:r>
        <w:t>模型形式的判断</w:t>
      </w:r>
      <w:bookmarkEnd w:id="395875"/>
    </w:p>
    <w:p w:rsidR="0018722C">
      <w:pPr>
        <w:topLinePunct/>
      </w:pPr>
      <w:r>
        <w:t>固定效应模型有三种形式：变系数模型，变截距模型，不变系数模型。根据</w:t>
      </w:r>
      <w:r>
        <w:rPr>
          <w:rFonts w:ascii="Times New Roman" w:eastAsia="Times New Roman"/>
        </w:rPr>
        <w:t>F</w:t>
      </w:r>
      <w:r>
        <w:t>检验确定三种上述形式，如果接受假设</w:t>
      </w:r>
      <w:r>
        <w:rPr>
          <w:rFonts w:ascii="Times New Roman" w:eastAsia="Times New Roman"/>
        </w:rPr>
        <w:t>H2</w:t>
      </w:r>
      <w:r>
        <w:t>则为不变参数模型，检验结束。拒</w:t>
      </w:r>
      <w:r>
        <w:t>绝假设</w:t>
      </w:r>
      <w:r>
        <w:rPr>
          <w:rFonts w:ascii="Times New Roman" w:eastAsia="Times New Roman"/>
        </w:rPr>
        <w:t>H2</w:t>
      </w:r>
      <w:r>
        <w:t>，则检验假设</w:t>
      </w:r>
      <w:r>
        <w:rPr>
          <w:rFonts w:ascii="Times New Roman" w:eastAsia="Times New Roman"/>
        </w:rPr>
        <w:t>H1</w:t>
      </w:r>
      <w:r>
        <w:t>。如接受</w:t>
      </w:r>
      <w:r>
        <w:rPr>
          <w:rFonts w:ascii="Times New Roman" w:eastAsia="Times New Roman"/>
        </w:rPr>
        <w:t>H1</w:t>
      </w:r>
      <w:r>
        <w:t>，则模型为变截距模型。</w:t>
      </w:r>
    </w:p>
    <w:p w:rsidR="0018722C">
      <w:pPr>
        <w:topLinePunct/>
      </w:pPr>
      <w:r>
        <w:rPr>
          <w:rFonts w:cstheme="minorBidi" w:hAnsiTheme="minorHAnsi" w:eastAsiaTheme="minorHAnsi" w:asciiTheme="minorHAnsi"/>
        </w:rPr>
        <w:t>为了计算</w:t>
      </w:r>
      <w:r>
        <w:rPr>
          <w:rFonts w:ascii="Times New Roman" w:eastAsia="Times New Roman" w:cstheme="minorBidi" w:hAnsiTheme="minorHAnsi"/>
        </w:rPr>
        <w:t>F</w:t>
      </w:r>
      <w:r>
        <w:rPr>
          <w:rFonts w:cstheme="minorBidi" w:hAnsiTheme="minorHAnsi" w:eastAsiaTheme="minorHAnsi" w:asciiTheme="minorHAnsi"/>
        </w:rPr>
        <w:t>数值，需要分别计算</w:t>
      </w:r>
      <w:r>
        <w:rPr>
          <w:rFonts w:ascii="Times New Roman" w:eastAsia="Times New Roman" w:cstheme="minorBidi" w:hAnsiTheme="minorHAnsi"/>
          <w:i/>
        </w:rPr>
        <w:t>S</w:t>
      </w:r>
      <w:r>
        <w:rPr>
          <w:vertAlign w:val="subscript"/>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i/>
        </w:rPr>
        <w:t>S</w:t>
      </w:r>
      <w:r>
        <w:rPr>
          <w:vertAlign w:val="subscript"/>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i/>
        </w:rPr>
        <w:t>S</w:t>
      </w:r>
      <w:r>
        <w:rPr>
          <w:vertAlign w:val="subscript"/>
          <w:rFonts w:ascii="Times New Roman" w:eastAsia="Times New Roman" w:cstheme="minorBidi" w:hAnsiTheme="minorHAnsi"/>
        </w:rPr>
        <w:t>3</w:t>
      </w:r>
      <w:r>
        <w:rPr>
          <w:rFonts w:cstheme="minorBidi" w:hAnsiTheme="minorHAnsi" w:eastAsiaTheme="minorHAnsi" w:asciiTheme="minorHAnsi"/>
        </w:rPr>
        <w:t>，其中</w:t>
      </w:r>
      <w:r>
        <w:rPr>
          <w:rFonts w:ascii="Times New Roman" w:eastAsia="Times New Roman" w:cstheme="minorBidi" w:hAnsiTheme="minorHAnsi"/>
          <w:i/>
        </w:rPr>
        <w:t>S</w:t>
      </w:r>
      <w:r>
        <w:rPr>
          <w:vertAlign w:val="subscript"/>
          <w:rFonts w:ascii="Times New Roman" w:eastAsia="Times New Roman" w:cstheme="minorBidi" w:hAnsiTheme="minorHAnsi"/>
        </w:rPr>
        <w:t>1</w:t>
      </w:r>
      <w:r>
        <w:rPr>
          <w:rFonts w:cstheme="minorBidi" w:hAnsiTheme="minorHAnsi" w:eastAsiaTheme="minorHAnsi" w:asciiTheme="minorHAnsi"/>
        </w:rPr>
        <w:t>为变系数模型残差平方和、</w:t>
      </w:r>
      <w:r>
        <w:rPr>
          <w:rFonts w:ascii="Times New Roman" w:eastAsia="Times New Roman" w:cstheme="minorBidi" w:hAnsiTheme="minorHAnsi"/>
          <w:i/>
        </w:rPr>
        <w:t>S</w:t>
      </w:r>
      <w:r>
        <w:rPr>
          <w:vertAlign w:val="subscript"/>
          <w:rFonts w:ascii="Times New Roman" w:eastAsia="Times New Roman" w:cstheme="minorBidi" w:hAnsiTheme="minorHAnsi"/>
        </w:rPr>
        <w:t>2</w:t>
      </w:r>
      <w:r>
        <w:rPr>
          <w:rFonts w:cstheme="minorBidi" w:hAnsiTheme="minorHAnsi" w:eastAsiaTheme="minorHAnsi" w:asciiTheme="minorHAnsi"/>
        </w:rPr>
        <w:t>变截距模型残差平方和、</w:t>
      </w:r>
      <w:r>
        <w:rPr>
          <w:rFonts w:ascii="Times New Roman" w:eastAsia="Times New Roman" w:cstheme="minorBidi" w:hAnsiTheme="minorHAnsi"/>
          <w:i/>
        </w:rPr>
        <w:t>S</w:t>
      </w:r>
      <w:r>
        <w:rPr>
          <w:vertAlign w:val="subscript"/>
          <w:rFonts w:ascii="Times New Roman" w:eastAsia="Times New Roman" w:cstheme="minorBidi" w:hAnsiTheme="minorHAnsi"/>
        </w:rPr>
        <w:t>3</w:t>
      </w:r>
      <w:r>
        <w:rPr>
          <w:rFonts w:cstheme="minorBidi" w:hAnsiTheme="minorHAnsi" w:eastAsiaTheme="minorHAnsi" w:asciiTheme="minorHAnsi"/>
        </w:rPr>
        <w:t>不变系数模型的残差平方和。</w:t>
      </w:r>
    </w:p>
    <w:p w:rsidR="0018722C">
      <w:pPr>
        <w:topLinePunct/>
      </w:pPr>
      <w:r>
        <w:rPr>
          <w:rFonts w:ascii="Times New Roman" w:eastAsia="Times New Roman"/>
        </w:rPr>
        <w:t>1</w:t>
      </w:r>
      <w:r>
        <w:t>、首先来计算变系数模型残差平方和</w:t>
      </w:r>
      <w:r>
        <w:rPr>
          <w:rFonts w:ascii="Times New Roman" w:eastAsia="Times New Roman"/>
          <w:i/>
        </w:rPr>
        <w:t>S</w:t>
      </w:r>
      <w:r>
        <w:rPr>
          <w:vertAlign w:val="subscript"/>
          <w:rFonts w:ascii="Times New Roman" w:eastAsia="Times New Roman"/>
        </w:rPr>
        <w:t>1</w:t>
      </w:r>
      <w:r>
        <w:t>。使用</w:t>
      </w:r>
      <w:r>
        <w:rPr>
          <w:rFonts w:ascii="Times New Roman" w:eastAsia="Times New Roman"/>
        </w:rPr>
        <w:t>Eviews</w:t>
      </w:r>
      <w:r>
        <w:t>软件进行变系数模型估计，结果如下。</w:t>
      </w:r>
    </w:p>
    <w:p w:rsidR="0018722C">
      <w:pPr>
        <w:pStyle w:val="a8"/>
        <w:topLinePunct/>
      </w:pPr>
      <w:r>
        <w:t>表</w:t>
      </w:r>
      <w:r>
        <w:rPr>
          <w:rFonts w:ascii="Times New Roman" w:eastAsia="Times New Roman"/>
        </w:rPr>
        <w:t>4-3  </w:t>
      </w:r>
      <w:r>
        <w:t>以劣二类海水为环境压力指标的变系数模型估计结果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35"/>
        <w:gridCol w:w="1066"/>
        <w:gridCol w:w="2603"/>
        <w:gridCol w:w="1067"/>
      </w:tblGrid>
      <w:tr>
        <w:trPr>
          <w:tblHeader/>
        </w:trPr>
        <w:tc>
          <w:tcPr>
            <w:tcW w:w="2171"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0.919874</w:t>
            </w:r>
          </w:p>
        </w:tc>
        <w:tc>
          <w:tcPr>
            <w:tcW w:w="1555"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43.53545</w:t>
            </w:r>
          </w:p>
        </w:tc>
      </w:tr>
      <w:tr>
        <w:tc>
          <w:tcPr>
            <w:tcW w:w="2171" w:type="pct"/>
            <w:vAlign w:val="center"/>
          </w:tcPr>
          <w:p w:rsidR="0018722C">
            <w:pPr>
              <w:pStyle w:val="ac"/>
              <w:topLinePunct/>
              <w:ind w:leftChars="0" w:left="0" w:rightChars="0" w:right="0" w:firstLineChars="0" w:firstLine="0"/>
              <w:spacing w:line="240" w:lineRule="atLeast"/>
            </w:pPr>
            <w:r>
              <w:t>Adjusted R-squared</w:t>
            </w:r>
          </w:p>
        </w:tc>
        <w:tc>
          <w:tcPr>
            <w:tcW w:w="637" w:type="pct"/>
            <w:vAlign w:val="center"/>
          </w:tcPr>
          <w:p w:rsidR="0018722C">
            <w:pPr>
              <w:pStyle w:val="affff9"/>
              <w:topLinePunct/>
              <w:ind w:leftChars="0" w:left="0" w:rightChars="0" w:right="0" w:firstLineChars="0" w:firstLine="0"/>
              <w:spacing w:line="240" w:lineRule="atLeast"/>
            </w:pPr>
            <w:r>
              <w:t>0.846776</w:t>
            </w:r>
          </w:p>
        </w:tc>
        <w:tc>
          <w:tcPr>
            <w:tcW w:w="1555"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637" w:type="pct"/>
            <w:vAlign w:val="center"/>
          </w:tcPr>
          <w:p w:rsidR="0018722C">
            <w:pPr>
              <w:pStyle w:val="affff9"/>
              <w:topLinePunct/>
              <w:ind w:leftChars="0" w:left="0" w:rightChars="0" w:right="0" w:firstLineChars="0" w:firstLine="0"/>
              <w:spacing w:line="240" w:lineRule="atLeast"/>
            </w:pPr>
            <w:r>
              <w:t>31.79577</w:t>
            </w:r>
          </w:p>
        </w:tc>
      </w:tr>
      <w:tr>
        <w:tc>
          <w:tcPr>
            <w:tcW w:w="2171"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637" w:type="pct"/>
            <w:vAlign w:val="center"/>
          </w:tcPr>
          <w:p w:rsidR="0018722C">
            <w:pPr>
              <w:pStyle w:val="affff9"/>
              <w:topLinePunct/>
              <w:ind w:leftChars="0" w:left="0" w:rightChars="0" w:right="0" w:firstLineChars="0" w:firstLine="0"/>
              <w:spacing w:line="240" w:lineRule="atLeast"/>
            </w:pPr>
            <w:r>
              <w:t>12.44608</w:t>
            </w:r>
          </w:p>
        </w:tc>
        <w:tc>
          <w:tcPr>
            <w:tcW w:w="1555" w:type="pct"/>
            <w:vAlign w:val="center"/>
          </w:tcPr>
          <w:p w:rsidR="0018722C">
            <w:pPr>
              <w:pStyle w:val="a5"/>
              <w:topLinePunct/>
              <w:ind w:leftChars="0" w:left="0" w:rightChars="0" w:right="0" w:firstLineChars="0" w:firstLine="0"/>
              <w:spacing w:line="240" w:lineRule="atLeast"/>
            </w:pPr>
            <w:r>
              <w:t>Akaike info criterion</w:t>
            </w:r>
          </w:p>
        </w:tc>
        <w:tc>
          <w:tcPr>
            <w:tcW w:w="637" w:type="pct"/>
            <w:vAlign w:val="center"/>
          </w:tcPr>
          <w:p w:rsidR="0018722C">
            <w:pPr>
              <w:pStyle w:val="affff9"/>
              <w:topLinePunct/>
              <w:ind w:leftChars="0" w:left="0" w:rightChars="0" w:right="0" w:firstLineChars="0" w:firstLine="0"/>
              <w:spacing w:line="240" w:lineRule="atLeast"/>
            </w:pPr>
            <w:r>
              <w:t>8.186896</w:t>
            </w:r>
          </w:p>
        </w:tc>
      </w:tr>
      <w:tr>
        <w:tc>
          <w:tcPr>
            <w:tcW w:w="2171" w:type="pct"/>
            <w:vAlign w:val="center"/>
          </w:tcPr>
          <w:p w:rsidR="0018722C">
            <w:pPr>
              <w:pStyle w:val="ac"/>
              <w:topLinePunct/>
              <w:ind w:leftChars="0" w:left="0" w:rightChars="0" w:right="0" w:firstLineChars="0" w:firstLine="0"/>
              <w:spacing w:line="240" w:lineRule="atLeast"/>
            </w:pPr>
            <w:r>
              <w:t>Sum squared resid</w:t>
            </w:r>
          </w:p>
        </w:tc>
        <w:tc>
          <w:tcPr>
            <w:tcW w:w="637" w:type="pct"/>
            <w:vAlign w:val="center"/>
          </w:tcPr>
          <w:p w:rsidR="0018722C">
            <w:pPr>
              <w:pStyle w:val="affff9"/>
              <w:topLinePunct/>
              <w:ind w:leftChars="0" w:left="0" w:rightChars="0" w:right="0" w:firstLineChars="0" w:firstLine="0"/>
              <w:spacing w:line="240" w:lineRule="atLeast"/>
            </w:pPr>
            <w:r>
              <w:t>8829.584</w:t>
            </w:r>
          </w:p>
        </w:tc>
        <w:tc>
          <w:tcPr>
            <w:tcW w:w="1555" w:type="pct"/>
            <w:vAlign w:val="center"/>
          </w:tcPr>
          <w:p w:rsidR="0018722C">
            <w:pPr>
              <w:pStyle w:val="a5"/>
              <w:topLinePunct/>
              <w:ind w:leftChars="0" w:left="0" w:rightChars="0" w:right="0" w:firstLineChars="0" w:firstLine="0"/>
              <w:spacing w:line="240" w:lineRule="atLeast"/>
            </w:pPr>
            <w:r>
              <w:t>Schwarz criterion</w:t>
            </w:r>
          </w:p>
        </w:tc>
        <w:tc>
          <w:tcPr>
            <w:tcW w:w="637" w:type="pct"/>
            <w:vAlign w:val="center"/>
          </w:tcPr>
          <w:p w:rsidR="0018722C">
            <w:pPr>
              <w:pStyle w:val="affff9"/>
              <w:topLinePunct/>
              <w:ind w:leftChars="0" w:left="0" w:rightChars="0" w:right="0" w:firstLineChars="0" w:firstLine="0"/>
              <w:spacing w:line="240" w:lineRule="atLeast"/>
            </w:pPr>
            <w:r>
              <w:t>9.488037</w:t>
            </w:r>
          </w:p>
        </w:tc>
      </w:tr>
      <w:tr>
        <w:tc>
          <w:tcPr>
            <w:tcW w:w="2171" w:type="pct"/>
            <w:vAlign w:val="center"/>
          </w:tcPr>
          <w:p w:rsidR="0018722C">
            <w:pPr>
              <w:pStyle w:val="ac"/>
              <w:topLinePunct/>
              <w:ind w:leftChars="0" w:left="0" w:rightChars="0" w:right="0" w:firstLineChars="0" w:firstLine="0"/>
              <w:spacing w:line="240" w:lineRule="atLeast"/>
            </w:pPr>
            <w:r>
              <w:t>Log likelihood</w:t>
            </w:r>
          </w:p>
        </w:tc>
        <w:tc>
          <w:tcPr>
            <w:tcW w:w="637" w:type="pct"/>
            <w:vAlign w:val="center"/>
          </w:tcPr>
          <w:p w:rsidR="0018722C">
            <w:pPr>
              <w:pStyle w:val="affff9"/>
              <w:topLinePunct/>
              <w:ind w:leftChars="0" w:left="0" w:rightChars="0" w:right="0" w:firstLineChars="0" w:firstLine="0"/>
              <w:spacing w:line="240" w:lineRule="atLeast"/>
            </w:pPr>
            <w:r>
              <w:t>-397.2793</w:t>
            </w:r>
          </w:p>
        </w:tc>
        <w:tc>
          <w:tcPr>
            <w:tcW w:w="1555" w:type="pct"/>
            <w:vAlign w:val="center"/>
          </w:tcPr>
          <w:p w:rsidR="0018722C">
            <w:pPr>
              <w:pStyle w:val="a5"/>
              <w:topLinePunct/>
              <w:ind w:leftChars="0" w:left="0" w:rightChars="0" w:right="0" w:firstLineChars="0" w:firstLine="0"/>
              <w:spacing w:line="240" w:lineRule="atLeast"/>
            </w:pPr>
            <w:r>
              <w:t>F-statistic</w:t>
            </w:r>
          </w:p>
        </w:tc>
        <w:tc>
          <w:tcPr>
            <w:tcW w:w="637" w:type="pct"/>
            <w:vAlign w:val="center"/>
          </w:tcPr>
          <w:p w:rsidR="0018722C">
            <w:pPr>
              <w:pStyle w:val="affff9"/>
              <w:topLinePunct/>
              <w:ind w:leftChars="0" w:left="0" w:rightChars="0" w:right="0" w:firstLineChars="0" w:firstLine="0"/>
              <w:spacing w:line="240" w:lineRule="atLeast"/>
            </w:pPr>
            <w:r>
              <w:t>12.58418</w:t>
            </w:r>
          </w:p>
        </w:tc>
      </w:tr>
      <w:tr>
        <w:tc>
          <w:tcPr>
            <w:tcW w:w="2171"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3.375837</w:t>
            </w:r>
          </w:p>
        </w:tc>
        <w:tc>
          <w:tcPr>
            <w:tcW w:w="1555"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rPr>
          <w:rFonts w:cstheme="minorBidi" w:hAnsiTheme="minorHAnsi" w:eastAsiaTheme="minorHAnsi" w:asciiTheme="minorHAnsi"/>
        </w:rPr>
        <w:t>从上述结果可以得到</w:t>
      </w:r>
      <w:r>
        <w:rPr>
          <w:rFonts w:ascii="Times New Roman" w:eastAsia="Times New Roman" w:cstheme="minorBidi" w:hAnsiTheme="minorHAnsi"/>
          <w:i/>
        </w:rPr>
        <w:t>S</w:t>
      </w:r>
      <w:r>
        <w:rPr>
          <w:vertAlign w:val="subscript"/>
          <w:rFonts w:ascii="Times New Roman" w:eastAsia="Times New Roman" w:cstheme="minorBidi" w:hAnsiTheme="minorHAnsi"/>
        </w:rPr>
        <w:t>1</w:t>
      </w:r>
      <w:r>
        <w:rPr>
          <w:rFonts w:cstheme="minorBidi" w:hAnsiTheme="minorHAnsi" w:eastAsiaTheme="minorHAnsi" w:asciiTheme="minorHAnsi"/>
        </w:rPr>
        <w:t>的值为</w:t>
      </w:r>
      <w:r>
        <w:rPr>
          <w:rFonts w:ascii="Arial" w:eastAsia="Arial" w:cstheme="minorBidi" w:hAnsiTheme="minorHAnsi"/>
        </w:rPr>
        <w:t>8829</w:t>
      </w:r>
      <w:r>
        <w:rPr>
          <w:rFonts w:ascii="Arial" w:eastAsia="Arial" w:cstheme="minorBidi" w:hAnsiTheme="minorHAnsi"/>
        </w:rPr>
        <w:t>.</w:t>
      </w:r>
      <w:r>
        <w:rPr>
          <w:rFonts w:ascii="Arial" w:eastAsia="Arial" w:cstheme="minorBidi" w:hAnsiTheme="minorHAnsi"/>
        </w:rPr>
        <w:t>584</w:t>
      </w:r>
      <w:r>
        <w:rPr>
          <w:rFonts w:cstheme="minorBidi" w:hAnsiTheme="minorHAnsi" w:eastAsiaTheme="minorHAnsi" w:asciiTheme="minorHAnsi"/>
        </w:rPr>
        <w:t>。</w:t>
      </w:r>
    </w:p>
    <w:p w:rsidR="0018722C">
      <w:pPr>
        <w:topLinePunct/>
      </w:pPr>
      <w:r>
        <w:t>2、计算变截距模型残差平方和</w:t>
      </w:r>
      <w:r>
        <w:rPr>
          <w:rFonts w:ascii="Times New Roman" w:eastAsia="Times New Roman"/>
          <w:i/>
        </w:rPr>
        <w:t>S</w:t>
      </w:r>
      <w:r>
        <w:rPr>
          <w:vertAlign w:val="subscript"/>
          <w:rFonts w:ascii="Times New Roman" w:eastAsia="Times New Roman"/>
        </w:rPr>
        <w:t>2</w:t>
      </w:r>
      <w:r>
        <w:t>。使用</w:t>
      </w:r>
      <w:r w:rsidR="001852F3">
        <w:t xml:space="preserve">Eviews</w:t>
      </w:r>
      <w:r w:rsidR="001852F3">
        <w:t xml:space="preserve">软件进行模型估计，结果如下。</w:t>
      </w:r>
    </w:p>
    <w:p w:rsidR="0018722C">
      <w:pPr>
        <w:pStyle w:val="a8"/>
        <w:topLinePunct/>
      </w:pPr>
      <w:r>
        <w:t>表</w:t>
      </w:r>
      <w:r>
        <w:rPr>
          <w:rFonts w:ascii="Times New Roman" w:eastAsia="Times New Roman"/>
        </w:rPr>
        <w:t>4-4  </w:t>
      </w:r>
      <w:r>
        <w:t>以劣二类海水为环境压力指标的变截距模型估计结果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6"/>
        <w:gridCol w:w="128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0.873573</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43.53545</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0.841603</w:t>
            </w:r>
          </w:p>
        </w:tc>
        <w:tc>
          <w:tcPr>
            <w:tcW w:w="1873"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6" w:type="pct"/>
            <w:vAlign w:val="center"/>
          </w:tcPr>
          <w:p w:rsidR="0018722C">
            <w:pPr>
              <w:pStyle w:val="affff9"/>
              <w:topLinePunct/>
              <w:ind w:leftChars="0" w:left="0" w:rightChars="0" w:right="0" w:firstLineChars="0" w:firstLine="0"/>
              <w:spacing w:line="240" w:lineRule="atLeast"/>
            </w:pPr>
            <w:r>
              <w:t>31.79577</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12.65445</w:t>
            </w:r>
          </w:p>
        </w:tc>
        <w:tc>
          <w:tcPr>
            <w:tcW w:w="1873" w:type="pct"/>
            <w:vAlign w:val="center"/>
          </w:tcPr>
          <w:p w:rsidR="0018722C">
            <w:pPr>
              <w:pStyle w:val="a5"/>
              <w:topLinePunct/>
              <w:ind w:leftChars="0" w:left="0" w:rightChars="0" w:right="0" w:firstLineChars="0" w:firstLine="0"/>
              <w:spacing w:line="240" w:lineRule="atLeast"/>
            </w:pPr>
            <w:r>
              <w:t>Akaike info criterion</w:t>
            </w:r>
          </w:p>
        </w:tc>
        <w:tc>
          <w:tcPr>
            <w:tcW w:w="766" w:type="pct"/>
            <w:vAlign w:val="center"/>
          </w:tcPr>
          <w:p w:rsidR="0018722C">
            <w:pPr>
              <w:pStyle w:val="affff9"/>
              <w:topLinePunct/>
              <w:ind w:leftChars="0" w:left="0" w:rightChars="0" w:right="0" w:firstLineChars="0" w:firstLine="0"/>
              <w:spacing w:line="240" w:lineRule="atLeast"/>
            </w:pPr>
            <w:r>
              <w:t>8.097504</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ffff9"/>
              <w:topLinePunct/>
              <w:ind w:leftChars="0" w:left="0" w:rightChars="0" w:right="0" w:firstLineChars="0" w:firstLine="0"/>
              <w:spacing w:line="240" w:lineRule="atLeast"/>
            </w:pPr>
            <w:r>
              <w:t>13931.75</w:t>
            </w:r>
          </w:p>
        </w:tc>
        <w:tc>
          <w:tcPr>
            <w:tcW w:w="1873" w:type="pct"/>
            <w:vAlign w:val="center"/>
          </w:tcPr>
          <w:p w:rsidR="0018722C">
            <w:pPr>
              <w:pStyle w:val="a5"/>
              <w:topLinePunct/>
              <w:ind w:leftChars="0" w:left="0" w:rightChars="0" w:right="0" w:firstLineChars="0" w:firstLine="0"/>
              <w:spacing w:line="240" w:lineRule="atLeast"/>
            </w:pPr>
            <w:r>
              <w:t>Schwarz criterion</w:t>
            </w:r>
          </w:p>
        </w:tc>
        <w:tc>
          <w:tcPr>
            <w:tcW w:w="766" w:type="pct"/>
            <w:vAlign w:val="center"/>
          </w:tcPr>
          <w:p w:rsidR="0018722C">
            <w:pPr>
              <w:pStyle w:val="affff9"/>
              <w:topLinePunct/>
              <w:ind w:leftChars="0" w:left="0" w:rightChars="0" w:right="0" w:firstLineChars="0" w:firstLine="0"/>
              <w:spacing w:line="240" w:lineRule="atLeast"/>
            </w:pPr>
            <w:r>
              <w:t>8.662150</w:t>
            </w:r>
          </w:p>
        </w:tc>
      </w:tr>
      <w:tr>
        <w:tc>
          <w:tcPr>
            <w:tcW w:w="1595" w:type="pct"/>
            <w:vAlign w:val="center"/>
          </w:tcPr>
          <w:p w:rsidR="0018722C">
            <w:pPr>
              <w:pStyle w:val="ac"/>
              <w:topLinePunct/>
              <w:ind w:leftChars="0" w:left="0" w:rightChars="0" w:right="0" w:firstLineChars="0" w:firstLine="0"/>
              <w:spacing w:line="240" w:lineRule="atLeast"/>
            </w:pPr>
            <w:r>
              <w:t>Log likelihood</w:t>
            </w:r>
          </w:p>
        </w:tc>
        <w:tc>
          <w:tcPr>
            <w:tcW w:w="766" w:type="pct"/>
            <w:vAlign w:val="center"/>
          </w:tcPr>
          <w:p w:rsidR="0018722C">
            <w:pPr>
              <w:pStyle w:val="affff9"/>
              <w:topLinePunct/>
              <w:ind w:leftChars="0" w:left="0" w:rightChars="0" w:right="0" w:firstLineChars="0" w:firstLine="0"/>
              <w:spacing w:line="240" w:lineRule="atLeast"/>
            </w:pPr>
            <w:r>
              <w:t>-422.3627</w:t>
            </w:r>
          </w:p>
        </w:tc>
        <w:tc>
          <w:tcPr>
            <w:tcW w:w="1873" w:type="pct"/>
            <w:vAlign w:val="center"/>
          </w:tcPr>
          <w:p w:rsidR="0018722C">
            <w:pPr>
              <w:pStyle w:val="a5"/>
              <w:topLinePunct/>
              <w:ind w:leftChars="0" w:left="0" w:rightChars="0" w:right="0" w:firstLineChars="0" w:firstLine="0"/>
              <w:spacing w:line="240" w:lineRule="atLeast"/>
            </w:pPr>
            <w:r>
              <w:t>F-statistic</w:t>
            </w:r>
          </w:p>
        </w:tc>
        <w:tc>
          <w:tcPr>
            <w:tcW w:w="766" w:type="pct"/>
            <w:vAlign w:val="center"/>
          </w:tcPr>
          <w:p w:rsidR="0018722C">
            <w:pPr>
              <w:pStyle w:val="affff9"/>
              <w:topLinePunct/>
              <w:ind w:leftChars="0" w:left="0" w:rightChars="0" w:right="0" w:firstLineChars="0" w:firstLine="0"/>
              <w:spacing w:line="240" w:lineRule="atLeast"/>
            </w:pPr>
            <w:r>
              <w:t>27.32469</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2.499064</w:t>
            </w:r>
          </w:p>
        </w:tc>
        <w:tc>
          <w:tcPr>
            <w:tcW w:w="1873"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rPr>
          <w:rFonts w:cstheme="minorBidi" w:hAnsiTheme="minorHAnsi" w:eastAsiaTheme="minorHAnsi" w:asciiTheme="minorHAnsi"/>
        </w:rPr>
        <w:t>从上述结果可以看到</w:t>
      </w:r>
      <w:r>
        <w:rPr>
          <w:rFonts w:ascii="Times New Roman" w:eastAsia="Times New Roman" w:cstheme="minorBidi" w:hAnsiTheme="minorHAnsi"/>
          <w:i/>
        </w:rPr>
        <w:t>S</w:t>
      </w:r>
      <w:r>
        <w:rPr>
          <w:vertAlign w:val="subscript"/>
          <w:rFonts w:ascii="Times New Roman" w:eastAsia="Times New Roman" w:cstheme="minorBidi" w:hAnsiTheme="minorHAnsi"/>
        </w:rPr>
        <w:t>2</w:t>
      </w:r>
      <w:r>
        <w:rPr>
          <w:rFonts w:cstheme="minorBidi" w:hAnsiTheme="minorHAnsi" w:eastAsiaTheme="minorHAnsi" w:asciiTheme="minorHAnsi"/>
        </w:rPr>
        <w:t>的数值为</w:t>
      </w:r>
      <w:r>
        <w:rPr>
          <w:rFonts w:ascii="Arial" w:eastAsia="Arial" w:cstheme="minorBidi" w:hAnsiTheme="minorHAnsi"/>
        </w:rPr>
        <w:t>13931</w:t>
      </w:r>
      <w:r>
        <w:rPr>
          <w:rFonts w:ascii="Arial" w:eastAsia="Arial" w:cstheme="minorBidi" w:hAnsiTheme="minorHAnsi"/>
        </w:rPr>
        <w:t>.</w:t>
      </w:r>
      <w:r>
        <w:rPr>
          <w:rFonts w:ascii="Arial" w:eastAsia="Arial" w:cstheme="minorBidi" w:hAnsiTheme="minorHAnsi"/>
        </w:rPr>
        <w:t>75</w:t>
      </w:r>
      <w:r>
        <w:rPr>
          <w:rFonts w:cstheme="minorBidi" w:hAnsiTheme="minorHAnsi" w:eastAsiaTheme="minorHAnsi" w:asciiTheme="minorHAnsi"/>
        </w:rPr>
        <w:t>。</w:t>
      </w:r>
    </w:p>
    <w:p w:rsidR="0018722C">
      <w:pPr>
        <w:topLinePunct/>
      </w:pPr>
      <w:r>
        <w:t>3、计算不变系数模型残差平方和</w:t>
      </w:r>
      <w:r>
        <w:rPr>
          <w:rFonts w:ascii="Times New Roman" w:eastAsia="Times New Roman"/>
          <w:i/>
        </w:rPr>
        <w:t>S</w:t>
      </w:r>
      <w:r>
        <w:rPr>
          <w:vertAlign w:val="subscript"/>
          <w:rFonts w:ascii="Times New Roman" w:eastAsia="Times New Roman"/>
        </w:rPr>
        <w:t>3</w:t>
      </w:r>
      <w:r>
        <w:t>，使用</w:t>
      </w:r>
      <w:r w:rsidR="001852F3">
        <w:t xml:space="preserve">Eviews</w:t>
      </w:r>
      <w:r w:rsidR="001852F3">
        <w:t xml:space="preserve">软件估计模型，结果如下。</w:t>
      </w:r>
    </w:p>
    <w:p w:rsidR="0018722C">
      <w:pPr>
        <w:pStyle w:val="a8"/>
        <w:topLinePunct/>
      </w:pPr>
      <w:r>
        <w:t>表</w:t>
      </w:r>
      <w:r>
        <w:rPr>
          <w:rFonts w:ascii="Times New Roman" w:eastAsia="Times New Roman"/>
        </w:rPr>
        <w:t>4-5  </w:t>
      </w:r>
      <w:r>
        <w:t>以劣二类海水为环境压力指标的不变系数模型估计结果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1"/>
        <w:gridCol w:w="1287"/>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0.025098</w:t>
            </w:r>
          </w:p>
        </w:tc>
        <w:tc>
          <w:tcPr>
            <w:tcW w:w="1870"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43.53545</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0.006876</w:t>
            </w:r>
          </w:p>
        </w:tc>
        <w:tc>
          <w:tcPr>
            <w:tcW w:w="1870"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9" w:type="pct"/>
            <w:vAlign w:val="center"/>
          </w:tcPr>
          <w:p w:rsidR="0018722C">
            <w:pPr>
              <w:pStyle w:val="affff9"/>
              <w:topLinePunct/>
              <w:ind w:leftChars="0" w:left="0" w:rightChars="0" w:right="0" w:firstLineChars="0" w:firstLine="0"/>
              <w:spacing w:line="240" w:lineRule="atLeast"/>
            </w:pPr>
            <w:r>
              <w:t>31.79577</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31.68628</w:t>
            </w:r>
          </w:p>
        </w:tc>
        <w:tc>
          <w:tcPr>
            <w:tcW w:w="1870" w:type="pct"/>
            <w:vAlign w:val="center"/>
          </w:tcPr>
          <w:p w:rsidR="0018722C">
            <w:pPr>
              <w:pStyle w:val="a5"/>
              <w:topLinePunct/>
              <w:ind w:leftChars="0" w:left="0" w:rightChars="0" w:right="0" w:firstLineChars="0" w:firstLine="0"/>
              <w:spacing w:line="240" w:lineRule="atLeast"/>
            </w:pPr>
            <w:r>
              <w:t>Akaike info criterion</w:t>
            </w:r>
          </w:p>
        </w:tc>
        <w:tc>
          <w:tcPr>
            <w:tcW w:w="769" w:type="pct"/>
            <w:vAlign w:val="center"/>
          </w:tcPr>
          <w:p w:rsidR="0018722C">
            <w:pPr>
              <w:pStyle w:val="affff9"/>
              <w:topLinePunct/>
              <w:ind w:leftChars="0" w:left="0" w:rightChars="0" w:right="0" w:firstLineChars="0" w:firstLine="0"/>
              <w:spacing w:line="240" w:lineRule="atLeast"/>
            </w:pPr>
            <w:r>
              <w:t>9.776538</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ffff9"/>
              <w:topLinePunct/>
              <w:ind w:leftChars="0" w:left="0" w:rightChars="0" w:right="0" w:firstLineChars="0" w:firstLine="0"/>
              <w:spacing w:line="240" w:lineRule="atLeast"/>
            </w:pPr>
            <w:r>
              <w:t>107430.2</w:t>
            </w:r>
          </w:p>
        </w:tc>
        <w:tc>
          <w:tcPr>
            <w:tcW w:w="1870" w:type="pct"/>
            <w:vAlign w:val="center"/>
          </w:tcPr>
          <w:p w:rsidR="0018722C">
            <w:pPr>
              <w:pStyle w:val="a5"/>
              <w:topLinePunct/>
              <w:ind w:leftChars="0" w:left="0" w:rightChars="0" w:right="0" w:firstLineChars="0" w:firstLine="0"/>
              <w:spacing w:line="240" w:lineRule="atLeast"/>
            </w:pPr>
            <w:r>
              <w:t>Schwarz criterion</w:t>
            </w:r>
          </w:p>
        </w:tc>
        <w:tc>
          <w:tcPr>
            <w:tcW w:w="769" w:type="pct"/>
            <w:vAlign w:val="center"/>
          </w:tcPr>
          <w:p w:rsidR="0018722C">
            <w:pPr>
              <w:pStyle w:val="affff9"/>
              <w:topLinePunct/>
              <w:ind w:leftChars="0" w:left="0" w:rightChars="0" w:right="0" w:firstLineChars="0" w:firstLine="0"/>
              <w:spacing w:line="240" w:lineRule="atLeast"/>
            </w:pPr>
            <w:r>
              <w:t>9.850188</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Log likelihood</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-534.7096</w:t>
            </w:r>
          </w:p>
        </w:tc>
        <w:tc>
          <w:tcPr>
            <w:tcW w:w="1870" w:type="pct"/>
            <w:vAlign w:val="center"/>
            <w:tcBorders>
              <w:top w:val="single" w:sz="4" w:space="0" w:color="auto"/>
            </w:tcBorders>
          </w:tcPr>
          <w:p w:rsidR="0018722C">
            <w:pPr>
              <w:pStyle w:val="aff1"/>
              <w:topLinePunct/>
              <w:ind w:leftChars="0" w:left="0" w:rightChars="0" w:right="0" w:firstLineChars="0" w:firstLine="0"/>
              <w:spacing w:line="240" w:lineRule="atLeast"/>
            </w:pPr>
            <w:r>
              <w:t>Durbin-Watson stat</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0.429269</w:t>
            </w:r>
          </w:p>
        </w:tc>
      </w:tr>
    </w:tbl>
    <w:p w:rsidR="0018722C">
      <w:pPr>
        <w:pStyle w:val="affa"/>
      </w:pPr>
    </w:p>
    <w:p w:rsidR="0018722C">
      <w:pPr>
        <w:topLinePunct/>
      </w:pPr>
      <w:r>
        <w:rPr>
          <w:rFonts w:cstheme="minorBidi" w:hAnsiTheme="minorHAnsi" w:eastAsiaTheme="minorHAnsi" w:asciiTheme="minorHAnsi"/>
        </w:rPr>
        <w:t>从上述结果可以得到</w:t>
      </w:r>
      <w:r>
        <w:rPr>
          <w:rFonts w:ascii="Times New Roman" w:eastAsia="Times New Roman" w:cstheme="minorBidi" w:hAnsiTheme="minorHAnsi"/>
          <w:i/>
        </w:rPr>
        <w:t>S</w:t>
      </w:r>
      <w:r>
        <w:rPr>
          <w:vertAlign w:val="subscript"/>
          <w:rFonts w:ascii="Times New Roman" w:eastAsia="Times New Roman" w:cstheme="minorBidi" w:hAnsiTheme="minorHAnsi"/>
        </w:rPr>
        <w:t>3</w:t>
      </w:r>
      <w:r>
        <w:rPr>
          <w:rFonts w:cstheme="minorBidi" w:hAnsiTheme="minorHAnsi" w:eastAsiaTheme="minorHAnsi" w:asciiTheme="minorHAnsi"/>
        </w:rPr>
        <w:t>，其数值为</w:t>
      </w:r>
      <w:r>
        <w:rPr>
          <w:rFonts w:ascii="Arial" w:eastAsia="Arial" w:cstheme="minorBidi" w:hAnsiTheme="minorHAnsi"/>
        </w:rPr>
        <w:t>107430</w:t>
      </w:r>
      <w:r>
        <w:rPr>
          <w:rFonts w:ascii="Arial" w:eastAsia="Arial" w:cstheme="minorBidi" w:hAnsiTheme="minorHAnsi"/>
        </w:rPr>
        <w:t>.</w:t>
      </w:r>
      <w:r>
        <w:rPr>
          <w:rFonts w:ascii="Arial" w:eastAsia="Arial" w:cstheme="minorBidi" w:hAnsiTheme="minorHAnsi"/>
        </w:rPr>
        <w:t>2</w:t>
      </w:r>
      <w:r>
        <w:rPr>
          <w:rFonts w:cstheme="minorBidi" w:hAnsiTheme="minorHAnsi" w:eastAsiaTheme="minorHAnsi" w:asciiTheme="minorHAnsi"/>
        </w:rPr>
        <w:t>。</w:t>
      </w:r>
    </w:p>
    <w:p w:rsidR="0018722C">
      <w:pPr>
        <w:topLinePunct/>
      </w:pPr>
      <w:r>
        <w:rPr>
          <w:rFonts w:ascii="Times New Roman" w:eastAsia="Times New Roman"/>
        </w:rPr>
        <w:t>4</w:t>
      </w:r>
      <w:r>
        <w:t>、模型形式的确定。</w:t>
      </w:r>
    </w:p>
    <w:p w:rsidR="0018722C">
      <w:pPr>
        <w:topLinePunct/>
      </w:pPr>
      <w:r>
        <w:t>经过对三种模型进行估计，计算其残差平方和。结果如下</w:t>
      </w:r>
    </w:p>
    <w:p w:rsidR="0018722C">
      <w:pPr>
        <w:rPr/>
        <w:topLinePunct/>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8"/>
        <w:gridCol w:w="2843"/>
        <w:gridCol w:w="2843"/>
      </w:tblGrid>
      <w:tr>
        <w:trPr>
          <w:trHeight w:val="620" w:hRule="atLeast"/>
        </w:trPr>
        <w:tc>
          <w:tcPr>
            <w:tcW w:w="2858" w:type="dxa"/>
            <w:tcBorders>
              <w:left w:val="nil"/>
            </w:tcBorders>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1</w:t>
            </w:r>
          </w:p>
        </w:tc>
        <w:tc>
          <w:tcPr>
            <w:tcW w:w="2843" w:type="dxa"/>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2</w:t>
            </w:r>
          </w:p>
        </w:tc>
        <w:tc>
          <w:tcPr>
            <w:tcW w:w="2843" w:type="dxa"/>
            <w:tcBorders>
              <w:right w:val="nil"/>
            </w:tcBorders>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3</w:t>
            </w:r>
          </w:p>
        </w:tc>
      </w:tr>
      <w:tr>
        <w:trPr>
          <w:trHeight w:val="500" w:hRule="atLeast"/>
        </w:trPr>
        <w:tc>
          <w:tcPr>
            <w:tcW w:w="2858" w:type="dxa"/>
            <w:tcBorders>
              <w:left w:val="nil"/>
            </w:tcBorders>
          </w:tcPr>
          <w:p w:rsidR="0018722C">
            <w:pPr>
              <w:topLinePunct/>
              <w:ind w:leftChars="0" w:left="0" w:rightChars="0" w:right="0" w:firstLineChars="0" w:firstLine="0"/>
              <w:spacing w:line="240" w:lineRule="atLeast"/>
            </w:pPr>
            <w:r>
              <w:t>8829.584</w:t>
            </w:r>
          </w:p>
        </w:tc>
        <w:tc>
          <w:tcPr>
            <w:tcW w:w="2843" w:type="dxa"/>
          </w:tcPr>
          <w:p w:rsidR="0018722C">
            <w:pPr>
              <w:topLinePunct/>
              <w:ind w:leftChars="0" w:left="0" w:rightChars="0" w:right="0" w:firstLineChars="0" w:firstLine="0"/>
              <w:spacing w:line="240" w:lineRule="atLeast"/>
            </w:pPr>
            <w:r>
              <w:t>13931.75</w:t>
            </w:r>
          </w:p>
        </w:tc>
        <w:tc>
          <w:tcPr>
            <w:tcW w:w="2843" w:type="dxa"/>
            <w:tcBorders>
              <w:right w:val="nil"/>
            </w:tcBorders>
          </w:tcPr>
          <w:p w:rsidR="0018722C">
            <w:pPr>
              <w:topLinePunct/>
              <w:ind w:leftChars="0" w:left="0" w:rightChars="0" w:right="0" w:firstLineChars="0" w:firstLine="0"/>
              <w:spacing w:line="240" w:lineRule="atLeast"/>
            </w:pPr>
            <w:r>
              <w:t>107430.2</w:t>
            </w:r>
          </w:p>
        </w:tc>
      </w:tr>
    </w:tbl>
    <w:p w:rsidR="0018722C">
      <w:pPr>
        <w:topLinePunct/>
        <w:pStyle w:val="affa"/>
      </w:pPr>
    </w:p>
    <w:p w:rsidR="0018722C">
      <w:spacing w:beforeLines="0" w:before="0" w:afterLines="0" w:after="0" w:line="440" w:lineRule="auto"/>
      <w:pPr>
        <w:sectPr w:rsidR="00556256">
          <w:type w:val="continuous"/>
          <w:pgSz w:w="11910" w:h="16840"/>
          <w:pgMar w:header="876" w:footer="1358" w:top="1220" w:bottom="1600" w:left="1560" w:right="1540"/>
        </w:sectPr>
        <w:topLinePunct/>
      </w:pPr>
    </w:p>
    <w:p w:rsidR="0018722C">
      <w:pPr>
        <w:pStyle w:val="BodyText"/>
        <w:spacing w:before="26"/>
        <w:ind w:leftChars="0" w:left="240"/>
        <w:topLinePunct/>
      </w:pPr>
      <w:r>
        <w:t>根据公式</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p>
    <w:p w:rsidR="0018722C">
      <w:pPr>
        <w:pStyle w:val="ae"/>
        <w:topLinePunct/>
      </w:pPr>
      <w:r>
        <w:rPr>
          <w:kern w:val="2"/>
          <w:sz w:val="15"/>
          <w:szCs w:val="22"/>
          <w:rFonts w:cstheme="minorBidi" w:hAnsiTheme="minorHAnsi" w:eastAsiaTheme="minorHAnsi" w:asciiTheme="minorHAnsi" w:ascii="Symbol" w:hAnsi="Symbol"/>
        </w:rPr>
        <w:pict>
          <v:shape style="width:3.65pt;height:7.8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3"/>
                      <w:sz w:val="14"/>
                    </w:rPr>
                    <w:t>2</w:t>
                  </w:r>
                </w:p>
              </w:txbxContent>
            </v:textbox>
          </v:shape>
        </w:pict>
      </w:r>
      <w:r>
        <w:rPr>
          <w:kern w:val="2"/>
          <w:szCs w:val="22"/>
          <w:rFonts w:ascii="Symbol" w:hAnsi="Symbol" w:cstheme="minorBidi" w:eastAsiaTheme="minorHAnsi"/>
          <w:sz w:val="15"/>
        </w:rPr>
        <w:t></w:t>
      </w:r>
      <w:r>
        <w:rPr>
          <w:kern w:val="2"/>
          <w:szCs w:val="22"/>
          <w:rFonts w:ascii="Symbol" w:hAnsi="Symbol" w:cstheme="minorBidi" w:eastAsiaTheme="minorHAnsi"/>
          <w:sz w:val="2"/>
        </w:rPr>
        <w:pict>
          <v:group style="width:116.15pt;height:.5pt;mso-position-horizontal-relative:char;mso-position-vertical-relative:line" coordorigin="0,0" coordsize="2323,10">
            <v:line style="position:absolute" from="0,5" to="2323,5" stroked="true" strokeweight=".483321pt" strokecolor="#000000">
              <v:stroke dashstyle="solid"/>
            </v:line>
          </v:group>
        </w:pict>
      </w:r>
    </w:p>
    <w:p w:rsidR="0018722C">
      <w:spacing w:beforeLines="0" w:before="0" w:afterLines="0" w:after="0" w:line="440" w:lineRule="auto"/>
      <w:pPr>
        <w:sectPr w:rsidR="00556256">
          <w:type w:val="continuous"/>
          <w:pgSz w:w="11910" w:h="16840"/>
          <w:pgMar w:top="1180" w:bottom="280" w:left="1560" w:right="1540"/>
          <w:cols w:num="2" w:equalWidth="0">
            <w:col w:w="1201" w:space="91"/>
            <w:col w:w="7518"/>
          </w:cols>
        </w:sectPr>
        <w:topLinePunct/>
      </w:pP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t>其中，</w:t>
      </w:r>
      <w:r>
        <w:rPr>
          <w:rFonts w:ascii="Times New Roman" w:eastAsia="宋体"/>
          <w:i/>
        </w:rPr>
        <w:t>S</w:t>
      </w:r>
      <w:r>
        <w:rPr>
          <w:vertAlign w:val="subscript"/>
          <w:rFonts w:ascii="Times New Roman" w:eastAsia="宋体"/>
        </w:rPr>
        <w:t>1</w:t>
      </w:r>
      <w:r>
        <w:t>、</w:t>
      </w:r>
      <w:r>
        <w:rPr>
          <w:rFonts w:ascii="Times New Roman" w:eastAsia="宋体"/>
          <w:i/>
        </w:rPr>
        <w:t>S</w:t>
      </w:r>
      <w:r>
        <w:rPr>
          <w:vertAlign w:val="subscript"/>
          <w:rFonts w:ascii="Times New Roman" w:eastAsia="宋体"/>
        </w:rPr>
        <w:t>2</w:t>
      </w:r>
      <w:r>
        <w:t>、</w:t>
      </w:r>
      <w:r>
        <w:rPr>
          <w:rFonts w:ascii="Times New Roman" w:eastAsia="宋体"/>
          <w:i/>
        </w:rPr>
        <w:t>S</w:t>
      </w:r>
      <w:r>
        <w:rPr>
          <w:vertAlign w:val="subscript"/>
          <w:rFonts w:ascii="Times New Roman" w:eastAsia="宋体"/>
        </w:rPr>
        <w:t>3</w:t>
      </w:r>
      <w:r>
        <w:t>分别为变系数模型、变截距模型和不变系数模型的残差平方和，K</w:t>
      </w:r>
      <w:r/>
      <w:r w:rsidR="001852F3">
        <w:t xml:space="preserve">为解释变量的个数，</w:t>
      </w:r>
      <w:r>
        <w:t>N</w:t>
      </w:r>
      <w:r/>
      <w:r w:rsidR="001852F3">
        <w:t xml:space="preserve">为截面个体数量。</w:t>
      </w:r>
      <w:r>
        <w:t>T</w:t>
      </w:r>
      <w:r/>
      <w:r w:rsidR="001852F3">
        <w:t xml:space="preserve">为每个面板数据中数据的数。</w:t>
      </w:r>
    </w:p>
    <w:p w:rsidR="0018722C">
      <w:spacing w:beforeLines="0" w:before="0" w:afterLines="0" w:after="0" w:line="440" w:lineRule="auto"/>
      <w:pPr>
        <w:sectPr w:rsidR="00556256">
          <w:type w:val="continuous"/>
          <w:pgSz w:w="11910" w:h="16840"/>
          <w:pgMar w:top="1180" w:bottom="280" w:left="1560" w:right="1540"/>
        </w:sectPr>
        <w:topLinePunct/>
      </w:pPr>
    </w:p>
    <w:p w:rsidR="0018722C">
      <w:pPr>
        <w:pStyle w:val="BodyText"/>
        <w:spacing w:before="127"/>
        <w:ind w:leftChars="0" w:left="240"/>
        <w:topLinePunct/>
      </w:pPr>
      <w:r>
        <w:t>经过计算得到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18.426 ~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40,66</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80" w:bottom="280" w:left="1560" w:right="1540"/>
          <w:cols w:num="2" w:equalWidth="0">
            <w:col w:w="1681" w:space="1244"/>
            <w:col w:w="5885"/>
          </w:cols>
        </w:sectPr>
        <w:topLinePunct/>
      </w:pPr>
    </w:p>
    <w:p w:rsidR="0018722C">
      <w:pPr>
        <w:topLinePunct/>
      </w:pPr>
      <w:r>
        <w:t>下表为</w:t>
      </w:r>
      <w:r w:rsidR="001852F3">
        <w:t xml:space="preserve">F</w:t>
      </w:r>
      <w:r w:rsidR="001852F3">
        <w:t xml:space="preserve">检验在</w:t>
      </w:r>
      <w:r w:rsidR="001852F3">
        <w:t xml:space="preserve">5%和</w:t>
      </w:r>
      <w:r w:rsidR="001852F3">
        <w:t xml:space="preserve">1%</w:t>
      </w:r>
      <w:r w:rsidR="001852F3">
        <w:t xml:space="preserve">置信度下的相应临界值。</w:t>
      </w:r>
    </w:p>
    <w:p w:rsidR="0018722C">
      <w:pPr>
        <w:pStyle w:val="aff7"/>
        <w:topLinePunct/>
      </w:pPr>
      <w:r>
        <w:pict>
          <v:group style="margin-left:83.543999pt;margin-top:20.637812pt;width:427.2pt;height:48.25pt;mso-position-horizontal-relative:page;mso-position-vertical-relative:paragraph;z-index:5176;mso-wrap-distance-left:0;mso-wrap-distance-right:0" coordorigin="1671,413" coordsize="8544,965">
            <v:line style="position:absolute" from="1685,418" to="5945,418" stroked="true" strokeweight=".48001pt" strokecolor="#000000">
              <v:stroke dashstyle="solid"/>
            </v:line>
            <v:line style="position:absolute" from="5954,418" to="10214,418" stroked="true" strokeweight=".48001pt" strokecolor="#000000">
              <v:stroke dashstyle="solid"/>
            </v:line>
            <v:line style="position:absolute" from="1685,893" to="5945,893" stroked="true" strokeweight=".47998pt" strokecolor="#000000">
              <v:stroke dashstyle="solid"/>
            </v:line>
            <v:line style="position:absolute" from="5954,893" to="10214,893" stroked="true" strokeweight=".47998pt" strokecolor="#000000">
              <v:stroke dashstyle="solid"/>
            </v:line>
            <v:line style="position:absolute" from="1671,1373" to="5945,1373" stroked="true" strokeweight=".47998pt" strokecolor="#000000">
              <v:stroke dashstyle="solid"/>
            </v:line>
            <v:line style="position:absolute" from="5950,413" to="5950,1378" stroked="true" strokeweight=".48001pt" strokecolor="#000000">
              <v:stroke dashstyle="solid"/>
            </v:line>
            <v:line style="position:absolute" from="5954,1373" to="10214,1373" stroked="true" strokeweight=".47998pt" strokecolor="#000000">
              <v:stroke dashstyle="solid"/>
            </v:line>
            <v:shape style="position:absolute;left:3731;top:568;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5%</w:t>
                    </w:r>
                  </w:p>
                </w:txbxContent>
              </v:textbox>
              <w10:wrap type="none"/>
            </v:shape>
            <v:shape style="position:absolute;left:7995;top:568;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w:t>
                    </w:r>
                  </w:p>
                </w:txbxContent>
              </v:textbox>
              <w10:wrap type="none"/>
            </v:shape>
            <v:shape style="position:absolute;left:3591;top:1043;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1.576</w:t>
                    </w:r>
                  </w:p>
                </w:txbxContent>
              </v:textbox>
              <w10:wrap type="none"/>
            </v:shape>
            <v:shape style="position:absolute;left:7856;top:1043;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1.904</w:t>
                    </w:r>
                  </w:p>
                </w:txbxContent>
              </v:textbox>
              <w10:wrap type="none"/>
            </v:shape>
            <w10:wrap type="topAndBottom"/>
          </v:group>
        </w:pict>
      </w:r>
    </w:p>
    <w:p w:rsidR="0018722C">
      <w:pPr>
        <w:topLinePunct/>
      </w:pPr>
      <w:r>
        <w:t>因为经过计算得到的</w:t>
      </w:r>
      <w:r>
        <w:t>F</w:t>
      </w:r>
      <w:r/>
      <w:r w:rsidR="001852F3">
        <w:t xml:space="preserve">检验值为</w:t>
      </w:r>
      <w:r>
        <w:t>18</w:t>
      </w:r>
      <w:r>
        <w:t>.</w:t>
      </w:r>
      <w:r>
        <w:t>426，大于临界值，所以拒绝原假设，接下</w:t>
      </w:r>
      <w:r>
        <w:t>来需要计算</w:t>
      </w:r>
      <w:r>
        <w:rPr>
          <w:rFonts w:ascii="Times New Roman" w:eastAsia="宋体"/>
          <w:i/>
        </w:rPr>
        <w:t>F</w:t>
      </w:r>
      <w:r>
        <w:rPr>
          <w:vertAlign w:val="subscript"/>
          <w:rFonts w:ascii="Times New Roman" w:eastAsia="宋体"/>
        </w:rPr>
        <w:t>1 </w:t>
      </w:r>
      <w:r>
        <w:t>。</w:t>
      </w:r>
    </w:p>
    <w:p w:rsidR="0018722C">
      <w:pPr>
        <w:pStyle w:val="ae"/>
        <w:topLinePunct/>
      </w:pPr>
      <w:r>
        <w:rPr>
          <w:kern w:val="2"/>
          <w:sz w:val="22"/>
          <w:szCs w:val="22"/>
          <w:rFonts w:cstheme="minorBidi" w:hAnsiTheme="minorHAnsi" w:eastAsiaTheme="minorHAnsi" w:asciiTheme="minorHAnsi"/>
        </w:rPr>
        <w:pict>
          <v:shape style="margin-left:181.544449pt;margin-top:20.52714pt;width:3.65pt;height:7.8pt;mso-position-horizontal-relative:page;mso-position-vertical-relative:paragraph;z-index:5200;mso-wrap-distance-left:0;mso-wrap-distance-right: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3"/>
                      <w:sz w:val="14"/>
                    </w:rPr>
                    <w:t>1</w:t>
                  </w:r>
                </w:p>
              </w:txbxContent>
            </v:textbox>
            <w10:wrap type="topAndBottom"/>
          </v:shape>
        </w:pict>
      </w:r>
      <w:r>
        <w:rPr>
          <w:kern w:val="2"/>
          <w:sz w:val="22"/>
          <w:szCs w:val="22"/>
          <w:rFonts w:cstheme="minorBidi" w:hAnsiTheme="minorHAnsi" w:eastAsiaTheme="minorHAnsi" w:asciiTheme="minorHAnsi"/>
        </w:rPr>
        <w:pict>
          <v:line style="position:absolute;mso-position-horizontal-relative:page;mso-position-vertical-relative:paragraph;z-index:5224;mso-wrap-distance-left:0;mso-wrap-distance-right:0" from="197.966476pt,20.773409pt" to="294.429889pt,20.773409pt" stroked="true" strokeweight=".483321pt" strokecolor="#000000">
            <v:stroke dashstyle="solid"/>
            <w10:wrap type="topAndBottom"/>
          </v:line>
        </w:pict>
      </w:r>
      <w:r>
        <w:rPr>
          <w:kern w:val="2"/>
          <w:szCs w:val="22"/>
          <w:rFonts w:ascii="Times New Roman" w:hAnsi="Times New Roman" w:cstheme="minorBidi" w:eastAsiaTheme="minorHAnsi"/>
          <w:i/>
          <w:w w:val="103"/>
          <w:sz w:val="24"/>
        </w:rPr>
        <w:t>F</w:t>
      </w:r>
      <w:r>
        <w:rPr>
          <w:kern w:val="2"/>
          <w:szCs w:val="22"/>
          <w:rFonts w:ascii="Symbol" w:hAnsi="Symbol" w:cstheme="minorBidi" w:eastAsiaTheme="minorHAnsi"/>
          <w:w w:val="103"/>
          <w:sz w:val="24"/>
        </w:rPr>
        <w:t></w:t>
      </w:r>
      <w:r>
        <w:rPr>
          <w:kern w:val="2"/>
          <w:szCs w:val="22"/>
          <w:rFonts w:ascii="Symbol" w:hAnsi="Symbol" w:cstheme="minorBidi" w:eastAsiaTheme="minorHAnsi"/>
          <w:spacing w:val="-2"/>
          <w:w w:val="76"/>
          <w:sz w:val="31"/>
        </w:rPr>
        <w:t></w:t>
      </w:r>
      <w:r>
        <w:rPr>
          <w:kern w:val="2"/>
          <w:szCs w:val="22"/>
          <w:rFonts w:ascii="Times New Roman" w:hAnsi="Times New Roman" w:cstheme="minorBidi" w:eastAsiaTheme="minorHAnsi"/>
          <w:i/>
          <w:spacing w:val="2"/>
          <w:w w:val="103"/>
          <w:sz w:val="24"/>
        </w:rPr>
        <w:t>S</w:t>
      </w:r>
      <w:r>
        <w:rPr>
          <w:kern w:val="2"/>
          <w:szCs w:val="22"/>
          <w:rFonts w:ascii="Times New Roman" w:hAnsi="Times New Roman" w:cstheme="minorBidi" w:eastAsiaTheme="minorHAnsi"/>
          <w:w w:val="103"/>
          <w:sz w:val="14"/>
        </w:rPr>
        <w:t>2</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S</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1"/>
          <w:w w:val="103"/>
          <w:sz w:val="24"/>
        </w:rPr>
        <w:t>/</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pacing w:val="9"/>
          <w:w w:val="103"/>
          <w:sz w:val="24"/>
        </w:rPr>
        <w:t>k</w:t>
      </w:r>
      <w:r>
        <w:rPr>
          <w:kern w:val="2"/>
          <w:szCs w:val="22"/>
          <w:rFonts w:ascii="Symbol" w:hAnsi="Symbol" w:cstheme="minorBidi" w:eastAsiaTheme="minorHAnsi"/>
          <w:w w:val="74"/>
          <w:sz w:val="33"/>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6"/>
          <w:w w:val="103"/>
          <w:sz w:val="24"/>
        </w:rPr>
        <w:t>F</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6"/>
          <w:w w:val="76"/>
          <w:sz w:val="31"/>
        </w:rPr>
        <w:t></w:t>
      </w:r>
      <w:r>
        <w:rPr>
          <w:kern w:val="2"/>
          <w:szCs w:val="22"/>
          <w:rFonts w:ascii="Times New Roman" w:hAnsi="Times New Roman" w:cstheme="minorBidi" w:eastAsiaTheme="minorHAnsi"/>
          <w:i/>
          <w:spacing w:val="6"/>
          <w:w w:val="103"/>
          <w:sz w:val="24"/>
        </w:rPr>
        <w:t>k</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1"/>
          <w:sz w:val="24"/>
        </w:rPr>
        <w:t> </w:t>
      </w:r>
      <w:r>
        <w:rPr>
          <w:kern w:val="2"/>
          <w:szCs w:val="22"/>
          <w:rFonts w:ascii="Times New Roman" w:hAnsi="Times New Roman" w:cstheme="minorBidi" w:eastAsiaTheme="minorHAnsi"/>
          <w:i/>
          <w:spacing w:val="10"/>
          <w:w w:val="103"/>
          <w:sz w:val="24"/>
        </w:rPr>
        <w:t>N</w:t>
      </w:r>
      <w:r>
        <w:rPr>
          <w:kern w:val="2"/>
          <w:szCs w:val="22"/>
          <w:rFonts w:ascii="Symbol" w:hAnsi="Symbol" w:cstheme="minorBidi" w:eastAsiaTheme="minorHAnsi"/>
          <w:spacing w:val="-11"/>
          <w:w w:val="76"/>
          <w:sz w:val="31"/>
        </w:rPr>
        <w:t></w:t>
      </w:r>
      <w:r>
        <w:rPr>
          <w:kern w:val="2"/>
          <w:szCs w:val="22"/>
          <w:rFonts w:ascii="Times New Roman" w:hAnsi="Times New Roman" w:cstheme="minorBidi" w:eastAsiaTheme="minorHAnsi"/>
          <w:i/>
          <w:w w:val="103"/>
          <w:sz w:val="24"/>
        </w:rPr>
        <w:t>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9"/>
          <w:w w:val="76"/>
          <w:sz w:val="31"/>
        </w:rPr>
        <w:t></w:t>
      </w:r>
      <w:r>
        <w:rPr>
          <w:kern w:val="2"/>
          <w:szCs w:val="22"/>
          <w:rFonts w:ascii="Symbol" w:hAnsi="Symbol" w:cstheme="minorBidi" w:eastAsiaTheme="minorHAnsi"/>
          <w:w w:val="74"/>
          <w:sz w:val="33"/>
        </w:rPr>
        <w:t></w:t>
      </w:r>
    </w:p>
    <w:p w:rsidR="0018722C">
      <w:spacing w:beforeLines="0" w:before="0" w:afterLines="0" w:after="0" w:line="440" w:lineRule="auto"/>
      <w:pPr>
        <w:sectPr w:rsidR="00556256">
          <w:type w:val="continuous"/>
          <w:pgSz w:w="11910" w:h="16840"/>
          <w:pgMar w:top="1180" w:bottom="280" w:left="1560" w:right="1540"/>
        </w:sectPr>
        <w:topLinePunct/>
      </w:pPr>
    </w:p>
    <w:p w:rsidR="0018722C">
      <w:pPr>
        <w:pStyle w:val="BodyText"/>
        <w:spacing w:before="1"/>
        <w:ind w:leftChars="0" w:left="240"/>
        <w:topLinePunct/>
      </w:pPr>
      <w:r>
        <w:t>经过计算得到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w:t>
      </w:r>
      <w:r>
        <w:rPr>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1.271 ~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30,66</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80" w:bottom="280" w:left="1560" w:right="1540"/>
          <w:cols w:num="2" w:equalWidth="0">
            <w:col w:w="1681" w:space="148"/>
            <w:col w:w="6981"/>
          </w:cols>
        </w:sectPr>
        <w:topLinePunct/>
      </w:pPr>
    </w:p>
    <w:p w:rsidR="0018722C">
      <w:pPr>
        <w:topLinePunct/>
      </w:pPr>
    </w:p>
    <w:p w:rsidR="0018722C">
      <w:pPr>
        <w:pStyle w:val="aff7"/>
        <w:topLinePunct/>
      </w:pPr>
      <w:r>
        <w:rPr>
          <w:rFonts w:ascii="Symbol" w:hAnsi="Symbol"/>
          <w:sz w:val="20"/>
        </w:rPr>
        <w:pict>
          <v:group style="width:427.15pt;height:48.3pt;mso-position-horizontal-relative:char;mso-position-vertical-relative:line" coordorigin="0,0" coordsize="8543,966">
            <v:line style="position:absolute" from="14,5" to="4273,5" stroked="true" strokeweight=".48004pt" strokecolor="#000000">
              <v:stroke dashstyle="solid"/>
            </v:line>
            <v:line style="position:absolute" from="4283,5" to="8543,5" stroked="true" strokeweight=".48004pt" strokecolor="#000000">
              <v:stroke dashstyle="solid"/>
            </v:line>
            <v:line style="position:absolute" from="14,485" to="4273,485" stroked="true" strokeweight=".48004pt" strokecolor="#000000">
              <v:stroke dashstyle="solid"/>
            </v:line>
            <v:line style="position:absolute" from="4283,485" to="8543,485" stroked="true" strokeweight=".48004pt" strokecolor="#000000">
              <v:stroke dashstyle="solid"/>
            </v:line>
            <v:line style="position:absolute" from="0,961" to="4273,961" stroked="true" strokeweight=".48004pt" strokecolor="#000000">
              <v:stroke dashstyle="solid"/>
            </v:line>
            <v:line style="position:absolute" from="4278,0" to="4278,965" stroked="true" strokeweight=".48001pt" strokecolor="#000000">
              <v:stroke dashstyle="solid"/>
            </v:line>
            <v:line style="position:absolute" from="4283,961" to="8543,961" stroked="true" strokeweight=".48004pt" strokecolor="#000000">
              <v:stroke dashstyle="solid"/>
            </v:line>
            <v:shape style="position:absolute;left:2059;top:155;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5%</w:t>
                    </w:r>
                  </w:p>
                </w:txbxContent>
              </v:textbox>
              <w10:wrap type="none"/>
            </v:shape>
            <v:shape style="position:absolute;left:6324;top:155;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w:t>
                    </w:r>
                  </w:p>
                </w:txbxContent>
              </v:textbox>
              <w10:wrap type="none"/>
            </v:shape>
            <v:shape style="position:absolute;left:1920;top:635;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1.632</w:t>
                    </w:r>
                  </w:p>
                </w:txbxContent>
              </v:textbox>
              <w10:wrap type="none"/>
            </v:shape>
            <v:shape style="position:absolute;left:6184;top:635;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1.997</w:t>
                    </w:r>
                  </w:p>
                </w:txbxContent>
              </v:textbox>
              <w10:wrap type="none"/>
            </v:shape>
          </v:group>
        </w:pict>
      </w:r>
      <w:r/>
    </w:p>
    <w:p w:rsidR="0018722C">
      <w:pPr>
        <w:topLinePunct/>
      </w:pPr>
      <w:r>
        <w:t>上表为</w:t>
      </w:r>
      <w:r>
        <w:rPr>
          <w:rFonts w:ascii="Times New Roman" w:eastAsia="宋体"/>
        </w:rPr>
        <w:t>F</w:t>
      </w:r>
      <w:r>
        <w:t>检验在</w:t>
      </w:r>
      <w:r>
        <w:rPr>
          <w:rFonts w:ascii="Times New Roman" w:eastAsia="宋体"/>
        </w:rPr>
        <w:t>5%</w:t>
      </w:r>
      <w:r>
        <w:t>和</w:t>
      </w:r>
      <w:r>
        <w:rPr>
          <w:rFonts w:ascii="Times New Roman" w:eastAsia="宋体"/>
        </w:rPr>
        <w:t>1%</w:t>
      </w:r>
      <w:r>
        <w:t>置信度下的相应临界值。因为</w:t>
      </w:r>
      <w:r>
        <w:rPr>
          <w:rFonts w:ascii="Times New Roman" w:eastAsia="宋体"/>
          <w:i/>
        </w:rPr>
        <w:t>F</w:t>
      </w:r>
      <w:r>
        <w:rPr>
          <w:vertAlign w:val="subscript"/>
          <w:rFonts w:ascii="Times New Roman" w:eastAsia="宋体"/>
        </w:rPr>
        <w:t>1</w:t>
      </w:r>
      <w:r>
        <w:t>的值为</w:t>
      </w:r>
      <w:r>
        <w:rPr>
          <w:rFonts w:ascii="Times New Roman" w:eastAsia="宋体"/>
        </w:rPr>
        <w:t>1</w:t>
      </w:r>
      <w:r>
        <w:rPr>
          <w:rFonts w:ascii="Times New Roman" w:eastAsia="宋体"/>
        </w:rPr>
        <w:t>.</w:t>
      </w:r>
      <w:r>
        <w:rPr>
          <w:rFonts w:ascii="Times New Roman" w:eastAsia="宋体"/>
        </w:rPr>
        <w:t>271</w:t>
      </w:r>
      <w:r>
        <w:t>，小于</w:t>
      </w:r>
      <w:r>
        <w:t>给定显著性水平下的相应临界值，所以认为接受假设</w:t>
      </w:r>
      <w:r>
        <w:rPr>
          <w:rFonts w:ascii="Times New Roman" w:eastAsia="宋体"/>
          <w:i/>
        </w:rPr>
        <w:t>H</w:t>
      </w:r>
      <w:r>
        <w:rPr>
          <w:rFonts w:ascii="Times New Roman" w:eastAsia="宋体"/>
        </w:rPr>
        <w:t>1</w:t>
      </w:r>
      <w:r>
        <w:t>，用变截距模型拟合。</w:t>
      </w:r>
    </w:p>
    <w:p w:rsidR="0018722C">
      <w:pPr>
        <w:pStyle w:val="3"/>
        <w:topLinePunct/>
        <w:ind w:left="200" w:hangingChars="200" w:hanging="200"/>
      </w:pPr>
      <w:bookmarkStart w:id="395876" w:name="_Toc686395876"/>
      <w:r>
        <w:t>4.2.4</w:t>
      </w:r>
      <w:r>
        <w:t xml:space="preserve"> </w:t>
      </w:r>
      <w:r>
        <w:t>模型拟合和分析</w:t>
      </w:r>
      <w:bookmarkEnd w:id="395876"/>
    </w:p>
    <w:p w:rsidR="0018722C">
      <w:pPr>
        <w:topLinePunct/>
      </w:pPr>
      <w:r>
        <w:t>使用</w:t>
      </w:r>
      <w:r>
        <w:rPr>
          <w:rFonts w:ascii="Times New Roman" w:eastAsia="Times New Roman"/>
        </w:rPr>
        <w:t>Eviews</w:t>
      </w:r>
      <w:r>
        <w:t>进行模型拟合，结果如下表。</w:t>
      </w:r>
    </w:p>
    <w:p w:rsidR="0018722C">
      <w:pPr>
        <w:pStyle w:val="a8"/>
        <w:topLinePunct/>
      </w:pPr>
      <w:r>
        <w:t>表</w:t>
      </w:r>
      <w:r>
        <w:rPr>
          <w:rFonts w:ascii="Times New Roman" w:eastAsia="Times New Roman"/>
        </w:rPr>
        <w:t>4-6  </w:t>
      </w:r>
      <w:r>
        <w:t>以劣二类海水为环境压力指标的变截距模型估计结果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6"/>
        <w:gridCol w:w="128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0.873573</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43.53545</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0.841603</w:t>
            </w:r>
          </w:p>
        </w:tc>
        <w:tc>
          <w:tcPr>
            <w:tcW w:w="1873"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6" w:type="pct"/>
            <w:vAlign w:val="center"/>
          </w:tcPr>
          <w:p w:rsidR="0018722C">
            <w:pPr>
              <w:pStyle w:val="affff9"/>
              <w:topLinePunct/>
              <w:ind w:leftChars="0" w:left="0" w:rightChars="0" w:right="0" w:firstLineChars="0" w:firstLine="0"/>
              <w:spacing w:line="240" w:lineRule="atLeast"/>
            </w:pPr>
            <w:r>
              <w:t>31.79577</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12.65445</w:t>
            </w:r>
          </w:p>
        </w:tc>
        <w:tc>
          <w:tcPr>
            <w:tcW w:w="1873" w:type="pct"/>
            <w:vAlign w:val="center"/>
          </w:tcPr>
          <w:p w:rsidR="0018722C">
            <w:pPr>
              <w:pStyle w:val="a5"/>
              <w:topLinePunct/>
              <w:ind w:leftChars="0" w:left="0" w:rightChars="0" w:right="0" w:firstLineChars="0" w:firstLine="0"/>
              <w:spacing w:line="240" w:lineRule="atLeast"/>
            </w:pPr>
            <w:r>
              <w:t>Akaike info criterion</w:t>
            </w:r>
          </w:p>
        </w:tc>
        <w:tc>
          <w:tcPr>
            <w:tcW w:w="766" w:type="pct"/>
            <w:vAlign w:val="center"/>
          </w:tcPr>
          <w:p w:rsidR="0018722C">
            <w:pPr>
              <w:pStyle w:val="affff9"/>
              <w:topLinePunct/>
              <w:ind w:leftChars="0" w:left="0" w:rightChars="0" w:right="0" w:firstLineChars="0" w:firstLine="0"/>
              <w:spacing w:line="240" w:lineRule="atLeast"/>
            </w:pPr>
            <w:r>
              <w:t>8.097504</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ffff9"/>
              <w:topLinePunct/>
              <w:ind w:leftChars="0" w:left="0" w:rightChars="0" w:right="0" w:firstLineChars="0" w:firstLine="0"/>
              <w:spacing w:line="240" w:lineRule="atLeast"/>
            </w:pPr>
            <w:r>
              <w:t>13931.75</w:t>
            </w:r>
          </w:p>
        </w:tc>
        <w:tc>
          <w:tcPr>
            <w:tcW w:w="1873" w:type="pct"/>
            <w:vAlign w:val="center"/>
          </w:tcPr>
          <w:p w:rsidR="0018722C">
            <w:pPr>
              <w:pStyle w:val="a5"/>
              <w:topLinePunct/>
              <w:ind w:leftChars="0" w:left="0" w:rightChars="0" w:right="0" w:firstLineChars="0" w:firstLine="0"/>
              <w:spacing w:line="240" w:lineRule="atLeast"/>
            </w:pPr>
            <w:r>
              <w:t>Schwarz criterion</w:t>
            </w:r>
          </w:p>
        </w:tc>
        <w:tc>
          <w:tcPr>
            <w:tcW w:w="766" w:type="pct"/>
            <w:vAlign w:val="center"/>
          </w:tcPr>
          <w:p w:rsidR="0018722C">
            <w:pPr>
              <w:pStyle w:val="affff9"/>
              <w:topLinePunct/>
              <w:ind w:leftChars="0" w:left="0" w:rightChars="0" w:right="0" w:firstLineChars="0" w:firstLine="0"/>
              <w:spacing w:line="240" w:lineRule="atLeast"/>
            </w:pPr>
            <w:r>
              <w:t>8.662150</w:t>
            </w:r>
          </w:p>
        </w:tc>
      </w:tr>
      <w:tr>
        <w:tc>
          <w:tcPr>
            <w:tcW w:w="1595" w:type="pct"/>
            <w:vAlign w:val="center"/>
          </w:tcPr>
          <w:p w:rsidR="0018722C">
            <w:pPr>
              <w:pStyle w:val="ac"/>
              <w:topLinePunct/>
              <w:ind w:leftChars="0" w:left="0" w:rightChars="0" w:right="0" w:firstLineChars="0" w:firstLine="0"/>
              <w:spacing w:line="240" w:lineRule="atLeast"/>
            </w:pPr>
            <w:r>
              <w:t>Log likelihood</w:t>
            </w:r>
          </w:p>
        </w:tc>
        <w:tc>
          <w:tcPr>
            <w:tcW w:w="766" w:type="pct"/>
            <w:vAlign w:val="center"/>
          </w:tcPr>
          <w:p w:rsidR="0018722C">
            <w:pPr>
              <w:pStyle w:val="affff9"/>
              <w:topLinePunct/>
              <w:ind w:leftChars="0" w:left="0" w:rightChars="0" w:right="0" w:firstLineChars="0" w:firstLine="0"/>
              <w:spacing w:line="240" w:lineRule="atLeast"/>
            </w:pPr>
            <w:r>
              <w:t>-422.3627</w:t>
            </w:r>
          </w:p>
        </w:tc>
        <w:tc>
          <w:tcPr>
            <w:tcW w:w="1873" w:type="pct"/>
            <w:vAlign w:val="center"/>
          </w:tcPr>
          <w:p w:rsidR="0018722C">
            <w:pPr>
              <w:pStyle w:val="a5"/>
              <w:topLinePunct/>
              <w:ind w:leftChars="0" w:left="0" w:rightChars="0" w:right="0" w:firstLineChars="0" w:firstLine="0"/>
              <w:spacing w:line="240" w:lineRule="atLeast"/>
            </w:pPr>
            <w:r>
              <w:t>F-statistic</w:t>
            </w:r>
          </w:p>
        </w:tc>
        <w:tc>
          <w:tcPr>
            <w:tcW w:w="766" w:type="pct"/>
            <w:vAlign w:val="center"/>
          </w:tcPr>
          <w:p w:rsidR="0018722C">
            <w:pPr>
              <w:pStyle w:val="affff9"/>
              <w:topLinePunct/>
              <w:ind w:leftChars="0" w:left="0" w:rightChars="0" w:right="0" w:firstLineChars="0" w:firstLine="0"/>
              <w:spacing w:line="240" w:lineRule="atLeast"/>
            </w:pPr>
            <w:r>
              <w:t>27.32469</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2.499064</w:t>
            </w:r>
          </w:p>
        </w:tc>
        <w:tc>
          <w:tcPr>
            <w:tcW w:w="1873"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t>结果解读：</w:t>
      </w:r>
    </w:p>
    <w:p w:rsidR="0018722C">
      <w:pPr>
        <w:topLinePunct/>
      </w:pPr>
      <w:r>
        <w:t>R-squared</w:t>
      </w:r>
      <w:r/>
      <w:r w:rsidR="001852F3">
        <w:t xml:space="preserve">为样本决定系数，表示总离差平方和中由回归方程可以解释部分</w:t>
      </w:r>
      <w:r>
        <w:t>的比例，比例越大说明回归方程可以解释的部分越多。值为</w:t>
      </w:r>
      <w:r>
        <w:t>0-1</w:t>
      </w:r>
      <w:r>
        <w:t>，越接近</w:t>
      </w:r>
      <w:r>
        <w:t>1</w:t>
      </w:r>
      <w:r/>
      <w:r w:rsidR="001852F3">
        <w:t xml:space="preserve">表示</w:t>
      </w:r>
      <w:r>
        <w:t>拟合越好，</w:t>
      </w:r>
      <w:r>
        <w:t>&gt;</w:t>
      </w:r>
      <w:r w:rsidR="004B696B">
        <w:t xml:space="preserve"> </w:t>
      </w:r>
      <w:r w:rsidR="004B696B">
        <w:t>0</w:t>
      </w:r>
      <w:r w:rsidR="004B696B">
        <w:t>.8</w:t>
      </w:r>
      <w:r/>
      <w:r w:rsidR="001852F3">
        <w:t xml:space="preserve">认为可以接受，本例中</w:t>
      </w:r>
      <w:r>
        <w:t>R-squared</w:t>
      </w:r>
      <w:r/>
      <w:r w:rsidR="001852F3">
        <w:t xml:space="preserve">数值为</w:t>
      </w:r>
      <w:r>
        <w:t>0</w:t>
      </w:r>
      <w:r>
        <w:t>.</w:t>
      </w:r>
      <w:r>
        <w:t>873573</w:t>
      </w:r>
      <w:r>
        <w:t>，拟合较好。Adjust R-seqaured</w:t>
      </w:r>
      <w:r/>
      <w:r w:rsidR="001852F3">
        <w:t xml:space="preserve">为</w:t>
      </w:r>
      <w:r w:rsidR="001852F3">
        <w:t xml:space="preserve">修正的</w:t>
      </w:r>
      <w:r>
        <w:t>R-squared，</w:t>
      </w:r>
      <w:r>
        <w:t>与</w:t>
      </w:r>
      <w:r>
        <w:t>R-squared</w:t>
      </w:r>
      <w:r/>
      <w:r w:rsidR="001852F3">
        <w:t xml:space="preserve">有相似意义。</w:t>
      </w:r>
    </w:p>
    <w:p w:rsidR="0018722C">
      <w:pPr>
        <w:topLinePunct/>
      </w:pPr>
      <w:r>
        <w:t>F-statistic</w:t>
      </w:r>
      <w:r/>
      <w:r w:rsidR="001852F3">
        <w:t xml:space="preserve">表示模型拟合样本的效果，即选择的所有自变量对因变量的解</w:t>
      </w:r>
      <w:r>
        <w:t>释力度。</w:t>
      </w:r>
      <w:r>
        <w:t>F</w:t>
      </w:r>
      <w:r/>
      <w:r w:rsidR="001852F3">
        <w:t xml:space="preserve">大于临界值则说明拒绝</w:t>
      </w:r>
      <w:r>
        <w:t>0</w:t>
      </w:r>
      <w:r/>
      <w:r w:rsidR="001852F3">
        <w:t xml:space="preserve">假设。若</w:t>
      </w:r>
      <w:r>
        <w:t>Prob</w:t>
      </w:r>
      <w:r>
        <w:t>(</w:t>
      </w:r>
      <w:r>
        <w:t>F-statistic</w:t>
      </w:r>
      <w:r>
        <w:t>)</w:t>
      </w:r>
      <w:r>
        <w:t>小于置信度</w:t>
      </w:r>
      <w:r>
        <w:t>（</w:t>
      </w:r>
      <w:r>
        <w:t>如</w:t>
      </w:r>
    </w:p>
    <w:p w:rsidR="0018722C">
      <w:pPr>
        <w:topLinePunct/>
      </w:pPr>
      <w:r>
        <w:t>0.05</w:t>
      </w:r>
      <w:r>
        <w:t>）</w:t>
      </w:r>
      <w:r>
        <w:t>则说明</w:t>
      </w:r>
      <w:r w:rsidR="001852F3">
        <w:t xml:space="preserve">F</w:t>
      </w:r>
      <w:r w:rsidR="001852F3">
        <w:t xml:space="preserve">大于临界值，方程显著性明显。本例中</w:t>
      </w:r>
      <w:r w:rsidR="001852F3">
        <w:t xml:space="preserve">Prob</w:t>
      </w:r>
      <w:r>
        <w:t>(</w:t>
      </w:r>
      <w:r>
        <w:t>F-statistic</w:t>
      </w:r>
      <w:r>
        <w:t>)</w:t>
      </w:r>
      <w:r>
        <w:t>为</w:t>
      </w:r>
    </w:p>
    <w:p w:rsidR="0018722C">
      <w:pPr>
        <w:topLinePunct/>
      </w:pPr>
      <w:r>
        <w:t>0.000000，模型方程显著。</w:t>
      </w:r>
    </w:p>
    <w:p w:rsidR="0018722C">
      <w:pPr>
        <w:topLinePunct/>
      </w:pPr>
      <w:r>
        <w:t>Durbin-Watson</w:t>
      </w:r>
      <w:r>
        <w:t> </w:t>
      </w:r>
      <w:r>
        <w:t>stat</w:t>
      </w:r>
      <w:r>
        <w:t>：检验残差序列的自相关性，其值在</w:t>
      </w:r>
      <w:r>
        <w:t>0-4</w:t>
      </w:r>
      <w:r/>
      <w:r w:rsidR="001852F3">
        <w:t xml:space="preserve">之间，数值为</w:t>
      </w:r>
    </w:p>
    <w:p w:rsidR="0018722C">
      <w:pPr>
        <w:topLinePunct/>
      </w:pPr>
      <w:r>
        <w:t>2</w:t>
      </w:r>
      <w:r/>
      <w:r w:rsidR="001852F3">
        <w:t xml:space="preserve">表示完全不相关，数值为</w:t>
      </w:r>
      <w:r>
        <w:t>0</w:t>
      </w:r>
      <w:r/>
      <w:r w:rsidR="001852F3">
        <w:t xml:space="preserve">表示完全负相关，数值为</w:t>
      </w:r>
      <w:r>
        <w:t>4</w:t>
      </w:r>
      <w:r/>
      <w:r w:rsidR="001852F3">
        <w:t xml:space="preserve">表示完全正相关。本例</w:t>
      </w:r>
      <w:r>
        <w:t>中数值为</w:t>
      </w:r>
      <w:r>
        <w:t>2</w:t>
      </w:r>
      <w:r>
        <w:t>.</w:t>
      </w:r>
      <w:r>
        <w:t>499064，说明序列基本不相关。</w:t>
      </w:r>
    </w:p>
    <w:p w:rsidR="0018722C">
      <w:pPr>
        <w:topLinePunct/>
      </w:pPr>
      <w:r>
        <w:rPr>
          <w:rFonts w:cstheme="minorBidi" w:hAnsiTheme="minorHAnsi" w:eastAsiaTheme="minorHAnsi" w:asciiTheme="minorHAnsi"/>
        </w:rPr>
        <w:t>用</w:t>
      </w:r>
      <w:r>
        <w:rPr>
          <w:rFonts w:ascii="Times New Roman" w:hAnsi="Times New Roman" w:eastAsia="宋体" w:cstheme="minorBidi"/>
          <w:i/>
        </w:rPr>
        <w:t>W</w:t>
      </w:r>
      <w:r>
        <w:rPr>
          <w:rFonts w:cstheme="minorBidi" w:hAnsiTheme="minorHAnsi" w:eastAsiaTheme="minorHAnsi" w:asciiTheme="minorHAnsi"/>
        </w:rPr>
        <w:t>表示环境指标，</w:t>
      </w:r>
      <w:r>
        <w:rPr>
          <w:rFonts w:ascii="Times New Roman" w:hAnsi="Times New Roman" w:eastAsia="宋体" w:cstheme="minorBidi"/>
          <w:i/>
        </w:rPr>
        <w:t>Y</w:t>
      </w:r>
      <w:r>
        <w:rPr>
          <w:rFonts w:cstheme="minorBidi" w:hAnsiTheme="minorHAnsi" w:eastAsiaTheme="minorHAnsi" w:asciiTheme="minorHAnsi"/>
        </w:rPr>
        <w:t>表示经济指标，</w:t>
      </w:r>
      <w:r>
        <w:rPr>
          <w:rFonts w:ascii="Symbol" w:hAnsi="Symbol" w:eastAsia="Symbol" w:cstheme="minorBidi"/>
          <w:i/>
        </w:rPr>
        <w:t></w:t>
      </w:r>
      <w:r>
        <w:rPr>
          <w:rFonts w:ascii="Times New Roman" w:hAnsi="Times New Roman" w:eastAsia="宋体" w:cstheme="minorBidi"/>
          <w:vertAlign w:val="superscript"/>
          /&gt;
        </w:rPr>
        <w:t>i</w:t>
      </w:r>
      <w:r>
        <w:rPr>
          <w:rFonts w:cstheme="minorBidi" w:hAnsiTheme="minorHAnsi" w:eastAsiaTheme="minorHAnsi" w:asciiTheme="minorHAnsi"/>
        </w:rPr>
        <w:t>表示各地区差异，</w:t>
      </w:r>
      <w:r>
        <w:rPr>
          <w:rFonts w:ascii="Symbol" w:hAnsi="Symbol" w:eastAsia="Symbol" w:cstheme="minorBidi"/>
          <w:i/>
        </w:rPr>
        <w:t></w:t>
      </w:r>
      <w:r>
        <w:rPr>
          <w:rFonts w:ascii="Times New Roman" w:hAnsi="Times New Roman" w:eastAsia="宋体" w:cstheme="minorBidi"/>
          <w:vertAlign w:val="superscript"/>
          /&gt;
        </w:rPr>
        <w:t>t</w:t>
      </w:r>
      <w:r>
        <w:rPr>
          <w:rFonts w:cstheme="minorBidi" w:hAnsiTheme="minorHAnsi" w:eastAsiaTheme="minorHAnsi" w:asciiTheme="minorHAnsi"/>
        </w:rPr>
        <w:t>表示时期差异，那么上述估计结果如下：</w:t>
      </w:r>
    </w:p>
    <w:p w:rsidR="0018722C">
      <w:pPr>
        <w:topLinePunct/>
      </w:pPr>
      <w:r>
        <w:rPr>
          <w:rFonts w:ascii="Times New Roman" w:hAnsi="Times New Roman"/>
          <w:i/>
        </w:rPr>
        <w:t>W</w:t>
      </w:r>
      <w:r>
        <w:rPr>
          <w:rFonts w:ascii="Symbol" w:hAnsi="Symbol"/>
        </w:rPr>
        <w:t></w:t>
      </w:r>
      <w:r>
        <w:rPr>
          <w:rFonts w:ascii="Times New Roman" w:hAnsi="Times New Roman"/>
        </w:rPr>
        <w:t>34.76257</w:t>
      </w:r>
      <w:r>
        <w:rPr>
          <w:rFonts w:ascii="Symbol" w:hAnsi="Symbol"/>
        </w:rPr>
        <w:t></w:t>
      </w:r>
      <w:r>
        <w:rPr>
          <w:rFonts w:ascii="Times New Roman" w:hAnsi="Times New Roman"/>
          <w:i/>
        </w:rPr>
        <w:t>a</w:t>
      </w:r>
      <w:r>
        <w:rPr>
          <w:rFonts w:ascii="Symbol" w:hAnsi="Symbol"/>
        </w:rPr>
        <w:t></w:t>
      </w:r>
      <w:r>
        <w:rPr>
          <w:rFonts w:ascii="Times New Roman" w:hAnsi="Times New Roman"/>
        </w:rPr>
        <w:t>0.001561Y </w:t>
      </w:r>
      <w:r>
        <w:rPr>
          <w:rFonts w:ascii="Times New Roman" w:hAnsi="Times New Roman"/>
        </w:rPr>
        <w:t>- </w:t>
      </w:r>
      <w:r>
        <w:rPr>
          <w:rFonts w:ascii="Times New Roman" w:hAnsi="Times New Roman"/>
        </w:rPr>
        <w:t>0.000000062Y</w:t>
      </w:r>
      <w:r>
        <w:rPr>
          <w:vertAlign w:val="superscript"/>
          /&gt;
        </w:rPr>
        <w:t>2</w:t>
      </w:r>
      <w:r w:rsidR="001852F3">
        <w:rPr>
          <w:vertAlign w:val="superscript"/>
          /&gt;
        </w:rPr>
        <w:t xml:space="preserve"> </w:t>
      </w:r>
      <w:r>
        <w:rPr>
          <w:rFonts w:ascii="Symbol" w:hAnsi="Symbol"/>
        </w:rPr>
        <w:t></w:t>
      </w:r>
      <w:r>
        <w:rPr>
          <w:rFonts w:ascii="Times New Roman" w:hAnsi="Times New Roman"/>
        </w:rPr>
        <w:t>0.000000000000752Y</w:t>
      </w:r>
      <w:r>
        <w:rPr>
          <w:vertAlign w:val="superscript"/>
          /&gt;
        </w:rPr>
        <w:t>3</w:t>
      </w:r>
      <w:r w:rsidR="001852F3">
        <w:rPr>
          <w:vertAlign w:val="superscript"/>
          /&gt;
        </w:rPr>
        <w:t xml:space="preserve"> </w:t>
      </w:r>
      <w:r>
        <w:rPr>
          <w:rFonts w:ascii="Symbol" w:hAnsi="Symbol"/>
        </w:rPr>
        <w:t></w:t>
      </w:r>
      <w:r>
        <w:rPr>
          <w:rFonts w:ascii="Times New Roman" w:hAnsi="Times New Roman"/>
        </w:rPr>
        <w:t> </w:t>
      </w:r>
      <w:r>
        <w:rPr>
          <w:rFonts w:ascii="Symbol" w:hAnsi="Symbol"/>
          <w:i/>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t</w:t>
      </w:r>
    </w:p>
    <w:p w:rsidR="0018722C">
      <w:pPr>
        <w:topLinePunct/>
      </w:pPr>
      <w:r>
        <w:t>t=</w:t>
      </w:r>
      <w:r>
        <w:t>(</w:t>
      </w:r>
      <w:r>
        <w:t>1.894287</w:t>
      </w:r>
      <w:r>
        <w:t>)</w:t>
      </w:r>
      <w:r w:rsidRPr="00000000">
        <w:tab/>
        <w:t>(</w:t>
      </w:r>
      <w:r>
        <w:t>0.546127</w:t>
      </w:r>
      <w:r>
        <w:t>)</w:t>
      </w:r>
      <w:r w:rsidRPr="00000000">
        <w:tab/>
        <w:t>(</w:t>
      </w:r>
      <w:r>
        <w:t>-0.583851</w:t>
      </w:r>
      <w:r>
        <w:t>)</w:t>
      </w:r>
      <w:r w:rsidRPr="00000000">
        <w:tab/>
        <w:t>(</w:t>
      </w:r>
      <w:r>
        <w:t>0.540414</w:t>
      </w:r>
      <w:r>
        <w:t>)</w:t>
      </w:r>
    </w:p>
    <w:p w:rsidR="0018722C">
      <w:pPr>
        <w:pStyle w:val="a8"/>
        <w:topLinePunct/>
      </w:pPr>
      <w:r>
        <w:t>表</w:t>
      </w:r>
      <w:r>
        <w:rPr>
          <w:rFonts w:ascii="Times New Roman" w:eastAsia="Times New Roman"/>
        </w:rPr>
        <w:t>4-7  </w:t>
      </w:r>
      <w:r>
        <w:t>以劣二类海水为环境压力指标的变截距模型地区差异和时期差异</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150"/>
        <w:gridCol w:w="1518"/>
        <w:gridCol w:w="1849"/>
        <w:gridCol w:w="1854"/>
      </w:tblGrid>
      <w:tr>
        <w:trPr>
          <w:tblHeader/>
        </w:trPr>
        <w:tc>
          <w:tcPr>
            <w:tcW w:w="1881"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w:rPr>
              <w:t>i</w:t>
            </w:r>
          </w:p>
        </w:tc>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rPr>
                <w:vertAlign w:val="subscript"/>
              </w:rPr>
              <w:t>t</w:t>
            </w:r>
          </w:p>
        </w:tc>
      </w:tr>
      <w:tr>
        <w:tc>
          <w:tcPr>
            <w:tcW w:w="1881" w:type="pct"/>
            <w:vAlign w:val="center"/>
          </w:tcPr>
          <w:p w:rsidR="0018722C">
            <w:pPr>
              <w:pStyle w:val="ac"/>
              <w:topLinePunct/>
              <w:ind w:leftChars="0" w:left="0" w:rightChars="0" w:right="0" w:firstLineChars="0" w:firstLine="0"/>
              <w:spacing w:line="240" w:lineRule="atLeast"/>
            </w:pPr>
            <w:r>
              <w:t>辽宁</w:t>
            </w:r>
          </w:p>
        </w:tc>
        <w:tc>
          <w:tcPr>
            <w:tcW w:w="907" w:type="pct"/>
            <w:vAlign w:val="center"/>
          </w:tcPr>
          <w:p w:rsidR="0018722C">
            <w:pPr>
              <w:pStyle w:val="affff9"/>
              <w:topLinePunct/>
              <w:ind w:leftChars="0" w:left="0" w:rightChars="0" w:right="0" w:firstLineChars="0" w:firstLine="0"/>
              <w:spacing w:line="240" w:lineRule="atLeast"/>
            </w:pPr>
            <w:r>
              <w:t>-11.85841</w:t>
            </w:r>
          </w:p>
        </w:tc>
        <w:tc>
          <w:tcPr>
            <w:tcW w:w="1104" w:type="pct"/>
            <w:vAlign w:val="center"/>
          </w:tcPr>
          <w:p w:rsidR="0018722C">
            <w:pPr>
              <w:pStyle w:val="affff9"/>
              <w:topLinePunct/>
              <w:ind w:leftChars="0" w:left="0" w:rightChars="0" w:right="0" w:firstLineChars="0" w:firstLine="0"/>
              <w:spacing w:line="240" w:lineRule="atLeast"/>
            </w:pPr>
            <w:r>
              <w:t>2001</w:t>
            </w:r>
          </w:p>
        </w:tc>
        <w:tc>
          <w:tcPr>
            <w:tcW w:w="1107" w:type="pct"/>
            <w:vAlign w:val="center"/>
          </w:tcPr>
          <w:p w:rsidR="0018722C">
            <w:pPr>
              <w:pStyle w:val="affff9"/>
              <w:topLinePunct/>
              <w:ind w:leftChars="0" w:left="0" w:rightChars="0" w:right="0" w:firstLineChars="0" w:firstLine="0"/>
              <w:spacing w:line="240" w:lineRule="atLeast"/>
            </w:pPr>
            <w:r>
              <w:t>20.85470</w:t>
            </w:r>
          </w:p>
        </w:tc>
      </w:tr>
      <w:tr>
        <w:tc>
          <w:tcPr>
            <w:tcW w:w="1881" w:type="pct"/>
            <w:vAlign w:val="center"/>
          </w:tcPr>
          <w:p w:rsidR="0018722C">
            <w:pPr>
              <w:pStyle w:val="ac"/>
              <w:topLinePunct/>
              <w:ind w:leftChars="0" w:left="0" w:rightChars="0" w:right="0" w:firstLineChars="0" w:firstLine="0"/>
              <w:spacing w:line="240" w:lineRule="atLeast"/>
            </w:pPr>
            <w:r>
              <w:t>河北</w:t>
            </w:r>
          </w:p>
        </w:tc>
        <w:tc>
          <w:tcPr>
            <w:tcW w:w="907" w:type="pct"/>
            <w:vAlign w:val="center"/>
          </w:tcPr>
          <w:p w:rsidR="0018722C">
            <w:pPr>
              <w:pStyle w:val="affff9"/>
              <w:topLinePunct/>
              <w:ind w:leftChars="0" w:left="0" w:rightChars="0" w:right="0" w:firstLineChars="0" w:firstLine="0"/>
              <w:spacing w:line="240" w:lineRule="atLeast"/>
            </w:pPr>
            <w:r>
              <w:t>-13.67776</w:t>
            </w:r>
          </w:p>
        </w:tc>
        <w:tc>
          <w:tcPr>
            <w:tcW w:w="1104" w:type="pct"/>
            <w:vAlign w:val="center"/>
          </w:tcPr>
          <w:p w:rsidR="0018722C">
            <w:pPr>
              <w:pStyle w:val="affff9"/>
              <w:topLinePunct/>
              <w:ind w:leftChars="0" w:left="0" w:rightChars="0" w:right="0" w:firstLineChars="0" w:firstLine="0"/>
              <w:spacing w:line="240" w:lineRule="atLeast"/>
            </w:pPr>
            <w:r>
              <w:t>2002</w:t>
            </w:r>
          </w:p>
        </w:tc>
        <w:tc>
          <w:tcPr>
            <w:tcW w:w="1107" w:type="pct"/>
            <w:vAlign w:val="center"/>
          </w:tcPr>
          <w:p w:rsidR="0018722C">
            <w:pPr>
              <w:pStyle w:val="affff9"/>
              <w:topLinePunct/>
              <w:ind w:leftChars="0" w:left="0" w:rightChars="0" w:right="0" w:firstLineChars="0" w:firstLine="0"/>
              <w:spacing w:line="240" w:lineRule="atLeast"/>
            </w:pPr>
            <w:r>
              <w:t>11.28288</w:t>
            </w:r>
          </w:p>
        </w:tc>
      </w:tr>
      <w:tr>
        <w:tc>
          <w:tcPr>
            <w:tcW w:w="1881" w:type="pct"/>
            <w:vAlign w:val="center"/>
            <w:tcBorders>
              <w:top w:val="single" w:sz="4" w:space="0" w:color="auto"/>
            </w:tcBorders>
          </w:tcPr>
          <w:p w:rsidR="0018722C">
            <w:pPr>
              <w:pStyle w:val="ac"/>
              <w:topLinePunct/>
              <w:ind w:leftChars="0" w:left="0" w:rightChars="0" w:right="0" w:firstLineChars="0" w:firstLine="0"/>
              <w:spacing w:line="240" w:lineRule="atLeast"/>
            </w:pPr>
            <w:r>
              <w:t>天津</w:t>
            </w:r>
          </w:p>
        </w:tc>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t>38.60068</w:t>
            </w:r>
          </w:p>
        </w:tc>
        <w:tc>
          <w:tcPr>
            <w:tcW w:w="1104" w:type="pct"/>
            <w:vAlign w:val="center"/>
            <w:tcBorders>
              <w:top w:val="single" w:sz="4" w:space="0" w:color="auto"/>
            </w:tcBorders>
          </w:tcPr>
          <w:p w:rsidR="0018722C">
            <w:pPr>
              <w:pStyle w:val="affff9"/>
              <w:topLinePunct/>
              <w:ind w:leftChars="0" w:left="0" w:rightChars="0" w:right="0" w:firstLineChars="0" w:firstLine="0"/>
              <w:spacing w:line="240" w:lineRule="atLeast"/>
            </w:pPr>
            <w:r>
              <w:t>2003</w:t>
            </w:r>
          </w:p>
        </w:tc>
        <w:tc>
          <w:tcPr>
            <w:tcW w:w="1107" w:type="pct"/>
            <w:vAlign w:val="center"/>
            <w:tcBorders>
              <w:top w:val="single" w:sz="4" w:space="0" w:color="auto"/>
            </w:tcBorders>
          </w:tcPr>
          <w:p w:rsidR="0018722C">
            <w:pPr>
              <w:pStyle w:val="affff9"/>
              <w:topLinePunct/>
              <w:ind w:leftChars="0" w:left="0" w:rightChars="0" w:right="0" w:firstLineChars="0" w:firstLine="0"/>
              <w:spacing w:line="240" w:lineRule="atLeast"/>
            </w:pPr>
            <w:r>
              <w:t>13.93429</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0"/>
        <w:gridCol w:w="1518"/>
        <w:gridCol w:w="1849"/>
        <w:gridCol w:w="1854"/>
      </w:tblGrid>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ft东</w:t>
            </w:r>
          </w:p>
        </w:tc>
        <w:tc>
          <w:tcPr>
            <w:tcW w:w="1518" w:type="dxa"/>
          </w:tcPr>
          <w:p w:rsidR="0018722C">
            <w:pPr>
              <w:topLinePunct/>
              <w:ind w:leftChars="0" w:left="0" w:rightChars="0" w:right="0" w:firstLineChars="0" w:firstLine="0"/>
              <w:spacing w:line="240" w:lineRule="atLeast"/>
            </w:pPr>
            <w:r>
              <w:rPr>
                <w:rFonts w:ascii="宋体"/>
              </w:rPr>
              <w:t>-32.41643</w:t>
            </w:r>
          </w:p>
        </w:tc>
        <w:tc>
          <w:tcPr>
            <w:tcW w:w="1849" w:type="dxa"/>
          </w:tcPr>
          <w:p w:rsidR="0018722C">
            <w:pPr>
              <w:topLinePunct/>
              <w:ind w:leftChars="0" w:left="0" w:rightChars="0" w:right="0" w:firstLineChars="0" w:firstLine="0"/>
              <w:spacing w:line="240" w:lineRule="atLeast"/>
            </w:pPr>
            <w:r>
              <w:rPr>
                <w:rFonts w:ascii="宋体"/>
              </w:rPr>
              <w:t>2004</w:t>
            </w:r>
          </w:p>
        </w:tc>
        <w:tc>
          <w:tcPr>
            <w:tcW w:w="1854" w:type="dxa"/>
          </w:tcPr>
          <w:p w:rsidR="0018722C">
            <w:pPr>
              <w:topLinePunct/>
              <w:ind w:leftChars="0" w:left="0" w:rightChars="0" w:right="0" w:firstLineChars="0" w:firstLine="0"/>
              <w:spacing w:line="240" w:lineRule="atLeast"/>
            </w:pPr>
            <w:r>
              <w:rPr>
                <w:rFonts w:ascii="宋体"/>
              </w:rPr>
              <w:t>4.282753</w:t>
            </w:r>
          </w:p>
        </w:tc>
      </w:tr>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江苏</w:t>
            </w:r>
          </w:p>
        </w:tc>
        <w:tc>
          <w:tcPr>
            <w:tcW w:w="1518" w:type="dxa"/>
          </w:tcPr>
          <w:p w:rsidR="0018722C">
            <w:pPr>
              <w:topLinePunct/>
              <w:ind w:leftChars="0" w:left="0" w:rightChars="0" w:right="0" w:firstLineChars="0" w:firstLine="0"/>
              <w:spacing w:line="240" w:lineRule="atLeast"/>
            </w:pPr>
            <w:r>
              <w:rPr>
                <w:rFonts w:ascii="宋体"/>
              </w:rPr>
              <w:t>-11.62801</w:t>
            </w:r>
          </w:p>
        </w:tc>
        <w:tc>
          <w:tcPr>
            <w:tcW w:w="1849" w:type="dxa"/>
          </w:tcPr>
          <w:p w:rsidR="0018722C">
            <w:pPr>
              <w:topLinePunct/>
              <w:ind w:leftChars="0" w:left="0" w:rightChars="0" w:right="0" w:firstLineChars="0" w:firstLine="0"/>
              <w:spacing w:line="240" w:lineRule="atLeast"/>
            </w:pPr>
            <w:r>
              <w:rPr>
                <w:rFonts w:ascii="宋体"/>
              </w:rPr>
              <w:t>2005</w:t>
            </w:r>
          </w:p>
        </w:tc>
        <w:tc>
          <w:tcPr>
            <w:tcW w:w="1854" w:type="dxa"/>
          </w:tcPr>
          <w:p w:rsidR="0018722C">
            <w:pPr>
              <w:topLinePunct/>
              <w:ind w:leftChars="0" w:left="0" w:rightChars="0" w:right="0" w:firstLineChars="0" w:firstLine="0"/>
              <w:spacing w:line="240" w:lineRule="atLeast"/>
            </w:pPr>
            <w:r>
              <w:rPr>
                <w:rFonts w:ascii="宋体"/>
              </w:rPr>
              <w:t>-6.090042</w:t>
            </w:r>
          </w:p>
        </w:tc>
      </w:tr>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上海</w:t>
            </w:r>
          </w:p>
        </w:tc>
        <w:tc>
          <w:tcPr>
            <w:tcW w:w="1518" w:type="dxa"/>
          </w:tcPr>
          <w:p w:rsidR="0018722C">
            <w:pPr>
              <w:topLinePunct/>
              <w:ind w:leftChars="0" w:left="0" w:rightChars="0" w:right="0" w:firstLineChars="0" w:firstLine="0"/>
              <w:spacing w:line="240" w:lineRule="atLeast"/>
            </w:pPr>
            <w:r>
              <w:rPr>
                <w:rFonts w:ascii="宋体"/>
              </w:rPr>
              <w:t>52.59991</w:t>
            </w:r>
          </w:p>
        </w:tc>
        <w:tc>
          <w:tcPr>
            <w:tcW w:w="1849" w:type="dxa"/>
          </w:tcPr>
          <w:p w:rsidR="0018722C">
            <w:pPr>
              <w:topLinePunct/>
              <w:ind w:leftChars="0" w:left="0" w:rightChars="0" w:right="0" w:firstLineChars="0" w:firstLine="0"/>
              <w:spacing w:line="240" w:lineRule="atLeast"/>
            </w:pPr>
            <w:r>
              <w:rPr>
                <w:rFonts w:ascii="宋体"/>
              </w:rPr>
              <w:t>2006</w:t>
            </w:r>
          </w:p>
        </w:tc>
        <w:tc>
          <w:tcPr>
            <w:tcW w:w="1854" w:type="dxa"/>
          </w:tcPr>
          <w:p w:rsidR="0018722C">
            <w:pPr>
              <w:topLinePunct/>
              <w:ind w:leftChars="0" w:left="0" w:rightChars="0" w:right="0" w:firstLineChars="0" w:firstLine="0"/>
              <w:spacing w:line="240" w:lineRule="atLeast"/>
            </w:pPr>
            <w:r>
              <w:rPr>
                <w:rFonts w:ascii="宋体"/>
              </w:rPr>
              <w:t>-4.924821</w:t>
            </w:r>
          </w:p>
        </w:tc>
      </w:tr>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浙江</w:t>
            </w:r>
          </w:p>
        </w:tc>
        <w:tc>
          <w:tcPr>
            <w:tcW w:w="1518" w:type="dxa"/>
          </w:tcPr>
          <w:p w:rsidR="0018722C">
            <w:pPr>
              <w:topLinePunct/>
              <w:ind w:leftChars="0" w:left="0" w:rightChars="0" w:right="0" w:firstLineChars="0" w:firstLine="0"/>
              <w:spacing w:line="240" w:lineRule="atLeast"/>
            </w:pPr>
            <w:r>
              <w:rPr>
                <w:rFonts w:ascii="宋体"/>
              </w:rPr>
              <w:t>33.57642</w:t>
            </w:r>
          </w:p>
        </w:tc>
        <w:tc>
          <w:tcPr>
            <w:tcW w:w="1849" w:type="dxa"/>
          </w:tcPr>
          <w:p w:rsidR="0018722C">
            <w:pPr>
              <w:topLinePunct/>
              <w:ind w:leftChars="0" w:left="0" w:rightChars="0" w:right="0" w:firstLineChars="0" w:firstLine="0"/>
              <w:spacing w:line="240" w:lineRule="atLeast"/>
            </w:pPr>
            <w:r>
              <w:rPr>
                <w:rFonts w:ascii="宋体"/>
              </w:rPr>
              <w:t>2007</w:t>
            </w:r>
          </w:p>
        </w:tc>
        <w:tc>
          <w:tcPr>
            <w:tcW w:w="1854" w:type="dxa"/>
          </w:tcPr>
          <w:p w:rsidR="0018722C">
            <w:pPr>
              <w:topLinePunct/>
              <w:ind w:leftChars="0" w:left="0" w:rightChars="0" w:right="0" w:firstLineChars="0" w:firstLine="0"/>
              <w:spacing w:line="240" w:lineRule="atLeast"/>
            </w:pPr>
            <w:r>
              <w:rPr>
                <w:rFonts w:ascii="宋体"/>
              </w:rPr>
              <w:t>-4.212734</w:t>
            </w:r>
          </w:p>
        </w:tc>
      </w:tr>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福建</w:t>
            </w:r>
          </w:p>
        </w:tc>
        <w:tc>
          <w:tcPr>
            <w:tcW w:w="1518" w:type="dxa"/>
          </w:tcPr>
          <w:p w:rsidR="0018722C">
            <w:pPr>
              <w:topLinePunct/>
              <w:ind w:leftChars="0" w:left="0" w:rightChars="0" w:right="0" w:firstLineChars="0" w:firstLine="0"/>
              <w:spacing w:line="240" w:lineRule="atLeast"/>
            </w:pPr>
            <w:r>
              <w:rPr>
                <w:rFonts w:ascii="宋体"/>
              </w:rPr>
              <w:t>5.549360</w:t>
            </w:r>
          </w:p>
        </w:tc>
        <w:tc>
          <w:tcPr>
            <w:tcW w:w="1849" w:type="dxa"/>
          </w:tcPr>
          <w:p w:rsidR="0018722C">
            <w:pPr>
              <w:topLinePunct/>
              <w:ind w:leftChars="0" w:left="0" w:rightChars="0" w:right="0" w:firstLineChars="0" w:firstLine="0"/>
              <w:spacing w:line="240" w:lineRule="atLeast"/>
            </w:pPr>
            <w:r>
              <w:rPr>
                <w:rFonts w:ascii="宋体"/>
              </w:rPr>
              <w:t>2008</w:t>
            </w:r>
          </w:p>
        </w:tc>
        <w:tc>
          <w:tcPr>
            <w:tcW w:w="1854" w:type="dxa"/>
          </w:tcPr>
          <w:p w:rsidR="0018722C">
            <w:pPr>
              <w:topLinePunct/>
              <w:ind w:leftChars="0" w:left="0" w:rightChars="0" w:right="0" w:firstLineChars="0" w:firstLine="0"/>
              <w:spacing w:line="240" w:lineRule="atLeast"/>
            </w:pPr>
            <w:r>
              <w:rPr>
                <w:rFonts w:ascii="宋体"/>
              </w:rPr>
              <w:t>-13.01973</w:t>
            </w:r>
          </w:p>
        </w:tc>
      </w:tr>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广东</w:t>
            </w:r>
          </w:p>
        </w:tc>
        <w:tc>
          <w:tcPr>
            <w:tcW w:w="1518" w:type="dxa"/>
          </w:tcPr>
          <w:p w:rsidR="0018722C">
            <w:pPr>
              <w:topLinePunct/>
              <w:ind w:leftChars="0" w:left="0" w:rightChars="0" w:right="0" w:firstLineChars="0" w:firstLine="0"/>
              <w:spacing w:line="240" w:lineRule="atLeast"/>
            </w:pPr>
            <w:r>
              <w:rPr>
                <w:rFonts w:ascii="宋体"/>
              </w:rPr>
              <w:t>-13.48125</w:t>
            </w:r>
          </w:p>
        </w:tc>
        <w:tc>
          <w:tcPr>
            <w:tcW w:w="1849" w:type="dxa"/>
          </w:tcPr>
          <w:p w:rsidR="0018722C">
            <w:pPr>
              <w:topLinePunct/>
              <w:ind w:leftChars="0" w:left="0" w:rightChars="0" w:right="0" w:firstLineChars="0" w:firstLine="0"/>
              <w:spacing w:line="240" w:lineRule="atLeast"/>
            </w:pPr>
            <w:r>
              <w:rPr>
                <w:rFonts w:ascii="宋体"/>
              </w:rPr>
              <w:t>2009</w:t>
            </w:r>
          </w:p>
        </w:tc>
        <w:tc>
          <w:tcPr>
            <w:tcW w:w="1854" w:type="dxa"/>
          </w:tcPr>
          <w:p w:rsidR="0018722C">
            <w:pPr>
              <w:topLinePunct/>
              <w:ind w:leftChars="0" w:left="0" w:rightChars="0" w:right="0" w:firstLineChars="0" w:firstLine="0"/>
              <w:spacing w:line="240" w:lineRule="atLeast"/>
            </w:pPr>
            <w:r>
              <w:rPr>
                <w:rFonts w:ascii="宋体"/>
              </w:rPr>
              <w:t>-17.89453</w:t>
            </w:r>
          </w:p>
        </w:tc>
      </w:tr>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广西</w:t>
            </w:r>
          </w:p>
        </w:tc>
        <w:tc>
          <w:tcPr>
            <w:tcW w:w="1518" w:type="dxa"/>
          </w:tcPr>
          <w:p w:rsidR="0018722C">
            <w:pPr>
              <w:topLinePunct/>
              <w:ind w:leftChars="0" w:left="0" w:rightChars="0" w:right="0" w:firstLineChars="0" w:firstLine="0"/>
              <w:spacing w:line="240" w:lineRule="atLeast"/>
            </w:pPr>
            <w:r>
              <w:rPr>
                <w:rFonts w:ascii="宋体"/>
              </w:rPr>
              <w:t>-23.23499</w:t>
            </w:r>
          </w:p>
        </w:tc>
        <w:tc>
          <w:tcPr>
            <w:tcW w:w="1849" w:type="dxa"/>
          </w:tcPr>
          <w:p w:rsidR="0018722C">
            <w:pPr>
              <w:topLinePunct/>
              <w:ind w:leftChars="0" w:left="0" w:rightChars="0" w:right="0" w:firstLineChars="0" w:firstLine="0"/>
              <w:spacing w:line="240" w:lineRule="atLeast"/>
            </w:pPr>
            <w:r>
              <w:rPr>
                <w:rFonts w:ascii="宋体"/>
              </w:rPr>
              <w:t>2010</w:t>
            </w:r>
          </w:p>
        </w:tc>
        <w:tc>
          <w:tcPr>
            <w:tcW w:w="1854" w:type="dxa"/>
          </w:tcPr>
          <w:p w:rsidR="0018722C">
            <w:pPr>
              <w:topLinePunct/>
              <w:ind w:leftChars="0" w:left="0" w:rightChars="0" w:right="0" w:firstLineChars="0" w:firstLine="0"/>
              <w:spacing w:line="240" w:lineRule="atLeast"/>
            </w:pPr>
            <w:r>
              <w:rPr>
                <w:rFonts w:ascii="宋体"/>
              </w:rPr>
              <w:t>-4.212763</w:t>
            </w:r>
          </w:p>
        </w:tc>
      </w:tr>
      <w:tr>
        <w:trPr>
          <w:trHeight w:val="460" w:hRule="atLeast"/>
        </w:trPr>
        <w:tc>
          <w:tcPr>
            <w:tcW w:w="3150" w:type="dxa"/>
          </w:tcPr>
          <w:p w:rsidR="0018722C">
            <w:pPr>
              <w:topLinePunct/>
              <w:ind w:leftChars="0" w:left="0" w:rightChars="0" w:right="0" w:firstLineChars="0" w:firstLine="0"/>
              <w:spacing w:line="240" w:lineRule="atLeast"/>
            </w:pPr>
            <w:r>
              <w:rPr>
                <w:rFonts w:ascii="宋体" w:eastAsia="宋体" w:hint="eastAsia"/>
              </w:rPr>
              <w:t>海南</w:t>
            </w:r>
          </w:p>
        </w:tc>
        <w:tc>
          <w:tcPr>
            <w:tcW w:w="1518" w:type="dxa"/>
          </w:tcPr>
          <w:p w:rsidR="0018722C">
            <w:pPr>
              <w:topLinePunct/>
              <w:ind w:leftChars="0" w:left="0" w:rightChars="0" w:right="0" w:firstLineChars="0" w:firstLine="0"/>
              <w:spacing w:line="240" w:lineRule="atLeast"/>
            </w:pPr>
            <w:r>
              <w:rPr>
                <w:rFonts w:ascii="宋体"/>
              </w:rPr>
              <w:t>-24.02950</w:t>
            </w:r>
          </w:p>
        </w:tc>
        <w:tc>
          <w:tcPr>
            <w:tcW w:w="1849" w:type="dxa"/>
          </w:tcPr>
          <w:p w:rsidR="0018722C">
            <w:pPr>
              <w:topLinePunct/>
              <w:ind w:leftChars="0" w:left="0" w:rightChars="0" w:right="0" w:firstLineChars="0" w:firstLine="0"/>
              <w:spacing w:line="240" w:lineRule="atLeast"/>
            </w:pPr>
          </w:p>
        </w:tc>
        <w:tc>
          <w:tcPr>
            <w:tcW w:w="1854" w:type="dxa"/>
          </w:tcPr>
          <w:p w:rsidR="0018722C">
            <w:pPr>
              <w:topLinePunct/>
              <w:ind w:leftChars="0" w:left="0" w:rightChars="0" w:right="0" w:firstLineChars="0" w:firstLine="0"/>
              <w:spacing w:line="240" w:lineRule="atLeast"/>
            </w:pPr>
          </w:p>
        </w:tc>
      </w:tr>
    </w:tbl>
    <w:p w:rsidR="0018722C">
      <w:pPr>
        <w:pStyle w:val="affa"/>
      </w:pPr>
    </w:p>
    <w:p w:rsidR="0018722C">
      <w:pPr>
        <w:topLinePunct/>
      </w:pPr>
      <w:r>
        <w:t>以劣二类海水为环境压力指标的数据符合变截距模型要求，可以使用变截距</w:t>
      </w:r>
      <w:r>
        <w:t>模型来拟合。面板数据变截距模型一方面表示个体成员存在个体影响而没有结构</w:t>
      </w:r>
      <w:r>
        <w:t>上的变化，也就是说个体成员变化方式都相同，可以使用同一个数学表达式来描</w:t>
      </w:r>
      <w:r>
        <w:t>述；另一方面，面板数据模型的个体影响使用截距项的差别来说明，即模型中个</w:t>
      </w:r>
      <w:r>
        <w:t>体成员方程的截距项不同。本例中沿海</w:t>
      </w:r>
      <w:r>
        <w:t>11</w:t>
      </w:r>
      <w:r/>
      <w:r w:rsidR="001852F3">
        <w:t xml:space="preserve">地区的经济数据和污染数据经分析</w:t>
      </w:r>
      <w:r w:rsidR="001852F3">
        <w:t>确</w:t>
      </w:r>
    </w:p>
    <w:p w:rsidR="0018722C">
      <w:pPr>
        <w:pStyle w:val="BodyText"/>
        <w:spacing w:line="357" w:lineRule="auto" w:before="33"/>
        <w:ind w:leftChars="0" w:left="140" w:rightChars="0" w:right="155"/>
        <w:jc w:val="both"/>
        <w:topLinePunct/>
      </w:pPr>
      <w:r>
        <w:rPr>
          <w:spacing w:val="-2"/>
        </w:rPr>
        <w:t>定适用变截距模型，这首先说明沿海</w:t>
      </w:r>
      <w:r>
        <w:t>11</w:t>
      </w:r>
      <w:r w:rsidR="001852F3">
        <w:rPr>
          <w:spacing w:val="-4"/>
        </w:rPr>
        <w:t xml:space="preserve">地区的经济和海洋污染存在着相似的影</w:t>
      </w:r>
      <w:r>
        <w:rPr>
          <w:spacing w:val="-6"/>
        </w:rPr>
        <w:t>响关系，各地区的经济增长与海洋环境污染之间有共同的变动趋势。如果不考虑</w:t>
      </w:r>
      <w:r>
        <w:rPr>
          <w:spacing w:val="-8"/>
        </w:rPr>
        <w:t>地区差异和时期差异，以劣二类海水为环境压力指标的环境库兹涅茨曲线可以由</w:t>
      </w:r>
      <w:r>
        <w:rPr>
          <w:spacing w:val="-10"/>
        </w:rPr>
        <w:t>上图来描述，这是沿海</w:t>
      </w:r>
      <w:r>
        <w:t>11</w:t>
      </w:r>
      <w:r w:rsidR="001852F3">
        <w:rPr>
          <w:spacing w:val="-4"/>
        </w:rPr>
        <w:t xml:space="preserve">地区经济总量与海洋环境污染关系总体趋势变化。</w:t>
      </w:r>
    </w:p>
    <w:p w:rsidR="00000000">
      <w:pPr>
        <w:pStyle w:val="aff7"/>
        <w:spacing w:line="240" w:lineRule="atLeast"/>
        <w:topLinePunct/>
      </w:pPr>
      <w:r>
        <w:drawing>
          <wp:inline>
            <wp:extent cx="5229938" cy="1640109"/>
            <wp:effectExtent l="0" t="0" r="0" b="0"/>
            <wp:docPr id="33" name="image50.png" descr=""/>
            <wp:cNvGraphicFramePr>
              <a:graphicFrameLocks noChangeAspect="1"/>
            </wp:cNvGraphicFramePr>
            <a:graphic>
              <a:graphicData uri="http://schemas.openxmlformats.org/drawingml/2006/picture">
                <pic:pic>
                  <pic:nvPicPr>
                    <pic:cNvPr id="34" name="image50.png"/>
                    <pic:cNvPicPr/>
                  </pic:nvPicPr>
                  <pic:blipFill>
                    <a:blip r:embed="rId90" cstate="print"/>
                    <a:stretch>
                      <a:fillRect/>
                    </a:stretch>
                  </pic:blipFill>
                  <pic:spPr>
                    <a:xfrm>
                      <a:off x="0" y="0"/>
                      <a:ext cx="5229938" cy="1640109"/>
                    </a:xfrm>
                    <a:prstGeom prst="rect">
                      <a:avLst/>
                    </a:prstGeom>
                  </pic:spPr>
                </pic:pic>
              </a:graphicData>
            </a:graphic>
          </wp:inline>
        </w:drawing>
      </w:r>
    </w:p>
    <w:p w:rsidR="0018722C">
      <w:pPr>
        <w:pStyle w:val="a9"/>
        <w:topLinePunct/>
      </w:pPr>
      <w:r>
        <w:t>图</w:t>
      </w:r>
      <w:r>
        <w:rPr>
          <w:rFonts w:ascii="Times New Roman" w:eastAsia="Times New Roman"/>
        </w:rPr>
        <w:t>4-3</w:t>
      </w:r>
      <w:r>
        <w:t xml:space="preserve">  </w:t>
      </w:r>
      <w:r>
        <w:t>沿海</w:t>
      </w:r>
      <w:r>
        <w:rPr>
          <w:rFonts w:ascii="Times New Roman" w:eastAsia="Times New Roman"/>
        </w:rPr>
        <w:t>11</w:t>
      </w:r>
      <w:r>
        <w:t>地区</w:t>
      </w:r>
      <w:r>
        <w:rPr>
          <w:rFonts w:ascii="Times New Roman" w:eastAsia="Times New Roman"/>
        </w:rPr>
        <w:t>EKC</w:t>
      </w:r>
      <w:r>
        <w:t>曲线</w:t>
      </w:r>
    </w:p>
    <w:p w:rsidR="0018722C">
      <w:pPr>
        <w:topLinePunct/>
      </w:pPr>
      <w:r>
        <w:t>通过计算可以得到，上图第一个拐点的位置在</w:t>
      </w:r>
      <w:r>
        <w:t>19523</w:t>
      </w:r>
      <w:r/>
      <w:r w:rsidR="001852F3">
        <w:t xml:space="preserve">亿元，越过这个拐点后</w:t>
      </w:r>
    </w:p>
    <w:p w:rsidR="0018722C">
      <w:pPr>
        <w:topLinePunct/>
      </w:pPr>
      <w:r>
        <w:t>经济总量增加，环境污染减少；在经济总量增加到</w:t>
      </w:r>
      <w:r>
        <w:t>35441</w:t>
      </w:r>
      <w:r/>
      <w:r w:rsidR="001852F3">
        <w:t xml:space="preserve">后，如果经济总量继续增长，那么环境污染会随着经济增长而增加；这说明沿海地区经济总量的增长首</w:t>
      </w:r>
      <w:r>
        <w:t>先会导致海洋环境的恶化，当环境恶化到一定地步后，污染状况会随经济总量的增长而得到改善，但是如果经济总量继续增长，污染将再次增加，并呈现出不</w:t>
      </w:r>
      <w:r>
        <w:t>断</w:t>
      </w:r>
    </w:p>
    <w:p w:rsidR="0018722C">
      <w:pPr>
        <w:topLinePunct/>
      </w:pPr>
      <w:r>
        <w:t>恶化的趋势。从具体的数据来看，与</w:t>
      </w:r>
      <w:r>
        <w:t>19523</w:t>
      </w:r>
      <w:r/>
      <w:r w:rsidR="001852F3">
        <w:t xml:space="preserve">亿元相对应的环境指标数值为</w:t>
      </w:r>
      <w:r>
        <w:t>47</w:t>
      </w:r>
      <w:r>
        <w:t>.</w:t>
      </w:r>
      <w:r>
        <w:t>2%，</w:t>
      </w:r>
      <w:r>
        <w:t>与</w:t>
      </w:r>
      <w:r>
        <w:t>35441</w:t>
      </w:r>
      <w:r/>
      <w:r w:rsidR="001852F3">
        <w:t xml:space="preserve">相对应的环境指标数值为</w:t>
      </w:r>
      <w:r>
        <w:t>45</w:t>
      </w:r>
      <w:r>
        <w:t>.</w:t>
      </w:r>
      <w:r>
        <w:t>69</w:t>
      </w:r>
      <w:r>
        <w:t>%，二者之差仅为</w:t>
      </w:r>
      <w:r>
        <w:t>1</w:t>
      </w:r>
      <w:r>
        <w:t>.</w:t>
      </w:r>
      <w:r>
        <w:t>51%</w:t>
      </w:r>
      <w:r>
        <w:t>；这说明即使在</w:t>
      </w:r>
      <w:r>
        <w:t>环境污染得到缓解的阶段，污染减少的幅度也是十分有限的，在本例中以二类海</w:t>
      </w:r>
      <w:r>
        <w:t>水为环境压力指标的污染指数仅仅减少了</w:t>
      </w:r>
      <w:r>
        <w:t>1</w:t>
      </w:r>
      <w:r>
        <w:t>.</w:t>
      </w:r>
      <w:r>
        <w:t>51%。</w:t>
      </w:r>
    </w:p>
    <w:p w:rsidR="0018722C">
      <w:pPr>
        <w:pStyle w:val="BodyText"/>
        <w:spacing w:line="357" w:lineRule="auto" w:before="38"/>
        <w:ind w:leftChars="0" w:left="140" w:rightChars="0" w:right="235" w:firstLineChars="0" w:firstLine="480"/>
        <w:jc w:val="both"/>
        <w:topLinePunct/>
      </w:pPr>
      <w:r>
        <w:rPr>
          <w:spacing w:val="-2"/>
        </w:rPr>
        <w:t>上述分析是总体趋势分析，下面结合沿海</w:t>
      </w:r>
      <w:r>
        <w:t>11</w:t>
      </w:r>
      <w:r w:rsidR="001852F3">
        <w:rPr>
          <w:spacing w:val="-4"/>
        </w:rPr>
        <w:t xml:space="preserve">地区实际经济总量数值，将各</w:t>
      </w:r>
      <w:r>
        <w:rPr>
          <w:spacing w:val="-6"/>
        </w:rPr>
        <w:t>地区差异和时期差异纳入分析范围，来具体分析一下各地区的经济总量与海洋环境污染之间的关系。</w:t>
      </w:r>
    </w:p>
    <w:p w:rsidR="00000000">
      <w:pPr>
        <w:pStyle w:val="aff7"/>
        <w:spacing w:line="240" w:lineRule="atLeast"/>
        <w:topLinePunct/>
      </w:pPr>
      <w:r>
        <w:drawing>
          <wp:inline>
            <wp:extent cx="5253869" cy="1444275"/>
            <wp:effectExtent l="0" t="0" r="0" b="0"/>
            <wp:docPr id="35" name="image51.png" descr=""/>
            <wp:cNvGraphicFramePr>
              <a:graphicFrameLocks noChangeAspect="1"/>
            </wp:cNvGraphicFramePr>
            <a:graphic>
              <a:graphicData uri="http://schemas.openxmlformats.org/drawingml/2006/picture">
                <pic:pic>
                  <pic:nvPicPr>
                    <pic:cNvPr id="36" name="image51.png"/>
                    <pic:cNvPicPr/>
                  </pic:nvPicPr>
                  <pic:blipFill>
                    <a:blip r:embed="rId91" cstate="print"/>
                    <a:stretch>
                      <a:fillRect/>
                    </a:stretch>
                  </pic:blipFill>
                  <pic:spPr>
                    <a:xfrm>
                      <a:off x="0" y="0"/>
                      <a:ext cx="5253869" cy="1444275"/>
                    </a:xfrm>
                    <a:prstGeom prst="rect">
                      <a:avLst/>
                    </a:prstGeom>
                  </pic:spPr>
                </pic:pic>
              </a:graphicData>
            </a:graphic>
          </wp:inline>
        </w:drawing>
      </w:r>
    </w:p>
    <w:p w:rsidR="0018722C">
      <w:pPr>
        <w:pStyle w:val="a9"/>
        <w:topLinePunct/>
      </w:pPr>
      <w:r>
        <w:t>图</w:t>
      </w:r>
      <w:r>
        <w:rPr>
          <w:rFonts w:ascii="Times New Roman" w:eastAsia="Times New Roman"/>
        </w:rPr>
        <w:t>4-4</w:t>
      </w:r>
      <w:r>
        <w:t xml:space="preserve">  </w:t>
      </w:r>
      <w:r>
        <w:t>辽宁地区</w:t>
      </w:r>
      <w:r>
        <w:rPr>
          <w:rFonts w:ascii="Times New Roman" w:eastAsia="Times New Roman"/>
        </w:rPr>
        <w:t>EKC</w:t>
      </w:r>
      <w:r>
        <w:t>曲线</w:t>
      </w:r>
    </w:p>
    <w:p w:rsidR="0018722C">
      <w:pPr>
        <w:pStyle w:val="BodyText"/>
        <w:spacing w:line="357" w:lineRule="auto" w:before="137"/>
        <w:ind w:leftChars="0" w:left="140" w:rightChars="0" w:right="141" w:firstLineChars="0" w:firstLine="480"/>
        <w:topLinePunct/>
      </w:pPr>
      <w:r>
        <w:rPr>
          <w:spacing w:val="-2"/>
        </w:rPr>
        <w:t>加入地区差异和时期差异后，辽宁地区的环境库兹涅茨曲线总体呈</w:t>
      </w:r>
      <w:r>
        <w:rPr>
          <w:spacing w:val="-6"/>
        </w:rPr>
        <w:t>“U</w:t>
      </w:r>
      <w:r>
        <w:rPr>
          <w:spacing w:val="-2"/>
        </w:rPr>
        <w:t>”形；</w:t>
      </w:r>
      <w:r>
        <w:rPr>
          <w:spacing w:val="-6"/>
        </w:rPr>
        <w:t>即在初期阶段，经济总量的增加会导致海洋环境污染指数的降低，但是在期末时</w:t>
      </w:r>
      <w:r>
        <w:rPr>
          <w:spacing w:val="-8"/>
        </w:rPr>
        <w:t>期海洋环境污染又开始呈现出随经济总量的增长而增加的趋势。辽宁地区经济总</w:t>
      </w:r>
      <w:r>
        <w:rPr>
          <w:spacing w:val="-10"/>
        </w:rPr>
        <w:t>量与环境污染的特征由环境库兹涅茨曲线的位置来体现。辽宁地区的最小的环境</w:t>
      </w:r>
      <w:r>
        <w:rPr>
          <w:spacing w:val="-12"/>
        </w:rPr>
        <w:t>污染指标数值为</w:t>
      </w:r>
      <w:r>
        <w:t>17</w:t>
      </w:r>
      <w:r>
        <w:t>.</w:t>
      </w:r>
      <w:r>
        <w:t>06%，</w:t>
      </w:r>
      <w:r>
        <w:rPr>
          <w:spacing w:val="-3"/>
        </w:rPr>
        <w:t>与之对应的经济总量为</w:t>
      </w:r>
      <w:r>
        <w:t>15212</w:t>
      </w:r>
      <w:r>
        <w:t>.</w:t>
      </w:r>
      <w:r>
        <w:t>49</w:t>
      </w:r>
      <w:r w:rsidR="001852F3">
        <w:t xml:space="preserve">亿元。</w:t>
      </w:r>
    </w:p>
    <w:p w:rsidR="00000000">
      <w:pPr>
        <w:pStyle w:val="aff7"/>
        <w:spacing w:line="240" w:lineRule="atLeast"/>
        <w:topLinePunct/>
      </w:pPr>
      <w:r>
        <w:drawing>
          <wp:inline>
            <wp:extent cx="5266689" cy="1468755"/>
            <wp:effectExtent l="0" t="0" r="0" b="0"/>
            <wp:docPr id="37" name="image52.png" descr=""/>
            <wp:cNvGraphicFramePr>
              <a:graphicFrameLocks noChangeAspect="1"/>
            </wp:cNvGraphicFramePr>
            <a:graphic>
              <a:graphicData uri="http://schemas.openxmlformats.org/drawingml/2006/picture">
                <pic:pic>
                  <pic:nvPicPr>
                    <pic:cNvPr id="38" name="image52.png"/>
                    <pic:cNvPicPr/>
                  </pic:nvPicPr>
                  <pic:blipFill>
                    <a:blip r:embed="rId92" cstate="print"/>
                    <a:stretch>
                      <a:fillRect/>
                    </a:stretch>
                  </pic:blipFill>
                  <pic:spPr>
                    <a:xfrm>
                      <a:off x="0" y="0"/>
                      <a:ext cx="5266689" cy="1468755"/>
                    </a:xfrm>
                    <a:prstGeom prst="rect">
                      <a:avLst/>
                    </a:prstGeom>
                  </pic:spPr>
                </pic:pic>
              </a:graphicData>
            </a:graphic>
          </wp:inline>
        </w:drawing>
      </w:r>
    </w:p>
    <w:p w:rsidR="0018722C">
      <w:pPr>
        <w:pStyle w:val="a9"/>
        <w:topLinePunct/>
      </w:pPr>
      <w:r>
        <w:t>图</w:t>
      </w:r>
      <w:r>
        <w:rPr>
          <w:rFonts w:ascii="Times New Roman" w:eastAsia="Times New Roman"/>
        </w:rPr>
        <w:t>4-5</w:t>
      </w:r>
      <w:r>
        <w:t xml:space="preserve">  </w:t>
      </w:r>
      <w:r>
        <w:t>河北地区</w:t>
      </w:r>
      <w:r>
        <w:rPr>
          <w:rFonts w:ascii="Times New Roman" w:eastAsia="Times New Roman"/>
        </w:rPr>
        <w:t>EKC</w:t>
      </w:r>
      <w:r>
        <w:t>曲线</w:t>
      </w:r>
    </w:p>
    <w:p w:rsidR="0018722C">
      <w:pPr>
        <w:topLinePunct/>
      </w:pPr>
      <w:r>
        <w:t>加入地区差异和时期差异后，河北地区的经济总量与海洋环境污染之间关系呈“U”</w:t>
      </w:r>
      <w:r>
        <w:t>形，与辽宁地区的环境库兹涅茨曲线相似，河北地区的海洋环境污染指</w:t>
      </w:r>
      <w:r>
        <w:t>标最高值为</w:t>
      </w:r>
      <w:r>
        <w:t>48</w:t>
      </w:r>
      <w:r>
        <w:t>.</w:t>
      </w:r>
      <w:r>
        <w:t>85</w:t>
      </w:r>
      <w:r>
        <w:t>%，河北地区最高值为</w:t>
      </w:r>
      <w:r>
        <w:t>50</w:t>
      </w:r>
      <w:r>
        <w:t>.</w:t>
      </w:r>
      <w:r>
        <w:t>14%，与之对应的经济指标分别</w:t>
      </w:r>
      <w:r>
        <w:t>为</w:t>
      </w:r>
    </w:p>
    <w:p w:rsidR="0018722C">
      <w:pPr>
        <w:topLinePunct/>
      </w:pPr>
      <w:r>
        <w:t>5577.78</w:t>
      </w:r>
      <w:r/>
      <w:r w:rsidR="001852F3">
        <w:t xml:space="preserve">亿元和</w:t>
      </w:r>
      <w:r>
        <w:t>5033</w:t>
      </w:r>
      <w:r>
        <w:t>.</w:t>
      </w:r>
      <w:r>
        <w:t>08</w:t>
      </w:r>
      <w:r/>
      <w:r w:rsidR="001852F3">
        <w:t xml:space="preserve">亿元；河北的海洋环境污染最小值为</w:t>
      </w:r>
      <w:r>
        <w:t>15</w:t>
      </w:r>
      <w:r>
        <w:t>.</w:t>
      </w:r>
      <w:r>
        <w:t>53%</w:t>
      </w:r>
      <w:r>
        <w:t>，辽宁的污</w:t>
      </w:r>
    </w:p>
    <w:p w:rsidR="0018722C">
      <w:pPr>
        <w:pStyle w:val="BodyText"/>
        <w:spacing w:line="357" w:lineRule="auto" w:before="26"/>
        <w:ind w:leftChars="0" w:left="140" w:rightChars="0" w:right="129"/>
        <w:jc w:val="both"/>
        <w:topLinePunct/>
      </w:pPr>
      <w:r>
        <w:rPr>
          <w:spacing w:val="-4"/>
        </w:rPr>
        <w:t>染最小值为</w:t>
      </w:r>
      <w:r>
        <w:t>17</w:t>
      </w:r>
      <w:r>
        <w:t>.</w:t>
      </w:r>
      <w:r>
        <w:t>06%，</w:t>
      </w:r>
      <w:r>
        <w:rPr>
          <w:spacing w:val="-2"/>
        </w:rPr>
        <w:t>对应的经济总量分别为</w:t>
      </w:r>
      <w:r>
        <w:t>17235</w:t>
      </w:r>
      <w:r>
        <w:t>.</w:t>
      </w:r>
      <w:r>
        <w:t>48</w:t>
      </w:r>
      <w:r w:rsidR="001852F3">
        <w:rPr>
          <w:spacing w:val="-11"/>
        </w:rPr>
        <w:t xml:space="preserve">亿元和</w:t>
      </w:r>
      <w:r>
        <w:t>15212</w:t>
      </w:r>
      <w:r>
        <w:t>.</w:t>
      </w:r>
      <w:r>
        <w:t>49</w:t>
      </w:r>
      <w:r w:rsidR="001852F3">
        <w:t xml:space="preserve">亿元。</w:t>
      </w:r>
      <w:r>
        <w:rPr>
          <w:spacing w:val="-2"/>
        </w:rPr>
        <w:t>这说明河北地区和辽宁地区的经济发展处于同一水平，与之对应的海洋环境污染状况也十分相似。</w:t>
      </w:r>
    </w:p>
    <w:p w:rsidR="00000000">
      <w:pPr>
        <w:pStyle w:val="aff7"/>
        <w:spacing w:line="240" w:lineRule="atLeast"/>
        <w:topLinePunct/>
      </w:pPr>
      <w:r>
        <w:drawing>
          <wp:inline>
            <wp:extent cx="5263403" cy="1321879"/>
            <wp:effectExtent l="0" t="0" r="0" b="0"/>
            <wp:docPr id="39" name="image53.png" descr=""/>
            <wp:cNvGraphicFramePr>
              <a:graphicFrameLocks noChangeAspect="1"/>
            </wp:cNvGraphicFramePr>
            <a:graphic>
              <a:graphicData uri="http://schemas.openxmlformats.org/drawingml/2006/picture">
                <pic:pic>
                  <pic:nvPicPr>
                    <pic:cNvPr id="40" name="image53.png"/>
                    <pic:cNvPicPr/>
                  </pic:nvPicPr>
                  <pic:blipFill>
                    <a:blip r:embed="rId93" cstate="print"/>
                    <a:stretch>
                      <a:fillRect/>
                    </a:stretch>
                  </pic:blipFill>
                  <pic:spPr>
                    <a:xfrm>
                      <a:off x="0" y="0"/>
                      <a:ext cx="5263403" cy="1321879"/>
                    </a:xfrm>
                    <a:prstGeom prst="rect">
                      <a:avLst/>
                    </a:prstGeom>
                  </pic:spPr>
                </pic:pic>
              </a:graphicData>
            </a:graphic>
          </wp:inline>
        </w:drawing>
      </w:r>
    </w:p>
    <w:p w:rsidR="0018722C">
      <w:pPr>
        <w:pStyle w:val="a9"/>
        <w:topLinePunct/>
      </w:pPr>
      <w:r>
        <w:t>图</w:t>
      </w:r>
      <w:r>
        <w:rPr>
          <w:rFonts w:ascii="Times New Roman" w:eastAsia="Times New Roman"/>
        </w:rPr>
        <w:t>4-6</w:t>
      </w:r>
      <w:r>
        <w:t xml:space="preserve">  </w:t>
      </w:r>
      <w:r>
        <w:t>天津地区</w:t>
      </w:r>
      <w:r>
        <w:rPr>
          <w:rFonts w:ascii="Times New Roman" w:eastAsia="Times New Roman"/>
        </w:rPr>
        <w:t>EKC</w:t>
      </w:r>
      <w:r>
        <w:t>曲线</w:t>
      </w:r>
    </w:p>
    <w:p w:rsidR="0018722C">
      <w:pPr>
        <w:pStyle w:val="BodyText"/>
        <w:spacing w:line="357" w:lineRule="auto" w:before="137"/>
        <w:ind w:leftChars="0" w:left="140" w:rightChars="0" w:right="138" w:firstLineChars="0" w:firstLine="480"/>
        <w:jc w:val="both"/>
        <w:topLinePunct/>
      </w:pPr>
      <w:r>
        <w:rPr>
          <w:spacing w:val="-4"/>
        </w:rPr>
        <w:t>考虑地区差异和时期差异后，天津地区的经济总量与海洋环境污染之间关系呈扁平“U”</w:t>
      </w:r>
      <w:r>
        <w:rPr>
          <w:spacing w:val="-2"/>
        </w:rPr>
        <w:t>形，从图形上来看天津地区的海洋环境污染比较严重，其污染指数</w:t>
      </w:r>
      <w:r>
        <w:rPr>
          <w:spacing w:val="-6"/>
        </w:rPr>
        <w:t>最小值也超过了</w:t>
      </w:r>
      <w:r>
        <w:t>60%，</w:t>
      </w:r>
      <w:r>
        <w:rPr>
          <w:spacing w:val="-6"/>
        </w:rPr>
        <w:t>最高值为</w:t>
      </w:r>
      <w:r>
        <w:t>96</w:t>
      </w:r>
      <w:r>
        <w:t>.</w:t>
      </w:r>
      <w:r>
        <w:t>89%，</w:t>
      </w:r>
      <w:r>
        <w:rPr>
          <w:spacing w:val="-4"/>
        </w:rPr>
        <w:t>平均污染指数超过</w:t>
      </w:r>
      <w:r>
        <w:t>80%。</w:t>
      </w:r>
    </w:p>
    <w:p w:rsidR="00000000">
      <w:pPr>
        <w:pStyle w:val="aff7"/>
        <w:spacing w:line="240" w:lineRule="atLeast"/>
        <w:topLinePunct/>
      </w:pPr>
      <w:r>
        <w:drawing>
          <wp:inline>
            <wp:extent cx="5299809" cy="1346358"/>
            <wp:effectExtent l="0" t="0" r="0" b="0"/>
            <wp:docPr id="41" name="image54.png" descr=""/>
            <wp:cNvGraphicFramePr>
              <a:graphicFrameLocks noChangeAspect="1"/>
            </wp:cNvGraphicFramePr>
            <a:graphic>
              <a:graphicData uri="http://schemas.openxmlformats.org/drawingml/2006/picture">
                <pic:pic>
                  <pic:nvPicPr>
                    <pic:cNvPr id="42" name="image54.png"/>
                    <pic:cNvPicPr/>
                  </pic:nvPicPr>
                  <pic:blipFill>
                    <a:blip r:embed="rId94" cstate="print"/>
                    <a:stretch>
                      <a:fillRect/>
                    </a:stretch>
                  </pic:blipFill>
                  <pic:spPr>
                    <a:xfrm>
                      <a:off x="0" y="0"/>
                      <a:ext cx="5299809" cy="1346358"/>
                    </a:xfrm>
                    <a:prstGeom prst="rect">
                      <a:avLst/>
                    </a:prstGeom>
                  </pic:spPr>
                </pic:pic>
              </a:graphicData>
            </a:graphic>
          </wp:inline>
        </w:drawing>
      </w:r>
    </w:p>
    <w:p w:rsidR="0018722C">
      <w:pPr>
        <w:pStyle w:val="a9"/>
        <w:topLinePunct/>
      </w:pPr>
      <w:r>
        <w:t>图</w:t>
      </w:r>
      <w:r>
        <w:rPr>
          <w:rFonts w:ascii="Times New Roman" w:eastAsia="Times New Roman"/>
        </w:rPr>
        <w:t>4-7</w:t>
      </w:r>
      <w:r>
        <w:t xml:space="preserve">  </w:t>
      </w:r>
      <w:r>
        <w:t>山东地区</w:t>
      </w:r>
      <w:r>
        <w:rPr>
          <w:rFonts w:ascii="Times New Roman" w:eastAsia="Times New Roman"/>
        </w:rPr>
        <w:t>EKC</w:t>
      </w:r>
      <w:r>
        <w:t>曲线</w:t>
      </w:r>
    </w:p>
    <w:p w:rsidR="0018722C">
      <w:pPr>
        <w:pStyle w:val="BodyText"/>
        <w:spacing w:line="357" w:lineRule="auto" w:before="138"/>
        <w:ind w:leftChars="0" w:left="140" w:rightChars="0" w:right="100" w:firstLineChars="0" w:firstLine="480"/>
        <w:jc w:val="both"/>
        <w:topLinePunct/>
      </w:pPr>
      <w:r>
        <w:rPr>
          <w:spacing w:val="-2"/>
        </w:rPr>
        <w:t>考虑地区差异和时期差异后，</w:t>
      </w:r>
      <w:r>
        <w:rPr>
          <w:spacing w:val="-16"/>
        </w:rPr>
        <w:t>ft</w:t>
      </w:r>
      <w:r>
        <w:t>东地区的经济总量与海洋环境污染之间关系总体呈递减趋势，海洋环境污染指数从最高的</w:t>
      </w:r>
      <w:r w:rsidR="001852F3">
        <w:t xml:space="preserve">33</w:t>
      </w:r>
      <w:r>
        <w:t>.</w:t>
      </w:r>
      <w:r>
        <w:t>04%下降为负值，虽然在期末</w:t>
      </w:r>
      <w:r>
        <w:rPr>
          <w:spacing w:val="-1"/>
        </w:rPr>
        <w:t>海洋污染又开始增大，但是也只是处于一个较低的水平，其数值没有超过</w:t>
      </w:r>
      <w:r>
        <w:t>10%。这说明ft</w:t>
      </w:r>
      <w:r>
        <w:rPr>
          <w:spacing w:val="-4"/>
        </w:rPr>
        <w:t>东地区的海洋环境状况整体较好，污染较轻，海洋环境污染并没有因为经济总量的增长而十分恶化，海洋环境与经济总量仍然处于相互促进阶段。</w:t>
      </w:r>
    </w:p>
    <w:p w:rsidR="00000000">
      <w:pPr>
        <w:pStyle w:val="aff7"/>
        <w:spacing w:line="240" w:lineRule="atLeast"/>
        <w:topLinePunct/>
      </w:pPr>
      <w:r>
        <w:drawing>
          <wp:inline>
            <wp:extent cx="5232755" cy="1468755"/>
            <wp:effectExtent l="0" t="0" r="0" b="0"/>
            <wp:docPr id="43" name="image55.png" descr=""/>
            <wp:cNvGraphicFramePr>
              <a:graphicFrameLocks noChangeAspect="1"/>
            </wp:cNvGraphicFramePr>
            <a:graphic>
              <a:graphicData uri="http://schemas.openxmlformats.org/drawingml/2006/picture">
                <pic:pic>
                  <pic:nvPicPr>
                    <pic:cNvPr id="44" name="image55.png"/>
                    <pic:cNvPicPr/>
                  </pic:nvPicPr>
                  <pic:blipFill>
                    <a:blip r:embed="rId95" cstate="print"/>
                    <a:stretch>
                      <a:fillRect/>
                    </a:stretch>
                  </pic:blipFill>
                  <pic:spPr>
                    <a:xfrm>
                      <a:off x="0" y="0"/>
                      <a:ext cx="5232755" cy="1468755"/>
                    </a:xfrm>
                    <a:prstGeom prst="rect">
                      <a:avLst/>
                    </a:prstGeom>
                  </pic:spPr>
                </pic:pic>
              </a:graphicData>
            </a:graphic>
          </wp:inline>
        </w:drawing>
      </w:r>
    </w:p>
    <w:p w:rsidR="0018722C">
      <w:pPr>
        <w:pStyle w:val="a9"/>
        <w:topLinePunct/>
      </w:pPr>
      <w:r>
        <w:t>图</w:t>
      </w:r>
      <w:r>
        <w:rPr>
          <w:rFonts w:ascii="Times New Roman" w:eastAsia="Times New Roman"/>
        </w:rPr>
        <w:t>4-8</w:t>
      </w:r>
      <w:r>
        <w:t xml:space="preserve">  </w:t>
      </w:r>
      <w:r>
        <w:t>江苏地区</w:t>
      </w:r>
      <w:r>
        <w:rPr>
          <w:rFonts w:ascii="Times New Roman" w:eastAsia="Times New Roman"/>
        </w:rPr>
        <w:t>EKC</w:t>
      </w:r>
      <w:r>
        <w:t>曲线</w:t>
      </w:r>
    </w:p>
    <w:p w:rsidR="0018722C">
      <w:pPr>
        <w:topLinePunct/>
      </w:pPr>
      <w:r>
        <w:t>加入地区差异和时期差异影响后，江苏地区的经济总量与海洋环境污染之间关系呈“U”</w:t>
      </w:r>
      <w:r>
        <w:t>形，海洋环境污染指标最高值为</w:t>
      </w:r>
      <w:r>
        <w:t>53</w:t>
      </w:r>
      <w:r>
        <w:t>.</w:t>
      </w:r>
      <w:r>
        <w:t>87%，</w:t>
      </w:r>
      <w:r>
        <w:t>此时经济总量为</w:t>
      </w:r>
      <w:r>
        <w:t>9511</w:t>
      </w:r>
      <w:r>
        <w:t>.</w:t>
      </w:r>
      <w:r>
        <w:t>91</w:t>
      </w:r>
      <w:r>
        <w:t>亿元；此后经济总量增加与海洋污染减少同步，当海洋污染指标达到最小</w:t>
      </w:r>
      <w:r>
        <w:t>值</w:t>
      </w:r>
    </w:p>
    <w:p w:rsidR="0018722C">
      <w:pPr>
        <w:topLinePunct/>
      </w:pPr>
      <w:r>
        <w:t>16.18%后，污染开始随经济总量的增加而开始增加。</w:t>
      </w:r>
    </w:p>
    <w:p w:rsidR="0018722C">
      <w:pPr>
        <w:pStyle w:val="aff7"/>
        <w:topLinePunct/>
      </w:pPr>
      <w:r>
        <w:drawing>
          <wp:inline>
            <wp:extent cx="5262594" cy="1223962"/>
            <wp:effectExtent l="0" t="0" r="0" b="0"/>
            <wp:docPr id="45" name="image56.png" descr=""/>
            <wp:cNvGraphicFramePr>
              <a:graphicFrameLocks noChangeAspect="1"/>
            </wp:cNvGraphicFramePr>
            <a:graphic>
              <a:graphicData uri="http://schemas.openxmlformats.org/drawingml/2006/picture">
                <pic:pic>
                  <pic:nvPicPr>
                    <pic:cNvPr id="46" name="image56.png"/>
                    <pic:cNvPicPr/>
                  </pic:nvPicPr>
                  <pic:blipFill>
                    <a:blip r:embed="rId96" cstate="print"/>
                    <a:stretch>
                      <a:fillRect/>
                    </a:stretch>
                  </pic:blipFill>
                  <pic:spPr>
                    <a:xfrm>
                      <a:off x="0" y="0"/>
                      <a:ext cx="5262594" cy="1223962"/>
                    </a:xfrm>
                    <a:prstGeom prst="rect">
                      <a:avLst/>
                    </a:prstGeom>
                  </pic:spPr>
                </pic:pic>
              </a:graphicData>
            </a:graphic>
          </wp:inline>
        </w:drawing>
      </w:r>
    </w:p>
    <w:p w:rsidR="0018722C">
      <w:pPr>
        <w:pStyle w:val="a9"/>
        <w:topLinePunct/>
      </w:pPr>
      <w:r>
        <w:t>图</w:t>
      </w:r>
      <w:r>
        <w:rPr>
          <w:rFonts w:ascii="Times New Roman" w:eastAsia="Times New Roman"/>
        </w:rPr>
        <w:t>4-9</w:t>
      </w:r>
      <w:r>
        <w:t xml:space="preserve">  </w:t>
      </w:r>
      <w:r>
        <w:t>上海地区</w:t>
      </w:r>
      <w:r>
        <w:rPr>
          <w:rFonts w:ascii="Times New Roman" w:eastAsia="Times New Roman"/>
        </w:rPr>
        <w:t>EKC</w:t>
      </w:r>
      <w:r>
        <w:t>曲线</w:t>
      </w:r>
    </w:p>
    <w:p w:rsidR="0018722C">
      <w:pPr>
        <w:topLinePunct/>
      </w:pPr>
      <w:r>
        <w:t>加入地区差异和时期差异影响后，上海地区的经济总量与海洋环境污染之间关系呈扁平“U”</w:t>
      </w:r>
      <w:r>
        <w:t>形，最小的环境污染指数也超过了</w:t>
      </w:r>
      <w:r w:rsidR="001852F3">
        <w:t xml:space="preserve">80%，这表示上海地区的海</w:t>
      </w:r>
      <w:r>
        <w:t>洋环境污染十分严重，污染指数始终处于较高的水平，虽然有一段时期污染有所缓解，但是随着经济总量的继续增加，高污染状况又开始出现。</w:t>
      </w:r>
    </w:p>
    <w:p w:rsidR="0018722C">
      <w:pPr>
        <w:pStyle w:val="affff5"/>
        <w:keepNext/>
        <w:topLinePunct/>
      </w:pPr>
      <w:r>
        <w:rPr>
          <w:sz w:val="20"/>
        </w:rPr>
        <w:drawing>
          <wp:inline distT="0" distB="0" distL="0" distR="0">
            <wp:extent cx="4724500" cy="1230398"/>
            <wp:effectExtent l="0" t="0" r="0" b="0"/>
            <wp:docPr id="47" name="image57.png" descr=""/>
            <wp:cNvGraphicFramePr>
              <a:graphicFrameLocks noChangeAspect="1"/>
            </wp:cNvGraphicFramePr>
            <a:graphic>
              <a:graphicData uri="http://schemas.openxmlformats.org/drawingml/2006/picture">
                <pic:pic>
                  <pic:nvPicPr>
                    <pic:cNvPr id="48" name="image57.png"/>
                    <pic:cNvPicPr/>
                  </pic:nvPicPr>
                  <pic:blipFill>
                    <a:blip r:embed="rId97" cstate="print"/>
                    <a:stretch>
                      <a:fillRect/>
                    </a:stretch>
                  </pic:blipFill>
                  <pic:spPr>
                    <a:xfrm>
                      <a:off x="0" y="0"/>
                      <a:ext cx="5263764" cy="1370838"/>
                    </a:xfrm>
                    <a:prstGeom prst="rect">
                      <a:avLst/>
                    </a:prstGeom>
                  </pic:spPr>
                </pic:pic>
              </a:graphicData>
            </a:graphic>
          </wp:inline>
        </w:drawing>
      </w:r>
      <w:r/>
    </w:p>
    <w:p w:rsidR="0018722C">
      <w:pPr>
        <w:pStyle w:val="a9"/>
        <w:topLinePunct/>
      </w:pPr>
      <w:r>
        <w:t>图</w:t>
      </w:r>
      <w:r>
        <w:rPr>
          <w:rFonts w:ascii="Times New Roman" w:eastAsia="Times New Roman"/>
        </w:rPr>
        <w:t>4-10</w:t>
      </w:r>
      <w:r>
        <w:t xml:space="preserve">  </w:t>
      </w:r>
      <w:r>
        <w:t>浙江地区</w:t>
      </w:r>
      <w:r>
        <w:rPr>
          <w:rFonts w:ascii="Times New Roman" w:eastAsia="Times New Roman"/>
        </w:rPr>
        <w:t>EKC</w:t>
      </w:r>
      <w:r>
        <w:t>曲线</w:t>
      </w:r>
    </w:p>
    <w:p w:rsidR="0018722C">
      <w:pPr>
        <w:topLinePunct/>
      </w:pPr>
      <w:r>
        <w:t>浙江地区的经济总量与海洋环境污染与上海地区类似，在加入地区差异和时期差异影响后二者关系也呈扁平“</w:t>
      </w:r>
      <w:r>
        <w:t>U”形。不过浙江地区的海洋环境污染较上海</w:t>
      </w:r>
      <w:r>
        <w:t>地区轻，其最小的海洋污染指数为</w:t>
      </w:r>
      <w:r>
        <w:t>67</w:t>
      </w:r>
      <w:r>
        <w:t>.</w:t>
      </w:r>
      <w:r>
        <w:t>7%</w:t>
      </w:r>
      <w:r>
        <w:t>。虽然浙江地区的海洋环境污染没有上海和天津地区严重，但是比其他地区都严重。</w:t>
      </w:r>
    </w:p>
    <w:p w:rsidR="0018722C">
      <w:pPr>
        <w:pStyle w:val="affff5"/>
        <w:keepNext/>
        <w:topLinePunct/>
      </w:pPr>
      <w:r>
        <w:rPr>
          <w:sz w:val="20"/>
        </w:rPr>
        <w:drawing>
          <wp:inline distT="0" distB="0" distL="0" distR="0">
            <wp:extent cx="4724500" cy="1228120"/>
            <wp:effectExtent l="0" t="0" r="0" b="0"/>
            <wp:docPr id="49" name="image58.png" descr=""/>
            <wp:cNvGraphicFramePr>
              <a:graphicFrameLocks noChangeAspect="1"/>
            </wp:cNvGraphicFramePr>
            <a:graphic>
              <a:graphicData uri="http://schemas.openxmlformats.org/drawingml/2006/picture">
                <pic:pic>
                  <pic:nvPicPr>
                    <pic:cNvPr id="50" name="image58.png"/>
                    <pic:cNvPicPr/>
                  </pic:nvPicPr>
                  <pic:blipFill>
                    <a:blip r:embed="rId98" cstate="print"/>
                    <a:stretch>
                      <a:fillRect/>
                    </a:stretch>
                  </pic:blipFill>
                  <pic:spPr>
                    <a:xfrm>
                      <a:off x="0" y="0"/>
                      <a:ext cx="5273529" cy="1370838"/>
                    </a:xfrm>
                    <a:prstGeom prst="rect">
                      <a:avLst/>
                    </a:prstGeom>
                  </pic:spPr>
                </pic:pic>
              </a:graphicData>
            </a:graphic>
          </wp:inline>
        </w:drawing>
      </w:r>
      <w:r/>
    </w:p>
    <w:p w:rsidR="0018722C">
      <w:pPr>
        <w:pStyle w:val="a9"/>
        <w:topLinePunct/>
      </w:pPr>
      <w:r>
        <w:t>图</w:t>
      </w:r>
      <w:r>
        <w:rPr>
          <w:rFonts w:ascii="Times New Roman" w:eastAsia="Times New Roman"/>
        </w:rPr>
        <w:t>4-11</w:t>
      </w:r>
      <w:r>
        <w:t xml:space="preserve">  </w:t>
      </w:r>
      <w:r>
        <w:t>福建地区</w:t>
      </w:r>
      <w:r>
        <w:rPr>
          <w:rFonts w:ascii="Times New Roman" w:eastAsia="Times New Roman"/>
        </w:rPr>
        <w:t>EKC</w:t>
      </w:r>
      <w:r>
        <w:t>曲线</w:t>
      </w:r>
    </w:p>
    <w:p w:rsidR="0018722C">
      <w:pPr>
        <w:topLinePunct/>
      </w:pPr>
      <w:r>
        <w:t>考虑地区差异和时期差异影响后，福建地区经济总量与海洋环境污染之间关</w:t>
      </w:r>
      <w:r>
        <w:t>系呈</w:t>
      </w:r>
      <w:r>
        <w:t>“U</w:t>
      </w:r>
      <w:r>
        <w:t>”形。海洋环境污染指数最高值为</w:t>
      </w:r>
      <w:r>
        <w:t>66</w:t>
      </w:r>
      <w:r>
        <w:t>.</w:t>
      </w:r>
      <w:r>
        <w:t>74</w:t>
      </w:r>
      <w:r>
        <w:t>%，与之对应的经济总量为</w:t>
      </w:r>
      <w:r>
        <w:t>4253</w:t>
      </w:r>
      <w:r>
        <w:t>.</w:t>
      </w:r>
      <w:r>
        <w:t>68</w:t>
      </w:r>
      <w:r>
        <w:t>亿元；最小海洋环境污染指数为</w:t>
      </w:r>
      <w:r>
        <w:t>33</w:t>
      </w:r>
      <w:r>
        <w:t>.</w:t>
      </w:r>
      <w:r>
        <w:t>61%，</w:t>
      </w:r>
      <w:r>
        <w:t>此时经济总量为</w:t>
      </w:r>
      <w:r>
        <w:t>12236</w:t>
      </w:r>
      <w:r>
        <w:t>.</w:t>
      </w:r>
      <w:r>
        <w:t>53</w:t>
      </w:r>
      <w:r/>
      <w:r w:rsidR="001852F3">
        <w:t xml:space="preserve">亿元。</w:t>
      </w:r>
    </w:p>
    <w:p w:rsidR="0018722C">
      <w:pPr>
        <w:pStyle w:val="aff7"/>
        <w:topLinePunct/>
      </w:pPr>
      <w:r>
        <w:drawing>
          <wp:inline>
            <wp:extent cx="5300220" cy="1199483"/>
            <wp:effectExtent l="0" t="0" r="0" b="0"/>
            <wp:docPr id="51" name="image59.png" descr=""/>
            <wp:cNvGraphicFramePr>
              <a:graphicFrameLocks noChangeAspect="1"/>
            </wp:cNvGraphicFramePr>
            <a:graphic>
              <a:graphicData uri="http://schemas.openxmlformats.org/drawingml/2006/picture">
                <pic:pic>
                  <pic:nvPicPr>
                    <pic:cNvPr id="52" name="image59.png"/>
                    <pic:cNvPicPr/>
                  </pic:nvPicPr>
                  <pic:blipFill>
                    <a:blip r:embed="rId99" cstate="print"/>
                    <a:stretch>
                      <a:fillRect/>
                    </a:stretch>
                  </pic:blipFill>
                  <pic:spPr>
                    <a:xfrm>
                      <a:off x="0" y="0"/>
                      <a:ext cx="5300220" cy="1199483"/>
                    </a:xfrm>
                    <a:prstGeom prst="rect">
                      <a:avLst/>
                    </a:prstGeom>
                  </pic:spPr>
                </pic:pic>
              </a:graphicData>
            </a:graphic>
          </wp:inline>
        </w:drawing>
      </w:r>
    </w:p>
    <w:p w:rsidR="0018722C">
      <w:pPr>
        <w:pStyle w:val="a9"/>
        <w:topLinePunct/>
      </w:pPr>
      <w:r>
        <w:t>图</w:t>
      </w:r>
      <w:r>
        <w:rPr>
          <w:rFonts w:ascii="Times New Roman" w:eastAsia="Times New Roman"/>
        </w:rPr>
        <w:t>4-12</w:t>
      </w:r>
      <w:r>
        <w:t xml:space="preserve">  </w:t>
      </w:r>
      <w:r>
        <w:t>广东地区</w:t>
      </w:r>
      <w:r>
        <w:rPr>
          <w:rFonts w:ascii="Times New Roman" w:eastAsia="Times New Roman"/>
        </w:rPr>
        <w:t>EKC</w:t>
      </w:r>
      <w:r>
        <w:t>曲线</w:t>
      </w:r>
    </w:p>
    <w:p w:rsidR="0018722C">
      <w:pPr>
        <w:pStyle w:val="BodyText"/>
        <w:spacing w:line="357" w:lineRule="auto" w:before="138"/>
        <w:ind w:leftChars="0" w:left="140" w:rightChars="0" w:right="238" w:firstLineChars="0" w:firstLine="480"/>
        <w:jc w:val="both"/>
        <w:topLinePunct/>
      </w:pPr>
      <w:r>
        <w:rPr>
          <w:spacing w:val="-4"/>
        </w:rPr>
        <w:t>考虑地区差异和时期差异，从总体上看福建地区经济总量与海洋环境污染之</w:t>
      </w:r>
      <w:r>
        <w:rPr>
          <w:spacing w:val="-4"/>
        </w:rPr>
        <w:t>间关系呈递减趋势。虽然在期末海洋环境污染指数上升到</w:t>
      </w:r>
      <w:r>
        <w:t>30</w:t>
      </w:r>
      <w:r>
        <w:t>.</w:t>
      </w:r>
      <w:r>
        <w:t>88%，但是在此之</w:t>
      </w:r>
      <w:r>
        <w:rPr>
          <w:spacing w:val="-2"/>
        </w:rPr>
        <w:t>前还污染指数虽经济总量的增长从</w:t>
      </w:r>
      <w:r>
        <w:t>52</w:t>
      </w:r>
      <w:r>
        <w:t>.</w:t>
      </w:r>
      <w:r>
        <w:t>64%</w:t>
      </w:r>
      <w:r>
        <w:rPr>
          <w:spacing w:val="-8"/>
        </w:rPr>
        <w:t>下降到</w:t>
      </w:r>
      <w:r>
        <w:t>14</w:t>
      </w:r>
      <w:r>
        <w:t>.</w:t>
      </w:r>
      <w:r>
        <w:t>65%。</w:t>
      </w:r>
    </w:p>
    <w:p w:rsidR="00000000">
      <w:pPr>
        <w:pStyle w:val="aff7"/>
        <w:spacing w:line="240" w:lineRule="atLeast"/>
        <w:topLinePunct/>
      </w:pPr>
      <w:r>
        <w:drawing>
          <wp:inline>
            <wp:extent cx="5246276" cy="1223962"/>
            <wp:effectExtent l="0" t="0" r="0" b="0"/>
            <wp:docPr id="53" name="image60.png" descr=""/>
            <wp:cNvGraphicFramePr>
              <a:graphicFrameLocks noChangeAspect="1"/>
            </wp:cNvGraphicFramePr>
            <a:graphic>
              <a:graphicData uri="http://schemas.openxmlformats.org/drawingml/2006/picture">
                <pic:pic>
                  <pic:nvPicPr>
                    <pic:cNvPr id="54" name="image60.png"/>
                    <pic:cNvPicPr/>
                  </pic:nvPicPr>
                  <pic:blipFill>
                    <a:blip r:embed="rId100" cstate="print"/>
                    <a:stretch>
                      <a:fillRect/>
                    </a:stretch>
                  </pic:blipFill>
                  <pic:spPr>
                    <a:xfrm>
                      <a:off x="0" y="0"/>
                      <a:ext cx="5246276" cy="1223962"/>
                    </a:xfrm>
                    <a:prstGeom prst="rect">
                      <a:avLst/>
                    </a:prstGeom>
                  </pic:spPr>
                </pic:pic>
              </a:graphicData>
            </a:graphic>
          </wp:inline>
        </w:drawing>
      </w:r>
    </w:p>
    <w:p w:rsidR="0018722C">
      <w:pPr>
        <w:pStyle w:val="a9"/>
        <w:topLinePunct/>
      </w:pPr>
      <w:r>
        <w:t>图</w:t>
      </w:r>
      <w:r>
        <w:rPr>
          <w:rFonts w:ascii="Times New Roman" w:eastAsia="Times New Roman"/>
        </w:rPr>
        <w:t>4-13</w:t>
      </w:r>
      <w:r>
        <w:t xml:space="preserve">  </w:t>
      </w:r>
      <w:r>
        <w:t>广西地区</w:t>
      </w:r>
      <w:r>
        <w:rPr>
          <w:rFonts w:ascii="Times New Roman" w:eastAsia="Times New Roman"/>
        </w:rPr>
        <w:t>EKC</w:t>
      </w:r>
      <w:r>
        <w:t>曲线</w:t>
      </w:r>
    </w:p>
    <w:p w:rsidR="0018722C">
      <w:pPr>
        <w:pStyle w:val="BodyText"/>
        <w:spacing w:line="357" w:lineRule="auto" w:before="137"/>
        <w:ind w:leftChars="0" w:left="140" w:rightChars="0" w:right="172" w:firstLineChars="0" w:firstLine="480"/>
        <w:topLinePunct/>
      </w:pPr>
      <w:r>
        <w:rPr>
          <w:spacing w:val="-4"/>
        </w:rPr>
        <w:t>综合地区差异和时期差异后，广西地区的经济总量与海洋环境污染之间关系</w:t>
      </w:r>
      <w:r>
        <w:rPr>
          <w:spacing w:val="-20"/>
        </w:rPr>
        <w:t>呈</w:t>
      </w:r>
      <w:r>
        <w:rPr>
          <w:spacing w:val="-6"/>
        </w:rPr>
        <w:t>“U</w:t>
      </w:r>
      <w:r>
        <w:rPr>
          <w:spacing w:val="-6"/>
        </w:rPr>
        <w:t>”形。最高海洋环境污染指数为</w:t>
      </w:r>
      <w:r>
        <w:rPr>
          <w:spacing w:val="-3"/>
        </w:rPr>
        <w:t>35</w:t>
      </w:r>
      <w:r>
        <w:rPr>
          <w:spacing w:val="-3"/>
        </w:rPr>
        <w:t>.</w:t>
      </w:r>
      <w:r>
        <w:rPr>
          <w:spacing w:val="-3"/>
        </w:rPr>
        <w:t>56%</w:t>
      </w:r>
      <w:r>
        <w:rPr>
          <w:spacing w:val="-1"/>
        </w:rPr>
        <w:t>，并且随经济总量的增长不断减少，</w:t>
      </w:r>
      <w:r w:rsidR="001852F3">
        <w:rPr>
          <w:spacing w:val="-1"/>
        </w:rPr>
        <w:t xml:space="preserve">此后海洋污染指数虽然有所上升，但也仅为</w:t>
      </w:r>
      <w:r>
        <w:t>17</w:t>
      </w:r>
      <w:r>
        <w:t>.</w:t>
      </w:r>
      <w:r>
        <w:t>23%。这说明广西地区整体海洋污染较轻。</w:t>
      </w:r>
    </w:p>
    <w:p w:rsidR="00000000">
      <w:pPr>
        <w:pStyle w:val="aff7"/>
        <w:spacing w:line="240" w:lineRule="atLeast"/>
        <w:topLinePunct/>
      </w:pPr>
      <w:r>
        <w:drawing>
          <wp:inline>
            <wp:extent cx="5226538" cy="1272921"/>
            <wp:effectExtent l="0" t="0" r="0" b="0"/>
            <wp:docPr id="55" name="image61.png" descr=""/>
            <wp:cNvGraphicFramePr>
              <a:graphicFrameLocks noChangeAspect="1"/>
            </wp:cNvGraphicFramePr>
            <a:graphic>
              <a:graphicData uri="http://schemas.openxmlformats.org/drawingml/2006/picture">
                <pic:pic>
                  <pic:nvPicPr>
                    <pic:cNvPr id="56" name="image61.png"/>
                    <pic:cNvPicPr/>
                  </pic:nvPicPr>
                  <pic:blipFill>
                    <a:blip r:embed="rId101" cstate="print"/>
                    <a:stretch>
                      <a:fillRect/>
                    </a:stretch>
                  </pic:blipFill>
                  <pic:spPr>
                    <a:xfrm>
                      <a:off x="0" y="0"/>
                      <a:ext cx="5226538" cy="1272921"/>
                    </a:xfrm>
                    <a:prstGeom prst="rect">
                      <a:avLst/>
                    </a:prstGeom>
                  </pic:spPr>
                </pic:pic>
              </a:graphicData>
            </a:graphic>
          </wp:inline>
        </w:drawing>
      </w:r>
    </w:p>
    <w:p w:rsidR="0018722C">
      <w:pPr>
        <w:pStyle w:val="a9"/>
        <w:topLinePunct/>
      </w:pPr>
      <w:r>
        <w:t>图</w:t>
      </w:r>
      <w:r>
        <w:rPr>
          <w:rFonts w:ascii="Times New Roman" w:eastAsia="Times New Roman"/>
        </w:rPr>
        <w:t>4-14</w:t>
      </w:r>
      <w:r>
        <w:t xml:space="preserve">  </w:t>
      </w:r>
      <w:r>
        <w:t>海南地区</w:t>
      </w:r>
      <w:r>
        <w:rPr>
          <w:rFonts w:ascii="Times New Roman" w:eastAsia="Times New Roman"/>
        </w:rPr>
        <w:t>EKC</w:t>
      </w:r>
      <w:r>
        <w:t>曲线</w:t>
      </w:r>
    </w:p>
    <w:p w:rsidR="0018722C">
      <w:pPr>
        <w:topLinePunct/>
      </w:pPr>
      <w:r>
        <w:t>综合地区差异和时期差异后，海南地区的经济总量与海洋环境污染之间关系</w:t>
      </w:r>
      <w:r>
        <w:t>与广西地区的相似，也呈“</w:t>
      </w:r>
      <w:r>
        <w:t>U”形。海洋环境污染指数最高值也接近</w:t>
      </w:r>
      <w:r w:rsidR="001852F3">
        <w:t xml:space="preserve">35%，期</w:t>
      </w:r>
      <w:r w:rsidR="001852F3">
        <w:t>末</w:t>
      </w:r>
    </w:p>
    <w:p w:rsidR="0018722C">
      <w:pPr>
        <w:topLinePunct/>
      </w:pPr>
      <w:r>
        <w:t>海洋环境污染指数接近</w:t>
      </w:r>
      <w:r>
        <w:t>10%</w:t>
      </w:r>
      <w:r>
        <w:t>；两地区的差别体现在与海洋环境污染相对应的经济</w:t>
      </w:r>
      <w:r>
        <w:t>总量上，广西地区最小的经济总量为</w:t>
      </w:r>
      <w:r>
        <w:t>2231</w:t>
      </w:r>
      <w:r>
        <w:t>.</w:t>
      </w:r>
      <w:r>
        <w:t>19</w:t>
      </w:r>
      <w:r/>
      <w:r w:rsidR="001852F3">
        <w:t xml:space="preserve">亿元，海南地区最高的经济数值</w:t>
      </w:r>
      <w:r w:rsidR="001852F3">
        <w:t>为</w:t>
      </w:r>
    </w:p>
    <w:p w:rsidR="0018722C">
      <w:pPr>
        <w:topLinePunct/>
      </w:pPr>
      <w:r>
        <w:t>2064.5</w:t>
      </w:r>
      <w:r w:rsidR="001852F3">
        <w:t xml:space="preserve">亿元。</w:t>
      </w:r>
    </w:p>
    <w:p w:rsidR="0018722C">
      <w:pPr>
        <w:pStyle w:val="3"/>
        <w:topLinePunct/>
        <w:ind w:left="200" w:hangingChars="200" w:hanging="200"/>
      </w:pPr>
      <w:bookmarkStart w:id="395877" w:name="_Toc686395877"/>
      <w:r>
        <w:t>4.2.5 </w:t>
      </w:r>
      <w:r>
        <w:t>结论分析</w:t>
      </w:r>
      <w:bookmarkEnd w:id="395877"/>
    </w:p>
    <w:p w:rsidR="0018722C">
      <w:pPr>
        <w:topLinePunct/>
      </w:pPr>
      <w:r>
        <w:t>本节使用的经济数据为沿海</w:t>
      </w:r>
      <w:r>
        <w:t>11</w:t>
      </w:r>
      <w:r/>
      <w:r w:rsidR="001852F3">
        <w:t xml:space="preserve">地区的</w:t>
      </w:r>
      <w:r>
        <w:t>GDP</w:t>
      </w:r>
      <w:r/>
      <w:r w:rsidR="001852F3">
        <w:t xml:space="preserve">数值，环境代表指标用的是劣二</w:t>
      </w:r>
      <w:r>
        <w:t>类海水在各地区海水中所占的比重，经过数据分析后确定数据符合变截距模型形</w:t>
      </w:r>
      <w:r>
        <w:t>式。变截距模型表示分析对象只有个体影响而不存在结构变化，其中个体影响使</w:t>
      </w:r>
      <w:r>
        <w:t>用截距项差别表示。本节经济和污染指标数据适用变截距模型说明，沿海</w:t>
      </w:r>
      <w:r>
        <w:t>11</w:t>
      </w:r>
      <w:r/>
      <w:r w:rsidR="001852F3">
        <w:t xml:space="preserve">地</w:t>
      </w:r>
      <w:r>
        <w:t>区的经济总量和海洋环境污染之间关系相似，</w:t>
      </w:r>
      <w:r>
        <w:t>11</w:t>
      </w:r>
      <w:r w:rsidR="001852F3">
        <w:t xml:space="preserve">地区经济和污染相互影响的变</w:t>
      </w:r>
      <w:r>
        <w:t>化趋势一致；从拟合方程的数学表达式上来解释变截距模型，就是沿海</w:t>
      </w:r>
      <w:r>
        <w:t>11</w:t>
      </w:r>
      <w:r/>
      <w:r w:rsidR="001852F3">
        <w:t xml:space="preserve">地区</w:t>
      </w:r>
      <w:r>
        <w:t>的经济和环境在剔除常数项后可以使用一个表达式描述，进而可以使用同一个图</w:t>
      </w:r>
      <w:r>
        <w:t>形来表示。另一方面，沿海</w:t>
      </w:r>
      <w:r>
        <w:t>11</w:t>
      </w:r>
      <w:r/>
      <w:r w:rsidR="001852F3">
        <w:t xml:space="preserve">地区的环境库兹涅茨曲线又因为常数项即截距项的不同而呈现不同的特点。</w:t>
      </w:r>
    </w:p>
    <w:p w:rsidR="0018722C">
      <w:pPr>
        <w:topLinePunct/>
      </w:pPr>
      <w:r>
        <w:t>从总量上来看，在去除各地区的差异和各个时期的差异后，沿海</w:t>
      </w:r>
      <w:r>
        <w:t>11</w:t>
      </w:r>
      <w:r/>
      <w:r w:rsidR="001852F3">
        <w:t xml:space="preserve">地区的</w:t>
      </w:r>
      <w:r>
        <w:t>环境库兹涅茨曲线呈“</w:t>
      </w:r>
      <w:r>
        <w:t>N</w:t>
      </w:r>
      <w:r>
        <w:t>”，这说明海洋污染与经济总量之间的关系可以分为三个</w:t>
      </w:r>
      <w:r>
        <w:t>阶段。在第一个阶段，经济总量的增加会导致海洋污染的加剧；第二个阶段，海</w:t>
      </w:r>
      <w:r>
        <w:t>洋污染会随着经济总量的增长而有所改善；第三阶段，经济总量进一步增长海洋污染也会随之加剧。具体到本例中的海洋污染和经济总量又存在独特之处，那就</w:t>
      </w:r>
      <w:r>
        <w:t>是第二阶段较短，且海洋污染指数降低的幅度较小，经济总量的增长仅带来污染</w:t>
      </w:r>
      <w:r>
        <w:t>指数降低</w:t>
      </w:r>
      <w:r>
        <w:t>1</w:t>
      </w:r>
      <w:r>
        <w:t>.</w:t>
      </w:r>
      <w:r>
        <w:t>51%。</w:t>
      </w:r>
    </w:p>
    <w:p w:rsidR="0018722C">
      <w:pPr>
        <w:topLinePunct/>
      </w:pPr>
      <w:r>
        <w:t>虽然从总体上来看，沿海</w:t>
      </w:r>
      <w:r w:rsidR="001852F3">
        <w:t xml:space="preserve">11</w:t>
      </w:r>
      <w:r w:rsidR="001852F3">
        <w:t xml:space="preserve">地区的海洋污染与经济总量之间呈“N”形，但</w:t>
      </w:r>
    </w:p>
    <w:p w:rsidR="0018722C">
      <w:pPr>
        <w:topLinePunct/>
      </w:pPr>
      <w:r>
        <w:t>是综合考虑各地区差异和时期差异，沿海</w:t>
      </w:r>
      <w:r w:rsidR="001852F3">
        <w:t xml:space="preserve">11</w:t>
      </w:r>
      <w:r w:rsidR="001852F3">
        <w:t xml:space="preserve">地区海洋污染和经济总量之间呈“U</w:t>
      </w:r>
    </w:p>
    <w:p w:rsidR="0018722C">
      <w:pPr>
        <w:topLinePunct/>
      </w:pPr>
      <w:r>
        <w:rPr>
          <w:spacing w:val="-1"/>
          <w:rFonts w:hint="eastAsia"/>
        </w:rPr>
        <w:t>“</w:t>
      </w:r>
      <w:r>
        <w:t>形关系，即经济增长会导致海洋污染指数先降低后增加。具体到</w:t>
      </w:r>
      <w:r>
        <w:t>11</w:t>
      </w:r>
      <w:r/>
      <w:r w:rsidR="001852F3">
        <w:t xml:space="preserve">个地区而</w:t>
      </w:r>
      <w:r>
        <w:t>言，</w:t>
      </w:r>
      <w:r>
        <w:rPr>
          <w:rFonts w:hint="eastAsia"/>
        </w:rPr>
        <w:t>”</w:t>
      </w:r>
      <w:r>
        <w:t>U</w:t>
      </w:r>
      <w:r>
        <w:rPr>
          <w:spacing w:val="-4"/>
          <w:rFonts w:hint="eastAsia"/>
        </w:rPr>
        <w:t>“</w:t>
      </w:r>
      <w:r>
        <w:t>形曲线的位置又因为经济总量和海洋污染指数的不同而不同。其中上海</w:t>
      </w:r>
      <w:r>
        <w:t>和天津地区的</w:t>
      </w:r>
      <w:r>
        <w:rPr>
          <w:rFonts w:hint="eastAsia"/>
        </w:rPr>
        <w:t>”</w:t>
      </w:r>
      <w:r>
        <w:t>U</w:t>
      </w:r>
      <w:r>
        <w:rPr>
          <w:spacing w:val="-4"/>
          <w:rFonts w:hint="eastAsia"/>
        </w:rPr>
        <w:t>“</w:t>
      </w:r>
      <w:r>
        <w:t>形曲线位置较高，这说明这两个地区的海洋环境污染最严重；</w:t>
      </w:r>
      <w:r w:rsidR="001852F3">
        <w:t xml:space="preserve">海南、ft</w:t>
      </w:r>
      <w:r>
        <w:t>东和广西三地的</w:t>
      </w:r>
      <w:r>
        <w:rPr>
          <w:rFonts w:hint="eastAsia"/>
        </w:rPr>
        <w:t>”</w:t>
      </w:r>
      <w:r>
        <w:t>U</w:t>
      </w:r>
      <w:r>
        <w:rPr>
          <w:rFonts w:hint="eastAsia"/>
        </w:rPr>
        <w:t>“</w:t>
      </w:r>
      <w:r>
        <w:t>形曲线位置较低，这说明这三个地区的海洋环境污染处于一个相对较低的水平。</w:t>
      </w:r>
    </w:p>
    <w:p w:rsidR="0018722C">
      <w:pPr>
        <w:pStyle w:val="Heading2"/>
        <w:topLinePunct/>
        <w:ind w:left="171" w:hangingChars="171" w:hanging="171"/>
      </w:pPr>
      <w:bookmarkStart w:id="395878" w:name="_Toc686395878"/>
      <w:bookmarkStart w:name="4.3 面板数据模型二 " w:id="53"/>
      <w:bookmarkEnd w:id="53"/>
      <w:r>
        <w:t>4.3</w:t>
      </w:r>
      <w:r>
        <w:t xml:space="preserve"> </w:t>
      </w:r>
      <w:r/>
      <w:bookmarkStart w:name="_bookmark18" w:id="54"/>
      <w:bookmarkEnd w:id="54"/>
      <w:r/>
      <w:bookmarkStart w:name="_bookmark18" w:id="55"/>
      <w:bookmarkEnd w:id="55"/>
      <w:r>
        <w:t>面板数据模型二</w:t>
      </w:r>
      <w:bookmarkEnd w:id="395878"/>
    </w:p>
    <w:p w:rsidR="0018722C">
      <w:pPr>
        <w:pStyle w:val="3"/>
        <w:topLinePunct/>
        <w:ind w:left="200" w:hangingChars="200" w:hanging="200"/>
      </w:pPr>
      <w:bookmarkStart w:id="395879" w:name="_Toc686395879"/>
      <w:r>
        <w:t>4.3.1</w:t>
      </w:r>
      <w:r>
        <w:t xml:space="preserve"> </w:t>
      </w:r>
      <w:r>
        <w:t>数据描述性分析</w:t>
      </w:r>
      <w:bookmarkEnd w:id="395879"/>
    </w:p>
    <w:p w:rsidR="0018722C">
      <w:pPr>
        <w:topLinePunct/>
      </w:pPr>
      <w:r>
        <w:t>为了从总体上把握海洋经济和海洋环境的关系，本节选用渤黄海、东海和南海</w:t>
      </w:r>
      <w:r>
        <w:t>三海域为研究对象。鉴于指标数据的可取得性和可靠性，经济指标选自国家统计</w:t>
      </w:r>
      <w:r>
        <w:t>局统计年鉴</w:t>
      </w:r>
      <w:r>
        <w:t>11</w:t>
      </w:r>
      <w:r/>
      <w:r w:rsidR="001852F3">
        <w:t xml:space="preserve">地区的</w:t>
      </w:r>
      <w:r>
        <w:t>GDP</w:t>
      </w:r>
      <w:r/>
      <w:r w:rsidR="001852F3">
        <w:t xml:space="preserve">数值，环境指标选用国家海洋局统计公报数据劣三类</w:t>
      </w:r>
      <w:r>
        <w:t>海水所占比重为代表。因为渤黄海没有作为一个单独的统计项目，所以经济和环</w:t>
      </w:r>
      <w:r>
        <w:t>境数据均在原始数据的基础上进行了简单的汇总结算而取得。数据期间为</w:t>
      </w:r>
      <w:r>
        <w:t>200</w:t>
      </w:r>
      <w:r>
        <w:t>1</w:t>
      </w:r>
    </w:p>
    <w:p w:rsidR="0018722C">
      <w:pPr>
        <w:topLinePunct/>
      </w:pPr>
      <w:r>
        <w:t>年至</w:t>
      </w:r>
      <w:r w:rsidR="001852F3">
        <w:t xml:space="preserve">2010</w:t>
      </w:r>
      <w:r w:rsidR="001852F3">
        <w:t xml:space="preserve">年。</w:t>
      </w:r>
    </w:p>
    <w:p w:rsidR="0018722C">
      <w:pPr>
        <w:pStyle w:val="aff7"/>
        <w:topLinePunct/>
      </w:pPr>
      <w:r>
        <w:drawing>
          <wp:inline>
            <wp:extent cx="5259164" cy="1615916"/>
            <wp:effectExtent l="0" t="0" r="0" b="0"/>
            <wp:docPr id="57" name="image62.png" descr=""/>
            <wp:cNvGraphicFramePr>
              <a:graphicFrameLocks noChangeAspect="1"/>
            </wp:cNvGraphicFramePr>
            <a:graphic>
              <a:graphicData uri="http://schemas.openxmlformats.org/drawingml/2006/picture">
                <pic:pic>
                  <pic:nvPicPr>
                    <pic:cNvPr id="58" name="image62.png"/>
                    <pic:cNvPicPr/>
                  </pic:nvPicPr>
                  <pic:blipFill>
                    <a:blip r:embed="rId102" cstate="print"/>
                    <a:stretch>
                      <a:fillRect/>
                    </a:stretch>
                  </pic:blipFill>
                  <pic:spPr>
                    <a:xfrm>
                      <a:off x="0" y="0"/>
                      <a:ext cx="5259164" cy="1615916"/>
                    </a:xfrm>
                    <a:prstGeom prst="rect">
                      <a:avLst/>
                    </a:prstGeom>
                  </pic:spPr>
                </pic:pic>
              </a:graphicData>
            </a:graphic>
          </wp:inline>
        </w:drawing>
      </w:r>
    </w:p>
    <w:p w:rsidR="0018722C">
      <w:pPr>
        <w:pStyle w:val="a9"/>
        <w:topLinePunct/>
      </w:pPr>
      <w:r>
        <w:t>图</w:t>
      </w:r>
      <w:r>
        <w:rPr>
          <w:rFonts w:ascii="Times New Roman" w:eastAsia="Times New Roman"/>
        </w:rPr>
        <w:t>4-15  </w:t>
      </w:r>
      <w:r>
        <w:t>三海域</w:t>
      </w:r>
      <w:r>
        <w:rPr>
          <w:rFonts w:ascii="Times New Roman" w:eastAsia="Times New Roman"/>
        </w:rPr>
        <w:t>2001</w:t>
      </w:r>
      <w:r>
        <w:t>年至</w:t>
      </w:r>
      <w:r>
        <w:rPr>
          <w:rFonts w:ascii="Times New Roman" w:eastAsia="Times New Roman"/>
        </w:rPr>
        <w:t>2010</w:t>
      </w:r>
      <w:r>
        <w:t>年国内生产总值</w:t>
      </w:r>
    </w:p>
    <w:p w:rsidR="0018722C">
      <w:pPr>
        <w:topLinePunct/>
      </w:pPr>
      <w:r>
        <w:t>由上图可以看到，</w:t>
      </w:r>
      <w:r>
        <w:rPr>
          <w:rFonts w:ascii="Times New Roman" w:eastAsia="Times New Roman"/>
        </w:rPr>
        <w:t>2001</w:t>
      </w:r>
      <w:r>
        <w:t>年至</w:t>
      </w:r>
      <w:r>
        <w:rPr>
          <w:rFonts w:ascii="Times New Roman" w:eastAsia="Times New Roman"/>
        </w:rPr>
        <w:t>2010</w:t>
      </w:r>
      <w:r>
        <w:t>年渤黄海地区所支撑的国内生产总值最高，</w:t>
      </w:r>
      <w:r>
        <w:t>呈稳定的增长态势，其中</w:t>
      </w:r>
      <w:r>
        <w:rPr>
          <w:rFonts w:ascii="Times New Roman" w:eastAsia="Times New Roman"/>
        </w:rPr>
        <w:t>2001</w:t>
      </w:r>
      <w:r>
        <w:t>年为</w:t>
      </w:r>
      <w:r>
        <w:rPr>
          <w:rFonts w:ascii="Times New Roman" w:eastAsia="Times New Roman"/>
        </w:rPr>
        <w:t>31401</w:t>
      </w:r>
      <w:r>
        <w:rPr>
          <w:rFonts w:ascii="Times New Roman" w:eastAsia="Times New Roman"/>
        </w:rPr>
        <w:t>.</w:t>
      </w:r>
      <w:r>
        <w:rPr>
          <w:rFonts w:ascii="Times New Roman" w:eastAsia="Times New Roman"/>
        </w:rPr>
        <w:t>18</w:t>
      </w:r>
      <w:r>
        <w:t>亿元，</w:t>
      </w:r>
      <w:r>
        <w:rPr>
          <w:rFonts w:ascii="Times New Roman" w:eastAsia="Times New Roman"/>
        </w:rPr>
        <w:t>2009</w:t>
      </w:r>
      <w:r>
        <w:t>年突破</w:t>
      </w:r>
      <w:r>
        <w:rPr>
          <w:rFonts w:ascii="Times New Roman" w:eastAsia="Times New Roman"/>
        </w:rPr>
        <w:t>10</w:t>
      </w:r>
      <w:r>
        <w:t>万亿，</w:t>
      </w:r>
      <w:r>
        <w:rPr>
          <w:rFonts w:ascii="Times New Roman" w:eastAsia="Times New Roman"/>
        </w:rPr>
        <w:t>201</w:t>
      </w:r>
      <w:r>
        <w:rPr>
          <w:rFonts w:ascii="Times New Roman" w:eastAsia="Times New Roman"/>
        </w:rPr>
        <w:t>0</w:t>
      </w:r>
    </w:p>
    <w:p w:rsidR="0018722C">
      <w:pPr>
        <w:topLinePunct/>
      </w:pPr>
      <w:r>
        <w:t>年达到</w:t>
      </w:r>
      <w:r>
        <w:rPr>
          <w:rFonts w:ascii="Times New Roman" w:eastAsia="Times New Roman"/>
        </w:rPr>
        <w:t>128671</w:t>
      </w:r>
      <w:r>
        <w:rPr>
          <w:rFonts w:ascii="Times New Roman" w:eastAsia="Times New Roman"/>
        </w:rPr>
        <w:t>.</w:t>
      </w:r>
      <w:r>
        <w:rPr>
          <w:rFonts w:ascii="Times New Roman" w:eastAsia="Times New Roman"/>
        </w:rPr>
        <w:t>39</w:t>
      </w:r>
      <w:r>
        <w:t>亿元。东海和南海地区支撑的国内生产总值量基本相当，</w:t>
      </w:r>
      <w:r>
        <w:rPr>
          <w:rFonts w:ascii="Times New Roman" w:eastAsia="Times New Roman"/>
        </w:rPr>
        <w:t>200</w:t>
      </w:r>
      <w:r>
        <w:t>年南海地区的</w:t>
      </w:r>
      <w:r>
        <w:rPr>
          <w:rFonts w:ascii="Times New Roman" w:eastAsia="Times New Roman"/>
        </w:rPr>
        <w:t>GDP</w:t>
      </w:r>
      <w:r>
        <w:t>值为</w:t>
      </w:r>
      <w:r>
        <w:rPr>
          <w:rFonts w:ascii="Times New Roman" w:eastAsia="Times New Roman"/>
        </w:rPr>
        <w:t>20128</w:t>
      </w:r>
      <w:r>
        <w:rPr>
          <w:rFonts w:ascii="Times New Roman" w:eastAsia="Times New Roman"/>
        </w:rPr>
        <w:t>.</w:t>
      </w:r>
      <w:r>
        <w:rPr>
          <w:rFonts w:ascii="Times New Roman" w:eastAsia="Times New Roman"/>
        </w:rPr>
        <w:t>92</w:t>
      </w:r>
      <w:r>
        <w:t>亿元，首次突破</w:t>
      </w:r>
      <w:r>
        <w:rPr>
          <w:rFonts w:ascii="Times New Roman" w:eastAsia="Times New Roman"/>
        </w:rPr>
        <w:t>2</w:t>
      </w:r>
      <w:r>
        <w:t>万亿元，</w:t>
      </w:r>
      <w:r>
        <w:rPr>
          <w:rFonts w:ascii="Times New Roman" w:eastAsia="Times New Roman"/>
        </w:rPr>
        <w:t>2007</w:t>
      </w:r>
      <w:r>
        <w:t>年东海地区的</w:t>
      </w:r>
      <w:r>
        <w:rPr>
          <w:rFonts w:ascii="Times New Roman" w:eastAsia="Times New Roman"/>
        </w:rPr>
        <w:t>GDP</w:t>
      </w:r>
      <w:r>
        <w:t>值则首次突破</w:t>
      </w:r>
      <w:r>
        <w:rPr>
          <w:rFonts w:ascii="Times New Roman" w:eastAsia="Times New Roman"/>
        </w:rPr>
        <w:t>4</w:t>
      </w:r>
      <w:r>
        <w:t>万亿元关口，</w:t>
      </w:r>
      <w:r>
        <w:rPr>
          <w:rFonts w:ascii="Times New Roman" w:eastAsia="Times New Roman"/>
        </w:rPr>
        <w:t>2010</w:t>
      </w:r>
      <w:r>
        <w:t>年东海地区的数值达到</w:t>
      </w:r>
      <w:r>
        <w:rPr>
          <w:rFonts w:ascii="Times New Roman" w:eastAsia="Times New Roman"/>
        </w:rPr>
        <w:t>59625</w:t>
      </w:r>
      <w:r>
        <w:rPr>
          <w:rFonts w:ascii="Times New Roman" w:eastAsia="Times New Roman"/>
        </w:rPr>
        <w:t>.</w:t>
      </w:r>
      <w:r>
        <w:rPr>
          <w:rFonts w:ascii="Times New Roman" w:eastAsia="Times New Roman"/>
        </w:rPr>
        <w:t>41</w:t>
      </w:r>
      <w:r>
        <w:t>亿元，</w:t>
      </w:r>
      <w:r>
        <w:t>南海地区的数值达到</w:t>
      </w:r>
      <w:r>
        <w:rPr>
          <w:rFonts w:ascii="Times New Roman" w:eastAsia="Times New Roman"/>
        </w:rPr>
        <w:t>57647</w:t>
      </w:r>
      <w:r>
        <w:rPr>
          <w:rFonts w:ascii="Times New Roman" w:eastAsia="Times New Roman"/>
        </w:rPr>
        <w:t>.</w:t>
      </w:r>
      <w:r>
        <w:rPr>
          <w:rFonts w:ascii="Times New Roman" w:eastAsia="Times New Roman"/>
        </w:rPr>
        <w:t>41</w:t>
      </w:r>
      <w:r>
        <w:t>亿元。</w:t>
      </w:r>
    </w:p>
    <w:p w:rsidR="0018722C">
      <w:pPr>
        <w:pStyle w:val="affff5"/>
        <w:keepNext/>
        <w:topLinePunct/>
      </w:pPr>
      <w:r>
        <w:rPr>
          <w:sz w:val="20"/>
        </w:rPr>
        <w:drawing>
          <wp:inline distT="0" distB="0" distL="0" distR="0">
            <wp:extent cx="4735500" cy="1559313"/>
            <wp:effectExtent l="0" t="0" r="0" b="0"/>
            <wp:docPr id="59" name="image63.png" descr=""/>
            <wp:cNvGraphicFramePr>
              <a:graphicFrameLocks noChangeAspect="1"/>
            </wp:cNvGraphicFramePr>
            <a:graphic>
              <a:graphicData uri="http://schemas.openxmlformats.org/drawingml/2006/picture">
                <pic:pic>
                  <pic:nvPicPr>
                    <pic:cNvPr id="60" name="image63.png"/>
                    <pic:cNvPicPr/>
                  </pic:nvPicPr>
                  <pic:blipFill>
                    <a:blip r:embed="rId103" cstate="print"/>
                    <a:stretch>
                      <a:fillRect/>
                    </a:stretch>
                  </pic:blipFill>
                  <pic:spPr>
                    <a:xfrm>
                      <a:off x="0" y="0"/>
                      <a:ext cx="5272743" cy="1736217"/>
                    </a:xfrm>
                    <a:prstGeom prst="rect">
                      <a:avLst/>
                    </a:prstGeom>
                  </pic:spPr>
                </pic:pic>
              </a:graphicData>
            </a:graphic>
          </wp:inline>
        </w:drawing>
      </w:r>
      <w:r/>
    </w:p>
    <w:p w:rsidR="0018722C">
      <w:pPr>
        <w:pStyle w:val="a9"/>
        <w:topLinePunct/>
      </w:pPr>
      <w:r>
        <w:t>图</w:t>
      </w:r>
      <w:r>
        <w:rPr>
          <w:rFonts w:ascii="Times New Roman" w:eastAsia="Times New Roman"/>
        </w:rPr>
        <w:t>4-16  </w:t>
      </w:r>
      <w:r>
        <w:t>三海域</w:t>
      </w:r>
      <w:r>
        <w:rPr>
          <w:rFonts w:ascii="Times New Roman" w:eastAsia="Times New Roman"/>
        </w:rPr>
        <w:t>2001</w:t>
      </w:r>
      <w:r>
        <w:t>年至</w:t>
      </w:r>
      <w:r>
        <w:rPr>
          <w:rFonts w:ascii="Times New Roman" w:eastAsia="Times New Roman"/>
        </w:rPr>
        <w:t>2010</w:t>
      </w:r>
      <w:r>
        <w:t>年劣三类海水比重</w:t>
      </w:r>
    </w:p>
    <w:p w:rsidR="0018722C">
      <w:pPr>
        <w:topLinePunct/>
      </w:pPr>
      <w:r>
        <w:t>与经济发展形势不同，在</w:t>
      </w:r>
      <w:r>
        <w:rPr>
          <w:rFonts w:ascii="Times New Roman" w:eastAsia="Times New Roman"/>
        </w:rPr>
        <w:t>2001</w:t>
      </w:r>
      <w:r>
        <w:t>年至</w:t>
      </w:r>
      <w:r>
        <w:rPr>
          <w:rFonts w:ascii="Times New Roman" w:eastAsia="Times New Roman"/>
        </w:rPr>
        <w:t>2010</w:t>
      </w:r>
      <w:r>
        <w:t>年期间，以劣三类海水所占比例所</w:t>
      </w:r>
    </w:p>
    <w:p w:rsidR="0018722C">
      <w:pPr>
        <w:topLinePunct/>
      </w:pPr>
      <w:r>
        <w:t>表示的海洋环境污染状况，东海的污染最严重，</w:t>
      </w:r>
      <w:r>
        <w:rPr>
          <w:rFonts w:ascii="Times New Roman" w:eastAsia="Times New Roman"/>
        </w:rPr>
        <w:t>2001</w:t>
      </w:r>
      <w:r>
        <w:t>年东海劣三类海水所占比</w:t>
      </w:r>
      <w:r>
        <w:t>重为</w:t>
      </w:r>
      <w:r>
        <w:rPr>
          <w:rFonts w:ascii="Times New Roman" w:eastAsia="Times New Roman"/>
        </w:rPr>
        <w:t>72%</w:t>
      </w:r>
      <w:r>
        <w:t>，</w:t>
      </w:r>
      <w:r>
        <w:rPr>
          <w:rFonts w:ascii="Times New Roman" w:eastAsia="Times New Roman"/>
        </w:rPr>
        <w:t>2008</w:t>
      </w:r>
      <w:r>
        <w:t>年最低也为</w:t>
      </w:r>
      <w:r>
        <w:rPr>
          <w:rFonts w:ascii="Times New Roman" w:eastAsia="Times New Roman"/>
        </w:rPr>
        <w:t>43</w:t>
      </w:r>
      <w:r>
        <w:rPr>
          <w:rFonts w:ascii="Times New Roman" w:eastAsia="Times New Roman"/>
        </w:rPr>
        <w:t>.</w:t>
      </w:r>
      <w:r>
        <w:rPr>
          <w:rFonts w:ascii="Times New Roman" w:eastAsia="Times New Roman"/>
        </w:rPr>
        <w:t>2%</w:t>
      </w:r>
      <w:r>
        <w:t>。渤黄海和南海的污染水平相当，两区域最</w:t>
      </w:r>
      <w:r>
        <w:t>高值均在</w:t>
      </w:r>
      <w:r>
        <w:rPr>
          <w:rFonts w:ascii="Times New Roman" w:eastAsia="Times New Roman"/>
        </w:rPr>
        <w:t>2001</w:t>
      </w:r>
      <w:r>
        <w:t>年，渤黄海地区劣三类海水比重为</w:t>
      </w:r>
      <w:r>
        <w:rPr>
          <w:rFonts w:ascii="Times New Roman" w:eastAsia="Times New Roman"/>
        </w:rPr>
        <w:t>33</w:t>
      </w:r>
      <w:r>
        <w:rPr>
          <w:rFonts w:ascii="Times New Roman" w:eastAsia="Times New Roman"/>
        </w:rPr>
        <w:t>.</w:t>
      </w:r>
      <w:r>
        <w:rPr>
          <w:rFonts w:ascii="Times New Roman" w:eastAsia="Times New Roman"/>
        </w:rPr>
        <w:t>69%</w:t>
      </w:r>
      <w:r>
        <w:t>，南海地区为</w:t>
      </w:r>
      <w:r>
        <w:rPr>
          <w:rFonts w:ascii="Times New Roman" w:eastAsia="Times New Roman"/>
        </w:rPr>
        <w:t>30</w:t>
      </w:r>
      <w:r>
        <w:rPr>
          <w:rFonts w:ascii="Times New Roman" w:eastAsia="Times New Roman"/>
        </w:rPr>
        <w:t>.</w:t>
      </w:r>
      <w:r>
        <w:rPr>
          <w:rFonts w:ascii="Times New Roman" w:eastAsia="Times New Roman"/>
        </w:rPr>
        <w:t>2%</w:t>
      </w:r>
      <w:r>
        <w:t>；</w:t>
      </w:r>
      <w:r>
        <w:t>渤黄海</w:t>
      </w:r>
      <w:r>
        <w:rPr>
          <w:rFonts w:ascii="Times New Roman" w:eastAsia="Times New Roman"/>
        </w:rPr>
        <w:t>2009</w:t>
      </w:r>
      <w:r>
        <w:t>年最低位</w:t>
      </w:r>
      <w:r>
        <w:rPr>
          <w:rFonts w:ascii="Times New Roman" w:eastAsia="Times New Roman"/>
        </w:rPr>
        <w:t>5</w:t>
      </w:r>
      <w:r>
        <w:rPr>
          <w:rFonts w:ascii="Times New Roman" w:eastAsia="Times New Roman"/>
        </w:rPr>
        <w:t>.</w:t>
      </w:r>
      <w:r>
        <w:rPr>
          <w:rFonts w:ascii="Times New Roman" w:eastAsia="Times New Roman"/>
        </w:rPr>
        <w:t>04%</w:t>
      </w:r>
      <w:r>
        <w:t>，东海最低值出现在</w:t>
      </w:r>
      <w:r>
        <w:rPr>
          <w:rFonts w:ascii="Times New Roman" w:eastAsia="Times New Roman"/>
        </w:rPr>
        <w:t>2005</w:t>
      </w:r>
      <w:r>
        <w:t>年为</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3"/>
        <w:topLinePunct/>
        <w:ind w:left="200" w:hangingChars="200" w:hanging="200"/>
      </w:pPr>
      <w:bookmarkStart w:id="395880" w:name="_Toc686395880"/>
      <w:r>
        <w:t>4.3.2</w:t>
      </w:r>
      <w:r>
        <w:t xml:space="preserve"> </w:t>
      </w:r>
      <w:r>
        <w:t>单位根检验</w:t>
      </w:r>
      <w:bookmarkEnd w:id="395880"/>
    </w:p>
    <w:p w:rsidR="0018722C">
      <w:pPr>
        <w:topLinePunct/>
      </w:pPr>
      <w:r>
        <w:t>对三海域的海洋经济数据进行单位根检验，原始数据不平稳，经过一阶差分后数据平稳，如下表。</w:t>
      </w:r>
    </w:p>
    <w:p w:rsidR="0018722C">
      <w:pPr>
        <w:pStyle w:val="a8"/>
        <w:topLinePunct/>
      </w:pPr>
      <w:r>
        <w:t>表</w:t>
      </w:r>
      <w:r>
        <w:rPr>
          <w:rFonts w:ascii="Times New Roman" w:eastAsia="Times New Roman"/>
        </w:rPr>
        <w:t>4-8  </w:t>
      </w:r>
      <w:r>
        <w:t>三海域国内生产总值数据单位根检验结果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60"/>
        <w:gridCol w:w="1416"/>
        <w:gridCol w:w="1411"/>
        <w:gridCol w:w="1416"/>
        <w:gridCol w:w="1416"/>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Null: Unit root </w:t>
            </w:r>
            <w:r>
              <w:t xml:space="preserve">(</w:t>
            </w:r>
            <w:r>
              <w:t xml:space="preserve">assumes common unit root process</w:t>
            </w:r>
            <w:r>
              <w:t xml:space="preserve">)</w:t>
            </w:r>
          </w:p>
        </w:tc>
      </w:tr>
      <w:tr>
        <w:tc>
          <w:tcPr>
            <w:tcW w:w="1599" w:type="pct"/>
            <w:vAlign w:val="center"/>
          </w:tcPr>
          <w:p w:rsidR="0018722C">
            <w:pPr>
              <w:pStyle w:val="ac"/>
              <w:topLinePunct/>
              <w:ind w:leftChars="0" w:left="0" w:rightChars="0" w:right="0" w:firstLineChars="0" w:firstLine="0"/>
              <w:spacing w:line="240" w:lineRule="atLeast"/>
            </w:pPr>
            <w:r>
              <w:t>Levin, Lin &amp; Chu t*</w:t>
            </w:r>
          </w:p>
        </w:tc>
        <w:tc>
          <w:tcPr>
            <w:tcW w:w="851" w:type="pct"/>
            <w:vAlign w:val="center"/>
          </w:tcPr>
          <w:p w:rsidR="0018722C">
            <w:pPr>
              <w:pStyle w:val="affff9"/>
              <w:topLinePunct/>
              <w:ind w:leftChars="0" w:left="0" w:rightChars="0" w:right="0" w:firstLineChars="0" w:firstLine="0"/>
              <w:spacing w:line="240" w:lineRule="atLeast"/>
            </w:pPr>
            <w:r>
              <w:t>-2.58148</w:t>
            </w:r>
          </w:p>
        </w:tc>
        <w:tc>
          <w:tcPr>
            <w:tcW w:w="848" w:type="pct"/>
            <w:vAlign w:val="center"/>
          </w:tcPr>
          <w:p w:rsidR="0018722C">
            <w:pPr>
              <w:pStyle w:val="affff9"/>
              <w:topLinePunct/>
              <w:ind w:leftChars="0" w:left="0" w:rightChars="0" w:right="0" w:firstLineChars="0" w:firstLine="0"/>
              <w:spacing w:line="240" w:lineRule="atLeast"/>
            </w:pPr>
            <w:r>
              <w:t>0.0049</w:t>
            </w:r>
          </w:p>
        </w:tc>
        <w:tc>
          <w:tcPr>
            <w:tcW w:w="851" w:type="pct"/>
            <w:vAlign w:val="center"/>
          </w:tcPr>
          <w:p w:rsidR="0018722C">
            <w:pPr>
              <w:pStyle w:val="affff9"/>
              <w:topLinePunct/>
              <w:ind w:leftChars="0" w:left="0" w:rightChars="0" w:right="0" w:firstLineChars="0" w:firstLine="0"/>
              <w:spacing w:line="240" w:lineRule="atLeast"/>
            </w:pPr>
            <w:r>
              <w:t>3</w:t>
            </w:r>
          </w:p>
        </w:tc>
        <w:tc>
          <w:tcPr>
            <w:tcW w:w="851" w:type="pct"/>
            <w:vAlign w:val="center"/>
          </w:tcPr>
          <w:p w:rsidR="0018722C">
            <w:pPr>
              <w:pStyle w:val="affff9"/>
              <w:topLinePunct/>
              <w:ind w:leftChars="0" w:left="0" w:rightChars="0" w:right="0" w:firstLineChars="0" w:firstLine="0"/>
              <w:spacing w:line="240" w:lineRule="atLeast"/>
            </w:pPr>
            <w:r>
              <w:t>22</w:t>
            </w:r>
          </w:p>
        </w:tc>
      </w:tr>
      <w:tr>
        <w:tc>
          <w:tcPr>
            <w:tcW w:w="1599" w:type="pct"/>
            <w:vAlign w:val="center"/>
          </w:tcPr>
          <w:p w:rsidR="0018722C">
            <w:pPr>
              <w:pStyle w:val="ac"/>
              <w:topLinePunct/>
              <w:ind w:leftChars="0" w:left="0" w:rightChars="0" w:right="0" w:firstLineChars="0" w:firstLine="0"/>
              <w:spacing w:line="240" w:lineRule="atLeast"/>
            </w:pPr>
            <w:r>
              <w:t>Breitung t-stat</w:t>
            </w:r>
          </w:p>
        </w:tc>
        <w:tc>
          <w:tcPr>
            <w:tcW w:w="851" w:type="pct"/>
            <w:vAlign w:val="center"/>
          </w:tcPr>
          <w:p w:rsidR="0018722C">
            <w:pPr>
              <w:pStyle w:val="affff9"/>
              <w:topLinePunct/>
              <w:ind w:leftChars="0" w:left="0" w:rightChars="0" w:right="0" w:firstLineChars="0" w:firstLine="0"/>
              <w:spacing w:line="240" w:lineRule="atLeast"/>
            </w:pPr>
            <w:r>
              <w:t>-1.30442</w:t>
            </w:r>
          </w:p>
        </w:tc>
        <w:tc>
          <w:tcPr>
            <w:tcW w:w="848" w:type="pct"/>
            <w:vAlign w:val="center"/>
          </w:tcPr>
          <w:p w:rsidR="0018722C">
            <w:pPr>
              <w:pStyle w:val="affff9"/>
              <w:topLinePunct/>
              <w:ind w:leftChars="0" w:left="0" w:rightChars="0" w:right="0" w:firstLineChars="0" w:firstLine="0"/>
              <w:spacing w:line="240" w:lineRule="atLeast"/>
            </w:pPr>
            <w:r>
              <w:t>0.0960</w:t>
            </w:r>
          </w:p>
        </w:tc>
        <w:tc>
          <w:tcPr>
            <w:tcW w:w="851" w:type="pct"/>
            <w:vAlign w:val="center"/>
          </w:tcPr>
          <w:p w:rsidR="0018722C">
            <w:pPr>
              <w:pStyle w:val="affff9"/>
              <w:topLinePunct/>
              <w:ind w:leftChars="0" w:left="0" w:rightChars="0" w:right="0" w:firstLineChars="0" w:firstLine="0"/>
              <w:spacing w:line="240" w:lineRule="atLeast"/>
            </w:pPr>
            <w:r>
              <w:t>3</w:t>
            </w:r>
          </w:p>
        </w:tc>
        <w:tc>
          <w:tcPr>
            <w:tcW w:w="851" w:type="pct"/>
            <w:vAlign w:val="center"/>
          </w:tcPr>
          <w:p w:rsidR="0018722C">
            <w:pPr>
              <w:pStyle w:val="affff9"/>
              <w:topLinePunct/>
              <w:ind w:leftChars="0" w:left="0" w:rightChars="0" w:right="0" w:firstLineChars="0" w:firstLine="0"/>
              <w:spacing w:line="240" w:lineRule="atLeast"/>
            </w:pPr>
            <w:r>
              <w:t>19</w:t>
            </w:r>
          </w:p>
        </w:tc>
      </w:tr>
      <w:tr>
        <w:tc>
          <w:tcPr>
            <w:tcW w:w="5000" w:type="pct"/>
            <w:gridSpan w:val="5"/>
            <w:vAlign w:val="center"/>
          </w:tcPr>
          <w:p w:rsidR="0018722C">
            <w:pPr>
              <w:pStyle w:val="ad"/>
              <w:topLinePunct/>
              <w:ind w:leftChars="0" w:left="0" w:rightChars="0" w:right="0" w:firstLineChars="0" w:firstLine="0"/>
              <w:spacing w:line="240" w:lineRule="atLeast"/>
            </w:pPr>
            <w:r>
              <w:t xml:space="preserve">Null: Unit root </w:t>
            </w:r>
            <w:r>
              <w:t xml:space="preserve">(</w:t>
            </w:r>
            <w:r>
              <w:t xml:space="preserve">assumes individual unit root process</w:t>
            </w:r>
            <w:r>
              <w:t xml:space="preserve">)</w:t>
            </w:r>
          </w:p>
        </w:tc>
      </w:tr>
      <w:tr>
        <w:tc>
          <w:tcPr>
            <w:tcW w:w="1599" w:type="pct"/>
            <w:vAlign w:val="center"/>
          </w:tcPr>
          <w:p w:rsidR="0018722C">
            <w:pPr>
              <w:pStyle w:val="ac"/>
              <w:topLinePunct/>
              <w:ind w:leftChars="0" w:left="0" w:rightChars="0" w:right="0" w:firstLineChars="0" w:firstLine="0"/>
              <w:spacing w:line="240" w:lineRule="atLeast"/>
            </w:pPr>
            <w:r>
              <w:t>Im, Pesaran and Shin W-stat</w:t>
            </w:r>
          </w:p>
        </w:tc>
        <w:tc>
          <w:tcPr>
            <w:tcW w:w="851" w:type="pct"/>
            <w:vAlign w:val="center"/>
          </w:tcPr>
          <w:p w:rsidR="0018722C">
            <w:pPr>
              <w:pStyle w:val="affff9"/>
              <w:topLinePunct/>
              <w:ind w:leftChars="0" w:left="0" w:rightChars="0" w:right="0" w:firstLineChars="0" w:firstLine="0"/>
              <w:spacing w:line="240" w:lineRule="atLeast"/>
            </w:pPr>
            <w:r>
              <w:t>-0.65955</w:t>
            </w:r>
          </w:p>
        </w:tc>
        <w:tc>
          <w:tcPr>
            <w:tcW w:w="848" w:type="pct"/>
            <w:vAlign w:val="center"/>
          </w:tcPr>
          <w:p w:rsidR="0018722C">
            <w:pPr>
              <w:pStyle w:val="affff9"/>
              <w:topLinePunct/>
              <w:ind w:leftChars="0" w:left="0" w:rightChars="0" w:right="0" w:firstLineChars="0" w:firstLine="0"/>
              <w:spacing w:line="240" w:lineRule="atLeast"/>
            </w:pPr>
            <w:r>
              <w:t>0.2548</w:t>
            </w:r>
          </w:p>
        </w:tc>
        <w:tc>
          <w:tcPr>
            <w:tcW w:w="851" w:type="pct"/>
            <w:vAlign w:val="center"/>
          </w:tcPr>
          <w:p w:rsidR="0018722C">
            <w:pPr>
              <w:pStyle w:val="affff9"/>
              <w:topLinePunct/>
              <w:ind w:leftChars="0" w:left="0" w:rightChars="0" w:right="0" w:firstLineChars="0" w:firstLine="0"/>
              <w:spacing w:line="240" w:lineRule="atLeast"/>
            </w:pPr>
            <w:r>
              <w:t>3</w:t>
            </w:r>
          </w:p>
        </w:tc>
        <w:tc>
          <w:tcPr>
            <w:tcW w:w="851" w:type="pct"/>
            <w:vAlign w:val="center"/>
          </w:tcPr>
          <w:p w:rsidR="0018722C">
            <w:pPr>
              <w:pStyle w:val="affff9"/>
              <w:topLinePunct/>
              <w:ind w:leftChars="0" w:left="0" w:rightChars="0" w:right="0" w:firstLineChars="0" w:firstLine="0"/>
              <w:spacing w:line="240" w:lineRule="atLeast"/>
            </w:pPr>
            <w:r>
              <w:t>22</w:t>
            </w:r>
          </w:p>
        </w:tc>
      </w:tr>
      <w:tr>
        <w:tc>
          <w:tcPr>
            <w:tcW w:w="1599" w:type="pct"/>
            <w:vAlign w:val="center"/>
          </w:tcPr>
          <w:p w:rsidR="0018722C">
            <w:pPr>
              <w:pStyle w:val="ac"/>
              <w:topLinePunct/>
              <w:ind w:leftChars="0" w:left="0" w:rightChars="0" w:right="0" w:firstLineChars="0" w:firstLine="0"/>
              <w:spacing w:line="240" w:lineRule="atLeast"/>
            </w:pPr>
            <w:r>
              <w:t>ADF - Fisher Chi-square</w:t>
            </w:r>
          </w:p>
        </w:tc>
        <w:tc>
          <w:tcPr>
            <w:tcW w:w="851" w:type="pct"/>
            <w:vAlign w:val="center"/>
          </w:tcPr>
          <w:p w:rsidR="0018722C">
            <w:pPr>
              <w:pStyle w:val="affff9"/>
              <w:topLinePunct/>
              <w:ind w:leftChars="0" w:left="0" w:rightChars="0" w:right="0" w:firstLineChars="0" w:firstLine="0"/>
              <w:spacing w:line="240" w:lineRule="atLeast"/>
            </w:pPr>
            <w:r>
              <w:t>11.9952</w:t>
            </w:r>
          </w:p>
        </w:tc>
        <w:tc>
          <w:tcPr>
            <w:tcW w:w="848" w:type="pct"/>
            <w:vAlign w:val="center"/>
          </w:tcPr>
          <w:p w:rsidR="0018722C">
            <w:pPr>
              <w:pStyle w:val="affff9"/>
              <w:topLinePunct/>
              <w:ind w:leftChars="0" w:left="0" w:rightChars="0" w:right="0" w:firstLineChars="0" w:firstLine="0"/>
              <w:spacing w:line="240" w:lineRule="atLeast"/>
            </w:pPr>
            <w:r>
              <w:t>0.0621</w:t>
            </w:r>
          </w:p>
        </w:tc>
        <w:tc>
          <w:tcPr>
            <w:tcW w:w="851" w:type="pct"/>
            <w:vAlign w:val="center"/>
          </w:tcPr>
          <w:p w:rsidR="0018722C">
            <w:pPr>
              <w:pStyle w:val="affff9"/>
              <w:topLinePunct/>
              <w:ind w:leftChars="0" w:left="0" w:rightChars="0" w:right="0" w:firstLineChars="0" w:firstLine="0"/>
              <w:spacing w:line="240" w:lineRule="atLeast"/>
            </w:pPr>
            <w:r>
              <w:t>3</w:t>
            </w:r>
          </w:p>
        </w:tc>
        <w:tc>
          <w:tcPr>
            <w:tcW w:w="851" w:type="pct"/>
            <w:vAlign w:val="center"/>
          </w:tcPr>
          <w:p w:rsidR="0018722C">
            <w:pPr>
              <w:pStyle w:val="affff9"/>
              <w:topLinePunct/>
              <w:ind w:leftChars="0" w:left="0" w:rightChars="0" w:right="0" w:firstLineChars="0" w:firstLine="0"/>
              <w:spacing w:line="240" w:lineRule="atLeast"/>
            </w:pPr>
            <w:r>
              <w:t>22</w:t>
            </w:r>
          </w:p>
        </w:tc>
      </w:tr>
      <w:tr>
        <w:tc>
          <w:tcPr>
            <w:tcW w:w="1599" w:type="pct"/>
            <w:vAlign w:val="center"/>
          </w:tcPr>
          <w:p w:rsidR="0018722C">
            <w:pPr>
              <w:pStyle w:val="ac"/>
              <w:topLinePunct/>
              <w:ind w:leftChars="0" w:left="0" w:rightChars="0" w:right="0" w:firstLineChars="0" w:firstLine="0"/>
              <w:spacing w:line="240" w:lineRule="atLeast"/>
            </w:pPr>
            <w:r>
              <w:t>PP - Fisher Chi-square</w:t>
            </w:r>
          </w:p>
        </w:tc>
        <w:tc>
          <w:tcPr>
            <w:tcW w:w="851" w:type="pct"/>
            <w:vAlign w:val="center"/>
          </w:tcPr>
          <w:p w:rsidR="0018722C">
            <w:pPr>
              <w:pStyle w:val="affff9"/>
              <w:topLinePunct/>
              <w:ind w:leftChars="0" w:left="0" w:rightChars="0" w:right="0" w:firstLineChars="0" w:firstLine="0"/>
              <w:spacing w:line="240" w:lineRule="atLeast"/>
            </w:pPr>
            <w:r>
              <w:t>32.1595</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3</w:t>
            </w:r>
          </w:p>
        </w:tc>
        <w:tc>
          <w:tcPr>
            <w:tcW w:w="851" w:type="pct"/>
            <w:vAlign w:val="center"/>
          </w:tcPr>
          <w:p w:rsidR="0018722C">
            <w:pPr>
              <w:pStyle w:val="affff9"/>
              <w:topLinePunct/>
              <w:ind w:leftChars="0" w:left="0" w:rightChars="0" w:right="0" w:firstLineChars="0" w:firstLine="0"/>
              <w:spacing w:line="240" w:lineRule="atLeast"/>
            </w:pPr>
            <w:r>
              <w:t>24</w:t>
            </w:r>
          </w:p>
        </w:tc>
      </w:tr>
      <w:tr>
        <w:tc>
          <w:tcPr>
            <w:tcW w:w="5000" w:type="pct"/>
            <w:gridSpan w:val="5"/>
            <w:vAlign w:val="center"/>
          </w:tcPr>
          <w:p w:rsidR="0018722C">
            <w:pPr>
              <w:pStyle w:val="ad"/>
              <w:topLinePunct/>
              <w:ind w:leftChars="0" w:left="0" w:rightChars="0" w:right="0" w:firstLineChars="0" w:firstLine="0"/>
              <w:spacing w:line="240" w:lineRule="atLeast"/>
            </w:pPr>
            <w:r>
              <w:t>** Probabilities for Fisher tests are computed using an asymptotic Chi</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-square distribution. All other tests assume asymptotic normality.</w:t>
            </w:r>
          </w:p>
        </w:tc>
      </w:tr>
    </w:tbl>
    <w:p w:rsidR="0018722C">
      <w:pPr>
        <w:pStyle w:val="affa"/>
      </w:pPr>
    </w:p>
    <w:p w:rsidR="0018722C">
      <w:pPr>
        <w:pStyle w:val="a8"/>
        <w:topLinePunct/>
      </w:pPr>
      <w:r>
        <w:t>表</w:t>
      </w:r>
      <w:r>
        <w:rPr>
          <w:rFonts w:ascii="Times New Roman" w:eastAsia="Times New Roman"/>
        </w:rPr>
        <w:t>4-9  </w:t>
      </w:r>
      <w:r>
        <w:t>三海域劣三类海水比重数据单位根检验结果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412"/>
        <w:gridCol w:w="1412"/>
        <w:gridCol w:w="1417"/>
        <w:gridCol w:w="1412"/>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Null: Unit root </w:t>
            </w:r>
            <w:r>
              <w:t xml:space="preserve">(</w:t>
            </w:r>
            <w:r>
              <w:t xml:space="preserve">assumes common unit root process</w:t>
            </w:r>
            <w:r>
              <w:t xml:space="preserve">)</w:t>
            </w:r>
          </w:p>
        </w:tc>
      </w:tr>
      <w:tr>
        <w:tc>
          <w:tcPr>
            <w:tcW w:w="1604" w:type="pct"/>
            <w:vAlign w:val="center"/>
          </w:tcPr>
          <w:p w:rsidR="0018722C">
            <w:pPr>
              <w:pStyle w:val="ac"/>
              <w:topLinePunct/>
              <w:ind w:leftChars="0" w:left="0" w:rightChars="0" w:right="0" w:firstLineChars="0" w:firstLine="0"/>
              <w:spacing w:line="240" w:lineRule="atLeast"/>
            </w:pPr>
            <w:r>
              <w:t>Levin, Lin &amp; Chu t*</w:t>
            </w:r>
          </w:p>
        </w:tc>
        <w:tc>
          <w:tcPr>
            <w:tcW w:w="848" w:type="pct"/>
            <w:vAlign w:val="center"/>
          </w:tcPr>
          <w:p w:rsidR="0018722C">
            <w:pPr>
              <w:pStyle w:val="affff9"/>
              <w:topLinePunct/>
              <w:ind w:leftChars="0" w:left="0" w:rightChars="0" w:right="0" w:firstLineChars="0" w:firstLine="0"/>
              <w:spacing w:line="240" w:lineRule="atLeast"/>
            </w:pPr>
            <w:r>
              <w:t>-2.21591</w:t>
            </w:r>
          </w:p>
        </w:tc>
        <w:tc>
          <w:tcPr>
            <w:tcW w:w="848" w:type="pct"/>
            <w:vAlign w:val="center"/>
          </w:tcPr>
          <w:p w:rsidR="0018722C">
            <w:pPr>
              <w:pStyle w:val="affff9"/>
              <w:topLinePunct/>
              <w:ind w:leftChars="0" w:left="0" w:rightChars="0" w:right="0" w:firstLineChars="0" w:firstLine="0"/>
              <w:spacing w:line="240" w:lineRule="atLeast"/>
            </w:pPr>
            <w:r>
              <w:t>0.0133</w:t>
            </w:r>
          </w:p>
        </w:tc>
        <w:tc>
          <w:tcPr>
            <w:tcW w:w="851" w:type="pct"/>
            <w:vAlign w:val="center"/>
          </w:tcPr>
          <w:p w:rsidR="0018722C">
            <w:pPr>
              <w:pStyle w:val="affff9"/>
              <w:topLinePunct/>
              <w:ind w:leftChars="0" w:left="0" w:rightChars="0" w:right="0" w:firstLineChars="0" w:firstLine="0"/>
              <w:spacing w:line="240" w:lineRule="atLeast"/>
            </w:pPr>
            <w:r>
              <w:t>3</w:t>
            </w:r>
          </w:p>
        </w:tc>
        <w:tc>
          <w:tcPr>
            <w:tcW w:w="848" w:type="pct"/>
            <w:vAlign w:val="center"/>
          </w:tcPr>
          <w:p w:rsidR="0018722C">
            <w:pPr>
              <w:pStyle w:val="affff9"/>
              <w:topLinePunct/>
              <w:ind w:leftChars="0" w:left="0" w:rightChars="0" w:right="0" w:firstLineChars="0" w:firstLine="0"/>
              <w:spacing w:line="240" w:lineRule="atLeast"/>
            </w:pPr>
            <w:r>
              <w:t>25</w:t>
            </w:r>
          </w:p>
        </w:tc>
      </w:tr>
      <w:tr>
        <w:tc>
          <w:tcPr>
            <w:tcW w:w="5000" w:type="pct"/>
            <w:gridSpan w:val="5"/>
            <w:vAlign w:val="center"/>
          </w:tcPr>
          <w:p w:rsidR="0018722C">
            <w:pPr>
              <w:pStyle w:val="ad"/>
              <w:topLinePunct/>
              <w:ind w:leftChars="0" w:left="0" w:rightChars="0" w:right="0" w:firstLineChars="0" w:firstLine="0"/>
              <w:spacing w:line="240" w:lineRule="atLeast"/>
            </w:pPr>
            <w:r>
              <w:t xml:space="preserve">Null: Unit root </w:t>
            </w:r>
            <w:r>
              <w:t xml:space="preserve">(</w:t>
            </w:r>
            <w:r>
              <w:t xml:space="preserve">assumes individual unit root process</w:t>
            </w:r>
            <w:r>
              <w:t xml:space="preserve">)</w:t>
            </w:r>
          </w:p>
        </w:tc>
      </w:tr>
      <w:tr>
        <w:tc>
          <w:tcPr>
            <w:tcW w:w="1604" w:type="pct"/>
            <w:vAlign w:val="center"/>
          </w:tcPr>
          <w:p w:rsidR="0018722C">
            <w:pPr>
              <w:pStyle w:val="ac"/>
              <w:topLinePunct/>
              <w:ind w:leftChars="0" w:left="0" w:rightChars="0" w:right="0" w:firstLineChars="0" w:firstLine="0"/>
              <w:spacing w:line="240" w:lineRule="atLeast"/>
            </w:pPr>
            <w:r>
              <w:t>Im, Pesaran and Shin W-stat</w:t>
            </w:r>
          </w:p>
        </w:tc>
        <w:tc>
          <w:tcPr>
            <w:tcW w:w="848" w:type="pct"/>
            <w:vAlign w:val="center"/>
          </w:tcPr>
          <w:p w:rsidR="0018722C">
            <w:pPr>
              <w:pStyle w:val="affff9"/>
              <w:topLinePunct/>
              <w:ind w:leftChars="0" w:left="0" w:rightChars="0" w:right="0" w:firstLineChars="0" w:firstLine="0"/>
              <w:spacing w:line="240" w:lineRule="atLeast"/>
            </w:pPr>
            <w:r>
              <w:t>12.7627</w:t>
            </w:r>
          </w:p>
        </w:tc>
        <w:tc>
          <w:tcPr>
            <w:tcW w:w="848" w:type="pct"/>
            <w:vAlign w:val="center"/>
          </w:tcPr>
          <w:p w:rsidR="0018722C">
            <w:pPr>
              <w:pStyle w:val="affff9"/>
              <w:topLinePunct/>
              <w:ind w:leftChars="0" w:left="0" w:rightChars="0" w:right="0" w:firstLineChars="0" w:firstLine="0"/>
              <w:spacing w:line="240" w:lineRule="atLeast"/>
            </w:pPr>
            <w:r>
              <w:t>0.0470</w:t>
            </w:r>
          </w:p>
        </w:tc>
        <w:tc>
          <w:tcPr>
            <w:tcW w:w="851" w:type="pct"/>
            <w:vAlign w:val="center"/>
          </w:tcPr>
          <w:p w:rsidR="0018722C">
            <w:pPr>
              <w:pStyle w:val="affff9"/>
              <w:topLinePunct/>
              <w:ind w:leftChars="0" w:left="0" w:rightChars="0" w:right="0" w:firstLineChars="0" w:firstLine="0"/>
              <w:spacing w:line="240" w:lineRule="atLeast"/>
            </w:pPr>
            <w:r>
              <w:t>3</w:t>
            </w:r>
          </w:p>
        </w:tc>
        <w:tc>
          <w:tcPr>
            <w:tcW w:w="848" w:type="pct"/>
            <w:vAlign w:val="center"/>
          </w:tcPr>
          <w:p w:rsidR="0018722C">
            <w:pPr>
              <w:pStyle w:val="affff9"/>
              <w:topLinePunct/>
              <w:ind w:leftChars="0" w:left="0" w:rightChars="0" w:right="0" w:firstLineChars="0" w:firstLine="0"/>
              <w:spacing w:line="240" w:lineRule="atLeast"/>
            </w:pPr>
            <w:r>
              <w:t>25</w:t>
            </w:r>
          </w:p>
        </w:tc>
      </w:tr>
      <w:tr>
        <w:tc>
          <w:tcPr>
            <w:tcW w:w="1604" w:type="pct"/>
            <w:vAlign w:val="center"/>
          </w:tcPr>
          <w:p w:rsidR="0018722C">
            <w:pPr>
              <w:pStyle w:val="ac"/>
              <w:topLinePunct/>
              <w:ind w:leftChars="0" w:left="0" w:rightChars="0" w:right="0" w:firstLineChars="0" w:firstLine="0"/>
              <w:spacing w:line="240" w:lineRule="atLeast"/>
            </w:pPr>
            <w:r>
              <w:t>ADF - Fisher Chi-square</w:t>
            </w:r>
          </w:p>
        </w:tc>
        <w:tc>
          <w:tcPr>
            <w:tcW w:w="848" w:type="pct"/>
            <w:vAlign w:val="center"/>
          </w:tcPr>
          <w:p w:rsidR="0018722C">
            <w:pPr>
              <w:pStyle w:val="affff9"/>
              <w:topLinePunct/>
              <w:ind w:leftChars="0" w:left="0" w:rightChars="0" w:right="0" w:firstLineChars="0" w:firstLine="0"/>
              <w:spacing w:line="240" w:lineRule="atLeast"/>
            </w:pPr>
            <w:r>
              <w:t>25.0480</w:t>
            </w:r>
          </w:p>
        </w:tc>
        <w:tc>
          <w:tcPr>
            <w:tcW w:w="848" w:type="pct"/>
            <w:vAlign w:val="center"/>
          </w:tcPr>
          <w:p w:rsidR="0018722C">
            <w:pPr>
              <w:pStyle w:val="affff9"/>
              <w:topLinePunct/>
              <w:ind w:leftChars="0" w:left="0" w:rightChars="0" w:right="0" w:firstLineChars="0" w:firstLine="0"/>
              <w:spacing w:line="240" w:lineRule="atLeast"/>
            </w:pPr>
            <w:r>
              <w:t>0.0003</w:t>
            </w:r>
          </w:p>
        </w:tc>
        <w:tc>
          <w:tcPr>
            <w:tcW w:w="851" w:type="pct"/>
            <w:vAlign w:val="center"/>
          </w:tcPr>
          <w:p w:rsidR="0018722C">
            <w:pPr>
              <w:pStyle w:val="affff9"/>
              <w:topLinePunct/>
              <w:ind w:leftChars="0" w:left="0" w:rightChars="0" w:right="0" w:firstLineChars="0" w:firstLine="0"/>
              <w:spacing w:line="240" w:lineRule="atLeast"/>
            </w:pPr>
            <w:r>
              <w:t>3</w:t>
            </w:r>
          </w:p>
        </w:tc>
        <w:tc>
          <w:tcPr>
            <w:tcW w:w="848" w:type="pct"/>
            <w:vAlign w:val="center"/>
          </w:tcPr>
          <w:p w:rsidR="0018722C">
            <w:pPr>
              <w:pStyle w:val="affff9"/>
              <w:topLinePunct/>
              <w:ind w:leftChars="0" w:left="0" w:rightChars="0" w:right="0" w:firstLineChars="0" w:firstLine="0"/>
              <w:spacing w:line="240" w:lineRule="atLeast"/>
            </w:pPr>
            <w:r>
              <w:t>26</w:t>
            </w:r>
          </w:p>
        </w:tc>
      </w:tr>
      <w:tr>
        <w:tc>
          <w:tcPr>
            <w:tcW w:w="1604" w:type="pct"/>
            <w:vAlign w:val="center"/>
          </w:tcPr>
          <w:p w:rsidR="0018722C">
            <w:pPr>
              <w:pStyle w:val="ac"/>
              <w:topLinePunct/>
              <w:ind w:leftChars="0" w:left="0" w:rightChars="0" w:right="0" w:firstLineChars="0" w:firstLine="0"/>
              <w:spacing w:line="240" w:lineRule="atLeast"/>
            </w:pPr>
            <w:r>
              <w:t>PP - Fisher Chi-square</w:t>
            </w:r>
          </w:p>
        </w:tc>
        <w:tc>
          <w:tcPr>
            <w:tcW w:w="848" w:type="pct"/>
            <w:vAlign w:val="center"/>
          </w:tcPr>
          <w:p w:rsidR="0018722C">
            <w:pPr>
              <w:pStyle w:val="affff9"/>
              <w:topLinePunct/>
              <w:ind w:leftChars="0" w:left="0" w:rightChars="0" w:right="0" w:firstLineChars="0" w:firstLine="0"/>
              <w:spacing w:line="240" w:lineRule="atLeast"/>
            </w:pPr>
            <w:r>
              <w:t>12.7627</w:t>
            </w:r>
          </w:p>
        </w:tc>
        <w:tc>
          <w:tcPr>
            <w:tcW w:w="848" w:type="pct"/>
            <w:vAlign w:val="center"/>
          </w:tcPr>
          <w:p w:rsidR="0018722C">
            <w:pPr>
              <w:pStyle w:val="affff9"/>
              <w:topLinePunct/>
              <w:ind w:leftChars="0" w:left="0" w:rightChars="0" w:right="0" w:firstLineChars="0" w:firstLine="0"/>
              <w:spacing w:line="240" w:lineRule="atLeast"/>
            </w:pPr>
            <w:r>
              <w:t>0.0470</w:t>
            </w:r>
          </w:p>
        </w:tc>
        <w:tc>
          <w:tcPr>
            <w:tcW w:w="851" w:type="pct"/>
            <w:vAlign w:val="center"/>
          </w:tcPr>
          <w:p w:rsidR="0018722C">
            <w:pPr>
              <w:pStyle w:val="affff9"/>
              <w:topLinePunct/>
              <w:ind w:leftChars="0" w:left="0" w:rightChars="0" w:right="0" w:firstLineChars="0" w:firstLine="0"/>
              <w:spacing w:line="240" w:lineRule="atLeast"/>
            </w:pPr>
            <w:r>
              <w:t>3</w:t>
            </w:r>
          </w:p>
        </w:tc>
        <w:tc>
          <w:tcPr>
            <w:tcW w:w="848" w:type="pct"/>
            <w:vAlign w:val="center"/>
          </w:tcPr>
          <w:p w:rsidR="0018722C">
            <w:pPr>
              <w:pStyle w:val="affff9"/>
              <w:topLinePunct/>
              <w:ind w:leftChars="0" w:left="0" w:rightChars="0" w:right="0" w:firstLineChars="0" w:firstLine="0"/>
              <w:spacing w:line="240" w:lineRule="atLeast"/>
            </w:pPr>
            <w:r>
              <w:t>25</w:t>
            </w:r>
          </w:p>
        </w:tc>
      </w:tr>
      <w:tr>
        <w:tc>
          <w:tcPr>
            <w:tcW w:w="5000" w:type="pct"/>
            <w:gridSpan w:val="5"/>
            <w:vAlign w:val="center"/>
          </w:tcPr>
          <w:p w:rsidR="0018722C">
            <w:pPr>
              <w:pStyle w:val="ad"/>
              <w:topLinePunct/>
              <w:ind w:leftChars="0" w:left="0" w:rightChars="0" w:right="0" w:firstLineChars="0" w:firstLine="0"/>
              <w:spacing w:line="240" w:lineRule="atLeast"/>
            </w:pPr>
            <w:r>
              <w:t>** Probabilities for Fisher tests are computed using an asymptotic Chi</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-square distribution. All other tests assume asymptotic normality.</w:t>
            </w:r>
          </w:p>
        </w:tc>
      </w:tr>
    </w:tbl>
    <w:p w:rsidR="0018722C">
      <w:pPr>
        <w:pStyle w:val="affa"/>
      </w:pPr>
    </w:p>
    <w:p w:rsidR="0018722C">
      <w:pPr>
        <w:topLinePunct/>
      </w:pPr>
      <w:r>
        <w:t>四海域海洋环境数据单位根检验显示原始数据平稳。</w:t>
      </w:r>
    </w:p>
    <w:p w:rsidR="0018722C">
      <w:pPr>
        <w:pStyle w:val="3"/>
        <w:topLinePunct/>
        <w:ind w:left="200" w:hangingChars="200" w:hanging="200"/>
      </w:pPr>
      <w:bookmarkStart w:id="395881" w:name="_Toc686395881"/>
      <w:r>
        <w:t>4.3.3</w:t>
      </w:r>
      <w:r>
        <w:t xml:space="preserve"> </w:t>
      </w:r>
      <w:r>
        <w:t>模型形式判断</w:t>
      </w:r>
      <w:bookmarkEnd w:id="395881"/>
    </w:p>
    <w:p w:rsidR="0018722C">
      <w:pPr>
        <w:topLinePunct/>
      </w:pPr>
      <w:r>
        <w:t>固定效应模型有三种形式：变系数模型，变截距模型，不变系数模型。根据</w:t>
      </w:r>
    </w:p>
    <w:p w:rsidR="0018722C">
      <w:spacing w:beforeLines="0" w:before="0" w:afterLines="0" w:after="0" w:line="440" w:lineRule="auto"/>
      <w:pPr>
        <w:sectPr w:rsidR="00556256">
          <w:type w:val="continuous"/>
          <w:pgSz w:w="11910" w:h="16840"/>
          <w:pgMar w:header="876" w:footer="1358" w:top="1220" w:bottom="1600" w:left="1660" w:right="1640"/>
        </w:sectPr>
        <w:topLinePunct/>
      </w:pPr>
    </w:p>
    <w:p w:rsidR="0018722C">
      <w:pPr>
        <w:topLinePunct/>
      </w:pPr>
      <w:r>
        <w:t>F</w:t>
      </w:r>
      <w:r w:rsidR="001852F3">
        <w:t xml:space="preserve">检验确定三种上述形式接受假设</w:t>
      </w:r>
      <w:r>
        <w:rPr>
          <w:rFonts w:ascii="Times New Roman" w:eastAsia="Times New Roman"/>
          <w:i/>
        </w:rPr>
        <w:t>H</w:t>
      </w:r>
      <w:r>
        <w:rPr>
          <w:vertAlign w:val="subscript"/>
          <w:rFonts w:ascii="Times New Roman" w:eastAsia="Times New Roman"/>
        </w:rPr>
        <w:t>2</w:t>
      </w:r>
    </w:p>
    <w:p w:rsidR="0018722C">
      <w:pPr>
        <w:topLinePunct/>
      </w:pPr>
      <w:r>
        <w:br w:type="column"/>
      </w:r>
      <w:r>
        <w:t>则为不变参数模型，检验结束。拒绝假</w:t>
      </w:r>
    </w:p>
    <w:p w:rsidR="0018722C">
      <w:spacing w:beforeLines="0" w:before="0" w:afterLines="0" w:after="0" w:line="440" w:lineRule="auto"/>
      <w:pPr>
        <w:sectPr w:rsidR="00556256">
          <w:type w:val="continuous"/>
          <w:pgSz w:w="11910" w:h="16840"/>
          <w:pgMar w:top="1180" w:bottom="280" w:left="1660" w:right="1640"/>
          <w:cols w:num="2" w:equalWidth="0">
            <w:col w:w="4180" w:space="40"/>
            <w:col w:w="4390"/>
          </w:cols>
        </w:sectPr>
        <w:topLinePunct/>
      </w:pPr>
    </w:p>
    <w:p w:rsidR="0018722C">
      <w:pPr>
        <w:topLinePunct/>
      </w:pPr>
      <w:r>
        <w:t>设</w:t>
      </w:r>
      <w:r>
        <w:rPr>
          <w:rFonts w:ascii="Times New Roman" w:eastAsia="Times New Roman"/>
          <w:i/>
        </w:rPr>
        <w:t>H</w:t>
      </w:r>
      <w:r>
        <w:rPr>
          <w:vertAlign w:val="subscript"/>
          <w:rFonts w:ascii="Times New Roman" w:eastAsia="Times New Roman"/>
        </w:rPr>
        <w:t>2</w:t>
      </w:r>
      <w:r>
        <w:t>，则检验假设</w:t>
      </w:r>
      <w:r w:rsidR="001852F3">
        <w:t xml:space="preserve">H1。如接受</w:t>
      </w:r>
      <w:r>
        <w:rPr>
          <w:rFonts w:ascii="Times New Roman" w:eastAsia="Times New Roman"/>
          <w:i/>
        </w:rPr>
        <w:t>H</w:t>
      </w:r>
      <w:r>
        <w:rPr>
          <w:vertAlign w:val="subscript"/>
          <w:rFonts w:ascii="Times New Roman" w:eastAsia="Times New Roman"/>
        </w:rPr>
        <w:t>1</w:t>
      </w:r>
      <w:r>
        <w:t>，则模型为变截距模型。</w:t>
      </w:r>
    </w:p>
    <w:p w:rsidR="0018722C">
      <w:pPr>
        <w:topLinePunct/>
      </w:pPr>
      <w:r>
        <w:rPr>
          <w:rFonts w:cstheme="minorBidi" w:hAnsiTheme="minorHAnsi" w:eastAsiaTheme="minorHAnsi" w:asciiTheme="minorHAnsi"/>
        </w:rPr>
        <w:t>为了进行</w:t>
      </w:r>
      <w:r w:rsidR="001852F3">
        <w:rPr>
          <w:rFonts w:cstheme="minorBidi" w:hAnsiTheme="minorHAnsi" w:eastAsiaTheme="minorHAnsi" w:asciiTheme="minorHAnsi"/>
        </w:rPr>
        <w:t xml:space="preserve">F</w:t>
      </w:r>
      <w:r w:rsidR="001852F3">
        <w:rPr>
          <w:rFonts w:cstheme="minorBidi" w:hAnsiTheme="minorHAnsi" w:eastAsiaTheme="minorHAnsi" w:asciiTheme="minorHAnsi"/>
        </w:rPr>
        <w:t xml:space="preserve">检验，需要分别计算</w:t>
      </w:r>
      <w:r>
        <w:rPr>
          <w:rFonts w:ascii="Times New Roman" w:eastAsia="Times New Roman" w:cstheme="minorBidi" w:hAnsiTheme="minorHAnsi"/>
          <w:i/>
        </w:rPr>
        <w:t>S</w:t>
      </w:r>
      <w:r>
        <w:rPr>
          <w:vertAlign w:val="subscript"/>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i/>
        </w:rPr>
        <w:t>S</w:t>
      </w:r>
      <w:r>
        <w:rPr>
          <w:vertAlign w:val="subscript"/>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i/>
        </w:rPr>
        <w:t>S</w:t>
      </w:r>
      <w:r>
        <w:rPr>
          <w:vertAlign w:val="subscript"/>
          <w:rFonts w:ascii="Times New Roman" w:eastAsia="Times New Roman" w:cstheme="minorBidi" w:hAnsiTheme="minorHAnsi"/>
        </w:rPr>
        <w:t>3</w:t>
      </w:r>
      <w:r>
        <w:rPr>
          <w:rFonts w:cstheme="minorBidi" w:hAnsiTheme="minorHAnsi" w:eastAsiaTheme="minorHAnsi" w:asciiTheme="minorHAnsi"/>
        </w:rPr>
        <w:t>，其中</w:t>
      </w:r>
      <w:r>
        <w:rPr>
          <w:rFonts w:ascii="Times New Roman" w:eastAsia="Times New Roman" w:cstheme="minorBidi" w:hAnsiTheme="minorHAnsi"/>
          <w:i/>
        </w:rPr>
        <w:t>S</w:t>
      </w:r>
      <w:r>
        <w:rPr>
          <w:vertAlign w:val="subscript"/>
          <w:rFonts w:ascii="Times New Roman" w:eastAsia="Times New Roman" w:cstheme="minorBidi" w:hAnsiTheme="minorHAnsi"/>
        </w:rPr>
        <w:t>1</w:t>
      </w:r>
      <w:r>
        <w:rPr>
          <w:rFonts w:cstheme="minorBidi" w:hAnsiTheme="minorHAnsi" w:eastAsiaTheme="minorHAnsi" w:asciiTheme="minorHAnsi"/>
        </w:rPr>
        <w:t>为变系数模型残差平方和、</w:t>
      </w:r>
      <w:r>
        <w:rPr>
          <w:rFonts w:ascii="Times New Roman" w:eastAsia="Times New Roman" w:cstheme="minorBidi" w:hAnsiTheme="minorHAnsi"/>
          <w:i/>
        </w:rPr>
        <w:t>S</w:t>
      </w:r>
      <w:r>
        <w:rPr>
          <w:vertAlign w:val="subscript"/>
          <w:rFonts w:ascii="Times New Roman" w:eastAsia="Times New Roman" w:cstheme="minorBidi" w:hAnsiTheme="minorHAnsi"/>
        </w:rPr>
        <w:t>2</w:t>
      </w:r>
      <w:r>
        <w:rPr>
          <w:rFonts w:cstheme="minorBidi" w:hAnsiTheme="minorHAnsi" w:eastAsiaTheme="minorHAnsi" w:asciiTheme="minorHAnsi"/>
        </w:rPr>
        <w:t>变截距模型残差平方和、</w:t>
      </w:r>
      <w:r>
        <w:rPr>
          <w:rFonts w:ascii="Times New Roman" w:eastAsia="Times New Roman" w:cstheme="minorBidi" w:hAnsiTheme="minorHAnsi"/>
          <w:i/>
        </w:rPr>
        <w:t>S</w:t>
      </w:r>
      <w:r>
        <w:rPr>
          <w:vertAlign w:val="subscript"/>
          <w:rFonts w:ascii="Times New Roman" w:eastAsia="Times New Roman" w:cstheme="minorBidi" w:hAnsiTheme="minorHAnsi"/>
        </w:rPr>
        <w:t>3</w:t>
      </w:r>
      <w:r>
        <w:rPr>
          <w:rFonts w:cstheme="minorBidi" w:hAnsiTheme="minorHAnsi" w:eastAsiaTheme="minorHAnsi" w:asciiTheme="minorHAnsi"/>
        </w:rPr>
        <w:t>不变系数模型的残差平方和。</w:t>
      </w:r>
    </w:p>
    <w:p w:rsidR="0018722C">
      <w:pPr>
        <w:topLinePunct/>
      </w:pPr>
      <w:bookmarkStart w:id="395932" w:name="_cwCmt3"/>
      <w:r>
        <w:t>1</w:t>
      </w:r>
      <w:r>
        <w:t>、首先来计算变系数模型残差平方和</w:t>
      </w:r>
      <w:r>
        <w:rPr>
          <w:rFonts w:ascii="Times New Roman" w:eastAsia="宋体"/>
          <w:i/>
        </w:rPr>
        <w:t>S</w:t>
      </w:r>
      <w:r>
        <w:rPr>
          <w:vertAlign w:val="subscript"/>
          <w:rFonts w:ascii="Times New Roman" w:eastAsia="宋体"/>
        </w:rPr>
        <w:t>1</w:t>
      </w:r>
      <w:r>
        <w:t>。使用</w:t>
      </w:r>
      <w:r>
        <w:t>Eviews</w:t>
      </w:r>
      <w:r/>
      <w:r w:rsidR="001852F3">
        <w:t xml:space="preserve">软件进行变系数模型估计，结果如下。</w:t>
      </w:r>
      <w:bookmarkEnd w:id="395932"/>
    </w:p>
    <w:p w:rsidR="0018722C">
      <w:pPr>
        <w:pStyle w:val="a8"/>
        <w:topLinePunct/>
      </w:pPr>
      <w:r>
        <w:t>表</w:t>
      </w:r>
      <w:r>
        <w:rPr>
          <w:rFonts w:ascii="Times New Roman" w:eastAsia="Times New Roman"/>
        </w:rPr>
        <w:t>4-10  </w:t>
      </w:r>
      <w:r>
        <w:t>以劣三类海水为环境压力指标的变系数模型估计结果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1"/>
        <w:gridCol w:w="1287"/>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0.993835</w:t>
            </w:r>
          </w:p>
        </w:tc>
        <w:tc>
          <w:tcPr>
            <w:tcW w:w="1870"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26.55451</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0.980136</w:t>
            </w:r>
          </w:p>
        </w:tc>
        <w:tc>
          <w:tcPr>
            <w:tcW w:w="1870"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9" w:type="pct"/>
            <w:vAlign w:val="center"/>
          </w:tcPr>
          <w:p w:rsidR="0018722C">
            <w:pPr>
              <w:pStyle w:val="affff9"/>
              <w:topLinePunct/>
              <w:ind w:leftChars="0" w:left="0" w:rightChars="0" w:right="0" w:firstLineChars="0" w:firstLine="0"/>
              <w:spacing w:line="240" w:lineRule="atLeast"/>
            </w:pPr>
            <w:r>
              <w:t>22.30795</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3.144113</w:t>
            </w:r>
          </w:p>
        </w:tc>
        <w:tc>
          <w:tcPr>
            <w:tcW w:w="1870" w:type="pct"/>
            <w:vAlign w:val="center"/>
          </w:tcPr>
          <w:p w:rsidR="0018722C">
            <w:pPr>
              <w:pStyle w:val="a5"/>
              <w:topLinePunct/>
              <w:ind w:leftChars="0" w:left="0" w:rightChars="0" w:right="0" w:firstLineChars="0" w:firstLine="0"/>
              <w:spacing w:line="240" w:lineRule="atLeast"/>
            </w:pPr>
            <w:r>
              <w:t>Akaike info criterion</w:t>
            </w:r>
          </w:p>
        </w:tc>
        <w:tc>
          <w:tcPr>
            <w:tcW w:w="769" w:type="pct"/>
            <w:vAlign w:val="center"/>
          </w:tcPr>
          <w:p w:rsidR="0018722C">
            <w:pPr>
              <w:pStyle w:val="affff9"/>
              <w:topLinePunct/>
              <w:ind w:leftChars="0" w:left="0" w:rightChars="0" w:right="0" w:firstLineChars="0" w:firstLine="0"/>
              <w:spacing w:line="240" w:lineRule="atLeast"/>
            </w:pPr>
            <w:r>
              <w:t>5.324968</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ffff9"/>
              <w:topLinePunct/>
              <w:ind w:leftChars="0" w:left="0" w:rightChars="0" w:right="0" w:firstLineChars="0" w:firstLine="0"/>
              <w:spacing w:line="240" w:lineRule="atLeast"/>
            </w:pPr>
            <w:r>
              <w:t>88.96899</w:t>
            </w:r>
          </w:p>
        </w:tc>
        <w:tc>
          <w:tcPr>
            <w:tcW w:w="1870" w:type="pct"/>
            <w:vAlign w:val="center"/>
          </w:tcPr>
          <w:p w:rsidR="0018722C">
            <w:pPr>
              <w:pStyle w:val="a5"/>
              <w:topLinePunct/>
              <w:ind w:leftChars="0" w:left="0" w:rightChars="0" w:right="0" w:firstLineChars="0" w:firstLine="0"/>
              <w:spacing w:line="240" w:lineRule="atLeast"/>
            </w:pPr>
            <w:r>
              <w:t>Schwarz criterion</w:t>
            </w:r>
          </w:p>
        </w:tc>
        <w:tc>
          <w:tcPr>
            <w:tcW w:w="769" w:type="pct"/>
            <w:vAlign w:val="center"/>
          </w:tcPr>
          <w:p w:rsidR="0018722C">
            <w:pPr>
              <w:pStyle w:val="affff9"/>
              <w:topLinePunct/>
              <w:ind w:leftChars="0" w:left="0" w:rightChars="0" w:right="0" w:firstLineChars="0" w:firstLine="0"/>
              <w:spacing w:line="240" w:lineRule="atLeast"/>
            </w:pPr>
            <w:r>
              <w:t>6.305806</w:t>
            </w:r>
          </w:p>
        </w:tc>
      </w:tr>
      <w:tr>
        <w:tc>
          <w:tcPr>
            <w:tcW w:w="1595" w:type="pct"/>
            <w:vAlign w:val="center"/>
          </w:tcPr>
          <w:p w:rsidR="0018722C">
            <w:pPr>
              <w:pStyle w:val="ac"/>
              <w:topLinePunct/>
              <w:ind w:leftChars="0" w:left="0" w:rightChars="0" w:right="0" w:firstLineChars="0" w:firstLine="0"/>
              <w:spacing w:line="240" w:lineRule="atLeast"/>
            </w:pPr>
            <w:r>
              <w:t>Log likelihood</w:t>
            </w:r>
          </w:p>
        </w:tc>
        <w:tc>
          <w:tcPr>
            <w:tcW w:w="766" w:type="pct"/>
            <w:vAlign w:val="center"/>
          </w:tcPr>
          <w:p w:rsidR="0018722C">
            <w:pPr>
              <w:pStyle w:val="affff9"/>
              <w:topLinePunct/>
              <w:ind w:leftChars="0" w:left="0" w:rightChars="0" w:right="0" w:firstLineChars="0" w:firstLine="0"/>
              <w:spacing w:line="240" w:lineRule="atLeast"/>
            </w:pPr>
            <w:r>
              <w:t>-58.87451</w:t>
            </w:r>
          </w:p>
        </w:tc>
        <w:tc>
          <w:tcPr>
            <w:tcW w:w="1870" w:type="pct"/>
            <w:vAlign w:val="center"/>
          </w:tcPr>
          <w:p w:rsidR="0018722C">
            <w:pPr>
              <w:pStyle w:val="a5"/>
              <w:topLinePunct/>
              <w:ind w:leftChars="0" w:left="0" w:rightChars="0" w:right="0" w:firstLineChars="0" w:firstLine="0"/>
              <w:spacing w:line="240" w:lineRule="atLeast"/>
            </w:pPr>
            <w:r>
              <w:t>F-statistic</w:t>
            </w:r>
          </w:p>
        </w:tc>
        <w:tc>
          <w:tcPr>
            <w:tcW w:w="769" w:type="pct"/>
            <w:vAlign w:val="center"/>
          </w:tcPr>
          <w:p w:rsidR="0018722C">
            <w:pPr>
              <w:pStyle w:val="affff9"/>
              <w:topLinePunct/>
              <w:ind w:leftChars="0" w:left="0" w:rightChars="0" w:right="0" w:firstLineChars="0" w:firstLine="0"/>
              <w:spacing w:line="240" w:lineRule="atLeast"/>
            </w:pPr>
            <w:r>
              <w:t>72.54465</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3.680019</w:t>
            </w:r>
          </w:p>
        </w:tc>
        <w:tc>
          <w:tcPr>
            <w:tcW w:w="1870"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rPr>
          <w:rFonts w:cstheme="minorBidi" w:hAnsiTheme="minorHAnsi" w:eastAsiaTheme="minorHAnsi" w:asciiTheme="minorHAnsi"/>
        </w:rPr>
        <w:t>由</w:t>
      </w:r>
      <w:r w:rsidR="001852F3">
        <w:rPr>
          <w:rFonts w:cstheme="minorBidi" w:hAnsiTheme="minorHAnsi" w:eastAsiaTheme="minorHAnsi" w:asciiTheme="minorHAnsi"/>
        </w:rPr>
        <w:t xml:space="preserve">上</w:t>
      </w:r>
      <w:r w:rsidR="001852F3">
        <w:rPr>
          <w:rFonts w:cstheme="minorBidi" w:hAnsiTheme="minorHAnsi" w:eastAsiaTheme="minorHAnsi" w:asciiTheme="minorHAnsi"/>
        </w:rPr>
        <w:t xml:space="preserve">表</w:t>
      </w:r>
      <w:r w:rsidR="001852F3">
        <w:rPr>
          <w:rFonts w:cstheme="minorBidi" w:hAnsiTheme="minorHAnsi" w:eastAsiaTheme="minorHAnsi" w:asciiTheme="minorHAnsi"/>
        </w:rPr>
        <w:t xml:space="preserve">可</w:t>
      </w:r>
      <w:r w:rsidR="001852F3">
        <w:rPr>
          <w:rFonts w:cstheme="minorBidi" w:hAnsiTheme="minorHAnsi" w:eastAsiaTheme="minorHAnsi" w:asciiTheme="minorHAnsi"/>
        </w:rPr>
        <w:t xml:space="preserve">以</w:t>
      </w:r>
      <w:r w:rsidR="001852F3">
        <w:rPr>
          <w:rFonts w:cstheme="minorBidi" w:hAnsiTheme="minorHAnsi" w:eastAsiaTheme="minorHAnsi" w:asciiTheme="minorHAnsi"/>
        </w:rPr>
        <w:t xml:space="preserve">得</w:t>
      </w:r>
      <w:r w:rsidR="001852F3">
        <w:rPr>
          <w:rFonts w:cstheme="minorBidi" w:hAnsiTheme="minorHAnsi" w:eastAsiaTheme="minorHAnsi" w:asciiTheme="minorHAnsi"/>
        </w:rPr>
        <w:t xml:space="preserve">到          </w:t>
      </w:r>
      <w:r>
        <w:rPr>
          <w:rFonts w:ascii="Times New Roman" w:eastAsia="Times New Roman" w:cstheme="minorBidi" w:hAnsiTheme="minorHAnsi"/>
          <w:i/>
        </w:rPr>
        <w:t>S</w:t>
      </w:r>
      <w:r>
        <w:rPr>
          <w:vertAlign w:val="subscript"/>
          <w:rFonts w:ascii="Times New Roman" w:eastAsia="Times New Roman" w:cstheme="minorBidi" w:hAnsiTheme="minorHAnsi"/>
        </w:rPr>
        <w:t>1                                    </w:t>
      </w:r>
      <w:r>
        <w:rPr>
          <w:rFonts w:cstheme="minorBidi" w:hAnsiTheme="minorHAnsi" w:eastAsiaTheme="minorHAnsi" w:asciiTheme="minorHAnsi"/>
        </w:rPr>
        <w:t>的</w:t>
      </w:r>
      <w:r w:rsidR="001852F3">
        <w:rPr>
          <w:rFonts w:cstheme="minorBidi" w:hAnsiTheme="minorHAnsi" w:eastAsiaTheme="minorHAnsi" w:asciiTheme="minorHAnsi"/>
        </w:rPr>
        <w:t xml:space="preserve">值</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  </w:t>
      </w:r>
      <w:r>
        <w:rPr>
          <w:rFonts w:ascii="Arial" w:eastAsia="Arial" w:cstheme="minorBidi" w:hAnsiTheme="minorHAnsi"/>
        </w:rPr>
        <w:t>88.96899</w:t>
      </w:r>
      <w:r>
        <w:rPr>
          <w:rFonts w:cstheme="minorBidi" w:hAnsiTheme="minorHAnsi" w:eastAsiaTheme="minorHAnsi" w:asciiTheme="minorHAnsi"/>
          <w:kern w:val="2"/>
          <w:sz w:val="24"/>
        </w:rPr>
        <w:t>.</w:t>
      </w:r>
      <w:r>
        <w:rPr>
          <w:rFonts w:cstheme="minorBidi" w:hAnsiTheme="minorHAnsi" w:eastAsiaTheme="minorHAnsi" w:asciiTheme="minorHAnsi"/>
        </w:rPr>
        <w:t>2、计算变截距模型残差平方和</w:t>
      </w:r>
      <w:r>
        <w:rPr>
          <w:rFonts w:ascii="Times New Roman" w:eastAsia="Times New Roman" w:cstheme="minorBidi" w:hAnsiTheme="minorHAnsi"/>
          <w:i/>
        </w:rPr>
        <w:t>S</w:t>
      </w:r>
      <w:r>
        <w:rPr>
          <w:vertAlign w:val="subscript"/>
          <w:rFonts w:ascii="Times New Roman" w:eastAsia="Times New Roman" w:cstheme="minorBidi" w:hAnsiTheme="minorHAnsi"/>
        </w:rPr>
        <w:t>2</w:t>
      </w:r>
      <w:r>
        <w:rPr>
          <w:rFonts w:cstheme="minorBidi" w:hAnsiTheme="minorHAnsi" w:eastAsiaTheme="minorHAnsi" w:asciiTheme="minorHAnsi"/>
          <w:kern w:val="2"/>
          <w:sz w:val="24"/>
        </w:rPr>
        <w:t xml:space="preserve">. </w:t>
      </w:r>
      <w:r>
        <w:rPr>
          <w:rFonts w:cstheme="minorBidi" w:hAnsiTheme="minorHAnsi" w:eastAsiaTheme="minorHAnsi" w:asciiTheme="minorHAnsi"/>
        </w:rPr>
        <w:t>使用</w:t>
      </w:r>
      <w:r w:rsidR="001852F3">
        <w:rPr>
          <w:rFonts w:cstheme="minorBidi" w:hAnsiTheme="minorHAnsi" w:eastAsiaTheme="minorHAnsi" w:asciiTheme="minorHAnsi"/>
        </w:rPr>
        <w:t xml:space="preserve">Eviews</w:t>
      </w:r>
      <w:r w:rsidR="001852F3">
        <w:rPr>
          <w:rFonts w:cstheme="minorBidi" w:hAnsiTheme="minorHAnsi" w:eastAsiaTheme="minorHAnsi" w:asciiTheme="minorHAnsi"/>
        </w:rPr>
        <w:t xml:space="preserve">软件进行模型估计，结果</w:t>
      </w:r>
    </w:p>
    <w:p w:rsidR="0018722C">
      <w:spacing w:beforeLines="0" w:before="0" w:afterLines="0" w:after="0" w:line="440" w:lineRule="auto"/>
      <w:pPr>
        <w:sectPr w:rsidR="00556256">
          <w:type w:val="continuous"/>
          <w:pgSz w:w="11910" w:h="16840"/>
          <w:pgMar w:top="1180" w:bottom="280" w:left="1660" w:right="1640"/>
        </w:sectPr>
        <w:topLinePunct/>
      </w:pPr>
    </w:p>
    <w:p w:rsidR="0018722C">
      <w:pPr>
        <w:topLinePunct/>
      </w:pPr>
      <w:r>
        <w:t>如下。</w:t>
      </w:r>
    </w:p>
    <w:p w:rsidR="0018722C">
      <w:pPr>
        <w:pStyle w:val="a8"/>
        <w:topLinePunct/>
      </w:pPr>
      <w:r>
        <w:t>表</w:t>
      </w:r>
      <w:r>
        <w:rPr>
          <w:rFonts w:ascii="Times New Roman" w:eastAsia="Times New Roman"/>
        </w:rPr>
        <w:t>4-11  </w:t>
      </w:r>
      <w:r>
        <w:t>以劣三类海水为环境压力指标的变截距模型估计结果</w:t>
      </w:r>
    </w:p>
    <w:p w:rsidR="0018722C">
      <w:spacing w:beforeLines="0" w:before="0" w:afterLines="0" w:after="0" w:line="440" w:lineRule="auto"/>
      <w:pPr>
        <w:sectPr w:rsidR="00556256">
          <w:type w:val="continuous"/>
          <w:pgSz w:w="11910" w:h="16840"/>
          <w:pgMar w:top="1180" w:bottom="280" w:left="1660" w:right="1640"/>
          <w:cols w:num="2" w:equalWidth="0">
            <w:col w:w="862" w:space="103"/>
            <w:col w:w="7645"/>
          </w:cols>
        </w:sect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6"/>
        <w:gridCol w:w="128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0.990894</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26.55451</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0.982396</w:t>
            </w:r>
          </w:p>
        </w:tc>
        <w:tc>
          <w:tcPr>
            <w:tcW w:w="1873"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6" w:type="pct"/>
            <w:vAlign w:val="center"/>
          </w:tcPr>
          <w:p w:rsidR="0018722C">
            <w:pPr>
              <w:pStyle w:val="affff9"/>
              <w:topLinePunct/>
              <w:ind w:leftChars="0" w:left="0" w:rightChars="0" w:right="0" w:firstLineChars="0" w:firstLine="0"/>
              <w:spacing w:line="240" w:lineRule="atLeast"/>
            </w:pPr>
            <w:r>
              <w:t>22.30795</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2.959829</w:t>
            </w:r>
          </w:p>
        </w:tc>
        <w:tc>
          <w:tcPr>
            <w:tcW w:w="1873" w:type="pct"/>
            <w:vAlign w:val="center"/>
          </w:tcPr>
          <w:p w:rsidR="0018722C">
            <w:pPr>
              <w:pStyle w:val="a5"/>
              <w:topLinePunct/>
              <w:ind w:leftChars="0" w:left="0" w:rightChars="0" w:right="0" w:firstLineChars="0" w:firstLine="0"/>
              <w:spacing w:line="240" w:lineRule="atLeast"/>
            </w:pPr>
            <w:r>
              <w:t>Akaike info criterion</w:t>
            </w:r>
          </w:p>
        </w:tc>
        <w:tc>
          <w:tcPr>
            <w:tcW w:w="766" w:type="pct"/>
            <w:vAlign w:val="center"/>
          </w:tcPr>
          <w:p w:rsidR="0018722C">
            <w:pPr>
              <w:pStyle w:val="affff9"/>
              <w:topLinePunct/>
              <w:ind w:leftChars="0" w:left="0" w:rightChars="0" w:right="0" w:firstLineChars="0" w:firstLine="0"/>
              <w:spacing w:line="240" w:lineRule="atLeast"/>
            </w:pPr>
            <w:r>
              <w:t>5.314993</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ffff9"/>
              <w:topLinePunct/>
              <w:ind w:leftChars="0" w:left="0" w:rightChars="0" w:right="0" w:firstLineChars="0" w:firstLine="0"/>
              <w:spacing w:line="240" w:lineRule="atLeast"/>
            </w:pPr>
            <w:r>
              <w:t>131.4088</w:t>
            </w:r>
          </w:p>
        </w:tc>
        <w:tc>
          <w:tcPr>
            <w:tcW w:w="1873" w:type="pct"/>
            <w:vAlign w:val="center"/>
          </w:tcPr>
          <w:p w:rsidR="0018722C">
            <w:pPr>
              <w:pStyle w:val="a5"/>
              <w:topLinePunct/>
              <w:ind w:leftChars="0" w:left="0" w:rightChars="0" w:right="0" w:firstLineChars="0" w:firstLine="0"/>
              <w:spacing w:line="240" w:lineRule="atLeast"/>
            </w:pPr>
            <w:r>
              <w:t>Schwarz criterion</w:t>
            </w:r>
          </w:p>
        </w:tc>
        <w:tc>
          <w:tcPr>
            <w:tcW w:w="766" w:type="pct"/>
            <w:vAlign w:val="center"/>
          </w:tcPr>
          <w:p w:rsidR="0018722C">
            <w:pPr>
              <w:pStyle w:val="affff9"/>
              <w:topLinePunct/>
              <w:ind w:leftChars="0" w:left="0" w:rightChars="0" w:right="0" w:firstLineChars="0" w:firstLine="0"/>
              <w:spacing w:line="240" w:lineRule="atLeast"/>
            </w:pPr>
            <w:r>
              <w:t>6.015591</w:t>
            </w:r>
          </w:p>
        </w:tc>
      </w:tr>
      <w:tr>
        <w:tc>
          <w:tcPr>
            <w:tcW w:w="1595" w:type="pct"/>
            <w:vAlign w:val="center"/>
          </w:tcPr>
          <w:p w:rsidR="0018722C">
            <w:pPr>
              <w:pStyle w:val="ac"/>
              <w:topLinePunct/>
              <w:ind w:leftChars="0" w:left="0" w:rightChars="0" w:right="0" w:firstLineChars="0" w:firstLine="0"/>
              <w:spacing w:line="240" w:lineRule="atLeast"/>
            </w:pPr>
            <w:r>
              <w:t>Log likelihood</w:t>
            </w:r>
          </w:p>
        </w:tc>
        <w:tc>
          <w:tcPr>
            <w:tcW w:w="766" w:type="pct"/>
            <w:vAlign w:val="center"/>
          </w:tcPr>
          <w:p w:rsidR="0018722C">
            <w:pPr>
              <w:pStyle w:val="affff9"/>
              <w:topLinePunct/>
              <w:ind w:leftChars="0" w:left="0" w:rightChars="0" w:right="0" w:firstLineChars="0" w:firstLine="0"/>
              <w:spacing w:line="240" w:lineRule="atLeast"/>
            </w:pPr>
            <w:r>
              <w:t>-64.72489</w:t>
            </w:r>
          </w:p>
        </w:tc>
        <w:tc>
          <w:tcPr>
            <w:tcW w:w="1873" w:type="pct"/>
            <w:vAlign w:val="center"/>
          </w:tcPr>
          <w:p w:rsidR="0018722C">
            <w:pPr>
              <w:pStyle w:val="a5"/>
              <w:topLinePunct/>
              <w:ind w:leftChars="0" w:left="0" w:rightChars="0" w:right="0" w:firstLineChars="0" w:firstLine="0"/>
              <w:spacing w:line="240" w:lineRule="atLeast"/>
            </w:pPr>
            <w:r>
              <w:t>F-statistic</w:t>
            </w:r>
          </w:p>
        </w:tc>
        <w:tc>
          <w:tcPr>
            <w:tcW w:w="766" w:type="pct"/>
            <w:vAlign w:val="center"/>
          </w:tcPr>
          <w:p w:rsidR="0018722C">
            <w:pPr>
              <w:pStyle w:val="affff9"/>
              <w:topLinePunct/>
              <w:ind w:leftChars="0" w:left="0" w:rightChars="0" w:right="0" w:firstLineChars="0" w:firstLine="0"/>
              <w:spacing w:line="240" w:lineRule="atLeast"/>
            </w:pPr>
            <w:r>
              <w:t>116.5959</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2.866435</w:t>
            </w:r>
          </w:p>
        </w:tc>
        <w:tc>
          <w:tcPr>
            <w:tcW w:w="1873"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t>根据计算结果得到</w:t>
      </w:r>
      <w:r>
        <w:rPr>
          <w:rFonts w:ascii="Times New Roman" w:eastAsia="Times New Roman"/>
          <w:i/>
        </w:rPr>
        <w:t>S</w:t>
      </w:r>
      <w:r>
        <w:rPr>
          <w:rFonts w:ascii="Times New Roman" w:eastAsia="Times New Roman"/>
        </w:rPr>
        <w:t>2</w:t>
      </w:r>
      <w:r>
        <w:t>等于</w:t>
      </w:r>
      <w:r>
        <w:rPr>
          <w:rFonts w:ascii="Arial" w:eastAsia="Arial"/>
        </w:rPr>
        <w:t>131</w:t>
      </w:r>
      <w:r>
        <w:rPr>
          <w:rFonts w:ascii="Arial" w:eastAsia="Arial"/>
        </w:rPr>
        <w:t>.</w:t>
      </w:r>
      <w:r>
        <w:rPr>
          <w:rFonts w:ascii="Arial" w:eastAsia="Arial"/>
        </w:rPr>
        <w:t>4088</w:t>
      </w:r>
      <w:r>
        <w:t>。</w:t>
      </w:r>
    </w:p>
    <w:p w:rsidR="0018722C">
      <w:pPr>
        <w:topLinePunct/>
      </w:pPr>
      <w:r>
        <w:t>3、计算不变系数模型的残差平方和</w:t>
      </w:r>
      <w:r>
        <w:rPr>
          <w:rFonts w:ascii="Times New Roman" w:eastAsia="Times New Roman"/>
          <w:i/>
        </w:rPr>
        <w:t>S</w:t>
      </w:r>
      <w:r>
        <w:rPr>
          <w:rFonts w:ascii="Times New Roman" w:eastAsia="Times New Roman"/>
        </w:rPr>
        <w:t>3</w:t>
      </w:r>
      <w:r>
        <w:t>，使用</w:t>
      </w:r>
      <w:r w:rsidR="001852F3">
        <w:t xml:space="preserve">Eviews</w:t>
      </w:r>
      <w:r w:rsidR="001852F3">
        <w:t xml:space="preserve">软件进行模型估计，</w:t>
      </w:r>
      <w:r w:rsidR="001852F3">
        <w:t xml:space="preserve">结果如下。</w:t>
      </w:r>
    </w:p>
    <w:p w:rsidR="0018722C">
      <w:pPr>
        <w:pStyle w:val="a8"/>
        <w:topLinePunct/>
      </w:pPr>
      <w:r>
        <w:t>表</w:t>
      </w:r>
      <w:r>
        <w:rPr>
          <w:rFonts w:ascii="Times New Roman" w:eastAsia="Times New Roman"/>
        </w:rPr>
        <w:t>4-12  </w:t>
      </w:r>
      <w:r>
        <w:t>以劣三类海水为环境压力指标的不变系数模型估计结果</w:t>
      </w:r>
    </w:p>
    <w:tbl>
      <w:tblPr>
        <w:tblW w:w="5000" w:type="pct"/>
        <w:tblInd w:w="2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1"/>
        <w:gridCol w:w="1287"/>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0.109468</w:t>
            </w:r>
          </w:p>
        </w:tc>
        <w:tc>
          <w:tcPr>
            <w:tcW w:w="1870"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26.55451</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0.043502</w:t>
            </w:r>
          </w:p>
        </w:tc>
        <w:tc>
          <w:tcPr>
            <w:tcW w:w="1870"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9" w:type="pct"/>
            <w:vAlign w:val="center"/>
          </w:tcPr>
          <w:p w:rsidR="0018722C">
            <w:pPr>
              <w:pStyle w:val="affff9"/>
              <w:topLinePunct/>
              <w:ind w:leftChars="0" w:left="0" w:rightChars="0" w:right="0" w:firstLineChars="0" w:firstLine="0"/>
              <w:spacing w:line="240" w:lineRule="atLeast"/>
            </w:pPr>
            <w:r>
              <w:t>22.30795</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21.81733</w:t>
            </w:r>
          </w:p>
        </w:tc>
        <w:tc>
          <w:tcPr>
            <w:tcW w:w="1870" w:type="pct"/>
            <w:vAlign w:val="center"/>
          </w:tcPr>
          <w:p w:rsidR="0018722C">
            <w:pPr>
              <w:pStyle w:val="a5"/>
              <w:topLinePunct/>
              <w:ind w:leftChars="0" w:left="0" w:rightChars="0" w:right="0" w:firstLineChars="0" w:firstLine="0"/>
              <w:spacing w:line="240" w:lineRule="atLeast"/>
            </w:pPr>
            <w:r>
              <w:t>Akaike info criterion</w:t>
            </w:r>
          </w:p>
        </w:tc>
        <w:tc>
          <w:tcPr>
            <w:tcW w:w="769" w:type="pct"/>
            <w:vAlign w:val="center"/>
          </w:tcPr>
          <w:p w:rsidR="0018722C">
            <w:pPr>
              <w:pStyle w:val="affff9"/>
              <w:topLinePunct/>
              <w:ind w:leftChars="0" w:left="0" w:rightChars="0" w:right="0" w:firstLineChars="0" w:firstLine="0"/>
              <w:spacing w:line="240" w:lineRule="atLeast"/>
            </w:pPr>
            <w:r>
              <w:t>9.097925</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ffff9"/>
              <w:topLinePunct/>
              <w:ind w:leftChars="0" w:left="0" w:rightChars="0" w:right="0" w:firstLineChars="0" w:firstLine="0"/>
              <w:spacing w:line="240" w:lineRule="atLeast"/>
            </w:pPr>
            <w:r>
              <w:t>12851.88</w:t>
            </w:r>
          </w:p>
        </w:tc>
        <w:tc>
          <w:tcPr>
            <w:tcW w:w="1870" w:type="pct"/>
            <w:vAlign w:val="center"/>
          </w:tcPr>
          <w:p w:rsidR="0018722C">
            <w:pPr>
              <w:pStyle w:val="a5"/>
              <w:topLinePunct/>
              <w:ind w:leftChars="0" w:left="0" w:rightChars="0" w:right="0" w:firstLineChars="0" w:firstLine="0"/>
              <w:spacing w:line="240" w:lineRule="atLeast"/>
            </w:pPr>
            <w:r>
              <w:t>Schwarz criterion</w:t>
            </w:r>
          </w:p>
        </w:tc>
        <w:tc>
          <w:tcPr>
            <w:tcW w:w="769" w:type="pct"/>
            <w:vAlign w:val="center"/>
          </w:tcPr>
          <w:p w:rsidR="0018722C">
            <w:pPr>
              <w:pStyle w:val="affff9"/>
              <w:topLinePunct/>
              <w:ind w:leftChars="0" w:left="0" w:rightChars="0" w:right="0" w:firstLineChars="0" w:firstLine="0"/>
              <w:spacing w:line="240" w:lineRule="atLeast"/>
            </w:pPr>
            <w:r>
              <w:t>9.238045</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Log likelihood</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-133.4689</w:t>
            </w:r>
          </w:p>
        </w:tc>
        <w:tc>
          <w:tcPr>
            <w:tcW w:w="1870" w:type="pct"/>
            <w:vAlign w:val="center"/>
            <w:tcBorders>
              <w:top w:val="single" w:sz="4" w:space="0" w:color="auto"/>
            </w:tcBorders>
          </w:tcPr>
          <w:p w:rsidR="0018722C">
            <w:pPr>
              <w:pStyle w:val="aff1"/>
              <w:topLinePunct/>
              <w:ind w:leftChars="0" w:left="0" w:rightChars="0" w:right="0" w:firstLineChars="0" w:firstLine="0"/>
              <w:spacing w:line="240" w:lineRule="atLeast"/>
            </w:pPr>
            <w:r>
              <w:t>Durbin-Watson stat</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0.154039</w:t>
            </w:r>
          </w:p>
        </w:tc>
      </w:tr>
    </w:tbl>
    <w:p w:rsidR="0018722C">
      <w:pPr>
        <w:pStyle w:val="affa"/>
      </w:pPr>
    </w:p>
    <w:p w:rsidR="0018722C">
      <w:pPr>
        <w:topLinePunct/>
      </w:pPr>
      <w:r>
        <w:t>估计结果显示</w:t>
      </w:r>
      <w:r>
        <w:rPr>
          <w:rFonts w:ascii="Times New Roman" w:eastAsia="Times New Roman"/>
          <w:i/>
        </w:rPr>
        <w:t>S</w:t>
      </w:r>
      <w:r>
        <w:rPr>
          <w:rFonts w:ascii="Times New Roman" w:eastAsia="Times New Roman"/>
        </w:rPr>
        <w:t>3</w:t>
      </w:r>
      <w:r>
        <w:t>的值为</w:t>
      </w:r>
      <w:r>
        <w:rPr>
          <w:rFonts w:ascii="Arial" w:eastAsia="Arial"/>
        </w:rPr>
        <w:t>12851</w:t>
      </w:r>
      <w:r>
        <w:rPr>
          <w:rFonts w:ascii="Arial" w:eastAsia="Arial"/>
        </w:rPr>
        <w:t>.</w:t>
      </w:r>
      <w:r>
        <w:rPr>
          <w:rFonts w:ascii="Arial" w:eastAsia="Arial"/>
        </w:rPr>
        <w:t>88</w:t>
      </w:r>
      <w:r>
        <w:t>。</w:t>
      </w:r>
    </w:p>
    <w:p w:rsidR="0018722C">
      <w:pPr>
        <w:topLinePunct/>
      </w:pPr>
      <w:r>
        <w:rPr>
          <w:rFonts w:ascii="Times New Roman" w:eastAsia="Times New Roman"/>
        </w:rPr>
        <w:t>4</w:t>
      </w:r>
      <w:r>
        <w:t>、模型形式的确定。</w:t>
      </w:r>
    </w:p>
    <w:p w:rsidR="0018722C">
      <w:pPr>
        <w:topLinePunct/>
      </w:pPr>
      <w:r>
        <w:t>经过对三种模型进行估计，得到的残差平方和结果如下。</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3"/>
        <w:gridCol w:w="2843"/>
        <w:gridCol w:w="2843"/>
      </w:tblGrid>
      <w:tr>
        <w:trPr>
          <w:trHeight w:val="620" w:hRule="atLeast"/>
        </w:trPr>
        <w:tc>
          <w:tcPr>
            <w:tcW w:w="2843" w:type="dxa"/>
            <w:tcBorders>
              <w:left w:val="single" w:sz="6" w:space="0" w:color="000000"/>
            </w:tcBorders>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1</w:t>
            </w:r>
          </w:p>
        </w:tc>
        <w:tc>
          <w:tcPr>
            <w:tcW w:w="2843" w:type="dxa"/>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2</w:t>
            </w:r>
          </w:p>
        </w:tc>
        <w:tc>
          <w:tcPr>
            <w:tcW w:w="2843" w:type="dxa"/>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3</w:t>
            </w:r>
          </w:p>
        </w:tc>
      </w:tr>
      <w:tr>
        <w:trPr>
          <w:trHeight w:val="500" w:hRule="atLeast"/>
        </w:trPr>
        <w:tc>
          <w:tcPr>
            <w:tcW w:w="2843" w:type="dxa"/>
            <w:tcBorders>
              <w:left w:val="single" w:sz="6" w:space="0" w:color="000000"/>
            </w:tcBorders>
          </w:tcPr>
          <w:p w:rsidR="0018722C">
            <w:pPr>
              <w:topLinePunct/>
              <w:ind w:leftChars="0" w:left="0" w:rightChars="0" w:right="0" w:firstLineChars="0" w:firstLine="0"/>
              <w:spacing w:line="240" w:lineRule="atLeast"/>
            </w:pPr>
            <w:r>
              <w:rPr>
                <w:rFonts w:ascii="宋体"/>
              </w:rPr>
              <w:t>88.96899</w:t>
            </w:r>
          </w:p>
        </w:tc>
        <w:tc>
          <w:tcPr>
            <w:tcW w:w="2843" w:type="dxa"/>
          </w:tcPr>
          <w:p w:rsidR="0018722C">
            <w:pPr>
              <w:topLinePunct/>
              <w:ind w:leftChars="0" w:left="0" w:rightChars="0" w:right="0" w:firstLineChars="0" w:firstLine="0"/>
              <w:spacing w:line="240" w:lineRule="atLeast"/>
            </w:pPr>
            <w:r>
              <w:rPr>
                <w:rFonts w:ascii="宋体"/>
              </w:rPr>
              <w:t>131.4088</w:t>
            </w:r>
          </w:p>
        </w:tc>
        <w:tc>
          <w:tcPr>
            <w:tcW w:w="2843" w:type="dxa"/>
          </w:tcPr>
          <w:p w:rsidR="0018722C">
            <w:pPr>
              <w:topLinePunct/>
              <w:ind w:leftChars="0" w:left="0" w:rightChars="0" w:right="0" w:firstLineChars="0" w:firstLine="0"/>
              <w:spacing w:line="240" w:lineRule="atLeast"/>
            </w:pPr>
            <w:r>
              <w:rPr>
                <w:rFonts w:ascii="宋体"/>
              </w:rPr>
              <w:t>12851.88</w:t>
            </w:r>
          </w:p>
        </w:tc>
      </w:tr>
    </w:tbl>
    <w:p w:rsidR="0018722C">
      <w:pPr>
        <w:pStyle w:val="affa"/>
      </w:pPr>
    </w:p>
    <w:p w:rsidR="0018722C">
      <w:pPr>
        <w:pStyle w:val="BodyText"/>
        <w:spacing w:before="41"/>
        <w:ind w:leftChars="0" w:left="600"/>
        <w:topLinePunct/>
      </w:pPr>
      <w:r>
        <w:t>根据公式</w:t>
      </w:r>
    </w:p>
    <w:p w:rsidR="0018722C">
      <w:pPr>
        <w:pStyle w:val="ae"/>
        <w:topLinePunct/>
      </w:pPr>
      <w:r>
        <w:rPr>
          <w:kern w:val="2"/>
          <w:sz w:val="22"/>
          <w:szCs w:val="22"/>
          <w:rFonts w:cstheme="minorBidi" w:hAnsiTheme="minorHAnsi" w:eastAsiaTheme="minorHAnsi" w:asciiTheme="minorHAnsi"/>
        </w:rPr>
        <w:pict>
          <v:shape style="margin-left:161.24437pt;margin-top:27.770075pt;width:3.65pt;height:7.8pt;mso-position-horizontal-relative:page;mso-position-vertical-relative:paragraph;z-index:5632;mso-wrap-distance-left:0;mso-wrap-distance-right: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3"/>
                      <w:sz w:val="14"/>
                    </w:rPr>
                    <w:t>2</w:t>
                  </w:r>
                </w:p>
              </w:txbxContent>
            </v:textbox>
            <w10:wrap type="topAndBottom"/>
          </v:shape>
        </w:pict>
      </w:r>
      <w:r>
        <w:rPr>
          <w:kern w:val="2"/>
          <w:sz w:val="22"/>
          <w:szCs w:val="22"/>
          <w:rFonts w:cstheme="minorBidi" w:hAnsiTheme="minorHAnsi" w:eastAsiaTheme="minorHAnsi" w:asciiTheme="minorHAnsi"/>
        </w:rPr>
        <w:pict>
          <v:line style="position:absolute;mso-position-horizontal-relative:page;mso-position-vertical-relative:paragraph;z-index:5656;mso-wrap-distance-left:0;mso-wrap-distance-right:0" from="178.194244pt,28.016344pt" to="294.333342pt,28.016344pt" stroked="true" strokeweight=".483321pt" strokecolor="#000000">
            <v:stroke dashstyle="solid"/>
            <w10:wrap type="topAndBottom"/>
          </v:line>
        </w:pict>
      </w:r>
      <w:r>
        <w:rPr>
          <w:kern w:val="2"/>
          <w:szCs w:val="22"/>
          <w:rFonts w:ascii="Times New Roman" w:hAnsi="Times New Roman" w:cstheme="minorBidi" w:eastAsiaTheme="minorHAnsi"/>
          <w:i/>
          <w:w w:val="103"/>
          <w:sz w:val="24"/>
        </w:rPr>
        <w:t>F</w:t>
      </w:r>
      <w:r>
        <w:rPr>
          <w:kern w:val="2"/>
          <w:szCs w:val="22"/>
          <w:rFonts w:ascii="Symbol" w:hAnsi="Symbol" w:cstheme="minorBidi" w:eastAsiaTheme="minorHAnsi"/>
          <w:w w:val="103"/>
          <w:sz w:val="24"/>
        </w:rPr>
        <w:t></w:t>
      </w:r>
      <w:r>
        <w:rPr>
          <w:kern w:val="2"/>
          <w:szCs w:val="22"/>
          <w:rFonts w:ascii="Symbol" w:hAnsi="Symbol" w:cstheme="minorBidi" w:eastAsiaTheme="minorHAnsi"/>
          <w:spacing w:val="-2"/>
          <w:w w:val="76"/>
          <w:sz w:val="31"/>
        </w:rPr>
        <w:t></w:t>
      </w:r>
      <w:r>
        <w:rPr>
          <w:kern w:val="2"/>
          <w:szCs w:val="22"/>
          <w:rFonts w:ascii="Times New Roman" w:hAnsi="Times New Roman" w:cstheme="minorBidi" w:eastAsiaTheme="minorHAnsi"/>
          <w:i/>
          <w:spacing w:val="0"/>
          <w:w w:val="103"/>
          <w:sz w:val="24"/>
        </w:rPr>
        <w:t>S</w:t>
      </w:r>
      <w:r>
        <w:rPr>
          <w:kern w:val="2"/>
          <w:szCs w:val="22"/>
          <w:rFonts w:ascii="Times New Roman" w:hAnsi="Times New Roman" w:cstheme="minorBidi" w:eastAsiaTheme="minorHAnsi"/>
          <w:w w:val="103"/>
          <w:sz w:val="14"/>
        </w:rPr>
        <w:t>3</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S</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1"/>
          <w:w w:val="103"/>
          <w:sz w:val="24"/>
        </w:rPr>
        <w:t>/</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4"/>
          <w:w w:val="103"/>
          <w:sz w:val="24"/>
        </w:rPr>
        <w:t>/</w:t>
      </w:r>
      <w:r>
        <w:rPr>
          <w:kern w:val="2"/>
          <w:szCs w:val="22"/>
          <w:rFonts w:ascii="Symbol" w:hAnsi="Symbol" w:cstheme="minorBidi" w:eastAsiaTheme="minorHAnsi"/>
          <w:spacing w:val="-3"/>
          <w:w w:val="76"/>
          <w:sz w:val="31"/>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6"/>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9"/>
          <w:w w:val="76"/>
          <w:sz w:val="31"/>
        </w:rPr>
        <w:t></w:t>
      </w:r>
      <w:r>
        <w:rPr>
          <w:kern w:val="2"/>
          <w:szCs w:val="22"/>
          <w:rFonts w:ascii="Symbol" w:hAnsi="Symbol" w:cstheme="minorBidi" w:eastAsiaTheme="minorHAnsi"/>
          <w:w w:val="74"/>
          <w:sz w:val="33"/>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6"/>
          <w:w w:val="103"/>
          <w:sz w:val="24"/>
        </w:rPr>
        <w:t>F</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10"/>
          <w:w w:val="76"/>
          <w:sz w:val="31"/>
        </w:rPr>
        <w:t></w:t>
      </w:r>
      <w:r>
        <w:rPr>
          <w:kern w:val="2"/>
          <w:szCs w:val="22"/>
          <w:rFonts w:ascii="Symbol" w:hAnsi="Symbol" w:cstheme="minorBidi" w:eastAsiaTheme="minorHAnsi"/>
          <w:spacing w:val="-3"/>
          <w:w w:val="76"/>
          <w:sz w:val="31"/>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6"/>
          <w:w w:val="103"/>
          <w:sz w:val="24"/>
        </w:rPr>
        <w:t></w:t>
      </w:r>
      <w:r>
        <w:rPr>
          <w:kern w:val="2"/>
          <w:szCs w:val="22"/>
          <w:rFonts w:ascii="Times New Roman" w:hAnsi="Times New Roman" w:cstheme="minorBidi" w:eastAsiaTheme="minorHAnsi"/>
          <w:spacing w:val="-8"/>
          <w:w w:val="103"/>
          <w:sz w:val="24"/>
        </w:rPr>
        <w:t>1</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1"/>
          <w:sz w:val="24"/>
        </w:rPr>
        <w:t> </w:t>
      </w:r>
      <w:r>
        <w:rPr>
          <w:kern w:val="2"/>
          <w:szCs w:val="22"/>
          <w:rFonts w:ascii="Times New Roman" w:hAnsi="Times New Roman" w:cstheme="minorBidi" w:eastAsiaTheme="minorHAnsi"/>
          <w:i/>
          <w:spacing w:val="10"/>
          <w:w w:val="103"/>
          <w:sz w:val="24"/>
        </w:rPr>
        <w:t>N</w:t>
      </w:r>
      <w:r>
        <w:rPr>
          <w:kern w:val="2"/>
          <w:szCs w:val="22"/>
          <w:rFonts w:ascii="Symbol" w:hAnsi="Symbol" w:cstheme="minorBidi" w:eastAsiaTheme="minorHAnsi"/>
          <w:spacing w:val="-12"/>
          <w:w w:val="76"/>
          <w:sz w:val="31"/>
        </w:rPr>
        <w:t></w:t>
      </w:r>
      <w:r>
        <w:rPr>
          <w:kern w:val="2"/>
          <w:szCs w:val="22"/>
          <w:rFonts w:ascii="Times New Roman" w:hAnsi="Times New Roman" w:cstheme="minorBidi" w:eastAsiaTheme="minorHAnsi"/>
          <w:i/>
          <w:w w:val="103"/>
          <w:sz w:val="24"/>
        </w:rPr>
        <w:t>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8"/>
          <w:w w:val="76"/>
          <w:sz w:val="31"/>
        </w:rPr>
        <w:t></w:t>
      </w:r>
      <w:r>
        <w:rPr>
          <w:kern w:val="2"/>
          <w:szCs w:val="22"/>
          <w:rFonts w:ascii="Symbol" w:hAnsi="Symbol" w:cstheme="minorBidi" w:eastAsiaTheme="minorHAnsi"/>
          <w:w w:val="74"/>
          <w:sz w:val="33"/>
        </w:rPr>
        <w:t></w:t>
      </w: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group style="margin-left:83.543999pt;margin-top:97.795601pt;width:411.58pt;height:46.53pt;mso-position-horizontal-relative:page;mso-position-vertical-relative:paragraph;z-index:-540424" coordorigin="1671,1956" coordsize="8544,966">
            <v:line style="position:absolute" from="1685,1961" to="5945,1961" stroked="true" strokeweight=".48004pt" strokecolor="#000000">
              <v:stroke dashstyle="solid"/>
            </v:line>
            <v:line style="position:absolute" from="5954,1961" to="10214,1961" stroked="true" strokeweight=".48004pt" strokecolor="#000000">
              <v:stroke dashstyle="solid"/>
            </v:line>
            <v:line style="position:absolute" from="1685,2437" to="5945,2437" stroked="true" strokeweight=".48004pt" strokecolor="#000000">
              <v:stroke dashstyle="solid"/>
            </v:line>
            <v:line style="position:absolute" from="5954,2437" to="10214,2437" stroked="true" strokeweight=".48004pt" strokecolor="#000000">
              <v:stroke dashstyle="solid"/>
            </v:line>
            <v:line style="position:absolute" from="1671,2917" to="5945,2917" stroked="true" strokeweight=".48004pt" strokecolor="#000000">
              <v:stroke dashstyle="solid"/>
            </v:line>
            <v:line style="position:absolute" from="5950,1956" to="5950,2921" stroked="true" strokeweight=".48001pt" strokecolor="#000000">
              <v:stroke dashstyle="solid"/>
            </v:line>
            <v:line style="position:absolute" from="5954,2917" to="10214,2917" stroked="true" strokeweight=".48004pt" strokecolor="#000000">
              <v:stroke dashstyle="solid"/>
            </v:line>
            <v:shape style="position:absolute;left:3731;top:2111;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5%</w:t>
                    </w:r>
                  </w:p>
                </w:txbxContent>
              </v:textbox>
              <w10:wrap type="none"/>
            </v:shape>
            <v:shape style="position:absolute;left:7995;top:2111;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w:t>
                    </w:r>
                  </w:p>
                </w:txbxContent>
              </v:textbox>
              <w10:wrap type="none"/>
            </v:shape>
            <v:shape style="position:absolute;left:3639;top:2586;width:385;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2.51</w:t>
                    </w:r>
                  </w:p>
                </w:txbxContent>
              </v:textbox>
              <w10:wrap type="none"/>
            </v:shape>
            <v:shape style="position:absolute;left:7856;top:2586;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3.705</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10"/>
          <w:sz w:val="24"/>
        </w:rPr>
        <w:t>其中，</w:t>
      </w:r>
      <w:r>
        <w:rPr>
          <w:kern w:val="2"/>
          <w:szCs w:val="22"/>
          <w:rFonts w:ascii="Times New Roman" w:hAnsi="Times New Roman" w:eastAsia="宋体" w:cstheme="minorBidi"/>
          <w:i/>
          <w:sz w:val="24"/>
        </w:rPr>
        <w:t>S</w:t>
      </w:r>
      <w:r>
        <w:rPr>
          <w:kern w:val="2"/>
          <w:szCs w:val="22"/>
          <w:rFonts w:ascii="Times New Roman" w:hAnsi="Times New Roman" w:eastAsia="宋体" w:cstheme="minorBidi"/>
          <w:sz w:val="14"/>
        </w:rPr>
        <w:t>1</w:t>
      </w:r>
      <w:r>
        <w:rPr>
          <w:kern w:val="2"/>
          <w:szCs w:val="22"/>
          <w:rFonts w:cstheme="minorBidi" w:hAnsiTheme="minorHAnsi" w:eastAsiaTheme="minorHAnsi" w:asciiTheme="minorHAnsi"/>
          <w:spacing w:val="20"/>
          <w:sz w:val="24"/>
        </w:rPr>
        <w:t>、</w:t>
      </w:r>
      <w:r>
        <w:rPr>
          <w:kern w:val="2"/>
          <w:szCs w:val="22"/>
          <w:rFonts w:ascii="Times New Roman" w:hAnsi="Times New Roman" w:eastAsia="宋体" w:cstheme="minorBidi"/>
          <w:i/>
          <w:spacing w:val="2"/>
          <w:sz w:val="24"/>
        </w:rPr>
        <w:t>S</w:t>
      </w:r>
      <w:r>
        <w:rPr>
          <w:kern w:val="2"/>
          <w:szCs w:val="22"/>
          <w:rFonts w:ascii="Times New Roman" w:hAnsi="Times New Roman" w:eastAsia="宋体" w:cstheme="minorBidi"/>
          <w:spacing w:val="2"/>
          <w:sz w:val="14"/>
        </w:rPr>
        <w:t>2</w:t>
      </w:r>
      <w:r>
        <w:rPr>
          <w:kern w:val="2"/>
          <w:szCs w:val="22"/>
          <w:rFonts w:cstheme="minorBidi" w:hAnsiTheme="minorHAnsi" w:eastAsiaTheme="minorHAnsi" w:asciiTheme="minorHAnsi"/>
          <w:spacing w:val="-19"/>
          <w:sz w:val="24"/>
        </w:rPr>
        <w:t>、</w:t>
      </w:r>
      <w:r>
        <w:rPr>
          <w:kern w:val="2"/>
          <w:szCs w:val="22"/>
          <w:rFonts w:ascii="Times New Roman" w:hAnsi="Times New Roman" w:eastAsia="宋体" w:cstheme="minorBidi"/>
          <w:i/>
          <w:spacing w:val="2"/>
          <w:sz w:val="24"/>
        </w:rPr>
        <w:t>S</w:t>
      </w:r>
      <w:r>
        <w:rPr>
          <w:kern w:val="2"/>
          <w:szCs w:val="22"/>
          <w:rFonts w:ascii="Times New Roman" w:hAnsi="Times New Roman" w:eastAsia="宋体" w:cstheme="minorBidi"/>
          <w:spacing w:val="2"/>
          <w:sz w:val="14"/>
        </w:rPr>
        <w:t>3</w:t>
      </w:r>
      <w:r>
        <w:rPr>
          <w:kern w:val="2"/>
          <w:szCs w:val="22"/>
          <w:rFonts w:cstheme="minorBidi" w:hAnsiTheme="minorHAnsi" w:eastAsiaTheme="minorHAnsi" w:asciiTheme="minorHAnsi"/>
          <w:sz w:val="24"/>
        </w:rPr>
        <w:t>分别为变系数模型、变截距模型和不变系数模型的残差平方</w:t>
      </w:r>
      <w:r>
        <w:rPr>
          <w:kern w:val="2"/>
          <w:szCs w:val="22"/>
          <w:rFonts w:cstheme="minorBidi" w:hAnsiTheme="minorHAnsi" w:eastAsiaTheme="minorHAnsi" w:asciiTheme="minorHAnsi"/>
          <w:spacing w:val="-2"/>
          <w:sz w:val="24"/>
        </w:rPr>
        <w:t>和，</w:t>
      </w:r>
      <w:r>
        <w:rPr>
          <w:kern w:val="2"/>
          <w:szCs w:val="22"/>
          <w:rFonts w:cstheme="minorBidi" w:hAnsiTheme="minorHAnsi" w:eastAsiaTheme="minorHAnsi" w:asciiTheme="minorHAnsi"/>
          <w:spacing w:val="-2"/>
          <w:sz w:val="24"/>
        </w:rPr>
        <w:t>K</w:t>
      </w:r>
      <w:r w:rsidR="001852F3">
        <w:rPr>
          <w:kern w:val="2"/>
          <w:szCs w:val="22"/>
          <w:rFonts w:cstheme="minorBidi" w:hAnsiTheme="minorHAnsi" w:eastAsiaTheme="minorHAnsi" w:asciiTheme="minorHAnsi"/>
          <w:spacing w:val="-4"/>
          <w:sz w:val="24"/>
        </w:rPr>
        <w:t xml:space="preserve">为解释变量的个数，</w:t>
      </w:r>
      <w:r>
        <w:rPr>
          <w:kern w:val="2"/>
          <w:szCs w:val="22"/>
          <w:rFonts w:cstheme="minorBidi" w:hAnsiTheme="minorHAnsi" w:eastAsiaTheme="minorHAnsi" w:asciiTheme="minorHAnsi"/>
          <w:spacing w:val="-2"/>
          <w:sz w:val="24"/>
        </w:rPr>
        <w:t>N</w:t>
      </w:r>
      <w:r w:rsidR="001852F3">
        <w:rPr>
          <w:kern w:val="2"/>
          <w:szCs w:val="22"/>
          <w:rFonts w:cstheme="minorBidi" w:hAnsiTheme="minorHAnsi" w:eastAsiaTheme="minorHAnsi" w:asciiTheme="minorHAnsi"/>
          <w:spacing w:val="-5"/>
          <w:sz w:val="24"/>
        </w:rPr>
        <w:t xml:space="preserve">为截面个体数量，</w:t>
      </w:r>
      <w:r>
        <w:rPr>
          <w:kern w:val="2"/>
          <w:szCs w:val="22"/>
          <w:rFonts w:cstheme="minorBidi" w:hAnsiTheme="minorHAnsi" w:eastAsiaTheme="minorHAnsi" w:asciiTheme="minorHAnsi"/>
          <w:spacing w:val="-2"/>
          <w:sz w:val="24"/>
        </w:rPr>
        <w:t>T</w:t>
      </w:r>
      <w:r w:rsidR="001852F3">
        <w:rPr>
          <w:kern w:val="2"/>
          <w:szCs w:val="22"/>
          <w:rFonts w:cstheme="minorBidi" w:hAnsiTheme="minorHAnsi" w:eastAsiaTheme="minorHAnsi" w:asciiTheme="minorHAnsi"/>
          <w:spacing w:val="-4"/>
          <w:sz w:val="24"/>
        </w:rPr>
        <w:t xml:space="preserve">为每个面板数据中数据的个数。</w:t>
      </w:r>
      <w:r>
        <w:rPr>
          <w:kern w:val="2"/>
          <w:szCs w:val="22"/>
          <w:rFonts w:cstheme="minorBidi" w:hAnsiTheme="minorHAnsi" w:eastAsiaTheme="minorHAnsi" w:asciiTheme="minorHAnsi"/>
          <w:spacing w:val="-10"/>
          <w:sz w:val="24"/>
        </w:rPr>
        <w:t>经计算得到</w:t>
      </w:r>
      <w:r>
        <w:rPr>
          <w:kern w:val="2"/>
          <w:szCs w:val="22"/>
          <w:rFonts w:ascii="Times New Roman" w:hAnsi="Times New Roman" w:eastAsia="宋体" w:cstheme="minorBidi"/>
          <w:i/>
          <w:spacing w:val="-2"/>
          <w:sz w:val="22"/>
        </w:rPr>
        <w:t>F</w:t>
      </w:r>
      <w:r>
        <w:rPr>
          <w:kern w:val="2"/>
          <w:szCs w:val="22"/>
          <w:rFonts w:ascii="Times New Roman" w:hAnsi="Times New Roman" w:eastAsia="宋体" w:cstheme="minorBidi"/>
          <w:spacing w:val="-2"/>
          <w:sz w:val="13"/>
        </w:rPr>
        <w:t>2</w:t>
      </w:r>
      <w:r w:rsidR="001852F3">
        <w:rPr>
          <w:kern w:val="2"/>
          <w:szCs w:val="22"/>
          <w:rFonts w:ascii="Times New Roman" w:hAnsi="Times New Roman" w:eastAsia="宋体" w:cstheme="minorBidi"/>
          <w:spacing w:val="-2"/>
          <w:sz w:val="13"/>
        </w:rPr>
        <w:t xml:space="preserve">  </w:t>
      </w:r>
      <w:r>
        <w:rPr>
          <w:kern w:val="2"/>
          <w:szCs w:val="22"/>
          <w:rFonts w:ascii="Symbol" w:hAnsi="Symbol" w:eastAsia="Symbol" w:cstheme="minorBidi"/>
          <w:sz w:val="22"/>
        </w:rPr>
        <w:t></w:t>
      </w:r>
      <w:r>
        <w:rPr>
          <w:kern w:val="2"/>
          <w:szCs w:val="22"/>
          <w:rFonts w:ascii="Times New Roman" w:hAnsi="Times New Roman" w:eastAsia="宋体" w:cstheme="minorBidi"/>
          <w:spacing w:val="0"/>
          <w:sz w:val="22"/>
        </w:rPr>
        <w:t>322.77</w:t>
      </w:r>
      <w:r>
        <w:rPr>
          <w:kern w:val="2"/>
          <w:szCs w:val="22"/>
          <w:rFonts w:ascii="Times New Roman" w:hAnsi="Times New Roman" w:eastAsia="宋体" w:cstheme="minorBidi"/>
          <w:spacing w:val="0"/>
          <w:sz w:val="22"/>
        </w:rPr>
        <w:t> </w:t>
      </w:r>
      <w:r>
        <w:rPr>
          <w:kern w:val="2"/>
          <w:szCs w:val="22"/>
          <w:rFonts w:ascii="Times New Roman" w:hAnsi="Times New Roman" w:eastAsia="宋体" w:cstheme="minorBidi"/>
          <w:sz w:val="22"/>
        </w:rPr>
        <w:t>~ </w:t>
      </w:r>
      <w:r>
        <w:rPr>
          <w:kern w:val="2"/>
          <w:szCs w:val="22"/>
          <w:rFonts w:ascii="Times New Roman" w:hAnsi="Times New Roman" w:eastAsia="宋体" w:cstheme="minorBidi"/>
          <w:i/>
          <w:sz w:val="22"/>
        </w:rPr>
        <w:t>F</w:t>
      </w:r>
      <w:r>
        <w:rPr>
          <w:kern w:val="2"/>
          <w:szCs w:val="22"/>
          <w:rFonts w:ascii="Symbol" w:hAnsi="Symbol" w:eastAsia="Symbol" w:cstheme="minorBidi"/>
          <w:spacing w:val="-2"/>
          <w:sz w:val="31"/>
        </w:rPr>
        <w:t></w:t>
      </w:r>
      <w:r>
        <w:rPr>
          <w:kern w:val="2"/>
          <w:szCs w:val="22"/>
          <w:rFonts w:ascii="Times New Roman" w:hAnsi="Times New Roman" w:eastAsia="宋体" w:cstheme="minorBidi"/>
          <w:spacing w:val="-2"/>
          <w:sz w:val="22"/>
        </w:rPr>
        <w:t>8,18</w:t>
      </w:r>
      <w:r>
        <w:rPr>
          <w:kern w:val="2"/>
          <w:szCs w:val="22"/>
          <w:rFonts w:cstheme="minorBidi" w:hAnsiTheme="minorHAnsi" w:eastAsiaTheme="minorHAnsi" w:asciiTheme="minorHAnsi"/>
          <w:spacing w:val="-2"/>
          <w:sz w:val="24"/>
        </w:rPr>
        <w:t xml:space="preserve">, </w:t>
      </w:r>
      <w:r>
        <w:rPr>
          <w:kern w:val="2"/>
          <w:szCs w:val="22"/>
          <w:rFonts w:cstheme="minorBidi" w:hAnsiTheme="minorHAnsi" w:eastAsiaTheme="minorHAnsi" w:asciiTheme="minorHAnsi"/>
          <w:spacing w:val="-2"/>
          <w:sz w:val="24"/>
        </w:rPr>
        <w:t>F</w:t>
      </w:r>
      <w:r w:rsidR="001852F3">
        <w:rPr>
          <w:kern w:val="2"/>
          <w:szCs w:val="22"/>
          <w:rFonts w:cstheme="minorBidi" w:hAnsiTheme="minorHAnsi" w:eastAsiaTheme="minorHAnsi" w:asciiTheme="minorHAnsi"/>
          <w:spacing w:val="-15"/>
          <w:sz w:val="24"/>
        </w:rPr>
        <w:t xml:space="preserve">检验</w:t>
      </w:r>
      <w:r>
        <w:rPr>
          <w:kern w:val="2"/>
          <w:szCs w:val="22"/>
          <w:rFonts w:cstheme="minorBidi" w:hAnsiTheme="minorHAnsi" w:eastAsiaTheme="minorHAnsi" w:asciiTheme="minorHAnsi"/>
          <w:sz w:val="24"/>
        </w:rPr>
        <w:t>5%</w:t>
      </w:r>
      <w:r>
        <w:rPr>
          <w:kern w:val="2"/>
          <w:szCs w:val="22"/>
          <w:rFonts w:cstheme="minorBidi" w:hAnsiTheme="minorHAnsi" w:eastAsiaTheme="minorHAnsi" w:asciiTheme="minorHAnsi"/>
          <w:spacing w:val="-15"/>
          <w:sz w:val="24"/>
        </w:rPr>
        <w:t>和</w:t>
      </w:r>
      <w:r>
        <w:rPr>
          <w:kern w:val="2"/>
          <w:szCs w:val="22"/>
          <w:rFonts w:cstheme="minorBidi" w:hAnsiTheme="minorHAnsi" w:eastAsiaTheme="minorHAnsi" w:asciiTheme="minorHAnsi"/>
          <w:sz w:val="24"/>
        </w:rPr>
        <w:t>1%置信度下的临界值如下。</w:t>
      </w:r>
    </w:p>
    <w:p w:rsidR="0018722C">
      <w:pPr>
        <w:topLinePunct/>
      </w:pPr>
      <w:r>
        <w:t>因为计算所得的</w:t>
      </w:r>
      <w:r>
        <w:t>F</w:t>
      </w:r>
      <w:r/>
      <w:r w:rsidR="001852F3">
        <w:t xml:space="preserve">数值为</w:t>
      </w:r>
      <w:r>
        <w:t>322</w:t>
      </w:r>
      <w:r>
        <w:t>.</w:t>
      </w:r>
      <w:r>
        <w:t>77，均大于上述临界值，所以没有通过检验，需</w:t>
      </w:r>
      <w:r>
        <w:t>要拒绝原假设，计算</w:t>
      </w:r>
      <w:r>
        <w:rPr>
          <w:rFonts w:ascii="Times New Roman" w:eastAsia="宋体"/>
          <w:i/>
        </w:rPr>
        <w:t>F</w:t>
      </w:r>
      <w:r>
        <w:rPr>
          <w:vertAlign w:val="superscript"/>
          /&gt;
        </w:rPr>
        <w:t>1</w:t>
      </w:r>
      <w:r>
        <w:t>的数值。</w:t>
      </w:r>
    </w:p>
    <w:p w:rsidR="0018722C">
      <w:pPr>
        <w:pStyle w:val="ae"/>
        <w:topLinePunct/>
      </w:pPr>
      <w:r>
        <w:rPr>
          <w:kern w:val="2"/>
          <w:sz w:val="22"/>
          <w:szCs w:val="22"/>
          <w:rFonts w:cstheme="minorBidi" w:hAnsiTheme="minorHAnsi" w:eastAsiaTheme="minorHAnsi" w:asciiTheme="minorHAnsi"/>
        </w:rPr>
        <w:pict>
          <v:shape style="margin-left:181.544449pt;margin-top:29.170084pt;width:3.65pt;height:7.8pt;mso-position-horizontal-relative:page;mso-position-vertical-relative:paragraph;z-index:5680;mso-wrap-distance-left:0;mso-wrap-distance-right: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3"/>
                      <w:sz w:val="14"/>
                    </w:rPr>
                    <w:t>1</w:t>
                  </w:r>
                </w:p>
              </w:txbxContent>
            </v:textbox>
            <w10:wrap type="topAndBottom"/>
          </v:shape>
        </w:pict>
      </w:r>
      <w:r>
        <w:rPr>
          <w:kern w:val="2"/>
          <w:sz w:val="22"/>
          <w:szCs w:val="22"/>
          <w:rFonts w:cstheme="minorBidi" w:hAnsiTheme="minorHAnsi" w:eastAsiaTheme="minorHAnsi" w:asciiTheme="minorHAnsi"/>
        </w:rPr>
        <w:pict>
          <v:line style="position:absolute;mso-position-horizontal-relative:page;mso-position-vertical-relative:paragraph;z-index:5704;mso-wrap-distance-left:0;mso-wrap-distance-right:0" from="197.966476pt,29.416353pt" to="294.429889pt,29.416353pt" stroked="true" strokeweight=".483321pt" strokecolor="#000000">
            <v:stroke dashstyle="solid"/>
            <w10:wrap type="topAndBottom"/>
          </v:line>
        </w:pict>
      </w:r>
      <w:r>
        <w:rPr>
          <w:kern w:val="2"/>
          <w:szCs w:val="22"/>
          <w:rFonts w:ascii="Times New Roman" w:hAnsi="Times New Roman" w:cstheme="minorBidi" w:eastAsiaTheme="minorHAnsi"/>
          <w:i/>
          <w:w w:val="103"/>
          <w:sz w:val="24"/>
        </w:rPr>
        <w:t>F</w:t>
      </w:r>
      <w:r>
        <w:rPr>
          <w:kern w:val="2"/>
          <w:szCs w:val="22"/>
          <w:rFonts w:ascii="Symbol" w:hAnsi="Symbol" w:cstheme="minorBidi" w:eastAsiaTheme="minorHAnsi"/>
          <w:w w:val="103"/>
          <w:sz w:val="24"/>
        </w:rPr>
        <w:t></w:t>
      </w:r>
      <w:r>
        <w:rPr>
          <w:kern w:val="2"/>
          <w:szCs w:val="22"/>
          <w:rFonts w:ascii="Symbol" w:hAnsi="Symbol" w:cstheme="minorBidi" w:eastAsiaTheme="minorHAnsi"/>
          <w:spacing w:val="-2"/>
          <w:w w:val="76"/>
          <w:sz w:val="31"/>
        </w:rPr>
        <w:t></w:t>
      </w:r>
      <w:r>
        <w:rPr>
          <w:kern w:val="2"/>
          <w:szCs w:val="22"/>
          <w:rFonts w:ascii="Times New Roman" w:hAnsi="Times New Roman" w:cstheme="minorBidi" w:eastAsiaTheme="minorHAnsi"/>
          <w:i/>
          <w:spacing w:val="2"/>
          <w:w w:val="103"/>
          <w:sz w:val="24"/>
        </w:rPr>
        <w:t>S</w:t>
      </w:r>
      <w:r>
        <w:rPr>
          <w:kern w:val="2"/>
          <w:szCs w:val="22"/>
          <w:rFonts w:ascii="Times New Roman" w:hAnsi="Times New Roman" w:cstheme="minorBidi" w:eastAsiaTheme="minorHAnsi"/>
          <w:w w:val="103"/>
          <w:sz w:val="14"/>
        </w:rPr>
        <w:t>2</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S</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1"/>
          <w:w w:val="103"/>
          <w:sz w:val="24"/>
        </w:rPr>
        <w:t>/</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pacing w:val="9"/>
          <w:w w:val="103"/>
          <w:sz w:val="24"/>
        </w:rPr>
        <w:t>k</w:t>
      </w:r>
      <w:r>
        <w:rPr>
          <w:kern w:val="2"/>
          <w:szCs w:val="22"/>
          <w:rFonts w:ascii="Symbol" w:hAnsi="Symbol" w:cstheme="minorBidi" w:eastAsiaTheme="minorHAnsi"/>
          <w:w w:val="74"/>
          <w:sz w:val="33"/>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6"/>
          <w:w w:val="103"/>
          <w:sz w:val="24"/>
        </w:rPr>
        <w:t>F</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6"/>
          <w:w w:val="76"/>
          <w:sz w:val="31"/>
        </w:rPr>
        <w:t></w:t>
      </w:r>
      <w:r>
        <w:rPr>
          <w:kern w:val="2"/>
          <w:szCs w:val="22"/>
          <w:rFonts w:ascii="Times New Roman" w:hAnsi="Times New Roman" w:cstheme="minorBidi" w:eastAsiaTheme="minorHAnsi"/>
          <w:i/>
          <w:spacing w:val="6"/>
          <w:w w:val="103"/>
          <w:sz w:val="24"/>
        </w:rPr>
        <w:t>k</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1"/>
          <w:sz w:val="24"/>
        </w:rPr>
        <w:t> </w:t>
      </w:r>
      <w:r>
        <w:rPr>
          <w:kern w:val="2"/>
          <w:szCs w:val="22"/>
          <w:rFonts w:ascii="Times New Roman" w:hAnsi="Times New Roman" w:cstheme="minorBidi" w:eastAsiaTheme="minorHAnsi"/>
          <w:i/>
          <w:spacing w:val="10"/>
          <w:w w:val="103"/>
          <w:sz w:val="24"/>
        </w:rPr>
        <w:t>N</w:t>
      </w:r>
      <w:r>
        <w:rPr>
          <w:kern w:val="2"/>
          <w:szCs w:val="22"/>
          <w:rFonts w:ascii="Symbol" w:hAnsi="Symbol" w:cstheme="minorBidi" w:eastAsiaTheme="minorHAnsi"/>
          <w:spacing w:val="-11"/>
          <w:w w:val="76"/>
          <w:sz w:val="31"/>
        </w:rPr>
        <w:t></w:t>
      </w:r>
      <w:r>
        <w:rPr>
          <w:kern w:val="2"/>
          <w:szCs w:val="22"/>
          <w:rFonts w:ascii="Times New Roman" w:hAnsi="Times New Roman" w:cstheme="minorBidi" w:eastAsiaTheme="minorHAnsi"/>
          <w:i/>
          <w:w w:val="103"/>
          <w:sz w:val="24"/>
        </w:rPr>
        <w:t>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9"/>
          <w:w w:val="76"/>
          <w:sz w:val="31"/>
        </w:rPr>
        <w:t></w:t>
      </w:r>
      <w:r>
        <w:rPr>
          <w:kern w:val="2"/>
          <w:szCs w:val="22"/>
          <w:rFonts w:ascii="Symbol" w:hAnsi="Symbol" w:cstheme="minorBidi" w:eastAsiaTheme="minorHAnsi"/>
          <w:w w:val="74"/>
          <w:sz w:val="33"/>
        </w:rPr>
        <w:t></w:t>
      </w: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t>经计算得到</w:t>
      </w:r>
      <w:r>
        <w:rPr>
          <w:rFonts w:hint="eastAsia"/>
        </w:rPr>
        <w:t>，</w:t>
      </w:r>
      <w:r>
        <w:rPr>
          <w:rFonts w:ascii="Times New Roman" w:hAnsi="Times New Roman" w:eastAsia="宋体" w:cstheme="minorBidi"/>
          <w:i/>
        </w:rPr>
        <w:t>F</w:t>
      </w:r>
      <w:r>
        <w:rPr>
          <w:vertAlign w:val="superscript"/>
          /&gt;
        </w:rPr>
        <w:t>1</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1.431 ~ </w:t>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rPr>
        <w:t>6</w:t>
      </w:r>
      <w:r>
        <w:rPr>
          <w:rFonts w:ascii="Times New Roman" w:hAnsi="Times New Roman" w:eastAsia="宋体" w:cstheme="minorBidi"/>
        </w:rPr>
        <w:t xml:space="preserve">, </w:t>
      </w:r>
      <w:r>
        <w:rPr>
          <w:rFonts w:ascii="Times New Roman" w:hAnsi="Times New Roman" w:eastAsia="宋体" w:cstheme="minorBidi"/>
        </w:rPr>
        <w:t>18</w:t>
      </w:r>
      <w:r>
        <w:rPr>
          <w:rFonts w:ascii="Symbol" w:hAnsi="Symbol" w:eastAsia="Symbol" w:cstheme="minorBidi"/>
        </w:rPr>
        <w:t></w:t>
      </w:r>
      <w:r>
        <w:rPr>
          <w:rFonts w:cstheme="minorBidi" w:hAnsiTheme="minorHAnsi" w:eastAsiaTheme="minorHAnsi" w:asciiTheme="minorHAnsi"/>
        </w:rPr>
        <w:t>，与</w:t>
      </w:r>
      <w:r>
        <w:rPr>
          <w:rFonts w:ascii="Times New Roman" w:hAnsi="Times New Roman" w:eastAsia="宋体" w:cstheme="minorBidi"/>
          <w:i/>
        </w:rPr>
        <w:t>F</w:t>
      </w:r>
      <w:r>
        <w:rPr>
          <w:rFonts w:ascii="Times New Roman" w:hAnsi="Times New Roman" w:eastAsia="宋体" w:cstheme="minorBidi"/>
        </w:rPr>
        <w:t>1</w:t>
      </w:r>
      <w:r>
        <w:rPr>
          <w:rFonts w:cstheme="minorBidi" w:hAnsiTheme="minorHAnsi" w:eastAsiaTheme="minorHAnsi" w:asciiTheme="minorHAnsi"/>
        </w:rPr>
        <w:t>对应的置信度和临界值如下表。</w:t>
      </w:r>
    </w:p>
    <w:p w:rsidR="0018722C">
      <w:pPr>
        <w:topLinePunct/>
      </w:pPr>
    </w:p>
    <w:p w:rsidR="0018722C">
      <w:pPr>
        <w:pStyle w:val="aff7"/>
        <w:topLinePunct/>
      </w:pPr>
      <w:r>
        <w:rPr>
          <w:sz w:val="20"/>
        </w:rPr>
        <w:pict>
          <v:group style="width:427.2pt;height:48.25pt;mso-position-horizontal-relative:char;mso-position-vertical-relative:line" coordorigin="0,0" coordsize="8544,965">
            <v:line style="position:absolute" from="15,5" to="4274,5" stroked="true" strokeweight=".48pt" strokecolor="#000000">
              <v:stroke dashstyle="solid"/>
            </v:line>
            <v:line style="position:absolute" from="4284,5" to="8543,5" stroked="true" strokeweight=".48pt" strokecolor="#000000">
              <v:stroke dashstyle="solid"/>
            </v:line>
            <v:line style="position:absolute" from="15,485" to="4274,485" stroked="true" strokeweight=".48pt" strokecolor="#000000">
              <v:stroke dashstyle="solid"/>
            </v:line>
            <v:line style="position:absolute" from="4284,485" to="8543,485" stroked="true" strokeweight=".48pt" strokecolor="#000000">
              <v:stroke dashstyle="solid"/>
            </v:line>
            <v:line style="position:absolute" from="0,960" to="4274,960" stroked="true" strokeweight=".48pt" strokecolor="#000000">
              <v:stroke dashstyle="solid"/>
            </v:line>
            <v:line style="position:absolute" from="4279,0" to="4279,965" stroked="true" strokeweight=".47998pt" strokecolor="#000000">
              <v:stroke dashstyle="solid"/>
            </v:line>
            <v:line style="position:absolute" from="4284,960" to="8543,960" stroked="true" strokeweight=".48pt" strokecolor="#000000">
              <v:stroke dashstyle="solid"/>
            </v:line>
            <v:shape style="position:absolute;left:2060;top:155;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5%</w:t>
                    </w:r>
                  </w:p>
                </w:txbxContent>
              </v:textbox>
              <w10:wrap type="none"/>
            </v:shape>
            <v:shape style="position:absolute;left:6324;top:155;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w:t>
                    </w:r>
                  </w:p>
                </w:txbxContent>
              </v:textbox>
              <w10:wrap type="none"/>
            </v:shape>
            <v:shape style="position:absolute;left:1920;top:635;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2.661</w:t>
                    </w:r>
                  </w:p>
                </w:txbxContent>
              </v:textbox>
              <w10:wrap type="none"/>
            </v:shape>
            <v:shape style="position:absolute;left:6185;top:635;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4.015</w:t>
                    </w:r>
                  </w:p>
                </w:txbxContent>
              </v:textbox>
              <w10:wrap type="none"/>
            </v:shape>
          </v:group>
        </w:pict>
      </w:r>
      <w:r/>
    </w:p>
    <w:p w:rsidR="0018722C">
      <w:pPr>
        <w:topLinePunct/>
      </w:pPr>
      <w:r>
        <w:t>计算得到的</w:t>
      </w:r>
      <w:r>
        <w:rPr>
          <w:rFonts w:ascii="Times New Roman" w:eastAsia="宋体"/>
          <w:i/>
        </w:rPr>
        <w:t>F</w:t>
      </w:r>
      <w:r>
        <w:rPr>
          <w:vertAlign w:val="subscript"/>
          <w:rFonts w:ascii="Times New Roman" w:eastAsia="宋体"/>
        </w:rPr>
        <w:t>1</w:t>
      </w:r>
      <w:r>
        <w:t>值小于给定显著性水平下的相应临界值，可以接受假设</w:t>
      </w:r>
      <w:r>
        <w:rPr>
          <w:rFonts w:ascii="Times New Roman" w:eastAsia="宋体"/>
          <w:i/>
        </w:rPr>
        <w:t>H</w:t>
      </w:r>
      <w:r>
        <w:rPr>
          <w:vertAlign w:val="subscript"/>
          <w:rFonts w:ascii="Times New Roman" w:eastAsia="宋体"/>
        </w:rPr>
        <w:t>1</w:t>
      </w:r>
      <w:r>
        <w:t>，用变截距模型拟合。</w:t>
      </w:r>
    </w:p>
    <w:p w:rsidR="0018722C">
      <w:pPr>
        <w:pStyle w:val="3"/>
        <w:topLinePunct/>
        <w:ind w:left="200" w:hangingChars="200" w:hanging="200"/>
      </w:pPr>
      <w:bookmarkStart w:id="395882" w:name="_Toc686395882"/>
      <w:r>
        <w:t>4.3.4</w:t>
      </w:r>
      <w:r>
        <w:t xml:space="preserve"> </w:t>
      </w:r>
      <w:r>
        <w:t>模型拟合和分析</w:t>
      </w:r>
      <w:bookmarkEnd w:id="395882"/>
    </w:p>
    <w:p w:rsidR="0018722C">
      <w:pPr>
        <w:topLinePunct/>
      </w:pPr>
      <w:r>
        <w:t>使用</w:t>
      </w:r>
      <w:r w:rsidR="001852F3">
        <w:t xml:space="preserve">Eviews</w:t>
      </w:r>
      <w:r w:rsidR="001852F3">
        <w:t xml:space="preserve">进行模型拟合，结果如下表。</w:t>
      </w:r>
    </w:p>
    <w:p w:rsidR="0018722C">
      <w:pPr>
        <w:pStyle w:val="a8"/>
        <w:topLinePunct/>
      </w:pPr>
      <w:r>
        <w:t>表</w:t>
      </w:r>
      <w:r>
        <w:rPr>
          <w:rFonts w:ascii="Times New Roman" w:eastAsia="Times New Roman"/>
        </w:rPr>
        <w:t>4-13  </w:t>
      </w:r>
      <w:r>
        <w:t>以劣三类海水为环境压力指标的变截距模型估计结果</w:t>
      </w:r>
    </w:p>
    <w:tbl>
      <w:tblPr>
        <w:tblW w:w="5000" w:type="pct"/>
        <w:tblInd w:w="2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6"/>
        <w:gridCol w:w="128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0.990894</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26.55451</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0.982396</w:t>
            </w:r>
          </w:p>
        </w:tc>
        <w:tc>
          <w:tcPr>
            <w:tcW w:w="1873"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6" w:type="pct"/>
            <w:vAlign w:val="center"/>
          </w:tcPr>
          <w:p w:rsidR="0018722C">
            <w:pPr>
              <w:pStyle w:val="affff9"/>
              <w:topLinePunct/>
              <w:ind w:leftChars="0" w:left="0" w:rightChars="0" w:right="0" w:firstLineChars="0" w:firstLine="0"/>
              <w:spacing w:line="240" w:lineRule="atLeast"/>
            </w:pPr>
            <w:r>
              <w:t>22.30795</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2.959829</w:t>
            </w:r>
          </w:p>
        </w:tc>
        <w:tc>
          <w:tcPr>
            <w:tcW w:w="1873" w:type="pct"/>
            <w:vAlign w:val="center"/>
          </w:tcPr>
          <w:p w:rsidR="0018722C">
            <w:pPr>
              <w:pStyle w:val="a5"/>
              <w:topLinePunct/>
              <w:ind w:leftChars="0" w:left="0" w:rightChars="0" w:right="0" w:firstLineChars="0" w:firstLine="0"/>
              <w:spacing w:line="240" w:lineRule="atLeast"/>
            </w:pPr>
            <w:r>
              <w:t>Akaike info criterion</w:t>
            </w:r>
          </w:p>
        </w:tc>
        <w:tc>
          <w:tcPr>
            <w:tcW w:w="766" w:type="pct"/>
            <w:vAlign w:val="center"/>
          </w:tcPr>
          <w:p w:rsidR="0018722C">
            <w:pPr>
              <w:pStyle w:val="affff9"/>
              <w:topLinePunct/>
              <w:ind w:leftChars="0" w:left="0" w:rightChars="0" w:right="0" w:firstLineChars="0" w:firstLine="0"/>
              <w:spacing w:line="240" w:lineRule="atLeast"/>
            </w:pPr>
            <w:r>
              <w:t>5.314993</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ffff9"/>
              <w:topLinePunct/>
              <w:ind w:leftChars="0" w:left="0" w:rightChars="0" w:right="0" w:firstLineChars="0" w:firstLine="0"/>
              <w:spacing w:line="240" w:lineRule="atLeast"/>
            </w:pPr>
            <w:r>
              <w:t>131.4088</w:t>
            </w:r>
          </w:p>
        </w:tc>
        <w:tc>
          <w:tcPr>
            <w:tcW w:w="1873" w:type="pct"/>
            <w:vAlign w:val="center"/>
          </w:tcPr>
          <w:p w:rsidR="0018722C">
            <w:pPr>
              <w:pStyle w:val="a5"/>
              <w:topLinePunct/>
              <w:ind w:leftChars="0" w:left="0" w:rightChars="0" w:right="0" w:firstLineChars="0" w:firstLine="0"/>
              <w:spacing w:line="240" w:lineRule="atLeast"/>
            </w:pPr>
            <w:r>
              <w:t>Schwarz criterion</w:t>
            </w:r>
          </w:p>
        </w:tc>
        <w:tc>
          <w:tcPr>
            <w:tcW w:w="766" w:type="pct"/>
            <w:vAlign w:val="center"/>
          </w:tcPr>
          <w:p w:rsidR="0018722C">
            <w:pPr>
              <w:pStyle w:val="affff9"/>
              <w:topLinePunct/>
              <w:ind w:leftChars="0" w:left="0" w:rightChars="0" w:right="0" w:firstLineChars="0" w:firstLine="0"/>
              <w:spacing w:line="240" w:lineRule="atLeast"/>
            </w:pPr>
            <w:r>
              <w:t>6.015591</w:t>
            </w:r>
          </w:p>
        </w:tc>
      </w:tr>
      <w:tr>
        <w:tc>
          <w:tcPr>
            <w:tcW w:w="1595" w:type="pct"/>
            <w:vAlign w:val="center"/>
          </w:tcPr>
          <w:p w:rsidR="0018722C">
            <w:pPr>
              <w:pStyle w:val="ac"/>
              <w:topLinePunct/>
              <w:ind w:leftChars="0" w:left="0" w:rightChars="0" w:right="0" w:firstLineChars="0" w:firstLine="0"/>
              <w:spacing w:line="240" w:lineRule="atLeast"/>
            </w:pPr>
            <w:r>
              <w:t>Log likelihood</w:t>
            </w:r>
          </w:p>
        </w:tc>
        <w:tc>
          <w:tcPr>
            <w:tcW w:w="766" w:type="pct"/>
            <w:vAlign w:val="center"/>
          </w:tcPr>
          <w:p w:rsidR="0018722C">
            <w:pPr>
              <w:pStyle w:val="affff9"/>
              <w:topLinePunct/>
              <w:ind w:leftChars="0" w:left="0" w:rightChars="0" w:right="0" w:firstLineChars="0" w:firstLine="0"/>
              <w:spacing w:line="240" w:lineRule="atLeast"/>
            </w:pPr>
            <w:r>
              <w:t>-64.72489</w:t>
            </w:r>
          </w:p>
        </w:tc>
        <w:tc>
          <w:tcPr>
            <w:tcW w:w="1873" w:type="pct"/>
            <w:vAlign w:val="center"/>
          </w:tcPr>
          <w:p w:rsidR="0018722C">
            <w:pPr>
              <w:pStyle w:val="a5"/>
              <w:topLinePunct/>
              <w:ind w:leftChars="0" w:left="0" w:rightChars="0" w:right="0" w:firstLineChars="0" w:firstLine="0"/>
              <w:spacing w:line="240" w:lineRule="atLeast"/>
            </w:pPr>
            <w:r>
              <w:t>F-statistic</w:t>
            </w:r>
          </w:p>
        </w:tc>
        <w:tc>
          <w:tcPr>
            <w:tcW w:w="766" w:type="pct"/>
            <w:vAlign w:val="center"/>
          </w:tcPr>
          <w:p w:rsidR="0018722C">
            <w:pPr>
              <w:pStyle w:val="affff9"/>
              <w:topLinePunct/>
              <w:ind w:leftChars="0" w:left="0" w:rightChars="0" w:right="0" w:firstLineChars="0" w:firstLine="0"/>
              <w:spacing w:line="240" w:lineRule="atLeast"/>
            </w:pPr>
            <w:r>
              <w:t>116.5959</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2.866435</w:t>
            </w:r>
          </w:p>
        </w:tc>
        <w:tc>
          <w:tcPr>
            <w:tcW w:w="1873"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t>数值解读：</w:t>
      </w:r>
    </w:p>
    <w:p w:rsidR="0018722C">
      <w:pPr>
        <w:topLinePunct/>
      </w:pPr>
      <w:r>
        <w:t>R-squared</w:t>
      </w:r>
      <w:r w:rsidR="001852F3">
        <w:t xml:space="preserve">为样本决定系数，本例中</w:t>
      </w:r>
      <w:r w:rsidR="001852F3">
        <w:t xml:space="preserve">R-squared</w:t>
      </w:r>
      <w:r w:rsidR="001852F3">
        <w:t xml:space="preserve">为</w:t>
      </w:r>
      <w:r>
        <w:rPr>
          <w:rFonts w:ascii="Arial" w:eastAsia="Arial"/>
        </w:rPr>
        <w:t>0.990894</w:t>
      </w:r>
      <w:r>
        <w:t>，表示拟合非常好。</w:t>
      </w:r>
    </w:p>
    <w:p w:rsidR="0018722C">
      <w:pPr>
        <w:topLinePunct/>
      </w:pPr>
      <w:r>
        <w:t>F-statistic</w:t>
      </w:r>
      <w:r w:rsidR="001852F3">
        <w:t xml:space="preserve">表示模型拟合样本的效果，若</w:t>
      </w:r>
      <w:r w:rsidR="001852F3">
        <w:t xml:space="preserve">Prob</w:t>
      </w:r>
      <w:r>
        <w:t>(</w:t>
      </w:r>
      <w:r>
        <w:t>F-statistic</w:t>
      </w:r>
      <w:r>
        <w:t>)</w:t>
      </w:r>
      <w:r>
        <w:t>小于置信度</w:t>
      </w:r>
    </w:p>
    <w:p w:rsidR="0018722C">
      <w:pPr>
        <w:topLinePunct/>
      </w:pPr>
      <w:r>
        <w:rPr>
          <w:spacing w:val="-4"/>
        </w:rPr>
        <w:t>（</w:t>
      </w:r>
      <w:r>
        <w:t xml:space="preserve">如</w:t>
      </w:r>
      <w:r>
        <w:t>0.05</w:t>
      </w:r>
      <w:r>
        <w:t>）</w:t>
      </w:r>
      <w:r>
        <w:t>则说明</w:t>
      </w:r>
      <w:r>
        <w:t>F</w:t>
      </w:r>
      <w:r/>
      <w:r w:rsidR="001852F3">
        <w:t xml:space="preserve">大于临界值，方程显著性明显。本例中</w:t>
      </w:r>
      <w:r>
        <w:t>Prob</w:t>
      </w:r>
      <w:r>
        <w:t>(</w:t>
      </w:r>
      <w:r>
        <w:t xml:space="preserve">F-statistic</w:t>
      </w:r>
      <w:r>
        <w:t>)</w:t>
      </w:r>
      <w:r>
        <w:t>为</w:t>
      </w:r>
      <w:r>
        <w:rPr>
          <w:rFonts w:ascii="Arial" w:eastAsia="Arial"/>
        </w:rPr>
        <w:t>0.000000</w:t>
      </w:r>
      <w:r>
        <w:t>，说明模型方程显著。</w:t>
      </w:r>
    </w:p>
    <w:p w:rsidR="0018722C">
      <w:pPr>
        <w:topLinePunct/>
      </w:pPr>
      <w:r>
        <w:t>Durbin-Watson</w:t>
      </w:r>
      <w:r>
        <w:t> </w:t>
      </w:r>
      <w:r>
        <w:t>stat：</w:t>
      </w:r>
      <w:r>
        <w:t>检验残差序列的自相关性，其值在</w:t>
      </w:r>
      <w:r>
        <w:t>0-4</w:t>
      </w:r>
      <w:r/>
      <w:r w:rsidR="001852F3">
        <w:t xml:space="preserve">之间，当</w:t>
      </w:r>
      <w:r>
        <w:t>D.</w:t>
      </w:r>
      <w:r w:rsidR="004B696B">
        <w:t xml:space="preserve"> </w:t>
      </w:r>
      <w:r w:rsidR="004B696B">
        <w:t>W</w:t>
      </w:r>
      <w:r>
        <w:t>值等于</w:t>
      </w:r>
      <w:r>
        <w:t>0</w:t>
      </w:r>
      <w:r/>
      <w:r w:rsidR="001852F3">
        <w:t xml:space="preserve">时模型序列存在完全一阶正相关，当</w:t>
      </w:r>
      <w:r>
        <w:t xml:space="preserve">D.</w:t>
      </w:r>
      <w:r w:rsidR="001852F3">
        <w:t xml:space="preserve"> </w:t>
      </w:r>
      <w:r w:rsidR="001852F3">
        <w:t xml:space="preserve">W</w:t>
      </w:r>
      <w:r/>
      <w:r w:rsidR="001852F3">
        <w:t xml:space="preserve">值等于</w:t>
      </w:r>
      <w:r>
        <w:t>4</w:t>
      </w:r>
      <w:r/>
      <w:r w:rsidR="001852F3">
        <w:t xml:space="preserve">时模型序列存在完全</w:t>
      </w:r>
      <w:r>
        <w:t>一阶负相关，当</w:t>
      </w:r>
      <w:r>
        <w:t xml:space="preserve">D.</w:t>
      </w:r>
      <w:r w:rsidR="001852F3">
        <w:t xml:space="preserve"> </w:t>
      </w:r>
      <w:r w:rsidR="001852F3">
        <w:t xml:space="preserve">W</w:t>
      </w:r>
      <w:r/>
      <w:r w:rsidR="001852F3">
        <w:t xml:space="preserve">值等于</w:t>
      </w:r>
      <w:r>
        <w:t>2</w:t>
      </w:r>
      <w:r/>
      <w:r w:rsidR="001852F3">
        <w:t xml:space="preserve">时模型序列完全不相关。本例中的</w:t>
      </w:r>
      <w:r>
        <w:t xml:space="preserve">D.</w:t>
      </w:r>
      <w:r w:rsidR="001852F3">
        <w:t xml:space="preserve"> </w:t>
      </w:r>
      <w:r w:rsidR="001852F3">
        <w:t xml:space="preserve">W</w:t>
      </w:r>
      <w:r/>
      <w:r w:rsidR="001852F3">
        <w:t xml:space="preserve">值为</w:t>
      </w:r>
      <w:r>
        <w:rPr>
          <w:rFonts w:ascii="Arial" w:eastAsia="Arial"/>
        </w:rPr>
        <w:t>2.866435</w:t>
      </w:r>
      <w:r>
        <w:t>，</w:t>
      </w:r>
      <w:r w:rsidR="001852F3">
        <w:t xml:space="preserve">说明存在轻微序列相关。</w:t>
      </w:r>
    </w:p>
    <w:p w:rsidR="0018722C">
      <w:pPr>
        <w:topLinePunct/>
      </w:pPr>
      <w:r>
        <w:t>从总体上来说，这个模型的各项统计指标均在可以接受的范围，可以使用这</w:t>
      </w:r>
      <w:r>
        <w:t>个拟合结果进行分析。用</w:t>
      </w:r>
      <w:r>
        <w:rPr>
          <w:rFonts w:ascii="Times New Roman" w:hAnsi="Times New Roman" w:eastAsia="宋体"/>
          <w:i/>
        </w:rPr>
        <w:t>W</w:t>
      </w:r>
      <w:r>
        <w:t>表示环境指标，</w:t>
      </w:r>
      <w:r>
        <w:rPr>
          <w:rFonts w:ascii="Times New Roman" w:hAnsi="Times New Roman" w:eastAsia="宋体"/>
          <w:i/>
        </w:rPr>
        <w:t>Y</w:t>
      </w:r>
      <w:r>
        <w:t>表示经济指标，</w:t>
      </w:r>
      <w:r>
        <w:rPr>
          <w:rFonts w:ascii="Symbol" w:hAnsi="Symbol" w:eastAsia="Symbol"/>
          <w:i/>
        </w:rPr>
        <w:t></w:t>
      </w:r>
      <w:r>
        <w:rPr>
          <w:rFonts w:ascii="Times New Roman" w:hAnsi="Times New Roman" w:eastAsia="宋体"/>
          <w:i/>
        </w:rPr>
        <w:t>i</w:t>
      </w:r>
      <w:r>
        <w:t>表示各地区差</w:t>
      </w:r>
      <w:r>
        <w:t>异，</w:t>
      </w:r>
      <w:r>
        <w:rPr>
          <w:rFonts w:ascii="Symbol" w:hAnsi="Symbol" w:eastAsia="Symbol"/>
          <w:i/>
        </w:rPr>
        <w:t></w:t>
      </w:r>
      <w:r>
        <w:rPr>
          <w:rFonts w:ascii="Times New Roman" w:hAnsi="Times New Roman" w:eastAsia="宋体"/>
          <w:i/>
        </w:rPr>
        <w:t>t</w:t>
      </w:r>
      <w:r>
        <w:t>表示时期差异，那么上述估计结果如下：</w:t>
      </w:r>
    </w:p>
    <w:p w:rsidR="0018722C">
      <w:pPr>
        <w:topLinePunct/>
      </w:pPr>
      <w:r>
        <w:rPr>
          <w:rFonts w:ascii="Times New Roman" w:hAnsi="Times New Roman"/>
          <w:i/>
        </w:rPr>
        <w:t>W</w:t>
      </w:r>
      <w:r>
        <w:rPr>
          <w:rFonts w:ascii="Symbol" w:hAnsi="Symbol"/>
        </w:rPr>
        <w:t></w:t>
      </w:r>
      <w:r>
        <w:rPr>
          <w:rFonts w:ascii="Times New Roman" w:hAnsi="Times New Roman"/>
        </w:rPr>
        <w:t>-28.86725</w:t>
      </w:r>
      <w:r>
        <w:rPr>
          <w:rFonts w:ascii="Symbol" w:hAnsi="Symbol"/>
        </w:rPr>
        <w:t></w:t>
      </w:r>
      <w:r>
        <w:rPr>
          <w:rFonts w:ascii="Times New Roman" w:hAnsi="Times New Roman"/>
          <w:i/>
        </w:rPr>
        <w:t>a</w:t>
      </w:r>
      <w:r>
        <w:rPr>
          <w:rFonts w:ascii="Symbol" w:hAnsi="Symbol"/>
        </w:rPr>
        <w:t></w:t>
      </w:r>
      <w:r>
        <w:rPr>
          <w:rFonts w:ascii="Times New Roman" w:hAnsi="Times New Roman"/>
        </w:rPr>
        <w:t>0.002105Y </w:t>
      </w:r>
      <w:r>
        <w:rPr>
          <w:rFonts w:ascii="Times New Roman" w:hAnsi="Times New Roman"/>
        </w:rPr>
        <w:t>- </w:t>
      </w:r>
      <w:r>
        <w:rPr>
          <w:rFonts w:ascii="Times New Roman" w:hAnsi="Times New Roman"/>
        </w:rPr>
        <w:t>0.0000000197Y</w:t>
      </w:r>
      <w:r>
        <w:rPr>
          <w:rFonts w:ascii="Times New Roman" w:hAnsi="Times New Roman"/>
        </w:rPr>
        <w:t>2</w:t>
      </w:r>
      <w:r w:rsidR="001852F3">
        <w:rPr>
          <w:rFonts w:ascii="Times New Roman" w:hAnsi="Times New Roman"/>
        </w:rPr>
        <w:t xml:space="preserve"> </w:t>
      </w:r>
      <w:r>
        <w:rPr>
          <w:rFonts w:ascii="Symbol" w:hAnsi="Symbol"/>
        </w:rPr>
        <w:t></w:t>
      </w:r>
      <w:r>
        <w:rPr>
          <w:rFonts w:ascii="Times New Roman" w:hAnsi="Times New Roman"/>
        </w:rPr>
        <w:t>0.00000000000007Y</w:t>
      </w:r>
      <w:r>
        <w:rPr>
          <w:rFonts w:ascii="Times New Roman" w:hAnsi="Times New Roman"/>
        </w:rPr>
        <w:t>3</w:t>
      </w:r>
      <w:r w:rsidR="001852F3">
        <w:rPr>
          <w:rFonts w:ascii="Times New Roman" w:hAnsi="Times New Roman"/>
        </w:rPr>
        <w:t xml:space="preserve"> </w:t>
      </w:r>
      <w:r>
        <w:rPr>
          <w:rFonts w:ascii="Symbol" w:hAnsi="Symbol"/>
        </w:rPr>
        <w:t></w:t>
      </w:r>
      <w:r>
        <w:rPr>
          <w:rFonts w:ascii="Times New Roman" w:hAnsi="Times New Roman"/>
        </w:rPr>
        <w:t> </w:t>
      </w:r>
      <w:r>
        <w:rPr>
          <w:rFonts w:ascii="Symbol" w:hAnsi="Symbol"/>
          <w:i/>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t</w:t>
      </w:r>
    </w:p>
    <w:p w:rsidR="0018722C">
      <w:pPr>
        <w:topLinePunct/>
      </w:pPr>
      <w:r>
        <w:t>t=</w:t>
      </w:r>
      <w:r>
        <w:t>(</w:t>
      </w:r>
      <w:r>
        <w:t>-0.979078</w:t>
      </w:r>
      <w:r>
        <w:t>)</w:t>
      </w:r>
      <w:r w:rsidRPr="00000000">
        <w:tab/>
        <w:t>(</w:t>
      </w:r>
      <w:r>
        <w:t>1.925311</w:t>
      </w:r>
      <w:r>
        <w:t>)</w:t>
      </w:r>
      <w:r w:rsidRPr="00000000">
        <w:tab/>
        <w:t>(</w:t>
      </w:r>
      <w:r>
        <w:t>-1.955586</w:t>
      </w:r>
      <w:r>
        <w:t>)</w:t>
      </w:r>
      <w:r w:rsidRPr="00000000">
        <w:tab/>
        <w:t>(</w:t>
      </w:r>
      <w:r>
        <w:t>1.900569</w:t>
      </w:r>
      <w:r>
        <w:t>)</w:t>
      </w:r>
    </w:p>
    <w:p w:rsidR="0018722C">
      <w:pPr>
        <w:pStyle w:val="a8"/>
        <w:topLinePunct/>
      </w:pPr>
      <w:r>
        <w:t>表</w:t>
      </w:r>
      <w:r>
        <w:rPr>
          <w:rFonts w:ascii="Times New Roman" w:eastAsia="Times New Roman"/>
        </w:rPr>
        <w:t>4-14  </w:t>
      </w:r>
      <w:r>
        <w:t>以劣三类海水为环境压力指标的变截距模型拟合结果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8"/>
        <w:gridCol w:w="1695"/>
        <w:gridCol w:w="2257"/>
        <w:gridCol w:w="2329"/>
      </w:tblGrid>
      <w:tr>
        <w:trPr>
          <w:tblHeader/>
        </w:trPr>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8"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139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47" w:type="pct"/>
            <w:vAlign w:val="center"/>
          </w:tcPr>
          <w:p w:rsidR="0018722C">
            <w:pPr>
              <w:pStyle w:val="ac"/>
              <w:topLinePunct/>
              <w:ind w:leftChars="0" w:left="0" w:rightChars="0" w:right="0" w:firstLineChars="0" w:firstLine="0"/>
              <w:spacing w:line="240" w:lineRule="atLeast"/>
            </w:pPr>
            <w:r>
              <w:t>东海</w:t>
            </w:r>
          </w:p>
        </w:tc>
        <w:tc>
          <w:tcPr>
            <w:tcW w:w="1013" w:type="pct"/>
            <w:vAlign w:val="center"/>
          </w:tcPr>
          <w:p w:rsidR="0018722C">
            <w:pPr>
              <w:pStyle w:val="affff9"/>
              <w:topLinePunct/>
              <w:ind w:leftChars="0" w:left="0" w:rightChars="0" w:right="0" w:firstLineChars="0" w:firstLine="0"/>
              <w:spacing w:line="240" w:lineRule="atLeast"/>
            </w:pPr>
            <w:r>
              <w:t>35.32869</w:t>
            </w:r>
          </w:p>
        </w:tc>
        <w:tc>
          <w:tcPr>
            <w:tcW w:w="1348" w:type="pct"/>
            <w:vAlign w:val="center"/>
          </w:tcPr>
          <w:p w:rsidR="0018722C">
            <w:pPr>
              <w:pStyle w:val="affff9"/>
              <w:topLinePunct/>
              <w:ind w:leftChars="0" w:left="0" w:rightChars="0" w:right="0" w:firstLineChars="0" w:firstLine="0"/>
              <w:spacing w:line="240" w:lineRule="atLeast"/>
            </w:pPr>
            <w:r>
              <w:t>2001</w:t>
            </w:r>
          </w:p>
        </w:tc>
        <w:tc>
          <w:tcPr>
            <w:tcW w:w="1391" w:type="pct"/>
            <w:vAlign w:val="center"/>
          </w:tcPr>
          <w:p w:rsidR="0018722C">
            <w:pPr>
              <w:pStyle w:val="affff9"/>
              <w:topLinePunct/>
              <w:ind w:leftChars="0" w:left="0" w:rightChars="0" w:right="0" w:firstLineChars="0" w:firstLine="0"/>
              <w:spacing w:line="240" w:lineRule="atLeast"/>
            </w:pPr>
            <w:r>
              <w:t>39.96108</w:t>
            </w:r>
          </w:p>
        </w:tc>
      </w:tr>
      <w:tr>
        <w:tc>
          <w:tcPr>
            <w:tcW w:w="1247" w:type="pct"/>
            <w:vAlign w:val="center"/>
          </w:tcPr>
          <w:p w:rsidR="0018722C">
            <w:pPr>
              <w:pStyle w:val="ac"/>
              <w:topLinePunct/>
              <w:ind w:leftChars="0" w:left="0" w:rightChars="0" w:right="0" w:firstLineChars="0" w:firstLine="0"/>
              <w:spacing w:line="240" w:lineRule="atLeast"/>
            </w:pPr>
            <w:r>
              <w:t>南海</w:t>
            </w:r>
          </w:p>
        </w:tc>
        <w:tc>
          <w:tcPr>
            <w:tcW w:w="1013" w:type="pct"/>
            <w:vAlign w:val="center"/>
          </w:tcPr>
          <w:p w:rsidR="0018722C">
            <w:pPr>
              <w:pStyle w:val="affff9"/>
              <w:topLinePunct/>
              <w:ind w:leftChars="0" w:left="0" w:rightChars="0" w:right="0" w:firstLineChars="0" w:firstLine="0"/>
              <w:spacing w:line="240" w:lineRule="atLeast"/>
            </w:pPr>
            <w:r>
              <w:t>-6.022582</w:t>
            </w:r>
          </w:p>
        </w:tc>
        <w:tc>
          <w:tcPr>
            <w:tcW w:w="1348" w:type="pct"/>
            <w:vAlign w:val="center"/>
          </w:tcPr>
          <w:p w:rsidR="0018722C">
            <w:pPr>
              <w:pStyle w:val="affff9"/>
              <w:topLinePunct/>
              <w:ind w:leftChars="0" w:left="0" w:rightChars="0" w:right="0" w:firstLineChars="0" w:firstLine="0"/>
              <w:spacing w:line="240" w:lineRule="atLeast"/>
            </w:pPr>
            <w:r>
              <w:t>2002</w:t>
            </w:r>
          </w:p>
        </w:tc>
        <w:tc>
          <w:tcPr>
            <w:tcW w:w="1391" w:type="pct"/>
            <w:vAlign w:val="center"/>
          </w:tcPr>
          <w:p w:rsidR="0018722C">
            <w:pPr>
              <w:pStyle w:val="affff9"/>
              <w:topLinePunct/>
              <w:ind w:leftChars="0" w:left="0" w:rightChars="0" w:right="0" w:firstLineChars="0" w:firstLine="0"/>
              <w:spacing w:line="240" w:lineRule="atLeast"/>
            </w:pPr>
            <w:r>
              <w:t>25.60067</w:t>
            </w:r>
          </w:p>
        </w:tc>
      </w:tr>
      <w:tr>
        <w:tc>
          <w:tcPr>
            <w:tcW w:w="1247" w:type="pct"/>
            <w:vAlign w:val="center"/>
          </w:tcPr>
          <w:p w:rsidR="0018722C">
            <w:pPr>
              <w:pStyle w:val="ac"/>
              <w:topLinePunct/>
              <w:ind w:leftChars="0" w:left="0" w:rightChars="0" w:right="0" w:firstLineChars="0" w:firstLine="0"/>
              <w:spacing w:line="240" w:lineRule="atLeast"/>
            </w:pPr>
            <w:r>
              <w:t>渤黄海</w:t>
            </w:r>
          </w:p>
        </w:tc>
        <w:tc>
          <w:tcPr>
            <w:tcW w:w="1013" w:type="pct"/>
            <w:vAlign w:val="center"/>
          </w:tcPr>
          <w:p w:rsidR="0018722C">
            <w:pPr>
              <w:pStyle w:val="affff9"/>
              <w:topLinePunct/>
              <w:ind w:leftChars="0" w:left="0" w:rightChars="0" w:right="0" w:firstLineChars="0" w:firstLine="0"/>
              <w:spacing w:line="240" w:lineRule="atLeast"/>
            </w:pPr>
            <w:r>
              <w:t>-29.30611</w:t>
            </w:r>
          </w:p>
        </w:tc>
        <w:tc>
          <w:tcPr>
            <w:tcW w:w="1348" w:type="pct"/>
            <w:vAlign w:val="center"/>
          </w:tcPr>
          <w:p w:rsidR="0018722C">
            <w:pPr>
              <w:pStyle w:val="affff9"/>
              <w:topLinePunct/>
              <w:ind w:leftChars="0" w:left="0" w:rightChars="0" w:right="0" w:firstLineChars="0" w:firstLine="0"/>
              <w:spacing w:line="240" w:lineRule="atLeast"/>
            </w:pPr>
            <w:r>
              <w:t>2003</w:t>
            </w:r>
          </w:p>
        </w:tc>
        <w:tc>
          <w:tcPr>
            <w:tcW w:w="1391" w:type="pct"/>
            <w:vAlign w:val="center"/>
          </w:tcPr>
          <w:p w:rsidR="0018722C">
            <w:pPr>
              <w:pStyle w:val="affff9"/>
              <w:topLinePunct/>
              <w:ind w:leftChars="0" w:left="0" w:rightChars="0" w:right="0" w:firstLineChars="0" w:firstLine="0"/>
              <w:spacing w:line="240" w:lineRule="atLeast"/>
            </w:pPr>
            <w:r>
              <w:t>13.83906</w:t>
            </w:r>
          </w:p>
        </w:tc>
      </w:tr>
      <w:tr>
        <w:tc>
          <w:tcPr>
            <w:tcW w:w="1247"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348" w:type="pct"/>
            <w:vAlign w:val="center"/>
          </w:tcPr>
          <w:p w:rsidR="0018722C">
            <w:pPr>
              <w:pStyle w:val="affff9"/>
              <w:topLinePunct/>
              <w:ind w:leftChars="0" w:left="0" w:rightChars="0" w:right="0" w:firstLineChars="0" w:firstLine="0"/>
              <w:spacing w:line="240" w:lineRule="atLeast"/>
            </w:pPr>
            <w:r>
              <w:t>2004</w:t>
            </w:r>
          </w:p>
        </w:tc>
        <w:tc>
          <w:tcPr>
            <w:tcW w:w="1391" w:type="pct"/>
            <w:vAlign w:val="center"/>
          </w:tcPr>
          <w:p w:rsidR="0018722C">
            <w:pPr>
              <w:pStyle w:val="affff9"/>
              <w:topLinePunct/>
              <w:ind w:leftChars="0" w:left="0" w:rightChars="0" w:right="0" w:firstLineChars="0" w:firstLine="0"/>
              <w:spacing w:line="240" w:lineRule="atLeast"/>
            </w:pPr>
            <w:r>
              <w:t>10.48071</w:t>
            </w:r>
          </w:p>
        </w:tc>
      </w:tr>
      <w:tr>
        <w:tc>
          <w:tcPr>
            <w:tcW w:w="1247"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348" w:type="pct"/>
            <w:vAlign w:val="center"/>
          </w:tcPr>
          <w:p w:rsidR="0018722C">
            <w:pPr>
              <w:pStyle w:val="affff9"/>
              <w:topLinePunct/>
              <w:ind w:leftChars="0" w:left="0" w:rightChars="0" w:right="0" w:firstLineChars="0" w:firstLine="0"/>
              <w:spacing w:line="240" w:lineRule="atLeast"/>
            </w:pPr>
            <w:r>
              <w:t>2005</w:t>
            </w:r>
          </w:p>
        </w:tc>
        <w:tc>
          <w:tcPr>
            <w:tcW w:w="1391" w:type="pct"/>
            <w:vAlign w:val="center"/>
          </w:tcPr>
          <w:p w:rsidR="0018722C">
            <w:pPr>
              <w:pStyle w:val="affff9"/>
              <w:topLinePunct/>
              <w:ind w:leftChars="0" w:left="0" w:rightChars="0" w:right="0" w:firstLineChars="0" w:firstLine="0"/>
              <w:spacing w:line="240" w:lineRule="atLeast"/>
            </w:pPr>
            <w:r>
              <w:t>-0.893225</w:t>
            </w:r>
          </w:p>
        </w:tc>
      </w:tr>
      <w:tr>
        <w:tc>
          <w:tcPr>
            <w:tcW w:w="1247"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348" w:type="pct"/>
            <w:vAlign w:val="center"/>
          </w:tcPr>
          <w:p w:rsidR="0018722C">
            <w:pPr>
              <w:pStyle w:val="affff9"/>
              <w:topLinePunct/>
              <w:ind w:leftChars="0" w:left="0" w:rightChars="0" w:right="0" w:firstLineChars="0" w:firstLine="0"/>
              <w:spacing w:line="240" w:lineRule="atLeast"/>
            </w:pPr>
            <w:r>
              <w:t>2006</w:t>
            </w:r>
          </w:p>
        </w:tc>
        <w:tc>
          <w:tcPr>
            <w:tcW w:w="1391" w:type="pct"/>
            <w:vAlign w:val="center"/>
          </w:tcPr>
          <w:p w:rsidR="0018722C">
            <w:pPr>
              <w:pStyle w:val="affff9"/>
              <w:topLinePunct/>
              <w:ind w:leftChars="0" w:left="0" w:rightChars="0" w:right="0" w:firstLineChars="0" w:firstLine="0"/>
              <w:spacing w:line="240" w:lineRule="atLeast"/>
            </w:pPr>
            <w:r>
              <w:t>-6.607139</w:t>
            </w:r>
          </w:p>
        </w:tc>
      </w:tr>
      <w:tr>
        <w:tc>
          <w:tcPr>
            <w:tcW w:w="1247"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348" w:type="pct"/>
            <w:vAlign w:val="center"/>
          </w:tcPr>
          <w:p w:rsidR="0018722C">
            <w:pPr>
              <w:pStyle w:val="affff9"/>
              <w:topLinePunct/>
              <w:ind w:leftChars="0" w:left="0" w:rightChars="0" w:right="0" w:firstLineChars="0" w:firstLine="0"/>
              <w:spacing w:line="240" w:lineRule="atLeast"/>
            </w:pPr>
            <w:r>
              <w:t>2007</w:t>
            </w:r>
          </w:p>
        </w:tc>
        <w:tc>
          <w:tcPr>
            <w:tcW w:w="1391" w:type="pct"/>
            <w:vAlign w:val="center"/>
          </w:tcPr>
          <w:p w:rsidR="0018722C">
            <w:pPr>
              <w:pStyle w:val="affff9"/>
              <w:topLinePunct/>
              <w:ind w:leftChars="0" w:left="0" w:rightChars="0" w:right="0" w:firstLineChars="0" w:firstLine="0"/>
              <w:spacing w:line="240" w:lineRule="atLeast"/>
            </w:pPr>
            <w:r>
              <w:t>-10.98573</w:t>
            </w:r>
          </w:p>
        </w:tc>
      </w:tr>
      <w:tr>
        <w:tc>
          <w:tcPr>
            <w:tcW w:w="1247"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348" w:type="pct"/>
            <w:vAlign w:val="center"/>
          </w:tcPr>
          <w:p w:rsidR="0018722C">
            <w:pPr>
              <w:pStyle w:val="affff9"/>
              <w:topLinePunct/>
              <w:ind w:leftChars="0" w:left="0" w:rightChars="0" w:right="0" w:firstLineChars="0" w:firstLine="0"/>
              <w:spacing w:line="240" w:lineRule="atLeast"/>
            </w:pPr>
            <w:r>
              <w:t>2008</w:t>
            </w:r>
          </w:p>
        </w:tc>
        <w:tc>
          <w:tcPr>
            <w:tcW w:w="1391" w:type="pct"/>
            <w:vAlign w:val="center"/>
          </w:tcPr>
          <w:p w:rsidR="0018722C">
            <w:pPr>
              <w:pStyle w:val="affff9"/>
              <w:topLinePunct/>
              <w:ind w:leftChars="0" w:left="0" w:rightChars="0" w:right="0" w:firstLineChars="0" w:firstLine="0"/>
              <w:spacing w:line="240" w:lineRule="atLeast"/>
            </w:pPr>
            <w:r>
              <w:t>-21.69013</w:t>
            </w:r>
          </w:p>
        </w:tc>
      </w:tr>
      <w:tr>
        <w:tc>
          <w:tcPr>
            <w:tcW w:w="1247"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348" w:type="pct"/>
            <w:vAlign w:val="center"/>
          </w:tcPr>
          <w:p w:rsidR="0018722C">
            <w:pPr>
              <w:pStyle w:val="affff9"/>
              <w:topLinePunct/>
              <w:ind w:leftChars="0" w:left="0" w:rightChars="0" w:right="0" w:firstLineChars="0" w:firstLine="0"/>
              <w:spacing w:line="240" w:lineRule="atLeast"/>
            </w:pPr>
            <w:r>
              <w:t>2009</w:t>
            </w:r>
          </w:p>
        </w:tc>
        <w:tc>
          <w:tcPr>
            <w:tcW w:w="1391" w:type="pct"/>
            <w:vAlign w:val="center"/>
          </w:tcPr>
          <w:p w:rsidR="0018722C">
            <w:pPr>
              <w:pStyle w:val="affff9"/>
              <w:topLinePunct/>
              <w:ind w:leftChars="0" w:left="0" w:rightChars="0" w:right="0" w:firstLineChars="0" w:firstLine="0"/>
              <w:spacing w:line="240" w:lineRule="atLeast"/>
            </w:pPr>
            <w:r>
              <w:t>-22.65965</w:t>
            </w:r>
          </w:p>
        </w:tc>
      </w:tr>
      <w:tr>
        <w:tc>
          <w:tcPr>
            <w:tcW w:w="124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48"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391" w:type="pct"/>
            <w:vAlign w:val="center"/>
            <w:tcBorders>
              <w:top w:val="single" w:sz="4" w:space="0" w:color="auto"/>
            </w:tcBorders>
          </w:tcPr>
          <w:p w:rsidR="0018722C">
            <w:pPr>
              <w:pStyle w:val="affff9"/>
              <w:topLinePunct/>
              <w:ind w:leftChars="0" w:left="0" w:rightChars="0" w:right="0" w:firstLineChars="0" w:firstLine="0"/>
              <w:spacing w:line="240" w:lineRule="atLeast"/>
            </w:pPr>
            <w:r>
              <w:t>-27.04565</w:t>
            </w:r>
          </w:p>
        </w:tc>
      </w:tr>
    </w:tbl>
    <w:p w:rsidR="0018722C">
      <w:pPr>
        <w:pStyle w:val="affa"/>
      </w:pPr>
    </w:p>
    <w:p w:rsidR="0018722C">
      <w:pPr>
        <w:pStyle w:val="BodyText"/>
        <w:spacing w:line="360" w:lineRule="auto" w:before="42"/>
        <w:ind w:leftChars="0" w:left="140" w:rightChars="0" w:right="230" w:firstLineChars="0" w:firstLine="480"/>
        <w:topLinePunct/>
      </w:pPr>
      <w:r>
        <w:rPr>
          <w:spacing w:val="-5"/>
        </w:rPr>
        <w:t>上述分析说明，以劣三类海水为压力的环境库兹涅茨曲线其面板数据特性符合变截距模型要求，剔除各地区差异和时期差异后的的曲线显示如下。</w:t>
      </w:r>
    </w:p>
    <w:p w:rsidR="00000000">
      <w:pPr>
        <w:pStyle w:val="aff7"/>
        <w:spacing w:line="240" w:lineRule="atLeast"/>
        <w:topLinePunct/>
      </w:pPr>
      <w:r>
        <w:drawing>
          <wp:inline>
            <wp:extent cx="5276509" cy="1689068"/>
            <wp:effectExtent l="0" t="0" r="0" b="0"/>
            <wp:docPr id="61" name="image64.png" descr=""/>
            <wp:cNvGraphicFramePr>
              <a:graphicFrameLocks noChangeAspect="1"/>
            </wp:cNvGraphicFramePr>
            <a:graphic>
              <a:graphicData uri="http://schemas.openxmlformats.org/drawingml/2006/picture">
                <pic:pic>
                  <pic:nvPicPr>
                    <pic:cNvPr id="62" name="image64.png"/>
                    <pic:cNvPicPr/>
                  </pic:nvPicPr>
                  <pic:blipFill>
                    <a:blip r:embed="rId104" cstate="print"/>
                    <a:stretch>
                      <a:fillRect/>
                    </a:stretch>
                  </pic:blipFill>
                  <pic:spPr>
                    <a:xfrm>
                      <a:off x="0" y="0"/>
                      <a:ext cx="5276509" cy="1689068"/>
                    </a:xfrm>
                    <a:prstGeom prst="rect">
                      <a:avLst/>
                    </a:prstGeom>
                  </pic:spPr>
                </pic:pic>
              </a:graphicData>
            </a:graphic>
          </wp:inline>
        </w:drawing>
      </w:r>
    </w:p>
    <w:p w:rsidR="0018722C">
      <w:pPr>
        <w:pStyle w:val="a9"/>
        <w:topLinePunct/>
      </w:pPr>
      <w:r>
        <w:t>图</w:t>
      </w:r>
      <w:r>
        <w:rPr>
          <w:rFonts w:ascii="Times New Roman" w:eastAsia="Times New Roman"/>
        </w:rPr>
        <w:t>4-17</w:t>
      </w:r>
      <w:r>
        <w:t xml:space="preserve">  </w:t>
      </w:r>
      <w:r>
        <w:t>以劣三类海水为指标的沿海地区</w:t>
      </w:r>
      <w:r>
        <w:rPr>
          <w:rFonts w:ascii="Times New Roman" w:eastAsia="Times New Roman"/>
        </w:rPr>
        <w:t>EKC</w:t>
      </w:r>
      <w:r>
        <w:t>曲线</w:t>
      </w:r>
    </w:p>
    <w:p w:rsidR="0018722C">
      <w:pPr>
        <w:topLinePunct/>
      </w:pPr>
      <w:r>
        <w:t>从这个图形我们可以看到，以劣三类海水为污染指标的环境库兹涅茨曲线也</w:t>
      </w:r>
      <w:r>
        <w:t>呈现出</w:t>
      </w:r>
      <w:r>
        <w:t>“N</w:t>
      </w:r>
      <w:r>
        <w:t>”形，与第一个模型的图形不同，本节模型没有拐点，曲线单独递增。</w:t>
      </w:r>
      <w:r>
        <w:t>这表示海洋环境污染不会因为经济总量的增长而有所改善，只是有一段海洋环境</w:t>
      </w:r>
      <w:r>
        <w:t>污染增长速度相当较小的区间。从这个图形我们可以看到，在不考虑地区差异和</w:t>
      </w:r>
      <w:r>
        <w:t>时期差异的情况下，当经济总量在</w:t>
      </w:r>
      <w:r>
        <w:t>5</w:t>
      </w:r>
      <w:r/>
      <w:r w:rsidR="001852F3">
        <w:t xml:space="preserve">万亿元至</w:t>
      </w:r>
      <w:r>
        <w:t>13</w:t>
      </w:r>
      <w:r/>
      <w:r w:rsidR="001852F3">
        <w:t xml:space="preserve">万亿元区间内，海洋环境污</w:t>
      </w:r>
      <w:r w:rsidR="001852F3">
        <w:t>染</w:t>
      </w:r>
    </w:p>
    <w:p w:rsidR="0018722C">
      <w:pPr>
        <w:topLinePunct/>
      </w:pPr>
      <w:r>
        <w:t>增长的速度相对较小；当经济总量达到</w:t>
      </w:r>
      <w:r>
        <w:t>9</w:t>
      </w:r>
      <w:r/>
      <w:r w:rsidR="001852F3">
        <w:t xml:space="preserve">万亿元附近时，海洋环境污染增长的速度最小。</w:t>
      </w:r>
    </w:p>
    <w:p w:rsidR="0018722C">
      <w:pPr>
        <w:pStyle w:val="BodyText"/>
        <w:spacing w:line="355" w:lineRule="auto" w:before="26"/>
        <w:ind w:leftChars="0" w:left="140" w:rightChars="0" w:right="141" w:firstLineChars="0" w:firstLine="480"/>
        <w:topLinePunct/>
      </w:pPr>
      <w:r>
        <w:rPr>
          <w:spacing w:val="-2"/>
        </w:rPr>
        <w:t>为了得到各地区的海洋环境污染与经济总量之间的关系，下面将地区差异和时期差异加入进行综合分析。</w:t>
      </w:r>
    </w:p>
    <w:p w:rsidR="00000000">
      <w:pPr>
        <w:pStyle w:val="aff7"/>
        <w:spacing w:line="240" w:lineRule="atLeast"/>
        <w:topLinePunct/>
      </w:pPr>
      <w:r>
        <w:drawing>
          <wp:inline>
            <wp:extent cx="5257273" cy="1542192"/>
            <wp:effectExtent l="0" t="0" r="0" b="0"/>
            <wp:docPr id="63" name="image65.png" descr=""/>
            <wp:cNvGraphicFramePr>
              <a:graphicFrameLocks noChangeAspect="1"/>
            </wp:cNvGraphicFramePr>
            <a:graphic>
              <a:graphicData uri="http://schemas.openxmlformats.org/drawingml/2006/picture">
                <pic:pic>
                  <pic:nvPicPr>
                    <pic:cNvPr id="64" name="image65.png"/>
                    <pic:cNvPicPr/>
                  </pic:nvPicPr>
                  <pic:blipFill>
                    <a:blip r:embed="rId105" cstate="print"/>
                    <a:stretch>
                      <a:fillRect/>
                    </a:stretch>
                  </pic:blipFill>
                  <pic:spPr>
                    <a:xfrm>
                      <a:off x="0" y="0"/>
                      <a:ext cx="5257273" cy="1542192"/>
                    </a:xfrm>
                    <a:prstGeom prst="rect">
                      <a:avLst/>
                    </a:prstGeom>
                  </pic:spPr>
                </pic:pic>
              </a:graphicData>
            </a:graphic>
          </wp:inline>
        </w:drawing>
      </w:r>
    </w:p>
    <w:p w:rsidR="0018722C">
      <w:pPr>
        <w:pStyle w:val="a9"/>
        <w:topLinePunct/>
      </w:pPr>
      <w:r>
        <w:t>图</w:t>
      </w:r>
      <w:r>
        <w:rPr>
          <w:rFonts w:ascii="Times New Roman" w:eastAsia="Times New Roman"/>
        </w:rPr>
        <w:t>4-18</w:t>
      </w:r>
      <w:r>
        <w:t xml:space="preserve">  </w:t>
      </w:r>
      <w:r>
        <w:t>以劣三类海水为指标的沿海渤黄海地区</w:t>
      </w:r>
      <w:r>
        <w:rPr>
          <w:rFonts w:ascii="Times New Roman" w:eastAsia="Times New Roman"/>
        </w:rPr>
        <w:t>EKC</w:t>
      </w:r>
      <w:r>
        <w:t>曲线</w:t>
      </w:r>
    </w:p>
    <w:p w:rsidR="0018722C">
      <w:pPr>
        <w:topLinePunct/>
      </w:pPr>
      <w:r>
        <w:t>综合渤黄海地区的地区差异数值和时期差异数值，渤黄海地区的环境库兹涅</w:t>
      </w:r>
      <w:r>
        <w:t>茨曲线呈扁平</w:t>
      </w:r>
      <w:r>
        <w:t>“U</w:t>
      </w:r>
      <w:r>
        <w:t>”形，这表示海洋环境污染会随着经济总量的增加而有所缓解，</w:t>
      </w:r>
      <w:r>
        <w:t>但是在达到一个最低点后又会随经济总量的增加而增加。同时，从上图可以看到</w:t>
      </w:r>
      <w:r>
        <w:t>，</w:t>
      </w:r>
    </w:p>
    <w:p w:rsidR="0018722C">
      <w:pPr>
        <w:pStyle w:val="BodyText"/>
        <w:spacing w:line="355" w:lineRule="auto" w:before="38"/>
        <w:ind w:leftChars="0" w:left="140" w:rightChars="0" w:right="141"/>
        <w:topLinePunct/>
      </w:pPr>
      <w:r>
        <w:t>“U”形曲线的底部持续的时期较长，相反两侧较短；这表示渤黄海地区的海洋环境污染对经济总量的变化反应不敏感。</w:t>
      </w:r>
    </w:p>
    <w:p w:rsidR="00000000">
      <w:pPr>
        <w:pStyle w:val="aff7"/>
        <w:spacing w:line="240" w:lineRule="atLeast"/>
        <w:topLinePunct/>
      </w:pPr>
      <w:r>
        <w:drawing>
          <wp:inline>
            <wp:extent cx="5244668" cy="1444275"/>
            <wp:effectExtent l="0" t="0" r="0" b="0"/>
            <wp:docPr id="65" name="image66.png" descr=""/>
            <wp:cNvGraphicFramePr>
              <a:graphicFrameLocks noChangeAspect="1"/>
            </wp:cNvGraphicFramePr>
            <a:graphic>
              <a:graphicData uri="http://schemas.openxmlformats.org/drawingml/2006/picture">
                <pic:pic>
                  <pic:nvPicPr>
                    <pic:cNvPr id="66" name="image66.png"/>
                    <pic:cNvPicPr/>
                  </pic:nvPicPr>
                  <pic:blipFill>
                    <a:blip r:embed="rId106" cstate="print"/>
                    <a:stretch>
                      <a:fillRect/>
                    </a:stretch>
                  </pic:blipFill>
                  <pic:spPr>
                    <a:xfrm>
                      <a:off x="0" y="0"/>
                      <a:ext cx="5244668" cy="1444275"/>
                    </a:xfrm>
                    <a:prstGeom prst="rect">
                      <a:avLst/>
                    </a:prstGeom>
                  </pic:spPr>
                </pic:pic>
              </a:graphicData>
            </a:graphic>
          </wp:inline>
        </w:drawing>
      </w:r>
    </w:p>
    <w:p w:rsidR="0018722C">
      <w:pPr>
        <w:pStyle w:val="a9"/>
        <w:topLinePunct/>
      </w:pPr>
      <w:r>
        <w:t>图</w:t>
      </w:r>
      <w:r>
        <w:rPr>
          <w:rFonts w:ascii="Times New Roman" w:eastAsia="Times New Roman"/>
        </w:rPr>
        <w:t>4-19</w:t>
      </w:r>
      <w:r>
        <w:t xml:space="preserve">  </w:t>
      </w:r>
      <w:r>
        <w:t>以劣三类海水为指标的东海地区</w:t>
      </w:r>
      <w:r>
        <w:rPr>
          <w:rFonts w:ascii="Times New Roman" w:eastAsia="Times New Roman"/>
        </w:rPr>
        <w:t>EKC</w:t>
      </w:r>
      <w:r>
        <w:t>曲线</w:t>
      </w:r>
    </w:p>
    <w:p w:rsidR="0018722C">
      <w:pPr>
        <w:topLinePunct/>
      </w:pPr>
      <w:r>
        <w:t>在考虑地区差异和时期差异后，从上图可以看到东海地区的环境库兹涅茨曲</w:t>
      </w:r>
      <w:r>
        <w:t>线处于一个较高的水平上，最小的海洋污染指数为</w:t>
      </w:r>
      <w:r>
        <w:t>77</w:t>
      </w:r>
      <w:r>
        <w:t>.</w:t>
      </w:r>
      <w:r>
        <w:t>6%</w:t>
      </w:r>
      <w:r>
        <w:t>，这说明东海地区的海</w:t>
      </w:r>
      <w:r>
        <w:t>洋环境污染很严重；另外曲线的斜率很小，这说明东海地区海洋环境污染对经济</w:t>
      </w:r>
      <w:r>
        <w:t>总量的变化反应敏感性，造成这种状况的原因还是因为污染水平太高，以本例来</w:t>
      </w:r>
      <w:r>
        <w:t>说，劣三类海水最高数据也就是</w:t>
      </w:r>
      <w:r>
        <w:t>100%，现在最小的数值已经接近</w:t>
      </w:r>
      <w:r>
        <w:t>80%</w:t>
      </w:r>
      <w:r>
        <w:t>，那么经济</w:t>
      </w:r>
      <w:r>
        <w:t>总量再增加，海洋环境污染水平也不会再有较高速度的增加，反应在图形上曲线的斜率就较小。</w:t>
      </w:r>
    </w:p>
    <w:p w:rsidR="0018722C">
      <w:pPr>
        <w:pStyle w:val="affff5"/>
        <w:keepNext/>
        <w:topLinePunct/>
      </w:pPr>
      <w:r>
        <w:rPr>
          <w:sz w:val="20"/>
        </w:rPr>
        <w:drawing>
          <wp:inline distT="0" distB="0" distL="0" distR="0">
            <wp:extent cx="4724500" cy="1285082"/>
            <wp:effectExtent l="0" t="0" r="0" b="0"/>
            <wp:docPr id="67" name="image67.png" descr=""/>
            <wp:cNvGraphicFramePr>
              <a:graphicFrameLocks noChangeAspect="1"/>
            </wp:cNvGraphicFramePr>
            <a:graphic>
              <a:graphicData uri="http://schemas.openxmlformats.org/drawingml/2006/picture">
                <pic:pic>
                  <pic:nvPicPr>
                    <pic:cNvPr id="68" name="image67.png"/>
                    <pic:cNvPicPr/>
                  </pic:nvPicPr>
                  <pic:blipFill>
                    <a:blip r:embed="rId107" cstate="print"/>
                    <a:stretch>
                      <a:fillRect/>
                    </a:stretch>
                  </pic:blipFill>
                  <pic:spPr>
                    <a:xfrm>
                      <a:off x="0" y="0"/>
                      <a:ext cx="5309761" cy="1444275"/>
                    </a:xfrm>
                    <a:prstGeom prst="rect">
                      <a:avLst/>
                    </a:prstGeom>
                  </pic:spPr>
                </pic:pic>
              </a:graphicData>
            </a:graphic>
          </wp:inline>
        </w:drawing>
      </w:r>
      <w:r/>
    </w:p>
    <w:p w:rsidR="0018722C">
      <w:pPr>
        <w:pStyle w:val="a9"/>
        <w:topLinePunct/>
      </w:pPr>
      <w:r>
        <w:t>图</w:t>
      </w:r>
      <w:r>
        <w:rPr>
          <w:rFonts w:ascii="Times New Roman" w:eastAsia="Times New Roman"/>
        </w:rPr>
        <w:t>4-20</w:t>
      </w:r>
      <w:r>
        <w:t xml:space="preserve">  </w:t>
      </w:r>
      <w:r>
        <w:t>以劣三类海水为指标的南海地区</w:t>
      </w:r>
      <w:r>
        <w:rPr>
          <w:rFonts w:ascii="Times New Roman" w:eastAsia="Times New Roman"/>
        </w:rPr>
        <w:t>EKC</w:t>
      </w:r>
      <w:r>
        <w:t>曲线</w:t>
      </w:r>
    </w:p>
    <w:p w:rsidR="0018722C">
      <w:pPr>
        <w:topLinePunct/>
      </w:pPr>
      <w:r>
        <w:t>加入地区差异和时期差异后，南海地区的环境库兹涅茨曲线总体呈扁平的</w:t>
      </w:r>
    </w:p>
    <w:p w:rsidR="0018722C">
      <w:pPr>
        <w:topLinePunct/>
      </w:pPr>
      <w:r>
        <w:t>“U”</w:t>
      </w:r>
      <w:r>
        <w:t>形，和渤黄海地区的情况相似。南海地区的海洋环境污染指数最高为</w:t>
      </w:r>
      <w:r>
        <w:t>58.82%</w:t>
      </w:r>
      <w:r>
        <w:t>，渤黄海地区的最高值为</w:t>
      </w:r>
      <w:r>
        <w:t>59</w:t>
      </w:r>
      <w:r>
        <w:t>.</w:t>
      </w:r>
      <w:r>
        <w:t>5%</w:t>
      </w:r>
      <w:r>
        <w:t>，但是与之对应的这两个地区的经济总量</w:t>
      </w:r>
      <w:r>
        <w:t>不同，渤黄海地区污染指数最高的经济总量为</w:t>
      </w:r>
      <w:r>
        <w:t>31401</w:t>
      </w:r>
      <w:r>
        <w:t>.</w:t>
      </w:r>
      <w:r>
        <w:t>18</w:t>
      </w:r>
      <w:r/>
      <w:r w:rsidR="001852F3">
        <w:t xml:space="preserve">亿元，南海地区的最</w:t>
      </w:r>
      <w:r w:rsidR="001852F3">
        <w:t>高</w:t>
      </w:r>
    </w:p>
    <w:p w:rsidR="0018722C">
      <w:pPr>
        <w:topLinePunct/>
      </w:pPr>
      <w:r>
        <w:t>污染指数对应的的经济总量为</w:t>
      </w:r>
      <w:r>
        <w:t>13424</w:t>
      </w:r>
      <w:r>
        <w:t>.</w:t>
      </w:r>
      <w:r>
        <w:t>86</w:t>
      </w:r>
      <w:r/>
      <w:r w:rsidR="001852F3">
        <w:t xml:space="preserve">亿元。这说明渤黄海地区的海洋环境支</w:t>
      </w:r>
      <w:r>
        <w:t>持的经济总量较大，较大的经济总量没有导致较高的海洋环境污染，其原因与国家投入大量资金治理渤海环境污染有很大关系。</w:t>
      </w:r>
    </w:p>
    <w:p w:rsidR="0018722C">
      <w:pPr>
        <w:pStyle w:val="3"/>
        <w:topLinePunct/>
        <w:ind w:left="200" w:hangingChars="200" w:hanging="200"/>
      </w:pPr>
      <w:bookmarkStart w:id="395883" w:name="_Toc686395883"/>
      <w:r>
        <w:t>4.3.5</w:t>
      </w:r>
      <w:r>
        <w:t xml:space="preserve"> </w:t>
      </w:r>
      <w:r>
        <w:t>结论分析</w:t>
      </w:r>
      <w:bookmarkEnd w:id="395883"/>
    </w:p>
    <w:p w:rsidR="0018722C">
      <w:pPr>
        <w:topLinePunct/>
      </w:pPr>
      <w:r>
        <w:t>本节以渤黄海、东海和南海三个海域为分析对象，经济指标选用与三个海域</w:t>
      </w:r>
      <w:r>
        <w:t>相对应的沿海地区</w:t>
      </w:r>
      <w:r>
        <w:t>GDP</w:t>
      </w:r>
      <w:r/>
      <w:r w:rsidR="001852F3">
        <w:t xml:space="preserve">数值表示，环境指标选用三个海域劣三类海水所占比重表</w:t>
      </w:r>
      <w:r>
        <w:t>示。经过数据检验和计算，确定数据符合变截距模型形式。因为变截距模型表示</w:t>
      </w:r>
      <w:r>
        <w:t>个体之间没有结构变化，这说明三个海域之间的经济总量和海洋环境污染之间的</w:t>
      </w:r>
      <w:r>
        <w:t>关系遵循同一演变规律。如果不考虑个体因素和时间因素，即剔除地区差异和时</w:t>
      </w:r>
      <w:r>
        <w:t>期差异后，三海域的环境库兹涅茨曲线为一条“</w:t>
      </w:r>
      <w:r>
        <w:t>N”形曲线，这与第一个模型的</w:t>
      </w:r>
      <w:r>
        <w:t>结果相同；与第一个模型不同的是，本节模型曲线没有拐点，是一条单调递增的曲线。没有拐点“N</w:t>
      </w:r>
      <w:r>
        <w:t>”形曲线表示经济与环境之间只有一种关系，即经济增长只</w:t>
      </w:r>
      <w:r>
        <w:t>会导致环境的恶化，而不会有改善环境的阶段。虽然在第一个模型结果中，海洋</w:t>
      </w:r>
      <w:r>
        <w:t>环境污染随经济总量增加而减少，但是减少的幅度非常小仅为</w:t>
      </w:r>
      <w:r>
        <w:t>1</w:t>
      </w:r>
      <w:r>
        <w:t>.</w:t>
      </w:r>
      <w:r>
        <w:t>51%</w:t>
      </w:r>
      <w:r>
        <w:t>，本节单调递增的“N”</w:t>
      </w:r>
      <w:r>
        <w:t>形模型的结果进一步增强了分析结果的正确性，即海洋环境污染不会因为经济总量的增长而得到改善。</w:t>
      </w:r>
    </w:p>
    <w:p w:rsidR="0018722C">
      <w:pPr>
        <w:topLinePunct/>
      </w:pPr>
      <w:r>
        <w:t>加入地区差异和时期差异后，三海域的环境库兹涅茨曲线基本上都呈现出十分扁平的“U”</w:t>
      </w:r>
      <w:r>
        <w:t>形，曲线扁平说明经济总量的增加对改善环境污染的作用十分有</w:t>
      </w:r>
      <w:r>
        <w:t>限，这说明我们不能指望海洋环境污染会随着经济总量的增加而改善，还应从</w:t>
      </w:r>
      <w:r>
        <w:t>采</w:t>
      </w:r>
    </w:p>
    <w:p w:rsidR="0018722C">
      <w:pPr>
        <w:topLinePunct/>
      </w:pPr>
      <w:r>
        <w:t>取其他有效方式来治理海洋环境污染。从三个海洋的环境库兹涅茨曲线的位置来</w:t>
      </w:r>
      <w:r>
        <w:t>看，东海地区的位置最高，这表示东海地区的海洋环境污染最严重；这个结论也</w:t>
      </w:r>
      <w:r>
        <w:t>和第一个模型的结论互为印证，在第一个模型结果中，上海和浙江是海洋环境污染最严重的地区。</w:t>
      </w:r>
    </w:p>
    <w:p w:rsidR="0018722C">
      <w:pPr>
        <w:pStyle w:val="Heading2"/>
        <w:topLinePunct/>
        <w:ind w:left="171" w:hangingChars="171" w:hanging="171"/>
      </w:pPr>
      <w:bookmarkStart w:id="395884" w:name="_Toc686395884"/>
      <w:bookmarkStart w:name="4.4 面板数据模型三 " w:id="56"/>
      <w:bookmarkEnd w:id="56"/>
      <w:r>
        <w:t>4.4</w:t>
      </w:r>
      <w:r>
        <w:t xml:space="preserve"> </w:t>
      </w:r>
      <w:r/>
      <w:bookmarkStart w:name="_bookmark19" w:id="57"/>
      <w:bookmarkEnd w:id="57"/>
      <w:r/>
      <w:bookmarkStart w:name="_bookmark19" w:id="58"/>
      <w:bookmarkEnd w:id="58"/>
      <w:r>
        <w:t>面板数据模型三</w:t>
      </w:r>
      <w:bookmarkEnd w:id="395884"/>
    </w:p>
    <w:p w:rsidR="0018722C">
      <w:pPr>
        <w:pStyle w:val="3"/>
        <w:topLinePunct/>
        <w:ind w:left="200" w:hangingChars="200" w:hanging="200"/>
      </w:pPr>
      <w:bookmarkStart w:id="395885" w:name="_Toc686395885"/>
      <w:r>
        <w:t>4.4.1</w:t>
      </w:r>
      <w:r>
        <w:t xml:space="preserve"> </w:t>
      </w:r>
      <w:r>
        <w:t>数据描述性分析</w:t>
      </w:r>
      <w:bookmarkEnd w:id="395885"/>
    </w:p>
    <w:p w:rsidR="0018722C">
      <w:pPr>
        <w:pStyle w:val="BodyText"/>
        <w:spacing w:line="357" w:lineRule="auto" w:before="180"/>
        <w:ind w:leftChars="0" w:left="140" w:rightChars="0" w:right="134" w:firstLineChars="0" w:firstLine="480"/>
        <w:jc w:val="both"/>
        <w:topLinePunct/>
      </w:pPr>
      <w:r>
        <w:rPr>
          <w:spacing w:val="-2"/>
        </w:rPr>
        <w:t>本节以海洋生产总值为海洋经济的代表指标，以工业废水排放总量为海洋环</w:t>
      </w:r>
      <w:r>
        <w:rPr>
          <w:spacing w:val="-4"/>
        </w:rPr>
        <w:t>境代表指标。数据范围为沿海</w:t>
      </w:r>
      <w:r>
        <w:t>11</w:t>
      </w:r>
      <w:r w:rsidR="001852F3">
        <w:rPr>
          <w:spacing w:val="-6"/>
        </w:rPr>
        <w:t xml:space="preserve">地区，数据期间为</w:t>
      </w:r>
      <w:r>
        <w:t>1997</w:t>
      </w:r>
      <w:r w:rsidR="001852F3">
        <w:rPr>
          <w:spacing w:val="-15"/>
        </w:rPr>
        <w:t xml:space="preserve">年至</w:t>
      </w:r>
      <w:r>
        <w:t>2005</w:t>
      </w:r>
      <w:r w:rsidR="001852F3">
        <w:rPr>
          <w:spacing w:val="-5"/>
        </w:rPr>
        <w:t xml:space="preserve">年。所有数据均来自海洋统计年鉴和中国海洋环境状况公报。</w:t>
      </w:r>
    </w:p>
    <w:p w:rsidR="00000000">
      <w:pPr>
        <w:pStyle w:val="aff7"/>
        <w:spacing w:line="240" w:lineRule="atLeast"/>
        <w:topLinePunct/>
      </w:pPr>
      <w:r>
        <w:drawing>
          <wp:inline>
            <wp:extent cx="5277613" cy="1441894"/>
            <wp:effectExtent l="0" t="0" r="0" b="0"/>
            <wp:docPr id="69" name="image68.png" descr=""/>
            <wp:cNvGraphicFramePr>
              <a:graphicFrameLocks noChangeAspect="1"/>
            </wp:cNvGraphicFramePr>
            <a:graphic>
              <a:graphicData uri="http://schemas.openxmlformats.org/drawingml/2006/picture">
                <pic:pic>
                  <pic:nvPicPr>
                    <pic:cNvPr id="70" name="image68.png"/>
                    <pic:cNvPicPr/>
                  </pic:nvPicPr>
                  <pic:blipFill>
                    <a:blip r:embed="rId108" cstate="print"/>
                    <a:stretch>
                      <a:fillRect/>
                    </a:stretch>
                  </pic:blipFill>
                  <pic:spPr>
                    <a:xfrm>
                      <a:off x="0" y="0"/>
                      <a:ext cx="5277613" cy="1441894"/>
                    </a:xfrm>
                    <a:prstGeom prst="rect">
                      <a:avLst/>
                    </a:prstGeom>
                  </pic:spPr>
                </pic:pic>
              </a:graphicData>
            </a:graphic>
          </wp:inline>
        </w:drawing>
      </w:r>
    </w:p>
    <w:p w:rsidR="0018722C">
      <w:pPr>
        <w:pStyle w:val="a9"/>
        <w:topLinePunct/>
      </w:pPr>
      <w:r>
        <w:t>图</w:t>
      </w:r>
      <w:r>
        <w:rPr>
          <w:rFonts w:ascii="Times New Roman" w:eastAsia="Times New Roman"/>
        </w:rPr>
        <w:t>4-21</w:t>
      </w:r>
      <w:r>
        <w:t xml:space="preserve">  </w:t>
      </w:r>
      <w:r>
        <w:t>沿海</w:t>
      </w:r>
      <w:r>
        <w:rPr>
          <w:rFonts w:ascii="Times New Roman" w:eastAsia="Times New Roman"/>
        </w:rPr>
        <w:t>11</w:t>
      </w:r>
      <w:r>
        <w:t>地区</w:t>
      </w:r>
      <w:r>
        <w:rPr>
          <w:rFonts w:ascii="Times New Roman" w:eastAsia="Times New Roman"/>
        </w:rPr>
        <w:t>2001</w:t>
      </w:r>
      <w:r>
        <w:t>年至</w:t>
      </w:r>
      <w:r>
        <w:rPr>
          <w:rFonts w:ascii="Times New Roman" w:eastAsia="Times New Roman"/>
        </w:rPr>
        <w:t>2010</w:t>
      </w:r>
      <w:r>
        <w:t>年海洋生产总值</w:t>
      </w:r>
    </w:p>
    <w:p w:rsidR="0018722C">
      <w:pPr>
        <w:topLinePunct/>
      </w:pPr>
      <w:r>
        <w:t>从上图可以看到，在</w:t>
      </w:r>
      <w:r>
        <w:t>2000</w:t>
      </w:r>
      <w:r/>
      <w:r w:rsidR="001852F3">
        <w:t xml:space="preserve">年之前所有</w:t>
      </w:r>
      <w:r>
        <w:t>11</w:t>
      </w:r>
      <w:r/>
      <w:r w:rsidR="001852F3">
        <w:t xml:space="preserve">地区的海洋生产总值均未突破</w:t>
      </w:r>
      <w:r>
        <w:t>1000</w:t>
      </w:r>
    </w:p>
    <w:p w:rsidR="0018722C">
      <w:pPr>
        <w:topLinePunct/>
      </w:pPr>
      <w:r>
        <w:t>亿元，截止到</w:t>
      </w:r>
      <w:r w:rsidR="001852F3">
        <w:t xml:space="preserve">2010</w:t>
      </w:r>
      <w:r w:rsidR="001852F3">
        <w:t xml:space="preserve">年尚有江苏、河北、海南和广西四地区海洋生产总值未达到</w:t>
      </w:r>
    </w:p>
    <w:p w:rsidR="0018722C">
      <w:pPr>
        <w:topLinePunct/>
      </w:pPr>
      <w:r>
        <w:t>1000</w:t>
      </w:r>
      <w:r/>
      <w:r w:rsidR="001852F3">
        <w:t xml:space="preserve">亿元。广东地区的海洋生产总值始终处于领跑位置，</w:t>
      </w:r>
      <w:r>
        <w:t>1997</w:t>
      </w:r>
      <w:r/>
      <w:r w:rsidR="001852F3">
        <w:t xml:space="preserve">年的数值为</w:t>
      </w:r>
      <w:r>
        <w:t>849</w:t>
      </w:r>
      <w:r>
        <w:t>.</w:t>
      </w:r>
      <w:r>
        <w:t>76</w:t>
      </w:r>
      <w:r>
        <w:t>亿元，</w:t>
      </w:r>
      <w:r>
        <w:t>2010</w:t>
      </w:r>
      <w:r/>
      <w:r w:rsidR="001852F3">
        <w:t xml:space="preserve">年达到</w:t>
      </w:r>
      <w:r>
        <w:t>4288</w:t>
      </w:r>
      <w:r>
        <w:t>.</w:t>
      </w:r>
      <w:r>
        <w:t>39</w:t>
      </w:r>
      <w:r>
        <w:t>；处于第二集团的是</w:t>
      </w:r>
      <w:r>
        <w:t>ft</w:t>
      </w:r>
      <w:r>
        <w:t>东、上海和浙江，</w:t>
      </w:r>
      <w:r>
        <w:t>ft</w:t>
      </w:r>
      <w:r>
        <w:t>东在</w:t>
      </w:r>
      <w:r>
        <w:t>2003</w:t>
      </w:r>
      <w:r>
        <w:t>年突破千亿元达到</w:t>
      </w:r>
      <w:r>
        <w:t>1477</w:t>
      </w:r>
      <w:r>
        <w:t>.</w:t>
      </w:r>
      <w:r>
        <w:t>64</w:t>
      </w:r>
      <w:r>
        <w:t>，浙江在</w:t>
      </w:r>
      <w:r>
        <w:t>2002</w:t>
      </w:r>
      <w:r/>
      <w:r w:rsidR="001852F3">
        <w:t xml:space="preserve">年达到</w:t>
      </w:r>
      <w:r>
        <w:t>1082</w:t>
      </w:r>
      <w:r>
        <w:t>.</w:t>
      </w:r>
      <w:r>
        <w:t>72</w:t>
      </w:r>
      <w:r/>
      <w:r w:rsidR="001852F3">
        <w:t xml:space="preserve">亿元，上海在</w:t>
      </w:r>
      <w:r>
        <w:t>2005</w:t>
      </w:r>
      <w:r>
        <w:t> </w:t>
      </w:r>
      <w:r>
        <w:t>突</w:t>
      </w:r>
    </w:p>
    <w:p w:rsidR="0018722C">
      <w:pPr>
        <w:pStyle w:val="BodyText"/>
        <w:spacing w:line="355" w:lineRule="auto" w:before="38"/>
        <w:ind w:leftChars="0" w:left="140" w:rightChars="0" w:right="128"/>
        <w:jc w:val="both"/>
        <w:topLinePunct/>
      </w:pPr>
      <w:r>
        <w:rPr>
          <w:spacing w:val="-16"/>
        </w:rPr>
        <w:t>破</w:t>
      </w:r>
      <w:r>
        <w:t>2</w:t>
      </w:r>
      <w:r w:rsidR="001852F3">
        <w:rPr>
          <w:spacing w:val="-11"/>
        </w:rPr>
        <w:t xml:space="preserve">千亿达到</w:t>
      </w:r>
      <w:r>
        <w:t>2296</w:t>
      </w:r>
      <w:r>
        <w:t>.</w:t>
      </w:r>
      <w:r>
        <w:rPr>
          <w:spacing w:val="2"/>
        </w:rPr>
        <w:t>4</w:t>
      </w:r>
      <w:r>
        <w:t>5</w:t>
      </w:r>
      <w:r w:rsidR="001852F3">
        <w:rPr>
          <w:spacing w:val="-12"/>
        </w:rPr>
        <w:t xml:space="preserve">亿元。海洋经济发展最为缓慢的为河北、海南和广西，</w:t>
      </w:r>
      <w:r>
        <w:t>2010年三地区海洋生产总值之和尚未突破千亿元关口。</w:t>
      </w:r>
    </w:p>
    <w:p w:rsidR="00000000">
      <w:pPr>
        <w:pStyle w:val="aff7"/>
        <w:spacing w:line="240" w:lineRule="atLeast"/>
        <w:topLinePunct/>
      </w:pPr>
      <w:r>
        <w:drawing>
          <wp:inline>
            <wp:extent cx="5278157" cy="1466754"/>
            <wp:effectExtent l="0" t="0" r="0" b="0"/>
            <wp:docPr id="71" name="image69.png" descr=""/>
            <wp:cNvGraphicFramePr>
              <a:graphicFrameLocks noChangeAspect="1"/>
            </wp:cNvGraphicFramePr>
            <a:graphic>
              <a:graphicData uri="http://schemas.openxmlformats.org/drawingml/2006/picture">
                <pic:pic>
                  <pic:nvPicPr>
                    <pic:cNvPr id="72" name="image69.png"/>
                    <pic:cNvPicPr/>
                  </pic:nvPicPr>
                  <pic:blipFill>
                    <a:blip r:embed="rId109" cstate="print"/>
                    <a:stretch>
                      <a:fillRect/>
                    </a:stretch>
                  </pic:blipFill>
                  <pic:spPr>
                    <a:xfrm>
                      <a:off x="0" y="0"/>
                      <a:ext cx="5278157" cy="1466754"/>
                    </a:xfrm>
                    <a:prstGeom prst="rect">
                      <a:avLst/>
                    </a:prstGeom>
                  </pic:spPr>
                </pic:pic>
              </a:graphicData>
            </a:graphic>
          </wp:inline>
        </w:drawing>
      </w:r>
    </w:p>
    <w:p w:rsidR="0018722C">
      <w:pPr>
        <w:pStyle w:val="a9"/>
        <w:topLinePunct/>
      </w:pPr>
      <w:r>
        <w:t>图</w:t>
      </w:r>
      <w:r>
        <w:rPr>
          <w:rFonts w:ascii="Times New Roman" w:eastAsia="Times New Roman"/>
        </w:rPr>
        <w:t>4-22  </w:t>
      </w:r>
      <w:r>
        <w:t>沿海</w:t>
      </w:r>
      <w:r>
        <w:rPr>
          <w:rFonts w:ascii="Times New Roman" w:eastAsia="Times New Roman"/>
        </w:rPr>
        <w:t>11</w:t>
      </w:r>
      <w:r>
        <w:t>地区工业废水排放量</w:t>
      </w:r>
    </w:p>
    <w:p w:rsidR="0018722C">
      <w:pPr>
        <w:topLinePunct/>
      </w:pPr>
      <w:r>
        <w:t>1997</w:t>
      </w:r>
      <w:r/>
      <w:r w:rsidR="001852F3">
        <w:t xml:space="preserve">年至</w:t>
      </w:r>
      <w:r>
        <w:t>2005</w:t>
      </w:r>
      <w:r/>
      <w:r w:rsidR="001852F3">
        <w:t xml:space="preserve">年工业废水排放量呈现两头大中间小的状况，从</w:t>
      </w:r>
      <w:r>
        <w:t>1999</w:t>
      </w:r>
      <w:r/>
      <w:r w:rsidR="001852F3">
        <w:t xml:space="preserve">年开</w:t>
      </w:r>
    </w:p>
    <w:p w:rsidR="0018722C">
      <w:pPr>
        <w:topLinePunct/>
      </w:pPr>
      <w:r>
        <w:t>始</w:t>
      </w:r>
      <w:r>
        <w:t>11</w:t>
      </w:r>
      <w:r/>
      <w:r w:rsidR="001852F3">
        <w:t xml:space="preserve">地区工业废水排放量开始减少，此后一直处于较低水平，直到</w:t>
      </w:r>
      <w:r>
        <w:t>2005</w:t>
      </w:r>
      <w:r/>
      <w:r w:rsidR="001852F3">
        <w:t xml:space="preserve">年数值</w:t>
      </w:r>
    </w:p>
    <w:p w:rsidR="0018722C">
      <w:pPr>
        <w:topLinePunct/>
      </w:pPr>
      <w:r>
        <w:t>突然增加，达到此阶段最高水平。具体到</w:t>
      </w:r>
      <w:r w:rsidR="001852F3">
        <w:t xml:space="preserve">11</w:t>
      </w:r>
      <w:r w:rsidR="001852F3">
        <w:t xml:space="preserve">地区而言，工业废水排放量最高值</w:t>
      </w:r>
    </w:p>
    <w:p w:rsidR="0018722C">
      <w:pPr>
        <w:topLinePunct/>
      </w:pPr>
      <w:r>
        <w:t>出现在</w:t>
      </w:r>
      <w:r>
        <w:t>2005</w:t>
      </w:r>
      <w:r/>
      <w:r w:rsidR="001852F3">
        <w:t xml:space="preserve">年的江苏，为</w:t>
      </w:r>
      <w:r>
        <w:t>296318</w:t>
      </w:r>
      <w:r/>
      <w:r w:rsidR="001852F3">
        <w:t xml:space="preserve">万吨；最小值为</w:t>
      </w:r>
      <w:r>
        <w:t>1093</w:t>
      </w:r>
      <w:r/>
      <w:r w:rsidR="001852F3">
        <w:t xml:space="preserve">万吨，是广西地区</w:t>
      </w:r>
      <w:r>
        <w:t>2000</w:t>
      </w:r>
      <w:r w:rsidR="001852F3">
        <w:t xml:space="preserve">年的排放量。</w:t>
      </w:r>
    </w:p>
    <w:p w:rsidR="0018722C">
      <w:pPr>
        <w:pStyle w:val="3"/>
        <w:topLinePunct/>
        <w:ind w:left="200" w:hangingChars="200" w:hanging="200"/>
      </w:pPr>
      <w:bookmarkStart w:id="395886" w:name="_Toc686395886"/>
      <w:r>
        <w:t>4.4.2</w:t>
      </w:r>
      <w:r>
        <w:t xml:space="preserve"> </w:t>
      </w:r>
      <w:r>
        <w:t>单位根检验</w:t>
      </w:r>
      <w:bookmarkEnd w:id="395886"/>
    </w:p>
    <w:p w:rsidR="0018722C">
      <w:pPr>
        <w:topLinePunct/>
      </w:pPr>
      <w:r>
        <w:t>对十一地区的海洋经济数据进行单位根检验，原始数据不平稳，经过一阶差分后数据平稳，如下表。</w:t>
      </w:r>
    </w:p>
    <w:p w:rsidR="0018722C">
      <w:pPr>
        <w:pStyle w:val="a8"/>
        <w:topLinePunct/>
      </w:pPr>
      <w:r>
        <w:t>表</w:t>
      </w:r>
      <w:r>
        <w:rPr>
          <w:rFonts w:ascii="Times New Roman" w:eastAsia="Times New Roman"/>
        </w:rPr>
        <w:t>4-15  </w:t>
      </w:r>
      <w:r>
        <w:t>沿海</w:t>
      </w:r>
      <w:r>
        <w:rPr>
          <w:rFonts w:ascii="Times New Roman" w:eastAsia="Times New Roman"/>
        </w:rPr>
        <w:t>11</w:t>
      </w:r>
      <w:r>
        <w:t>地区海洋生产总值数据单位检验结果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60"/>
        <w:gridCol w:w="1416"/>
        <w:gridCol w:w="1411"/>
        <w:gridCol w:w="1416"/>
        <w:gridCol w:w="1416"/>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Null: Unit root </w:t>
            </w:r>
            <w:r>
              <w:t xml:space="preserve">(</w:t>
            </w:r>
            <w:r>
              <w:t xml:space="preserve">assumes common unit root process</w:t>
            </w:r>
            <w:r>
              <w:t xml:space="preserve">)</w:t>
            </w:r>
          </w:p>
        </w:tc>
      </w:tr>
      <w:tr>
        <w:tc>
          <w:tcPr>
            <w:tcW w:w="1599" w:type="pct"/>
            <w:vAlign w:val="center"/>
          </w:tcPr>
          <w:p w:rsidR="0018722C">
            <w:pPr>
              <w:pStyle w:val="ac"/>
              <w:topLinePunct/>
              <w:ind w:leftChars="0" w:left="0" w:rightChars="0" w:right="0" w:firstLineChars="0" w:firstLine="0"/>
              <w:spacing w:line="240" w:lineRule="atLeast"/>
            </w:pPr>
            <w:r>
              <w:t>Levin, Lin &amp; Chu t*</w:t>
            </w:r>
          </w:p>
        </w:tc>
        <w:tc>
          <w:tcPr>
            <w:tcW w:w="851" w:type="pct"/>
            <w:vAlign w:val="center"/>
          </w:tcPr>
          <w:p w:rsidR="0018722C">
            <w:pPr>
              <w:pStyle w:val="affff9"/>
              <w:topLinePunct/>
              <w:ind w:leftChars="0" w:left="0" w:rightChars="0" w:right="0" w:firstLineChars="0" w:firstLine="0"/>
              <w:spacing w:line="240" w:lineRule="atLeast"/>
            </w:pPr>
            <w:r>
              <w:t>-9.70284</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77</w:t>
            </w:r>
          </w:p>
        </w:tc>
      </w:tr>
      <w:tr>
        <w:tc>
          <w:tcPr>
            <w:tcW w:w="1599" w:type="pct"/>
            <w:vAlign w:val="center"/>
          </w:tcPr>
          <w:p w:rsidR="0018722C">
            <w:pPr>
              <w:pStyle w:val="ac"/>
              <w:topLinePunct/>
              <w:ind w:leftChars="0" w:left="0" w:rightChars="0" w:right="0" w:firstLineChars="0" w:firstLine="0"/>
              <w:spacing w:line="240" w:lineRule="atLeast"/>
            </w:pPr>
            <w:r>
              <w:t>Breitung t-stat</w:t>
            </w:r>
          </w:p>
        </w:tc>
        <w:tc>
          <w:tcPr>
            <w:tcW w:w="851" w:type="pct"/>
            <w:vAlign w:val="center"/>
          </w:tcPr>
          <w:p w:rsidR="0018722C">
            <w:pPr>
              <w:pStyle w:val="affff9"/>
              <w:topLinePunct/>
              <w:ind w:leftChars="0" w:left="0" w:rightChars="0" w:right="0" w:firstLineChars="0" w:firstLine="0"/>
              <w:spacing w:line="240" w:lineRule="atLeast"/>
            </w:pPr>
            <w:r>
              <w:t>-0.96128</w:t>
            </w:r>
          </w:p>
        </w:tc>
        <w:tc>
          <w:tcPr>
            <w:tcW w:w="848" w:type="pct"/>
            <w:vAlign w:val="center"/>
          </w:tcPr>
          <w:p w:rsidR="0018722C">
            <w:pPr>
              <w:pStyle w:val="affff9"/>
              <w:topLinePunct/>
              <w:ind w:leftChars="0" w:left="0" w:rightChars="0" w:right="0" w:firstLineChars="0" w:firstLine="0"/>
              <w:spacing w:line="240" w:lineRule="atLeast"/>
            </w:pPr>
            <w:r>
              <w:t>0.1682</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66</w:t>
            </w:r>
          </w:p>
        </w:tc>
      </w:tr>
      <w:tr>
        <w:tc>
          <w:tcPr>
            <w:tcW w:w="5000" w:type="pct"/>
            <w:gridSpan w:val="5"/>
            <w:vAlign w:val="center"/>
          </w:tcPr>
          <w:p w:rsidR="0018722C">
            <w:pPr>
              <w:pStyle w:val="ad"/>
              <w:topLinePunct/>
              <w:ind w:leftChars="0" w:left="0" w:rightChars="0" w:right="0" w:firstLineChars="0" w:firstLine="0"/>
              <w:spacing w:line="240" w:lineRule="atLeast"/>
            </w:pPr>
            <w:r>
              <w:t xml:space="preserve">Null: Unit root </w:t>
            </w:r>
            <w:r>
              <w:t xml:space="preserve">(</w:t>
            </w:r>
            <w:r>
              <w:t xml:space="preserve">assumes individual unit root process</w:t>
            </w:r>
            <w:r>
              <w:t xml:space="preserve">)</w:t>
            </w:r>
          </w:p>
        </w:tc>
      </w:tr>
      <w:tr>
        <w:tc>
          <w:tcPr>
            <w:tcW w:w="1599" w:type="pct"/>
            <w:vAlign w:val="center"/>
          </w:tcPr>
          <w:p w:rsidR="0018722C">
            <w:pPr>
              <w:pStyle w:val="ac"/>
              <w:topLinePunct/>
              <w:ind w:leftChars="0" w:left="0" w:rightChars="0" w:right="0" w:firstLineChars="0" w:firstLine="0"/>
              <w:spacing w:line="240" w:lineRule="atLeast"/>
            </w:pPr>
            <w:r>
              <w:t>Im, Pesaran and Shin W-stat</w:t>
            </w:r>
          </w:p>
        </w:tc>
        <w:tc>
          <w:tcPr>
            <w:tcW w:w="851" w:type="pct"/>
            <w:vAlign w:val="center"/>
          </w:tcPr>
          <w:p w:rsidR="0018722C">
            <w:pPr>
              <w:pStyle w:val="affff9"/>
              <w:topLinePunct/>
              <w:ind w:leftChars="0" w:left="0" w:rightChars="0" w:right="0" w:firstLineChars="0" w:firstLine="0"/>
              <w:spacing w:line="240" w:lineRule="atLeast"/>
            </w:pPr>
            <w:r>
              <w:t>-0.98565</w:t>
            </w:r>
          </w:p>
        </w:tc>
        <w:tc>
          <w:tcPr>
            <w:tcW w:w="848" w:type="pct"/>
            <w:vAlign w:val="center"/>
          </w:tcPr>
          <w:p w:rsidR="0018722C">
            <w:pPr>
              <w:pStyle w:val="affff9"/>
              <w:topLinePunct/>
              <w:ind w:leftChars="0" w:left="0" w:rightChars="0" w:right="0" w:firstLineChars="0" w:firstLine="0"/>
              <w:spacing w:line="240" w:lineRule="atLeast"/>
            </w:pPr>
            <w:r>
              <w:t>0.1622</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77</w:t>
            </w:r>
          </w:p>
        </w:tc>
      </w:tr>
      <w:tr>
        <w:tc>
          <w:tcPr>
            <w:tcW w:w="1599" w:type="pct"/>
            <w:vAlign w:val="center"/>
          </w:tcPr>
          <w:p w:rsidR="0018722C">
            <w:pPr>
              <w:pStyle w:val="ac"/>
              <w:topLinePunct/>
              <w:ind w:leftChars="0" w:left="0" w:rightChars="0" w:right="0" w:firstLineChars="0" w:firstLine="0"/>
              <w:spacing w:line="240" w:lineRule="atLeast"/>
            </w:pPr>
            <w:r>
              <w:t>ADF - Fisher Chi-square</w:t>
            </w:r>
          </w:p>
        </w:tc>
        <w:tc>
          <w:tcPr>
            <w:tcW w:w="851" w:type="pct"/>
            <w:vAlign w:val="center"/>
          </w:tcPr>
          <w:p w:rsidR="0018722C">
            <w:pPr>
              <w:pStyle w:val="affff9"/>
              <w:topLinePunct/>
              <w:ind w:leftChars="0" w:left="0" w:rightChars="0" w:right="0" w:firstLineChars="0" w:firstLine="0"/>
              <w:spacing w:line="240" w:lineRule="atLeast"/>
            </w:pPr>
            <w:r>
              <w:t>41.3532</w:t>
            </w:r>
          </w:p>
        </w:tc>
        <w:tc>
          <w:tcPr>
            <w:tcW w:w="848" w:type="pct"/>
            <w:vAlign w:val="center"/>
          </w:tcPr>
          <w:p w:rsidR="0018722C">
            <w:pPr>
              <w:pStyle w:val="affff9"/>
              <w:topLinePunct/>
              <w:ind w:leftChars="0" w:left="0" w:rightChars="0" w:right="0" w:firstLineChars="0" w:firstLine="0"/>
              <w:spacing w:line="240" w:lineRule="atLeast"/>
            </w:pPr>
            <w:r>
              <w:t>0.0075</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77</w:t>
            </w:r>
          </w:p>
        </w:tc>
      </w:tr>
      <w:tr>
        <w:tc>
          <w:tcPr>
            <w:tcW w:w="1599" w:type="pct"/>
            <w:vAlign w:val="center"/>
          </w:tcPr>
          <w:p w:rsidR="0018722C">
            <w:pPr>
              <w:pStyle w:val="ac"/>
              <w:topLinePunct/>
              <w:ind w:leftChars="0" w:left="0" w:rightChars="0" w:right="0" w:firstLineChars="0" w:firstLine="0"/>
              <w:spacing w:line="240" w:lineRule="atLeast"/>
            </w:pPr>
            <w:r>
              <w:t>PP - Fisher Chi-square</w:t>
            </w:r>
          </w:p>
        </w:tc>
        <w:tc>
          <w:tcPr>
            <w:tcW w:w="851" w:type="pct"/>
            <w:vAlign w:val="center"/>
          </w:tcPr>
          <w:p w:rsidR="0018722C">
            <w:pPr>
              <w:pStyle w:val="affff9"/>
              <w:topLinePunct/>
              <w:ind w:leftChars="0" w:left="0" w:rightChars="0" w:right="0" w:firstLineChars="0" w:firstLine="0"/>
              <w:spacing w:line="240" w:lineRule="atLeast"/>
            </w:pPr>
            <w:r>
              <w:t>81.3731</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11</w:t>
            </w:r>
          </w:p>
        </w:tc>
        <w:tc>
          <w:tcPr>
            <w:tcW w:w="851" w:type="pct"/>
            <w:vAlign w:val="center"/>
          </w:tcPr>
          <w:p w:rsidR="0018722C">
            <w:pPr>
              <w:pStyle w:val="affff9"/>
              <w:topLinePunct/>
              <w:ind w:leftChars="0" w:left="0" w:rightChars="0" w:right="0" w:firstLineChars="0" w:firstLine="0"/>
              <w:spacing w:line="240" w:lineRule="atLeast"/>
            </w:pPr>
            <w:r>
              <w:t>77</w:t>
            </w:r>
          </w:p>
        </w:tc>
      </w:tr>
      <w:tr>
        <w:tc>
          <w:tcPr>
            <w:tcW w:w="5000" w:type="pct"/>
            <w:gridSpan w:val="5"/>
            <w:vAlign w:val="center"/>
          </w:tcPr>
          <w:p w:rsidR="0018722C">
            <w:pPr>
              <w:pStyle w:val="ad"/>
              <w:topLinePunct/>
              <w:ind w:leftChars="0" w:left="0" w:rightChars="0" w:right="0" w:firstLineChars="0" w:firstLine="0"/>
              <w:spacing w:line="240" w:lineRule="atLeast"/>
            </w:pPr>
            <w:r>
              <w:t>** Probabilities for Fisher tests are computed using an asymptotic Chi</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-square distribution. All other tests assume asymptotic normality.</w:t>
            </w:r>
          </w:p>
        </w:tc>
      </w:tr>
    </w:tbl>
    <w:p w:rsidR="0018722C">
      <w:pPr>
        <w:pStyle w:val="affa"/>
      </w:pPr>
    </w:p>
    <w:p w:rsidR="0018722C">
      <w:pPr>
        <w:topLinePunct/>
      </w:pPr>
      <w:r>
        <w:t>对十一地区的海洋环境数据进行单位根检验，原始数据不平稳，进行一阶差分后平稳，结果如下：</w:t>
      </w:r>
    </w:p>
    <w:p w:rsidR="0018722C">
      <w:pPr>
        <w:pStyle w:val="a8"/>
        <w:topLinePunct/>
      </w:pPr>
      <w:r>
        <w:t>表</w:t>
      </w:r>
      <w:r>
        <w:rPr>
          <w:rFonts w:ascii="Times New Roman" w:eastAsia="Times New Roman"/>
        </w:rPr>
        <w:t>4-16</w:t>
      </w:r>
      <w:r>
        <w:t xml:space="preserve">  </w:t>
      </w:r>
      <w:r>
        <w:t>沿海</w:t>
      </w:r>
      <w:r>
        <w:rPr>
          <w:rFonts w:ascii="Times New Roman" w:eastAsia="Times New Roman"/>
        </w:rPr>
        <w:t>11</w:t>
      </w:r>
      <w:r>
        <w:t>地区工业废水排放量数据单位根检验结果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412"/>
        <w:gridCol w:w="1412"/>
        <w:gridCol w:w="1417"/>
        <w:gridCol w:w="1412"/>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Null: Unit root </w:t>
            </w:r>
            <w:r>
              <w:t xml:space="preserve">(</w:t>
            </w:r>
            <w:r>
              <w:t xml:space="preserve">assumes common unit root process</w:t>
            </w:r>
            <w:r>
              <w:t xml:space="preserve">)</w:t>
            </w:r>
          </w:p>
        </w:tc>
      </w:tr>
      <w:tr>
        <w:tc>
          <w:tcPr>
            <w:tcW w:w="1604" w:type="pct"/>
            <w:vAlign w:val="center"/>
          </w:tcPr>
          <w:p w:rsidR="0018722C">
            <w:pPr>
              <w:pStyle w:val="ac"/>
              <w:topLinePunct/>
              <w:ind w:leftChars="0" w:left="0" w:rightChars="0" w:right="0" w:firstLineChars="0" w:firstLine="0"/>
              <w:spacing w:line="240" w:lineRule="atLeast"/>
            </w:pPr>
            <w:r>
              <w:t>Levin, Lin &amp; Chu t*</w:t>
            </w:r>
          </w:p>
        </w:tc>
        <w:tc>
          <w:tcPr>
            <w:tcW w:w="848" w:type="pct"/>
            <w:vAlign w:val="center"/>
          </w:tcPr>
          <w:p w:rsidR="0018722C">
            <w:pPr>
              <w:pStyle w:val="affff9"/>
              <w:topLinePunct/>
              <w:ind w:leftChars="0" w:left="0" w:rightChars="0" w:right="0" w:firstLineChars="0" w:firstLine="0"/>
              <w:spacing w:line="240" w:lineRule="atLeast"/>
            </w:pPr>
            <w:r>
              <w:t>-9.75980</w:t>
            </w:r>
          </w:p>
        </w:tc>
        <w:tc>
          <w:tcPr>
            <w:tcW w:w="848" w:type="pct"/>
            <w:vAlign w:val="center"/>
          </w:tcPr>
          <w:p w:rsidR="0018722C">
            <w:pPr>
              <w:pStyle w:val="affff9"/>
              <w:topLinePunct/>
              <w:ind w:leftChars="0" w:left="0" w:rightChars="0" w:right="0" w:firstLineChars="0" w:firstLine="0"/>
              <w:spacing w:line="240" w:lineRule="atLeast"/>
            </w:pPr>
            <w:r>
              <w:t>0.0000</w:t>
            </w:r>
          </w:p>
        </w:tc>
        <w:tc>
          <w:tcPr>
            <w:tcW w:w="851" w:type="pct"/>
            <w:vAlign w:val="center"/>
          </w:tcPr>
          <w:p w:rsidR="0018722C">
            <w:pPr>
              <w:pStyle w:val="affff9"/>
              <w:topLinePunct/>
              <w:ind w:leftChars="0" w:left="0" w:rightChars="0" w:right="0" w:firstLineChars="0" w:firstLine="0"/>
              <w:spacing w:line="240" w:lineRule="atLeast"/>
            </w:pPr>
            <w:r>
              <w:t>11</w:t>
            </w:r>
          </w:p>
        </w:tc>
        <w:tc>
          <w:tcPr>
            <w:tcW w:w="848" w:type="pct"/>
            <w:vAlign w:val="center"/>
          </w:tcPr>
          <w:p w:rsidR="0018722C">
            <w:pPr>
              <w:pStyle w:val="affff9"/>
              <w:topLinePunct/>
              <w:ind w:leftChars="0" w:left="0" w:rightChars="0" w:right="0" w:firstLineChars="0" w:firstLine="0"/>
              <w:spacing w:line="240" w:lineRule="atLeast"/>
            </w:pPr>
            <w:r>
              <w:t>77</w:t>
            </w:r>
          </w:p>
        </w:tc>
      </w:tr>
      <w:tr>
        <w:tc>
          <w:tcPr>
            <w:tcW w:w="1604" w:type="pct"/>
            <w:vAlign w:val="center"/>
          </w:tcPr>
          <w:p w:rsidR="0018722C">
            <w:pPr>
              <w:pStyle w:val="ac"/>
              <w:topLinePunct/>
              <w:ind w:leftChars="0" w:left="0" w:rightChars="0" w:right="0" w:firstLineChars="0" w:firstLine="0"/>
              <w:spacing w:line="240" w:lineRule="atLeast"/>
            </w:pPr>
            <w:r>
              <w:t>Breitung t-stat</w:t>
            </w:r>
          </w:p>
        </w:tc>
        <w:tc>
          <w:tcPr>
            <w:tcW w:w="848" w:type="pct"/>
            <w:vAlign w:val="center"/>
          </w:tcPr>
          <w:p w:rsidR="0018722C">
            <w:pPr>
              <w:pStyle w:val="affff9"/>
              <w:topLinePunct/>
              <w:ind w:leftChars="0" w:left="0" w:rightChars="0" w:right="0" w:firstLineChars="0" w:firstLine="0"/>
              <w:spacing w:line="240" w:lineRule="atLeast"/>
            </w:pPr>
            <w:r>
              <w:t>2.84391</w:t>
            </w:r>
          </w:p>
        </w:tc>
        <w:tc>
          <w:tcPr>
            <w:tcW w:w="848" w:type="pct"/>
            <w:vAlign w:val="center"/>
          </w:tcPr>
          <w:p w:rsidR="0018722C">
            <w:pPr>
              <w:pStyle w:val="affff9"/>
              <w:topLinePunct/>
              <w:ind w:leftChars="0" w:left="0" w:rightChars="0" w:right="0" w:firstLineChars="0" w:firstLine="0"/>
              <w:spacing w:line="240" w:lineRule="atLeast"/>
            </w:pPr>
            <w:r>
              <w:t>0.9978</w:t>
            </w:r>
          </w:p>
        </w:tc>
        <w:tc>
          <w:tcPr>
            <w:tcW w:w="851" w:type="pct"/>
            <w:vAlign w:val="center"/>
          </w:tcPr>
          <w:p w:rsidR="0018722C">
            <w:pPr>
              <w:pStyle w:val="affff9"/>
              <w:topLinePunct/>
              <w:ind w:leftChars="0" w:left="0" w:rightChars="0" w:right="0" w:firstLineChars="0" w:firstLine="0"/>
              <w:spacing w:line="240" w:lineRule="atLeast"/>
            </w:pPr>
            <w:r>
              <w:t>11</w:t>
            </w:r>
          </w:p>
        </w:tc>
        <w:tc>
          <w:tcPr>
            <w:tcW w:w="848" w:type="pct"/>
            <w:vAlign w:val="center"/>
          </w:tcPr>
          <w:p w:rsidR="0018722C">
            <w:pPr>
              <w:pStyle w:val="affff9"/>
              <w:topLinePunct/>
              <w:ind w:leftChars="0" w:left="0" w:rightChars="0" w:right="0" w:firstLineChars="0" w:firstLine="0"/>
              <w:spacing w:line="240" w:lineRule="atLeast"/>
            </w:pPr>
            <w:r>
              <w:t>66</w:t>
            </w:r>
          </w:p>
        </w:tc>
      </w:tr>
      <w:tr>
        <w:tc>
          <w:tcPr>
            <w:tcW w:w="5000" w:type="pct"/>
            <w:gridSpan w:val="5"/>
            <w:vAlign w:val="center"/>
          </w:tcPr>
          <w:p w:rsidR="0018722C">
            <w:pPr>
              <w:pStyle w:val="ad"/>
              <w:topLinePunct/>
              <w:ind w:leftChars="0" w:left="0" w:rightChars="0" w:right="0" w:firstLineChars="0" w:firstLine="0"/>
              <w:spacing w:line="240" w:lineRule="atLeast"/>
            </w:pPr>
            <w:r>
              <w:t xml:space="preserve">Null: Unit root </w:t>
            </w:r>
            <w:r>
              <w:t xml:space="preserve">(</w:t>
            </w:r>
            <w:r>
              <w:t xml:space="preserve">assumes individual unit root process</w:t>
            </w:r>
            <w:r>
              <w:t xml:space="preserve">)</w:t>
            </w:r>
          </w:p>
        </w:tc>
      </w:tr>
      <w:tr>
        <w:tc>
          <w:tcPr>
            <w:tcW w:w="1604" w:type="pct"/>
            <w:vAlign w:val="center"/>
          </w:tcPr>
          <w:p w:rsidR="0018722C">
            <w:pPr>
              <w:pStyle w:val="ac"/>
              <w:topLinePunct/>
              <w:ind w:leftChars="0" w:left="0" w:rightChars="0" w:right="0" w:firstLineChars="0" w:firstLine="0"/>
              <w:spacing w:line="240" w:lineRule="atLeast"/>
            </w:pPr>
            <w:r>
              <w:t>Im, Pesaran and Shin W-stat</w:t>
            </w:r>
          </w:p>
        </w:tc>
        <w:tc>
          <w:tcPr>
            <w:tcW w:w="848" w:type="pct"/>
            <w:vAlign w:val="center"/>
          </w:tcPr>
          <w:p w:rsidR="0018722C">
            <w:pPr>
              <w:pStyle w:val="affff9"/>
              <w:topLinePunct/>
              <w:ind w:leftChars="0" w:left="0" w:rightChars="0" w:right="0" w:firstLineChars="0" w:firstLine="0"/>
              <w:spacing w:line="240" w:lineRule="atLeast"/>
            </w:pPr>
            <w:r>
              <w:t>-0.67160</w:t>
            </w:r>
          </w:p>
        </w:tc>
        <w:tc>
          <w:tcPr>
            <w:tcW w:w="848" w:type="pct"/>
            <w:vAlign w:val="center"/>
          </w:tcPr>
          <w:p w:rsidR="0018722C">
            <w:pPr>
              <w:pStyle w:val="affff9"/>
              <w:topLinePunct/>
              <w:ind w:leftChars="0" w:left="0" w:rightChars="0" w:right="0" w:firstLineChars="0" w:firstLine="0"/>
              <w:spacing w:line="240" w:lineRule="atLeast"/>
            </w:pPr>
            <w:r>
              <w:t>0.2509</w:t>
            </w:r>
          </w:p>
        </w:tc>
        <w:tc>
          <w:tcPr>
            <w:tcW w:w="851" w:type="pct"/>
            <w:vAlign w:val="center"/>
          </w:tcPr>
          <w:p w:rsidR="0018722C">
            <w:pPr>
              <w:pStyle w:val="affff9"/>
              <w:topLinePunct/>
              <w:ind w:leftChars="0" w:left="0" w:rightChars="0" w:right="0" w:firstLineChars="0" w:firstLine="0"/>
              <w:spacing w:line="240" w:lineRule="atLeast"/>
            </w:pPr>
            <w:r>
              <w:t>11</w:t>
            </w:r>
          </w:p>
        </w:tc>
        <w:tc>
          <w:tcPr>
            <w:tcW w:w="848" w:type="pct"/>
            <w:vAlign w:val="center"/>
          </w:tcPr>
          <w:p w:rsidR="0018722C">
            <w:pPr>
              <w:pStyle w:val="affff9"/>
              <w:topLinePunct/>
              <w:ind w:leftChars="0" w:left="0" w:rightChars="0" w:right="0" w:firstLineChars="0" w:firstLine="0"/>
              <w:spacing w:line="240" w:lineRule="atLeast"/>
            </w:pPr>
            <w:r>
              <w:t>77</w:t>
            </w:r>
          </w:p>
        </w:tc>
      </w:tr>
      <w:tr>
        <w:tc>
          <w:tcPr>
            <w:tcW w:w="1604" w:type="pct"/>
            <w:vAlign w:val="center"/>
          </w:tcPr>
          <w:p w:rsidR="0018722C">
            <w:pPr>
              <w:pStyle w:val="ac"/>
              <w:topLinePunct/>
              <w:ind w:leftChars="0" w:left="0" w:rightChars="0" w:right="0" w:firstLineChars="0" w:firstLine="0"/>
              <w:spacing w:line="240" w:lineRule="atLeast"/>
            </w:pPr>
            <w:r>
              <w:t>ADF - Fisher Chi-square</w:t>
            </w:r>
          </w:p>
        </w:tc>
        <w:tc>
          <w:tcPr>
            <w:tcW w:w="848" w:type="pct"/>
            <w:vAlign w:val="center"/>
          </w:tcPr>
          <w:p w:rsidR="0018722C">
            <w:pPr>
              <w:pStyle w:val="affff9"/>
              <w:topLinePunct/>
              <w:ind w:leftChars="0" w:left="0" w:rightChars="0" w:right="0" w:firstLineChars="0" w:firstLine="0"/>
              <w:spacing w:line="240" w:lineRule="atLeast"/>
            </w:pPr>
            <w:r>
              <w:t>36.1417</w:t>
            </w:r>
          </w:p>
        </w:tc>
        <w:tc>
          <w:tcPr>
            <w:tcW w:w="848" w:type="pct"/>
            <w:vAlign w:val="center"/>
          </w:tcPr>
          <w:p w:rsidR="0018722C">
            <w:pPr>
              <w:pStyle w:val="affff9"/>
              <w:topLinePunct/>
              <w:ind w:leftChars="0" w:left="0" w:rightChars="0" w:right="0" w:firstLineChars="0" w:firstLine="0"/>
              <w:spacing w:line="240" w:lineRule="atLeast"/>
            </w:pPr>
            <w:r>
              <w:t>0.0293</w:t>
            </w:r>
          </w:p>
        </w:tc>
        <w:tc>
          <w:tcPr>
            <w:tcW w:w="851" w:type="pct"/>
            <w:vAlign w:val="center"/>
          </w:tcPr>
          <w:p w:rsidR="0018722C">
            <w:pPr>
              <w:pStyle w:val="affff9"/>
              <w:topLinePunct/>
              <w:ind w:leftChars="0" w:left="0" w:rightChars="0" w:right="0" w:firstLineChars="0" w:firstLine="0"/>
              <w:spacing w:line="240" w:lineRule="atLeast"/>
            </w:pPr>
            <w:r>
              <w:t>11</w:t>
            </w:r>
          </w:p>
        </w:tc>
        <w:tc>
          <w:tcPr>
            <w:tcW w:w="848" w:type="pct"/>
            <w:vAlign w:val="center"/>
          </w:tcPr>
          <w:p w:rsidR="0018722C">
            <w:pPr>
              <w:pStyle w:val="affff9"/>
              <w:topLinePunct/>
              <w:ind w:leftChars="0" w:left="0" w:rightChars="0" w:right="0" w:firstLineChars="0" w:firstLine="0"/>
              <w:spacing w:line="240" w:lineRule="atLeast"/>
            </w:pPr>
            <w:r>
              <w:t>77</w:t>
            </w:r>
          </w:p>
        </w:tc>
      </w:tr>
      <w:tr>
        <w:tc>
          <w:tcPr>
            <w:tcW w:w="1604" w:type="pct"/>
            <w:vAlign w:val="center"/>
            <w:tcBorders>
              <w:top w:val="single" w:sz="4" w:space="0" w:color="auto"/>
            </w:tcBorders>
          </w:tcPr>
          <w:p w:rsidR="0018722C">
            <w:pPr>
              <w:pStyle w:val="ac"/>
              <w:topLinePunct/>
              <w:ind w:leftChars="0" w:left="0" w:rightChars="0" w:right="0" w:firstLineChars="0" w:firstLine="0"/>
              <w:spacing w:line="240" w:lineRule="atLeast"/>
            </w:pPr>
            <w:r>
              <w:t>PP - Fisher Chi-square</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70.2806</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r>
    </w:tbl>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22"/>
      </w:tblGrid>
      <w:tr>
        <w:trPr>
          <w:trHeight w:val="460" w:hRule="atLeast"/>
        </w:trPr>
        <w:tc>
          <w:tcPr>
            <w:tcW w:w="8322" w:type="dxa"/>
            <w:tcBorders>
              <w:left w:val="single" w:sz="6" w:space="0" w:color="000000"/>
            </w:tcBorders>
          </w:tcPr>
          <w:p w:rsidR="0018722C">
            <w:pPr>
              <w:pStyle w:val="aff3"/>
              <w:topLinePunct/>
              <w:ind w:leftChars="0" w:left="0" w:rightChars="0" w:right="0" w:firstLineChars="0" w:firstLine="0"/>
              <w:spacing w:line="240" w:lineRule="atLeast"/>
            </w:pPr>
            <w:r>
              <w:t>** Probabilities for Fisher tests are computed using an asymptotic Chi</w:t>
            </w:r>
          </w:p>
        </w:tc>
      </w:tr>
      <w:tr>
        <w:trPr>
          <w:trHeight w:val="460" w:hRule="atLeast"/>
        </w:trPr>
        <w:tc>
          <w:tcPr>
            <w:tcW w:w="8322" w:type="dxa"/>
            <w:tcBorders>
              <w:left w:val="single" w:sz="6" w:space="0" w:color="000000"/>
            </w:tcBorders>
          </w:tcPr>
          <w:p w:rsidR="0018722C">
            <w:pPr>
              <w:topLinePunct/>
              <w:ind w:leftChars="0" w:left="0" w:rightChars="0" w:right="0" w:firstLineChars="0" w:firstLine="0"/>
              <w:spacing w:line="240" w:lineRule="atLeast"/>
            </w:pPr>
            <w:r>
              <w:t>-square distribution. All other tests assume asymptotic normality.</w:t>
            </w:r>
          </w:p>
        </w:tc>
      </w:tr>
    </w:tbl>
    <w:p w:rsidR="0018722C">
      <w:pPr>
        <w:pStyle w:val="affa"/>
      </w:pPr>
    </w:p>
    <w:p w:rsidR="0018722C">
      <w:pPr>
        <w:topLinePunct/>
      </w:pPr>
      <w:r>
        <w:t>环境和经济数据为同阶单整，二者均为一阶差分平稳，所以需要对其进行协整检验。</w:t>
      </w:r>
    </w:p>
    <w:p w:rsidR="0018722C">
      <w:pPr>
        <w:pStyle w:val="3"/>
        <w:topLinePunct/>
        <w:ind w:left="200" w:hangingChars="200" w:hanging="200"/>
      </w:pPr>
      <w:bookmarkStart w:id="395887" w:name="_Toc686395887"/>
      <w:r>
        <w:t>4.4.3</w:t>
      </w:r>
      <w:r>
        <w:t xml:space="preserve"> </w:t>
      </w:r>
      <w:r>
        <w:t>协整检验</w:t>
      </w:r>
      <w:bookmarkEnd w:id="395887"/>
    </w:p>
    <w:p w:rsidR="0018722C">
      <w:pPr>
        <w:topLinePunct/>
      </w:pPr>
      <w:r>
        <w:t>本节协整检验先使用</w:t>
      </w:r>
      <w:r>
        <w:rPr>
          <w:rFonts w:ascii="Times New Roman" w:eastAsia="Times New Roman"/>
        </w:rPr>
        <w:t>E-G</w:t>
      </w:r>
      <w:r>
        <w:t>两步法检验残差，然后用</w:t>
      </w:r>
      <w:r w:rsidR="001852F3">
        <w:t xml:space="preserve">JJ</w:t>
      </w:r>
      <w:r w:rsidR="001852F3">
        <w:t xml:space="preserve">检验回归系数。</w:t>
      </w:r>
    </w:p>
    <w:p w:rsidR="0018722C">
      <w:pPr>
        <w:topLinePunct/>
      </w:pPr>
      <w:r>
        <w:rPr>
          <w:rFonts w:ascii="Times New Roman" w:eastAsia="Times New Roman"/>
        </w:rPr>
        <w:t>EG</w:t>
      </w:r>
      <w:r>
        <w:t>两步法是基于回归残差的检验，可以通过建立</w:t>
      </w:r>
      <w:r>
        <w:rPr>
          <w:rFonts w:ascii="Times New Roman" w:eastAsia="Times New Roman"/>
        </w:rPr>
        <w:t>OLS</w:t>
      </w:r>
      <w:r>
        <w:t>模型检验其残差平稳性。</w:t>
      </w:r>
    </w:p>
    <w:p w:rsidR="0018722C">
      <w:pPr>
        <w:pStyle w:val="a8"/>
        <w:topLinePunct/>
      </w:pPr>
      <w:r>
        <w:t>表</w:t>
      </w:r>
      <w:r>
        <w:rPr>
          <w:rFonts w:ascii="Times New Roman" w:eastAsia="Times New Roman"/>
        </w:rPr>
        <w:t>4-17</w:t>
      </w:r>
      <w:r>
        <w:t xml:space="preserve">  </w:t>
      </w:r>
      <w:r w:rsidRPr="00DB64CE">
        <w:rPr>
          <w:rFonts w:ascii="Times New Roman" w:eastAsia="Times New Roman"/>
        </w:rPr>
        <w:t>E-G</w:t>
      </w:r>
      <w:r>
        <w:t>两步法有截距项检验结果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2"/>
        <w:gridCol w:w="792"/>
        <w:gridCol w:w="1114"/>
        <w:gridCol w:w="1109"/>
        <w:gridCol w:w="336"/>
        <w:gridCol w:w="1795"/>
        <w:gridCol w:w="1771"/>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Alternative hypothesis: common AR coefs. </w:t>
            </w:r>
            <w:r w:rsidRPr="00000000">
              <w:rPr>
                <w:sz w:val="24"/>
                <w:szCs w:val="24"/>
              </w:rPr>
              <w:t xml:space="preserve">(</w:t>
            </w:r>
            <w:r w:rsidRPr="00000000">
              <w:rPr>
                <w:sz w:val="24"/>
                <w:szCs w:val="24"/>
              </w:rPr>
              <w:t xml:space="preserve">within-dimension</w:t>
            </w:r>
            <w:r w:rsidRPr="00000000">
              <w:rPr>
                <w:sz w:val="24"/>
                <w:szCs w:val="24"/>
              </w:rPr>
              <w:t xml:space="preserve">)</w:t>
            </w:r>
          </w:p>
        </w:tc>
      </w:tr>
      <w:tr>
        <w:tc>
          <w:tcPr>
            <w:tcW w:w="843"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r w:rsidRPr="00000000">
              <w:rPr>
                <w:u w:val="single"/>
                <w:sz w:val="24"/>
                <w:szCs w:val="24"/>
              </w:rPr>
              <w:t>Statistic</w:t>
            </w:r>
          </w:p>
        </w:tc>
        <w:tc>
          <w:tcPr>
            <w:tcW w:w="868" w:type="pct"/>
            <w:gridSpan w:val="2"/>
            <w:vAlign w:val="center"/>
          </w:tcPr>
          <w:p w:rsidR="0018722C">
            <w:pPr>
              <w:pStyle w:val="a5"/>
              <w:topLinePunct/>
              <w:ind w:leftChars="0" w:left="0" w:rightChars="0" w:right="0" w:firstLineChars="0" w:firstLine="0"/>
              <w:spacing w:line="240" w:lineRule="atLeast"/>
            </w:pPr>
            <w:r w:rsidRPr="00000000">
              <w:rPr>
                <w:u w:val="single"/>
                <w:sz w:val="24"/>
                <w:szCs w:val="24"/>
              </w:rPr>
              <w:t>Prob.</w:t>
            </w:r>
          </w:p>
        </w:tc>
        <w:tc>
          <w:tcPr>
            <w:tcW w:w="1079" w:type="pct"/>
            <w:vAlign w:val="center"/>
          </w:tcPr>
          <w:p w:rsidR="0018722C">
            <w:pPr>
              <w:pStyle w:val="a5"/>
              <w:topLinePunct/>
              <w:ind w:leftChars="0" w:left="0" w:rightChars="0" w:right="0" w:firstLineChars="0" w:firstLine="0"/>
              <w:spacing w:line="240" w:lineRule="atLeast"/>
            </w:pPr>
            <w:r w:rsidRPr="00000000">
              <w:rPr>
                <w:sz w:val="24"/>
                <w:szCs w:val="24"/>
              </w:rPr>
              <w:t>Weighted </w:t>
            </w:r>
            <w:r w:rsidRPr="00000000">
              <w:rPr>
                <w:u w:val="single"/>
                <w:sz w:val="24"/>
                <w:szCs w:val="24"/>
              </w:rPr>
              <w:t>Statistic</w:t>
            </w:r>
          </w:p>
        </w:tc>
        <w:tc>
          <w:tcPr>
            <w:tcW w:w="1064" w:type="pct"/>
            <w:vAlign w:val="center"/>
          </w:tcPr>
          <w:p w:rsidR="0018722C">
            <w:pPr>
              <w:pStyle w:val="ad"/>
              <w:topLinePunct/>
              <w:ind w:leftChars="0" w:left="0" w:rightChars="0" w:right="0" w:firstLineChars="0" w:firstLine="0"/>
              <w:spacing w:line="240" w:lineRule="atLeast"/>
            </w:pPr>
            <w:r w:rsidRPr="00000000">
              <w:rPr>
                <w:u w:val="single"/>
                <w:sz w:val="24"/>
                <w:szCs w:val="24"/>
              </w:rPr>
              <w:t>Prob.</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v-Statistic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-1.150543</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0.8750</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-1.110257</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0.8666</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rho-Statistic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2.203624</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0.9862</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2.089496</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0.9817</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PP-Statistic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2.581292</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0.9951</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2.270556</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0.9884</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ADF-Statistic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0.916011</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0.8202</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0.761795</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0.7769</w:t>
            </w:r>
          </w:p>
        </w:tc>
      </w:tr>
      <w:tr>
        <w:tc>
          <w:tcPr>
            <w:tcW w:w="5000" w:type="pct"/>
            <w:gridSpan w:val="7"/>
            <w:vAlign w:val="center"/>
          </w:tcPr>
          <w:p w:rsidR="0018722C">
            <w:pPr>
              <w:pStyle w:val="ad"/>
              <w:topLinePunct/>
              <w:ind w:leftChars="0" w:left="0" w:rightChars="0" w:right="0" w:firstLineChars="0" w:firstLine="0"/>
              <w:spacing w:line="240" w:lineRule="atLeast"/>
            </w:pPr>
            <w:r w:rsidRPr="00000000">
              <w:rPr>
                <w:sz w:val="24"/>
                <w:szCs w:val="24"/>
              </w:rPr>
              <w:t xml:space="preserve">Alternative hypothesis: individual AR coefs. </w:t>
            </w:r>
            <w:r w:rsidRPr="00000000">
              <w:rPr>
                <w:sz w:val="24"/>
                <w:szCs w:val="24"/>
              </w:rPr>
              <w:t xml:space="preserve">(</w:t>
            </w:r>
            <w:r w:rsidRPr="00000000">
              <w:rPr>
                <w:sz w:val="24"/>
                <w:szCs w:val="24"/>
              </w:rPr>
              <w:t xml:space="preserve">between-dimension</w:t>
            </w:r>
            <w:r w:rsidRPr="00000000">
              <w:rPr>
                <w:sz w:val="24"/>
                <w:szCs w:val="24"/>
              </w:rPr>
              <w:t xml:space="preserve">)</w:t>
            </w:r>
          </w:p>
        </w:tc>
      </w:tr>
      <w:tr>
        <w:tc>
          <w:tcPr>
            <w:tcW w:w="843"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p>
        </w:tc>
        <w:tc>
          <w:tcPr>
            <w:tcW w:w="1336" w:type="pct"/>
            <w:gridSpan w:val="2"/>
            <w:vAlign w:val="center"/>
          </w:tcPr>
          <w:p w:rsidR="0018722C">
            <w:pPr>
              <w:pStyle w:val="a5"/>
              <w:topLinePunct/>
              <w:ind w:leftChars="0" w:left="0" w:rightChars="0" w:right="0" w:firstLineChars="0" w:firstLine="0"/>
              <w:spacing w:line="240" w:lineRule="atLeast"/>
            </w:pPr>
            <w:r w:rsidRPr="00000000">
              <w:rPr>
                <w:u w:val="single"/>
                <w:sz w:val="24"/>
                <w:szCs w:val="24"/>
              </w:rPr>
              <w:t>Statistic</w:t>
            </w:r>
          </w:p>
        </w:tc>
        <w:tc>
          <w:tcPr>
            <w:tcW w:w="2345" w:type="pct"/>
            <w:gridSpan w:val="3"/>
            <w:vAlign w:val="center"/>
          </w:tcPr>
          <w:p w:rsidR="0018722C">
            <w:pPr>
              <w:pStyle w:val="ad"/>
              <w:topLinePunct/>
              <w:ind w:leftChars="0" w:left="0" w:rightChars="0" w:right="0" w:firstLineChars="0" w:firstLine="0"/>
              <w:spacing w:line="240" w:lineRule="atLeast"/>
            </w:pPr>
            <w:r w:rsidRPr="00000000">
              <w:rPr>
                <w:u w:val="single"/>
                <w:sz w:val="24"/>
                <w:szCs w:val="24"/>
              </w:rPr>
              <w:t>Prob.</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Group rho-Statistic</w:t>
            </w:r>
          </w:p>
        </w:tc>
        <w:tc>
          <w:tcPr>
            <w:tcW w:w="1336" w:type="pct"/>
            <w:gridSpan w:val="2"/>
            <w:vAlign w:val="center"/>
          </w:tcPr>
          <w:p w:rsidR="0018722C">
            <w:pPr>
              <w:pStyle w:val="affff9"/>
              <w:topLinePunct/>
              <w:ind w:leftChars="0" w:left="0" w:rightChars="0" w:right="0" w:firstLineChars="0" w:firstLine="0"/>
              <w:spacing w:line="240" w:lineRule="atLeast"/>
            </w:pPr>
            <w:r w:rsidRPr="00000000">
              <w:rPr>
                <w:sz w:val="24"/>
                <w:szCs w:val="24"/>
              </w:rPr>
              <w:t>3.680652</w:t>
            </w:r>
          </w:p>
        </w:tc>
        <w:tc>
          <w:tcPr>
            <w:tcW w:w="2345" w:type="pct"/>
            <w:gridSpan w:val="3"/>
            <w:vAlign w:val="center"/>
          </w:tcPr>
          <w:p w:rsidR="0018722C">
            <w:pPr>
              <w:pStyle w:val="affff9"/>
              <w:topLinePunct/>
              <w:ind w:leftChars="0" w:left="0" w:rightChars="0" w:right="0" w:firstLineChars="0" w:firstLine="0"/>
              <w:spacing w:line="240" w:lineRule="atLeast"/>
            </w:pPr>
            <w:r w:rsidRPr="00000000">
              <w:rPr>
                <w:sz w:val="24"/>
                <w:szCs w:val="24"/>
              </w:rPr>
              <w:t>0.9999</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Group PP-Statistic</w:t>
            </w:r>
          </w:p>
        </w:tc>
        <w:tc>
          <w:tcPr>
            <w:tcW w:w="1336" w:type="pct"/>
            <w:gridSpan w:val="2"/>
            <w:vAlign w:val="center"/>
          </w:tcPr>
          <w:p w:rsidR="0018722C">
            <w:pPr>
              <w:pStyle w:val="affff9"/>
              <w:topLinePunct/>
              <w:ind w:leftChars="0" w:left="0" w:rightChars="0" w:right="0" w:firstLineChars="0" w:firstLine="0"/>
              <w:spacing w:line="240" w:lineRule="atLeast"/>
            </w:pPr>
            <w:r w:rsidRPr="00000000">
              <w:rPr>
                <w:sz w:val="24"/>
                <w:szCs w:val="24"/>
              </w:rPr>
              <w:t>3.833429</w:t>
            </w:r>
          </w:p>
        </w:tc>
        <w:tc>
          <w:tcPr>
            <w:tcW w:w="2345" w:type="pct"/>
            <w:gridSpan w:val="3"/>
            <w:vAlign w:val="center"/>
          </w:tcPr>
          <w:p w:rsidR="0018722C">
            <w:pPr>
              <w:pStyle w:val="affff9"/>
              <w:topLinePunct/>
              <w:ind w:leftChars="0" w:left="0" w:rightChars="0" w:right="0" w:firstLineChars="0" w:firstLine="0"/>
              <w:spacing w:line="240" w:lineRule="atLeast"/>
            </w:pPr>
            <w:r w:rsidRPr="00000000">
              <w:rPr>
                <w:sz w:val="24"/>
                <w:szCs w:val="24"/>
              </w:rPr>
              <w:t>0.9999</w:t>
            </w:r>
          </w:p>
        </w:tc>
      </w:tr>
      <w:tr>
        <w:tc>
          <w:tcPr>
            <w:tcW w:w="131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Group ADF-Statistic</w:t>
            </w:r>
          </w:p>
        </w:tc>
        <w:tc>
          <w:tcPr>
            <w:tcW w:w="133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2.364582</w:t>
            </w:r>
          </w:p>
        </w:tc>
        <w:tc>
          <w:tcPr>
            <w:tcW w:w="2345"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0.9910</w:t>
            </w:r>
          </w:p>
        </w:tc>
      </w:tr>
    </w:tbl>
    <w:p w:rsidR="0018722C">
      <w:pPr>
        <w:pStyle w:val="affa"/>
      </w:pPr>
    </w:p>
    <w:p w:rsidR="0018722C">
      <w:pPr>
        <w:topLinePunct/>
      </w:pPr>
      <w:r>
        <w:t>残差平稳性有截距项检验的原假设是平稳，从上表可以看到，四种检验方法中的最小伴随概率为</w:t>
      </w:r>
      <w:r w:rsidR="001852F3">
        <w:t xml:space="preserve">0</w:t>
      </w:r>
      <w:r>
        <w:t>.</w:t>
      </w:r>
      <w:r>
        <w:t>8202，由此可以得到残差非平稳。</w:t>
      </w:r>
    </w:p>
    <w:p w:rsidR="0018722C">
      <w:pPr>
        <w:pStyle w:val="a8"/>
        <w:topLinePunct/>
      </w:pPr>
      <w:r>
        <w:t>表</w:t>
      </w:r>
      <w:r>
        <w:rPr>
          <w:rFonts w:ascii="Times New Roman" w:eastAsia="Times New Roman"/>
        </w:rPr>
        <w:t>4-18</w:t>
      </w:r>
      <w:r>
        <w:t xml:space="preserve">  </w:t>
      </w:r>
      <w:r w:rsidRPr="00DB64CE">
        <w:rPr>
          <w:rFonts w:ascii="Times New Roman" w:eastAsia="Times New Roman"/>
        </w:rPr>
        <w:t>E-G</w:t>
      </w:r>
      <w:r>
        <w:t>两步法有截距项有趋势项检验结果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2"/>
        <w:gridCol w:w="792"/>
        <w:gridCol w:w="1114"/>
        <w:gridCol w:w="1445"/>
        <w:gridCol w:w="1795"/>
        <w:gridCol w:w="1771"/>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Alternative hypothesis: common AR coefs. </w:t>
            </w:r>
            <w:r w:rsidRPr="00000000">
              <w:rPr>
                <w:sz w:val="24"/>
                <w:szCs w:val="24"/>
              </w:rPr>
              <w:t xml:space="preserve">(</w:t>
            </w:r>
            <w:r w:rsidRPr="00000000">
              <w:rPr>
                <w:sz w:val="24"/>
                <w:szCs w:val="24"/>
              </w:rPr>
              <w:t xml:space="preserve">within-dimension</w:t>
            </w:r>
            <w:r w:rsidRPr="00000000">
              <w:rPr>
                <w:sz w:val="24"/>
                <w:szCs w:val="24"/>
              </w:rPr>
              <w:t xml:space="preserve">)</w:t>
            </w:r>
          </w:p>
        </w:tc>
      </w:tr>
      <w:tr>
        <w:tc>
          <w:tcPr>
            <w:tcW w:w="843"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r w:rsidRPr="00000000">
              <w:rPr>
                <w:u w:val="single"/>
                <w:sz w:val="24"/>
                <w:szCs w:val="24"/>
              </w:rPr>
              <w:t>Statistic</w:t>
            </w:r>
          </w:p>
        </w:tc>
        <w:tc>
          <w:tcPr>
            <w:tcW w:w="868" w:type="pct"/>
            <w:vAlign w:val="center"/>
          </w:tcPr>
          <w:p w:rsidR="0018722C">
            <w:pPr>
              <w:pStyle w:val="a5"/>
              <w:topLinePunct/>
              <w:ind w:leftChars="0" w:left="0" w:rightChars="0" w:right="0" w:firstLineChars="0" w:firstLine="0"/>
              <w:spacing w:line="240" w:lineRule="atLeast"/>
            </w:pPr>
            <w:r w:rsidRPr="00000000">
              <w:rPr>
                <w:u w:val="single"/>
                <w:sz w:val="24"/>
                <w:szCs w:val="24"/>
              </w:rPr>
              <w:t>Prob.</w:t>
            </w:r>
          </w:p>
        </w:tc>
        <w:tc>
          <w:tcPr>
            <w:tcW w:w="1079" w:type="pct"/>
            <w:vAlign w:val="center"/>
          </w:tcPr>
          <w:p w:rsidR="0018722C">
            <w:pPr>
              <w:pStyle w:val="a5"/>
              <w:topLinePunct/>
              <w:ind w:leftChars="0" w:left="0" w:rightChars="0" w:right="0" w:firstLineChars="0" w:firstLine="0"/>
              <w:spacing w:line="240" w:lineRule="atLeast"/>
            </w:pPr>
            <w:r w:rsidRPr="00000000">
              <w:rPr>
                <w:sz w:val="24"/>
                <w:szCs w:val="24"/>
              </w:rPr>
              <w:t>Weighted </w:t>
            </w:r>
            <w:r w:rsidRPr="00000000">
              <w:rPr>
                <w:u w:val="single"/>
                <w:sz w:val="24"/>
                <w:szCs w:val="24"/>
              </w:rPr>
              <w:t>Statistic</w:t>
            </w:r>
          </w:p>
        </w:tc>
        <w:tc>
          <w:tcPr>
            <w:tcW w:w="1064" w:type="pct"/>
            <w:vAlign w:val="center"/>
          </w:tcPr>
          <w:p w:rsidR="0018722C">
            <w:pPr>
              <w:pStyle w:val="ad"/>
              <w:topLinePunct/>
              <w:ind w:leftChars="0" w:left="0" w:rightChars="0" w:right="0" w:firstLineChars="0" w:firstLine="0"/>
              <w:spacing w:line="240" w:lineRule="atLeast"/>
            </w:pPr>
            <w:r w:rsidRPr="00000000">
              <w:rPr>
                <w:u w:val="single"/>
                <w:sz w:val="24"/>
                <w:szCs w:val="24"/>
              </w:rPr>
              <w:t>Prob.</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v-Statistic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8.885062</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4.351505</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rho-Statistic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1.258753</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0.8959</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1.457708</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0.9275</w:t>
            </w:r>
          </w:p>
        </w:tc>
      </w:tr>
      <w:tr>
        <w:tc>
          <w:tcPr>
            <w:tcW w:w="131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Panel PP-Statistic</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-3.563911</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0.0002</w:t>
            </w:r>
          </w:p>
        </w:tc>
        <w:tc>
          <w:tcPr>
            <w:tcW w:w="10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-5.216666</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792"/>
        <w:gridCol w:w="1114"/>
        <w:gridCol w:w="1109"/>
        <w:gridCol w:w="336"/>
        <w:gridCol w:w="1795"/>
        <w:gridCol w:w="1771"/>
      </w:tblGrid>
      <w:tr>
        <w:trPr>
          <w:trHeight w:val="460" w:hRule="atLeast"/>
        </w:trPr>
        <w:tc>
          <w:tcPr>
            <w:tcW w:w="2194"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Panel ADF-Statistic</w:t>
            </w:r>
          </w:p>
        </w:tc>
        <w:tc>
          <w:tcPr>
            <w:tcW w:w="1114" w:type="dxa"/>
          </w:tcPr>
          <w:p w:rsidR="0018722C">
            <w:pPr>
              <w:topLinePunct/>
              <w:ind w:leftChars="0" w:left="0" w:rightChars="0" w:right="0" w:firstLineChars="0" w:firstLine="0"/>
              <w:spacing w:line="240" w:lineRule="atLeast"/>
            </w:pPr>
            <w:r w:rsidRPr="00000000">
              <w:rPr>
                <w:sz w:val="24"/>
                <w:szCs w:val="24"/>
              </w:rPr>
              <w:t>-0.674268</w:t>
            </w:r>
          </w:p>
        </w:tc>
        <w:tc>
          <w:tcPr>
            <w:tcW w:w="1445" w:type="dxa"/>
            <w:gridSpan w:val="2"/>
          </w:tcPr>
          <w:p w:rsidR="0018722C">
            <w:pPr>
              <w:topLinePunct/>
              <w:ind w:leftChars="0" w:left="0" w:rightChars="0" w:right="0" w:firstLineChars="0" w:firstLine="0"/>
              <w:spacing w:line="240" w:lineRule="atLeast"/>
            </w:pPr>
            <w:r w:rsidRPr="00000000">
              <w:rPr>
                <w:sz w:val="24"/>
                <w:szCs w:val="24"/>
              </w:rPr>
              <w:t>0.2501</w:t>
            </w:r>
          </w:p>
        </w:tc>
        <w:tc>
          <w:tcPr>
            <w:tcW w:w="1795" w:type="dxa"/>
          </w:tcPr>
          <w:p w:rsidR="0018722C">
            <w:pPr>
              <w:topLinePunct/>
              <w:ind w:leftChars="0" w:left="0" w:rightChars="0" w:right="0" w:firstLineChars="0" w:firstLine="0"/>
              <w:spacing w:line="240" w:lineRule="atLeast"/>
            </w:pPr>
            <w:r w:rsidRPr="00000000">
              <w:rPr>
                <w:sz w:val="24"/>
                <w:szCs w:val="24"/>
              </w:rPr>
              <w:t>-1.510147</w:t>
            </w:r>
          </w:p>
        </w:tc>
        <w:tc>
          <w:tcPr>
            <w:tcW w:w="1771" w:type="dxa"/>
          </w:tcPr>
          <w:p w:rsidR="0018722C">
            <w:pPr>
              <w:topLinePunct/>
              <w:ind w:leftChars="0" w:left="0" w:rightChars="0" w:right="0" w:firstLineChars="0" w:firstLine="0"/>
              <w:spacing w:line="240" w:lineRule="atLeast"/>
            </w:pPr>
            <w:r w:rsidRPr="00000000">
              <w:rPr>
                <w:sz w:val="24"/>
                <w:szCs w:val="24"/>
              </w:rPr>
              <w:t>0.0655</w:t>
            </w:r>
          </w:p>
        </w:tc>
      </w:tr>
      <w:tr>
        <w:trPr>
          <w:trHeight w:val="460" w:hRule="atLeast"/>
        </w:trPr>
        <w:tc>
          <w:tcPr>
            <w:tcW w:w="8319" w:type="dxa"/>
            <w:gridSpan w:val="7"/>
            <w:tcBorders>
              <w:left w:val="single" w:sz="6" w:space="0" w:color="000000"/>
            </w:tcBorders>
          </w:tcPr>
          <w:p w:rsidR="0018722C">
            <w:pPr>
              <w:topLinePunct/>
              <w:ind w:leftChars="0" w:left="0" w:rightChars="0" w:right="0" w:firstLineChars="0" w:firstLine="0"/>
              <w:spacing w:line="240" w:lineRule="atLeast"/>
            </w:pPr>
            <w:r w:rsidRPr="00000000">
              <w:rPr>
                <w:sz w:val="24"/>
                <w:szCs w:val="24"/>
              </w:rPr>
              <w:t xml:space="preserve">Alternative hypothesis: individual AR coefs. </w:t>
            </w:r>
            <w:r w:rsidRPr="00000000">
              <w:rPr>
                <w:sz w:val="24"/>
                <w:szCs w:val="24"/>
              </w:rPr>
              <w:t xml:space="preserve">(</w:t>
            </w:r>
            <w:r w:rsidRPr="00000000">
              <w:rPr>
                <w:sz w:val="24"/>
                <w:szCs w:val="24"/>
              </w:rPr>
              <w:t xml:space="preserve">between-dimension</w:t>
            </w:r>
            <w:r w:rsidRPr="00000000">
              <w:rPr>
                <w:sz w:val="24"/>
                <w:szCs w:val="24"/>
              </w:rPr>
              <w:t xml:space="preserve">)</w:t>
            </w:r>
          </w:p>
        </w:tc>
      </w:tr>
      <w:tr>
        <w:trPr>
          <w:trHeight w:val="460" w:hRule="atLeast"/>
        </w:trPr>
        <w:tc>
          <w:tcPr>
            <w:tcW w:w="1402" w:type="dxa"/>
            <w:tcBorders>
              <w:left w:val="single" w:sz="6" w:space="0" w:color="000000"/>
            </w:tcBorders>
          </w:tcPr>
          <w:p w:rsidR="0018722C">
            <w:pPr>
              <w:topLinePunct/>
              <w:ind w:leftChars="0" w:left="0" w:rightChars="0" w:right="0" w:firstLineChars="0" w:firstLine="0"/>
              <w:spacing w:line="240" w:lineRule="atLeast"/>
            </w:pPr>
          </w:p>
        </w:tc>
        <w:tc>
          <w:tcPr>
            <w:tcW w:w="792" w:type="dxa"/>
          </w:tcPr>
          <w:p w:rsidR="0018722C">
            <w:pPr>
              <w:topLinePunct/>
              <w:ind w:leftChars="0" w:left="0" w:rightChars="0" w:right="0" w:firstLineChars="0" w:firstLine="0"/>
              <w:spacing w:line="240" w:lineRule="atLeast"/>
            </w:pPr>
          </w:p>
        </w:tc>
        <w:tc>
          <w:tcPr>
            <w:tcW w:w="2223" w:type="dxa"/>
            <w:gridSpan w:val="2"/>
          </w:tcPr>
          <w:p w:rsidR="0018722C">
            <w:pPr>
              <w:topLinePunct/>
              <w:ind w:leftChars="0" w:left="0" w:rightChars="0" w:right="0" w:firstLineChars="0" w:firstLine="0"/>
              <w:spacing w:line="240" w:lineRule="atLeast"/>
            </w:pPr>
            <w:r w:rsidRPr="00000000">
              <w:rPr>
                <w:u w:val="single"/>
                <w:sz w:val="24"/>
                <w:szCs w:val="24"/>
              </w:rPr>
              <w:t>Statistic</w:t>
            </w:r>
          </w:p>
        </w:tc>
        <w:tc>
          <w:tcPr>
            <w:tcW w:w="3902" w:type="dxa"/>
            <w:gridSpan w:val="3"/>
          </w:tcPr>
          <w:p w:rsidR="0018722C">
            <w:pPr>
              <w:topLinePunct/>
              <w:ind w:leftChars="0" w:left="0" w:rightChars="0" w:right="0" w:firstLineChars="0" w:firstLine="0"/>
              <w:spacing w:line="240" w:lineRule="atLeast"/>
            </w:pPr>
            <w:r w:rsidRPr="00000000">
              <w:rPr>
                <w:u w:val="single"/>
                <w:sz w:val="24"/>
                <w:szCs w:val="24"/>
              </w:rPr>
              <w:t>Prob.</w:t>
            </w:r>
          </w:p>
        </w:tc>
      </w:tr>
      <w:tr>
        <w:trPr>
          <w:trHeight w:val="460" w:hRule="atLeast"/>
        </w:trPr>
        <w:tc>
          <w:tcPr>
            <w:tcW w:w="2194"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Group rho-Statistic</w:t>
            </w:r>
          </w:p>
        </w:tc>
        <w:tc>
          <w:tcPr>
            <w:tcW w:w="2223" w:type="dxa"/>
            <w:gridSpan w:val="2"/>
          </w:tcPr>
          <w:p w:rsidR="0018722C">
            <w:pPr>
              <w:topLinePunct/>
              <w:ind w:leftChars="0" w:left="0" w:rightChars="0" w:right="0" w:firstLineChars="0" w:firstLine="0"/>
              <w:spacing w:line="240" w:lineRule="atLeast"/>
            </w:pPr>
            <w:r w:rsidRPr="00000000">
              <w:rPr>
                <w:sz w:val="24"/>
                <w:szCs w:val="24"/>
              </w:rPr>
              <w:t>2.530565</w:t>
            </w:r>
          </w:p>
        </w:tc>
        <w:tc>
          <w:tcPr>
            <w:tcW w:w="3902" w:type="dxa"/>
            <w:gridSpan w:val="3"/>
          </w:tcPr>
          <w:p w:rsidR="0018722C">
            <w:pPr>
              <w:topLinePunct/>
              <w:ind w:leftChars="0" w:left="0" w:rightChars="0" w:right="0" w:firstLineChars="0" w:firstLine="0"/>
              <w:spacing w:line="240" w:lineRule="atLeast"/>
            </w:pPr>
            <w:r w:rsidRPr="00000000">
              <w:rPr>
                <w:sz w:val="24"/>
                <w:szCs w:val="24"/>
              </w:rPr>
              <w:t>0.9943</w:t>
            </w:r>
          </w:p>
        </w:tc>
      </w:tr>
      <w:tr>
        <w:trPr>
          <w:trHeight w:val="460" w:hRule="atLeast"/>
        </w:trPr>
        <w:tc>
          <w:tcPr>
            <w:tcW w:w="2194"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Group PP-Statistic</w:t>
            </w:r>
          </w:p>
        </w:tc>
        <w:tc>
          <w:tcPr>
            <w:tcW w:w="2223" w:type="dxa"/>
            <w:gridSpan w:val="2"/>
          </w:tcPr>
          <w:p w:rsidR="0018722C">
            <w:pPr>
              <w:topLinePunct/>
              <w:ind w:leftChars="0" w:left="0" w:rightChars="0" w:right="0" w:firstLineChars="0" w:firstLine="0"/>
              <w:spacing w:line="240" w:lineRule="atLeast"/>
            </w:pPr>
            <w:r w:rsidRPr="00000000">
              <w:rPr>
                <w:sz w:val="24"/>
                <w:szCs w:val="24"/>
              </w:rPr>
              <w:t>-4.972955</w:t>
            </w:r>
          </w:p>
        </w:tc>
        <w:tc>
          <w:tcPr>
            <w:tcW w:w="3902" w:type="dxa"/>
            <w:gridSpan w:val="3"/>
          </w:tcPr>
          <w:p w:rsidR="0018722C">
            <w:pPr>
              <w:topLinePunct/>
              <w:ind w:leftChars="0" w:left="0" w:rightChars="0" w:right="0" w:firstLineChars="0" w:firstLine="0"/>
              <w:spacing w:line="240" w:lineRule="atLeast"/>
            </w:pPr>
            <w:r w:rsidRPr="00000000">
              <w:rPr>
                <w:sz w:val="24"/>
                <w:szCs w:val="24"/>
              </w:rPr>
              <w:t>0.0000</w:t>
            </w:r>
          </w:p>
        </w:tc>
      </w:tr>
      <w:tr>
        <w:trPr>
          <w:trHeight w:val="460" w:hRule="atLeast"/>
        </w:trPr>
        <w:tc>
          <w:tcPr>
            <w:tcW w:w="2194"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Group ADF-Statistic</w:t>
            </w:r>
          </w:p>
        </w:tc>
        <w:tc>
          <w:tcPr>
            <w:tcW w:w="2223" w:type="dxa"/>
            <w:gridSpan w:val="2"/>
          </w:tcPr>
          <w:p w:rsidR="0018722C">
            <w:pPr>
              <w:topLinePunct/>
              <w:ind w:leftChars="0" w:left="0" w:rightChars="0" w:right="0" w:firstLineChars="0" w:firstLine="0"/>
              <w:spacing w:line="240" w:lineRule="atLeast"/>
            </w:pPr>
            <w:r w:rsidRPr="00000000">
              <w:rPr>
                <w:sz w:val="24"/>
                <w:szCs w:val="24"/>
              </w:rPr>
              <w:t>-0.329257</w:t>
            </w:r>
          </w:p>
        </w:tc>
        <w:tc>
          <w:tcPr>
            <w:tcW w:w="3902" w:type="dxa"/>
            <w:gridSpan w:val="3"/>
          </w:tcPr>
          <w:p w:rsidR="0018722C">
            <w:pPr>
              <w:topLinePunct/>
              <w:ind w:leftChars="0" w:left="0" w:rightChars="0" w:right="0" w:firstLineChars="0" w:firstLine="0"/>
              <w:spacing w:line="240" w:lineRule="atLeast"/>
            </w:pPr>
            <w:r w:rsidRPr="00000000">
              <w:rPr>
                <w:sz w:val="24"/>
                <w:szCs w:val="24"/>
              </w:rPr>
              <w:t>0.3710</w:t>
            </w:r>
          </w:p>
        </w:tc>
      </w:tr>
    </w:tbl>
    <w:p w:rsidR="0018722C">
      <w:pPr>
        <w:pStyle w:val="affa"/>
      </w:pPr>
    </w:p>
    <w:p w:rsidR="0018722C">
      <w:pPr>
        <w:topLinePunct/>
      </w:pPr>
      <w:r>
        <w:t>残差平稳性有截距项有趋势项检验的原假设是平稳，从上表可以看到，四种</w:t>
      </w:r>
      <w:r>
        <w:t>检验方法中的第一种和第三种的伴随概率很小，可以认为残差平稳，但是第二种</w:t>
      </w:r>
      <w:r>
        <w:t>和第四种方法得到的伴随概率值较大，所以从整体上来说不能接受原假设，从而残差非平稳。</w:t>
      </w:r>
    </w:p>
    <w:p w:rsidR="0018722C">
      <w:pPr>
        <w:pStyle w:val="a8"/>
        <w:topLinePunct/>
      </w:pPr>
      <w:r>
        <w:t>表</w:t>
      </w:r>
      <w:r>
        <w:rPr>
          <w:rFonts w:ascii="Times New Roman" w:eastAsia="Times New Roman"/>
        </w:rPr>
        <w:t>4-19</w:t>
      </w:r>
      <w:r>
        <w:t xml:space="preserve">  </w:t>
      </w:r>
      <w:r w:rsidRPr="00DB64CE">
        <w:rPr>
          <w:rFonts w:ascii="Times New Roman" w:eastAsia="Times New Roman"/>
        </w:rPr>
        <w:t>E-G</w:t>
      </w:r>
      <w:r>
        <w:t>两步法无截距项无趋势项检验结果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2"/>
        <w:gridCol w:w="792"/>
        <w:gridCol w:w="1114"/>
        <w:gridCol w:w="1109"/>
        <w:gridCol w:w="336"/>
        <w:gridCol w:w="1795"/>
        <w:gridCol w:w="1771"/>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Alternative hypothesis: common AR coefs. </w:t>
            </w:r>
            <w:r w:rsidRPr="00000000">
              <w:rPr>
                <w:sz w:val="24"/>
                <w:szCs w:val="24"/>
              </w:rPr>
              <w:t xml:space="preserve">(</w:t>
            </w:r>
            <w:r w:rsidRPr="00000000">
              <w:rPr>
                <w:sz w:val="24"/>
                <w:szCs w:val="24"/>
              </w:rPr>
              <w:t xml:space="preserve">within-dimension</w:t>
            </w:r>
            <w:r w:rsidRPr="00000000">
              <w:rPr>
                <w:sz w:val="24"/>
                <w:szCs w:val="24"/>
              </w:rPr>
              <w:t xml:space="preserve">)</w:t>
            </w:r>
          </w:p>
        </w:tc>
      </w:tr>
      <w:tr>
        <w:tc>
          <w:tcPr>
            <w:tcW w:w="843"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r w:rsidRPr="00000000">
              <w:rPr>
                <w:u w:val="single"/>
                <w:sz w:val="24"/>
                <w:szCs w:val="24"/>
              </w:rPr>
              <w:t>Statistic</w:t>
            </w:r>
          </w:p>
        </w:tc>
        <w:tc>
          <w:tcPr>
            <w:tcW w:w="868" w:type="pct"/>
            <w:gridSpan w:val="2"/>
            <w:vAlign w:val="center"/>
          </w:tcPr>
          <w:p w:rsidR="0018722C">
            <w:pPr>
              <w:pStyle w:val="a5"/>
              <w:topLinePunct/>
              <w:ind w:leftChars="0" w:left="0" w:rightChars="0" w:right="0" w:firstLineChars="0" w:firstLine="0"/>
              <w:spacing w:line="240" w:lineRule="atLeast"/>
            </w:pPr>
            <w:r w:rsidRPr="00000000">
              <w:rPr>
                <w:u w:val="single"/>
                <w:sz w:val="24"/>
                <w:szCs w:val="24"/>
              </w:rPr>
              <w:t>Prob.</w:t>
            </w:r>
          </w:p>
        </w:tc>
        <w:tc>
          <w:tcPr>
            <w:tcW w:w="1079" w:type="pct"/>
            <w:vAlign w:val="center"/>
          </w:tcPr>
          <w:p w:rsidR="0018722C">
            <w:pPr>
              <w:pStyle w:val="a5"/>
              <w:topLinePunct/>
              <w:ind w:leftChars="0" w:left="0" w:rightChars="0" w:right="0" w:firstLineChars="0" w:firstLine="0"/>
              <w:spacing w:line="240" w:lineRule="atLeast"/>
            </w:pPr>
            <w:r w:rsidRPr="00000000">
              <w:rPr>
                <w:sz w:val="24"/>
                <w:szCs w:val="24"/>
              </w:rPr>
              <w:t>Weighted </w:t>
            </w:r>
            <w:r w:rsidRPr="00000000">
              <w:rPr>
                <w:u w:val="single"/>
                <w:sz w:val="24"/>
                <w:szCs w:val="24"/>
              </w:rPr>
              <w:t>Statistic</w:t>
            </w:r>
          </w:p>
        </w:tc>
        <w:tc>
          <w:tcPr>
            <w:tcW w:w="1064" w:type="pct"/>
            <w:vAlign w:val="center"/>
          </w:tcPr>
          <w:p w:rsidR="0018722C">
            <w:pPr>
              <w:pStyle w:val="ad"/>
              <w:topLinePunct/>
              <w:ind w:leftChars="0" w:left="0" w:rightChars="0" w:right="0" w:firstLineChars="0" w:firstLine="0"/>
              <w:spacing w:line="240" w:lineRule="atLeast"/>
            </w:pPr>
            <w:r w:rsidRPr="00000000">
              <w:rPr>
                <w:u w:val="single"/>
                <w:sz w:val="24"/>
                <w:szCs w:val="24"/>
              </w:rPr>
              <w:t>Prob.</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v-Statistic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-0.263926</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0.6041</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-1.174503</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0.8799</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rho-Statistic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0.122085</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0.5486</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0.297000</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0.6168</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PP-Statistic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-0.392186</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0.3475</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-0.173751</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0.4310</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Panel ADF-Statistic</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-1.353098</w:t>
            </w:r>
          </w:p>
        </w:tc>
        <w:tc>
          <w:tcPr>
            <w:tcW w:w="868" w:type="pct"/>
            <w:gridSpan w:val="2"/>
            <w:vAlign w:val="center"/>
          </w:tcPr>
          <w:p w:rsidR="0018722C">
            <w:pPr>
              <w:pStyle w:val="affff9"/>
              <w:topLinePunct/>
              <w:ind w:leftChars="0" w:left="0" w:rightChars="0" w:right="0" w:firstLineChars="0" w:firstLine="0"/>
              <w:spacing w:line="240" w:lineRule="atLeast"/>
            </w:pPr>
            <w:r w:rsidRPr="00000000">
              <w:rPr>
                <w:sz w:val="24"/>
                <w:szCs w:val="24"/>
              </w:rPr>
              <w:t>0.0880</w:t>
            </w:r>
          </w:p>
        </w:tc>
        <w:tc>
          <w:tcPr>
            <w:tcW w:w="1079" w:type="pct"/>
            <w:vAlign w:val="center"/>
          </w:tcPr>
          <w:p w:rsidR="0018722C">
            <w:pPr>
              <w:pStyle w:val="affff9"/>
              <w:topLinePunct/>
              <w:ind w:leftChars="0" w:left="0" w:rightChars="0" w:right="0" w:firstLineChars="0" w:firstLine="0"/>
              <w:spacing w:line="240" w:lineRule="atLeast"/>
            </w:pPr>
            <w:r w:rsidRPr="00000000">
              <w:rPr>
                <w:sz w:val="24"/>
                <w:szCs w:val="24"/>
              </w:rPr>
              <w:t>-0.075618</w:t>
            </w:r>
          </w:p>
        </w:tc>
        <w:tc>
          <w:tcPr>
            <w:tcW w:w="1064" w:type="pct"/>
            <w:vAlign w:val="center"/>
          </w:tcPr>
          <w:p w:rsidR="0018722C">
            <w:pPr>
              <w:pStyle w:val="affff9"/>
              <w:topLinePunct/>
              <w:ind w:leftChars="0" w:left="0" w:rightChars="0" w:right="0" w:firstLineChars="0" w:firstLine="0"/>
              <w:spacing w:line="240" w:lineRule="atLeast"/>
            </w:pPr>
            <w:r w:rsidRPr="00000000">
              <w:rPr>
                <w:sz w:val="24"/>
                <w:szCs w:val="24"/>
              </w:rPr>
              <w:t>0.4699</w:t>
            </w:r>
          </w:p>
        </w:tc>
      </w:tr>
      <w:tr>
        <w:tc>
          <w:tcPr>
            <w:tcW w:w="5000" w:type="pct"/>
            <w:gridSpan w:val="7"/>
            <w:vAlign w:val="center"/>
          </w:tcPr>
          <w:p w:rsidR="0018722C">
            <w:pPr>
              <w:pStyle w:val="ad"/>
              <w:topLinePunct/>
              <w:ind w:leftChars="0" w:left="0" w:rightChars="0" w:right="0" w:firstLineChars="0" w:firstLine="0"/>
              <w:spacing w:line="240" w:lineRule="atLeast"/>
            </w:pPr>
            <w:r w:rsidRPr="00000000">
              <w:rPr>
                <w:sz w:val="24"/>
                <w:szCs w:val="24"/>
              </w:rPr>
              <w:t xml:space="preserve">Alternative hypothesis: individual AR coefs. </w:t>
            </w:r>
            <w:r w:rsidRPr="00000000">
              <w:rPr>
                <w:sz w:val="24"/>
                <w:szCs w:val="24"/>
              </w:rPr>
              <w:t xml:space="preserve">(</w:t>
            </w:r>
            <w:r w:rsidRPr="00000000">
              <w:rPr>
                <w:sz w:val="24"/>
                <w:szCs w:val="24"/>
              </w:rPr>
              <w:t xml:space="preserve">between-dimension</w:t>
            </w:r>
            <w:r w:rsidRPr="00000000">
              <w:rPr>
                <w:sz w:val="24"/>
                <w:szCs w:val="24"/>
              </w:rPr>
              <w:t xml:space="preserve">)</w:t>
            </w:r>
          </w:p>
        </w:tc>
      </w:tr>
      <w:tr>
        <w:tc>
          <w:tcPr>
            <w:tcW w:w="843" w:type="pc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p>
        </w:tc>
        <w:tc>
          <w:tcPr>
            <w:tcW w:w="1336" w:type="pct"/>
            <w:gridSpan w:val="2"/>
            <w:vAlign w:val="center"/>
          </w:tcPr>
          <w:p w:rsidR="0018722C">
            <w:pPr>
              <w:pStyle w:val="a5"/>
              <w:topLinePunct/>
              <w:ind w:leftChars="0" w:left="0" w:rightChars="0" w:right="0" w:firstLineChars="0" w:firstLine="0"/>
              <w:spacing w:line="240" w:lineRule="atLeast"/>
            </w:pPr>
            <w:r w:rsidRPr="00000000">
              <w:rPr>
                <w:u w:val="single"/>
                <w:sz w:val="24"/>
                <w:szCs w:val="24"/>
              </w:rPr>
              <w:t>Statistic</w:t>
            </w:r>
          </w:p>
        </w:tc>
        <w:tc>
          <w:tcPr>
            <w:tcW w:w="2345" w:type="pct"/>
            <w:gridSpan w:val="3"/>
            <w:vAlign w:val="center"/>
          </w:tcPr>
          <w:p w:rsidR="0018722C">
            <w:pPr>
              <w:pStyle w:val="ad"/>
              <w:topLinePunct/>
              <w:ind w:leftChars="0" w:left="0" w:rightChars="0" w:right="0" w:firstLineChars="0" w:firstLine="0"/>
              <w:spacing w:line="240" w:lineRule="atLeast"/>
            </w:pPr>
            <w:r w:rsidRPr="00000000">
              <w:rPr>
                <w:u w:val="single"/>
                <w:sz w:val="24"/>
                <w:szCs w:val="24"/>
              </w:rPr>
              <w:t>Prob.</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Group rho-Statistic</w:t>
            </w:r>
          </w:p>
        </w:tc>
        <w:tc>
          <w:tcPr>
            <w:tcW w:w="1336" w:type="pct"/>
            <w:gridSpan w:val="2"/>
            <w:vAlign w:val="center"/>
          </w:tcPr>
          <w:p w:rsidR="0018722C">
            <w:pPr>
              <w:pStyle w:val="affff9"/>
              <w:topLinePunct/>
              <w:ind w:leftChars="0" w:left="0" w:rightChars="0" w:right="0" w:firstLineChars="0" w:firstLine="0"/>
              <w:spacing w:line="240" w:lineRule="atLeast"/>
            </w:pPr>
            <w:r w:rsidRPr="00000000">
              <w:rPr>
                <w:sz w:val="24"/>
                <w:szCs w:val="24"/>
              </w:rPr>
              <w:t>2.905205</w:t>
            </w:r>
          </w:p>
        </w:tc>
        <w:tc>
          <w:tcPr>
            <w:tcW w:w="2345" w:type="pct"/>
            <w:gridSpan w:val="3"/>
            <w:vAlign w:val="center"/>
          </w:tcPr>
          <w:p w:rsidR="0018722C">
            <w:pPr>
              <w:pStyle w:val="affff9"/>
              <w:topLinePunct/>
              <w:ind w:leftChars="0" w:left="0" w:rightChars="0" w:right="0" w:firstLineChars="0" w:firstLine="0"/>
              <w:spacing w:line="240" w:lineRule="atLeast"/>
            </w:pPr>
            <w:r w:rsidRPr="00000000">
              <w:rPr>
                <w:sz w:val="24"/>
                <w:szCs w:val="24"/>
              </w:rPr>
              <w:t>0.9982</w:t>
            </w:r>
          </w:p>
        </w:tc>
      </w:tr>
      <w:tr>
        <w:tc>
          <w:tcPr>
            <w:tcW w:w="1319" w:type="pct"/>
            <w:gridSpan w:val="2"/>
            <w:vAlign w:val="center"/>
          </w:tcPr>
          <w:p w:rsidR="0018722C">
            <w:pPr>
              <w:pStyle w:val="ac"/>
              <w:topLinePunct/>
              <w:ind w:leftChars="0" w:left="0" w:rightChars="0" w:right="0" w:firstLineChars="0" w:firstLine="0"/>
              <w:spacing w:line="240" w:lineRule="atLeast"/>
            </w:pPr>
            <w:r w:rsidRPr="00000000">
              <w:rPr>
                <w:sz w:val="24"/>
                <w:szCs w:val="24"/>
              </w:rPr>
              <w:t>Group PP-Statistic</w:t>
            </w:r>
          </w:p>
        </w:tc>
        <w:tc>
          <w:tcPr>
            <w:tcW w:w="1336" w:type="pct"/>
            <w:gridSpan w:val="2"/>
            <w:vAlign w:val="center"/>
          </w:tcPr>
          <w:p w:rsidR="0018722C">
            <w:pPr>
              <w:pStyle w:val="affff9"/>
              <w:topLinePunct/>
              <w:ind w:leftChars="0" w:left="0" w:rightChars="0" w:right="0" w:firstLineChars="0" w:firstLine="0"/>
              <w:spacing w:line="240" w:lineRule="atLeast"/>
            </w:pPr>
            <w:r w:rsidRPr="00000000">
              <w:rPr>
                <w:sz w:val="24"/>
                <w:szCs w:val="24"/>
              </w:rPr>
              <w:t>1.319900</w:t>
            </w:r>
          </w:p>
        </w:tc>
        <w:tc>
          <w:tcPr>
            <w:tcW w:w="2345" w:type="pct"/>
            <w:gridSpan w:val="3"/>
            <w:vAlign w:val="center"/>
          </w:tcPr>
          <w:p w:rsidR="0018722C">
            <w:pPr>
              <w:pStyle w:val="affff9"/>
              <w:topLinePunct/>
              <w:ind w:leftChars="0" w:left="0" w:rightChars="0" w:right="0" w:firstLineChars="0" w:firstLine="0"/>
              <w:spacing w:line="240" w:lineRule="atLeast"/>
            </w:pPr>
            <w:r w:rsidRPr="00000000">
              <w:rPr>
                <w:sz w:val="24"/>
                <w:szCs w:val="24"/>
              </w:rPr>
              <w:t>0.9066</w:t>
            </w:r>
          </w:p>
        </w:tc>
      </w:tr>
      <w:tr>
        <w:tc>
          <w:tcPr>
            <w:tcW w:w="131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Group ADF-Statistic</w:t>
            </w:r>
          </w:p>
        </w:tc>
        <w:tc>
          <w:tcPr>
            <w:tcW w:w="133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0.097205</w:t>
            </w:r>
          </w:p>
        </w:tc>
        <w:tc>
          <w:tcPr>
            <w:tcW w:w="2345"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0.5387</w:t>
            </w:r>
          </w:p>
        </w:tc>
      </w:tr>
    </w:tbl>
    <w:p w:rsidR="0018722C">
      <w:pPr>
        <w:pStyle w:val="affa"/>
      </w:pPr>
    </w:p>
    <w:p w:rsidR="0018722C">
      <w:pPr>
        <w:topLinePunct/>
      </w:pPr>
      <w:r>
        <w:t>残差平稳性无截距</w:t>
      </w:r>
      <w:r>
        <w:t>项</w:t>
      </w:r>
      <w:r>
        <w:t>无趋势项检</w:t>
      </w:r>
      <w:r>
        <w:t>验</w:t>
      </w:r>
      <w:r>
        <w:t>的原假设</w:t>
      </w:r>
      <w:r>
        <w:t>是</w:t>
      </w:r>
      <w:r>
        <w:t>平稳，从上表可以</w:t>
      </w:r>
      <w:r>
        <w:t>看</w:t>
      </w:r>
      <w:r>
        <w:t>到，四种检验方法中的最小伴随概率为</w:t>
      </w:r>
      <w:r w:rsidR="001852F3">
        <w:t>0</w:t>
      </w:r>
      <w:r>
        <w:t>.</w:t>
      </w:r>
      <w:r>
        <w:t>0880，由此可以得到残差非平稳。</w:t>
      </w:r>
    </w:p>
    <w:p w:rsidR="0018722C">
      <w:pPr>
        <w:topLinePunct/>
      </w:pPr>
      <w:r>
        <w:t>通过上述三次检验可以得到，未通过</w:t>
      </w:r>
      <w:r>
        <w:t>E-G</w:t>
      </w:r>
      <w:r/>
      <w:r w:rsidR="001852F3">
        <w:t xml:space="preserve">两步法检验。接下来进行</w:t>
      </w:r>
      <w:r>
        <w:t>JJ</w:t>
      </w:r>
      <w:r/>
      <w:r w:rsidR="001852F3">
        <w:t xml:space="preserve">检验，</w:t>
      </w:r>
    </w:p>
    <w:p w:rsidR="0018722C">
      <w:pPr>
        <w:topLinePunct/>
      </w:pPr>
      <w:r>
        <w:t>JJ</w:t>
      </w:r>
      <w:r w:rsidR="001852F3">
        <w:t xml:space="preserve">检验是基于回归系数的检验。</w:t>
      </w:r>
    </w:p>
    <w:p w:rsidR="0018722C">
      <w:pPr>
        <w:pStyle w:val="a8"/>
        <w:topLinePunct/>
      </w:pPr>
      <w:r>
        <w:t>表</w:t>
      </w:r>
      <w:r>
        <w:rPr>
          <w:rFonts w:ascii="Times New Roman" w:eastAsia="Times New Roman"/>
        </w:rPr>
        <w:t>4-20</w:t>
      </w:r>
      <w:r>
        <w:t xml:space="preserve">  </w:t>
      </w:r>
      <w:r w:rsidRPr="00DB64CE">
        <w:rPr>
          <w:rFonts w:ascii="Times New Roman" w:eastAsia="Times New Roman"/>
        </w:rPr>
        <w:t>JJ</w:t>
      </w:r>
      <w:r>
        <w:t>检验结果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7"/>
        <w:gridCol w:w="1753"/>
        <w:gridCol w:w="903"/>
        <w:gridCol w:w="1859"/>
        <w:gridCol w:w="2401"/>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 xml:space="preserve">Unrestricted Cointegration Rank Test </w:t>
            </w:r>
            <w:r>
              <w:t xml:space="preserve">(</w:t>
            </w:r>
            <w:r>
              <w:t xml:space="preserve">Trace and Maximum Eigenvalue</w:t>
            </w:r>
            <w:r>
              <w:t xml:space="preserve">)</w:t>
            </w:r>
          </w:p>
        </w:tc>
      </w:tr>
      <w:tr>
        <w:tc>
          <w:tcPr>
            <w:tcW w:w="845" w:type="pct"/>
            <w:vAlign w:val="center"/>
          </w:tcPr>
          <w:p w:rsidR="0018722C">
            <w:pPr>
              <w:pStyle w:val="ac"/>
              <w:topLinePunct/>
              <w:ind w:leftChars="0" w:left="0" w:rightChars="0" w:right="0" w:firstLineChars="0" w:firstLine="0"/>
              <w:spacing w:line="240" w:lineRule="atLeast"/>
            </w:pPr>
            <w:r>
              <w:t>Hypothesized</w:t>
            </w:r>
          </w:p>
        </w:tc>
        <w:tc>
          <w:tcPr>
            <w:tcW w:w="1053" w:type="pct"/>
            <w:vAlign w:val="center"/>
          </w:tcPr>
          <w:p w:rsidR="0018722C">
            <w:pPr>
              <w:pStyle w:val="a5"/>
              <w:topLinePunct/>
              <w:ind w:leftChars="0" w:left="0" w:rightChars="0" w:right="0" w:firstLineChars="0" w:firstLine="0"/>
              <w:spacing w:line="240" w:lineRule="atLeast"/>
            </w:pPr>
            <w:r>
              <w:t>Fisher Stat.*</w:t>
            </w:r>
          </w:p>
        </w:tc>
        <w:tc>
          <w:tcPr>
            <w:tcW w:w="542" w:type="pct"/>
            <w:vAlign w:val="center"/>
          </w:tcPr>
          <w:p w:rsidR="0018722C">
            <w:pPr>
              <w:pStyle w:val="a5"/>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r>
              <w:t>Fisher Stat.*</w:t>
            </w:r>
          </w:p>
        </w:tc>
        <w:tc>
          <w:tcPr>
            <w:tcW w:w="1442" w:type="pct"/>
            <w:vAlign w:val="center"/>
          </w:tcPr>
          <w:p w:rsidR="0018722C">
            <w:pPr>
              <w:pStyle w:val="ad"/>
              <w:topLinePunct/>
              <w:ind w:leftChars="0" w:left="0" w:rightChars="0" w:right="0" w:firstLineChars="0" w:firstLine="0"/>
              <w:spacing w:line="240" w:lineRule="atLeast"/>
            </w:pPr>
          </w:p>
        </w:tc>
      </w:tr>
      <w:tr>
        <w:tc>
          <w:tcPr>
            <w:tcW w:w="845" w:type="pct"/>
            <w:vAlign w:val="center"/>
          </w:tcPr>
          <w:p w:rsidR="0018722C">
            <w:pPr>
              <w:pStyle w:val="ac"/>
              <w:topLinePunct/>
              <w:ind w:leftChars="0" w:left="0" w:rightChars="0" w:right="0" w:firstLineChars="0" w:firstLine="0"/>
              <w:spacing w:line="240" w:lineRule="atLeast"/>
            </w:pPr>
            <w:r>
              <w:t>No. </w:t>
            </w:r>
            <w:r>
              <w:t xml:space="preserve">o</w:t>
            </w:r>
            <w:r>
              <w:t xml:space="preserve">f CE</w:t>
            </w:r>
            <w:r>
              <w:t>(</w:t>
            </w:r>
            <w:r>
              <w:t>s</w:t>
            </w:r>
            <w:r>
              <w:t>)</w:t>
            </w:r>
          </w:p>
        </w:tc>
        <w:tc>
          <w:tcPr>
            <w:tcW w:w="1053" w:type="pct"/>
            <w:vAlign w:val="center"/>
          </w:tcPr>
          <w:p w:rsidR="0018722C">
            <w:pPr>
              <w:pStyle w:val="a5"/>
              <w:topLinePunct/>
              <w:ind w:leftChars="0" w:left="0" w:rightChars="0" w:right="0" w:firstLineChars="0" w:firstLine="0"/>
              <w:spacing w:line="240" w:lineRule="atLeast"/>
            </w:pPr>
            <w:r>
              <w:t>(</w:t>
            </w:r>
            <w:r/>
            <w:r>
              <w:t>F</w:t>
            </w:r>
            <w:r>
              <w:t>rom trace test</w:t>
            </w:r>
            <w:r>
              <w:t>)</w:t>
            </w:r>
          </w:p>
        </w:tc>
        <w:tc>
          <w:tcPr>
            <w:tcW w:w="542" w:type="pct"/>
            <w:vAlign w:val="center"/>
          </w:tcPr>
          <w:p w:rsidR="0018722C">
            <w:pPr>
              <w:pStyle w:val="a5"/>
              <w:topLinePunct/>
              <w:ind w:leftChars="0" w:left="0" w:rightChars="0" w:right="0" w:firstLineChars="0" w:firstLine="0"/>
              <w:spacing w:line="240" w:lineRule="atLeast"/>
            </w:pPr>
            <w:r>
              <w:t>Prob.</w:t>
            </w:r>
          </w:p>
        </w:tc>
        <w:tc>
          <w:tcPr>
            <w:tcW w:w="1117" w:type="pct"/>
            <w:vAlign w:val="center"/>
          </w:tcPr>
          <w:p w:rsidR="0018722C">
            <w:pPr>
              <w:pStyle w:val="a5"/>
              <w:topLinePunct/>
              <w:ind w:leftChars="0" w:left="0" w:rightChars="0" w:right="0" w:firstLineChars="0" w:firstLine="0"/>
              <w:spacing w:line="240" w:lineRule="atLeast"/>
            </w:pPr>
            <w:r>
              <w:t>(</w:t>
            </w:r>
            <w:r/>
            <w:r>
              <w:t>F</w:t>
            </w:r>
            <w:r>
              <w:t>rom max-eigen test</w:t>
            </w:r>
            <w:r>
              <w:t>)</w:t>
            </w:r>
          </w:p>
        </w:tc>
        <w:tc>
          <w:tcPr>
            <w:tcW w:w="1442" w:type="pct"/>
            <w:vAlign w:val="center"/>
          </w:tcPr>
          <w:p w:rsidR="0018722C">
            <w:pPr>
              <w:pStyle w:val="ad"/>
              <w:topLinePunct/>
              <w:ind w:leftChars="0" w:left="0" w:rightChars="0" w:right="0" w:firstLineChars="0" w:firstLine="0"/>
              <w:spacing w:line="240" w:lineRule="atLeast"/>
            </w:pPr>
            <w:r>
              <w:t>Prob.</w:t>
            </w:r>
          </w:p>
        </w:tc>
      </w:tr>
      <w:tr>
        <w:tc>
          <w:tcPr>
            <w:tcW w:w="845" w:type="pct"/>
            <w:vAlign w:val="center"/>
          </w:tcPr>
          <w:p w:rsidR="0018722C">
            <w:pPr>
              <w:pStyle w:val="ac"/>
              <w:topLinePunct/>
              <w:ind w:leftChars="0" w:left="0" w:rightChars="0" w:right="0" w:firstLineChars="0" w:firstLine="0"/>
              <w:spacing w:line="240" w:lineRule="atLeast"/>
            </w:pPr>
            <w:r>
              <w:t>None</w:t>
            </w:r>
          </w:p>
        </w:tc>
        <w:tc>
          <w:tcPr>
            <w:tcW w:w="1053" w:type="pct"/>
            <w:vAlign w:val="center"/>
          </w:tcPr>
          <w:p w:rsidR="0018722C">
            <w:pPr>
              <w:pStyle w:val="affff9"/>
              <w:topLinePunct/>
              <w:ind w:leftChars="0" w:left="0" w:rightChars="0" w:right="0" w:firstLineChars="0" w:firstLine="0"/>
              <w:spacing w:line="240" w:lineRule="atLeast"/>
            </w:pPr>
            <w:r>
              <w:t>180.1</w:t>
            </w:r>
          </w:p>
        </w:tc>
        <w:tc>
          <w:tcPr>
            <w:tcW w:w="542" w:type="pct"/>
            <w:vAlign w:val="center"/>
          </w:tcPr>
          <w:p w:rsidR="0018722C">
            <w:pPr>
              <w:pStyle w:val="affff9"/>
              <w:topLinePunct/>
              <w:ind w:leftChars="0" w:left="0" w:rightChars="0" w:right="0" w:firstLineChars="0" w:firstLine="0"/>
              <w:spacing w:line="240" w:lineRule="atLeast"/>
            </w:pPr>
            <w:r>
              <w:t>0.0000</w:t>
            </w:r>
          </w:p>
        </w:tc>
        <w:tc>
          <w:tcPr>
            <w:tcW w:w="1117" w:type="pct"/>
            <w:vAlign w:val="center"/>
          </w:tcPr>
          <w:p w:rsidR="0018722C">
            <w:pPr>
              <w:pStyle w:val="affff9"/>
              <w:topLinePunct/>
              <w:ind w:leftChars="0" w:left="0" w:rightChars="0" w:right="0" w:firstLineChars="0" w:firstLine="0"/>
              <w:spacing w:line="240" w:lineRule="atLeast"/>
            </w:pPr>
            <w:r>
              <w:t>155.5</w:t>
            </w:r>
          </w:p>
        </w:tc>
        <w:tc>
          <w:tcPr>
            <w:tcW w:w="1442" w:type="pct"/>
            <w:vAlign w:val="center"/>
          </w:tcPr>
          <w:p w:rsidR="0018722C">
            <w:pPr>
              <w:pStyle w:val="affff9"/>
              <w:topLinePunct/>
              <w:ind w:leftChars="0" w:left="0" w:rightChars="0" w:right="0" w:firstLineChars="0" w:firstLine="0"/>
              <w:spacing w:line="240" w:lineRule="atLeast"/>
            </w:pPr>
            <w:r>
              <w:t>0.0000</w:t>
            </w:r>
          </w:p>
        </w:tc>
      </w:tr>
      <w:tr>
        <w:tc>
          <w:tcPr>
            <w:tcW w:w="845" w:type="pct"/>
            <w:vAlign w:val="center"/>
            <w:tcBorders>
              <w:top w:val="single" w:sz="4" w:space="0" w:color="auto"/>
            </w:tcBorders>
          </w:tcPr>
          <w:p w:rsidR="0018722C">
            <w:pPr>
              <w:pStyle w:val="ac"/>
              <w:topLinePunct/>
              <w:ind w:leftChars="0" w:left="0" w:rightChars="0" w:right="0" w:firstLineChars="0" w:firstLine="0"/>
              <w:spacing w:line="240" w:lineRule="atLeast"/>
            </w:pPr>
            <w:r>
              <w:t>At most 1</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73.84</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1117" w:type="pct"/>
            <w:vAlign w:val="center"/>
            <w:tcBorders>
              <w:top w:val="single" w:sz="4" w:space="0" w:color="auto"/>
            </w:tcBorders>
          </w:tcPr>
          <w:p w:rsidR="0018722C">
            <w:pPr>
              <w:pStyle w:val="affff9"/>
              <w:topLinePunct/>
              <w:ind w:leftChars="0" w:left="0" w:rightChars="0" w:right="0" w:firstLineChars="0" w:firstLine="0"/>
              <w:spacing w:line="240" w:lineRule="atLeast"/>
            </w:pPr>
            <w:r>
              <w:t>73.84</w:t>
            </w:r>
          </w:p>
        </w:tc>
        <w:tc>
          <w:tcPr>
            <w:tcW w:w="144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rPr>
          <w:rFonts w:ascii="Times New Roman" w:eastAsia="Times New Roman"/>
        </w:rPr>
        <w:t>JJ</w:t>
      </w:r>
      <w:r>
        <w:t>检验不存在协整关系的伴随概率是</w:t>
      </w:r>
      <w:r>
        <w:rPr>
          <w:rFonts w:ascii="Times New Roman" w:eastAsia="Times New Roman"/>
        </w:rPr>
        <w:t>0</w:t>
      </w:r>
      <w:r>
        <w:t>，未通过</w:t>
      </w:r>
      <w:r>
        <w:rPr>
          <w:rFonts w:ascii="Times New Roman" w:eastAsia="Times New Roman"/>
        </w:rPr>
        <w:t>JJ</w:t>
      </w:r>
      <w:r>
        <w:t>检验，所以不存在协整关</w:t>
      </w:r>
      <w:r>
        <w:t>系。虽然变量间不存在长期稳定的关系，但是因为二者是一阶单整，所以可以进行面板数据分析。</w:t>
      </w:r>
    </w:p>
    <w:p w:rsidR="0018722C">
      <w:pPr>
        <w:topLinePunct/>
      </w:pPr>
      <w:r>
        <w:t>随机效应模型是考虑是否是根据样本估计总体，而本章所用的数据的是总体值，不是抽样调查的结果，所以采用固定效应模型。</w:t>
      </w:r>
    </w:p>
    <w:p w:rsidR="0018722C">
      <w:pPr>
        <w:pStyle w:val="3"/>
        <w:topLinePunct/>
        <w:ind w:left="200" w:hangingChars="200" w:hanging="200"/>
      </w:pPr>
      <w:bookmarkStart w:id="395888" w:name="_Toc686395888"/>
      <w:r>
        <w:t>4.4.4</w:t>
      </w:r>
      <w:r>
        <w:t xml:space="preserve"> </w:t>
      </w:r>
      <w:r>
        <w:t>模型形式的判断</w:t>
      </w:r>
      <w:bookmarkEnd w:id="395888"/>
    </w:p>
    <w:p w:rsidR="0018722C">
      <w:pPr>
        <w:topLinePunct/>
      </w:pPr>
      <w:r>
        <w:t>和前两个模型一样判断模型形式，需要计算</w:t>
      </w:r>
      <w:r>
        <w:rPr>
          <w:rFonts w:ascii="Times New Roman" w:eastAsia="Times New Roman"/>
        </w:rPr>
        <w:t>F</w:t>
      </w:r>
      <w:r>
        <w:t>数值，进而需要分别计算</w:t>
      </w:r>
      <w:r>
        <w:rPr>
          <w:rFonts w:ascii="Times New Roman" w:eastAsia="Times New Roman"/>
          <w:i/>
        </w:rPr>
        <w:t>S</w:t>
      </w:r>
      <w:r>
        <w:rPr>
          <w:vertAlign w:val="subscript"/>
          <w:rFonts w:ascii="Times New Roman" w:eastAsia="Times New Roman"/>
        </w:rPr>
        <w:t>1</w:t>
      </w:r>
      <w:r>
        <w:t>、</w:t>
      </w:r>
      <w:r>
        <w:rPr>
          <w:rFonts w:ascii="Times New Roman" w:eastAsia="Times New Roman"/>
          <w:i/>
        </w:rPr>
        <w:t>S</w:t>
      </w:r>
      <w:r>
        <w:rPr>
          <w:vertAlign w:val="subscript"/>
          <w:rFonts w:ascii="Times New Roman" w:eastAsia="Times New Roman"/>
        </w:rPr>
        <w:t>2 </w:t>
      </w:r>
      <w:r>
        <w:t>、</w:t>
      </w:r>
    </w:p>
    <w:p w:rsidR="0018722C">
      <w:pPr>
        <w:topLinePunct/>
      </w:pPr>
      <w:r>
        <w:rPr>
          <w:rFonts w:cstheme="minorBidi" w:hAnsiTheme="minorHAnsi" w:eastAsiaTheme="minorHAnsi" w:asciiTheme="minorHAnsi" w:ascii="Times New Roman" w:eastAsia="Times New Roman"/>
          <w:i/>
        </w:rPr>
        <w:t>S</w:t>
      </w:r>
      <w:r>
        <w:rPr>
          <w:vertAlign w:val="subscript"/>
          <w:rFonts w:ascii="Times New Roman" w:eastAsia="Times New Roman" w:cstheme="minorBidi" w:hAnsiTheme="minorHAnsi"/>
        </w:rPr>
        <w:t>3</w:t>
      </w:r>
      <w:r>
        <w:rPr>
          <w:rFonts w:cstheme="minorBidi" w:hAnsiTheme="minorHAnsi" w:eastAsiaTheme="minorHAnsi" w:asciiTheme="minorHAnsi"/>
        </w:rPr>
        <w:t>，其中</w:t>
      </w:r>
      <w:r>
        <w:rPr>
          <w:rFonts w:ascii="Times New Roman" w:eastAsia="Times New Roman" w:cstheme="minorBidi" w:hAnsiTheme="minorHAnsi"/>
          <w:i/>
        </w:rPr>
        <w:t>S</w:t>
      </w:r>
      <w:r>
        <w:rPr>
          <w:vertAlign w:val="subscript"/>
          <w:rFonts w:ascii="Times New Roman" w:eastAsia="Times New Roman" w:cstheme="minorBidi" w:hAnsiTheme="minorHAnsi"/>
        </w:rPr>
        <w:t>1</w:t>
      </w:r>
      <w:r>
        <w:rPr>
          <w:rFonts w:cstheme="minorBidi" w:hAnsiTheme="minorHAnsi" w:eastAsiaTheme="minorHAnsi" w:asciiTheme="minorHAnsi"/>
        </w:rPr>
        <w:t>为变系数模型残差平方和、</w:t>
      </w:r>
      <w:r>
        <w:rPr>
          <w:rFonts w:ascii="Times New Roman" w:eastAsia="Times New Roman" w:cstheme="minorBidi" w:hAnsiTheme="minorHAnsi"/>
          <w:i/>
        </w:rPr>
        <w:t>S</w:t>
      </w:r>
      <w:r>
        <w:rPr>
          <w:vertAlign w:val="subscript"/>
          <w:rFonts w:ascii="Times New Roman" w:eastAsia="Times New Roman" w:cstheme="minorBidi" w:hAnsiTheme="minorHAnsi"/>
        </w:rPr>
        <w:t>2</w:t>
      </w:r>
      <w:r>
        <w:rPr>
          <w:rFonts w:cstheme="minorBidi" w:hAnsiTheme="minorHAnsi" w:eastAsiaTheme="minorHAnsi" w:asciiTheme="minorHAnsi"/>
        </w:rPr>
        <w:t>变截距模型残差平方和、</w:t>
      </w:r>
      <w:r>
        <w:rPr>
          <w:rFonts w:ascii="Times New Roman" w:eastAsia="Times New Roman" w:cstheme="minorBidi" w:hAnsiTheme="minorHAnsi"/>
          <w:i/>
        </w:rPr>
        <w:t>S</w:t>
      </w:r>
      <w:r>
        <w:rPr>
          <w:vertAlign w:val="subscript"/>
          <w:rFonts w:ascii="Times New Roman" w:eastAsia="Times New Roman" w:cstheme="minorBidi" w:hAnsiTheme="minorHAnsi"/>
        </w:rPr>
        <w:t>3</w:t>
      </w:r>
      <w:r>
        <w:rPr>
          <w:rFonts w:cstheme="minorBidi" w:hAnsiTheme="minorHAnsi" w:eastAsiaTheme="minorHAnsi" w:asciiTheme="minorHAnsi"/>
        </w:rPr>
        <w:t>不变系数模型的残差平方和。</w:t>
      </w:r>
    </w:p>
    <w:p w:rsidR="0018722C">
      <w:pPr>
        <w:topLinePunct/>
      </w:pPr>
      <w:r>
        <w:t>1</w:t>
      </w:r>
      <w:r>
        <w:t>、首先来计算变系数模型残差平方和</w:t>
      </w:r>
      <w:r>
        <w:rPr>
          <w:rFonts w:ascii="Times New Roman" w:eastAsia="宋体"/>
          <w:i/>
        </w:rPr>
        <w:t>S</w:t>
      </w:r>
      <w:r>
        <w:rPr>
          <w:vertAlign w:val="subscript"/>
          <w:rFonts w:ascii="Times New Roman" w:eastAsia="宋体"/>
        </w:rPr>
        <w:t>1</w:t>
      </w:r>
      <w:r>
        <w:t>。使用</w:t>
      </w:r>
      <w:r>
        <w:t>Eviews</w:t>
      </w:r>
      <w:r/>
      <w:r w:rsidR="001852F3">
        <w:t xml:space="preserve">软件进行变系数模型估计，结果如下。</w:t>
      </w:r>
    </w:p>
    <w:p w:rsidR="0018722C">
      <w:pPr>
        <w:pStyle w:val="a8"/>
        <w:topLinePunct/>
      </w:pPr>
      <w:r>
        <w:t>表</w:t>
      </w:r>
      <w:r>
        <w:rPr>
          <w:rFonts w:ascii="Times New Roman" w:eastAsia="Times New Roman"/>
        </w:rPr>
        <w:t>4-21</w:t>
      </w:r>
      <w:r>
        <w:t xml:space="preserve">  </w:t>
      </w:r>
      <w:r>
        <w:t>以工业废水排放量为环境压力的变系数模型估计结果</w:t>
      </w:r>
    </w:p>
    <w:tbl>
      <w:tblPr>
        <w:tblW w:w="5000" w:type="pct"/>
        <w:tblInd w:w="1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35"/>
        <w:gridCol w:w="1066"/>
        <w:gridCol w:w="2603"/>
        <w:gridCol w:w="1067"/>
      </w:tblGrid>
      <w:tr>
        <w:trPr>
          <w:tblHeader/>
        </w:trPr>
        <w:tc>
          <w:tcPr>
            <w:tcW w:w="2171"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0.918743</w:t>
            </w:r>
          </w:p>
        </w:tc>
        <w:tc>
          <w:tcPr>
            <w:tcW w:w="1555"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50583.74</w:t>
            </w:r>
          </w:p>
        </w:tc>
      </w:tr>
      <w:tr>
        <w:tc>
          <w:tcPr>
            <w:tcW w:w="2171" w:type="pct"/>
            <w:vAlign w:val="center"/>
          </w:tcPr>
          <w:p w:rsidR="0018722C">
            <w:pPr>
              <w:pStyle w:val="ac"/>
              <w:topLinePunct/>
              <w:ind w:leftChars="0" w:left="0" w:rightChars="0" w:right="0" w:firstLineChars="0" w:firstLine="0"/>
              <w:spacing w:line="240" w:lineRule="atLeast"/>
            </w:pPr>
            <w:r>
              <w:t>Adjusted R-squared</w:t>
            </w:r>
          </w:p>
        </w:tc>
        <w:tc>
          <w:tcPr>
            <w:tcW w:w="637" w:type="pct"/>
            <w:vAlign w:val="center"/>
          </w:tcPr>
          <w:p w:rsidR="0018722C">
            <w:pPr>
              <w:pStyle w:val="affff9"/>
              <w:topLinePunct/>
              <w:ind w:leftChars="0" w:left="0" w:rightChars="0" w:right="0" w:firstLineChars="0" w:firstLine="0"/>
              <w:spacing w:line="240" w:lineRule="atLeast"/>
            </w:pPr>
            <w:r>
              <w:t>0.830571</w:t>
            </w:r>
          </w:p>
        </w:tc>
        <w:tc>
          <w:tcPr>
            <w:tcW w:w="1555"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637" w:type="pct"/>
            <w:vAlign w:val="center"/>
          </w:tcPr>
          <w:p w:rsidR="0018722C">
            <w:pPr>
              <w:pStyle w:val="affff9"/>
              <w:topLinePunct/>
              <w:ind w:leftChars="0" w:left="0" w:rightChars="0" w:right="0" w:firstLineChars="0" w:firstLine="0"/>
              <w:spacing w:line="240" w:lineRule="atLeast"/>
            </w:pPr>
            <w:r>
              <w:t>55743.83</w:t>
            </w:r>
          </w:p>
        </w:tc>
      </w:tr>
      <w:tr>
        <w:tc>
          <w:tcPr>
            <w:tcW w:w="2171"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637" w:type="pct"/>
            <w:vAlign w:val="center"/>
          </w:tcPr>
          <w:p w:rsidR="0018722C">
            <w:pPr>
              <w:pStyle w:val="affff9"/>
              <w:topLinePunct/>
              <w:ind w:leftChars="0" w:left="0" w:rightChars="0" w:right="0" w:firstLineChars="0" w:firstLine="0"/>
              <w:spacing w:line="240" w:lineRule="atLeast"/>
            </w:pPr>
            <w:r>
              <w:t>22945.15</w:t>
            </w:r>
          </w:p>
        </w:tc>
        <w:tc>
          <w:tcPr>
            <w:tcW w:w="1555" w:type="pct"/>
            <w:vAlign w:val="center"/>
          </w:tcPr>
          <w:p w:rsidR="0018722C">
            <w:pPr>
              <w:pStyle w:val="a5"/>
              <w:topLinePunct/>
              <w:ind w:leftChars="0" w:left="0" w:rightChars="0" w:right="0" w:firstLineChars="0" w:firstLine="0"/>
              <w:spacing w:line="240" w:lineRule="atLeast"/>
            </w:pPr>
            <w:r>
              <w:t>Akaike info criterion</w:t>
            </w:r>
          </w:p>
        </w:tc>
        <w:tc>
          <w:tcPr>
            <w:tcW w:w="637" w:type="pct"/>
            <w:vAlign w:val="center"/>
          </w:tcPr>
          <w:p w:rsidR="0018722C">
            <w:pPr>
              <w:pStyle w:val="affff9"/>
              <w:topLinePunct/>
              <w:ind w:leftChars="0" w:left="0" w:rightChars="0" w:right="0" w:firstLineChars="0" w:firstLine="0"/>
              <w:spacing w:line="240" w:lineRule="atLeast"/>
            </w:pPr>
            <w:r>
              <w:t>23.22513</w:t>
            </w:r>
          </w:p>
        </w:tc>
      </w:tr>
      <w:tr>
        <w:tc>
          <w:tcPr>
            <w:tcW w:w="2171" w:type="pct"/>
            <w:vAlign w:val="center"/>
          </w:tcPr>
          <w:p w:rsidR="0018722C">
            <w:pPr>
              <w:pStyle w:val="ac"/>
              <w:topLinePunct/>
              <w:ind w:leftChars="0" w:left="0" w:rightChars="0" w:right="0" w:firstLineChars="0" w:firstLine="0"/>
              <w:spacing w:line="240" w:lineRule="atLeast"/>
            </w:pPr>
            <w:r>
              <w:t>Sum squared resid</w:t>
            </w:r>
          </w:p>
        </w:tc>
        <w:tc>
          <w:tcPr>
            <w:tcW w:w="637" w:type="pct"/>
            <w:vAlign w:val="center"/>
          </w:tcPr>
          <w:p w:rsidR="0018722C">
            <w:pPr>
              <w:pStyle w:val="a5"/>
              <w:topLinePunct/>
              <w:ind w:leftChars="0" w:left="0" w:rightChars="0" w:right="0" w:firstLineChars="0" w:firstLine="0"/>
              <w:spacing w:line="240" w:lineRule="atLeast"/>
            </w:pPr>
            <w:r>
              <w:t>2.47E+10</w:t>
            </w:r>
          </w:p>
        </w:tc>
        <w:tc>
          <w:tcPr>
            <w:tcW w:w="1555" w:type="pct"/>
            <w:vAlign w:val="center"/>
          </w:tcPr>
          <w:p w:rsidR="0018722C">
            <w:pPr>
              <w:pStyle w:val="a5"/>
              <w:topLinePunct/>
              <w:ind w:leftChars="0" w:left="0" w:rightChars="0" w:right="0" w:firstLineChars="0" w:firstLine="0"/>
              <w:spacing w:line="240" w:lineRule="atLeast"/>
            </w:pPr>
            <w:r>
              <w:t>Schwarz criterion</w:t>
            </w:r>
          </w:p>
        </w:tc>
        <w:tc>
          <w:tcPr>
            <w:tcW w:w="637" w:type="pct"/>
            <w:vAlign w:val="center"/>
          </w:tcPr>
          <w:p w:rsidR="0018722C">
            <w:pPr>
              <w:pStyle w:val="affff9"/>
              <w:topLinePunct/>
              <w:ind w:leftChars="0" w:left="0" w:rightChars="0" w:right="0" w:firstLineChars="0" w:firstLine="0"/>
              <w:spacing w:line="240" w:lineRule="atLeast"/>
            </w:pPr>
            <w:r>
              <w:t>24.58823</w:t>
            </w:r>
          </w:p>
        </w:tc>
      </w:tr>
      <w:tr>
        <w:tc>
          <w:tcPr>
            <w:tcW w:w="2171" w:type="pct"/>
            <w:vAlign w:val="center"/>
          </w:tcPr>
          <w:p w:rsidR="0018722C">
            <w:pPr>
              <w:pStyle w:val="ac"/>
              <w:topLinePunct/>
              <w:ind w:leftChars="0" w:left="0" w:rightChars="0" w:right="0" w:firstLineChars="0" w:firstLine="0"/>
              <w:spacing w:line="240" w:lineRule="atLeast"/>
            </w:pPr>
            <w:r>
              <w:t>Log likelihood</w:t>
            </w:r>
          </w:p>
        </w:tc>
        <w:tc>
          <w:tcPr>
            <w:tcW w:w="637" w:type="pct"/>
            <w:vAlign w:val="center"/>
          </w:tcPr>
          <w:p w:rsidR="0018722C">
            <w:pPr>
              <w:pStyle w:val="affff9"/>
              <w:topLinePunct/>
              <w:ind w:leftChars="0" w:left="0" w:rightChars="0" w:right="0" w:firstLineChars="0" w:firstLine="0"/>
              <w:spacing w:line="240" w:lineRule="atLeast"/>
            </w:pPr>
            <w:r>
              <w:t>-1097.644</w:t>
            </w:r>
          </w:p>
        </w:tc>
        <w:tc>
          <w:tcPr>
            <w:tcW w:w="1555" w:type="pct"/>
            <w:vAlign w:val="center"/>
          </w:tcPr>
          <w:p w:rsidR="0018722C">
            <w:pPr>
              <w:pStyle w:val="a5"/>
              <w:topLinePunct/>
              <w:ind w:leftChars="0" w:left="0" w:rightChars="0" w:right="0" w:firstLineChars="0" w:firstLine="0"/>
              <w:spacing w:line="240" w:lineRule="atLeast"/>
            </w:pPr>
            <w:r>
              <w:t>F-statistic</w:t>
            </w:r>
          </w:p>
        </w:tc>
        <w:tc>
          <w:tcPr>
            <w:tcW w:w="637" w:type="pct"/>
            <w:vAlign w:val="center"/>
          </w:tcPr>
          <w:p w:rsidR="0018722C">
            <w:pPr>
              <w:pStyle w:val="affff9"/>
              <w:topLinePunct/>
              <w:ind w:leftChars="0" w:left="0" w:rightChars="0" w:right="0" w:firstLineChars="0" w:firstLine="0"/>
              <w:spacing w:line="240" w:lineRule="atLeast"/>
            </w:pPr>
            <w:r>
              <w:t>10.41985</w:t>
            </w:r>
          </w:p>
        </w:tc>
      </w:tr>
      <w:tr>
        <w:tc>
          <w:tcPr>
            <w:tcW w:w="2171"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1.926505</w:t>
            </w:r>
          </w:p>
        </w:tc>
        <w:tc>
          <w:tcPr>
            <w:tcW w:w="1555"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t>由上表可以得到</w:t>
      </w:r>
      <w:r>
        <w:rPr>
          <w:rFonts w:ascii="Times New Roman" w:eastAsia="Times New Roman"/>
          <w:i/>
        </w:rPr>
        <w:t>S</w:t>
      </w:r>
      <w:r>
        <w:rPr>
          <w:rFonts w:ascii="Times New Roman" w:eastAsia="Times New Roman"/>
        </w:rPr>
        <w:t>1</w:t>
      </w:r>
      <w:r>
        <w:t>的值为</w:t>
      </w:r>
      <w:r w:rsidR="001852F3">
        <w:t xml:space="preserve">2</w:t>
      </w:r>
      <w:r>
        <w:t>.</w:t>
      </w:r>
      <w:r>
        <w:t>47E+10。</w:t>
      </w:r>
    </w:p>
    <w:p w:rsidR="0018722C">
      <w:pPr>
        <w:topLinePunct/>
      </w:pPr>
      <w:r>
        <w:t>2、计算变截距模型残差平方和</w:t>
      </w:r>
      <w:r>
        <w:rPr>
          <w:rFonts w:ascii="Times New Roman" w:eastAsia="Times New Roman"/>
          <w:i/>
        </w:rPr>
        <w:t>S</w:t>
      </w:r>
      <w:r>
        <w:rPr>
          <w:rFonts w:ascii="Times New Roman" w:eastAsia="Times New Roman"/>
        </w:rPr>
        <w:t>2</w:t>
      </w:r>
      <w:r>
        <w:t>。使用</w:t>
      </w:r>
      <w:r w:rsidR="001852F3">
        <w:t xml:space="preserve">Eviews</w:t>
      </w:r>
      <w:r w:rsidR="001852F3">
        <w:t xml:space="preserve">软件进行估计，结果如下。</w:t>
      </w:r>
    </w:p>
    <w:p w:rsidR="0018722C">
      <w:pPr>
        <w:pStyle w:val="a8"/>
        <w:topLinePunct/>
      </w:pPr>
      <w:r>
        <w:t>表</w:t>
      </w:r>
      <w:r>
        <w:rPr>
          <w:rFonts w:ascii="Times New Roman" w:eastAsia="Times New Roman"/>
        </w:rPr>
        <w:t>4-22</w:t>
      </w:r>
      <w:r>
        <w:t xml:space="preserve">  </w:t>
      </w:r>
      <w:r>
        <w:t>以工业废水排放量为环境压力的变截距模型估计结果</w:t>
      </w:r>
    </w:p>
    <w:tbl>
      <w:tblPr>
        <w:tblW w:w="5000" w:type="pct"/>
        <w:tblInd w:w="2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6"/>
        <w:gridCol w:w="128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0.723719</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50583.74</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0.648369</w:t>
            </w:r>
          </w:p>
        </w:tc>
        <w:tc>
          <w:tcPr>
            <w:tcW w:w="1873"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6" w:type="pct"/>
            <w:vAlign w:val="center"/>
          </w:tcPr>
          <w:p w:rsidR="0018722C">
            <w:pPr>
              <w:pStyle w:val="affff9"/>
              <w:topLinePunct/>
              <w:ind w:leftChars="0" w:left="0" w:rightChars="0" w:right="0" w:firstLineChars="0" w:firstLine="0"/>
              <w:spacing w:line="240" w:lineRule="atLeast"/>
            </w:pPr>
            <w:r>
              <w:t>55743.83</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33055.24</w:t>
            </w:r>
          </w:p>
        </w:tc>
        <w:tc>
          <w:tcPr>
            <w:tcW w:w="1873" w:type="pct"/>
            <w:vAlign w:val="center"/>
          </w:tcPr>
          <w:p w:rsidR="0018722C">
            <w:pPr>
              <w:pStyle w:val="a5"/>
              <w:topLinePunct/>
              <w:ind w:leftChars="0" w:left="0" w:rightChars="0" w:right="0" w:firstLineChars="0" w:firstLine="0"/>
              <w:spacing w:line="240" w:lineRule="atLeast"/>
            </w:pPr>
            <w:r>
              <w:t>Akaike info criterion</w:t>
            </w:r>
          </w:p>
        </w:tc>
        <w:tc>
          <w:tcPr>
            <w:tcW w:w="766" w:type="pct"/>
            <w:vAlign w:val="center"/>
          </w:tcPr>
          <w:p w:rsidR="0018722C">
            <w:pPr>
              <w:pStyle w:val="affff9"/>
              <w:topLinePunct/>
              <w:ind w:leftChars="0" w:left="0" w:rightChars="0" w:right="0" w:firstLineChars="0" w:firstLine="0"/>
              <w:spacing w:line="240" w:lineRule="atLeast"/>
            </w:pPr>
            <w:r>
              <w:t>23.84288</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5"/>
              <w:topLinePunct/>
              <w:ind w:leftChars="0" w:left="0" w:rightChars="0" w:right="0" w:firstLineChars="0" w:firstLine="0"/>
              <w:spacing w:line="240" w:lineRule="atLeast"/>
            </w:pPr>
            <w:r>
              <w:t>8.41E+10</w:t>
            </w:r>
          </w:p>
        </w:tc>
        <w:tc>
          <w:tcPr>
            <w:tcW w:w="1873" w:type="pct"/>
            <w:vAlign w:val="center"/>
          </w:tcPr>
          <w:p w:rsidR="0018722C">
            <w:pPr>
              <w:pStyle w:val="a5"/>
              <w:topLinePunct/>
              <w:ind w:leftChars="0" w:left="0" w:rightChars="0" w:right="0" w:firstLineChars="0" w:firstLine="0"/>
              <w:spacing w:line="240" w:lineRule="atLeast"/>
            </w:pPr>
            <w:r>
              <w:t>Schwarz criterion</w:t>
            </w:r>
          </w:p>
        </w:tc>
        <w:tc>
          <w:tcPr>
            <w:tcW w:w="766" w:type="pct"/>
            <w:vAlign w:val="center"/>
          </w:tcPr>
          <w:p w:rsidR="0018722C">
            <w:pPr>
              <w:pStyle w:val="affff9"/>
              <w:topLinePunct/>
              <w:ind w:leftChars="0" w:left="0" w:rightChars="0" w:right="0" w:firstLineChars="0" w:firstLine="0"/>
              <w:spacing w:line="240" w:lineRule="atLeast"/>
            </w:pPr>
            <w:r>
              <w:t>24.41957</w:t>
            </w:r>
          </w:p>
        </w:tc>
      </w:tr>
      <w:tr>
        <w:tc>
          <w:tcPr>
            <w:tcW w:w="1595" w:type="pct"/>
            <w:vAlign w:val="center"/>
          </w:tcPr>
          <w:p w:rsidR="0018722C">
            <w:pPr>
              <w:pStyle w:val="ac"/>
              <w:topLinePunct/>
              <w:ind w:leftChars="0" w:left="0" w:rightChars="0" w:right="0" w:firstLineChars="0" w:firstLine="0"/>
              <w:spacing w:line="240" w:lineRule="atLeast"/>
            </w:pPr>
            <w:r>
              <w:t>Log likelihood</w:t>
            </w:r>
          </w:p>
        </w:tc>
        <w:tc>
          <w:tcPr>
            <w:tcW w:w="766" w:type="pct"/>
            <w:vAlign w:val="center"/>
          </w:tcPr>
          <w:p w:rsidR="0018722C">
            <w:pPr>
              <w:pStyle w:val="affff9"/>
              <w:topLinePunct/>
              <w:ind w:leftChars="0" w:left="0" w:rightChars="0" w:right="0" w:firstLineChars="0" w:firstLine="0"/>
              <w:spacing w:line="240" w:lineRule="atLeast"/>
            </w:pPr>
            <w:r>
              <w:t>-1158.222</w:t>
            </w:r>
          </w:p>
        </w:tc>
        <w:tc>
          <w:tcPr>
            <w:tcW w:w="1873" w:type="pct"/>
            <w:vAlign w:val="center"/>
          </w:tcPr>
          <w:p w:rsidR="0018722C">
            <w:pPr>
              <w:pStyle w:val="a5"/>
              <w:topLinePunct/>
              <w:ind w:leftChars="0" w:left="0" w:rightChars="0" w:right="0" w:firstLineChars="0" w:firstLine="0"/>
              <w:spacing w:line="240" w:lineRule="atLeast"/>
            </w:pPr>
            <w:r>
              <w:t>F-statistic</w:t>
            </w:r>
          </w:p>
        </w:tc>
        <w:tc>
          <w:tcPr>
            <w:tcW w:w="766" w:type="pct"/>
            <w:vAlign w:val="center"/>
          </w:tcPr>
          <w:p w:rsidR="0018722C">
            <w:pPr>
              <w:pStyle w:val="affff9"/>
              <w:topLinePunct/>
              <w:ind w:leftChars="0" w:left="0" w:rightChars="0" w:right="0" w:firstLineChars="0" w:firstLine="0"/>
              <w:spacing w:line="240" w:lineRule="atLeast"/>
            </w:pPr>
            <w:r>
              <w:t>9.604824</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1.311686</w:t>
            </w:r>
          </w:p>
        </w:tc>
        <w:tc>
          <w:tcPr>
            <w:tcW w:w="1873"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t>上述结果显示</w:t>
      </w:r>
      <w:r>
        <w:rPr>
          <w:rFonts w:ascii="Times New Roman" w:eastAsia="Times New Roman"/>
          <w:i/>
        </w:rPr>
        <w:t>S</w:t>
      </w:r>
      <w:r>
        <w:rPr>
          <w:rFonts w:ascii="Times New Roman" w:eastAsia="Times New Roman"/>
        </w:rPr>
        <w:t>2</w:t>
      </w:r>
      <w:r>
        <w:t>的值为</w:t>
      </w:r>
      <w:r>
        <w:rPr>
          <w:rFonts w:ascii="Arial" w:eastAsia="Arial"/>
        </w:rPr>
        <w:t>8</w:t>
      </w:r>
      <w:r>
        <w:rPr>
          <w:rFonts w:ascii="Arial" w:eastAsia="Arial"/>
        </w:rPr>
        <w:t>.</w:t>
      </w:r>
      <w:r>
        <w:rPr>
          <w:rFonts w:ascii="Arial" w:eastAsia="Arial"/>
        </w:rPr>
        <w:t>41E+10</w:t>
      </w:r>
      <w:r>
        <w:t>。</w:t>
      </w:r>
    </w:p>
    <w:p w:rsidR="0018722C">
      <w:pPr>
        <w:topLinePunct/>
      </w:pPr>
      <w:r>
        <w:rPr>
          <w:rFonts w:ascii="Times New Roman" w:eastAsia="Times New Roman"/>
        </w:rPr>
        <w:t>3</w:t>
      </w:r>
      <w:r>
        <w:t>、计算不变系数模型的残差平方和</w:t>
      </w:r>
      <w:r>
        <w:rPr>
          <w:rFonts w:ascii="Times New Roman" w:eastAsia="Times New Roman"/>
          <w:i/>
        </w:rPr>
        <w:t>S</w:t>
      </w:r>
      <w:r>
        <w:rPr>
          <w:rFonts w:ascii="Times New Roman" w:eastAsia="Times New Roman"/>
        </w:rPr>
        <w:t>3</w:t>
      </w:r>
      <w:r>
        <w:t>，使用</w:t>
      </w:r>
      <w:r>
        <w:rPr>
          <w:rFonts w:ascii="Times New Roman" w:eastAsia="Times New Roman"/>
        </w:rPr>
        <w:t>Eviews</w:t>
      </w:r>
      <w:r>
        <w:t>软件估计模型结果如下。</w:t>
      </w:r>
    </w:p>
    <w:p w:rsidR="0018722C">
      <w:pPr>
        <w:pStyle w:val="a8"/>
        <w:topLinePunct/>
      </w:pPr>
      <w:r>
        <w:t>表</w:t>
      </w:r>
      <w:r>
        <w:rPr>
          <w:rFonts w:ascii="Times New Roman" w:eastAsia="Times New Roman"/>
        </w:rPr>
        <w:t>4-23</w:t>
      </w:r>
      <w:r>
        <w:t xml:space="preserve">  </w:t>
      </w:r>
      <w:r>
        <w:t>以工业废水排放量为环境压力的不变系数模型估计结果</w:t>
      </w:r>
    </w:p>
    <w:tbl>
      <w:tblPr>
        <w:tblW w:w="5000" w:type="pct"/>
        <w:tblInd w:w="2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0"/>
        <w:gridCol w:w="1282"/>
        <w:gridCol w:w="3136"/>
        <w:gridCol w:w="128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0.084121</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50583.74</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766" w:type="pct"/>
            <w:vAlign w:val="center"/>
          </w:tcPr>
          <w:p w:rsidR="0018722C">
            <w:pPr>
              <w:pStyle w:val="affff9"/>
              <w:topLinePunct/>
              <w:ind w:leftChars="0" w:left="0" w:rightChars="0" w:right="0" w:firstLineChars="0" w:firstLine="0"/>
              <w:spacing w:line="240" w:lineRule="atLeast"/>
            </w:pPr>
            <w:r>
              <w:t>0.065041</w:t>
            </w:r>
          </w:p>
        </w:tc>
        <w:tc>
          <w:tcPr>
            <w:tcW w:w="1873"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6" w:type="pct"/>
            <w:vAlign w:val="center"/>
          </w:tcPr>
          <w:p w:rsidR="0018722C">
            <w:pPr>
              <w:pStyle w:val="affff9"/>
              <w:topLinePunct/>
              <w:ind w:leftChars="0" w:left="0" w:rightChars="0" w:right="0" w:firstLineChars="0" w:firstLine="0"/>
              <w:spacing w:line="240" w:lineRule="atLeast"/>
            </w:pPr>
            <w:r>
              <w:t>55743.83</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766" w:type="pct"/>
            <w:vAlign w:val="center"/>
          </w:tcPr>
          <w:p w:rsidR="0018722C">
            <w:pPr>
              <w:pStyle w:val="affff9"/>
              <w:topLinePunct/>
              <w:ind w:leftChars="0" w:left="0" w:rightChars="0" w:right="0" w:firstLineChars="0" w:firstLine="0"/>
              <w:spacing w:line="240" w:lineRule="atLeast"/>
            </w:pPr>
            <w:r>
              <w:t>53900.55</w:t>
            </w:r>
          </w:p>
        </w:tc>
        <w:tc>
          <w:tcPr>
            <w:tcW w:w="1873" w:type="pct"/>
            <w:vAlign w:val="center"/>
          </w:tcPr>
          <w:p w:rsidR="0018722C">
            <w:pPr>
              <w:pStyle w:val="a5"/>
              <w:topLinePunct/>
              <w:ind w:leftChars="0" w:left="0" w:rightChars="0" w:right="0" w:firstLineChars="0" w:firstLine="0"/>
              <w:spacing w:line="240" w:lineRule="atLeast"/>
            </w:pPr>
            <w:r>
              <w:t>Akaike info criterion</w:t>
            </w:r>
          </w:p>
        </w:tc>
        <w:tc>
          <w:tcPr>
            <w:tcW w:w="766" w:type="pct"/>
            <w:vAlign w:val="center"/>
          </w:tcPr>
          <w:p w:rsidR="0018722C">
            <w:pPr>
              <w:pStyle w:val="affff9"/>
              <w:topLinePunct/>
              <w:ind w:leftChars="0" w:left="0" w:rightChars="0" w:right="0" w:firstLineChars="0" w:firstLine="0"/>
              <w:spacing w:line="240" w:lineRule="atLeast"/>
            </w:pPr>
            <w:r>
              <w:t>24.65750</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766" w:type="pct"/>
            <w:vAlign w:val="center"/>
          </w:tcPr>
          <w:p w:rsidR="0018722C">
            <w:pPr>
              <w:pStyle w:val="a5"/>
              <w:topLinePunct/>
              <w:ind w:leftChars="0" w:left="0" w:rightChars="0" w:right="0" w:firstLineChars="0" w:firstLine="0"/>
              <w:spacing w:line="240" w:lineRule="atLeast"/>
            </w:pPr>
            <w:r>
              <w:t>2.79E+11</w:t>
            </w:r>
          </w:p>
        </w:tc>
        <w:tc>
          <w:tcPr>
            <w:tcW w:w="1873" w:type="pct"/>
            <w:vAlign w:val="center"/>
          </w:tcPr>
          <w:p w:rsidR="0018722C">
            <w:pPr>
              <w:pStyle w:val="a5"/>
              <w:topLinePunct/>
              <w:ind w:leftChars="0" w:left="0" w:rightChars="0" w:right="0" w:firstLineChars="0" w:firstLine="0"/>
              <w:spacing w:line="240" w:lineRule="atLeast"/>
            </w:pPr>
            <w:r>
              <w:t>Schwarz criterion</w:t>
            </w:r>
          </w:p>
        </w:tc>
        <w:tc>
          <w:tcPr>
            <w:tcW w:w="766" w:type="pct"/>
            <w:vAlign w:val="center"/>
          </w:tcPr>
          <w:p w:rsidR="0018722C">
            <w:pPr>
              <w:pStyle w:val="affff9"/>
              <w:topLinePunct/>
              <w:ind w:leftChars="0" w:left="0" w:rightChars="0" w:right="0" w:firstLineChars="0" w:firstLine="0"/>
              <w:spacing w:line="240" w:lineRule="atLeast"/>
            </w:pPr>
            <w:r>
              <w:t>24.73614</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Log likelihood</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-1217.546</w:t>
            </w:r>
          </w:p>
        </w:tc>
        <w:tc>
          <w:tcPr>
            <w:tcW w:w="1873" w:type="pct"/>
            <w:vAlign w:val="center"/>
            <w:tcBorders>
              <w:top w:val="single" w:sz="4" w:space="0" w:color="auto"/>
            </w:tcBorders>
          </w:tcPr>
          <w:p w:rsidR="0018722C">
            <w:pPr>
              <w:pStyle w:val="aff1"/>
              <w:topLinePunct/>
              <w:ind w:leftChars="0" w:left="0" w:rightChars="0" w:right="0" w:firstLineChars="0" w:firstLine="0"/>
              <w:spacing w:line="240" w:lineRule="atLeast"/>
            </w:pPr>
            <w:r>
              <w:t>Durbin-Watson stat</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0.917350</w:t>
            </w:r>
          </w:p>
        </w:tc>
      </w:tr>
    </w:tbl>
    <w:p w:rsidR="0018722C">
      <w:pPr>
        <w:pStyle w:val="affa"/>
      </w:pPr>
    </w:p>
    <w:p w:rsidR="0018722C">
      <w:pPr>
        <w:topLinePunct/>
      </w:pPr>
      <w:r>
        <w:t>从上表得到</w:t>
      </w:r>
      <w:r>
        <w:rPr>
          <w:rFonts w:ascii="Times New Roman" w:eastAsia="Times New Roman"/>
          <w:i/>
        </w:rPr>
        <w:t>S</w:t>
      </w:r>
      <w:r>
        <w:rPr>
          <w:rFonts w:ascii="Times New Roman" w:eastAsia="Times New Roman"/>
        </w:rPr>
        <w:t>3</w:t>
      </w:r>
      <w:r>
        <w:t>为</w:t>
      </w:r>
      <w:r>
        <w:rPr>
          <w:rFonts w:ascii="Arial" w:eastAsia="Arial"/>
        </w:rPr>
        <w:t>2.79E+11</w:t>
      </w:r>
      <w:r>
        <w:t>.</w:t>
      </w:r>
    </w:p>
    <w:p w:rsidR="0018722C">
      <w:pPr>
        <w:topLinePunct/>
      </w:pPr>
      <w:r>
        <w:rPr>
          <w:rFonts w:ascii="Times New Roman" w:eastAsia="Times New Roman"/>
        </w:rPr>
        <w:t>4</w:t>
      </w:r>
      <w:r>
        <w:t>、模型形式的确定。经过对三种模型进行估计，得到结果如下。</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8"/>
        <w:gridCol w:w="2843"/>
        <w:gridCol w:w="2843"/>
      </w:tblGrid>
      <w:tr>
        <w:trPr>
          <w:trHeight w:val="620" w:hRule="atLeast"/>
        </w:trPr>
        <w:tc>
          <w:tcPr>
            <w:tcW w:w="2858" w:type="dxa"/>
            <w:tcBorders>
              <w:left w:val="nil"/>
            </w:tcBorders>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1</w:t>
            </w:r>
          </w:p>
        </w:tc>
        <w:tc>
          <w:tcPr>
            <w:tcW w:w="2843" w:type="dxa"/>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2</w:t>
            </w:r>
          </w:p>
        </w:tc>
        <w:tc>
          <w:tcPr>
            <w:tcW w:w="2843" w:type="dxa"/>
            <w:tcBorders>
              <w:right w:val="nil"/>
            </w:tcBorders>
          </w:tcPr>
          <w:p w:rsidR="0018722C">
            <w:pPr>
              <w:topLinePunct/>
              <w:ind w:leftChars="0" w:left="0" w:rightChars="0" w:right="0" w:firstLineChars="0" w:firstLine="0"/>
              <w:spacing w:line="240" w:lineRule="atLeast"/>
            </w:pPr>
            <w:r>
              <w:rPr>
                <w:rFonts w:ascii="Times New Roman"/>
                <w:i/>
              </w:rPr>
              <w:t>S</w:t>
            </w:r>
            <w:r>
              <w:rPr>
                <w:vertAlign w:val="subscript"/>
                <w:rFonts w:ascii="Times New Roman"/>
              </w:rPr>
              <w:t>3</w:t>
            </w:r>
          </w:p>
        </w:tc>
      </w:tr>
      <w:tr>
        <w:trPr>
          <w:trHeight w:val="500" w:hRule="atLeast"/>
        </w:trPr>
        <w:tc>
          <w:tcPr>
            <w:tcW w:w="2858" w:type="dxa"/>
            <w:tcBorders>
              <w:left w:val="nil"/>
            </w:tcBorders>
          </w:tcPr>
          <w:p w:rsidR="0018722C">
            <w:pPr>
              <w:topLinePunct/>
              <w:ind w:leftChars="0" w:left="0" w:rightChars="0" w:right="0" w:firstLineChars="0" w:firstLine="0"/>
              <w:spacing w:line="240" w:lineRule="atLeast"/>
            </w:pPr>
            <w:r>
              <w:rPr>
                <w:rFonts w:ascii="宋体"/>
              </w:rPr>
              <w:t>2.47E+10</w:t>
            </w:r>
          </w:p>
        </w:tc>
        <w:tc>
          <w:tcPr>
            <w:tcW w:w="2843" w:type="dxa"/>
          </w:tcPr>
          <w:p w:rsidR="0018722C">
            <w:pPr>
              <w:topLinePunct/>
              <w:ind w:leftChars="0" w:left="0" w:rightChars="0" w:right="0" w:firstLineChars="0" w:firstLine="0"/>
              <w:spacing w:line="240" w:lineRule="atLeast"/>
            </w:pPr>
            <w:r>
              <w:rPr>
                <w:rFonts w:ascii="宋体"/>
              </w:rPr>
              <w:t>8.41E+10</w:t>
            </w:r>
          </w:p>
        </w:tc>
        <w:tc>
          <w:tcPr>
            <w:tcW w:w="2843" w:type="dxa"/>
            <w:tcBorders>
              <w:right w:val="nil"/>
            </w:tcBorders>
          </w:tcPr>
          <w:p w:rsidR="0018722C">
            <w:pPr>
              <w:topLinePunct/>
              <w:ind w:leftChars="0" w:left="0" w:rightChars="0" w:right="0" w:firstLineChars="0" w:firstLine="0"/>
              <w:spacing w:line="240" w:lineRule="atLeast"/>
            </w:pPr>
            <w:r>
              <w:rPr>
                <w:rFonts w:ascii="宋体"/>
              </w:rPr>
              <w:t>2.79E+11</w:t>
            </w:r>
          </w:p>
        </w:tc>
      </w:tr>
    </w:tbl>
    <w:p w:rsidR="0018722C">
      <w:spacing w:beforeLines="0" w:before="0" w:afterLines="0" w:after="0" w:line="440" w:lineRule="auto"/>
      <w:pPr>
        <w:sectPr w:rsidR="00556256">
          <w:type w:val="continuous"/>
          <w:pgSz w:w="11910" w:h="16840"/>
          <w:pgMar w:header="876" w:footer="1412" w:top="1220" w:bottom="1600" w:left="1560" w:right="1580"/>
        </w:sectPr>
        <w:topLinePunct/>
        <w:pStyle w:val="affa"/>
      </w:pPr>
    </w:p>
    <w:p w:rsidR="0018722C">
      <w:pPr>
        <w:topLinePunct/>
      </w:pPr>
      <w:r>
        <w:rPr>
          <w:rFonts w:cstheme="minorBidi" w:hAnsiTheme="minorHAnsi" w:eastAsiaTheme="minorHAnsi" w:asciiTheme="minorHAnsi" w:ascii="Times New Roman"/>
          <w:i/>
        </w:rPr>
        <w:t>F</w:t>
      </w:r>
      <w:r>
        <w:rPr>
          <w:vertAlign w:val="subscript"/>
          <w:rFonts w:ascii="Times New Roman" w:cstheme="minorBidi" w:hAnsiTheme="minorHAnsi" w:eastAsiaTheme="minorHAnsi"/>
        </w:rPr>
        <w:t>2</w:t>
      </w:r>
    </w:p>
    <w:p w:rsidR="0018722C">
      <w:pPr>
        <w:pStyle w:val="BodyText"/>
        <w:spacing w:line="277" w:lineRule="exact"/>
        <w:ind w:leftChars="0" w:left="600"/>
        <w:topLinePunct/>
      </w:pPr>
      <w:r>
        <w:t>根据公式</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0160" from="181.794235pt,-1.734528pt" to="297.933332pt,-1.734528pt" stroked="true" strokeweight=".482601pt" strokecolor="#000000">
            <v:stroke dashstyle="solid"/>
            <w10:wrap type="none"/>
          </v:line>
        </w:pic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1 </w:t>
      </w:r>
      <w:r>
        <w:rPr>
          <w:kern w:val="2"/>
          <w:szCs w:val="22"/>
          <w:rFonts w:ascii="Times New Roman" w:hAnsi="Times New Roman"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NT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31"/>
        </w:rPr>
        <w:t></w:t>
      </w:r>
    </w:p>
    <w:p w:rsidR="0018722C">
      <w:spacing w:beforeLines="0" w:before="0" w:afterLines="0" w:after="0" w:line="440" w:lineRule="auto"/>
      <w:pPr>
        <w:sectPr w:rsidR="00556256">
          <w:type w:val="continuous"/>
          <w:pgSz w:w="11910" w:h="16840"/>
          <w:pgMar w:top="1180" w:bottom="280" w:left="1560" w:right="1580"/>
          <w:cols w:num="2" w:equalWidth="0">
            <w:col w:w="1810" w:space="40"/>
            <w:col w:w="6920"/>
          </w:cols>
        </w:sectPr>
        <w:topLinePunct/>
      </w:pPr>
    </w:p>
    <w:p w:rsidR="0018722C">
      <w:pPr>
        <w:topLinePunct/>
      </w:pPr>
      <w:r>
        <w:t>其中，</w:t>
      </w:r>
      <w:r>
        <w:rPr>
          <w:rFonts w:ascii="Times New Roman" w:eastAsia="Times New Roman"/>
          <w:i/>
        </w:rPr>
        <w:t>S</w:t>
      </w:r>
      <w:r>
        <w:rPr>
          <w:rFonts w:ascii="Times New Roman" w:eastAsia="Times New Roman"/>
        </w:rPr>
        <w:t>1</w:t>
      </w:r>
      <w:r>
        <w:t>、</w:t>
      </w:r>
      <w:r>
        <w:rPr>
          <w:rFonts w:ascii="Times New Roman" w:eastAsia="Times New Roman"/>
          <w:i/>
        </w:rPr>
        <w:t>S</w:t>
      </w:r>
      <w:r>
        <w:rPr>
          <w:rFonts w:ascii="Times New Roman" w:eastAsia="Times New Roman"/>
        </w:rPr>
        <w:t>2</w:t>
      </w:r>
      <w:r>
        <w:t>、</w:t>
      </w:r>
      <w:r>
        <w:rPr>
          <w:rFonts w:ascii="Times New Roman" w:eastAsia="Times New Roman"/>
          <w:i/>
        </w:rPr>
        <w:t>S</w:t>
      </w:r>
      <w:r>
        <w:rPr>
          <w:rFonts w:ascii="Times New Roman" w:eastAsia="Times New Roman"/>
        </w:rPr>
        <w:t>3</w:t>
      </w:r>
      <w:r>
        <w:t>分别为变系数模型、变截距模型和混合模型的残差平方和，K</w:t>
      </w:r>
      <w:r w:rsidR="001852F3">
        <w:t xml:space="preserve">为解释变量的个数，N</w:t>
      </w:r>
      <w:r w:rsidR="001852F3">
        <w:t xml:space="preserve">为截面个体数量，T</w:t>
      </w:r>
      <w:r w:rsidR="001852F3">
        <w:t xml:space="preserve">为每个面板数据中数据的个数。</w:t>
      </w:r>
    </w:p>
    <w:p w:rsidR="0018722C">
      <w:pPr>
        <w:spacing w:line="451" w:lineRule="exact" w:before="0"/>
        <w:ind w:leftChars="0" w:left="600" w:rightChars="0" w:right="0" w:firstLineChars="0" w:firstLine="0"/>
        <w:jc w:val="left"/>
        <w:topLinePunct/>
      </w:pPr>
      <w:r>
        <w:rPr>
          <w:kern w:val="2"/>
          <w:sz w:val="24"/>
          <w:szCs w:val="22"/>
          <w:rFonts w:cstheme="minorBidi" w:hAnsiTheme="minorHAnsi" w:eastAsiaTheme="minorHAnsi" w:asciiTheme="minorHAnsi"/>
          <w:position w:val="-10"/>
        </w:rPr>
        <w:t>计算得到</w:t>
      </w:r>
      <w:r>
        <w:rPr>
          <w:kern w:val="2"/>
          <w:szCs w:val="22"/>
          <w:rFonts w:ascii="Times New Roman" w:hAnsi="Times New Roman" w:cstheme="minorBidi" w:eastAsiaTheme="minorHAnsi"/>
          <w:i/>
          <w:sz w:val="22"/>
        </w:rPr>
        <w:t>F</w:t>
      </w:r>
      <w:r>
        <w:rPr>
          <w:kern w:val="2"/>
          <w:szCs w:val="22"/>
          <w:rFonts w:ascii="Times New Roman" w:hAnsi="Times New Roman" w:cstheme="minorBidi" w:eastAsiaTheme="minorHAnsi"/>
          <w:position w:val="-5"/>
          <w:sz w:val="13"/>
        </w:rPr>
        <w:t>2</w:t>
      </w:r>
      <w:r w:rsidR="001852F3">
        <w:rPr>
          <w:kern w:val="2"/>
          <w:szCs w:val="22"/>
          <w:rFonts w:ascii="Times New Roman" w:hAnsi="Times New Roman" w:cstheme="minorBidi" w:eastAsiaTheme="minorHAnsi"/>
          <w:position w:val="-5"/>
          <w:sz w:val="13"/>
        </w:rPr>
        <w:t xml:space="preserve">  </w:t>
      </w:r>
      <w:r>
        <w:rPr>
          <w:kern w:val="2"/>
          <w:szCs w:val="22"/>
          <w:rFonts w:ascii="Symbol" w:hAnsi="Symbol" w:cstheme="minorBidi" w:eastAsiaTheme="minorHAnsi"/>
          <w:sz w:val="22"/>
        </w:rPr>
        <w:t></w:t>
      </w:r>
      <w:r w:rsidR="001852F3">
        <w:rPr>
          <w:kern w:val="2"/>
          <w:szCs w:val="22"/>
          <w:rFonts w:ascii="Times New Roman" w:hAnsi="Times New Roman" w:cstheme="minorBidi" w:eastAsiaTheme="minorHAnsi"/>
          <w:sz w:val="22"/>
        </w:rPr>
        <w:t xml:space="preserve">14.156 ~ </w:t>
      </w:r>
      <w:r>
        <w:rPr>
          <w:kern w:val="2"/>
          <w:szCs w:val="22"/>
          <w:rFonts w:ascii="Times New Roman" w:hAnsi="Times New Roman" w:cstheme="minorBidi" w:eastAsiaTheme="minorHAnsi"/>
          <w:i/>
          <w:sz w:val="22"/>
        </w:rPr>
        <w:t>F</w:t>
      </w:r>
      <w:r>
        <w:rPr>
          <w:kern w:val="2"/>
          <w:szCs w:val="22"/>
          <w:rFonts w:ascii="Symbol" w:hAnsi="Symbol" w:cstheme="minorBidi" w:eastAsiaTheme="minorHAnsi"/>
          <w:sz w:val="31"/>
        </w:rPr>
        <w:t></w:t>
      </w:r>
      <w:r>
        <w:rPr>
          <w:kern w:val="2"/>
          <w:szCs w:val="22"/>
          <w:rFonts w:ascii="Times New Roman" w:hAnsi="Times New Roman" w:cstheme="minorBidi" w:eastAsiaTheme="minorHAnsi"/>
          <w:sz w:val="22"/>
        </w:rPr>
        <w:t>40,55</w:t>
      </w:r>
      <w:r>
        <w:rPr>
          <w:kern w:val="2"/>
          <w:szCs w:val="22"/>
          <w:rFonts w:ascii="Symbol" w:hAnsi="Symbol" w:cstheme="minorBidi" w:eastAsiaTheme="minorHAnsi"/>
          <w:sz w:val="31"/>
        </w:rPr>
        <w:t></w:t>
      </w:r>
    </w:p>
    <w:p w:rsidR="0018722C">
      <w:pPr>
        <w:topLinePunct/>
      </w:pPr>
    </w:p>
    <w:p w:rsidR="0018722C">
      <w:pPr>
        <w:pStyle w:val="aff7"/>
        <w:topLinePunct/>
      </w:pPr>
      <w:r>
        <w:rPr>
          <w:rFonts w:ascii="Symbol" w:hAnsi="Symbol"/>
          <w:sz w:val="20"/>
        </w:rPr>
        <w:pict>
          <v:group style="width:427.2pt;height:48.3pt;mso-position-horizontal-relative:char;mso-position-vertical-relative:line" coordorigin="0,0" coordsize="8544,966">
            <v:line style="position:absolute" from="14,5" to="4274,5" stroked="true" strokeweight=".48pt" strokecolor="#000000">
              <v:stroke dashstyle="solid"/>
            </v:line>
            <v:line style="position:absolute" from="4284,5" to="8543,5" stroked="true" strokeweight=".48pt" strokecolor="#000000">
              <v:stroke dashstyle="solid"/>
            </v:line>
            <v:line style="position:absolute" from="14,480" to="4274,480" stroked="true" strokeweight=".48pt" strokecolor="#000000">
              <v:stroke dashstyle="solid"/>
            </v:line>
            <v:line style="position:absolute" from="4284,480" to="8543,480" stroked="true" strokeweight=".48pt" strokecolor="#000000">
              <v:stroke dashstyle="solid"/>
            </v:line>
            <v:line style="position:absolute" from="0,961" to="4274,961" stroked="true" strokeweight=".48pt" strokecolor="#000000">
              <v:stroke dashstyle="solid"/>
            </v:line>
            <v:line style="position:absolute" from="4279,0" to="4279,965" stroked="true" strokeweight=".48001pt" strokecolor="#000000">
              <v:stroke dashstyle="solid"/>
            </v:line>
            <v:line style="position:absolute" from="4284,961" to="8543,961" stroked="true" strokeweight=".48pt" strokecolor="#000000">
              <v:stroke dashstyle="solid"/>
            </v:line>
            <v:shape style="position:absolute;left:2016;top:155;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5%</w:t>
                    </w:r>
                  </w:p>
                </w:txbxContent>
              </v:textbox>
              <w10:wrap type="none"/>
            </v:shape>
            <v:shape style="position:absolute;left:6324;top:155;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w:t>
                    </w:r>
                  </w:p>
                </w:txbxContent>
              </v:textbox>
              <w10:wrap type="none"/>
            </v:shape>
            <v:shape style="position:absolute;left:1920;top:635;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1.612</w:t>
                    </w:r>
                  </w:p>
                </w:txbxContent>
              </v:textbox>
              <w10:wrap type="none"/>
            </v:shape>
            <v:shape style="position:absolute;left:6185;top:635;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1.968</w:t>
                    </w:r>
                  </w:p>
                </w:txbxContent>
              </v:textbox>
              <w10:wrap type="none"/>
            </v:shape>
          </v:group>
        </w:pict>
      </w:r>
      <w:r/>
    </w:p>
    <w:p w:rsidR="0018722C">
      <w:pPr>
        <w:pStyle w:val="affff1"/>
        <w:topLinePunct/>
      </w:pPr>
      <w:r>
        <w:t>对照上表</w:t>
      </w:r>
      <w:r>
        <w:t>F</w:t>
      </w:r>
      <w:r/>
      <w:r w:rsidR="001852F3">
        <w:t xml:space="preserve">检验临界值，因为</w:t>
      </w:r>
      <w:r>
        <w:rPr>
          <w:rFonts w:ascii="Times New Roman" w:eastAsia="宋体"/>
          <w:i/>
        </w:rPr>
        <w:t>F</w:t>
      </w:r>
      <w:r>
        <w:rPr>
          <w:rFonts w:ascii="Times New Roman" w:eastAsia="宋体"/>
        </w:rPr>
        <w:t>2</w:t>
      </w:r>
      <w:r>
        <w:t>计算结果为</w:t>
      </w:r>
      <w:r>
        <w:t>14</w:t>
      </w:r>
      <w:r>
        <w:t>.</w:t>
      </w:r>
      <w:r>
        <w:t>156，均大于临界值，所以显示</w:t>
      </w:r>
      <w:r>
        <w:t>未通过检验，拒绝原假设，接下来需要计算</w:t>
      </w:r>
      <w:r>
        <w:rPr>
          <w:rFonts w:ascii="Times New Roman" w:eastAsia="宋体"/>
          <w:i/>
        </w:rPr>
        <w:t>F</w:t>
      </w:r>
      <w:r>
        <w:rPr>
          <w:rFonts w:ascii="Times New Roman" w:eastAsia="宋体"/>
        </w:rPr>
        <w:t>1</w:t>
      </w:r>
    </w:p>
    <w:p w:rsidR="0018722C">
      <w:pPr>
        <w:pStyle w:val="ae"/>
        <w:topLinePunct/>
      </w:pPr>
      <w:r>
        <w:rPr>
          <w:kern w:val="2"/>
          <w:sz w:val="22"/>
          <w:szCs w:val="22"/>
          <w:rFonts w:cstheme="minorBidi" w:hAnsiTheme="minorHAnsi" w:eastAsiaTheme="minorHAnsi" w:asciiTheme="minorHAnsi"/>
        </w:rPr>
        <w:pict>
          <v:shape style="margin-left:181.544449pt;margin-top:18.240517pt;width:3.65pt;height:7.8pt;mso-position-horizontal-relative:page;mso-position-vertical-relative:paragraph;z-index:6232;mso-wrap-distance-left:0;mso-wrap-distance-right:0"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3"/>
                      <w:sz w:val="14"/>
                    </w:rPr>
                    <w:t>1</w:t>
                  </w:r>
                </w:p>
              </w:txbxContent>
            </v:textbox>
            <w10:wrap type="topAndBottom"/>
          </v:shape>
        </w:pict>
      </w:r>
      <w:r>
        <w:rPr>
          <w:kern w:val="2"/>
          <w:sz w:val="22"/>
          <w:szCs w:val="22"/>
          <w:rFonts w:cstheme="minorBidi" w:hAnsiTheme="minorHAnsi" w:eastAsiaTheme="minorHAnsi" w:asciiTheme="minorHAnsi"/>
        </w:rPr>
        <w:pict>
          <v:line style="position:absolute;mso-position-horizontal-relative:page;mso-position-vertical-relative:paragraph;z-index:6256;mso-wrap-distance-left:0;mso-wrap-distance-right:0" from="197.966476pt,18.486788pt" to="294.429889pt,18.486788pt" stroked="true" strokeweight=".483321pt" strokecolor="#000000">
            <v:stroke dashstyle="solid"/>
            <w10:wrap type="topAndBottom"/>
          </v:line>
        </w:pict>
      </w:r>
      <w:r>
        <w:rPr>
          <w:kern w:val="2"/>
          <w:szCs w:val="22"/>
          <w:rFonts w:ascii="Times New Roman" w:hAnsi="Times New Roman" w:cstheme="minorBidi" w:eastAsiaTheme="minorHAnsi"/>
          <w:i/>
          <w:w w:val="103"/>
          <w:sz w:val="24"/>
        </w:rPr>
        <w:t>F</w:t>
      </w:r>
      <w:r>
        <w:rPr>
          <w:kern w:val="2"/>
          <w:szCs w:val="22"/>
          <w:rFonts w:ascii="Symbol" w:hAnsi="Symbol" w:cstheme="minorBidi" w:eastAsiaTheme="minorHAnsi"/>
          <w:w w:val="103"/>
          <w:sz w:val="24"/>
        </w:rPr>
        <w:t></w:t>
      </w:r>
      <w:r>
        <w:rPr>
          <w:kern w:val="2"/>
          <w:szCs w:val="22"/>
          <w:rFonts w:ascii="Symbol" w:hAnsi="Symbol" w:cstheme="minorBidi" w:eastAsiaTheme="minorHAnsi"/>
          <w:spacing w:val="-2"/>
          <w:w w:val="76"/>
          <w:sz w:val="31"/>
        </w:rPr>
        <w:t></w:t>
      </w:r>
      <w:r>
        <w:rPr>
          <w:kern w:val="2"/>
          <w:szCs w:val="22"/>
          <w:rFonts w:ascii="Times New Roman" w:hAnsi="Times New Roman" w:cstheme="minorBidi" w:eastAsiaTheme="minorHAnsi"/>
          <w:i/>
          <w:spacing w:val="2"/>
          <w:w w:val="103"/>
          <w:sz w:val="24"/>
        </w:rPr>
        <w:t>S</w:t>
      </w:r>
      <w:r>
        <w:rPr>
          <w:kern w:val="2"/>
          <w:szCs w:val="22"/>
          <w:rFonts w:ascii="Times New Roman" w:hAnsi="Times New Roman" w:cstheme="minorBidi" w:eastAsiaTheme="minorHAnsi"/>
          <w:w w:val="103"/>
          <w:sz w:val="14"/>
        </w:rPr>
        <w:t>2</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S</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spacing w:val="1"/>
          <w:w w:val="103"/>
          <w:sz w:val="24"/>
        </w:rPr>
        <w:t>/</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5"/>
          <w:w w:val="76"/>
          <w:sz w:val="31"/>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pacing w:val="9"/>
          <w:w w:val="103"/>
          <w:sz w:val="24"/>
        </w:rPr>
        <w:t>k</w:t>
      </w:r>
      <w:r>
        <w:rPr>
          <w:kern w:val="2"/>
          <w:szCs w:val="22"/>
          <w:rFonts w:ascii="Symbol" w:hAnsi="Symbol" w:cstheme="minorBidi" w:eastAsiaTheme="minorHAnsi"/>
          <w:w w:val="74"/>
          <w:sz w:val="33"/>
        </w:rPr>
        <w:t></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6"/>
          <w:w w:val="103"/>
          <w:sz w:val="24"/>
        </w:rPr>
        <w:t>F</w:t>
      </w:r>
      <w:r>
        <w:rPr>
          <w:kern w:val="2"/>
          <w:szCs w:val="22"/>
          <w:rFonts w:ascii="Symbol" w:hAnsi="Symbol" w:cstheme="minorBidi" w:eastAsiaTheme="minorHAnsi"/>
          <w:spacing w:val="-10"/>
          <w:w w:val="74"/>
          <w:sz w:val="33"/>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i/>
          <w:w w:val="103"/>
          <w:sz w:val="24"/>
        </w:rPr>
        <w:t>N</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6"/>
          <w:w w:val="76"/>
          <w:sz w:val="31"/>
        </w:rPr>
        <w:t></w:t>
      </w:r>
      <w:r>
        <w:rPr>
          <w:kern w:val="2"/>
          <w:szCs w:val="22"/>
          <w:rFonts w:ascii="Times New Roman" w:hAnsi="Times New Roman" w:cstheme="minorBidi" w:eastAsiaTheme="minorHAnsi"/>
          <w:i/>
          <w:spacing w:val="6"/>
          <w:w w:val="103"/>
          <w:sz w:val="24"/>
        </w:rPr>
        <w:t>k</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1"/>
          <w:sz w:val="24"/>
        </w:rPr>
        <w:t> </w:t>
      </w:r>
      <w:r>
        <w:rPr>
          <w:kern w:val="2"/>
          <w:szCs w:val="22"/>
          <w:rFonts w:ascii="Times New Roman" w:hAnsi="Times New Roman" w:cstheme="minorBidi" w:eastAsiaTheme="minorHAnsi"/>
          <w:i/>
          <w:spacing w:val="10"/>
          <w:w w:val="103"/>
          <w:sz w:val="24"/>
        </w:rPr>
        <w:t>N</w:t>
      </w:r>
      <w:r>
        <w:rPr>
          <w:kern w:val="2"/>
          <w:szCs w:val="22"/>
          <w:rFonts w:ascii="Symbol" w:hAnsi="Symbol" w:cstheme="minorBidi" w:eastAsiaTheme="minorHAnsi"/>
          <w:spacing w:val="-11"/>
          <w:w w:val="76"/>
          <w:sz w:val="31"/>
        </w:rPr>
        <w:t></w:t>
      </w:r>
      <w:r>
        <w:rPr>
          <w:kern w:val="2"/>
          <w:szCs w:val="22"/>
          <w:rFonts w:ascii="Times New Roman" w:hAnsi="Times New Roman" w:cstheme="minorBidi" w:eastAsiaTheme="minorHAnsi"/>
          <w:i/>
          <w:w w:val="103"/>
          <w:sz w:val="24"/>
        </w:rPr>
        <w:t>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Symbol" w:hAnsi="Symbol" w:cstheme="minorBidi" w:eastAsiaTheme="minorHAnsi"/>
          <w:spacing w:val="-9"/>
          <w:w w:val="76"/>
          <w:sz w:val="31"/>
        </w:rPr>
        <w:t></w:t>
      </w:r>
      <w:r>
        <w:rPr>
          <w:kern w:val="2"/>
          <w:szCs w:val="22"/>
          <w:rFonts w:ascii="Symbol" w:hAnsi="Symbol" w:cstheme="minorBidi" w:eastAsiaTheme="minorHAnsi"/>
          <w:w w:val="74"/>
          <w:sz w:val="33"/>
        </w:rPr>
        <w:t></w:t>
      </w:r>
    </w:p>
    <w:p w:rsidR="0018722C">
      <w:pPr>
        <w:topLinePunct/>
      </w:pPr>
      <w:r>
        <w:rPr>
          <w:rFonts w:cstheme="minorBidi" w:hAnsiTheme="minorHAnsi" w:eastAsiaTheme="minorHAnsi" w:asciiTheme="minorHAnsi" w:ascii="Times New Roman" w:hAnsi="Times New Roman"/>
          <w:i/>
        </w:rPr>
        <w:t>S</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header="876" w:footer="1412" w:top="1220" w:bottom="1600" w:left="1560" w:right="1440"/>
        </w:sectPr>
        <w:topLinePunct/>
      </w:pPr>
    </w:p>
    <w:p w:rsidR="0018722C">
      <w:pPr>
        <w:pStyle w:val="BodyText"/>
        <w:ind w:leftChars="0" w:left="240"/>
        <w:topLinePunct/>
      </w:pPr>
      <w:r>
        <w:t>经过计算得</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4.409 ~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30,55</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80" w:bottom="280" w:left="1560" w:right="1440"/>
          <w:cols w:num="2" w:equalWidth="0">
            <w:col w:w="1441" w:space="404"/>
            <w:col w:w="7065"/>
          </w:cols>
        </w:sectPr>
        <w:topLinePunct/>
      </w:pPr>
    </w:p>
    <w:p w:rsidR="0018722C">
      <w:pPr>
        <w:topLinePunct/>
      </w:pPr>
      <w:r>
        <w:t>下表为</w:t>
      </w:r>
      <w:r>
        <w:rPr>
          <w:rFonts w:ascii="Times New Roman" w:eastAsia="Times New Roman"/>
        </w:rPr>
        <w:t>F</w:t>
      </w:r>
      <w:r>
        <w:t>检验置信度和相应的临界值</w:t>
      </w:r>
    </w:p>
    <w:p w:rsidR="0018722C">
      <w:pPr>
        <w:pStyle w:val="aff7"/>
        <w:topLinePunct/>
      </w:pPr>
      <w:r>
        <w:pict>
          <v:group style="margin-left:90.528pt;margin-top:18.262033pt;width:427.15pt;height:48.55pt;mso-position-horizontal-relative:page;mso-position-vertical-relative:paragraph;z-index:6376;mso-wrap-distance-left:0;mso-wrap-distance-right:0" coordorigin="1811,365" coordsize="8543,971">
            <v:line style="position:absolute" from="1825,370" to="6084,370" stroked="true" strokeweight=".48001pt" strokecolor="#000000">
              <v:stroke dashstyle="solid"/>
            </v:line>
            <v:line style="position:absolute" from="6094,370" to="10353,370" stroked="true" strokeweight=".48001pt" strokecolor="#000000">
              <v:stroke dashstyle="solid"/>
            </v:line>
            <v:line style="position:absolute" from="1825,851" to="6084,851" stroked="true" strokeweight=".48001pt" strokecolor="#000000">
              <v:stroke dashstyle="solid"/>
            </v:line>
            <v:line style="position:absolute" from="6094,851" to="10353,851" stroked="true" strokeweight=".48001pt" strokecolor="#000000">
              <v:stroke dashstyle="solid"/>
            </v:line>
            <v:line style="position:absolute" from="1811,1331" to="6084,1331" stroked="true" strokeweight=".48001pt" strokecolor="#000000">
              <v:stroke dashstyle="solid"/>
            </v:line>
            <v:line style="position:absolute" from="6089,365" to="6089,1335" stroked="true" strokeweight=".47998pt" strokecolor="#000000">
              <v:stroke dashstyle="solid"/>
            </v:line>
            <v:line style="position:absolute" from="6094,1331" to="10353,1331" stroked="true" strokeweight=".48001pt" strokecolor="#000000">
              <v:stroke dashstyle="solid"/>
            </v:line>
            <v:shape style="position:absolute;left:3870;top:521;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5%</w:t>
                    </w:r>
                  </w:p>
                </w:txbxContent>
              </v:textbox>
              <w10:wrap type="none"/>
            </v:shape>
            <v:shape style="position:absolute;left:8134;top:521;width:20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w:t>
                    </w:r>
                  </w:p>
                </w:txbxContent>
              </v:textbox>
              <w10:wrap type="none"/>
            </v:shape>
            <v:shape style="position:absolute;left:3731;top:1001;width:476;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1.666</w:t>
                    </w:r>
                  </w:p>
                </w:txbxContent>
              </v:textbox>
              <w10:wrap type="none"/>
            </v:shape>
            <v:shape style="position:absolute;left:8043;top:1001;width:385;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2.06</w:t>
                    </w:r>
                  </w:p>
                </w:txbxContent>
              </v:textbox>
              <w10:wrap type="none"/>
            </v:shape>
            <w10:wrap type="topAndBottom"/>
          </v:group>
        </w:pict>
      </w:r>
    </w:p>
    <w:p w:rsidR="0018722C">
      <w:pPr>
        <w:topLinePunct/>
      </w:pPr>
      <w:r>
        <w:t>因为计算得到的</w:t>
      </w:r>
      <w:r>
        <w:rPr>
          <w:rFonts w:ascii="Times New Roman" w:eastAsia="宋体"/>
          <w:i/>
        </w:rPr>
        <w:t>F</w:t>
      </w:r>
      <w:r>
        <w:rPr>
          <w:rFonts w:ascii="Times New Roman" w:eastAsia="宋体"/>
        </w:rPr>
        <w:t>1</w:t>
      </w:r>
      <w:r>
        <w:t>值大于给定显著性水平下的相应临界值，故认为拒绝假</w:t>
      </w:r>
      <w:r>
        <w:rPr>
          <w:rFonts w:ascii="Times New Roman" w:eastAsia="宋体"/>
          <w:i/>
        </w:rPr>
        <w:t>H</w:t>
      </w:r>
      <w:r>
        <w:rPr>
          <w:rFonts w:ascii="Times New Roman" w:eastAsia="宋体"/>
        </w:rPr>
        <w:t>1</w:t>
      </w:r>
      <w:r>
        <w:t>，</w:t>
      </w:r>
      <w:r w:rsidR="001852F3">
        <w:t xml:space="preserve">用变系数模型拟合。</w:t>
      </w:r>
    </w:p>
    <w:p w:rsidR="0018722C">
      <w:pPr>
        <w:pStyle w:val="3"/>
        <w:topLinePunct/>
        <w:ind w:left="200" w:hangingChars="200" w:hanging="200"/>
      </w:pPr>
      <w:bookmarkStart w:id="395889" w:name="_Toc686395889"/>
      <w:r>
        <w:t>4.4.5</w:t>
      </w:r>
      <w:r>
        <w:t xml:space="preserve"> </w:t>
      </w:r>
      <w:r>
        <w:t>模型拟合</w:t>
      </w:r>
      <w:bookmarkEnd w:id="395889"/>
    </w:p>
    <w:p w:rsidR="0018722C">
      <w:pPr>
        <w:topLinePunct/>
      </w:pPr>
      <w:r>
        <w:t>根据上述分析结果，确定数据符合变系数模型要求，使用</w:t>
      </w:r>
      <w:r>
        <w:t>Eviews</w:t>
      </w:r>
      <w:r/>
      <w:r w:rsidR="001852F3">
        <w:t xml:space="preserve">进行变系数模型拟合，结果如下表。</w:t>
      </w:r>
    </w:p>
    <w:p w:rsidR="0018722C">
      <w:pPr>
        <w:pStyle w:val="a8"/>
        <w:topLinePunct/>
      </w:pPr>
      <w:r>
        <w:t>表</w:t>
      </w:r>
      <w:r>
        <w:rPr>
          <w:rFonts w:ascii="Times New Roman" w:eastAsia="Times New Roman"/>
        </w:rPr>
        <w:t>4-24</w:t>
      </w:r>
      <w:r>
        <w:t xml:space="preserve">  </w:t>
      </w:r>
      <w:r>
        <w:t>以工业废水排放量为环境压力的变参数模型拟合结果</w:t>
      </w:r>
    </w:p>
    <w:tbl>
      <w:tblPr>
        <w:tblW w:w="5000" w:type="pct"/>
        <w:tblInd w:w="2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35"/>
        <w:gridCol w:w="1066"/>
        <w:gridCol w:w="2603"/>
        <w:gridCol w:w="1067"/>
      </w:tblGrid>
      <w:tr>
        <w:trPr>
          <w:tblHeader/>
        </w:trPr>
        <w:tc>
          <w:tcPr>
            <w:tcW w:w="2171"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0.918743</w:t>
            </w:r>
          </w:p>
        </w:tc>
        <w:tc>
          <w:tcPr>
            <w:tcW w:w="1555" w:type="pct"/>
            <w:vAlign w:val="center"/>
            <w:tcBorders>
              <w:bottom w:val="single" w:sz="4" w:space="0" w:color="auto"/>
            </w:tcBorders>
          </w:tcPr>
          <w:p w:rsidR="0018722C">
            <w:pPr>
              <w:pStyle w:val="a7"/>
              <w:topLinePunct/>
              <w:ind w:leftChars="0" w:left="0" w:rightChars="0" w:right="0" w:firstLineChars="0" w:firstLine="0"/>
              <w:spacing w:line="240" w:lineRule="atLeast"/>
            </w:pPr>
            <w:r>
              <w:t>Mean  dependent var</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50583.74</w:t>
            </w:r>
          </w:p>
        </w:tc>
      </w:tr>
      <w:tr>
        <w:tc>
          <w:tcPr>
            <w:tcW w:w="2171" w:type="pct"/>
            <w:vAlign w:val="center"/>
          </w:tcPr>
          <w:p w:rsidR="0018722C">
            <w:pPr>
              <w:pStyle w:val="ac"/>
              <w:topLinePunct/>
              <w:ind w:leftChars="0" w:left="0" w:rightChars="0" w:right="0" w:firstLineChars="0" w:firstLine="0"/>
              <w:spacing w:line="240" w:lineRule="atLeast"/>
            </w:pPr>
            <w:r>
              <w:t>Adjusted R-squared</w:t>
            </w:r>
          </w:p>
        </w:tc>
        <w:tc>
          <w:tcPr>
            <w:tcW w:w="637" w:type="pct"/>
            <w:vAlign w:val="center"/>
          </w:tcPr>
          <w:p w:rsidR="0018722C">
            <w:pPr>
              <w:pStyle w:val="affff9"/>
              <w:topLinePunct/>
              <w:ind w:leftChars="0" w:left="0" w:rightChars="0" w:right="0" w:firstLineChars="0" w:firstLine="0"/>
              <w:spacing w:line="240" w:lineRule="atLeast"/>
            </w:pPr>
            <w:r>
              <w:t>0.830571</w:t>
            </w:r>
          </w:p>
        </w:tc>
        <w:tc>
          <w:tcPr>
            <w:tcW w:w="1555"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637" w:type="pct"/>
            <w:vAlign w:val="center"/>
          </w:tcPr>
          <w:p w:rsidR="0018722C">
            <w:pPr>
              <w:pStyle w:val="affff9"/>
              <w:topLinePunct/>
              <w:ind w:leftChars="0" w:left="0" w:rightChars="0" w:right="0" w:firstLineChars="0" w:firstLine="0"/>
              <w:spacing w:line="240" w:lineRule="atLeast"/>
            </w:pPr>
            <w:r>
              <w:t>55743.83</w:t>
            </w:r>
          </w:p>
        </w:tc>
      </w:tr>
      <w:tr>
        <w:tc>
          <w:tcPr>
            <w:tcW w:w="2171"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637" w:type="pct"/>
            <w:vAlign w:val="center"/>
          </w:tcPr>
          <w:p w:rsidR="0018722C">
            <w:pPr>
              <w:pStyle w:val="affff9"/>
              <w:topLinePunct/>
              <w:ind w:leftChars="0" w:left="0" w:rightChars="0" w:right="0" w:firstLineChars="0" w:firstLine="0"/>
              <w:spacing w:line="240" w:lineRule="atLeast"/>
            </w:pPr>
            <w:r>
              <w:t>22945.15</w:t>
            </w:r>
          </w:p>
        </w:tc>
        <w:tc>
          <w:tcPr>
            <w:tcW w:w="1555" w:type="pct"/>
            <w:vAlign w:val="center"/>
          </w:tcPr>
          <w:p w:rsidR="0018722C">
            <w:pPr>
              <w:pStyle w:val="a5"/>
              <w:topLinePunct/>
              <w:ind w:leftChars="0" w:left="0" w:rightChars="0" w:right="0" w:firstLineChars="0" w:firstLine="0"/>
              <w:spacing w:line="240" w:lineRule="atLeast"/>
            </w:pPr>
            <w:r>
              <w:t>Akaike info criterion</w:t>
            </w:r>
          </w:p>
        </w:tc>
        <w:tc>
          <w:tcPr>
            <w:tcW w:w="637" w:type="pct"/>
            <w:vAlign w:val="center"/>
          </w:tcPr>
          <w:p w:rsidR="0018722C">
            <w:pPr>
              <w:pStyle w:val="affff9"/>
              <w:topLinePunct/>
              <w:ind w:leftChars="0" w:left="0" w:rightChars="0" w:right="0" w:firstLineChars="0" w:firstLine="0"/>
              <w:spacing w:line="240" w:lineRule="atLeast"/>
            </w:pPr>
            <w:r>
              <w:t>23.22513</w:t>
            </w:r>
          </w:p>
        </w:tc>
      </w:tr>
      <w:tr>
        <w:tc>
          <w:tcPr>
            <w:tcW w:w="2171" w:type="pct"/>
            <w:vAlign w:val="center"/>
          </w:tcPr>
          <w:p w:rsidR="0018722C">
            <w:pPr>
              <w:pStyle w:val="ac"/>
              <w:topLinePunct/>
              <w:ind w:leftChars="0" w:left="0" w:rightChars="0" w:right="0" w:firstLineChars="0" w:firstLine="0"/>
              <w:spacing w:line="240" w:lineRule="atLeast"/>
            </w:pPr>
            <w:r>
              <w:t>Sum squared resid</w:t>
            </w:r>
          </w:p>
        </w:tc>
        <w:tc>
          <w:tcPr>
            <w:tcW w:w="637" w:type="pct"/>
            <w:vAlign w:val="center"/>
          </w:tcPr>
          <w:p w:rsidR="0018722C">
            <w:pPr>
              <w:pStyle w:val="a5"/>
              <w:topLinePunct/>
              <w:ind w:leftChars="0" w:left="0" w:rightChars="0" w:right="0" w:firstLineChars="0" w:firstLine="0"/>
              <w:spacing w:line="240" w:lineRule="atLeast"/>
            </w:pPr>
            <w:r>
              <w:t>2.47E+10</w:t>
            </w:r>
          </w:p>
        </w:tc>
        <w:tc>
          <w:tcPr>
            <w:tcW w:w="1555" w:type="pct"/>
            <w:vAlign w:val="center"/>
          </w:tcPr>
          <w:p w:rsidR="0018722C">
            <w:pPr>
              <w:pStyle w:val="a5"/>
              <w:topLinePunct/>
              <w:ind w:leftChars="0" w:left="0" w:rightChars="0" w:right="0" w:firstLineChars="0" w:firstLine="0"/>
              <w:spacing w:line="240" w:lineRule="atLeast"/>
            </w:pPr>
            <w:r>
              <w:t>Schwarz criterion</w:t>
            </w:r>
          </w:p>
        </w:tc>
        <w:tc>
          <w:tcPr>
            <w:tcW w:w="637" w:type="pct"/>
            <w:vAlign w:val="center"/>
          </w:tcPr>
          <w:p w:rsidR="0018722C">
            <w:pPr>
              <w:pStyle w:val="affff9"/>
              <w:topLinePunct/>
              <w:ind w:leftChars="0" w:left="0" w:rightChars="0" w:right="0" w:firstLineChars="0" w:firstLine="0"/>
              <w:spacing w:line="240" w:lineRule="atLeast"/>
            </w:pPr>
            <w:r>
              <w:t>24.58823</w:t>
            </w:r>
          </w:p>
        </w:tc>
      </w:tr>
      <w:tr>
        <w:tc>
          <w:tcPr>
            <w:tcW w:w="2171" w:type="pct"/>
            <w:vAlign w:val="center"/>
          </w:tcPr>
          <w:p w:rsidR="0018722C">
            <w:pPr>
              <w:pStyle w:val="ac"/>
              <w:topLinePunct/>
              <w:ind w:leftChars="0" w:left="0" w:rightChars="0" w:right="0" w:firstLineChars="0" w:firstLine="0"/>
              <w:spacing w:line="240" w:lineRule="atLeast"/>
            </w:pPr>
            <w:r>
              <w:t>Log likelihood</w:t>
            </w:r>
          </w:p>
        </w:tc>
        <w:tc>
          <w:tcPr>
            <w:tcW w:w="637" w:type="pct"/>
            <w:vAlign w:val="center"/>
          </w:tcPr>
          <w:p w:rsidR="0018722C">
            <w:pPr>
              <w:pStyle w:val="affff9"/>
              <w:topLinePunct/>
              <w:ind w:leftChars="0" w:left="0" w:rightChars="0" w:right="0" w:firstLineChars="0" w:firstLine="0"/>
              <w:spacing w:line="240" w:lineRule="atLeast"/>
            </w:pPr>
            <w:r>
              <w:t>-1097.644</w:t>
            </w:r>
          </w:p>
        </w:tc>
        <w:tc>
          <w:tcPr>
            <w:tcW w:w="1555" w:type="pct"/>
            <w:vAlign w:val="center"/>
          </w:tcPr>
          <w:p w:rsidR="0018722C">
            <w:pPr>
              <w:pStyle w:val="a5"/>
              <w:topLinePunct/>
              <w:ind w:leftChars="0" w:left="0" w:rightChars="0" w:right="0" w:firstLineChars="0" w:firstLine="0"/>
              <w:spacing w:line="240" w:lineRule="atLeast"/>
            </w:pPr>
            <w:r>
              <w:t>F-statistic</w:t>
            </w:r>
          </w:p>
        </w:tc>
        <w:tc>
          <w:tcPr>
            <w:tcW w:w="637" w:type="pct"/>
            <w:vAlign w:val="center"/>
          </w:tcPr>
          <w:p w:rsidR="0018722C">
            <w:pPr>
              <w:pStyle w:val="affff9"/>
              <w:topLinePunct/>
              <w:ind w:leftChars="0" w:left="0" w:rightChars="0" w:right="0" w:firstLineChars="0" w:firstLine="0"/>
              <w:spacing w:line="240" w:lineRule="atLeast"/>
            </w:pPr>
            <w:r>
              <w:t>10.41985</w:t>
            </w:r>
          </w:p>
        </w:tc>
      </w:tr>
      <w:tr>
        <w:tc>
          <w:tcPr>
            <w:tcW w:w="2171"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1.926505</w:t>
            </w:r>
          </w:p>
        </w:tc>
        <w:tc>
          <w:tcPr>
            <w:tcW w:w="1555"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topLinePunct/>
      </w:pPr>
      <w:r>
        <w:t>上表列示了回归结果，其中：</w:t>
      </w:r>
      <w:r>
        <w:t>R-squared</w:t>
      </w:r>
      <w:r/>
      <w:r w:rsidR="001852F3">
        <w:t xml:space="preserve">为样本决定系数，表示总离差平方和中</w:t>
      </w:r>
      <w:r>
        <w:t>由回归方程可以解释部分的比例，值为</w:t>
      </w:r>
      <w:r>
        <w:t>0-1，</w:t>
      </w:r>
      <w:r>
        <w:t>越接近</w:t>
      </w:r>
      <w:r>
        <w:t>1</w:t>
      </w:r>
      <w:r/>
      <w:r w:rsidR="001852F3">
        <w:t xml:space="preserve">表示拟合越好，本例中R-squared</w:t>
      </w:r>
      <w:r/>
      <w:r w:rsidR="001852F3">
        <w:t xml:space="preserve">的值为</w:t>
      </w:r>
      <w:r>
        <w:rPr>
          <w:rFonts w:ascii="Arial" w:eastAsia="Arial"/>
        </w:rPr>
        <w:t>0</w:t>
      </w:r>
      <w:r>
        <w:rPr>
          <w:rFonts w:ascii="Arial" w:eastAsia="Arial"/>
        </w:rPr>
        <w:t>.</w:t>
      </w:r>
      <w:r>
        <w:rPr>
          <w:rFonts w:ascii="Arial" w:eastAsia="Arial"/>
        </w:rPr>
        <w:t>918743</w:t>
      </w:r>
      <w:r>
        <w:t>，拟合度比较高。</w:t>
      </w:r>
    </w:p>
    <w:p w:rsidR="0018722C">
      <w:pPr>
        <w:topLinePunct/>
      </w:pPr>
      <w:r>
        <w:t>F-statistic</w:t>
      </w:r>
      <w:r w:rsidR="001852F3">
        <w:t xml:space="preserve">表示模型拟合样本的效果，即选择的所有自变量对因变量的解</w:t>
      </w:r>
    </w:p>
    <w:p w:rsidR="0018722C">
      <w:pPr>
        <w:topLinePunct/>
      </w:pPr>
      <w:r>
        <w:t>释力度。</w:t>
      </w:r>
      <w:r>
        <w:t>F</w:t>
      </w:r>
      <w:r/>
      <w:r w:rsidR="001852F3">
        <w:t xml:space="preserve">大于临界值则说明拒绝</w:t>
      </w:r>
      <w:r>
        <w:t>0</w:t>
      </w:r>
      <w:r/>
      <w:r w:rsidR="001852F3">
        <w:t xml:space="preserve">假设。若</w:t>
      </w:r>
      <w:r>
        <w:t>Prob</w:t>
      </w:r>
      <w:r>
        <w:t>(</w:t>
      </w:r>
      <w:r>
        <w:t>F-statistic</w:t>
      </w:r>
      <w:r>
        <w:t>)</w:t>
      </w:r>
      <w:r>
        <w:t>小于置信度</w:t>
      </w:r>
      <w:r>
        <w:t>（</w:t>
      </w:r>
      <w:r>
        <w:t>如</w:t>
      </w:r>
    </w:p>
    <w:p w:rsidR="0018722C">
      <w:pPr>
        <w:topLinePunct/>
      </w:pPr>
      <w:r>
        <w:t>0.05</w:t>
      </w:r>
      <w:r>
        <w:t>）</w:t>
      </w:r>
      <w:r>
        <w:t>则说明</w:t>
      </w:r>
      <w:r w:rsidR="001852F3">
        <w:t xml:space="preserve">F</w:t>
      </w:r>
      <w:r w:rsidR="001852F3">
        <w:t xml:space="preserve">大于临界值，方程显著性明显。本例中</w:t>
      </w:r>
      <w:r w:rsidR="001852F3">
        <w:t xml:space="preserve">Prob</w:t>
      </w:r>
      <w:r>
        <w:t>(</w:t>
      </w:r>
      <w:r>
        <w:t>F-statistic</w:t>
      </w:r>
      <w:r>
        <w:t>)</w:t>
      </w:r>
      <w:r>
        <w:t>为</w:t>
      </w:r>
    </w:p>
    <w:p w:rsidR="0018722C">
      <w:pPr>
        <w:topLinePunct/>
      </w:pPr>
      <w:r>
        <w:t>0.000000，</w:t>
      </w:r>
      <w:r w:rsidR="001852F3">
        <w:t xml:space="preserve">模型方程显著。</w:t>
      </w:r>
    </w:p>
    <w:p w:rsidR="0018722C">
      <w:pPr>
        <w:topLinePunct/>
      </w:pPr>
      <w:r>
        <w:t>Durbin-Watson</w:t>
      </w:r>
      <w:r>
        <w:t> </w:t>
      </w:r>
      <w:r>
        <w:t>stat</w:t>
      </w:r>
      <w:r>
        <w:t>：检验残差序列的自相关性。其值在</w:t>
      </w:r>
      <w:r>
        <w:t>0-4</w:t>
      </w:r>
      <w:r/>
      <w:r w:rsidR="001852F3">
        <w:t xml:space="preserve">之间，上述结</w:t>
      </w:r>
      <w:r>
        <w:t>果的</w:t>
      </w:r>
      <w:r>
        <w:t>D-W</w:t>
      </w:r>
      <w:r/>
      <w:r w:rsidR="001852F3">
        <w:t xml:space="preserve">值为</w:t>
      </w:r>
      <w:r>
        <w:rPr>
          <w:rFonts w:ascii="Arial" w:eastAsia="Arial"/>
        </w:rPr>
        <w:t>1</w:t>
      </w:r>
      <w:r>
        <w:rPr>
          <w:rFonts w:ascii="Arial" w:eastAsia="Arial"/>
        </w:rPr>
        <w:t>.</w:t>
      </w:r>
      <w:r>
        <w:rPr>
          <w:rFonts w:ascii="Arial" w:eastAsia="Arial"/>
        </w:rPr>
        <w:t>926505</w:t>
      </w:r>
      <w:r>
        <w:t>，说明一阶序列之间不存在相关性。</w:t>
      </w:r>
    </w:p>
    <w:p w:rsidR="0018722C">
      <w:pPr>
        <w:topLinePunct/>
      </w:pPr>
      <w:r>
        <w:t>上述统计结果显示，模型各统计量均在可以接受的范围，说明模型拟合效果</w:t>
      </w:r>
      <w:r>
        <w:t>较好，可以使用模型进行分析。下面具体分析</w:t>
      </w:r>
      <w:r>
        <w:t>11</w:t>
      </w:r>
      <w:r/>
      <w:r w:rsidR="001852F3">
        <w:t xml:space="preserve">地区经济与海洋环境之间的关系。</w:t>
      </w:r>
    </w:p>
    <w:p w:rsidR="0018722C">
      <w:pPr>
        <w:pStyle w:val="4"/>
        <w:topLinePunct/>
        <w:ind w:left="200" w:hangingChars="200" w:hanging="200"/>
      </w:pPr>
      <w:r>
        <w:t>1</w:t>
      </w:r>
      <w:r>
        <w:t>、</w:t>
      </w:r>
      <w:r>
        <w:t xml:space="preserve"> </w:t>
      </w:r>
      <w:r w:rsidRPr="00DB64CE">
        <w:t>辽宁地区环境库兹涅茨曲线方程</w:t>
      </w:r>
    </w:p>
    <w:p w:rsidR="0018722C">
      <w:pPr>
        <w:topLinePunct/>
      </w:pPr>
      <w:r>
        <w:rPr>
          <w:rFonts w:ascii="Times New Roman" w:hAnsi="Times New Roman"/>
          <w:i/>
        </w:rPr>
        <w:t>W</w:t>
      </w:r>
      <w:r>
        <w:rPr>
          <w:rFonts w:ascii="Symbol" w:hAnsi="Symbol"/>
        </w:rPr>
        <w:t></w:t>
      </w:r>
      <w:r>
        <w:rPr>
          <w:rFonts w:ascii="Times New Roman" w:hAnsi="Times New Roman"/>
        </w:rPr>
        <w:t>162867.1-542.5479Y</w:t>
      </w:r>
      <w:r>
        <w:rPr>
          <w:rFonts w:ascii="Symbol" w:hAnsi="Symbol"/>
        </w:rPr>
        <w:t></w:t>
      </w:r>
      <w:r>
        <w:rPr>
          <w:rFonts w:ascii="Times New Roman" w:hAnsi="Times New Roman"/>
        </w:rPr>
        <w:t>1.057363Y</w:t>
      </w:r>
      <w:r>
        <w:rPr>
          <w:rFonts w:ascii="Times New Roman" w:hAnsi="Times New Roman"/>
        </w:rPr>
        <w:t>2 </w:t>
      </w:r>
      <w:r>
        <w:rPr>
          <w:rFonts w:ascii="Times New Roman" w:hAnsi="Times New Roman"/>
        </w:rPr>
        <w:t>-</w:t>
      </w:r>
      <w:r>
        <w:rPr>
          <w:rFonts w:ascii="Times New Roman" w:hAnsi="Times New Roman"/>
        </w:rPr>
        <w:t> </w:t>
      </w:r>
      <w:r>
        <w:rPr>
          <w:rFonts w:ascii="Times New Roman" w:hAnsi="Times New Roman"/>
        </w:rPr>
        <w:t>0.000588Y</w:t>
      </w:r>
      <w:r>
        <w:rPr>
          <w:rFonts w:ascii="Times New Roman" w:hAnsi="Times New Roman"/>
        </w:rPr>
        <w:t>3</w:t>
      </w:r>
    </w:p>
    <w:p w:rsidR="0018722C">
      <w:pPr>
        <w:topLinePunct/>
      </w:pPr>
      <w:r>
        <w:t>T</w:t>
      </w:r>
      <w:r>
        <w:t>=</w:t>
      </w:r>
      <w:r w:rsidRPr="00000000">
        <w:tab/>
      </w:r>
      <w:r>
        <w:t xml:space="preserve">(</w:t>
      </w:r>
      <w:r>
        <w:t xml:space="preserve">-0.493319</w:t>
      </w:r>
      <w:r>
        <w:t xml:space="preserve">)</w:t>
      </w:r>
      <w:r w:rsidRPr="00000000">
        <w:tab/>
      </w:r>
      <w:r>
        <w:t xml:space="preserve">(</w:t>
      </w:r>
      <w:r>
        <w:t xml:space="preserve">0.534418</w:t>
      </w:r>
      <w:r>
        <w:t xml:space="preserve">)</w:t>
      </w:r>
      <w:r>
        <w:t xml:space="preserve"> </w:t>
      </w:r>
      <w:r>
        <w:t xml:space="preserve">(</w:t>
      </w:r>
      <w:r>
        <w:t xml:space="preserve">-0.548129</w:t>
      </w:r>
      <w:r>
        <w:t xml:space="preserve">)</w:t>
      </w:r>
    </w:p>
    <w:p w:rsidR="0018722C">
      <w:pPr>
        <w:pStyle w:val="aff7"/>
        <w:topLinePunct/>
      </w:pPr>
      <w:r>
        <w:drawing>
          <wp:inline>
            <wp:extent cx="5285643" cy="1248441"/>
            <wp:effectExtent l="0" t="0" r="0" b="0"/>
            <wp:docPr id="73" name="image70.png" descr=""/>
            <wp:cNvGraphicFramePr>
              <a:graphicFrameLocks noChangeAspect="1"/>
            </wp:cNvGraphicFramePr>
            <a:graphic>
              <a:graphicData uri="http://schemas.openxmlformats.org/drawingml/2006/picture">
                <pic:pic>
                  <pic:nvPicPr>
                    <pic:cNvPr id="74" name="image70.png"/>
                    <pic:cNvPicPr/>
                  </pic:nvPicPr>
                  <pic:blipFill>
                    <a:blip r:embed="rId112" cstate="print"/>
                    <a:stretch>
                      <a:fillRect/>
                    </a:stretch>
                  </pic:blipFill>
                  <pic:spPr>
                    <a:xfrm>
                      <a:off x="0" y="0"/>
                      <a:ext cx="5285643" cy="1248441"/>
                    </a:xfrm>
                    <a:prstGeom prst="rect">
                      <a:avLst/>
                    </a:prstGeom>
                  </pic:spPr>
                </pic:pic>
              </a:graphicData>
            </a:graphic>
          </wp:inline>
        </w:drawing>
      </w:r>
    </w:p>
    <w:p w:rsidR="0018722C">
      <w:pPr>
        <w:pStyle w:val="a9"/>
        <w:topLinePunct/>
      </w:pPr>
      <w:r>
        <w:t>图</w:t>
      </w:r>
      <w:r>
        <w:rPr>
          <w:rFonts w:ascii="Times New Roman" w:eastAsia="Times New Roman"/>
        </w:rPr>
        <w:t>4-23</w:t>
      </w:r>
      <w:r>
        <w:t xml:space="preserve">  </w:t>
      </w:r>
      <w:r>
        <w:t>以工业废水为指标的辽宁地区</w:t>
      </w:r>
      <w:r>
        <w:rPr>
          <w:rFonts w:ascii="Times New Roman" w:eastAsia="Times New Roman"/>
        </w:rPr>
        <w:t>EKC</w:t>
      </w:r>
      <w:r>
        <w:t>曲线</w:t>
      </w:r>
    </w:p>
    <w:p w:rsidR="0018722C">
      <w:pPr>
        <w:topLinePunct/>
      </w:pPr>
      <w:r>
        <w:t>从海洋经济与工业废水之间的发展趋势上看：辽宁地区的</w:t>
      </w:r>
      <w:r>
        <w:t>EKC</w:t>
      </w:r>
      <w:r/>
      <w:r w:rsidR="001852F3">
        <w:t xml:space="preserve">曲线呈倒</w:t>
      </w:r>
      <w:r>
        <w:t>“N”</w:t>
      </w:r>
      <w:r>
        <w:t>形，第一个拐点的发生的时间在海洋经济总量为</w:t>
      </w:r>
      <w:r>
        <w:t>372</w:t>
      </w:r>
      <w:r/>
      <w:r w:rsidR="001852F3">
        <w:t xml:space="preserve">亿元，此后随着海洋经济</w:t>
      </w:r>
      <w:r w:rsidR="001852F3">
        <w:t>总</w:t>
      </w:r>
    </w:p>
    <w:p w:rsidR="0018722C">
      <w:pPr>
        <w:topLinePunct/>
      </w:pPr>
      <w:r>
        <w:t>量的增加，工业废水排放量也增加；当海洋经济总量增加到</w:t>
      </w:r>
      <w:r>
        <w:t>827</w:t>
      </w:r>
      <w:r/>
      <w:r w:rsidR="001852F3">
        <w:t xml:space="preserve">亿元时，工业废水排放量随海洋经济总量的增长而开始减少。从环境库兹涅茨曲线的位置来看：</w:t>
      </w:r>
      <w:r>
        <w:t>与</w:t>
      </w:r>
      <w:r>
        <w:t>372</w:t>
      </w:r>
      <w:r/>
      <w:r w:rsidR="001852F3">
        <w:t xml:space="preserve">亿元海洋经济总量相对应的工业废水排放量为</w:t>
      </w:r>
      <w:r>
        <w:t>44661</w:t>
      </w:r>
      <w:r>
        <w:t>.</w:t>
      </w:r>
      <w:r>
        <w:t>4</w:t>
      </w:r>
      <w:r/>
      <w:r w:rsidR="001852F3">
        <w:t xml:space="preserve">万吨，海洋经济</w:t>
      </w:r>
      <w:r w:rsidR="001852F3">
        <w:t>为</w:t>
      </w:r>
    </w:p>
    <w:p w:rsidR="0018722C">
      <w:pPr>
        <w:topLinePunct/>
      </w:pPr>
      <w:r>
        <w:t>827</w:t>
      </w:r>
      <w:r w:rsidR="001852F3">
        <w:t xml:space="preserve">亿元时对应的工业废水排放量为</w:t>
      </w:r>
      <w:r w:rsidR="001852F3">
        <w:t xml:space="preserve">72332</w:t>
      </w:r>
      <w:r>
        <w:t>.</w:t>
      </w:r>
      <w:r>
        <w:t>5</w:t>
      </w:r>
      <w:r w:rsidR="001852F3">
        <w:t xml:space="preserve">万吨。</w:t>
      </w:r>
    </w:p>
    <w:p w:rsidR="0018722C">
      <w:pPr>
        <w:pStyle w:val="4"/>
        <w:topLinePunct/>
        <w:ind w:left="200" w:hangingChars="200" w:hanging="200"/>
      </w:pPr>
      <w:r>
        <w:t>2、</w:t>
      </w:r>
      <w:r>
        <w:t xml:space="preserve"> </w:t>
      </w:r>
      <w:r w:rsidRPr="00DB64CE">
        <w:t>河北地区环境库兹涅茨曲线方程</w:t>
      </w:r>
    </w:p>
    <w:p w:rsidR="0018722C">
      <w:pPr>
        <w:topLinePunct/>
      </w:pPr>
      <w:r>
        <w:rPr>
          <w:rFonts w:ascii="Times New Roman" w:hAnsi="Times New Roman"/>
          <w:i/>
        </w:rPr>
        <w:t>W</w:t>
      </w:r>
      <w:r>
        <w:rPr>
          <w:rFonts w:ascii="Symbol" w:hAnsi="Symbol"/>
        </w:rPr>
        <w:t></w:t>
      </w:r>
      <w:r w:rsidR="001852F3">
        <w:rPr>
          <w:rFonts w:ascii="Times New Roman" w:hAnsi="Times New Roman"/>
        </w:rPr>
        <w:t xml:space="preserve">-48141.09</w:t>
      </w:r>
      <w:r>
        <w:rPr>
          <w:rFonts w:ascii="Symbol" w:hAnsi="Symbol"/>
        </w:rPr>
        <w:t></w:t>
      </w:r>
      <w:r w:rsidR="001852F3">
        <w:rPr>
          <w:rFonts w:ascii="Times New Roman" w:hAnsi="Times New Roman"/>
        </w:rPr>
        <w:t xml:space="preserve">2443.234Y -13.05170Y</w:t>
      </w:r>
      <w:r>
        <w:rPr>
          <w:rFonts w:ascii="Times New Roman" w:hAnsi="Times New Roman"/>
        </w:rPr>
        <w:t>2</w:t>
      </w:r>
      <w:r>
        <w:rPr>
          <w:rFonts w:ascii="Symbol" w:hAnsi="Symbol"/>
        </w:rPr>
        <w:t></w:t>
      </w:r>
      <w:r w:rsidR="001852F3">
        <w:rPr>
          <w:rFonts w:ascii="Times New Roman" w:hAnsi="Times New Roman"/>
        </w:rPr>
        <w:t xml:space="preserve">0.021376Y</w:t>
      </w:r>
      <w:r>
        <w:rPr>
          <w:rFonts w:ascii="Times New Roman" w:hAnsi="Times New Roman"/>
        </w:rPr>
        <w:t>3</w:t>
      </w:r>
    </w:p>
    <w:p w:rsidR="0018722C">
      <w:pPr>
        <w:topLinePunct/>
      </w:pPr>
      <w:r>
        <w:t>T</w:t>
      </w:r>
      <w:r>
        <w:t>=</w:t>
      </w:r>
      <w:r w:rsidRPr="00000000">
        <w:tab/>
      </w:r>
      <w:r>
        <w:t xml:space="preserve">(</w:t>
      </w:r>
      <w:r>
        <w:t xml:space="preserve">1.237345</w:t>
      </w:r>
      <w:r>
        <w:t xml:space="preserve">)</w:t>
      </w:r>
      <w:r>
        <w:t xml:space="preserve"> </w:t>
      </w:r>
      <w:r>
        <w:t xml:space="preserve">(</w:t>
      </w:r>
      <w:r>
        <w:t xml:space="preserve">-1.044250</w:t>
      </w:r>
      <w:r>
        <w:t xml:space="preserve">)</w:t>
      </w:r>
      <w:r>
        <w:t xml:space="preserve"> </w:t>
      </w:r>
      <w:r>
        <w:t xml:space="preserve">(</w:t>
      </w:r>
      <w:r>
        <w:t xml:space="preserve">0.931813</w:t>
      </w:r>
      <w:r>
        <w:t xml:space="preserve">)</w:t>
      </w:r>
    </w:p>
    <w:p w:rsidR="0018722C">
      <w:pPr>
        <w:pStyle w:val="affff5"/>
        <w:keepNext/>
        <w:topLinePunct/>
      </w:pPr>
      <w:r>
        <w:rPr>
          <w:sz w:val="20"/>
        </w:rPr>
        <w:drawing>
          <wp:inline distT="0" distB="0" distL="0" distR="0">
            <wp:extent cx="4757500" cy="1167291"/>
            <wp:effectExtent l="0" t="0" r="0" b="0"/>
            <wp:docPr id="75" name="image71.png" descr=""/>
            <wp:cNvGraphicFramePr>
              <a:graphicFrameLocks noChangeAspect="1"/>
            </wp:cNvGraphicFramePr>
            <a:graphic>
              <a:graphicData uri="http://schemas.openxmlformats.org/drawingml/2006/picture">
                <pic:pic>
                  <pic:nvPicPr>
                    <pic:cNvPr id="76" name="image71.png"/>
                    <pic:cNvPicPr/>
                  </pic:nvPicPr>
                  <pic:blipFill>
                    <a:blip r:embed="rId113" cstate="print"/>
                    <a:stretch>
                      <a:fillRect/>
                    </a:stretch>
                  </pic:blipFill>
                  <pic:spPr>
                    <a:xfrm>
                      <a:off x="0" y="0"/>
                      <a:ext cx="5287782" cy="1297400"/>
                    </a:xfrm>
                    <a:prstGeom prst="rect">
                      <a:avLst/>
                    </a:prstGeom>
                  </pic:spPr>
                </pic:pic>
              </a:graphicData>
            </a:graphic>
          </wp:inline>
        </w:drawing>
      </w:r>
      <w:r/>
    </w:p>
    <w:p w:rsidR="0018722C">
      <w:pPr>
        <w:pStyle w:val="a9"/>
        <w:topLinePunct/>
      </w:pPr>
      <w:r>
        <w:t>图</w:t>
      </w:r>
      <w:r>
        <w:rPr>
          <w:rFonts w:ascii="Times New Roman" w:eastAsia="Times New Roman"/>
        </w:rPr>
        <w:t>4-24</w:t>
      </w:r>
      <w:r>
        <w:t xml:space="preserve">  </w:t>
      </w:r>
      <w:r>
        <w:t>以工业废水为指标的河北地区</w:t>
      </w:r>
      <w:r>
        <w:rPr>
          <w:rFonts w:ascii="Times New Roman" w:eastAsia="Times New Roman"/>
        </w:rPr>
        <w:t>EKC</w:t>
      </w:r>
      <w:r>
        <w:t>曲线</w:t>
      </w:r>
    </w:p>
    <w:p w:rsidR="0018722C">
      <w:pPr>
        <w:topLinePunct/>
      </w:pPr>
      <w:r>
        <w:t>在分析期间内，河北地区环境库兹涅茨曲线呈“N”形，曲线第一个拐点的</w:t>
      </w:r>
      <w:r>
        <w:t>位置在海洋经济总量为</w:t>
      </w:r>
      <w:r>
        <w:t>146</w:t>
      </w:r>
      <w:r/>
      <w:r w:rsidR="001852F3">
        <w:t xml:space="preserve">亿元，第二个拐点的位置在海洋经济总量</w:t>
      </w:r>
      <w:r>
        <w:t>261</w:t>
      </w:r>
      <w:r/>
      <w:r w:rsidR="001852F3">
        <w:t xml:space="preserve">亿元。</w:t>
      </w:r>
      <w:r>
        <w:t>在第一个拐点之前，海洋经济总量增加工业废水排放量增加；在第一个拐点和第二个拐点之间，工业废水排放量随海洋经济总量的增加而减少，具体来说</w:t>
      </w:r>
      <w:r>
        <w:t>从</w:t>
      </w:r>
    </w:p>
    <w:p w:rsidR="0018722C">
      <w:pPr>
        <w:topLinePunct/>
      </w:pPr>
      <w:r>
        <w:t>64455.6</w:t>
      </w:r>
      <w:r/>
      <w:r w:rsidR="001852F3">
        <w:t xml:space="preserve">万吨减少到</w:t>
      </w:r>
      <w:r>
        <w:t>48074</w:t>
      </w:r>
      <w:r/>
      <w:r w:rsidR="001852F3">
        <w:t xml:space="preserve">万吨；当海洋经济总量超过</w:t>
      </w:r>
      <w:r>
        <w:t>261</w:t>
      </w:r>
      <w:r/>
      <w:r w:rsidR="001852F3">
        <w:t xml:space="preserve">亿元后，海洋经济总量的增加只会导致工业废水排放量的增加。</w:t>
      </w:r>
    </w:p>
    <w:p w:rsidR="0018722C">
      <w:pPr>
        <w:pStyle w:val="4"/>
        <w:topLinePunct/>
        <w:ind w:left="200" w:hangingChars="200" w:hanging="200"/>
      </w:pPr>
      <w:r>
        <w:t>3、</w:t>
      </w:r>
      <w:r>
        <w:t xml:space="preserve"> </w:t>
      </w:r>
      <w:r w:rsidRPr="00DB64CE">
        <w:t>天津地区环境库兹涅茨曲线方程</w:t>
      </w:r>
    </w:p>
    <w:p w:rsidR="0018722C">
      <w:pPr>
        <w:keepNext/>
        <w:topLinePunct/>
      </w:pPr>
      <w:r>
        <w:rPr>
          <w:rFonts w:ascii="Times New Roman" w:hAnsi="Times New Roman"/>
          <w:i/>
        </w:rPr>
        <w:t>W</w:t>
      </w:r>
      <w:r>
        <w:rPr>
          <w:rFonts w:ascii="Symbol" w:hAnsi="Symbol"/>
        </w:rPr>
        <w:t></w:t>
      </w:r>
      <w:r w:rsidR="001852F3">
        <w:rPr>
          <w:rFonts w:ascii="Times New Roman" w:hAnsi="Times New Roman"/>
        </w:rPr>
        <w:t xml:space="preserve">-32102.00</w:t>
      </w:r>
      <w:r>
        <w:rPr>
          <w:rFonts w:ascii="Symbol" w:hAnsi="Symbol"/>
        </w:rPr>
        <w:t></w:t>
      </w:r>
      <w:r w:rsidR="001852F3">
        <w:rPr>
          <w:rFonts w:ascii="Times New Roman" w:hAnsi="Times New Roman"/>
        </w:rPr>
        <w:t xml:space="preserve">520.6534Y - 0.612638Y</w:t>
      </w:r>
      <w:r>
        <w:rPr>
          <w:rFonts w:ascii="Times New Roman" w:hAnsi="Times New Roman"/>
        </w:rPr>
        <w:t>2</w:t>
      </w:r>
      <w:r>
        <w:rPr>
          <w:rFonts w:ascii="Symbol" w:hAnsi="Symbol"/>
        </w:rPr>
        <w:t></w:t>
      </w:r>
      <w:r w:rsidR="001852F3">
        <w:rPr>
          <w:rFonts w:ascii="Times New Roman" w:hAnsi="Times New Roman"/>
        </w:rPr>
        <w:t xml:space="preserve">0.000188Y</w:t>
      </w:r>
      <w:r>
        <w:rPr>
          <w:rFonts w:ascii="Times New Roman" w:hAnsi="Times New Roman"/>
        </w:rPr>
        <w:t>3</w:t>
      </w:r>
    </w:p>
    <w:p w:rsidR="0018722C">
      <w:pPr>
        <w:pStyle w:val="BodyText"/>
        <w:tabs>
          <w:tab w:pos="1581" w:val="left" w:leader="none"/>
        </w:tabs>
        <w:spacing w:before="26"/>
        <w:ind w:leftChars="0" w:left="140"/>
        <w:keepNext/>
        <w:topLinePunct/>
      </w:pPr>
      <w:r>
        <w:t>T</w:t>
      </w:r>
      <w:r>
        <w:t>=</w:t>
      </w:r>
      <w:r w:rsidRPr="00000000">
        <w:tab/>
        <w:t>(2.308305) (-1.656739) (1.136715)</w:t>
      </w:r>
    </w:p>
    <w:p w:rsidR="00000000">
      <w:pPr>
        <w:pStyle w:val="aff7"/>
        <w:spacing w:line="240" w:lineRule="atLeast"/>
        <w:topLinePunct/>
      </w:pPr>
      <w:r>
        <w:drawing>
          <wp:inline>
            <wp:extent cx="5219862" cy="1175003"/>
            <wp:effectExtent l="0" t="0" r="0" b="0"/>
            <wp:docPr id="77" name="image72.png" descr=""/>
            <wp:cNvGraphicFramePr>
              <a:graphicFrameLocks noChangeAspect="1"/>
            </wp:cNvGraphicFramePr>
            <a:graphic>
              <a:graphicData uri="http://schemas.openxmlformats.org/drawingml/2006/picture">
                <pic:pic>
                  <pic:nvPicPr>
                    <pic:cNvPr id="78" name="image72.png"/>
                    <pic:cNvPicPr/>
                  </pic:nvPicPr>
                  <pic:blipFill>
                    <a:blip r:embed="rId114" cstate="print"/>
                    <a:stretch>
                      <a:fillRect/>
                    </a:stretch>
                  </pic:blipFill>
                  <pic:spPr>
                    <a:xfrm>
                      <a:off x="0" y="0"/>
                      <a:ext cx="5219862" cy="1175003"/>
                    </a:xfrm>
                    <a:prstGeom prst="rect">
                      <a:avLst/>
                    </a:prstGeom>
                  </pic:spPr>
                </pic:pic>
              </a:graphicData>
            </a:graphic>
          </wp:inline>
        </w:drawing>
      </w:r>
    </w:p>
    <w:p w:rsidR="0018722C">
      <w:pPr>
        <w:pStyle w:val="a9"/>
        <w:topLinePunct/>
      </w:pPr>
      <w:r>
        <w:t>图</w:t>
      </w:r>
      <w:r>
        <w:rPr>
          <w:rFonts w:ascii="Times New Roman" w:eastAsia="Times New Roman"/>
        </w:rPr>
        <w:t>4-25</w:t>
      </w:r>
      <w:r>
        <w:t xml:space="preserve">  </w:t>
      </w:r>
      <w:r>
        <w:t>以工业废水为指标的天津地区</w:t>
      </w:r>
      <w:r>
        <w:rPr>
          <w:rFonts w:ascii="Times New Roman" w:eastAsia="Times New Roman"/>
        </w:rPr>
        <w:t>EKC</w:t>
      </w:r>
      <w:r>
        <w:t>曲线</w:t>
      </w:r>
    </w:p>
    <w:p w:rsidR="0018722C">
      <w:pPr>
        <w:topLinePunct/>
      </w:pPr>
      <w:r>
        <w:t>天津地区的环境库兹涅茨曲线呈“N”形，当海洋经济总量为</w:t>
      </w:r>
      <w:r w:rsidR="001852F3">
        <w:t xml:space="preserve">580</w:t>
      </w:r>
      <w:r w:rsidR="001852F3">
        <w:t xml:space="preserve">亿元时曲</w:t>
      </w:r>
    </w:p>
    <w:p w:rsidR="0018722C">
      <w:pPr>
        <w:topLinePunct/>
      </w:pPr>
      <w:r>
        <w:t>线出现第一个拐点，当海洋经济总量为</w:t>
      </w:r>
      <w:r>
        <w:t>1593</w:t>
      </w:r>
      <w:r/>
      <w:r w:rsidR="001852F3">
        <w:t xml:space="preserve">亿元时曲线出现第二个拐点。海洋</w:t>
      </w:r>
      <w:r>
        <w:t>经济总量与工业废水排放量之间呈现三个阶段的关系，其中第二阶段的关系是海</w:t>
      </w:r>
      <w:r>
        <w:t>洋经济总量增长与工业废水排放量减少同步，具体来说废水排放量从</w:t>
      </w:r>
      <w:r>
        <w:t>68036</w:t>
      </w:r>
      <w:r>
        <w:t>.</w:t>
      </w:r>
      <w:r>
        <w:t>2</w:t>
      </w:r>
      <w:r>
        <w:t>万吨下降到为负值。这种分析只是表示工业废水回随海洋经济总量的增长而减少</w:t>
      </w:r>
      <w:r>
        <w:t>这样一种趋势，实际上工业废水排放量不会下降到负值，出现负值的模拟结果只是说明工业废水排放量下降的幅度很大。</w:t>
      </w:r>
    </w:p>
    <w:p w:rsidR="0018722C">
      <w:pPr>
        <w:pStyle w:val="4"/>
        <w:topLinePunct/>
        <w:ind w:left="200" w:hangingChars="200" w:hanging="200"/>
      </w:pPr>
      <w:r>
        <w:t>4、</w:t>
      </w:r>
      <w:r>
        <w:t xml:space="preserve"> </w:t>
      </w:r>
      <w:r w:rsidRPr="00DB64CE">
        <w:t>ft东地区环境库兹涅茨曲线方程</w:t>
      </w:r>
    </w:p>
    <w:p w:rsidR="0018722C">
      <w:pPr>
        <w:topLinePunct/>
      </w:pPr>
      <w:r>
        <w:rPr>
          <w:rFonts w:ascii="Times New Roman" w:hAnsi="Times New Roman"/>
          <w:i/>
        </w:rPr>
        <w:t>W</w:t>
      </w:r>
      <w:r>
        <w:rPr>
          <w:rFonts w:ascii="Symbol" w:hAnsi="Symbol"/>
        </w:rPr>
        <w:t></w:t>
      </w:r>
      <w:r>
        <w:rPr>
          <w:rFonts w:ascii="Times New Roman" w:hAnsi="Times New Roman"/>
        </w:rPr>
        <w:t>-58682.60</w:t>
      </w:r>
      <w:r>
        <w:rPr>
          <w:rFonts w:ascii="Symbol" w:hAnsi="Symbol"/>
        </w:rPr>
        <w:t></w:t>
      </w:r>
      <w:r>
        <w:rPr>
          <w:rFonts w:ascii="Times New Roman" w:hAnsi="Times New Roman"/>
        </w:rPr>
        <w:t>323.1235Y </w:t>
      </w:r>
      <w:r>
        <w:rPr>
          <w:rFonts w:ascii="Times New Roman" w:hAnsi="Times New Roman"/>
        </w:rPr>
        <w:t>- </w:t>
      </w:r>
      <w:r>
        <w:rPr>
          <w:rFonts w:ascii="Times New Roman" w:hAnsi="Times New Roman"/>
        </w:rPr>
        <w:t>0.215281Y</w:t>
      </w:r>
      <w:r>
        <w:rPr>
          <w:rFonts w:ascii="Times New Roman" w:hAnsi="Times New Roman"/>
        </w:rPr>
        <w:t>2</w:t>
      </w:r>
      <w:r>
        <w:rPr>
          <w:rFonts w:ascii="Symbol" w:hAnsi="Symbol"/>
        </w:rPr>
        <w:t></w:t>
      </w:r>
      <w:r>
        <w:rPr>
          <w:rFonts w:ascii="Times New Roman" w:hAnsi="Times New Roman"/>
        </w:rPr>
        <w:t>0.0000461Y</w:t>
      </w:r>
      <w:r>
        <w:rPr>
          <w:rFonts w:ascii="Times New Roman" w:hAnsi="Times New Roman"/>
        </w:rPr>
        <w:t>3</w:t>
      </w:r>
    </w:p>
    <w:p w:rsidR="0018722C">
      <w:pPr>
        <w:topLinePunct/>
      </w:pPr>
      <w:r>
        <w:t>t=</w:t>
      </w:r>
      <w:r w:rsidRPr="00000000">
        <w:tab/>
        <w:t>(</w:t>
      </w:r>
      <w:r>
        <w:t>0.768673</w:t>
      </w:r>
      <w:r>
        <w:t>)</w:t>
      </w:r>
      <w:r w:rsidRPr="00000000">
        <w:tab/>
        <w:t>(</w:t>
      </w:r>
      <w:r>
        <w:t>0.534418</w:t>
      </w:r>
      <w:r>
        <w:t>)</w:t>
      </w:r>
      <w:r w:rsidRPr="00000000">
        <w:tab/>
        <w:t>(</w:t>
      </w:r>
      <w:r>
        <w:t>0.685828</w:t>
      </w:r>
      <w:r>
        <w:t>)</w:t>
      </w:r>
    </w:p>
    <w:p w:rsidR="0018722C">
      <w:pPr>
        <w:pStyle w:val="aff7"/>
        <w:topLinePunct/>
      </w:pPr>
      <w:r>
        <w:drawing>
          <wp:inline>
            <wp:extent cx="5313340" cy="1272921"/>
            <wp:effectExtent l="0" t="0" r="0" b="0"/>
            <wp:docPr id="79" name="image73.png" descr=""/>
            <wp:cNvGraphicFramePr>
              <a:graphicFrameLocks noChangeAspect="1"/>
            </wp:cNvGraphicFramePr>
            <a:graphic>
              <a:graphicData uri="http://schemas.openxmlformats.org/drawingml/2006/picture">
                <pic:pic>
                  <pic:nvPicPr>
                    <pic:cNvPr id="80" name="image73.png"/>
                    <pic:cNvPicPr/>
                  </pic:nvPicPr>
                  <pic:blipFill>
                    <a:blip r:embed="rId115" cstate="print"/>
                    <a:stretch>
                      <a:fillRect/>
                    </a:stretch>
                  </pic:blipFill>
                  <pic:spPr>
                    <a:xfrm>
                      <a:off x="0" y="0"/>
                      <a:ext cx="5313340" cy="1272921"/>
                    </a:xfrm>
                    <a:prstGeom prst="rect">
                      <a:avLst/>
                    </a:prstGeom>
                  </pic:spPr>
                </pic:pic>
              </a:graphicData>
            </a:graphic>
          </wp:inline>
        </w:drawing>
      </w:r>
    </w:p>
    <w:p w:rsidR="0018722C">
      <w:pPr>
        <w:pStyle w:val="a9"/>
        <w:topLinePunct/>
      </w:pPr>
      <w:r>
        <w:t>图</w:t>
      </w:r>
      <w:r>
        <w:rPr>
          <w:rFonts w:ascii="Times New Roman" w:eastAsia="Times New Roman"/>
        </w:rPr>
        <w:t>4-25</w:t>
      </w:r>
      <w:r>
        <w:t xml:space="preserve">  </w:t>
      </w:r>
      <w:r>
        <w:t>以工业废水为指标的山东地区</w:t>
      </w:r>
      <w:r>
        <w:rPr>
          <w:rFonts w:ascii="Times New Roman" w:eastAsia="Times New Roman"/>
        </w:rPr>
        <w:t>EKC</w:t>
      </w:r>
      <w:r>
        <w:t>曲线</w:t>
      </w:r>
    </w:p>
    <w:p w:rsidR="0018722C">
      <w:pPr>
        <w:topLinePunct/>
      </w:pPr>
      <w:r>
        <w:t>ft</w:t>
      </w:r>
      <w:r>
        <w:t>东地区的环境库兹涅茨曲线为“</w:t>
      </w:r>
      <w:r>
        <w:t>N”形，在海洋经济总量达到</w:t>
      </w:r>
      <w:r>
        <w:t>1262</w:t>
      </w:r>
      <w:r/>
      <w:r w:rsidR="001852F3">
        <w:t xml:space="preserve">亿元之</w:t>
      </w:r>
      <w:r>
        <w:t>前，污染随海洋经济总量的增长而减少，在此之后海洋经济增长与污染增加同步；</w:t>
      </w:r>
      <w:r>
        <w:t>当海洋经济总量达到</w:t>
      </w:r>
      <w:r>
        <w:t>1851</w:t>
      </w:r>
      <w:r/>
      <w:r w:rsidR="001852F3">
        <w:t xml:space="preserve">亿元时，污染又开始减少。与河北和天津地区的“</w:t>
      </w:r>
      <w:r>
        <w:t>N”</w:t>
      </w:r>
      <w:r>
        <w:t>形曲线相比，</w:t>
      </w:r>
      <w:r>
        <w:t>ft</w:t>
      </w:r>
      <w:r>
        <w:t>东地区的曲线相对平缓，这表示经济对环境污染的改善作用相对</w:t>
      </w:r>
      <w:r>
        <w:t>较少，具体而言工业废水排放量从</w:t>
      </w:r>
      <w:r>
        <w:t>66460</w:t>
      </w:r>
      <w:r/>
      <w:r w:rsidR="001852F3">
        <w:t xml:space="preserve">万吨减少到</w:t>
      </w:r>
      <w:r>
        <w:t>61754</w:t>
      </w:r>
      <w:r/>
      <w:r w:rsidR="001852F3">
        <w:t xml:space="preserve">万吨，减少的幅度较小。</w:t>
      </w:r>
    </w:p>
    <w:p w:rsidR="0018722C">
      <w:pPr>
        <w:pStyle w:val="4"/>
        <w:topLinePunct/>
        <w:ind w:left="200" w:hangingChars="200" w:hanging="200"/>
      </w:pPr>
      <w:r>
        <w:t>5、</w:t>
      </w:r>
      <w:r>
        <w:t xml:space="preserve"> </w:t>
      </w:r>
      <w:r w:rsidRPr="00DB64CE">
        <w:t>江苏地区环境库兹涅茨曲线方程</w:t>
      </w:r>
    </w:p>
    <w:p w:rsidR="0018722C">
      <w:pPr>
        <w:keepNext/>
        <w:topLinePunct/>
      </w:pPr>
      <w:r>
        <w:rPr>
          <w:rFonts w:ascii="Times New Roman" w:hAnsi="Times New Roman"/>
          <w:i/>
        </w:rPr>
        <w:t>W</w:t>
      </w:r>
      <w:r>
        <w:rPr>
          <w:rFonts w:ascii="Symbol" w:hAnsi="Symbol"/>
        </w:rPr>
        <w:t></w:t>
      </w:r>
      <w:r>
        <w:rPr>
          <w:rFonts w:ascii="Times New Roman" w:hAnsi="Times New Roman"/>
        </w:rPr>
        <w:t>-257243.4</w:t>
      </w:r>
      <w:r>
        <w:rPr>
          <w:rFonts w:ascii="Symbol" w:hAnsi="Symbol"/>
        </w:rPr>
        <w:t></w:t>
      </w:r>
      <w:r>
        <w:rPr>
          <w:rFonts w:ascii="Times New Roman" w:hAnsi="Times New Roman"/>
        </w:rPr>
        <w:t>3584.382Y </w:t>
      </w:r>
      <w:r>
        <w:rPr>
          <w:rFonts w:ascii="Times New Roman" w:hAnsi="Times New Roman"/>
        </w:rPr>
        <w:t>-</w:t>
      </w:r>
      <w:r>
        <w:rPr>
          <w:rFonts w:ascii="Times New Roman" w:hAnsi="Times New Roman"/>
        </w:rPr>
        <w:t> </w:t>
      </w:r>
      <w:r>
        <w:rPr>
          <w:rFonts w:ascii="Times New Roman" w:hAnsi="Times New Roman"/>
        </w:rPr>
        <w:t>9.881019Y</w:t>
      </w:r>
      <w:r>
        <w:rPr>
          <w:rFonts w:ascii="Times New Roman" w:hAnsi="Times New Roman"/>
        </w:rPr>
        <w:t>2</w:t>
      </w:r>
      <w:r>
        <w:rPr>
          <w:rFonts w:ascii="Symbol" w:hAnsi="Symbol"/>
        </w:rPr>
        <w:t></w:t>
      </w:r>
      <w:r>
        <w:rPr>
          <w:rFonts w:ascii="Times New Roman" w:hAnsi="Times New Roman"/>
        </w:rPr>
        <w:t>0.008120Y</w:t>
      </w:r>
      <w:r>
        <w:rPr>
          <w:rFonts w:ascii="Times New Roman" w:hAnsi="Times New Roman"/>
        </w:rPr>
        <w:t>3</w:t>
      </w:r>
    </w:p>
    <w:p w:rsidR="0018722C">
      <w:pPr>
        <w:keepNext/>
        <w:topLinePunct/>
      </w:pPr>
      <w:r>
        <w:t>T</w:t>
      </w:r>
      <w:r>
        <w:t>=</w:t>
      </w:r>
      <w:r w:rsidRPr="00000000">
        <w:tab/>
        <w:t xml:space="preserve">(</w:t>
      </w:r>
      <w:r>
        <w:t xml:space="preserve">2.748170</w:t>
      </w:r>
      <w:r>
        <w:t xml:space="preserve">)</w:t>
      </w:r>
      <w:r>
        <w:t xml:space="preserve"> </w:t>
      </w:r>
      <w:r>
        <w:t xml:space="preserve">(</w:t>
      </w:r>
      <w:r>
        <w:t xml:space="preserve">-3.051411</w:t>
      </w:r>
      <w:r>
        <w:t xml:space="preserve">)</w:t>
      </w:r>
      <w:r>
        <w:t xml:space="preserve"> </w:t>
      </w:r>
      <w:r>
        <w:t xml:space="preserve">(</w:t>
      </w:r>
      <w:r>
        <w:t xml:space="preserve">3.413712</w:t>
      </w:r>
      <w:r>
        <w:t xml:space="preserve">)</w:t>
      </w:r>
    </w:p>
    <w:p w:rsidR="00000000">
      <w:pPr>
        <w:pStyle w:val="aff7"/>
        <w:spacing w:line="240" w:lineRule="atLeast"/>
        <w:topLinePunct/>
      </w:pPr>
      <w:r>
        <w:drawing>
          <wp:inline>
            <wp:extent cx="5284969" cy="1175003"/>
            <wp:effectExtent l="0" t="0" r="0" b="0"/>
            <wp:docPr id="81" name="image74.png" descr=""/>
            <wp:cNvGraphicFramePr>
              <a:graphicFrameLocks noChangeAspect="1"/>
            </wp:cNvGraphicFramePr>
            <a:graphic>
              <a:graphicData uri="http://schemas.openxmlformats.org/drawingml/2006/picture">
                <pic:pic>
                  <pic:nvPicPr>
                    <pic:cNvPr id="82" name="image74.png"/>
                    <pic:cNvPicPr/>
                  </pic:nvPicPr>
                  <pic:blipFill>
                    <a:blip r:embed="rId116" cstate="print"/>
                    <a:stretch>
                      <a:fillRect/>
                    </a:stretch>
                  </pic:blipFill>
                  <pic:spPr>
                    <a:xfrm>
                      <a:off x="0" y="0"/>
                      <a:ext cx="5284969" cy="1175003"/>
                    </a:xfrm>
                    <a:prstGeom prst="rect">
                      <a:avLst/>
                    </a:prstGeom>
                  </pic:spPr>
                </pic:pic>
              </a:graphicData>
            </a:graphic>
          </wp:inline>
        </w:drawing>
      </w:r>
    </w:p>
    <w:p w:rsidR="0018722C">
      <w:pPr>
        <w:pStyle w:val="a9"/>
        <w:topLinePunct/>
      </w:pPr>
      <w:r>
        <w:t>图</w:t>
      </w:r>
      <w:r>
        <w:rPr>
          <w:rFonts w:ascii="Times New Roman" w:eastAsia="Times New Roman"/>
        </w:rPr>
        <w:t>4-26</w:t>
      </w:r>
      <w:r>
        <w:t xml:space="preserve">  </w:t>
      </w:r>
      <w:r>
        <w:t>以工业废水为指标的江苏地区</w:t>
      </w:r>
      <w:r>
        <w:rPr>
          <w:rFonts w:ascii="Times New Roman" w:eastAsia="Times New Roman"/>
        </w:rPr>
        <w:t>EKC</w:t>
      </w:r>
      <w:r>
        <w:t>曲线</w:t>
      </w:r>
    </w:p>
    <w:p w:rsidR="0018722C">
      <w:pPr>
        <w:topLinePunct/>
      </w:pPr>
      <w:r>
        <w:t>数据拟合的结果显示，江苏地区的环境库兹涅茨曲线呈“N”形，当海洋经</w:t>
      </w:r>
      <w:r>
        <w:t>济总量为</w:t>
      </w:r>
      <w:r>
        <w:t>274</w:t>
      </w:r>
      <w:r/>
      <w:r w:rsidR="001852F3">
        <w:t xml:space="preserve">亿元时到达第一个拐点，当海洋经济总量达到</w:t>
      </w:r>
      <w:r>
        <w:t>537</w:t>
      </w:r>
      <w:r/>
      <w:r w:rsidR="001852F3">
        <w:t xml:space="preserve">亿元时曲线出现</w:t>
      </w:r>
      <w:r>
        <w:t>第二个拐点。与</w:t>
      </w:r>
      <w:r>
        <w:t>ft</w:t>
      </w:r>
      <w:r>
        <w:t>东地区相对平缓的曲线不同，江苏地区在第一个拐点上的工业</w:t>
      </w:r>
      <w:r>
        <w:t>废水排放量为</w:t>
      </w:r>
      <w:r>
        <w:t>117654</w:t>
      </w:r>
      <w:r>
        <w:t>.</w:t>
      </w:r>
      <w:r>
        <w:t>5</w:t>
      </w:r>
      <w:r/>
      <w:r w:rsidR="001852F3">
        <w:t xml:space="preserve">万吨，当海洋经济总量增加到第二个拐点位置时工业</w:t>
      </w:r>
      <w:r w:rsidR="001852F3">
        <w:t>废</w:t>
      </w:r>
    </w:p>
    <w:p w:rsidR="0018722C">
      <w:pPr>
        <w:topLinePunct/>
      </w:pPr>
      <w:r>
        <w:t>水排放量则减少到</w:t>
      </w:r>
      <w:r>
        <w:t>43175</w:t>
      </w:r>
      <w:r>
        <w:t>.</w:t>
      </w:r>
      <w:r>
        <w:t>4</w:t>
      </w:r>
      <w:r/>
      <w:r w:rsidR="001852F3">
        <w:t xml:space="preserve">万吨，减少了一半以上。6、上海地区环境库兹涅茨曲线方程</w:t>
      </w:r>
    </w:p>
    <w:p w:rsidR="0018722C">
      <w:pPr>
        <w:topLinePunct/>
      </w:pPr>
      <w:r>
        <w:rPr>
          <w:rFonts w:ascii="Times New Roman" w:hAnsi="Times New Roman"/>
          <w:i/>
        </w:rPr>
        <w:t>W</w:t>
      </w:r>
      <w:r>
        <w:rPr>
          <w:rFonts w:ascii="Symbol" w:hAnsi="Symbol"/>
        </w:rPr>
        <w:t></w:t>
      </w:r>
      <w:r w:rsidR="001852F3">
        <w:rPr>
          <w:rFonts w:ascii="Times New Roman" w:hAnsi="Times New Roman"/>
        </w:rPr>
        <w:t xml:space="preserve">-10864.73</w:t>
      </w:r>
      <w:r>
        <w:rPr>
          <w:rFonts w:ascii="Symbol" w:hAnsi="Symbol"/>
        </w:rPr>
        <w:t></w:t>
      </w:r>
      <w:r w:rsidR="001852F3">
        <w:rPr>
          <w:rFonts w:ascii="Times New Roman" w:hAnsi="Times New Roman"/>
        </w:rPr>
        <w:t xml:space="preserve">202.2742Y - 0.038054Y</w:t>
      </w:r>
      <w:r>
        <w:rPr>
          <w:rFonts w:ascii="Times New Roman" w:hAnsi="Times New Roman"/>
        </w:rPr>
        <w:t>2 </w:t>
      </w:r>
      <w:r>
        <w:rPr>
          <w:rFonts w:ascii="Times New Roman" w:hAnsi="Times New Roman"/>
        </w:rPr>
        <w:t>- 0.0000186Y</w:t>
      </w:r>
      <w:r>
        <w:rPr>
          <w:rFonts w:ascii="Times New Roman" w:hAnsi="Times New Roman"/>
        </w:rPr>
        <w:t>3</w:t>
      </w:r>
    </w:p>
    <w:p w:rsidR="0018722C">
      <w:pPr>
        <w:topLinePunct/>
      </w:pPr>
      <w:r>
        <w:t>T</w:t>
      </w:r>
      <w:r>
        <w:t>=</w:t>
      </w:r>
      <w:r w:rsidRPr="00000000">
        <w:tab/>
      </w:r>
      <w:r>
        <w:t xml:space="preserve">(</w:t>
      </w:r>
      <w:r>
        <w:t xml:space="preserve">0.835525</w:t>
      </w:r>
      <w:r>
        <w:t xml:space="preserve">)</w:t>
      </w:r>
      <w:r>
        <w:t xml:space="preserve"> </w:t>
      </w:r>
      <w:r>
        <w:t xml:space="preserve">(</w:t>
      </w:r>
      <w:r>
        <w:t xml:space="preserve">-0.176120</w:t>
      </w:r>
      <w:r>
        <w:t xml:space="preserve">)</w:t>
      </w:r>
      <w:r>
        <w:t xml:space="preserve"> </w:t>
      </w:r>
      <w:r>
        <w:t xml:space="preserve">(</w:t>
      </w:r>
      <w:r>
        <w:t xml:space="preserve">-0.321802</w:t>
      </w:r>
      <w:r>
        <w:t xml:space="preserve">)</w:t>
      </w:r>
    </w:p>
    <w:p w:rsidR="0018722C">
      <w:pPr>
        <w:pStyle w:val="affff5"/>
        <w:keepNext/>
        <w:topLinePunct/>
      </w:pPr>
      <w:r>
        <w:rPr>
          <w:sz w:val="20"/>
        </w:rPr>
        <w:drawing>
          <wp:inline distT="0" distB="0" distL="0" distR="0">
            <wp:extent cx="4768500" cy="1169990"/>
            <wp:effectExtent l="0" t="0" r="0" b="0"/>
            <wp:docPr id="83" name="image75.png" descr=""/>
            <wp:cNvGraphicFramePr>
              <a:graphicFrameLocks noChangeAspect="1"/>
            </wp:cNvGraphicFramePr>
            <a:graphic>
              <a:graphicData uri="http://schemas.openxmlformats.org/drawingml/2006/picture">
                <pic:pic>
                  <pic:nvPicPr>
                    <pic:cNvPr id="84" name="image75.png"/>
                    <pic:cNvPicPr/>
                  </pic:nvPicPr>
                  <pic:blipFill>
                    <a:blip r:embed="rId117" cstate="print"/>
                    <a:stretch>
                      <a:fillRect/>
                    </a:stretch>
                  </pic:blipFill>
                  <pic:spPr>
                    <a:xfrm>
                      <a:off x="0" y="0"/>
                      <a:ext cx="5287782" cy="1297400"/>
                    </a:xfrm>
                    <a:prstGeom prst="rect">
                      <a:avLst/>
                    </a:prstGeom>
                  </pic:spPr>
                </pic:pic>
              </a:graphicData>
            </a:graphic>
          </wp:inline>
        </w:drawing>
      </w:r>
      <w:r/>
    </w:p>
    <w:p w:rsidR="0018722C">
      <w:pPr>
        <w:pStyle w:val="a9"/>
        <w:topLinePunct/>
      </w:pPr>
      <w:r>
        <w:t>图</w:t>
      </w:r>
      <w:r>
        <w:rPr>
          <w:rFonts w:ascii="Times New Roman" w:eastAsia="Times New Roman"/>
        </w:rPr>
        <w:t>4-27</w:t>
      </w:r>
      <w:r>
        <w:t xml:space="preserve">  </w:t>
      </w:r>
      <w:r>
        <w:t>以工业废水为指标的上海地区</w:t>
      </w:r>
      <w:r>
        <w:rPr>
          <w:rFonts w:ascii="Times New Roman" w:eastAsia="Times New Roman"/>
        </w:rPr>
        <w:t>EKC</w:t>
      </w:r>
      <w:r>
        <w:t>曲线</w:t>
      </w:r>
    </w:p>
    <w:p w:rsidR="0018722C">
      <w:pPr>
        <w:topLinePunct/>
      </w:pPr>
      <w:r>
        <w:t>上海地区的环境库兹涅茨曲线与辽宁地区的相类似，总体呈倒“N”形；但是不同于辽宁地区的是，其中一个拐点为负值，如果不考虑纵坐标轴左边部分，</w:t>
      </w:r>
      <w:r>
        <w:t>工业废水排放量在海洋经济总量达到</w:t>
      </w:r>
      <w:r>
        <w:t>1340</w:t>
      </w:r>
      <w:r/>
      <w:r w:rsidR="001852F3">
        <w:t xml:space="preserve">亿元之前会随海洋经济增长而增加，</w:t>
      </w:r>
      <w:r>
        <w:t>在越过这个发展瓶颈之后，工业废水排放量会随海洋经济总量增长而呈现下降趋势。</w:t>
      </w:r>
    </w:p>
    <w:p w:rsidR="0018722C">
      <w:pPr>
        <w:pStyle w:val="4"/>
        <w:topLinePunct/>
        <w:ind w:left="200" w:hangingChars="200" w:hanging="200"/>
      </w:pPr>
      <w:r>
        <w:t>7、</w:t>
      </w:r>
      <w:r>
        <w:t xml:space="preserve"> </w:t>
      </w:r>
      <w:r w:rsidRPr="00DB64CE">
        <w:t>浙江地区环境库兹涅茨曲线方程</w:t>
      </w:r>
    </w:p>
    <w:p w:rsidR="0018722C">
      <w:pPr>
        <w:topLinePunct/>
      </w:pPr>
      <w:r>
        <w:rPr>
          <w:rFonts w:ascii="Times New Roman" w:hAnsi="Times New Roman"/>
          <w:i/>
        </w:rPr>
        <w:t>W</w:t>
      </w:r>
      <w:r>
        <w:rPr>
          <w:rFonts w:ascii="Symbol" w:hAnsi="Symbol"/>
        </w:rPr>
        <w:t></w:t>
      </w:r>
      <w:r w:rsidR="001852F3">
        <w:rPr>
          <w:rFonts w:ascii="Times New Roman" w:hAnsi="Times New Roman"/>
        </w:rPr>
        <w:t xml:space="preserve">-18344.88</w:t>
      </w:r>
      <w:r>
        <w:rPr>
          <w:rFonts w:ascii="Symbol" w:hAnsi="Symbol"/>
        </w:rPr>
        <w:t></w:t>
      </w:r>
      <w:r w:rsidR="001852F3">
        <w:rPr>
          <w:rFonts w:ascii="Times New Roman" w:hAnsi="Times New Roman"/>
        </w:rPr>
        <w:t xml:space="preserve">417.4954Y - 0.378234Y</w:t>
      </w:r>
      <w:r>
        <w:rPr>
          <w:rFonts w:ascii="Times New Roman" w:hAnsi="Times New Roman"/>
        </w:rPr>
        <w:t>2</w:t>
      </w:r>
      <w:r>
        <w:rPr>
          <w:rFonts w:ascii="Symbol" w:hAnsi="Symbol"/>
        </w:rPr>
        <w:t></w:t>
      </w:r>
      <w:r w:rsidR="001852F3">
        <w:rPr>
          <w:rFonts w:ascii="Times New Roman" w:hAnsi="Times New Roman"/>
        </w:rPr>
        <w:t xml:space="preserve">0.000101Y</w:t>
      </w:r>
      <w:r>
        <w:rPr>
          <w:rFonts w:ascii="Times New Roman" w:hAnsi="Times New Roman"/>
        </w:rPr>
        <w:t>3</w:t>
      </w:r>
    </w:p>
    <w:p w:rsidR="0018722C">
      <w:pPr>
        <w:topLinePunct/>
      </w:pPr>
      <w:r>
        <w:t>T</w:t>
      </w:r>
      <w:r>
        <w:t>=</w:t>
      </w:r>
      <w:r w:rsidRPr="00000000">
        <w:tab/>
      </w:r>
      <w:r>
        <w:t xml:space="preserve">(</w:t>
      </w:r>
      <w:r>
        <w:t xml:space="preserve">1.650683</w:t>
      </w:r>
      <w:r>
        <w:t xml:space="preserve">)</w:t>
      </w:r>
      <w:r>
        <w:t xml:space="preserve"> </w:t>
      </w:r>
      <w:r>
        <w:t xml:space="preserve">(</w:t>
      </w:r>
      <w:r>
        <w:t xml:space="preserve">-1.612017</w:t>
      </w:r>
      <w:r>
        <w:t xml:space="preserve">)</w:t>
      </w:r>
      <w:r>
        <w:t xml:space="preserve"> </w:t>
      </w:r>
      <w:r>
        <w:t xml:space="preserve">(</w:t>
      </w:r>
      <w:r>
        <w:t xml:space="preserve">1.639546</w:t>
      </w:r>
      <w:r>
        <w:t xml:space="preserve">)</w:t>
      </w:r>
    </w:p>
    <w:p w:rsidR="0018722C">
      <w:pPr>
        <w:pStyle w:val="aff7"/>
        <w:topLinePunct/>
      </w:pPr>
      <w:r>
        <w:drawing>
          <wp:inline>
            <wp:extent cx="5299168" cy="1248441"/>
            <wp:effectExtent l="0" t="0" r="0" b="0"/>
            <wp:docPr id="85" name="image76.png" descr=""/>
            <wp:cNvGraphicFramePr>
              <a:graphicFrameLocks noChangeAspect="1"/>
            </wp:cNvGraphicFramePr>
            <a:graphic>
              <a:graphicData uri="http://schemas.openxmlformats.org/drawingml/2006/picture">
                <pic:pic>
                  <pic:nvPicPr>
                    <pic:cNvPr id="86" name="image76.png"/>
                    <pic:cNvPicPr/>
                  </pic:nvPicPr>
                  <pic:blipFill>
                    <a:blip r:embed="rId118" cstate="print"/>
                    <a:stretch>
                      <a:fillRect/>
                    </a:stretch>
                  </pic:blipFill>
                  <pic:spPr>
                    <a:xfrm>
                      <a:off x="0" y="0"/>
                      <a:ext cx="5299168" cy="1248441"/>
                    </a:xfrm>
                    <a:prstGeom prst="rect">
                      <a:avLst/>
                    </a:prstGeom>
                  </pic:spPr>
                </pic:pic>
              </a:graphicData>
            </a:graphic>
          </wp:inline>
        </w:drawing>
      </w:r>
    </w:p>
    <w:p w:rsidR="0018722C">
      <w:pPr>
        <w:pStyle w:val="a9"/>
        <w:topLinePunct/>
      </w:pPr>
      <w:r>
        <w:t>图</w:t>
      </w:r>
      <w:r>
        <w:rPr>
          <w:rFonts w:ascii="Times New Roman" w:eastAsia="Times New Roman"/>
        </w:rPr>
        <w:t>4-28</w:t>
      </w:r>
      <w:r>
        <w:t xml:space="preserve">  </w:t>
      </w:r>
      <w:r>
        <w:t>以工业废水为指标的河浙江北地区</w:t>
      </w:r>
      <w:r>
        <w:rPr>
          <w:rFonts w:ascii="Times New Roman" w:eastAsia="Times New Roman"/>
        </w:rPr>
        <w:t>EKC</w:t>
      </w:r>
      <w:r>
        <w:t>曲线</w:t>
      </w:r>
    </w:p>
    <w:p w:rsidR="0018722C">
      <w:pPr>
        <w:topLinePunct/>
      </w:pPr>
      <w:r>
        <w:t>浙江地区的环境库兹涅茨曲线呈“N”形，与ft东地区的曲线形状相类似，</w:t>
      </w:r>
      <w:r>
        <w:t>曲线相对平缓。具体来说浙江地区的</w:t>
      </w:r>
      <w:r>
        <w:t>EKC</w:t>
      </w:r>
      <w:r/>
      <w:r w:rsidR="001852F3">
        <w:t xml:space="preserve">曲线第一个拐点出现在海洋经济总量为824</w:t>
      </w:r>
      <w:r/>
      <w:r w:rsidR="001852F3">
        <w:t xml:space="preserve">亿元，与之相对应的工业废水排放量为</w:t>
      </w:r>
      <w:r>
        <w:t>92936</w:t>
      </w:r>
      <w:r>
        <w:t>.</w:t>
      </w:r>
      <w:r>
        <w:t>2</w:t>
      </w:r>
      <w:r/>
      <w:r w:rsidR="001852F3">
        <w:t xml:space="preserve">万吨；第二个拐点出现在</w:t>
      </w:r>
      <w:r w:rsidR="001852F3">
        <w:t>海</w:t>
      </w:r>
    </w:p>
    <w:p w:rsidR="0018722C">
      <w:pPr>
        <w:topLinePunct/>
      </w:pPr>
      <w:r>
        <w:t>洋经济总量为</w:t>
      </w:r>
      <w:r>
        <w:t>1673</w:t>
      </w:r>
      <w:r/>
      <w:r w:rsidR="001852F3">
        <w:t xml:space="preserve">亿元，与之对应的工业废水排放量为</w:t>
      </w:r>
      <w:r>
        <w:t>61987</w:t>
      </w:r>
      <w:r>
        <w:t>.</w:t>
      </w:r>
      <w:r>
        <w:t>8</w:t>
      </w:r>
      <w:r/>
      <w:r w:rsidR="001852F3">
        <w:t xml:space="preserve">万吨，减少的幅度偏小。</w:t>
      </w:r>
    </w:p>
    <w:p w:rsidR="0018722C">
      <w:pPr>
        <w:pStyle w:val="4"/>
        <w:topLinePunct/>
        <w:ind w:left="200" w:hangingChars="200" w:hanging="200"/>
      </w:pPr>
      <w:r>
        <w:t>8、</w:t>
      </w:r>
      <w:r>
        <w:t xml:space="preserve"> </w:t>
      </w:r>
      <w:r w:rsidRPr="00DB64CE">
        <w:t>福建地区环境库兹涅茨曲线方程</w:t>
      </w:r>
    </w:p>
    <w:p w:rsidR="0018722C">
      <w:pPr>
        <w:topLinePunct/>
      </w:pPr>
      <w:r>
        <w:rPr>
          <w:rFonts w:ascii="Times New Roman" w:hAnsi="Times New Roman"/>
          <w:i/>
        </w:rPr>
        <w:t>W</w:t>
      </w:r>
      <w:r>
        <w:rPr>
          <w:rFonts w:ascii="Symbol" w:hAnsi="Symbol"/>
        </w:rPr>
        <w:t></w:t>
      </w:r>
      <w:r w:rsidR="001852F3">
        <w:rPr>
          <w:rFonts w:ascii="Times New Roman" w:hAnsi="Times New Roman"/>
        </w:rPr>
        <w:t xml:space="preserve">-111813.3</w:t>
      </w:r>
      <w:r>
        <w:rPr>
          <w:rFonts w:ascii="Symbol" w:hAnsi="Symbol"/>
        </w:rPr>
        <w:t></w:t>
      </w:r>
      <w:r w:rsidR="001852F3">
        <w:rPr>
          <w:rFonts w:ascii="Times New Roman" w:hAnsi="Times New Roman"/>
        </w:rPr>
        <w:t xml:space="preserve">564.8575Y - 0.447759Y</w:t>
      </w:r>
      <w:r>
        <w:rPr>
          <w:rFonts w:ascii="Times New Roman" w:hAnsi="Times New Roman"/>
        </w:rPr>
        <w:t>2</w:t>
      </w:r>
      <w:r>
        <w:rPr>
          <w:rFonts w:ascii="Symbol" w:hAnsi="Symbol"/>
        </w:rPr>
        <w:t></w:t>
      </w:r>
      <w:r w:rsidR="001852F3">
        <w:rPr>
          <w:rFonts w:ascii="Times New Roman" w:hAnsi="Times New Roman"/>
        </w:rPr>
        <w:t xml:space="preserve">0.000117Y</w:t>
      </w:r>
      <w:r>
        <w:rPr>
          <w:rFonts w:ascii="Times New Roman" w:hAnsi="Times New Roman"/>
        </w:rPr>
        <w:t>3</w:t>
      </w:r>
    </w:p>
    <w:p w:rsidR="0018722C">
      <w:pPr>
        <w:topLinePunct/>
      </w:pPr>
      <w:r>
        <w:t>T</w:t>
      </w:r>
      <w:r>
        <w:t>=</w:t>
      </w:r>
      <w:r w:rsidRPr="00000000">
        <w:tab/>
      </w:r>
      <w:r>
        <w:t xml:space="preserve">(</w:t>
      </w:r>
      <w:r>
        <w:t xml:space="preserve">1.678140</w:t>
      </w:r>
      <w:r>
        <w:t xml:space="preserve">)</w:t>
      </w:r>
      <w:r>
        <w:t xml:space="preserve"> </w:t>
      </w:r>
      <w:r>
        <w:t xml:space="preserve">(</w:t>
      </w:r>
      <w:r>
        <w:t xml:space="preserve">-1.219738</w:t>
      </w:r>
      <w:r>
        <w:t xml:space="preserve">)</w:t>
      </w:r>
      <w:r>
        <w:t xml:space="preserve"> </w:t>
      </w:r>
      <w:r>
        <w:t xml:space="preserve">(</w:t>
      </w:r>
      <w:r>
        <w:t xml:space="preserve">0.979428</w:t>
      </w:r>
      <w:r>
        <w:t xml:space="preserve">)</w:t>
      </w:r>
    </w:p>
    <w:p w:rsidR="0018722C">
      <w:pPr>
        <w:pStyle w:val="affff5"/>
        <w:keepNext/>
        <w:topLinePunct/>
      </w:pPr>
      <w:r>
        <w:rPr>
          <w:sz w:val="20"/>
        </w:rPr>
        <w:drawing>
          <wp:inline distT="0" distB="0" distL="0" distR="0">
            <wp:extent cx="4779500" cy="1203934"/>
            <wp:effectExtent l="0" t="0" r="0" b="0"/>
            <wp:docPr id="87" name="image77.png" descr=""/>
            <wp:cNvGraphicFramePr>
              <a:graphicFrameLocks noChangeAspect="1"/>
            </wp:cNvGraphicFramePr>
            <a:graphic>
              <a:graphicData uri="http://schemas.openxmlformats.org/drawingml/2006/picture">
                <pic:pic>
                  <pic:nvPicPr>
                    <pic:cNvPr id="88" name="image77.png"/>
                    <pic:cNvPicPr/>
                  </pic:nvPicPr>
                  <pic:blipFill>
                    <a:blip r:embed="rId119" cstate="print"/>
                    <a:stretch>
                      <a:fillRect/>
                    </a:stretch>
                  </pic:blipFill>
                  <pic:spPr>
                    <a:xfrm>
                      <a:off x="0" y="0"/>
                      <a:ext cx="5247728" cy="1321879"/>
                    </a:xfrm>
                    <a:prstGeom prst="rect">
                      <a:avLst/>
                    </a:prstGeom>
                  </pic:spPr>
                </pic:pic>
              </a:graphicData>
            </a:graphic>
          </wp:inline>
        </w:drawing>
      </w:r>
      <w:r/>
    </w:p>
    <w:p w:rsidR="0018722C">
      <w:pPr>
        <w:pStyle w:val="a9"/>
        <w:topLinePunct/>
      </w:pPr>
      <w:r>
        <w:t>图</w:t>
      </w:r>
      <w:r>
        <w:rPr>
          <w:rFonts w:ascii="Times New Roman" w:eastAsia="Times New Roman"/>
        </w:rPr>
        <w:t>4-29</w:t>
      </w:r>
      <w:r>
        <w:t xml:space="preserve">  </w:t>
      </w:r>
      <w:r>
        <w:t>以工业废水为指标的福建地区</w:t>
      </w:r>
      <w:r>
        <w:rPr>
          <w:rFonts w:ascii="Times New Roman" w:eastAsia="Times New Roman"/>
        </w:rPr>
        <w:t>EKC</w:t>
      </w:r>
      <w:r>
        <w:t>曲线</w:t>
      </w:r>
    </w:p>
    <w:p w:rsidR="0018722C">
      <w:pPr>
        <w:topLinePunct/>
      </w:pPr>
      <w:r>
        <w:t>福建地区的环境库兹涅茨曲线呈“N”形较之浙江和ft东地区更平缓，曲线</w:t>
      </w:r>
      <w:r>
        <w:t>的第一个拐点发生在经济总量达到</w:t>
      </w:r>
      <w:r>
        <w:t>1141</w:t>
      </w:r>
      <w:r/>
      <w:r w:rsidR="001852F3">
        <w:t xml:space="preserve">亿元时，在此之前污染随经济增长而增</w:t>
      </w:r>
      <w:r>
        <w:t>加，越过这个拐点后经济增长会带来污染的减少，这种情况会一直持续到经济总</w:t>
      </w:r>
      <w:r>
        <w:t>量达到</w:t>
      </w:r>
      <w:r>
        <w:t>1410</w:t>
      </w:r>
      <w:r/>
      <w:r w:rsidR="001852F3">
        <w:t xml:space="preserve">亿元为止，此后经济总量如果继续增长，那么污染也会随着增加。较之浙江和ft</w:t>
      </w:r>
      <w:r>
        <w:t>东地区，福建地区的环境库兹涅茨曲线更平缓，工业废水排放量从</w:t>
      </w:r>
      <w:r>
        <w:t>在第一个拐点的排放量为</w:t>
      </w:r>
      <w:r>
        <w:t>91126.9</w:t>
      </w:r>
      <w:r/>
      <w:r w:rsidR="001852F3">
        <w:t xml:space="preserve">万吨，在第二个拐点的排放量为</w:t>
      </w:r>
      <w:r>
        <w:t>89992.5</w:t>
      </w:r>
      <w:r/>
      <w:r w:rsidR="001852F3">
        <w:t xml:space="preserve">万吨，</w:t>
      </w:r>
      <w:r w:rsidR="001852F3">
        <w:t xml:space="preserve">减少的量很少。</w:t>
      </w:r>
    </w:p>
    <w:p w:rsidR="0018722C">
      <w:pPr>
        <w:pStyle w:val="4"/>
        <w:topLinePunct/>
        <w:ind w:left="200" w:hangingChars="200" w:hanging="200"/>
      </w:pPr>
      <w:r>
        <w:t>9、</w:t>
      </w:r>
      <w:r>
        <w:t xml:space="preserve"> </w:t>
      </w:r>
      <w:r w:rsidRPr="00DB64CE">
        <w:t>广东地区环境库兹涅茨曲线方程</w:t>
      </w:r>
    </w:p>
    <w:p w:rsidR="0018722C">
      <w:pPr>
        <w:topLinePunct/>
      </w:pPr>
      <w:r>
        <w:rPr>
          <w:rFonts w:ascii="Times New Roman" w:hAnsi="Times New Roman"/>
          <w:i/>
        </w:rPr>
        <w:t>W</w:t>
      </w:r>
      <w:r>
        <w:rPr>
          <w:rFonts w:ascii="Symbol" w:hAnsi="Symbol"/>
        </w:rPr>
        <w:t></w:t>
      </w:r>
      <w:r>
        <w:rPr>
          <w:rFonts w:ascii="Times New Roman" w:hAnsi="Times New Roman"/>
        </w:rPr>
        <w:t>-34457.40</w:t>
      </w:r>
      <w:r>
        <w:rPr>
          <w:rFonts w:ascii="Symbol" w:hAnsi="Symbol"/>
        </w:rPr>
        <w:t></w:t>
      </w:r>
      <w:r>
        <w:rPr>
          <w:rFonts w:ascii="Times New Roman" w:hAnsi="Times New Roman"/>
        </w:rPr>
        <w:t>208.1376Y </w:t>
      </w:r>
      <w:r>
        <w:rPr>
          <w:rFonts w:ascii="Times New Roman" w:hAnsi="Times New Roman"/>
        </w:rPr>
        <w:t>- </w:t>
      </w:r>
      <w:r>
        <w:rPr>
          <w:rFonts w:ascii="Times New Roman" w:hAnsi="Times New Roman"/>
        </w:rPr>
        <w:t>0.084314Y</w:t>
      </w:r>
      <w:r>
        <w:rPr>
          <w:rFonts w:ascii="Times New Roman" w:hAnsi="Times New Roman"/>
        </w:rPr>
        <w:t>2</w:t>
      </w:r>
      <w:r>
        <w:rPr>
          <w:rFonts w:ascii="Symbol" w:hAnsi="Symbol"/>
        </w:rPr>
        <w:t></w:t>
      </w:r>
      <w:r>
        <w:rPr>
          <w:rFonts w:ascii="Times New Roman" w:hAnsi="Times New Roman"/>
        </w:rPr>
        <w:t>0.0000114Y</w:t>
      </w:r>
      <w:r>
        <w:rPr>
          <w:rFonts w:ascii="Times New Roman" w:hAnsi="Times New Roman"/>
        </w:rPr>
        <w:t>3</w:t>
      </w:r>
    </w:p>
    <w:p w:rsidR="0018722C">
      <w:pPr>
        <w:topLinePunct/>
      </w:pPr>
      <w:r>
        <w:t>t=</w:t>
      </w:r>
      <w:r w:rsidRPr="00000000">
        <w:tab/>
        <w:t>(</w:t>
      </w:r>
      <w:r>
        <w:t>1.239027</w:t>
      </w:r>
      <w:r>
        <w:t>)</w:t>
      </w:r>
      <w:r w:rsidRPr="00000000">
        <w:tab/>
        <w:t>(</w:t>
      </w:r>
      <w:r>
        <w:t>-1.072775</w:t>
      </w:r>
      <w:r>
        <w:t>)</w:t>
      </w:r>
      <w:r w:rsidRPr="00000000">
        <w:tab/>
        <w:t>(</w:t>
      </w:r>
      <w:r>
        <w:t>1.072806</w:t>
      </w:r>
      <w:r>
        <w:t>)</w:t>
      </w:r>
    </w:p>
    <w:p w:rsidR="0018722C">
      <w:pPr>
        <w:pStyle w:val="aff7"/>
        <w:topLinePunct/>
      </w:pPr>
      <w:r>
        <w:drawing>
          <wp:inline>
            <wp:extent cx="5225771" cy="1321879"/>
            <wp:effectExtent l="0" t="0" r="0" b="0"/>
            <wp:docPr id="89" name="image78.png" descr=""/>
            <wp:cNvGraphicFramePr>
              <a:graphicFrameLocks noChangeAspect="1"/>
            </wp:cNvGraphicFramePr>
            <a:graphic>
              <a:graphicData uri="http://schemas.openxmlformats.org/drawingml/2006/picture">
                <pic:pic>
                  <pic:nvPicPr>
                    <pic:cNvPr id="90" name="image78.png"/>
                    <pic:cNvPicPr/>
                  </pic:nvPicPr>
                  <pic:blipFill>
                    <a:blip r:embed="rId120" cstate="print"/>
                    <a:stretch>
                      <a:fillRect/>
                    </a:stretch>
                  </pic:blipFill>
                  <pic:spPr>
                    <a:xfrm>
                      <a:off x="0" y="0"/>
                      <a:ext cx="5225771" cy="1321879"/>
                    </a:xfrm>
                    <a:prstGeom prst="rect">
                      <a:avLst/>
                    </a:prstGeom>
                  </pic:spPr>
                </pic:pic>
              </a:graphicData>
            </a:graphic>
          </wp:inline>
        </w:drawing>
      </w:r>
    </w:p>
    <w:p w:rsidR="0018722C">
      <w:pPr>
        <w:pStyle w:val="a9"/>
        <w:topLinePunct/>
      </w:pPr>
      <w:r>
        <w:t>图</w:t>
      </w:r>
      <w:r>
        <w:rPr>
          <w:rFonts w:ascii="Times New Roman" w:eastAsia="Times New Roman"/>
        </w:rPr>
        <w:t>4-30</w:t>
      </w:r>
      <w:r>
        <w:t xml:space="preserve">  </w:t>
      </w:r>
      <w:r>
        <w:t>以工业废水为指标的广东地区</w:t>
      </w:r>
      <w:r>
        <w:rPr>
          <w:rFonts w:ascii="Times New Roman" w:eastAsia="Times New Roman"/>
        </w:rPr>
        <w:t>EKC</w:t>
      </w:r>
      <w:r>
        <w:t>曲线</w:t>
      </w:r>
    </w:p>
    <w:p w:rsidR="0018722C">
      <w:pPr>
        <w:topLinePunct/>
      </w:pPr>
      <w:r>
        <w:t>广东地区的环境库兹涅茨曲线为“N”形，经过计算可以得到这条曲线单调</w:t>
      </w:r>
      <w:r>
        <w:t>递增没有拐点，只是在经济总量在</w:t>
      </w:r>
      <w:r>
        <w:t>2000</w:t>
      </w:r>
      <w:r/>
      <w:r w:rsidR="001852F3">
        <w:t xml:space="preserve">亿元之</w:t>
      </w:r>
      <w:r>
        <w:t>3000</w:t>
      </w:r>
      <w:r/>
      <w:r w:rsidR="001852F3">
        <w:t xml:space="preserve">亿元之间，与海洋经济总量</w:t>
      </w:r>
      <w:r>
        <w:t>增</w:t>
      </w:r>
      <w:r>
        <w:t>长相</w:t>
      </w:r>
      <w:r>
        <w:t>对应的工业废水排放量的速度相对较低，在这个区间之外，污染物排放的</w:t>
      </w:r>
      <w:r>
        <w:t>速度相对较快。这表示海洋经济总量的增长不会带来工业废水排放量的减少，进而导致海洋环境污染状况的改善。</w:t>
      </w:r>
    </w:p>
    <w:p w:rsidR="0018722C">
      <w:pPr>
        <w:pStyle w:val="4"/>
        <w:topLinePunct/>
        <w:ind w:left="200" w:hangingChars="200" w:hanging="200"/>
      </w:pPr>
      <w:r>
        <w:t>10、</w:t>
      </w:r>
      <w:r>
        <w:t xml:space="preserve"> </w:t>
      </w:r>
      <w:r w:rsidRPr="00DB64CE">
        <w:t>广西地区环境库兹涅茨曲线方程</w:t>
      </w:r>
    </w:p>
    <w:p w:rsidR="0018722C">
      <w:pPr>
        <w:topLinePunct/>
      </w:pPr>
      <w:r>
        <w:rPr>
          <w:rFonts w:ascii="Times New Roman" w:hAnsi="Times New Roman"/>
          <w:i/>
        </w:rPr>
        <w:t>W</w:t>
      </w:r>
      <w:r>
        <w:rPr>
          <w:rFonts w:ascii="Symbol" w:hAnsi="Symbol"/>
        </w:rPr>
        <w:t></w:t>
      </w:r>
      <w:r w:rsidR="001852F3">
        <w:rPr>
          <w:rFonts w:ascii="Times New Roman" w:hAnsi="Times New Roman"/>
        </w:rPr>
        <w:t xml:space="preserve">570244.7 -14375.58Y</w:t>
      </w:r>
      <w:r>
        <w:rPr>
          <w:rFonts w:ascii="Symbol" w:hAnsi="Symbol"/>
        </w:rPr>
        <w:t></w:t>
      </w:r>
      <w:r>
        <w:rPr>
          <w:rFonts w:ascii="Times New Roman" w:hAnsi="Times New Roman"/>
        </w:rPr>
        <w:t>123.1179Y</w:t>
      </w:r>
      <w:r>
        <w:rPr>
          <w:rFonts w:ascii="Times New Roman" w:hAnsi="Times New Roman"/>
        </w:rPr>
        <w:t>2 </w:t>
      </w:r>
      <w:r>
        <w:rPr>
          <w:rFonts w:ascii="Times New Roman" w:hAnsi="Times New Roman"/>
        </w:rPr>
        <w:t>- 0.318749Y</w:t>
      </w:r>
      <w:r>
        <w:rPr>
          <w:rFonts w:ascii="Times New Roman" w:hAnsi="Times New Roman"/>
        </w:rPr>
        <w:t>3</w:t>
      </w:r>
    </w:p>
    <w:p w:rsidR="0018722C">
      <w:pPr>
        <w:topLinePunct/>
      </w:pPr>
      <w:r>
        <w:t>T</w:t>
      </w:r>
      <w:r>
        <w:t>=</w:t>
      </w:r>
      <w:r w:rsidRPr="00000000">
        <w:tab/>
      </w:r>
      <w:r>
        <w:t xml:space="preserve">(</w:t>
      </w:r>
      <w:r>
        <w:t xml:space="preserve">-0.822512</w:t>
      </w:r>
      <w:r>
        <w:t xml:space="preserve">)</w:t>
      </w:r>
      <w:r>
        <w:t xml:space="preserve"> </w:t>
      </w:r>
      <w:r>
        <w:t xml:space="preserve">(</w:t>
      </w:r>
      <w:r>
        <w:t xml:space="preserve">0.719205</w:t>
      </w:r>
      <w:r>
        <w:t xml:space="preserve">)</w:t>
      </w:r>
      <w:r>
        <w:t xml:space="preserve"> </w:t>
      </w:r>
      <w:r>
        <w:t xml:space="preserve">(</w:t>
      </w:r>
      <w:r>
        <w:t xml:space="preserve">-0.599970</w:t>
      </w:r>
      <w:r>
        <w:t xml:space="preserve">)</w:t>
      </w:r>
    </w:p>
    <w:p w:rsidR="0018722C">
      <w:pPr>
        <w:pStyle w:val="aff7"/>
        <w:topLinePunct/>
      </w:pPr>
      <w:r>
        <w:drawing>
          <wp:inline>
            <wp:extent cx="5219438" cy="1321879"/>
            <wp:effectExtent l="0" t="0" r="0" b="0"/>
            <wp:docPr id="91" name="image79.png" descr=""/>
            <wp:cNvGraphicFramePr>
              <a:graphicFrameLocks noChangeAspect="1"/>
            </wp:cNvGraphicFramePr>
            <a:graphic>
              <a:graphicData uri="http://schemas.openxmlformats.org/drawingml/2006/picture">
                <pic:pic>
                  <pic:nvPicPr>
                    <pic:cNvPr id="92" name="image79.png"/>
                    <pic:cNvPicPr/>
                  </pic:nvPicPr>
                  <pic:blipFill>
                    <a:blip r:embed="rId121" cstate="print"/>
                    <a:stretch>
                      <a:fillRect/>
                    </a:stretch>
                  </pic:blipFill>
                  <pic:spPr>
                    <a:xfrm>
                      <a:off x="0" y="0"/>
                      <a:ext cx="5219438" cy="1321879"/>
                    </a:xfrm>
                    <a:prstGeom prst="rect">
                      <a:avLst/>
                    </a:prstGeom>
                  </pic:spPr>
                </pic:pic>
              </a:graphicData>
            </a:graphic>
          </wp:inline>
        </w:drawing>
      </w:r>
    </w:p>
    <w:p w:rsidR="0018722C">
      <w:pPr>
        <w:pStyle w:val="a9"/>
        <w:topLinePunct/>
      </w:pPr>
      <w:r>
        <w:t>图</w:t>
      </w:r>
      <w:r>
        <w:rPr>
          <w:rFonts w:ascii="Times New Roman" w:eastAsia="Times New Roman"/>
        </w:rPr>
        <w:t>4-31</w:t>
      </w:r>
      <w:r>
        <w:t xml:space="preserve">  </w:t>
      </w:r>
      <w:r>
        <w:t>以工业废水为指标的广西地区</w:t>
      </w:r>
      <w:r>
        <w:rPr>
          <w:rFonts w:ascii="Times New Roman" w:eastAsia="Times New Roman"/>
        </w:rPr>
        <w:t>EKC</w:t>
      </w:r>
      <w:r>
        <w:t>曲线</w:t>
      </w:r>
    </w:p>
    <w:p w:rsidR="0018722C">
      <w:pPr>
        <w:topLinePunct/>
      </w:pPr>
      <w:r>
        <w:t>广西地区的环境库兹涅茨曲线呈倒“N”形。因为经济总量的数值不能为负</w:t>
      </w:r>
      <w:r>
        <w:t>值，所以除去纵坐标轴左边的部分外，工业废水排放量的减少会经济总量增长同</w:t>
      </w:r>
      <w:r>
        <w:t>步，即随着时间的推移经济总量增长，环境污染减少。虽然辽宁地区和上海地区的环境库兹涅茨曲线也呈倒“N”形，但是广西地区的曲线位置比较低，这说明广西地区的海洋环境污染没有辽宁和上海地区严重。</w:t>
      </w:r>
    </w:p>
    <w:p w:rsidR="0018722C">
      <w:pPr>
        <w:pStyle w:val="4"/>
        <w:topLinePunct/>
        <w:ind w:left="200" w:hangingChars="200" w:hanging="200"/>
      </w:pPr>
      <w:r>
        <w:t>11、</w:t>
      </w:r>
      <w:r>
        <w:t xml:space="preserve"> </w:t>
      </w:r>
      <w:r w:rsidRPr="00DB64CE">
        <w:t>海南地区环境库兹涅茨曲线方程</w:t>
      </w:r>
    </w:p>
    <w:p w:rsidR="0018722C">
      <w:pPr>
        <w:topLinePunct/>
      </w:pPr>
      <w:r>
        <w:rPr>
          <w:rFonts w:ascii="Times New Roman" w:hAnsi="Times New Roman"/>
          <w:i/>
        </w:rPr>
        <w:t>W</w:t>
      </w:r>
      <w:r>
        <w:rPr>
          <w:rFonts w:ascii="Symbol" w:hAnsi="Symbol"/>
        </w:rPr>
        <w:t></w:t>
      </w:r>
      <w:r w:rsidR="001852F3">
        <w:rPr>
          <w:rFonts w:ascii="Times New Roman" w:hAnsi="Times New Roman"/>
        </w:rPr>
        <w:t xml:space="preserve">-161462.4</w:t>
      </w:r>
      <w:r>
        <w:rPr>
          <w:rFonts w:ascii="Symbol" w:hAnsi="Symbol"/>
        </w:rPr>
        <w:t></w:t>
      </w:r>
      <w:r w:rsidR="001852F3">
        <w:rPr>
          <w:rFonts w:ascii="Times New Roman" w:hAnsi="Times New Roman"/>
        </w:rPr>
        <w:t xml:space="preserve">3917.957Y -16.08598Y</w:t>
      </w:r>
      <w:r>
        <w:rPr>
          <w:rFonts w:ascii="Times New Roman" w:hAnsi="Times New Roman"/>
        </w:rPr>
        <w:t>2</w:t>
      </w:r>
      <w:r>
        <w:rPr>
          <w:rFonts w:ascii="Symbol" w:hAnsi="Symbol"/>
        </w:rPr>
        <w:t></w:t>
      </w:r>
      <w:r w:rsidR="001852F3">
        <w:rPr>
          <w:rFonts w:ascii="Times New Roman" w:hAnsi="Times New Roman"/>
        </w:rPr>
        <w:t xml:space="preserve">0.011658Y</w:t>
      </w:r>
      <w:r>
        <w:rPr>
          <w:rFonts w:ascii="Times New Roman" w:hAnsi="Times New Roman"/>
        </w:rPr>
        <w:t>3</w:t>
      </w:r>
    </w:p>
    <w:p w:rsidR="0018722C">
      <w:pPr>
        <w:topLinePunct/>
      </w:pPr>
      <w:r>
        <w:t>T</w:t>
      </w:r>
      <w:r>
        <w:t>=</w:t>
      </w:r>
      <w:r w:rsidRPr="00000000">
        <w:tab/>
      </w:r>
      <w:r>
        <w:t xml:space="preserve">(</w:t>
      </w:r>
      <w:r>
        <w:t xml:space="preserve">1.333689</w:t>
      </w:r>
      <w:r>
        <w:t xml:space="preserve">)</w:t>
      </w:r>
      <w:r>
        <w:t xml:space="preserve"> </w:t>
      </w:r>
      <w:r>
        <w:t xml:space="preserve">(</w:t>
      </w:r>
      <w:r>
        <w:t xml:space="preserve">-0.684208</w:t>
      </w:r>
      <w:r>
        <w:t xml:space="preserve">)</w:t>
      </w:r>
      <w:r>
        <w:t xml:space="preserve"> </w:t>
      </w:r>
      <w:r>
        <w:t xml:space="preserve">(</w:t>
      </w:r>
      <w:r>
        <w:t xml:space="preserve">0.211987</w:t>
      </w:r>
      <w:r>
        <w:t xml:space="preserve">)</w:t>
      </w:r>
    </w:p>
    <w:p w:rsidR="0018722C">
      <w:pPr>
        <w:pStyle w:val="aff7"/>
        <w:topLinePunct/>
      </w:pPr>
      <w:r>
        <w:drawing>
          <wp:inline>
            <wp:extent cx="5244018" cy="1468754"/>
            <wp:effectExtent l="0" t="0" r="0" b="0"/>
            <wp:docPr id="93" name="image80.png" descr=""/>
            <wp:cNvGraphicFramePr>
              <a:graphicFrameLocks noChangeAspect="1"/>
            </wp:cNvGraphicFramePr>
            <a:graphic>
              <a:graphicData uri="http://schemas.openxmlformats.org/drawingml/2006/picture">
                <pic:pic>
                  <pic:nvPicPr>
                    <pic:cNvPr id="94" name="image80.png"/>
                    <pic:cNvPicPr/>
                  </pic:nvPicPr>
                  <pic:blipFill>
                    <a:blip r:embed="rId122" cstate="print"/>
                    <a:stretch>
                      <a:fillRect/>
                    </a:stretch>
                  </pic:blipFill>
                  <pic:spPr>
                    <a:xfrm>
                      <a:off x="0" y="0"/>
                      <a:ext cx="5244018" cy="1468754"/>
                    </a:xfrm>
                    <a:prstGeom prst="rect">
                      <a:avLst/>
                    </a:prstGeom>
                  </pic:spPr>
                </pic:pic>
              </a:graphicData>
            </a:graphic>
          </wp:inline>
        </w:drawing>
      </w:r>
    </w:p>
    <w:p w:rsidR="0018722C">
      <w:pPr>
        <w:pStyle w:val="a9"/>
        <w:topLinePunct/>
      </w:pPr>
      <w:r>
        <w:t>图</w:t>
      </w:r>
      <w:r>
        <w:rPr>
          <w:rFonts w:ascii="Times New Roman" w:eastAsia="Times New Roman"/>
        </w:rPr>
        <w:t>4-32</w:t>
      </w:r>
      <w:r>
        <w:t xml:space="preserve">  </w:t>
      </w:r>
      <w:r>
        <w:t>以工业废水为指标的海南地区</w:t>
      </w:r>
      <w:r>
        <w:rPr>
          <w:rFonts w:ascii="Times New Roman" w:eastAsia="Times New Roman"/>
        </w:rPr>
        <w:t>EKC</w:t>
      </w:r>
      <w:r>
        <w:t>曲线</w:t>
      </w:r>
    </w:p>
    <w:p w:rsidR="0018722C">
      <w:pPr>
        <w:topLinePunct/>
      </w:pPr>
      <w:r>
        <w:t>从理论上讲，海南地区的环境库兹涅茨曲线呈“N”形，第一个拐点出现在</w:t>
      </w:r>
      <w:r>
        <w:t>经济为</w:t>
      </w:r>
      <w:r>
        <w:t>144</w:t>
      </w:r>
      <w:r/>
      <w:r w:rsidR="001852F3">
        <w:t xml:space="preserve">亿元的位置，第二个拐点的位置出现在海洋经济总量为</w:t>
      </w:r>
      <w:r>
        <w:t>775</w:t>
      </w:r>
      <w:r/>
      <w:r w:rsidR="001852F3">
        <w:t xml:space="preserve">亿元的位置。但是与其他地区的“N”形曲线不同，海南地区的曲线大部分位于横坐标轴</w:t>
      </w:r>
      <w:r>
        <w:t>的下方，这说明海南地区的环境污染很轻，海洋经济总量的增加并不会导致工业废水排放量的大幅增加。</w:t>
      </w:r>
    </w:p>
    <w:p w:rsidR="0018722C">
      <w:pPr>
        <w:pStyle w:val="3"/>
        <w:topLinePunct/>
        <w:ind w:left="200" w:hangingChars="200" w:hanging="200"/>
      </w:pPr>
      <w:bookmarkStart w:id="395890" w:name="_Toc686395890"/>
      <w:r>
        <w:t>4.4.6 </w:t>
      </w:r>
      <w:r>
        <w:t>结果分析</w:t>
      </w:r>
      <w:bookmarkEnd w:id="395890"/>
    </w:p>
    <w:p w:rsidR="0018722C">
      <w:pPr>
        <w:topLinePunct/>
      </w:pPr>
      <w:r>
        <w:t>本节使用海洋经济总量为经济指标，使用工业废水排放量为环境指标，数据</w:t>
      </w:r>
      <w:r>
        <w:t>经过检验得出符合变系数模型形式。沿海</w:t>
      </w:r>
      <w:r>
        <w:t>11</w:t>
      </w:r>
      <w:r/>
      <w:r w:rsidR="001852F3">
        <w:t xml:space="preserve">地区海洋经济和海洋环境污染的</w:t>
      </w:r>
      <w:r w:rsidR="001852F3">
        <w:t>之</w:t>
      </w:r>
    </w:p>
    <w:p w:rsidR="0018722C">
      <w:pPr>
        <w:topLinePunct/>
      </w:pPr>
      <w:r>
        <w:t>间的环境库兹涅茨曲线呈两种，一种为“N”形，另一种为倒“N”形。</w:t>
      </w:r>
    </w:p>
    <w:p w:rsidR="0018722C">
      <w:pPr>
        <w:topLinePunct/>
      </w:pPr>
      <w:r>
        <w:t>辽宁、上海和广西三地区的环境库兹涅茨曲线理论上呈倒“N”形，这表示</w:t>
      </w:r>
      <w:r>
        <w:t>经济总量的增加会改善海洋污染状况，其背后隐含的意思是环境污染会因为经济总量的增加而得到改善。具体到各地区而言，广西地区的环境污染减少的最快，</w:t>
      </w:r>
      <w:r>
        <w:t>上海地区真实的曲线形状是一个倒“U</w:t>
      </w:r>
      <w:r>
        <w:t>”形，真正意义上的倒“</w:t>
      </w:r>
      <w:r>
        <w:t>N</w:t>
      </w:r>
      <w:r>
        <w:t>”形曲线只是出现在辽宁地区。出现这种情况的原因和三个地区的污染现状和环境承载力有关：</w:t>
      </w:r>
      <w:r>
        <w:t>广西地区仅靠南海，南海地区的污染承载力最强，所以海洋经济总量的增加不会导致海洋环境污染的增加；上海地区的倒“U”形曲线出现的原因主要是污染水</w:t>
      </w:r>
      <w:r>
        <w:t>平已经很高了，随着海洋经济总量继续增长，人们会关注环境质量并采取措施治理污染；辽宁地区的倒“N”形曲线说明辽宁地区采取的环境污染治理措施开始发挥作用，从而导致了海洋经济总量增长与工业废水减少同步变动。</w:t>
      </w:r>
    </w:p>
    <w:p w:rsidR="0018722C">
      <w:pPr>
        <w:topLinePunct/>
      </w:pPr>
      <w:r>
        <w:t>除了辽宁、上海和广西三地区外，其余八个地区的环境库兹涅茨曲线均呈“</w:t>
      </w:r>
      <w:r>
        <w:t>N”</w:t>
      </w:r>
      <w:r>
        <w:t>形。</w:t>
      </w:r>
      <w:r>
        <w:t>“N</w:t>
      </w:r>
      <w:r>
        <w:t>”形曲线表示海洋经济总量的增长最终会导致海洋环境污染的加重。虽然这些曲线虽然都为“N”形，但是位置和曲线平缓程度并不相同。其中，海南地</w:t>
      </w:r>
      <w:r>
        <w:t>区的</w:t>
      </w:r>
      <w:r>
        <w:t>“N”形曲线大部分位于横坐标下方，广东地区的“N</w:t>
      </w:r>
      <w:r>
        <w:t>”形曲线单调递增没有</w:t>
      </w:r>
      <w:r>
        <w:t>拐点，福建和</w:t>
      </w:r>
      <w:r>
        <w:t>ft</w:t>
      </w:r>
      <w:r>
        <w:t>东地区的环境库兹涅茨曲线相对比较平缓；出现这些图形的原因</w:t>
      </w:r>
      <w:r>
        <w:t>都和这些地区的海洋经济发展水平以及海洋环境状况有关。无论是什么原因导致了“N”形环境库兹涅茨曲线，这种曲线本身说明海洋环境状况的改善不能依靠</w:t>
      </w:r>
      <w:r>
        <w:t>海洋经济总量自发地增长来解决，还应当采取其他非经济措施来减少污染物的排放，进而实现改变经济与环境之间的关系，使二者走上良性循环之路。</w:t>
      </w:r>
    </w:p>
    <w:p w:rsidR="0018722C">
      <w:pPr>
        <w:pStyle w:val="Heading2"/>
        <w:topLinePunct/>
        <w:ind w:left="171" w:hangingChars="171" w:hanging="171"/>
      </w:pPr>
      <w:bookmarkStart w:id="395891" w:name="_Toc686395891"/>
      <w:bookmarkStart w:name="4.5本章小结 " w:id="59"/>
      <w:bookmarkEnd w:id="59"/>
      <w:r/>
      <w:bookmarkStart w:name="_bookmark20" w:id="60"/>
      <w:bookmarkEnd w:id="60"/>
      <w:r/>
      <w:r>
        <w:t>4.5 </w:t>
      </w:r>
      <w:r>
        <w:t>本章小结</w:t>
      </w:r>
      <w:bookmarkEnd w:id="395891"/>
    </w:p>
    <w:p w:rsidR="0018722C">
      <w:pPr>
        <w:topLinePunct/>
      </w:pPr>
      <w:r>
        <w:t>本章使用三个面板数据模型来分析研究沿海地区经济总量和海洋环境污染之间的关系，取得了以下结论。</w:t>
      </w:r>
    </w:p>
    <w:p w:rsidR="0018722C">
      <w:pPr>
        <w:topLinePunct/>
      </w:pPr>
      <w:r>
        <w:t>第一个是关于面板数据模型形式的结论，结论是第一个和第二个模型适用变</w:t>
      </w:r>
      <w:r>
        <w:t>截距模型，第三个模型适用变系数模型。面板数据有三种类型，通过本章的分析</w:t>
      </w:r>
      <w:r>
        <w:t>得到，以沿海地区国内生产总值为经济指标以海上水质为环境指标的面板数据符</w:t>
      </w:r>
      <w:r>
        <w:t>合变截距模型形式。这说明沿海</w:t>
      </w:r>
      <w:r>
        <w:t>11</w:t>
      </w:r>
      <w:r/>
      <w:r w:rsidR="001852F3">
        <w:t xml:space="preserve">地区的经济和海洋环境污染具有相同的演变</w:t>
      </w:r>
      <w:r>
        <w:t>途径和趋势，正因为如此所以才能用同一个方程式来表示。第三个模型的数据符</w:t>
      </w:r>
      <w:r>
        <w:t>合变系数模型要求，这说明以主要海洋产业产值为代表的经济与以工业废水排</w:t>
      </w:r>
      <w:r>
        <w:t>放</w:t>
      </w:r>
    </w:p>
    <w:p w:rsidR="0018722C">
      <w:pPr>
        <w:topLinePunct/>
      </w:pPr>
      <w:r>
        <w:t>量为代表的海洋环境污染之间关系，受地域条件的影响比较大，地区之间存在差异，所以各地区模型系数均不相同，需要用不同的表达式来描述。</w:t>
      </w:r>
    </w:p>
    <w:p w:rsidR="0018722C">
      <w:pPr>
        <w:topLinePunct/>
      </w:pPr>
      <w:r>
        <w:t>第二是关于环境库兹涅茨曲线形状的结论，结论是沿海地区的环境库兹涅茨</w:t>
      </w:r>
      <w:r>
        <w:t>曲线总体呈</w:t>
      </w:r>
      <w:r>
        <w:t>“N</w:t>
      </w:r>
      <w:r>
        <w:t>”形。环境库兹涅茨曲线有很多种表现形式，如最初的</w:t>
      </w:r>
      <w:r>
        <w:t>Grossman</w:t>
      </w:r>
      <w:r>
        <w:t>和</w:t>
      </w:r>
      <w:r>
        <w:t>Krueger</w:t>
      </w:r>
      <w:r/>
      <w:r w:rsidR="001852F3">
        <w:t xml:space="preserve">得到的是倒</w:t>
      </w:r>
      <w:r>
        <w:t>“U”形曲线，此后根据不同的数据、使用不同的方法，</w:t>
      </w:r>
      <w:r>
        <w:t>环境库兹涅茨曲线又被验证出存在“</w:t>
      </w:r>
      <w:r>
        <w:t>U</w:t>
      </w:r>
      <w:r>
        <w:t>”形、</w:t>
      </w:r>
      <w:r>
        <w:t>“N</w:t>
      </w:r>
      <w:r>
        <w:t>”形和倒</w:t>
      </w:r>
      <w:r>
        <w:t>“N</w:t>
      </w:r>
      <w:r>
        <w:t>”形等多种形状，不</w:t>
      </w:r>
      <w:r>
        <w:t>同的曲线形状代表不同的经济与环境关系。通过分析，在不考虑地区和时期差异的基础上，本章第一个模型和第二个模型的环境库兹涅茨曲线均呈“N”形；第三个模型中除了辽宁、上海和广西三地区的环境库兹涅茨曲线理论上呈倒“N”</w:t>
      </w:r>
      <w:r w:rsidR="001852F3">
        <w:t xml:space="preserve">形外，其余地区的环境库兹涅茨曲线均呈“N”</w:t>
      </w:r>
      <w:r>
        <w:t>形。</w:t>
      </w:r>
      <w:r>
        <w:t>“N”形环境库兹涅茨曲线说</w:t>
      </w:r>
      <w:r>
        <w:t>明，海洋环境污染与沿海地区经济总量之间的关系可以分为三个阶段：在第一个</w:t>
      </w:r>
      <w:r>
        <w:t>阶段，经济总量的增加会导致海洋环境污染的加剧；第二个阶段，海洋环境污染</w:t>
      </w:r>
      <w:r>
        <w:t>会随着经济总量的增长而改善；第三阶段，海洋环境污染状况因经济总量的继续增长而再次变差，并且没有改善的趋势。</w:t>
      </w:r>
    </w:p>
    <w:p w:rsidR="0018722C">
      <w:pPr>
        <w:topLinePunct/>
      </w:pPr>
      <w:r>
        <w:t>第三个结论是沿海地区经济总量与海洋环境污染的现实关系，结论是沿海地</w:t>
      </w:r>
      <w:r>
        <w:t>区的海洋环境污染随经济总量的增长正处于不断恶化的状态。在第一个模型和第</w:t>
      </w:r>
      <w:r>
        <w:t>二个模型中，加入地区差异和时期差异后，环境库兹涅茨曲线基本上都呈现“</w:t>
      </w:r>
      <w:r>
        <w:t>U”</w:t>
      </w:r>
      <w:r w:rsidR="001852F3">
        <w:t xml:space="preserve">形，实际数据分析显示，海洋环境污染指标均处“U”形曲线的右侧，这说明我</w:t>
      </w:r>
      <w:r>
        <w:t>国海洋环境污染在经历了一个短暂的改善时期后，正在因沿海地区经济总量的增长而不断恶化。在第三个模型中，</w:t>
      </w:r>
      <w:r>
        <w:t>11</w:t>
      </w:r>
      <w:r w:rsidR="001852F3">
        <w:t xml:space="preserve">个地区中的天津、河北、ft东、江苏、浙江、福建、广东、海南的环境库兹涅茨曲线均呈“N”形，并且河北、ft东、江苏、浙江、福建、广东六地区海洋环境污染已经越过“N”形第二个拐点，呈不断恶化趋势。</w:t>
      </w:r>
    </w:p>
    <w:p w:rsidR="0018722C">
      <w:pPr>
        <w:pStyle w:val="Heading1"/>
        <w:topLinePunct/>
      </w:pPr>
      <w:bookmarkStart w:id="395892" w:name="_Toc686395892"/>
      <w:bookmarkStart w:name="5、沿海地区经济与海洋环境污染联立方程分析 " w:id="61"/>
      <w:bookmarkEnd w:id="61"/>
      <w:r/>
      <w:bookmarkStart w:name="_bookmark21" w:id="62"/>
      <w:bookmarkEnd w:id="62"/>
      <w:r/>
      <w:r>
        <w:t>5</w:t>
      </w:r>
      <w:r>
        <w:t>、</w:t>
      </w:r>
      <w:r>
        <w:t xml:space="preserve"> </w:t>
      </w:r>
      <w:r w:rsidRPr="00DB64CE">
        <w:t>沿海地区经济与海洋环境污染联立方程分析</w:t>
      </w:r>
      <w:bookmarkEnd w:id="395892"/>
    </w:p>
    <w:p w:rsidR="0018722C">
      <w:pPr>
        <w:topLinePunct/>
      </w:pPr>
      <w:r>
        <w:t>联立方程是分析经济与环境关系的一种行之有效的方法。本章使用三要素生</w:t>
      </w:r>
      <w:r>
        <w:t>产函数和对数线性三次环境库兹涅茨曲线为主体，构建了海洋环境污染与沿海地</w:t>
      </w:r>
      <w:r>
        <w:t>区经济的联立方程，分别估算了全国地区、渤黄海地区、东海地区和南海地区四</w:t>
      </w:r>
      <w:r>
        <w:t>个联立方程系数。此后，运用情景分析技术对四个模型进行了动态冲击分析，而</w:t>
      </w:r>
      <w:r>
        <w:t>后又以实际数据为依据，客观真实地分析了我国沿海地区经济和环境当前所处的状态，以及形成这种局面的原因。</w:t>
      </w:r>
    </w:p>
    <w:p w:rsidR="0018722C">
      <w:pPr>
        <w:pStyle w:val="Heading2"/>
        <w:topLinePunct/>
        <w:ind w:left="171" w:hangingChars="171" w:hanging="171"/>
      </w:pPr>
      <w:bookmarkStart w:id="395893" w:name="_Toc686395893"/>
      <w:bookmarkStart w:name="5.1指标和模型说明 " w:id="63"/>
      <w:bookmarkEnd w:id="63"/>
      <w:r>
        <w:t>5.1</w:t>
      </w:r>
      <w:r>
        <w:t xml:space="preserve"> </w:t>
      </w:r>
      <w:r/>
      <w:bookmarkStart w:name="_bookmark22" w:id="64"/>
      <w:bookmarkEnd w:id="64"/>
      <w:r/>
      <w:bookmarkStart w:name="_bookmark22" w:id="65"/>
      <w:bookmarkEnd w:id="65"/>
      <w:r>
        <w:t>指标和模型说明</w:t>
      </w:r>
      <w:bookmarkEnd w:id="395893"/>
    </w:p>
    <w:p w:rsidR="0018722C">
      <w:pPr>
        <w:pStyle w:val="3"/>
        <w:topLinePunct/>
        <w:ind w:left="200" w:hangingChars="200" w:hanging="200"/>
      </w:pPr>
      <w:bookmarkStart w:id="395894" w:name="_Toc686395894"/>
      <w:r>
        <w:t>5.1.1</w:t>
      </w:r>
      <w:r>
        <w:t xml:space="preserve"> </w:t>
      </w:r>
      <w:r>
        <w:t>经济指标</w:t>
      </w:r>
      <w:bookmarkEnd w:id="395894"/>
    </w:p>
    <w:p w:rsidR="0018722C">
      <w:pPr>
        <w:topLinePunct/>
      </w:pPr>
      <w:r>
        <w:t>本章选用沿海</w:t>
      </w:r>
      <w:r w:rsidR="001852F3">
        <w:t xml:space="preserve">11</w:t>
      </w:r>
      <w:r w:rsidR="001852F3">
        <w:t xml:space="preserve">地区的国内生产总值为经济指标，为了分析不同区域的经</w:t>
      </w:r>
    </w:p>
    <w:p w:rsidR="0018722C">
      <w:pPr>
        <w:topLinePunct/>
      </w:pPr>
      <w:r>
        <w:t>济与海洋环境污染之间的关系，首先将沿海</w:t>
      </w:r>
      <w:r w:rsidR="001852F3">
        <w:t xml:space="preserve">11</w:t>
      </w:r>
      <w:r w:rsidR="001852F3">
        <w:t xml:space="preserve">地区作为一个整体进行分析，经</w:t>
      </w:r>
    </w:p>
    <w:p w:rsidR="0018722C">
      <w:pPr>
        <w:topLinePunct/>
      </w:pPr>
      <w:r>
        <w:t>济数据等于沿海</w:t>
      </w:r>
      <w:r>
        <w:t>11</w:t>
      </w:r>
      <w:r/>
      <w:r w:rsidR="001852F3">
        <w:t xml:space="preserve">地区国内生产总值总和，其次将辽宁、河北天津、</w:t>
      </w:r>
      <w:r>
        <w:t>ft东和江</w:t>
      </w:r>
      <w:r>
        <w:t>苏五省数据合并作为渤黄海地区的经济数据，将上海、浙江和福建地区的经济数</w:t>
      </w:r>
      <w:r>
        <w:t>据合并作为东海地区的经济指标，将广东、广西和海南地区的经济数据合并作为南海地区的经济指标。</w:t>
      </w:r>
    </w:p>
    <w:p w:rsidR="0018722C">
      <w:pPr>
        <w:pStyle w:val="3"/>
        <w:topLinePunct/>
        <w:ind w:left="200" w:hangingChars="200" w:hanging="200"/>
      </w:pPr>
      <w:bookmarkStart w:id="395895" w:name="_Toc686395895"/>
      <w:r>
        <w:t>5.1.2</w:t>
      </w:r>
      <w:r>
        <w:t xml:space="preserve"> </w:t>
      </w:r>
      <w:r>
        <w:t>环境指标</w:t>
      </w:r>
      <w:bookmarkEnd w:id="395895"/>
    </w:p>
    <w:p w:rsidR="0018722C">
      <w:pPr>
        <w:topLinePunct/>
      </w:pPr>
      <w:r>
        <w:t>本章选用的环境代表指标是工业废水直排入海量，因为沿海地区直接排入海洋中的工业废水是海洋中污染物的重要来源，是造成海洋环境污染的主要因素，</w:t>
      </w:r>
      <w:r>
        <w:t>所以选用工业废水直排入海量作为环境表示指标具有代表性。与经济指标项对</w:t>
      </w:r>
      <w:r>
        <w:t>于，本章选用的工业废水直排入海量也按照沿海地区总体、渤黄海地区、东海地区和南海地区分别进行了汇总。</w:t>
      </w:r>
    </w:p>
    <w:p w:rsidR="0018722C">
      <w:pPr>
        <w:pStyle w:val="3"/>
        <w:topLinePunct/>
        <w:ind w:left="200" w:hangingChars="200" w:hanging="200"/>
      </w:pPr>
      <w:bookmarkStart w:id="395896" w:name="_Toc686395896"/>
      <w:r>
        <w:t>5.1.3</w:t>
      </w:r>
      <w:r>
        <w:t xml:space="preserve"> </w:t>
      </w:r>
      <w:r>
        <w:t>其他指标</w:t>
      </w:r>
      <w:bookmarkEnd w:id="395896"/>
    </w:p>
    <w:p w:rsidR="0018722C">
      <w:pPr>
        <w:topLinePunct/>
      </w:pPr>
      <w:r>
        <w:t>为了进行其他因素对海洋环境污染的影响，本章以联立方程为理论基础，将</w:t>
      </w:r>
      <w:r>
        <w:t>能源消费、沿海地区资本存量、劳动力数量、环保投资和产业结构水平纳入分析</w:t>
      </w:r>
      <w:r>
        <w:t>研究范围。之所以选用能源消费、资本存量和劳动力数量三个变量，是因为能源、</w:t>
      </w:r>
      <w:r>
        <w:t>资本和人口三要素是经济增长的因素，这三个要素中的任何一个发生变动均会导</w:t>
      </w:r>
      <w:r>
        <w:t>致经济总量的变化，经济总量法十分变化与之对应的副产品即工业废水产生量</w:t>
      </w:r>
      <w:r>
        <w:t>也</w:t>
      </w:r>
    </w:p>
    <w:p w:rsidR="0018722C">
      <w:pPr>
        <w:topLinePunct/>
      </w:pPr>
      <w:r>
        <w:t>会发生变化，工业废水排海量有变化那么海洋环境污染状况也会随着相应变动。</w:t>
      </w:r>
      <w:r>
        <w:t>鉴于分析数据的连续性、完整性以及可得性，本章选用沿海地区的电力消耗量表</w:t>
      </w:r>
      <w:r>
        <w:t>示能源消费；因为统计年鉴中没有资本存量这个统计项，为了获得这个指标的数</w:t>
      </w:r>
      <w:r>
        <w:t>据，本章选用</w:t>
      </w:r>
      <w:r>
        <w:t>2000</w:t>
      </w:r>
      <w:r/>
      <w:r w:rsidR="001852F3">
        <w:t xml:space="preserve">年的资本存量为基期数据，此后的的数据以</w:t>
      </w:r>
      <w:r>
        <w:t>2000</w:t>
      </w:r>
      <w:r/>
      <w:r w:rsidR="001852F3">
        <w:t xml:space="preserve">年资本存量</w:t>
      </w:r>
      <w:r>
        <w:t>为基础加上每年的固定资产投资得到，为了简化计算没有考虑固定资产折旧，其</w:t>
      </w:r>
      <w:r>
        <w:t>中</w:t>
      </w:r>
      <w:r>
        <w:t>2000</w:t>
      </w:r>
      <w:r/>
      <w:r w:rsidR="001852F3">
        <w:t xml:space="preserve">年的数据来源于张军等人的“中国省际物质资本存量估算：</w:t>
      </w:r>
      <w:r>
        <w:t>1952-2000”</w:t>
      </w:r>
      <w:r>
        <w:t>论文；人是生产要素中居于最重要的地位，起决定性作用，本章劳动力数量以就</w:t>
      </w:r>
      <w:r>
        <w:t>业人口代替，因为就业人口直接体现了参与生产活动的人口数量，与经济总量有</w:t>
      </w:r>
      <w:r>
        <w:t>直接关系；环保投入的多少直接影响环境质量的好坏，本章选用中国统计年鉴中的治污投资项目作为环保投入的代表指标进行分析；产业结构有多种表达方式，</w:t>
      </w:r>
      <w:r>
        <w:t>本章以</w:t>
      </w:r>
      <w:r>
        <w:t>MS</w:t>
      </w:r>
      <w:r/>
      <w:r w:rsidR="001852F3">
        <w:t xml:space="preserve">值来描述，其中</w:t>
      </w:r>
      <w:r>
        <w:t>MS</w:t>
      </w:r>
      <w:r/>
      <w:r w:rsidR="001852F3">
        <w:t xml:space="preserve">值近似计算方法为第二产业与第三产业的比值。上</w:t>
      </w:r>
      <w:r>
        <w:t>述五个变量指标与经济和环境指标相对应，在取得</w:t>
      </w:r>
      <w:r>
        <w:t>11</w:t>
      </w:r>
      <w:r/>
      <w:r w:rsidR="001852F3">
        <w:t xml:space="preserve">地区数据的基础上以区域为依据分别进行了整合。</w:t>
      </w:r>
    </w:p>
    <w:p w:rsidR="0018722C">
      <w:pPr>
        <w:pStyle w:val="3"/>
        <w:topLinePunct/>
        <w:ind w:left="200" w:hangingChars="200" w:hanging="200"/>
      </w:pPr>
      <w:bookmarkStart w:id="395897" w:name="_Toc686395897"/>
      <w:r>
        <w:t>5.1.4</w:t>
      </w:r>
      <w:r>
        <w:t xml:space="preserve"> </w:t>
      </w:r>
      <w:r>
        <w:t>模型说明</w:t>
      </w:r>
      <w:bookmarkEnd w:id="395897"/>
    </w:p>
    <w:p w:rsidR="0018722C">
      <w:pPr>
        <w:topLinePunct/>
      </w:pPr>
      <w:r>
        <w:t>包含能源消耗的三要素柯布-道格拉斯生产函数，是对经济体系有效描述的重要模型，本文选用三要素柯布-道格拉斯生产函数的对数表现形式为联立方程</w:t>
      </w:r>
      <w:r>
        <w:t>中的第一个方程。因为能源消耗是经济发展的一个要素，从而能源消费与环境污</w:t>
      </w:r>
      <w:r>
        <w:t>染有联系，同时又受产业结构的影响，可以使用对数线性来表示三者之间的关系，</w:t>
      </w:r>
      <w:r>
        <w:t>本文构建能源消耗与环境和产业结构的对数表现形式为第二个方程。对数线性三</w:t>
      </w:r>
      <w:r>
        <w:t>次表达式是环境库兹涅茨曲线的经典表达式，同时环保投入又是影响环境污染水</w:t>
      </w:r>
      <w:r>
        <w:t>平的一个重要因素，所以联立方程中的第三个方程为附加环保投入要素的对数线性三次环境库兹涅茨曲线。具体表达如下：</w:t>
      </w:r>
    </w:p>
    <w:p w:rsidR="0018722C">
      <w:pPr>
        <w:spacing w:line="296" w:lineRule="exact" w:before="99"/>
        <w:ind w:leftChars="0" w:left="1930" w:rightChars="0" w:right="0" w:firstLineChars="0" w:firstLine="0"/>
        <w:jc w:val="lef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 xml:space="preserve">n </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5"/>
          <w:sz w:val="14"/>
        </w:rPr>
        <w:t xml:space="preserve">1 </w:t>
      </w:r>
      <w:r>
        <w:rPr>
          <w:kern w:val="2"/>
          <w:szCs w:val="22"/>
          <w:rFonts w:ascii="Times New Roman" w:hAnsi="Times New Roman" w:cstheme="minorBidi" w:eastAsiaTheme="minorHAnsi"/>
          <w:sz w:val="24"/>
        </w:rPr>
        <w:t xml:space="preserve">ln </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5"/>
          <w:sz w:val="14"/>
        </w:rPr>
        <w:t xml:space="preserve">2 </w:t>
      </w:r>
      <w:r>
        <w:rPr>
          <w:kern w:val="2"/>
          <w:szCs w:val="22"/>
          <w:rFonts w:ascii="Times New Roman" w:hAnsi="Times New Roman" w:cstheme="minorBidi" w:eastAsiaTheme="minorHAnsi"/>
          <w:sz w:val="24"/>
        </w:rPr>
        <w:t xml:space="preserve">ln </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5"/>
          <w:sz w:val="14"/>
        </w:rPr>
        <w:t xml:space="preserve">3 </w:t>
      </w:r>
      <w:r>
        <w:rPr>
          <w:kern w:val="2"/>
          <w:szCs w:val="22"/>
          <w:rFonts w:ascii="Times New Roman" w:hAnsi="Times New Roman" w:cstheme="minorBidi" w:eastAsiaTheme="minorHAnsi"/>
          <w:sz w:val="24"/>
        </w:rPr>
        <w:t xml:space="preserve">ln </w:t>
      </w:r>
      <w:r>
        <w:rPr>
          <w:kern w:val="2"/>
          <w:szCs w:val="22"/>
          <w:rFonts w:ascii="Times New Roman" w:hAnsi="Times New Roman" w:cstheme="minorBidi" w:eastAsiaTheme="minorHAnsi"/>
          <w:i/>
          <w:sz w:val="2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5"/>
          <w:sz w:val="14"/>
        </w:rPr>
        <w:t>4</w:t>
      </w:r>
    </w:p>
    <w:p w:rsidR="0018722C">
      <w:pPr>
        <w:pStyle w:val="BodyText"/>
        <w:spacing w:line="164" w:lineRule="exact"/>
        <w:ind w:leftChars="0" w:left="1930"/>
        <w:rPr>
          <w:rFonts w:ascii="Symbol" w:hAnsi="Symbol"/>
        </w:rPr>
        <w:topLinePunct/>
      </w:pPr>
      <w:r>
        <w:rPr>
          <w:rFonts w:ascii="Symbol" w:hAnsi="Symbol"/>
          <w:w w:val="101"/>
        </w:rPr>
        <w:t></w:t>
      </w:r>
    </w:p>
    <w:p w:rsidR="0018722C">
      <w:pPr>
        <w:spacing w:line="207" w:lineRule="exact" w:before="0"/>
        <w:ind w:leftChars="0" w:left="1930" w:rightChars="0" w:right="0" w:firstLineChars="0" w:firstLine="0"/>
        <w:jc w:val="lef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 xml:space="preserve">n </w:t>
      </w:r>
      <w:r>
        <w:rPr>
          <w:kern w:val="2"/>
          <w:szCs w:val="22"/>
          <w:rFonts w:ascii="Times New Roman" w:hAnsi="Times New Roman" w:cstheme="minorBidi" w:eastAsiaTheme="minorHAnsi"/>
          <w:i/>
          <w:sz w:val="2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Times New Roman" w:hAnsi="Times New Roman" w:cstheme="minorBidi" w:eastAsiaTheme="minorHAnsi"/>
          <w:sz w:val="24"/>
        </w:rPr>
        <w:t xml:space="preserve">ln </w:t>
      </w:r>
      <w:r>
        <w:rPr>
          <w:kern w:val="2"/>
          <w:szCs w:val="22"/>
          <w:rFonts w:ascii="Times New Roman" w:hAnsi="Times New Roman" w:cstheme="minorBidi" w:eastAsiaTheme="minorHAnsi"/>
          <w:i/>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position w:val="-5"/>
          <w:sz w:val="14"/>
        </w:rPr>
        <w:t>2</w:t>
      </w:r>
      <w:r w:rsidR="001852F3">
        <w:rPr>
          <w:kern w:val="2"/>
          <w:szCs w:val="22"/>
          <w:rFonts w:ascii="Times New Roman" w:hAnsi="Times New Roman" w:cstheme="minorBidi" w:eastAsiaTheme="minorHAnsi"/>
          <w:position w:val="-5"/>
          <w:sz w:val="14"/>
        </w:rPr>
        <w:t xml:space="preserve"> </w:t>
      </w:r>
      <w:r>
        <w:rPr>
          <w:kern w:val="2"/>
          <w:szCs w:val="22"/>
          <w:rFonts w:ascii="Times New Roman" w:hAnsi="Times New Roman" w:cstheme="minorBidi" w:eastAsiaTheme="minorHAnsi"/>
          <w:sz w:val="24"/>
        </w:rPr>
        <w:t xml:space="preserve">ln </w:t>
      </w:r>
      <w:r>
        <w:rPr>
          <w:kern w:val="2"/>
          <w:szCs w:val="22"/>
          <w:rFonts w:ascii="Times New Roman" w:hAnsi="Times New Roman" w:cstheme="minorBidi" w:eastAsiaTheme="minorHAnsi"/>
          <w:i/>
          <w:sz w:val="24"/>
        </w:rPr>
        <w:t>Z</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position w:val="-5"/>
          <w:sz w:val="14"/>
        </w:rPr>
        <w:t>3</w:t>
      </w:r>
    </w:p>
    <w:p w:rsidR="0018722C">
      <w:spacing w:beforeLines="0" w:before="0" w:afterLines="0" w:after="0" w:line="440" w:lineRule="auto"/>
      <w:pPr>
        <w:sectPr w:rsidR="00556256">
          <w:type w:val="continuous"/>
          <w:pgSz w:w="11910" w:h="16840"/>
          <w:pgMar w:header="876" w:footer="1412" w:top="1220" w:bottom="1600" w:left="1660" w:right="1560"/>
        </w:sectPr>
        <w:topLinePunct/>
      </w:pPr>
    </w:p>
    <w:p w:rsidR="0018722C">
      <w:pPr>
        <w:tabs>
          <w:tab w:pos="2537" w:val="left" w:leader="none"/>
        </w:tabs>
        <w:spacing w:line="168" w:lineRule="exact" w:before="1"/>
        <w:ind w:leftChars="0" w:left="1930" w:rightChars="0" w:right="0" w:firstLineChars="0" w:firstLine="0"/>
        <w:jc w:val="left"/>
        <w:topLinePunct/>
      </w:pPr>
      <w:r>
        <w:rPr>
          <w:kern w:val="2"/>
          <w:sz w:val="24"/>
          <w:szCs w:val="22"/>
          <w:rFonts w:cstheme="minorBidi" w:hAnsiTheme="minorHAnsi" w:eastAsiaTheme="minorHAnsi" w:asciiTheme="minorHAnsi" w:ascii="Symbol" w:hAnsi="Symbol"/>
          <w:w w:val="101"/>
          <w:position w:val="14"/>
        </w:rPr>
        <w:t></w:t>
      </w:r>
      <w:r>
        <w:rPr>
          <w:kern w:val="2"/>
          <w:szCs w:val="22"/>
          <w:rFonts w:ascii="Times New Roman" w:hAnsi="Times New Roman" w:cstheme="minorBidi" w:eastAsiaTheme="minorHAnsi"/>
          <w:position w:val="14"/>
          <w:sz w:val="24"/>
        </w:rPr>
        <w:tab/>
      </w:r>
      <w:r>
        <w:rPr>
          <w:kern w:val="2"/>
          <w:szCs w:val="22"/>
          <w:rFonts w:ascii="Times New Roman" w:hAnsi="Times New Roman" w:cstheme="minorBidi" w:eastAsiaTheme="minorHAnsi"/>
          <w:i/>
          <w:w w:val="101"/>
          <w:sz w:val="24"/>
        </w:rPr>
        <w:t>C</w:t>
      </w:r>
      <w:r>
        <w:rPr>
          <w:kern w:val="2"/>
          <w:szCs w:val="22"/>
          <w:rFonts w:ascii="Times New Roman" w:hAnsi="Times New Roman" w:cstheme="minorBidi" w:eastAsiaTheme="minorHAnsi"/>
          <w:i/>
          <w:spacing w:val="-12"/>
          <w:sz w:val="24"/>
        </w:rPr>
        <w:t xml:space="preserve"> </w:t>
      </w:r>
      <w:r>
        <w:rPr>
          <w:kern w:val="2"/>
          <w:szCs w:val="22"/>
          <w:rFonts w:ascii="Times New Roman" w:hAnsi="Times New Roman" w:cstheme="minorBidi" w:eastAsiaTheme="minorHAnsi"/>
          <w:spacing w:val="-4"/>
          <w:w w:val="101"/>
          <w:sz w:val="24"/>
        </w:rPr>
        <w:t>l</w:t>
      </w:r>
      <w:r>
        <w:rPr>
          <w:kern w:val="2"/>
          <w:szCs w:val="22"/>
          <w:rFonts w:ascii="Times New Roman" w:hAnsi="Times New Roman" w:cstheme="minorBidi" w:eastAsiaTheme="minorHAnsi"/>
          <w:w w:val="101"/>
          <w:sz w:val="24"/>
        </w:rPr>
        <w:t>n</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i/>
          <w:w w:val="101"/>
          <w:sz w:val="24"/>
        </w:rPr>
        <w:t>Y</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w w:val="101"/>
          <w:sz w:val="24"/>
        </w:rPr>
        <w:t>c</w:t>
      </w:r>
      <w:r>
        <w:rPr>
          <w:kern w:val="2"/>
          <w:szCs w:val="22"/>
          <w:rFonts w:ascii="Symbol" w:hAnsi="Symbol" w:cstheme="minorBidi" w:eastAsiaTheme="minorHAnsi"/>
          <w:spacing w:val="-4"/>
          <w:w w:val="77"/>
          <w:sz w:val="31"/>
        </w:rPr>
        <w:t></w:t>
      </w:r>
      <w:r>
        <w:rPr>
          <w:kern w:val="2"/>
          <w:szCs w:val="22"/>
          <w:rFonts w:ascii="Times New Roman" w:hAnsi="Times New Roman" w:cstheme="minorBidi" w:eastAsiaTheme="minorHAnsi"/>
          <w:spacing w:val="-4"/>
          <w:w w:val="101"/>
          <w:sz w:val="24"/>
        </w:rPr>
        <w:t>l</w:t>
      </w:r>
      <w:r>
        <w:rPr>
          <w:kern w:val="2"/>
          <w:szCs w:val="22"/>
          <w:rFonts w:ascii="Times New Roman" w:hAnsi="Times New Roman" w:cstheme="minorBidi" w:eastAsiaTheme="minorHAnsi"/>
          <w:w w:val="101"/>
          <w:sz w:val="24"/>
        </w:rPr>
        <w:t>n</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i/>
          <w:w w:val="101"/>
          <w:sz w:val="24"/>
        </w:rPr>
        <w:t>Y</w:t>
      </w:r>
      <w:r>
        <w:rPr>
          <w:kern w:val="2"/>
          <w:szCs w:val="22"/>
          <w:rFonts w:ascii="Symbol" w:hAnsi="Symbol" w:cstheme="minorBidi" w:eastAsiaTheme="minorHAnsi"/>
          <w:spacing w:val="-3"/>
          <w:w w:val="77"/>
          <w:sz w:val="31"/>
        </w:rPr>
        <w:t></w:t>
      </w:r>
      <w:r>
        <w:rPr>
          <w:kern w:val="2"/>
          <w:szCs w:val="22"/>
          <w:rFonts w:ascii="Times New Roman" w:hAnsi="Times New Roman" w:cstheme="minorBidi" w:eastAsiaTheme="minorHAnsi"/>
          <w:w w:val="101"/>
          <w:position w:val="12"/>
          <w:sz w:val="14"/>
        </w:rPr>
        <w:t>2</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w w:val="101"/>
          <w:sz w:val="24"/>
        </w:rPr>
        <w:t>c</w:t>
      </w:r>
      <w:r>
        <w:rPr>
          <w:kern w:val="2"/>
          <w:szCs w:val="22"/>
          <w:rFonts w:ascii="Symbol" w:hAnsi="Symbol" w:cstheme="minorBidi" w:eastAsiaTheme="minorHAnsi"/>
          <w:spacing w:val="-4"/>
          <w:w w:val="77"/>
          <w:sz w:val="31"/>
        </w:rPr>
        <w:t></w:t>
      </w:r>
      <w:r>
        <w:rPr>
          <w:kern w:val="2"/>
          <w:szCs w:val="22"/>
          <w:rFonts w:ascii="Times New Roman" w:hAnsi="Times New Roman" w:cstheme="minorBidi" w:eastAsiaTheme="minorHAnsi"/>
          <w:spacing w:val="-4"/>
          <w:w w:val="101"/>
          <w:sz w:val="24"/>
        </w:rPr>
        <w:t>l</w:t>
      </w:r>
      <w:r>
        <w:rPr>
          <w:kern w:val="2"/>
          <w:szCs w:val="22"/>
          <w:rFonts w:ascii="Times New Roman" w:hAnsi="Times New Roman" w:cstheme="minorBidi" w:eastAsiaTheme="minorHAnsi"/>
          <w:w w:val="101"/>
          <w:sz w:val="24"/>
        </w:rPr>
        <w:t>n</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i/>
          <w:w w:val="101"/>
          <w:sz w:val="24"/>
        </w:rPr>
        <w:t>Y</w:t>
      </w:r>
      <w:r>
        <w:rPr>
          <w:kern w:val="2"/>
          <w:szCs w:val="22"/>
          <w:rFonts w:ascii="Symbol" w:hAnsi="Symbol" w:cstheme="minorBidi" w:eastAsiaTheme="minorHAnsi"/>
          <w:spacing w:val="-5"/>
          <w:w w:val="77"/>
          <w:sz w:val="31"/>
        </w:rPr>
        <w:t></w:t>
      </w:r>
      <w:r>
        <w:rPr>
          <w:kern w:val="2"/>
          <w:szCs w:val="22"/>
          <w:rFonts w:ascii="Times New Roman" w:hAnsi="Times New Roman" w:cstheme="minorBidi" w:eastAsiaTheme="minorHAnsi"/>
          <w:w w:val="101"/>
          <w:position w:val="12"/>
          <w:sz w:val="14"/>
        </w:rPr>
        <w:t>3</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pacing w:val="-11"/>
          <w:sz w:val="24"/>
        </w:rPr>
        <w:t xml:space="preserve"> </w:t>
      </w:r>
      <w:r>
        <w:rPr>
          <w:kern w:val="2"/>
          <w:szCs w:val="22"/>
          <w:rFonts w:ascii="Times New Roman" w:hAnsi="Times New Roman" w:cstheme="minorBidi" w:eastAsiaTheme="minorHAnsi"/>
          <w:i/>
          <w:w w:val="101"/>
          <w:sz w:val="24"/>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p>
    <w:p w:rsidR="0018722C">
      <w:spacing w:beforeLines="0" w:before="0" w:afterLines="0" w:after="0" w:line="440" w:lineRule="auto"/>
      <w:pPr>
        <w:sectPr w:rsidR="00556256">
          <w:type w:val="continuous"/>
          <w:pgSz w:w="11910" w:h="16840"/>
          <w:pgMar w:top="1180" w:bottom="280" w:left="1660" w:right="1560"/>
          <w:cols w:num="2" w:equalWidth="0">
            <w:col w:w="5675" w:space="40"/>
            <w:col w:w="2975"/>
          </w:cols>
        </w:sectPr>
        <w:topLinePunct/>
      </w:pPr>
    </w:p>
    <w:p w:rsidR="0018722C">
      <w:pPr>
        <w:tabs>
          <w:tab w:pos="2813" w:val="left" w:leader="none"/>
          <w:tab w:pos="3690" w:val="right" w:leader="none"/>
        </w:tabs>
        <w:spacing w:line="326" w:lineRule="exact" w:before="0"/>
        <w:ind w:leftChars="0" w:left="1930" w:rightChars="0" w:right="0" w:firstLineChars="0" w:firstLine="0"/>
        <w:jc w:val="left"/>
        <w:topLinePunct/>
      </w:pPr>
      <w:r>
        <w:rPr>
          <w:kern w:val="2"/>
          <w:sz w:val="24"/>
          <w:szCs w:val="22"/>
          <w:rFonts w:cstheme="minorBidi" w:hAnsiTheme="minorHAnsi" w:eastAsiaTheme="minorHAnsi" w:asciiTheme="minorHAnsi" w:ascii="Symbol" w:hAnsi="Symbol"/>
          <w:spacing w:val="-2"/>
        </w:rPr>
        <w:t></w:t>
      </w:r>
      <w:r>
        <w:rPr>
          <w:kern w:val="2"/>
          <w:szCs w:val="22"/>
          <w:rFonts w:ascii="Times New Roman" w:hAnsi="Times New Roman" w:cstheme="minorBidi" w:eastAsiaTheme="minorHAnsi"/>
          <w:spacing w:val="-2"/>
          <w:position w:val="6"/>
          <w:sz w:val="24"/>
        </w:rPr>
        <w:t>L</w:t>
      </w:r>
      <w:r>
        <w:rPr>
          <w:kern w:val="2"/>
          <w:szCs w:val="22"/>
          <w:rFonts w:ascii="Times New Roman" w:hAnsi="Times New Roman" w:cstheme="minorBidi" w:eastAsiaTheme="minorHAnsi"/>
          <w:spacing w:val="-2"/>
          <w:position w:val="6"/>
          <w:sz w:val="24"/>
        </w:rPr>
        <w:t>n</w:t>
      </w:r>
      <w:r>
        <w:rPr>
          <w:kern w:val="2"/>
          <w:szCs w:val="22"/>
          <w:rFonts w:ascii="Times New Roman" w:hAnsi="Times New Roman" w:cstheme="minorBidi" w:eastAsiaTheme="minorHAnsi"/>
          <w:spacing w:val="-20"/>
          <w:position w:val="6"/>
          <w:sz w:val="24"/>
        </w:rPr>
        <w:t xml:space="preserve"> </w:t>
      </w:r>
      <w:r>
        <w:rPr>
          <w:kern w:val="2"/>
          <w:szCs w:val="22"/>
          <w:rFonts w:ascii="Times New Roman" w:hAnsi="Times New Roman" w:cstheme="minorBidi" w:eastAsiaTheme="minorHAnsi"/>
          <w:i/>
          <w:position w:val="6"/>
          <w:sz w:val="24"/>
        </w:rPr>
        <w:t>W</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ab/>
      </w:r>
      <w: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spacing w:beforeLines="0" w:before="0" w:afterLines="0" w:after="0" w:line="440" w:lineRule="auto"/>
      <w:pPr>
        <w:sectPr w:rsidR="00556256">
          <w:type w:val="continuous"/>
          <w:pgSz w:w="11910" w:h="16840"/>
          <w:pgMar w:top="1180" w:bottom="280" w:left="1660" w:right="1560"/>
          <w:cols w:num="2" w:equalWidth="0">
            <w:col w:w="3691" w:space="40"/>
            <w:col w:w="4959"/>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rPr>
        <w:t>ln </w:t>
      </w:r>
      <w:r>
        <w:rPr>
          <w:rFonts w:ascii="Times New Roman" w:eastAsia="Times New Roman" w:cstheme="minorBidi" w:hAnsiTheme="minorHAnsi"/>
          <w:i/>
        </w:rPr>
        <w:t>Y</w:t>
      </w:r>
      <w:r>
        <w:rPr>
          <w:rFonts w:ascii="Times New Roman" w:eastAsia="Times New Roman" w:cstheme="minorBidi" w:hAnsiTheme="minorHAnsi"/>
        </w:rPr>
        <w:t>, ln </w:t>
      </w:r>
      <w:r>
        <w:rPr>
          <w:rFonts w:ascii="Times New Roman" w:eastAsia="Times New Roman" w:cstheme="minorBidi" w:hAnsiTheme="minorHAnsi"/>
          <w:i/>
        </w:rPr>
        <w:t>E</w:t>
      </w:r>
      <w:r>
        <w:rPr>
          <w:rFonts w:ascii="Times New Roman" w:eastAsia="Times New Roman" w:cstheme="minorBidi" w:hAnsiTheme="minorHAnsi"/>
        </w:rPr>
        <w:t>, ln</w:t>
      </w:r>
      <w:r>
        <w:rPr>
          <w:rFonts w:ascii="Times New Roman" w:eastAsia="Times New Roman" w:cstheme="minorBidi" w:hAnsiTheme="minorHAnsi"/>
          <w:i/>
        </w:rPr>
        <w:t>W</w:t>
      </w:r>
      <w:r>
        <w:rPr>
          <w:rFonts w:cstheme="minorBidi" w:hAnsiTheme="minorHAnsi" w:eastAsiaTheme="minorHAnsi" w:asciiTheme="minorHAnsi"/>
        </w:rPr>
        <w:t>为内生变量，其余四个为外生变量。具体符号表示如下。</w:t>
      </w:r>
    </w:p>
    <w:p w:rsidR="0018722C">
      <w:pPr>
        <w:topLinePunct/>
      </w:pPr>
      <w:r>
        <w:rPr>
          <w:rFonts w:ascii="Times New Roman" w:eastAsia="Times New Roman"/>
          <w:i/>
        </w:rPr>
        <w:t>W</w:t>
      </w:r>
      <w:r>
        <w:t>表示污染水平，以工业废水直排入海</w:t>
      </w:r>
      <w:r>
        <w:t>（</w:t>
      </w:r>
      <w:r>
        <w:t>万吨</w:t>
      </w:r>
      <w:r>
        <w:t>）</w:t>
      </w:r>
      <w:r>
        <w:t>为代表指标，数据来源于</w:t>
      </w:r>
    </w:p>
    <w:p w:rsidR="0018722C">
      <w:pPr>
        <w:topLinePunct/>
      </w:pPr>
      <w:r>
        <w:t>海洋统计年鉴和全国统计年鉴；</w:t>
      </w:r>
      <w:r>
        <w:rPr>
          <w:rFonts w:ascii="Times New Roman" w:eastAsia="宋体"/>
          <w:i/>
        </w:rPr>
        <w:t>Y</w:t>
      </w:r>
      <w:r>
        <w:t>表示经济发展水平，以沿海</w:t>
      </w:r>
      <w:r>
        <w:t>11</w:t>
      </w:r>
      <w:r/>
      <w:r w:rsidR="001852F3">
        <w:t xml:space="preserve">地区</w:t>
      </w:r>
      <w:r>
        <w:t>GDP</w:t>
      </w:r>
      <w:r/>
      <w:r w:rsidR="001852F3">
        <w:t xml:space="preserve">表示；</w:t>
      </w:r>
    </w:p>
    <w:p w:rsidR="0018722C">
      <w:pPr>
        <w:topLinePunct/>
      </w:pPr>
      <w:r>
        <w:rPr>
          <w:rFonts w:ascii="Times New Roman" w:eastAsia="Times New Roman"/>
          <w:i/>
        </w:rPr>
        <w:t>E</w:t>
      </w:r>
      <w:r>
        <w:t>表示能源消费，以电力消费量</w:t>
      </w:r>
      <w:r>
        <w:t>（</w:t>
      </w:r>
      <w:r>
        <w:t xml:space="preserve">亿千瓦小时</w:t>
      </w:r>
      <w:r>
        <w:t>）</w:t>
      </w:r>
      <w:r>
        <w:t xml:space="preserve">为代表指标；</w:t>
      </w:r>
      <w:r>
        <w:rPr>
          <w:rFonts w:ascii="Times New Roman" w:eastAsia="Times New Roman"/>
          <w:i/>
        </w:rPr>
        <w:t>K</w:t>
      </w:r>
      <w:r>
        <w:t>表示资本存量，</w:t>
      </w:r>
      <w:r w:rsidR="001852F3">
        <w:t xml:space="preserve">数据以</w:t>
      </w:r>
      <w:r w:rsidR="001852F3">
        <w:t xml:space="preserve">2000</w:t>
      </w:r>
      <w:r w:rsidR="001852F3">
        <w:t xml:space="preserve">年存量为基础加上每年的固定资产投资得到；</w:t>
      </w:r>
      <w:r>
        <w:rPr>
          <w:rFonts w:ascii="Times New Roman" w:eastAsia="Times New Roman"/>
          <w:i/>
        </w:rPr>
        <w:t>L</w:t>
      </w:r>
      <w:r>
        <w:t>表示人口数量，</w:t>
      </w:r>
      <w:r>
        <w:t>选</w:t>
      </w:r>
    </w:p>
    <w:p w:rsidR="0018722C">
      <w:pPr>
        <w:topLinePunct/>
      </w:pPr>
      <w:r>
        <w:t>用的是就业人口数据；</w:t>
      </w:r>
      <w:r>
        <w:rPr>
          <w:rFonts w:ascii="Times New Roman" w:eastAsia="宋体"/>
          <w:i/>
        </w:rPr>
        <w:t>Z</w:t>
      </w:r>
      <w:r>
        <w:t>表示产业结构，选用</w:t>
      </w:r>
      <w:r>
        <w:t>MS</w:t>
      </w:r>
      <w:r/>
      <w:r w:rsidR="001852F3">
        <w:t xml:space="preserve">数值来代表；</w:t>
      </w:r>
      <w:r>
        <w:rPr>
          <w:rFonts w:ascii="Times New Roman" w:eastAsia="宋体"/>
          <w:i/>
        </w:rPr>
        <w:t>H</w:t>
      </w:r>
      <w:r>
        <w:t>表示环保投入，</w:t>
      </w:r>
      <w:r w:rsidR="001852F3">
        <w:t xml:space="preserve">以治污完成投资金额来代表。通过简单分析计算可知该联立方程可以识别。</w:t>
      </w:r>
    </w:p>
    <w:p w:rsidR="0018722C">
      <w:pPr>
        <w:pStyle w:val="Heading2"/>
        <w:topLinePunct/>
        <w:ind w:left="171" w:hangingChars="171" w:hanging="171"/>
      </w:pPr>
      <w:bookmarkStart w:id="395898" w:name="_Toc686395898"/>
      <w:bookmarkStart w:name="5.2基于全国数据的联立方程分析 " w:id="66"/>
      <w:bookmarkEnd w:id="66"/>
      <w:r>
        <w:t>5.2</w:t>
      </w:r>
      <w:r>
        <w:t xml:space="preserve"> </w:t>
      </w:r>
      <w:r/>
      <w:bookmarkStart w:name="_bookmark23" w:id="67"/>
      <w:bookmarkEnd w:id="67"/>
      <w:r/>
      <w:bookmarkStart w:name="_bookmark23" w:id="68"/>
      <w:bookmarkEnd w:id="68"/>
      <w:r>
        <w:t>基于全国数据的联立方程分析</w:t>
      </w:r>
      <w:bookmarkEnd w:id="395898"/>
    </w:p>
    <w:p w:rsidR="0018722C">
      <w:pPr>
        <w:pStyle w:val="3"/>
        <w:topLinePunct/>
        <w:ind w:left="200" w:hangingChars="200" w:hanging="200"/>
      </w:pPr>
      <w:bookmarkStart w:id="395899" w:name="_Toc686395899"/>
      <w:bookmarkStart w:name="_bookmark24" w:id="69"/>
      <w:bookmarkEnd w:id="69"/>
      <w:r>
        <w:t>5.2.1</w:t>
      </w:r>
      <w:r>
        <w:t xml:space="preserve"> </w:t>
      </w:r>
      <w:r/>
      <w:bookmarkStart w:name="_bookmark24" w:id="70"/>
      <w:bookmarkEnd w:id="70"/>
      <w:r>
        <w:t>数据描述分析</w:t>
      </w:r>
      <w:bookmarkEnd w:id="395899"/>
    </w:p>
    <w:p w:rsidR="0018722C">
      <w:pPr>
        <w:pStyle w:val="BodyText"/>
        <w:spacing w:before="191"/>
        <w:ind w:leftChars="0" w:left="620"/>
        <w:topLinePunct/>
      </w:pPr>
      <w:r>
        <w:t>1、经济发展水平。</w:t>
      </w:r>
    </w:p>
    <w:p w:rsidR="00000000">
      <w:pPr>
        <w:pStyle w:val="aff7"/>
        <w:spacing w:line="240" w:lineRule="atLeast"/>
        <w:topLinePunct/>
      </w:pPr>
      <w:r>
        <w:drawing>
          <wp:inline>
            <wp:extent cx="5306403" cy="1367313"/>
            <wp:effectExtent l="0" t="0" r="0" b="0"/>
            <wp:docPr id="95" name="image81.png" descr=""/>
            <wp:cNvGraphicFramePr>
              <a:graphicFrameLocks noChangeAspect="1"/>
            </wp:cNvGraphicFramePr>
            <a:graphic>
              <a:graphicData uri="http://schemas.openxmlformats.org/drawingml/2006/picture">
                <pic:pic>
                  <pic:nvPicPr>
                    <pic:cNvPr id="96" name="image81.png"/>
                    <pic:cNvPicPr/>
                  </pic:nvPicPr>
                  <pic:blipFill>
                    <a:blip r:embed="rId123" cstate="print"/>
                    <a:stretch>
                      <a:fillRect/>
                    </a:stretch>
                  </pic:blipFill>
                  <pic:spPr>
                    <a:xfrm>
                      <a:off x="0" y="0"/>
                      <a:ext cx="5306403" cy="1367313"/>
                    </a:xfrm>
                    <a:prstGeom prst="rect">
                      <a:avLst/>
                    </a:prstGeom>
                  </pic:spPr>
                </pic:pic>
              </a:graphicData>
            </a:graphic>
          </wp:inline>
        </w:drawing>
      </w:r>
    </w:p>
    <w:p w:rsidR="0018722C">
      <w:pPr>
        <w:pStyle w:val="a9"/>
        <w:topLinePunct/>
      </w:pPr>
      <w:r>
        <w:t>图</w:t>
      </w:r>
      <w:r>
        <w:rPr>
          <w:rFonts w:ascii="Times New Roman" w:eastAsia="Times New Roman"/>
        </w:rPr>
        <w:t>5-1</w:t>
      </w:r>
      <w:r>
        <w:t xml:space="preserve">  </w:t>
      </w:r>
      <w:r>
        <w:t>沿海</w:t>
      </w:r>
      <w:r>
        <w:rPr>
          <w:rFonts w:ascii="Times New Roman" w:eastAsia="Times New Roman"/>
        </w:rPr>
        <w:t>11</w:t>
      </w:r>
      <w:r>
        <w:t>地区</w:t>
      </w:r>
      <w:r>
        <w:rPr>
          <w:rFonts w:ascii="Times New Roman" w:eastAsia="Times New Roman"/>
        </w:rPr>
        <w:t>GDP</w:t>
      </w:r>
      <w:r>
        <w:t>数值</w:t>
      </w:r>
    </w:p>
    <w:p w:rsidR="0018722C">
      <w:pPr>
        <w:topLinePunct/>
      </w:pPr>
      <w:r>
        <w:t>2001</w:t>
      </w:r>
      <w:r w:rsidR="001852F3">
        <w:t xml:space="preserve">年至</w:t>
      </w:r>
      <w:r w:rsidR="001852F3">
        <w:t xml:space="preserve">2010</w:t>
      </w:r>
      <w:r w:rsidR="001852F3">
        <w:t xml:space="preserve">年，沿海</w:t>
      </w:r>
      <w:r w:rsidR="001852F3">
        <w:t xml:space="preserve">11</w:t>
      </w:r>
      <w:r w:rsidR="001852F3">
        <w:t xml:space="preserve">地区经济保持快速增长，2001</w:t>
      </w:r>
      <w:r w:rsidR="001852F3">
        <w:t xml:space="preserve">年经济总量为</w:t>
      </w:r>
    </w:p>
    <w:p w:rsidR="0018722C">
      <w:pPr>
        <w:topLinePunct/>
      </w:pPr>
      <w:r>
        <w:t>60778.71</w:t>
      </w:r>
      <w:r/>
      <w:r w:rsidR="001852F3">
        <w:t xml:space="preserve">亿元，</w:t>
      </w:r>
      <w:r>
        <w:t>2010</w:t>
      </w:r>
      <w:r/>
      <w:r w:rsidR="001852F3">
        <w:t xml:space="preserve">年经济总量为</w:t>
      </w:r>
      <w:r>
        <w:t>245944</w:t>
      </w:r>
      <w:r>
        <w:t>.</w:t>
      </w:r>
      <w:r>
        <w:t>21</w:t>
      </w:r>
      <w:r/>
      <w:r w:rsidR="001852F3">
        <w:t xml:space="preserve">亿元，</w:t>
      </w:r>
      <w:r>
        <w:t>10</w:t>
      </w:r>
      <w:r/>
      <w:r w:rsidR="001852F3">
        <w:t xml:space="preserve">年间平均年增长速率超</w:t>
      </w:r>
      <w:r>
        <w:t>过</w:t>
      </w:r>
      <w:r>
        <w:t>30%。</w:t>
      </w:r>
    </w:p>
    <w:p w:rsidR="0018722C">
      <w:pPr>
        <w:topLinePunct/>
      </w:pPr>
      <w:r>
        <w:t>2、环境污染状况</w:t>
      </w:r>
    </w:p>
    <w:p w:rsidR="0018722C">
      <w:pPr>
        <w:pStyle w:val="aff7"/>
        <w:topLinePunct/>
      </w:pPr>
      <w:r>
        <w:drawing>
          <wp:inline>
            <wp:extent cx="5310594" cy="1441894"/>
            <wp:effectExtent l="0" t="0" r="0" b="0"/>
            <wp:docPr id="97" name="image82.png" descr=""/>
            <wp:cNvGraphicFramePr>
              <a:graphicFrameLocks noChangeAspect="1"/>
            </wp:cNvGraphicFramePr>
            <a:graphic>
              <a:graphicData uri="http://schemas.openxmlformats.org/drawingml/2006/picture">
                <pic:pic>
                  <pic:nvPicPr>
                    <pic:cNvPr id="98" name="image82.png"/>
                    <pic:cNvPicPr/>
                  </pic:nvPicPr>
                  <pic:blipFill>
                    <a:blip r:embed="rId124" cstate="print"/>
                    <a:stretch>
                      <a:fillRect/>
                    </a:stretch>
                  </pic:blipFill>
                  <pic:spPr>
                    <a:xfrm>
                      <a:off x="0" y="0"/>
                      <a:ext cx="5310594" cy="1441894"/>
                    </a:xfrm>
                    <a:prstGeom prst="rect">
                      <a:avLst/>
                    </a:prstGeom>
                  </pic:spPr>
                </pic:pic>
              </a:graphicData>
            </a:graphic>
          </wp:inline>
        </w:drawing>
      </w:r>
    </w:p>
    <w:p w:rsidR="0018722C">
      <w:pPr>
        <w:pStyle w:val="a9"/>
        <w:topLinePunct/>
      </w:pPr>
      <w:r>
        <w:t>图</w:t>
      </w:r>
      <w:r>
        <w:rPr>
          <w:rFonts w:ascii="Times New Roman" w:eastAsia="Times New Roman"/>
        </w:rPr>
        <w:t>5-2</w:t>
      </w:r>
      <w:r>
        <w:t xml:space="preserve">  </w:t>
      </w:r>
      <w:r>
        <w:t>沿海</w:t>
      </w:r>
      <w:r>
        <w:rPr>
          <w:rFonts w:ascii="Times New Roman" w:eastAsia="Times New Roman"/>
        </w:rPr>
        <w:t>11</w:t>
      </w:r>
      <w:r>
        <w:t>地区工业废水直排入海量</w:t>
      </w:r>
    </w:p>
    <w:p w:rsidR="0018722C">
      <w:pPr>
        <w:topLinePunct/>
      </w:pPr>
      <w:r>
        <w:t>在</w:t>
      </w:r>
      <w:r w:rsidR="001852F3">
        <w:t xml:space="preserve">2001</w:t>
      </w:r>
      <w:r w:rsidR="001852F3">
        <w:t xml:space="preserve">年至</w:t>
      </w:r>
      <w:r w:rsidR="001852F3">
        <w:t xml:space="preserve">2010</w:t>
      </w:r>
      <w:r w:rsidR="001852F3">
        <w:t xml:space="preserve">年期间，工业废水直排入海量呈增长态势，2001</w:t>
      </w:r>
      <w:r w:rsidR="001852F3">
        <w:t xml:space="preserve">年直排</w:t>
      </w:r>
    </w:p>
    <w:p w:rsidR="0018722C">
      <w:pPr>
        <w:topLinePunct/>
      </w:pPr>
      <w:r>
        <w:t>入海量为</w:t>
      </w:r>
      <w:r w:rsidR="001852F3">
        <w:t xml:space="preserve">86003</w:t>
      </w:r>
      <w:r w:rsidR="001852F3">
        <w:t xml:space="preserve">万吨，2008</w:t>
      </w:r>
      <w:r w:rsidR="001852F3">
        <w:t xml:space="preserve">年最高为</w:t>
      </w:r>
      <w:r w:rsidR="001852F3">
        <w:t xml:space="preserve">158702</w:t>
      </w:r>
      <w:r w:rsidR="001852F3">
        <w:t xml:space="preserve">万吨，此后虽有减少，但是</w:t>
      </w:r>
      <w:r w:rsidR="001852F3">
        <w:t xml:space="preserve">2010</w:t>
      </w:r>
    </w:p>
    <w:p w:rsidR="0018722C">
      <w:pPr>
        <w:topLinePunct/>
      </w:pPr>
      <w:r>
        <w:t>年的入海量仍然为</w:t>
      </w:r>
      <w:r w:rsidR="001852F3">
        <w:t xml:space="preserve">117954</w:t>
      </w:r>
      <w:r w:rsidR="001852F3">
        <w:t xml:space="preserve">万吨。</w:t>
      </w:r>
    </w:p>
    <w:p w:rsidR="0018722C">
      <w:pPr>
        <w:topLinePunct/>
      </w:pPr>
      <w:bookmarkStart w:id="395933" w:name="_cwCmt4"/>
      <w:r>
        <w:t>3、能源消费情况</w:t>
      </w:r>
      <w:bookmarkEnd w:id="395933"/>
    </w:p>
    <w:p w:rsidR="0018722C">
      <w:pPr>
        <w:pStyle w:val="aff7"/>
        <w:topLinePunct/>
      </w:pPr>
      <w:r>
        <w:drawing>
          <wp:inline>
            <wp:extent cx="5233729" cy="1441894"/>
            <wp:effectExtent l="0" t="0" r="0" b="0"/>
            <wp:docPr id="99" name="image83.png" descr=""/>
            <wp:cNvGraphicFramePr>
              <a:graphicFrameLocks noChangeAspect="1"/>
            </wp:cNvGraphicFramePr>
            <a:graphic>
              <a:graphicData uri="http://schemas.openxmlformats.org/drawingml/2006/picture">
                <pic:pic>
                  <pic:nvPicPr>
                    <pic:cNvPr id="100" name="image83.png"/>
                    <pic:cNvPicPr/>
                  </pic:nvPicPr>
                  <pic:blipFill>
                    <a:blip r:embed="rId125" cstate="print"/>
                    <a:stretch>
                      <a:fillRect/>
                    </a:stretch>
                  </pic:blipFill>
                  <pic:spPr>
                    <a:xfrm>
                      <a:off x="0" y="0"/>
                      <a:ext cx="5233729" cy="1441894"/>
                    </a:xfrm>
                    <a:prstGeom prst="rect">
                      <a:avLst/>
                    </a:prstGeom>
                  </pic:spPr>
                </pic:pic>
              </a:graphicData>
            </a:graphic>
          </wp:inline>
        </w:drawing>
      </w:r>
    </w:p>
    <w:p w:rsidR="0018722C">
      <w:pPr>
        <w:pStyle w:val="a9"/>
        <w:topLinePunct/>
      </w:pPr>
      <w:r>
        <w:t>图</w:t>
      </w:r>
      <w:r>
        <w:rPr>
          <w:rFonts w:ascii="Times New Roman" w:eastAsia="Times New Roman"/>
        </w:rPr>
        <w:t>5-3</w:t>
      </w:r>
      <w:r>
        <w:t xml:space="preserve">  </w:t>
      </w:r>
      <w:r>
        <w:t>沿海</w:t>
      </w:r>
      <w:r>
        <w:rPr>
          <w:rFonts w:ascii="Times New Roman" w:eastAsia="Times New Roman"/>
        </w:rPr>
        <w:t>11</w:t>
      </w:r>
      <w:r>
        <w:t>地区能源消耗</w:t>
      </w:r>
    </w:p>
    <w:p w:rsidR="0018722C">
      <w:pPr>
        <w:topLinePunct/>
      </w:pPr>
      <w:r>
        <w:t>从上图可以看到，沿海地区</w:t>
      </w:r>
      <w:r>
        <w:t>10</w:t>
      </w:r>
      <w:r/>
      <w:r w:rsidR="001852F3">
        <w:t xml:space="preserve">年间能源消费逐年增加，呈直线上升趋势，</w:t>
      </w:r>
      <w:r>
        <w:t>与经济发展相对应。</w:t>
      </w:r>
      <w:r>
        <w:t>2001</w:t>
      </w:r>
      <w:r/>
      <w:r w:rsidR="001852F3">
        <w:t xml:space="preserve">年能源消费为</w:t>
      </w:r>
      <w:r>
        <w:t>7777</w:t>
      </w:r>
      <w:r>
        <w:t>.</w:t>
      </w:r>
      <w:r>
        <w:t>1</w:t>
      </w:r>
      <w:r/>
      <w:r w:rsidR="001852F3">
        <w:t xml:space="preserve">亿千瓦小时，</w:t>
      </w:r>
      <w:r>
        <w:t>2010</w:t>
      </w:r>
      <w:r/>
      <w:r w:rsidR="001852F3">
        <w:t xml:space="preserve">年增加</w:t>
      </w:r>
      <w:r w:rsidR="001852F3">
        <w:t>到</w:t>
      </w:r>
    </w:p>
    <w:p w:rsidR="0018722C">
      <w:pPr>
        <w:topLinePunct/>
      </w:pPr>
      <w:r>
        <w:t>22859.63</w:t>
      </w:r>
      <w:r w:rsidR="001852F3">
        <w:t xml:space="preserve">亿千瓦小时。</w:t>
      </w:r>
    </w:p>
    <w:p w:rsidR="0018722C">
      <w:pPr>
        <w:topLinePunct/>
      </w:pPr>
      <w:r>
        <w:t>4、资本存量情况</w:t>
      </w:r>
    </w:p>
    <w:p w:rsidR="0018722C">
      <w:pPr>
        <w:pStyle w:val="aff7"/>
        <w:topLinePunct/>
      </w:pPr>
      <w:r>
        <w:drawing>
          <wp:inline>
            <wp:extent cx="5233773" cy="1317593"/>
            <wp:effectExtent l="0" t="0" r="0" b="0"/>
            <wp:docPr id="101" name="image84.png" descr=""/>
            <wp:cNvGraphicFramePr>
              <a:graphicFrameLocks noChangeAspect="1"/>
            </wp:cNvGraphicFramePr>
            <a:graphic>
              <a:graphicData uri="http://schemas.openxmlformats.org/drawingml/2006/picture">
                <pic:pic>
                  <pic:nvPicPr>
                    <pic:cNvPr id="102" name="image84.png"/>
                    <pic:cNvPicPr/>
                  </pic:nvPicPr>
                  <pic:blipFill>
                    <a:blip r:embed="rId126" cstate="print"/>
                    <a:stretch>
                      <a:fillRect/>
                    </a:stretch>
                  </pic:blipFill>
                  <pic:spPr>
                    <a:xfrm>
                      <a:off x="0" y="0"/>
                      <a:ext cx="5233773" cy="1317593"/>
                    </a:xfrm>
                    <a:prstGeom prst="rect">
                      <a:avLst/>
                    </a:prstGeom>
                  </pic:spPr>
                </pic:pic>
              </a:graphicData>
            </a:graphic>
          </wp:inline>
        </w:drawing>
      </w:r>
    </w:p>
    <w:p w:rsidR="0018722C">
      <w:pPr>
        <w:pStyle w:val="a9"/>
        <w:topLinePunct/>
      </w:pPr>
      <w:r>
        <w:t>图</w:t>
      </w:r>
      <w:r>
        <w:rPr>
          <w:rFonts w:ascii="Times New Roman" w:eastAsia="Times New Roman"/>
        </w:rPr>
        <w:t>5-4</w:t>
      </w:r>
      <w:r>
        <w:t xml:space="preserve">  </w:t>
      </w:r>
      <w:r>
        <w:t>沿海</w:t>
      </w:r>
      <w:r>
        <w:rPr>
          <w:rFonts w:ascii="Times New Roman" w:eastAsia="Times New Roman"/>
        </w:rPr>
        <w:t>11</w:t>
      </w:r>
      <w:r>
        <w:t>地区资本存量</w:t>
      </w:r>
    </w:p>
    <w:p w:rsidR="0018722C">
      <w:pPr>
        <w:topLinePunct/>
      </w:pPr>
      <w:r>
        <w:t>2001</w:t>
      </w:r>
      <w:r w:rsidR="001852F3">
        <w:t xml:space="preserve">年至</w:t>
      </w:r>
      <w:r w:rsidR="001852F3">
        <w:t xml:space="preserve">2010</w:t>
      </w:r>
      <w:r w:rsidR="001852F3">
        <w:t xml:space="preserve">年，沿海地区资本存量直线上升，2001</w:t>
      </w:r>
      <w:r w:rsidR="001852F3">
        <w:t xml:space="preserve">年资本存量为</w:t>
      </w:r>
    </w:p>
    <w:p w:rsidR="0018722C">
      <w:pPr>
        <w:topLinePunct/>
      </w:pPr>
      <w:r>
        <w:t>120117.83</w:t>
      </w:r>
      <w:r w:rsidR="001852F3">
        <w:t xml:space="preserve">亿元，722025.4</w:t>
      </w:r>
      <w:r w:rsidR="001852F3">
        <w:t xml:space="preserve">亿元，10</w:t>
      </w:r>
      <w:r w:rsidR="001852F3">
        <w:t xml:space="preserve">年间资本存量增长了</w:t>
      </w:r>
      <w:r w:rsidR="001852F3">
        <w:t xml:space="preserve">5</w:t>
      </w:r>
      <w:r w:rsidR="001852F3">
        <w:t xml:space="preserve">倍多。</w:t>
      </w:r>
    </w:p>
    <w:p w:rsidR="0018722C">
      <w:pPr>
        <w:pStyle w:val="BodyText"/>
        <w:spacing w:before="151"/>
        <w:ind w:leftChars="0" w:left="1221"/>
        <w:keepNext/>
        <w:topLinePunct/>
      </w:pPr>
      <w:r>
        <w:t>5、就业人口状况</w:t>
      </w:r>
    </w:p>
    <w:p w:rsidR="00000000">
      <w:pPr>
        <w:pStyle w:val="aff7"/>
        <w:spacing w:line="240" w:lineRule="atLeast"/>
        <w:topLinePunct/>
      </w:pPr>
      <w:r>
        <w:drawing>
          <wp:inline>
            <wp:extent cx="5299078" cy="1392174"/>
            <wp:effectExtent l="0" t="0" r="0" b="0"/>
            <wp:docPr id="103" name="image85.png" descr=""/>
            <wp:cNvGraphicFramePr>
              <a:graphicFrameLocks noChangeAspect="1"/>
            </wp:cNvGraphicFramePr>
            <a:graphic>
              <a:graphicData uri="http://schemas.openxmlformats.org/drawingml/2006/picture">
                <pic:pic>
                  <pic:nvPicPr>
                    <pic:cNvPr id="104" name="image85.png"/>
                    <pic:cNvPicPr/>
                  </pic:nvPicPr>
                  <pic:blipFill>
                    <a:blip r:embed="rId127" cstate="print"/>
                    <a:stretch>
                      <a:fillRect/>
                    </a:stretch>
                  </pic:blipFill>
                  <pic:spPr>
                    <a:xfrm>
                      <a:off x="0" y="0"/>
                      <a:ext cx="5299078" cy="1392174"/>
                    </a:xfrm>
                    <a:prstGeom prst="rect">
                      <a:avLst/>
                    </a:prstGeom>
                  </pic:spPr>
                </pic:pic>
              </a:graphicData>
            </a:graphic>
          </wp:inline>
        </w:drawing>
      </w:r>
    </w:p>
    <w:p w:rsidR="0018722C">
      <w:pPr>
        <w:pStyle w:val="a9"/>
        <w:topLinePunct/>
      </w:pPr>
      <w:r>
        <w:t>图</w:t>
      </w:r>
      <w:r>
        <w:rPr>
          <w:rFonts w:ascii="Times New Roman" w:eastAsia="Times New Roman"/>
        </w:rPr>
        <w:t>5-5</w:t>
      </w:r>
      <w:r>
        <w:t xml:space="preserve">  </w:t>
      </w:r>
      <w:r>
        <w:t>沿海</w:t>
      </w:r>
      <w:r>
        <w:rPr>
          <w:rFonts w:ascii="Times New Roman" w:eastAsia="Times New Roman"/>
        </w:rPr>
        <w:t>11</w:t>
      </w:r>
      <w:r>
        <w:t>地区就业人口数量</w:t>
      </w:r>
    </w:p>
    <w:p w:rsidR="0018722C">
      <w:pPr>
        <w:topLinePunct/>
      </w:pPr>
      <w:r>
        <w:t>以就业人口数量为代表的人力资本，在</w:t>
      </w:r>
      <w:r>
        <w:t>2001</w:t>
      </w:r>
      <w:r/>
      <w:r w:rsidR="001852F3">
        <w:t xml:space="preserve">年至</w:t>
      </w:r>
      <w:r>
        <w:t>2010</w:t>
      </w:r>
      <w:r/>
      <w:r w:rsidR="001852F3">
        <w:t xml:space="preserve">年期间呈逐年递增趋势。其中，2001</w:t>
      </w:r>
      <w:r/>
      <w:r w:rsidR="001852F3">
        <w:t xml:space="preserve">年就业人口数量为</w:t>
      </w:r>
      <w:r>
        <w:t>51327</w:t>
      </w:r>
      <w:r/>
      <w:r w:rsidR="001852F3">
        <w:t xml:space="preserve">万人</w:t>
      </w:r>
      <w:r>
        <w:t>，2010</w:t>
      </w:r>
      <w:r/>
      <w:r w:rsidR="001852F3">
        <w:t xml:space="preserve">年增加到</w:t>
      </w:r>
      <w:r>
        <w:t>57687</w:t>
      </w:r>
      <w:r/>
      <w:r w:rsidR="001852F3">
        <w:t xml:space="preserve">万人。</w:t>
      </w:r>
    </w:p>
    <w:p w:rsidR="0018722C">
      <w:pPr>
        <w:pStyle w:val="BodyText"/>
        <w:spacing w:before="26"/>
        <w:ind w:leftChars="0" w:left="419" w:rightChars="0" w:right="5639"/>
        <w:jc w:val="center"/>
        <w:keepNext/>
        <w:topLinePunct/>
      </w:pPr>
      <w:r>
        <w:t>6、环保投入情况</w:t>
      </w:r>
    </w:p>
    <w:p w:rsidR="00000000">
      <w:pPr>
        <w:pStyle w:val="aff7"/>
        <w:spacing w:line="240" w:lineRule="atLeast"/>
        <w:topLinePunct/>
      </w:pPr>
      <w:r>
        <w:drawing>
          <wp:inline>
            <wp:extent cx="5318424" cy="1392174"/>
            <wp:effectExtent l="0" t="0" r="0" b="0"/>
            <wp:docPr id="105" name="image86.png" descr=""/>
            <wp:cNvGraphicFramePr>
              <a:graphicFrameLocks noChangeAspect="1"/>
            </wp:cNvGraphicFramePr>
            <a:graphic>
              <a:graphicData uri="http://schemas.openxmlformats.org/drawingml/2006/picture">
                <pic:pic>
                  <pic:nvPicPr>
                    <pic:cNvPr id="106" name="image86.png"/>
                    <pic:cNvPicPr/>
                  </pic:nvPicPr>
                  <pic:blipFill>
                    <a:blip r:embed="rId128" cstate="print"/>
                    <a:stretch>
                      <a:fillRect/>
                    </a:stretch>
                  </pic:blipFill>
                  <pic:spPr>
                    <a:xfrm>
                      <a:off x="0" y="0"/>
                      <a:ext cx="5318424" cy="1392174"/>
                    </a:xfrm>
                    <a:prstGeom prst="rect">
                      <a:avLst/>
                    </a:prstGeom>
                  </pic:spPr>
                </pic:pic>
              </a:graphicData>
            </a:graphic>
          </wp:inline>
        </w:drawing>
      </w:r>
    </w:p>
    <w:p w:rsidR="0018722C">
      <w:pPr>
        <w:pStyle w:val="a9"/>
        <w:topLinePunct/>
      </w:pPr>
      <w:r>
        <w:t>图</w:t>
      </w:r>
      <w:r>
        <w:rPr>
          <w:rFonts w:ascii="Times New Roman" w:eastAsia="Times New Roman"/>
        </w:rPr>
        <w:t>5-6</w:t>
      </w:r>
      <w:r>
        <w:t xml:space="preserve">  </w:t>
      </w:r>
      <w:r>
        <w:t>沿海</w:t>
      </w:r>
      <w:r>
        <w:rPr>
          <w:rFonts w:ascii="Times New Roman" w:eastAsia="Times New Roman"/>
        </w:rPr>
        <w:t>11</w:t>
      </w:r>
      <w:r>
        <w:t>地区环保投入</w:t>
      </w:r>
    </w:p>
    <w:p w:rsidR="0018722C">
      <w:pPr>
        <w:topLinePunct/>
      </w:pPr>
      <w:r>
        <w:t>环保投入包括三个部分，即包括治理废水的投资，治理大气污染的投资和治</w:t>
      </w:r>
      <w:r>
        <w:t>理废弃固体的投资，数据均为治理项目完成投资金额。由上图可以看到，</w:t>
      </w:r>
      <w:r>
        <w:t>10</w:t>
      </w:r>
      <w:r/>
      <w:r w:rsidR="001852F3">
        <w:t xml:space="preserve">年</w:t>
      </w:r>
      <w:r>
        <w:t>间政府投入了大量的资金来治理污染，其中在</w:t>
      </w:r>
      <w:r>
        <w:t>2005</w:t>
      </w:r>
      <w:r/>
      <w:r w:rsidR="001852F3">
        <w:t xml:space="preserve">年、</w:t>
      </w:r>
      <w:r>
        <w:t>2006</w:t>
      </w:r>
      <w:r/>
      <w:r w:rsidR="001852F3">
        <w:t xml:space="preserve">年、</w:t>
      </w:r>
      <w:r>
        <w:t>2007</w:t>
      </w:r>
      <w:r/>
      <w:r w:rsidR="001852F3">
        <w:t xml:space="preserve">年和</w:t>
      </w:r>
      <w:r>
        <w:t>200</w:t>
      </w:r>
      <w:r>
        <w:t>8</w:t>
      </w:r>
    </w:p>
    <w:p w:rsidR="0018722C">
      <w:pPr>
        <w:topLinePunct/>
      </w:pPr>
      <w:r>
        <w:t>年的投入均超过了</w:t>
      </w:r>
      <w:r w:rsidR="001852F3">
        <w:t xml:space="preserve">250</w:t>
      </w:r>
      <w:r w:rsidR="001852F3">
        <w:t xml:space="preserve">亿元。</w:t>
      </w:r>
    </w:p>
    <w:p w:rsidR="0018722C">
      <w:pPr>
        <w:topLinePunct/>
      </w:pPr>
      <w:r>
        <w:t>7、产业结构水平</w:t>
      </w:r>
    </w:p>
    <w:p w:rsidR="0018722C">
      <w:pPr>
        <w:pStyle w:val="aff7"/>
        <w:topLinePunct/>
      </w:pPr>
      <w:r>
        <w:drawing>
          <wp:inline>
            <wp:extent cx="5250827" cy="1392174"/>
            <wp:effectExtent l="0" t="0" r="0" b="0"/>
            <wp:docPr id="107" name="image87.png" descr=""/>
            <wp:cNvGraphicFramePr>
              <a:graphicFrameLocks noChangeAspect="1"/>
            </wp:cNvGraphicFramePr>
            <a:graphic>
              <a:graphicData uri="http://schemas.openxmlformats.org/drawingml/2006/picture">
                <pic:pic>
                  <pic:nvPicPr>
                    <pic:cNvPr id="108" name="image87.png"/>
                    <pic:cNvPicPr/>
                  </pic:nvPicPr>
                  <pic:blipFill>
                    <a:blip r:embed="rId129" cstate="print"/>
                    <a:stretch>
                      <a:fillRect/>
                    </a:stretch>
                  </pic:blipFill>
                  <pic:spPr>
                    <a:xfrm>
                      <a:off x="0" y="0"/>
                      <a:ext cx="5250827" cy="1392174"/>
                    </a:xfrm>
                    <a:prstGeom prst="rect">
                      <a:avLst/>
                    </a:prstGeom>
                  </pic:spPr>
                </pic:pic>
              </a:graphicData>
            </a:graphic>
          </wp:inline>
        </w:drawing>
      </w:r>
    </w:p>
    <w:p w:rsidR="0018722C">
      <w:pPr>
        <w:pStyle w:val="a9"/>
        <w:topLinePunct/>
      </w:pPr>
      <w:r>
        <w:t>图</w:t>
      </w:r>
      <w:r>
        <w:rPr>
          <w:rFonts w:ascii="Times New Roman" w:eastAsia="Times New Roman"/>
        </w:rPr>
        <w:t>5-7</w:t>
      </w:r>
      <w:r>
        <w:t xml:space="preserve">  </w:t>
      </w:r>
      <w:r>
        <w:t>沿海</w:t>
      </w:r>
      <w:r>
        <w:rPr>
          <w:rFonts w:ascii="Times New Roman" w:eastAsia="Times New Roman"/>
        </w:rPr>
        <w:t>11</w:t>
      </w:r>
      <w:r>
        <w:t>地区产业结构水平</w:t>
      </w:r>
    </w:p>
    <w:p w:rsidR="0018722C">
      <w:pPr>
        <w:topLinePunct/>
      </w:pPr>
      <w:r>
        <w:t>我国沿海地区以</w:t>
      </w:r>
      <w:r w:rsidR="001852F3">
        <w:t xml:space="preserve">MS</w:t>
      </w:r>
      <w:r w:rsidR="001852F3">
        <w:t xml:space="preserve">为代表的产业结构总水平，在</w:t>
      </w:r>
      <w:r w:rsidR="001852F3">
        <w:t xml:space="preserve">2002</w:t>
      </w:r>
      <w:r w:rsidR="001852F3">
        <w:t xml:space="preserve">年的数值最小为</w:t>
      </w:r>
    </w:p>
    <w:p w:rsidR="0018722C">
      <w:pPr>
        <w:topLinePunct/>
      </w:pPr>
      <w:r>
        <w:t>12.5</w:t>
      </w:r>
      <w:r>
        <w:t xml:space="preserve">, </w:t>
      </w:r>
      <w:r>
        <w:t>2008</w:t>
      </w:r>
      <w:r/>
      <w:r w:rsidR="001852F3">
        <w:t xml:space="preserve">年的数值最高为</w:t>
      </w:r>
      <w:r>
        <w:t>14</w:t>
      </w:r>
      <w:r>
        <w:t>.</w:t>
      </w:r>
      <w:r>
        <w:t>63</w:t>
      </w:r>
      <w:r>
        <w:t>，从</w:t>
      </w:r>
      <w:r>
        <w:t>2004</w:t>
      </w:r>
      <w:r/>
      <w:r w:rsidR="001852F3">
        <w:t xml:space="preserve">年开始至</w:t>
      </w:r>
      <w:r>
        <w:t>2008</w:t>
      </w:r>
      <w:r/>
      <w:r w:rsidR="001852F3">
        <w:t xml:space="preserve">年该期间的数值均超</w:t>
      </w:r>
      <w:r>
        <w:t>过了</w:t>
      </w:r>
      <w:r>
        <w:t>14。</w:t>
      </w:r>
    </w:p>
    <w:p w:rsidR="0018722C">
      <w:pPr>
        <w:pStyle w:val="3"/>
        <w:topLinePunct/>
        <w:ind w:left="200" w:hangingChars="200" w:hanging="200"/>
      </w:pPr>
      <w:bookmarkStart w:id="395900" w:name="_Toc686395900"/>
      <w:r>
        <w:t>5.2.2</w:t>
      </w:r>
      <w:r>
        <w:t xml:space="preserve"> </w:t>
      </w:r>
      <w:r>
        <w:t>估计结果</w:t>
      </w:r>
      <w:bookmarkEnd w:id="395900"/>
    </w:p>
    <w:p w:rsidR="0018722C">
      <w:pPr>
        <w:topLinePunct/>
      </w:pPr>
      <w:r>
        <w:t>以沿海地区总指标为研究对象，使用</w:t>
      </w:r>
      <w:r w:rsidR="001852F3">
        <w:t xml:space="preserve">Eviews</w:t>
      </w:r>
      <w:r w:rsidR="001852F3">
        <w:t xml:space="preserve">软件拟合联立方程组，结果如</w:t>
      </w:r>
    </w:p>
    <w:p w:rsidR="0018722C">
      <w:pPr>
        <w:topLinePunct/>
      </w:pPr>
      <w:r>
        <w:t>下。</w:t>
      </w:r>
    </w:p>
    <w:p w:rsidR="0018722C">
      <w:pPr>
        <w:pStyle w:val="a8"/>
        <w:topLinePunct/>
      </w:pPr>
      <w:r>
        <w:t>表</w:t>
      </w:r>
      <w:r>
        <w:rPr>
          <w:rFonts w:ascii="Times New Roman" w:eastAsia="Times New Roman"/>
        </w:rPr>
        <w:t>5-1</w:t>
      </w:r>
      <w:r>
        <w:t xml:space="preserve">  </w:t>
      </w:r>
      <w:r>
        <w:t>基于沿海</w:t>
      </w:r>
      <w:r>
        <w:rPr>
          <w:rFonts w:ascii="Times New Roman" w:eastAsia="Times New Roman"/>
        </w:rPr>
        <w:t>11</w:t>
      </w:r>
      <w:r>
        <w:t>地区原始数据的联立方程拟合结果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42"/>
        <w:gridCol w:w="1268"/>
      </w:tblGrid>
      <w:tr>
        <w:trPr>
          <w:tblHeader/>
        </w:trPr>
        <w:tc>
          <w:tcPr>
            <w:tcW w:w="33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Sample: 2001 2010</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2" w:type="pct"/>
            <w:gridSpan w:val="3"/>
            <w:vAlign w:val="center"/>
          </w:tcPr>
          <w:p w:rsidR="0018722C">
            <w:pPr>
              <w:pStyle w:val="ac"/>
              <w:topLinePunct/>
              <w:ind w:leftChars="0" w:left="0" w:rightChars="0" w:right="0" w:firstLineChars="0" w:firstLine="0"/>
              <w:spacing w:line="240" w:lineRule="atLeast"/>
            </w:pPr>
            <w:r>
              <w:t>Included observations: 10</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Pr>
                <w:b/>
              </w:rPr>
              <w:t xml:space="preserve">Total system </w:t>
            </w:r>
            <w:r>
              <w:rPr>
                <w:b/>
              </w:rPr>
              <w:t xml:space="preserve">(</w:t>
            </w:r>
            <w:r>
              <w:rPr>
                <w:b/>
              </w:rPr>
              <w:t xml:space="preserve">balanced</w:t>
            </w:r>
            <w:r>
              <w:rPr>
                <w:b/>
              </w:rPr>
              <w:t xml:space="preserve">)</w:t>
            </w:r>
            <w:r>
              <w:rPr>
                <w:b/>
              </w:rPr>
              <w:t xml:space="preserve"> observations 30</w:t>
            </w:r>
          </w:p>
        </w:tc>
        <w:tc>
          <w:tcPr>
            <w:tcW w:w="762" w:type="pct"/>
            <w:vAlign w:val="center"/>
          </w:tcPr>
          <w:p w:rsidR="0018722C">
            <w:pPr>
              <w:pStyle w:val="ad"/>
              <w:topLinePunct/>
              <w:ind w:leftChars="0" w:left="0" w:rightChars="0" w:right="0" w:firstLineChars="0" w:firstLine="0"/>
              <w:spacing w:line="240" w:lineRule="atLeast"/>
            </w:pPr>
          </w:p>
        </w:tc>
      </w:tr>
      <w:tr>
        <w:tc>
          <w:tcPr>
            <w:tcW w:w="14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3" w:type="pct"/>
            <w:vAlign w:val="center"/>
            <w:tcBorders>
              <w:top w:val="single" w:sz="4" w:space="0" w:color="auto"/>
            </w:tcBorders>
          </w:tcPr>
          <w:p w:rsidR="0018722C">
            <w:pPr>
              <w:pStyle w:val="aff1"/>
              <w:topLinePunct/>
              <w:ind w:leftChars="0" w:left="0" w:rightChars="0" w:right="0" w:firstLineChars="0" w:firstLine="0"/>
              <w:spacing w:line="240" w:lineRule="atLeast"/>
            </w:pPr>
            <w:r>
              <w:t>Coefficient</w:t>
            </w:r>
          </w:p>
        </w:tc>
        <w:tc>
          <w:tcPr>
            <w:tcW w:w="923" w:type="pct"/>
            <w:vAlign w:val="center"/>
            <w:tcBorders>
              <w:top w:val="single" w:sz="4" w:space="0" w:color="auto"/>
            </w:tcBorders>
          </w:tcPr>
          <w:p w:rsidR="0018722C">
            <w:pPr>
              <w:pStyle w:val="aff1"/>
              <w:topLinePunct/>
              <w:ind w:leftChars="0" w:left="0" w:rightChars="0" w:right="0" w:firstLineChars="0" w:firstLine="0"/>
              <w:spacing w:line="240" w:lineRule="atLeast"/>
            </w:pPr>
            <w:r>
              <w:t>Std. </w:t>
            </w:r>
            <w:r>
              <w:t>Error</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r>
              <w:t>t-Statistic</w:t>
            </w: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r>
              <w:t>Prob.</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0.536405</w:t>
            </w:r>
          </w:p>
        </w:tc>
        <w:tc>
          <w:tcPr>
            <w:tcW w:w="1537" w:type="dxa"/>
          </w:tcPr>
          <w:p w:rsidR="0018722C">
            <w:pPr>
              <w:topLinePunct/>
              <w:ind w:leftChars="0" w:left="0" w:rightChars="0" w:right="0" w:firstLineChars="0" w:firstLine="0"/>
              <w:spacing w:line="240" w:lineRule="atLeast"/>
            </w:pPr>
            <w:r w:rsidRPr="00000000">
              <w:rPr>
                <w:sz w:val="24"/>
                <w:szCs w:val="24"/>
              </w:rPr>
              <w:t>0.160912</w:t>
            </w:r>
          </w:p>
        </w:tc>
        <w:tc>
          <w:tcPr>
            <w:tcW w:w="1542" w:type="dxa"/>
          </w:tcPr>
          <w:p w:rsidR="0018722C">
            <w:pPr>
              <w:topLinePunct/>
              <w:ind w:leftChars="0" w:left="0" w:rightChars="0" w:right="0" w:firstLineChars="0" w:firstLine="0"/>
              <w:spacing w:line="240" w:lineRule="atLeast"/>
            </w:pPr>
            <w:r w:rsidRPr="00000000">
              <w:rPr>
                <w:sz w:val="24"/>
                <w:szCs w:val="24"/>
              </w:rPr>
              <w:t>3.333538</w:t>
            </w:r>
          </w:p>
        </w:tc>
        <w:tc>
          <w:tcPr>
            <w:tcW w:w="1268" w:type="dxa"/>
          </w:tcPr>
          <w:p w:rsidR="0018722C">
            <w:pPr>
              <w:topLinePunct/>
              <w:ind w:leftChars="0" w:left="0" w:rightChars="0" w:right="0" w:firstLineChars="0" w:firstLine="0"/>
              <w:spacing w:line="240" w:lineRule="atLeast"/>
            </w:pPr>
            <w:r w:rsidRPr="00000000">
              <w:rPr>
                <w:sz w:val="24"/>
                <w:szCs w:val="24"/>
              </w:rPr>
              <w:t>0.0037</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0.766518</w:t>
            </w:r>
          </w:p>
        </w:tc>
        <w:tc>
          <w:tcPr>
            <w:tcW w:w="1537" w:type="dxa"/>
          </w:tcPr>
          <w:p w:rsidR="0018722C">
            <w:pPr>
              <w:topLinePunct/>
              <w:ind w:leftChars="0" w:left="0" w:rightChars="0" w:right="0" w:firstLineChars="0" w:firstLine="0"/>
              <w:spacing w:line="240" w:lineRule="atLeast"/>
            </w:pPr>
            <w:r w:rsidRPr="00000000">
              <w:rPr>
                <w:sz w:val="24"/>
                <w:szCs w:val="24"/>
              </w:rPr>
              <w:t>1.624261</w:t>
            </w:r>
          </w:p>
        </w:tc>
        <w:tc>
          <w:tcPr>
            <w:tcW w:w="1542" w:type="dxa"/>
          </w:tcPr>
          <w:p w:rsidR="0018722C">
            <w:pPr>
              <w:topLinePunct/>
              <w:ind w:leftChars="0" w:left="0" w:rightChars="0" w:right="0" w:firstLineChars="0" w:firstLine="0"/>
              <w:spacing w:line="240" w:lineRule="atLeast"/>
            </w:pPr>
            <w:r w:rsidRPr="00000000">
              <w:rPr>
                <w:sz w:val="24"/>
                <w:szCs w:val="24"/>
              </w:rPr>
              <w:t>0.471918</w:t>
            </w:r>
          </w:p>
        </w:tc>
        <w:tc>
          <w:tcPr>
            <w:tcW w:w="1268" w:type="dxa"/>
          </w:tcPr>
          <w:p w:rsidR="0018722C">
            <w:pPr>
              <w:topLinePunct/>
              <w:ind w:leftChars="0" w:left="0" w:rightChars="0" w:right="0" w:firstLineChars="0" w:firstLine="0"/>
              <w:spacing w:line="240" w:lineRule="atLeast"/>
            </w:pPr>
            <w:r w:rsidRPr="00000000">
              <w:rPr>
                <w:sz w:val="24"/>
                <w:szCs w:val="24"/>
              </w:rPr>
              <w:t>0.6427</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0.367059</w:t>
            </w:r>
          </w:p>
        </w:tc>
        <w:tc>
          <w:tcPr>
            <w:tcW w:w="1537" w:type="dxa"/>
          </w:tcPr>
          <w:p w:rsidR="0018722C">
            <w:pPr>
              <w:topLinePunct/>
              <w:ind w:leftChars="0" w:left="0" w:rightChars="0" w:right="0" w:firstLineChars="0" w:firstLine="0"/>
              <w:spacing w:line="240" w:lineRule="atLeast"/>
            </w:pPr>
            <w:r w:rsidRPr="00000000">
              <w:rPr>
                <w:sz w:val="24"/>
                <w:szCs w:val="24"/>
              </w:rPr>
              <w:t>0.187829</w:t>
            </w:r>
          </w:p>
        </w:tc>
        <w:tc>
          <w:tcPr>
            <w:tcW w:w="1542" w:type="dxa"/>
          </w:tcPr>
          <w:p w:rsidR="0018722C">
            <w:pPr>
              <w:topLinePunct/>
              <w:ind w:leftChars="0" w:left="0" w:rightChars="0" w:right="0" w:firstLineChars="0" w:firstLine="0"/>
              <w:spacing w:line="240" w:lineRule="atLeast"/>
            </w:pPr>
            <w:r w:rsidRPr="00000000">
              <w:rPr>
                <w:sz w:val="24"/>
                <w:szCs w:val="24"/>
              </w:rPr>
              <w:t>1.954223</w:t>
            </w:r>
          </w:p>
        </w:tc>
        <w:tc>
          <w:tcPr>
            <w:tcW w:w="1268" w:type="dxa"/>
          </w:tcPr>
          <w:p w:rsidR="0018722C">
            <w:pPr>
              <w:topLinePunct/>
              <w:ind w:leftChars="0" w:left="0" w:rightChars="0" w:right="0" w:firstLineChars="0" w:firstLine="0"/>
              <w:spacing w:line="240" w:lineRule="atLeast"/>
            </w:pPr>
            <w:r w:rsidRPr="00000000">
              <w:rPr>
                <w:sz w:val="24"/>
                <w:szCs w:val="24"/>
              </w:rPr>
              <w:t>0.0664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-6.890517</w:t>
            </w:r>
          </w:p>
        </w:tc>
        <w:tc>
          <w:tcPr>
            <w:tcW w:w="1537" w:type="dxa"/>
          </w:tcPr>
          <w:p w:rsidR="0018722C">
            <w:pPr>
              <w:topLinePunct/>
              <w:ind w:leftChars="0" w:left="0" w:rightChars="0" w:right="0" w:firstLineChars="0" w:firstLine="0"/>
              <w:spacing w:line="240" w:lineRule="atLeast"/>
            </w:pPr>
            <w:r w:rsidRPr="00000000">
              <w:rPr>
                <w:sz w:val="24"/>
                <w:szCs w:val="24"/>
              </w:rPr>
              <w:t>16.48342</w:t>
            </w:r>
          </w:p>
        </w:tc>
        <w:tc>
          <w:tcPr>
            <w:tcW w:w="1542" w:type="dxa"/>
          </w:tcPr>
          <w:p w:rsidR="0018722C">
            <w:pPr>
              <w:topLinePunct/>
              <w:ind w:leftChars="0" w:left="0" w:rightChars="0" w:right="0" w:firstLineChars="0" w:firstLine="0"/>
              <w:spacing w:line="240" w:lineRule="atLeast"/>
            </w:pPr>
            <w:r w:rsidRPr="00000000">
              <w:rPr>
                <w:sz w:val="24"/>
                <w:szCs w:val="24"/>
              </w:rPr>
              <w:t>-0.418027</w:t>
            </w:r>
          </w:p>
        </w:tc>
        <w:tc>
          <w:tcPr>
            <w:tcW w:w="1268" w:type="dxa"/>
          </w:tcPr>
          <w:p w:rsidR="0018722C">
            <w:pPr>
              <w:topLinePunct/>
              <w:ind w:leftChars="0" w:left="0" w:rightChars="0" w:right="0" w:firstLineChars="0" w:firstLine="0"/>
              <w:spacing w:line="240" w:lineRule="atLeast"/>
            </w:pPr>
            <w:r w:rsidRPr="00000000">
              <w:rPr>
                <w:sz w:val="24"/>
                <w:szCs w:val="24"/>
              </w:rPr>
              <w:t>0.6809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2.173779</w:t>
            </w:r>
          </w:p>
        </w:tc>
        <w:tc>
          <w:tcPr>
            <w:tcW w:w="1537" w:type="dxa"/>
          </w:tcPr>
          <w:p w:rsidR="0018722C">
            <w:pPr>
              <w:topLinePunct/>
              <w:ind w:leftChars="0" w:left="0" w:rightChars="0" w:right="0" w:firstLineChars="0" w:firstLine="0"/>
              <w:spacing w:line="240" w:lineRule="atLeast"/>
            </w:pPr>
            <w:r w:rsidRPr="00000000">
              <w:rPr>
                <w:sz w:val="24"/>
                <w:szCs w:val="24"/>
              </w:rPr>
              <w:t>0.842158</w:t>
            </w:r>
          </w:p>
        </w:tc>
        <w:tc>
          <w:tcPr>
            <w:tcW w:w="1542" w:type="dxa"/>
          </w:tcPr>
          <w:p w:rsidR="0018722C">
            <w:pPr>
              <w:topLinePunct/>
              <w:ind w:leftChars="0" w:left="0" w:rightChars="0" w:right="0" w:firstLineChars="0" w:firstLine="0"/>
              <w:spacing w:line="240" w:lineRule="atLeast"/>
            </w:pPr>
            <w:r w:rsidRPr="00000000">
              <w:rPr>
                <w:sz w:val="24"/>
                <w:szCs w:val="24"/>
              </w:rPr>
              <w:t>2.581201</w:t>
            </w:r>
          </w:p>
        </w:tc>
        <w:tc>
          <w:tcPr>
            <w:tcW w:w="1268" w:type="dxa"/>
          </w:tcPr>
          <w:p w:rsidR="0018722C">
            <w:pPr>
              <w:topLinePunct/>
              <w:ind w:leftChars="0" w:left="0" w:rightChars="0" w:right="0" w:firstLineChars="0" w:firstLine="0"/>
              <w:spacing w:line="240" w:lineRule="atLeast"/>
            </w:pPr>
            <w:r w:rsidRPr="00000000">
              <w:rPr>
                <w:sz w:val="24"/>
                <w:szCs w:val="24"/>
              </w:rPr>
              <w:t>0.0188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-3.808602</w:t>
            </w:r>
          </w:p>
        </w:tc>
        <w:tc>
          <w:tcPr>
            <w:tcW w:w="1537" w:type="dxa"/>
          </w:tcPr>
          <w:p w:rsidR="0018722C">
            <w:pPr>
              <w:topLinePunct/>
              <w:ind w:leftChars="0" w:left="0" w:rightChars="0" w:right="0" w:firstLineChars="0" w:firstLine="0"/>
              <w:spacing w:line="240" w:lineRule="atLeast"/>
            </w:pPr>
            <w:r w:rsidRPr="00000000">
              <w:rPr>
                <w:sz w:val="24"/>
                <w:szCs w:val="24"/>
              </w:rPr>
              <w:t>2.922830</w:t>
            </w:r>
          </w:p>
        </w:tc>
        <w:tc>
          <w:tcPr>
            <w:tcW w:w="1542" w:type="dxa"/>
          </w:tcPr>
          <w:p w:rsidR="0018722C">
            <w:pPr>
              <w:topLinePunct/>
              <w:ind w:leftChars="0" w:left="0" w:rightChars="0" w:right="0" w:firstLineChars="0" w:firstLine="0"/>
              <w:spacing w:line="240" w:lineRule="atLeast"/>
            </w:pPr>
            <w:r w:rsidRPr="00000000">
              <w:rPr>
                <w:sz w:val="24"/>
                <w:szCs w:val="24"/>
              </w:rPr>
              <w:t>-1.303053</w:t>
            </w:r>
          </w:p>
        </w:tc>
        <w:tc>
          <w:tcPr>
            <w:tcW w:w="1268" w:type="dxa"/>
          </w:tcPr>
          <w:p w:rsidR="0018722C">
            <w:pPr>
              <w:topLinePunct/>
              <w:ind w:leftChars="0" w:left="0" w:rightChars="0" w:right="0" w:firstLineChars="0" w:firstLine="0"/>
              <w:spacing w:line="240" w:lineRule="atLeast"/>
            </w:pPr>
            <w:r w:rsidRPr="00000000">
              <w:rPr>
                <w:sz w:val="24"/>
                <w:szCs w:val="24"/>
              </w:rPr>
              <w:t>0.2090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-6.053032</w:t>
            </w:r>
          </w:p>
        </w:tc>
        <w:tc>
          <w:tcPr>
            <w:tcW w:w="1537" w:type="dxa"/>
          </w:tcPr>
          <w:p w:rsidR="0018722C">
            <w:pPr>
              <w:topLinePunct/>
              <w:ind w:leftChars="0" w:left="0" w:rightChars="0" w:right="0" w:firstLineChars="0" w:firstLine="0"/>
              <w:spacing w:line="240" w:lineRule="atLeast"/>
            </w:pPr>
            <w:r w:rsidRPr="00000000">
              <w:rPr>
                <w:sz w:val="24"/>
                <w:szCs w:val="24"/>
              </w:rPr>
              <w:t>5.185132</w:t>
            </w:r>
          </w:p>
        </w:tc>
        <w:tc>
          <w:tcPr>
            <w:tcW w:w="1542" w:type="dxa"/>
          </w:tcPr>
          <w:p w:rsidR="0018722C">
            <w:pPr>
              <w:topLinePunct/>
              <w:ind w:leftChars="0" w:left="0" w:rightChars="0" w:right="0" w:firstLineChars="0" w:firstLine="0"/>
              <w:spacing w:line="240" w:lineRule="atLeast"/>
            </w:pPr>
            <w:r w:rsidRPr="00000000">
              <w:rPr>
                <w:sz w:val="24"/>
                <w:szCs w:val="24"/>
              </w:rPr>
              <w:t>-1.167383</w:t>
            </w:r>
          </w:p>
        </w:tc>
        <w:tc>
          <w:tcPr>
            <w:tcW w:w="1268" w:type="dxa"/>
          </w:tcPr>
          <w:p w:rsidR="0018722C">
            <w:pPr>
              <w:topLinePunct/>
              <w:ind w:leftChars="0" w:left="0" w:rightChars="0" w:right="0" w:firstLineChars="0" w:firstLine="0"/>
              <w:spacing w:line="240" w:lineRule="atLeast"/>
            </w:pPr>
            <w:r w:rsidRPr="00000000">
              <w:rPr>
                <w:sz w:val="24"/>
                <w:szCs w:val="24"/>
              </w:rPr>
              <w:t>0.2583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43.82380</w:t>
            </w:r>
          </w:p>
        </w:tc>
        <w:tc>
          <w:tcPr>
            <w:tcW w:w="1537" w:type="dxa"/>
          </w:tcPr>
          <w:p w:rsidR="0018722C">
            <w:pPr>
              <w:topLinePunct/>
              <w:ind w:leftChars="0" w:left="0" w:rightChars="0" w:right="0" w:firstLineChars="0" w:firstLine="0"/>
              <w:spacing w:line="240" w:lineRule="atLeast"/>
            </w:pPr>
            <w:r w:rsidRPr="00000000">
              <w:rPr>
                <w:sz w:val="24"/>
                <w:szCs w:val="24"/>
              </w:rPr>
              <w:t>224.6099</w:t>
            </w:r>
          </w:p>
        </w:tc>
        <w:tc>
          <w:tcPr>
            <w:tcW w:w="1542" w:type="dxa"/>
          </w:tcPr>
          <w:p w:rsidR="0018722C">
            <w:pPr>
              <w:topLinePunct/>
              <w:ind w:leftChars="0" w:left="0" w:rightChars="0" w:right="0" w:firstLineChars="0" w:firstLine="0"/>
              <w:spacing w:line="240" w:lineRule="atLeast"/>
            </w:pPr>
            <w:r w:rsidRPr="00000000">
              <w:rPr>
                <w:sz w:val="24"/>
                <w:szCs w:val="24"/>
              </w:rPr>
              <w:t>0.195111</w:t>
            </w:r>
          </w:p>
        </w:tc>
        <w:tc>
          <w:tcPr>
            <w:tcW w:w="1268" w:type="dxa"/>
          </w:tcPr>
          <w:p w:rsidR="0018722C">
            <w:pPr>
              <w:topLinePunct/>
              <w:ind w:leftChars="0" w:left="0" w:rightChars="0" w:right="0" w:firstLineChars="0" w:firstLine="0"/>
              <w:spacing w:line="240" w:lineRule="atLeast"/>
            </w:pPr>
            <w:r w:rsidRPr="00000000">
              <w:rPr>
                <w:sz w:val="24"/>
                <w:szCs w:val="24"/>
              </w:rPr>
              <w:t>0.8475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-3.143858</w:t>
            </w:r>
          </w:p>
        </w:tc>
        <w:tc>
          <w:tcPr>
            <w:tcW w:w="1537" w:type="dxa"/>
          </w:tcPr>
          <w:p w:rsidR="0018722C">
            <w:pPr>
              <w:topLinePunct/>
              <w:ind w:leftChars="0" w:left="0" w:rightChars="0" w:right="0" w:firstLineChars="0" w:firstLine="0"/>
              <w:spacing w:line="240" w:lineRule="atLeast"/>
            </w:pPr>
            <w:r w:rsidRPr="00000000">
              <w:rPr>
                <w:sz w:val="24"/>
                <w:szCs w:val="24"/>
              </w:rPr>
              <w:t>19.53121</w:t>
            </w:r>
          </w:p>
        </w:tc>
        <w:tc>
          <w:tcPr>
            <w:tcW w:w="1542" w:type="dxa"/>
          </w:tcPr>
          <w:p w:rsidR="0018722C">
            <w:pPr>
              <w:topLinePunct/>
              <w:ind w:leftChars="0" w:left="0" w:rightChars="0" w:right="0" w:firstLineChars="0" w:firstLine="0"/>
              <w:spacing w:line="240" w:lineRule="atLeast"/>
            </w:pPr>
            <w:r w:rsidRPr="00000000">
              <w:rPr>
                <w:sz w:val="24"/>
                <w:szCs w:val="24"/>
              </w:rPr>
              <w:t>-0.160966</w:t>
            </w:r>
          </w:p>
        </w:tc>
        <w:tc>
          <w:tcPr>
            <w:tcW w:w="1268" w:type="dxa"/>
          </w:tcPr>
          <w:p w:rsidR="0018722C">
            <w:pPr>
              <w:topLinePunct/>
              <w:ind w:leftChars="0" w:left="0" w:rightChars="0" w:right="0" w:firstLineChars="0" w:firstLine="0"/>
              <w:spacing w:line="240" w:lineRule="atLeast"/>
            </w:pPr>
            <w:r w:rsidRPr="00000000">
              <w:rPr>
                <w:sz w:val="24"/>
                <w:szCs w:val="24"/>
              </w:rPr>
              <w:t>0.8739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0.072799</w:t>
            </w:r>
          </w:p>
        </w:tc>
        <w:tc>
          <w:tcPr>
            <w:tcW w:w="1537" w:type="dxa"/>
          </w:tcPr>
          <w:p w:rsidR="0018722C">
            <w:pPr>
              <w:topLinePunct/>
              <w:ind w:leftChars="0" w:left="0" w:rightChars="0" w:right="0" w:firstLineChars="0" w:firstLine="0"/>
              <w:spacing w:line="240" w:lineRule="atLeast"/>
            </w:pPr>
            <w:r w:rsidRPr="00000000">
              <w:rPr>
                <w:sz w:val="24"/>
                <w:szCs w:val="24"/>
              </w:rPr>
              <w:t>0.565364</w:t>
            </w:r>
          </w:p>
        </w:tc>
        <w:tc>
          <w:tcPr>
            <w:tcW w:w="1542" w:type="dxa"/>
          </w:tcPr>
          <w:p w:rsidR="0018722C">
            <w:pPr>
              <w:topLinePunct/>
              <w:ind w:leftChars="0" w:left="0" w:rightChars="0" w:right="0" w:firstLineChars="0" w:firstLine="0"/>
              <w:spacing w:line="240" w:lineRule="atLeast"/>
            </w:pPr>
            <w:r w:rsidRPr="00000000">
              <w:rPr>
                <w:sz w:val="24"/>
                <w:szCs w:val="24"/>
              </w:rPr>
              <w:t>0.128764</w:t>
            </w:r>
          </w:p>
        </w:tc>
        <w:tc>
          <w:tcPr>
            <w:tcW w:w="1268" w:type="dxa"/>
          </w:tcPr>
          <w:p w:rsidR="0018722C">
            <w:pPr>
              <w:topLinePunct/>
              <w:ind w:leftChars="0" w:left="0" w:rightChars="0" w:right="0" w:firstLineChars="0" w:firstLine="0"/>
              <w:spacing w:line="240" w:lineRule="atLeast"/>
            </w:pPr>
            <w:r w:rsidRPr="00000000">
              <w:rPr>
                <w:sz w:val="24"/>
                <w:szCs w:val="24"/>
              </w:rPr>
              <w:t>0.8990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0.151000</w:t>
            </w:r>
          </w:p>
        </w:tc>
        <w:tc>
          <w:tcPr>
            <w:tcW w:w="1537" w:type="dxa"/>
          </w:tcPr>
          <w:p w:rsidR="0018722C">
            <w:pPr>
              <w:topLinePunct/>
              <w:ind w:leftChars="0" w:left="0" w:rightChars="0" w:right="0" w:firstLineChars="0" w:firstLine="0"/>
              <w:spacing w:line="240" w:lineRule="atLeast"/>
            </w:pPr>
            <w:r w:rsidRPr="00000000">
              <w:rPr>
                <w:sz w:val="24"/>
                <w:szCs w:val="24"/>
              </w:rPr>
              <w:t>0.376778</w:t>
            </w:r>
          </w:p>
        </w:tc>
        <w:tc>
          <w:tcPr>
            <w:tcW w:w="1542" w:type="dxa"/>
          </w:tcPr>
          <w:p w:rsidR="0018722C">
            <w:pPr>
              <w:topLinePunct/>
              <w:ind w:leftChars="0" w:left="0" w:rightChars="0" w:right="0" w:firstLineChars="0" w:firstLine="0"/>
              <w:spacing w:line="240" w:lineRule="atLeast"/>
            </w:pPr>
            <w:r w:rsidRPr="00000000">
              <w:rPr>
                <w:sz w:val="24"/>
                <w:szCs w:val="24"/>
              </w:rPr>
              <w:t>0.400766</w:t>
            </w:r>
          </w:p>
        </w:tc>
        <w:tc>
          <w:tcPr>
            <w:tcW w:w="1268" w:type="dxa"/>
          </w:tcPr>
          <w:p w:rsidR="0018722C">
            <w:pPr>
              <w:topLinePunct/>
              <w:ind w:leftChars="0" w:left="0" w:rightChars="0" w:right="0" w:firstLineChars="0" w:firstLine="0"/>
              <w:spacing w:line="240" w:lineRule="atLeast"/>
            </w:pPr>
            <w:r w:rsidRPr="00000000">
              <w:rPr>
                <w:sz w:val="24"/>
                <w:szCs w:val="24"/>
              </w:rPr>
              <w:t>0.6933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-189.2762</w:t>
            </w:r>
          </w:p>
        </w:tc>
        <w:tc>
          <w:tcPr>
            <w:tcW w:w="1537" w:type="dxa"/>
          </w:tcPr>
          <w:p w:rsidR="0018722C">
            <w:pPr>
              <w:topLinePunct/>
              <w:ind w:leftChars="0" w:left="0" w:rightChars="0" w:right="0" w:firstLineChars="0" w:firstLine="0"/>
              <w:spacing w:line="240" w:lineRule="atLeast"/>
            </w:pPr>
            <w:r w:rsidRPr="00000000">
              <w:rPr>
                <w:sz w:val="24"/>
                <w:szCs w:val="24"/>
              </w:rPr>
              <w:t>863.3323</w:t>
            </w:r>
          </w:p>
        </w:tc>
        <w:tc>
          <w:tcPr>
            <w:tcW w:w="1542" w:type="dxa"/>
          </w:tcPr>
          <w:p w:rsidR="0018722C">
            <w:pPr>
              <w:topLinePunct/>
              <w:ind w:leftChars="0" w:left="0" w:rightChars="0" w:right="0" w:firstLineChars="0" w:firstLine="0"/>
              <w:spacing w:line="240" w:lineRule="atLeast"/>
            </w:pPr>
            <w:r w:rsidRPr="00000000">
              <w:rPr>
                <w:sz w:val="24"/>
                <w:szCs w:val="24"/>
              </w:rPr>
              <w:t>-0.219239</w:t>
            </w:r>
          </w:p>
        </w:tc>
        <w:tc>
          <w:tcPr>
            <w:tcW w:w="1268" w:type="dxa"/>
          </w:tcPr>
          <w:p w:rsidR="0018722C">
            <w:pPr>
              <w:topLinePunct/>
              <w:ind w:leftChars="0" w:left="0" w:rightChars="0" w:right="0" w:firstLineChars="0" w:firstLine="0"/>
              <w:spacing w:line="240" w:lineRule="atLeast"/>
            </w:pPr>
            <w:r w:rsidRPr="00000000">
              <w:rPr>
                <w:sz w:val="24"/>
                <w:szCs w:val="24"/>
              </w:rPr>
              <w:t>0.8289</w:t>
            </w:r>
          </w:p>
        </w:tc>
      </w:tr>
      <w:tr>
        <w:trPr>
          <w:trHeight w:val="460" w:hRule="atLeast"/>
        </w:trPr>
        <w:tc>
          <w:tcPr>
            <w:tcW w:w="3977"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Determinant residual covariance</w:t>
            </w:r>
          </w:p>
        </w:tc>
        <w:tc>
          <w:tcPr>
            <w:tcW w:w="1537" w:type="dxa"/>
          </w:tcPr>
          <w:p w:rsidR="0018722C">
            <w:pPr>
              <w:topLinePunct/>
              <w:ind w:leftChars="0" w:left="0" w:rightChars="0" w:right="0" w:firstLineChars="0" w:firstLine="0"/>
              <w:spacing w:line="240" w:lineRule="atLeast"/>
            </w:pPr>
            <w:r w:rsidRPr="00000000">
              <w:rPr>
                <w:sz w:val="24"/>
                <w:szCs w:val="24"/>
              </w:rPr>
              <w:t>5.90E-08</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7056"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1268"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0.997921</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11.71092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0.996882</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0.489568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0.027336</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0.004484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1.608714</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7056"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1268"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0.581705</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9.541794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0.462192</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0.366879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0.269052</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0.506723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1.288877</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8324"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0.904686</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11.74952</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Adjusted R-squared</w:t>
            </w:r>
          </w:p>
        </w:tc>
        <w:tc>
          <w:tcPr>
            <w:tcW w:w="1537" w:type="dxa"/>
          </w:tcPr>
          <w:p w:rsidR="0018722C">
            <w:pPr>
              <w:topLinePunct/>
              <w:ind w:leftChars="0" w:left="0" w:rightChars="0" w:right="0" w:firstLineChars="0" w:firstLine="0"/>
              <w:spacing w:line="240" w:lineRule="atLeast"/>
            </w:pPr>
            <w:r>
              <w:t>0.828434</w:t>
            </w:r>
          </w:p>
        </w:tc>
        <w:tc>
          <w:tcPr>
            <w:tcW w:w="3079" w:type="dxa"/>
            <w:gridSpan w:val="2"/>
          </w:tcPr>
          <w:p w:rsidR="0018722C">
            <w:pPr>
              <w:topLinePunct/>
              <w:ind w:leftChars="0" w:left="0" w:rightChars="0" w:right="0" w:firstLineChars="0" w:firstLine="0"/>
              <w:spacing w:line="240" w:lineRule="atLeast"/>
            </w:pPr>
            <w:r>
              <w:t>S.D. </w:t>
            </w:r>
            <w:r>
              <w:t xml:space="preserve">d</w:t>
            </w:r>
            <w:r>
              <w:t xml:space="preserve">ependent var</w:t>
            </w:r>
          </w:p>
        </w:tc>
        <w:tc>
          <w:tcPr>
            <w:tcW w:w="1268" w:type="dxa"/>
          </w:tcPr>
          <w:p w:rsidR="0018722C">
            <w:pPr>
              <w:topLinePunct/>
              <w:ind w:leftChars="0" w:left="0" w:rightChars="0" w:right="0" w:firstLineChars="0" w:firstLine="0"/>
              <w:spacing w:line="240" w:lineRule="atLeast"/>
            </w:pPr>
            <w:r>
              <w:t>0.205951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S.E. </w:t>
            </w:r>
            <w:r>
              <w:t xml:space="preserve">o</w:t>
            </w:r>
            <w:r>
              <w:t xml:space="preserve">f regression</w:t>
            </w:r>
          </w:p>
        </w:tc>
        <w:tc>
          <w:tcPr>
            <w:tcW w:w="1537" w:type="dxa"/>
          </w:tcPr>
          <w:p w:rsidR="0018722C">
            <w:pPr>
              <w:topLinePunct/>
              <w:ind w:leftChars="0" w:left="0" w:rightChars="0" w:right="0" w:firstLineChars="0" w:firstLine="0"/>
              <w:spacing w:line="240" w:lineRule="atLeast"/>
            </w:pPr>
            <w:r>
              <w:t>0.085306</w:t>
            </w:r>
          </w:p>
        </w:tc>
        <w:tc>
          <w:tcPr>
            <w:tcW w:w="3079" w:type="dxa"/>
            <w:gridSpan w:val="2"/>
          </w:tcPr>
          <w:p w:rsidR="0018722C">
            <w:pPr>
              <w:topLinePunct/>
              <w:ind w:leftChars="0" w:left="0" w:rightChars="0" w:right="0" w:firstLineChars="0" w:firstLine="0"/>
              <w:spacing w:line="240" w:lineRule="atLeast"/>
            </w:pPr>
            <w:r>
              <w:t>Sum squared resid</w:t>
            </w:r>
          </w:p>
        </w:tc>
        <w:tc>
          <w:tcPr>
            <w:tcW w:w="1268" w:type="dxa"/>
          </w:tcPr>
          <w:p w:rsidR="0018722C">
            <w:pPr>
              <w:topLinePunct/>
              <w:ind w:leftChars="0" w:left="0" w:rightChars="0" w:right="0" w:firstLineChars="0" w:firstLine="0"/>
              <w:spacing w:line="240" w:lineRule="atLeast"/>
            </w:pPr>
            <w:r>
              <w:t>0.036385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Durbin-Watson stat</w:t>
            </w:r>
          </w:p>
        </w:tc>
        <w:tc>
          <w:tcPr>
            <w:tcW w:w="1537" w:type="dxa"/>
          </w:tcPr>
          <w:p w:rsidR="0018722C">
            <w:pPr>
              <w:topLinePunct/>
              <w:ind w:leftChars="0" w:left="0" w:rightChars="0" w:right="0" w:firstLineChars="0" w:firstLine="0"/>
              <w:spacing w:line="240" w:lineRule="atLeast"/>
            </w:pPr>
            <w:r>
              <w:t>2.197660</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bl>
    <w:p w:rsidR="0018722C">
      <w:pPr>
        <w:pStyle w:val="affa"/>
      </w:pPr>
    </w:p>
    <w:p w:rsidR="0018722C">
      <w:pPr>
        <w:topLinePunct/>
      </w:pPr>
      <w:r>
        <w:t>从上表得到结果如下：</w:t>
      </w:r>
    </w:p>
    <w:p w:rsidR="0018722C">
      <w:pPr>
        <w:topLinePunct/>
      </w:pPr>
      <w:r>
        <w:rPr>
          <w:rFonts w:ascii="Times New Roman"/>
        </w:rPr>
        <w:t/>
      </w:r>
      <w:r>
        <w:rPr>
          <w:rFonts w:ascii="Times New Roman"/>
        </w:rPr>
        <w:t>L</w:t>
      </w:r>
      <w:r>
        <w:rPr>
          <w:rFonts w:ascii="Times New Roman"/>
        </w:rPr>
        <w:t>ny=0.536405*lnk+0.766518*lnl+0.367059*lne-6.890517 lne=2.173779*lnw-3.808602*lnz-6.053032</w:t>
      </w:r>
    </w:p>
    <w:p w:rsidR="0018722C">
      <w:pPr>
        <w:topLinePunct/>
      </w:pPr>
      <w:r>
        <w:rPr>
          <w:rFonts w:ascii="Times New Roman"/>
        </w:rPr>
        <w:t>lnw=43.823801*lny-3.143858*lny*lny+0.072799*lny*lny*lny+0.151*lnh-189.27616</w:t>
      </w:r>
    </w:p>
    <w:p w:rsidR="0018722C">
      <w:pPr>
        <w:topLinePunct/>
      </w:pPr>
      <w:r>
        <w:t>虽然三个方程的</w:t>
      </w:r>
      <w:r>
        <w:rPr>
          <w:rFonts w:ascii="Times New Roman" w:eastAsia="Times New Roman"/>
        </w:rPr>
        <w:t>R</w:t>
      </w:r>
      <w:r>
        <w:t>平方数值可以接受，但是伴随概率数据偏大，所以使用统计方法将年度数据拟合成月度数据后再进行方程估计，结果如下表。</w:t>
      </w:r>
    </w:p>
    <w:p w:rsidR="0018722C">
      <w:pPr>
        <w:pStyle w:val="a8"/>
        <w:topLinePunct/>
      </w:pPr>
      <w:r>
        <w:t>表</w:t>
      </w:r>
      <w:r>
        <w:rPr>
          <w:rFonts w:ascii="Times New Roman" w:eastAsia="Times New Roman"/>
        </w:rPr>
        <w:t>5-2</w:t>
      </w:r>
      <w:r>
        <w:t xml:space="preserve">  </w:t>
      </w:r>
      <w:r>
        <w:t>基于沿海</w:t>
      </w:r>
      <w:r>
        <w:rPr>
          <w:rFonts w:ascii="Times New Roman" w:eastAsia="Times New Roman"/>
        </w:rPr>
        <w:t>11</w:t>
      </w:r>
      <w:r>
        <w:t>地区拟合数据的联立方程估计结果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42"/>
        <w:gridCol w:w="1268"/>
      </w:tblGrid>
      <w:tr>
        <w:trPr>
          <w:tblHeader/>
        </w:trPr>
        <w:tc>
          <w:tcPr>
            <w:tcW w:w="33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Sample: 2001M01 2010M12</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2" w:type="pct"/>
            <w:gridSpan w:val="3"/>
            <w:vAlign w:val="center"/>
          </w:tcPr>
          <w:p w:rsidR="0018722C">
            <w:pPr>
              <w:pStyle w:val="ac"/>
              <w:topLinePunct/>
              <w:ind w:leftChars="0" w:left="0" w:rightChars="0" w:right="0" w:firstLineChars="0" w:firstLine="0"/>
              <w:spacing w:line="240" w:lineRule="atLeast"/>
            </w:pPr>
            <w:r w:rsidRPr="00000000">
              <w:rPr>
                <w:sz w:val="24"/>
                <w:szCs w:val="24"/>
              </w:rPr>
              <w:t>Included observations: 120</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b/>
              </w:rPr>
              <w:t xml:space="preserve">Total system </w:t>
            </w:r>
            <w:r w:rsidRPr="00000000">
              <w:rPr>
                <w:sz w:val="24"/>
                <w:szCs w:val="24"/>
                <w:b/>
              </w:rPr>
              <w:t xml:space="preserve">(</w:t>
            </w:r>
            <w:r w:rsidRPr="00000000">
              <w:rPr>
                <w:sz w:val="24"/>
                <w:szCs w:val="24"/>
                <w:b/>
              </w:rPr>
              <w:t xml:space="preserve">balanced</w:t>
            </w:r>
            <w:r w:rsidRPr="00000000">
              <w:rPr>
                <w:sz w:val="24"/>
                <w:szCs w:val="24"/>
                <w:b/>
              </w:rPr>
              <w:t xml:space="preserve">)</w:t>
            </w:r>
            <w:r w:rsidRPr="00000000">
              <w:rPr>
                <w:sz w:val="24"/>
                <w:szCs w:val="24"/>
                <w:b/>
              </w:rPr>
              <w:t xml:space="preserve"> observations 360</w:t>
            </w:r>
          </w:p>
        </w:tc>
        <w:tc>
          <w:tcPr>
            <w:tcW w:w="762" w:type="pct"/>
            <w:vAlign w:val="center"/>
          </w:tcPr>
          <w:p w:rsidR="0018722C">
            <w:pPr>
              <w:pStyle w:val="ad"/>
              <w:topLinePunct/>
              <w:ind w:leftChars="0" w:left="0" w:rightChars="0" w:right="0" w:firstLineChars="0" w:firstLine="0"/>
              <w:spacing w:line="240" w:lineRule="atLeast"/>
            </w:pPr>
          </w:p>
        </w:tc>
      </w:tr>
      <w:tr>
        <w:tc>
          <w:tcPr>
            <w:tcW w:w="1466" w:type="pct"/>
            <w:vAlign w:val="center"/>
          </w:tcPr>
          <w:p w:rsidR="0018722C">
            <w:pPr>
              <w:pStyle w:val="ac"/>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Coefficient</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Std. Error</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t-Statistic</w:t>
            </w:r>
          </w:p>
        </w:tc>
        <w:tc>
          <w:tcPr>
            <w:tcW w:w="762" w:type="pct"/>
            <w:vAlign w:val="center"/>
          </w:tcPr>
          <w:p w:rsidR="0018722C">
            <w:pPr>
              <w:pStyle w:val="ad"/>
              <w:topLinePunct/>
              <w:ind w:leftChars="0" w:left="0" w:rightChars="0" w:right="0" w:firstLineChars="0" w:firstLine="0"/>
              <w:spacing w:line="240" w:lineRule="atLeast"/>
            </w:pPr>
            <w:r w:rsidRPr="00000000">
              <w:rPr>
                <w:sz w:val="24"/>
                <w:szCs w:val="24"/>
              </w:rPr>
              <w:t>Prob.</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0.530633</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0.034523</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15.37062</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0.848299</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0.333571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2.543085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0.0114</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0.367921</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0.043577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8.443078</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-6.397710</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3.438433</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-1.860647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0.0636</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1.929515</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0.200871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9.605727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-2.964290</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0.688674</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-4.304342</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-5.387943</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1.309643</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-4.114055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44.42022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39.94288</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1.112094</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0.2669</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-3.177105</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3.455945</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-0.919316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0.3586</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0.073257</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0.099575</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0.735696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0.4624</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0.140051</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0.065324</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2.143946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0.0327</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-192.2742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154.2031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-1.246889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0.2133</w:t>
            </w:r>
          </w:p>
        </w:tc>
      </w:tr>
      <w:tr>
        <w:tc>
          <w:tcPr>
            <w:tcW w:w="2389" w:type="pct"/>
            <w:gridSpan w:val="2"/>
            <w:vAlign w:val="center"/>
          </w:tcPr>
          <w:p w:rsidR="0018722C">
            <w:pPr>
              <w:pStyle w:val="ac"/>
              <w:topLinePunct/>
              <w:ind w:leftChars="0" w:left="0" w:rightChars="0" w:right="0" w:firstLineChars="0" w:firstLine="0"/>
              <w:spacing w:line="240" w:lineRule="atLeast"/>
            </w:pPr>
            <w:r w:rsidRPr="00000000">
              <w:rPr>
                <w:sz w:val="24"/>
                <w:szCs w:val="24"/>
              </w:rPr>
              <w:t>Determinant residual covariance</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8.01E-08</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762" w:type="pct"/>
            <w:vAlign w:val="center"/>
          </w:tcPr>
          <w:p w:rsidR="0018722C">
            <w:pPr>
              <w:pStyle w:val="ad"/>
              <w:topLinePunct/>
              <w:ind w:leftChars="0" w:left="0" w:rightChars="0" w:right="0" w:firstLineChars="0" w:firstLine="0"/>
              <w:spacing w:line="240" w:lineRule="atLeast"/>
            </w:pPr>
          </w:p>
        </w:tc>
      </w:tr>
      <w:tr>
        <w:tc>
          <w:tcPr>
            <w:tcW w:w="3312"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Observations: 120</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0.997733</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11.71092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0.997674</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0.468663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0.022603</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0.059265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0.031495</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7056"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1268"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0.541133</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9.541794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0.533289</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0.351422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0.240079</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6.743615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0.026915</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8324"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0.900085</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11.74952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0.896610</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0.199213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0.064056</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0.471861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0.052999</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bl>
    <w:p w:rsidR="0018722C">
      <w:pPr>
        <w:pStyle w:val="affa"/>
      </w:pPr>
    </w:p>
    <w:p w:rsidR="0018722C">
      <w:pPr>
        <w:topLinePunct/>
      </w:pPr>
      <w:r>
        <w:t>根据上表可以得到如下方程：</w:t>
      </w:r>
    </w:p>
    <w:p w:rsidR="0018722C">
      <w:pPr>
        <w:topLinePunct/>
      </w:pPr>
      <w:r>
        <w:rPr>
          <w:rFonts w:ascii="Times New Roman"/>
        </w:rPr>
        <w:t/>
      </w:r>
      <w:r>
        <w:rPr>
          <w:rFonts w:ascii="Times New Roman"/>
        </w:rPr>
        <w:t>L</w:t>
      </w:r>
      <w:r>
        <w:rPr>
          <w:rFonts w:ascii="Times New Roman"/>
        </w:rPr>
        <w:t>ny=0.530633*lnk+0.848299*lnl+0.367921*lne-6.39771 lne=1.929515*lnw-2.964289*lnz-5.3879433</w:t>
      </w:r>
    </w:p>
    <w:p w:rsidR="0018722C">
      <w:pPr>
        <w:topLinePunct/>
      </w:pPr>
      <w:r>
        <w:rPr>
          <w:rFonts w:ascii="Times New Roman"/>
        </w:rPr>
        <w:t>lnw=44.4202*lny-3.17711*lny*lny+0.07326*lny*lny*lny+0.14005*lnh-192.2742</w:t>
      </w:r>
    </w:p>
    <w:p w:rsidR="0018722C">
      <w:pPr>
        <w:topLinePunct/>
      </w:pPr>
      <w:r>
        <w:t>拟合成月度数据之后的三个方程的R平方数值无明显变化，但是方程的伴随概率明显变小，该方程可以接受。</w:t>
      </w:r>
    </w:p>
    <w:p w:rsidR="0018722C">
      <w:pPr>
        <w:topLinePunct/>
      </w:pPr>
      <w:r>
        <w:t>分析年度原始数据和拟合月度数据的估计结果可以看出：首先，这两个联立</w:t>
      </w:r>
      <w:r>
        <w:t>方程的系数符号完全一致；其次，使用拟合数据得到的方程系数与使用原始数据</w:t>
      </w:r>
      <w:r>
        <w:t>得到的方程系数相比，变化不大。由此可以得出，使用拟合数据得到的估计结果</w:t>
      </w:r>
      <w:r>
        <w:t>是对原始数据的真实反映；拟合数据方程可以接受，说明该方程存在可以估计的具有统计学意义上的相互关系。使用原始数据得到的方程的伴随概率数值偏大，</w:t>
      </w:r>
      <w:r>
        <w:t>而使用拟合数据估计的方程伴随概率较小的原因就是：年度数据月度化后增大了样本数据量，所以方程的伴随概率随着样本数据的增加而趋于合理。</w:t>
      </w:r>
    </w:p>
    <w:p w:rsidR="0018722C">
      <w:pPr>
        <w:pStyle w:val="3"/>
        <w:topLinePunct/>
        <w:ind w:left="200" w:hangingChars="200" w:hanging="200"/>
      </w:pPr>
      <w:bookmarkStart w:id="395901" w:name="_Toc686395901"/>
      <w:r>
        <w:t>5.2.3</w:t>
      </w:r>
      <w:r>
        <w:t xml:space="preserve"> </w:t>
      </w:r>
      <w:r>
        <w:t>情景分析</w:t>
      </w:r>
      <w:bookmarkEnd w:id="395901"/>
    </w:p>
    <w:p w:rsidR="0018722C">
      <w:pPr>
        <w:topLinePunct/>
      </w:pPr>
      <w:r>
        <w:t>通过上述的分析可知，依据原始数据建立的联立方程，描述了变量间的数量</w:t>
      </w:r>
      <w:r>
        <w:t>关系，具有实际意义，且可以接受，所以本节的情景分析使用第一个联立方程结果进行分析。</w:t>
      </w:r>
    </w:p>
    <w:p w:rsidR="0018722C">
      <w:pPr>
        <w:topLinePunct/>
      </w:pPr>
      <w:r>
        <w:t>1、首先，将外生变量</w:t>
      </w:r>
      <w:r w:rsidR="001852F3">
        <w:t xml:space="preserve">H</w:t>
      </w:r>
      <w:r w:rsidR="001852F3">
        <w:t xml:space="preserve">增加</w:t>
      </w:r>
      <w:r w:rsidR="001852F3">
        <w:t xml:space="preserve">10%，对系统实施一个持续冲击，结果如下。</w:t>
      </w:r>
    </w:p>
    <w:p w:rsidR="0018722C">
      <w:pPr>
        <w:pStyle w:val="aff7"/>
        <w:topLinePunct/>
      </w:pPr>
      <w:r>
        <w:drawing>
          <wp:inline>
            <wp:extent cx="5266808" cy="1414176"/>
            <wp:effectExtent l="0" t="0" r="0" b="0"/>
            <wp:docPr id="109" name="image88.png" descr=""/>
            <wp:cNvGraphicFramePr>
              <a:graphicFrameLocks noChangeAspect="1"/>
            </wp:cNvGraphicFramePr>
            <a:graphic>
              <a:graphicData uri="http://schemas.openxmlformats.org/drawingml/2006/picture">
                <pic:pic>
                  <pic:nvPicPr>
                    <pic:cNvPr id="110" name="image88.png"/>
                    <pic:cNvPicPr/>
                  </pic:nvPicPr>
                  <pic:blipFill>
                    <a:blip r:embed="rId130" cstate="print"/>
                    <a:stretch>
                      <a:fillRect/>
                    </a:stretch>
                  </pic:blipFill>
                  <pic:spPr>
                    <a:xfrm>
                      <a:off x="0" y="0"/>
                      <a:ext cx="5266808" cy="1414176"/>
                    </a:xfrm>
                    <a:prstGeom prst="rect">
                      <a:avLst/>
                    </a:prstGeom>
                  </pic:spPr>
                </pic:pic>
              </a:graphicData>
            </a:graphic>
          </wp:inline>
        </w:drawing>
      </w:r>
    </w:p>
    <w:p w:rsidR="0018722C">
      <w:pPr>
        <w:pStyle w:val="a9"/>
        <w:topLinePunct/>
      </w:pPr>
      <w:r>
        <w:t>图</w:t>
      </w:r>
      <w:r>
        <w:rPr>
          <w:rFonts w:ascii="Times New Roman" w:eastAsia="Times New Roman"/>
        </w:rPr>
        <w:t>5-8</w:t>
      </w:r>
      <w:r>
        <w:t xml:space="preserve">  </w:t>
      </w:r>
      <w:r>
        <w:t>环保投入变动情景分析</w:t>
      </w:r>
    </w:p>
    <w:p w:rsidR="0018722C">
      <w:pPr>
        <w:topLinePunct/>
      </w:pPr>
      <w:r>
        <w:t>通过上图可以看到：                                               1</w:t>
      </w:r>
      <w:r>
        <w:t>、环保投入的增加对能源消费的影响比较明显，</w:t>
      </w:r>
      <w:r>
        <w:t>10%</w:t>
      </w:r>
      <w:r>
        <w:t>的环保投入增量在</w:t>
      </w:r>
      <w:r>
        <w:t>200</w:t>
      </w:r>
      <w:r>
        <w:t>2</w:t>
      </w:r>
    </w:p>
    <w:p w:rsidR="0018722C">
      <w:pPr>
        <w:topLinePunct/>
      </w:pPr>
      <w:r>
        <w:t>年导致了新增</w:t>
      </w:r>
      <w:r>
        <w:t>86%</w:t>
      </w:r>
      <w:r>
        <w:t>的能源消费，但是随着环保投入的持续增加，经济对能源的消</w:t>
      </w:r>
      <w:r>
        <w:t>耗逐渐减少，从</w:t>
      </w:r>
      <w:r>
        <w:t>2008</w:t>
      </w:r>
      <w:r/>
      <w:r w:rsidR="001852F3">
        <w:t xml:space="preserve">年开始能源不再有增加</w:t>
      </w:r>
      <w:r>
        <w:t>，2009</w:t>
      </w:r>
      <w:r/>
      <w:r w:rsidR="001852F3">
        <w:t xml:space="preserve">年和</w:t>
      </w:r>
      <w:r>
        <w:t>2010</w:t>
      </w:r>
      <w:r/>
      <w:r w:rsidR="001852F3">
        <w:t xml:space="preserve">年则开始出现能</w:t>
      </w:r>
      <w:r>
        <w:t>源节约。这首先说明环保投入有时滞效应，初期的增加的环保投入必然要求新增</w:t>
      </w:r>
      <w:r>
        <w:t>能源消耗与之相对应，但是随着环保政策的持续推进，其正面效应开始出现，经济体对能源消耗的总量开始减少，最终达到了节约能源的效果。</w:t>
      </w:r>
    </w:p>
    <w:p w:rsidR="0018722C">
      <w:pPr>
        <w:topLinePunct/>
      </w:pPr>
      <w:r>
        <w:t>2、从图上可以看到，增加环保投入对经济总量的增长影响相对平缓，只是</w:t>
      </w:r>
      <w:r>
        <w:t>在初期阶段导致了经济总量</w:t>
      </w:r>
      <w:r>
        <w:t>27%</w:t>
      </w:r>
      <w:r>
        <w:t>的增加，随着时间的推移，经济总量的增长逐渐</w:t>
      </w:r>
      <w:r>
        <w:t>回落。因为环保投入增加的资金在前期会转化成国内生产总值，但是环保投入的</w:t>
      </w:r>
      <w:r>
        <w:t>继续增加，必然会引致环保政策的增强，这样一部分高耗能、高污染行业和高产</w:t>
      </w:r>
      <w:r>
        <w:t>值行业就会受到限制发展，并进而被强制退出经济体系，所以从经济总量上来看就导致了这个结果。</w:t>
      </w:r>
    </w:p>
    <w:p w:rsidR="0018722C">
      <w:pPr>
        <w:topLinePunct/>
      </w:pPr>
      <w:r>
        <w:t>3、提高环保投入后，从理论上环境污染会缓解，但是本节的分析结果却显</w:t>
      </w:r>
      <w:r>
        <w:t>示，环境压力对环保投入的反应呈扁平的</w:t>
      </w:r>
      <w:r>
        <w:t>W</w:t>
      </w:r>
      <w:r/>
      <w:r w:rsidR="001852F3">
        <w:t xml:space="preserve">形，除了在</w:t>
      </w:r>
      <w:r>
        <w:t>2004</w:t>
      </w:r>
      <w:r/>
      <w:r w:rsidR="001852F3">
        <w:t xml:space="preserve">年、</w:t>
      </w:r>
      <w:r>
        <w:t>2007</w:t>
      </w:r>
      <w:r/>
      <w:r w:rsidR="001852F3">
        <w:t xml:space="preserve">年和</w:t>
      </w:r>
      <w:r>
        <w:t>2008</w:t>
      </w:r>
      <w:r>
        <w:t>年三个阶段反向变动外，其余期间均呈同向变动趋势。</w:t>
      </w:r>
      <w:r>
        <w:t>2004</w:t>
      </w:r>
      <w:r/>
      <w:r w:rsidR="001852F3">
        <w:t xml:space="preserve">年、</w:t>
      </w:r>
      <w:r>
        <w:t>2007</w:t>
      </w:r>
      <w:r/>
      <w:r w:rsidR="001852F3">
        <w:t xml:space="preserve">年和</w:t>
      </w:r>
      <w:r>
        <w:t>2008</w:t>
      </w:r>
      <w:r>
        <w:t>年正是我国经济处于平衡发展阶段，在这个时期如果加大环保投入，对于环境污</w:t>
      </w:r>
      <w:r>
        <w:t>染的治理效果会比较明显；此后如果继续增加环保投入，因为经济发展逐渐高涨</w:t>
      </w:r>
      <w:r>
        <w:t>，</w:t>
      </w:r>
    </w:p>
    <w:p w:rsidR="0018722C">
      <w:pPr>
        <w:topLinePunct/>
      </w:pPr>
      <w:r>
        <w:t>经济产出越来越多，虽然环保投入增加了，但是增加的速度不及发展的速度也即</w:t>
      </w:r>
      <w:r>
        <w:t>污染增加的速度，所以会出现环保投入增加污染情况加剧的相悖的情况。实际上</w:t>
      </w:r>
      <w:r>
        <w:t>这只是两个表明现象，并不是简单的因果关系。最根本的原因就是环保投入的幅</w:t>
      </w:r>
      <w:r>
        <w:t>度低了，只能减缓环境污染恶化的速度，还没有达到改善环境的阶段，这部分环保投入还不能发挥改善环境的效用。</w:t>
      </w:r>
    </w:p>
    <w:p w:rsidR="0018722C">
      <w:pPr>
        <w:topLinePunct/>
      </w:pPr>
      <w:r>
        <w:t>2、因为能源消费即使经济发展的晴雨表</w:t>
      </w:r>
      <w:r>
        <w:t>（</w:t>
      </w:r>
      <w:r>
        <w:t>经济处于高涨之时，必然要求较高数量的能源对其支撑；当经济发展速度下降，能源消费必然减少</w:t>
      </w:r>
      <w:r>
        <w:t>）</w:t>
      </w:r>
      <w:r>
        <w:t>，又是造成</w:t>
      </w:r>
      <w:r>
        <w:t>环境污染的主要原因</w:t>
      </w:r>
      <w:r>
        <w:t>（</w:t>
      </w:r>
      <w:r>
        <w:rPr>
          <w:spacing w:val="-4"/>
        </w:rPr>
        <w:t>可以说，目前所造成的环境污染基本上都是由消耗能源所</w:t>
      </w:r>
      <w:r>
        <w:rPr>
          <w:spacing w:val="-3"/>
        </w:rPr>
        <w:t>产生的副产品所造成的，如果不再消耗能源，那么也就没有环境污染</w:t>
      </w:r>
      <w:r>
        <w:t>）</w:t>
      </w:r>
      <w:r>
        <w:t>，所以再</w:t>
      </w:r>
      <w:r>
        <w:t>将内生变量</w:t>
      </w:r>
      <w:r>
        <w:t>E</w:t>
      </w:r>
      <w:r/>
      <w:r w:rsidR="001852F3">
        <w:t xml:space="preserve">外生化，再进行情景分析，结果如下。</w:t>
      </w:r>
    </w:p>
    <w:p w:rsidR="0018722C">
      <w:pPr>
        <w:pStyle w:val="aff7"/>
        <w:topLinePunct/>
      </w:pPr>
      <w:r>
        <w:drawing>
          <wp:inline>
            <wp:extent cx="5215529" cy="1385315"/>
            <wp:effectExtent l="0" t="0" r="0" b="0"/>
            <wp:docPr id="111" name="image89.png" descr=""/>
            <wp:cNvGraphicFramePr>
              <a:graphicFrameLocks noChangeAspect="1"/>
            </wp:cNvGraphicFramePr>
            <a:graphic>
              <a:graphicData uri="http://schemas.openxmlformats.org/drawingml/2006/picture">
                <pic:pic>
                  <pic:nvPicPr>
                    <pic:cNvPr id="112" name="image89.png"/>
                    <pic:cNvPicPr/>
                  </pic:nvPicPr>
                  <pic:blipFill>
                    <a:blip r:embed="rId131" cstate="print"/>
                    <a:stretch>
                      <a:fillRect/>
                    </a:stretch>
                  </pic:blipFill>
                  <pic:spPr>
                    <a:xfrm>
                      <a:off x="0" y="0"/>
                      <a:ext cx="5215529" cy="1385315"/>
                    </a:xfrm>
                    <a:prstGeom prst="rect">
                      <a:avLst/>
                    </a:prstGeom>
                  </pic:spPr>
                </pic:pic>
              </a:graphicData>
            </a:graphic>
          </wp:inline>
        </w:drawing>
      </w:r>
    </w:p>
    <w:p w:rsidR="0018722C">
      <w:pPr>
        <w:pStyle w:val="a9"/>
        <w:topLinePunct/>
      </w:pPr>
      <w:r>
        <w:t>图</w:t>
      </w:r>
      <w:r>
        <w:rPr>
          <w:rFonts w:ascii="Times New Roman" w:eastAsia="Times New Roman"/>
        </w:rPr>
        <w:t>5-9</w:t>
      </w:r>
      <w:r>
        <w:t xml:space="preserve">  </w:t>
      </w:r>
      <w:r>
        <w:t>能源消费变动情景分析</w:t>
      </w:r>
    </w:p>
    <w:p w:rsidR="0018722C">
      <w:pPr>
        <w:topLinePunct/>
      </w:pPr>
      <w:r>
        <w:t>通过上图可以看到：增加能源消费会导致经济总量的持续增加，经济对能源</w:t>
      </w:r>
      <w:r>
        <w:t>的冲击有持续反映，其中</w:t>
      </w:r>
      <w:r>
        <w:t>2003</w:t>
      </w:r>
      <w:r/>
      <w:r w:rsidR="001852F3">
        <w:t xml:space="preserve">年最大增幅达到</w:t>
      </w:r>
      <w:r>
        <w:t>6</w:t>
      </w:r>
      <w:r>
        <w:t>.</w:t>
      </w:r>
      <w:r>
        <w:t>5%，2010</w:t>
      </w:r>
      <w:r/>
      <w:r w:rsidR="001852F3">
        <w:t xml:space="preserve">年也达到了</w:t>
      </w:r>
      <w:r>
        <w:t>5</w:t>
      </w:r>
      <w:r>
        <w:t>.</w:t>
      </w:r>
      <w:r>
        <w:t>7%。</w:t>
      </w:r>
      <w:r>
        <w:t>能源消费增加，物质资料的生产总量也会增加，经济总量必然随之增长。环境污</w:t>
      </w:r>
      <w:r>
        <w:t>染对能源消耗的正冲击，除了</w:t>
      </w:r>
      <w:r>
        <w:t>2008</w:t>
      </w:r>
      <w:r/>
      <w:r w:rsidR="001852F3">
        <w:t xml:space="preserve">年外其余时期反应均为正值，总体呈</w:t>
      </w:r>
      <w:r>
        <w:t>W</w:t>
      </w:r>
      <w:r/>
      <w:r w:rsidR="001852F3">
        <w:t xml:space="preserve">形状</w:t>
      </w:r>
      <w:r w:rsidR="001852F3">
        <w:t>，</w:t>
      </w:r>
    </w:p>
    <w:p w:rsidR="0018722C">
      <w:pPr>
        <w:topLinePunct/>
      </w:pPr>
      <w:r>
        <w:t>2006</w:t>
      </w:r>
      <w:r w:rsidR="001852F3">
        <w:t xml:space="preserve">年的反应程度最高，16.3%的污染增速与</w:t>
      </w:r>
      <w:r w:rsidR="001852F3">
        <w:t xml:space="preserve">10%的能源消耗相对应。企业增加能源消耗，目的是提高其产量，产量提高了，排放的污染物必然也会随着增加。</w:t>
      </w:r>
    </w:p>
    <w:p w:rsidR="0018722C">
      <w:pPr>
        <w:pStyle w:val="3"/>
        <w:topLinePunct/>
        <w:ind w:left="200" w:hangingChars="200" w:hanging="200"/>
      </w:pPr>
      <w:bookmarkStart w:id="395902" w:name="_Toc686395902"/>
      <w:r>
        <w:t>5.2.4</w:t>
      </w:r>
      <w:r>
        <w:t xml:space="preserve"> </w:t>
      </w:r>
      <w:r>
        <w:t>模型结果数据分析</w:t>
      </w:r>
      <w:bookmarkEnd w:id="395902"/>
    </w:p>
    <w:p w:rsidR="0018722C">
      <w:pPr>
        <w:topLinePunct/>
      </w:pPr>
      <w:r>
        <w:t>为了能够更好的分析经济与环境之间的关系，接下来对模型的结果进行分</w:t>
      </w:r>
      <w:r>
        <w:t>析。因为拟合月度数据的估计结果统计指标好于使用原始数据拟合的结果，所以使用拟合月度数据的估计结果进行下文分析。联立方程估计结果如下：</w:t>
      </w:r>
    </w:p>
    <w:p w:rsidR="0018722C">
      <w:pPr>
        <w:topLinePunct/>
      </w:pPr>
      <w:r>
        <w:rPr>
          <w:rFonts w:ascii="Times New Roman"/>
        </w:rPr>
        <w:t>lny=0.531*lnk+0.848*lnl+0.368*lne-6.39771</w:t>
      </w:r>
    </w:p>
    <w:p w:rsidR="0018722C">
      <w:pPr>
        <w:topLinePunct/>
      </w:pPr>
      <w:r>
        <w:rPr>
          <w:rFonts w:ascii="Times New Roman"/>
        </w:rPr>
        <w:t>lne=1.93*lnw-2.964*lnz-5.388</w:t>
      </w:r>
    </w:p>
    <w:p w:rsidR="0018722C">
      <w:pPr>
        <w:topLinePunct/>
      </w:pPr>
      <w:r>
        <w:rPr>
          <w:rFonts w:ascii="Times New Roman"/>
        </w:rPr>
        <w:t>lnw=44.42*lny-3.177*lny*lny+0.073*lny*lny*lny+0.14*lnh-192.274</w:t>
      </w:r>
    </w:p>
    <w:p w:rsidR="0018722C">
      <w:pPr>
        <w:topLinePunct/>
      </w:pPr>
      <w:r>
        <w:t>在第二个方程中，</w:t>
      </w:r>
      <w:r>
        <w:t>lnw</w:t>
      </w:r>
      <w:r/>
      <w:r w:rsidR="001852F3">
        <w:t xml:space="preserve">的系数为正数，这表明从沿海地区这个整体来看，能源消</w:t>
      </w:r>
      <w:r>
        <w:t>费和环境污染同方向变动，直排入海工业废水排放量对能源消费变动的弹性为</w:t>
      </w:r>
      <w:r>
        <w:t>0.518，</w:t>
      </w:r>
      <w:r>
        <w:t>即每增加</w:t>
      </w:r>
      <w:r>
        <w:t>1</w:t>
      </w:r>
      <w:r/>
      <w:r w:rsidR="001852F3">
        <w:t xml:space="preserve">单位的能源消费会增加</w:t>
      </w:r>
      <w:r>
        <w:t>0</w:t>
      </w:r>
      <w:r>
        <w:t>.</w:t>
      </w:r>
      <w:r>
        <w:t>518</w:t>
      </w:r>
      <w:r/>
      <w:r w:rsidR="001852F3">
        <w:t xml:space="preserve">单位的工业废水排放。</w:t>
      </w:r>
      <w:r>
        <w:t>Lnz</w:t>
      </w:r>
      <w:r/>
      <w:r w:rsidR="001852F3">
        <w:t xml:space="preserve">的</w:t>
      </w:r>
      <w:r>
        <w:t>系数为负值，这表示增加第二产业的比重会减少对能源的消耗，这说明沿海地区的产业状况不同于其他地区，第三产业对能源的依赖大于第二产业。</w:t>
      </w:r>
    </w:p>
    <w:p w:rsidR="0018722C">
      <w:pPr>
        <w:topLinePunct/>
      </w:pPr>
      <w:r>
        <w:t>将第二个表达式带入第一个方程，然后和第三个方程组成一个新的联立方程组，</w:t>
      </w:r>
      <w:r w:rsidR="001852F3">
        <w:t xml:space="preserve">结果如下：</w:t>
      </w:r>
    </w:p>
    <w:p w:rsidR="0018722C">
      <w:pPr>
        <w:topLinePunct/>
      </w:pPr>
      <w:r>
        <w:rPr>
          <w:rFonts w:ascii="Times New Roman"/>
        </w:rPr>
        <w:t>lny=0.71lnw+0.531*lnk+0.848*lnl-1.091lnz-8.381</w:t>
      </w:r>
    </w:p>
    <w:p w:rsidR="0018722C">
      <w:pPr>
        <w:topLinePunct/>
      </w:pPr>
      <w:r>
        <w:rPr>
          <w:rFonts w:ascii="Times New Roman"/>
        </w:rPr>
        <w:t>lnw=44.42*lny-3.177*lny*lny+0.073*lny*lny*lny+0.14*lnh-192.274</w:t>
      </w:r>
    </w:p>
    <w:p w:rsidR="0018722C">
      <w:pPr>
        <w:topLinePunct/>
      </w:pPr>
      <w:r>
        <w:t>这个新的联立方程组为我们分析沿海地区经济与海洋环境污染之间的关系提供了一个新的工具，下面我们来分析一下这个新方程组。</w:t>
      </w:r>
    </w:p>
    <w:p w:rsidR="0018722C">
      <w:pPr>
        <w:topLinePunct/>
      </w:pPr>
      <w:r>
        <w:t>首先来看第一个方程，因为的产业结构不会在短时间内发生较大变化，并且</w:t>
      </w:r>
    </w:p>
    <w:p w:rsidR="0018722C">
      <w:pPr>
        <w:topLinePunct/>
      </w:pPr>
      <w:r>
        <w:t>数值较小，所以可以把</w:t>
      </w:r>
      <w:r>
        <w:rPr>
          <w:rFonts w:ascii="Times New Roman" w:eastAsia="Times New Roman"/>
        </w:rPr>
        <w:t>lnz</w:t>
      </w:r>
      <w:r>
        <w:t>项当做常数项对待。第一个方程就是一个包含三要素</w:t>
      </w:r>
      <w:r>
        <w:t>的柯布道格拉斯生产函数，三要素分别为资本、人力和污染。从三个要素的系数</w:t>
      </w:r>
      <w:r>
        <w:t>来看均为正值，这表示沿海地区的经济增长仍然处在要素投入和污染环境的阶</w:t>
      </w:r>
      <w:r>
        <w:t>段，反过来看，也就是说污染环境任然能够促进经济增长。</w:t>
      </w:r>
    </w:p>
    <w:p w:rsidR="0018722C">
      <w:pPr>
        <w:topLinePunct/>
      </w:pPr>
      <w:r>
        <w:t>再来看第二方程，第二个方程表示的是库兹涅茨曲线。在第二个方程中，一</w:t>
      </w:r>
      <w:r>
        <w:t>次项的系数为正，二次项的系数为负，三次项的系数为正，这表示经济与环境之间存在“N”</w:t>
      </w:r>
      <w:r>
        <w:t>形关系，不考虑具体数据，仅从图形本身为出发点分析，经济的增</w:t>
      </w:r>
      <w:r>
        <w:t>长首先会带来环境的污染；当达环境污染达到一个极值点后经济增长会与污染减少同步，并且经济增长与环境污染会达到一个最优组合；但是如果不改变发展方式，当经济继续增长，那么在越过这个个最低点后，经济的增长又会带来环境的</w:t>
      </w:r>
      <w:r>
        <w:t>进一步恶化，并且这个趋势会持续进行，恶化程度会越来越大，仅凭经济体系自身的能力无法扭转这种趋势。</w:t>
      </w:r>
    </w:p>
    <w:p w:rsidR="0018722C">
      <w:pPr>
        <w:topLinePunct/>
      </w:pPr>
      <w:r>
        <w:t>下面我们来看一个沿海地区经济发展和环境污染现实所处的状态。把</w:t>
      </w:r>
      <w:r>
        <w:t>lny</w:t>
      </w:r>
      <w:r>
        <w:t>看做自变量，</w:t>
      </w:r>
      <w:r>
        <w:t>lnw</w:t>
      </w:r>
      <w:r/>
      <w:r w:rsidR="001852F3">
        <w:t xml:space="preserve">看做因变量，放在同一个同一个坐标图中，其中</w:t>
      </w:r>
      <w:r>
        <w:t>lny</w:t>
      </w:r>
      <w:r/>
      <w:r w:rsidR="001852F3">
        <w:t xml:space="preserve">的范围是</w:t>
      </w:r>
      <w:r>
        <w:t>[</w:t>
      </w:r>
      <w:r>
        <w:rPr>
          <w:spacing w:val="-7"/>
        </w:rPr>
        <w:t>11</w:t>
      </w:r>
      <w:r>
        <w:rPr>
          <w:spacing w:val="-7"/>
        </w:rPr>
        <w:t>.</w:t>
      </w:r>
      <w:r>
        <w:rPr>
          <w:spacing w:val="-7"/>
        </w:rPr>
        <w:t>01499485</w:t>
      </w:r>
      <w:r>
        <w:rPr>
          <w:spacing w:val="-7"/>
        </w:rPr>
        <w:t xml:space="preserve">, </w:t>
      </w:r>
      <w:r>
        <w:rPr>
          <w:spacing w:val="-7"/>
        </w:rPr>
        <w:t>12.41286</w:t>
      </w:r>
      <w:r>
        <w:t>]</w:t>
      </w:r>
      <w:r>
        <w:t>，lnw</w:t>
      </w:r>
      <w:r/>
      <w:r w:rsidR="001852F3">
        <w:t xml:space="preserve">的范围是</w:t>
      </w:r>
      <w:r>
        <w:t>[</w:t>
      </w:r>
      <w:r>
        <w:t xml:space="preserve">11</w:t>
      </w:r>
      <w:r>
        <w:t>.</w:t>
      </w:r>
      <w:r>
        <w:t xml:space="preserve">36213746</w:t>
      </w:r>
      <w:r>
        <w:t xml:space="preserve">, </w:t>
      </w:r>
      <w:r>
        <w:t xml:space="preserve">11.97478186</w:t>
      </w:r>
      <w:r>
        <w:t>]</w:t>
      </w:r>
      <w:r>
        <w:t>，lnl</w:t>
      </w:r>
      <w:r w:rsidR="001852F3">
        <w:t xml:space="preserve">范围</w:t>
      </w:r>
      <w:r>
        <w:t>[</w:t>
      </w:r>
      <w:r>
        <w:t>10</w:t>
      </w:r>
      <w:r>
        <w:t>.</w:t>
      </w:r>
      <w:r>
        <w:t>84597221</w:t>
      </w:r>
      <w:r>
        <w:t xml:space="preserve">, </w:t>
      </w:r>
      <w:r>
        <w:t>10.96278158</w:t>
      </w:r>
      <w:r>
        <w:t>]</w:t>
      </w:r>
      <w:r>
        <w:t>，lnk</w:t>
      </w:r>
      <w:r/>
      <w:r w:rsidR="001852F3">
        <w:t xml:space="preserve">的范围</w:t>
      </w:r>
      <w:r>
        <w:t>[</w:t>
      </w:r>
      <w:r>
        <w:t xml:space="preserve">11</w:t>
      </w:r>
      <w:r>
        <w:t>.</w:t>
      </w:r>
      <w:r>
        <w:t xml:space="preserve">69622846</w:t>
      </w:r>
      <w:r>
        <w:t xml:space="preserve">, </w:t>
      </w:r>
      <w:r>
        <w:t xml:space="preserve">13.4898156</w:t>
      </w:r>
      <w:r>
        <w:t>]</w:t>
      </w:r>
      <w:r>
        <w:t xml:space="preserve"> lnz</w:t>
      </w:r>
      <w:r/>
      <w:r w:rsidR="001852F3">
        <w:t xml:space="preserve">的范围</w:t>
      </w:r>
      <w:r>
        <w:t>[</w:t>
      </w:r>
      <w:r>
        <w:t>0</w:t>
      </w:r>
      <w:r>
        <w:t>.</w:t>
      </w:r>
      <w:r>
        <w:t>104293991</w:t>
      </w:r>
      <w:r>
        <w:t xml:space="preserve">, </w:t>
      </w:r>
      <w:r>
        <w:t>0.252009275</w:t>
      </w:r>
      <w:r>
        <w:t>]</w:t>
      </w:r>
      <w:r>
        <w:t>。</w:t>
      </w:r>
    </w:p>
    <w:p w:rsidR="0018722C">
      <w:pPr>
        <w:pStyle w:val="BodyText"/>
        <w:spacing w:line="355" w:lineRule="auto" w:before="26"/>
        <w:ind w:leftChars="0" w:left="140" w:rightChars="0" w:right="194" w:firstLineChars="0" w:firstLine="480"/>
        <w:keepNext/>
        <w:topLinePunct/>
      </w:pPr>
      <w:r>
        <w:rPr>
          <w:spacing w:val="-16"/>
        </w:rPr>
        <w:t>以</w:t>
      </w:r>
      <w:r>
        <w:t>lny</w:t>
      </w:r>
      <w:r w:rsidR="001852F3">
        <w:rPr>
          <w:spacing w:val="-10"/>
        </w:rPr>
        <w:t xml:space="preserve">为横坐标以</w:t>
      </w:r>
      <w:r>
        <w:t>lnw</w:t>
      </w:r>
      <w:r w:rsidR="001852F3">
        <w:rPr>
          <w:spacing w:val="-7"/>
        </w:rPr>
        <w:t xml:space="preserve">为纵坐标，以其他变量为可变常数，根据实际实际数据经计算得下图：</w:t>
      </w:r>
    </w:p>
    <w:p w:rsidR="00000000">
      <w:pPr>
        <w:pStyle w:val="aff7"/>
        <w:spacing w:line="240" w:lineRule="atLeast"/>
        <w:topLinePunct/>
      </w:pPr>
      <w:r>
        <w:drawing>
          <wp:inline>
            <wp:extent cx="5209085" cy="1688211"/>
            <wp:effectExtent l="0" t="0" r="0" b="0"/>
            <wp:docPr id="113" name="image90.png" descr=""/>
            <wp:cNvGraphicFramePr>
              <a:graphicFrameLocks noChangeAspect="1"/>
            </wp:cNvGraphicFramePr>
            <a:graphic>
              <a:graphicData uri="http://schemas.openxmlformats.org/drawingml/2006/picture">
                <pic:pic>
                  <pic:nvPicPr>
                    <pic:cNvPr id="114" name="image90.png"/>
                    <pic:cNvPicPr/>
                  </pic:nvPicPr>
                  <pic:blipFill>
                    <a:blip r:embed="rId132" cstate="print"/>
                    <a:stretch>
                      <a:fillRect/>
                    </a:stretch>
                  </pic:blipFill>
                  <pic:spPr>
                    <a:xfrm>
                      <a:off x="0" y="0"/>
                      <a:ext cx="5209085" cy="1688211"/>
                    </a:xfrm>
                    <a:prstGeom prst="rect">
                      <a:avLst/>
                    </a:prstGeom>
                  </pic:spPr>
                </pic:pic>
              </a:graphicData>
            </a:graphic>
          </wp:inline>
        </w:drawing>
      </w:r>
    </w:p>
    <w:p w:rsidR="0018722C">
      <w:pPr>
        <w:pStyle w:val="a9"/>
        <w:topLinePunct/>
      </w:pPr>
      <w:r>
        <w:t>图</w:t>
      </w:r>
      <w:r>
        <w:rPr>
          <w:rFonts w:ascii="Times New Roman" w:eastAsia="Times New Roman"/>
        </w:rPr>
        <w:t>5-10</w:t>
      </w:r>
      <w:r>
        <w:t xml:space="preserve">  </w:t>
      </w:r>
      <w:r>
        <w:t>基于沿海地区实际数据的</w:t>
      </w:r>
      <w:r>
        <w:rPr>
          <w:rFonts w:ascii="Times New Roman" w:eastAsia="Times New Roman"/>
        </w:rPr>
        <w:t>EKC</w:t>
      </w:r>
      <w:r>
        <w:t>和</w:t>
      </w:r>
      <w:r>
        <w:rPr>
          <w:rFonts w:ascii="Times New Roman" w:eastAsia="Times New Roman"/>
        </w:rPr>
        <w:t>C-D</w:t>
      </w:r>
      <w:r>
        <w:t>曲线</w:t>
      </w:r>
    </w:p>
    <w:p w:rsidR="0018722C">
      <w:pPr>
        <w:topLinePunct/>
      </w:pPr>
      <w:r>
        <w:t>上图是根据沿海   </w:t>
      </w:r>
      <w:r>
        <w:t> </w:t>
      </w:r>
      <w:r>
        <w:t>11   </w:t>
      </w:r>
      <w:r>
        <w:t> </w:t>
      </w:r>
      <w:r>
        <w:t>地区地区实际统计数据</w:t>
      </w:r>
      <w:r>
        <w:t>刻</w:t>
      </w:r>
      <w:r>
        <w:t>画的图像，其中</w:t>
      </w:r>
      <w:r w:rsidR="001852F3">
        <w:t xml:space="preserve">EKC</w:t>
      </w:r>
      <w:r/>
      <w:r>
        <w:t>下线由</w:t>
      </w:r>
      <w:r/>
      <w:r>
        <w:rPr>
          <w:rFonts w:ascii="Times New Roman" w:eastAsia="Times New Roman"/>
        </w:rPr>
        <w:t>lnw=44.42*lny-3.177*lny*lny+0.073*lny*lny*lny-178.443</w:t>
      </w:r>
      <w:r>
        <w:t>表示</w:t>
      </w:r>
      <w:r>
        <w:rPr>
          <w:rFonts w:ascii="Times New Roman" w:eastAsia="Times New Roman"/>
        </w:rPr>
        <w:t>EKC</w:t>
      </w:r>
      <w:r>
        <w:t>上</w:t>
      </w:r>
      <w:r>
        <w:t>线</w:t>
      </w:r>
      <w:r>
        <w:t>由</w:t>
      </w:r>
      <w:r/>
      <w:r>
        <w:rPr>
          <w:rFonts w:ascii="Times New Roman" w:eastAsia="Times New Roman"/>
        </w:rPr>
        <w:t>lnw=44.42*lny-3.177*lny*lny+0.073*lny*lny*lny-177.416</w:t>
      </w:r>
      <w:r>
        <w:t>表示</w:t>
      </w:r>
      <w:r>
        <w:rPr>
          <w:rFonts w:ascii="Times New Roman" w:eastAsia="Times New Roman"/>
        </w:rPr>
        <w:t>C-D</w:t>
      </w:r>
      <w:r>
        <w:t>下线由</w:t>
      </w:r>
      <w:r/>
      <w:r>
        <w:rPr>
          <w:rFonts w:ascii="Times New Roman" w:eastAsia="Times New Roman"/>
        </w:rPr>
        <w:t>lnw=1.408lny-14.616</w:t>
      </w:r>
      <w:r>
        <w:t>表</w:t>
      </w:r>
      <w:r>
        <w:t>示</w:t>
      </w:r>
    </w:p>
    <w:p w:rsidR="0018722C">
      <w:pPr>
        <w:topLinePunct/>
      </w:pPr>
      <w:r>
        <w:rPr>
          <w:rFonts w:ascii="Times New Roman" w:eastAsia="Times New Roman"/>
        </w:rPr>
        <w:t>C-D</w:t>
      </w:r>
      <w:r>
        <w:t>上线由</w:t>
      </w:r>
      <w:r/>
      <w:r>
        <w:rPr>
          <w:rFonts w:ascii="Times New Roman" w:eastAsia="Times New Roman"/>
        </w:rPr>
        <w:t>lnw=1.408lny-9.511</w:t>
      </w:r>
      <w:r>
        <w:t>表示</w:t>
      </w:r>
    </w:p>
    <w:p w:rsidR="0018722C">
      <w:pPr>
        <w:topLinePunct/>
      </w:pPr>
      <w:r>
        <w:t>从上图可以清楚地看到，以沿海</w:t>
      </w:r>
      <w:r>
        <w:t>11</w:t>
      </w:r>
      <w:r/>
      <w:r w:rsidR="001852F3">
        <w:t xml:space="preserve">地区为总体的库兹涅茨曲线呈“</w:t>
      </w:r>
      <w:r>
        <w:t>N”形，</w:t>
      </w:r>
      <w:r>
        <w:t>经过计算</w:t>
      </w:r>
      <w:r>
        <w:t>EKC</w:t>
      </w:r>
      <w:r/>
      <w:r w:rsidR="001852F3">
        <w:t xml:space="preserve">曲线在</w:t>
      </w:r>
      <w:r>
        <w:t>lny</w:t>
      </w:r>
      <w:r/>
      <w:r w:rsidR="001852F3">
        <w:t xml:space="preserve">等于</w:t>
      </w:r>
      <w:r>
        <w:t>11</w:t>
      </w:r>
      <w:r>
        <w:t>.</w:t>
      </w:r>
      <w:r>
        <w:t>75</w:t>
      </w:r>
      <w:r/>
      <w:r w:rsidR="001852F3">
        <w:t xml:space="preserve">时达到第一个拐点，与之相对应的经济总量</w:t>
      </w:r>
      <w:r>
        <w:t>为</w:t>
      </w:r>
      <w:r>
        <w:t>126753</w:t>
      </w:r>
      <w:r>
        <w:t>.</w:t>
      </w:r>
      <w:r>
        <w:t>56</w:t>
      </w:r>
      <w:r/>
      <w:r w:rsidR="001852F3">
        <w:t xml:space="preserve">亿元，根据统计结果结算只我国沿海</w:t>
      </w:r>
      <w:r>
        <w:t>11</w:t>
      </w:r>
      <w:r/>
      <w:r w:rsidR="001852F3">
        <w:t xml:space="preserve">地区在</w:t>
      </w:r>
      <w:r>
        <w:t>2006</w:t>
      </w:r>
      <w:r/>
      <w:r w:rsidR="001852F3">
        <w:t xml:space="preserve">你国内生产总</w:t>
      </w:r>
      <w:r>
        <w:t>值已经达到</w:t>
      </w:r>
      <w:r>
        <w:t>134140</w:t>
      </w:r>
      <w:r>
        <w:t>.</w:t>
      </w:r>
      <w:r>
        <w:t>9</w:t>
      </w:r>
      <w:r/>
      <w:r w:rsidR="001852F3">
        <w:t xml:space="preserve">亿元，这说明我国的经济已经越过了</w:t>
      </w:r>
      <w:r>
        <w:t>EKC</w:t>
      </w:r>
      <w:r/>
      <w:r w:rsidR="001852F3">
        <w:t xml:space="preserve">曲线的第一个极</w:t>
      </w:r>
      <w:r>
        <w:t>值点，正处在向下运动的过程中。当</w:t>
      </w:r>
      <w:r>
        <w:t>EKC</w:t>
      </w:r>
      <w:r/>
      <w:r w:rsidR="001852F3">
        <w:t xml:space="preserve">下线与</w:t>
      </w:r>
      <w:r>
        <w:t>C-D</w:t>
      </w:r>
      <w:r/>
      <w:r w:rsidR="001852F3">
        <w:t xml:space="preserve">上线相交时表示经济发展与</w:t>
      </w:r>
      <w:r>
        <w:t>环境污染达到均衡，此时的</w:t>
      </w:r>
      <w:r>
        <w:t>lny</w:t>
      </w:r>
      <w:r/>
      <w:r w:rsidR="001852F3">
        <w:t xml:space="preserve">的数值约为</w:t>
      </w:r>
      <w:r>
        <w:t>13</w:t>
      </w:r>
      <w:r>
        <w:t>.</w:t>
      </w:r>
      <w:r>
        <w:t>5，此时与之相对应的国内生产</w:t>
      </w:r>
      <w:r>
        <w:t>总值为</w:t>
      </w:r>
      <w:r>
        <w:t>729416</w:t>
      </w:r>
      <w:r>
        <w:t>.</w:t>
      </w:r>
      <w:r>
        <w:t>37</w:t>
      </w:r>
      <w:r/>
      <w:r w:rsidR="001852F3">
        <w:t xml:space="preserve">亿元，而</w:t>
      </w:r>
      <w:r>
        <w:t>2010</w:t>
      </w:r>
      <w:r/>
      <w:r w:rsidR="001852F3">
        <w:t xml:space="preserve">年沿海</w:t>
      </w:r>
      <w:r>
        <w:t>11</w:t>
      </w:r>
      <w:r/>
      <w:r w:rsidR="001852F3">
        <w:t xml:space="preserve">地区的国内生产总值为</w:t>
      </w:r>
      <w:r>
        <w:t>245944</w:t>
      </w:r>
      <w:r>
        <w:t>.</w:t>
      </w:r>
      <w:r>
        <w:t>21。这表示我国经济还没有达到两条曲线的交点。</w:t>
      </w:r>
    </w:p>
    <w:p w:rsidR="0018722C">
      <w:pPr>
        <w:topLinePunct/>
      </w:pPr>
      <w:r>
        <w:t>上述分析表明，从总体上来讲沿海地区经济和环境的关系呈</w:t>
      </w:r>
      <w:r>
        <w:t>N</w:t>
      </w:r>
      <w:r/>
      <w:r w:rsidR="001852F3">
        <w:t xml:space="preserve">形发展，随着</w:t>
      </w:r>
      <w:r>
        <w:t>经济的发展，环境正在</w:t>
      </w:r>
      <w:r>
        <w:t>向着</w:t>
      </w:r>
      <w:r>
        <w:t>着改善的方向前进。但是，目前我国的经济发展与环</w:t>
      </w:r>
      <w:r>
        <w:t>境污染还没有达到均衡；具体来讲就是污染处于较高的水平，而经济并没有实施</w:t>
      </w:r>
      <w:r>
        <w:t>与之相对应的产生；反过来说就是当前沿海</w:t>
      </w:r>
      <w:r>
        <w:t>11</w:t>
      </w:r>
      <w:r/>
      <w:r w:rsidR="001852F3">
        <w:t xml:space="preserve">地区的经济总量产生了过多的污</w:t>
      </w:r>
      <w:r>
        <w:t>染，经济产出率低，污染物排放率高。用通俗的话来说，就是当前我们所处的环</w:t>
      </w:r>
      <w:r>
        <w:t>境状况，经济发展水平应该比当前高；或者我们目前的经济发展水平不应该产生那么多的污染物。</w:t>
      </w:r>
    </w:p>
    <w:p w:rsidR="0018722C">
      <w:pPr>
        <w:topLinePunct/>
      </w:pPr>
      <w:r>
        <w:t>解决这个问题的思路有两条：第一条就是改变</w:t>
      </w:r>
      <w:r>
        <w:t>EKC</w:t>
      </w:r>
      <w:r/>
      <w:r w:rsidR="001852F3">
        <w:t xml:space="preserve">曲线。改变</w:t>
      </w:r>
      <w:r>
        <w:t>EKC</w:t>
      </w:r>
      <w:r/>
      <w:r w:rsidR="001852F3">
        <w:t xml:space="preserve">曲线的方</w:t>
      </w:r>
      <w:r>
        <w:t>法也有两个，第一就是改变</w:t>
      </w:r>
      <w:r>
        <w:t>EKC</w:t>
      </w:r>
      <w:r/>
      <w:r w:rsidR="001852F3">
        <w:t xml:space="preserve">曲线的形状，具体来说就是改变经济与环境之间</w:t>
      </w:r>
      <w:r>
        <w:t>的现有的内在关系，减小曲线的斜率，使之与</w:t>
      </w:r>
      <w:r>
        <w:t>C-D</w:t>
      </w:r>
      <w:r/>
      <w:r w:rsidR="001852F3">
        <w:t xml:space="preserve">线在较低的水平即较低的污染</w:t>
      </w:r>
      <w:r>
        <w:t>水平上相交，实现这一目的的措施主要是对经济体的微观治理，如促使污染企业</w:t>
      </w:r>
      <w:r>
        <w:t>的对污染物排放的治理、减少高污染项目的开工，改变企业的能源消耗种类</w:t>
      </w:r>
      <w:r>
        <w:t>（</w:t>
      </w:r>
      <w:r>
        <w:t>比如将煤炭消耗向天然气和电力等清洁能源转变</w:t>
      </w:r>
      <w:r>
        <w:t>）</w:t>
      </w:r>
      <w:r>
        <w:t>。第二就是在不改变</w:t>
      </w:r>
      <w:r>
        <w:t>EKC</w:t>
      </w:r>
      <w:r/>
      <w:r w:rsidR="001852F3">
        <w:t xml:space="preserve">曲线形</w:t>
      </w:r>
      <w:r>
        <w:t>状的情况下，将</w:t>
      </w:r>
      <w:r>
        <w:t>EKC</w:t>
      </w:r>
      <w:r/>
      <w:r w:rsidR="001852F3">
        <w:t xml:space="preserve">曲线下拉，实现这一目的的方法最有效的方式的就是加强环保投入，另一条为加强环保执法监督力度，对超过环保排放标准的企业严格实施</w:t>
      </w:r>
      <w:r>
        <w:t>关停并转处罚。第二条思路就是提高</w:t>
      </w:r>
      <w:r>
        <w:t>C-D</w:t>
      </w:r>
      <w:r/>
      <w:r w:rsidR="001852F3">
        <w:t xml:space="preserve">曲线的位置，可以采取提供企业技术含量，加快企业生产设备的更新换代，总之只要能提高产能的方式都可以。</w:t>
      </w:r>
    </w:p>
    <w:p w:rsidR="0018722C">
      <w:pPr>
        <w:pStyle w:val="Heading2"/>
        <w:topLinePunct/>
        <w:ind w:left="171" w:hangingChars="171" w:hanging="171"/>
      </w:pPr>
      <w:bookmarkStart w:id="395903" w:name="_Toc686395903"/>
      <w:bookmarkStart w:name="5.3基于渤黄海数据的联立方程分析 " w:id="71"/>
      <w:bookmarkEnd w:id="71"/>
      <w:r/>
      <w:bookmarkStart w:name="_bookmark25" w:id="72"/>
      <w:bookmarkEnd w:id="72"/>
      <w:r/>
      <w:r>
        <w:t>5.3 </w:t>
      </w:r>
      <w:r>
        <w:t>基于渤黄海数据的联立方程分析</w:t>
      </w:r>
      <w:bookmarkEnd w:id="395903"/>
    </w:p>
    <w:p w:rsidR="0018722C">
      <w:pPr>
        <w:pStyle w:val="3"/>
        <w:topLinePunct/>
        <w:ind w:left="200" w:hangingChars="200" w:hanging="200"/>
      </w:pPr>
      <w:bookmarkStart w:id="395904" w:name="_Toc686395904"/>
      <w:r>
        <w:t>5.3.1 </w:t>
      </w:r>
      <w:r>
        <w:t>数据描述分析</w:t>
      </w:r>
      <w:bookmarkEnd w:id="395904"/>
    </w:p>
    <w:p w:rsidR="0018722C">
      <w:pPr>
        <w:pStyle w:val="4"/>
        <w:topLinePunct/>
        <w:ind w:left="200" w:hangingChars="200" w:hanging="200"/>
      </w:pPr>
      <w:r>
        <w:t>1、</w:t>
      </w:r>
      <w:r>
        <w:t xml:space="preserve"> </w:t>
      </w:r>
      <w:r w:rsidRPr="00DB64CE">
        <w:t>经济发展水平</w:t>
      </w:r>
    </w:p>
    <w:p w:rsidR="0018722C">
      <w:pPr>
        <w:pStyle w:val="aff7"/>
        <w:topLinePunct/>
      </w:pPr>
      <w:r>
        <w:drawing>
          <wp:inline>
            <wp:extent cx="5266561" cy="1317593"/>
            <wp:effectExtent l="0" t="0" r="0" b="0"/>
            <wp:docPr id="115" name="image91.png" descr=""/>
            <wp:cNvGraphicFramePr>
              <a:graphicFrameLocks noChangeAspect="1"/>
            </wp:cNvGraphicFramePr>
            <a:graphic>
              <a:graphicData uri="http://schemas.openxmlformats.org/drawingml/2006/picture">
                <pic:pic>
                  <pic:nvPicPr>
                    <pic:cNvPr id="116" name="image91.png"/>
                    <pic:cNvPicPr/>
                  </pic:nvPicPr>
                  <pic:blipFill>
                    <a:blip r:embed="rId133" cstate="print"/>
                    <a:stretch>
                      <a:fillRect/>
                    </a:stretch>
                  </pic:blipFill>
                  <pic:spPr>
                    <a:xfrm>
                      <a:off x="0" y="0"/>
                      <a:ext cx="5266561" cy="1317593"/>
                    </a:xfrm>
                    <a:prstGeom prst="rect">
                      <a:avLst/>
                    </a:prstGeom>
                  </pic:spPr>
                </pic:pic>
              </a:graphicData>
            </a:graphic>
          </wp:inline>
        </w:drawing>
      </w:r>
    </w:p>
    <w:p w:rsidR="0018722C">
      <w:pPr>
        <w:pStyle w:val="a9"/>
        <w:topLinePunct/>
      </w:pPr>
      <w:r>
        <w:t>图</w:t>
      </w:r>
      <w:r>
        <w:rPr>
          <w:rFonts w:ascii="Times New Roman" w:eastAsia="Times New Roman"/>
        </w:rPr>
        <w:t>5-11</w:t>
      </w:r>
      <w:r>
        <w:t xml:space="preserve">  </w:t>
      </w:r>
      <w:r>
        <w:t>渤黄海地区</w:t>
      </w:r>
      <w:r>
        <w:rPr>
          <w:rFonts w:ascii="Times New Roman" w:eastAsia="Times New Roman"/>
        </w:rPr>
        <w:t>GDP</w:t>
      </w:r>
    </w:p>
    <w:p w:rsidR="0018722C">
      <w:pPr>
        <w:topLinePunct/>
      </w:pPr>
      <w:r>
        <w:t>2001</w:t>
      </w:r>
      <w:r/>
      <w:r w:rsidR="001852F3">
        <w:t xml:space="preserve">年至</w:t>
      </w:r>
      <w:r>
        <w:t>2010</w:t>
      </w:r>
      <w:r/>
      <w:r w:rsidR="001852F3">
        <w:t xml:space="preserve">年渤黄海地区经济呈稳定趋势发展，</w:t>
      </w:r>
      <w:r>
        <w:t>2001</w:t>
      </w:r>
      <w:r/>
      <w:r w:rsidR="001852F3">
        <w:t xml:space="preserve">年经济总量超过</w:t>
      </w:r>
      <w:r>
        <w:t>2</w:t>
      </w:r>
      <w:r/>
      <w:r w:rsidR="001852F3">
        <w:t xml:space="preserve">万</w:t>
      </w:r>
      <w:r>
        <w:t>亿元，</w:t>
      </w:r>
      <w:r>
        <w:t>2005</w:t>
      </w:r>
      <w:r/>
      <w:r w:rsidR="001852F3">
        <w:t xml:space="preserve">年超过</w:t>
      </w:r>
      <w:r>
        <w:t>4</w:t>
      </w:r>
      <w:r/>
      <w:r w:rsidR="001852F3">
        <w:t xml:space="preserve">万亿元，</w:t>
      </w:r>
      <w:r>
        <w:t>2008</w:t>
      </w:r>
      <w:r/>
      <w:r w:rsidR="001852F3">
        <w:t xml:space="preserve">年超过</w:t>
      </w:r>
      <w:r>
        <w:t>6</w:t>
      </w:r>
      <w:r>
        <w:t>.</w:t>
      </w:r>
      <w:r>
        <w:t>5</w:t>
      </w:r>
      <w:r/>
      <w:r w:rsidR="001852F3">
        <w:t xml:space="preserve">万亿元，</w:t>
      </w:r>
      <w:r>
        <w:t>2010</w:t>
      </w:r>
      <w:r/>
      <w:r w:rsidR="001852F3">
        <w:t xml:space="preserve">年达到</w:t>
      </w:r>
      <w:r>
        <w:t>87246</w:t>
      </w:r>
      <w:r/>
      <w:r w:rsidR="001852F3">
        <w:t xml:space="preserve">亿元。</w:t>
      </w:r>
    </w:p>
    <w:p w:rsidR="0018722C">
      <w:pPr>
        <w:pStyle w:val="4"/>
        <w:topLinePunct/>
        <w:ind w:left="200" w:hangingChars="200" w:hanging="200"/>
      </w:pPr>
      <w:r>
        <w:t>2、</w:t>
      </w:r>
      <w:r>
        <w:t xml:space="preserve"> </w:t>
      </w:r>
      <w:r w:rsidRPr="00DB64CE">
        <w:t>环境污染状况</w:t>
      </w:r>
    </w:p>
    <w:p w:rsidR="0018722C">
      <w:pPr>
        <w:pStyle w:val="aff7"/>
        <w:topLinePunct/>
      </w:pPr>
      <w:r>
        <w:drawing>
          <wp:inline>
            <wp:extent cx="5293994" cy="1342453"/>
            <wp:effectExtent l="0" t="0" r="0" b="0"/>
            <wp:docPr id="117" name="image92.png" descr=""/>
            <wp:cNvGraphicFramePr>
              <a:graphicFrameLocks noChangeAspect="1"/>
            </wp:cNvGraphicFramePr>
            <a:graphic>
              <a:graphicData uri="http://schemas.openxmlformats.org/drawingml/2006/picture">
                <pic:pic>
                  <pic:nvPicPr>
                    <pic:cNvPr id="118" name="image92.png"/>
                    <pic:cNvPicPr/>
                  </pic:nvPicPr>
                  <pic:blipFill>
                    <a:blip r:embed="rId134" cstate="print"/>
                    <a:stretch>
                      <a:fillRect/>
                    </a:stretch>
                  </pic:blipFill>
                  <pic:spPr>
                    <a:xfrm>
                      <a:off x="0" y="0"/>
                      <a:ext cx="5293994" cy="1342453"/>
                    </a:xfrm>
                    <a:prstGeom prst="rect">
                      <a:avLst/>
                    </a:prstGeom>
                  </pic:spPr>
                </pic:pic>
              </a:graphicData>
            </a:graphic>
          </wp:inline>
        </w:drawing>
      </w:r>
    </w:p>
    <w:p w:rsidR="0018722C">
      <w:pPr>
        <w:pStyle w:val="a9"/>
        <w:topLinePunct/>
      </w:pPr>
      <w:r>
        <w:t>图</w:t>
      </w:r>
      <w:r>
        <w:rPr>
          <w:rFonts w:ascii="Times New Roman" w:eastAsia="Times New Roman"/>
        </w:rPr>
        <w:t>5-12</w:t>
      </w:r>
      <w:r>
        <w:t xml:space="preserve">  </w:t>
      </w:r>
      <w:r>
        <w:t>渤黄海地区工业废水直排入海量</w:t>
      </w:r>
    </w:p>
    <w:p w:rsidR="0018722C">
      <w:pPr>
        <w:topLinePunct/>
      </w:pPr>
      <w:r>
        <w:t>渤黄海地区</w:t>
      </w:r>
      <w:r>
        <w:t>2001</w:t>
      </w:r>
      <w:r/>
      <w:r w:rsidR="001852F3">
        <w:t xml:space="preserve">年工业废水直排入海量为</w:t>
      </w:r>
      <w:r>
        <w:t>44579</w:t>
      </w:r>
      <w:r/>
      <w:r w:rsidR="001852F3">
        <w:t xml:space="preserve">万吨，</w:t>
      </w:r>
      <w:r>
        <w:t>2004</w:t>
      </w:r>
      <w:r/>
      <w:r w:rsidR="001852F3">
        <w:t xml:space="preserve">年和</w:t>
      </w:r>
      <w:r>
        <w:t>2005</w:t>
      </w:r>
      <w:r>
        <w:t> 年</w:t>
      </w:r>
    </w:p>
    <w:p w:rsidR="0018722C">
      <w:pPr>
        <w:topLinePunct/>
      </w:pPr>
      <w:r>
        <w:t>直排入海工业废水量超过</w:t>
      </w:r>
      <w:r>
        <w:t>5</w:t>
      </w:r>
      <w:r>
        <w:t>.</w:t>
      </w:r>
      <w:r>
        <w:t>7</w:t>
      </w:r>
      <w:r/>
      <w:r w:rsidR="001852F3">
        <w:t xml:space="preserve">亿吨，此后一直减少，</w:t>
      </w:r>
      <w:r>
        <w:t>2008</w:t>
      </w:r>
      <w:r/>
      <w:r w:rsidR="001852F3">
        <w:t xml:space="preserve">年以后一直维持在</w:t>
      </w:r>
      <w:r>
        <w:t>3</w:t>
      </w:r>
      <w:r>
        <w:t>.</w:t>
      </w:r>
      <w:r>
        <w:t>4</w:t>
      </w:r>
      <w:r w:rsidR="001852F3">
        <w:t xml:space="preserve">亿吨的水平左右。</w:t>
      </w:r>
    </w:p>
    <w:p w:rsidR="0018722C">
      <w:pPr>
        <w:pStyle w:val="4"/>
        <w:topLinePunct/>
        <w:ind w:left="200" w:hangingChars="200" w:hanging="200"/>
      </w:pPr>
      <w:r>
        <w:t>3、</w:t>
      </w:r>
      <w:r>
        <w:t xml:space="preserve"> </w:t>
      </w:r>
      <w:r w:rsidRPr="00DB64CE">
        <w:t>能源消费情况</w:t>
      </w:r>
    </w:p>
    <w:p w:rsidR="0018722C">
      <w:pPr>
        <w:pStyle w:val="aff7"/>
        <w:topLinePunct/>
      </w:pPr>
      <w:r>
        <w:drawing>
          <wp:inline>
            <wp:extent cx="5242141" cy="1267872"/>
            <wp:effectExtent l="0" t="0" r="0" b="0"/>
            <wp:docPr id="119" name="image93.png" descr=""/>
            <wp:cNvGraphicFramePr>
              <a:graphicFrameLocks noChangeAspect="1"/>
            </wp:cNvGraphicFramePr>
            <a:graphic>
              <a:graphicData uri="http://schemas.openxmlformats.org/drawingml/2006/picture">
                <pic:pic>
                  <pic:nvPicPr>
                    <pic:cNvPr id="120" name="image93.png"/>
                    <pic:cNvPicPr/>
                  </pic:nvPicPr>
                  <pic:blipFill>
                    <a:blip r:embed="rId135" cstate="print"/>
                    <a:stretch>
                      <a:fillRect/>
                    </a:stretch>
                  </pic:blipFill>
                  <pic:spPr>
                    <a:xfrm>
                      <a:off x="0" y="0"/>
                      <a:ext cx="5242141" cy="1267872"/>
                    </a:xfrm>
                    <a:prstGeom prst="rect">
                      <a:avLst/>
                    </a:prstGeom>
                  </pic:spPr>
                </pic:pic>
              </a:graphicData>
            </a:graphic>
          </wp:inline>
        </w:drawing>
      </w:r>
    </w:p>
    <w:p w:rsidR="0018722C">
      <w:pPr>
        <w:pStyle w:val="a9"/>
        <w:topLinePunct/>
      </w:pPr>
      <w:r>
        <w:t>图</w:t>
      </w:r>
      <w:r>
        <w:rPr>
          <w:rFonts w:ascii="Times New Roman" w:eastAsia="Times New Roman"/>
        </w:rPr>
        <w:t>5-13</w:t>
      </w:r>
      <w:r>
        <w:t xml:space="preserve">  </w:t>
      </w:r>
      <w:r>
        <w:t>渤黄海地区能源消费</w:t>
      </w:r>
    </w:p>
    <w:p w:rsidR="0018722C">
      <w:pPr>
        <w:topLinePunct/>
      </w:pPr>
      <w:r>
        <w:t>渤黄海地区的能源消费与经济发展状况的趋势相同，从</w:t>
      </w:r>
      <w:r>
        <w:t>2001</w:t>
      </w:r>
      <w:r/>
      <w:r w:rsidR="001852F3">
        <w:t xml:space="preserve">年开始逐年增加，2004</w:t>
      </w:r>
      <w:r/>
      <w:r w:rsidR="001852F3">
        <w:t xml:space="preserve">年超过</w:t>
      </w:r>
      <w:r>
        <w:t>4000</w:t>
      </w:r>
      <w:r/>
      <w:r w:rsidR="001852F3">
        <w:t xml:space="preserve">亿千瓦小时，</w:t>
      </w:r>
      <w:r>
        <w:t>2007</w:t>
      </w:r>
      <w:r/>
      <w:r w:rsidR="001852F3">
        <w:t xml:space="preserve">年超过</w:t>
      </w:r>
      <w:r>
        <w:t>6000</w:t>
      </w:r>
      <w:r/>
      <w:r w:rsidR="001852F3">
        <w:t xml:space="preserve">亿千瓦小时，</w:t>
      </w:r>
      <w:r>
        <w:t>2010</w:t>
      </w:r>
      <w:r/>
      <w:r w:rsidR="001852F3">
        <w:t xml:space="preserve">年超</w:t>
      </w:r>
      <w:r w:rsidR="001852F3">
        <w:t>过</w:t>
      </w:r>
    </w:p>
    <w:p w:rsidR="0018722C">
      <w:pPr>
        <w:topLinePunct/>
      </w:pPr>
      <w:r>
        <w:t>8000</w:t>
      </w:r>
      <w:r w:rsidR="001852F3">
        <w:t xml:space="preserve">亿千瓦小时。</w:t>
      </w:r>
    </w:p>
    <w:p w:rsidR="0018722C">
      <w:pPr>
        <w:pStyle w:val="4"/>
        <w:topLinePunct/>
        <w:ind w:left="200" w:hangingChars="200" w:hanging="200"/>
      </w:pPr>
      <w:r>
        <w:t>4、</w:t>
      </w:r>
      <w:r>
        <w:t xml:space="preserve"> </w:t>
      </w:r>
      <w:r w:rsidRPr="00DB64CE">
        <w:t>资本存量情况</w:t>
      </w:r>
    </w:p>
    <w:p w:rsidR="0018722C">
      <w:pPr>
        <w:pStyle w:val="aff7"/>
        <w:topLinePunct/>
      </w:pPr>
      <w:r>
        <w:drawing>
          <wp:inline>
            <wp:extent cx="5281178" cy="1317593"/>
            <wp:effectExtent l="0" t="0" r="0" b="0"/>
            <wp:docPr id="121" name="image94.png" descr=""/>
            <wp:cNvGraphicFramePr>
              <a:graphicFrameLocks noChangeAspect="1"/>
            </wp:cNvGraphicFramePr>
            <a:graphic>
              <a:graphicData uri="http://schemas.openxmlformats.org/drawingml/2006/picture">
                <pic:pic>
                  <pic:nvPicPr>
                    <pic:cNvPr id="122" name="image94.png"/>
                    <pic:cNvPicPr/>
                  </pic:nvPicPr>
                  <pic:blipFill>
                    <a:blip r:embed="rId136" cstate="print"/>
                    <a:stretch>
                      <a:fillRect/>
                    </a:stretch>
                  </pic:blipFill>
                  <pic:spPr>
                    <a:xfrm>
                      <a:off x="0" y="0"/>
                      <a:ext cx="5281178" cy="1317593"/>
                    </a:xfrm>
                    <a:prstGeom prst="rect">
                      <a:avLst/>
                    </a:prstGeom>
                  </pic:spPr>
                </pic:pic>
              </a:graphicData>
            </a:graphic>
          </wp:inline>
        </w:drawing>
      </w:r>
    </w:p>
    <w:p w:rsidR="0018722C">
      <w:pPr>
        <w:pStyle w:val="a9"/>
        <w:topLinePunct/>
      </w:pPr>
      <w:r>
        <w:t>图</w:t>
      </w:r>
      <w:r>
        <w:rPr>
          <w:rFonts w:ascii="Times New Roman" w:eastAsia="Times New Roman"/>
        </w:rPr>
        <w:t>5-14</w:t>
      </w:r>
      <w:r>
        <w:t xml:space="preserve">  </w:t>
      </w:r>
      <w:r>
        <w:t>渤黄海地区资本存量</w:t>
      </w:r>
    </w:p>
    <w:p w:rsidR="0018722C">
      <w:pPr>
        <w:topLinePunct/>
      </w:pPr>
      <w:r>
        <w:t>资本存量在</w:t>
      </w:r>
      <w:r>
        <w:t>2001</w:t>
      </w:r>
      <w:r/>
      <w:r w:rsidR="001852F3">
        <w:t xml:space="preserve">年至</w:t>
      </w:r>
      <w:r>
        <w:t>2010</w:t>
      </w:r>
      <w:r/>
      <w:r w:rsidR="001852F3">
        <w:t xml:space="preserve">年呈现稳定增长趋势，</w:t>
      </w:r>
      <w:r>
        <w:t>2001</w:t>
      </w:r>
      <w:r/>
      <w:r w:rsidR="001852F3">
        <w:t xml:space="preserve">年的资本存量仅为</w:t>
      </w:r>
    </w:p>
    <w:p w:rsidR="0018722C">
      <w:pPr>
        <w:topLinePunct/>
      </w:pPr>
      <w:r>
        <w:t>42634.76</w:t>
      </w:r>
      <w:r/>
      <w:r w:rsidR="001852F3">
        <w:t xml:space="preserve">亿元，</w:t>
      </w:r>
      <w:r>
        <w:t>2006</w:t>
      </w:r>
      <w:r/>
      <w:r w:rsidR="001852F3">
        <w:t xml:space="preserve">年超过</w:t>
      </w:r>
      <w:r>
        <w:t>10</w:t>
      </w:r>
      <w:r/>
      <w:r w:rsidR="001852F3">
        <w:t xml:space="preserve">万亿元关口，</w:t>
      </w:r>
      <w:r>
        <w:t>2009</w:t>
      </w:r>
      <w:r/>
      <w:r w:rsidR="001852F3">
        <w:t xml:space="preserve">年超过</w:t>
      </w:r>
      <w:r>
        <w:t>20</w:t>
      </w:r>
      <w:r/>
      <w:r w:rsidR="001852F3">
        <w:t xml:space="preserve">万亿元，</w:t>
      </w:r>
      <w:r>
        <w:t>2010</w:t>
      </w:r>
      <w:r/>
      <w:r w:rsidR="001852F3">
        <w:t xml:space="preserve">年接</w:t>
      </w:r>
    </w:p>
    <w:p w:rsidR="0018722C">
      <w:pPr>
        <w:topLinePunct/>
      </w:pPr>
      <w:r>
        <w:t>近</w:t>
      </w:r>
      <w:r w:rsidR="001852F3">
        <w:t xml:space="preserve">30</w:t>
      </w:r>
      <w:r w:rsidR="001852F3">
        <w:t xml:space="preserve">万亿大关。</w:t>
      </w:r>
    </w:p>
    <w:p w:rsidR="0018722C">
      <w:pPr>
        <w:pStyle w:val="4"/>
        <w:topLinePunct/>
        <w:ind w:left="200" w:hangingChars="200" w:hanging="200"/>
      </w:pPr>
      <w:r>
        <w:t>5、</w:t>
      </w:r>
      <w:r>
        <w:t xml:space="preserve"> </w:t>
      </w:r>
      <w:r w:rsidRPr="00DB64CE">
        <w:t>就业人口状况</w:t>
      </w:r>
    </w:p>
    <w:p w:rsidR="0018722C">
      <w:pPr>
        <w:pStyle w:val="aff7"/>
        <w:topLinePunct/>
      </w:pPr>
      <w:r>
        <w:drawing>
          <wp:inline>
            <wp:extent cx="5301839" cy="1267872"/>
            <wp:effectExtent l="0" t="0" r="0" b="0"/>
            <wp:docPr id="123" name="image95.png" descr=""/>
            <wp:cNvGraphicFramePr>
              <a:graphicFrameLocks noChangeAspect="1"/>
            </wp:cNvGraphicFramePr>
            <a:graphic>
              <a:graphicData uri="http://schemas.openxmlformats.org/drawingml/2006/picture">
                <pic:pic>
                  <pic:nvPicPr>
                    <pic:cNvPr id="124" name="image95.png"/>
                    <pic:cNvPicPr/>
                  </pic:nvPicPr>
                  <pic:blipFill>
                    <a:blip r:embed="rId137" cstate="print"/>
                    <a:stretch>
                      <a:fillRect/>
                    </a:stretch>
                  </pic:blipFill>
                  <pic:spPr>
                    <a:xfrm>
                      <a:off x="0" y="0"/>
                      <a:ext cx="5301839" cy="1267872"/>
                    </a:xfrm>
                    <a:prstGeom prst="rect">
                      <a:avLst/>
                    </a:prstGeom>
                  </pic:spPr>
                </pic:pic>
              </a:graphicData>
            </a:graphic>
          </wp:inline>
        </w:drawing>
      </w:r>
    </w:p>
    <w:p w:rsidR="0018722C">
      <w:pPr>
        <w:pStyle w:val="a9"/>
        <w:topLinePunct/>
      </w:pPr>
      <w:r>
        <w:t>图</w:t>
      </w:r>
      <w:r>
        <w:rPr>
          <w:rFonts w:ascii="Times New Roman" w:eastAsia="Times New Roman"/>
        </w:rPr>
        <w:t>5-15</w:t>
      </w:r>
      <w:r>
        <w:t xml:space="preserve">  </w:t>
      </w:r>
      <w:r>
        <w:t>渤黄海地区人口数量</w:t>
      </w:r>
    </w:p>
    <w:p w:rsidR="0018722C">
      <w:pPr>
        <w:topLinePunct/>
      </w:pPr>
      <w:r>
        <w:t>2001</w:t>
      </w:r>
      <w:r/>
      <w:r w:rsidR="001852F3">
        <w:t xml:space="preserve">年渤黄海地区就业人口数量为</w:t>
      </w:r>
      <w:r>
        <w:t>20938</w:t>
      </w:r>
      <w:r/>
      <w:r w:rsidR="001852F3">
        <w:t xml:space="preserve">万人，此后一直稳定增加，在</w:t>
      </w:r>
      <w:r>
        <w:t>2008</w:t>
      </w:r>
    </w:p>
    <w:p w:rsidR="0018722C">
      <w:pPr>
        <w:topLinePunct/>
      </w:pPr>
      <w:r>
        <w:t>年之前一直维持在</w:t>
      </w:r>
      <w:r>
        <w:t>2</w:t>
      </w:r>
      <w:r>
        <w:t>.</w:t>
      </w:r>
      <w:r>
        <w:t>1</w:t>
      </w:r>
      <w:r/>
      <w:r w:rsidR="001852F3">
        <w:t xml:space="preserve">亿人之上</w:t>
      </w:r>
      <w:r>
        <w:t>，2009</w:t>
      </w:r>
      <w:r/>
      <w:r w:rsidR="001852F3">
        <w:t xml:space="preserve">年首次突破</w:t>
      </w:r>
      <w:r>
        <w:t>2</w:t>
      </w:r>
      <w:r>
        <w:t>.</w:t>
      </w:r>
      <w:r>
        <w:t>2</w:t>
      </w:r>
      <w:r/>
      <w:r w:rsidR="001852F3">
        <w:t xml:space="preserve">一人</w:t>
      </w:r>
      <w:r>
        <w:t>，2010</w:t>
      </w:r>
      <w:r/>
      <w:r w:rsidR="001852F3">
        <w:t xml:space="preserve">年的就业人</w:t>
      </w:r>
      <w:r>
        <w:t>口数量为</w:t>
      </w:r>
      <w:r>
        <w:t>22455</w:t>
      </w:r>
      <w:r>
        <w:t>.</w:t>
      </w:r>
      <w:r>
        <w:t>65。</w:t>
      </w:r>
    </w:p>
    <w:p w:rsidR="0018722C">
      <w:pPr>
        <w:pStyle w:val="4"/>
        <w:topLinePunct/>
        <w:ind w:left="200" w:hangingChars="200" w:hanging="200"/>
      </w:pPr>
      <w:r>
        <w:t>6、</w:t>
      </w:r>
      <w:r>
        <w:t xml:space="preserve"> </w:t>
      </w:r>
      <w:r w:rsidRPr="00DB64CE">
        <w:t>环保投入情况</w:t>
      </w:r>
    </w:p>
    <w:p w:rsidR="0018722C">
      <w:pPr>
        <w:pStyle w:val="aff7"/>
        <w:topLinePunct/>
      </w:pPr>
      <w:r>
        <w:drawing>
          <wp:inline>
            <wp:extent cx="5275290" cy="1267872"/>
            <wp:effectExtent l="0" t="0" r="0" b="0"/>
            <wp:docPr id="125" name="image96.png" descr=""/>
            <wp:cNvGraphicFramePr>
              <a:graphicFrameLocks noChangeAspect="1"/>
            </wp:cNvGraphicFramePr>
            <a:graphic>
              <a:graphicData uri="http://schemas.openxmlformats.org/drawingml/2006/picture">
                <pic:pic>
                  <pic:nvPicPr>
                    <pic:cNvPr id="126" name="image96.png"/>
                    <pic:cNvPicPr/>
                  </pic:nvPicPr>
                  <pic:blipFill>
                    <a:blip r:embed="rId138" cstate="print"/>
                    <a:stretch>
                      <a:fillRect/>
                    </a:stretch>
                  </pic:blipFill>
                  <pic:spPr>
                    <a:xfrm>
                      <a:off x="0" y="0"/>
                      <a:ext cx="5275290" cy="1267872"/>
                    </a:xfrm>
                    <a:prstGeom prst="rect">
                      <a:avLst/>
                    </a:prstGeom>
                  </pic:spPr>
                </pic:pic>
              </a:graphicData>
            </a:graphic>
          </wp:inline>
        </w:drawing>
      </w:r>
    </w:p>
    <w:p w:rsidR="0018722C">
      <w:pPr>
        <w:pStyle w:val="a9"/>
        <w:topLinePunct/>
      </w:pPr>
      <w:r>
        <w:t>图</w:t>
      </w:r>
      <w:r>
        <w:rPr>
          <w:rFonts w:ascii="Times New Roman" w:eastAsia="Times New Roman"/>
        </w:rPr>
        <w:t>5-16</w:t>
      </w:r>
      <w:r>
        <w:t xml:space="preserve">  </w:t>
      </w:r>
      <w:r>
        <w:t>渤黄海地区环保投入</w:t>
      </w:r>
    </w:p>
    <w:p w:rsidR="0018722C">
      <w:pPr>
        <w:topLinePunct/>
      </w:pPr>
      <w:r>
        <w:t>2001</w:t>
      </w:r>
      <w:r/>
      <w:r w:rsidR="001852F3">
        <w:t xml:space="preserve">年渤黄海地区环保投入金额接近</w:t>
      </w:r>
      <w:r>
        <w:t>50</w:t>
      </w:r>
      <w:r/>
      <w:r w:rsidR="001852F3">
        <w:t xml:space="preserve">亿元，此后一直增加，</w:t>
      </w:r>
      <w:r>
        <w:t>2006</w:t>
      </w:r>
      <w:r/>
      <w:r w:rsidR="001852F3">
        <w:t xml:space="preserve">年、</w:t>
      </w:r>
      <w:r>
        <w:t>2007</w:t>
      </w:r>
      <w:r>
        <w:t>年和</w:t>
      </w:r>
      <w:r>
        <w:t>2008</w:t>
      </w:r>
      <w:r/>
      <w:r w:rsidR="001852F3">
        <w:t xml:space="preserve">年的环保投入接近</w:t>
      </w:r>
      <w:r>
        <w:t>150</w:t>
      </w:r>
      <w:r/>
      <w:r w:rsidR="001852F3">
        <w:t xml:space="preserve">亿元，</w:t>
      </w:r>
      <w:r>
        <w:t>2009</w:t>
      </w:r>
      <w:r w:rsidR="001852F3">
        <w:t xml:space="preserve">年环保投入开始下降，</w:t>
      </w:r>
      <w:r>
        <w:t>2010</w:t>
      </w:r>
      <w:r/>
      <w:r w:rsidR="001852F3">
        <w:t xml:space="preserve">年的环</w:t>
      </w:r>
      <w:r>
        <w:t>保投入仅为</w:t>
      </w:r>
      <w:r>
        <w:t>877738</w:t>
      </w:r>
      <w:r>
        <w:t>.</w:t>
      </w:r>
      <w:r>
        <w:t>5</w:t>
      </w:r>
      <w:r/>
      <w:r w:rsidR="001852F3">
        <w:t xml:space="preserve">亿元。</w:t>
      </w:r>
    </w:p>
    <w:p w:rsidR="0018722C">
      <w:pPr>
        <w:pStyle w:val="4"/>
        <w:topLinePunct/>
        <w:ind w:left="200" w:hangingChars="200" w:hanging="200"/>
      </w:pPr>
      <w:r>
        <w:t>7、</w:t>
      </w:r>
      <w:r>
        <w:t xml:space="preserve"> </w:t>
      </w:r>
      <w:r w:rsidRPr="00DB64CE">
        <w:t>产业结构水平</w:t>
      </w:r>
    </w:p>
    <w:p w:rsidR="0018722C">
      <w:pPr>
        <w:pStyle w:val="aff7"/>
        <w:topLinePunct/>
      </w:pPr>
      <w:r>
        <w:drawing>
          <wp:inline>
            <wp:extent cx="5320183" cy="1336928"/>
            <wp:effectExtent l="0" t="0" r="0" b="0"/>
            <wp:docPr id="127" name="image97.png" descr=""/>
            <wp:cNvGraphicFramePr>
              <a:graphicFrameLocks noChangeAspect="1"/>
            </wp:cNvGraphicFramePr>
            <a:graphic>
              <a:graphicData uri="http://schemas.openxmlformats.org/drawingml/2006/picture">
                <pic:pic>
                  <pic:nvPicPr>
                    <pic:cNvPr id="128" name="image97.png"/>
                    <pic:cNvPicPr/>
                  </pic:nvPicPr>
                  <pic:blipFill>
                    <a:blip r:embed="rId139" cstate="print"/>
                    <a:stretch>
                      <a:fillRect/>
                    </a:stretch>
                  </pic:blipFill>
                  <pic:spPr>
                    <a:xfrm>
                      <a:off x="0" y="0"/>
                      <a:ext cx="5320183" cy="1336928"/>
                    </a:xfrm>
                    <a:prstGeom prst="rect">
                      <a:avLst/>
                    </a:prstGeom>
                  </pic:spPr>
                </pic:pic>
              </a:graphicData>
            </a:graphic>
          </wp:inline>
        </w:drawing>
      </w:r>
    </w:p>
    <w:p w:rsidR="0018722C">
      <w:pPr>
        <w:pStyle w:val="a9"/>
        <w:topLinePunct/>
      </w:pPr>
      <w:r>
        <w:t>图</w:t>
      </w:r>
      <w:r>
        <w:rPr>
          <w:rFonts w:ascii="Times New Roman" w:eastAsia="Times New Roman"/>
        </w:rPr>
        <w:t>5-17</w:t>
      </w:r>
      <w:r>
        <w:t xml:space="preserve">  </w:t>
      </w:r>
      <w:r>
        <w:t>渤黄海地区产业结构</w:t>
      </w:r>
    </w:p>
    <w:p w:rsidR="0018722C">
      <w:pPr>
        <w:topLinePunct/>
      </w:pPr>
      <w:r>
        <w:t>2001</w:t>
      </w:r>
      <w:r/>
      <w:r w:rsidR="001852F3">
        <w:t xml:space="preserve">年至</w:t>
      </w:r>
      <w:r>
        <w:t>2010</w:t>
      </w:r>
      <w:r/>
      <w:r w:rsidR="001852F3">
        <w:t xml:space="preserve">年渤黄海地区</w:t>
      </w:r>
      <w:r>
        <w:t>MS</w:t>
      </w:r>
      <w:r/>
      <w:r w:rsidR="001852F3">
        <w:t xml:space="preserve">值变化幅度较小，最小值出现在</w:t>
      </w:r>
      <w:r>
        <w:t>2002</w:t>
      </w:r>
      <w:r/>
      <w:r w:rsidR="001852F3">
        <w:t xml:space="preserve">年为</w:t>
      </w:r>
    </w:p>
    <w:p w:rsidR="0018722C">
      <w:pPr>
        <w:topLinePunct/>
      </w:pPr>
      <w:r>
        <w:t>5.01，最大值出现在</w:t>
      </w:r>
      <w:r w:rsidR="001852F3">
        <w:t xml:space="preserve">2008</w:t>
      </w:r>
      <w:r w:rsidR="001852F3">
        <w:t xml:space="preserve">年为</w:t>
      </w:r>
      <w:r w:rsidR="001852F3">
        <w:t xml:space="preserve">6</w:t>
      </w:r>
      <w:r>
        <w:t>.</w:t>
      </w:r>
      <w:r>
        <w:t>54，其他时间基本上在</w:t>
      </w:r>
      <w:r w:rsidR="001852F3">
        <w:t xml:space="preserve">5</w:t>
      </w:r>
      <w:r>
        <w:rPr>
          <w:rFonts w:hint="eastAsia"/>
        </w:rPr>
        <w:t>.</w:t>
      </w:r>
      <w:r>
        <w:t>5</w:t>
      </w:r>
      <w:r w:rsidR="001852F3">
        <w:t xml:space="preserve">附近上下变动。</w:t>
      </w:r>
    </w:p>
    <w:p w:rsidR="0018722C">
      <w:pPr>
        <w:pStyle w:val="3"/>
        <w:topLinePunct/>
        <w:ind w:left="200" w:hangingChars="200" w:hanging="200"/>
      </w:pPr>
      <w:bookmarkStart w:id="395905" w:name="_Toc686395905"/>
      <w:r>
        <w:t>5.3.2</w:t>
      </w:r>
      <w:r>
        <w:t xml:space="preserve"> </w:t>
      </w:r>
      <w:r>
        <w:t>估计结果</w:t>
      </w:r>
      <w:bookmarkEnd w:id="395905"/>
    </w:p>
    <w:p w:rsidR="0018722C">
      <w:pPr>
        <w:pStyle w:val="BodyText"/>
        <w:spacing w:before="185"/>
        <w:ind w:leftChars="0" w:left="701"/>
        <w:topLinePunct/>
      </w:pPr>
      <w:r>
        <w:t>渤黄海原始数据结果分析</w:t>
      </w:r>
    </w:p>
    <w:p w:rsidR="0018722C">
      <w:pPr>
        <w:pStyle w:val="a8"/>
        <w:topLinePunct/>
      </w:pPr>
      <w:r>
        <w:t>表</w:t>
      </w:r>
      <w:r>
        <w:rPr>
          <w:rFonts w:ascii="Times New Roman" w:eastAsia="Times New Roman"/>
        </w:rPr>
        <w:t>5-3</w:t>
      </w:r>
      <w:r>
        <w:t xml:space="preserve">  </w:t>
      </w:r>
      <w:r>
        <w:t>基于渤黄海地区原始数据的联立方程拟合结果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38"/>
        <w:gridCol w:w="1274"/>
      </w:tblGrid>
      <w:tr>
        <w:trPr>
          <w:tblHeader/>
        </w:trPr>
        <w:tc>
          <w:tcPr>
            <w:tcW w:w="331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Sample: 2001 2010</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1" w:type="pct"/>
            <w:gridSpan w:val="3"/>
            <w:vAlign w:val="center"/>
          </w:tcPr>
          <w:p w:rsidR="0018722C">
            <w:pPr>
              <w:pStyle w:val="ac"/>
              <w:topLinePunct/>
              <w:ind w:leftChars="0" w:left="0" w:rightChars="0" w:right="0" w:firstLineChars="0" w:firstLine="0"/>
              <w:spacing w:line="240" w:lineRule="atLeast"/>
            </w:pPr>
            <w:r>
              <w:t>Included observations: 10</w:t>
            </w:r>
          </w:p>
        </w:tc>
        <w:tc>
          <w:tcPr>
            <w:tcW w:w="924"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4235" w:type="pct"/>
            <w:gridSpan w:val="4"/>
            <w:vAlign w:val="center"/>
          </w:tcPr>
          <w:p w:rsidR="0018722C">
            <w:pPr>
              <w:pStyle w:val="ac"/>
              <w:topLinePunct/>
              <w:ind w:leftChars="0" w:left="0" w:rightChars="0" w:right="0" w:firstLineChars="0" w:firstLine="0"/>
              <w:spacing w:line="240" w:lineRule="atLeast"/>
            </w:pPr>
            <w:r>
              <w:rPr>
                <w:b/>
              </w:rPr>
              <w:t xml:space="preserve">Total system </w:t>
            </w:r>
            <w:r>
              <w:rPr>
                <w:b/>
              </w:rPr>
              <w:t xml:space="preserve">(</w:t>
            </w:r>
            <w:r>
              <w:rPr>
                <w:b/>
              </w:rPr>
              <w:t xml:space="preserve">balanced</w:t>
            </w:r>
            <w:r>
              <w:rPr>
                <w:b/>
              </w:rPr>
              <w:t xml:space="preserve">)</w:t>
            </w:r>
            <w:r>
              <w:rPr>
                <w:b/>
              </w:rPr>
              <w:t xml:space="preserve"> observations 30</w:t>
            </w:r>
          </w:p>
        </w:tc>
        <w:tc>
          <w:tcPr>
            <w:tcW w:w="765" w:type="pct"/>
            <w:vAlign w:val="center"/>
          </w:tcPr>
          <w:p w:rsidR="0018722C">
            <w:pPr>
              <w:pStyle w:val="ad"/>
              <w:topLinePunct/>
              <w:ind w:leftChars="0" w:left="0" w:rightChars="0" w:right="0" w:firstLineChars="0" w:firstLine="0"/>
              <w:spacing w:line="240" w:lineRule="atLeast"/>
            </w:pPr>
          </w:p>
        </w:tc>
      </w:tr>
      <w:tr>
        <w:tc>
          <w:tcPr>
            <w:tcW w:w="1465" w:type="pct"/>
            <w:vAlign w:val="center"/>
          </w:tcPr>
          <w:p w:rsidR="0018722C">
            <w:pPr>
              <w:pStyle w:val="ac"/>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t>Coefficient</w:t>
            </w:r>
          </w:p>
        </w:tc>
        <w:tc>
          <w:tcPr>
            <w:tcW w:w="923" w:type="pct"/>
            <w:vAlign w:val="center"/>
          </w:tcPr>
          <w:p w:rsidR="0018722C">
            <w:pPr>
              <w:pStyle w:val="a5"/>
              <w:topLinePunct/>
              <w:ind w:leftChars="0" w:left="0" w:rightChars="0" w:right="0" w:firstLineChars="0" w:firstLine="0"/>
              <w:spacing w:line="240" w:lineRule="atLeast"/>
            </w:pPr>
            <w:r>
              <w:t>Std. Error</w:t>
            </w:r>
          </w:p>
        </w:tc>
        <w:tc>
          <w:tcPr>
            <w:tcW w:w="924" w:type="pct"/>
            <w:vAlign w:val="center"/>
          </w:tcPr>
          <w:p w:rsidR="0018722C">
            <w:pPr>
              <w:pStyle w:val="a5"/>
              <w:topLinePunct/>
              <w:ind w:leftChars="0" w:left="0" w:rightChars="0" w:right="0" w:firstLineChars="0" w:firstLine="0"/>
              <w:spacing w:line="240" w:lineRule="atLeast"/>
            </w:pPr>
            <w:r>
              <w:t>t-Statistic</w:t>
            </w:r>
          </w:p>
        </w:tc>
        <w:tc>
          <w:tcPr>
            <w:tcW w:w="765" w:type="pct"/>
            <w:vAlign w:val="center"/>
          </w:tcPr>
          <w:p w:rsidR="0018722C">
            <w:pPr>
              <w:pStyle w:val="ad"/>
              <w:topLinePunct/>
              <w:ind w:leftChars="0" w:left="0" w:rightChars="0" w:right="0" w:firstLineChars="0" w:firstLine="0"/>
              <w:spacing w:line="240" w:lineRule="atLeast"/>
            </w:pPr>
            <w:r>
              <w:t>Prob.</w:t>
            </w:r>
          </w:p>
        </w:tc>
      </w:tr>
      <w:tr>
        <w:tc>
          <w:tcPr>
            <w:tcW w:w="1465"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w:t>
            </w:r>
            <w:r>
              <w:t>1</w:t>
            </w:r>
            <w:r>
              <w:t>)</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0.640733</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0.206279</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3.106144</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0.0061</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38"/>
        <w:gridCol w:w="1274"/>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-2.272905</w:t>
            </w:r>
          </w:p>
        </w:tc>
        <w:tc>
          <w:tcPr>
            <w:tcW w:w="1537" w:type="dxa"/>
          </w:tcPr>
          <w:p w:rsidR="0018722C">
            <w:pPr>
              <w:topLinePunct/>
              <w:ind w:leftChars="0" w:left="0" w:rightChars="0" w:right="0" w:firstLineChars="0" w:firstLine="0"/>
              <w:spacing w:line="240" w:lineRule="atLeast"/>
            </w:pPr>
            <w:r w:rsidRPr="00000000">
              <w:rPr>
                <w:sz w:val="24"/>
                <w:szCs w:val="24"/>
              </w:rPr>
              <w:t>2.923476</w:t>
            </w:r>
          </w:p>
        </w:tc>
        <w:tc>
          <w:tcPr>
            <w:tcW w:w="1538" w:type="dxa"/>
          </w:tcPr>
          <w:p w:rsidR="0018722C">
            <w:pPr>
              <w:topLinePunct/>
              <w:ind w:leftChars="0" w:left="0" w:rightChars="0" w:right="0" w:firstLineChars="0" w:firstLine="0"/>
              <w:spacing w:line="240" w:lineRule="atLeast"/>
            </w:pPr>
            <w:r w:rsidRPr="00000000">
              <w:rPr>
                <w:sz w:val="24"/>
                <w:szCs w:val="24"/>
              </w:rPr>
              <w:t>-0.777467</w:t>
            </w:r>
          </w:p>
        </w:tc>
        <w:tc>
          <w:tcPr>
            <w:tcW w:w="1274" w:type="dxa"/>
          </w:tcPr>
          <w:p w:rsidR="0018722C">
            <w:pPr>
              <w:topLinePunct/>
              <w:ind w:leftChars="0" w:left="0" w:rightChars="0" w:right="0" w:firstLineChars="0" w:firstLine="0"/>
              <w:spacing w:line="240" w:lineRule="atLeast"/>
            </w:pPr>
            <w:r w:rsidRPr="00000000">
              <w:rPr>
                <w:sz w:val="24"/>
                <w:szCs w:val="24"/>
              </w:rPr>
              <w:t>0.4470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0.316299</w:t>
            </w:r>
          </w:p>
        </w:tc>
        <w:tc>
          <w:tcPr>
            <w:tcW w:w="1537" w:type="dxa"/>
          </w:tcPr>
          <w:p w:rsidR="0018722C">
            <w:pPr>
              <w:topLinePunct/>
              <w:ind w:leftChars="0" w:left="0" w:rightChars="0" w:right="0" w:firstLineChars="0" w:firstLine="0"/>
              <w:spacing w:line="240" w:lineRule="atLeast"/>
            </w:pPr>
            <w:r w:rsidRPr="00000000">
              <w:rPr>
                <w:sz w:val="24"/>
                <w:szCs w:val="24"/>
              </w:rPr>
              <w:t>0.244941</w:t>
            </w:r>
          </w:p>
        </w:tc>
        <w:tc>
          <w:tcPr>
            <w:tcW w:w="1538" w:type="dxa"/>
          </w:tcPr>
          <w:p w:rsidR="0018722C">
            <w:pPr>
              <w:topLinePunct/>
              <w:ind w:leftChars="0" w:left="0" w:rightChars="0" w:right="0" w:firstLineChars="0" w:firstLine="0"/>
              <w:spacing w:line="240" w:lineRule="atLeast"/>
            </w:pPr>
            <w:r w:rsidRPr="00000000">
              <w:rPr>
                <w:sz w:val="24"/>
                <w:szCs w:val="24"/>
              </w:rPr>
              <w:t>1.291329</w:t>
            </w:r>
          </w:p>
        </w:tc>
        <w:tc>
          <w:tcPr>
            <w:tcW w:w="1274" w:type="dxa"/>
          </w:tcPr>
          <w:p w:rsidR="0018722C">
            <w:pPr>
              <w:topLinePunct/>
              <w:ind w:leftChars="0" w:left="0" w:rightChars="0" w:right="0" w:firstLineChars="0" w:firstLine="0"/>
              <w:spacing w:line="240" w:lineRule="atLeast"/>
            </w:pPr>
            <w:r w:rsidRPr="00000000">
              <w:rPr>
                <w:sz w:val="24"/>
                <w:szCs w:val="24"/>
              </w:rPr>
              <w:t>0.2129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23.22679</w:t>
            </w:r>
          </w:p>
        </w:tc>
        <w:tc>
          <w:tcPr>
            <w:tcW w:w="1537" w:type="dxa"/>
          </w:tcPr>
          <w:p w:rsidR="0018722C">
            <w:pPr>
              <w:topLinePunct/>
              <w:ind w:leftChars="0" w:left="0" w:rightChars="0" w:right="0" w:firstLineChars="0" w:firstLine="0"/>
              <w:spacing w:line="240" w:lineRule="atLeast"/>
            </w:pPr>
            <w:r w:rsidRPr="00000000">
              <w:rPr>
                <w:sz w:val="24"/>
                <w:szCs w:val="24"/>
              </w:rPr>
              <w:t>28.35621</w:t>
            </w:r>
          </w:p>
        </w:tc>
        <w:tc>
          <w:tcPr>
            <w:tcW w:w="1538" w:type="dxa"/>
          </w:tcPr>
          <w:p w:rsidR="0018722C">
            <w:pPr>
              <w:topLinePunct/>
              <w:ind w:leftChars="0" w:left="0" w:rightChars="0" w:right="0" w:firstLineChars="0" w:firstLine="0"/>
              <w:spacing w:line="240" w:lineRule="atLeast"/>
            </w:pPr>
            <w:r w:rsidRPr="00000000">
              <w:rPr>
                <w:sz w:val="24"/>
                <w:szCs w:val="24"/>
              </w:rPr>
              <w:t>0.819108</w:t>
            </w:r>
          </w:p>
        </w:tc>
        <w:tc>
          <w:tcPr>
            <w:tcW w:w="1274" w:type="dxa"/>
          </w:tcPr>
          <w:p w:rsidR="0018722C">
            <w:pPr>
              <w:topLinePunct/>
              <w:ind w:leftChars="0" w:left="0" w:rightChars="0" w:right="0" w:firstLineChars="0" w:firstLine="0"/>
              <w:spacing w:line="240" w:lineRule="atLeast"/>
            </w:pPr>
            <w:r w:rsidRPr="00000000">
              <w:rPr>
                <w:sz w:val="24"/>
                <w:szCs w:val="24"/>
              </w:rPr>
              <w:t>0.4234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-0.987482</w:t>
            </w:r>
          </w:p>
        </w:tc>
        <w:tc>
          <w:tcPr>
            <w:tcW w:w="1537" w:type="dxa"/>
          </w:tcPr>
          <w:p w:rsidR="0018722C">
            <w:pPr>
              <w:topLinePunct/>
              <w:ind w:leftChars="0" w:left="0" w:rightChars="0" w:right="0" w:firstLineChars="0" w:firstLine="0"/>
              <w:spacing w:line="240" w:lineRule="atLeast"/>
            </w:pPr>
            <w:r w:rsidRPr="00000000">
              <w:rPr>
                <w:sz w:val="24"/>
                <w:szCs w:val="24"/>
              </w:rPr>
              <w:t>0.379117</w:t>
            </w:r>
          </w:p>
        </w:tc>
        <w:tc>
          <w:tcPr>
            <w:tcW w:w="1538" w:type="dxa"/>
          </w:tcPr>
          <w:p w:rsidR="0018722C">
            <w:pPr>
              <w:topLinePunct/>
              <w:ind w:leftChars="0" w:left="0" w:rightChars="0" w:right="0" w:firstLineChars="0" w:firstLine="0"/>
              <w:spacing w:line="240" w:lineRule="atLeast"/>
            </w:pPr>
            <w:r w:rsidRPr="00000000">
              <w:rPr>
                <w:sz w:val="24"/>
                <w:szCs w:val="24"/>
              </w:rPr>
              <w:t>-2.604692</w:t>
            </w:r>
          </w:p>
        </w:tc>
        <w:tc>
          <w:tcPr>
            <w:tcW w:w="1274" w:type="dxa"/>
          </w:tcPr>
          <w:p w:rsidR="0018722C">
            <w:pPr>
              <w:topLinePunct/>
              <w:ind w:leftChars="0" w:left="0" w:rightChars="0" w:right="0" w:firstLineChars="0" w:firstLine="0"/>
              <w:spacing w:line="240" w:lineRule="atLeast"/>
            </w:pPr>
            <w:r w:rsidRPr="00000000">
              <w:rPr>
                <w:sz w:val="24"/>
                <w:szCs w:val="24"/>
              </w:rPr>
              <w:t>0.0179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2.433303</w:t>
            </w:r>
          </w:p>
        </w:tc>
        <w:tc>
          <w:tcPr>
            <w:tcW w:w="1537" w:type="dxa"/>
          </w:tcPr>
          <w:p w:rsidR="0018722C">
            <w:pPr>
              <w:topLinePunct/>
              <w:ind w:leftChars="0" w:left="0" w:rightChars="0" w:right="0" w:firstLineChars="0" w:firstLine="0"/>
              <w:spacing w:line="240" w:lineRule="atLeast"/>
            </w:pPr>
            <w:r w:rsidRPr="00000000">
              <w:rPr>
                <w:sz w:val="24"/>
                <w:szCs w:val="24"/>
              </w:rPr>
              <w:t>0.850846</w:t>
            </w:r>
          </w:p>
        </w:tc>
        <w:tc>
          <w:tcPr>
            <w:tcW w:w="1538" w:type="dxa"/>
          </w:tcPr>
          <w:p w:rsidR="0018722C">
            <w:pPr>
              <w:topLinePunct/>
              <w:ind w:leftChars="0" w:left="0" w:rightChars="0" w:right="0" w:firstLineChars="0" w:firstLine="0"/>
              <w:spacing w:line="240" w:lineRule="atLeast"/>
            </w:pPr>
            <w:r w:rsidRPr="00000000">
              <w:rPr>
                <w:sz w:val="24"/>
                <w:szCs w:val="24"/>
              </w:rPr>
              <w:t>2.859862</w:t>
            </w:r>
          </w:p>
        </w:tc>
        <w:tc>
          <w:tcPr>
            <w:tcW w:w="1274" w:type="dxa"/>
          </w:tcPr>
          <w:p w:rsidR="0018722C">
            <w:pPr>
              <w:topLinePunct/>
              <w:ind w:leftChars="0" w:left="0" w:rightChars="0" w:right="0" w:firstLineChars="0" w:firstLine="0"/>
              <w:spacing w:line="240" w:lineRule="atLeast"/>
            </w:pPr>
            <w:r w:rsidRPr="00000000">
              <w:rPr>
                <w:sz w:val="24"/>
                <w:szCs w:val="24"/>
              </w:rPr>
              <w:t>0.0104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14.84444</w:t>
            </w:r>
          </w:p>
        </w:tc>
        <w:tc>
          <w:tcPr>
            <w:tcW w:w="1537" w:type="dxa"/>
          </w:tcPr>
          <w:p w:rsidR="0018722C">
            <w:pPr>
              <w:topLinePunct/>
              <w:ind w:leftChars="0" w:left="0" w:rightChars="0" w:right="0" w:firstLineChars="0" w:firstLine="0"/>
              <w:spacing w:line="240" w:lineRule="atLeast"/>
            </w:pPr>
            <w:r w:rsidRPr="00000000">
              <w:rPr>
                <w:sz w:val="24"/>
                <w:szCs w:val="24"/>
              </w:rPr>
              <w:t>4.508013</w:t>
            </w:r>
          </w:p>
        </w:tc>
        <w:tc>
          <w:tcPr>
            <w:tcW w:w="1538" w:type="dxa"/>
          </w:tcPr>
          <w:p w:rsidR="0018722C">
            <w:pPr>
              <w:topLinePunct/>
              <w:ind w:leftChars="0" w:left="0" w:rightChars="0" w:right="0" w:firstLineChars="0" w:firstLine="0"/>
              <w:spacing w:line="240" w:lineRule="atLeast"/>
            </w:pPr>
            <w:r w:rsidRPr="00000000">
              <w:rPr>
                <w:sz w:val="24"/>
                <w:szCs w:val="24"/>
              </w:rPr>
              <w:t>3.292901</w:t>
            </w:r>
          </w:p>
        </w:tc>
        <w:tc>
          <w:tcPr>
            <w:tcW w:w="1274" w:type="dxa"/>
          </w:tcPr>
          <w:p w:rsidR="0018722C">
            <w:pPr>
              <w:topLinePunct/>
              <w:ind w:leftChars="0" w:left="0" w:rightChars="0" w:right="0" w:firstLineChars="0" w:firstLine="0"/>
              <w:spacing w:line="240" w:lineRule="atLeast"/>
            </w:pPr>
            <w:r w:rsidRPr="00000000">
              <w:rPr>
                <w:sz w:val="24"/>
                <w:szCs w:val="24"/>
              </w:rPr>
              <w:t>0.0040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169.6599</w:t>
            </w:r>
          </w:p>
        </w:tc>
        <w:tc>
          <w:tcPr>
            <w:tcW w:w="1537" w:type="dxa"/>
          </w:tcPr>
          <w:p w:rsidR="0018722C">
            <w:pPr>
              <w:topLinePunct/>
              <w:ind w:leftChars="0" w:left="0" w:rightChars="0" w:right="0" w:firstLineChars="0" w:firstLine="0"/>
              <w:spacing w:line="240" w:lineRule="atLeast"/>
            </w:pPr>
            <w:r w:rsidRPr="00000000">
              <w:rPr>
                <w:sz w:val="24"/>
                <w:szCs w:val="24"/>
              </w:rPr>
              <w:t>229.5363</w:t>
            </w:r>
          </w:p>
        </w:tc>
        <w:tc>
          <w:tcPr>
            <w:tcW w:w="1538" w:type="dxa"/>
          </w:tcPr>
          <w:p w:rsidR="0018722C">
            <w:pPr>
              <w:topLinePunct/>
              <w:ind w:leftChars="0" w:left="0" w:rightChars="0" w:right="0" w:firstLineChars="0" w:firstLine="0"/>
              <w:spacing w:line="240" w:lineRule="atLeast"/>
            </w:pPr>
            <w:r w:rsidRPr="00000000">
              <w:rPr>
                <w:sz w:val="24"/>
                <w:szCs w:val="24"/>
              </w:rPr>
              <w:t>0.739142</w:t>
            </w:r>
          </w:p>
        </w:tc>
        <w:tc>
          <w:tcPr>
            <w:tcW w:w="1274" w:type="dxa"/>
          </w:tcPr>
          <w:p w:rsidR="0018722C">
            <w:pPr>
              <w:topLinePunct/>
              <w:ind w:leftChars="0" w:left="0" w:rightChars="0" w:right="0" w:firstLineChars="0" w:firstLine="0"/>
              <w:spacing w:line="240" w:lineRule="atLeast"/>
            </w:pPr>
            <w:r w:rsidRPr="00000000">
              <w:rPr>
                <w:sz w:val="24"/>
                <w:szCs w:val="24"/>
              </w:rPr>
              <w:t>0.4694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-14.82773</w:t>
            </w:r>
          </w:p>
        </w:tc>
        <w:tc>
          <w:tcPr>
            <w:tcW w:w="1537" w:type="dxa"/>
          </w:tcPr>
          <w:p w:rsidR="0018722C">
            <w:pPr>
              <w:topLinePunct/>
              <w:ind w:leftChars="0" w:left="0" w:rightChars="0" w:right="0" w:firstLineChars="0" w:firstLine="0"/>
              <w:spacing w:line="240" w:lineRule="atLeast"/>
            </w:pPr>
            <w:r w:rsidRPr="00000000">
              <w:rPr>
                <w:sz w:val="24"/>
                <w:szCs w:val="24"/>
              </w:rPr>
              <w:t>21.83836</w:t>
            </w:r>
          </w:p>
        </w:tc>
        <w:tc>
          <w:tcPr>
            <w:tcW w:w="1538" w:type="dxa"/>
          </w:tcPr>
          <w:p w:rsidR="0018722C">
            <w:pPr>
              <w:topLinePunct/>
              <w:ind w:leftChars="0" w:left="0" w:rightChars="0" w:right="0" w:firstLineChars="0" w:firstLine="0"/>
              <w:spacing w:line="240" w:lineRule="atLeast"/>
            </w:pPr>
            <w:r w:rsidRPr="00000000">
              <w:rPr>
                <w:sz w:val="24"/>
                <w:szCs w:val="24"/>
              </w:rPr>
              <w:t>-0.678976</w:t>
            </w:r>
          </w:p>
        </w:tc>
        <w:tc>
          <w:tcPr>
            <w:tcW w:w="1274" w:type="dxa"/>
          </w:tcPr>
          <w:p w:rsidR="0018722C">
            <w:pPr>
              <w:topLinePunct/>
              <w:ind w:leftChars="0" w:left="0" w:rightChars="0" w:right="0" w:firstLineChars="0" w:firstLine="0"/>
              <w:spacing w:line="240" w:lineRule="atLeast"/>
            </w:pPr>
            <w:r w:rsidRPr="00000000">
              <w:rPr>
                <w:sz w:val="24"/>
                <w:szCs w:val="24"/>
              </w:rPr>
              <w:t>0.5058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0.429164</w:t>
            </w:r>
          </w:p>
        </w:tc>
        <w:tc>
          <w:tcPr>
            <w:tcW w:w="1537" w:type="dxa"/>
          </w:tcPr>
          <w:p w:rsidR="0018722C">
            <w:pPr>
              <w:topLinePunct/>
              <w:ind w:leftChars="0" w:left="0" w:rightChars="0" w:right="0" w:firstLineChars="0" w:firstLine="0"/>
              <w:spacing w:line="240" w:lineRule="atLeast"/>
            </w:pPr>
            <w:r w:rsidRPr="00000000">
              <w:rPr>
                <w:sz w:val="24"/>
                <w:szCs w:val="24"/>
              </w:rPr>
              <w:t>0.691505</w:t>
            </w:r>
          </w:p>
        </w:tc>
        <w:tc>
          <w:tcPr>
            <w:tcW w:w="1538" w:type="dxa"/>
          </w:tcPr>
          <w:p w:rsidR="0018722C">
            <w:pPr>
              <w:topLinePunct/>
              <w:ind w:leftChars="0" w:left="0" w:rightChars="0" w:right="0" w:firstLineChars="0" w:firstLine="0"/>
              <w:spacing w:line="240" w:lineRule="atLeast"/>
            </w:pPr>
            <w:r w:rsidRPr="00000000">
              <w:rPr>
                <w:sz w:val="24"/>
                <w:szCs w:val="24"/>
              </w:rPr>
              <w:t>0.620623</w:t>
            </w:r>
          </w:p>
        </w:tc>
        <w:tc>
          <w:tcPr>
            <w:tcW w:w="1274" w:type="dxa"/>
          </w:tcPr>
          <w:p w:rsidR="0018722C">
            <w:pPr>
              <w:topLinePunct/>
              <w:ind w:leftChars="0" w:left="0" w:rightChars="0" w:right="0" w:firstLineChars="0" w:firstLine="0"/>
              <w:spacing w:line="240" w:lineRule="atLeast"/>
            </w:pPr>
            <w:r w:rsidRPr="00000000">
              <w:rPr>
                <w:sz w:val="24"/>
                <w:szCs w:val="24"/>
              </w:rPr>
              <w:t>0.5426</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-0.406024</w:t>
            </w:r>
          </w:p>
        </w:tc>
        <w:tc>
          <w:tcPr>
            <w:tcW w:w="1537" w:type="dxa"/>
          </w:tcPr>
          <w:p w:rsidR="0018722C">
            <w:pPr>
              <w:topLinePunct/>
              <w:ind w:leftChars="0" w:left="0" w:rightChars="0" w:right="0" w:firstLineChars="0" w:firstLine="0"/>
              <w:spacing w:line="240" w:lineRule="atLeast"/>
            </w:pPr>
            <w:r w:rsidRPr="00000000">
              <w:rPr>
                <w:sz w:val="24"/>
                <w:szCs w:val="24"/>
              </w:rPr>
              <w:t>0.353649</w:t>
            </w:r>
          </w:p>
        </w:tc>
        <w:tc>
          <w:tcPr>
            <w:tcW w:w="1538" w:type="dxa"/>
          </w:tcPr>
          <w:p w:rsidR="0018722C">
            <w:pPr>
              <w:topLinePunct/>
              <w:ind w:leftChars="0" w:left="0" w:rightChars="0" w:right="0" w:firstLineChars="0" w:firstLine="0"/>
              <w:spacing w:line="240" w:lineRule="atLeast"/>
            </w:pPr>
            <w:r w:rsidRPr="00000000">
              <w:rPr>
                <w:sz w:val="24"/>
                <w:szCs w:val="24"/>
              </w:rPr>
              <w:t>-1.148098</w:t>
            </w:r>
          </w:p>
        </w:tc>
        <w:tc>
          <w:tcPr>
            <w:tcW w:w="1274" w:type="dxa"/>
          </w:tcPr>
          <w:p w:rsidR="0018722C">
            <w:pPr>
              <w:topLinePunct/>
              <w:ind w:leftChars="0" w:left="0" w:rightChars="0" w:right="0" w:firstLineChars="0" w:firstLine="0"/>
              <w:spacing w:line="240" w:lineRule="atLeast"/>
            </w:pPr>
            <w:r w:rsidRPr="00000000">
              <w:rPr>
                <w:sz w:val="24"/>
                <w:szCs w:val="24"/>
              </w:rPr>
              <w:t>0.2660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-626.9976</w:t>
            </w:r>
          </w:p>
        </w:tc>
        <w:tc>
          <w:tcPr>
            <w:tcW w:w="1537" w:type="dxa"/>
          </w:tcPr>
          <w:p w:rsidR="0018722C">
            <w:pPr>
              <w:topLinePunct/>
              <w:ind w:leftChars="0" w:left="0" w:rightChars="0" w:right="0" w:firstLineChars="0" w:firstLine="0"/>
              <w:spacing w:line="240" w:lineRule="atLeast"/>
            </w:pPr>
            <w:r w:rsidRPr="00000000">
              <w:rPr>
                <w:sz w:val="24"/>
                <w:szCs w:val="24"/>
              </w:rPr>
              <w:t>806.3023</w:t>
            </w:r>
          </w:p>
        </w:tc>
        <w:tc>
          <w:tcPr>
            <w:tcW w:w="1538" w:type="dxa"/>
          </w:tcPr>
          <w:p w:rsidR="0018722C">
            <w:pPr>
              <w:topLinePunct/>
              <w:ind w:leftChars="0" w:left="0" w:rightChars="0" w:right="0" w:firstLineChars="0" w:firstLine="0"/>
              <w:spacing w:line="240" w:lineRule="atLeast"/>
            </w:pPr>
            <w:r w:rsidRPr="00000000">
              <w:rPr>
                <w:sz w:val="24"/>
                <w:szCs w:val="24"/>
              </w:rPr>
              <w:t>-0.777621</w:t>
            </w:r>
          </w:p>
        </w:tc>
        <w:tc>
          <w:tcPr>
            <w:tcW w:w="1274" w:type="dxa"/>
          </w:tcPr>
          <w:p w:rsidR="0018722C">
            <w:pPr>
              <w:topLinePunct/>
              <w:ind w:leftChars="0" w:left="0" w:rightChars="0" w:right="0" w:firstLineChars="0" w:firstLine="0"/>
              <w:spacing w:line="240" w:lineRule="atLeast"/>
            </w:pPr>
            <w:r w:rsidRPr="00000000">
              <w:rPr>
                <w:sz w:val="24"/>
                <w:szCs w:val="24"/>
              </w:rPr>
              <w:t>0.4469</w:t>
            </w:r>
          </w:p>
        </w:tc>
      </w:tr>
      <w:tr>
        <w:trPr>
          <w:trHeight w:val="460" w:hRule="atLeast"/>
        </w:trPr>
        <w:tc>
          <w:tcPr>
            <w:tcW w:w="3977"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Determinant residual covariance</w:t>
            </w:r>
          </w:p>
        </w:tc>
        <w:tc>
          <w:tcPr>
            <w:tcW w:w="1537" w:type="dxa"/>
          </w:tcPr>
          <w:p w:rsidR="0018722C">
            <w:pPr>
              <w:topLinePunct/>
              <w:ind w:leftChars="0" w:left="0" w:rightChars="0" w:right="0" w:firstLineChars="0" w:firstLine="0"/>
              <w:spacing w:line="240" w:lineRule="atLeast"/>
            </w:pPr>
            <w:r w:rsidRPr="00000000">
              <w:rPr>
                <w:sz w:val="24"/>
                <w:szCs w:val="24"/>
              </w:rPr>
              <w:t>2.61E-08</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7052"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1274"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0.998196</w:t>
            </w:r>
          </w:p>
        </w:tc>
        <w:tc>
          <w:tcPr>
            <w:tcW w:w="3075"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74" w:type="dxa"/>
          </w:tcPr>
          <w:p w:rsidR="0018722C">
            <w:pPr>
              <w:topLinePunct/>
              <w:ind w:leftChars="0" w:left="0" w:rightChars="0" w:right="0" w:firstLineChars="0" w:firstLine="0"/>
              <w:spacing w:line="240" w:lineRule="atLeast"/>
            </w:pPr>
            <w:r w:rsidRPr="00000000">
              <w:rPr>
                <w:sz w:val="24"/>
                <w:szCs w:val="24"/>
              </w:rPr>
              <w:t>10.67429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0.997294</w:t>
            </w:r>
          </w:p>
        </w:tc>
        <w:tc>
          <w:tcPr>
            <w:tcW w:w="3075"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74" w:type="dxa"/>
          </w:tcPr>
          <w:p w:rsidR="0018722C">
            <w:pPr>
              <w:topLinePunct/>
              <w:ind w:leftChars="0" w:left="0" w:rightChars="0" w:right="0" w:firstLineChars="0" w:firstLine="0"/>
              <w:spacing w:line="240" w:lineRule="atLeast"/>
            </w:pPr>
            <w:r w:rsidRPr="00000000">
              <w:rPr>
                <w:sz w:val="24"/>
                <w:szCs w:val="24"/>
              </w:rPr>
              <w:t>0.483925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0.025172</w:t>
            </w:r>
          </w:p>
        </w:tc>
        <w:tc>
          <w:tcPr>
            <w:tcW w:w="3075"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74" w:type="dxa"/>
          </w:tcPr>
          <w:p w:rsidR="0018722C">
            <w:pPr>
              <w:topLinePunct/>
              <w:ind w:leftChars="0" w:left="0" w:rightChars="0" w:right="0" w:firstLineChars="0" w:firstLine="0"/>
              <w:spacing w:line="240" w:lineRule="atLeast"/>
            </w:pPr>
            <w:r w:rsidRPr="00000000">
              <w:rPr>
                <w:sz w:val="24"/>
                <w:szCs w:val="24"/>
              </w:rPr>
              <w:t>0.003802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2.562023</w:t>
            </w:r>
          </w:p>
        </w:tc>
        <w:tc>
          <w:tcPr>
            <w:tcW w:w="1537" w:type="dxa"/>
          </w:tcPr>
          <w:p w:rsidR="0018722C">
            <w:pPr>
              <w:topLinePunct/>
              <w:ind w:leftChars="0" w:left="0" w:rightChars="0" w:right="0" w:firstLineChars="0" w:firstLine="0"/>
              <w:spacing w:line="240" w:lineRule="atLeast"/>
            </w:pP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7052"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1274"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0.714369</w:t>
            </w:r>
          </w:p>
        </w:tc>
        <w:tc>
          <w:tcPr>
            <w:tcW w:w="3075"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74" w:type="dxa"/>
          </w:tcPr>
          <w:p w:rsidR="0018722C">
            <w:pPr>
              <w:topLinePunct/>
              <w:ind w:leftChars="0" w:left="0" w:rightChars="0" w:right="0" w:firstLineChars="0" w:firstLine="0"/>
              <w:spacing w:line="240" w:lineRule="atLeast"/>
            </w:pPr>
            <w:r w:rsidRPr="00000000">
              <w:rPr>
                <w:sz w:val="24"/>
                <w:szCs w:val="24"/>
              </w:rPr>
              <w:t>8.534478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0.632760</w:t>
            </w:r>
          </w:p>
        </w:tc>
        <w:tc>
          <w:tcPr>
            <w:tcW w:w="3075"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74" w:type="dxa"/>
          </w:tcPr>
          <w:p w:rsidR="0018722C">
            <w:pPr>
              <w:topLinePunct/>
              <w:ind w:leftChars="0" w:left="0" w:rightChars="0" w:right="0" w:firstLineChars="0" w:firstLine="0"/>
              <w:spacing w:line="240" w:lineRule="atLeast"/>
            </w:pPr>
            <w:r w:rsidRPr="00000000">
              <w:rPr>
                <w:sz w:val="24"/>
                <w:szCs w:val="24"/>
              </w:rPr>
              <w:t>0.354581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0.214877</w:t>
            </w:r>
          </w:p>
        </w:tc>
        <w:tc>
          <w:tcPr>
            <w:tcW w:w="3075"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74" w:type="dxa"/>
          </w:tcPr>
          <w:p w:rsidR="0018722C">
            <w:pPr>
              <w:topLinePunct/>
              <w:ind w:leftChars="0" w:left="0" w:rightChars="0" w:right="0" w:firstLineChars="0" w:firstLine="0"/>
              <w:spacing w:line="240" w:lineRule="atLeast"/>
            </w:pPr>
            <w:r w:rsidRPr="00000000">
              <w:rPr>
                <w:sz w:val="24"/>
                <w:szCs w:val="24"/>
              </w:rPr>
              <w:t>0.323206</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1.502700</w:t>
            </w:r>
          </w:p>
        </w:tc>
        <w:tc>
          <w:tcPr>
            <w:tcW w:w="1537" w:type="dxa"/>
          </w:tcPr>
          <w:p w:rsidR="0018722C">
            <w:pPr>
              <w:topLinePunct/>
              <w:ind w:leftChars="0" w:left="0" w:rightChars="0" w:right="0" w:firstLineChars="0" w:firstLine="0"/>
              <w:spacing w:line="240" w:lineRule="atLeast"/>
            </w:pP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8326"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0.864109</w:t>
            </w:r>
          </w:p>
        </w:tc>
        <w:tc>
          <w:tcPr>
            <w:tcW w:w="3075"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74" w:type="dxa"/>
          </w:tcPr>
          <w:p w:rsidR="0018722C">
            <w:pPr>
              <w:topLinePunct/>
              <w:ind w:leftChars="0" w:left="0" w:rightChars="0" w:right="0" w:firstLineChars="0" w:firstLine="0"/>
              <w:spacing w:line="240" w:lineRule="atLeast"/>
            </w:pPr>
            <w:r w:rsidRPr="00000000">
              <w:rPr>
                <w:sz w:val="24"/>
                <w:szCs w:val="24"/>
              </w:rPr>
              <w:t>10.67580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0.755397</w:t>
            </w:r>
          </w:p>
        </w:tc>
        <w:tc>
          <w:tcPr>
            <w:tcW w:w="3075"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74" w:type="dxa"/>
          </w:tcPr>
          <w:p w:rsidR="0018722C">
            <w:pPr>
              <w:topLinePunct/>
              <w:ind w:leftChars="0" w:left="0" w:rightChars="0" w:right="0" w:firstLineChars="0" w:firstLine="0"/>
              <w:spacing w:line="240" w:lineRule="atLeast"/>
            </w:pPr>
            <w:r w:rsidRPr="00000000">
              <w:rPr>
                <w:sz w:val="24"/>
                <w:szCs w:val="24"/>
              </w:rPr>
              <w:t>0.190968</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38"/>
        <w:gridCol w:w="1274"/>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S.E. </w:t>
            </w:r>
            <w:r>
              <w:t xml:space="preserve">o</w:t>
            </w:r>
            <w:r>
              <w:t xml:space="preserve">f regression</w:t>
            </w:r>
          </w:p>
        </w:tc>
        <w:tc>
          <w:tcPr>
            <w:tcW w:w="1537" w:type="dxa"/>
          </w:tcPr>
          <w:p w:rsidR="0018722C">
            <w:pPr>
              <w:topLinePunct/>
              <w:ind w:leftChars="0" w:left="0" w:rightChars="0" w:right="0" w:firstLineChars="0" w:firstLine="0"/>
              <w:spacing w:line="240" w:lineRule="atLeast"/>
            </w:pPr>
            <w:r>
              <w:t>0.094448</w:t>
            </w:r>
          </w:p>
        </w:tc>
        <w:tc>
          <w:tcPr>
            <w:tcW w:w="3075" w:type="dxa"/>
            <w:gridSpan w:val="2"/>
          </w:tcPr>
          <w:p w:rsidR="0018722C">
            <w:pPr>
              <w:topLinePunct/>
              <w:ind w:leftChars="0" w:left="0" w:rightChars="0" w:right="0" w:firstLineChars="0" w:firstLine="0"/>
              <w:spacing w:line="240" w:lineRule="atLeast"/>
            </w:pPr>
            <w:r>
              <w:t>Sum squared resid</w:t>
            </w:r>
          </w:p>
        </w:tc>
        <w:tc>
          <w:tcPr>
            <w:tcW w:w="1274" w:type="dxa"/>
          </w:tcPr>
          <w:p w:rsidR="0018722C">
            <w:pPr>
              <w:topLinePunct/>
              <w:ind w:leftChars="0" w:left="0" w:rightChars="0" w:right="0" w:firstLineChars="0" w:firstLine="0"/>
              <w:spacing w:line="240" w:lineRule="atLeast"/>
            </w:pPr>
            <w:r>
              <w:t>0.044602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Durbin-Watson stat</w:t>
            </w:r>
          </w:p>
        </w:tc>
        <w:tc>
          <w:tcPr>
            <w:tcW w:w="1537" w:type="dxa"/>
          </w:tcPr>
          <w:p w:rsidR="0018722C">
            <w:pPr>
              <w:topLinePunct/>
              <w:ind w:leftChars="0" w:left="0" w:rightChars="0" w:right="0" w:firstLineChars="0" w:firstLine="0"/>
              <w:spacing w:line="240" w:lineRule="atLeast"/>
            </w:pPr>
            <w:r>
              <w:t>2.442833</w:t>
            </w:r>
          </w:p>
        </w:tc>
        <w:tc>
          <w:tcPr>
            <w:tcW w:w="1537" w:type="dxa"/>
          </w:tcPr>
          <w:p w:rsidR="0018722C">
            <w:pPr>
              <w:topLinePunct/>
              <w:ind w:leftChars="0" w:left="0" w:rightChars="0" w:right="0" w:firstLineChars="0" w:firstLine="0"/>
              <w:spacing w:line="240" w:lineRule="atLeast"/>
            </w:pP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bl>
    <w:p w:rsidR="0018722C">
      <w:pPr>
        <w:pStyle w:val="affa"/>
      </w:pPr>
    </w:p>
    <w:p w:rsidR="0018722C">
      <w:pPr>
        <w:topLinePunct/>
      </w:pPr>
      <w:r>
        <w:t>从上表可以得到联立方程组如下：</w:t>
      </w:r>
    </w:p>
    <w:p w:rsidR="0018722C">
      <w:pPr>
        <w:topLinePunct/>
      </w:pPr>
      <w:r>
        <w:rPr>
          <w:rFonts w:ascii="Times New Roman"/>
        </w:rPr>
        <w:t/>
      </w:r>
      <w:r>
        <w:rPr>
          <w:rFonts w:ascii="Times New Roman"/>
        </w:rPr>
        <w:t>L</w:t>
      </w:r>
      <w:r>
        <w:rPr>
          <w:rFonts w:ascii="Times New Roman"/>
        </w:rPr>
        <w:t>ny=0.640733*lnk-2.272905*lnl+0.316299*lne+23.226794 lne=-0.987482*lnw+2.433303*lnz+14.844438</w:t>
      </w:r>
    </w:p>
    <w:p w:rsidR="0018722C">
      <w:pPr>
        <w:topLinePunct/>
      </w:pPr>
      <w:r>
        <w:rPr>
          <w:rFonts w:ascii="Times New Roman"/>
        </w:rPr>
        <w:t>lnw=169.65991*lny-14.82773*lny*lny+0.429164lny*lny*lny-0.40602*lnh-626.9976</w:t>
      </w:r>
    </w:p>
    <w:p w:rsidR="0018722C">
      <w:pPr>
        <w:topLinePunct/>
      </w:pPr>
      <w:r>
        <w:t>虽然三个方程的</w:t>
      </w:r>
      <w:r>
        <w:rPr>
          <w:rFonts w:ascii="Times New Roman" w:eastAsia="Times New Roman"/>
        </w:rPr>
        <w:t>R</w:t>
      </w:r>
      <w:r>
        <w:t>平方数值可以接受，但是伴随概率数据偏大，所以使用统计方法将年度数据拟合成月度数据后再进行方程估计，结果如下表。</w:t>
      </w:r>
    </w:p>
    <w:p w:rsidR="0018722C">
      <w:pPr>
        <w:pStyle w:val="BodyText"/>
        <w:spacing w:before="51"/>
        <w:ind w:leftChars="0" w:left="220"/>
        <w:topLinePunct/>
      </w:pPr>
      <w:r>
        <w:t>渤黄海拟合数据</w:t>
      </w:r>
    </w:p>
    <w:p w:rsidR="0018722C">
      <w:pPr>
        <w:pStyle w:val="a8"/>
        <w:topLinePunct/>
      </w:pPr>
      <w:r>
        <w:t>表</w:t>
      </w:r>
      <w:r>
        <w:rPr>
          <w:rFonts w:ascii="Times New Roman" w:eastAsia="Times New Roman"/>
        </w:rPr>
        <w:t>5-4</w:t>
      </w:r>
      <w:r>
        <w:t xml:space="preserve">  </w:t>
      </w:r>
      <w:r>
        <w:t>基于渤黄海地区拟合数据的联立方程估计结果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42"/>
        <w:gridCol w:w="1268"/>
      </w:tblGrid>
      <w:tr>
        <w:trPr>
          <w:tblHeader/>
        </w:trPr>
        <w:tc>
          <w:tcPr>
            <w:tcW w:w="33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Sample: 2001M01 2010M12</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2" w:type="pct"/>
            <w:gridSpan w:val="3"/>
            <w:vAlign w:val="center"/>
          </w:tcPr>
          <w:p w:rsidR="0018722C">
            <w:pPr>
              <w:pStyle w:val="ac"/>
              <w:topLinePunct/>
              <w:ind w:leftChars="0" w:left="0" w:rightChars="0" w:right="0" w:firstLineChars="0" w:firstLine="0"/>
              <w:spacing w:line="240" w:lineRule="atLeast"/>
            </w:pPr>
            <w:r w:rsidRPr="00000000">
              <w:rPr>
                <w:sz w:val="24"/>
                <w:szCs w:val="24"/>
              </w:rPr>
              <w:t>Included observations: 120</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b/>
              </w:rPr>
              <w:t xml:space="preserve">Total system </w:t>
            </w:r>
            <w:r w:rsidRPr="00000000">
              <w:rPr>
                <w:sz w:val="24"/>
                <w:szCs w:val="24"/>
                <w:b/>
              </w:rPr>
              <w:t xml:space="preserve">(</w:t>
            </w:r>
            <w:r w:rsidRPr="00000000">
              <w:rPr>
                <w:sz w:val="24"/>
                <w:szCs w:val="24"/>
                <w:b/>
              </w:rPr>
              <w:t xml:space="preserve">balanced</w:t>
            </w:r>
            <w:r w:rsidRPr="00000000">
              <w:rPr>
                <w:sz w:val="24"/>
                <w:szCs w:val="24"/>
                <w:b/>
              </w:rPr>
              <w:t xml:space="preserve">)</w:t>
            </w:r>
            <w:r w:rsidRPr="00000000">
              <w:rPr>
                <w:sz w:val="24"/>
                <w:szCs w:val="24"/>
                <w:b/>
              </w:rPr>
              <w:t xml:space="preserve"> observations 360</w:t>
            </w:r>
          </w:p>
        </w:tc>
        <w:tc>
          <w:tcPr>
            <w:tcW w:w="762" w:type="pct"/>
            <w:vAlign w:val="center"/>
          </w:tcPr>
          <w:p w:rsidR="0018722C">
            <w:pPr>
              <w:pStyle w:val="ad"/>
              <w:topLinePunct/>
              <w:ind w:leftChars="0" w:left="0" w:rightChars="0" w:right="0" w:firstLineChars="0" w:firstLine="0"/>
              <w:spacing w:line="240" w:lineRule="atLeast"/>
            </w:pPr>
          </w:p>
        </w:tc>
      </w:tr>
      <w:tr>
        <w:tc>
          <w:tcPr>
            <w:tcW w:w="1466" w:type="pct"/>
            <w:vAlign w:val="center"/>
          </w:tcPr>
          <w:p w:rsidR="0018722C">
            <w:pPr>
              <w:pStyle w:val="ac"/>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Coefficient</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Std. Error</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t-Statistic</w:t>
            </w:r>
          </w:p>
        </w:tc>
        <w:tc>
          <w:tcPr>
            <w:tcW w:w="762" w:type="pct"/>
            <w:vAlign w:val="center"/>
          </w:tcPr>
          <w:p w:rsidR="0018722C">
            <w:pPr>
              <w:pStyle w:val="ad"/>
              <w:topLinePunct/>
              <w:ind w:leftChars="0" w:left="0" w:rightChars="0" w:right="0" w:firstLineChars="0" w:firstLine="0"/>
              <w:spacing w:line="240" w:lineRule="atLeast"/>
            </w:pPr>
            <w:r w:rsidRPr="00000000">
              <w:rPr>
                <w:sz w:val="24"/>
                <w:szCs w:val="24"/>
              </w:rPr>
              <w:t>Prob.</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0.380225</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0.253317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1.500989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0.1343</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0.075256</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0.025579</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2.942145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0.0035</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0.200148</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0.011224</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17.83272</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-6.464562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1.983131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-3.259775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0.0012</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-3.550495</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0.383297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-9.263045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5.621043</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0.522754</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10.75276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6.331173</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0.304961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20.76060</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2.691523</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2.979659</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0.903299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0.3670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2.668317</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4.071470</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0.655369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0.5127</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0.995142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1.841896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0.540281</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0.5893</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0.703798</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0.002009</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350.2358</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2.715451</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0.728214</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3.728920</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r>
      <w:tr>
        <w:tc>
          <w:tcPr>
            <w:tcW w:w="2389" w:type="pct"/>
            <w:gridSpan w:val="2"/>
            <w:vAlign w:val="center"/>
          </w:tcPr>
          <w:p w:rsidR="0018722C">
            <w:pPr>
              <w:pStyle w:val="ac"/>
              <w:topLinePunct/>
              <w:ind w:leftChars="0" w:left="0" w:rightChars="0" w:right="0" w:firstLineChars="0" w:firstLine="0"/>
              <w:spacing w:line="240" w:lineRule="atLeast"/>
            </w:pPr>
            <w:r w:rsidRPr="00000000">
              <w:rPr>
                <w:sz w:val="24"/>
                <w:szCs w:val="24"/>
              </w:rPr>
              <w:t>Determinant residual covariance</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2.11E-09</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762" w:type="pct"/>
            <w:vAlign w:val="center"/>
          </w:tcPr>
          <w:p w:rsidR="0018722C">
            <w:pPr>
              <w:pStyle w:val="ad"/>
              <w:topLinePunct/>
              <w:ind w:leftChars="0" w:left="0" w:rightChars="0" w:right="0" w:firstLineChars="0" w:firstLine="0"/>
              <w:spacing w:line="240" w:lineRule="atLeast"/>
            </w:pPr>
          </w:p>
        </w:tc>
      </w:tr>
      <w:tr>
        <w:tc>
          <w:tcPr>
            <w:tcW w:w="3312"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Observations: 120</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0.819866</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-0.745753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0.815208</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0.082672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0.035538</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0.146505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0.065484</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7056"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1268"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0.743638</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11.26000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0.739256</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0.364944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0.186352</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4.063065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0.036428</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8324"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0.999545</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8.188378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0.999529</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0.463044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0.010048</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0.011611</w:t>
            </w:r>
          </w:p>
        </w:tc>
      </w:tr>
      <w:tr>
        <w:trPr>
          <w:trHeight w:val="52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0.049815</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bl>
    <w:p w:rsidR="0018722C">
      <w:pPr>
        <w:pStyle w:val="affa"/>
      </w:pPr>
    </w:p>
    <w:p w:rsidR="0018722C">
      <w:pPr>
        <w:topLinePunct/>
      </w:pPr>
      <w:r>
        <w:t>估计结果如下：</w:t>
      </w:r>
    </w:p>
    <w:p w:rsidR="0018722C">
      <w:pPr>
        <w:topLinePunct/>
      </w:pPr>
      <w:r>
        <w:rPr>
          <w:rFonts w:ascii="Times New Roman"/>
        </w:rPr>
        <w:t/>
      </w:r>
      <w:r>
        <w:rPr>
          <w:rFonts w:ascii="Times New Roman"/>
        </w:rPr>
        <w:t>L</w:t>
      </w:r>
      <w:r>
        <w:rPr>
          <w:rFonts w:ascii="Times New Roman"/>
        </w:rPr>
        <w:t>ny=0.380225*lnk+0.075256*lnl+0.200148*lne-6.464562 lne=-3.55049*lnw+5.621043*lnz+6.331173</w:t>
      </w:r>
    </w:p>
    <w:p w:rsidR="0018722C">
      <w:pPr>
        <w:topLinePunct/>
      </w:pPr>
      <w:r>
        <w:rPr>
          <w:rFonts w:ascii="Times New Roman"/>
        </w:rPr>
        <w:t>lnw=2.69152*lny+2.66832*lny*lny+0.99514*lny*lny*lny+0.703798*lnh+2.71545</w:t>
      </w:r>
    </w:p>
    <w:p w:rsidR="0018722C">
      <w:pPr>
        <w:topLinePunct/>
      </w:pPr>
      <w:r>
        <w:t>拟合成月度数据之后的三个方程的</w:t>
      </w:r>
      <w:r>
        <w:t>R</w:t>
      </w:r>
      <w:r/>
      <w:r w:rsidR="001852F3">
        <w:t xml:space="preserve">平方数值接近于</w:t>
      </w:r>
      <w:r>
        <w:t>1，同时方程的伴随概率明显变小，因此该方程可以接受。</w:t>
      </w:r>
    </w:p>
    <w:p w:rsidR="0018722C">
      <w:pPr>
        <w:pStyle w:val="3"/>
        <w:topLinePunct/>
        <w:ind w:left="200" w:hangingChars="200" w:hanging="200"/>
      </w:pPr>
      <w:bookmarkStart w:id="395906" w:name="_Toc686395906"/>
      <w:r>
        <w:t>5.3.3</w:t>
      </w:r>
      <w:r>
        <w:t xml:space="preserve"> </w:t>
      </w:r>
      <w:r>
        <w:t>情景分析</w:t>
      </w:r>
      <w:bookmarkEnd w:id="395906"/>
    </w:p>
    <w:p w:rsidR="0018722C">
      <w:pPr>
        <w:topLinePunct/>
      </w:pPr>
      <w:r>
        <w:t>依据原始数据建立的联立方程，描述了变量间的数量关系，具有实际意义并且可以接受，所以使用原始数据方程进行情景分析。</w:t>
      </w:r>
    </w:p>
    <w:p w:rsidR="0018722C">
      <w:pPr>
        <w:topLinePunct/>
      </w:pPr>
      <w:r>
        <w:t>1、H</w:t>
      </w:r>
      <w:r w:rsidR="001852F3">
        <w:t xml:space="preserve">增加</w:t>
      </w:r>
      <w:r w:rsidR="001852F3">
        <w:t xml:space="preserve">10%，对系统实施持续冲击，结果如下：</w:t>
      </w:r>
    </w:p>
    <w:p w:rsidR="0018722C">
      <w:pPr>
        <w:pStyle w:val="aff7"/>
        <w:topLinePunct/>
      </w:pPr>
      <w:r>
        <w:drawing>
          <wp:inline>
            <wp:extent cx="5260902" cy="1327594"/>
            <wp:effectExtent l="0" t="0" r="0" b="0"/>
            <wp:docPr id="129" name="image98.png" descr=""/>
            <wp:cNvGraphicFramePr>
              <a:graphicFrameLocks noChangeAspect="1"/>
            </wp:cNvGraphicFramePr>
            <a:graphic>
              <a:graphicData uri="http://schemas.openxmlformats.org/drawingml/2006/picture">
                <pic:pic>
                  <pic:nvPicPr>
                    <pic:cNvPr id="130" name="image98.png"/>
                    <pic:cNvPicPr/>
                  </pic:nvPicPr>
                  <pic:blipFill>
                    <a:blip r:embed="rId140" cstate="print"/>
                    <a:stretch>
                      <a:fillRect/>
                    </a:stretch>
                  </pic:blipFill>
                  <pic:spPr>
                    <a:xfrm>
                      <a:off x="0" y="0"/>
                      <a:ext cx="5260902" cy="1327594"/>
                    </a:xfrm>
                    <a:prstGeom prst="rect">
                      <a:avLst/>
                    </a:prstGeom>
                  </pic:spPr>
                </pic:pic>
              </a:graphicData>
            </a:graphic>
          </wp:inline>
        </w:drawing>
      </w:r>
    </w:p>
    <w:p w:rsidR="0018722C">
      <w:pPr>
        <w:pStyle w:val="a9"/>
        <w:topLinePunct/>
      </w:pPr>
      <w:r>
        <w:t>图</w:t>
      </w:r>
      <w:r>
        <w:rPr>
          <w:rFonts w:ascii="Times New Roman" w:eastAsia="Times New Roman"/>
        </w:rPr>
        <w:t>5-18</w:t>
      </w:r>
      <w:r>
        <w:t xml:space="preserve">  </w:t>
      </w:r>
      <w:r>
        <w:t>渤黄海地区环保投入变动情景分析</w:t>
      </w:r>
    </w:p>
    <w:p w:rsidR="0018722C">
      <w:pPr>
        <w:topLinePunct/>
      </w:pPr>
      <w:r>
        <w:t>通过上图可以看到：渤黄海地区经济总量对环保投入变动冲击的反应为负</w:t>
      </w:r>
      <w:r>
        <w:t>值，反应程度较明显，这和渤黄海地区的环境状况相关。渤黄海地区环境污染严重，尤其是渤海，国家每年都增加投资治理渤海污染，环保执法力度的增大，部</w:t>
      </w:r>
      <w:r>
        <w:t>分高污染行业的关停并转，会影响经济发展；从图中我们也可以可以看到，如果</w:t>
      </w:r>
      <w:r>
        <w:t>增大环保投入对经济的影响波动范围较小，这也说明渤黄海地区的污染非常严</w:t>
      </w:r>
      <w:r>
        <w:t>重，只有加大对环境的保护就会对经济造成负面影响，而且这种影响在研究区间</w:t>
      </w:r>
      <w:r>
        <w:t>内没有改善的趋势，图形上的反应就是变化很少。环境污染对环保投入的反应</w:t>
      </w:r>
      <w:r>
        <w:t>在</w:t>
      </w:r>
    </w:p>
    <w:p w:rsidR="0018722C">
      <w:pPr>
        <w:topLinePunct/>
      </w:pPr>
      <w:r>
        <w:t>2006</w:t>
      </w:r>
      <w:r/>
      <w:r w:rsidR="001852F3">
        <w:t xml:space="preserve">年之前为负值，这表明环保投入的增加会缓解环境污染；但是</w:t>
      </w:r>
      <w:r>
        <w:t>2006</w:t>
      </w:r>
      <w:r/>
      <w:r w:rsidR="001852F3">
        <w:t xml:space="preserve">年以后，</w:t>
      </w:r>
    </w:p>
    <w:p w:rsidR="0018722C">
      <w:pPr>
        <w:topLinePunct/>
      </w:pPr>
      <w:r>
        <w:t>环保投入又和污染状况呈同步发展态势，这说明</w:t>
      </w:r>
      <w:r>
        <w:t>2006</w:t>
      </w:r>
      <w:r/>
      <w:r w:rsidR="001852F3">
        <w:t xml:space="preserve">年以后渤黄海地区的经济</w:t>
      </w:r>
      <w:r>
        <w:t>发展速度加快，</w:t>
      </w:r>
      <w:r>
        <w:t>10%</w:t>
      </w:r>
      <w:r>
        <w:t>的环保投入增量已经不能减少与经济发展相对应的污染排放。</w:t>
      </w:r>
    </w:p>
    <w:p w:rsidR="0018722C">
      <w:pPr>
        <w:topLinePunct/>
      </w:pPr>
      <w:r>
        <w:t>以电力消费为代表的能源消费对环保投入的反应比较明显，在</w:t>
      </w:r>
      <w:r w:rsidR="001852F3">
        <w:t xml:space="preserve">2010</w:t>
      </w:r>
      <w:r w:rsidR="001852F3">
        <w:t xml:space="preserve">年的最</w:t>
      </w:r>
    </w:p>
    <w:p w:rsidR="0018722C">
      <w:pPr>
        <w:topLinePunct/>
      </w:pPr>
      <w:r>
        <w:t>小值也达到了</w:t>
      </w:r>
      <w:r>
        <w:t>3</w:t>
      </w:r>
      <w:r>
        <w:t>.</w:t>
      </w:r>
      <w:r>
        <w:t>28</w:t>
      </w:r>
      <w:r/>
      <w:r w:rsidR="001852F3">
        <w:t xml:space="preserve">倍。不过在冲击整个期间，反应程度是逐渐降低的。这说明污染治理的增加会要求能源与之相配套，但是其对能源的依赖程度逐渐降低。</w:t>
      </w:r>
    </w:p>
    <w:p w:rsidR="0018722C">
      <w:pPr>
        <w:topLinePunct/>
      </w:pPr>
      <w:r>
        <w:t>2、Z</w:t>
      </w:r>
      <w:r w:rsidR="001852F3">
        <w:t xml:space="preserve">增加</w:t>
      </w:r>
      <w:r w:rsidR="001852F3">
        <w:t xml:space="preserve">10%，对系统实施持续冲击，结果如下：</w:t>
      </w:r>
    </w:p>
    <w:p w:rsidR="0018722C">
      <w:pPr>
        <w:pStyle w:val="aff7"/>
        <w:topLinePunct/>
      </w:pPr>
      <w:r>
        <w:drawing>
          <wp:inline>
            <wp:extent cx="5273500" cy="1327594"/>
            <wp:effectExtent l="0" t="0" r="0" b="0"/>
            <wp:docPr id="131" name="image99.png" descr=""/>
            <wp:cNvGraphicFramePr>
              <a:graphicFrameLocks noChangeAspect="1"/>
            </wp:cNvGraphicFramePr>
            <a:graphic>
              <a:graphicData uri="http://schemas.openxmlformats.org/drawingml/2006/picture">
                <pic:pic>
                  <pic:nvPicPr>
                    <pic:cNvPr id="132" name="image99.png"/>
                    <pic:cNvPicPr/>
                  </pic:nvPicPr>
                  <pic:blipFill>
                    <a:blip r:embed="rId141" cstate="print"/>
                    <a:stretch>
                      <a:fillRect/>
                    </a:stretch>
                  </pic:blipFill>
                  <pic:spPr>
                    <a:xfrm>
                      <a:off x="0" y="0"/>
                      <a:ext cx="5273500" cy="1327594"/>
                    </a:xfrm>
                    <a:prstGeom prst="rect">
                      <a:avLst/>
                    </a:prstGeom>
                  </pic:spPr>
                </pic:pic>
              </a:graphicData>
            </a:graphic>
          </wp:inline>
        </w:drawing>
      </w:r>
    </w:p>
    <w:p w:rsidR="0018722C">
      <w:pPr>
        <w:pStyle w:val="a9"/>
        <w:topLinePunct/>
      </w:pPr>
      <w:r>
        <w:t>图</w:t>
      </w:r>
      <w:r>
        <w:rPr>
          <w:rFonts w:ascii="Times New Roman" w:eastAsia="Times New Roman"/>
        </w:rPr>
        <w:t>5-19</w:t>
      </w:r>
      <w:r>
        <w:t xml:space="preserve">  </w:t>
      </w:r>
      <w:r>
        <w:t>渤黄海地区产业结构变动情景分析</w:t>
      </w:r>
    </w:p>
    <w:p w:rsidR="0018722C">
      <w:pPr>
        <w:topLinePunct/>
      </w:pPr>
      <w:r>
        <w:t>通过上图可以看到：经济总量、环境污染和能源消费对产业结构变化的反应</w:t>
      </w:r>
      <w:r>
        <w:t>情况和对环保程度冲击的反应基本相符。图中显示，如果产业结构持续</w:t>
      </w:r>
      <w:r>
        <w:t>10%的变</w:t>
      </w:r>
      <w:r>
        <w:t>动，渤黄海地区的经济增速会降低</w:t>
      </w:r>
      <w:r>
        <w:t>91%，这个冲击假设只是理论分析工具，在显</w:t>
      </w:r>
      <w:r>
        <w:t>示中并不会出现，这个结果表明渤黄海地区第三产业所占比重较大，更为重要的是第三产业的贡献率较高。</w:t>
      </w:r>
    </w:p>
    <w:p w:rsidR="0018722C">
      <w:pPr>
        <w:topLinePunct/>
      </w:pPr>
      <w:r>
        <w:t>产业结构数值增加对能源消耗的影响均为正值，最高值达到</w:t>
      </w:r>
      <w:r w:rsidR="001852F3">
        <w:t xml:space="preserve">15</w:t>
      </w:r>
      <w:r w:rsidR="001852F3">
        <w:t xml:space="preserve">此后一直不</w:t>
      </w:r>
    </w:p>
    <w:p w:rsidR="0018722C">
      <w:pPr>
        <w:topLinePunct/>
      </w:pPr>
      <w:r>
        <w:t>断下降，在分析区间的后期，基本稳定在</w:t>
      </w:r>
      <w:r w:rsidR="001852F3">
        <w:t xml:space="preserve">4</w:t>
      </w:r>
      <w:r w:rsidR="001852F3">
        <w:t xml:space="preserve">倍以下。</w:t>
      </w:r>
    </w:p>
    <w:p w:rsidR="0018722C">
      <w:pPr>
        <w:topLinePunct/>
      </w:pPr>
      <w:r>
        <w:t>产业结构变动对环境压力的影响在分析期间内持续增加，这符合现实情况，</w:t>
      </w:r>
      <w:r>
        <w:t>第二产业的增加必然会带来污染物排放量的增加。而能源消费对产业结构冲击的</w:t>
      </w:r>
      <w:r>
        <w:t>反应则表明，渤黄海地区的第三产业度能源的需求较大，虽然依赖程度逐渐减弱。</w:t>
      </w:r>
    </w:p>
    <w:p w:rsidR="0018722C">
      <w:pPr>
        <w:pStyle w:val="BodyText"/>
        <w:spacing w:before="38"/>
        <w:ind w:leftChars="0" w:left="620"/>
        <w:keepNext/>
        <w:topLinePunct/>
      </w:pPr>
      <w:r>
        <w:t>3、将内生变量</w:t>
      </w:r>
      <w:r w:rsidR="001852F3">
        <w:t xml:space="preserve">E</w:t>
      </w:r>
      <w:r w:rsidR="001852F3">
        <w:t xml:space="preserve">外生化后增加</w:t>
      </w:r>
      <w:r w:rsidR="001852F3">
        <w:t xml:space="preserve">10%，对系统实施持续冲击，结果如下：</w:t>
      </w:r>
    </w:p>
    <w:p w:rsidR="00000000">
      <w:pPr>
        <w:pStyle w:val="aff7"/>
        <w:spacing w:line="240" w:lineRule="atLeast"/>
        <w:topLinePunct/>
      </w:pPr>
      <w:r>
        <w:drawing>
          <wp:inline>
            <wp:extent cx="5203033" cy="1356455"/>
            <wp:effectExtent l="0" t="0" r="0" b="0"/>
            <wp:docPr id="133" name="image100.png" descr=""/>
            <wp:cNvGraphicFramePr>
              <a:graphicFrameLocks noChangeAspect="1"/>
            </wp:cNvGraphicFramePr>
            <a:graphic>
              <a:graphicData uri="http://schemas.openxmlformats.org/drawingml/2006/picture">
                <pic:pic>
                  <pic:nvPicPr>
                    <pic:cNvPr id="134" name="image100.png"/>
                    <pic:cNvPicPr/>
                  </pic:nvPicPr>
                  <pic:blipFill>
                    <a:blip r:embed="rId142" cstate="print"/>
                    <a:stretch>
                      <a:fillRect/>
                    </a:stretch>
                  </pic:blipFill>
                  <pic:spPr>
                    <a:xfrm>
                      <a:off x="0" y="0"/>
                      <a:ext cx="5203033" cy="1356455"/>
                    </a:xfrm>
                    <a:prstGeom prst="rect">
                      <a:avLst/>
                    </a:prstGeom>
                  </pic:spPr>
                </pic:pic>
              </a:graphicData>
            </a:graphic>
          </wp:inline>
        </w:drawing>
      </w:r>
    </w:p>
    <w:p w:rsidR="0018722C">
      <w:pPr>
        <w:pStyle w:val="a9"/>
        <w:topLinePunct/>
      </w:pPr>
      <w:r>
        <w:t>图</w:t>
      </w:r>
      <w:r>
        <w:rPr>
          <w:rFonts w:ascii="Times New Roman" w:eastAsia="Times New Roman"/>
        </w:rPr>
        <w:t>5-20</w:t>
      </w:r>
      <w:r>
        <w:t xml:space="preserve">  </w:t>
      </w:r>
      <w:r>
        <w:t>渤黄海地区能源消费变动情景分析</w:t>
      </w:r>
    </w:p>
    <w:p w:rsidR="0018722C">
      <w:pPr>
        <w:topLinePunct/>
      </w:pPr>
      <w:r>
        <w:t>通过上图可以看到：经济变化的数值在</w:t>
      </w:r>
      <w:r>
        <w:t>2008</w:t>
      </w:r>
      <w:r/>
      <w:r w:rsidR="001852F3">
        <w:t xml:space="preserve">年接近于</w:t>
      </w:r>
      <w:r>
        <w:t>0</w:t>
      </w:r>
      <w:r/>
      <w:r w:rsidR="001852F3">
        <w:t xml:space="preserve">值外，其余期间均</w:t>
      </w:r>
      <w:r>
        <w:t>为正值，且最高值达到</w:t>
      </w:r>
      <w:r>
        <w:t>5</w:t>
      </w:r>
      <w:r>
        <w:t>.</w:t>
      </w:r>
      <w:r>
        <w:t>3%，这表明如果增加能源消费会带来经济的发展。渤</w:t>
      </w:r>
      <w:r>
        <w:t>黄海地区环境污染的变化对能源消费的冲击反应较为复杂，增加能源消费，在初</w:t>
      </w:r>
      <w:r>
        <w:t>期和中后期环境状况表现出恶化趋势，而在其余期间有表现出好转态势，总体呈</w:t>
      </w:r>
      <w:r>
        <w:t>现出两个相连的</w:t>
      </w:r>
      <w:r>
        <w:t>N</w:t>
      </w:r>
      <w:r/>
      <w:r w:rsidR="001852F3">
        <w:t xml:space="preserve">形。</w:t>
      </w:r>
    </w:p>
    <w:p w:rsidR="0018722C">
      <w:pPr>
        <w:pStyle w:val="3"/>
        <w:topLinePunct/>
        <w:ind w:left="200" w:hangingChars="200" w:hanging="200"/>
      </w:pPr>
      <w:bookmarkStart w:id="395907" w:name="_Toc686395907"/>
      <w:r>
        <w:t>5.3.4</w:t>
      </w:r>
      <w:r>
        <w:t xml:space="preserve"> </w:t>
      </w:r>
      <w:r>
        <w:t>模型结果数据分析</w:t>
      </w:r>
      <w:bookmarkEnd w:id="395907"/>
    </w:p>
    <w:p w:rsidR="0018722C">
      <w:pPr>
        <w:topLinePunct/>
      </w:pPr>
      <w:r>
        <w:t>为了能够更好的分析经济与环境之间的关系，接下来对模型的结果进行分析。因为拟合月度数据的估计结果统计指标好于使用原始数据拟合的结果，所</w:t>
      </w:r>
      <w:r>
        <w:t>以</w:t>
      </w:r>
    </w:p>
    <w:p w:rsidR="0018722C">
      <w:pPr>
        <w:topLinePunct/>
      </w:pPr>
      <w:r>
        <w:t>使用拟合月度数据的估计结果进行下文分析。lny=0.380225*lnk+0.075256*lnl+0.200148*lne-6.464562</w:t>
      </w:r>
    </w:p>
    <w:p w:rsidR="0018722C">
      <w:pPr>
        <w:topLinePunct/>
      </w:pPr>
      <w:r>
        <w:t>lne=-3.55049*lnw+5.621043*lnz+6.331173</w:t>
      </w:r>
    </w:p>
    <w:p w:rsidR="0018722C">
      <w:pPr>
        <w:topLinePunct/>
      </w:pPr>
      <w:r>
        <w:t>lnw=2.69152*lny+2.66832*lny*lny+0.99514*lny*lny*lny+0.7038*lnh+2.7155</w:t>
      </w:r>
    </w:p>
    <w:p w:rsidR="0018722C">
      <w:pPr>
        <w:topLinePunct/>
      </w:pPr>
      <w:r>
        <w:t>在第二个方程中，</w:t>
      </w:r>
      <w:r>
        <w:t>lnw</w:t>
      </w:r>
      <w:r/>
      <w:r w:rsidR="001852F3">
        <w:t xml:space="preserve">的系数为负值，渤黄海地区的能源消费和环境污染反</w:t>
      </w:r>
      <w:r>
        <w:t>方向变动，直排入海工业废水排放量对能源消费变动的弹性为</w:t>
      </w:r>
      <w:r>
        <w:t>-0.285</w:t>
      </w:r>
      <w:r>
        <w:t>，即每增</w:t>
      </w:r>
      <w:r>
        <w:t>加</w:t>
      </w:r>
    </w:p>
    <w:p w:rsidR="0018722C">
      <w:pPr>
        <w:topLinePunct/>
      </w:pPr>
      <w:r>
        <w:t>1</w:t>
      </w:r>
      <w:r/>
      <w:r w:rsidR="001852F3">
        <w:t xml:space="preserve">单位的能源消费会减少</w:t>
      </w:r>
      <w:r>
        <w:t>0</w:t>
      </w:r>
      <w:r>
        <w:t>.</w:t>
      </w:r>
      <w:r>
        <w:t>285</w:t>
      </w:r>
      <w:r/>
      <w:r w:rsidR="001852F3">
        <w:t xml:space="preserve">单位的工业废水排放。</w:t>
      </w:r>
      <w:r>
        <w:t>Lnz</w:t>
      </w:r>
      <w:r/>
      <w:r w:rsidR="001852F3">
        <w:t xml:space="preserve">的系数为正值，这表</w:t>
      </w:r>
      <w:r>
        <w:t>示增加第二产业的比重会增加对能源的消耗，这说明渤黄海地区的第二产业的能源消耗较大。</w:t>
      </w:r>
    </w:p>
    <w:p w:rsidR="0018722C">
      <w:pPr>
        <w:topLinePunct/>
      </w:pPr>
      <w:r>
        <w:t>将第二个表达式带入第一个方程，然后和第三个方程组成一个新的联立方程组，结果如下：</w:t>
      </w:r>
    </w:p>
    <w:p w:rsidR="0018722C">
      <w:pPr>
        <w:topLinePunct/>
      </w:pPr>
      <w:r>
        <w:t>L</w:t>
      </w:r>
      <w:r>
        <w:t>ny=-0.71lnw+1.124lnz+0.38*lnk+0.075*lnl-5.2 lnw=2.692*lny+2.668*lny*lny+0.995*lny*lny*lny+0.704*lnh+2.71</w:t>
      </w:r>
      <w:r>
        <w:t>5</w:t>
      </w:r>
    </w:p>
    <w:p w:rsidR="0018722C">
      <w:pPr>
        <w:topLinePunct/>
      </w:pPr>
      <w:r>
        <w:t>下面我们来分析一下这个新方程组。</w:t>
      </w:r>
    </w:p>
    <w:p w:rsidR="0018722C">
      <w:pPr>
        <w:topLinePunct/>
      </w:pPr>
      <w:r>
        <w:t>首先分析第一个方程，把</w:t>
      </w:r>
      <w:r>
        <w:t>lnz</w:t>
      </w:r>
      <w:r/>
      <w:r w:rsidR="001852F3">
        <w:t xml:space="preserve">项当做常数项对待。第一个方程为三要素的柯</w:t>
      </w:r>
      <w:r>
        <w:t>布道格拉斯生产函数，三要素分别为资本、人力和污染。从三个要素的系数来看，</w:t>
      </w:r>
      <w:r w:rsidR="001852F3">
        <w:t xml:space="preserve">其中资本和人力的系数为正值，这表示资本和人力的增加可以带来经济的发展。</w:t>
      </w:r>
      <w:r>
        <w:t>但是在这个方程中，污染的系数为负值，这说明污染的增加已经不能带来经济的增长，而是相反。</w:t>
      </w:r>
    </w:p>
    <w:p w:rsidR="0018722C">
      <w:pPr>
        <w:topLinePunct/>
      </w:pPr>
      <w:r>
        <w:t>再来分析第二方程，第二个方程表示的是库兹涅茨曲线。在第二个方程中，</w:t>
      </w:r>
      <w:r>
        <w:t>一次项的系数为正，二次项的系数为正，三次项的系数为正，这表示经济与环境</w:t>
      </w:r>
      <w:r>
        <w:t>之间不存在</w:t>
      </w:r>
      <w:r>
        <w:t>“N”形或者倒“U</w:t>
      </w:r>
      <w:r>
        <w:t>”关系，而是一个单调递增的关系。这说明经济总量的增长只能继续加大污染，而没有任何改善的机会。</w:t>
      </w:r>
    </w:p>
    <w:p w:rsidR="0018722C">
      <w:pPr>
        <w:topLinePunct/>
      </w:pPr>
      <w:r>
        <w:t>下面把</w:t>
      </w:r>
      <w:r>
        <w:t>lny</w:t>
      </w:r>
      <w:r/>
      <w:r w:rsidR="001852F3">
        <w:t xml:space="preserve">看做自变量，</w:t>
      </w:r>
      <w:r>
        <w:t>lnw</w:t>
      </w:r>
      <w:r/>
      <w:r w:rsidR="001852F3">
        <w:t xml:space="preserve">看做因变量，放在同一个同一个坐标图中，观</w:t>
      </w:r>
      <w:r>
        <w:t>察</w:t>
      </w:r>
      <w:r w:rsidR="001852F3">
        <w:t xml:space="preserve">经</w:t>
      </w:r>
      <w:r w:rsidR="001852F3">
        <w:t xml:space="preserve">济</w:t>
      </w:r>
      <w:r w:rsidR="001852F3">
        <w:t xml:space="preserve">和</w:t>
      </w:r>
      <w:r w:rsidR="001852F3">
        <w:t xml:space="preserve">污</w:t>
      </w:r>
      <w:r w:rsidR="001852F3">
        <w:t xml:space="preserve">染</w:t>
      </w:r>
      <w:r w:rsidR="001852F3">
        <w:t xml:space="preserve">实</w:t>
      </w:r>
      <w:r w:rsidR="001852F3">
        <w:t xml:space="preserve">际</w:t>
      </w:r>
      <w:r w:rsidR="001852F3">
        <w:t xml:space="preserve">所</w:t>
      </w:r>
      <w:r w:rsidR="001852F3">
        <w:t xml:space="preserve">处</w:t>
      </w:r>
      <w:r w:rsidR="001852F3">
        <w:t xml:space="preserve">的</w:t>
      </w:r>
      <w:r w:rsidR="001852F3">
        <w:t xml:space="preserve">状</w:t>
      </w:r>
      <w:r w:rsidR="001852F3">
        <w:t xml:space="preserve">态</w:t>
      </w:r>
      <w:r w:rsidR="001852F3">
        <w:t xml:space="preserve">。</w:t>
      </w:r>
      <w:r w:rsidR="001852F3">
        <w:t xml:space="preserve">其</w:t>
      </w:r>
      <w:r w:rsidR="001852F3">
        <w:t xml:space="preserve">中</w:t>
      </w:r>
      <w:r w:rsidR="001852F3">
        <w:t xml:space="preserve">,</w:t>
      </w:r>
      <w:r w:rsidR="001852F3">
        <w:t xml:space="preserve"> </w:t>
      </w:r>
      <w:r>
        <w:t>lny</w:t>
      </w:r>
      <w:r/>
      <w:r w:rsidR="001852F3">
        <w:t xml:space="preserve">的</w:t>
      </w:r>
      <w:r w:rsidR="001852F3">
        <w:t xml:space="preserve">范</w:t>
      </w:r>
      <w:r w:rsidR="001852F3">
        <w:t xml:space="preserve">围</w:t>
      </w:r>
      <w:r w:rsidR="001852F3">
        <w:t xml:space="preserve">是</w:t>
      </w:r>
      <w:r>
        <w:t>[</w:t>
      </w:r>
      <w:r>
        <w:t>9.993751841</w:t>
      </w:r>
      <w:r>
        <w:rPr>
          <w:spacing w:val="-16"/>
        </w:rPr>
        <w:t>,</w:t>
      </w:r>
      <w:r>
        <w:rPr>
          <w:spacing w:val="-16"/>
        </w:rPr>
        <w:t> 11.37648596</w:t>
      </w:r>
      <w:r>
        <w:t>]</w:t>
      </w:r>
      <w:r/>
      <w:r w:rsidR="001852F3">
        <w:t xml:space="preserve">，</w:t>
      </w:r>
      <w:r>
        <w:t>lnw</w:t>
      </w:r>
      <w:r/>
      <w:r w:rsidR="001852F3">
        <w:t xml:space="preserve">的范围是</w:t>
      </w:r>
      <w:r>
        <w:t>[</w:t>
      </w:r>
      <w:r>
        <w:t>10</w:t>
      </w:r>
      <w:r>
        <w:t>.</w:t>
      </w:r>
      <w:r>
        <w:t>42451978</w:t>
      </w:r>
      <w:r>
        <w:rPr>
          <w:spacing w:val="-18"/>
        </w:rPr>
        <w:t>,</w:t>
      </w:r>
      <w:r>
        <w:rPr>
          <w:spacing w:val="-18"/>
        </w:rPr>
        <w:t> </w:t>
      </w:r>
      <w:r>
        <w:t>10.95318967</w:t>
      </w:r>
      <w:r>
        <w:t>]</w:t>
      </w:r>
      <w:r/>
      <w:r w:rsidR="001852F3">
        <w:t xml:space="preserve">，</w:t>
      </w:r>
      <w:r>
        <w:t>lnl</w:t>
      </w:r>
      <w:r/>
      <w:r w:rsidR="001852F3">
        <w:t xml:space="preserve">范围</w:t>
      </w:r>
      <w:r>
        <w:t> </w:t>
      </w:r>
    </w:p>
    <w:p w:rsidR="0018722C">
      <w:pPr>
        <w:topLinePunct/>
      </w:pPr>
      <w:r>
        <w:t>[</w:t>
      </w:r>
      <w:r>
        <w:t>9.949320969</w:t>
      </w:r>
      <w:r>
        <w:t xml:space="preserve">, </w:t>
      </w:r>
      <w:r>
        <w:t>10.01929771</w:t>
      </w:r>
      <w:r>
        <w:t>]</w:t>
      </w:r>
      <w:r>
        <w:t>，lnk</w:t>
      </w:r>
      <w:r/>
      <w:r w:rsidR="001852F3">
        <w:t xml:space="preserve">的范围</w:t>
      </w:r>
      <w:r>
        <w:t>[</w:t>
      </w:r>
      <w:r>
        <w:t>10</w:t>
      </w:r>
      <w:r>
        <w:t>.</w:t>
      </w:r>
      <w:r>
        <w:t>66042516</w:t>
      </w:r>
      <w:r>
        <w:t xml:space="preserve">, </w:t>
      </w:r>
      <w:r>
        <w:t>12.59427975</w:t>
      </w:r>
      <w:r>
        <w:t>]</w:t>
      </w:r>
      <w:r>
        <w:t>，lnz</w:t>
      </w:r>
      <w:r w:rsidR="001852F3">
        <w:t xml:space="preserve">的范围</w:t>
      </w:r>
      <w:r>
        <w:t>[</w:t>
      </w:r>
      <w:r>
        <w:rPr>
          <w:spacing w:val="-2"/>
        </w:rPr>
        <w:t xml:space="preserve">0</w:t>
      </w:r>
      <w:r>
        <w:rPr>
          <w:spacing w:val="-2"/>
        </w:rPr>
        <w:t>.</w:t>
      </w:r>
      <w:r>
        <w:rPr>
          <w:spacing w:val="-2"/>
        </w:rPr>
        <w:t xml:space="preserve">091068178</w:t>
      </w:r>
      <w:r>
        <w:rPr>
          <w:spacing w:val="-2"/>
        </w:rPr>
        <w:t xml:space="preserve">, </w:t>
      </w:r>
      <w:r>
        <w:rPr>
          <w:spacing w:val="-2"/>
        </w:rPr>
        <w:t xml:space="preserve">0.559120468</w:t>
      </w:r>
      <w:r>
        <w:t>]</w:t>
      </w:r>
      <w:r>
        <w:t>，lnh</w:t>
      </w:r>
      <w:r/>
      <w:r w:rsidR="001852F3">
        <w:t xml:space="preserve">的范围</w:t>
      </w:r>
      <w:r>
        <w:t>[</w:t>
      </w:r>
      <w:r>
        <w:rPr>
          <w:spacing w:val="-2"/>
        </w:rPr>
        <w:t xml:space="preserve">13</w:t>
      </w:r>
      <w:r>
        <w:rPr>
          <w:spacing w:val="-2"/>
        </w:rPr>
        <w:t>.</w:t>
      </w:r>
      <w:r>
        <w:rPr>
          <w:spacing w:val="-2"/>
        </w:rPr>
        <w:t xml:space="preserve">09411471</w:t>
      </w:r>
      <w:r>
        <w:rPr>
          <w:spacing w:val="-2"/>
        </w:rPr>
        <w:t xml:space="preserve">, </w:t>
      </w:r>
      <w:r>
        <w:rPr>
          <w:spacing w:val="-2"/>
        </w:rPr>
        <w:t xml:space="preserve">14.19212136</w:t>
      </w:r>
      <w:r>
        <w:t>]</w:t>
      </w:r>
      <w:r>
        <w:t>。</w:t>
      </w:r>
    </w:p>
    <w:p w:rsidR="0018722C">
      <w:pPr>
        <w:topLinePunct/>
      </w:pPr>
      <w:r>
        <w:t>以</w:t>
      </w:r>
      <w:r>
        <w:t>lny</w:t>
      </w:r>
      <w:r/>
      <w:r w:rsidR="001852F3">
        <w:t xml:space="preserve">为横坐标以</w:t>
      </w:r>
      <w:r>
        <w:t>lnw</w:t>
      </w:r>
      <w:r/>
      <w:r w:rsidR="001852F3">
        <w:t xml:space="preserve">为纵坐标，以其他变量为可变常数，根据实际实际数据经计算得下图：</w:t>
      </w:r>
    </w:p>
    <w:p w:rsidR="0018722C">
      <w:pPr>
        <w:pStyle w:val="affff5"/>
        <w:topLinePunct/>
      </w:pPr>
      <w:r>
        <w:rPr>
          <w:sz w:val="20"/>
        </w:rPr>
        <w:drawing>
          <wp:inline distT="0" distB="0" distL="0" distR="0">
            <wp:extent cx="4724500" cy="817987"/>
            <wp:effectExtent l="0" t="0" r="0" b="0"/>
            <wp:docPr id="135" name="image101.png" descr=""/>
            <wp:cNvGraphicFramePr>
              <a:graphicFrameLocks noChangeAspect="1"/>
            </wp:cNvGraphicFramePr>
            <a:graphic>
              <a:graphicData uri="http://schemas.openxmlformats.org/drawingml/2006/picture">
                <pic:pic>
                  <pic:nvPicPr>
                    <pic:cNvPr id="136" name="image101.png"/>
                    <pic:cNvPicPr/>
                  </pic:nvPicPr>
                  <pic:blipFill>
                    <a:blip r:embed="rId143" cstate="print"/>
                    <a:stretch>
                      <a:fillRect/>
                    </a:stretch>
                  </pic:blipFill>
                  <pic:spPr>
                    <a:xfrm>
                      <a:off x="0" y="0"/>
                      <a:ext cx="5231297" cy="905732"/>
                    </a:xfrm>
                    <a:prstGeom prst="rect">
                      <a:avLst/>
                    </a:prstGeom>
                  </pic:spPr>
                </pic:pic>
              </a:graphicData>
            </a:graphic>
          </wp:inline>
        </w:drawing>
      </w:r>
      <w:r/>
    </w:p>
    <w:p w:rsidR="0018722C">
      <w:pPr>
        <w:pStyle w:val="aff7"/>
        <w:topLinePunct/>
      </w:pPr>
      <w:r>
        <w:drawing>
          <wp:inline>
            <wp:extent cx="5085191" cy="998696"/>
            <wp:effectExtent l="0" t="0" r="0" b="0"/>
            <wp:docPr id="137" name="image102.png" descr=""/>
            <wp:cNvGraphicFramePr>
              <a:graphicFrameLocks noChangeAspect="1"/>
            </wp:cNvGraphicFramePr>
            <a:graphic>
              <a:graphicData uri="http://schemas.openxmlformats.org/drawingml/2006/picture">
                <pic:pic>
                  <pic:nvPicPr>
                    <pic:cNvPr id="138" name="image102.png"/>
                    <pic:cNvPicPr/>
                  </pic:nvPicPr>
                  <pic:blipFill>
                    <a:blip r:embed="rId144" cstate="print"/>
                    <a:stretch>
                      <a:fillRect/>
                    </a:stretch>
                  </pic:blipFill>
                  <pic:spPr>
                    <a:xfrm>
                      <a:off x="0" y="0"/>
                      <a:ext cx="5085191" cy="998696"/>
                    </a:xfrm>
                    <a:prstGeom prst="rect">
                      <a:avLst/>
                    </a:prstGeom>
                  </pic:spPr>
                </pic:pic>
              </a:graphicData>
            </a:graphic>
          </wp:inline>
        </w:drawing>
      </w:r>
    </w:p>
    <w:p w:rsidR="0018722C">
      <w:pPr>
        <w:pStyle w:val="a9"/>
        <w:topLinePunct/>
      </w:pPr>
      <w:r>
        <w:t>图</w:t>
      </w:r>
      <w:r>
        <w:rPr>
          <w:rFonts w:ascii="Times New Roman" w:eastAsia="Times New Roman"/>
        </w:rPr>
        <w:t>5-21</w:t>
      </w:r>
      <w:r>
        <w:t xml:space="preserve">  </w:t>
      </w:r>
      <w:r>
        <w:t>基于渤黄海地区实际数据的</w:t>
      </w:r>
      <w:r>
        <w:rPr>
          <w:rFonts w:ascii="Times New Roman" w:eastAsia="Times New Roman"/>
        </w:rPr>
        <w:t>EKC</w:t>
      </w:r>
      <w:r>
        <w:t>和</w:t>
      </w:r>
      <w:r>
        <w:rPr>
          <w:rFonts w:ascii="Times New Roman" w:eastAsia="Times New Roman"/>
        </w:rPr>
        <w:t>C-D</w:t>
      </w:r>
      <w:r>
        <w:t>曲线</w:t>
      </w:r>
    </w:p>
    <w:p w:rsidR="0018722C">
      <w:pPr>
        <w:topLinePunct/>
      </w:pPr>
      <w:r>
        <w:t>上图是根据渤黄海地区地区实际统计数据刻画的图像，其中</w:t>
      </w:r>
    </w:p>
    <w:p w:rsidR="0018722C">
      <w:pPr>
        <w:topLinePunct/>
      </w:pPr>
      <w:r>
        <w:t>EKC</w:t>
      </w:r>
      <w:r w:rsidR="001852F3">
        <w:t xml:space="preserve">下线：</w:t>
      </w:r>
      <w:r>
        <w:rPr>
          <w:rFonts w:ascii="Times New Roman" w:eastAsia="Times New Roman"/>
        </w:rPr>
        <w:t>lnw=2.692*lny+2.6683.177*lny*lny+0.995*lny*lny*lny+11.933</w:t>
      </w:r>
    </w:p>
    <w:p w:rsidR="0018722C">
      <w:pPr>
        <w:topLinePunct/>
      </w:pPr>
      <w:r>
        <w:t>EKC</w:t>
      </w:r>
      <w:r w:rsidR="001852F3">
        <w:t xml:space="preserve">上线：</w:t>
      </w:r>
      <w:r>
        <w:rPr>
          <w:rFonts w:ascii="Times New Roman" w:eastAsia="Times New Roman"/>
        </w:rPr>
        <w:t>lnw=2.692*lny+2.6683.177*lny*lny+0.995*lny*lny*lny+12.706 </w:t>
      </w:r>
      <w:r>
        <w:t>C-D</w:t>
      </w:r>
      <w:r w:rsidR="001852F3">
        <w:t xml:space="preserve">下线：</w:t>
      </w:r>
      <w:r>
        <w:rPr>
          <w:rFonts w:ascii="Times New Roman" w:eastAsia="Times New Roman"/>
        </w:rPr>
        <w:t>lnw=-1.408lny-0.442</w:t>
      </w:r>
    </w:p>
    <w:p w:rsidR="0018722C">
      <w:pPr>
        <w:topLinePunct/>
      </w:pPr>
      <w:r>
        <w:t>C-D</w:t>
      </w:r>
      <w:r w:rsidR="001852F3">
        <w:t xml:space="preserve">上线：</w:t>
      </w:r>
      <w:r>
        <w:rPr>
          <w:rFonts w:ascii="Times New Roman" w:eastAsia="Times New Roman"/>
        </w:rPr>
        <w:t>lnw=-1.408lny+1.359</w:t>
      </w:r>
    </w:p>
    <w:p w:rsidR="0018722C">
      <w:pPr>
        <w:topLinePunct/>
      </w:pPr>
      <w:r>
        <w:t>从上图我们可以看到得到以下信息：</w:t>
      </w:r>
    </w:p>
    <w:p w:rsidR="0018722C">
      <w:pPr>
        <w:topLinePunct/>
      </w:pPr>
      <w:r>
        <w:t>1、EKC</w:t>
      </w:r>
      <w:r w:rsidR="001852F3">
        <w:t xml:space="preserve">曲线呈单调上升趋势，表明经济增长只会增加环境污染，环境污染不会因经济的发展而有所改善。</w:t>
      </w:r>
    </w:p>
    <w:p w:rsidR="0018722C">
      <w:pPr>
        <w:topLinePunct/>
      </w:pPr>
      <w:r>
        <w:t>2</w:t>
      </w:r>
      <w:r>
        <w:t>、从</w:t>
      </w:r>
      <w:r>
        <w:t>EKC</w:t>
      </w:r>
      <w:r/>
      <w:r w:rsidR="001852F3">
        <w:t xml:space="preserve">曲线的斜率我们可以看到，斜率越来越大，这表示环境状况会随</w:t>
      </w:r>
      <w:r>
        <w:t>着经济的发展而急剧恶化，表明渤黄海地区每一小单位的经济增长就是导致一个</w:t>
      </w:r>
      <w:r>
        <w:t>较大单位的污染排放，经济所得与环境污染已经不成比例。渤黄海地区如果按照</w:t>
      </w:r>
      <w:r>
        <w:t>现有发展模式发展经济，环境污染水平将会更加严重，经济小幅度地发展会引发污染大幅度的上升。</w:t>
      </w:r>
    </w:p>
    <w:p w:rsidR="0018722C">
      <w:pPr>
        <w:topLinePunct/>
      </w:pPr>
      <w:r>
        <w:t>3</w:t>
      </w:r>
      <w:r>
        <w:t>、从</w:t>
      </w:r>
      <w:r>
        <w:t>C-D</w:t>
      </w:r>
      <w:r/>
      <w:r w:rsidR="001852F3">
        <w:t xml:space="preserve">曲线的位置来看，</w:t>
      </w:r>
      <w:r>
        <w:t>C-D</w:t>
      </w:r>
      <w:r/>
      <w:r w:rsidR="001852F3">
        <w:t xml:space="preserve">曲线完全位于横坐标轴的下方，这表示，</w:t>
      </w:r>
      <w:r>
        <w:t>向自然界中排放污染物已经不能促进经济发展了，相反排放这些污染物会带来经</w:t>
      </w:r>
      <w:r>
        <w:t>济总量的减少，污染会经济的方向作为已经完全体现。这个</w:t>
      </w:r>
      <w:r>
        <w:t>时候</w:t>
      </w:r>
      <w:r>
        <w:t>直接排放污染物</w:t>
      </w:r>
      <w:r>
        <w:t>所能得到的经济增量，远不能抵消这些污染物所带来的对经济的损害。举个</w:t>
      </w:r>
      <w:r>
        <w:t>例子</w:t>
      </w:r>
      <w:r>
        <w:t>来讲，一个企业将工业废水直接排入海中，仅就这个企业来说它减少了一部分用</w:t>
      </w:r>
      <w:r>
        <w:t>于治疗污水的投资，变相地相当于增加了收入，但是该地区其他的企业来说，比</w:t>
      </w:r>
      <w:r>
        <w:t>如对一个海水养殖企业来说，他遭受到的损失将远远大于第一个企业得到的收</w:t>
      </w:r>
      <w:r>
        <w:t>益；因为这个</w:t>
      </w:r>
      <w:r>
        <w:t>时候</w:t>
      </w:r>
      <w:r>
        <w:t>海水中污染物的含量已经相当高了，第一个企业微弱的废水</w:t>
      </w:r>
      <w:r>
        <w:t>排</w:t>
      </w:r>
    </w:p>
    <w:p w:rsidR="0018722C">
      <w:pPr>
        <w:topLinePunct/>
      </w:pPr>
      <w:r>
        <w:t>放量就会将海水中有害物质的浓度提升，在没有排污之前海水中有害物质的浓度</w:t>
      </w:r>
      <w:r>
        <w:t>就已经逼近养殖物存活的上限，现在浓度一增加，所有的养殖物都会死亡。这虽然是一个假设的</w:t>
      </w:r>
      <w:r>
        <w:t>例子</w:t>
      </w:r>
      <w:r>
        <w:t>，但是可以反映了渤黄海地区的现实。</w:t>
      </w:r>
    </w:p>
    <w:p w:rsidR="0018722C">
      <w:pPr>
        <w:topLinePunct/>
      </w:pPr>
      <w:r>
        <w:t>4</w:t>
      </w:r>
      <w:r>
        <w:t>、从</w:t>
      </w:r>
      <w:r>
        <w:t>EKC</w:t>
      </w:r>
      <w:r/>
      <w:r w:rsidR="001852F3">
        <w:t xml:space="preserve">曲线和</w:t>
      </w:r>
      <w:r>
        <w:t>C-D</w:t>
      </w:r>
      <w:r/>
      <w:r w:rsidR="001852F3">
        <w:t xml:space="preserve">曲线的交叉点来看，首先这个交叉点在现实中不会出</w:t>
      </w:r>
      <w:r>
        <w:t>现，因为这个交叉点出现在经济量接近于零的区域。这说明渤黄海地区的原始污</w:t>
      </w:r>
      <w:r>
        <w:t>染水平很高。这和渤黄海海域的地理位置有关系，尤其对渤海来说更是如此。渤海是我国的内海，水体不深，相对封闭，水体交换速度慢，但是沿海排污口多，</w:t>
      </w:r>
      <w:r>
        <w:t>又是黄河等内陆河流的入海口，同时渤海地区生产石油，沿海的工业发达，所有的这些都是导致渤海地区污染严重的原因。</w:t>
      </w:r>
    </w:p>
    <w:p w:rsidR="0018722C">
      <w:pPr>
        <w:topLinePunct/>
      </w:pPr>
      <w:r>
        <w:t>针对这种情况，对渤黄海地区的环境的治理手段只有一个，就是严格限制排</w:t>
      </w:r>
      <w:r>
        <w:t>污，最好一点都不允许排放。这样一来肯定会有很多企业被迫关闭，或者被迫投</w:t>
      </w:r>
      <w:r>
        <w:t>入巨资投入环保设备，影响经济发展速度是必然的；但是，我们也应当看到，一些企业虽然受损但其他企业将受益，对应整个地区而言经济总量可能反而增长。</w:t>
      </w:r>
    </w:p>
    <w:p w:rsidR="0018722C">
      <w:pPr>
        <w:pStyle w:val="Heading2"/>
        <w:topLinePunct/>
        <w:ind w:left="171" w:hangingChars="171" w:hanging="171"/>
      </w:pPr>
      <w:bookmarkStart w:id="395908" w:name="_Toc686395908"/>
      <w:bookmarkStart w:name="5.4基于东海数据的联立方程分析 " w:id="73"/>
      <w:bookmarkEnd w:id="73"/>
      <w:r>
        <w:t>5.4</w:t>
      </w:r>
      <w:r>
        <w:t xml:space="preserve"> </w:t>
      </w:r>
      <w:r/>
      <w:bookmarkStart w:name="_bookmark26" w:id="74"/>
      <w:bookmarkEnd w:id="74"/>
      <w:r/>
      <w:bookmarkStart w:name="_bookmark26" w:id="75"/>
      <w:bookmarkEnd w:id="75"/>
      <w:r>
        <w:t>基于东海数据的联立方程分析</w:t>
      </w:r>
      <w:bookmarkEnd w:id="395908"/>
    </w:p>
    <w:p w:rsidR="0018722C">
      <w:pPr>
        <w:pStyle w:val="3"/>
        <w:topLinePunct/>
        <w:ind w:left="200" w:hangingChars="200" w:hanging="200"/>
      </w:pPr>
      <w:bookmarkStart w:id="395909" w:name="_Toc686395909"/>
      <w:r>
        <w:t>5.4.1</w:t>
      </w:r>
      <w:r>
        <w:t xml:space="preserve"> </w:t>
      </w:r>
      <w:r>
        <w:t>数据描述分析</w:t>
      </w:r>
      <w:bookmarkEnd w:id="395909"/>
    </w:p>
    <w:p w:rsidR="0018722C">
      <w:pPr>
        <w:pStyle w:val="4"/>
        <w:topLinePunct/>
        <w:ind w:left="200" w:hangingChars="200" w:hanging="200"/>
      </w:pPr>
      <w:r>
        <w:t>1、</w:t>
      </w:r>
      <w:r>
        <w:t xml:space="preserve"> </w:t>
      </w:r>
      <w:r w:rsidRPr="00DB64CE">
        <w:t>经济发展水平</w:t>
      </w:r>
    </w:p>
    <w:p w:rsidR="00000000">
      <w:pPr>
        <w:pStyle w:val="aff7"/>
        <w:spacing w:line="240" w:lineRule="atLeast"/>
        <w:topLinePunct/>
      </w:pPr>
      <w:r>
        <w:drawing>
          <wp:inline>
            <wp:extent cx="5318824" cy="1367313"/>
            <wp:effectExtent l="0" t="0" r="0" b="0"/>
            <wp:docPr id="139" name="image103.png" descr=""/>
            <wp:cNvGraphicFramePr>
              <a:graphicFrameLocks noChangeAspect="1"/>
            </wp:cNvGraphicFramePr>
            <a:graphic>
              <a:graphicData uri="http://schemas.openxmlformats.org/drawingml/2006/picture">
                <pic:pic>
                  <pic:nvPicPr>
                    <pic:cNvPr id="140" name="image103.png"/>
                    <pic:cNvPicPr/>
                  </pic:nvPicPr>
                  <pic:blipFill>
                    <a:blip r:embed="rId145" cstate="print"/>
                    <a:stretch>
                      <a:fillRect/>
                    </a:stretch>
                  </pic:blipFill>
                  <pic:spPr>
                    <a:xfrm>
                      <a:off x="0" y="0"/>
                      <a:ext cx="5318824" cy="1367313"/>
                    </a:xfrm>
                    <a:prstGeom prst="rect">
                      <a:avLst/>
                    </a:prstGeom>
                  </pic:spPr>
                </pic:pic>
              </a:graphicData>
            </a:graphic>
          </wp:inline>
        </w:drawing>
      </w:r>
    </w:p>
    <w:p w:rsidR="0018722C">
      <w:pPr>
        <w:pStyle w:val="a9"/>
        <w:topLinePunct/>
      </w:pPr>
      <w:r>
        <w:t>图</w:t>
      </w:r>
      <w:r>
        <w:rPr>
          <w:rFonts w:ascii="Times New Roman" w:eastAsia="Times New Roman"/>
        </w:rPr>
        <w:t>5-22</w:t>
      </w:r>
      <w:r>
        <w:t xml:space="preserve">  </w:t>
      </w:r>
      <w:r>
        <w:t>东海地区</w:t>
      </w:r>
      <w:r>
        <w:rPr>
          <w:rFonts w:ascii="Times New Roman" w:eastAsia="Times New Roman"/>
        </w:rPr>
        <w:t>GDP</w:t>
      </w:r>
    </w:p>
    <w:p w:rsidR="0018722C">
      <w:pPr>
        <w:topLinePunct/>
      </w:pPr>
      <w:r>
        <w:t>东海地区</w:t>
      </w:r>
      <w:r>
        <w:t>GDP</w:t>
      </w:r>
      <w:r/>
      <w:r w:rsidR="001852F3">
        <w:t xml:space="preserve">在</w:t>
      </w:r>
      <w:r>
        <w:t>10</w:t>
      </w:r>
      <w:r/>
      <w:r w:rsidR="001852F3">
        <w:t xml:space="preserve">年的时间增长了</w:t>
      </w:r>
      <w:r>
        <w:t>3</w:t>
      </w:r>
      <w:r/>
      <w:r w:rsidR="001852F3">
        <w:t xml:space="preserve">倍多</w:t>
      </w:r>
      <w:r>
        <w:t>，2001</w:t>
      </w:r>
      <w:r/>
      <w:r w:rsidR="001852F3">
        <w:t xml:space="preserve">年的</w:t>
      </w:r>
      <w:r>
        <w:t>GDP</w:t>
      </w:r>
      <w:r/>
      <w:r w:rsidR="001852F3">
        <w:t xml:space="preserve">数值为</w:t>
      </w:r>
      <w:r>
        <w:t>21210</w:t>
      </w:r>
      <w:r>
        <w:t>.</w:t>
      </w:r>
      <w:r>
        <w:t>9</w:t>
      </w:r>
      <w:r>
        <w:t>亿元，</w:t>
      </w:r>
      <w:r>
        <w:t>2010</w:t>
      </w:r>
      <w:r/>
      <w:r w:rsidR="001852F3">
        <w:t xml:space="preserve">年达到</w:t>
      </w:r>
      <w:r>
        <w:t>86313</w:t>
      </w:r>
      <w:r>
        <w:t>.</w:t>
      </w:r>
      <w:r>
        <w:t>77</w:t>
      </w:r>
      <w:r/>
      <w:r w:rsidR="001852F3">
        <w:t xml:space="preserve">亿元。除了</w:t>
      </w:r>
      <w:r>
        <w:t>2002</w:t>
      </w:r>
      <w:r/>
      <w:r w:rsidR="001852F3">
        <w:t xml:space="preserve">年和</w:t>
      </w:r>
      <w:r>
        <w:t>2009</w:t>
      </w:r>
      <w:r/>
      <w:r w:rsidR="001852F3">
        <w:t xml:space="preserve">年增长速度稍慢一点外，</w:t>
      </w:r>
      <w:r w:rsidR="001852F3">
        <w:t xml:space="preserve">其余时间均保持较快增长速度。</w:t>
      </w:r>
    </w:p>
    <w:p w:rsidR="0018722C">
      <w:pPr>
        <w:pStyle w:val="4"/>
        <w:topLinePunct/>
        <w:ind w:left="200" w:hangingChars="200" w:hanging="200"/>
      </w:pPr>
      <w:r>
        <w:t>2、</w:t>
      </w:r>
      <w:r>
        <w:t xml:space="preserve"> </w:t>
      </w:r>
      <w:r w:rsidRPr="00DB64CE">
        <w:t>环境污染状况</w:t>
      </w:r>
    </w:p>
    <w:p w:rsidR="0018722C">
      <w:pPr>
        <w:pStyle w:val="aff7"/>
        <w:topLinePunct/>
      </w:pPr>
      <w:r>
        <w:drawing>
          <wp:inline>
            <wp:extent cx="5265936" cy="1317593"/>
            <wp:effectExtent l="0" t="0" r="0" b="0"/>
            <wp:docPr id="141" name="image104.png" descr=""/>
            <wp:cNvGraphicFramePr>
              <a:graphicFrameLocks noChangeAspect="1"/>
            </wp:cNvGraphicFramePr>
            <a:graphic>
              <a:graphicData uri="http://schemas.openxmlformats.org/drawingml/2006/picture">
                <pic:pic>
                  <pic:nvPicPr>
                    <pic:cNvPr id="142" name="image104.png"/>
                    <pic:cNvPicPr/>
                  </pic:nvPicPr>
                  <pic:blipFill>
                    <a:blip r:embed="rId146" cstate="print"/>
                    <a:stretch>
                      <a:fillRect/>
                    </a:stretch>
                  </pic:blipFill>
                  <pic:spPr>
                    <a:xfrm>
                      <a:off x="0" y="0"/>
                      <a:ext cx="5265936" cy="1317593"/>
                    </a:xfrm>
                    <a:prstGeom prst="rect">
                      <a:avLst/>
                    </a:prstGeom>
                  </pic:spPr>
                </pic:pic>
              </a:graphicData>
            </a:graphic>
          </wp:inline>
        </w:drawing>
      </w:r>
    </w:p>
    <w:p w:rsidR="0018722C">
      <w:pPr>
        <w:pStyle w:val="a9"/>
        <w:topLinePunct/>
      </w:pPr>
      <w:r>
        <w:t>图</w:t>
      </w:r>
      <w:r>
        <w:rPr>
          <w:rFonts w:ascii="Times New Roman" w:eastAsia="Times New Roman"/>
        </w:rPr>
        <w:t>5-23</w:t>
      </w:r>
      <w:r>
        <w:t xml:space="preserve">  </w:t>
      </w:r>
      <w:r>
        <w:t>东海地区工业废水直排入海量</w:t>
      </w:r>
    </w:p>
    <w:p w:rsidR="0018722C">
      <w:pPr>
        <w:topLinePunct/>
      </w:pPr>
      <w:r>
        <w:t>东海地区的污染水平在</w:t>
      </w:r>
      <w:r>
        <w:t>2007</w:t>
      </w:r>
      <w:r/>
      <w:r w:rsidR="001852F3">
        <w:t xml:space="preserve">年达到顶峰，工业废水直排入海量为</w:t>
      </w:r>
      <w:r>
        <w:t>28313</w:t>
      </w:r>
      <w:r>
        <w:t>.</w:t>
      </w:r>
      <w:r>
        <w:t>084</w:t>
      </w:r>
    </w:p>
    <w:p w:rsidR="0018722C">
      <w:pPr>
        <w:topLinePunct/>
      </w:pPr>
      <w:r>
        <w:t>万吨，2010</w:t>
      </w:r>
      <w:r/>
      <w:r w:rsidR="001852F3">
        <w:t xml:space="preserve">年直排入海量最少为</w:t>
      </w:r>
      <w:r>
        <w:t>15082</w:t>
      </w:r>
      <w:r>
        <w:t>.</w:t>
      </w:r>
      <w:r>
        <w:t>7449</w:t>
      </w:r>
      <w:r/>
      <w:r w:rsidR="001852F3">
        <w:t xml:space="preserve">万吨，在</w:t>
      </w:r>
      <w:r>
        <w:t>2007</w:t>
      </w:r>
      <w:r/>
      <w:r w:rsidR="001852F3">
        <w:t xml:space="preserve">年之前总体呈增长态势，2007</w:t>
      </w:r>
      <w:r/>
      <w:r w:rsidR="001852F3">
        <w:t xml:space="preserve">年之后则呈下降状态。</w:t>
      </w:r>
    </w:p>
    <w:p w:rsidR="0018722C">
      <w:pPr>
        <w:pStyle w:val="4"/>
        <w:topLinePunct/>
        <w:ind w:left="200" w:hangingChars="200" w:hanging="200"/>
      </w:pPr>
      <w:r>
        <w:t>3、</w:t>
      </w:r>
      <w:r>
        <w:t xml:space="preserve"> </w:t>
      </w:r>
      <w:r w:rsidRPr="00DB64CE">
        <w:t>能源消费情况</w:t>
      </w:r>
    </w:p>
    <w:p w:rsidR="0018722C">
      <w:pPr>
        <w:pStyle w:val="aff7"/>
        <w:topLinePunct/>
      </w:pPr>
      <w:r>
        <w:drawing>
          <wp:inline>
            <wp:extent cx="5298850" cy="1441894"/>
            <wp:effectExtent l="0" t="0" r="0" b="0"/>
            <wp:docPr id="143" name="image105.png" descr=""/>
            <wp:cNvGraphicFramePr>
              <a:graphicFrameLocks noChangeAspect="1"/>
            </wp:cNvGraphicFramePr>
            <a:graphic>
              <a:graphicData uri="http://schemas.openxmlformats.org/drawingml/2006/picture">
                <pic:pic>
                  <pic:nvPicPr>
                    <pic:cNvPr id="144" name="image105.png"/>
                    <pic:cNvPicPr/>
                  </pic:nvPicPr>
                  <pic:blipFill>
                    <a:blip r:embed="rId147" cstate="print"/>
                    <a:stretch>
                      <a:fillRect/>
                    </a:stretch>
                  </pic:blipFill>
                  <pic:spPr>
                    <a:xfrm>
                      <a:off x="0" y="0"/>
                      <a:ext cx="5298850" cy="1441894"/>
                    </a:xfrm>
                    <a:prstGeom prst="rect">
                      <a:avLst/>
                    </a:prstGeom>
                  </pic:spPr>
                </pic:pic>
              </a:graphicData>
            </a:graphic>
          </wp:inline>
        </w:drawing>
      </w:r>
    </w:p>
    <w:p w:rsidR="0018722C">
      <w:pPr>
        <w:pStyle w:val="a9"/>
        <w:topLinePunct/>
      </w:pPr>
      <w:r>
        <w:t>图</w:t>
      </w:r>
      <w:r>
        <w:rPr>
          <w:rFonts w:ascii="Times New Roman" w:eastAsia="Times New Roman"/>
        </w:rPr>
        <w:t>5-24</w:t>
      </w:r>
      <w:r>
        <w:t xml:space="preserve">  </w:t>
      </w:r>
      <w:r>
        <w:t>东海地区能源消费</w:t>
      </w:r>
    </w:p>
    <w:p w:rsidR="0018722C">
      <w:pPr>
        <w:topLinePunct/>
      </w:pPr>
      <w:r>
        <w:t>在</w:t>
      </w:r>
      <w:r>
        <w:t>2001</w:t>
      </w:r>
      <w:r/>
      <w:r w:rsidR="001852F3">
        <w:t xml:space="preserve">年至</w:t>
      </w:r>
      <w:r>
        <w:t>2010</w:t>
      </w:r>
      <w:r/>
      <w:r w:rsidR="001852F3">
        <w:t xml:space="preserve">年期间，东海地区的能源消费稳定增加，与经济发展趋势</w:t>
      </w:r>
    </w:p>
    <w:p w:rsidR="0018722C">
      <w:pPr>
        <w:topLinePunct/>
      </w:pPr>
      <w:r>
        <w:t>相当，除了</w:t>
      </w:r>
      <w:r>
        <w:t>2008</w:t>
      </w:r>
      <w:r/>
      <w:r w:rsidR="001852F3">
        <w:t xml:space="preserve">年和</w:t>
      </w:r>
      <w:r>
        <w:t>2009</w:t>
      </w:r>
      <w:r/>
      <w:r w:rsidR="001852F3">
        <w:t xml:space="preserve">年消费增长速度略有减缓外，其余时间段均呈现较快增长速度。</w:t>
      </w:r>
    </w:p>
    <w:p w:rsidR="0018722C">
      <w:pPr>
        <w:pStyle w:val="4"/>
        <w:topLinePunct/>
        <w:ind w:left="200" w:hangingChars="200" w:hanging="200"/>
      </w:pPr>
      <w:r>
        <w:t>4、</w:t>
      </w:r>
      <w:r>
        <w:t xml:space="preserve"> </w:t>
      </w:r>
      <w:r w:rsidRPr="00DB64CE">
        <w:t>资本存量情况</w:t>
      </w:r>
    </w:p>
    <w:p w:rsidR="0018722C">
      <w:pPr>
        <w:pStyle w:val="aff7"/>
        <w:topLinePunct/>
      </w:pPr>
      <w:r>
        <w:drawing>
          <wp:inline>
            <wp:extent cx="5293994" cy="1342453"/>
            <wp:effectExtent l="0" t="0" r="0" b="0"/>
            <wp:docPr id="145" name="image106.png" descr=""/>
            <wp:cNvGraphicFramePr>
              <a:graphicFrameLocks noChangeAspect="1"/>
            </wp:cNvGraphicFramePr>
            <a:graphic>
              <a:graphicData uri="http://schemas.openxmlformats.org/drawingml/2006/picture">
                <pic:pic>
                  <pic:nvPicPr>
                    <pic:cNvPr id="146" name="image106.png"/>
                    <pic:cNvPicPr/>
                  </pic:nvPicPr>
                  <pic:blipFill>
                    <a:blip r:embed="rId148" cstate="print"/>
                    <a:stretch>
                      <a:fillRect/>
                    </a:stretch>
                  </pic:blipFill>
                  <pic:spPr>
                    <a:xfrm>
                      <a:off x="0" y="0"/>
                      <a:ext cx="5293994" cy="1342453"/>
                    </a:xfrm>
                    <a:prstGeom prst="rect">
                      <a:avLst/>
                    </a:prstGeom>
                  </pic:spPr>
                </pic:pic>
              </a:graphicData>
            </a:graphic>
          </wp:inline>
        </w:drawing>
      </w:r>
    </w:p>
    <w:p w:rsidR="0018722C">
      <w:pPr>
        <w:pStyle w:val="a9"/>
        <w:topLinePunct/>
      </w:pPr>
      <w:r>
        <w:t>图</w:t>
      </w:r>
      <w:r>
        <w:rPr>
          <w:rFonts w:ascii="Times New Roman" w:eastAsia="Times New Roman"/>
        </w:rPr>
        <w:t>5-25</w:t>
      </w:r>
      <w:r>
        <w:t xml:space="preserve">  </w:t>
      </w:r>
      <w:r>
        <w:t>东海地区资本存量</w:t>
      </w:r>
    </w:p>
    <w:p w:rsidR="0018722C">
      <w:pPr>
        <w:topLinePunct/>
      </w:pPr>
      <w:r>
        <w:t>东海地区的资本存量在</w:t>
      </w:r>
      <w:r>
        <w:t>2001</w:t>
      </w:r>
      <w:r/>
      <w:r w:rsidR="001852F3">
        <w:t xml:space="preserve">年的数值接近</w:t>
      </w:r>
      <w:r>
        <w:t>5</w:t>
      </w:r>
      <w:r/>
      <w:r w:rsidR="001852F3">
        <w:t xml:space="preserve">万亿</w:t>
      </w:r>
      <w:r>
        <w:t>，2005</w:t>
      </w:r>
      <w:r/>
      <w:r w:rsidR="001852F3">
        <w:t xml:space="preserve">年首次突破</w:t>
      </w:r>
      <w:r>
        <w:t>10</w:t>
      </w:r>
      <w:r>
        <w:t> 万</w:t>
      </w:r>
    </w:p>
    <w:p w:rsidR="0018722C">
      <w:pPr>
        <w:topLinePunct/>
      </w:pPr>
      <w:r>
        <w:t>亿元，此后用了</w:t>
      </w:r>
      <w:r>
        <w:t>4</w:t>
      </w:r>
      <w:r/>
      <w:r w:rsidR="001852F3">
        <w:t xml:space="preserve">年的时间翻了一番，达到</w:t>
      </w:r>
      <w:r>
        <w:t>21</w:t>
      </w:r>
      <w:r/>
      <w:r w:rsidR="001852F3">
        <w:t xml:space="preserve">万亿元，</w:t>
      </w:r>
      <w:r>
        <w:t>2010</w:t>
      </w:r>
      <w:r/>
      <w:r w:rsidR="001852F3">
        <w:t xml:space="preserve">年超过</w:t>
      </w:r>
      <w:r>
        <w:t>25</w:t>
      </w:r>
      <w:r/>
      <w:r w:rsidR="001852F3">
        <w:t xml:space="preserve">万亿元。</w:t>
      </w:r>
    </w:p>
    <w:p w:rsidR="0018722C">
      <w:pPr>
        <w:pStyle w:val="4"/>
        <w:topLinePunct/>
        <w:ind w:left="200" w:hangingChars="200" w:hanging="200"/>
      </w:pPr>
      <w:r>
        <w:t>5、</w:t>
      </w:r>
      <w:r>
        <w:t xml:space="preserve"> </w:t>
      </w:r>
      <w:r w:rsidRPr="00DB64CE">
        <w:t>就业人口状况</w:t>
      </w:r>
    </w:p>
    <w:p w:rsidR="00000000">
      <w:pPr>
        <w:pStyle w:val="aff7"/>
        <w:spacing w:line="240" w:lineRule="atLeast"/>
        <w:topLinePunct/>
      </w:pPr>
      <w:r>
        <w:drawing>
          <wp:inline>
            <wp:extent cx="5271930" cy="1367313"/>
            <wp:effectExtent l="0" t="0" r="0" b="0"/>
            <wp:docPr id="147" name="image107.png" descr=""/>
            <wp:cNvGraphicFramePr>
              <a:graphicFrameLocks noChangeAspect="1"/>
            </wp:cNvGraphicFramePr>
            <a:graphic>
              <a:graphicData uri="http://schemas.openxmlformats.org/drawingml/2006/picture">
                <pic:pic>
                  <pic:nvPicPr>
                    <pic:cNvPr id="148" name="image107.png"/>
                    <pic:cNvPicPr/>
                  </pic:nvPicPr>
                  <pic:blipFill>
                    <a:blip r:embed="rId149" cstate="print"/>
                    <a:stretch>
                      <a:fillRect/>
                    </a:stretch>
                  </pic:blipFill>
                  <pic:spPr>
                    <a:xfrm>
                      <a:off x="0" y="0"/>
                      <a:ext cx="5271930" cy="1367313"/>
                    </a:xfrm>
                    <a:prstGeom prst="rect">
                      <a:avLst/>
                    </a:prstGeom>
                  </pic:spPr>
                </pic:pic>
              </a:graphicData>
            </a:graphic>
          </wp:inline>
        </w:drawing>
      </w:r>
    </w:p>
    <w:p w:rsidR="0018722C">
      <w:pPr>
        <w:pStyle w:val="a9"/>
        <w:topLinePunct/>
      </w:pPr>
      <w:r>
        <w:t>图</w:t>
      </w:r>
      <w:r>
        <w:rPr>
          <w:rFonts w:ascii="Times New Roman" w:eastAsia="Times New Roman"/>
        </w:rPr>
        <w:t>5-26</w:t>
      </w:r>
      <w:r>
        <w:t xml:space="preserve">  </w:t>
      </w:r>
      <w:r>
        <w:t>东海地区就业人口数量</w:t>
      </w:r>
    </w:p>
    <w:p w:rsidR="0018722C">
      <w:pPr>
        <w:topLinePunct/>
      </w:pPr>
      <w:r>
        <w:t>东海地区的就业人口数量在</w:t>
      </w:r>
      <w:r>
        <w:t>2001</w:t>
      </w:r>
      <w:r/>
      <w:r w:rsidR="001852F3">
        <w:t xml:space="preserve">年至</w:t>
      </w:r>
      <w:r>
        <w:t>2010</w:t>
      </w:r>
      <w:r/>
      <w:r w:rsidR="001852F3">
        <w:t xml:space="preserve">年期间一直保持稳定增长，</w:t>
      </w:r>
      <w:r>
        <w:t>2003</w:t>
      </w:r>
    </w:p>
    <w:p w:rsidR="0018722C">
      <w:pPr>
        <w:topLinePunct/>
      </w:pPr>
      <w:r>
        <w:t>年之前就业人口保持在</w:t>
      </w:r>
      <w:r>
        <w:t>1</w:t>
      </w:r>
      <w:r>
        <w:t>.</w:t>
      </w:r>
      <w:r>
        <w:t>3</w:t>
      </w:r>
      <w:r/>
      <w:r w:rsidR="001852F3">
        <w:t xml:space="preserve">亿人以上并逐年增加，从</w:t>
      </w:r>
      <w:r>
        <w:t>2005</w:t>
      </w:r>
      <w:r/>
      <w:r w:rsidR="001852F3">
        <w:t xml:space="preserve">年至</w:t>
      </w:r>
      <w:r>
        <w:t>2009</w:t>
      </w:r>
      <w:r/>
      <w:r w:rsidR="001852F3">
        <w:t xml:space="preserve">年就业人口</w:t>
      </w:r>
    </w:p>
    <w:p w:rsidR="0018722C">
      <w:pPr>
        <w:topLinePunct/>
      </w:pPr>
      <w:r>
        <w:t>维持在</w:t>
      </w:r>
      <w:r w:rsidR="001852F3">
        <w:t xml:space="preserve">1</w:t>
      </w:r>
      <w:r>
        <w:t>.</w:t>
      </w:r>
      <w:r>
        <w:t>4</w:t>
      </w:r>
      <w:r w:rsidR="001852F3">
        <w:t xml:space="preserve">亿人以上并保持稳定增长，2010</w:t>
      </w:r>
      <w:r w:rsidR="001852F3">
        <w:t xml:space="preserve">年就业人口首次超过</w:t>
      </w:r>
      <w:r w:rsidR="001852F3">
        <w:t xml:space="preserve">1</w:t>
      </w:r>
      <w:r>
        <w:rPr>
          <w:rFonts w:hint="eastAsia"/>
        </w:rPr>
        <w:t>.</w:t>
      </w:r>
      <w:r>
        <w:t>5</w:t>
      </w:r>
      <w:r w:rsidR="001852F3">
        <w:t xml:space="preserve">亿人达到</w:t>
      </w:r>
    </w:p>
    <w:p w:rsidR="0018722C">
      <w:pPr>
        <w:topLinePunct/>
      </w:pPr>
      <w:r>
        <w:t>15618.51</w:t>
      </w:r>
      <w:r w:rsidR="001852F3">
        <w:t xml:space="preserve">亿人。</w:t>
      </w:r>
    </w:p>
    <w:p w:rsidR="0018722C">
      <w:pPr>
        <w:pStyle w:val="4"/>
        <w:topLinePunct/>
        <w:ind w:left="200" w:hangingChars="200" w:hanging="200"/>
      </w:pPr>
      <w:r>
        <w:t>6、</w:t>
      </w:r>
      <w:r>
        <w:t xml:space="preserve"> </w:t>
      </w:r>
      <w:r w:rsidRPr="00DB64CE">
        <w:t>环保投入情况</w:t>
      </w:r>
    </w:p>
    <w:p w:rsidR="00000000">
      <w:pPr>
        <w:pStyle w:val="aff7"/>
        <w:spacing w:line="240" w:lineRule="atLeast"/>
        <w:topLinePunct/>
      </w:pPr>
      <w:r>
        <w:drawing>
          <wp:inline>
            <wp:extent cx="5296508" cy="1168431"/>
            <wp:effectExtent l="0" t="0" r="0" b="0"/>
            <wp:docPr id="149" name="image108.png" descr=""/>
            <wp:cNvGraphicFramePr>
              <a:graphicFrameLocks noChangeAspect="1"/>
            </wp:cNvGraphicFramePr>
            <a:graphic>
              <a:graphicData uri="http://schemas.openxmlformats.org/drawingml/2006/picture">
                <pic:pic>
                  <pic:nvPicPr>
                    <pic:cNvPr id="150" name="image108.png"/>
                    <pic:cNvPicPr/>
                  </pic:nvPicPr>
                  <pic:blipFill>
                    <a:blip r:embed="rId150" cstate="print"/>
                    <a:stretch>
                      <a:fillRect/>
                    </a:stretch>
                  </pic:blipFill>
                  <pic:spPr>
                    <a:xfrm>
                      <a:off x="0" y="0"/>
                      <a:ext cx="5296508" cy="1168431"/>
                    </a:xfrm>
                    <a:prstGeom prst="rect">
                      <a:avLst/>
                    </a:prstGeom>
                  </pic:spPr>
                </pic:pic>
              </a:graphicData>
            </a:graphic>
          </wp:inline>
        </w:drawing>
      </w:r>
    </w:p>
    <w:p w:rsidR="0018722C">
      <w:pPr>
        <w:pStyle w:val="a9"/>
        <w:topLinePunct/>
      </w:pPr>
      <w:r>
        <w:t>图</w:t>
      </w:r>
      <w:r>
        <w:rPr>
          <w:rFonts w:ascii="Times New Roman" w:eastAsia="Times New Roman"/>
        </w:rPr>
        <w:t>5-27</w:t>
      </w:r>
      <w:r>
        <w:t xml:space="preserve">  </w:t>
      </w:r>
      <w:r>
        <w:t>东海地区环保投入</w:t>
      </w:r>
    </w:p>
    <w:p w:rsidR="0018722C">
      <w:pPr>
        <w:topLinePunct/>
      </w:pPr>
      <w:r>
        <w:t>以治理污染项目投资额为代表的环保投入在</w:t>
      </w:r>
      <w:r>
        <w:t>2002</w:t>
      </w:r>
      <w:r/>
      <w:r w:rsidR="001852F3">
        <w:t xml:space="preserve">年的投资额为</w:t>
      </w:r>
      <w:r>
        <w:t>193626</w:t>
      </w:r>
      <w:r>
        <w:t>.</w:t>
      </w:r>
      <w:r>
        <w:t>2</w:t>
      </w:r>
      <w:r w:rsidR="001852F3">
        <w:t xml:space="preserve">万元，2004</w:t>
      </w:r>
      <w:r/>
      <w:r w:rsidR="001852F3">
        <w:t xml:space="preserve">年投资额接近</w:t>
      </w:r>
      <w:r>
        <w:t>40</w:t>
      </w:r>
      <w:r/>
      <w:r w:rsidR="001852F3">
        <w:t xml:space="preserve">亿元</w:t>
      </w:r>
      <w:r>
        <w:t>，2005</w:t>
      </w:r>
      <w:r/>
      <w:r w:rsidR="001852F3">
        <w:t xml:space="preserve">年的投资额最多超过了</w:t>
      </w:r>
      <w:r>
        <w:t>67</w:t>
      </w:r>
      <w:r/>
      <w:r w:rsidR="001852F3">
        <w:t xml:space="preserve">亿元，此后</w:t>
      </w:r>
      <w:r>
        <w:t>虽然有所变化但是一直维持在</w:t>
      </w:r>
      <w:r>
        <w:t>40</w:t>
      </w:r>
      <w:r/>
      <w:r w:rsidR="001852F3">
        <w:t xml:space="preserve">亿元左右。</w:t>
      </w:r>
    </w:p>
    <w:p w:rsidR="0018722C">
      <w:pPr>
        <w:pStyle w:val="4"/>
        <w:topLinePunct/>
        <w:ind w:left="200" w:hangingChars="200" w:hanging="200"/>
      </w:pPr>
      <w:r>
        <w:t>7、</w:t>
      </w:r>
      <w:r>
        <w:t xml:space="preserve"> </w:t>
      </w:r>
      <w:r w:rsidRPr="00DB64CE">
        <w:t>产业结构水平</w:t>
      </w:r>
    </w:p>
    <w:p w:rsidR="0018722C">
      <w:pPr>
        <w:pStyle w:val="aff7"/>
        <w:topLinePunct/>
      </w:pPr>
      <w:r>
        <w:drawing>
          <wp:inline>
            <wp:extent cx="5230713" cy="1317593"/>
            <wp:effectExtent l="0" t="0" r="0" b="0"/>
            <wp:docPr id="151" name="image109.png" descr=""/>
            <wp:cNvGraphicFramePr>
              <a:graphicFrameLocks noChangeAspect="1"/>
            </wp:cNvGraphicFramePr>
            <a:graphic>
              <a:graphicData uri="http://schemas.openxmlformats.org/drawingml/2006/picture">
                <pic:pic>
                  <pic:nvPicPr>
                    <pic:cNvPr id="152" name="image109.png"/>
                    <pic:cNvPicPr/>
                  </pic:nvPicPr>
                  <pic:blipFill>
                    <a:blip r:embed="rId151" cstate="print"/>
                    <a:stretch>
                      <a:fillRect/>
                    </a:stretch>
                  </pic:blipFill>
                  <pic:spPr>
                    <a:xfrm>
                      <a:off x="0" y="0"/>
                      <a:ext cx="5230713" cy="1317593"/>
                    </a:xfrm>
                    <a:prstGeom prst="rect">
                      <a:avLst/>
                    </a:prstGeom>
                  </pic:spPr>
                </pic:pic>
              </a:graphicData>
            </a:graphic>
          </wp:inline>
        </w:drawing>
      </w:r>
    </w:p>
    <w:p w:rsidR="0018722C">
      <w:pPr>
        <w:pStyle w:val="a9"/>
        <w:topLinePunct/>
      </w:pPr>
      <w:r>
        <w:t>图</w:t>
      </w:r>
      <w:r>
        <w:rPr>
          <w:rFonts w:ascii="Times New Roman" w:eastAsia="Times New Roman"/>
        </w:rPr>
        <w:t>5-28</w:t>
      </w:r>
      <w:r>
        <w:t xml:space="preserve">  </w:t>
      </w:r>
      <w:r>
        <w:t>东海地区产业结构</w:t>
      </w:r>
    </w:p>
    <w:p w:rsidR="0018722C">
      <w:pPr>
        <w:topLinePunct/>
      </w:pPr>
      <w:r>
        <w:t>东海地区</w:t>
      </w:r>
      <w:r>
        <w:t>MS</w:t>
      </w:r>
      <w:r/>
      <w:r w:rsidR="001852F3">
        <w:t xml:space="preserve">数值在</w:t>
      </w:r>
      <w:r>
        <w:t>2001</w:t>
      </w:r>
      <w:r/>
      <w:r w:rsidR="001852F3">
        <w:t xml:space="preserve">年至</w:t>
      </w:r>
      <w:r>
        <w:t>2010</w:t>
      </w:r>
      <w:r/>
      <w:r w:rsidR="001852F3">
        <w:t xml:space="preserve">年期间，总体上呈下降趋势。最大值出</w:t>
      </w:r>
      <w:r>
        <w:t>现在</w:t>
      </w:r>
      <w:r>
        <w:t>2004</w:t>
      </w:r>
      <w:r/>
      <w:r w:rsidR="001852F3">
        <w:t xml:space="preserve">年为</w:t>
      </w:r>
      <w:r>
        <w:t>4</w:t>
      </w:r>
      <w:r>
        <w:t>.</w:t>
      </w:r>
      <w:r>
        <w:t>31</w:t>
      </w:r>
      <w:r>
        <w:rPr>
          <w:rFonts w:hint="eastAsia"/>
        </w:rPr>
        <w:t xml:space="preserve">, </w:t>
      </w:r>
      <w:r>
        <w:t>2003</w:t>
      </w:r>
      <w:r/>
      <w:r w:rsidR="001852F3">
        <w:t xml:space="preserve">年至</w:t>
      </w:r>
      <w:r>
        <w:t>2006</w:t>
      </w:r>
      <w:r/>
      <w:r w:rsidR="001852F3">
        <w:t xml:space="preserve">年的数值在</w:t>
      </w:r>
      <w:r>
        <w:t>4</w:t>
      </w:r>
      <w:r/>
      <w:r w:rsidR="001852F3">
        <w:t xml:space="preserve">以上，其余时间段均在</w:t>
      </w:r>
      <w:r>
        <w:t>4</w:t>
      </w:r>
      <w:r/>
      <w:r w:rsidR="001852F3">
        <w:t xml:space="preserve">以下</w:t>
      </w:r>
      <w:r w:rsidR="001852F3">
        <w:t>，</w:t>
      </w:r>
    </w:p>
    <w:p w:rsidR="0018722C">
      <w:pPr>
        <w:topLinePunct/>
      </w:pPr>
      <w:r>
        <w:t>2010</w:t>
      </w:r>
      <w:r w:rsidR="001852F3">
        <w:t xml:space="preserve">年的数值最小为</w:t>
      </w:r>
      <w:r w:rsidR="001852F3">
        <w:t xml:space="preserve">3</w:t>
      </w:r>
      <w:r>
        <w:t>.</w:t>
      </w:r>
      <w:r>
        <w:t>27。</w:t>
      </w:r>
    </w:p>
    <w:p w:rsidR="0018722C">
      <w:pPr>
        <w:pStyle w:val="3"/>
        <w:topLinePunct/>
        <w:ind w:left="200" w:hangingChars="200" w:hanging="200"/>
      </w:pPr>
      <w:bookmarkStart w:id="395910" w:name="_Toc686395910"/>
      <w:r>
        <w:t>5.4.2</w:t>
      </w:r>
      <w:r>
        <w:t xml:space="preserve"> </w:t>
      </w:r>
      <w:r>
        <w:t>估计结果</w:t>
      </w:r>
      <w:bookmarkEnd w:id="395910"/>
    </w:p>
    <w:p w:rsidR="0018722C">
      <w:pPr>
        <w:topLinePunct/>
      </w:pPr>
      <w:r>
        <w:t>使用</w:t>
      </w:r>
      <w:r>
        <w:rPr>
          <w:rFonts w:ascii="Times New Roman" w:eastAsia="Times New Roman"/>
        </w:rPr>
        <w:t>Eviews</w:t>
      </w:r>
      <w:r>
        <w:t>软件对东海地区原始数据联立方程系数估计，得到如下结果。</w:t>
      </w:r>
    </w:p>
    <w:p w:rsidR="0018722C">
      <w:pPr>
        <w:pStyle w:val="a8"/>
        <w:topLinePunct/>
      </w:pPr>
      <w:r>
        <w:t>表</w:t>
      </w:r>
      <w:r>
        <w:rPr>
          <w:rFonts w:ascii="Times New Roman" w:eastAsia="Times New Roman"/>
        </w:rPr>
        <w:t>5-5</w:t>
      </w:r>
      <w:r>
        <w:t xml:space="preserve">  </w:t>
      </w:r>
      <w:r>
        <w:t>基于东海地区原始数据的联立方程拟合结果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42"/>
        <w:gridCol w:w="1268"/>
      </w:tblGrid>
      <w:tr>
        <w:trPr>
          <w:tblHeader/>
        </w:trPr>
        <w:tc>
          <w:tcPr>
            <w:tcW w:w="33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Sample: 2001 2010</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2" w:type="pct"/>
            <w:gridSpan w:val="3"/>
            <w:vAlign w:val="center"/>
          </w:tcPr>
          <w:p w:rsidR="0018722C">
            <w:pPr>
              <w:pStyle w:val="ac"/>
              <w:topLinePunct/>
              <w:ind w:leftChars="0" w:left="0" w:rightChars="0" w:right="0" w:firstLineChars="0" w:firstLine="0"/>
              <w:spacing w:line="240" w:lineRule="atLeast"/>
            </w:pPr>
            <w:r w:rsidRPr="00000000">
              <w:rPr>
                <w:sz w:val="24"/>
                <w:szCs w:val="24"/>
              </w:rPr>
              <w:t>Included observations: 10</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b/>
              </w:rPr>
              <w:t xml:space="preserve">Total system </w:t>
            </w:r>
            <w:r w:rsidRPr="00000000">
              <w:rPr>
                <w:sz w:val="24"/>
                <w:szCs w:val="24"/>
                <w:b/>
              </w:rPr>
              <w:t xml:space="preserve">(</w:t>
            </w:r>
            <w:r w:rsidRPr="00000000">
              <w:rPr>
                <w:sz w:val="24"/>
                <w:szCs w:val="24"/>
                <w:b/>
              </w:rPr>
              <w:t xml:space="preserve">balanced</w:t>
            </w:r>
            <w:r w:rsidRPr="00000000">
              <w:rPr>
                <w:sz w:val="24"/>
                <w:szCs w:val="24"/>
                <w:b/>
              </w:rPr>
              <w:t xml:space="preserve">)</w:t>
            </w:r>
            <w:r w:rsidRPr="00000000">
              <w:rPr>
                <w:sz w:val="24"/>
                <w:szCs w:val="24"/>
                <w:b/>
              </w:rPr>
              <w:t xml:space="preserve"> observations 30</w:t>
            </w:r>
          </w:p>
        </w:tc>
        <w:tc>
          <w:tcPr>
            <w:tcW w:w="762" w:type="pct"/>
            <w:vAlign w:val="center"/>
          </w:tcPr>
          <w:p w:rsidR="0018722C">
            <w:pPr>
              <w:pStyle w:val="ad"/>
              <w:topLinePunct/>
              <w:ind w:leftChars="0" w:left="0" w:rightChars="0" w:right="0" w:firstLineChars="0" w:firstLine="0"/>
              <w:spacing w:line="240" w:lineRule="atLeast"/>
            </w:pPr>
          </w:p>
        </w:tc>
      </w:tr>
      <w:tr>
        <w:tc>
          <w:tcPr>
            <w:tcW w:w="1466" w:type="pct"/>
            <w:vAlign w:val="center"/>
          </w:tcPr>
          <w:p w:rsidR="0018722C">
            <w:pPr>
              <w:pStyle w:val="ac"/>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Coefficient</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Std. Error</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t-Statistic</w:t>
            </w:r>
          </w:p>
        </w:tc>
        <w:tc>
          <w:tcPr>
            <w:tcW w:w="762" w:type="pct"/>
            <w:vAlign w:val="center"/>
          </w:tcPr>
          <w:p w:rsidR="0018722C">
            <w:pPr>
              <w:pStyle w:val="ad"/>
              <w:topLinePunct/>
              <w:ind w:leftChars="0" w:left="0" w:rightChars="0" w:right="0" w:firstLineChars="0" w:firstLine="0"/>
              <w:spacing w:line="240" w:lineRule="atLeast"/>
            </w:pPr>
            <w:r w:rsidRPr="00000000">
              <w:rPr>
                <w:sz w:val="24"/>
                <w:szCs w:val="24"/>
              </w:rPr>
              <w:t>Prob.</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0.642936</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0.142026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4.526887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0.0003</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0.430504</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0.691785</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0.622309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0.5415</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0.234091</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0.170232</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1.375135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0.1860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-2.882415</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6.102157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-0.472360</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0.6423</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1.725758</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0.743746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2.320358</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0.0323</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-5.060338</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1.796017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-2.817534</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0.0114</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-1.878941</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5.759433</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-0.326237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0.7480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-276.1431</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248.5640</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-1.110954</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0.2812</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27.10211</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23.50444</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1.153063</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0.2640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-0.883746</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0.740011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-1.194234</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0.2479</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-0.167403</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0.280713</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-0.596348</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0.5584</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946.7782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876.8741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1.079720</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0.2945</w:t>
            </w:r>
          </w:p>
        </w:tc>
      </w:tr>
      <w:tr>
        <w:tc>
          <w:tcPr>
            <w:tcW w:w="2389" w:type="pct"/>
            <w:gridSpan w:val="2"/>
            <w:vAlign w:val="center"/>
          </w:tcPr>
          <w:p w:rsidR="0018722C">
            <w:pPr>
              <w:pStyle w:val="ac"/>
              <w:topLinePunct/>
              <w:ind w:leftChars="0" w:left="0" w:rightChars="0" w:right="0" w:firstLineChars="0" w:firstLine="0"/>
              <w:spacing w:line="240" w:lineRule="atLeast"/>
            </w:pPr>
            <w:r w:rsidRPr="00000000">
              <w:rPr>
                <w:sz w:val="24"/>
                <w:szCs w:val="24"/>
              </w:rPr>
              <w:t>Determinant residual covariance</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1.07E-07</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762" w:type="pct"/>
            <w:vAlign w:val="center"/>
          </w:tcPr>
          <w:p w:rsidR="0018722C">
            <w:pPr>
              <w:pStyle w:val="ad"/>
              <w:topLinePunct/>
              <w:ind w:leftChars="0" w:left="0" w:rightChars="0" w:right="0" w:firstLineChars="0" w:firstLine="0"/>
              <w:spacing w:line="240" w:lineRule="atLeast"/>
            </w:pPr>
          </w:p>
        </w:tc>
      </w:tr>
      <w:tr>
        <w:tc>
          <w:tcPr>
            <w:tcW w:w="3312" w:type="pct"/>
            <w:gridSpan w:val="3"/>
            <w:vAlign w:val="center"/>
          </w:tcPr>
          <w:p w:rsidR="0018722C">
            <w:pPr>
              <w:pStyle w:val="ac"/>
              <w:topLinePunct/>
              <w:ind w:leftChars="0" w:left="0" w:rightChars="0" w:right="0" w:firstLineChars="0" w:firstLine="0"/>
              <w:spacing w:line="240" w:lineRule="atLeast"/>
            </w:pPr>
            <w:r w:rsidRPr="00000000">
              <w:rPr>
                <w:sz w:val="24"/>
                <w:szCs w:val="24"/>
              </w:rPr>
              <w:t>Observations: 10</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R-squared</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0.998585</w:t>
            </w:r>
          </w:p>
        </w:tc>
        <w:tc>
          <w:tcPr>
            <w:tcW w:w="1849" w:type="pct"/>
            <w:gridSpan w:val="2"/>
            <w:vAlign w:val="center"/>
          </w:tcPr>
          <w:p w:rsidR="0018722C">
            <w:pPr>
              <w:pStyle w:val="a5"/>
              <w:topLinePunct/>
              <w:ind w:leftChars="0" w:left="0" w:rightChars="0" w:right="0" w:firstLineChars="0" w:firstLine="0"/>
              <w:spacing w:line="240" w:lineRule="atLeast"/>
            </w:pPr>
            <w:r w:rsidRPr="00000000">
              <w:rPr>
                <w:sz w:val="24"/>
                <w:szCs w:val="24"/>
              </w:rPr>
              <w:t>Mean  dependent var</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10.67225</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Adjusted R-squared</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0.997877</w:t>
            </w:r>
          </w:p>
        </w:tc>
        <w:tc>
          <w:tcPr>
            <w:tcW w:w="1849" w:type="pct"/>
            <w:gridSpan w:val="2"/>
            <w:vAlign w:val="center"/>
          </w:tcPr>
          <w:p w:rsidR="0018722C">
            <w:pPr>
              <w:pStyle w:val="a5"/>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0.485421</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0.022366</w:t>
            </w:r>
          </w:p>
        </w:tc>
        <w:tc>
          <w:tcPr>
            <w:tcW w:w="1849" w:type="pct"/>
            <w:gridSpan w:val="2"/>
            <w:vAlign w:val="center"/>
          </w:tcPr>
          <w:p w:rsidR="0018722C">
            <w:pPr>
              <w:pStyle w:val="a5"/>
              <w:topLinePunct/>
              <w:ind w:leftChars="0" w:left="0" w:rightChars="0" w:right="0" w:firstLineChars="0" w:firstLine="0"/>
              <w:spacing w:line="240" w:lineRule="atLeast"/>
            </w:pPr>
            <w:r w:rsidRPr="00000000">
              <w:rPr>
                <w:sz w:val="24"/>
                <w:szCs w:val="24"/>
              </w:rPr>
              <w:t>Sum squared resid</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0.003001</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Durbin-Watson stat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1.763728</w:t>
            </w:r>
          </w:p>
        </w:tc>
        <w:tc>
          <w:tcPr>
            <w:tcW w:w="923" w:type="pct"/>
            <w:vAlign w:val="center"/>
          </w:tcPr>
          <w:p w:rsidR="0018722C">
            <w:pPr>
              <w:pStyle w:val="a5"/>
              <w:topLinePunct/>
              <w:ind w:leftChars="0" w:left="0" w:rightChars="0" w:right="0" w:firstLineChars="0" w:firstLine="0"/>
              <w:spacing w:line="240" w:lineRule="atLeast"/>
            </w:pP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762" w:type="pct"/>
            <w:vAlign w:val="center"/>
          </w:tcPr>
          <w:p w:rsidR="0018722C">
            <w:pPr>
              <w:pStyle w:val="ad"/>
              <w:topLinePunct/>
              <w:ind w:leftChars="0" w:left="0" w:rightChars="0" w:right="0" w:firstLineChars="0" w:firstLine="0"/>
              <w:spacing w:line="240" w:lineRule="atLeast"/>
            </w:pPr>
          </w:p>
        </w:tc>
      </w:tr>
      <w:tr>
        <w:tc>
          <w:tcPr>
            <w:tcW w:w="3312"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Observations: 10</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0.533591</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8.469146</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0.400331</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0.391494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0.303166</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0.643368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0.757471</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8324"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0.774926</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9.921755</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0.594867</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0.210174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0.133776</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0.089480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2.695133</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bl>
    <w:p w:rsidR="0018722C">
      <w:pPr>
        <w:pStyle w:val="affa"/>
      </w:pPr>
    </w:p>
    <w:p w:rsidR="0018722C">
      <w:pPr>
        <w:topLinePunct/>
      </w:pPr>
      <w:r>
        <w:t>由上表可以得到如下方程组：</w:t>
      </w:r>
    </w:p>
    <w:p w:rsidR="0018722C">
      <w:pPr>
        <w:topLinePunct/>
      </w:pPr>
      <w:r>
        <w:t>L</w:t>
      </w:r>
      <w:r>
        <w:t>ny=0.642936*lnk+0.4305046*lnl+0.2340916*lne-2.882415 lne=1.725758*lnw-5.060338*lnz-1.878941</w:t>
      </w:r>
    </w:p>
    <w:p w:rsidR="0018722C">
      <w:pPr>
        <w:topLinePunct/>
      </w:pPr>
      <w:r>
        <w:t>lnw=-276.143*lny+27.102*lny*lny-0.884*lny*lny*lny-0.167*lnh+946.778</w:t>
      </w:r>
      <w:r>
        <w:t>虽然三个方程的</w:t>
      </w:r>
      <w:r>
        <w:t>R</w:t>
      </w:r>
      <w:r/>
      <w:r w:rsidR="001852F3">
        <w:t xml:space="preserve">平方数值可以接受，但是伴随概率数据偏大，所以使用</w:t>
      </w:r>
      <w:r w:rsidR="001852F3">
        <w:t>统</w:t>
      </w:r>
    </w:p>
    <w:p w:rsidR="0018722C">
      <w:pPr>
        <w:topLinePunct/>
      </w:pPr>
      <w:r>
        <w:t>计方法将年度数据拟合成月度数据后再进行方程估计，结果如下表。东海数据拟合结果</w:t>
      </w:r>
    </w:p>
    <w:p w:rsidR="0018722C">
      <w:pPr>
        <w:pStyle w:val="a8"/>
        <w:topLinePunct/>
      </w:pPr>
      <w:r>
        <w:t>表</w:t>
      </w:r>
      <w:r>
        <w:rPr>
          <w:rFonts w:ascii="Times New Roman" w:eastAsia="Times New Roman"/>
        </w:rPr>
        <w:t>5-6</w:t>
      </w:r>
      <w:r>
        <w:t xml:space="preserve">  </w:t>
      </w:r>
      <w:r>
        <w:t>基于东海地区拟合数据的联立方程估计结果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38"/>
        <w:gridCol w:w="1274"/>
      </w:tblGrid>
      <w:tr>
        <w:trPr>
          <w:tblHeader/>
        </w:trPr>
        <w:tc>
          <w:tcPr>
            <w:tcW w:w="331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Sample: 2001M01 2010M12</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1" w:type="pct"/>
            <w:gridSpan w:val="3"/>
            <w:vAlign w:val="center"/>
          </w:tcPr>
          <w:p w:rsidR="0018722C">
            <w:pPr>
              <w:pStyle w:val="ac"/>
              <w:topLinePunct/>
              <w:ind w:leftChars="0" w:left="0" w:rightChars="0" w:right="0" w:firstLineChars="0" w:firstLine="0"/>
              <w:spacing w:line="240" w:lineRule="atLeast"/>
            </w:pPr>
            <w:r>
              <w:t>Included observations: 120</w:t>
            </w:r>
          </w:p>
        </w:tc>
        <w:tc>
          <w:tcPr>
            <w:tcW w:w="924"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4235" w:type="pct"/>
            <w:gridSpan w:val="4"/>
            <w:vAlign w:val="center"/>
          </w:tcPr>
          <w:p w:rsidR="0018722C">
            <w:pPr>
              <w:pStyle w:val="ac"/>
              <w:topLinePunct/>
              <w:ind w:leftChars="0" w:left="0" w:rightChars="0" w:right="0" w:firstLineChars="0" w:firstLine="0"/>
              <w:spacing w:line="240" w:lineRule="atLeast"/>
            </w:pPr>
            <w:r>
              <w:rPr>
                <w:b/>
              </w:rPr>
              <w:t xml:space="preserve">Total system </w:t>
            </w:r>
            <w:r>
              <w:rPr>
                <w:b/>
              </w:rPr>
              <w:t xml:space="preserve">(</w:t>
            </w:r>
            <w:r>
              <w:rPr>
                <w:b/>
              </w:rPr>
              <w:t xml:space="preserve">balanced</w:t>
            </w:r>
            <w:r>
              <w:rPr>
                <w:b/>
              </w:rPr>
              <w:t xml:space="preserve">)</w:t>
            </w:r>
            <w:r>
              <w:rPr>
                <w:b/>
              </w:rPr>
              <w:t xml:space="preserve"> observations 360</w:t>
            </w:r>
          </w:p>
        </w:tc>
        <w:tc>
          <w:tcPr>
            <w:tcW w:w="765" w:type="pct"/>
            <w:vAlign w:val="center"/>
          </w:tcPr>
          <w:p w:rsidR="0018722C">
            <w:pPr>
              <w:pStyle w:val="ad"/>
              <w:topLinePunct/>
              <w:ind w:leftChars="0" w:left="0" w:rightChars="0" w:right="0" w:firstLineChars="0" w:firstLine="0"/>
              <w:spacing w:line="240" w:lineRule="atLeast"/>
            </w:pPr>
          </w:p>
        </w:tc>
      </w:tr>
      <w:tr>
        <w:tc>
          <w:tcPr>
            <w:tcW w:w="1465" w:type="pct"/>
            <w:vAlign w:val="center"/>
          </w:tcPr>
          <w:p w:rsidR="0018722C">
            <w:pPr>
              <w:pStyle w:val="ac"/>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t>Coefficient</w:t>
            </w:r>
          </w:p>
        </w:tc>
        <w:tc>
          <w:tcPr>
            <w:tcW w:w="923" w:type="pct"/>
            <w:vAlign w:val="center"/>
          </w:tcPr>
          <w:p w:rsidR="0018722C">
            <w:pPr>
              <w:pStyle w:val="a5"/>
              <w:topLinePunct/>
              <w:ind w:leftChars="0" w:left="0" w:rightChars="0" w:right="0" w:firstLineChars="0" w:firstLine="0"/>
              <w:spacing w:line="240" w:lineRule="atLeast"/>
            </w:pPr>
            <w:r>
              <w:t>Std. Error</w:t>
            </w:r>
          </w:p>
        </w:tc>
        <w:tc>
          <w:tcPr>
            <w:tcW w:w="924" w:type="pct"/>
            <w:vAlign w:val="center"/>
          </w:tcPr>
          <w:p w:rsidR="0018722C">
            <w:pPr>
              <w:pStyle w:val="a5"/>
              <w:topLinePunct/>
              <w:ind w:leftChars="0" w:left="0" w:rightChars="0" w:right="0" w:firstLineChars="0" w:firstLine="0"/>
              <w:spacing w:line="240" w:lineRule="atLeast"/>
            </w:pPr>
            <w:r>
              <w:t>t-Statistic</w:t>
            </w:r>
          </w:p>
        </w:tc>
        <w:tc>
          <w:tcPr>
            <w:tcW w:w="765" w:type="pct"/>
            <w:vAlign w:val="center"/>
          </w:tcPr>
          <w:p w:rsidR="0018722C">
            <w:pPr>
              <w:pStyle w:val="ad"/>
              <w:topLinePunct/>
              <w:ind w:leftChars="0" w:left="0" w:rightChars="0" w:right="0" w:firstLineChars="0" w:firstLine="0"/>
              <w:spacing w:line="240" w:lineRule="atLeast"/>
            </w:pPr>
            <w:r>
              <w:t>Prob.</w:t>
            </w:r>
          </w:p>
        </w:tc>
      </w:tr>
      <w:tr>
        <w:tc>
          <w:tcPr>
            <w:tcW w:w="1465" w:type="pct"/>
            <w:vAlign w:val="center"/>
          </w:tcPr>
          <w:p w:rsidR="0018722C">
            <w:pPr>
              <w:pStyle w:val="ac"/>
              <w:topLinePunct/>
              <w:ind w:leftChars="0" w:left="0" w:rightChars="0" w:right="0" w:firstLineChars="0" w:firstLine="0"/>
              <w:spacing w:line="240" w:lineRule="atLeast"/>
            </w:pPr>
            <w:r>
              <w:t>C</w:t>
            </w:r>
            <w:r>
              <w:t>(</w:t>
            </w:r>
            <w:r>
              <w:t>1</w:t>
            </w:r>
            <w:r>
              <w:t>)</w:t>
            </w:r>
          </w:p>
        </w:tc>
        <w:tc>
          <w:tcPr>
            <w:tcW w:w="923" w:type="pct"/>
            <w:vAlign w:val="center"/>
          </w:tcPr>
          <w:p w:rsidR="0018722C">
            <w:pPr>
              <w:pStyle w:val="affff9"/>
              <w:topLinePunct/>
              <w:ind w:leftChars="0" w:left="0" w:rightChars="0" w:right="0" w:firstLineChars="0" w:firstLine="0"/>
              <w:spacing w:line="240" w:lineRule="atLeast"/>
            </w:pPr>
            <w:r>
              <w:t>0.740592</w:t>
            </w:r>
          </w:p>
        </w:tc>
        <w:tc>
          <w:tcPr>
            <w:tcW w:w="923" w:type="pct"/>
            <w:vAlign w:val="center"/>
          </w:tcPr>
          <w:p w:rsidR="0018722C">
            <w:pPr>
              <w:pStyle w:val="affff9"/>
              <w:topLinePunct/>
              <w:ind w:leftChars="0" w:left="0" w:rightChars="0" w:right="0" w:firstLineChars="0" w:firstLine="0"/>
              <w:spacing w:line="240" w:lineRule="atLeast"/>
            </w:pPr>
            <w:r>
              <w:t>0.030234</w:t>
            </w:r>
          </w:p>
        </w:tc>
        <w:tc>
          <w:tcPr>
            <w:tcW w:w="924" w:type="pct"/>
            <w:vAlign w:val="center"/>
          </w:tcPr>
          <w:p w:rsidR="0018722C">
            <w:pPr>
              <w:pStyle w:val="affff9"/>
              <w:topLinePunct/>
              <w:ind w:leftChars="0" w:left="0" w:rightChars="0" w:right="0" w:firstLineChars="0" w:firstLine="0"/>
              <w:spacing w:line="240" w:lineRule="atLeast"/>
            </w:pPr>
            <w:r>
              <w:t>24.49519</w:t>
            </w:r>
          </w:p>
        </w:tc>
        <w:tc>
          <w:tcPr>
            <w:tcW w:w="765" w:type="pct"/>
            <w:vAlign w:val="center"/>
          </w:tcPr>
          <w:p w:rsidR="0018722C">
            <w:pPr>
              <w:pStyle w:val="affff9"/>
              <w:topLinePunct/>
              <w:ind w:leftChars="0" w:left="0" w:rightChars="0" w:right="0" w:firstLineChars="0" w:firstLine="0"/>
              <w:spacing w:line="240" w:lineRule="atLeast"/>
            </w:pPr>
            <w:r>
              <w:t>0.0000</w:t>
            </w:r>
          </w:p>
        </w:tc>
      </w:tr>
      <w:tr>
        <w:tc>
          <w:tcPr>
            <w:tcW w:w="1465" w:type="pct"/>
            <w:vAlign w:val="center"/>
          </w:tcPr>
          <w:p w:rsidR="0018722C">
            <w:pPr>
              <w:pStyle w:val="ac"/>
              <w:topLinePunct/>
              <w:ind w:leftChars="0" w:left="0" w:rightChars="0" w:right="0" w:firstLineChars="0" w:firstLine="0"/>
              <w:spacing w:line="240" w:lineRule="atLeast"/>
            </w:pPr>
            <w:r>
              <w:t>C</w:t>
            </w:r>
            <w:r>
              <w:t>(</w:t>
            </w:r>
            <w:r>
              <w:t>2</w:t>
            </w:r>
            <w:r>
              <w:t>)</w:t>
            </w:r>
          </w:p>
        </w:tc>
        <w:tc>
          <w:tcPr>
            <w:tcW w:w="923" w:type="pct"/>
            <w:vAlign w:val="center"/>
          </w:tcPr>
          <w:p w:rsidR="0018722C">
            <w:pPr>
              <w:pStyle w:val="affff9"/>
              <w:topLinePunct/>
              <w:ind w:leftChars="0" w:left="0" w:rightChars="0" w:right="0" w:firstLineChars="0" w:firstLine="0"/>
              <w:spacing w:line="240" w:lineRule="atLeast"/>
            </w:pPr>
            <w:r>
              <w:t>0.020634</w:t>
            </w:r>
          </w:p>
        </w:tc>
        <w:tc>
          <w:tcPr>
            <w:tcW w:w="923" w:type="pct"/>
            <w:vAlign w:val="center"/>
          </w:tcPr>
          <w:p w:rsidR="0018722C">
            <w:pPr>
              <w:pStyle w:val="affff9"/>
              <w:topLinePunct/>
              <w:ind w:leftChars="0" w:left="0" w:rightChars="0" w:right="0" w:firstLineChars="0" w:firstLine="0"/>
              <w:spacing w:line="240" w:lineRule="atLeast"/>
            </w:pPr>
            <w:r>
              <w:t>0.007631</w:t>
            </w:r>
          </w:p>
        </w:tc>
        <w:tc>
          <w:tcPr>
            <w:tcW w:w="924" w:type="pct"/>
            <w:vAlign w:val="center"/>
          </w:tcPr>
          <w:p w:rsidR="0018722C">
            <w:pPr>
              <w:pStyle w:val="affff9"/>
              <w:topLinePunct/>
              <w:ind w:leftChars="0" w:left="0" w:rightChars="0" w:right="0" w:firstLineChars="0" w:firstLine="0"/>
              <w:spacing w:line="240" w:lineRule="atLeast"/>
            </w:pPr>
            <w:r>
              <w:t>2.703824</w:t>
            </w:r>
          </w:p>
        </w:tc>
        <w:tc>
          <w:tcPr>
            <w:tcW w:w="765" w:type="pct"/>
            <w:vAlign w:val="center"/>
          </w:tcPr>
          <w:p w:rsidR="0018722C">
            <w:pPr>
              <w:pStyle w:val="affff9"/>
              <w:topLinePunct/>
              <w:ind w:leftChars="0" w:left="0" w:rightChars="0" w:right="0" w:firstLineChars="0" w:firstLine="0"/>
              <w:spacing w:line="240" w:lineRule="atLeast"/>
            </w:pPr>
            <w:r>
              <w:t>0.0072</w:t>
            </w:r>
          </w:p>
        </w:tc>
      </w:tr>
      <w:tr>
        <w:tc>
          <w:tcPr>
            <w:tcW w:w="1465" w:type="pct"/>
            <w:vAlign w:val="center"/>
          </w:tcPr>
          <w:p w:rsidR="0018722C">
            <w:pPr>
              <w:pStyle w:val="ac"/>
              <w:topLinePunct/>
              <w:ind w:leftChars="0" w:left="0" w:rightChars="0" w:right="0" w:firstLineChars="0" w:firstLine="0"/>
              <w:spacing w:line="240" w:lineRule="atLeast"/>
            </w:pPr>
            <w:r>
              <w:t>C</w:t>
            </w:r>
            <w:r>
              <w:t>(</w:t>
            </w:r>
            <w:r>
              <w:t>3</w:t>
            </w:r>
            <w:r>
              <w:t>)</w:t>
            </w:r>
          </w:p>
        </w:tc>
        <w:tc>
          <w:tcPr>
            <w:tcW w:w="923" w:type="pct"/>
            <w:vAlign w:val="center"/>
          </w:tcPr>
          <w:p w:rsidR="0018722C">
            <w:pPr>
              <w:pStyle w:val="affff9"/>
              <w:topLinePunct/>
              <w:ind w:leftChars="0" w:left="0" w:rightChars="0" w:right="0" w:firstLineChars="0" w:firstLine="0"/>
              <w:spacing w:line="240" w:lineRule="atLeast"/>
            </w:pPr>
            <w:r>
              <w:t>0.116598</w:t>
            </w:r>
          </w:p>
        </w:tc>
        <w:tc>
          <w:tcPr>
            <w:tcW w:w="923" w:type="pct"/>
            <w:vAlign w:val="center"/>
          </w:tcPr>
          <w:p w:rsidR="0018722C">
            <w:pPr>
              <w:pStyle w:val="affff9"/>
              <w:topLinePunct/>
              <w:ind w:leftChars="0" w:left="0" w:rightChars="0" w:right="0" w:firstLineChars="0" w:firstLine="0"/>
              <w:spacing w:line="240" w:lineRule="atLeast"/>
            </w:pPr>
            <w:r>
              <w:t>0.048876</w:t>
            </w:r>
          </w:p>
        </w:tc>
        <w:tc>
          <w:tcPr>
            <w:tcW w:w="924" w:type="pct"/>
            <w:vAlign w:val="center"/>
          </w:tcPr>
          <w:p w:rsidR="0018722C">
            <w:pPr>
              <w:pStyle w:val="affff9"/>
              <w:topLinePunct/>
              <w:ind w:leftChars="0" w:left="0" w:rightChars="0" w:right="0" w:firstLineChars="0" w:firstLine="0"/>
              <w:spacing w:line="240" w:lineRule="atLeast"/>
            </w:pPr>
            <w:r>
              <w:t>2.385562</w:t>
            </w:r>
          </w:p>
        </w:tc>
        <w:tc>
          <w:tcPr>
            <w:tcW w:w="765" w:type="pct"/>
            <w:vAlign w:val="center"/>
          </w:tcPr>
          <w:p w:rsidR="0018722C">
            <w:pPr>
              <w:pStyle w:val="affff9"/>
              <w:topLinePunct/>
              <w:ind w:leftChars="0" w:left="0" w:rightChars="0" w:right="0" w:firstLineChars="0" w:firstLine="0"/>
              <w:spacing w:line="240" w:lineRule="atLeast"/>
            </w:pPr>
            <w:r>
              <w:t>0.0176</w:t>
            </w:r>
          </w:p>
        </w:tc>
      </w:tr>
      <w:tr>
        <w:tc>
          <w:tcPr>
            <w:tcW w:w="1465" w:type="pct"/>
            <w:vAlign w:val="center"/>
          </w:tcPr>
          <w:p w:rsidR="0018722C">
            <w:pPr>
              <w:pStyle w:val="ac"/>
              <w:topLinePunct/>
              <w:ind w:leftChars="0" w:left="0" w:rightChars="0" w:right="0" w:firstLineChars="0" w:firstLine="0"/>
              <w:spacing w:line="240" w:lineRule="atLeast"/>
            </w:pPr>
            <w:r>
              <w:t>C</w:t>
            </w:r>
            <w:r>
              <w:t>(</w:t>
            </w:r>
            <w:r>
              <w:t>4</w:t>
            </w:r>
            <w:r>
              <w:t>)</w:t>
            </w:r>
          </w:p>
        </w:tc>
        <w:tc>
          <w:tcPr>
            <w:tcW w:w="923" w:type="pct"/>
            <w:vAlign w:val="center"/>
          </w:tcPr>
          <w:p w:rsidR="0018722C">
            <w:pPr>
              <w:pStyle w:val="affff9"/>
              <w:topLinePunct/>
              <w:ind w:leftChars="0" w:left="0" w:rightChars="0" w:right="0" w:firstLineChars="0" w:firstLine="0"/>
              <w:spacing w:line="240" w:lineRule="atLeast"/>
            </w:pPr>
            <w:r>
              <w:t>0.529517</w:t>
            </w:r>
          </w:p>
        </w:tc>
        <w:tc>
          <w:tcPr>
            <w:tcW w:w="923" w:type="pct"/>
            <w:vAlign w:val="center"/>
          </w:tcPr>
          <w:p w:rsidR="0018722C">
            <w:pPr>
              <w:pStyle w:val="affff9"/>
              <w:topLinePunct/>
              <w:ind w:leftChars="0" w:left="0" w:rightChars="0" w:right="0" w:firstLineChars="0" w:firstLine="0"/>
              <w:spacing w:line="240" w:lineRule="atLeast"/>
            </w:pPr>
            <w:r>
              <w:t>0.053715</w:t>
            </w:r>
          </w:p>
        </w:tc>
        <w:tc>
          <w:tcPr>
            <w:tcW w:w="924" w:type="pct"/>
            <w:vAlign w:val="center"/>
          </w:tcPr>
          <w:p w:rsidR="0018722C">
            <w:pPr>
              <w:pStyle w:val="affff9"/>
              <w:topLinePunct/>
              <w:ind w:leftChars="0" w:left="0" w:rightChars="0" w:right="0" w:firstLineChars="0" w:firstLine="0"/>
              <w:spacing w:line="240" w:lineRule="atLeast"/>
            </w:pPr>
            <w:r>
              <w:t>9.857829</w:t>
            </w:r>
          </w:p>
        </w:tc>
        <w:tc>
          <w:tcPr>
            <w:tcW w:w="765" w:type="pct"/>
            <w:vAlign w:val="center"/>
          </w:tcPr>
          <w:p w:rsidR="0018722C">
            <w:pPr>
              <w:pStyle w:val="affff9"/>
              <w:topLinePunct/>
              <w:ind w:leftChars="0" w:left="0" w:rightChars="0" w:right="0" w:firstLineChars="0" w:firstLine="0"/>
              <w:spacing w:line="240" w:lineRule="atLeast"/>
            </w:pPr>
            <w:r>
              <w:t>0.0000</w:t>
            </w:r>
          </w:p>
        </w:tc>
      </w:tr>
      <w:tr>
        <w:tc>
          <w:tcPr>
            <w:tcW w:w="1465" w:type="pct"/>
            <w:vAlign w:val="center"/>
          </w:tcPr>
          <w:p w:rsidR="0018722C">
            <w:pPr>
              <w:pStyle w:val="ac"/>
              <w:topLinePunct/>
              <w:ind w:leftChars="0" w:left="0" w:rightChars="0" w:right="0" w:firstLineChars="0" w:firstLine="0"/>
              <w:spacing w:line="240" w:lineRule="atLeast"/>
            </w:pPr>
            <w:r>
              <w:t>C</w:t>
            </w:r>
            <w:r>
              <w:t>(</w:t>
            </w:r>
            <w:r>
              <w:t>5</w:t>
            </w:r>
            <w:r>
              <w:t>)</w:t>
            </w:r>
          </w:p>
        </w:tc>
        <w:tc>
          <w:tcPr>
            <w:tcW w:w="923" w:type="pct"/>
            <w:vAlign w:val="center"/>
          </w:tcPr>
          <w:p w:rsidR="0018722C">
            <w:pPr>
              <w:pStyle w:val="affff9"/>
              <w:topLinePunct/>
              <w:ind w:leftChars="0" w:left="0" w:rightChars="0" w:right="0" w:firstLineChars="0" w:firstLine="0"/>
              <w:spacing w:line="240" w:lineRule="atLeast"/>
            </w:pPr>
            <w:r>
              <w:t>1.659967</w:t>
            </w:r>
          </w:p>
        </w:tc>
        <w:tc>
          <w:tcPr>
            <w:tcW w:w="923" w:type="pct"/>
            <w:vAlign w:val="center"/>
          </w:tcPr>
          <w:p w:rsidR="0018722C">
            <w:pPr>
              <w:pStyle w:val="affff9"/>
              <w:topLinePunct/>
              <w:ind w:leftChars="0" w:left="0" w:rightChars="0" w:right="0" w:firstLineChars="0" w:firstLine="0"/>
              <w:spacing w:line="240" w:lineRule="atLeast"/>
            </w:pPr>
            <w:r>
              <w:t>0.180471</w:t>
            </w:r>
          </w:p>
        </w:tc>
        <w:tc>
          <w:tcPr>
            <w:tcW w:w="924" w:type="pct"/>
            <w:vAlign w:val="center"/>
          </w:tcPr>
          <w:p w:rsidR="0018722C">
            <w:pPr>
              <w:pStyle w:val="affff9"/>
              <w:topLinePunct/>
              <w:ind w:leftChars="0" w:left="0" w:rightChars="0" w:right="0" w:firstLineChars="0" w:firstLine="0"/>
              <w:spacing w:line="240" w:lineRule="atLeast"/>
            </w:pPr>
            <w:r>
              <w:t>9.197995</w:t>
            </w:r>
          </w:p>
        </w:tc>
        <w:tc>
          <w:tcPr>
            <w:tcW w:w="765" w:type="pct"/>
            <w:vAlign w:val="center"/>
          </w:tcPr>
          <w:p w:rsidR="0018722C">
            <w:pPr>
              <w:pStyle w:val="affff9"/>
              <w:topLinePunct/>
              <w:ind w:leftChars="0" w:left="0" w:rightChars="0" w:right="0" w:firstLineChars="0" w:firstLine="0"/>
              <w:spacing w:line="240" w:lineRule="atLeast"/>
            </w:pPr>
            <w:r>
              <w:t>0.0000</w:t>
            </w:r>
          </w:p>
        </w:tc>
      </w:tr>
      <w:tr>
        <w:tc>
          <w:tcPr>
            <w:tcW w:w="1465"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w:t>
            </w:r>
            <w:r>
              <w:t>6</w:t>
            </w:r>
            <w:r>
              <w:t>)</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-4.938540</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0.442061</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-11.17163</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38"/>
        <w:gridCol w:w="1274"/>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-12.02056</w:t>
            </w:r>
          </w:p>
        </w:tc>
        <w:tc>
          <w:tcPr>
            <w:tcW w:w="1537" w:type="dxa"/>
          </w:tcPr>
          <w:p w:rsidR="0018722C">
            <w:pPr>
              <w:topLinePunct/>
              <w:ind w:leftChars="0" w:left="0" w:rightChars="0" w:right="0" w:firstLineChars="0" w:firstLine="0"/>
              <w:spacing w:line="240" w:lineRule="atLeast"/>
            </w:pPr>
            <w:r w:rsidRPr="00000000">
              <w:rPr>
                <w:sz w:val="24"/>
                <w:szCs w:val="24"/>
              </w:rPr>
              <w:t>1.758943</w:t>
            </w:r>
          </w:p>
        </w:tc>
        <w:tc>
          <w:tcPr>
            <w:tcW w:w="1538" w:type="dxa"/>
          </w:tcPr>
          <w:p w:rsidR="0018722C">
            <w:pPr>
              <w:topLinePunct/>
              <w:ind w:leftChars="0" w:left="0" w:rightChars="0" w:right="0" w:firstLineChars="0" w:firstLine="0"/>
              <w:spacing w:line="240" w:lineRule="atLeast"/>
            </w:pPr>
            <w:r w:rsidRPr="00000000">
              <w:rPr>
                <w:sz w:val="24"/>
                <w:szCs w:val="24"/>
              </w:rPr>
              <w:t>-6.833967</w:t>
            </w:r>
          </w:p>
        </w:tc>
        <w:tc>
          <w:tcPr>
            <w:tcW w:w="1274" w:type="dxa"/>
          </w:tcPr>
          <w:p w:rsidR="0018722C">
            <w:pPr>
              <w:topLinePunct/>
              <w:ind w:leftChars="0" w:left="0" w:rightChars="0" w:right="0" w:firstLineChars="0" w:firstLine="0"/>
              <w:spacing w:line="240" w:lineRule="atLeast"/>
            </w:pPr>
            <w:r w:rsidRPr="00000000">
              <w:rPr>
                <w:sz w:val="24"/>
                <w:szCs w:val="24"/>
              </w:rPr>
              <w:t>0.0000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-203.2497</w:t>
            </w:r>
          </w:p>
        </w:tc>
        <w:tc>
          <w:tcPr>
            <w:tcW w:w="1537" w:type="dxa"/>
          </w:tcPr>
          <w:p w:rsidR="0018722C">
            <w:pPr>
              <w:topLinePunct/>
              <w:ind w:leftChars="0" w:left="0" w:rightChars="0" w:right="0" w:firstLineChars="0" w:firstLine="0"/>
              <w:spacing w:line="240" w:lineRule="atLeast"/>
            </w:pPr>
            <w:r w:rsidRPr="00000000">
              <w:rPr>
                <w:sz w:val="24"/>
                <w:szCs w:val="24"/>
              </w:rPr>
              <w:t>37.09573</w:t>
            </w:r>
          </w:p>
        </w:tc>
        <w:tc>
          <w:tcPr>
            <w:tcW w:w="1538" w:type="dxa"/>
          </w:tcPr>
          <w:p w:rsidR="0018722C">
            <w:pPr>
              <w:topLinePunct/>
              <w:ind w:leftChars="0" w:left="0" w:rightChars="0" w:right="0" w:firstLineChars="0" w:firstLine="0"/>
              <w:spacing w:line="240" w:lineRule="atLeast"/>
            </w:pPr>
            <w:r w:rsidRPr="00000000">
              <w:rPr>
                <w:sz w:val="24"/>
                <w:szCs w:val="24"/>
              </w:rPr>
              <w:t>-5.479059</w:t>
            </w:r>
          </w:p>
        </w:tc>
        <w:tc>
          <w:tcPr>
            <w:tcW w:w="1274" w:type="dxa"/>
          </w:tcPr>
          <w:p w:rsidR="0018722C">
            <w:pPr>
              <w:topLinePunct/>
              <w:ind w:leftChars="0" w:left="0" w:rightChars="0" w:right="0" w:firstLineChars="0" w:firstLine="0"/>
              <w:spacing w:line="240" w:lineRule="atLeast"/>
            </w:pPr>
            <w:r w:rsidRPr="00000000">
              <w:rPr>
                <w:sz w:val="24"/>
                <w:szCs w:val="24"/>
              </w:rPr>
              <w:t>0.0000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26.15861</w:t>
            </w:r>
          </w:p>
        </w:tc>
        <w:tc>
          <w:tcPr>
            <w:tcW w:w="1537" w:type="dxa"/>
          </w:tcPr>
          <w:p w:rsidR="0018722C">
            <w:pPr>
              <w:topLinePunct/>
              <w:ind w:leftChars="0" w:left="0" w:rightChars="0" w:right="0" w:firstLineChars="0" w:firstLine="0"/>
              <w:spacing w:line="240" w:lineRule="atLeast"/>
            </w:pPr>
            <w:r w:rsidRPr="00000000">
              <w:rPr>
                <w:sz w:val="24"/>
                <w:szCs w:val="24"/>
              </w:rPr>
              <w:t>4.586519</w:t>
            </w:r>
          </w:p>
        </w:tc>
        <w:tc>
          <w:tcPr>
            <w:tcW w:w="1538" w:type="dxa"/>
          </w:tcPr>
          <w:p w:rsidR="0018722C">
            <w:pPr>
              <w:topLinePunct/>
              <w:ind w:leftChars="0" w:left="0" w:rightChars="0" w:right="0" w:firstLineChars="0" w:firstLine="0"/>
              <w:spacing w:line="240" w:lineRule="atLeast"/>
            </w:pPr>
            <w:r w:rsidRPr="00000000">
              <w:rPr>
                <w:sz w:val="24"/>
                <w:szCs w:val="24"/>
              </w:rPr>
              <w:t>5.703370</w:t>
            </w:r>
          </w:p>
        </w:tc>
        <w:tc>
          <w:tcPr>
            <w:tcW w:w="1274" w:type="dxa"/>
          </w:tcPr>
          <w:p w:rsidR="0018722C">
            <w:pPr>
              <w:topLinePunct/>
              <w:ind w:leftChars="0" w:left="0" w:rightChars="0" w:right="0" w:firstLineChars="0" w:firstLine="0"/>
              <w:spacing w:line="240" w:lineRule="atLeast"/>
            </w:pPr>
            <w:r w:rsidRPr="00000000">
              <w:rPr>
                <w:sz w:val="24"/>
                <w:szCs w:val="24"/>
              </w:rPr>
              <w:t>0.0000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-1.121174</w:t>
            </w:r>
          </w:p>
        </w:tc>
        <w:tc>
          <w:tcPr>
            <w:tcW w:w="1537" w:type="dxa"/>
          </w:tcPr>
          <w:p w:rsidR="0018722C">
            <w:pPr>
              <w:topLinePunct/>
              <w:ind w:leftChars="0" w:left="0" w:rightChars="0" w:right="0" w:firstLineChars="0" w:firstLine="0"/>
              <w:spacing w:line="240" w:lineRule="atLeast"/>
            </w:pPr>
            <w:r w:rsidRPr="00000000">
              <w:rPr>
                <w:sz w:val="24"/>
                <w:szCs w:val="24"/>
              </w:rPr>
              <w:t>0.189201</w:t>
            </w:r>
          </w:p>
        </w:tc>
        <w:tc>
          <w:tcPr>
            <w:tcW w:w="1538" w:type="dxa"/>
          </w:tcPr>
          <w:p w:rsidR="0018722C">
            <w:pPr>
              <w:topLinePunct/>
              <w:ind w:leftChars="0" w:left="0" w:rightChars="0" w:right="0" w:firstLineChars="0" w:firstLine="0"/>
              <w:spacing w:line="240" w:lineRule="atLeast"/>
            </w:pPr>
            <w:r w:rsidRPr="00000000">
              <w:rPr>
                <w:sz w:val="24"/>
                <w:szCs w:val="24"/>
              </w:rPr>
              <w:t>-5.925842</w:t>
            </w:r>
          </w:p>
        </w:tc>
        <w:tc>
          <w:tcPr>
            <w:tcW w:w="1274" w:type="dxa"/>
          </w:tcPr>
          <w:p w:rsidR="0018722C">
            <w:pPr>
              <w:topLinePunct/>
              <w:ind w:leftChars="0" w:left="0" w:rightChars="0" w:right="0" w:firstLineChars="0" w:firstLine="0"/>
              <w:spacing w:line="240" w:lineRule="atLeast"/>
            </w:pPr>
            <w:r w:rsidRPr="00000000">
              <w:rPr>
                <w:sz w:val="24"/>
                <w:szCs w:val="24"/>
              </w:rPr>
              <w:t>0.0000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8.351926</w:t>
            </w:r>
          </w:p>
        </w:tc>
        <w:tc>
          <w:tcPr>
            <w:tcW w:w="1537" w:type="dxa"/>
          </w:tcPr>
          <w:p w:rsidR="0018722C">
            <w:pPr>
              <w:topLinePunct/>
              <w:ind w:leftChars="0" w:left="0" w:rightChars="0" w:right="0" w:firstLineChars="0" w:firstLine="0"/>
              <w:spacing w:line="240" w:lineRule="atLeast"/>
            </w:pPr>
            <w:r w:rsidRPr="00000000">
              <w:rPr>
                <w:sz w:val="24"/>
                <w:szCs w:val="24"/>
              </w:rPr>
              <w:t>1.646102</w:t>
            </w:r>
          </w:p>
        </w:tc>
        <w:tc>
          <w:tcPr>
            <w:tcW w:w="1538" w:type="dxa"/>
          </w:tcPr>
          <w:p w:rsidR="0018722C">
            <w:pPr>
              <w:topLinePunct/>
              <w:ind w:leftChars="0" w:left="0" w:rightChars="0" w:right="0" w:firstLineChars="0" w:firstLine="0"/>
              <w:spacing w:line="240" w:lineRule="atLeast"/>
            </w:pPr>
            <w:r w:rsidRPr="00000000">
              <w:rPr>
                <w:sz w:val="24"/>
                <w:szCs w:val="24"/>
              </w:rPr>
              <w:t>5.073760</w:t>
            </w:r>
          </w:p>
        </w:tc>
        <w:tc>
          <w:tcPr>
            <w:tcW w:w="1274" w:type="dxa"/>
          </w:tcPr>
          <w:p w:rsidR="0018722C">
            <w:pPr>
              <w:topLinePunct/>
              <w:ind w:leftChars="0" w:left="0" w:rightChars="0" w:right="0" w:firstLineChars="0" w:firstLine="0"/>
              <w:spacing w:line="240" w:lineRule="atLeast"/>
            </w:pPr>
            <w:r w:rsidRPr="00000000">
              <w:rPr>
                <w:sz w:val="24"/>
                <w:szCs w:val="24"/>
              </w:rPr>
              <w:t>0.0000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474.4821</w:t>
            </w:r>
          </w:p>
        </w:tc>
        <w:tc>
          <w:tcPr>
            <w:tcW w:w="1537" w:type="dxa"/>
          </w:tcPr>
          <w:p w:rsidR="0018722C">
            <w:pPr>
              <w:topLinePunct/>
              <w:ind w:leftChars="0" w:left="0" w:rightChars="0" w:right="0" w:firstLineChars="0" w:firstLine="0"/>
              <w:spacing w:line="240" w:lineRule="atLeast"/>
            </w:pPr>
            <w:r w:rsidRPr="00000000">
              <w:rPr>
                <w:sz w:val="24"/>
                <w:szCs w:val="24"/>
              </w:rPr>
              <w:t>92.85270</w:t>
            </w:r>
          </w:p>
        </w:tc>
        <w:tc>
          <w:tcPr>
            <w:tcW w:w="1538" w:type="dxa"/>
          </w:tcPr>
          <w:p w:rsidR="0018722C">
            <w:pPr>
              <w:topLinePunct/>
              <w:ind w:leftChars="0" w:left="0" w:rightChars="0" w:right="0" w:firstLineChars="0" w:firstLine="0"/>
              <w:spacing w:line="240" w:lineRule="atLeast"/>
            </w:pPr>
            <w:r w:rsidRPr="00000000">
              <w:rPr>
                <w:sz w:val="24"/>
                <w:szCs w:val="24"/>
              </w:rPr>
              <w:t>5.110052</w:t>
            </w:r>
          </w:p>
        </w:tc>
        <w:tc>
          <w:tcPr>
            <w:tcW w:w="1274" w:type="dxa"/>
          </w:tcPr>
          <w:p w:rsidR="0018722C">
            <w:pPr>
              <w:topLinePunct/>
              <w:ind w:leftChars="0" w:left="0" w:rightChars="0" w:right="0" w:firstLineChars="0" w:firstLine="0"/>
              <w:spacing w:line="240" w:lineRule="atLeast"/>
            </w:pPr>
            <w:r w:rsidRPr="00000000">
              <w:rPr>
                <w:sz w:val="24"/>
                <w:szCs w:val="24"/>
              </w:rPr>
              <w:t>0.0000</w:t>
            </w:r>
          </w:p>
        </w:tc>
      </w:tr>
      <w:tr>
        <w:trPr>
          <w:trHeight w:val="460" w:hRule="atLeast"/>
        </w:trPr>
        <w:tc>
          <w:tcPr>
            <w:tcW w:w="3977"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Determinant residual covariance</w:t>
            </w:r>
          </w:p>
        </w:tc>
        <w:tc>
          <w:tcPr>
            <w:tcW w:w="1537" w:type="dxa"/>
          </w:tcPr>
          <w:p w:rsidR="0018722C">
            <w:pPr>
              <w:topLinePunct/>
              <w:ind w:leftChars="0" w:left="0" w:rightChars="0" w:right="0" w:firstLineChars="0" w:firstLine="0"/>
              <w:spacing w:line="240" w:lineRule="atLeast"/>
            </w:pPr>
            <w:r w:rsidRPr="00000000">
              <w:rPr>
                <w:sz w:val="24"/>
                <w:szCs w:val="24"/>
              </w:rPr>
              <w:t>1.38E-07</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7052"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1274"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0.998315</w:t>
            </w:r>
          </w:p>
        </w:tc>
        <w:tc>
          <w:tcPr>
            <w:tcW w:w="3075"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74" w:type="dxa"/>
          </w:tcPr>
          <w:p w:rsidR="0018722C">
            <w:pPr>
              <w:topLinePunct/>
              <w:ind w:leftChars="0" w:left="0" w:rightChars="0" w:right="0" w:firstLineChars="0" w:firstLine="0"/>
              <w:spacing w:line="240" w:lineRule="atLeast"/>
            </w:pPr>
            <w:r w:rsidRPr="00000000">
              <w:rPr>
                <w:sz w:val="24"/>
                <w:szCs w:val="24"/>
              </w:rPr>
              <w:t>8.186289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0.998271</w:t>
            </w:r>
          </w:p>
        </w:tc>
        <w:tc>
          <w:tcPr>
            <w:tcW w:w="3075"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74" w:type="dxa"/>
          </w:tcPr>
          <w:p w:rsidR="0018722C">
            <w:pPr>
              <w:topLinePunct/>
              <w:ind w:leftChars="0" w:left="0" w:rightChars="0" w:right="0" w:firstLineChars="0" w:firstLine="0"/>
              <w:spacing w:line="240" w:lineRule="atLeast"/>
            </w:pPr>
            <w:r w:rsidRPr="00000000">
              <w:rPr>
                <w:sz w:val="24"/>
                <w:szCs w:val="24"/>
              </w:rPr>
              <w:t>0.464610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0.019317</w:t>
            </w:r>
          </w:p>
        </w:tc>
        <w:tc>
          <w:tcPr>
            <w:tcW w:w="3075"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74" w:type="dxa"/>
          </w:tcPr>
          <w:p w:rsidR="0018722C">
            <w:pPr>
              <w:topLinePunct/>
              <w:ind w:leftChars="0" w:left="0" w:rightChars="0" w:right="0" w:firstLineChars="0" w:firstLine="0"/>
              <w:spacing w:line="240" w:lineRule="atLeast"/>
            </w:pPr>
            <w:r w:rsidRPr="00000000">
              <w:rPr>
                <w:sz w:val="24"/>
                <w:szCs w:val="24"/>
              </w:rPr>
              <w:t>0.043283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0.041835</w:t>
            </w:r>
          </w:p>
        </w:tc>
        <w:tc>
          <w:tcPr>
            <w:tcW w:w="1537" w:type="dxa"/>
          </w:tcPr>
          <w:p w:rsidR="0018722C">
            <w:pPr>
              <w:topLinePunct/>
              <w:ind w:leftChars="0" w:left="0" w:rightChars="0" w:right="0" w:firstLineChars="0" w:firstLine="0"/>
              <w:spacing w:line="240" w:lineRule="atLeast"/>
            </w:pP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7052"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1274"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0.518396</w:t>
            </w:r>
          </w:p>
        </w:tc>
        <w:tc>
          <w:tcPr>
            <w:tcW w:w="3075"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74" w:type="dxa"/>
          </w:tcPr>
          <w:p w:rsidR="0018722C">
            <w:pPr>
              <w:topLinePunct/>
              <w:ind w:leftChars="0" w:left="0" w:rightChars="0" w:right="0" w:firstLineChars="0" w:firstLine="0"/>
              <w:spacing w:line="240" w:lineRule="atLeast"/>
            </w:pPr>
            <w:r w:rsidRPr="00000000">
              <w:rPr>
                <w:sz w:val="24"/>
                <w:szCs w:val="24"/>
              </w:rPr>
              <w:t>5.983480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0.510164</w:t>
            </w:r>
          </w:p>
        </w:tc>
        <w:tc>
          <w:tcPr>
            <w:tcW w:w="3075"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74" w:type="dxa"/>
          </w:tcPr>
          <w:p w:rsidR="0018722C">
            <w:pPr>
              <w:topLinePunct/>
              <w:ind w:leftChars="0" w:left="0" w:rightChars="0" w:right="0" w:firstLineChars="0" w:firstLine="0"/>
              <w:spacing w:line="240" w:lineRule="atLeast"/>
            </w:pPr>
            <w:r w:rsidRPr="00000000">
              <w:rPr>
                <w:sz w:val="24"/>
                <w:szCs w:val="24"/>
              </w:rPr>
              <w:t>0.375111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0.262534</w:t>
            </w:r>
          </w:p>
        </w:tc>
        <w:tc>
          <w:tcPr>
            <w:tcW w:w="3075"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74" w:type="dxa"/>
          </w:tcPr>
          <w:p w:rsidR="0018722C">
            <w:pPr>
              <w:topLinePunct/>
              <w:ind w:leftChars="0" w:left="0" w:rightChars="0" w:right="0" w:firstLineChars="0" w:firstLine="0"/>
              <w:spacing w:line="240" w:lineRule="atLeast"/>
            </w:pPr>
            <w:r w:rsidRPr="00000000">
              <w:rPr>
                <w:sz w:val="24"/>
                <w:szCs w:val="24"/>
              </w:rPr>
              <w:t>8.064091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0.013961</w:t>
            </w:r>
          </w:p>
        </w:tc>
        <w:tc>
          <w:tcPr>
            <w:tcW w:w="1537" w:type="dxa"/>
          </w:tcPr>
          <w:p w:rsidR="0018722C">
            <w:pPr>
              <w:topLinePunct/>
              <w:ind w:leftChars="0" w:left="0" w:rightChars="0" w:right="0" w:firstLineChars="0" w:firstLine="0"/>
              <w:spacing w:line="240" w:lineRule="atLeast"/>
            </w:pP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8326"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0.740150</w:t>
            </w:r>
          </w:p>
        </w:tc>
        <w:tc>
          <w:tcPr>
            <w:tcW w:w="3075"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74" w:type="dxa"/>
          </w:tcPr>
          <w:p w:rsidR="0018722C">
            <w:pPr>
              <w:topLinePunct/>
              <w:ind w:leftChars="0" w:left="0" w:rightChars="0" w:right="0" w:firstLineChars="0" w:firstLine="0"/>
              <w:spacing w:line="240" w:lineRule="atLeast"/>
            </w:pPr>
            <w:r w:rsidRPr="00000000">
              <w:rPr>
                <w:sz w:val="24"/>
                <w:szCs w:val="24"/>
              </w:rPr>
              <w:t>7.435804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0.731112</w:t>
            </w:r>
          </w:p>
        </w:tc>
        <w:tc>
          <w:tcPr>
            <w:tcW w:w="3075"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74" w:type="dxa"/>
          </w:tcPr>
          <w:p w:rsidR="0018722C">
            <w:pPr>
              <w:topLinePunct/>
              <w:ind w:leftChars="0" w:left="0" w:rightChars="0" w:right="0" w:firstLineChars="0" w:firstLine="0"/>
              <w:spacing w:line="240" w:lineRule="atLeast"/>
            </w:pPr>
            <w:r w:rsidRPr="00000000">
              <w:rPr>
                <w:sz w:val="24"/>
                <w:szCs w:val="24"/>
              </w:rPr>
              <w:t>0.205772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0.106702</w:t>
            </w:r>
          </w:p>
        </w:tc>
        <w:tc>
          <w:tcPr>
            <w:tcW w:w="3075"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74" w:type="dxa"/>
          </w:tcPr>
          <w:p w:rsidR="0018722C">
            <w:pPr>
              <w:topLinePunct/>
              <w:ind w:leftChars="0" w:left="0" w:rightChars="0" w:right="0" w:firstLineChars="0" w:firstLine="0"/>
              <w:spacing w:line="240" w:lineRule="atLeast"/>
            </w:pPr>
            <w:r w:rsidRPr="00000000">
              <w:rPr>
                <w:sz w:val="24"/>
                <w:szCs w:val="24"/>
              </w:rPr>
              <w:t>1.309307</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0.044732</w:t>
            </w:r>
          </w:p>
        </w:tc>
        <w:tc>
          <w:tcPr>
            <w:tcW w:w="1537" w:type="dxa"/>
          </w:tcPr>
          <w:p w:rsidR="0018722C">
            <w:pPr>
              <w:topLinePunct/>
              <w:ind w:leftChars="0" w:left="0" w:rightChars="0" w:right="0" w:firstLineChars="0" w:firstLine="0"/>
              <w:spacing w:line="240" w:lineRule="atLeast"/>
            </w:pPr>
          </w:p>
        </w:tc>
        <w:tc>
          <w:tcPr>
            <w:tcW w:w="1538"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p>
        </w:tc>
      </w:tr>
    </w:tbl>
    <w:p w:rsidR="0018722C">
      <w:pPr>
        <w:pStyle w:val="affa"/>
      </w:pPr>
    </w:p>
    <w:p w:rsidR="0018722C">
      <w:pPr>
        <w:topLinePunct/>
      </w:pPr>
      <w:r>
        <w:t>从上表可以基于得到拟合数据的估计方程：</w:t>
      </w:r>
      <w:r w:rsidR="001852F3">
        <w:t xml:space="preserve">lny=0.740592*lnk+0.020634*lnl+0.116598*lne+0.529517</w:t>
      </w:r>
    </w:p>
    <w:p w:rsidR="0018722C">
      <w:pPr>
        <w:topLinePunct/>
      </w:pPr>
      <w:r>
        <w:t>lne=1.659967*lnw-4.938540*lnz-12.020559</w:t>
      </w:r>
    </w:p>
    <w:p w:rsidR="0018722C">
      <w:pPr>
        <w:topLinePunct/>
      </w:pPr>
      <w:r>
        <w:t>lnw=-203.249700*lny+26.158614*lny*lny-1.121174*lny*lny*lny+8.351926*l</w:t>
      </w:r>
    </w:p>
    <w:p w:rsidR="0018722C">
      <w:pPr>
        <w:topLinePunct/>
      </w:pPr>
      <w:r>
        <w:t>nh+474.482113</w:t>
      </w:r>
    </w:p>
    <w:p w:rsidR="0018722C">
      <w:pPr>
        <w:topLinePunct/>
      </w:pPr>
      <w:r>
        <w:t>拟合数据三个方程的R平方数值为0.740150，虽然拟合的程度不是很好，但</w:t>
      </w:r>
      <w:r>
        <w:t>是可以接受；方程系数的伴随概率均符合统计原则，该方程可以接受。分析年度</w:t>
      </w:r>
      <w:r>
        <w:t>原始数据和拟合月度数据的估计结果可以看出：首先，这两个联立方程的系数符</w:t>
      </w:r>
      <w:r>
        <w:t>号完全一致；其次，使用拟合数据得到的方程系数与使用原始数据得到的方程系</w:t>
      </w:r>
      <w:r>
        <w:t>数相比，变化不大。由此可以得出，使用拟合数据得到的估计结果是对原始数据的真实反映。下面使用拟合方程进行情景分析。</w:t>
      </w:r>
    </w:p>
    <w:p w:rsidR="0018722C">
      <w:pPr>
        <w:pStyle w:val="3"/>
        <w:topLinePunct/>
        <w:ind w:left="200" w:hangingChars="200" w:hanging="200"/>
      </w:pPr>
      <w:bookmarkStart w:id="395911" w:name="_Toc686395911"/>
      <w:r>
        <w:t>5.4.3</w:t>
      </w:r>
      <w:r>
        <w:t xml:space="preserve"> </w:t>
      </w:r>
      <w:r>
        <w:t>情景分析</w:t>
      </w:r>
      <w:bookmarkEnd w:id="395911"/>
    </w:p>
    <w:p w:rsidR="0018722C">
      <w:pPr>
        <w:topLinePunct/>
      </w:pPr>
      <w:r>
        <w:t>通过分析可知，依据原始数据建立的联立方程，描述了变量间的数量关系，</w:t>
      </w:r>
      <w:r w:rsidR="001852F3">
        <w:t xml:space="preserve">具有实际意义并且可以接受，所以使用原始数据方程进行情景分析。</w:t>
      </w:r>
    </w:p>
    <w:p w:rsidR="0018722C">
      <w:pPr>
        <w:pStyle w:val="4"/>
        <w:topLinePunct/>
        <w:ind w:left="200" w:hangingChars="200" w:hanging="200"/>
      </w:pPr>
      <w:r>
        <w:t>1、</w:t>
      </w:r>
      <w:r>
        <w:t xml:space="preserve"> </w:t>
      </w:r>
      <w:r w:rsidRPr="00DB64CE">
        <w:t>H</w:t>
      </w:r>
      <w:r w:rsidR="001852F3">
        <w:t xml:space="preserve">增加</w:t>
      </w:r>
      <w:r w:rsidR="001852F3">
        <w:t xml:space="preserve">10%，对系统实施持续冲击，结果如下：</w:t>
      </w:r>
    </w:p>
    <w:p w:rsidR="00000000">
      <w:pPr>
        <w:pStyle w:val="aff7"/>
        <w:spacing w:line="240" w:lineRule="atLeast"/>
        <w:topLinePunct/>
      </w:pPr>
      <w:r>
        <w:drawing>
          <wp:inline>
            <wp:extent cx="5249365" cy="1154429"/>
            <wp:effectExtent l="0" t="0" r="0" b="0"/>
            <wp:docPr id="153" name="image110.png" descr=""/>
            <wp:cNvGraphicFramePr>
              <a:graphicFrameLocks noChangeAspect="1"/>
            </wp:cNvGraphicFramePr>
            <a:graphic>
              <a:graphicData uri="http://schemas.openxmlformats.org/drawingml/2006/picture">
                <pic:pic>
                  <pic:nvPicPr>
                    <pic:cNvPr id="154" name="image110.png"/>
                    <pic:cNvPicPr/>
                  </pic:nvPicPr>
                  <pic:blipFill>
                    <a:blip r:embed="rId152" cstate="print"/>
                    <a:stretch>
                      <a:fillRect/>
                    </a:stretch>
                  </pic:blipFill>
                  <pic:spPr>
                    <a:xfrm>
                      <a:off x="0" y="0"/>
                      <a:ext cx="5249365" cy="1154429"/>
                    </a:xfrm>
                    <a:prstGeom prst="rect">
                      <a:avLst/>
                    </a:prstGeom>
                  </pic:spPr>
                </pic:pic>
              </a:graphicData>
            </a:graphic>
          </wp:inline>
        </w:drawing>
      </w:r>
    </w:p>
    <w:p w:rsidR="0018722C">
      <w:pPr>
        <w:pStyle w:val="a9"/>
        <w:topLinePunct/>
      </w:pPr>
      <w:r>
        <w:t>图</w:t>
      </w:r>
      <w:r>
        <w:rPr>
          <w:rFonts w:ascii="Times New Roman" w:eastAsia="Times New Roman"/>
        </w:rPr>
        <w:t>5-29</w:t>
      </w:r>
      <w:r>
        <w:t xml:space="preserve">  </w:t>
      </w:r>
      <w:r>
        <w:t>东海地区环保投入变动情景分析</w:t>
      </w:r>
    </w:p>
    <w:p w:rsidR="0018722C">
      <w:pPr>
        <w:topLinePunct/>
      </w:pPr>
      <w:r>
        <w:t>在东海地区，经济总量对环保投入的变动在整个研究期间内均为负值，最小</w:t>
      </w:r>
      <w:r>
        <w:t>值为</w:t>
      </w:r>
      <w:r>
        <w:t>75</w:t>
      </w:r>
      <w:r>
        <w:t>.</w:t>
      </w:r>
      <w:r>
        <w:t>2%，</w:t>
      </w:r>
      <w:r>
        <w:t>最高值达到</w:t>
      </w:r>
      <w:r>
        <w:t>92</w:t>
      </w:r>
      <w:r>
        <w:t>.</w:t>
      </w:r>
      <w:r>
        <w:t>5%，这表明东海地区的经济发展任然是以牺牲环境为代价的污染环境，只要加强环保监控，东海地区的经济就会受到严重影响。</w:t>
      </w:r>
    </w:p>
    <w:p w:rsidR="0018722C">
      <w:pPr>
        <w:topLinePunct/>
      </w:pPr>
      <w:r>
        <w:t>从图上可以看到，环境污染与环保投入始终同向变动，在</w:t>
      </w:r>
      <w:r w:rsidR="001852F3">
        <w:t xml:space="preserve">2007</w:t>
      </w:r>
      <w:r w:rsidR="001852F3">
        <w:t xml:space="preserve">年之前污染</w:t>
      </w:r>
    </w:p>
    <w:p w:rsidR="0018722C">
      <w:pPr>
        <w:topLinePunct/>
      </w:pPr>
      <w:r>
        <w:t>物排放量在</w:t>
      </w:r>
      <w:r>
        <w:t>1</w:t>
      </w:r>
      <w:r/>
      <w:r w:rsidR="001852F3">
        <w:t xml:space="preserve">倍以内，但是</w:t>
      </w:r>
      <w:r>
        <w:t>2007</w:t>
      </w:r>
      <w:r/>
      <w:r w:rsidR="001852F3">
        <w:t xml:space="preserve">年之后则快速增加，至</w:t>
      </w:r>
      <w:r>
        <w:t>2010</w:t>
      </w:r>
      <w:r/>
      <w:r w:rsidR="001852F3">
        <w:t xml:space="preserve">年增加了近</w:t>
      </w:r>
      <w:r>
        <w:t>4</w:t>
      </w:r>
      <w:r>
        <w:t>.</w:t>
      </w:r>
      <w:r>
        <w:t>5</w:t>
      </w:r>
      <w:r>
        <w:t>倍。这表明在东海地区，如果不对其发展方式进行颠覆性变动，不改变环保监管</w:t>
      </w:r>
      <w:r>
        <w:t>方式，不变更经济发展方式进而变动经济对环境的透支性使用，任然按照原来的</w:t>
      </w:r>
      <w:r>
        <w:t>模式投入环保资金治理环境，那么环保投入永远也无法达到改善环境的目的，因</w:t>
      </w:r>
      <w:r>
        <w:t>为环保投入永远也赶不上污染的速度，那么东海地区的环境状况只会越来越恶</w:t>
      </w:r>
      <w:r>
        <w:t>化。联系到现实情况，东海地区的环境状况最差，不洁净海水面积最多，污染物排放量最大。</w:t>
      </w:r>
    </w:p>
    <w:p w:rsidR="0018722C">
      <w:pPr>
        <w:topLinePunct/>
      </w:pPr>
      <w:r>
        <w:t>在东海地区，环保投入的增加对能源消费的影响非常明显，10%的环保投入</w:t>
      </w:r>
      <w:r>
        <w:t>最高要求近</w:t>
      </w:r>
      <w:r>
        <w:t>6</w:t>
      </w:r>
      <w:r>
        <w:t>.</w:t>
      </w:r>
      <w:r>
        <w:t>5</w:t>
      </w:r>
      <w:r/>
      <w:r w:rsidR="001852F3">
        <w:t xml:space="preserve">倍的能源支持。从整体上来说，能源消耗会随着环保投入的增</w:t>
      </w:r>
      <w:r w:rsidR="001852F3">
        <w:t>加</w:t>
      </w:r>
    </w:p>
    <w:p w:rsidR="0018722C">
      <w:pPr>
        <w:topLinePunct/>
      </w:pPr>
      <w:r>
        <w:t>而逐渐减少，基本呈单调递减趋势，到最后一个时期，10%的环保投入对能源消耗的要求已经下降到了</w:t>
      </w:r>
      <w:r w:rsidR="001852F3">
        <w:t xml:space="preserve">1</w:t>
      </w:r>
      <w:r w:rsidR="001852F3">
        <w:t xml:space="preserve">倍以下。</w:t>
      </w:r>
    </w:p>
    <w:p w:rsidR="0018722C">
      <w:pPr>
        <w:pStyle w:val="4"/>
        <w:topLinePunct/>
        <w:ind w:left="200" w:hangingChars="200" w:hanging="200"/>
      </w:pPr>
      <w:r>
        <w:t>2、</w:t>
      </w:r>
      <w:r>
        <w:t xml:space="preserve"> </w:t>
      </w:r>
      <w:r w:rsidRPr="00DB64CE">
        <w:t>Z</w:t>
      </w:r>
      <w:r w:rsidR="001852F3">
        <w:t xml:space="preserve">增加</w:t>
      </w:r>
      <w:r w:rsidR="001852F3">
        <w:t xml:space="preserve">10%，对系统实施持续冲击，结果如下：</w:t>
      </w:r>
    </w:p>
    <w:p w:rsidR="0018722C">
      <w:pPr>
        <w:pStyle w:val="aff7"/>
        <w:topLinePunct/>
      </w:pPr>
      <w:r>
        <w:drawing>
          <wp:inline>
            <wp:extent cx="5316791" cy="1241012"/>
            <wp:effectExtent l="0" t="0" r="0" b="0"/>
            <wp:docPr id="155" name="image111.png" descr=""/>
            <wp:cNvGraphicFramePr>
              <a:graphicFrameLocks noChangeAspect="1"/>
            </wp:cNvGraphicFramePr>
            <a:graphic>
              <a:graphicData uri="http://schemas.openxmlformats.org/drawingml/2006/picture">
                <pic:pic>
                  <pic:nvPicPr>
                    <pic:cNvPr id="156" name="image111.png"/>
                    <pic:cNvPicPr/>
                  </pic:nvPicPr>
                  <pic:blipFill>
                    <a:blip r:embed="rId153" cstate="print"/>
                    <a:stretch>
                      <a:fillRect/>
                    </a:stretch>
                  </pic:blipFill>
                  <pic:spPr>
                    <a:xfrm>
                      <a:off x="0" y="0"/>
                      <a:ext cx="5316791" cy="1241012"/>
                    </a:xfrm>
                    <a:prstGeom prst="rect">
                      <a:avLst/>
                    </a:prstGeom>
                  </pic:spPr>
                </pic:pic>
              </a:graphicData>
            </a:graphic>
          </wp:inline>
        </w:drawing>
      </w:r>
    </w:p>
    <w:p w:rsidR="0018722C">
      <w:pPr>
        <w:pStyle w:val="a9"/>
        <w:topLinePunct/>
      </w:pPr>
      <w:r>
        <w:t>图</w:t>
      </w:r>
      <w:r>
        <w:rPr>
          <w:rFonts w:ascii="Times New Roman" w:eastAsia="Times New Roman"/>
        </w:rPr>
        <w:t>5-30</w:t>
      </w:r>
      <w:r>
        <w:t xml:space="preserve">  </w:t>
      </w:r>
      <w:r>
        <w:t>东海地区产业结构变动情景分析</w:t>
      </w:r>
    </w:p>
    <w:p w:rsidR="0018722C">
      <w:pPr>
        <w:topLinePunct/>
      </w:pPr>
      <w:r>
        <w:t>从图形上来看，产业结构变动的影响和环保投入的影响趋势基本一致。经济</w:t>
      </w:r>
      <w:r>
        <w:t>总量均为负值反应，环境压力不仅为正值而且持续上升，能源消费依赖度高但是</w:t>
      </w:r>
      <w:r>
        <w:t>呈下降趋势。具体来讲，东海地区的产业结构数值如果持续增大</w:t>
      </w:r>
      <w:r>
        <w:t>10%</w:t>
      </w:r>
      <w:r>
        <w:t>，那么会导致经济总量最小变化</w:t>
      </w:r>
      <w:r>
        <w:t>-87.8%</w:t>
      </w:r>
      <w:r>
        <w:t>，最高达到</w:t>
      </w:r>
      <w:r>
        <w:t>-96.1%</w:t>
      </w:r>
      <w:r>
        <w:t>。这说明东海地区对第三产业严重依赖。</w:t>
      </w:r>
    </w:p>
    <w:p w:rsidR="0018722C">
      <w:pPr>
        <w:topLinePunct/>
      </w:pPr>
      <w:r>
        <w:t>如果产业结构数值增大</w:t>
      </w:r>
      <w:r w:rsidR="001852F3">
        <w:t xml:space="preserve">10%，环境污染最小以</w:t>
      </w:r>
      <w:r w:rsidR="001852F3">
        <w:t xml:space="preserve">9%的幅度增加，最高变化至</w:t>
      </w:r>
    </w:p>
    <w:p w:rsidR="0018722C">
      <w:pPr>
        <w:topLinePunct/>
      </w:pPr>
      <w:r>
        <w:t>4.18</w:t>
      </w:r>
      <w:r w:rsidR="001852F3">
        <w:t xml:space="preserve">倍。这表明东海地区的第二产业是造成环境污染的重要因素，反之，如果想降低环境污染水平，减少第二产业的比重会有明显效果。</w:t>
      </w:r>
    </w:p>
    <w:p w:rsidR="0018722C">
      <w:pPr>
        <w:topLinePunct/>
      </w:pPr>
      <w:r>
        <w:t>随着东海地区第二产业比重的持续增加，能源消耗增加的速度越来越小，虽</w:t>
      </w:r>
      <w:r>
        <w:t>然最低值仍维持在</w:t>
      </w:r>
      <w:r>
        <w:t>1</w:t>
      </w:r>
      <w:r>
        <w:t>.</w:t>
      </w:r>
      <w:r>
        <w:t>23</w:t>
      </w:r>
      <w:r/>
      <w:r w:rsidR="001852F3">
        <w:t xml:space="preserve">倍，但是较之</w:t>
      </w:r>
      <w:r>
        <w:t>5</w:t>
      </w:r>
      <w:r>
        <w:t>.</w:t>
      </w:r>
      <w:r>
        <w:t>24</w:t>
      </w:r>
      <w:r/>
      <w:r w:rsidR="001852F3">
        <w:t xml:space="preserve">倍来讲以及降低了很大幅度。</w:t>
      </w:r>
    </w:p>
    <w:p w:rsidR="0018722C">
      <w:pPr>
        <w:pStyle w:val="4"/>
        <w:topLinePunct/>
        <w:ind w:left="200" w:hangingChars="200" w:hanging="200"/>
      </w:pPr>
      <w:r>
        <w:t>3、</w:t>
      </w:r>
      <w:r>
        <w:t xml:space="preserve"> </w:t>
      </w:r>
      <w:r w:rsidRPr="00DB64CE">
        <w:t>将内生变量</w:t>
      </w:r>
      <w:r w:rsidR="001852F3">
        <w:t xml:space="preserve">E</w:t>
      </w:r>
      <w:r w:rsidR="001852F3">
        <w:t xml:space="preserve">外生化后增加</w:t>
      </w:r>
      <w:r w:rsidR="001852F3">
        <w:t xml:space="preserve">10%，对系统实施持续冲击，结果如下：</w:t>
      </w:r>
    </w:p>
    <w:p w:rsidR="0018722C">
      <w:pPr>
        <w:pStyle w:val="aff7"/>
        <w:topLinePunct/>
      </w:pPr>
      <w:r>
        <w:drawing>
          <wp:inline>
            <wp:extent cx="5316791" cy="1154430"/>
            <wp:effectExtent l="0" t="0" r="0" b="0"/>
            <wp:docPr id="157" name="image112.png" descr=""/>
            <wp:cNvGraphicFramePr>
              <a:graphicFrameLocks noChangeAspect="1"/>
            </wp:cNvGraphicFramePr>
            <a:graphic>
              <a:graphicData uri="http://schemas.openxmlformats.org/drawingml/2006/picture">
                <pic:pic>
                  <pic:nvPicPr>
                    <pic:cNvPr id="158" name="image112.png"/>
                    <pic:cNvPicPr/>
                  </pic:nvPicPr>
                  <pic:blipFill>
                    <a:blip r:embed="rId154" cstate="print"/>
                    <a:stretch>
                      <a:fillRect/>
                    </a:stretch>
                  </pic:blipFill>
                  <pic:spPr>
                    <a:xfrm>
                      <a:off x="0" y="0"/>
                      <a:ext cx="5316791" cy="1154430"/>
                    </a:xfrm>
                    <a:prstGeom prst="rect">
                      <a:avLst/>
                    </a:prstGeom>
                  </pic:spPr>
                </pic:pic>
              </a:graphicData>
            </a:graphic>
          </wp:inline>
        </w:drawing>
      </w:r>
    </w:p>
    <w:p w:rsidR="0018722C">
      <w:pPr>
        <w:pStyle w:val="a9"/>
        <w:topLinePunct/>
      </w:pPr>
      <w:r>
        <w:t>图</w:t>
      </w:r>
      <w:r>
        <w:rPr>
          <w:rFonts w:ascii="Times New Roman" w:eastAsia="Times New Roman"/>
        </w:rPr>
        <w:t>5-31</w:t>
      </w:r>
      <w:r>
        <w:t xml:space="preserve">  </w:t>
      </w:r>
      <w:r>
        <w:t>东海地区能源消费变动情景分析</w:t>
      </w:r>
    </w:p>
    <w:p w:rsidR="0018722C">
      <w:pPr>
        <w:topLinePunct/>
      </w:pPr>
      <w:r>
        <w:t>东海地区的能源消费冲击所带来的表面现象与渤黄海地区的变化状况整体趋势基本一致。</w:t>
      </w:r>
    </w:p>
    <w:p w:rsidR="0018722C">
      <w:pPr>
        <w:topLinePunct/>
      </w:pPr>
      <w:r>
        <w:t>具体而言，能源消耗增加，经济发展会加速，最大增速会超过</w:t>
      </w:r>
      <w:r w:rsidR="001852F3">
        <w:t xml:space="preserve">5%。与经济</w:t>
      </w:r>
      <w:r>
        <w:t>变动的单一性相比，环境压力对能源消费的冲击反应比较复杂，图形呈现出两</w:t>
      </w:r>
      <w:r>
        <w:t>个</w:t>
      </w:r>
    </w:p>
    <w:p w:rsidR="0018722C">
      <w:pPr>
        <w:topLinePunct/>
      </w:pPr>
      <w:r>
        <w:t>相连的</w:t>
      </w:r>
      <w:r>
        <w:t>N</w:t>
      </w:r>
      <w:r/>
      <w:r w:rsidR="001852F3">
        <w:t xml:space="preserve">形。形成这种图形的原因之一与环保投入实际值有关系，</w:t>
      </w:r>
      <w:r>
        <w:t>2002</w:t>
      </w:r>
      <w:r/>
      <w:r w:rsidR="001852F3">
        <w:t xml:space="preserve">年环保</w:t>
      </w:r>
      <w:r>
        <w:t>投入值较低，与之相对应本图中环境污染处于高峰，</w:t>
      </w:r>
      <w:r>
        <w:t>2006</w:t>
      </w:r>
      <w:r/>
      <w:r w:rsidR="001852F3">
        <w:t xml:space="preserve">年和</w:t>
      </w:r>
      <w:r>
        <w:t>2009</w:t>
      </w:r>
      <w:r/>
      <w:r w:rsidR="001852F3">
        <w:t xml:space="preserve">年东海地区的环保投入数量略有下降，与之对应这两年的环境污染水平又达到峰值。</w:t>
      </w:r>
    </w:p>
    <w:p w:rsidR="0018722C">
      <w:pPr>
        <w:pStyle w:val="3"/>
        <w:topLinePunct/>
        <w:ind w:left="200" w:hangingChars="200" w:hanging="200"/>
      </w:pPr>
      <w:bookmarkStart w:id="395912" w:name="_Toc686395912"/>
      <w:r>
        <w:t>5.4.4 </w:t>
      </w:r>
      <w:r>
        <w:t>模型结果数据分析</w:t>
      </w:r>
      <w:bookmarkEnd w:id="395912"/>
    </w:p>
    <w:p w:rsidR="0018722C">
      <w:pPr>
        <w:topLinePunct/>
      </w:pPr>
      <w:r>
        <w:t>为了能够更好的分析经济与环境之间的关系，接下来对模型的结果进行分析。因为拟合月度数据的估计结果统计指标好于使用原始数据拟合的结果，所</w:t>
      </w:r>
      <w:r>
        <w:t>以</w:t>
      </w:r>
    </w:p>
    <w:p w:rsidR="0018722C">
      <w:pPr>
        <w:topLinePunct/>
      </w:pPr>
      <w:r>
        <w:t>使用拟合月度数据的估计结果进行下文分析。lny=0.741*lnk+0.021*lnl+0.117*lne+0.53</w:t>
      </w:r>
    </w:p>
    <w:p w:rsidR="0018722C">
      <w:pPr>
        <w:topLinePunct/>
      </w:pPr>
      <w:r>
        <w:t>lne=1.66*lnw-4.939*lnz-12.021</w:t>
      </w:r>
    </w:p>
    <w:p w:rsidR="0018722C">
      <w:pPr>
        <w:topLinePunct/>
      </w:pPr>
      <w:r>
        <w:t>lnw=-203.25*lny+26.159*lny*lny-1.121*lny*lny*lny+8.352*lnh+474.482</w:t>
      </w:r>
    </w:p>
    <w:p w:rsidR="0018722C">
      <w:pPr>
        <w:topLinePunct/>
      </w:pPr>
      <w:r>
        <w:t>在第二个方程中，</w:t>
      </w:r>
      <w:r>
        <w:t>lnw</w:t>
      </w:r>
      <w:r/>
      <w:r w:rsidR="001852F3">
        <w:t xml:space="preserve">的系数为正，这表明增加能源消费会带来环境的污染，</w:t>
      </w:r>
      <w:r>
        <w:t>具体来讲，增加</w:t>
      </w:r>
      <w:r>
        <w:t>1</w:t>
      </w:r>
      <w:r/>
      <w:r w:rsidR="001852F3">
        <w:t xml:space="preserve">单位的能源消费会带来</w:t>
      </w:r>
      <w:r>
        <w:t>0</w:t>
      </w:r>
      <w:r>
        <w:t>.</w:t>
      </w:r>
      <w:r>
        <w:t>602</w:t>
      </w:r>
      <w:r/>
      <w:r w:rsidR="001852F3">
        <w:t xml:space="preserve">单位的工业废水排放。</w:t>
      </w:r>
      <w:r>
        <w:t>Lnz</w:t>
      </w:r>
      <w:r/>
      <w:r w:rsidR="001852F3">
        <w:t xml:space="preserve">的系数为负值，这说明东海地区第三产业对能源消费的要求比较高。</w:t>
      </w:r>
    </w:p>
    <w:p w:rsidR="0018722C">
      <w:pPr>
        <w:topLinePunct/>
      </w:pPr>
      <w:r>
        <w:t>将第二个表达式带入第一个方程，然后和第三个方程组成一个新的联立方程组lny=0.194lnw-0.578lnz+0.741*lnk+0.021*lnl-0.87</w:t>
      </w:r>
      <w:r>
        <w:t>6</w:t>
      </w:r>
    </w:p>
    <w:p w:rsidR="0018722C">
      <w:pPr>
        <w:topLinePunct/>
      </w:pPr>
      <w:r>
        <w:t>lnw=-203.25*lny+26.159*lny*lny-1.121*lny*lny*lny+8.352*lnh+474.482</w:t>
      </w:r>
    </w:p>
    <w:p w:rsidR="0018722C">
      <w:pPr>
        <w:topLinePunct/>
      </w:pPr>
      <w:r>
        <w:t>下面我们分析一下这个新方程组。在第一个方程中，把</w:t>
      </w:r>
      <w:r>
        <w:t>lnz</w:t>
      </w:r>
      <w:r/>
      <w:r w:rsidR="001852F3">
        <w:t xml:space="preserve">项当做常数项对待。第一个方程为三要素的柯布道格拉斯生产函数，三要素分别为资本、人力和</w:t>
      </w:r>
      <w:r>
        <w:t>污染。从三个要素的系数来看，均为正值，说明增加资本、人力和污染中的任何</w:t>
      </w:r>
      <w:r>
        <w:t>一项都能够带来经济的增长，不考虑初始值，仅从系数上来说，经济的污染弹性</w:t>
      </w:r>
      <w:r>
        <w:t>系数为</w:t>
      </w:r>
      <w:r>
        <w:rPr>
          <w:rFonts w:ascii="Times New Roman" w:eastAsia="宋体"/>
        </w:rPr>
        <w:t>0</w:t>
      </w:r>
      <w:r>
        <w:rPr>
          <w:rFonts w:ascii="Times New Roman" w:eastAsia="宋体"/>
        </w:rPr>
        <w:t>.</w:t>
      </w:r>
      <w:r>
        <w:rPr>
          <w:rFonts w:ascii="Times New Roman" w:eastAsia="宋体"/>
        </w:rPr>
        <w:t>194</w:t>
      </w:r>
      <w:r>
        <w:t>，虽然低于资本但是却高于人力。</w:t>
      </w:r>
    </w:p>
    <w:p w:rsidR="0018722C">
      <w:pPr>
        <w:topLinePunct/>
      </w:pPr>
      <w:r>
        <w:t>再来分析第二方程，第二个方程表示的是库兹涅茨曲线。在第二个方程中，</w:t>
      </w:r>
      <w:r w:rsidR="001852F3">
        <w:t xml:space="preserve">一次项和三次项的系数均为负，二次项的系数为正，这表示东海地区经济与环境之间呈现出倒“N”形的相互关系，从理论上讲存在经济改善环境的可能。</w:t>
      </w:r>
    </w:p>
    <w:p w:rsidR="0018722C">
      <w:pPr>
        <w:topLinePunct/>
      </w:pPr>
      <w:r>
        <w:t>下面把</w:t>
      </w:r>
      <w:r>
        <w:t>lny</w:t>
      </w:r>
      <w:r/>
      <w:r w:rsidR="001852F3">
        <w:t xml:space="preserve">看做自变量，</w:t>
      </w:r>
      <w:r>
        <w:rPr>
          <w:rFonts w:ascii="Times New Roman" w:eastAsia="宋体"/>
        </w:rPr>
        <w:t>lnw</w:t>
      </w:r>
      <w:r>
        <w:t>看做因变量，放在同一个同一个坐标图中，观</w:t>
      </w:r>
      <w:r>
        <w:t>察经济和污染实际所处的状态。其中</w:t>
      </w:r>
      <w:r>
        <w:rPr>
          <w:rFonts w:ascii="Times New Roman" w:eastAsia="宋体"/>
        </w:rPr>
        <w:t>lny</w:t>
      </w:r>
      <w:r>
        <w:t>的范围是</w:t>
      </w:r>
      <w:r>
        <w:rPr>
          <w:rFonts w:ascii="Times New Roman" w:eastAsia="宋体"/>
        </w:rPr>
        <w:t>[</w:t>
      </w:r>
      <w:r>
        <w:rPr>
          <w:rFonts w:ascii="Times New Roman" w:eastAsia="宋体"/>
        </w:rPr>
        <w:t>9</w:t>
      </w:r>
      <w:r>
        <w:rPr>
          <w:rFonts w:ascii="Times New Roman" w:eastAsia="宋体"/>
        </w:rPr>
        <w:t>.</w:t>
      </w:r>
      <w:r>
        <w:rPr>
          <w:rFonts w:ascii="Times New Roman" w:eastAsia="宋体"/>
        </w:rPr>
        <w:t>962270479</w:t>
      </w:r>
      <w:r>
        <w:t xml:space="preserve">, </w:t>
      </w:r>
      <w:r>
        <w:rPr>
          <w:rFonts w:ascii="Times New Roman" w:eastAsia="宋体"/>
        </w:rPr>
        <w:t>11.36574442</w:t>
      </w:r>
      <w:r>
        <w:rPr>
          <w:rFonts w:ascii="Times New Roman" w:eastAsia="宋体"/>
        </w:rPr>
        <w:t>]</w:t>
      </w:r>
      <w:r>
        <w:t>，</w:t>
      </w:r>
      <w:r>
        <w:rPr>
          <w:rFonts w:ascii="Times New Roman" w:eastAsia="宋体"/>
        </w:rPr>
        <w:t>lnw</w:t>
      </w:r>
      <w:r>
        <w:t>的范围是</w:t>
      </w:r>
      <w:r>
        <w:rPr>
          <w:rFonts w:ascii="Times New Roman" w:eastAsia="宋体"/>
        </w:rPr>
        <w:t>[</w:t>
      </w:r>
      <w:r>
        <w:rPr>
          <w:rFonts w:ascii="Times New Roman" w:eastAsia="宋体"/>
        </w:rPr>
        <w:t>9</w:t>
      </w:r>
      <w:r>
        <w:rPr>
          <w:rFonts w:ascii="Times New Roman" w:eastAsia="宋体"/>
        </w:rPr>
        <w:t>.</w:t>
      </w:r>
      <w:r>
        <w:rPr>
          <w:rFonts w:ascii="Times New Roman" w:eastAsia="宋体"/>
        </w:rPr>
        <w:t>740203625</w:t>
      </w:r>
      <w:r>
        <w:t xml:space="preserve">, </w:t>
      </w:r>
      <w:r>
        <w:rPr>
          <w:rFonts w:ascii="Times New Roman" w:eastAsia="宋体"/>
        </w:rPr>
        <w:t>10.25107931</w:t>
      </w:r>
      <w:r>
        <w:rPr>
          <w:rFonts w:ascii="Times New Roman" w:eastAsia="宋体"/>
        </w:rPr>
        <w:t>]</w:t>
      </w:r>
      <w:r>
        <w:t>，</w:t>
      </w:r>
      <w:r>
        <w:rPr>
          <w:rFonts w:ascii="Times New Roman" w:eastAsia="宋体"/>
        </w:rPr>
        <w:t>lnl</w:t>
      </w:r>
      <w:r>
        <w:t>范围</w:t>
      </w:r>
      <w:r>
        <w:rPr>
          <w:rFonts w:ascii="Times New Roman" w:eastAsia="宋体"/>
        </w:rPr>
        <w:t>[</w:t>
      </w:r>
      <w:r>
        <w:rPr>
          <w:rFonts w:ascii="Times New Roman" w:eastAsia="宋体"/>
        </w:rPr>
        <w:t>9</w:t>
      </w:r>
      <w:r>
        <w:rPr>
          <w:rFonts w:ascii="Times New Roman" w:eastAsia="宋体"/>
        </w:rPr>
        <w:t>.</w:t>
      </w:r>
      <w:r>
        <w:rPr>
          <w:rFonts w:ascii="Times New Roman" w:eastAsia="宋体"/>
        </w:rPr>
        <w:t>516500666</w:t>
      </w:r>
      <w:r>
        <w:t xml:space="preserve">, </w:t>
      </w:r>
      <w:r>
        <w:rPr>
          <w:rFonts w:ascii="Times New Roman" w:eastAsia="宋体"/>
        </w:rPr>
        <w:t>9.65621208</w:t>
      </w:r>
      <w:r>
        <w:rPr>
          <w:rFonts w:ascii="Times New Roman" w:eastAsia="宋体"/>
        </w:rPr>
        <w:t>]</w:t>
      </w:r>
      <w:r>
        <w:t>，</w:t>
      </w:r>
    </w:p>
    <w:p w:rsidR="0018722C">
      <w:pPr>
        <w:topLinePunct/>
      </w:pPr>
      <w:r>
        <w:rPr>
          <w:rFonts w:ascii="Times New Roman" w:eastAsia="Times New Roman"/>
        </w:rPr>
        <w:t>lnk</w:t>
      </w:r>
      <w:r>
        <w:t>的范围</w:t>
      </w:r>
      <w:r>
        <w:rPr>
          <w:rFonts w:ascii="Times New Roman" w:eastAsia="Times New Roman"/>
        </w:rPr>
        <w:t>[</w:t>
      </w:r>
      <w:r>
        <w:rPr>
          <w:rFonts w:ascii="Times New Roman" w:eastAsia="Times New Roman"/>
          <w:spacing w:val="-2"/>
        </w:rPr>
        <w:t>10</w:t>
      </w:r>
      <w:r>
        <w:rPr>
          <w:rFonts w:ascii="Times New Roman" w:eastAsia="Times New Roman"/>
          <w:spacing w:val="-2"/>
        </w:rPr>
        <w:t>.</w:t>
      </w:r>
      <w:r>
        <w:rPr>
          <w:rFonts w:ascii="Times New Roman" w:eastAsia="Times New Roman"/>
          <w:spacing w:val="-2"/>
        </w:rPr>
        <w:t>7124554</w:t>
      </w:r>
      <w:r>
        <w:rPr>
          <w:spacing w:val="-2"/>
        </w:rPr>
        <w:t xml:space="preserve">, </w:t>
      </w:r>
      <w:r>
        <w:rPr>
          <w:rFonts w:ascii="Times New Roman" w:eastAsia="Times New Roman"/>
          <w:spacing w:val="-2"/>
        </w:rPr>
        <w:t>12.43571384</w:t>
      </w:r>
      <w:r>
        <w:rPr>
          <w:rFonts w:ascii="Times New Roman" w:eastAsia="Times New Roman"/>
        </w:rPr>
        <w:t>]</w:t>
      </w:r>
      <w:r w:rsidR="004B696B">
        <w:rPr>
          <w:rFonts w:ascii="Times New Roman" w:eastAsia="Times New Roman"/>
        </w:rPr>
        <w:t xml:space="preserve"> </w:t>
      </w:r>
      <w:r>
        <w:rPr>
          <w:rFonts w:ascii="Times New Roman" w:eastAsia="Times New Roman"/>
        </w:rPr>
        <w:t xml:space="preserve">lnz</w:t>
      </w:r>
      <w:r>
        <w:t>的范围</w:t>
      </w:r>
      <w:r>
        <w:rPr>
          <w:rFonts w:ascii="Times New Roman" w:eastAsia="Times New Roman"/>
        </w:rPr>
        <w:t>[</w:t>
      </w:r>
      <w:r>
        <w:rPr>
          <w:rFonts w:ascii="Times New Roman" w:eastAsia="Times New Roman"/>
          <w:spacing w:val="-2"/>
        </w:rPr>
        <w:t>-0.397917902</w:t>
      </w:r>
      <w:r>
        <w:rPr>
          <w:spacing w:val="-2"/>
        </w:rPr>
        <w:t xml:space="preserve">, </w:t>
      </w:r>
      <w:r>
        <w:rPr>
          <w:rFonts w:ascii="Times New Roman" w:eastAsia="Times New Roman"/>
          <w:spacing w:val="-2"/>
        </w:rPr>
        <w:t>0.518867733</w:t>
      </w:r>
      <w:r>
        <w:rPr>
          <w:rFonts w:ascii="Times New Roman" w:eastAsia="Times New Roman"/>
        </w:rPr>
        <w:t>]</w:t>
      </w:r>
      <w:r>
        <w:t>，</w:t>
      </w:r>
      <w:r>
        <w:rPr>
          <w:rFonts w:ascii="Times New Roman" w:eastAsia="Times New Roman"/>
        </w:rPr>
        <w:t>lnh</w:t>
      </w:r>
      <w:r>
        <w:t>的范围</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17368478</w:t>
      </w:r>
      <w:r>
        <w:t xml:space="preserve">, </w:t>
      </w:r>
      <w:r>
        <w:rPr>
          <w:rFonts w:ascii="Times New Roman" w:eastAsia="Times New Roman"/>
        </w:rPr>
        <w:t>13.42464028</w:t>
      </w:r>
      <w:r>
        <w:rPr>
          <w:rFonts w:ascii="Times New Roman" w:eastAsia="Times New Roman"/>
        </w:rPr>
        <w:t>]</w:t>
      </w:r>
      <w:r>
        <w:t>。</w:t>
      </w:r>
    </w:p>
    <w:p w:rsidR="0018722C">
      <w:pPr>
        <w:pStyle w:val="BodyText"/>
        <w:spacing w:line="355" w:lineRule="auto" w:before="26"/>
        <w:ind w:leftChars="0" w:left="140" w:rightChars="0" w:right="196" w:firstLineChars="0" w:firstLine="480"/>
        <w:jc w:val="both"/>
        <w:keepNext/>
        <w:topLinePunct/>
      </w:pPr>
      <w:r>
        <w:rPr>
          <w:spacing w:val="-16"/>
        </w:rPr>
        <w:t>以</w:t>
      </w:r>
      <w:r>
        <w:t>lny</w:t>
      </w:r>
      <w:r w:rsidR="001852F3">
        <w:rPr>
          <w:spacing w:val="-10"/>
        </w:rPr>
        <w:t xml:space="preserve">为横坐标以</w:t>
      </w:r>
      <w:r>
        <w:t>lnw</w:t>
      </w:r>
      <w:r w:rsidR="001852F3">
        <w:rPr>
          <w:spacing w:val="-7"/>
        </w:rPr>
        <w:t xml:space="preserve">为纵坐标，以其他变量为可变常数，根据实际实际数据经计算得下图：</w:t>
      </w:r>
    </w:p>
    <w:p w:rsidR="00000000">
      <w:pPr>
        <w:pStyle w:val="aff7"/>
        <w:spacing w:line="240" w:lineRule="atLeast"/>
        <w:topLinePunct/>
      </w:pPr>
      <w:r>
        <w:drawing>
          <wp:inline>
            <wp:extent cx="5279312" cy="2031777"/>
            <wp:effectExtent l="0" t="0" r="0" b="0"/>
            <wp:docPr id="159" name="image113.png" descr=""/>
            <wp:cNvGraphicFramePr>
              <a:graphicFrameLocks noChangeAspect="1"/>
            </wp:cNvGraphicFramePr>
            <a:graphic>
              <a:graphicData uri="http://schemas.openxmlformats.org/drawingml/2006/picture">
                <pic:pic>
                  <pic:nvPicPr>
                    <pic:cNvPr id="160" name="image113.png"/>
                    <pic:cNvPicPr/>
                  </pic:nvPicPr>
                  <pic:blipFill>
                    <a:blip r:embed="rId155" cstate="print"/>
                    <a:stretch>
                      <a:fillRect/>
                    </a:stretch>
                  </pic:blipFill>
                  <pic:spPr>
                    <a:xfrm>
                      <a:off x="0" y="0"/>
                      <a:ext cx="5279312" cy="2031777"/>
                    </a:xfrm>
                    <a:prstGeom prst="rect">
                      <a:avLst/>
                    </a:prstGeom>
                  </pic:spPr>
                </pic:pic>
              </a:graphicData>
            </a:graphic>
          </wp:inline>
        </w:drawing>
      </w:r>
    </w:p>
    <w:p w:rsidR="0018722C">
      <w:pPr>
        <w:pStyle w:val="a9"/>
        <w:topLinePunct/>
      </w:pPr>
      <w:r>
        <w:t>图</w:t>
      </w:r>
      <w:r>
        <w:rPr>
          <w:rFonts w:ascii="Times New Roman" w:eastAsia="Times New Roman"/>
        </w:rPr>
        <w:t>5-32</w:t>
      </w:r>
      <w:r>
        <w:t xml:space="preserve">  </w:t>
      </w:r>
      <w:r>
        <w:t>基于东海地区实际数据的</w:t>
      </w:r>
      <w:r>
        <w:rPr>
          <w:rFonts w:ascii="Times New Roman" w:eastAsia="Times New Roman"/>
        </w:rPr>
        <w:t>EKC</w:t>
      </w:r>
      <w:r>
        <w:t>和</w:t>
      </w:r>
      <w:r>
        <w:rPr>
          <w:rFonts w:ascii="Times New Roman" w:eastAsia="Times New Roman"/>
        </w:rPr>
        <w:t>C-D</w:t>
      </w:r>
      <w:r>
        <w:t>曲线</w:t>
      </w:r>
    </w:p>
    <w:p w:rsidR="0018722C">
      <w:pPr>
        <w:topLinePunct/>
      </w:pPr>
      <w:r>
        <w:t>上图是根据沿海东海地区地区实际统计数据刻画的图像，其中EKC</w:t>
      </w:r>
      <w:r w:rsidR="001852F3">
        <w:t xml:space="preserve">下线由下式表示</w:t>
      </w:r>
    </w:p>
    <w:p w:rsidR="0018722C">
      <w:pPr>
        <w:topLinePunct/>
      </w:pPr>
      <w:r>
        <w:t>Lnw=-203.25*lny+26.159lny*lny-1.122lny*lny*lny+576.159 EKC</w:t>
      </w:r>
      <w:r w:rsidR="001852F3">
        <w:t xml:space="preserve">上线由下式表示</w:t>
      </w:r>
    </w:p>
    <w:p w:rsidR="0018722C">
      <w:pPr>
        <w:topLinePunct/>
      </w:pPr>
      <w:r>
        <w:t>Lnw=-203.25*lny+26.159lny*lny-1.122lny*lny*lny+586.608 C-D</w:t>
      </w:r>
      <w:r w:rsidR="001852F3">
        <w:t xml:space="preserve">下线由下式表示</w:t>
      </w:r>
    </w:p>
    <w:p w:rsidR="0018722C">
      <w:pPr>
        <w:topLinePunct/>
      </w:pPr>
      <w:r>
        <w:t>Lnw=5.155*lny-45.417 C-D</w:t>
      </w:r>
      <w:r w:rsidR="001852F3">
        <w:t xml:space="preserve">上线线由下式表示</w:t>
      </w:r>
      <w:r w:rsidR="001852F3">
        <w:t xml:space="preserve">Lnw=5.155*lny-35.898从上图可以看到：</w:t>
      </w:r>
    </w:p>
    <w:p w:rsidR="0018722C">
      <w:pPr>
        <w:topLinePunct/>
      </w:pPr>
      <w:r>
        <w:t>1</w:t>
      </w:r>
      <w:r>
        <w:t>、</w:t>
      </w:r>
      <w:r>
        <w:t>EKC</w:t>
      </w:r>
      <w:r/>
      <w:r w:rsidR="001852F3">
        <w:t xml:space="preserve">曲线的形状为倒</w:t>
      </w:r>
      <w:r>
        <w:t>“N”形，这表示经济和环境呈现出一个相互改善的关系，即经济的发展会促进环境问题的解决，两者良性互动。</w:t>
      </w:r>
    </w:p>
    <w:p w:rsidR="0018722C">
      <w:pPr>
        <w:topLinePunct/>
      </w:pPr>
      <w:r>
        <w:t>2、EKC</w:t>
      </w:r>
      <w:r/>
      <w:r w:rsidR="001852F3">
        <w:t xml:space="preserve">曲线有两个拐点，第一个拐点出现在</w:t>
      </w:r>
      <w:r>
        <w:t>lny</w:t>
      </w:r>
      <w:r/>
      <w:r w:rsidR="001852F3">
        <w:t xml:space="preserve">等于</w:t>
      </w:r>
      <w:r>
        <w:t>7</w:t>
      </w:r>
      <w:r>
        <w:t>.</w:t>
      </w:r>
      <w:r>
        <w:t>519</w:t>
      </w:r>
      <w:r/>
      <w:r w:rsidR="001852F3">
        <w:t xml:space="preserve">处，与之对应</w:t>
      </w:r>
      <w:r>
        <w:t>的经济总量为</w:t>
      </w:r>
      <w:r>
        <w:t>1842</w:t>
      </w:r>
      <w:r>
        <w:t>.</w:t>
      </w:r>
      <w:r>
        <w:t>724</w:t>
      </w:r>
      <w:r/>
      <w:r w:rsidR="001852F3">
        <w:t xml:space="preserve">亿元，另一个拐点出现在</w:t>
      </w:r>
      <w:r>
        <w:t>lny</w:t>
      </w:r>
      <w:r/>
      <w:r w:rsidR="001852F3">
        <w:t xml:space="preserve">等于</w:t>
      </w:r>
      <w:r>
        <w:t>8</w:t>
      </w:r>
      <w:r>
        <w:t>.</w:t>
      </w:r>
      <w:r>
        <w:t>038</w:t>
      </w:r>
      <w:r/>
      <w:r w:rsidR="001852F3">
        <w:t xml:space="preserve">处，此时的经</w:t>
      </w:r>
      <w:r>
        <w:t>济总量为</w:t>
      </w:r>
      <w:r>
        <w:t>3096</w:t>
      </w:r>
      <w:r>
        <w:t>.</w:t>
      </w:r>
      <w:r>
        <w:t>414</w:t>
      </w:r>
      <w:r/>
      <w:r w:rsidR="001852F3">
        <w:t xml:space="preserve">亿元，东海地区的国内生产总值在</w:t>
      </w:r>
      <w:r>
        <w:t>2001</w:t>
      </w:r>
      <w:r/>
      <w:r w:rsidR="001852F3">
        <w:t xml:space="preserve">年就已经超了</w:t>
      </w:r>
      <w:r>
        <w:t>2</w:t>
      </w:r>
      <w:r/>
      <w:r w:rsidR="001852F3">
        <w:t xml:space="preserve">万亿元。根据前文的计算知</w:t>
      </w:r>
      <w:r>
        <w:t>lny</w:t>
      </w:r>
      <w:r/>
      <w:r w:rsidR="001852F3">
        <w:t xml:space="preserve">的范围是</w:t>
      </w:r>
      <w:r>
        <w:t>[</w:t>
      </w:r>
      <w:r>
        <w:t>9</w:t>
      </w:r>
      <w:r>
        <w:t>.</w:t>
      </w:r>
      <w:r>
        <w:t>962</w:t>
      </w:r>
      <w:r>
        <w:t xml:space="preserve">, </w:t>
      </w:r>
      <w:r>
        <w:t>11.366</w:t>
      </w:r>
      <w:r>
        <w:t>]</w:t>
      </w:r>
      <w:r>
        <w:t>，</w:t>
      </w:r>
      <w:r>
        <w:t>而</w:t>
      </w:r>
      <w:r>
        <w:t>EKC</w:t>
      </w:r>
      <w:r/>
      <w:r w:rsidR="001852F3">
        <w:t xml:space="preserve">曲线在</w:t>
      </w:r>
      <w:r>
        <w:t>11</w:t>
      </w:r>
      <w:r>
        <w:t>.</w:t>
      </w:r>
      <w:r>
        <w:t>318</w:t>
      </w:r>
      <w:r>
        <w:t>越过横坐标轴开始负向增长，这说明东海地区的发展已经越过了环境瓶颈，经济的增长开始改善环境。</w:t>
      </w:r>
    </w:p>
    <w:p w:rsidR="0018722C">
      <w:pPr>
        <w:topLinePunct/>
      </w:pPr>
      <w:r>
        <w:t>对于东海地区的政策建议：从图形上看，东海地区刚刚走上良性发展之路，</w:t>
      </w:r>
    </w:p>
    <w:p w:rsidR="0018722C">
      <w:pPr>
        <w:topLinePunct/>
      </w:pPr>
      <w:r>
        <w:t>目前最为紧要的是维持环境政策和环保投入不动摇。如果因为环境状况不再恶化</w:t>
      </w:r>
      <w:r>
        <w:t>就沾沾自喜，放松监管，减少环保投入，那么很容易导致环境状态的倒退，环境</w:t>
      </w:r>
      <w:r>
        <w:t>污染又会继续加剧。因此保持当前环保治理策略和手段的持续性是重中之重，一</w:t>
      </w:r>
      <w:r>
        <w:t>旦越过了</w:t>
      </w:r>
      <w:r>
        <w:t>EKC</w:t>
      </w:r>
      <w:r/>
      <w:r w:rsidR="001852F3">
        <w:t xml:space="preserve">曲线和</w:t>
      </w:r>
      <w:r>
        <w:t>C-D</w:t>
      </w:r>
      <w:r/>
      <w:r w:rsidR="001852F3">
        <w:t xml:space="preserve">线的交叉点后，经济的进一步发展会带来环境的快速改变，当然要达到这样的目的加强环保投入和环境监管的前提不能变。</w:t>
      </w:r>
    </w:p>
    <w:p w:rsidR="0018722C">
      <w:pPr>
        <w:pStyle w:val="Heading2"/>
        <w:topLinePunct/>
        <w:ind w:left="171" w:hangingChars="171" w:hanging="171"/>
      </w:pPr>
      <w:bookmarkStart w:id="395913" w:name="_Toc686395913"/>
      <w:bookmarkStart w:name="5.5基于南海数据的联立方程分析 " w:id="76"/>
      <w:bookmarkEnd w:id="76"/>
      <w:r/>
      <w:bookmarkStart w:name="_bookmark27" w:id="77"/>
      <w:bookmarkEnd w:id="77"/>
      <w:r/>
      <w:r>
        <w:t>5.5 </w:t>
      </w:r>
      <w:r>
        <w:t>基于南海数据的联立方程分析</w:t>
      </w:r>
      <w:bookmarkEnd w:id="395913"/>
    </w:p>
    <w:p w:rsidR="0018722C">
      <w:pPr>
        <w:pStyle w:val="3"/>
        <w:topLinePunct/>
        <w:ind w:left="200" w:hangingChars="200" w:hanging="200"/>
      </w:pPr>
      <w:bookmarkStart w:id="395914" w:name="_Toc686395914"/>
      <w:r>
        <w:t>5.5.1 </w:t>
      </w:r>
      <w:r>
        <w:t>数据描述分析</w:t>
      </w:r>
      <w:bookmarkEnd w:id="395914"/>
    </w:p>
    <w:p w:rsidR="0018722C">
      <w:pPr>
        <w:pStyle w:val="BodyText"/>
        <w:spacing w:before="184"/>
        <w:ind w:leftChars="0" w:left="620"/>
        <w:keepNext/>
        <w:topLinePunct/>
      </w:pPr>
      <w:r>
        <w:t>1、经济发展水平</w:t>
      </w:r>
    </w:p>
    <w:p w:rsidR="00000000">
      <w:pPr>
        <w:pStyle w:val="aff7"/>
        <w:spacing w:line="240" w:lineRule="atLeast"/>
        <w:topLinePunct/>
      </w:pPr>
      <w:r>
        <w:drawing>
          <wp:inline>
            <wp:extent cx="5271930" cy="1367313"/>
            <wp:effectExtent l="0" t="0" r="0" b="0"/>
            <wp:docPr id="161" name="image114.png" descr=""/>
            <wp:cNvGraphicFramePr>
              <a:graphicFrameLocks noChangeAspect="1"/>
            </wp:cNvGraphicFramePr>
            <a:graphic>
              <a:graphicData uri="http://schemas.openxmlformats.org/drawingml/2006/picture">
                <pic:pic>
                  <pic:nvPicPr>
                    <pic:cNvPr id="162" name="image114.png"/>
                    <pic:cNvPicPr/>
                  </pic:nvPicPr>
                  <pic:blipFill>
                    <a:blip r:embed="rId156" cstate="print"/>
                    <a:stretch>
                      <a:fillRect/>
                    </a:stretch>
                  </pic:blipFill>
                  <pic:spPr>
                    <a:xfrm>
                      <a:off x="0" y="0"/>
                      <a:ext cx="5271930" cy="1367313"/>
                    </a:xfrm>
                    <a:prstGeom prst="rect">
                      <a:avLst/>
                    </a:prstGeom>
                  </pic:spPr>
                </pic:pic>
              </a:graphicData>
            </a:graphic>
          </wp:inline>
        </w:drawing>
      </w:r>
    </w:p>
    <w:p w:rsidR="0018722C">
      <w:pPr>
        <w:pStyle w:val="a9"/>
        <w:topLinePunct/>
      </w:pPr>
      <w:r>
        <w:t>图</w:t>
      </w:r>
      <w:r>
        <w:rPr>
          <w:rFonts w:ascii="Times New Roman" w:eastAsia="Times New Roman"/>
        </w:rPr>
        <w:t>5-33</w:t>
      </w:r>
      <w:r>
        <w:t xml:space="preserve">  </w:t>
      </w:r>
      <w:r>
        <w:t>南海地区</w:t>
      </w:r>
      <w:r>
        <w:rPr>
          <w:rFonts w:ascii="Times New Roman" w:eastAsia="Times New Roman"/>
        </w:rPr>
        <w:t>GDP</w:t>
      </w:r>
    </w:p>
    <w:p w:rsidR="0018722C">
      <w:pPr>
        <w:topLinePunct/>
      </w:pPr>
      <w:r>
        <w:t>南海地区的经济发展水平在</w:t>
      </w:r>
      <w:r>
        <w:t>2001</w:t>
      </w:r>
      <w:r/>
      <w:r w:rsidR="001852F3">
        <w:t xml:space="preserve">年为</w:t>
      </w:r>
      <w:r>
        <w:t>17678</w:t>
      </w:r>
      <w:r>
        <w:t>.</w:t>
      </w:r>
      <w:r>
        <w:t>55</w:t>
      </w:r>
      <w:r/>
      <w:r w:rsidR="001852F3">
        <w:t xml:space="preserve">亿元</w:t>
      </w:r>
      <w:r>
        <w:t>，2003</w:t>
      </w:r>
      <w:r/>
      <w:r w:rsidR="001852F3">
        <w:t xml:space="preserve">年突破</w:t>
      </w:r>
      <w:r>
        <w:t>2</w:t>
      </w:r>
      <w:r/>
      <w:r w:rsidR="001852F3">
        <w:t xml:space="preserve">万亿元，2006</w:t>
      </w:r>
      <w:r/>
      <w:r w:rsidR="001852F3">
        <w:t xml:space="preserve">年接近</w:t>
      </w:r>
      <w:r>
        <w:t>4</w:t>
      </w:r>
      <w:r/>
      <w:r w:rsidR="001852F3">
        <w:t xml:space="preserve">万亿元，</w:t>
      </w:r>
      <w:r>
        <w:t>2009</w:t>
      </w:r>
      <w:r/>
      <w:r w:rsidR="001852F3">
        <w:t xml:space="preserve">年超过</w:t>
      </w:r>
      <w:r>
        <w:t>6</w:t>
      </w:r>
      <w:r/>
      <w:r w:rsidR="001852F3">
        <w:t xml:space="preserve">万亿，</w:t>
      </w:r>
      <w:r>
        <w:t>2010</w:t>
      </w:r>
      <w:r/>
      <w:r w:rsidR="001852F3">
        <w:t xml:space="preserve">年达到</w:t>
      </w:r>
      <w:r>
        <w:t>7</w:t>
      </w:r>
      <w:r>
        <w:t>.</w:t>
      </w:r>
      <w:r>
        <w:t>2</w:t>
      </w:r>
      <w:r/>
      <w:r w:rsidR="001852F3">
        <w:t xml:space="preserve">亿元。年平均</w:t>
      </w:r>
      <w:r>
        <w:t>增长速度超过</w:t>
      </w:r>
      <w:r>
        <w:t>30%。</w:t>
      </w:r>
    </w:p>
    <w:p w:rsidR="0018722C">
      <w:pPr>
        <w:topLinePunct/>
      </w:pPr>
      <w:r>
        <w:t>2、环境污染状况</w:t>
      </w:r>
    </w:p>
    <w:p w:rsidR="0018722C">
      <w:pPr>
        <w:pStyle w:val="aff7"/>
        <w:topLinePunct/>
      </w:pPr>
      <w:r>
        <w:drawing>
          <wp:inline>
            <wp:extent cx="5275151" cy="1417034"/>
            <wp:effectExtent l="0" t="0" r="0" b="0"/>
            <wp:docPr id="163" name="image115.png" descr=""/>
            <wp:cNvGraphicFramePr>
              <a:graphicFrameLocks noChangeAspect="1"/>
            </wp:cNvGraphicFramePr>
            <a:graphic>
              <a:graphicData uri="http://schemas.openxmlformats.org/drawingml/2006/picture">
                <pic:pic>
                  <pic:nvPicPr>
                    <pic:cNvPr id="164" name="image115.png"/>
                    <pic:cNvPicPr/>
                  </pic:nvPicPr>
                  <pic:blipFill>
                    <a:blip r:embed="rId157" cstate="print"/>
                    <a:stretch>
                      <a:fillRect/>
                    </a:stretch>
                  </pic:blipFill>
                  <pic:spPr>
                    <a:xfrm>
                      <a:off x="0" y="0"/>
                      <a:ext cx="5275151" cy="1417034"/>
                    </a:xfrm>
                    <a:prstGeom prst="rect">
                      <a:avLst/>
                    </a:prstGeom>
                  </pic:spPr>
                </pic:pic>
              </a:graphicData>
            </a:graphic>
          </wp:inline>
        </w:drawing>
      </w:r>
    </w:p>
    <w:p w:rsidR="0018722C">
      <w:pPr>
        <w:pStyle w:val="a9"/>
        <w:topLinePunct/>
      </w:pPr>
      <w:r>
        <w:t>图</w:t>
      </w:r>
      <w:r>
        <w:rPr>
          <w:rFonts w:ascii="Times New Roman" w:eastAsia="Times New Roman"/>
        </w:rPr>
        <w:t>5-34</w:t>
      </w:r>
      <w:r>
        <w:t xml:space="preserve">  </w:t>
      </w:r>
      <w:r>
        <w:t>南海工业废水直排入海量</w:t>
      </w:r>
    </w:p>
    <w:p w:rsidR="0018722C">
      <w:pPr>
        <w:topLinePunct/>
      </w:pPr>
      <w:r>
        <w:t>南海地区的污染在</w:t>
      </w:r>
      <w:r>
        <w:t>2008</w:t>
      </w:r>
      <w:r/>
      <w:r w:rsidR="001852F3">
        <w:t xml:space="preserve">年之前呈不断恶化趋势，2001</w:t>
      </w:r>
      <w:r/>
      <w:r w:rsidR="001852F3">
        <w:t xml:space="preserve">年的工业废水直排量</w:t>
      </w:r>
      <w:r>
        <w:t>超过了</w:t>
      </w:r>
      <w:r>
        <w:t>2</w:t>
      </w:r>
      <w:r>
        <w:t>.</w:t>
      </w:r>
      <w:r>
        <w:t>4</w:t>
      </w:r>
      <w:r/>
      <w:r w:rsidR="001852F3">
        <w:t xml:space="preserve">亿吨</w:t>
      </w:r>
      <w:r>
        <w:t>，2008</w:t>
      </w:r>
      <w:r/>
      <w:r w:rsidR="001852F3">
        <w:t xml:space="preserve">年达到最高值超过了</w:t>
      </w:r>
      <w:r>
        <w:t>10</w:t>
      </w:r>
      <w:r/>
      <w:r w:rsidR="001852F3">
        <w:t xml:space="preserve">亿吨</w:t>
      </w:r>
      <w:r>
        <w:t>，2009</w:t>
      </w:r>
      <w:r/>
      <w:r w:rsidR="001852F3">
        <w:t xml:space="preserve">年开始减少数量</w:t>
      </w:r>
      <w:r w:rsidR="001852F3">
        <w:t>为</w:t>
      </w:r>
    </w:p>
    <w:p w:rsidR="0018722C">
      <w:pPr>
        <w:topLinePunct/>
      </w:pPr>
      <w:r>
        <w:t>85220.44</w:t>
      </w:r>
      <w:r w:rsidR="001852F3">
        <w:t xml:space="preserve">亿吨，2010</w:t>
      </w:r>
      <w:r w:rsidR="001852F3">
        <w:t xml:space="preserve">年减少至</w:t>
      </w:r>
      <w:r w:rsidR="001852F3">
        <w:t xml:space="preserve">67661</w:t>
      </w:r>
      <w:r>
        <w:t>.</w:t>
      </w:r>
      <w:r>
        <w:t>52</w:t>
      </w:r>
      <w:r w:rsidR="001852F3">
        <w:t xml:space="preserve">亿吨。</w:t>
      </w:r>
    </w:p>
    <w:p w:rsidR="0018722C">
      <w:pPr>
        <w:topLinePunct/>
      </w:pPr>
      <w:r>
        <w:t>3、能源消费情况</w:t>
      </w:r>
    </w:p>
    <w:p w:rsidR="0018722C">
      <w:pPr>
        <w:pStyle w:val="aff7"/>
        <w:topLinePunct/>
      </w:pPr>
      <w:r>
        <w:drawing>
          <wp:inline>
            <wp:extent cx="5265628" cy="1417034"/>
            <wp:effectExtent l="0" t="0" r="0" b="0"/>
            <wp:docPr id="165" name="image116.png" descr=""/>
            <wp:cNvGraphicFramePr>
              <a:graphicFrameLocks noChangeAspect="1"/>
            </wp:cNvGraphicFramePr>
            <a:graphic>
              <a:graphicData uri="http://schemas.openxmlformats.org/drawingml/2006/picture">
                <pic:pic>
                  <pic:nvPicPr>
                    <pic:cNvPr id="166" name="image116.png"/>
                    <pic:cNvPicPr/>
                  </pic:nvPicPr>
                  <pic:blipFill>
                    <a:blip r:embed="rId158" cstate="print"/>
                    <a:stretch>
                      <a:fillRect/>
                    </a:stretch>
                  </pic:blipFill>
                  <pic:spPr>
                    <a:xfrm>
                      <a:off x="0" y="0"/>
                      <a:ext cx="5265628" cy="1417034"/>
                    </a:xfrm>
                    <a:prstGeom prst="rect">
                      <a:avLst/>
                    </a:prstGeom>
                  </pic:spPr>
                </pic:pic>
              </a:graphicData>
            </a:graphic>
          </wp:inline>
        </w:drawing>
      </w:r>
    </w:p>
    <w:p w:rsidR="0018722C">
      <w:pPr>
        <w:pStyle w:val="a9"/>
        <w:topLinePunct/>
      </w:pPr>
      <w:r>
        <w:t>图</w:t>
      </w:r>
      <w:r>
        <w:rPr>
          <w:rFonts w:ascii="Times New Roman" w:eastAsia="Times New Roman"/>
        </w:rPr>
        <w:t>5-35</w:t>
      </w:r>
      <w:r>
        <w:t xml:space="preserve">  </w:t>
      </w:r>
      <w:r>
        <w:t>南海地区能源消耗</w:t>
      </w:r>
    </w:p>
    <w:p w:rsidR="0018722C">
      <w:pPr>
        <w:topLinePunct/>
      </w:pPr>
      <w:r>
        <w:t>2001</w:t>
      </w:r>
      <w:r/>
      <w:r w:rsidR="001852F3">
        <w:t xml:space="preserve">年南海地区电力消耗量为</w:t>
      </w:r>
      <w:r>
        <w:t>2272</w:t>
      </w:r>
      <w:r>
        <w:t>.</w:t>
      </w:r>
      <w:r>
        <w:t>49</w:t>
      </w:r>
      <w:r/>
      <w:r w:rsidR="001852F3">
        <w:t xml:space="preserve">亿千瓦小时，</w:t>
      </w:r>
      <w:r>
        <w:t>2005</w:t>
      </w:r>
      <w:r/>
      <w:r w:rsidR="001852F3">
        <w:t xml:space="preserve">年超过</w:t>
      </w:r>
      <w:r>
        <w:t>4000</w:t>
      </w:r>
      <w:r/>
      <w:r w:rsidR="001852F3">
        <w:t xml:space="preserve">亿千</w:t>
      </w:r>
    </w:p>
    <w:p w:rsidR="0018722C">
      <w:pPr>
        <w:topLinePunct/>
      </w:pPr>
      <w:r>
        <w:t>瓦小时，2007</w:t>
      </w:r>
      <w:r/>
      <w:r w:rsidR="001852F3">
        <w:t xml:space="preserve">年超过</w:t>
      </w:r>
      <w:r>
        <w:t>5000</w:t>
      </w:r>
      <w:r/>
      <w:r w:rsidR="001852F3">
        <w:t xml:space="preserve">亿千瓦小时</w:t>
      </w:r>
      <w:r>
        <w:t>，2010</w:t>
      </w:r>
      <w:r/>
      <w:r w:rsidR="001852F3">
        <w:t xml:space="preserve">年超过</w:t>
      </w:r>
      <w:r>
        <w:t>6000</w:t>
      </w:r>
      <w:r/>
      <w:r w:rsidR="001852F3">
        <w:t xml:space="preserve">亿达到</w:t>
      </w:r>
      <w:r>
        <w:t>6527</w:t>
      </w:r>
      <w:r>
        <w:t>.</w:t>
      </w:r>
      <w:r>
        <w:t>48</w:t>
      </w:r>
      <w:r/>
      <w:r w:rsidR="001852F3">
        <w:t xml:space="preserve">亿千瓦小时。</w:t>
      </w:r>
    </w:p>
    <w:p w:rsidR="0018722C">
      <w:pPr>
        <w:topLinePunct/>
      </w:pPr>
      <w:r>
        <w:t>4、资本存量情况</w:t>
      </w:r>
    </w:p>
    <w:p w:rsidR="0018722C">
      <w:pPr>
        <w:pStyle w:val="aff7"/>
        <w:topLinePunct/>
      </w:pPr>
      <w:r>
        <w:drawing>
          <wp:inline>
            <wp:extent cx="5252661" cy="1317593"/>
            <wp:effectExtent l="0" t="0" r="0" b="0"/>
            <wp:docPr id="167" name="image117.png" descr=""/>
            <wp:cNvGraphicFramePr>
              <a:graphicFrameLocks noChangeAspect="1"/>
            </wp:cNvGraphicFramePr>
            <a:graphic>
              <a:graphicData uri="http://schemas.openxmlformats.org/drawingml/2006/picture">
                <pic:pic>
                  <pic:nvPicPr>
                    <pic:cNvPr id="168" name="image117.png"/>
                    <pic:cNvPicPr/>
                  </pic:nvPicPr>
                  <pic:blipFill>
                    <a:blip r:embed="rId159" cstate="print"/>
                    <a:stretch>
                      <a:fillRect/>
                    </a:stretch>
                  </pic:blipFill>
                  <pic:spPr>
                    <a:xfrm>
                      <a:off x="0" y="0"/>
                      <a:ext cx="5252661" cy="1317593"/>
                    </a:xfrm>
                    <a:prstGeom prst="rect">
                      <a:avLst/>
                    </a:prstGeom>
                  </pic:spPr>
                </pic:pic>
              </a:graphicData>
            </a:graphic>
          </wp:inline>
        </w:drawing>
      </w:r>
    </w:p>
    <w:p w:rsidR="0018722C">
      <w:pPr>
        <w:pStyle w:val="a9"/>
        <w:topLinePunct/>
      </w:pPr>
      <w:r>
        <w:t>图</w:t>
      </w:r>
      <w:r>
        <w:rPr>
          <w:rFonts w:ascii="Times New Roman" w:eastAsia="Times New Roman"/>
        </w:rPr>
        <w:t>5-36</w:t>
      </w:r>
      <w:r>
        <w:t xml:space="preserve">  </w:t>
      </w:r>
      <w:r>
        <w:t>南海地区资本存量</w:t>
      </w:r>
    </w:p>
    <w:p w:rsidR="0018722C">
      <w:pPr>
        <w:topLinePunct/>
      </w:pPr>
      <w:r>
        <w:t>南海地区</w:t>
      </w:r>
      <w:r w:rsidR="001852F3">
        <w:t xml:space="preserve">2001</w:t>
      </w:r>
      <w:r w:rsidR="001852F3">
        <w:t xml:space="preserve">年资本存量接近</w:t>
      </w:r>
      <w:r w:rsidR="001852F3">
        <w:t xml:space="preserve">3</w:t>
      </w:r>
      <w:r>
        <w:t>.</w:t>
      </w:r>
      <w:r>
        <w:t>3</w:t>
      </w:r>
      <w:r w:rsidR="001852F3">
        <w:t xml:space="preserve">万亿，此后呈现出较快的增长趋势，每</w:t>
      </w:r>
    </w:p>
    <w:p w:rsidR="0018722C">
      <w:pPr>
        <w:topLinePunct/>
      </w:pPr>
      <w:r>
        <w:t>年的固定资产投资额均超过</w:t>
      </w:r>
      <w:r>
        <w:t>1</w:t>
      </w:r>
      <w:r/>
      <w:r w:rsidR="001852F3">
        <w:t xml:space="preserve">万亿，</w:t>
      </w:r>
      <w:r>
        <w:t>2008</w:t>
      </w:r>
      <w:r/>
      <w:r w:rsidR="001852F3">
        <w:t xml:space="preserve">年接近</w:t>
      </w:r>
      <w:r>
        <w:t>12</w:t>
      </w:r>
      <w:r/>
      <w:r w:rsidR="001852F3">
        <w:t xml:space="preserve">万亿，</w:t>
      </w:r>
      <w:r>
        <w:t>2010</w:t>
      </w:r>
      <w:r/>
      <w:r w:rsidR="001852F3">
        <w:t xml:space="preserve">年超过</w:t>
      </w:r>
      <w:r>
        <w:t>17</w:t>
      </w:r>
      <w:r/>
      <w:r w:rsidR="001852F3">
        <w:t xml:space="preserve">万亿。</w:t>
      </w:r>
    </w:p>
    <w:p w:rsidR="0018722C">
      <w:pPr>
        <w:topLinePunct/>
      </w:pPr>
      <w:r>
        <w:t>5、就业人口状况</w:t>
      </w:r>
    </w:p>
    <w:p w:rsidR="0018722C">
      <w:pPr>
        <w:pStyle w:val="aff7"/>
        <w:topLinePunct/>
      </w:pPr>
      <w:r>
        <w:drawing>
          <wp:inline>
            <wp:extent cx="5272343" cy="1441894"/>
            <wp:effectExtent l="0" t="0" r="0" b="0"/>
            <wp:docPr id="169" name="image118.png" descr=""/>
            <wp:cNvGraphicFramePr>
              <a:graphicFrameLocks noChangeAspect="1"/>
            </wp:cNvGraphicFramePr>
            <a:graphic>
              <a:graphicData uri="http://schemas.openxmlformats.org/drawingml/2006/picture">
                <pic:pic>
                  <pic:nvPicPr>
                    <pic:cNvPr id="170" name="image118.png"/>
                    <pic:cNvPicPr/>
                  </pic:nvPicPr>
                  <pic:blipFill>
                    <a:blip r:embed="rId160" cstate="print"/>
                    <a:stretch>
                      <a:fillRect/>
                    </a:stretch>
                  </pic:blipFill>
                  <pic:spPr>
                    <a:xfrm>
                      <a:off x="0" y="0"/>
                      <a:ext cx="5272343" cy="1441894"/>
                    </a:xfrm>
                    <a:prstGeom prst="rect">
                      <a:avLst/>
                    </a:prstGeom>
                  </pic:spPr>
                </pic:pic>
              </a:graphicData>
            </a:graphic>
          </wp:inline>
        </w:drawing>
      </w:r>
    </w:p>
    <w:p w:rsidR="0018722C">
      <w:pPr>
        <w:pStyle w:val="a9"/>
        <w:topLinePunct/>
      </w:pPr>
      <w:r>
        <w:t>图</w:t>
      </w:r>
      <w:r>
        <w:rPr>
          <w:rFonts w:ascii="Times New Roman" w:eastAsia="Times New Roman"/>
        </w:rPr>
        <w:t>5-37</w:t>
      </w:r>
      <w:r>
        <w:t xml:space="preserve">  </w:t>
      </w:r>
      <w:r>
        <w:t>南海地区就业人口数量</w:t>
      </w:r>
    </w:p>
    <w:p w:rsidR="0018722C">
      <w:pPr>
        <w:topLinePunct/>
      </w:pPr>
      <w:r>
        <w:t>南海地区在</w:t>
      </w:r>
      <w:r w:rsidR="001852F3">
        <w:t xml:space="preserve">2001</w:t>
      </w:r>
      <w:r w:rsidR="001852F3">
        <w:t xml:space="preserve">年至</w:t>
      </w:r>
      <w:r w:rsidR="001852F3">
        <w:t xml:space="preserve">2010</w:t>
      </w:r>
      <w:r w:rsidR="001852F3">
        <w:t xml:space="preserve">年期间，就业人口逐年增加，2001</w:t>
      </w:r>
      <w:r w:rsidR="001852F3">
        <w:t xml:space="preserve">年就业人口</w:t>
      </w:r>
    </w:p>
    <w:p w:rsidR="0018722C">
      <w:pPr>
        <w:topLinePunct/>
      </w:pPr>
      <w:r>
        <w:t>为</w:t>
      </w:r>
      <w:r>
        <w:t>16807</w:t>
      </w:r>
      <w:r/>
      <w:r w:rsidR="001852F3">
        <w:t xml:space="preserve">万人</w:t>
      </w:r>
      <w:r>
        <w:t>，2005</w:t>
      </w:r>
      <w:r/>
      <w:r w:rsidR="001852F3">
        <w:t xml:space="preserve">年突破</w:t>
      </w:r>
      <w:r>
        <w:t>1</w:t>
      </w:r>
      <w:r>
        <w:t>.</w:t>
      </w:r>
      <w:r>
        <w:t>8</w:t>
      </w:r>
      <w:r/>
      <w:r w:rsidR="001852F3">
        <w:t xml:space="preserve">亿人，此后稳定增长，</w:t>
      </w:r>
      <w:r>
        <w:t>2010</w:t>
      </w:r>
      <w:r/>
      <w:r w:rsidR="001852F3">
        <w:t xml:space="preserve">年突破</w:t>
      </w:r>
      <w:r>
        <w:t>1</w:t>
      </w:r>
      <w:r>
        <w:t>.</w:t>
      </w:r>
      <w:r>
        <w:t>9</w:t>
      </w:r>
      <w:r/>
      <w:r w:rsidR="001852F3">
        <w:t xml:space="preserve">亿人，</w:t>
      </w:r>
    </w:p>
    <w:p w:rsidR="0018722C">
      <w:pPr>
        <w:topLinePunct/>
      </w:pPr>
      <w:r>
        <w:t>达到</w:t>
      </w:r>
      <w:r w:rsidR="001852F3">
        <w:t xml:space="preserve">19612</w:t>
      </w:r>
      <w:r>
        <w:t>.</w:t>
      </w:r>
      <w:r>
        <w:t>52</w:t>
      </w:r>
      <w:r w:rsidR="001852F3">
        <w:t xml:space="preserve">万人。</w:t>
      </w:r>
    </w:p>
    <w:p w:rsidR="0018722C">
      <w:pPr>
        <w:topLinePunct/>
      </w:pPr>
      <w:r>
        <w:t>6、环保投入情况</w:t>
      </w:r>
    </w:p>
    <w:p w:rsidR="0018722C">
      <w:pPr>
        <w:pStyle w:val="aff7"/>
        <w:topLinePunct/>
      </w:pPr>
      <w:r>
        <w:drawing>
          <wp:inline>
            <wp:extent cx="5228599" cy="1441894"/>
            <wp:effectExtent l="0" t="0" r="0" b="0"/>
            <wp:docPr id="171" name="image119.png" descr=""/>
            <wp:cNvGraphicFramePr>
              <a:graphicFrameLocks noChangeAspect="1"/>
            </wp:cNvGraphicFramePr>
            <a:graphic>
              <a:graphicData uri="http://schemas.openxmlformats.org/drawingml/2006/picture">
                <pic:pic>
                  <pic:nvPicPr>
                    <pic:cNvPr id="172" name="image119.png"/>
                    <pic:cNvPicPr/>
                  </pic:nvPicPr>
                  <pic:blipFill>
                    <a:blip r:embed="rId161" cstate="print"/>
                    <a:stretch>
                      <a:fillRect/>
                    </a:stretch>
                  </pic:blipFill>
                  <pic:spPr>
                    <a:xfrm>
                      <a:off x="0" y="0"/>
                      <a:ext cx="5228599" cy="1441894"/>
                    </a:xfrm>
                    <a:prstGeom prst="rect">
                      <a:avLst/>
                    </a:prstGeom>
                  </pic:spPr>
                </pic:pic>
              </a:graphicData>
            </a:graphic>
          </wp:inline>
        </w:drawing>
      </w:r>
    </w:p>
    <w:p w:rsidR="0018722C">
      <w:pPr>
        <w:pStyle w:val="a9"/>
        <w:topLinePunct/>
      </w:pPr>
      <w:r>
        <w:t>图</w:t>
      </w:r>
      <w:r>
        <w:rPr>
          <w:rFonts w:ascii="Times New Roman" w:eastAsia="Times New Roman"/>
        </w:rPr>
        <w:t>5-38</w:t>
      </w:r>
      <w:r>
        <w:t xml:space="preserve">  </w:t>
      </w:r>
      <w:r>
        <w:t>南海地区环保投入</w:t>
      </w:r>
    </w:p>
    <w:p w:rsidR="0018722C">
      <w:pPr>
        <w:topLinePunct/>
      </w:pPr>
      <w:r>
        <w:t>东海地区</w:t>
      </w:r>
      <w:r>
        <w:t>10</w:t>
      </w:r>
      <w:r/>
      <w:r w:rsidR="001852F3">
        <w:t xml:space="preserve">年的环保投入总体呈</w:t>
      </w:r>
      <w:r>
        <w:t>M</w:t>
      </w:r>
      <w:r/>
      <w:r w:rsidR="001852F3">
        <w:t xml:space="preserve">状</w:t>
      </w:r>
      <w:r>
        <w:t>，2002</w:t>
      </w:r>
      <w:r/>
      <w:r w:rsidR="001852F3">
        <w:t xml:space="preserve">年环保投入最少为</w:t>
      </w:r>
      <w:r>
        <w:t>188741</w:t>
      </w:r>
      <w:r>
        <w:t>.</w:t>
      </w:r>
      <w:r>
        <w:t>5</w:t>
      </w:r>
      <w:r w:rsidR="001852F3">
        <w:t xml:space="preserve">万元，2005</w:t>
      </w:r>
      <w:r/>
      <w:r w:rsidR="001852F3">
        <w:t xml:space="preserve">年和</w:t>
      </w:r>
      <w:r>
        <w:t>2007</w:t>
      </w:r>
      <w:r/>
      <w:r w:rsidR="001852F3">
        <w:t xml:space="preserve">年均超过了</w:t>
      </w:r>
      <w:r>
        <w:t>80</w:t>
      </w:r>
      <w:r/>
      <w:r w:rsidR="001852F3">
        <w:t xml:space="preserve">亿元，</w:t>
      </w:r>
      <w:r>
        <w:t>2008</w:t>
      </w:r>
      <w:r/>
      <w:r w:rsidR="001852F3">
        <w:t xml:space="preserve">年以后开始减少，</w:t>
      </w:r>
      <w:r>
        <w:t>2009</w:t>
      </w:r>
      <w:r/>
      <w:r w:rsidR="001852F3">
        <w:t xml:space="preserve">年降</w:t>
      </w:r>
      <w:r w:rsidR="001852F3">
        <w:t>至</w:t>
      </w:r>
    </w:p>
    <w:p w:rsidR="0018722C">
      <w:pPr>
        <w:topLinePunct/>
      </w:pPr>
      <w:r>
        <w:t>476837</w:t>
      </w:r>
      <w:r w:rsidR="001852F3">
        <w:t xml:space="preserve">万元。</w:t>
      </w:r>
    </w:p>
    <w:p w:rsidR="0018722C">
      <w:pPr>
        <w:topLinePunct/>
      </w:pPr>
      <w:r>
        <w:t>7、产业结构水平</w:t>
      </w:r>
    </w:p>
    <w:p w:rsidR="0018722C">
      <w:pPr>
        <w:pStyle w:val="aff7"/>
        <w:topLinePunct/>
      </w:pPr>
      <w:r>
        <w:drawing>
          <wp:inline>
            <wp:extent cx="5250804" cy="1417034"/>
            <wp:effectExtent l="0" t="0" r="0" b="0"/>
            <wp:docPr id="173" name="image120.png" descr=""/>
            <wp:cNvGraphicFramePr>
              <a:graphicFrameLocks noChangeAspect="1"/>
            </wp:cNvGraphicFramePr>
            <a:graphic>
              <a:graphicData uri="http://schemas.openxmlformats.org/drawingml/2006/picture">
                <pic:pic>
                  <pic:nvPicPr>
                    <pic:cNvPr id="174" name="image120.png"/>
                    <pic:cNvPicPr/>
                  </pic:nvPicPr>
                  <pic:blipFill>
                    <a:blip r:embed="rId162" cstate="print"/>
                    <a:stretch>
                      <a:fillRect/>
                    </a:stretch>
                  </pic:blipFill>
                  <pic:spPr>
                    <a:xfrm>
                      <a:off x="0" y="0"/>
                      <a:ext cx="5250804" cy="1417034"/>
                    </a:xfrm>
                    <a:prstGeom prst="rect">
                      <a:avLst/>
                    </a:prstGeom>
                  </pic:spPr>
                </pic:pic>
              </a:graphicData>
            </a:graphic>
          </wp:inline>
        </w:drawing>
      </w:r>
    </w:p>
    <w:p w:rsidR="0018722C">
      <w:pPr>
        <w:pStyle w:val="a9"/>
        <w:topLinePunct/>
      </w:pPr>
      <w:r>
        <w:t>图</w:t>
      </w:r>
      <w:r>
        <w:rPr>
          <w:rFonts w:ascii="Times New Roman" w:eastAsia="Times New Roman"/>
        </w:rPr>
        <w:t>5-39</w:t>
      </w:r>
      <w:r>
        <w:t xml:space="preserve">  </w:t>
      </w:r>
      <w:r>
        <w:t>南海地区产业结构</w:t>
      </w:r>
    </w:p>
    <w:p w:rsidR="0018722C">
      <w:pPr>
        <w:topLinePunct/>
      </w:pPr>
      <w:r>
        <w:t>2001</w:t>
      </w:r>
      <w:r/>
      <w:r w:rsidR="001852F3">
        <w:t xml:space="preserve">年至</w:t>
      </w:r>
      <w:r>
        <w:t>2010</w:t>
      </w:r>
      <w:r/>
      <w:r w:rsidR="001852F3">
        <w:t xml:space="preserve">年南海地区的</w:t>
      </w:r>
      <w:r>
        <w:t>MS</w:t>
      </w:r>
      <w:r/>
      <w:r w:rsidR="001852F3">
        <w:t xml:space="preserve">值的变化幅度较大，</w:t>
      </w:r>
      <w:r>
        <w:t>2001</w:t>
      </w:r>
      <w:r/>
      <w:r w:rsidR="001852F3">
        <w:t xml:space="preserve">年的数值最小为</w:t>
      </w:r>
    </w:p>
    <w:p w:rsidR="0018722C">
      <w:pPr>
        <w:topLinePunct/>
      </w:pPr>
      <w:r>
        <w:t>3.746,2004</w:t>
      </w:r>
      <w:r w:rsidR="001852F3">
        <w:t xml:space="preserve">年数值最高为</w:t>
      </w:r>
      <w:r w:rsidR="001852F3">
        <w:t xml:space="preserve">4</w:t>
      </w:r>
      <w:r>
        <w:t>.</w:t>
      </w:r>
      <w:r>
        <w:t>422，此后基本上围绕</w:t>
      </w:r>
      <w:r w:rsidR="001852F3">
        <w:t xml:space="preserve">4</w:t>
      </w:r>
      <w:r>
        <w:rPr>
          <w:rFonts w:hint="eastAsia"/>
        </w:rPr>
        <w:t>.</w:t>
      </w:r>
      <w:r>
        <w:t>1</w:t>
      </w:r>
      <w:r w:rsidR="001852F3">
        <w:t xml:space="preserve">上下波动。</w:t>
      </w:r>
    </w:p>
    <w:p w:rsidR="0018722C">
      <w:pPr>
        <w:pStyle w:val="3"/>
        <w:topLinePunct/>
        <w:ind w:left="200" w:hangingChars="200" w:hanging="200"/>
      </w:pPr>
      <w:bookmarkStart w:id="395915" w:name="_Toc686395915"/>
      <w:r>
        <w:t>5.5.2</w:t>
      </w:r>
      <w:r>
        <w:t xml:space="preserve"> </w:t>
      </w:r>
      <w:r>
        <w:t>估计结果</w:t>
      </w:r>
      <w:bookmarkEnd w:id="395915"/>
    </w:p>
    <w:p w:rsidR="0018722C">
      <w:pPr>
        <w:topLinePunct/>
      </w:pPr>
      <w:r>
        <w:t>使用</w:t>
      </w:r>
      <w:r>
        <w:rPr>
          <w:rFonts w:ascii="Times New Roman" w:eastAsia="Times New Roman"/>
        </w:rPr>
        <w:t>Eviews</w:t>
      </w:r>
      <w:r>
        <w:t>软件对南海原始数据进行拟合，结果如下。</w:t>
      </w:r>
    </w:p>
    <w:p w:rsidR="0018722C">
      <w:pPr>
        <w:pStyle w:val="a8"/>
        <w:topLinePunct/>
      </w:pPr>
      <w:r>
        <w:t>表</w:t>
      </w:r>
      <w:r>
        <w:rPr>
          <w:rFonts w:ascii="Times New Roman" w:eastAsia="Times New Roman"/>
        </w:rPr>
        <w:t>5-7</w:t>
      </w:r>
      <w:r>
        <w:t xml:space="preserve">  </w:t>
      </w:r>
      <w:r>
        <w:t>基于南海地区原始数据的联立方程拟合结果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42"/>
        <w:gridCol w:w="1268"/>
      </w:tblGrid>
      <w:tr>
        <w:trPr>
          <w:tblHeader/>
        </w:trPr>
        <w:tc>
          <w:tcPr>
            <w:tcW w:w="33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Sample: 2001 2010</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2" w:type="pct"/>
            <w:gridSpan w:val="3"/>
            <w:vAlign w:val="center"/>
          </w:tcPr>
          <w:p w:rsidR="0018722C">
            <w:pPr>
              <w:pStyle w:val="ac"/>
              <w:topLinePunct/>
              <w:ind w:leftChars="0" w:left="0" w:rightChars="0" w:right="0" w:firstLineChars="0" w:firstLine="0"/>
              <w:spacing w:line="240" w:lineRule="atLeast"/>
            </w:pPr>
            <w:r>
              <w:t>Included observations: 10</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Pr>
                <w:b/>
              </w:rPr>
              <w:t xml:space="preserve">Total system </w:t>
            </w:r>
            <w:r>
              <w:rPr>
                <w:b/>
              </w:rPr>
              <w:t xml:space="preserve">(</w:t>
            </w:r>
            <w:r>
              <w:rPr>
                <w:b/>
              </w:rPr>
              <w:t xml:space="preserve">balanced</w:t>
            </w:r>
            <w:r>
              <w:rPr>
                <w:b/>
              </w:rPr>
              <w:t xml:space="preserve">)</w:t>
            </w:r>
            <w:r>
              <w:rPr>
                <w:b/>
              </w:rPr>
              <w:t xml:space="preserve"> observations 30</w:t>
            </w:r>
          </w:p>
        </w:tc>
        <w:tc>
          <w:tcPr>
            <w:tcW w:w="762" w:type="pct"/>
            <w:vAlign w:val="center"/>
          </w:tcPr>
          <w:p w:rsidR="0018722C">
            <w:pPr>
              <w:pStyle w:val="ad"/>
              <w:topLinePunct/>
              <w:ind w:leftChars="0" w:left="0" w:rightChars="0" w:right="0" w:firstLineChars="0" w:firstLine="0"/>
              <w:spacing w:line="240" w:lineRule="atLeast"/>
            </w:pPr>
          </w:p>
        </w:tc>
      </w:tr>
      <w:tr>
        <w:tc>
          <w:tcPr>
            <w:tcW w:w="1466" w:type="pct"/>
            <w:vAlign w:val="center"/>
          </w:tcPr>
          <w:p w:rsidR="0018722C">
            <w:pPr>
              <w:pStyle w:val="ac"/>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t>Coefficient</w:t>
            </w:r>
          </w:p>
        </w:tc>
        <w:tc>
          <w:tcPr>
            <w:tcW w:w="923" w:type="pct"/>
            <w:vAlign w:val="center"/>
          </w:tcPr>
          <w:p w:rsidR="0018722C">
            <w:pPr>
              <w:pStyle w:val="a5"/>
              <w:topLinePunct/>
              <w:ind w:leftChars="0" w:left="0" w:rightChars="0" w:right="0" w:firstLineChars="0" w:firstLine="0"/>
              <w:spacing w:line="240" w:lineRule="atLeast"/>
            </w:pPr>
            <w:r>
              <w:t>Std. Error</w:t>
            </w:r>
          </w:p>
        </w:tc>
        <w:tc>
          <w:tcPr>
            <w:tcW w:w="926" w:type="pct"/>
            <w:vAlign w:val="center"/>
          </w:tcPr>
          <w:p w:rsidR="0018722C">
            <w:pPr>
              <w:pStyle w:val="a5"/>
              <w:topLinePunct/>
              <w:ind w:leftChars="0" w:left="0" w:rightChars="0" w:right="0" w:firstLineChars="0" w:firstLine="0"/>
              <w:spacing w:line="240" w:lineRule="atLeast"/>
            </w:pPr>
            <w:r>
              <w:t>t-Statistic</w:t>
            </w:r>
          </w:p>
        </w:tc>
        <w:tc>
          <w:tcPr>
            <w:tcW w:w="762" w:type="pct"/>
            <w:vAlign w:val="center"/>
          </w:tcPr>
          <w:p w:rsidR="0018722C">
            <w:pPr>
              <w:pStyle w:val="ad"/>
              <w:topLinePunct/>
              <w:ind w:leftChars="0" w:left="0" w:rightChars="0" w:right="0" w:firstLineChars="0" w:firstLine="0"/>
              <w:spacing w:line="240" w:lineRule="atLeast"/>
            </w:pPr>
            <w:r>
              <w:t>Prob.</w:t>
            </w:r>
          </w:p>
        </w:tc>
      </w:tr>
      <w:tr>
        <w:tc>
          <w:tcPr>
            <w:tcW w:w="1466" w:type="pct"/>
            <w:vAlign w:val="center"/>
          </w:tcPr>
          <w:p w:rsidR="0018722C">
            <w:pPr>
              <w:pStyle w:val="ac"/>
              <w:topLinePunct/>
              <w:ind w:leftChars="0" w:left="0" w:rightChars="0" w:right="0" w:firstLineChars="0" w:firstLine="0"/>
              <w:spacing w:line="240" w:lineRule="atLeast"/>
            </w:pPr>
            <w:r>
              <w:t>C</w:t>
            </w:r>
            <w:r>
              <w:t>(</w:t>
            </w:r>
            <w:r>
              <w:t>1</w:t>
            </w:r>
            <w:r>
              <w:t>)</w:t>
            </w:r>
          </w:p>
        </w:tc>
        <w:tc>
          <w:tcPr>
            <w:tcW w:w="923" w:type="pct"/>
            <w:vAlign w:val="center"/>
          </w:tcPr>
          <w:p w:rsidR="0018722C">
            <w:pPr>
              <w:pStyle w:val="affff9"/>
              <w:topLinePunct/>
              <w:ind w:leftChars="0" w:left="0" w:rightChars="0" w:right="0" w:firstLineChars="0" w:firstLine="0"/>
              <w:spacing w:line="240" w:lineRule="atLeast"/>
            </w:pPr>
            <w:r>
              <w:t>0.523362</w:t>
            </w:r>
          </w:p>
        </w:tc>
        <w:tc>
          <w:tcPr>
            <w:tcW w:w="923" w:type="pct"/>
            <w:vAlign w:val="center"/>
          </w:tcPr>
          <w:p w:rsidR="0018722C">
            <w:pPr>
              <w:pStyle w:val="affff9"/>
              <w:topLinePunct/>
              <w:ind w:leftChars="0" w:left="0" w:rightChars="0" w:right="0" w:firstLineChars="0" w:firstLine="0"/>
              <w:spacing w:line="240" w:lineRule="atLeast"/>
            </w:pPr>
            <w:r>
              <w:t>0.156759</w:t>
            </w:r>
          </w:p>
        </w:tc>
        <w:tc>
          <w:tcPr>
            <w:tcW w:w="926" w:type="pct"/>
            <w:vAlign w:val="center"/>
          </w:tcPr>
          <w:p w:rsidR="0018722C">
            <w:pPr>
              <w:pStyle w:val="affff9"/>
              <w:topLinePunct/>
              <w:ind w:leftChars="0" w:left="0" w:rightChars="0" w:right="0" w:firstLineChars="0" w:firstLine="0"/>
              <w:spacing w:line="240" w:lineRule="atLeast"/>
            </w:pPr>
            <w:r>
              <w:t>3.338641</w:t>
            </w:r>
          </w:p>
        </w:tc>
        <w:tc>
          <w:tcPr>
            <w:tcW w:w="762" w:type="pct"/>
            <w:vAlign w:val="center"/>
          </w:tcPr>
          <w:p w:rsidR="0018722C">
            <w:pPr>
              <w:pStyle w:val="affff9"/>
              <w:topLinePunct/>
              <w:ind w:leftChars="0" w:left="0" w:rightChars="0" w:right="0" w:firstLineChars="0" w:firstLine="0"/>
              <w:spacing w:line="240" w:lineRule="atLeast"/>
            </w:pPr>
            <w:r>
              <w:t>0.0037</w:t>
            </w:r>
          </w:p>
        </w:tc>
      </w:tr>
      <w:tr>
        <w:tc>
          <w:tcPr>
            <w:tcW w:w="1466"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w:t>
            </w:r>
            <w:r>
              <w:t>2</w:t>
            </w:r>
            <w:r>
              <w:t>)</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3.195456</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1.547892</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2.064392</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0.0537</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0.102805</w:t>
            </w:r>
          </w:p>
        </w:tc>
        <w:tc>
          <w:tcPr>
            <w:tcW w:w="1537" w:type="dxa"/>
          </w:tcPr>
          <w:p w:rsidR="0018722C">
            <w:pPr>
              <w:topLinePunct/>
              <w:ind w:leftChars="0" w:left="0" w:rightChars="0" w:right="0" w:firstLineChars="0" w:firstLine="0"/>
              <w:spacing w:line="240" w:lineRule="atLeast"/>
            </w:pPr>
            <w:r w:rsidRPr="00000000">
              <w:rPr>
                <w:sz w:val="24"/>
                <w:szCs w:val="24"/>
              </w:rPr>
              <w:t>0.247424</w:t>
            </w:r>
          </w:p>
        </w:tc>
        <w:tc>
          <w:tcPr>
            <w:tcW w:w="1542" w:type="dxa"/>
          </w:tcPr>
          <w:p w:rsidR="0018722C">
            <w:pPr>
              <w:topLinePunct/>
              <w:ind w:leftChars="0" w:left="0" w:rightChars="0" w:right="0" w:firstLineChars="0" w:firstLine="0"/>
              <w:spacing w:line="240" w:lineRule="atLeast"/>
            </w:pPr>
            <w:r w:rsidRPr="00000000">
              <w:rPr>
                <w:sz w:val="24"/>
                <w:szCs w:val="24"/>
              </w:rPr>
              <w:t>0.415501</w:t>
            </w:r>
          </w:p>
        </w:tc>
        <w:tc>
          <w:tcPr>
            <w:tcW w:w="1268" w:type="dxa"/>
          </w:tcPr>
          <w:p w:rsidR="0018722C">
            <w:pPr>
              <w:topLinePunct/>
              <w:ind w:leftChars="0" w:left="0" w:rightChars="0" w:right="0" w:firstLineChars="0" w:firstLine="0"/>
              <w:spacing w:line="240" w:lineRule="atLeast"/>
            </w:pPr>
            <w:r w:rsidRPr="00000000">
              <w:rPr>
                <w:sz w:val="24"/>
                <w:szCs w:val="24"/>
              </w:rPr>
              <w:t>0.6827</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-27.57022</w:t>
            </w:r>
          </w:p>
        </w:tc>
        <w:tc>
          <w:tcPr>
            <w:tcW w:w="1537" w:type="dxa"/>
          </w:tcPr>
          <w:p w:rsidR="0018722C">
            <w:pPr>
              <w:topLinePunct/>
              <w:ind w:leftChars="0" w:left="0" w:rightChars="0" w:right="0" w:firstLineChars="0" w:firstLine="0"/>
              <w:spacing w:line="240" w:lineRule="atLeast"/>
            </w:pPr>
            <w:r w:rsidRPr="00000000">
              <w:rPr>
                <w:sz w:val="24"/>
                <w:szCs w:val="24"/>
              </w:rPr>
              <w:t>13.42166</w:t>
            </w:r>
          </w:p>
        </w:tc>
        <w:tc>
          <w:tcPr>
            <w:tcW w:w="1542" w:type="dxa"/>
          </w:tcPr>
          <w:p w:rsidR="0018722C">
            <w:pPr>
              <w:topLinePunct/>
              <w:ind w:leftChars="0" w:left="0" w:rightChars="0" w:right="0" w:firstLineChars="0" w:firstLine="0"/>
              <w:spacing w:line="240" w:lineRule="atLeast"/>
            </w:pPr>
            <w:r w:rsidRPr="00000000">
              <w:rPr>
                <w:sz w:val="24"/>
                <w:szCs w:val="24"/>
              </w:rPr>
              <w:t>-2.054160</w:t>
            </w:r>
          </w:p>
        </w:tc>
        <w:tc>
          <w:tcPr>
            <w:tcW w:w="1268" w:type="dxa"/>
          </w:tcPr>
          <w:p w:rsidR="0018722C">
            <w:pPr>
              <w:topLinePunct/>
              <w:ind w:leftChars="0" w:left="0" w:rightChars="0" w:right="0" w:firstLineChars="0" w:firstLine="0"/>
              <w:spacing w:line="240" w:lineRule="atLeast"/>
            </w:pPr>
            <w:r w:rsidRPr="00000000">
              <w:rPr>
                <w:sz w:val="24"/>
                <w:szCs w:val="24"/>
              </w:rPr>
              <w:t>0.0548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0.665793</w:t>
            </w:r>
          </w:p>
        </w:tc>
        <w:tc>
          <w:tcPr>
            <w:tcW w:w="1537" w:type="dxa"/>
          </w:tcPr>
          <w:p w:rsidR="0018722C">
            <w:pPr>
              <w:topLinePunct/>
              <w:ind w:leftChars="0" w:left="0" w:rightChars="0" w:right="0" w:firstLineChars="0" w:firstLine="0"/>
              <w:spacing w:line="240" w:lineRule="atLeast"/>
            </w:pPr>
            <w:r w:rsidRPr="00000000">
              <w:rPr>
                <w:sz w:val="24"/>
                <w:szCs w:val="24"/>
              </w:rPr>
              <w:t>0.183026</w:t>
            </w:r>
          </w:p>
        </w:tc>
        <w:tc>
          <w:tcPr>
            <w:tcW w:w="1542" w:type="dxa"/>
          </w:tcPr>
          <w:p w:rsidR="0018722C">
            <w:pPr>
              <w:topLinePunct/>
              <w:ind w:leftChars="0" w:left="0" w:rightChars="0" w:right="0" w:firstLineChars="0" w:firstLine="0"/>
              <w:spacing w:line="240" w:lineRule="atLeast"/>
            </w:pPr>
            <w:r w:rsidRPr="00000000">
              <w:rPr>
                <w:sz w:val="24"/>
                <w:szCs w:val="24"/>
              </w:rPr>
              <w:t>3.637702</w:t>
            </w:r>
          </w:p>
        </w:tc>
        <w:tc>
          <w:tcPr>
            <w:tcW w:w="1268" w:type="dxa"/>
          </w:tcPr>
          <w:p w:rsidR="0018722C">
            <w:pPr>
              <w:topLinePunct/>
              <w:ind w:leftChars="0" w:left="0" w:rightChars="0" w:right="0" w:firstLineChars="0" w:firstLine="0"/>
              <w:spacing w:line="240" w:lineRule="atLeast"/>
            </w:pPr>
            <w:r w:rsidRPr="00000000">
              <w:rPr>
                <w:sz w:val="24"/>
                <w:szCs w:val="24"/>
              </w:rPr>
              <w:t>0.0019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0.604001</w:t>
            </w:r>
          </w:p>
        </w:tc>
        <w:tc>
          <w:tcPr>
            <w:tcW w:w="1537" w:type="dxa"/>
          </w:tcPr>
          <w:p w:rsidR="0018722C">
            <w:pPr>
              <w:topLinePunct/>
              <w:ind w:leftChars="0" w:left="0" w:rightChars="0" w:right="0" w:firstLineChars="0" w:firstLine="0"/>
              <w:spacing w:line="240" w:lineRule="atLeast"/>
            </w:pPr>
            <w:r w:rsidRPr="00000000">
              <w:rPr>
                <w:sz w:val="24"/>
                <w:szCs w:val="24"/>
              </w:rPr>
              <w:t>1.402318</w:t>
            </w:r>
          </w:p>
        </w:tc>
        <w:tc>
          <w:tcPr>
            <w:tcW w:w="1542" w:type="dxa"/>
          </w:tcPr>
          <w:p w:rsidR="0018722C">
            <w:pPr>
              <w:topLinePunct/>
              <w:ind w:leftChars="0" w:left="0" w:rightChars="0" w:right="0" w:firstLineChars="0" w:firstLine="0"/>
              <w:spacing w:line="240" w:lineRule="atLeast"/>
            </w:pPr>
            <w:r w:rsidRPr="00000000">
              <w:rPr>
                <w:sz w:val="24"/>
                <w:szCs w:val="24"/>
              </w:rPr>
              <w:t>0.430717</w:t>
            </w:r>
          </w:p>
        </w:tc>
        <w:tc>
          <w:tcPr>
            <w:tcW w:w="1268" w:type="dxa"/>
          </w:tcPr>
          <w:p w:rsidR="0018722C">
            <w:pPr>
              <w:topLinePunct/>
              <w:ind w:leftChars="0" w:left="0" w:rightChars="0" w:right="0" w:firstLineChars="0" w:firstLine="0"/>
              <w:spacing w:line="240" w:lineRule="atLeast"/>
            </w:pPr>
            <w:r w:rsidRPr="00000000">
              <w:rPr>
                <w:sz w:val="24"/>
                <w:szCs w:val="24"/>
              </w:rPr>
              <w:t>0.6718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0.141806</w:t>
            </w:r>
          </w:p>
        </w:tc>
        <w:tc>
          <w:tcPr>
            <w:tcW w:w="1537" w:type="dxa"/>
          </w:tcPr>
          <w:p w:rsidR="0018722C">
            <w:pPr>
              <w:topLinePunct/>
              <w:ind w:leftChars="0" w:left="0" w:rightChars="0" w:right="0" w:firstLineChars="0" w:firstLine="0"/>
              <w:spacing w:line="240" w:lineRule="atLeast"/>
            </w:pPr>
            <w:r w:rsidRPr="00000000">
              <w:rPr>
                <w:sz w:val="24"/>
                <w:szCs w:val="24"/>
              </w:rPr>
              <w:t>1.570790</w:t>
            </w:r>
          </w:p>
        </w:tc>
        <w:tc>
          <w:tcPr>
            <w:tcW w:w="1542" w:type="dxa"/>
          </w:tcPr>
          <w:p w:rsidR="0018722C">
            <w:pPr>
              <w:topLinePunct/>
              <w:ind w:leftChars="0" w:left="0" w:rightChars="0" w:right="0" w:firstLineChars="0" w:firstLine="0"/>
              <w:spacing w:line="240" w:lineRule="atLeast"/>
            </w:pPr>
            <w:r w:rsidRPr="00000000">
              <w:rPr>
                <w:sz w:val="24"/>
                <w:szCs w:val="24"/>
              </w:rPr>
              <w:t>0.090277</w:t>
            </w:r>
          </w:p>
        </w:tc>
        <w:tc>
          <w:tcPr>
            <w:tcW w:w="1268" w:type="dxa"/>
          </w:tcPr>
          <w:p w:rsidR="0018722C">
            <w:pPr>
              <w:topLinePunct/>
              <w:ind w:leftChars="0" w:left="0" w:rightChars="0" w:right="0" w:firstLineChars="0" w:firstLine="0"/>
              <w:spacing w:line="240" w:lineRule="atLeast"/>
            </w:pPr>
            <w:r w:rsidRPr="00000000">
              <w:rPr>
                <w:sz w:val="24"/>
                <w:szCs w:val="24"/>
              </w:rPr>
              <w:t>0.9291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80.36639</w:t>
            </w:r>
          </w:p>
        </w:tc>
        <w:tc>
          <w:tcPr>
            <w:tcW w:w="1537" w:type="dxa"/>
          </w:tcPr>
          <w:p w:rsidR="0018722C">
            <w:pPr>
              <w:topLinePunct/>
              <w:ind w:leftChars="0" w:left="0" w:rightChars="0" w:right="0" w:firstLineChars="0" w:firstLine="0"/>
              <w:spacing w:line="240" w:lineRule="atLeast"/>
            </w:pPr>
            <w:r w:rsidRPr="00000000">
              <w:rPr>
                <w:sz w:val="24"/>
                <w:szCs w:val="24"/>
              </w:rPr>
              <w:t>240.5256</w:t>
            </w:r>
          </w:p>
        </w:tc>
        <w:tc>
          <w:tcPr>
            <w:tcW w:w="1542" w:type="dxa"/>
          </w:tcPr>
          <w:p w:rsidR="0018722C">
            <w:pPr>
              <w:topLinePunct/>
              <w:ind w:leftChars="0" w:left="0" w:rightChars="0" w:right="0" w:firstLineChars="0" w:firstLine="0"/>
              <w:spacing w:line="240" w:lineRule="atLeast"/>
            </w:pPr>
            <w:r w:rsidRPr="00000000">
              <w:rPr>
                <w:sz w:val="24"/>
                <w:szCs w:val="24"/>
              </w:rPr>
              <w:t>0.334128</w:t>
            </w:r>
          </w:p>
        </w:tc>
        <w:tc>
          <w:tcPr>
            <w:tcW w:w="1268" w:type="dxa"/>
          </w:tcPr>
          <w:p w:rsidR="0018722C">
            <w:pPr>
              <w:topLinePunct/>
              <w:ind w:leftChars="0" w:left="0" w:rightChars="0" w:right="0" w:firstLineChars="0" w:firstLine="0"/>
              <w:spacing w:line="240" w:lineRule="atLeast"/>
            </w:pPr>
            <w:r w:rsidRPr="00000000">
              <w:rPr>
                <w:sz w:val="24"/>
                <w:szCs w:val="24"/>
              </w:rPr>
              <w:t>0.7421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-6.390089</w:t>
            </w:r>
          </w:p>
        </w:tc>
        <w:tc>
          <w:tcPr>
            <w:tcW w:w="1537" w:type="dxa"/>
          </w:tcPr>
          <w:p w:rsidR="0018722C">
            <w:pPr>
              <w:topLinePunct/>
              <w:ind w:leftChars="0" w:left="0" w:rightChars="0" w:right="0" w:firstLineChars="0" w:firstLine="0"/>
              <w:spacing w:line="240" w:lineRule="atLeast"/>
            </w:pPr>
            <w:r w:rsidRPr="00000000">
              <w:rPr>
                <w:sz w:val="24"/>
                <w:szCs w:val="24"/>
              </w:rPr>
              <w:t>22.95443</w:t>
            </w:r>
          </w:p>
        </w:tc>
        <w:tc>
          <w:tcPr>
            <w:tcW w:w="1542" w:type="dxa"/>
          </w:tcPr>
          <w:p w:rsidR="0018722C">
            <w:pPr>
              <w:topLinePunct/>
              <w:ind w:leftChars="0" w:left="0" w:rightChars="0" w:right="0" w:firstLineChars="0" w:firstLine="0"/>
              <w:spacing w:line="240" w:lineRule="atLeast"/>
            </w:pPr>
            <w:r w:rsidRPr="00000000">
              <w:rPr>
                <w:sz w:val="24"/>
                <w:szCs w:val="24"/>
              </w:rPr>
              <w:t>-0.278382</w:t>
            </w:r>
          </w:p>
        </w:tc>
        <w:tc>
          <w:tcPr>
            <w:tcW w:w="1268" w:type="dxa"/>
          </w:tcPr>
          <w:p w:rsidR="0018722C">
            <w:pPr>
              <w:topLinePunct/>
              <w:ind w:leftChars="0" w:left="0" w:rightChars="0" w:right="0" w:firstLineChars="0" w:firstLine="0"/>
              <w:spacing w:line="240" w:lineRule="atLeast"/>
            </w:pPr>
            <w:r w:rsidRPr="00000000">
              <w:rPr>
                <w:sz w:val="24"/>
                <w:szCs w:val="24"/>
              </w:rPr>
              <w:t>0.7839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0.164719</w:t>
            </w:r>
          </w:p>
        </w:tc>
        <w:tc>
          <w:tcPr>
            <w:tcW w:w="1537" w:type="dxa"/>
          </w:tcPr>
          <w:p w:rsidR="0018722C">
            <w:pPr>
              <w:topLinePunct/>
              <w:ind w:leftChars="0" w:left="0" w:rightChars="0" w:right="0" w:firstLineChars="0" w:firstLine="0"/>
              <w:spacing w:line="240" w:lineRule="atLeast"/>
            </w:pPr>
            <w:r w:rsidRPr="00000000">
              <w:rPr>
                <w:sz w:val="24"/>
                <w:szCs w:val="24"/>
              </w:rPr>
              <w:t>0.729699</w:t>
            </w:r>
          </w:p>
        </w:tc>
        <w:tc>
          <w:tcPr>
            <w:tcW w:w="1542" w:type="dxa"/>
          </w:tcPr>
          <w:p w:rsidR="0018722C">
            <w:pPr>
              <w:topLinePunct/>
              <w:ind w:leftChars="0" w:left="0" w:rightChars="0" w:right="0" w:firstLineChars="0" w:firstLine="0"/>
              <w:spacing w:line="240" w:lineRule="atLeast"/>
            </w:pPr>
            <w:r w:rsidRPr="00000000">
              <w:rPr>
                <w:sz w:val="24"/>
                <w:szCs w:val="24"/>
              </w:rPr>
              <w:t>0.225736</w:t>
            </w:r>
          </w:p>
        </w:tc>
        <w:tc>
          <w:tcPr>
            <w:tcW w:w="1268" w:type="dxa"/>
          </w:tcPr>
          <w:p w:rsidR="0018722C">
            <w:pPr>
              <w:topLinePunct/>
              <w:ind w:leftChars="0" w:left="0" w:rightChars="0" w:right="0" w:firstLineChars="0" w:firstLine="0"/>
              <w:spacing w:line="240" w:lineRule="atLeast"/>
            </w:pPr>
            <w:r w:rsidRPr="00000000">
              <w:rPr>
                <w:sz w:val="24"/>
                <w:szCs w:val="24"/>
              </w:rPr>
              <w:t>0.8240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-0.067860</w:t>
            </w:r>
          </w:p>
        </w:tc>
        <w:tc>
          <w:tcPr>
            <w:tcW w:w="1537" w:type="dxa"/>
          </w:tcPr>
          <w:p w:rsidR="0018722C">
            <w:pPr>
              <w:topLinePunct/>
              <w:ind w:leftChars="0" w:left="0" w:rightChars="0" w:right="0" w:firstLineChars="0" w:firstLine="0"/>
              <w:spacing w:line="240" w:lineRule="atLeast"/>
            </w:pPr>
            <w:r w:rsidRPr="00000000">
              <w:rPr>
                <w:sz w:val="24"/>
                <w:szCs w:val="24"/>
              </w:rPr>
              <w:t>0.231916</w:t>
            </w:r>
          </w:p>
        </w:tc>
        <w:tc>
          <w:tcPr>
            <w:tcW w:w="1542" w:type="dxa"/>
          </w:tcPr>
          <w:p w:rsidR="0018722C">
            <w:pPr>
              <w:topLinePunct/>
              <w:ind w:leftChars="0" w:left="0" w:rightChars="0" w:right="0" w:firstLineChars="0" w:firstLine="0"/>
              <w:spacing w:line="240" w:lineRule="atLeast"/>
            </w:pPr>
            <w:r w:rsidRPr="00000000">
              <w:rPr>
                <w:sz w:val="24"/>
                <w:szCs w:val="24"/>
              </w:rPr>
              <w:t>-0.292608</w:t>
            </w:r>
          </w:p>
        </w:tc>
        <w:tc>
          <w:tcPr>
            <w:tcW w:w="1268" w:type="dxa"/>
          </w:tcPr>
          <w:p w:rsidR="0018722C">
            <w:pPr>
              <w:topLinePunct/>
              <w:ind w:leftChars="0" w:left="0" w:rightChars="0" w:right="0" w:firstLineChars="0" w:firstLine="0"/>
              <w:spacing w:line="240" w:lineRule="atLeast"/>
            </w:pPr>
            <w:r w:rsidRPr="00000000">
              <w:rPr>
                <w:sz w:val="24"/>
                <w:szCs w:val="24"/>
              </w:rPr>
              <w:t>0.7732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1537" w:type="dxa"/>
          </w:tcPr>
          <w:p w:rsidR="0018722C">
            <w:pPr>
              <w:topLinePunct/>
              <w:ind w:leftChars="0" w:left="0" w:rightChars="0" w:right="0" w:firstLineChars="0" w:firstLine="0"/>
              <w:spacing w:line="240" w:lineRule="atLeast"/>
            </w:pPr>
            <w:r w:rsidRPr="00000000">
              <w:rPr>
                <w:sz w:val="24"/>
                <w:szCs w:val="24"/>
              </w:rPr>
              <w:t>-317.8481</w:t>
            </w:r>
          </w:p>
        </w:tc>
        <w:tc>
          <w:tcPr>
            <w:tcW w:w="1537" w:type="dxa"/>
          </w:tcPr>
          <w:p w:rsidR="0018722C">
            <w:pPr>
              <w:topLinePunct/>
              <w:ind w:leftChars="0" w:left="0" w:rightChars="0" w:right="0" w:firstLineChars="0" w:firstLine="0"/>
              <w:spacing w:line="240" w:lineRule="atLeast"/>
            </w:pPr>
            <w:r w:rsidRPr="00000000">
              <w:rPr>
                <w:sz w:val="24"/>
                <w:szCs w:val="24"/>
              </w:rPr>
              <w:t>839.4683</w:t>
            </w:r>
          </w:p>
        </w:tc>
        <w:tc>
          <w:tcPr>
            <w:tcW w:w="1542" w:type="dxa"/>
          </w:tcPr>
          <w:p w:rsidR="0018722C">
            <w:pPr>
              <w:topLinePunct/>
              <w:ind w:leftChars="0" w:left="0" w:rightChars="0" w:right="0" w:firstLineChars="0" w:firstLine="0"/>
              <w:spacing w:line="240" w:lineRule="atLeast"/>
            </w:pPr>
            <w:r w:rsidRPr="00000000">
              <w:rPr>
                <w:sz w:val="24"/>
                <w:szCs w:val="24"/>
              </w:rPr>
              <w:t>-0.378630</w:t>
            </w:r>
          </w:p>
        </w:tc>
        <w:tc>
          <w:tcPr>
            <w:tcW w:w="1268" w:type="dxa"/>
          </w:tcPr>
          <w:p w:rsidR="0018722C">
            <w:pPr>
              <w:topLinePunct/>
              <w:ind w:leftChars="0" w:left="0" w:rightChars="0" w:right="0" w:firstLineChars="0" w:firstLine="0"/>
              <w:spacing w:line="240" w:lineRule="atLeast"/>
            </w:pPr>
            <w:r w:rsidRPr="00000000">
              <w:rPr>
                <w:sz w:val="24"/>
                <w:szCs w:val="24"/>
              </w:rPr>
              <w:t>0.7094</w:t>
            </w:r>
          </w:p>
        </w:tc>
      </w:tr>
      <w:tr>
        <w:trPr>
          <w:trHeight w:val="460" w:hRule="atLeast"/>
        </w:trPr>
        <w:tc>
          <w:tcPr>
            <w:tcW w:w="3977" w:type="dxa"/>
            <w:gridSpan w:val="2"/>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Determinant residual covariance</w:t>
            </w:r>
          </w:p>
        </w:tc>
        <w:tc>
          <w:tcPr>
            <w:tcW w:w="1537" w:type="dxa"/>
          </w:tcPr>
          <w:p w:rsidR="0018722C">
            <w:pPr>
              <w:topLinePunct/>
              <w:ind w:leftChars="0" w:left="0" w:rightChars="0" w:right="0" w:firstLineChars="0" w:firstLine="0"/>
              <w:spacing w:line="240" w:lineRule="atLeast"/>
            </w:pPr>
            <w:r w:rsidRPr="00000000">
              <w:rPr>
                <w:sz w:val="24"/>
                <w:szCs w:val="24"/>
              </w:rPr>
              <w:t>1.44E-07</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7056"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1268"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0.996067</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10.47757</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0.994101</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0.502203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0.038573</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0.008927</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1.099130</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p>
        </w:tc>
        <w:tc>
          <w:tcPr>
            <w:tcW w:w="1537" w:type="dxa"/>
          </w:tcPr>
          <w:p w:rsidR="0018722C">
            <w:pPr>
              <w:topLinePunct/>
              <w:ind w:leftChars="0" w:left="0" w:rightChars="0" w:right="0" w:firstLineChars="0" w:firstLine="0"/>
              <w:spacing w:line="240" w:lineRule="atLeast"/>
            </w:pP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7056"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1268"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0.809649</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8.312414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0.755263</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0.355002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0.175623</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0.215903</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0.783247</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p>
        </w:tc>
        <w:tc>
          <w:tcPr>
            <w:tcW w:w="1537" w:type="dxa"/>
          </w:tcPr>
          <w:p w:rsidR="0018722C">
            <w:pPr>
              <w:topLinePunct/>
              <w:ind w:leftChars="0" w:left="0" w:rightChars="0" w:right="0" w:firstLineChars="0" w:firstLine="0"/>
              <w:spacing w:line="240" w:lineRule="atLeast"/>
            </w:pP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8324"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0.934265</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10.99294</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Adjusted R-squared</w:t>
            </w:r>
          </w:p>
        </w:tc>
        <w:tc>
          <w:tcPr>
            <w:tcW w:w="1537" w:type="dxa"/>
          </w:tcPr>
          <w:p w:rsidR="0018722C">
            <w:pPr>
              <w:topLinePunct/>
              <w:ind w:leftChars="0" w:left="0" w:rightChars="0" w:right="0" w:firstLineChars="0" w:firstLine="0"/>
              <w:spacing w:line="240" w:lineRule="atLeast"/>
            </w:pPr>
            <w:r>
              <w:t>0.881677</w:t>
            </w:r>
          </w:p>
        </w:tc>
        <w:tc>
          <w:tcPr>
            <w:tcW w:w="3079" w:type="dxa"/>
            <w:gridSpan w:val="2"/>
          </w:tcPr>
          <w:p w:rsidR="0018722C">
            <w:pPr>
              <w:topLinePunct/>
              <w:ind w:leftChars="0" w:left="0" w:rightChars="0" w:right="0" w:firstLineChars="0" w:firstLine="0"/>
              <w:spacing w:line="240" w:lineRule="atLeast"/>
            </w:pPr>
            <w:r>
              <w:t>S.D.  </w:t>
            </w:r>
            <w:r>
              <w:t xml:space="preserve">d</w:t>
            </w:r>
            <w:r>
              <w:t xml:space="preserve">ependent var</w:t>
            </w:r>
          </w:p>
        </w:tc>
        <w:tc>
          <w:tcPr>
            <w:tcW w:w="1268" w:type="dxa"/>
          </w:tcPr>
          <w:p w:rsidR="0018722C">
            <w:pPr>
              <w:topLinePunct/>
              <w:ind w:leftChars="0" w:left="0" w:rightChars="0" w:right="0" w:firstLineChars="0" w:firstLine="0"/>
              <w:spacing w:line="240" w:lineRule="atLeast"/>
            </w:pPr>
            <w:r>
              <w:t>0.442138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S.E. </w:t>
            </w:r>
            <w:r>
              <w:t xml:space="preserve">o</w:t>
            </w:r>
            <w:r>
              <w:t xml:space="preserve">f regression</w:t>
            </w:r>
          </w:p>
        </w:tc>
        <w:tc>
          <w:tcPr>
            <w:tcW w:w="1537" w:type="dxa"/>
          </w:tcPr>
          <w:p w:rsidR="0018722C">
            <w:pPr>
              <w:topLinePunct/>
              <w:ind w:leftChars="0" w:left="0" w:rightChars="0" w:right="0" w:firstLineChars="0" w:firstLine="0"/>
              <w:spacing w:line="240" w:lineRule="atLeast"/>
            </w:pPr>
            <w:r>
              <w:t>0.152087</w:t>
            </w:r>
          </w:p>
        </w:tc>
        <w:tc>
          <w:tcPr>
            <w:tcW w:w="3079" w:type="dxa"/>
            <w:gridSpan w:val="2"/>
          </w:tcPr>
          <w:p w:rsidR="0018722C">
            <w:pPr>
              <w:topLinePunct/>
              <w:ind w:leftChars="0" w:left="0" w:rightChars="0" w:right="0" w:firstLineChars="0" w:firstLine="0"/>
              <w:spacing w:line="240" w:lineRule="atLeast"/>
            </w:pPr>
            <w:r>
              <w:t>Sum squared resid</w:t>
            </w:r>
          </w:p>
        </w:tc>
        <w:tc>
          <w:tcPr>
            <w:tcW w:w="1268" w:type="dxa"/>
          </w:tcPr>
          <w:p w:rsidR="0018722C">
            <w:pPr>
              <w:topLinePunct/>
              <w:ind w:leftChars="0" w:left="0" w:rightChars="0" w:right="0" w:firstLineChars="0" w:firstLine="0"/>
              <w:spacing w:line="240" w:lineRule="atLeast"/>
            </w:pPr>
            <w:r>
              <w:t>0.115652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t>Durbin-Watson stat</w:t>
            </w:r>
          </w:p>
        </w:tc>
        <w:tc>
          <w:tcPr>
            <w:tcW w:w="1537" w:type="dxa"/>
          </w:tcPr>
          <w:p w:rsidR="0018722C">
            <w:pPr>
              <w:topLinePunct/>
              <w:ind w:leftChars="0" w:left="0" w:rightChars="0" w:right="0" w:firstLineChars="0" w:firstLine="0"/>
              <w:spacing w:line="240" w:lineRule="atLeast"/>
            </w:pPr>
            <w:r>
              <w:t>1.751513</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bl>
    <w:p w:rsidR="0018722C">
      <w:pPr>
        <w:pStyle w:val="affa"/>
      </w:pPr>
    </w:p>
    <w:p w:rsidR="0018722C">
      <w:pPr>
        <w:topLinePunct/>
      </w:pPr>
      <w:r>
        <w:t>方程系数估计结果如下：</w:t>
      </w:r>
    </w:p>
    <w:p w:rsidR="0018722C">
      <w:pPr>
        <w:topLinePunct/>
      </w:pPr>
      <w:r>
        <w:rPr>
          <w:rFonts w:ascii="Times New Roman"/>
        </w:rPr>
        <w:t/>
      </w:r>
      <w:r>
        <w:rPr>
          <w:rFonts w:ascii="Times New Roman"/>
        </w:rPr>
        <w:t>L</w:t>
      </w:r>
      <w:r>
        <w:rPr>
          <w:rFonts w:ascii="Times New Roman"/>
        </w:rPr>
        <w:t>ny=0.523362*lnk+3.195456*lnl+0.102805*lne-27.570222 lne=0.665793*lnw+0.604001*lnz+0.141806</w:t>
      </w:r>
    </w:p>
    <w:p w:rsidR="0018722C">
      <w:pPr>
        <w:topLinePunct/>
      </w:pPr>
      <w:r>
        <w:rPr>
          <w:rFonts w:ascii="Times New Roman"/>
        </w:rPr>
        <w:t>lnw=80.36642*lny-6.3901*lny*lny+0.16472*lny*lny*lny-0.0679*lnh-317.8482</w:t>
      </w:r>
    </w:p>
    <w:p w:rsidR="0018722C">
      <w:pPr>
        <w:topLinePunct/>
      </w:pPr>
      <w:r>
        <w:t>虽然三个方程的</w:t>
      </w:r>
      <w:r>
        <w:rPr>
          <w:rFonts w:ascii="Times New Roman" w:eastAsia="Times New Roman"/>
        </w:rPr>
        <w:t>R</w:t>
      </w:r>
      <w:r>
        <w:t>平方数值可以接受，但是伴随概率数据偏大，所以使用统计方法将年度数据拟合成月度数据后再进行方程估计，结果如下表。</w:t>
      </w:r>
    </w:p>
    <w:p w:rsidR="0018722C">
      <w:pPr>
        <w:pStyle w:val="a8"/>
        <w:topLinePunct/>
      </w:pPr>
      <w:r>
        <w:t>表</w:t>
      </w:r>
      <w:r>
        <w:rPr>
          <w:rFonts w:ascii="Times New Roman" w:eastAsia="Times New Roman"/>
        </w:rPr>
        <w:t>5-8</w:t>
      </w:r>
      <w:r>
        <w:t xml:space="preserve">  </w:t>
      </w:r>
      <w:r>
        <w:t>基于南海地区原始数据的联立方程估计结果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0"/>
        <w:gridCol w:w="1537"/>
        <w:gridCol w:w="1537"/>
        <w:gridCol w:w="1542"/>
        <w:gridCol w:w="1268"/>
      </w:tblGrid>
      <w:tr>
        <w:trPr>
          <w:tblHeader/>
        </w:trPr>
        <w:tc>
          <w:tcPr>
            <w:tcW w:w="331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Sample: 2001M01 2010M12</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312" w:type="pct"/>
            <w:gridSpan w:val="3"/>
            <w:vAlign w:val="center"/>
          </w:tcPr>
          <w:p w:rsidR="0018722C">
            <w:pPr>
              <w:pStyle w:val="ac"/>
              <w:topLinePunct/>
              <w:ind w:leftChars="0" w:left="0" w:rightChars="0" w:right="0" w:firstLineChars="0" w:firstLine="0"/>
              <w:spacing w:line="240" w:lineRule="atLeast"/>
            </w:pPr>
            <w:r w:rsidRPr="00000000">
              <w:rPr>
                <w:sz w:val="24"/>
                <w:szCs w:val="24"/>
              </w:rPr>
              <w:t>Included observations: 120</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b/>
              </w:rPr>
              <w:t xml:space="preserve">Total system </w:t>
            </w:r>
            <w:r w:rsidRPr="00000000">
              <w:rPr>
                <w:sz w:val="24"/>
                <w:szCs w:val="24"/>
                <w:b/>
              </w:rPr>
              <w:t xml:space="preserve">(</w:t>
            </w:r>
            <w:r w:rsidRPr="00000000">
              <w:rPr>
                <w:sz w:val="24"/>
                <w:szCs w:val="24"/>
                <w:b/>
              </w:rPr>
              <w:t xml:space="preserve">balanced</w:t>
            </w:r>
            <w:r w:rsidRPr="00000000">
              <w:rPr>
                <w:sz w:val="24"/>
                <w:szCs w:val="24"/>
                <w:b/>
              </w:rPr>
              <w:t xml:space="preserve">)</w:t>
            </w:r>
            <w:r w:rsidRPr="00000000">
              <w:rPr>
                <w:sz w:val="24"/>
                <w:szCs w:val="24"/>
                <w:b/>
              </w:rPr>
              <w:t xml:space="preserve"> observations 360</w:t>
            </w:r>
          </w:p>
        </w:tc>
        <w:tc>
          <w:tcPr>
            <w:tcW w:w="762" w:type="pct"/>
            <w:vAlign w:val="center"/>
          </w:tcPr>
          <w:p w:rsidR="0018722C">
            <w:pPr>
              <w:pStyle w:val="ad"/>
              <w:topLinePunct/>
              <w:ind w:leftChars="0" w:left="0" w:rightChars="0" w:right="0" w:firstLineChars="0" w:firstLine="0"/>
              <w:spacing w:line="240" w:lineRule="atLeast"/>
            </w:pPr>
          </w:p>
        </w:tc>
      </w:tr>
      <w:tr>
        <w:tc>
          <w:tcPr>
            <w:tcW w:w="1466" w:type="pct"/>
            <w:vAlign w:val="center"/>
          </w:tcPr>
          <w:p w:rsidR="0018722C">
            <w:pPr>
              <w:pStyle w:val="ac"/>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Coefficient</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Std. Error</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t-Statistic</w:t>
            </w:r>
          </w:p>
        </w:tc>
        <w:tc>
          <w:tcPr>
            <w:tcW w:w="762" w:type="pct"/>
            <w:vAlign w:val="center"/>
          </w:tcPr>
          <w:p w:rsidR="0018722C">
            <w:pPr>
              <w:pStyle w:val="ad"/>
              <w:topLinePunct/>
              <w:ind w:leftChars="0" w:left="0" w:rightChars="0" w:right="0" w:firstLineChars="0" w:firstLine="0"/>
              <w:spacing w:line="240" w:lineRule="atLeast"/>
            </w:pPr>
            <w:r w:rsidRPr="00000000">
              <w:rPr>
                <w:sz w:val="24"/>
                <w:szCs w:val="24"/>
              </w:rPr>
              <w:t>Prob.</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0.533352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0.036611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14.56805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3.065565</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0.349845</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8.762627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0.104742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0.058237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1.798526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0.0730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-19.70689</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2.267338</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-8.691641</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0.629849</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0.042921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14.67472</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0.824142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0.320288</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2.573125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0.0105</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1.355887</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0.642899</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2.109021</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0.0357</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58.37832</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29.22238</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1.997726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0.0465</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-5.898004</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3.649744</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-1.616005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0.1070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0.191147</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0.151756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1.259570</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0.2087</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-0.113964</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0.044571</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-2.556937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0.0110</w:t>
            </w:r>
          </w:p>
        </w:tc>
      </w:tr>
      <w:tr>
        <w:tc>
          <w:tcPr>
            <w:tcW w:w="1466"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-177.3966</w:t>
            </w:r>
          </w:p>
        </w:tc>
        <w:tc>
          <w:tcPr>
            <w:tcW w:w="923" w:type="pct"/>
            <w:vAlign w:val="center"/>
          </w:tcPr>
          <w:p w:rsidR="0018722C">
            <w:pPr>
              <w:pStyle w:val="affff9"/>
              <w:topLinePunct/>
              <w:ind w:leftChars="0" w:left="0" w:rightChars="0" w:right="0" w:firstLineChars="0" w:firstLine="0"/>
              <w:spacing w:line="240" w:lineRule="atLeast"/>
            </w:pPr>
            <w:r w:rsidRPr="00000000">
              <w:rPr>
                <w:sz w:val="24"/>
                <w:szCs w:val="24"/>
              </w:rPr>
              <w:t>77.85267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-2.278619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0.0233</w:t>
            </w:r>
          </w:p>
        </w:tc>
      </w:tr>
      <w:tr>
        <w:tc>
          <w:tcPr>
            <w:tcW w:w="2389" w:type="pct"/>
            <w:gridSpan w:val="2"/>
            <w:vAlign w:val="center"/>
          </w:tcPr>
          <w:p w:rsidR="0018722C">
            <w:pPr>
              <w:pStyle w:val="ac"/>
              <w:topLinePunct/>
              <w:ind w:leftChars="0" w:left="0" w:rightChars="0" w:right="0" w:firstLineChars="0" w:firstLine="0"/>
              <w:spacing w:line="240" w:lineRule="atLeast"/>
            </w:pPr>
            <w:r w:rsidRPr="00000000">
              <w:rPr>
                <w:sz w:val="24"/>
                <w:szCs w:val="24"/>
              </w:rPr>
              <w:t>Determinant residual covariance</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2.04E-07</w:t>
            </w:r>
          </w:p>
        </w:tc>
        <w:tc>
          <w:tcPr>
            <w:tcW w:w="926" w:type="pct"/>
            <w:vAlign w:val="center"/>
          </w:tcPr>
          <w:p w:rsidR="0018722C">
            <w:pPr>
              <w:pStyle w:val="a5"/>
              <w:topLinePunct/>
              <w:ind w:leftChars="0" w:left="0" w:rightChars="0" w:right="0" w:firstLineChars="0" w:firstLine="0"/>
              <w:spacing w:line="240" w:lineRule="atLeast"/>
            </w:pPr>
          </w:p>
        </w:tc>
        <w:tc>
          <w:tcPr>
            <w:tcW w:w="762" w:type="pct"/>
            <w:vAlign w:val="center"/>
          </w:tcPr>
          <w:p w:rsidR="0018722C">
            <w:pPr>
              <w:pStyle w:val="ad"/>
              <w:topLinePunct/>
              <w:ind w:leftChars="0" w:left="0" w:rightChars="0" w:right="0" w:firstLineChars="0" w:firstLine="0"/>
              <w:spacing w:line="240" w:lineRule="atLeast"/>
            </w:pPr>
          </w:p>
        </w:tc>
      </w:tr>
      <w:tr>
        <w:tc>
          <w:tcPr>
            <w:tcW w:w="4238" w:type="pct"/>
            <w:gridSpan w:val="4"/>
            <w:vAlign w:val="center"/>
          </w:tcPr>
          <w:p w:rsidR="0018722C">
            <w:pPr>
              <w:pStyle w:val="ac"/>
              <w:topLinePunct/>
              <w:ind w:leftChars="0" w:left="0" w:rightChars="0" w:right="0" w:firstLineChars="0" w:firstLine="0"/>
              <w:spacing w:line="240" w:lineRule="atLeast"/>
            </w:pPr>
            <w:r w:rsidRPr="00000000">
              <w:rPr>
                <w:sz w:val="24"/>
                <w:szCs w:val="24"/>
              </w:rPr>
              <w:t>Equation:  LNY=C</w:t>
            </w:r>
            <w:r w:rsidRPr="00000000">
              <w:rPr>
                <w:sz w:val="24"/>
                <w:szCs w:val="24"/>
              </w:rPr>
              <w:t>(</w:t>
            </w:r>
            <w:r w:rsidRPr="00000000">
              <w:rPr>
                <w:sz w:val="24"/>
                <w:szCs w:val="24"/>
              </w:rPr>
              <w:t>1</w:t>
            </w:r>
            <w:r w:rsidRPr="00000000">
              <w:rPr>
                <w:sz w:val="24"/>
                <w:szCs w:val="24"/>
              </w:rPr>
              <w:t>)</w:t>
            </w:r>
            <w:r w:rsidRPr="00000000">
              <w:rPr>
                <w:sz w:val="24"/>
                <w:szCs w:val="24"/>
              </w:rPr>
              <w:t>*LNK+C</w:t>
            </w:r>
            <w:r w:rsidRPr="00000000">
              <w:rPr>
                <w:sz w:val="24"/>
                <w:szCs w:val="24"/>
              </w:rPr>
              <w:t>(</w:t>
            </w:r>
            <w:r w:rsidRPr="00000000">
              <w:rPr>
                <w:sz w:val="24"/>
                <w:szCs w:val="24"/>
              </w:rPr>
              <w:t>2</w:t>
            </w:r>
            <w:r w:rsidRPr="00000000">
              <w:rPr>
                <w:sz w:val="24"/>
                <w:szCs w:val="24"/>
              </w:rPr>
              <w:t>)</w:t>
            </w:r>
            <w:r w:rsidRPr="00000000">
              <w:rPr>
                <w:sz w:val="24"/>
                <w:szCs w:val="24"/>
              </w:rPr>
              <w:t>*LNL+C</w:t>
            </w:r>
            <w:r w:rsidRPr="00000000">
              <w:rPr>
                <w:sz w:val="24"/>
                <w:szCs w:val="24"/>
              </w:rPr>
              <w:t>(</w:t>
            </w:r>
            <w:r w:rsidRPr="00000000">
              <w:rPr>
                <w:sz w:val="24"/>
                <w:szCs w:val="24"/>
              </w:rPr>
              <w:t>3</w:t>
            </w:r>
            <w:r w:rsidRPr="00000000">
              <w:rPr>
                <w:sz w:val="24"/>
                <w:szCs w:val="24"/>
              </w:rPr>
              <w:t>)</w:t>
            </w:r>
            <w:r w:rsidRPr="00000000">
              <w:rPr>
                <w:sz w:val="24"/>
                <w:szCs w:val="24"/>
              </w:rPr>
              <w:t>*LNE+C</w:t>
            </w:r>
            <w:r w:rsidRPr="00000000">
              <w:rPr>
                <w:sz w:val="24"/>
                <w:szCs w:val="24"/>
              </w:rPr>
              <w:t>(</w:t>
            </w:r>
            <w:r w:rsidRPr="00000000">
              <w:rPr>
                <w:sz w:val="24"/>
                <w:szCs w:val="24"/>
              </w:rPr>
              <w:t>4</w:t>
            </w:r>
            <w:r w:rsidRPr="00000000">
              <w:rPr>
                <w:sz w:val="24"/>
                <w:szCs w:val="24"/>
              </w:rPr>
              <w:t>)</w:t>
            </w:r>
          </w:p>
        </w:tc>
        <w:tc>
          <w:tcPr>
            <w:tcW w:w="762" w:type="pct"/>
            <w:vAlign w:val="center"/>
          </w:tcPr>
          <w:p w:rsidR="0018722C">
            <w:pPr>
              <w:pStyle w:val="ad"/>
              <w:topLinePunct/>
              <w:ind w:leftChars="0" w:left="0" w:rightChars="0" w:right="0" w:firstLineChars="0" w:firstLine="0"/>
              <w:spacing w:line="240" w:lineRule="atLeast"/>
            </w:pPr>
          </w:p>
        </w:tc>
      </w:tr>
      <w:tr>
        <w:tc>
          <w:tcPr>
            <w:tcW w:w="3312"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Observations: 120</w:t>
            </w:r>
          </w:p>
        </w:tc>
        <w:tc>
          <w:tcPr>
            <w:tcW w:w="9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7"/>
        <w:gridCol w:w="1537"/>
        <w:gridCol w:w="1542"/>
        <w:gridCol w:w="1268"/>
      </w:tblGrid>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0.995620</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7.991580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0.995507</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0.480570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0.032213</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0.120369</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0.018245</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7056" w:type="dxa"/>
            <w:gridSpan w:val="4"/>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LNE=C</w:t>
            </w:r>
            <w:r w:rsidRPr="00000000">
              <w:rPr>
                <w:sz w:val="24"/>
                <w:szCs w:val="24"/>
              </w:rPr>
              <w:t>(</w:t>
            </w:r>
            <w:r w:rsidRPr="00000000">
              <w:rPr>
                <w:sz w:val="24"/>
                <w:szCs w:val="24"/>
              </w:rPr>
              <w:t>5</w:t>
            </w:r>
            <w:r w:rsidRPr="00000000">
              <w:rPr>
                <w:sz w:val="24"/>
                <w:szCs w:val="24"/>
              </w:rPr>
              <w:t>)</w:t>
            </w:r>
            <w:r w:rsidRPr="00000000">
              <w:rPr>
                <w:sz w:val="24"/>
                <w:szCs w:val="24"/>
              </w:rPr>
              <w:t>*LNW+C</w:t>
            </w:r>
            <w:r w:rsidRPr="00000000">
              <w:rPr>
                <w:sz w:val="24"/>
                <w:szCs w:val="24"/>
              </w:rPr>
              <w:t>(</w:t>
            </w:r>
            <w:r w:rsidRPr="00000000">
              <w:rPr>
                <w:sz w:val="24"/>
                <w:szCs w:val="24"/>
              </w:rPr>
              <w:t>6</w:t>
            </w:r>
            <w:r w:rsidRPr="00000000">
              <w:rPr>
                <w:sz w:val="24"/>
                <w:szCs w:val="24"/>
              </w:rPr>
              <w:t>)</w:t>
            </w:r>
            <w:r w:rsidRPr="00000000">
              <w:rPr>
                <w:sz w:val="24"/>
                <w:szCs w:val="24"/>
              </w:rPr>
              <w:t>*LNZ+C</w:t>
            </w:r>
            <w:r w:rsidRPr="00000000">
              <w:rPr>
                <w:sz w:val="24"/>
                <w:szCs w:val="24"/>
              </w:rPr>
              <w:t>(</w:t>
            </w:r>
            <w:r w:rsidRPr="00000000">
              <w:rPr>
                <w:sz w:val="24"/>
                <w:szCs w:val="24"/>
              </w:rPr>
              <w:t>7</w:t>
            </w:r>
            <w:r w:rsidRPr="00000000">
              <w:rPr>
                <w:sz w:val="24"/>
                <w:szCs w:val="24"/>
              </w:rPr>
              <w:t>)</w:t>
            </w:r>
          </w:p>
        </w:tc>
        <w:tc>
          <w:tcPr>
            <w:tcW w:w="1268" w:type="dxa"/>
          </w:tcPr>
          <w:p w:rsidR="0018722C">
            <w:pPr>
              <w:topLinePunct/>
              <w:ind w:leftChars="0" w:left="0" w:rightChars="0" w:right="0" w:firstLineChars="0" w:firstLine="0"/>
              <w:spacing w:line="240" w:lineRule="atLeast"/>
            </w:pP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0.797030</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5.826872</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0.793561</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0.340171</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0.154558</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2.794934</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0.010949</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8324" w:type="dxa"/>
            <w:gridSpan w:val="5"/>
            <w:tcBorders>
              <w:left w:val="single" w:sz="6" w:space="0" w:color="000000"/>
            </w:tcBorders>
          </w:tcPr>
          <w:p w:rsidR="0018722C">
            <w:pPr>
              <w:topLinePunct/>
              <w:ind w:leftChars="0" w:left="0" w:rightChars="0" w:right="0" w:firstLineChars="0" w:firstLine="0"/>
              <w:spacing w:line="240" w:lineRule="atLeast"/>
            </w:pPr>
            <w:r w:rsidRPr="00000000">
              <w:rPr>
                <w:sz w:val="24"/>
                <w:szCs w:val="24"/>
              </w:rPr>
              <w:t>Equation:   LNW=C</w:t>
            </w:r>
            <w:r w:rsidRPr="00000000">
              <w:rPr>
                <w:sz w:val="24"/>
                <w:szCs w:val="24"/>
              </w:rPr>
              <w:t>(</w:t>
            </w:r>
            <w:r w:rsidRPr="00000000">
              <w:rPr>
                <w:sz w:val="24"/>
                <w:szCs w:val="24"/>
              </w:rPr>
              <w:t>8</w:t>
            </w:r>
            <w:r w:rsidRPr="00000000">
              <w:rPr>
                <w:sz w:val="24"/>
                <w:szCs w:val="24"/>
              </w:rPr>
              <w:t>)</w:t>
            </w:r>
            <w:r w:rsidRPr="00000000">
              <w:rPr>
                <w:sz w:val="24"/>
                <w:szCs w:val="24"/>
              </w:rPr>
              <w:t>*LNY+C</w:t>
            </w:r>
            <w:r w:rsidRPr="00000000">
              <w:rPr>
                <w:sz w:val="24"/>
                <w:szCs w:val="24"/>
              </w:rPr>
              <w:t>(</w:t>
            </w:r>
            <w:r w:rsidRPr="00000000">
              <w:rPr>
                <w:sz w:val="24"/>
                <w:szCs w:val="24"/>
              </w:rPr>
              <w:t>9</w:t>
            </w:r>
            <w:r w:rsidRPr="00000000">
              <w:rPr>
                <w:sz w:val="24"/>
                <w:szCs w:val="24"/>
              </w:rPr>
              <w:t>)</w:t>
            </w:r>
            <w:r w:rsidRPr="00000000">
              <w:rPr>
                <w:sz w:val="24"/>
                <w:szCs w:val="24"/>
              </w:rPr>
              <w:t>*LNY*LNY+C</w:t>
            </w:r>
            <w:r w:rsidRPr="00000000">
              <w:rPr>
                <w:sz w:val="24"/>
                <w:szCs w:val="24"/>
              </w:rPr>
              <w:t>(</w:t>
            </w:r>
            <w:r w:rsidRPr="00000000">
              <w:rPr>
                <w:sz w:val="24"/>
                <w:szCs w:val="24"/>
              </w:rPr>
              <w:t>10</w:t>
            </w:r>
            <w:r w:rsidRPr="00000000">
              <w:rPr>
                <w:sz w:val="24"/>
                <w:szCs w:val="24"/>
              </w:rPr>
              <w:t>)</w:t>
            </w:r>
            <w:r w:rsidRPr="00000000">
              <w:rPr>
                <w:sz w:val="24"/>
                <w:szCs w:val="24"/>
              </w:rPr>
              <w:t>*LNY*LNY*LNY+C</w:t>
            </w:r>
            <w:r w:rsidRPr="00000000">
              <w:rPr>
                <w:sz w:val="24"/>
                <w:szCs w:val="24"/>
              </w:rPr>
              <w:t>(</w:t>
            </w:r>
            <w:r w:rsidRPr="00000000">
              <w:rPr>
                <w:sz w:val="24"/>
                <w:szCs w:val="24"/>
              </w:rPr>
              <w:t>11</w:t>
            </w:r>
            <w:r w:rsidRPr="00000000">
              <w:rPr>
                <w:sz w:val="24"/>
                <w:szCs w:val="24"/>
              </w:rPr>
              <w:t>)</w:t>
            </w:r>
            <w:r w:rsidRPr="00000000">
              <w:rPr>
                <w:sz w:val="24"/>
                <w:szCs w:val="24"/>
              </w:rPr>
              <w:t xml:space="preserve"> *LNH+C</w:t>
            </w:r>
            <w:r w:rsidRPr="00000000">
              <w:rPr>
                <w:sz w:val="24"/>
                <w:szCs w:val="24"/>
              </w:rPr>
              <w:t>(</w:t>
            </w:r>
            <w:r w:rsidRPr="00000000">
              <w:rPr>
                <w:sz w:val="24"/>
                <w:szCs w:val="24"/>
              </w:rPr>
              <w:t>12</w:t>
            </w:r>
            <w:r w:rsidRPr="00000000">
              <w:rPr>
                <w:sz w:val="24"/>
                <w:szCs w:val="24"/>
              </w:rPr>
              <w:t>)</w:t>
            </w:r>
          </w:p>
        </w:tc>
      </w:tr>
      <w:tr>
        <w:trPr>
          <w:trHeight w:val="460" w:hRule="atLeast"/>
        </w:trPr>
        <w:tc>
          <w:tcPr>
            <w:tcW w:w="5514" w:type="dxa"/>
            <w:gridSpan w:val="3"/>
            <w:tcBorders>
              <w:left w:val="single" w:sz="6" w:space="0" w:color="000000"/>
            </w:tcBorders>
          </w:tcPr>
          <w:p w:rsidR="0018722C">
            <w:pPr>
              <w:topLinePunct/>
              <w:ind w:leftChars="0" w:left="0" w:rightChars="0" w:right="0" w:firstLineChars="0" w:firstLine="0"/>
              <w:spacing w:line="240" w:lineRule="atLeast"/>
            </w:pPr>
            <w:r w:rsidRPr="00000000">
              <w:rPr>
                <w:sz w:val="24"/>
                <w:szCs w:val="24"/>
              </w:rPr>
              <w:t>Observations: 120</w:t>
            </w: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537" w:type="dxa"/>
          </w:tcPr>
          <w:p w:rsidR="0018722C">
            <w:pPr>
              <w:topLinePunct/>
              <w:ind w:leftChars="0" w:left="0" w:rightChars="0" w:right="0" w:firstLineChars="0" w:firstLine="0"/>
              <w:spacing w:line="240" w:lineRule="atLeast"/>
            </w:pPr>
            <w:r w:rsidRPr="00000000">
              <w:rPr>
                <w:sz w:val="24"/>
                <w:szCs w:val="24"/>
              </w:rPr>
              <w:t>0.928673</w:t>
            </w:r>
          </w:p>
        </w:tc>
        <w:tc>
          <w:tcPr>
            <w:tcW w:w="3079" w:type="dxa"/>
            <w:gridSpan w:val="2"/>
          </w:tcPr>
          <w:p w:rsidR="0018722C">
            <w:pPr>
              <w:topLinePunct/>
              <w:ind w:leftChars="0" w:left="0" w:rightChars="0" w:right="0" w:firstLineChars="0" w:firstLine="0"/>
              <w:spacing w:line="240" w:lineRule="atLeast"/>
            </w:pPr>
            <w:r w:rsidRPr="00000000">
              <w:rPr>
                <w:sz w:val="24"/>
                <w:szCs w:val="24"/>
              </w:rPr>
              <w:t>Mean  dependent var</w:t>
            </w:r>
          </w:p>
        </w:tc>
        <w:tc>
          <w:tcPr>
            <w:tcW w:w="1268" w:type="dxa"/>
          </w:tcPr>
          <w:p w:rsidR="0018722C">
            <w:pPr>
              <w:topLinePunct/>
              <w:ind w:leftChars="0" w:left="0" w:rightChars="0" w:right="0" w:firstLineChars="0" w:firstLine="0"/>
              <w:spacing w:line="240" w:lineRule="atLeast"/>
            </w:pPr>
            <w:r w:rsidRPr="00000000">
              <w:rPr>
                <w:sz w:val="24"/>
                <w:szCs w:val="24"/>
              </w:rPr>
              <w:t>8.505330</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Adjusted R-squared</w:t>
            </w:r>
          </w:p>
        </w:tc>
        <w:tc>
          <w:tcPr>
            <w:tcW w:w="1537" w:type="dxa"/>
          </w:tcPr>
          <w:p w:rsidR="0018722C">
            <w:pPr>
              <w:topLinePunct/>
              <w:ind w:leftChars="0" w:left="0" w:rightChars="0" w:right="0" w:firstLineChars="0" w:firstLine="0"/>
              <w:spacing w:line="240" w:lineRule="atLeast"/>
            </w:pPr>
            <w:r w:rsidRPr="00000000">
              <w:rPr>
                <w:sz w:val="24"/>
                <w:szCs w:val="24"/>
              </w:rPr>
              <w:t>0.926192</w:t>
            </w:r>
          </w:p>
        </w:tc>
        <w:tc>
          <w:tcPr>
            <w:tcW w:w="3079" w:type="dxa"/>
            <w:gridSpan w:val="2"/>
          </w:tcPr>
          <w:p w:rsidR="0018722C">
            <w:pPr>
              <w:topLinePunct/>
              <w:ind w:leftChars="0" w:left="0" w:rightChars="0" w:right="0" w:firstLineChars="0" w:firstLine="0"/>
              <w:spacing w:line="240" w:lineRule="atLeast"/>
            </w:pPr>
            <w:r w:rsidRPr="00000000">
              <w:rPr>
                <w:sz w:val="24"/>
                <w:szCs w:val="24"/>
              </w:rPr>
              <w:t>S.D. </w:t>
            </w:r>
            <w:r w:rsidRPr="00000000">
              <w:rPr>
                <w:sz w:val="24"/>
                <w:szCs w:val="24"/>
              </w:rPr>
              <w:t xml:space="preserve">d</w:t>
            </w:r>
            <w:r w:rsidRPr="00000000">
              <w:rPr>
                <w:sz w:val="24"/>
                <w:szCs w:val="24"/>
              </w:rPr>
              <w:t xml:space="preserve">ependent var</w:t>
            </w:r>
          </w:p>
        </w:tc>
        <w:tc>
          <w:tcPr>
            <w:tcW w:w="1268" w:type="dxa"/>
          </w:tcPr>
          <w:p w:rsidR="0018722C">
            <w:pPr>
              <w:topLinePunct/>
              <w:ind w:leftChars="0" w:left="0" w:rightChars="0" w:right="0" w:firstLineChars="0" w:firstLine="0"/>
              <w:spacing w:line="240" w:lineRule="atLeast"/>
            </w:pPr>
            <w:r w:rsidRPr="00000000">
              <w:rPr>
                <w:sz w:val="24"/>
                <w:szCs w:val="24"/>
              </w:rPr>
              <w:t>0.430286</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S.E. </w:t>
            </w:r>
            <w:r w:rsidRPr="00000000">
              <w:rPr>
                <w:sz w:val="24"/>
                <w:szCs w:val="24"/>
              </w:rPr>
              <w:t xml:space="preserve">o</w:t>
            </w:r>
            <w:r w:rsidRPr="00000000">
              <w:rPr>
                <w:sz w:val="24"/>
                <w:szCs w:val="24"/>
              </w:rPr>
              <w:t xml:space="preserve">f regression</w:t>
            </w:r>
          </w:p>
        </w:tc>
        <w:tc>
          <w:tcPr>
            <w:tcW w:w="1537" w:type="dxa"/>
          </w:tcPr>
          <w:p w:rsidR="0018722C">
            <w:pPr>
              <w:topLinePunct/>
              <w:ind w:leftChars="0" w:left="0" w:rightChars="0" w:right="0" w:firstLineChars="0" w:firstLine="0"/>
              <w:spacing w:line="240" w:lineRule="atLeast"/>
            </w:pPr>
            <w:r w:rsidRPr="00000000">
              <w:rPr>
                <w:sz w:val="24"/>
                <w:szCs w:val="24"/>
              </w:rPr>
              <w:t>0.116898</w:t>
            </w:r>
          </w:p>
        </w:tc>
        <w:tc>
          <w:tcPr>
            <w:tcW w:w="3079" w:type="dxa"/>
            <w:gridSpan w:val="2"/>
          </w:tcPr>
          <w:p w:rsidR="0018722C">
            <w:pPr>
              <w:topLinePunct/>
              <w:ind w:leftChars="0" w:left="0" w:rightChars="0" w:right="0" w:firstLineChars="0" w:firstLine="0"/>
              <w:spacing w:line="240" w:lineRule="atLeast"/>
            </w:pPr>
            <w:r w:rsidRPr="00000000">
              <w:rPr>
                <w:sz w:val="24"/>
                <w:szCs w:val="24"/>
              </w:rPr>
              <w:t>Sum squared resid</w:t>
            </w:r>
          </w:p>
        </w:tc>
        <w:tc>
          <w:tcPr>
            <w:tcW w:w="1268" w:type="dxa"/>
          </w:tcPr>
          <w:p w:rsidR="0018722C">
            <w:pPr>
              <w:topLinePunct/>
              <w:ind w:leftChars="0" w:left="0" w:rightChars="0" w:right="0" w:firstLineChars="0" w:firstLine="0"/>
              <w:spacing w:line="240" w:lineRule="atLeast"/>
            </w:pPr>
            <w:r w:rsidRPr="00000000">
              <w:rPr>
                <w:sz w:val="24"/>
                <w:szCs w:val="24"/>
              </w:rPr>
              <w:t>1.571498</w:t>
            </w:r>
          </w:p>
        </w:tc>
      </w:tr>
      <w:tr>
        <w:trPr>
          <w:trHeight w:val="460" w:hRule="atLeast"/>
        </w:trPr>
        <w:tc>
          <w:tcPr>
            <w:tcW w:w="2440" w:type="dxa"/>
            <w:tcBorders>
              <w:left w:val="single" w:sz="6" w:space="0" w:color="000000"/>
            </w:tcBorders>
          </w:tcPr>
          <w:p w:rsidR="0018722C">
            <w:pPr>
              <w:topLinePunct/>
              <w:ind w:leftChars="0" w:left="0" w:rightChars="0" w:right="0" w:firstLineChars="0" w:firstLine="0"/>
              <w:spacing w:line="240" w:lineRule="atLeast"/>
            </w:pPr>
            <w:r w:rsidRPr="00000000">
              <w:rPr>
                <w:sz w:val="24"/>
                <w:szCs w:val="24"/>
              </w:rPr>
              <w:t>Durbin-Watson stat</w:t>
            </w:r>
          </w:p>
        </w:tc>
        <w:tc>
          <w:tcPr>
            <w:tcW w:w="1537" w:type="dxa"/>
          </w:tcPr>
          <w:p w:rsidR="0018722C">
            <w:pPr>
              <w:topLinePunct/>
              <w:ind w:leftChars="0" w:left="0" w:rightChars="0" w:right="0" w:firstLineChars="0" w:firstLine="0"/>
              <w:spacing w:line="240" w:lineRule="atLeast"/>
            </w:pPr>
            <w:r w:rsidRPr="00000000">
              <w:rPr>
                <w:sz w:val="24"/>
                <w:szCs w:val="24"/>
              </w:rPr>
              <w:t>0.039193</w:t>
            </w:r>
          </w:p>
        </w:tc>
        <w:tc>
          <w:tcPr>
            <w:tcW w:w="1537" w:type="dxa"/>
          </w:tcPr>
          <w:p w:rsidR="0018722C">
            <w:pPr>
              <w:topLinePunct/>
              <w:ind w:leftChars="0" w:left="0" w:rightChars="0" w:right="0" w:firstLineChars="0" w:firstLine="0"/>
              <w:spacing w:line="240" w:lineRule="atLeast"/>
            </w:pPr>
          </w:p>
        </w:tc>
        <w:tc>
          <w:tcPr>
            <w:tcW w:w="1542" w:type="dxa"/>
          </w:tcPr>
          <w:p w:rsidR="0018722C">
            <w:pPr>
              <w:topLinePunct/>
              <w:ind w:leftChars="0" w:left="0" w:rightChars="0" w:right="0" w:firstLineChars="0" w:firstLine="0"/>
              <w:spacing w:line="240" w:lineRule="atLeast"/>
            </w:pPr>
          </w:p>
        </w:tc>
        <w:tc>
          <w:tcPr>
            <w:tcW w:w="1268" w:type="dxa"/>
          </w:tcPr>
          <w:p w:rsidR="0018722C">
            <w:pPr>
              <w:topLinePunct/>
              <w:ind w:leftChars="0" w:left="0" w:rightChars="0" w:right="0" w:firstLineChars="0" w:firstLine="0"/>
              <w:spacing w:line="240" w:lineRule="atLeast"/>
            </w:pPr>
          </w:p>
        </w:tc>
      </w:tr>
    </w:tbl>
    <w:p w:rsidR="0018722C">
      <w:pPr>
        <w:pStyle w:val="affa"/>
      </w:pPr>
    </w:p>
    <w:p w:rsidR="0018722C">
      <w:pPr>
        <w:topLinePunct/>
      </w:pPr>
      <w:r>
        <w:t>从</w:t>
      </w:r>
      <w:r w:rsidR="001852F3">
        <w:t xml:space="preserve">上</w:t>
      </w:r>
      <w:r w:rsidR="001852F3">
        <w:t xml:space="preserve">表</w:t>
      </w:r>
      <w:r w:rsidR="001852F3">
        <w:t xml:space="preserve">可</w:t>
      </w:r>
      <w:r w:rsidR="001852F3">
        <w:t xml:space="preserve">以</w:t>
      </w:r>
      <w:r w:rsidR="001852F3">
        <w:t xml:space="preserve">得</w:t>
      </w:r>
      <w:r w:rsidR="001852F3">
        <w:t xml:space="preserve">到</w:t>
      </w:r>
      <w:r w:rsidR="001852F3">
        <w:t xml:space="preserve">估</w:t>
      </w:r>
      <w:r w:rsidR="001852F3">
        <w:t xml:space="preserve">计</w:t>
      </w:r>
      <w:r w:rsidR="001852F3">
        <w:t xml:space="preserve">的</w:t>
      </w:r>
      <w:r w:rsidR="001852F3">
        <w:t xml:space="preserve">方</w:t>
      </w:r>
      <w:r w:rsidR="001852F3">
        <w:t xml:space="preserve">程</w:t>
      </w:r>
      <w:r w:rsidR="001852F3">
        <w:t xml:space="preserve">结</w:t>
      </w:r>
      <w:r w:rsidR="001852F3">
        <w:t xml:space="preserve">果</w:t>
      </w:r>
      <w:r w:rsidR="001852F3">
        <w:t xml:space="preserve">：</w:t>
      </w:r>
      <w:r w:rsidR="001852F3">
        <w:t xml:space="preserve">lny=0.533352*lnk+3.065565*lnl+0.104742*lne-19.706885</w:t>
      </w:r>
    </w:p>
    <w:p w:rsidR="0018722C">
      <w:pPr>
        <w:topLinePunct/>
      </w:pPr>
      <w:r>
        <w:t>lne=0.629849*lnw+0.824142*lnz+1.355887</w:t>
      </w:r>
    </w:p>
    <w:p w:rsidR="0018722C">
      <w:pPr>
        <w:topLinePunct/>
      </w:pPr>
      <w:r>
        <w:t>L</w:t>
      </w:r>
      <w:r>
        <w:t>nw=58.378346*lny-5.898008*lny*lny+0.191147*lny*lny*lny-0.113964*lnh- 177.396672</w:t>
      </w:r>
    </w:p>
    <w:p w:rsidR="0018722C">
      <w:pPr>
        <w:topLinePunct/>
      </w:pPr>
      <w:r>
        <w:t>拟合月度数据后的三个方程的R平方数值变大，方程的伴随概率明显变小，</w:t>
      </w:r>
      <w:r w:rsidR="001852F3">
        <w:t xml:space="preserve">基于拟合数据得到的方程明显优于原始数据拟合方程。</w:t>
      </w:r>
    </w:p>
    <w:p w:rsidR="0018722C">
      <w:pPr>
        <w:topLinePunct/>
      </w:pPr>
      <w:r>
        <w:t>从另个方程组估计结果可以看出：首先，这两个联立方程的系数符号完全一</w:t>
      </w:r>
    </w:p>
    <w:p w:rsidR="0018722C">
      <w:pPr>
        <w:topLinePunct/>
      </w:pPr>
      <w:r>
        <w:t>致；其次，使用拟合数据得到的方程系数与使用原始数据得到的方程系数相比，</w:t>
      </w:r>
      <w:r>
        <w:t>变化不大。由此可以得出，使用拟合数据得到的估计结果是对原始数据的真实反</w:t>
      </w:r>
      <w:r>
        <w:t>映；拟合数据方程可以接受，说明该方程存在可以估计的具有统计学意义上的相互关系。</w:t>
      </w:r>
    </w:p>
    <w:p w:rsidR="0018722C">
      <w:pPr>
        <w:pStyle w:val="3"/>
        <w:topLinePunct/>
        <w:ind w:left="200" w:hangingChars="200" w:hanging="200"/>
      </w:pPr>
      <w:bookmarkStart w:id="395916" w:name="_Toc686395916"/>
      <w:r>
        <w:t>5.5.3</w:t>
      </w:r>
      <w:r>
        <w:t xml:space="preserve"> </w:t>
      </w:r>
      <w:r>
        <w:t>情景分析</w:t>
      </w:r>
      <w:bookmarkEnd w:id="395916"/>
    </w:p>
    <w:p w:rsidR="0018722C">
      <w:pPr>
        <w:topLinePunct/>
      </w:pPr>
      <w:r>
        <w:t>依据原始数据建立的联立方程，描述了变量间的数量关系，具有实际意义并且可以接受，下面使用原始数据方程进行情景分析。</w:t>
      </w:r>
    </w:p>
    <w:p w:rsidR="0018722C">
      <w:pPr>
        <w:pStyle w:val="4"/>
        <w:topLinePunct/>
        <w:ind w:left="200" w:hangingChars="200" w:hanging="200"/>
      </w:pPr>
      <w:r>
        <w:t>1、</w:t>
      </w:r>
      <w:r>
        <w:t xml:space="preserve"> </w:t>
      </w:r>
      <w:r w:rsidRPr="00DB64CE">
        <w:t>H</w:t>
      </w:r>
      <w:r w:rsidR="001852F3">
        <w:t xml:space="preserve">增加</w:t>
      </w:r>
      <w:r w:rsidR="001852F3">
        <w:t xml:space="preserve">10%，对系统实施持续冲击，结果如下：</w:t>
      </w:r>
    </w:p>
    <w:p w:rsidR="0018722C">
      <w:pPr>
        <w:pStyle w:val="aff7"/>
        <w:topLinePunct/>
      </w:pPr>
      <w:r>
        <w:drawing>
          <wp:inline>
            <wp:extent cx="5293217" cy="1298733"/>
            <wp:effectExtent l="0" t="0" r="0" b="0"/>
            <wp:docPr id="175" name="image121.png" descr=""/>
            <wp:cNvGraphicFramePr>
              <a:graphicFrameLocks noChangeAspect="1"/>
            </wp:cNvGraphicFramePr>
            <a:graphic>
              <a:graphicData uri="http://schemas.openxmlformats.org/drawingml/2006/picture">
                <pic:pic>
                  <pic:nvPicPr>
                    <pic:cNvPr id="176" name="image121.png"/>
                    <pic:cNvPicPr/>
                  </pic:nvPicPr>
                  <pic:blipFill>
                    <a:blip r:embed="rId163" cstate="print"/>
                    <a:stretch>
                      <a:fillRect/>
                    </a:stretch>
                  </pic:blipFill>
                  <pic:spPr>
                    <a:xfrm>
                      <a:off x="0" y="0"/>
                      <a:ext cx="5293217" cy="1298733"/>
                    </a:xfrm>
                    <a:prstGeom prst="rect">
                      <a:avLst/>
                    </a:prstGeom>
                  </pic:spPr>
                </pic:pic>
              </a:graphicData>
            </a:graphic>
          </wp:inline>
        </w:drawing>
      </w:r>
    </w:p>
    <w:p w:rsidR="0018722C">
      <w:pPr>
        <w:pStyle w:val="a9"/>
        <w:topLinePunct/>
      </w:pPr>
      <w:r>
        <w:t>图</w:t>
      </w:r>
      <w:r>
        <w:rPr>
          <w:rFonts w:ascii="Times New Roman" w:eastAsia="Times New Roman"/>
        </w:rPr>
        <w:t>5-40</w:t>
      </w:r>
      <w:r>
        <w:t xml:space="preserve">  </w:t>
      </w:r>
      <w:r>
        <w:t>南海地区环保投入变动情景分析</w:t>
      </w:r>
    </w:p>
    <w:p w:rsidR="0018722C">
      <w:pPr>
        <w:topLinePunct/>
      </w:pPr>
      <w:r>
        <w:t>由上图可以看到：环保投入的增加使得能源消费呈现出倒</w:t>
      </w:r>
      <w:r>
        <w:t>U</w:t>
      </w:r>
      <w:r/>
      <w:r w:rsidR="001852F3">
        <w:t xml:space="preserve">形趋势，能源消</w:t>
      </w:r>
      <w:r>
        <w:t>费从</w:t>
      </w:r>
      <w:r>
        <w:t>2001</w:t>
      </w:r>
      <w:r/>
      <w:r w:rsidR="001852F3">
        <w:t xml:space="preserve">年开始上升，至</w:t>
      </w:r>
      <w:r>
        <w:t>2004</w:t>
      </w:r>
      <w:r/>
      <w:r w:rsidR="001852F3">
        <w:t xml:space="preserve">年达到峰值</w:t>
      </w:r>
      <w:r>
        <w:t>2，</w:t>
      </w:r>
      <w:r>
        <w:t>此后开始断下降，至</w:t>
      </w:r>
      <w:r>
        <w:t>2010</w:t>
      </w:r>
      <w:r/>
      <w:r w:rsidR="001852F3">
        <w:t xml:space="preserve">年能</w:t>
      </w:r>
      <w:r>
        <w:t>源消费下降了</w:t>
      </w:r>
      <w:r>
        <w:t>26%</w:t>
      </w:r>
      <w:r>
        <w:t>。这说明对南海地区的环保投入能够带来能源消耗的降低。再</w:t>
      </w:r>
      <w:r>
        <w:t>来看一下，能源消耗的降低是否会导致经济发展的停滞。从图形上可以看到，经</w:t>
      </w:r>
      <w:r>
        <w:t>济总量对环保投入的增加除了在初始的</w:t>
      </w:r>
      <w:r>
        <w:t>2001</w:t>
      </w:r>
      <w:r/>
      <w:r w:rsidR="001852F3">
        <w:t xml:space="preserve">年和</w:t>
      </w:r>
      <w:r>
        <w:t>2007</w:t>
      </w:r>
      <w:r/>
      <w:r w:rsidR="001852F3">
        <w:t xml:space="preserve">至</w:t>
      </w:r>
      <w:r>
        <w:t>2009</w:t>
      </w:r>
      <w:r/>
      <w:r w:rsidR="001852F3">
        <w:t xml:space="preserve">年外，其余时间段均为表现为正值，即环保投入能够促进经济发展。</w:t>
      </w:r>
    </w:p>
    <w:p w:rsidR="0018722C">
      <w:pPr>
        <w:topLinePunct/>
      </w:pPr>
      <w:r>
        <w:t>就环境污染来看，与东海地区的情况类似，南海地区</w:t>
      </w:r>
      <w:r w:rsidR="001852F3">
        <w:t xml:space="preserve">2006</w:t>
      </w:r>
      <w:r w:rsidR="001852F3">
        <w:t xml:space="preserve">年环保投入较之往年总量减少，因为原始投入少即使增加环保投入，污染物排放量也不会立即减少。</w:t>
      </w:r>
    </w:p>
    <w:p w:rsidR="0018722C">
      <w:pPr>
        <w:pStyle w:val="4"/>
        <w:topLinePunct/>
        <w:ind w:left="200" w:hangingChars="200" w:hanging="200"/>
      </w:pPr>
      <w:r>
        <w:t>2、</w:t>
      </w:r>
      <w:r>
        <w:t xml:space="preserve"> </w:t>
      </w:r>
      <w:r w:rsidRPr="00DB64CE">
        <w:t>Z</w:t>
      </w:r>
      <w:r w:rsidR="001852F3">
        <w:t xml:space="preserve">增加</w:t>
      </w:r>
      <w:r w:rsidR="001852F3">
        <w:t xml:space="preserve">10%，对系统实施持续冲击，结果如下：</w:t>
      </w:r>
    </w:p>
    <w:p w:rsidR="0018722C">
      <w:pPr>
        <w:pStyle w:val="aff7"/>
        <w:topLinePunct/>
      </w:pPr>
      <w:r>
        <w:drawing>
          <wp:inline>
            <wp:extent cx="5215529" cy="1385315"/>
            <wp:effectExtent l="0" t="0" r="0" b="0"/>
            <wp:docPr id="177" name="image122.png" descr=""/>
            <wp:cNvGraphicFramePr>
              <a:graphicFrameLocks noChangeAspect="1"/>
            </wp:cNvGraphicFramePr>
            <a:graphic>
              <a:graphicData uri="http://schemas.openxmlformats.org/drawingml/2006/picture">
                <pic:pic>
                  <pic:nvPicPr>
                    <pic:cNvPr id="178" name="image122.png"/>
                    <pic:cNvPicPr/>
                  </pic:nvPicPr>
                  <pic:blipFill>
                    <a:blip r:embed="rId164" cstate="print"/>
                    <a:stretch>
                      <a:fillRect/>
                    </a:stretch>
                  </pic:blipFill>
                  <pic:spPr>
                    <a:xfrm>
                      <a:off x="0" y="0"/>
                      <a:ext cx="5215529" cy="1385315"/>
                    </a:xfrm>
                    <a:prstGeom prst="rect">
                      <a:avLst/>
                    </a:prstGeom>
                  </pic:spPr>
                </pic:pic>
              </a:graphicData>
            </a:graphic>
          </wp:inline>
        </w:drawing>
      </w:r>
    </w:p>
    <w:p w:rsidR="0018722C">
      <w:pPr>
        <w:pStyle w:val="a9"/>
        <w:topLinePunct/>
      </w:pPr>
      <w:r>
        <w:t>图</w:t>
      </w:r>
      <w:r>
        <w:rPr>
          <w:rFonts w:ascii="Times New Roman" w:eastAsia="Times New Roman"/>
        </w:rPr>
        <w:t>5-41</w:t>
      </w:r>
      <w:r>
        <w:t xml:space="preserve">  </w:t>
      </w:r>
      <w:r>
        <w:t>南海地区产业结构变动情景分析</w:t>
      </w:r>
    </w:p>
    <w:p w:rsidR="0018722C">
      <w:pPr>
        <w:topLinePunct/>
      </w:pPr>
      <w:r>
        <w:t>在南海地区对产业结构实施变动，对其他变量的冲击影响与环保投入的冲击</w:t>
      </w:r>
      <w:r>
        <w:t>影响类似，只是在数值上有差别。产业结构数值增加，能源消费在</w:t>
      </w:r>
      <w:r>
        <w:t>2004</w:t>
      </w:r>
      <w:r/>
      <w:r w:rsidR="001852F3">
        <w:t xml:space="preserve">年达到</w:t>
      </w:r>
      <w:r>
        <w:t>最高值</w:t>
      </w:r>
      <w:r>
        <w:t>3，</w:t>
      </w:r>
      <w:r>
        <w:t>此后一直回落，至</w:t>
      </w:r>
      <w:r>
        <w:t>2010</w:t>
      </w:r>
      <w:r/>
      <w:r w:rsidR="001852F3">
        <w:t xml:space="preserve">年数值降至</w:t>
      </w:r>
      <w:r>
        <w:t>-21.9%。经济总量的对产业结构</w:t>
      </w:r>
      <w:r>
        <w:t>变化的反应程度相对偏低，最大值为</w:t>
      </w:r>
      <w:r>
        <w:t>2004</w:t>
      </w:r>
      <w:r/>
      <w:r w:rsidR="001852F3">
        <w:t xml:space="preserve">年</w:t>
      </w:r>
      <w:r>
        <w:t>6.7%。如果增大第二产业的比重</w:t>
      </w:r>
      <w:r>
        <w:t>，</w:t>
      </w:r>
    </w:p>
    <w:p w:rsidR="0018722C">
      <w:pPr>
        <w:topLinePunct/>
      </w:pPr>
      <w:r>
        <w:t>从总体来看南海地区的污染程度会增加，但是增加的幅度不大，最高值仅为</w:t>
      </w:r>
    </w:p>
    <w:p w:rsidR="0018722C">
      <w:pPr>
        <w:topLinePunct/>
      </w:pPr>
      <w:r>
        <w:t>26.4%。这说明南海地区总体污染水平较低，自然界本身对污染物的分解和消除功能仍在发挥着作用，环境污染状况整体处在可以控制的范围之内。</w:t>
      </w:r>
    </w:p>
    <w:p w:rsidR="0018722C">
      <w:pPr>
        <w:pStyle w:val="4"/>
        <w:topLinePunct/>
        <w:ind w:left="200" w:hangingChars="200" w:hanging="200"/>
      </w:pPr>
      <w:r>
        <w:t>3、</w:t>
      </w:r>
      <w:r>
        <w:t xml:space="preserve"> </w:t>
      </w:r>
      <w:r w:rsidRPr="00DB64CE">
        <w:t>将内生变量</w:t>
      </w:r>
      <w:r w:rsidR="001852F3">
        <w:t xml:space="preserve">E</w:t>
      </w:r>
      <w:r w:rsidR="001852F3">
        <w:t xml:space="preserve">外生化后，增加</w:t>
      </w:r>
      <w:r w:rsidR="001852F3">
        <w:t xml:space="preserve">10%对系统实施持续冲击，结果如下：</w:t>
      </w:r>
    </w:p>
    <w:p w:rsidR="0018722C">
      <w:pPr>
        <w:pStyle w:val="aff7"/>
        <w:topLinePunct/>
      </w:pPr>
      <w:r>
        <w:drawing>
          <wp:inline>
            <wp:extent cx="5260902" cy="1327594"/>
            <wp:effectExtent l="0" t="0" r="0" b="0"/>
            <wp:docPr id="179" name="image123.png" descr=""/>
            <wp:cNvGraphicFramePr>
              <a:graphicFrameLocks noChangeAspect="1"/>
            </wp:cNvGraphicFramePr>
            <a:graphic>
              <a:graphicData uri="http://schemas.openxmlformats.org/drawingml/2006/picture">
                <pic:pic>
                  <pic:nvPicPr>
                    <pic:cNvPr id="180" name="image123.png"/>
                    <pic:cNvPicPr/>
                  </pic:nvPicPr>
                  <pic:blipFill>
                    <a:blip r:embed="rId165" cstate="print"/>
                    <a:stretch>
                      <a:fillRect/>
                    </a:stretch>
                  </pic:blipFill>
                  <pic:spPr>
                    <a:xfrm>
                      <a:off x="0" y="0"/>
                      <a:ext cx="5260902" cy="1327594"/>
                    </a:xfrm>
                    <a:prstGeom prst="rect">
                      <a:avLst/>
                    </a:prstGeom>
                  </pic:spPr>
                </pic:pic>
              </a:graphicData>
            </a:graphic>
          </wp:inline>
        </w:drawing>
      </w:r>
    </w:p>
    <w:p w:rsidR="0018722C">
      <w:pPr>
        <w:pStyle w:val="a9"/>
        <w:topLinePunct/>
      </w:pPr>
      <w:r>
        <w:t>图</w:t>
      </w:r>
      <w:r>
        <w:rPr>
          <w:rFonts w:ascii="Times New Roman" w:eastAsia="Times New Roman"/>
        </w:rPr>
        <w:t>5-42</w:t>
      </w:r>
      <w:r>
        <w:t xml:space="preserve">  </w:t>
      </w:r>
      <w:r>
        <w:t>南海地区能源消耗变动情景分析</w:t>
      </w:r>
    </w:p>
    <w:p w:rsidR="0018722C">
      <w:pPr>
        <w:topLinePunct/>
      </w:pPr>
      <w:r>
        <w:t>由上图可以看到：如何南海地区能源消费增加</w:t>
      </w:r>
      <w:r>
        <w:t>10%</w:t>
      </w:r>
      <w:r>
        <w:t>，那么经济总量整体呈增</w:t>
      </w:r>
      <w:r>
        <w:t>长态势，变化趋势相对平稳，只是变化幅度较小，最大变化值仅为</w:t>
      </w:r>
      <w:r>
        <w:t>4</w:t>
      </w:r>
      <w:r>
        <w:t>.</w:t>
      </w:r>
      <w:r>
        <w:t>96%，其余时期基本保持在</w:t>
      </w:r>
      <w:r w:rsidR="001852F3">
        <w:t xml:space="preserve">2%以下。这说明南海地区的经济发展对能源消耗依赖不大，经</w:t>
      </w:r>
      <w:r>
        <w:t>济增长更多的是依靠非能源投入。环境污染与能源消费整体呈同向发展，这表明</w:t>
      </w:r>
      <w:r>
        <w:t>发展经济也会带来环境污染，并且相比较东海和渤黄海地区而言，反应敏感性更</w:t>
      </w:r>
      <w:r>
        <w:t>高，高，渤黄海地区的最高值为</w:t>
      </w:r>
      <w:r>
        <w:t>17%，</w:t>
      </w:r>
      <w:r>
        <w:t>东海地区的最高值为</w:t>
      </w:r>
      <w:r>
        <w:t>15</w:t>
      </w:r>
      <w:r>
        <w:t>.</w:t>
      </w:r>
      <w:r>
        <w:t>4%，而南海地区</w:t>
      </w:r>
      <w:r>
        <w:t>的最高值接近</w:t>
      </w:r>
      <w:r>
        <w:t>26%</w:t>
      </w:r>
      <w:r>
        <w:t>，这说明南海地区的污染总量较少，污染基数小，经济发展提速会导致污染物排放量的增多，从能导致变化数值偏大。</w:t>
      </w:r>
    </w:p>
    <w:p w:rsidR="0018722C">
      <w:pPr>
        <w:pStyle w:val="3"/>
        <w:topLinePunct/>
        <w:ind w:left="200" w:hangingChars="200" w:hanging="200"/>
      </w:pPr>
      <w:bookmarkStart w:id="395917" w:name="_Toc686395917"/>
      <w:r>
        <w:t>5.5.4 </w:t>
      </w:r>
      <w:r>
        <w:t>模型结果数据分析</w:t>
      </w:r>
      <w:bookmarkEnd w:id="395917"/>
    </w:p>
    <w:p w:rsidR="0018722C">
      <w:pPr>
        <w:topLinePunct/>
      </w:pPr>
      <w:r>
        <w:t>为了能够更好的分析经济与环境之间的关系，接下来对模型的结果进行分</w:t>
      </w:r>
      <w:r>
        <w:t>析。因为拟合月度数据的估计结果统计指标好于使用原始数据拟合的结果，所</w:t>
      </w:r>
      <w:r>
        <w:t>以</w:t>
      </w:r>
    </w:p>
    <w:p w:rsidR="0018722C">
      <w:pPr>
        <w:topLinePunct/>
      </w:pPr>
      <w:r>
        <w:t>使用拟合月度数据的估计结果进行下文分析。lny=0.533*lnk+3.066*lnl+0.105*lne-19.707</w:t>
      </w:r>
    </w:p>
    <w:p w:rsidR="0018722C">
      <w:pPr>
        <w:topLinePunct/>
      </w:pPr>
      <w:r>
        <w:t>lne=0.63*lnw+0.824*lnz+1.356</w:t>
      </w:r>
    </w:p>
    <w:p w:rsidR="0018722C">
      <w:pPr>
        <w:topLinePunct/>
      </w:pPr>
      <w:r>
        <w:t>lnw=58.378*lny-5.898*lny*lny+0.191*lny*lny*lny-0.114*lnh-177.397</w:t>
      </w:r>
    </w:p>
    <w:p w:rsidR="0018722C">
      <w:pPr>
        <w:topLinePunct/>
      </w:pPr>
      <w:r>
        <w:t>在第二个方程中，</w:t>
      </w:r>
      <w:r>
        <w:t>lnw</w:t>
      </w:r>
      <w:r/>
      <w:r w:rsidR="001852F3">
        <w:t xml:space="preserve">的系数为正数，表示能源消费和环境污染同方向变动，说</w:t>
      </w:r>
      <w:r>
        <w:t>明在消耗能源发展经济的同时也会带来环境污染，具体到本节中，直排入海工业</w:t>
      </w:r>
      <w:r>
        <w:t>废水排放量对能源消费变动的弹性为</w:t>
      </w:r>
      <w:r>
        <w:t>1</w:t>
      </w:r>
      <w:r>
        <w:t>.</w:t>
      </w:r>
      <w:r>
        <w:t>583</w:t>
      </w:r>
      <w:r>
        <w:t>，即每增加</w:t>
      </w:r>
      <w:r>
        <w:t>1</w:t>
      </w:r>
      <w:r/>
      <w:r w:rsidR="001852F3">
        <w:t xml:space="preserve">单位的能源消费会增</w:t>
      </w:r>
      <w:r w:rsidR="001852F3">
        <w:t>加</w:t>
      </w:r>
    </w:p>
    <w:p w:rsidR="0018722C">
      <w:pPr>
        <w:topLinePunct/>
      </w:pPr>
      <w:r>
        <w:t>1.587</w:t>
      </w:r>
      <w:r w:rsidR="001852F3">
        <w:t xml:space="preserve">单位的工业废水排放。Lnz</w:t>
      </w:r>
      <w:r w:rsidR="001852F3">
        <w:t xml:space="preserve">的系数为正值，第二产业比重增加会带来能源</w:t>
      </w:r>
    </w:p>
    <w:p w:rsidR="0018722C">
      <w:pPr>
        <w:topLinePunct/>
      </w:pPr>
      <w:r>
        <w:t>消耗的增长。</w:t>
      </w:r>
    </w:p>
    <w:p w:rsidR="0018722C">
      <w:pPr>
        <w:topLinePunct/>
      </w:pPr>
      <w:r>
        <w:t>将第二个表达式带入第一个方程，然后和第三个方程组成一个新的联立方程组，结果如下：</w:t>
      </w:r>
    </w:p>
    <w:p w:rsidR="0018722C">
      <w:pPr>
        <w:topLinePunct/>
      </w:pPr>
      <w:r>
        <w:t>lny=0.066lnw+0.087lnz+0.533*lnk+3.066*lnl+-19.565</w:t>
      </w:r>
    </w:p>
    <w:p w:rsidR="0018722C">
      <w:pPr>
        <w:topLinePunct/>
      </w:pPr>
      <w:r>
        <w:t>lnw=58.378*lny-5.898*lny*lny+0.191*lny*lny*lny-0.114*lnh-177.397</w:t>
      </w:r>
      <w:r w:rsidR="001852F3">
        <w:t xml:space="preserve">下面我们分析一下这个新方程组。</w:t>
      </w:r>
    </w:p>
    <w:p w:rsidR="0018722C">
      <w:pPr>
        <w:topLinePunct/>
      </w:pPr>
      <w:r>
        <w:t>把</w:t>
      </w:r>
      <w:r w:rsidR="001852F3">
        <w:t xml:space="preserve">lnz</w:t>
      </w:r>
      <w:r w:rsidR="001852F3">
        <w:t xml:space="preserve">项当做常数项，第一个方程为保护资本、人力和污染的三要素柯布道</w:t>
      </w:r>
    </w:p>
    <w:p w:rsidR="0018722C">
      <w:pPr>
        <w:topLinePunct/>
      </w:pPr>
      <w:r>
        <w:t>格拉斯生产函数。从三个要素的系数的符号来看，均为正值，说明增加资本、人</w:t>
      </w:r>
      <w:r>
        <w:t>力和污染中的任何一项都能够带来经济的增长。从系数的大小来看，人力系数最</w:t>
      </w:r>
      <w:r>
        <w:t>高，而污染的系数最低，仅为</w:t>
      </w:r>
      <w:r>
        <w:rPr>
          <w:rFonts w:ascii="Times New Roman" w:eastAsia="Times New Roman"/>
        </w:rPr>
        <w:t>0</w:t>
      </w:r>
      <w:r>
        <w:rPr>
          <w:rFonts w:ascii="Times New Roman" w:eastAsia="Times New Roman"/>
        </w:rPr>
        <w:t>.</w:t>
      </w:r>
      <w:r>
        <w:rPr>
          <w:rFonts w:ascii="Times New Roman" w:eastAsia="Times New Roman"/>
        </w:rPr>
        <w:t>066</w:t>
      </w:r>
      <w:r>
        <w:t>，这说明污染虽然能够促进经济的发展，但是影响的程度有限。</w:t>
      </w:r>
    </w:p>
    <w:p w:rsidR="0018722C">
      <w:pPr>
        <w:topLinePunct/>
      </w:pPr>
      <w:r>
        <w:t>再来分析第二方程，第二个方程表示的是库兹涅茨曲线。在第二个方程中，</w:t>
      </w:r>
      <w:r w:rsidR="001852F3">
        <w:t xml:space="preserve">一次项和三次项的系数均为正数，二次项的系数为负，从方程式本身来看，经济与环境呈“N”形关系。</w:t>
      </w:r>
    </w:p>
    <w:p w:rsidR="0018722C">
      <w:pPr>
        <w:topLinePunct/>
      </w:pPr>
      <w:r>
        <w:t>下面把</w:t>
      </w:r>
      <w:r>
        <w:rPr>
          <w:rFonts w:ascii="Times New Roman" w:eastAsia="Times New Roman"/>
        </w:rPr>
        <w:t>lny</w:t>
      </w:r>
      <w:r>
        <w:t>看做自变量，</w:t>
      </w:r>
      <w:r>
        <w:rPr>
          <w:rFonts w:ascii="Times New Roman" w:eastAsia="Times New Roman"/>
        </w:rPr>
        <w:t>lnw</w:t>
      </w:r>
      <w:r>
        <w:t>看做因变量，放在同一个同一个坐标图中，观察经济和污染实际所处的状态。其中</w:t>
      </w:r>
      <w:r>
        <w:rPr>
          <w:rFonts w:ascii="Times New Roman" w:eastAsia="Times New Roman"/>
        </w:rPr>
        <w:t>lny</w:t>
      </w:r>
      <w:r>
        <w:t>的范围是</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78010679</w:t>
      </w:r>
      <w:r>
        <w:t xml:space="preserve">, </w:t>
      </w:r>
      <w:r>
        <w:rPr>
          <w:rFonts w:ascii="Times New Roman" w:eastAsia="Times New Roman"/>
        </w:rPr>
        <w:t>11.18974788</w:t>
      </w:r>
      <w:r>
        <w:rPr>
          <w:rFonts w:ascii="Times New Roman" w:eastAsia="Times New Roman"/>
        </w:rPr>
        <w:t>]</w:t>
      </w:r>
      <w:r>
        <w:t>，</w:t>
      </w:r>
    </w:p>
    <w:p w:rsidR="0018722C">
      <w:pPr>
        <w:topLinePunct/>
      </w:pPr>
      <w:r>
        <w:rPr>
          <w:rFonts w:ascii="Times New Roman" w:eastAsia="Times New Roman"/>
        </w:rPr>
        <w:t>lnw</w:t>
      </w:r>
      <w:r>
        <w:t>的范围是</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08660046</w:t>
      </w:r>
      <w:r>
        <w:t xml:space="preserve">, </w:t>
      </w:r>
      <w:r>
        <w:rPr>
          <w:rFonts w:ascii="Times New Roman" w:eastAsia="Times New Roman"/>
        </w:rPr>
        <w:t>11.5303981</w:t>
      </w:r>
      <w:r>
        <w:rPr>
          <w:rFonts w:ascii="Times New Roman" w:eastAsia="Times New Roman"/>
        </w:rPr>
        <w:t>]</w:t>
      </w:r>
      <w:r>
        <w:t>，</w:t>
      </w:r>
      <w:r>
        <w:rPr>
          <w:rFonts w:ascii="Times New Roman" w:eastAsia="Times New Roman"/>
        </w:rPr>
        <w:t>lnl</w:t>
      </w:r>
      <w:r>
        <w:t>范围</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729550745</w:t>
      </w:r>
      <w:r>
        <w:t xml:space="preserve">, </w:t>
      </w:r>
      <w:r>
        <w:rPr>
          <w:rFonts w:ascii="Times New Roman" w:eastAsia="Times New Roman"/>
        </w:rPr>
        <w:t>9.883923177</w:t>
      </w:r>
      <w:r>
        <w:rPr>
          <w:rFonts w:ascii="Times New Roman" w:eastAsia="Times New Roman"/>
        </w:rPr>
        <w:t>]</w:t>
      </w:r>
      <w:r>
        <w:t>，</w:t>
      </w:r>
    </w:p>
    <w:p w:rsidR="0018722C">
      <w:pPr>
        <w:topLinePunct/>
      </w:pPr>
      <w:r>
        <w:rPr>
          <w:rFonts w:ascii="Times New Roman" w:eastAsia="Times New Roman"/>
        </w:rPr>
        <w:t>lnk</w:t>
      </w:r>
      <w:r>
        <w:t>的范围</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3911865</w:t>
      </w:r>
      <w:r>
        <w:t xml:space="preserve">, </w:t>
      </w:r>
      <w:r>
        <w:rPr>
          <w:rFonts w:ascii="Times New Roman" w:eastAsia="Times New Roman"/>
        </w:rPr>
        <w:t>12.07555773</w:t>
      </w:r>
      <w:r>
        <w:rPr>
          <w:rFonts w:ascii="Times New Roman" w:eastAsia="Times New Roman"/>
        </w:rPr>
        <w:t>]</w:t>
      </w:r>
      <w:r>
        <w:t>，</w:t>
      </w:r>
      <w:r>
        <w:rPr>
          <w:rFonts w:ascii="Times New Roman" w:eastAsia="Times New Roman"/>
        </w:rPr>
        <w:t>lnz</w:t>
      </w:r>
      <w:r>
        <w:t>的范围</w:t>
      </w:r>
      <w:r>
        <w:rPr>
          <w:rFonts w:ascii="Times New Roman" w:eastAsia="Times New Roman"/>
        </w:rPr>
        <w:t>[</w:t>
      </w:r>
      <w:r>
        <w:rPr>
          <w:rFonts w:ascii="Times New Roman" w:eastAsia="Times New Roman"/>
        </w:rPr>
        <w:t>-0.738664019</w:t>
      </w:r>
      <w:r>
        <w:t xml:space="preserve">, </w:t>
      </w:r>
      <w:r>
        <w:rPr>
          <w:rFonts w:ascii="Times New Roman" w:eastAsia="Times New Roman"/>
        </w:rPr>
        <w:t>0.409371928</w:t>
      </w:r>
      <w:r>
        <w:rPr>
          <w:rFonts w:ascii="Times New Roman" w:eastAsia="Times New Roman"/>
        </w:rPr>
        <w:t>]</w:t>
      </w:r>
      <w:r>
        <w:t>，</w:t>
      </w:r>
    </w:p>
    <w:p w:rsidR="0018722C">
      <w:pPr>
        <w:topLinePunct/>
      </w:pPr>
      <w:r>
        <w:rPr>
          <w:rFonts w:ascii="Times New Roman" w:eastAsia="Times New Roman"/>
        </w:rPr>
        <w:t>lnh</w:t>
      </w:r>
      <w:r>
        <w:t>的范围</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57031985</w:t>
      </w:r>
      <w:r>
        <w:t xml:space="preserve">, </w:t>
      </w:r>
      <w:r>
        <w:rPr>
          <w:rFonts w:ascii="Times New Roman" w:eastAsia="Times New Roman"/>
        </w:rPr>
        <w:t>13.70023651</w:t>
      </w:r>
      <w:r>
        <w:rPr>
          <w:rFonts w:ascii="Times New Roman" w:eastAsia="Times New Roman"/>
        </w:rPr>
        <w:t>]</w:t>
      </w:r>
      <w:r>
        <w:t>。</w:t>
      </w:r>
    </w:p>
    <w:p w:rsidR="0018722C">
      <w:pPr>
        <w:topLinePunct/>
      </w:pPr>
      <w:r>
        <w:t>以</w:t>
      </w:r>
      <w:r>
        <w:t>lny</w:t>
      </w:r>
      <w:r/>
      <w:r w:rsidR="001852F3">
        <w:t xml:space="preserve">为横坐标以</w:t>
      </w:r>
      <w:r>
        <w:t>lnw</w:t>
      </w:r>
      <w:r/>
      <w:r w:rsidR="001852F3">
        <w:t xml:space="preserve">为纵坐标，以其他变量为可变常数，根据实际实际数据经计算得下图：</w:t>
      </w:r>
    </w:p>
    <w:p w:rsidR="0018722C">
      <w:pPr>
        <w:pStyle w:val="affff5"/>
        <w:keepNext/>
        <w:topLinePunct/>
      </w:pPr>
      <w:r>
        <w:rPr>
          <w:sz w:val="20"/>
        </w:rPr>
        <w:drawing>
          <wp:inline distT="0" distB="0" distL="0" distR="0">
            <wp:extent cx="4779500" cy="1770270"/>
            <wp:effectExtent l="0" t="0" r="0" b="0"/>
            <wp:docPr id="181" name="image124.png" descr=""/>
            <wp:cNvGraphicFramePr>
              <a:graphicFrameLocks noChangeAspect="1"/>
            </wp:cNvGraphicFramePr>
            <a:graphic>
              <a:graphicData uri="http://schemas.openxmlformats.org/drawingml/2006/picture">
                <pic:pic>
                  <pic:nvPicPr>
                    <pic:cNvPr id="182" name="image124.png"/>
                    <pic:cNvPicPr/>
                  </pic:nvPicPr>
                  <pic:blipFill>
                    <a:blip r:embed="rId166" cstate="print"/>
                    <a:stretch>
                      <a:fillRect/>
                    </a:stretch>
                  </pic:blipFill>
                  <pic:spPr>
                    <a:xfrm>
                      <a:off x="0" y="0"/>
                      <a:ext cx="5287263" cy="1958339"/>
                    </a:xfrm>
                    <a:prstGeom prst="rect">
                      <a:avLst/>
                    </a:prstGeom>
                  </pic:spPr>
                </pic:pic>
              </a:graphicData>
            </a:graphic>
          </wp:inline>
        </w:drawing>
      </w:r>
      <w:r/>
    </w:p>
    <w:p w:rsidR="0018722C">
      <w:pPr>
        <w:pStyle w:val="a9"/>
        <w:topLinePunct/>
      </w:pPr>
      <w:r>
        <w:t>图</w:t>
      </w:r>
      <w:r>
        <w:rPr>
          <w:rFonts w:ascii="Times New Roman" w:eastAsia="Times New Roman"/>
        </w:rPr>
        <w:t>5-43</w:t>
      </w:r>
      <w:r>
        <w:t xml:space="preserve">  </w:t>
      </w:r>
      <w:r>
        <w:t>基于南海地区实际数据的</w:t>
      </w:r>
      <w:r>
        <w:rPr>
          <w:rFonts w:ascii="Times New Roman" w:eastAsia="Times New Roman"/>
        </w:rPr>
        <w:t>EKC</w:t>
      </w:r>
      <w:r>
        <w:t>和</w:t>
      </w:r>
      <w:r>
        <w:rPr>
          <w:rFonts w:ascii="Times New Roman" w:eastAsia="Times New Roman"/>
        </w:rPr>
        <w:t>C-D</w:t>
      </w:r>
      <w:r>
        <w:t>曲线</w:t>
      </w:r>
    </w:p>
    <w:p w:rsidR="0018722C">
      <w:pPr>
        <w:topLinePunct/>
      </w:pPr>
      <w:r>
        <w:t>上图是根据沿海东海地区地区实际统计数据刻画的图像，其中</w:t>
      </w:r>
    </w:p>
    <w:p w:rsidR="0018722C">
      <w:pPr>
        <w:topLinePunct/>
      </w:pPr>
      <w:r>
        <w:t>EKC</w:t>
      </w:r>
      <w:r w:rsidR="001852F3">
        <w:t xml:space="preserve">下线由下式表示</w:t>
      </w:r>
    </w:p>
    <w:p w:rsidR="0018722C">
      <w:pPr>
        <w:topLinePunct/>
      </w:pPr>
      <w:r>
        <w:t>lnw=58.378*lny-5.898*lny*lny+0.191*lny*lny*lny-175.964</w:t>
      </w:r>
    </w:p>
    <w:p w:rsidR="0018722C">
      <w:pPr>
        <w:topLinePunct/>
      </w:pPr>
      <w:r>
        <w:t>EKC</w:t>
      </w:r>
      <w:r w:rsidR="001852F3">
        <w:t xml:space="preserve">上线由下式表示</w:t>
      </w:r>
    </w:p>
    <w:p w:rsidR="0018722C">
      <w:pPr>
        <w:topLinePunct/>
      </w:pPr>
      <w:r>
        <w:t>lnw=58.378*lny-5.898*lny*lny+0.191*lny*lny*lny-175.832 C-D</w:t>
      </w:r>
      <w:r w:rsidR="001852F3">
        <w:t xml:space="preserve">下线由下式表示</w:t>
      </w:r>
    </w:p>
    <w:p w:rsidR="0018722C">
      <w:pPr>
        <w:topLinePunct/>
      </w:pPr>
      <w:r>
        <w:t>Lnw=15.152*lny-260.787</w:t>
      </w:r>
    </w:p>
    <w:p w:rsidR="0018722C">
      <w:pPr>
        <w:topLinePunct/>
      </w:pPr>
      <w:r>
        <w:t>C-D</w:t>
      </w:r>
      <w:r w:rsidR="001852F3">
        <w:t xml:space="preserve">上线由下式表示Lnw=15.152*lny-260.787-238.512</w:t>
      </w:r>
    </w:p>
    <w:p w:rsidR="0018722C">
      <w:pPr>
        <w:topLinePunct/>
      </w:pPr>
      <w:r>
        <w:t>由上图可以看到：                                                  1</w:t>
      </w:r>
      <w:r>
        <w:t>、出现这种情况的原因有三点，第一点是南海地区的</w:t>
      </w:r>
      <w:r>
        <w:t>E</w:t>
      </w:r>
      <w:r>
        <w:rPr>
          <w:rFonts w:ascii="Times New Roman" w:hAnsi="Times New Roman" w:eastAsia="宋体"/>
        </w:rPr>
        <w:t>KC</w:t>
      </w:r>
      <w:r>
        <w:t>曲线呈“</w:t>
      </w:r>
      <w:r>
        <w:rPr>
          <w:rFonts w:ascii="Times New Roman" w:hAnsi="Times New Roman" w:eastAsia="宋体"/>
        </w:rPr>
        <w:t>N</w:t>
      </w:r>
      <w:r>
        <w:rPr>
          <w:spacing w:val="-2"/>
        </w:rPr>
        <w:t>"</w:t>
      </w:r>
      <w:r>
        <w:t>形</w:t>
      </w:r>
      <w:r>
        <w:t>，</w:t>
      </w:r>
    </w:p>
    <w:p w:rsidR="0018722C">
      <w:pPr>
        <w:topLinePunct/>
      </w:pPr>
      <w:r>
        <w:t>第一个拐点出现在</w:t>
      </w:r>
      <w:r>
        <w:rPr>
          <w:rFonts w:ascii="Times New Roman" w:eastAsia="Times New Roman"/>
        </w:rPr>
        <w:t>lny</w:t>
      </w:r>
      <w:r>
        <w:t>等于</w:t>
      </w:r>
      <w:r>
        <w:rPr>
          <w:rFonts w:ascii="Times New Roman" w:eastAsia="Times New Roman"/>
        </w:rPr>
        <w:t>8</w:t>
      </w:r>
      <w:r>
        <w:rPr>
          <w:rFonts w:ascii="Times New Roman" w:eastAsia="Times New Roman"/>
        </w:rPr>
        <w:t>.</w:t>
      </w:r>
      <w:r>
        <w:rPr>
          <w:rFonts w:ascii="Times New Roman" w:eastAsia="Times New Roman"/>
        </w:rPr>
        <w:t>277</w:t>
      </w:r>
      <w:r>
        <w:t>位置，第二个拐点出现在</w:t>
      </w:r>
      <w:r>
        <w:rPr>
          <w:rFonts w:ascii="Times New Roman" w:eastAsia="Times New Roman"/>
        </w:rPr>
        <w:t>lny</w:t>
      </w:r>
      <w:r>
        <w:t>等于</w:t>
      </w:r>
      <w:r>
        <w:rPr>
          <w:rFonts w:ascii="Times New Roman" w:eastAsia="Times New Roman"/>
        </w:rPr>
        <w:t>12</w:t>
      </w:r>
      <w:r>
        <w:rPr>
          <w:rFonts w:ascii="Times New Roman" w:eastAsia="Times New Roman"/>
        </w:rPr>
        <w:t>.</w:t>
      </w:r>
      <w:r>
        <w:rPr>
          <w:rFonts w:ascii="Times New Roman" w:eastAsia="Times New Roman"/>
        </w:rPr>
        <w:t>31</w:t>
      </w:r>
      <w:r>
        <w:t>的位置，</w:t>
      </w:r>
      <w:r>
        <w:t>这两个点出现的位置均较早。第二点是</w:t>
      </w:r>
      <w:r>
        <w:rPr>
          <w:rFonts w:ascii="Times New Roman" w:eastAsia="Times New Roman"/>
        </w:rPr>
        <w:t>C-D</w:t>
      </w:r>
      <w:r>
        <w:t>线斜率偏小，虽然比其他海域斜率</w:t>
      </w:r>
      <w:r>
        <w:t>要大很多，但是在南海地区可以接受的范围之内，且数值属于偏小的范围。第三</w:t>
      </w:r>
      <w:r>
        <w:t>个原因就是</w:t>
      </w:r>
      <w:r>
        <w:rPr>
          <w:rFonts w:ascii="Times New Roman" w:eastAsia="Times New Roman"/>
        </w:rPr>
        <w:t>C-D</w:t>
      </w:r>
      <w:r>
        <w:t>线的截距，从图上可以看到截距为负值，正的截距是污染，负</w:t>
      </w:r>
      <w:r>
        <w:t>的截距可以理解成允许的污染，正是因为</w:t>
      </w:r>
      <w:r>
        <w:rPr>
          <w:rFonts w:ascii="Times New Roman" w:eastAsia="Times New Roman"/>
        </w:rPr>
        <w:t>C-D</w:t>
      </w:r>
      <w:r>
        <w:t>曲线的截距绝对值较大，且为负</w:t>
      </w:r>
      <w:r>
        <w:t>值，所以才会出现目前南海地区的</w:t>
      </w:r>
      <w:r>
        <w:rPr>
          <w:rFonts w:ascii="Times New Roman" w:eastAsia="Times New Roman"/>
        </w:rPr>
        <w:t>C-D</w:t>
      </w:r>
      <w:r>
        <w:t>至今仍然处在横坐标轴的下方。</w:t>
      </w:r>
    </w:p>
    <w:p w:rsidR="0018722C">
      <w:pPr>
        <w:topLinePunct/>
      </w:pPr>
      <w:r>
        <w:rPr>
          <w:rFonts w:ascii="Times New Roman" w:eastAsia="Times New Roman"/>
        </w:rPr>
        <w:t>2</w:t>
      </w:r>
      <w:r>
        <w:t>、</w:t>
      </w:r>
      <w:r>
        <w:rPr>
          <w:rFonts w:ascii="Times New Roman" w:eastAsia="Times New Roman"/>
        </w:rPr>
        <w:t>lny</w:t>
      </w:r>
      <w:r>
        <w:t>的范围是</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78010679</w:t>
      </w:r>
      <w:r>
        <w:t xml:space="preserve">, </w:t>
      </w:r>
      <w:r>
        <w:rPr>
          <w:rFonts w:ascii="Times New Roman" w:eastAsia="Times New Roman"/>
        </w:rPr>
        <w:t>11.18974788</w:t>
      </w:r>
      <w:r>
        <w:rPr>
          <w:rFonts w:ascii="Times New Roman" w:eastAsia="Times New Roman"/>
        </w:rPr>
        <w:t>]</w:t>
      </w:r>
      <w:r>
        <w:t>，从图形上看南海地区的经济发</w:t>
      </w:r>
      <w:r>
        <w:t>展水平正好处于横坐标轴的下方，这时发展经济并不会带来环境的污染。事实上也是如此，因为南海的海域面积最大，水流较深，水域开放，水体交换速度快，</w:t>
      </w:r>
      <w:r>
        <w:t>少量的污染量能够很快被大自然本身分解和稀释。因此适量的排污并不会带来环境的恶化。</w:t>
      </w:r>
    </w:p>
    <w:p w:rsidR="0018722C">
      <w:pPr>
        <w:topLinePunct/>
      </w:pPr>
      <w:r>
        <w:t>政策建议，南海地区的是我国沿海环境最好的区域，目前仍然处在经济可以</w:t>
      </w:r>
      <w:r>
        <w:t>快速发展且尚未造成环境污染的两利局面，出现这个结果的原因并不是南海地区</w:t>
      </w:r>
      <w:r>
        <w:t>的环境保护做得多么好，也不是因为南海地区经济个体的生产方式多么有利于环</w:t>
      </w:r>
      <w:r>
        <w:t>保，恰恰相反，环境的经济变化弹性系数为</w:t>
      </w:r>
      <w:r>
        <w:rPr>
          <w:rFonts w:ascii="Times New Roman" w:eastAsia="Times New Roman"/>
        </w:rPr>
        <w:t>15</w:t>
      </w:r>
      <w:r>
        <w:rPr>
          <w:rFonts w:ascii="Times New Roman" w:eastAsia="Times New Roman"/>
        </w:rPr>
        <w:t>.</w:t>
      </w:r>
      <w:r>
        <w:rPr>
          <w:rFonts w:ascii="Times New Roman" w:eastAsia="Times New Roman"/>
        </w:rPr>
        <w:t>152</w:t>
      </w:r>
      <w:r>
        <w:t>，是所以海域中最高的，之所</w:t>
      </w:r>
      <w:r>
        <w:t>以会出现这个好的结果，主要原因是南海的环境禀赋最好，得天独厚的自然条件是形成经济与环境良性发展的根本条件。</w:t>
      </w:r>
    </w:p>
    <w:p w:rsidR="0018722C">
      <w:pPr>
        <w:topLinePunct/>
      </w:pPr>
      <w:r>
        <w:t>保持这种良性互动局面的条件有三个：首先要减少促使</w:t>
      </w:r>
      <w:r>
        <w:rPr>
          <w:rFonts w:ascii="Times New Roman" w:eastAsia="Times New Roman"/>
        </w:rPr>
        <w:t>C-D</w:t>
      </w:r>
      <w:r>
        <w:t>曲线上移的因</w:t>
      </w:r>
    </w:p>
    <w:p w:rsidR="0018722C">
      <w:pPr>
        <w:topLinePunct/>
      </w:pPr>
      <w:r>
        <w:t>素。南海地区的工业化进程相对较晚，采用的生产技术较为先进，排污设备也能</w:t>
      </w:r>
      <w:r>
        <w:t>高效运转，但是随着时间的推移，其对污染物的处理势必减弱，诸如此类的因素</w:t>
      </w:r>
      <w:r>
        <w:t>都会推高使</w:t>
      </w:r>
      <w:r>
        <w:rPr>
          <w:rFonts w:ascii="Times New Roman" w:eastAsia="Times New Roman"/>
        </w:rPr>
        <w:t>C-D</w:t>
      </w:r>
      <w:r>
        <w:t>曲线，因此应当未雨绸缪。</w:t>
      </w:r>
    </w:p>
    <w:p w:rsidR="0018722C">
      <w:pPr>
        <w:topLinePunct/>
      </w:pPr>
      <w:r>
        <w:t>其次，要创造并实现能使</w:t>
      </w:r>
      <w:r>
        <w:rPr>
          <w:rFonts w:ascii="Times New Roman" w:eastAsia="Times New Roman"/>
        </w:rPr>
        <w:t>EKC</w:t>
      </w:r>
      <w:r>
        <w:t>曲线向下移动的条件。从第二个方程来看，</w:t>
      </w:r>
      <w:r>
        <w:t>南海地区的治污投资系数是唯一一个出现负值系数的海域，所以加大污染治理投</w:t>
      </w:r>
      <w:r>
        <w:t>资是推动</w:t>
      </w:r>
      <w:r>
        <w:rPr>
          <w:rFonts w:ascii="Times New Roman" w:eastAsia="Times New Roman"/>
        </w:rPr>
        <w:t>EKC</w:t>
      </w:r>
      <w:r>
        <w:t>曲线下移行之有效的办法之一。</w:t>
      </w:r>
    </w:p>
    <w:p w:rsidR="0018722C">
      <w:pPr>
        <w:topLinePunct/>
      </w:pPr>
      <w:r>
        <w:t>最后，也是最重要的以一条，那就是必须改变南海地区污染变动对经济变动</w:t>
      </w:r>
      <w:r>
        <w:t>的反应系数，就是必须改变</w:t>
      </w:r>
      <w:r>
        <w:rPr>
          <w:rFonts w:ascii="Times New Roman" w:eastAsia="Times New Roman"/>
        </w:rPr>
        <w:t>C-D</w:t>
      </w:r>
      <w:r>
        <w:t>线的斜率。南海地区的工业化程度现在还不算</w:t>
      </w:r>
      <w:r>
        <w:t>很高，但是随着时间的推移，经济必然向前发展，如果不改变污染对经济变动的</w:t>
      </w:r>
      <w:r>
        <w:t>系数，经济和污染将顺着</w:t>
      </w:r>
      <w:r>
        <w:rPr>
          <w:rFonts w:ascii="Times New Roman" w:eastAsia="Times New Roman"/>
        </w:rPr>
        <w:t>C-D</w:t>
      </w:r>
      <w:r>
        <w:t>曲线向前发展，不需要太长的时间</w:t>
      </w:r>
      <w:r>
        <w:rPr>
          <w:rFonts w:ascii="Times New Roman" w:eastAsia="Times New Roman"/>
        </w:rPr>
        <w:t>C-D</w:t>
      </w:r>
      <w:r>
        <w:t>曲线会与</w:t>
      </w:r>
      <w:r>
        <w:t>横坐标轴产生交点，那就意味着会会带来污染，也就意味着环境的承载能力被突</w:t>
      </w:r>
      <w:r>
        <w:t>破，那时污染会转变发展形式转而严重</w:t>
      </w:r>
      <w:r>
        <w:rPr>
          <w:rFonts w:ascii="Times New Roman" w:eastAsia="Times New Roman"/>
        </w:rPr>
        <w:t>EKC</w:t>
      </w:r>
      <w:r>
        <w:t>曲线上涨，而越过第二个拐点的</w:t>
      </w:r>
      <w:r>
        <w:rPr>
          <w:rFonts w:ascii="Times New Roman" w:eastAsia="Times New Roman"/>
        </w:rPr>
        <w:t>EKC</w:t>
      </w:r>
      <w:r>
        <w:t>曲线的斜率很大，这就表示污染会以超乎想象的速度增加，甚至会变成第二个渤海。</w:t>
      </w:r>
    </w:p>
    <w:p w:rsidR="0018722C">
      <w:pPr>
        <w:topLinePunct/>
      </w:pPr>
      <w:r>
        <w:t>上述的客观条件显示必须改变</w:t>
      </w:r>
      <w:r>
        <w:rPr>
          <w:rFonts w:ascii="Times New Roman" w:eastAsia="Times New Roman"/>
        </w:rPr>
        <w:t>C-D</w:t>
      </w:r>
      <w:r>
        <w:t>线的斜率，与此同时，</w:t>
      </w:r>
      <w:r>
        <w:rPr>
          <w:rFonts w:ascii="Times New Roman" w:eastAsia="Times New Roman"/>
        </w:rPr>
        <w:t>C-D</w:t>
      </w:r>
      <w:r>
        <w:t>线斜率本身</w:t>
      </w:r>
      <w:r>
        <w:t>也显示能够更改。除去渤黄海地区外，与东海和全国的平均水平对比，南海地区</w:t>
      </w:r>
      <w:r>
        <w:t>的</w:t>
      </w:r>
      <w:r>
        <w:rPr>
          <w:rFonts w:ascii="Times New Roman" w:eastAsia="Times New Roman"/>
        </w:rPr>
        <w:t>C-D</w:t>
      </w:r>
      <w:r>
        <w:t>线的斜率居然高到</w:t>
      </w:r>
      <w:r>
        <w:rPr>
          <w:rFonts w:ascii="Times New Roman" w:eastAsia="Times New Roman"/>
        </w:rPr>
        <w:t>15</w:t>
      </w:r>
      <w:r>
        <w:rPr>
          <w:rFonts w:ascii="Times New Roman" w:eastAsia="Times New Roman"/>
        </w:rPr>
        <w:t>.</w:t>
      </w:r>
      <w:r>
        <w:rPr>
          <w:rFonts w:ascii="Times New Roman" w:eastAsia="Times New Roman"/>
        </w:rPr>
        <w:t>152</w:t>
      </w:r>
      <w:r>
        <w:t>，东海地区的为</w:t>
      </w:r>
      <w:r>
        <w:rPr>
          <w:rFonts w:ascii="Times New Roman" w:eastAsia="Times New Roman"/>
        </w:rPr>
        <w:t>5</w:t>
      </w:r>
      <w:r>
        <w:rPr>
          <w:rFonts w:ascii="Times New Roman" w:eastAsia="Times New Roman"/>
        </w:rPr>
        <w:t>.</w:t>
      </w:r>
      <w:r>
        <w:rPr>
          <w:rFonts w:ascii="Times New Roman" w:eastAsia="Times New Roman"/>
        </w:rPr>
        <w:t>155</w:t>
      </w:r>
      <w:r>
        <w:t>，而全国的平均数值一仅</w:t>
      </w:r>
      <w:r>
        <w:t>为</w:t>
      </w:r>
      <w:r>
        <w:rPr>
          <w:rFonts w:ascii="Times New Roman" w:eastAsia="Times New Roman"/>
        </w:rPr>
        <w:t>1</w:t>
      </w:r>
      <w:r>
        <w:rPr>
          <w:rFonts w:ascii="Times New Roman" w:eastAsia="Times New Roman"/>
        </w:rPr>
        <w:t>.</w:t>
      </w:r>
      <w:r>
        <w:rPr>
          <w:rFonts w:ascii="Times New Roman" w:eastAsia="Times New Roman"/>
        </w:rPr>
        <w:t>408</w:t>
      </w:r>
      <w:r>
        <w:t>；这就说明，不仅能够更改，而且还有很大的变小空间。这就要求政府</w:t>
      </w:r>
      <w:r>
        <w:t>要采取科技手段、政府补贴、环保执法等各种措施，降低经济个体单位产出的污染物排放强度。</w:t>
      </w:r>
    </w:p>
    <w:p w:rsidR="0018722C">
      <w:pPr>
        <w:pStyle w:val="Heading2"/>
        <w:topLinePunct/>
        <w:ind w:left="171" w:hangingChars="171" w:hanging="171"/>
      </w:pPr>
      <w:bookmarkStart w:id="395918" w:name="_Toc686395918"/>
      <w:bookmarkStart w:name="5.6本章小结 " w:id="78"/>
      <w:bookmarkEnd w:id="78"/>
      <w:r>
        <w:t>5.6</w:t>
      </w:r>
      <w:r>
        <w:t xml:space="preserve"> </w:t>
      </w:r>
      <w:r/>
      <w:bookmarkStart w:name="_bookmark28" w:id="79"/>
      <w:bookmarkEnd w:id="79"/>
      <w:r/>
      <w:bookmarkStart w:name="_bookmark28" w:id="80"/>
      <w:bookmarkEnd w:id="80"/>
      <w:r>
        <w:t>本章小结</w:t>
      </w:r>
      <w:bookmarkEnd w:id="395918"/>
    </w:p>
    <w:p w:rsidR="0018722C">
      <w:pPr>
        <w:pStyle w:val="3"/>
        <w:topLinePunct/>
        <w:ind w:left="200" w:hangingChars="200" w:hanging="200"/>
      </w:pPr>
      <w:bookmarkStart w:id="395919" w:name="_Toc686395919"/>
      <w:r>
        <w:t>5.6.1</w:t>
      </w:r>
      <w:r>
        <w:t xml:space="preserve"> </w:t>
      </w:r>
      <w:r>
        <w:t>关于研究思路的总结</w:t>
      </w:r>
      <w:bookmarkEnd w:id="395919"/>
    </w:p>
    <w:p w:rsidR="0018722C">
      <w:pPr>
        <w:topLinePunct/>
      </w:pPr>
      <w:r>
        <w:rPr>
          <w:rFonts w:ascii="Times New Roman" w:eastAsia="Times New Roman"/>
        </w:rPr>
        <w:t>1</w:t>
      </w:r>
      <w:r>
        <w:t>、本章根据联立方程模型思想，使用包含能源消费、资本积累和人力资本</w:t>
      </w:r>
      <w:r>
        <w:t>三要素生产函数，指数三次方库兹涅茨曲线，以及能源消费和环境污染之间的统计关系，经数学变形构建了包含三个内生变量、四个外生变量的的联立方程组。经验证，本章构建的联立方程组可以识别，能够用于实际分析。</w:t>
      </w:r>
    </w:p>
    <w:p w:rsidR="0018722C">
      <w:pPr>
        <w:topLinePunct/>
      </w:pPr>
      <w:r>
        <w:rPr>
          <w:rFonts w:ascii="Times New Roman" w:eastAsia="Times New Roman"/>
        </w:rPr>
        <w:t>2</w:t>
      </w:r>
      <w:r>
        <w:t>、为了能够客观全面地分析沿海地区经济和海洋环境污染的现实关系，从</w:t>
      </w:r>
      <w:r>
        <w:t>整体和局部的角度使用系统估计方法，分别估计了全国范围、渤黄海地区、东海</w:t>
      </w:r>
      <w:r>
        <w:t>地区和南海地区四个方程组。鉴于数据的质量和数量问题，本章使用沿海</w:t>
      </w:r>
      <w:r>
        <w:rPr>
          <w:rFonts w:ascii="Times New Roman" w:eastAsia="Times New Roman"/>
        </w:rPr>
        <w:t>11 </w:t>
      </w:r>
      <w:r>
        <w:t>地</w:t>
      </w:r>
    </w:p>
    <w:p w:rsidR="0018722C">
      <w:pPr>
        <w:topLinePunct/>
      </w:pPr>
      <w:r>
        <w:t>区的经济和环境数据作为沿海地区经济和海洋环境污染的近似。</w:t>
      </w:r>
    </w:p>
    <w:p w:rsidR="0018722C">
      <w:pPr>
        <w:topLinePunct/>
      </w:pPr>
      <w:r>
        <w:rPr>
          <w:rFonts w:ascii="Times New Roman" w:eastAsia="宋体"/>
        </w:rPr>
        <w:t>3</w:t>
      </w:r>
      <w:r>
        <w:t>、模型的估计。对于四个模型，首先均对数据进行描述分析，在此基础上</w:t>
      </w:r>
      <w:r>
        <w:t>使用</w:t>
      </w:r>
      <w:r>
        <w:rPr>
          <w:rFonts w:ascii="Times New Roman" w:eastAsia="宋体"/>
        </w:rPr>
        <w:t>Eviews</w:t>
      </w:r>
      <w:r>
        <w:t>统计软件以原始数据为依据进行估计。估计的结果显示，四个模型</w:t>
      </w:r>
      <w:r>
        <w:t>原始数据估计结果的</w:t>
      </w:r>
      <w:r>
        <w:rPr>
          <w:rFonts w:ascii="Times New Roman" w:eastAsia="宋体"/>
        </w:rPr>
        <w:t>R</w:t>
      </w:r>
      <w:r>
        <w:t>数值较大，均在可以接受的范围，但是伴随概率偏高。</w:t>
      </w:r>
      <w:r>
        <w:t>其原因是由于原始数据量较少所造成的，为了达到较为满意的估计效果，本章使</w:t>
      </w:r>
      <w:r>
        <w:t>用统计方法以原始数据为基础进行了月度拟合，然后用拟合出的数据在重新进行估算。经过拟合，扩大了数据量，得到的结果各项统计指标相对较好。</w:t>
      </w:r>
    </w:p>
    <w:p w:rsidR="0018722C">
      <w:pPr>
        <w:topLinePunct/>
      </w:pPr>
      <w:r>
        <w:rPr>
          <w:rFonts w:ascii="Times New Roman" w:eastAsia="Times New Roman"/>
        </w:rPr>
        <w:t>4</w:t>
      </w:r>
      <w:r>
        <w:t>、模型分析。为了较为深刻地反映经济与环境之间的关系，本文对四个模</w:t>
      </w:r>
      <w:r>
        <w:t>型估计结果首先进行了情景分析。情景分析的思路是改变环保投入和产业结构两个生变量的数值，对系统实施持续冲击，分析研究外生变量对内生变量的影响；</w:t>
      </w:r>
      <w:r>
        <w:t>然后将能源消费这个内生变量外生化，改变其禀赋值，分析能源消费对经济和环</w:t>
      </w:r>
      <w:r>
        <w:t>境的影响。情景分析主要从方向上明确了冲击变量对系统的影响。为了能够从数</w:t>
      </w:r>
      <w:r>
        <w:t>量上客观地展现沿海地区经济和海洋环境污染的关系，本章又进行了模型结果的</w:t>
      </w:r>
      <w:r>
        <w:t>变形分析。在这部分分析中，全部以真实数据为基础，通过图形真实地展现了经</w:t>
      </w:r>
      <w:r>
        <w:t>济与环境目前所处的状态，分析了出现这种状态的原因，指出了今后二者关系的发展方向，并有针对性地提出了部分政策建议。</w:t>
      </w:r>
    </w:p>
    <w:p w:rsidR="0018722C">
      <w:pPr>
        <w:pStyle w:val="3"/>
        <w:topLinePunct/>
        <w:ind w:left="200" w:hangingChars="200" w:hanging="200"/>
      </w:pPr>
      <w:bookmarkStart w:id="395920" w:name="_Toc686395920"/>
      <w:r>
        <w:t>5.6.2</w:t>
      </w:r>
      <w:r>
        <w:t xml:space="preserve"> </w:t>
      </w:r>
      <w:r>
        <w:t>联立方程分析的结论</w:t>
      </w:r>
      <w:bookmarkEnd w:id="395920"/>
    </w:p>
    <w:p w:rsidR="0018722C">
      <w:pPr>
        <w:pStyle w:val="4"/>
        <w:topLinePunct/>
        <w:ind w:left="200" w:hangingChars="200" w:hanging="200"/>
      </w:pPr>
      <w:r>
        <w:t>1、</w:t>
      </w:r>
      <w:r>
        <w:t xml:space="preserve"> </w:t>
      </w:r>
      <w:r w:rsidRPr="00DB64CE">
        <w:t>依据情景分析得到的结论</w:t>
      </w:r>
    </w:p>
    <w:p w:rsidR="0018722C">
      <w:pPr>
        <w:topLinePunct/>
      </w:pPr>
      <w:r>
        <w:t>第一、环保投入对能源消耗的影响。无论是从全国的范围，还是渤黄海地区、</w:t>
      </w:r>
      <w:r>
        <w:t>东海和南海地区，环保投入对能源消耗的影响都是正数，即增加环保投入都会导致能源消耗的增加，这是影响的方向；对于影响的趋势而言，在研究期间内，能</w:t>
      </w:r>
      <w:r>
        <w:t>源消耗基本上呈不断下降趋势，即随着环保投入的持续进行，能源消耗越来越少。</w:t>
      </w:r>
      <w:r>
        <w:t>之所以会出现这种现象，增加环保投入必然要求能源消耗与之相对应，实际上无</w:t>
      </w:r>
      <w:r>
        <w:t>论增加哪种投入都必须有能源支持，增加环保投入也不例外；至于能源消耗随环</w:t>
      </w:r>
      <w:r>
        <w:t>保投入的增加呈下降趋势，则说明环保确实能够达到降低能源消耗的效果，因为</w:t>
      </w:r>
      <w:r>
        <w:t>环保投入可以改变一些高耗能、高污染企业的生产方式，进而可以降低能源消耗。环保投入对能源消耗的这种影响有因为地区的差异而有所不同。具体来说</w:t>
      </w:r>
      <w:r>
        <w:t>，</w:t>
      </w:r>
    </w:p>
    <w:p w:rsidR="0018722C">
      <w:pPr>
        <w:topLinePunct/>
      </w:pPr>
      <w:r>
        <w:t>渤黄海地区的能源消耗数值最大，10%的环保投入变动最高要求</w:t>
      </w:r>
      <w:r w:rsidR="001852F3">
        <w:t xml:space="preserve">14</w:t>
      </w:r>
      <w:r w:rsidR="001852F3">
        <w:t xml:space="preserve">倍的能源支</w:t>
      </w:r>
      <w:r>
        <w:t>持；南海地区，环保投入的</w:t>
      </w:r>
      <w:r>
        <w:t>10%</w:t>
      </w:r>
      <w:r>
        <w:t>增加，所要求的能源消耗最高仅仅增加了</w:t>
      </w:r>
      <w:r>
        <w:t>21%。</w:t>
      </w:r>
    </w:p>
    <w:p w:rsidR="0018722C">
      <w:pPr>
        <w:topLinePunct/>
      </w:pPr>
      <w:r>
        <w:t>第二、环保投入变动对经济总量的影响。环保投入对经济总量的影响基本是</w:t>
      </w:r>
      <w:r>
        <w:t>反向的，即增加环保投入会导致经济总量的减少，无论是渤黄海地区、东海地区</w:t>
      </w:r>
      <w:r>
        <w:t>还是南海地区均是如此。在程度上，环保投入对南海地区的影响相对较小，甚至</w:t>
      </w:r>
      <w:r>
        <w:t>在部门年份还能够促进经济总量的增长；但是对渤黄海地区和东海地区来说，</w:t>
      </w:r>
      <w:r>
        <w:t>10%</w:t>
      </w:r>
      <w:r>
        <w:t>的环保投入增加最少会导致经济总量下降</w:t>
      </w:r>
      <w:r>
        <w:t>75%</w:t>
      </w:r>
      <w:r>
        <w:t>。这说明渤黄海地区和东海地区的</w:t>
      </w:r>
      <w:r>
        <w:t>经济增长严重依赖于对环境的污染，走的仍然是一条环境经济或者是污染经济这</w:t>
      </w:r>
      <w:r>
        <w:t>条发展之路；一旦加大环保管制，限制对环境的进一步污染，都会对经济增长产</w:t>
      </w:r>
      <w:r>
        <w:t>生较大的负面影响，会引起这两个地区经济总量的大幅度下降。南海地区虽然对</w:t>
      </w:r>
      <w:r>
        <w:t>环保投入的影响反应较轻，但是在部分年份也导致了经济总量的减少，这说明南</w:t>
      </w:r>
      <w:r>
        <w:t>海地区的海洋环境污染正在恶化，南海地区的经济发展也正在逐渐向污染经济这</w:t>
      </w:r>
      <w:r>
        <w:t>个模式上靠近，只不过程度较轻罢了。这一现象首先为南海地区的发展敲响了警</w:t>
      </w:r>
      <w:r>
        <w:t>钟，经济总量的增加已经开始偏向于环境污染；对于渤黄海和东海地区而言，应</w:t>
      </w:r>
      <w:r>
        <w:t>当尽快改变发展思路，如果不改变，那么环境污染程度会随着经济的发展而进一步恶化。</w:t>
      </w:r>
    </w:p>
    <w:p w:rsidR="0018722C">
      <w:pPr>
        <w:topLinePunct/>
      </w:pPr>
      <w:r>
        <w:t>第三、环保投入变动对环境污染的影响。从理论上环境污染会缓解，环境污</w:t>
      </w:r>
      <w:r>
        <w:t>染状况应当随着环保投入的增加而减少；但是本章分析的结果却与主观判断相</w:t>
      </w:r>
      <w:r>
        <w:t>异，特别是在渤黄海地区和东海地区，环境压力指数随着环保投入的增加而增大。</w:t>
      </w:r>
      <w:r>
        <w:t>也就是说出现了环保保护力度加大而环境污染不断恶化的局面。难道说环境保护</w:t>
      </w:r>
      <w:r>
        <w:t>有错？环境保护会导致环境污染？实际上，这只是一个现象，而不是存在因果关</w:t>
      </w:r>
      <w:r>
        <w:t>系。之所以出现这种现象，原因有两个方面。第一就是环境污染太严重了，环保</w:t>
      </w:r>
      <w:r>
        <w:t>投入的作用根本体现不出来；另一个原因就是环保投入太少了，相对于不断增加的污染物，目前的环保投入只是杯水车薪，根本解决不了问题。对于南海地区，</w:t>
      </w:r>
      <w:r>
        <w:t>情况虽然有所改观，但是部分年度也出现了二者同时增加的情况，这也说明了南</w:t>
      </w:r>
      <w:r>
        <w:t>海地区也存在上述两个问题，只是程度较轻罢了。这个结论告诉我们，对于环境</w:t>
      </w:r>
      <w:r>
        <w:t>污染的治理，我们目前仍然处在一个较低的层面上，我们需要从两个方面上来治</w:t>
      </w:r>
      <w:r>
        <w:t>理环境污染问题。首先是大幅度地增加环保投入，于此同时必须减少污染物的排</w:t>
      </w:r>
      <w:r>
        <w:t>放。要使环保投入的速度超过环境污染的速度，否则我们的环境问题永远得不到解决，而且会进一步地恶化，直至环境崩溃。</w:t>
      </w:r>
    </w:p>
    <w:p w:rsidR="0018722C">
      <w:pPr>
        <w:topLinePunct/>
      </w:pPr>
      <w:r>
        <w:t>第四、能源消耗变动对经济的影响。能源消耗是经济发展的晴雨表，经济发</w:t>
      </w:r>
    </w:p>
    <w:p w:rsidR="0018722C">
      <w:pPr>
        <w:topLinePunct/>
      </w:pPr>
      <w:r>
        <w:t>展速度上升，能源消耗会增加，经济发展速度下降，能源消耗会减少。本章的研</w:t>
      </w:r>
      <w:r>
        <w:t>究结果也证实了这一判断，增加能源消耗都会带来经济总量的增加，只是增加的</w:t>
      </w:r>
      <w:r>
        <w:t>幅度各有不同。对于</w:t>
      </w:r>
      <w:r>
        <w:t>10%</w:t>
      </w:r>
      <w:r>
        <w:t>的能源消耗变动，渤黄海地区经济增长最高值达到</w:t>
      </w:r>
      <w:r>
        <w:t>5</w:t>
      </w:r>
      <w:r>
        <w:t>.</w:t>
      </w:r>
      <w:r>
        <w:t>3%，</w:t>
      </w:r>
      <w:r>
        <w:t>东海地区经济增长最高值达到</w:t>
      </w:r>
      <w:r>
        <w:t>5%，</w:t>
      </w:r>
      <w:r>
        <w:t>南海地区的经济增长最高值达到</w:t>
      </w:r>
      <w:r>
        <w:t>4</w:t>
      </w:r>
      <w:r>
        <w:t>.</w:t>
      </w:r>
      <w:r>
        <w:t>96%。</w:t>
      </w:r>
    </w:p>
    <w:p w:rsidR="0018722C">
      <w:pPr>
        <w:topLinePunct/>
      </w:pPr>
      <w:r>
        <w:t>第五、能源消耗变动对环境的影响。环境压力对能源消费的冲击反应比较复杂。增加能源消费，在初期和中后期环境状况表现出恶化趋势，而在其余期间有</w:t>
      </w:r>
      <w:r>
        <w:t>表现出好转态势。造成这种结果的原因，对于渤黄海和东海地区而言，可能与环</w:t>
      </w:r>
      <w:r>
        <w:t>保投入有关；因为</w:t>
      </w:r>
      <w:r>
        <w:t>2002</w:t>
      </w:r>
      <w:r/>
      <w:r w:rsidR="001852F3">
        <w:t xml:space="preserve">年环保投入值较低，与之相对应本图中环境污染处于高</w:t>
      </w:r>
      <w:r>
        <w:t>峰，</w:t>
      </w:r>
      <w:r>
        <w:t>2006</w:t>
      </w:r>
      <w:r/>
      <w:r w:rsidR="001852F3">
        <w:t xml:space="preserve">年和</w:t>
      </w:r>
      <w:r>
        <w:t>2009</w:t>
      </w:r>
      <w:r/>
      <w:r w:rsidR="001852F3">
        <w:t xml:space="preserve">年东海地区的环保投入数量略有下降，与之对应这两年的环</w:t>
      </w:r>
      <w:r>
        <w:t>境污染水平又达到峰值。而南海地区，环境污染与能源消费整体呈同向发展，这</w:t>
      </w:r>
      <w:r>
        <w:t>表明发展经济也会带来环境污染，并且反应的敏感性较之渤黄海和东海地区更</w:t>
      </w:r>
      <w:r>
        <w:t>高，表现在数值上渤黄海地区的最高值为</w:t>
      </w:r>
      <w:r>
        <w:t>17%，</w:t>
      </w:r>
      <w:r>
        <w:t>南海地区的最高值为</w:t>
      </w:r>
      <w:r>
        <w:t>15</w:t>
      </w:r>
      <w:r>
        <w:t>.</w:t>
      </w:r>
      <w:r>
        <w:t>4%，而</w:t>
      </w:r>
      <w:r>
        <w:t>南海地区的最高值接近</w:t>
      </w:r>
      <w:r>
        <w:t>26%</w:t>
      </w:r>
      <w:r>
        <w:t>，这说明南海地区的污染总量较少，污染基数小，经济发展提速会导致污染物排放量的增多，从能导致变化数值偏大。</w:t>
      </w:r>
    </w:p>
    <w:p w:rsidR="0018722C">
      <w:pPr>
        <w:topLinePunct/>
      </w:pPr>
      <w:r>
        <w:t>第六、产业变动对经济的影响。如果产业结构持续</w:t>
      </w:r>
      <w:r>
        <w:t>10%</w:t>
      </w:r>
      <w:r>
        <w:t>的变动，渤黄海地区</w:t>
      </w:r>
      <w:r>
        <w:t>的经济增速会降低</w:t>
      </w:r>
      <w:r>
        <w:t>91%</w:t>
      </w:r>
      <w:r>
        <w:t>，这个结果表明渤黄海地区第三产业所占比重较大，更为</w:t>
      </w:r>
      <w:r>
        <w:t>重要的是第三产业的贡献率较高。东海地区的产业结构数值如果持续增大</w:t>
      </w:r>
      <w:r>
        <w:t>10%，</w:t>
      </w:r>
      <w:r w:rsidR="001852F3">
        <w:t xml:space="preserve">那么会导致经济总量最小变化</w:t>
      </w:r>
      <w:r>
        <w:t>-87.8%</w:t>
      </w:r>
      <w:r>
        <w:t>，最高达到</w:t>
      </w:r>
      <w:r>
        <w:t>-96.1%</w:t>
      </w:r>
      <w:r>
        <w:t>。这说明东海地区对第三</w:t>
      </w:r>
      <w:r>
        <w:t>产业严重依赖。经济总量的对产业结构变化的反应程度相对偏低，最大值为</w:t>
      </w:r>
      <w:r>
        <w:t>2004</w:t>
      </w:r>
      <w:r>
        <w:t>年</w:t>
      </w:r>
      <w:r>
        <w:t>6.7%，</w:t>
      </w:r>
      <w:r>
        <w:t>整体呈</w:t>
      </w:r>
      <w:r>
        <w:t>N</w:t>
      </w:r>
      <w:r/>
      <w:r w:rsidR="001852F3">
        <w:t xml:space="preserve">形变动。</w:t>
      </w:r>
    </w:p>
    <w:p w:rsidR="0018722C">
      <w:pPr>
        <w:topLinePunct/>
      </w:pPr>
      <w:r>
        <w:t>第七、产业结构变动对环境的影响。本文选用</w:t>
      </w:r>
      <w:r w:rsidR="001852F3">
        <w:t xml:space="preserve">MS</w:t>
      </w:r>
      <w:r w:rsidR="001852F3">
        <w:t xml:space="preserve">值来表示=产业结构，MS</w:t>
      </w:r>
      <w:r>
        <w:t>为第二产业与第三产业的比值，增到</w:t>
      </w:r>
      <w:r>
        <w:t>MS</w:t>
      </w:r>
      <w:r/>
      <w:r w:rsidR="001852F3">
        <w:t xml:space="preserve">数值就代表增加第二产业的比重，第二</w:t>
      </w:r>
      <w:r>
        <w:t>产业增加环境污染会加重。本章的研究结果基本上印证了这个分析。其中，东海</w:t>
      </w:r>
      <w:r>
        <w:t>地区的变化最明显，产业结构数值增大</w:t>
      </w:r>
      <w:r>
        <w:t>10%</w:t>
      </w:r>
      <w:r>
        <w:t>，环境污染最小增加</w:t>
      </w:r>
      <w:r>
        <w:t>9%</w:t>
      </w:r>
      <w:r>
        <w:t>，最高变化增</w:t>
      </w:r>
      <w:r>
        <w:t>加至</w:t>
      </w:r>
      <w:r>
        <w:t>4</w:t>
      </w:r>
      <w:r>
        <w:t>.</w:t>
      </w:r>
      <w:r>
        <w:t>18</w:t>
      </w:r>
      <w:r/>
      <w:r w:rsidR="001852F3">
        <w:t xml:space="preserve">倍。</w:t>
      </w:r>
    </w:p>
    <w:p w:rsidR="0018722C">
      <w:pPr>
        <w:topLinePunct/>
      </w:pPr>
      <w:r>
        <w:t>第八、产业结构变动对能源消耗的影响。通过本章分析可以得到，产业结构</w:t>
      </w:r>
      <w:r>
        <w:t>数值增加即第二产业比重增大导致能源消耗的增加，渤黄海地区的最高值达</w:t>
      </w:r>
      <w:r>
        <w:t>到</w:t>
      </w:r>
    </w:p>
    <w:p w:rsidR="0018722C">
      <w:pPr>
        <w:topLinePunct/>
      </w:pPr>
      <w:r>
        <w:t>15</w:t>
      </w:r>
      <w:r>
        <w:t>，东海地区的最高值达到</w:t>
      </w:r>
      <w:r>
        <w:t>5</w:t>
      </w:r>
      <w:r>
        <w:t>.</w:t>
      </w:r>
      <w:r>
        <w:t>24，而南海地区的最高值仅为</w:t>
      </w:r>
      <w:r>
        <w:t>3</w:t>
      </w:r>
      <w:r>
        <w:t>。这说明渤黄海地区第二产业对能源的依赖度最高，东海次之，南海的依赖度最小。</w:t>
      </w:r>
    </w:p>
    <w:p w:rsidR="0018722C">
      <w:pPr>
        <w:pStyle w:val="4"/>
        <w:topLinePunct/>
        <w:ind w:left="200" w:hangingChars="200" w:hanging="200"/>
      </w:pPr>
      <w:r>
        <w:t>2、</w:t>
      </w:r>
      <w:r>
        <w:t xml:space="preserve"> </w:t>
      </w:r>
      <w:r w:rsidRPr="00DB64CE">
        <w:t>依据数据分析得到的结论</w:t>
      </w:r>
    </w:p>
    <w:p w:rsidR="0018722C">
      <w:pPr>
        <w:topLinePunct/>
      </w:pPr>
      <w:r>
        <w:t>从整体范围来看，以沿海</w:t>
      </w:r>
      <w:r>
        <w:t>11</w:t>
      </w:r>
      <w:r/>
      <w:r w:rsidR="001852F3">
        <w:t xml:space="preserve">地区为总体的库兹涅茨曲线</w:t>
      </w:r>
      <w:r>
        <w:t>（</w:t>
      </w:r>
      <w:r>
        <w:rPr>
          <w:spacing w:val="-8"/>
        </w:rPr>
        <w:t>简述为</w:t>
      </w:r>
      <w:r>
        <w:t>EKC</w:t>
      </w:r>
      <w:r w:rsidR="001852F3">
        <w:rPr>
          <w:spacing w:val="-11"/>
        </w:rPr>
        <w:t xml:space="preserve">曲线</w:t>
      </w:r>
      <w:r>
        <w:t>）</w:t>
      </w:r>
      <w:r w:rsidR="001852F3">
        <w:t xml:space="preserve">呈“N”形，生产函数曲线</w:t>
      </w:r>
      <w:r>
        <w:t>（</w:t>
      </w:r>
      <w:r>
        <w:rPr>
          <w:spacing w:val="-6"/>
        </w:rPr>
        <w:t>简述为</w:t>
      </w:r>
      <w:r>
        <w:t>C-D</w:t>
      </w:r>
      <w:r w:rsidR="001852F3">
        <w:rPr>
          <w:spacing w:val="-8"/>
        </w:rPr>
        <w:t xml:space="preserve">曲线</w:t>
      </w:r>
      <w:r>
        <w:t>）</w:t>
      </w:r>
      <w:r>
        <w:t>位于环境污染曲线的下方。根据</w:t>
      </w:r>
      <w:r>
        <w:t>实际数据计算得到，我国沿海地区经济已经越过了</w:t>
      </w:r>
      <w:r>
        <w:t>EKC</w:t>
      </w:r>
      <w:r/>
      <w:r w:rsidR="001852F3">
        <w:t xml:space="preserve">曲线的第一个极值点，正</w:t>
      </w:r>
      <w:r>
        <w:t>处在向下运动的过程中，但是经济还没有达到</w:t>
      </w:r>
      <w:r>
        <w:t>EKC</w:t>
      </w:r>
      <w:r/>
      <w:r w:rsidR="001852F3">
        <w:t xml:space="preserve">和</w:t>
      </w:r>
      <w:r>
        <w:t>C_D</w:t>
      </w:r>
      <w:r/>
      <w:r w:rsidR="001852F3">
        <w:t xml:space="preserve">两条曲线的交点。这种情况说明，我国沿海地区经济总体发展效率偏低，与经济发展相对应的污染物排</w:t>
      </w:r>
      <w:r>
        <w:t>放较多。政策建议包括对经济个体实施减少污染物排放的微观治理，加强环保执法，加快技术升级。</w:t>
      </w:r>
    </w:p>
    <w:p w:rsidR="0018722C">
      <w:pPr>
        <w:topLinePunct/>
      </w:pPr>
      <w:r>
        <w:t>渤黄海地区的</w:t>
      </w:r>
      <w:r>
        <w:t>EKC</w:t>
      </w:r>
      <w:r/>
      <w:r w:rsidR="001852F3">
        <w:t xml:space="preserve">曲线呈单调上升趋势，表明经济增长只会增加环境污染，</w:t>
      </w:r>
      <w:r>
        <w:t>环境污染不会因经济的发展而有所改善。与之相呼应，</w:t>
      </w:r>
      <w:r>
        <w:t>C-D</w:t>
      </w:r>
      <w:r/>
      <w:r w:rsidR="001852F3">
        <w:t xml:space="preserve">曲线的位置也从另一</w:t>
      </w:r>
      <w:r>
        <w:t>个角度证实了这个结论，那就是</w:t>
      </w:r>
      <w:r>
        <w:t>C-D</w:t>
      </w:r>
      <w:r/>
      <w:r w:rsidR="001852F3">
        <w:t xml:space="preserve">曲线完全位于横坐标轴的下方，这表示，向</w:t>
      </w:r>
      <w:r>
        <w:t>自然界中排放污染物已经不能促进经济发展了，相反排放这些污染物会带来经济</w:t>
      </w:r>
      <w:r>
        <w:t>总量的减少，污染会经济的方向作为已经完全体现。</w:t>
      </w:r>
      <w:r>
        <w:t>EKC</w:t>
      </w:r>
      <w:r/>
      <w:r w:rsidR="001852F3">
        <w:t xml:space="preserve">曲线和</w:t>
      </w:r>
      <w:r>
        <w:t>C-D</w:t>
      </w:r>
      <w:r/>
      <w:r w:rsidR="001852F3">
        <w:t xml:space="preserve">曲线的理论</w:t>
      </w:r>
      <w:r>
        <w:t>上的交叉点出现在经济量接近于零的区域；这说明渤黄海地区的原始污染水平很</w:t>
      </w:r>
      <w:r>
        <w:t>高，这和渤黄海海域的地理位置有关系。针对渤黄海地区的现状，政策建议就是严格限制污染物排放。</w:t>
      </w:r>
    </w:p>
    <w:p w:rsidR="0018722C">
      <w:pPr>
        <w:topLinePunct/>
      </w:pPr>
      <w:r>
        <w:t>东海地区的</w:t>
      </w:r>
      <w:r>
        <w:t>EKC</w:t>
      </w:r>
      <w:r/>
      <w:r w:rsidR="001852F3">
        <w:t xml:space="preserve">曲线的形状呈倒</w:t>
      </w:r>
      <w:r>
        <w:t>“N”形，这表示经济和环境呈现出一个相</w:t>
      </w:r>
      <w:r>
        <w:t>互改善的关系，即经济的发展会促进环境问题的解决，两者良性互动。</w:t>
      </w:r>
      <w:r>
        <w:t>C-D</w:t>
      </w:r>
      <w:r/>
      <w:r w:rsidR="001852F3">
        <w:t xml:space="preserve">曲线</w:t>
      </w:r>
      <w:r>
        <w:t>位于横坐标轴的下方，但是与</w:t>
      </w:r>
      <w:r>
        <w:t>EKC</w:t>
      </w:r>
      <w:r/>
      <w:r w:rsidR="001852F3">
        <w:t xml:space="preserve">曲线将要接触。这说明东海地区的发展已经越</w:t>
      </w:r>
      <w:r>
        <w:t>过了环境瓶颈，经济的增长开始改善环境。对于东海地区的政策建议保持当前环保治理策略和手段的持续性。</w:t>
      </w:r>
    </w:p>
    <w:p w:rsidR="0018722C">
      <w:pPr>
        <w:topLinePunct/>
      </w:pPr>
      <w:r>
        <w:t>南海地区的</w:t>
      </w:r>
      <w:r>
        <w:t>EKC</w:t>
      </w:r>
      <w:r/>
      <w:r w:rsidR="001852F3">
        <w:t xml:space="preserve">曲线呈</w:t>
      </w:r>
      <w:r>
        <w:t>“N”形，C-D</w:t>
      </w:r>
      <w:r/>
      <w:r w:rsidR="001852F3">
        <w:t xml:space="preserve">曲线斜率为正处在横坐标轴的下方。</w:t>
      </w:r>
      <w:r>
        <w:t>南海地区的经济发展水平正好处于横坐标轴的下方，这表明发展经济并不会带来</w:t>
      </w:r>
      <w:r>
        <w:t>环境的污染。促成种种现象的原因是南海的自然条件。政策建议就是采取多种措施，降低经济个体单位产出的污染物排放强度。</w:t>
      </w:r>
    </w:p>
    <w:p w:rsidR="0018722C">
      <w:pPr>
        <w:pStyle w:val="Heading1"/>
        <w:topLinePunct/>
      </w:pPr>
      <w:bookmarkStart w:id="395921" w:name="_Toc686395921"/>
      <w:bookmarkStart w:name="6、结论和政策建议 " w:id="81"/>
      <w:bookmarkEnd w:id="81"/>
      <w:r/>
      <w:bookmarkStart w:name="_bookmark29" w:id="82"/>
      <w:bookmarkEnd w:id="82"/>
      <w:r/>
      <w:r>
        <w:t>6</w:t>
      </w:r>
      <w:r>
        <w:t>、</w:t>
      </w:r>
      <w:r>
        <w:t xml:space="preserve"> </w:t>
      </w:r>
      <w:r w:rsidRPr="00DB64CE">
        <w:t>结论和政策建议</w:t>
      </w:r>
      <w:bookmarkEnd w:id="395921"/>
    </w:p>
    <w:p w:rsidR="0018722C">
      <w:pPr>
        <w:pStyle w:val="Heading2"/>
        <w:topLinePunct/>
        <w:ind w:left="171" w:hangingChars="171" w:hanging="171"/>
      </w:pPr>
      <w:bookmarkStart w:id="395922" w:name="_Toc686395922"/>
      <w:bookmarkStart w:name="6.1本文结论 " w:id="83"/>
      <w:bookmarkEnd w:id="83"/>
      <w:r>
        <w:t>6.1</w:t>
      </w:r>
      <w:r>
        <w:t xml:space="preserve"> </w:t>
      </w:r>
      <w:r/>
      <w:bookmarkStart w:name="_bookmark30" w:id="84"/>
      <w:bookmarkEnd w:id="84"/>
      <w:r/>
      <w:bookmarkStart w:name="_bookmark30" w:id="85"/>
      <w:bookmarkEnd w:id="85"/>
      <w:r>
        <w:t>本文结论</w:t>
      </w:r>
      <w:bookmarkEnd w:id="395922"/>
    </w:p>
    <w:p w:rsidR="0018722C">
      <w:pPr>
        <w:topLinePunct/>
      </w:pPr>
      <w:r>
        <w:t>本文以沿海地区经济和海洋环境污染为研究对象</w:t>
      </w:r>
      <w:r>
        <w:rPr>
          <w:rFonts w:hint="eastAsia"/>
        </w:rPr>
        <w:t>，</w:t>
      </w:r>
      <w:r>
        <w:t>依据环境监测数据</w:t>
      </w:r>
      <w:r>
        <w:rPr>
          <w:rFonts w:hint="eastAsia"/>
        </w:rPr>
        <w:t>，</w:t>
      </w:r>
      <w:r>
        <w:t>综合</w:t>
      </w:r>
      <w:r>
        <w:t>运用多学科理论与方法</w:t>
      </w:r>
      <w:r>
        <w:rPr>
          <w:rFonts w:hint="eastAsia"/>
        </w:rPr>
        <w:t>，</w:t>
      </w:r>
      <w:r>
        <w:t>重点分析了沿海地区经济与海洋环境污染之间的关系</w:t>
      </w:r>
      <w:r>
        <w:rPr>
          <w:rFonts w:hint="eastAsia"/>
        </w:rPr>
        <w:t>，</w:t>
      </w:r>
      <w:r>
        <w:t>为海洋环境污染控制和环境管理提供了决策依据，为沿海地区经济以及海洋经济与海洋环境之间的协调发展提供了决策依据。通过本文的工作</w:t>
      </w:r>
      <w:r>
        <w:rPr>
          <w:rFonts w:hint="eastAsia"/>
        </w:rPr>
        <w:t>，</w:t>
      </w:r>
      <w:r>
        <w:t>实现了预定的目标</w:t>
      </w:r>
      <w:r>
        <w:rPr>
          <w:rFonts w:hint="eastAsia"/>
        </w:rPr>
        <w:t>，</w:t>
      </w:r>
      <w:r>
        <w:t>得出了以下主要结论</w:t>
      </w:r>
      <w:r>
        <w:rPr>
          <w:rFonts w:hint="eastAsia"/>
        </w:rPr>
        <w:t>：</w:t>
      </w:r>
    </w:p>
    <w:p w:rsidR="0018722C">
      <w:pPr>
        <w:pStyle w:val="3"/>
        <w:topLinePunct/>
        <w:ind w:left="200" w:hangingChars="200" w:hanging="200"/>
      </w:pPr>
      <w:bookmarkStart w:id="395923" w:name="_Toc686395923"/>
      <w:r>
        <w:t>6.1.1</w:t>
      </w:r>
      <w:r>
        <w:t xml:space="preserve"> </w:t>
      </w:r>
      <w:r>
        <w:t>VAR</w:t>
      </w:r>
      <w:r/>
      <w:r>
        <w:t>模型分析得到的结论</w:t>
      </w:r>
      <w:bookmarkEnd w:id="395923"/>
    </w:p>
    <w:p w:rsidR="0018722C">
      <w:pPr>
        <w:topLinePunct/>
      </w:pPr>
      <w:r>
        <w:t>1、第一个模型以第一、第二和第三产业作为海洋经济的指标，以赤潮累计发生面积为环境指标，重点分析经济对环境的影响。关于影响的方向上的结论：</w:t>
      </w:r>
      <w:r>
        <w:t>以赤潮累计发生面积对第一产业和第三产业的的反应为负值，对第二产业的变化</w:t>
      </w:r>
      <w:r>
        <w:t>反应为正值，但是反应不够明显，受自身的影响明显且不断上升。关于影响程度</w:t>
      </w:r>
      <w:r>
        <w:t>的结论：赤潮受海洋环境污染历史状况的影响程度最大，对第二产业产值变化的</w:t>
      </w:r>
      <w:r>
        <w:t>影响敏感度偏小；三次产业中，第三产业对赤潮的影响最明显，其次是第一产业，</w:t>
      </w:r>
      <w:r w:rsidR="001852F3">
        <w:t xml:space="preserve">最后是第二产业。</w:t>
      </w:r>
    </w:p>
    <w:p w:rsidR="0018722C">
      <w:pPr>
        <w:topLinePunct/>
      </w:pPr>
      <w:r>
        <w:t>2</w:t>
      </w:r>
      <w:r>
        <w:t>、第二个模型以海洋渔业、海洋油气业、滨海旅游业等</w:t>
      </w:r>
      <w:r>
        <w:t>8</w:t>
      </w:r>
      <w:r/>
      <w:r w:rsidR="001852F3">
        <w:t xml:space="preserve">个海洋主要产业</w:t>
      </w:r>
      <w:r>
        <w:t>作为海洋经济的反映指标，以赤潮累计发生面积为环境指标。目的是细化第一个</w:t>
      </w:r>
      <w:r>
        <w:t>模型。关于影响方向的结论：海洋船舶制造业、海洋化工业和海洋盐业与赤潮发</w:t>
      </w:r>
      <w:r>
        <w:t>生面积呈同向变动关系。海洋工程建筑业在前五期负向影响赤潮面积，后五期正</w:t>
      </w:r>
      <w:r>
        <w:t>向影响。海洋油气业前三期正向影响赤潮，后七期负向影响。关于影响程度的结</w:t>
      </w:r>
      <w:r>
        <w:t>论：除去赤潮本身的影响外，海洋船舶制造业对赤潮面积的变动影响最大，贡献</w:t>
      </w:r>
      <w:r>
        <w:t>率最高超过</w:t>
      </w:r>
      <w:r>
        <w:t>82%。</w:t>
      </w:r>
    </w:p>
    <w:p w:rsidR="0018722C">
      <w:pPr>
        <w:topLinePunct/>
      </w:pPr>
      <w:r>
        <w:t>3、这两个模型主要从经济对环境影响角度进行分析，就影响方向而言，第</w:t>
      </w:r>
      <w:r>
        <w:t>二个模型与第一个模型结论一致。但是对于影响的程度，两个模型给出了一个新</w:t>
      </w:r>
      <w:r>
        <w:t>的答案，即赤潮发生受历史发生面积和海洋船舶制造业的影响最大。这一新的结</w:t>
      </w:r>
      <w:r>
        <w:t>论为我们分析研究赤潮的发生机理，进而制定减少赤潮发生的环保政策提供了一个新的视角。</w:t>
      </w:r>
    </w:p>
    <w:p w:rsidR="0018722C">
      <w:pPr>
        <w:topLinePunct/>
      </w:pPr>
      <w:r>
        <w:t>4、第三个模型以海洋生产总值表示海洋经济，以赤潮面积、含油污水排放</w:t>
      </w:r>
      <w:r>
        <w:t>量和疏浚物海洋倾倒量表示海洋环境，重点分析环境对经济的影响。关于影响方</w:t>
      </w:r>
      <w:r>
        <w:t>向的结论：赤潮对海洋经济的影响较小，含油污水排放对海洋经济会产生负面影</w:t>
      </w:r>
      <w:r>
        <w:t>响，疏浚物的排放对海洋经济会产生促进作用。关于影响程度的结论：含油污水</w:t>
      </w:r>
      <w:r>
        <w:t>排放量对海洋经济的影响效果最为明显，而赤潮的影响最小，疏浚物会对海洋经济产生</w:t>
      </w:r>
      <w:r>
        <w:rPr>
          <w:rFonts w:ascii="Times New Roman" w:eastAsia="Times New Roman"/>
        </w:rPr>
        <w:t>10%</w:t>
      </w:r>
      <w:r>
        <w:t>左右的促进作用且影响的程度有增加的趋势。</w:t>
      </w:r>
    </w:p>
    <w:p w:rsidR="0018722C">
      <w:pPr>
        <w:topLinePunct/>
      </w:pPr>
      <w:r>
        <w:rPr>
          <w:rFonts w:ascii="Times New Roman" w:eastAsia="Times New Roman"/>
        </w:rPr>
        <w:t>5</w:t>
      </w:r>
      <w:r>
        <w:t>、第四个模型以海洋生产总值表示海洋经济，以海水的</w:t>
      </w:r>
      <w:r>
        <w:rPr>
          <w:rFonts w:ascii="Times New Roman" w:eastAsia="Times New Roman"/>
        </w:rPr>
        <w:t>pH</w:t>
      </w:r>
      <w:r>
        <w:t>值，海水中无机</w:t>
      </w:r>
      <w:r>
        <w:t>氮和溶解氧的浓度，以及海水中铜、汞和镉的浓度表示海洋环境。关于影响方向</w:t>
      </w:r>
      <w:r>
        <w:t>的结论：海水中铜的浓度与海洋经济呈同向变动关系，海水中镉的浓度与海洋经</w:t>
      </w:r>
      <w:r>
        <w:t>济呈反向变动关系，汞来对海洋经济大部分呈反向影响，无机氮对海洋经济会产</w:t>
      </w:r>
      <w:r>
        <w:t>生负面影响，溶解氧对海洋经济的影响为正。关于影响程度的结论：海洋经济受</w:t>
      </w:r>
      <w:r>
        <w:t>自身历史总量的影响最明显，影响最大的海洋环境因素为铜，其次为镉，其他因素的影响很小。</w:t>
      </w:r>
    </w:p>
    <w:p w:rsidR="0018722C">
      <w:pPr>
        <w:topLinePunct/>
      </w:pPr>
      <w:r>
        <w:rPr>
          <w:rFonts w:ascii="Times New Roman" w:eastAsia="Times New Roman"/>
        </w:rPr>
        <w:t>6</w:t>
      </w:r>
      <w:r>
        <w:t>、后两个模型主要分析海洋环境对海洋的影响。得出的结论是含有污水对</w:t>
      </w:r>
      <w:r>
        <w:t>海洋经济的影响比较大，重金属中的铜和镉对海洋经济的影响明显。在海洋环境</w:t>
      </w:r>
      <w:r>
        <w:t>的治理中，我们应当优先考虑对含油污水处理的方式，应当着重考虑减少含有铜和镉两种重金属的污染物向海水中的排放。</w:t>
      </w:r>
    </w:p>
    <w:p w:rsidR="0018722C">
      <w:pPr>
        <w:pStyle w:val="3"/>
        <w:topLinePunct/>
        <w:ind w:left="200" w:hangingChars="200" w:hanging="200"/>
      </w:pPr>
      <w:bookmarkStart w:id="395924" w:name="_Toc686395924"/>
      <w:r>
        <w:t>6.1.2</w:t>
      </w:r>
      <w:r>
        <w:t xml:space="preserve"> </w:t>
      </w:r>
      <w:r>
        <w:t>面板数据模型分析得到的结论</w:t>
      </w:r>
      <w:bookmarkEnd w:id="395924"/>
    </w:p>
    <w:p w:rsidR="0018722C">
      <w:pPr>
        <w:topLinePunct/>
      </w:pPr>
      <w:r>
        <w:t>第一个是关于面板数据模型形式的结论，结论是第一个和第二个模型适用变</w:t>
      </w:r>
      <w:r>
        <w:t>截距模型，第三个模型适用变系数模型。面板数据有三种类型，通过本章的分析</w:t>
      </w:r>
      <w:r>
        <w:t>得到，以沿海地区国内生产总值为经济指标以海水水质为环境指标的面板数据符</w:t>
      </w:r>
      <w:r>
        <w:t>合变截距模型形式。这说明沿海</w:t>
      </w:r>
      <w:r>
        <w:rPr>
          <w:rFonts w:ascii="Times New Roman" w:eastAsia="Times New Roman"/>
        </w:rPr>
        <w:t>11</w:t>
      </w:r>
      <w:r>
        <w:t>地区的经济和海洋环境污染具有相同的演变</w:t>
      </w:r>
      <w:r>
        <w:t>途径和趋势，正因为如此所以才能用同一个方程式来表示。第三个模型的数据符</w:t>
      </w:r>
      <w:r>
        <w:t>合变系数模型要求，这说明以主要海洋产业产值为代表的经济与以工业废水排放</w:t>
      </w:r>
      <w:r>
        <w:t>量为代表的海洋环境污染之间关系，受地域条件的影响比较大，地区之间存在差异，所以各地区模型系数均不相同，需要用不同的表达式来描述。</w:t>
      </w:r>
    </w:p>
    <w:p w:rsidR="0018722C">
      <w:pPr>
        <w:topLinePunct/>
      </w:pPr>
      <w:r>
        <w:t>第二是关于环境库兹涅茨曲线形状的结论，结论是沿海地区的环境库兹涅茨</w:t>
      </w:r>
      <w:r>
        <w:t>曲线总体呈</w:t>
      </w:r>
      <w:r>
        <w:t>“N</w:t>
      </w:r>
      <w:r>
        <w:t>”形。环境库兹涅茨曲线有很多种表现形式，如最初的</w:t>
      </w:r>
      <w:r>
        <w:rPr>
          <w:rFonts w:ascii="Times New Roman" w:hAnsi="Times New Roman" w:eastAsia="Times New Roman"/>
        </w:rPr>
        <w:t>Grossman</w:t>
      </w:r>
      <w:r>
        <w:t>和</w:t>
      </w:r>
      <w:r>
        <w:rPr>
          <w:rFonts w:ascii="Times New Roman" w:hAnsi="Times New Roman" w:eastAsia="Times New Roman"/>
        </w:rPr>
        <w:t>Krueger</w:t>
      </w:r>
      <w:r>
        <w:t>得到的是倒“</w:t>
      </w:r>
      <w:r>
        <w:rPr>
          <w:rFonts w:ascii="Times New Roman" w:hAnsi="Times New Roman" w:eastAsia="Times New Roman"/>
        </w:rPr>
        <w:t>U</w:t>
      </w:r>
      <w:r>
        <w:t>”形曲线，此后根据不同的数据、使用不同的方法</w:t>
      </w:r>
      <w:r>
        <w:t>，</w:t>
      </w:r>
    </w:p>
    <w:p w:rsidR="0018722C">
      <w:pPr>
        <w:topLinePunct/>
      </w:pPr>
      <w:r>
        <w:t>环境库兹涅茨曲线又被验证出存在“</w:t>
      </w:r>
      <w:r>
        <w:rPr>
          <w:rFonts w:ascii="Times New Roman" w:hAnsi="Times New Roman" w:eastAsia="Times New Roman"/>
        </w:rPr>
        <w:t>U</w:t>
      </w:r>
      <w:r>
        <w:t>”形、“</w:t>
      </w:r>
      <w:r>
        <w:rPr>
          <w:rFonts w:ascii="Times New Roman" w:hAnsi="Times New Roman" w:eastAsia="Times New Roman"/>
        </w:rPr>
        <w:t>N</w:t>
      </w:r>
      <w:r>
        <w:t>”形和倒“</w:t>
      </w:r>
      <w:r>
        <w:rPr>
          <w:rFonts w:ascii="Times New Roman" w:hAnsi="Times New Roman" w:eastAsia="Times New Roman"/>
        </w:rPr>
        <w:t>N</w:t>
      </w:r>
      <w:r>
        <w:t>”形等多种形状，</w:t>
      </w:r>
      <w:r>
        <w:t>不同的曲线形状代表不同的经济与环境关系。通过分析，在不考虑地区和时期差异的基础上，本章第一个模型和第二个模型的环境库兹涅茨曲线均呈“N”形；</w:t>
      </w:r>
      <w:r>
        <w:t>第三个模型中除了辽宁、上海和广西三地区的环境库兹涅茨曲线理论上呈倒“</w:t>
      </w:r>
      <w:r>
        <w:t>N”</w:t>
      </w:r>
      <w:r w:rsidR="001852F3">
        <w:t xml:space="preserve">形外，其余地区的环境库兹涅茨曲线均呈“N”</w:t>
      </w:r>
      <w:r>
        <w:t>形。</w:t>
      </w:r>
      <w:r>
        <w:t>“N”形环境库兹涅茨曲线说</w:t>
      </w:r>
      <w:r>
        <w:t>明，海洋环境污染与沿海地区经济总量之间的关系可以分为三个阶段：在第一个</w:t>
      </w:r>
      <w:r>
        <w:t>阶段，经济总量的增加会导致海洋环境污染的加剧；第二个阶段，海洋环境污染</w:t>
      </w:r>
      <w:r>
        <w:t>会随着经济总量的增长而改善；第三阶段，海洋环境污染状况因经济总量的继续增长而再次变差，并且没有改善的趋势。</w:t>
      </w:r>
    </w:p>
    <w:p w:rsidR="0018722C">
      <w:pPr>
        <w:topLinePunct/>
      </w:pPr>
      <w:r>
        <w:t>第三个结论是沿海地区经济总量与海洋环境污染的现实关系，结论是沿海地</w:t>
      </w:r>
      <w:r>
        <w:t>区的海洋环境污染随经济总量的增长正处于不断恶化的状态。在第一个模型和第</w:t>
      </w:r>
      <w:r>
        <w:t>二个模型中，加入地区差异和时期差异后，环境库兹涅茨曲线基本上都呈现“</w:t>
      </w:r>
      <w:r>
        <w:t>U”</w:t>
      </w:r>
      <w:r w:rsidR="001852F3">
        <w:t xml:space="preserve">形，实际数据分析显示，海洋环境污染指标均处“U”形曲线的右侧，这说明我</w:t>
      </w:r>
      <w:r>
        <w:t>国海洋环境污染在经历了一个短暂的改善时期后，正在因沿海地区经济总量的增长而不断恶化。在第三个模型中，11</w:t>
      </w:r>
      <w:r/>
      <w:r w:rsidR="001852F3">
        <w:t xml:space="preserve">个地区中的天津、河北、</w:t>
      </w:r>
      <w:r>
        <w:t>ft东、江苏、浙江、福建、广东、海南的环境库兹涅茨曲线均呈“N”形，并且河北、ft东、江苏、浙江、福建、广东六地区海洋环境污染已经越过“N”形第二个拐点，呈不断恶化趋势。</w:t>
      </w:r>
    </w:p>
    <w:p w:rsidR="0018722C">
      <w:pPr>
        <w:pStyle w:val="3"/>
        <w:topLinePunct/>
        <w:ind w:left="200" w:hangingChars="200" w:hanging="200"/>
      </w:pPr>
      <w:bookmarkStart w:id="395925" w:name="_Toc686395925"/>
      <w:r>
        <w:t>6.1.3</w:t>
      </w:r>
      <w:r>
        <w:t xml:space="preserve"> </w:t>
      </w:r>
      <w:r>
        <w:t>联立方程模型分析得到的结论</w:t>
      </w:r>
      <w:bookmarkEnd w:id="395925"/>
    </w:p>
    <w:p w:rsidR="0018722C">
      <w:pPr>
        <w:topLinePunct/>
      </w:pPr>
      <w:r>
        <w:t>为了更深入地分析海洋经济和海洋环境之间的关系，第七章将经济、环境、能源消费、人口数量、资本存量、产业结构和环保投入放在一个统一的系统内，</w:t>
      </w:r>
      <w:r w:rsidR="001852F3">
        <w:t xml:space="preserve">以联立方程的思想为进行分析。</w:t>
      </w:r>
    </w:p>
    <w:p w:rsidR="0018722C">
      <w:pPr>
        <w:topLinePunct/>
      </w:pPr>
      <w:r>
        <w:t>1、基于沿海11地区整体数据的联立方程情景分析结果：环保投入的增加，</w:t>
      </w:r>
      <w:r w:rsidR="001852F3">
        <w:t xml:space="preserve">并没有引起环境状况的明显改善，能源消费冲击对环境压力的影响基本为正值。实际数据分析结果显示：以沿海11地区为总体的库兹涅茨曲线呈“N”形，并且已经越过了EKC曲线的第一个极值点，正处在向下运动的过程中。</w:t>
      </w:r>
    </w:p>
    <w:p w:rsidR="0018722C">
      <w:pPr>
        <w:topLinePunct/>
      </w:pPr>
      <w:r>
        <w:t>2、基于渤黄海地区数据的联立方程情景分析结果：环境污染对环保投入的</w:t>
      </w:r>
      <w:r>
        <w:t>反应在</w:t>
      </w:r>
      <w:r>
        <w:t>2006</w:t>
      </w:r>
      <w:r/>
      <w:r w:rsidR="001852F3">
        <w:t xml:space="preserve">年之前为负值，</w:t>
      </w:r>
      <w:r>
        <w:t>2006</w:t>
      </w:r>
      <w:r/>
      <w:r w:rsidR="001852F3">
        <w:t xml:space="preserve">年之后为正值；产业结构变动对污染正向影响，</w:t>
      </w:r>
      <w:r w:rsidR="001852F3">
        <w:t xml:space="preserve">但是幅度较小；能源消费冲击总体正向影响污染水平。实际数据分析结果显示：</w:t>
      </w:r>
    </w:p>
    <w:p w:rsidR="0018722C">
      <w:pPr>
        <w:topLinePunct/>
      </w:pPr>
      <w:r>
        <w:rPr>
          <w:rFonts w:ascii="Times New Roman" w:eastAsia="Times New Roman"/>
        </w:rPr>
        <w:t>EKC</w:t>
      </w:r>
      <w:r>
        <w:t>曲线呈单调上升趋势，</w:t>
      </w:r>
      <w:r>
        <w:rPr>
          <w:rFonts w:ascii="Times New Roman" w:eastAsia="Times New Roman"/>
        </w:rPr>
        <w:t>C-D</w:t>
      </w:r>
      <w:r>
        <w:t>曲线完全位于横坐标轴的下方；这说明向自然</w:t>
      </w:r>
      <w:r>
        <w:t>界中排放污染物已经不能带来经济总量的增加，环境污染不会因经济增长而有所改善，经济与环境呈相互恶化关系。</w:t>
      </w:r>
    </w:p>
    <w:p w:rsidR="0018722C">
      <w:pPr>
        <w:topLinePunct/>
      </w:pPr>
      <w:r>
        <w:t>3、基于东海地区数据的联立方程情景分析结果：环境污染与环保投入始终</w:t>
      </w:r>
      <w:r>
        <w:t>同向变动，第二产业比重增加会带来环境压力的增大，环境压力对能源消费的冲</w:t>
      </w:r>
      <w:r>
        <w:t>击反应比较复杂。实际数据分析结果显示：</w:t>
      </w:r>
      <w:r>
        <w:t>EKC</w:t>
      </w:r>
      <w:r w:rsidR="001852F3">
        <w:t xml:space="preserve">曲线的形状为倒“N”形，同时经济的增长开始改善环境。</w:t>
      </w:r>
    </w:p>
    <w:p w:rsidR="0018722C">
      <w:pPr>
        <w:topLinePunct/>
      </w:pPr>
      <w:r>
        <w:t>4、基于南海地区数据的联立方程情景分析结果：环境污染与环保投入基本</w:t>
      </w:r>
      <w:r>
        <w:t>上同向变动，增大第二产业的比重总体来说会增加南海地区的污染程度，环境污</w:t>
      </w:r>
      <w:r>
        <w:t>染与能源消费整体呈同向发展。实际数据分析结果显示：南海地区的</w:t>
      </w:r>
      <w:r>
        <w:rPr>
          <w:rFonts w:ascii="Times New Roman" w:hAnsi="Times New Roman" w:eastAsia="Times New Roman"/>
        </w:rPr>
        <w:t>EKC</w:t>
      </w:r>
      <w:r>
        <w:t>曲线呈“</w:t>
      </w:r>
      <w:r>
        <w:rPr>
          <w:rFonts w:ascii="Times New Roman" w:hAnsi="Times New Roman" w:eastAsia="Times New Roman"/>
        </w:rPr>
        <w:t>N</w:t>
      </w:r>
      <w:r>
        <w:t>”形，</w:t>
      </w:r>
      <w:r>
        <w:rPr>
          <w:rFonts w:ascii="Times New Roman" w:hAnsi="Times New Roman" w:eastAsia="Times New Roman"/>
        </w:rPr>
        <w:t>EKC</w:t>
      </w:r>
      <w:r>
        <w:t>曲线和</w:t>
      </w:r>
      <w:r>
        <w:rPr>
          <w:rFonts w:ascii="Times New Roman" w:hAnsi="Times New Roman" w:eastAsia="Times New Roman"/>
        </w:rPr>
        <w:t>C-D</w:t>
      </w:r>
      <w:r>
        <w:t>曲线在正数范围内没有交点。</w:t>
      </w:r>
    </w:p>
    <w:p w:rsidR="0018722C">
      <w:pPr>
        <w:pStyle w:val="Heading2"/>
        <w:topLinePunct/>
        <w:ind w:left="171" w:hangingChars="171" w:hanging="171"/>
      </w:pPr>
      <w:bookmarkStart w:id="395926" w:name="_Toc686395926"/>
      <w:bookmarkStart w:name="6.2政策建议 " w:id="86"/>
      <w:bookmarkEnd w:id="86"/>
      <w:r>
        <w:t>6.2</w:t>
      </w:r>
      <w:r>
        <w:t xml:space="preserve"> </w:t>
      </w:r>
      <w:r/>
      <w:bookmarkStart w:name="_bookmark31" w:id="87"/>
      <w:bookmarkEnd w:id="87"/>
      <w:r/>
      <w:bookmarkStart w:name="_bookmark31" w:id="88"/>
      <w:bookmarkEnd w:id="88"/>
      <w:r>
        <w:t>政策建议</w:t>
      </w:r>
      <w:bookmarkEnd w:id="395926"/>
    </w:p>
    <w:p w:rsidR="0018722C">
      <w:pPr>
        <w:topLinePunct/>
      </w:pPr>
      <w:r>
        <w:t>在保证经济发展的同时改善环境状况可以采取的措施很多，诸如优化产业结</w:t>
      </w:r>
      <w:r>
        <w:t>构、提供公民素质、发展绿色产业等都会降低环境污染水平，针对本文分析的结论，主要的政策建议有以下几种。</w:t>
      </w:r>
    </w:p>
    <w:p w:rsidR="0018722C">
      <w:pPr>
        <w:topLinePunct/>
      </w:pPr>
      <w:r>
        <w:t>1、增加环保投入。本文的多个分析结果显示，环保投入与环境压力同向变</w:t>
      </w:r>
      <w:r>
        <w:t>动，即环保投入与环境恶化相对应。这是问题现象，而不是因果原因。造成这个</w:t>
      </w:r>
      <w:r>
        <w:t>现象的原件就是环保投入数量不足。再深入一步的分析就是，我国对环境的欠账</w:t>
      </w:r>
      <w:r>
        <w:t>太多，当前的环保投入不足以改变环境污染现状，从而造成了环保投入增加与环</w:t>
      </w:r>
      <w:r>
        <w:t>境污染恶化共同出现的情况。改变这种情况的根本就是，大幅度地增加治理污染</w:t>
      </w:r>
      <w:r>
        <w:t>的资金投入，只有幅度增大到能够完全消化本期污染的情况下，才能促使环境状况有所改观。</w:t>
      </w:r>
    </w:p>
    <w:p w:rsidR="0018722C">
      <w:pPr>
        <w:topLinePunct/>
      </w:pPr>
      <w:r>
        <w:t>2、强化环境执法。无论是总量上的工业三废，还是具体的污染物，只有排</w:t>
      </w:r>
      <w:r>
        <w:t>放量真实地减少，才能降低环境压力，进而环境状况才有可能得到改善。要实现这个效果，强化环境执法力度是关键。一方面要保证企业环保设施的正常使用，</w:t>
      </w:r>
      <w:r>
        <w:t>不允许超标排放；另一方面要确保污染企业污染物排放量在许可范围内，不允许</w:t>
      </w:r>
      <w:r>
        <w:t>超量排放。唯有如此，才有可能改善改善当前的雾霾天气，改变当前的海水和地下水污染。乱象用重典是改善问题行之有效的办法。</w:t>
      </w:r>
    </w:p>
    <w:p w:rsidR="0018722C">
      <w:pPr>
        <w:topLinePunct/>
      </w:pPr>
      <w:r>
        <w:t>3、坚持因地制宜。发展不是目的，但是发展是解决问题的关键，我们需要</w:t>
      </w:r>
    </w:p>
    <w:p w:rsidR="0018722C">
      <w:pPr>
        <w:topLinePunct/>
      </w:pPr>
      <w:r>
        <w:t>经济的发展，不能仅仅为了环境而完全不要经济的发展。我们要的是在保证环境</w:t>
      </w:r>
      <w:r>
        <w:t>污染在可控的范围内的经济的高效发展，要的是经济发展与环境状况的协调。因</w:t>
      </w:r>
      <w:r>
        <w:t>此，要坚持因地制宜原创，立足于不同地区的不同起点，采取不同的措施，来实</w:t>
      </w:r>
      <w:r>
        <w:t>现目的。比如环渤海区域，受其特殊的自然环境和历史条件限制，即使不发展经</w:t>
      </w:r>
      <w:r>
        <w:t>济，保持经济的零发展也不一定能够使渤海水质完全达到一类；再比如南海地区，</w:t>
      </w:r>
      <w:r w:rsidR="001852F3">
        <w:t xml:space="preserve">即使将所有的工业废水不加任何处理地排入海中，以目前的经济发展速度来说，</w:t>
      </w:r>
      <w:r>
        <w:t>南海的水质也不会完全达到劣四类。渤海地区的经济不发展不现实，南海地区废</w:t>
      </w:r>
      <w:r>
        <w:t>水不处理就直排入海也不是最佳选择，所以应当根据实际情况，科学制定经济发展和环境保护规划，使二者达到最佳组合。</w:t>
      </w:r>
    </w:p>
    <w:p w:rsidR="0018722C">
      <w:pPr>
        <w:pStyle w:val="Heading2"/>
        <w:topLinePunct/>
        <w:ind w:left="171" w:hangingChars="171" w:hanging="171"/>
      </w:pPr>
      <w:bookmarkStart w:id="395927" w:name="_Toc686395927"/>
      <w:bookmarkStart w:name="6.3论文不足 " w:id="89"/>
      <w:bookmarkEnd w:id="89"/>
      <w:r>
        <w:t>6.3</w:t>
      </w:r>
      <w:r>
        <w:t xml:space="preserve"> </w:t>
      </w:r>
      <w:r/>
      <w:bookmarkStart w:name="_bookmark32" w:id="90"/>
      <w:bookmarkEnd w:id="90"/>
      <w:r/>
      <w:bookmarkStart w:name="_bookmark32" w:id="91"/>
      <w:bookmarkEnd w:id="91"/>
      <w:r>
        <w:t>论文不足</w:t>
      </w:r>
      <w:bookmarkEnd w:id="395927"/>
    </w:p>
    <w:p w:rsidR="0018722C">
      <w:pPr>
        <w:topLinePunct/>
      </w:pPr>
      <w:r>
        <w:t>1、数据方面。海洋环境污染有很多表现指标，受数据来源渠道和真实权、威性数据要求的限制，本文选取的指标只能从某一个方面反映海洋环境污染状态。</w:t>
      </w:r>
    </w:p>
    <w:p w:rsidR="0018722C">
      <w:pPr>
        <w:topLinePunct/>
      </w:pPr>
      <w:r>
        <w:t>2、方法方面。为了真实、客观地剖析海洋经济和海洋环境之间的关系，应</w:t>
      </w:r>
      <w:r>
        <w:t>当对同一组数据使用不同的分析方法进行研究和对比，因为对于同一组数据使用不同的分析方法可能得到不同的结果。</w:t>
      </w:r>
    </w:p>
    <w:p w:rsidR="0018722C">
      <w:pPr>
        <w:topLinePunct/>
      </w:pPr>
      <w:r>
        <w:t>3</w:t>
      </w:r>
      <w:r>
        <w:t>、结论方面。本文侧重于数据分析和模型拟合，对所得到的结论分析偏少，</w:t>
      </w:r>
      <w:r>
        <w:t>对造成模型结果的原因分析不多。之所以如此，作者一方面想以事实来</w:t>
      </w:r>
      <w:r>
        <w:t>说话</w:t>
      </w:r>
      <w:r>
        <w:t>，尽</w:t>
      </w:r>
      <w:r>
        <w:t>可能少地加入个人的主观判断；另一方面是限于数据和分析能力，结合现实分析结论还有很多工作可做。</w:t>
      </w:r>
    </w:p>
    <w:p w:rsidR="0018722C">
      <w:pPr>
        <w:pStyle w:val="Heading2"/>
        <w:topLinePunct/>
        <w:ind w:left="171" w:hangingChars="171" w:hanging="171"/>
      </w:pPr>
      <w:bookmarkStart w:id="395928" w:name="_Toc686395928"/>
      <w:bookmarkStart w:name="6.4下一步研究重点 " w:id="92"/>
      <w:bookmarkEnd w:id="92"/>
      <w:r>
        <w:t>6.4</w:t>
      </w:r>
      <w:r>
        <w:t xml:space="preserve"> </w:t>
      </w:r>
      <w:r/>
      <w:bookmarkStart w:name="_bookmark33" w:id="93"/>
      <w:bookmarkEnd w:id="93"/>
      <w:r/>
      <w:bookmarkStart w:name="_bookmark33" w:id="94"/>
      <w:bookmarkEnd w:id="94"/>
      <w:r>
        <w:t>下一步研究重点</w:t>
      </w:r>
      <w:bookmarkEnd w:id="395928"/>
    </w:p>
    <w:p w:rsidR="0018722C">
      <w:pPr>
        <w:topLinePunct/>
      </w:pPr>
      <w:r>
        <w:t>为了更客观、全面地反映海洋经济和海洋环境之间的关系，可以从以下三个方面开展工作。</w:t>
      </w:r>
    </w:p>
    <w:p w:rsidR="0018722C">
      <w:pPr>
        <w:topLinePunct/>
      </w:pPr>
      <w:r>
        <w:t>第一、扩大海洋环境污染的代表指标</w:t>
      </w:r>
      <w:r>
        <w:rPr>
          <w:rFonts w:hint="eastAsia"/>
        </w:rPr>
        <w:t>，</w:t>
      </w:r>
      <w:r>
        <w:t>包括重点污染来源与影响海水水质的</w:t>
      </w:r>
      <w:r>
        <w:t>主要污染物；增加海洋水文特征、气候特征等自然要素，扩充环境基础设施投入、特征污染物排放总量等要素。</w:t>
      </w:r>
    </w:p>
    <w:p w:rsidR="0018722C">
      <w:pPr>
        <w:topLinePunct/>
      </w:pPr>
      <w:r>
        <w:t>第二、分析海洋经济、海洋产业排污量与海洋污染的影响关系，明确沿海地区经济和海洋环境污染相互影响的传导机制。</w:t>
      </w:r>
    </w:p>
    <w:p w:rsidR="0018722C">
      <w:pPr>
        <w:topLinePunct/>
      </w:pPr>
      <w:r>
        <w:t>第三、动态量化沿海地区经济和海洋环境污染相互影响的范围和程度，利用</w:t>
      </w:r>
      <w:r>
        <w:t>相同指标分别进行三类模型的计算，分析结果的差异性与合理性，为模型在实际工作中的应用提供理论基础。</w:t>
      </w:r>
    </w:p>
    <w:p w:rsidR="0018722C">
      <w:pPr>
        <w:pStyle w:val="afff1"/>
        <w:topLinePunct/>
      </w:pPr>
      <w:bookmarkStart w:id="395929" w:name="_Toc686395929"/>
      <w:bookmarkStart w:name="参考文献 " w:id="95"/>
      <w:bookmarkEnd w:id="95"/>
      <w:r/>
      <w:bookmarkStart w:name="_bookmark34" w:id="96"/>
      <w:bookmarkEnd w:id="96"/>
      <w:r/>
      <w:r>
        <w:t>参考文献</w:t>
      </w:r>
      <w:bookmarkEnd w:id="395929"/>
    </w:p>
    <w:p w:rsidR="0018722C">
      <w:pPr>
        <w:pStyle w:val="ab"/>
        <w:topLinePunct/>
        <w:ind w:left="200" w:hangingChars="200" w:hanging="200"/>
      </w:pPr>
      <w:r>
        <w:t>[</w:t>
      </w:r>
      <w:r>
        <w:t xml:space="preserve">1</w:t>
      </w:r>
      <w:r>
        <w:t>]</w:t>
      </w:r>
      <w:r w:rsidRPr="00281126">
        <w:t xml:space="preserve">  </w:t>
      </w:r>
      <w:r/>
      <w:r>
        <w:t>Meadows. </w:t>
      </w:r>
      <w:r>
        <w:t>H et al. The Limits to Growth</w:t>
      </w:r>
      <w:r>
        <w:t>[</w:t>
      </w:r>
      <w:r>
        <w:rPr>
          <w:sz w:val="21"/>
        </w:rPr>
        <w:t xml:space="preserve">M</w:t>
      </w:r>
      <w:r>
        <w:t>]</w:t>
      </w:r>
      <w:r>
        <w:t xml:space="preserve">.</w:t>
      </w:r>
      <w:r>
        <w:t xml:space="preserve"> </w:t>
      </w:r>
      <w:r>
        <w:t xml:space="preserve">New </w:t>
      </w:r>
      <w:r>
        <w:t>York </w:t>
      </w:r>
      <w:r>
        <w:t>University Books,</w:t>
      </w:r>
      <w:r>
        <w:t> </w:t>
      </w:r>
      <w:r>
        <w:t>1972.</w:t>
      </w:r>
    </w:p>
    <w:p w:rsidR="0018722C">
      <w:pPr>
        <w:pStyle w:val="ab"/>
        <w:topLinePunct/>
        <w:ind w:left="200" w:hangingChars="200" w:hanging="200"/>
      </w:pPr>
      <w:r>
        <w:t xml:space="preserve">[</w:t>
      </w:r>
      <w:r>
        <w:t xml:space="preserve">2</w:t>
      </w:r>
      <w:r>
        <w:t xml:space="preserve">]</w:t>
      </w:r>
      <w:r w:rsidRPr="00281126">
        <w:t xml:space="preserve">  </w:t>
      </w:r>
      <w:r/>
      <w:r>
        <w:t xml:space="preserve">Cleveland C J,</w:t>
      </w:r>
      <w:r>
        <w:t xml:space="preserve"> </w:t>
      </w:r>
      <w:r>
        <w:t>CostanzaR,</w:t>
      </w:r>
      <w:r>
        <w:t xml:space="preserve"> </w:t>
      </w:r>
      <w:r>
        <w:t xml:space="preserve">HallCAS, eta.</w:t>
      </w:r>
      <w:r>
        <w:t xml:space="preserve"> </w:t>
      </w:r>
      <w:r>
        <w:t xml:space="preserve">l Energy and theUS Economy; a Biophysical Perspective </w:t>
      </w:r>
      <w:r>
        <w:t xml:space="preserve">[</w:t>
      </w:r>
      <w:r>
        <w:rPr>
          <w:sz w:val="21"/>
        </w:rPr>
        <w:t xml:space="preserve"> J</w:t>
      </w:r>
      <w:r>
        <w:t xml:space="preserve">]</w:t>
      </w:r>
      <w:r>
        <w:t xml:space="preserve">. Science,</w:t>
      </w:r>
      <w:r>
        <w:t xml:space="preserve"> </w:t>
      </w:r>
      <w:r>
        <w:t>1984,</w:t>
      </w:r>
      <w:r>
        <w:t xml:space="preserve">, 225:</w:t>
      </w:r>
      <w:r>
        <w:t xml:space="preserve"> </w:t>
      </w:r>
      <w:r>
        <w:t xml:space="preserve">890-897.</w:t>
      </w:r>
    </w:p>
    <w:p w:rsidR="0018722C">
      <w:pPr>
        <w:pStyle w:val="ab"/>
        <w:topLinePunct/>
        <w:ind w:left="200" w:hangingChars="200" w:hanging="200"/>
      </w:pPr>
      <w:r>
        <w:t>[</w:t>
      </w:r>
      <w:r>
        <w:t xml:space="preserve">3</w:t>
      </w:r>
      <w:r>
        <w:t>]</w:t>
      </w:r>
      <w:r w:rsidRPr="00281126">
        <w:t xml:space="preserve">  </w:t>
      </w:r>
      <w:r/>
      <w:r>
        <w:t>Arrow K, </w:t>
      </w:r>
      <w:r>
        <w:t>Bolin </w:t>
      </w:r>
      <w:r>
        <w:t>B, Costanza R. Economic Growth, Carrying Capacity and the Environment</w:t>
      </w:r>
      <w:r>
        <w:t>[</w:t>
      </w:r>
      <w:r>
        <w:rPr>
          <w:spacing w:val="11"/>
          <w:sz w:val="21"/>
        </w:rPr>
        <w:t> </w:t>
      </w:r>
      <w:r>
        <w:rPr>
          <w:sz w:val="21"/>
        </w:rPr>
        <w:t>J</w:t>
      </w:r>
      <w:r>
        <w:t>]</w:t>
      </w:r>
      <w:r>
        <w:t xml:space="preserve">.</w:t>
      </w:r>
      <w:r>
        <w:t xml:space="preserve"> </w:t>
      </w:r>
      <w:r/>
      <w:r>
        <w:rPr>
          <w:rFonts w:cstheme="minorBidi" w:hAnsiTheme="minorHAnsi" w:eastAsiaTheme="minorHAnsi" w:asciiTheme="minorHAnsi" w:ascii="Times New Roman"/>
        </w:rPr>
        <w:t xml:space="preserve">Science, 1995, 268: 520-521.</w:t>
      </w:r>
    </w:p>
    <w:p w:rsidR="0018722C">
      <w:pPr>
        <w:pStyle w:val="ab"/>
        <w:topLinePunct/>
        <w:ind w:left="200" w:hangingChars="200" w:hanging="200"/>
      </w:pPr>
      <w:r>
        <w:t>[</w:t>
      </w:r>
      <w:r>
        <w:t xml:space="preserve">4</w:t>
      </w:r>
      <w:r>
        <w:t>]</w:t>
      </w:r>
      <w:r w:rsidRPr="00281126">
        <w:t xml:space="preserve">  </w:t>
      </w:r>
      <w:r/>
      <w:r>
        <w:t xml:space="preserve">GrossmanG,</w:t>
      </w:r>
      <w:r>
        <w:t xml:space="preserve"> </w:t>
      </w:r>
      <w:r>
        <w:t xml:space="preserve">KruegerA. </w:t>
      </w:r>
      <w:r>
        <w:t>Environment Impacts </w:t>
      </w:r>
      <w:r>
        <w:t>of </w:t>
      </w:r>
      <w:r>
        <w:t>The North American Free </w:t>
      </w:r>
      <w:r>
        <w:t>Trade </w:t>
      </w:r>
      <w:r>
        <w:t>Agreement</w:t>
      </w:r>
      <w:r>
        <w:t>[</w:t>
      </w:r>
      <w:r>
        <w:rPr>
          <w:sz w:val="21"/>
        </w:rPr>
        <w:t xml:space="preserve">R</w:t>
      </w:r>
      <w:r>
        <w:t>]</w:t>
      </w:r>
      <w:r>
        <w:t xml:space="preserve">. NBER, </w:t>
      </w:r>
      <w:r>
        <w:t>Working Paper, </w:t>
      </w:r>
      <w:r>
        <w:t>1991,</w:t>
      </w:r>
      <w:r>
        <w:t> </w:t>
      </w:r>
      <w:r>
        <w:t>3914.</w:t>
      </w:r>
    </w:p>
    <w:p w:rsidR="0018722C">
      <w:pPr>
        <w:pStyle w:val="ab"/>
        <w:topLinePunct/>
        <w:ind w:left="200" w:hangingChars="200" w:hanging="200"/>
      </w:pPr>
      <w:bookmarkStart w:id="395934" w:name="_cwCmt5"/>
      <w:r>
        <w:t>[</w:t>
      </w:r>
      <w:r>
        <w:t xml:space="preserve">5</w:t>
      </w:r>
      <w:r>
        <w:t>]</w:t>
      </w:r>
      <w:r w:rsidRPr="00281126">
        <w:t xml:space="preserve">  </w:t>
      </w:r>
      <w:r/>
      <w:r>
        <w:t xml:space="preserve">Shafik,</w:t>
      </w:r>
      <w:r>
        <w:t xml:space="preserve"> </w:t>
      </w:r>
      <w:r>
        <w:t xml:space="preserve">N, Bandyopadhyay,</w:t>
      </w:r>
      <w:r>
        <w:t xml:space="preserve"> </w:t>
      </w:r>
      <w:r>
        <w:t>s.</w:t>
      </w:r>
      <w:r>
        <w:t xml:space="preserve"> </w:t>
      </w:r>
      <w:r>
        <w:t xml:space="preserve">Econnomic Growth and Environmental </w:t>
      </w:r>
      <w:r>
        <w:t xml:space="preserve">Quality:</w:t>
      </w:r>
      <w:r>
        <w:t xml:space="preserve"> </w:t>
      </w:r>
      <w:r>
        <w:t xml:space="preserve">Time </w:t>
      </w:r>
      <w:r>
        <w:t xml:space="preserve">Series and Gross country Evidence.</w:t>
      </w:r>
      <w:r>
        <w:t xml:space="preserve"> </w:t>
      </w:r>
      <w:r>
        <w:t xml:space="preserve">Background Paper for </w:t>
      </w:r>
      <w:r>
        <w:t>the </w:t>
      </w:r>
      <w:r>
        <w:t>World </w:t>
      </w:r>
      <w:r>
        <w:t>Development Report 1992</w:t>
      </w:r>
      <w:r>
        <w:t>[</w:t>
      </w:r>
      <w:r>
        <w:rPr>
          <w:sz w:val="21"/>
        </w:rPr>
        <w:t xml:space="preserve">M</w:t>
      </w:r>
      <w:r>
        <w:t>]</w:t>
      </w:r>
      <w:r>
        <w:t xml:space="preserve">,</w:t>
      </w:r>
      <w:r>
        <w:t xml:space="preserve"> </w:t>
      </w:r>
      <w:r>
        <w:t xml:space="preserve">The </w:t>
      </w:r>
      <w:r>
        <w:t>World</w:t>
      </w:r>
      <w:r>
        <w:t> </w:t>
      </w:r>
      <w:r>
        <w:t xml:space="preserve">Bank,</w:t>
      </w:r>
      <w:r>
        <w:t xml:space="preserve"> </w:t>
      </w:r>
      <w:r>
        <w:t>Washington,</w:t>
      </w:r>
      <w:r>
        <w:t xml:space="preserve"> </w:t>
      </w:r>
      <w:r>
        <w:t>DC.,</w:t>
      </w:r>
      <w:r>
        <w:t xml:space="preserve"> </w:t>
      </w:r>
      <w:r>
        <w:t>1992</w:t>
      </w:r>
      <w:bookmarkEnd w:id="395934"/>
    </w:p>
    <w:p w:rsidR="0018722C">
      <w:pPr>
        <w:pStyle w:val="ab"/>
        <w:topLinePunct/>
        <w:ind w:left="200" w:hangingChars="200" w:hanging="200"/>
      </w:pPr>
      <w:r>
        <w:t>[</w:t>
      </w:r>
      <w:r>
        <w:t xml:space="preserve">6</w:t>
      </w:r>
      <w:r>
        <w:t>]</w:t>
      </w:r>
      <w:r w:rsidRPr="00281126">
        <w:t xml:space="preserve">  </w:t>
      </w:r>
      <w:r/>
      <w:r>
        <w:t>Panayotou </w:t>
      </w:r>
      <w:r>
        <w:t>T. </w:t>
      </w:r>
      <w:r>
        <w:t>Empirical tests and policy analysis </w:t>
      </w:r>
      <w:r>
        <w:t>of </w:t>
      </w:r>
      <w:r>
        <w:t>environmental degradation at different stages of economic development</w:t>
      </w:r>
      <w:r>
        <w:t>[</w:t>
      </w:r>
      <w:r>
        <w:rPr>
          <w:sz w:val="21"/>
        </w:rPr>
        <w:t xml:space="preserve">R</w:t>
      </w:r>
      <w:r>
        <w:t>]</w:t>
      </w:r>
      <w:r>
        <w:t xml:space="preserve">. International Labour Office, Technology and Employment Programme, </w:t>
      </w:r>
      <w:r>
        <w:t>Working Paper,</w:t>
      </w:r>
      <w:r>
        <w:t> </w:t>
      </w:r>
      <w:r>
        <w:t>1993.</w:t>
      </w:r>
    </w:p>
    <w:p w:rsidR="0018722C">
      <w:pPr>
        <w:pStyle w:val="ab"/>
        <w:topLinePunct/>
        <w:ind w:left="200" w:hangingChars="200" w:hanging="200"/>
      </w:pPr>
      <w:bookmarkStart w:id="395948" w:name="_cwCmt19"/>
      <w:r>
        <w:t>[</w:t>
      </w:r>
      <w:r>
        <w:t xml:space="preserve">7</w:t>
      </w:r>
      <w:r>
        <w:t>]</w:t>
      </w:r>
      <w:r w:rsidRPr="00281126">
        <w:t xml:space="preserve">  </w:t>
      </w:r>
      <w:r/>
      <w:r>
        <w:t>Panayotou T</w:t>
      </w:r>
      <w:r>
        <w:rPr>
          <w:rFonts w:ascii="宋体" w:eastAsia="宋体" w:hint="eastAsia"/>
        </w:rPr>
        <w:t xml:space="preserve">．</w:t>
      </w:r>
      <w:r>
        <w:rPr>
          <w:rFonts w:ascii="宋体" w:eastAsia="宋体" w:hint="eastAsia"/>
        </w:rPr>
        <w:t xml:space="preserve"> </w:t>
      </w:r>
      <w:r>
        <w:t>Demystifying the Environmental</w:t>
      </w:r>
      <w:r w:rsidR="001852F3">
        <w:t xml:space="preserve"> Kuznets</w:t>
      </w:r>
      <w:r w:rsidR="001852F3">
        <w:t xml:space="preserve"> Curve:</w:t>
      </w:r>
      <w:r w:rsidR="001852F3">
        <w:t xml:space="preserve"> </w:t>
      </w:r>
      <w:r w:rsidR="001852F3">
        <w:t xml:space="preserve">Turning a</w:t>
      </w:r>
      <w:r w:rsidR="001852F3">
        <w:t xml:space="preserve"> Black </w:t>
      </w:r>
      <w:r>
        <w:t>Box</w:t>
      </w:r>
      <w:r w:rsidR="001852F3">
        <w:t xml:space="preserve"> </w:t>
      </w:r>
      <w:r>
        <w:t>into</w:t>
      </w:r>
      <w:r>
        <w:t> </w:t>
      </w:r>
      <w:r>
        <w:t>a</w:t>
      </w:r>
      <w:r>
        <w:rPr>
          <w:rFonts w:cstheme="minorBidi" w:hAnsiTheme="minorHAnsi" w:eastAsiaTheme="minorHAnsi" w:asciiTheme="minorHAnsi" w:ascii="Times New Roman" w:eastAsia="宋体"/>
        </w:rPr>
        <w:t>P</w:t>
      </w:r>
      <w:r>
        <w:rPr>
          <w:rFonts w:ascii="Times New Roman" w:eastAsia="宋体" w:cstheme="minorBidi" w:hAnsiTheme="minorHAnsi"/>
        </w:rPr>
        <w:t>o</w:t>
      </w:r>
      <w:r>
        <w:rPr>
          <w:rFonts w:ascii="Times New Roman" w:eastAsia="宋体" w:cstheme="minorBidi" w:hAnsiTheme="minorHAnsi"/>
        </w:rPr>
        <w:t>l</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y</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ool</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E</w:t>
      </w:r>
      <w:r>
        <w:rPr>
          <w:rFonts w:ascii="Times New Roman" w:eastAsia="宋体" w:cstheme="minorBidi" w:hAnsiTheme="minorHAnsi"/>
        </w:rPr>
        <w:t>nv</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on</w:t>
      </w:r>
      <w:r>
        <w:rPr>
          <w:rFonts w:ascii="Times New Roman" w:eastAsia="宋体" w:cstheme="minorBidi" w:hAnsiTheme="minorHAnsi"/>
        </w:rPr>
        <w:t>m</w:t>
      </w:r>
      <w:r>
        <w:rPr>
          <w:rFonts w:ascii="Times New Roman" w:eastAsia="宋体" w:cstheme="minorBidi" w:hAnsiTheme="minorHAnsi"/>
        </w:rPr>
        <w:t>e</w:t>
      </w:r>
      <w:r>
        <w:rPr>
          <w:rFonts w:ascii="Times New Roman" w:eastAsia="宋体" w:cstheme="minorBidi" w:hAnsiTheme="minorHAnsi"/>
        </w:rPr>
        <w:t>n</w:t>
      </w:r>
      <w:r>
        <w:rPr>
          <w:rFonts w:ascii="Times New Roman" w:eastAsia="宋体" w:cstheme="minorBidi" w:hAnsiTheme="minorHAnsi"/>
        </w:rPr>
        <w:t>t</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nd</w:t>
      </w:r>
      <w:r>
        <w:rPr>
          <w:rFonts w:ascii="Times New Roman" w:eastAsia="宋体" w:cstheme="minorBidi" w:hAnsiTheme="minorHAnsi"/>
        </w:rPr>
        <w:t> </w:t>
      </w:r>
      <w:r>
        <w:rPr>
          <w:rFonts w:ascii="Times New Roman" w:eastAsia="宋体" w:cstheme="minorBidi" w:hAnsiTheme="minorHAnsi"/>
        </w:rPr>
        <w:t>D</w:t>
      </w:r>
      <w:r>
        <w:rPr>
          <w:rFonts w:ascii="Times New Roman" w:eastAsia="宋体" w:cstheme="minorBidi" w:hAnsiTheme="minorHAnsi"/>
        </w:rPr>
        <w:t>e</w:t>
      </w:r>
      <w:r>
        <w:rPr>
          <w:rFonts w:ascii="Times New Roman" w:eastAsia="宋体" w:cstheme="minorBidi" w:hAnsiTheme="minorHAnsi"/>
        </w:rPr>
        <w:t>v</w:t>
      </w:r>
      <w:r>
        <w:rPr>
          <w:rFonts w:ascii="Times New Roman" w:eastAsia="宋体" w:cstheme="minorBidi" w:hAnsiTheme="minorHAnsi"/>
        </w:rPr>
        <w:t>e</w:t>
      </w:r>
      <w:r>
        <w:rPr>
          <w:rFonts w:ascii="Times New Roman" w:eastAsia="宋体" w:cstheme="minorBidi" w:hAnsiTheme="minorHAnsi"/>
        </w:rPr>
        <w:t>l</w:t>
      </w:r>
      <w:r>
        <w:rPr>
          <w:rFonts w:ascii="Times New Roman" w:eastAsia="宋体" w:cstheme="minorBidi" w:hAnsiTheme="minorHAnsi"/>
        </w:rPr>
        <w:t>op</w:t>
      </w:r>
      <w:r>
        <w:rPr>
          <w:rFonts w:ascii="Times New Roman" w:eastAsia="宋体" w:cstheme="minorBidi" w:hAnsiTheme="minorHAnsi"/>
        </w:rPr>
        <w:t>m</w:t>
      </w:r>
      <w:r>
        <w:rPr>
          <w:rFonts w:ascii="Times New Roman" w:eastAsia="宋体" w:cstheme="minorBidi" w:hAnsiTheme="minorHAnsi"/>
        </w:rPr>
        <w:t>e</w:t>
      </w:r>
      <w:r>
        <w:rPr>
          <w:rFonts w:ascii="Times New Roman" w:eastAsia="宋体" w:cstheme="minorBidi" w:hAnsiTheme="minorHAnsi"/>
        </w:rPr>
        <w:t>nt</w:t>
      </w:r>
      <w:r>
        <w:rPr>
          <w:rFonts w:ascii="Times New Roman" w:eastAsia="宋体" w:cstheme="minorBidi" w:hAnsiTheme="minorHAnsi"/>
        </w:rPr>
        <w:t> </w:t>
      </w:r>
      <w:r>
        <w:rPr>
          <w:rFonts w:ascii="Times New Roman" w:eastAsia="宋体" w:cstheme="minorBidi" w:hAnsiTheme="minorHAnsi"/>
        </w:rPr>
        <w:t>E</w:t>
      </w:r>
      <w:r>
        <w:rPr>
          <w:rFonts w:ascii="Times New Roman" w:eastAsia="宋体" w:cstheme="minorBidi" w:hAnsiTheme="minorHAnsi"/>
        </w:rPr>
        <w:t>c</w:t>
      </w:r>
      <w:r>
        <w:rPr>
          <w:rFonts w:ascii="Times New Roman" w:eastAsia="宋体" w:cstheme="minorBidi" w:hAnsiTheme="minorHAnsi"/>
        </w:rPr>
        <w:t>ono</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s</w:t>
      </w:r>
      <w:r>
        <w:rPr>
          <w:rFonts w:cstheme="minorBidi" w:hAnsiTheme="minorHAnsi" w:eastAsiaTheme="minorHAnsi" w:asciiTheme="minorHAnsi"/>
          <w:kern w:val="2"/>
          <w:w w:val="100"/>
          <w:sz w:val="21"/>
        </w:rPr>
        <w:t xml:space="preserve">, </w:t>
      </w:r>
      <w:r>
        <w:rPr>
          <w:rFonts w:ascii="Times New Roman" w:eastAsia="宋体" w:cstheme="minorBidi" w:hAnsiTheme="minorHAnsi"/>
        </w:rPr>
        <w:t>1997</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465</w:t>
      </w:r>
      <w:r>
        <w:rPr>
          <w:rFonts w:cstheme="minorBidi" w:hAnsiTheme="minorHAnsi" w:eastAsiaTheme="minorHAnsi" w:asciiTheme="minorHAnsi"/>
        </w:rPr>
        <w:t>－</w:t>
      </w:r>
      <w:r>
        <w:rPr>
          <w:rFonts w:ascii="Times New Roman" w:eastAsia="宋体" w:cstheme="minorBidi" w:hAnsiTheme="minorHAnsi"/>
        </w:rPr>
        <w:t>4</w:t>
      </w:r>
      <w:r>
        <w:rPr>
          <w:rFonts w:ascii="Times New Roman" w:eastAsia="宋体" w:cstheme="minorBidi" w:hAnsiTheme="minorHAnsi"/>
        </w:rPr>
        <w:t>8</w:t>
      </w:r>
      <w:r>
        <w:rPr>
          <w:rFonts w:ascii="Times New Roman" w:eastAsia="宋体" w:cstheme="minorBidi" w:hAnsiTheme="minorHAnsi"/>
        </w:rPr>
        <w:t>4</w:t>
      </w:r>
      <w:r>
        <w:rPr>
          <w:rFonts w:cstheme="minorBidi" w:hAnsiTheme="minorHAnsi" w:eastAsiaTheme="minorHAnsi" w:asciiTheme="minorHAnsi"/>
        </w:rPr>
        <w:t>．</w:t>
      </w:r>
      <w:bookmarkEnd w:id="395948"/>
    </w:p>
    <w:p w:rsidR="0018722C">
      <w:pPr>
        <w:pStyle w:val="ab"/>
        <w:topLinePunct/>
        <w:ind w:left="200" w:hangingChars="200" w:hanging="200"/>
      </w:pPr>
      <w:r>
        <w:t>[</w:t>
      </w:r>
      <w:r>
        <w:t xml:space="preserve">8</w:t>
      </w:r>
      <w:r>
        <w:t>]</w:t>
      </w:r>
      <w:r w:rsidRPr="00281126">
        <w:t xml:space="preserve">  </w:t>
      </w:r>
      <w:r/>
      <w:r>
        <w:t>Galeotti, </w:t>
      </w:r>
      <w:r>
        <w:t>M and Lanze, A, Richer and Cleaner</w:t>
      </w:r>
      <w:r/>
      <w:r/>
      <w:r w:rsidR="001852F3">
        <w:t xml:space="preserve">A</w:t>
      </w:r>
      <w:r w:rsidR="001852F3">
        <w:t xml:space="preserve">Study</w:t>
      </w:r>
      <w:r w:rsidR="001852F3">
        <w:t xml:space="preserve">on</w:t>
      </w:r>
      <w:r w:rsidR="001852F3">
        <w:t xml:space="preserve">Carbon</w:t>
      </w:r>
      <w:r w:rsidR="001852F3">
        <w:t xml:space="preserve">Dioxide</w:t>
      </w:r>
      <w:r w:rsidR="001852F3">
        <w:t xml:space="preserve">Emissions</w:t>
      </w:r>
      <w:r w:rsidR="001852F3">
        <w:t xml:space="preserve">in</w:t>
      </w:r>
      <w:r w:rsidR="001852F3">
        <w:t xml:space="preserve">Developing</w:t>
      </w:r>
      <w:r w:rsidR="001852F3">
        <w:t xml:space="preserve">Countries</w:t>
      </w:r>
      <w:r>
        <w:t>[</w:t>
      </w:r>
      <w:r>
        <w:rPr>
          <w:sz w:val="21"/>
        </w:rPr>
        <w:t>R</w:t>
      </w:r>
      <w:r>
        <w:t>]</w:t>
      </w:r>
      <w:r>
        <w:t>. Proceedings</w:t>
      </w:r>
      <w:r w:rsidR="001852F3">
        <w:t xml:space="preserve">from</w:t>
      </w:r>
      <w:r w:rsidR="001852F3">
        <w:t xml:space="preserve">the</w:t>
      </w:r>
      <w:r w:rsidR="001852F3">
        <w:t xml:space="preserve">22nd</w:t>
      </w:r>
      <w:r w:rsidR="001852F3">
        <w:t xml:space="preserve">IAEE</w:t>
      </w:r>
      <w:r w:rsidR="001852F3">
        <w:t xml:space="preserve">Annual</w:t>
      </w:r>
      <w:r w:rsidR="001852F3">
        <w:t xml:space="preserve">International</w:t>
      </w:r>
      <w:r w:rsidR="001852F3">
        <w:t xml:space="preserve">Conference, 1999:</w:t>
      </w:r>
      <w:r w:rsidR="001852F3">
        <w:t xml:space="preserve"> </w:t>
      </w:r>
      <w:r w:rsidR="001852F3">
        <w:t>9-12.</w:t>
      </w:r>
    </w:p>
    <w:p w:rsidR="0018722C">
      <w:pPr>
        <w:pStyle w:val="ab"/>
        <w:topLinePunct/>
        <w:ind w:left="200" w:hangingChars="200" w:hanging="200"/>
      </w:pPr>
      <w:r>
        <w:t>[</w:t>
      </w:r>
      <w:r>
        <w:t xml:space="preserve">9</w:t>
      </w:r>
      <w:r>
        <w:t>]</w:t>
      </w:r>
      <w:r w:rsidRPr="00281126">
        <w:t xml:space="preserve">  </w:t>
      </w:r>
      <w:r/>
      <w:r>
        <w:t>Azomahou. T and </w:t>
      </w:r>
      <w:r>
        <w:t>Laisney. </w:t>
      </w:r>
      <w:r>
        <w:t>N, Economic Development and CO2 Emissions: a Nonparametric Panel Approach</w:t>
      </w:r>
      <w:r>
        <w:t>[</w:t>
      </w:r>
      <w:r>
        <w:t xml:space="preserve">J</w:t>
      </w:r>
      <w:r>
        <w:t>]</w:t>
      </w:r>
      <w:r>
        <w:t xml:space="preserve">. Journal </w:t>
      </w:r>
      <w:r>
        <w:t>of </w:t>
      </w:r>
      <w:r>
        <w:t>Public Economic, 2006</w:t>
      </w:r>
      <w:r>
        <w:t>(</w:t>
      </w:r>
      <w:r>
        <w:t>90</w:t>
      </w:r>
      <w:r>
        <w:t>)</w:t>
      </w:r>
      <w:r>
        <w:t>:</w:t>
      </w:r>
      <w:r>
        <w:t> </w:t>
      </w:r>
      <w:r>
        <w:t>1347-1363.</w:t>
      </w:r>
    </w:p>
    <w:p w:rsidR="0018722C">
      <w:pPr>
        <w:pStyle w:val="ab"/>
        <w:topLinePunct/>
        <w:ind w:left="200" w:hangingChars="200" w:hanging="200"/>
      </w:pPr>
      <w:r>
        <w:t>[</w:t>
      </w:r>
      <w:r>
        <w:t xml:space="preserve">10</w:t>
      </w:r>
      <w:r>
        <w:t>]</w:t>
      </w:r>
      <w:r w:rsidRPr="00281126">
        <w:t xml:space="preserve"> </w:t>
      </w:r>
      <w:r/>
      <w:r>
        <w:t>Vollebergh. </w:t>
      </w:r>
      <w:r>
        <w:t>H, </w:t>
      </w:r>
      <w:r>
        <w:t>Melenberg. </w:t>
      </w:r>
      <w:r>
        <w:t>B and Dijkgraaf. E, Identifying Reduced-form Relations</w:t>
      </w:r>
      <w:r w:rsidR="001852F3">
        <w:t xml:space="preserve"> with Panel Data: The Case </w:t>
      </w:r>
      <w:r>
        <w:t>of </w:t>
      </w:r>
      <w:r>
        <w:t>Pollution and Income</w:t>
      </w:r>
      <w:r>
        <w:t>[</w:t>
      </w:r>
      <w:r>
        <w:t>J</w:t>
      </w:r>
      <w:r>
        <w:t>]</w:t>
      </w:r>
      <w:r>
        <w:t>. Journal of Environmental Economics and Management,</w:t>
      </w:r>
      <w:r>
        <w:t> </w:t>
      </w:r>
      <w:r>
        <w:t>2009</w:t>
      </w:r>
      <w:r>
        <w:t>(</w:t>
      </w:r>
      <w:r>
        <w:t>58</w:t>
      </w:r>
      <w:r>
        <w:t>)</w:t>
      </w:r>
      <w:r>
        <w:t xml:space="preserve">:</w:t>
      </w:r>
      <w:r>
        <w:t xml:space="preserve"> </w:t>
      </w:r>
      <w:r>
        <w:t>27-42.</w:t>
      </w:r>
    </w:p>
    <w:p w:rsidR="0018722C">
      <w:pPr>
        <w:pStyle w:val="ab"/>
        <w:topLinePunct/>
        <w:ind w:left="200" w:hangingChars="200" w:hanging="200"/>
      </w:pPr>
      <w:r>
        <w:t xml:space="preserve">[</w:t>
      </w:r>
      <w:r>
        <w:t xml:space="preserve">11</w:t>
      </w:r>
      <w:r>
        <w:t xml:space="preserve">]</w:t>
      </w:r>
      <w:r w:rsidRPr="00281126">
        <w:t xml:space="preserve"> </w:t>
      </w:r>
      <w:r/>
      <w:r>
        <w:t xml:space="preserve">Canas Angela, Ferrao Paulo, Conceicao Pedro. A new environmental Kuznets curves</w:t>
      </w:r>
      <w:r/>
      <w:r/>
      <w:r w:rsidR="001852F3">
        <w:t xml:space="preserve">Relationship</w:t>
      </w:r>
      <w:r w:rsidR="001852F3">
        <w:t xml:space="preserve">between</w:t>
      </w:r>
      <w:r w:rsidR="001852F3">
        <w:t xml:space="preserve">direct</w:t>
      </w:r>
      <w:r w:rsidR="001852F3">
        <w:t xml:space="preserve">material</w:t>
      </w:r>
      <w:r w:rsidR="001852F3">
        <w:t xml:space="preserve">input</w:t>
      </w:r>
      <w:r w:rsidR="001852F3">
        <w:t xml:space="preserve">and</w:t>
      </w:r>
      <w:r w:rsidR="001852F3">
        <w:t xml:space="preserve">income</w:t>
      </w:r>
      <w:r>
        <w:t xml:space="preserve">per</w:t>
      </w:r>
      <w:r>
        <w:t xml:space="preserve">capita: evidence</w:t>
      </w:r>
      <w:r w:rsidR="001852F3">
        <w:t xml:space="preserve">from</w:t>
      </w:r>
      <w:r w:rsidR="001852F3">
        <w:t xml:space="preserve">industrialized</w:t>
      </w:r>
      <w:r w:rsidR="001852F3">
        <w:t xml:space="preserve">countries</w:t>
      </w:r>
      <w:r>
        <w:t xml:space="preserve">[</w:t>
      </w:r>
      <w:r>
        <w:t xml:space="preserve">J</w:t>
      </w:r>
      <w:r>
        <w:t xml:space="preserve">]</w:t>
      </w:r>
      <w:r>
        <w:t xml:space="preserve">. Ecological</w:t>
      </w:r>
      <w:r w:rsidR="001852F3">
        <w:t xml:space="preserve">Economics, 2003,</w:t>
      </w:r>
      <w:r>
        <w:t xml:space="preserve"> </w:t>
      </w:r>
      <w:r>
        <w:t xml:space="preserve">46</w:t>
      </w:r>
      <w:r>
        <w:t xml:space="preserve">(</w:t>
      </w:r>
      <w:r>
        <w:t xml:space="preserve">2</w:t>
      </w:r>
      <w:r>
        <w:t xml:space="preserve">)</w:t>
      </w:r>
      <w:r>
        <w:t xml:space="preserve">.</w:t>
      </w:r>
      <w:r>
        <w:t xml:space="preserve"> </w:t>
      </w:r>
      <w:r>
        <w:t>217-229</w:t>
      </w:r>
    </w:p>
    <w:p w:rsidR="0018722C">
      <w:pPr>
        <w:pStyle w:val="ab"/>
        <w:topLinePunct/>
        <w:ind w:left="200" w:hangingChars="200" w:hanging="200"/>
      </w:pPr>
      <w:bookmarkStart w:id="395945" w:name="_cwCmt16"/>
      <w:r>
        <w:t>[</w:t>
      </w:r>
      <w:r>
        <w:t xml:space="preserve">12</w:t>
      </w:r>
      <w:r>
        <w:t>]</w:t>
      </w:r>
      <w:r w:rsidRPr="00281126">
        <w:t xml:space="preserve"> </w:t>
      </w:r>
      <w:r/>
      <w:r>
        <w:t>Selden TM, SongD. Neoclassical Growth, the JCurve forabatement, and the Inverted U Curve </w:t>
      </w:r>
      <w:r>
        <w:t>for </w:t>
      </w:r>
      <w:r>
        <w:t>Pollution</w:t>
      </w:r>
      <w:r>
        <w:t>[</w:t>
      </w:r>
      <w:r>
        <w:rPr>
          <w:sz w:val="21"/>
        </w:rPr>
        <w:t xml:space="preserve"> J</w:t>
      </w:r>
      <w:r>
        <w:t>]</w:t>
      </w:r>
      <w:r>
        <w:t xml:space="preserve">.</w:t>
      </w:r>
      <w:r>
        <w:t xml:space="preserve"> </w:t>
      </w:r>
      <w:r>
        <w:t xml:space="preserve">Journal of Environmental Economics and Management,</w:t>
      </w:r>
      <w:r>
        <w:t xml:space="preserve"> </w:t>
      </w:r>
      <w:r>
        <w:t xml:space="preserve">1995, 29:</w:t>
      </w:r>
      <w:r>
        <w:t> </w:t>
      </w:r>
      <w:r>
        <w:t>162-168.</w:t>
      </w:r>
      <w:bookmarkEnd w:id="395945"/>
    </w:p>
    <w:p w:rsidR="0018722C">
      <w:pPr>
        <w:pStyle w:val="ab"/>
        <w:topLinePunct/>
        <w:ind w:left="200" w:hangingChars="200" w:hanging="200"/>
      </w:pPr>
      <w:r>
        <w:t>[</w:t>
      </w:r>
      <w:r>
        <w:t xml:space="preserve">13</w:t>
      </w:r>
      <w:r>
        <w:t>]</w:t>
      </w:r>
      <w:r w:rsidRPr="00281126">
        <w:t xml:space="preserve"> </w:t>
      </w:r>
      <w:r/>
      <w:r>
        <w:t>Holtz-Eakin D, Selden </w:t>
      </w:r>
      <w:r>
        <w:t>T. </w:t>
      </w:r>
      <w:r>
        <w:t>Stoking the fires</w:t>
      </w:r>
      <w:r/>
      <w:r/>
      <w:r w:rsidR="001852F3">
        <w:t xml:space="preserve">CO2</w:t>
      </w:r>
      <w:r w:rsidR="001852F3">
        <w:t xml:space="preserve">emissions</w:t>
      </w:r>
      <w:r w:rsidR="001852F3">
        <w:t xml:space="preserve">and</w:t>
      </w:r>
      <w:r w:rsidR="001852F3">
        <w:t xml:space="preserve">economic</w:t>
      </w:r>
      <w:r w:rsidR="001852F3">
        <w:t xml:space="preserve">growth. Journal</w:t>
      </w:r>
      <w:r>
        <w:t>of</w:t>
      </w:r>
      <w:r>
        <w:t>Public</w:t>
      </w:r>
      <w:r w:rsidR="001852F3">
        <w:t xml:space="preserve">Economics, 1995, 57:</w:t>
      </w:r>
      <w:r>
        <w:t> </w:t>
      </w:r>
      <w:r>
        <w:t>85-101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14</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J. Andreoni</w:t>
      </w:r>
      <w:r w:rsidR="001852F3">
        <w:rPr>
          <w:rFonts w:cstheme="minorBidi" w:hAnsiTheme="minorHAnsi" w:eastAsiaTheme="minorHAnsi" w:asciiTheme="minorHAnsi" w:ascii="Times New Roman"/>
        </w:rPr>
        <w:t xml:space="preserve"> &amp;</w:t>
      </w:r>
      <w:r w:rsidR="001852F3">
        <w:rPr>
          <w:rFonts w:cstheme="minorBidi" w:hAnsiTheme="minorHAnsi" w:eastAsiaTheme="minorHAnsi" w:asciiTheme="minorHAnsi" w:ascii="Times New Roman"/>
        </w:rPr>
        <w:t xml:space="preserve"> A. Levinson, 2001, The simple analytics of the environmental Kuznets</w:t>
      </w:r>
      <w:r w:rsidR="001852F3">
        <w:rPr>
          <w:rFonts w:cstheme="minorBidi" w:hAnsiTheme="minorHAnsi" w:eastAsiaTheme="minorHAnsi" w:asciiTheme="minorHAnsi" w:ascii="Times New Roman"/>
        </w:rPr>
        <w:t xml:space="preserve"> curve,</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eastAsia="Times New Roman"/>
        </w:rPr>
        <w:t>Journal of Public Economics: 269</w:t>
      </w:r>
      <w:r>
        <w:rPr>
          <w:rFonts w:cstheme="minorBidi" w:hAnsiTheme="minorHAnsi" w:eastAsiaTheme="minorHAnsi" w:asciiTheme="minorHAnsi"/>
        </w:rPr>
        <w:t>一</w:t>
      </w:r>
      <w:r>
        <w:rPr>
          <w:rFonts w:ascii="Times New Roman" w:eastAsia="Times New Roman" w:cstheme="minorBidi" w:hAnsiTheme="minorHAnsi"/>
        </w:rPr>
        <w:t>286</w:t>
      </w:r>
    </w:p>
    <w:p w:rsidR="0018722C">
      <w:pPr>
        <w:pStyle w:val="ab"/>
        <w:topLinePunct/>
        <w:ind w:left="200" w:hangingChars="200" w:hanging="200"/>
      </w:pPr>
      <w:r>
        <w:t>[</w:t>
      </w:r>
      <w:r>
        <w:t xml:space="preserve">15</w:t>
      </w:r>
      <w:r>
        <w:t>]</w:t>
      </w:r>
      <w:r w:rsidRPr="00281126">
        <w:t xml:space="preserve"> </w:t>
      </w:r>
      <w:r/>
      <w:r>
        <w:t>Anil. </w:t>
      </w:r>
      <w:r>
        <w:t>M, </w:t>
      </w:r>
      <w:r>
        <w:t>Alexander. </w:t>
      </w:r>
      <w:r>
        <w:t>C and Suzette. </w:t>
      </w:r>
      <w:r>
        <w:t>P, </w:t>
      </w:r>
      <w:r>
        <w:t>Empirical Analysis of National Income and SO2 Emissions</w:t>
      </w:r>
      <w:r w:rsidR="001852F3">
        <w:t xml:space="preserve"> in</w:t>
      </w:r>
      <w:r w:rsidR="001852F3">
        <w:t xml:space="preserve"> Selected</w:t>
      </w:r>
      <w:r w:rsidR="001852F3">
        <w:t xml:space="preserve"> European</w:t>
      </w:r>
      <w:r w:rsidR="001852F3">
        <w:t xml:space="preserve"> Countries</w:t>
      </w:r>
      <w:r>
        <w:t>[</w:t>
      </w:r>
      <w:r>
        <w:rPr>
          <w:sz w:val="21"/>
        </w:rPr>
        <w:t>J</w:t>
      </w:r>
      <w:r>
        <w:t>]</w:t>
      </w:r>
      <w:r>
        <w:t>. </w:t>
      </w:r>
      <w:r w:rsidR="001852F3">
        <w:t xml:space="preserve">Environmental</w:t>
      </w:r>
      <w:r w:rsidR="001852F3">
        <w:t xml:space="preserve"> and</w:t>
      </w:r>
      <w:r w:rsidR="001852F3">
        <w:t xml:space="preserve"> Resource</w:t>
      </w:r>
      <w:r w:rsidR="001852F3">
        <w:t xml:space="preserve"> Economics,</w:t>
      </w:r>
      <w:r>
        <w:t> </w:t>
      </w:r>
      <w:r>
        <w:t>2006</w:t>
      </w:r>
      <w:r>
        <w:rPr>
          <w:rFonts w:cstheme="minorBidi" w:hAnsiTheme="minorHAnsi" w:eastAsiaTheme="minorHAnsi" w:asciiTheme="minorHAnsi"/>
          <w:kern w:val="2"/>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w:t>
      </w:r>
      <w:r>
        <w:rPr>
          <w:rFonts w:cstheme="minorBidi" w:hAnsiTheme="minorHAnsi" w:eastAsiaTheme="minorHAnsi" w:asciiTheme="minorHAnsi"/>
          <w:kern w:val="2"/>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221-257.</w:t>
      </w:r>
    </w:p>
    <w:p w:rsidR="0018722C">
      <w:pPr>
        <w:pStyle w:val="ab"/>
        <w:topLinePunct/>
        <w:ind w:left="200" w:hangingChars="200" w:hanging="200"/>
      </w:pPr>
      <w:bookmarkStart w:id="395938" w:name="_cwCmt9"/>
      <w:r>
        <w:t>[</w:t>
      </w:r>
      <w:r>
        <w:t xml:space="preserve">16</w:t>
      </w:r>
      <w:r>
        <w:t>]</w:t>
      </w:r>
      <w:r w:rsidRPr="00281126">
        <w:t xml:space="preserve"> </w:t>
      </w:r>
      <w:r/>
      <w:r>
        <w:t>David</w:t>
      </w:r>
      <w:r w:rsidR="001852F3">
        <w:t xml:space="preserve">  </w:t>
      </w:r>
      <w:r>
        <w:t>F. </w:t>
      </w:r>
      <w:r w:rsidR="001852F3">
        <w:t xml:space="preserve"> </w:t>
      </w:r>
      <w:r>
        <w:t>Bradford</w:t>
      </w:r>
      <w:r w:rsidR="001852F3">
        <w:t xml:space="preserve">  and</w:t>
      </w:r>
      <w:r w:rsidR="001852F3">
        <w:t xml:space="preserve">  Rebecca</w:t>
      </w:r>
      <w:r w:rsidR="001852F3">
        <w:t xml:space="preserve">  </w:t>
      </w:r>
      <w:r>
        <w:t>Schliecker, </w:t>
      </w:r>
      <w:r w:rsidR="001852F3">
        <w:t xml:space="preserve"> </w:t>
      </w:r>
      <w:r>
        <w:t xml:space="preserve">2000,</w:t>
      </w:r>
      <w:r>
        <w:t xml:space="preserve"> </w:t>
      </w:r>
      <w:r>
        <w:t>The</w:t>
      </w:r>
      <w:r w:rsidR="001852F3">
        <w:t xml:space="preserve">  Environmental</w:t>
      </w:r>
      <w:r w:rsidR="001852F3">
        <w:t xml:space="preserve">  Kuznets</w:t>
      </w:r>
      <w:r>
        <w:t> </w:t>
      </w:r>
      <w:r>
        <w:t xml:space="preserve">Curve:</w:t>
      </w:r>
      <w:r>
        <w:t xml:space="preserve"> </w:t>
      </w:r>
      <w:r/>
      <w:r>
        <w:rPr>
          <w:rFonts w:cstheme="minorBidi" w:hAnsiTheme="minorHAnsi" w:eastAsiaTheme="minorHAnsi" w:asciiTheme="minorHAnsi" w:ascii="Times New Roman"/>
        </w:rPr>
        <w:t>Exploring A Fresh Specification, NBER Working Paper, No8001</w:t>
      </w:r>
      <w:bookmarkEnd w:id="395938"/>
    </w:p>
    <w:p w:rsidR="0018722C">
      <w:pPr>
        <w:pStyle w:val="ab"/>
        <w:topLinePunct/>
        <w:ind w:left="200" w:hangingChars="200" w:hanging="200"/>
      </w:pPr>
      <w:r>
        <w:t>[</w:t>
      </w:r>
      <w:r>
        <w:t xml:space="preserve">17</w:t>
      </w:r>
      <w:r>
        <w:t>]</w:t>
      </w:r>
      <w:r w:rsidRPr="00281126">
        <w:t xml:space="preserve"> </w:t>
      </w:r>
      <w:r/>
      <w:r>
        <w:t xml:space="preserve">Shafik,</w:t>
      </w:r>
      <w:r>
        <w:t xml:space="preserve"> </w:t>
      </w:r>
      <w:r>
        <w:t xml:space="preserve">N, Bandy opadhyay,</w:t>
      </w:r>
      <w:r>
        <w:t xml:space="preserve"> </w:t>
      </w:r>
      <w:r>
        <w:t>s.</w:t>
      </w:r>
      <w:r>
        <w:t xml:space="preserve"> </w:t>
      </w:r>
      <w:r>
        <w:t xml:space="preserve">Econnomic Growth and Environmental </w:t>
      </w:r>
      <w:r>
        <w:t xml:space="preserve">Quality:</w:t>
      </w:r>
      <w:r>
        <w:t xml:space="preserve"> </w:t>
      </w:r>
      <w:r>
        <w:t xml:space="preserve">Time </w:t>
      </w:r>
      <w:r>
        <w:t xml:space="preserve">Series and Gross country Evidence.</w:t>
      </w:r>
      <w:r>
        <w:t xml:space="preserve"> </w:t>
      </w:r>
      <w:r>
        <w:t xml:space="preserve">Background Paper for </w:t>
      </w:r>
      <w:r>
        <w:t>the </w:t>
      </w:r>
      <w:r>
        <w:t>World </w:t>
      </w:r>
      <w:r>
        <w:t>Development Report 1992</w:t>
      </w:r>
      <w:r>
        <w:t>[</w:t>
      </w:r>
      <w:r>
        <w:rPr>
          <w:sz w:val="21"/>
        </w:rPr>
        <w:t xml:space="preserve">M</w:t>
      </w:r>
      <w:r>
        <w:t>]</w:t>
      </w:r>
      <w:r>
        <w:t xml:space="preserve">,</w:t>
      </w:r>
      <w:r>
        <w:t xml:space="preserve"> </w:t>
      </w:r>
      <w:r>
        <w:t xml:space="preserve">The </w:t>
      </w:r>
      <w:r>
        <w:t>World</w:t>
      </w:r>
      <w:r>
        <w:t> </w:t>
      </w:r>
      <w:r>
        <w:t xml:space="preserve">Bank,</w:t>
      </w:r>
      <w:r>
        <w:t xml:space="preserve"> </w:t>
      </w:r>
      <w:r>
        <w:t>Washington,</w:t>
      </w:r>
      <w:r>
        <w:t xml:space="preserve"> </w:t>
      </w:r>
      <w:r>
        <w:t>DC.,</w:t>
      </w:r>
      <w:r>
        <w:t xml:space="preserve"> </w:t>
      </w:r>
      <w:r>
        <w:t>1992</w:t>
      </w:r>
    </w:p>
    <w:p w:rsidR="0018722C">
      <w:pPr>
        <w:pStyle w:val="ab"/>
        <w:topLinePunct/>
        <w:ind w:left="200" w:hangingChars="200" w:hanging="200"/>
      </w:pPr>
      <w:r>
        <w:t>[</w:t>
      </w:r>
      <w:r>
        <w:t xml:space="preserve">18</w:t>
      </w:r>
      <w:r>
        <w:t>]</w:t>
      </w:r>
      <w:r w:rsidRPr="00281126">
        <w:t xml:space="preserve"> </w:t>
      </w:r>
      <w:r/>
      <w:r>
        <w:t>Friedl </w:t>
      </w:r>
      <w:r>
        <w:t>B, GetznerM. Determinants of CO2emisions in asmall open economy</w:t>
      </w:r>
      <w:r>
        <w:t>[</w:t>
      </w:r>
      <w:r>
        <w:t>J</w:t>
      </w:r>
      <w:r>
        <w:t>]</w:t>
      </w:r>
      <w:r>
        <w:t>. Ecological Economics, 2003, 45</w:t>
      </w:r>
      <w:r>
        <w:t>(</w:t>
      </w:r>
      <w:r>
        <w:t>1</w:t>
      </w:r>
      <w:r>
        <w:t>)</w:t>
      </w:r>
      <w:r>
        <w:t>:</w:t>
      </w:r>
      <w:r>
        <w:t> </w:t>
      </w:r>
      <w:r>
        <w:t>133-148.</w:t>
      </w:r>
    </w:p>
    <w:p w:rsidR="0018722C">
      <w:pPr>
        <w:pStyle w:val="ab"/>
        <w:topLinePunct/>
        <w:ind w:left="200" w:hangingChars="200" w:hanging="200"/>
      </w:pPr>
      <w:bookmarkStart w:id="395936" w:name="_cwCmt7"/>
      <w:r>
        <w:t>[</w:t>
      </w:r>
      <w:r>
        <w:t xml:space="preserve">19</w:t>
      </w:r>
      <w:r>
        <w:t>]</w:t>
      </w:r>
      <w:r w:rsidRPr="00281126">
        <w:t xml:space="preserve"> </w:t>
      </w:r>
      <w:r/>
      <w:r>
        <w:t>de </w:t>
      </w:r>
      <w:r>
        <w:t>Bruyn S. Economic Growth and the Environment: An Empirical Analysis. Kluwer Academic Publishers,</w:t>
      </w:r>
      <w:r>
        <w:t> </w:t>
      </w:r>
      <w:r>
        <w:t>2000</w:t>
      </w:r>
      <w:bookmarkEnd w:id="395936"/>
    </w:p>
    <w:p w:rsidR="0018722C">
      <w:pPr>
        <w:pStyle w:val="ab"/>
        <w:topLinePunct/>
        <w:ind w:left="200" w:hangingChars="200" w:hanging="200"/>
      </w:pPr>
      <w:bookmarkStart w:id="395944" w:name="_cwCmt15"/>
      <w:bookmarkStart w:id="395941" w:name="_cwCmt12"/>
      <w:r>
        <w:t>[</w:t>
      </w:r>
      <w:r>
        <w:t xml:space="preserve">20</w:t>
      </w:r>
      <w:r>
        <w:t>]</w:t>
      </w:r>
      <w:r w:rsidRPr="00281126">
        <w:t xml:space="preserve"> </w:t>
      </w:r>
      <w:r/>
      <w:r>
        <w:t>RoldanM, </w:t>
      </w:r>
      <w:r>
        <w:t>JoanM A. </w:t>
      </w:r>
      <w:r>
        <w:t>Trade </w:t>
      </w:r>
      <w:r>
        <w:t xml:space="preserve">and the Environment from A-Southern.</w:t>
      </w:r>
      <w:r>
        <w:t xml:space="preserve"> </w:t>
      </w:r>
      <w:r>
        <w:t>Perspective</w:t>
      </w:r>
      <w:r>
        <w:t>[</w:t>
      </w:r>
      <w:r>
        <w:rPr>
          <w:sz w:val="21"/>
        </w:rPr>
        <w:t>J</w:t>
      </w:r>
      <w:r>
        <w:t>]</w:t>
      </w:r>
      <w:r>
        <w:t xml:space="preserve">. Ecological Economics, 2001,</w:t>
      </w:r>
      <w:r>
        <w:t xml:space="preserve"> </w:t>
      </w:r>
      <w:r>
        <w:t xml:space="preserve">36: 281-297.</w:t>
      </w:r>
      <w:bookmarkEnd w:id="395941"/>
      <w:bookmarkEnd w:id="395944"/>
    </w:p>
    <w:p w:rsidR="0018722C">
      <w:pPr>
        <w:pStyle w:val="ab"/>
        <w:topLinePunct/>
        <w:ind w:left="200" w:hangingChars="200" w:hanging="200"/>
      </w:pPr>
      <w:r>
        <w:t xml:space="preserve">[</w:t>
      </w:r>
      <w:r>
        <w:t xml:space="preserve">21</w:t>
      </w:r>
      <w:r>
        <w:t xml:space="preserve">]</w:t>
      </w:r>
      <w:r w:rsidRPr="00281126">
        <w:t xml:space="preserve"> </w:t>
      </w:r>
      <w:r/>
      <w:r>
        <w:t xml:space="preserve">Cole,</w:t>
      </w:r>
      <w:r>
        <w:t xml:space="preserve"> </w:t>
      </w:r>
      <w:r>
        <w:t xml:space="preserve">M A. </w:t>
      </w:r>
      <w:r>
        <w:t xml:space="preserve">Trade,</w:t>
      </w:r>
      <w:r>
        <w:t xml:space="preserve"> </w:t>
      </w:r>
      <w:r>
        <w:t xml:space="preserve">the </w:t>
      </w:r>
      <w:r>
        <w:t xml:space="preserve">pollution haven hypothesis and the environmental Kuznets curve:</w:t>
      </w:r>
      <w:r>
        <w:t xml:space="preserve"> </w:t>
      </w:r>
      <w:r>
        <w:t xml:space="preserve">examining the linkages </w:t>
      </w:r>
      <w:r>
        <w:t xml:space="preserve">[</w:t>
      </w:r>
      <w:r>
        <w:rPr>
          <w:sz w:val="21"/>
        </w:rPr>
        <w:t xml:space="preserve">J</w:t>
      </w:r>
      <w:r>
        <w:t xml:space="preserve">]</w:t>
      </w:r>
      <w:r>
        <w:t xml:space="preserve">.</w:t>
      </w:r>
      <w:r>
        <w:t xml:space="preserve"> </w:t>
      </w:r>
      <w:r>
        <w:t>Ecological</w:t>
      </w:r>
      <w:r>
        <w:t xml:space="preserve"> </w:t>
      </w:r>
      <w:r>
        <w:t xml:space="preserve">Economics,</w:t>
      </w:r>
      <w:r>
        <w:t xml:space="preserve"> </w:t>
      </w:r>
      <w:r>
        <w:t>2004,</w:t>
      </w:r>
      <w:r>
        <w:t xml:space="preserve"> </w:t>
      </w:r>
      <w:r>
        <w:t>48:</w:t>
      </w:r>
      <w:r>
        <w:t xml:space="preserve"> </w:t>
      </w:r>
      <w:r>
        <w:t>71-78</w:t>
      </w:r>
    </w:p>
    <w:p w:rsidR="0018722C">
      <w:pPr>
        <w:pStyle w:val="ab"/>
        <w:topLinePunct/>
        <w:ind w:left="200" w:hangingChars="200" w:hanging="200"/>
      </w:pPr>
      <w:r>
        <w:t>[</w:t>
      </w:r>
      <w:r>
        <w:t xml:space="preserve">22</w:t>
      </w:r>
      <w:r>
        <w:t>]</w:t>
      </w:r>
      <w:r w:rsidRPr="00281126">
        <w:t xml:space="preserve"> </w:t>
      </w:r>
      <w:r/>
      <w:r>
        <w:t>Unruh </w:t>
      </w:r>
      <w:r>
        <w:t>G, </w:t>
      </w:r>
      <w:r>
        <w:t>Moomaw </w:t>
      </w:r>
      <w:r>
        <w:t>W. </w:t>
      </w:r>
      <w:r>
        <w:t>An alternative analysis of apparent EKC-type transitions. Ecological Economics, 1998,</w:t>
      </w:r>
      <w:r>
        <w:t> </w:t>
      </w:r>
      <w:r>
        <w:t xml:space="preserve">25:</w:t>
      </w:r>
      <w:r>
        <w:t xml:space="preserve"> </w:t>
      </w:r>
      <w:r>
        <w:t>221-229</w:t>
      </w:r>
    </w:p>
    <w:p w:rsidR="0018722C">
      <w:pPr>
        <w:pStyle w:val="ab"/>
        <w:topLinePunct/>
        <w:ind w:left="200" w:hangingChars="200" w:hanging="200"/>
      </w:pPr>
      <w:r>
        <w:t xml:space="preserve">[</w:t>
      </w:r>
      <w:r>
        <w:t xml:space="preserve">23</w:t>
      </w:r>
      <w:r>
        <w:t xml:space="preserve">]</w:t>
      </w:r>
      <w:r w:rsidRPr="00281126">
        <w:t xml:space="preserve"> </w:t>
      </w:r>
      <w:r/>
      <w:r>
        <w:t xml:space="preserve">Dinda </w:t>
      </w:r>
      <w:r>
        <w:t xml:space="preserve">S. Environmental Kuznets curve hypothesis: A survey </w:t>
      </w:r>
      <w:r>
        <w:t xml:space="preserve">[</w:t>
      </w:r>
      <w:r>
        <w:t xml:space="preserve">J</w:t>
      </w:r>
      <w:r>
        <w:t xml:space="preserve">]</w:t>
      </w:r>
      <w:r>
        <w:t xml:space="preserve">.</w:t>
      </w:r>
      <w:r>
        <w:t xml:space="preserve"> </w:t>
      </w:r>
      <w:r>
        <w:t xml:space="preserve">Ecological Economics, 2004, </w:t>
      </w:r>
      <w:r>
        <w:t xml:space="preserve">(</w:t>
      </w:r>
      <w:r>
        <w:t xml:space="preserve">49</w:t>
      </w:r>
      <w:r>
        <w:t xml:space="preserve">)</w:t>
      </w:r>
      <w:r>
        <w:t xml:space="preserve">:</w:t>
      </w:r>
      <w:r>
        <w:t xml:space="preserve"> </w:t>
      </w:r>
      <w:r>
        <w:t xml:space="preserve">431-455.</w:t>
      </w:r>
    </w:p>
    <w:p w:rsidR="0018722C">
      <w:pPr>
        <w:pStyle w:val="ab"/>
        <w:topLinePunct/>
        <w:ind w:left="200" w:hangingChars="200" w:hanging="200"/>
      </w:pPr>
      <w:bookmarkStart w:id="395935" w:name="_cwCmt6"/>
      <w:r>
        <w:t>[</w:t>
      </w:r>
      <w:r>
        <w:t xml:space="preserve">24</w:t>
      </w:r>
      <w:r>
        <w:t>]</w:t>
      </w:r>
      <w:r w:rsidRPr="00281126">
        <w:t xml:space="preserve"> </w:t>
      </w:r>
      <w:r/>
      <w:r>
        <w:t>Kaufmann. </w:t>
      </w:r>
      <w:r>
        <w:t>R, Davidsdottir. B and Garnham. S, The Determinants of Atmospheric SO2 Concentrations: Reconsidering the Environmental Kuznets Curve</w:t>
      </w:r>
      <w:r>
        <w:t>[</w:t>
      </w:r>
      <w:r>
        <w:rPr>
          <w:sz w:val="21"/>
        </w:rPr>
        <w:t>J</w:t>
      </w:r>
      <w:r>
        <w:t>]</w:t>
      </w:r>
      <w:r>
        <w:t>. Ecological Economics,</w:t>
      </w:r>
      <w:r>
        <w:t> </w:t>
      </w:r>
      <w:r>
        <w:t>1998</w:t>
      </w:r>
      <w:r>
        <w:rPr>
          <w:rFonts w:cstheme="minorBidi" w:hAnsiTheme="minorHAnsi" w:eastAsiaTheme="minorHAnsi" w:asciiTheme="minorHAnsi"/>
          <w:kern w:val="2"/>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209-20.</w:t>
      </w:r>
      <w:bookmarkEnd w:id="395935"/>
    </w:p>
    <w:p w:rsidR="0018722C">
      <w:pPr>
        <w:pStyle w:val="ab"/>
        <w:topLinePunct/>
        <w:ind w:left="200" w:hangingChars="200" w:hanging="200"/>
      </w:pPr>
      <w:bookmarkStart w:id="395940" w:name="_cwCmt11"/>
      <w:bookmarkStart w:id="395939" w:name="_cwCmt10"/>
      <w:bookmarkStart w:id="395937" w:name="_cwCmt8"/>
      <w:r>
        <w:t>[</w:t>
      </w:r>
      <w:r>
        <w:t xml:space="preserve">25</w:t>
      </w:r>
      <w:r>
        <w:t>]</w:t>
      </w:r>
      <w:r w:rsidRPr="00281126">
        <w:t xml:space="preserve"> </w:t>
      </w:r>
      <w:r/>
      <w:r>
        <w:t>David, I. </w:t>
      </w:r>
      <w:r>
        <w:t>Stern, </w:t>
      </w:r>
      <w:r>
        <w:t>Explaining changes in global sulfur emissions: an econometric Decomposition approach, Journal </w:t>
      </w:r>
      <w:r>
        <w:t>of </w:t>
      </w:r>
      <w:r>
        <w:t xml:space="preserve">Ecological Economics,</w:t>
      </w:r>
      <w:r>
        <w:t xml:space="preserve"> </w:t>
      </w:r>
      <w:r>
        <w:t>2002,</w:t>
      </w:r>
      <w:r>
        <w:t xml:space="preserve"> </w:t>
      </w:r>
      <w:r>
        <w:t>42:</w:t>
      </w:r>
      <w:r>
        <w:t xml:space="preserve"> </w:t>
      </w:r>
      <w:r>
        <w:t>201</w:t>
      </w:r>
      <w:r>
        <w:rPr>
          <w:rFonts w:ascii="宋体" w:eastAsia="宋体" w:hint="eastAsia"/>
        </w:rPr>
        <w:t>一</w:t>
      </w:r>
      <w:r>
        <w:t>220</w:t>
      </w:r>
      <w:bookmarkEnd w:id="395937"/>
      <w:bookmarkEnd w:id="395939"/>
      <w:bookmarkEnd w:id="395940"/>
    </w:p>
    <w:p w:rsidR="0018722C">
      <w:pPr>
        <w:pStyle w:val="ab"/>
        <w:topLinePunct/>
        <w:ind w:left="200" w:hangingChars="200" w:hanging="200"/>
      </w:pPr>
      <w:r>
        <w:t>[</w:t>
      </w:r>
      <w:r>
        <w:t xml:space="preserve">26</w:t>
      </w:r>
      <w:r>
        <w:t>]</w:t>
      </w:r>
      <w:r w:rsidRPr="00281126">
        <w:t xml:space="preserve"> </w:t>
      </w:r>
      <w:r/>
      <w:r>
        <w:t>Kaufmann. </w:t>
      </w:r>
      <w:r>
        <w:t>R, Davidsdottir. B and Garnham. S, The Determinants of Atmospheric SO2 Concentrations: Reconsidering the Environmental Kuznets Curve</w:t>
      </w:r>
      <w:r>
        <w:t>[</w:t>
      </w:r>
      <w:r>
        <w:rPr>
          <w:sz w:val="21"/>
        </w:rPr>
        <w:t>J</w:t>
      </w:r>
      <w:r>
        <w:t>]</w:t>
      </w:r>
      <w:r>
        <w:t>. Ecological Economics,</w:t>
      </w:r>
      <w:r>
        <w:t> </w:t>
      </w:r>
      <w:r>
        <w:t>1998</w:t>
      </w:r>
      <w:r>
        <w:rPr>
          <w:rFonts w:cstheme="minorBidi" w:hAnsiTheme="minorHAnsi" w:eastAsiaTheme="minorHAnsi" w:asciiTheme="minorHAnsi"/>
          <w:kern w:val="2"/>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209-20.</w:t>
      </w:r>
    </w:p>
    <w:p w:rsidR="0018722C">
      <w:pPr>
        <w:pStyle w:val="ab"/>
        <w:topLinePunct/>
        <w:ind w:left="200" w:hangingChars="200" w:hanging="200"/>
      </w:pPr>
      <w:r>
        <w:t>[</w:t>
      </w:r>
      <w:r>
        <w:t xml:space="preserve">27</w:t>
      </w:r>
      <w:r>
        <w:t>]</w:t>
      </w:r>
      <w:r w:rsidRPr="00281126">
        <w:t xml:space="preserve"> </w:t>
      </w:r>
      <w:r/>
      <w:r>
        <w:t>de </w:t>
      </w:r>
      <w:r>
        <w:t>Bruyn S. Economic Growth and the Environment: An Empirical Analysis. Kluwer Academic Publishers,</w:t>
      </w:r>
      <w:r>
        <w:t> </w:t>
      </w:r>
      <w:r>
        <w:t>2000</w:t>
      </w:r>
    </w:p>
    <w:p w:rsidR="0018722C">
      <w:pPr>
        <w:pStyle w:val="ab"/>
        <w:topLinePunct/>
        <w:ind w:left="200" w:hangingChars="200" w:hanging="200"/>
      </w:pPr>
      <w:r>
        <w:t>[</w:t>
      </w:r>
      <w:r>
        <w:t xml:space="preserve">28</w:t>
      </w:r>
      <w:r>
        <w:t>]</w:t>
      </w:r>
      <w:r w:rsidRPr="00281126">
        <w:t xml:space="preserve"> </w:t>
      </w:r>
      <w:r/>
      <w:r>
        <w:t>Stern, </w:t>
      </w:r>
      <w:r>
        <w:t xml:space="preserve">D.</w:t>
      </w:r>
      <w:r>
        <w:t xml:space="preserve"> </w:t>
      </w:r>
      <w:r>
        <w:t xml:space="preserve">L. </w:t>
      </w:r>
      <w:r w:rsidR="001852F3">
        <w:t xml:space="preserve">and Common, </w:t>
      </w:r>
      <w:r w:rsidR="001852F3">
        <w:t xml:space="preserve">M.</w:t>
      </w:r>
      <w:r w:rsidR="001852F3">
        <w:t xml:space="preserve"> </w:t>
      </w:r>
      <w:r w:rsidR="001852F3">
        <w:t xml:space="preserve">S.</w:t>
      </w:r>
      <w:r w:rsidR="001852F3">
        <w:t xml:space="preserve"> </w:t>
      </w:r>
      <w:r>
        <w:t>(</w:t>
      </w:r>
      <w:r>
        <w:t xml:space="preserve">2001</w:t>
      </w:r>
      <w:r>
        <w:t>)</w:t>
      </w:r>
      <w:r>
        <w:t xml:space="preserve">,</w:t>
      </w:r>
      <w:r>
        <w:t xml:space="preserve"> </w:t>
      </w:r>
      <w:r>
        <w:t>Is</w:t>
      </w:r>
      <w:r w:rsidR="001852F3">
        <w:t xml:space="preserve"> there</w:t>
      </w:r>
      <w:r w:rsidR="001852F3">
        <w:t xml:space="preserve"> </w:t>
      </w:r>
      <w:r>
        <w:t>an </w:t>
      </w:r>
      <w:r>
        <w:t>environmental</w:t>
      </w:r>
      <w:r w:rsidR="001852F3">
        <w:t xml:space="preserve"> Kuznets</w:t>
      </w:r>
      <w:r w:rsidR="001852F3">
        <w:t xml:space="preserve"> curve</w:t>
      </w:r>
      <w:r w:rsidR="001852F3">
        <w:t xml:space="preserve"> for</w:t>
      </w:r>
      <w:r>
        <w:t> </w:t>
      </w:r>
      <w:r>
        <w:t xml:space="preserve">sulfur,</w:t>
      </w:r>
      <w:r>
        <w:t xml:space="preserve"> </w:t>
      </w:r>
      <w:r/>
      <w:r>
        <w:rPr>
          <w:rFonts w:cstheme="minorBidi" w:hAnsiTheme="minorHAnsi" w:eastAsiaTheme="minorHAnsi" w:asciiTheme="minorHAnsi" w:ascii="Times New Roman" w:eastAsia="Times New Roman"/>
        </w:rPr>
        <w:t xml:space="preserve">Journal of Environmental economics and Management, 41, 162</w:t>
      </w:r>
      <w:r>
        <w:rPr>
          <w:rFonts w:cstheme="minorBidi" w:hAnsiTheme="minorHAnsi" w:eastAsiaTheme="minorHAnsi" w:asciiTheme="minorHAnsi"/>
        </w:rPr>
        <w:t>一</w:t>
      </w:r>
      <w:r>
        <w:rPr>
          <w:rFonts w:ascii="Times New Roman" w:eastAsia="Times New Roman" w:cstheme="minorBidi" w:hAnsiTheme="minorHAnsi"/>
        </w:rPr>
        <w:t>178</w:t>
      </w:r>
    </w:p>
    <w:p w:rsidR="0018722C">
      <w:pPr>
        <w:pStyle w:val="ab"/>
        <w:topLinePunct/>
        <w:ind w:left="200" w:hangingChars="200" w:hanging="200"/>
      </w:pPr>
      <w:r>
        <w:t xml:space="preserve">[</w:t>
      </w:r>
      <w:r>
        <w:t xml:space="preserve">29</w:t>
      </w:r>
      <w:r>
        <w:t xml:space="preserve">]</w:t>
      </w:r>
      <w:r w:rsidRPr="00281126">
        <w:t xml:space="preserve"> </w:t>
      </w:r>
      <w:r/>
      <w:r>
        <w:t xml:space="preserve">David IS. Explaining Changes in Global Sulfur Emissions:</w:t>
      </w:r>
      <w:r>
        <w:t xml:space="preserve"> </w:t>
      </w:r>
      <w:r>
        <w:t xml:space="preserve">An Econometric Decomposition Approch </w:t>
      </w:r>
      <w:r>
        <w:t xml:space="preserve">[</w:t>
      </w:r>
      <w:r>
        <w:rPr>
          <w:sz w:val="21"/>
        </w:rPr>
        <w:t xml:space="preserve"> J</w:t>
      </w:r>
      <w:r>
        <w:t xml:space="preserve">]</w:t>
      </w:r>
      <w:r>
        <w:t xml:space="preserve">. Ecological Economics, 2002, 42:</w:t>
      </w:r>
      <w:r>
        <w:t xml:space="preserve"> </w:t>
      </w:r>
      <w:r>
        <w:t xml:space="preserve">201-220.</w:t>
      </w:r>
    </w:p>
    <w:p w:rsidR="0018722C">
      <w:pPr>
        <w:pStyle w:val="ab"/>
        <w:topLinePunct/>
        <w:ind w:left="200" w:hangingChars="200" w:hanging="200"/>
      </w:pPr>
      <w:r>
        <w:t>[</w:t>
      </w:r>
      <w:r>
        <w:t xml:space="preserve">30</w:t>
      </w:r>
      <w:r>
        <w:t>]</w:t>
      </w:r>
      <w:r w:rsidRPr="00281126">
        <w:t xml:space="preserve"> </w:t>
      </w:r>
      <w:r/>
      <w:r>
        <w:t>Lopez </w:t>
      </w:r>
      <w:r>
        <w:t>R. The Environment as a </w:t>
      </w:r>
      <w:r>
        <w:t>Factor of </w:t>
      </w:r>
      <w:r>
        <w:t>Production: The Effects of Economic Growth and </w:t>
      </w:r>
      <w:r>
        <w:t>Trade </w:t>
      </w:r>
      <w:r>
        <w:t>Liberalization. Journal of Environmental Economics and Management, 1994, 27: 163-184</w:t>
      </w:r>
    </w:p>
    <w:p w:rsidR="0018722C">
      <w:pPr>
        <w:pStyle w:val="ab"/>
        <w:topLinePunct/>
        <w:ind w:left="200" w:hangingChars="200" w:hanging="200"/>
      </w:pPr>
      <w:r>
        <w:t>[</w:t>
      </w:r>
      <w:r>
        <w:t xml:space="preserve">31</w:t>
      </w:r>
      <w:r>
        <w:t>]</w:t>
      </w:r>
      <w:r w:rsidRPr="00281126">
        <w:t xml:space="preserve"> </w:t>
      </w:r>
      <w:r/>
      <w:r>
        <w:t>David</w:t>
      </w:r>
      <w:r w:rsidR="001852F3">
        <w:t xml:space="preserve">  </w:t>
      </w:r>
      <w:r>
        <w:t>F. </w:t>
      </w:r>
      <w:r w:rsidR="001852F3">
        <w:t xml:space="preserve"> </w:t>
      </w:r>
      <w:r>
        <w:t>Bradford</w:t>
      </w:r>
      <w:r w:rsidR="001852F3">
        <w:t xml:space="preserve">  and</w:t>
      </w:r>
      <w:r w:rsidR="001852F3">
        <w:t xml:space="preserve">  Rebecca</w:t>
      </w:r>
      <w:r w:rsidR="001852F3">
        <w:t xml:space="preserve">  </w:t>
      </w:r>
      <w:r>
        <w:t>Schliecker, </w:t>
      </w:r>
      <w:r w:rsidR="001852F3">
        <w:t xml:space="preserve"> </w:t>
      </w:r>
      <w:r>
        <w:t xml:space="preserve">2000,</w:t>
      </w:r>
      <w:r>
        <w:t xml:space="preserve"> </w:t>
      </w:r>
      <w:r>
        <w:t>The</w:t>
      </w:r>
      <w:r w:rsidR="001852F3">
        <w:t xml:space="preserve">  Environmental</w:t>
      </w:r>
      <w:r w:rsidR="001852F3">
        <w:t xml:space="preserve">  Kuznets</w:t>
      </w:r>
      <w:r>
        <w:t> </w:t>
      </w:r>
      <w:r>
        <w:t xml:space="preserve">Curve:</w:t>
      </w:r>
      <w:r>
        <w:t xml:space="preserve"> </w:t>
      </w:r>
      <w:r/>
      <w:r>
        <w:rPr>
          <w:rFonts w:cstheme="minorBidi" w:hAnsiTheme="minorHAnsi" w:eastAsiaTheme="minorHAnsi" w:asciiTheme="minorHAnsi" w:ascii="Times New Roman"/>
        </w:rPr>
        <w:t>Exploring A Fresh Specification, NBER Working Paper, No8001</w:t>
      </w:r>
    </w:p>
    <w:p w:rsidR="0018722C">
      <w:pPr>
        <w:pStyle w:val="ab"/>
        <w:topLinePunct/>
        <w:ind w:left="200" w:hangingChars="200" w:hanging="200"/>
      </w:pPr>
      <w:r>
        <w:t xml:space="preserve">[</w:t>
      </w:r>
      <w:r>
        <w:t xml:space="preserve">32</w:t>
      </w:r>
      <w:r>
        <w:t xml:space="preserve">]</w:t>
      </w:r>
      <w:r w:rsidRPr="00281126">
        <w:t xml:space="preserve"> </w:t>
      </w:r>
      <w:r/>
      <w:r>
        <w:t xml:space="preserve">David IS. Explaining Changes in Global Sulfur Emissions:</w:t>
      </w:r>
      <w:r>
        <w:t xml:space="preserve"> </w:t>
      </w:r>
      <w:r>
        <w:t xml:space="preserve">An Econometric Decomposition Approch </w:t>
      </w:r>
      <w:r>
        <w:t xml:space="preserve">[</w:t>
      </w:r>
      <w:r>
        <w:rPr>
          <w:sz w:val="21"/>
        </w:rPr>
        <w:t xml:space="preserve"> J</w:t>
      </w:r>
      <w:r>
        <w:t xml:space="preserve">]</w:t>
      </w:r>
      <w:r>
        <w:t xml:space="preserve">. Ecological Economics, 2002, 42:</w:t>
      </w:r>
      <w:r>
        <w:t xml:space="preserve"> </w:t>
      </w:r>
      <w:r>
        <w:t xml:space="preserve">201-220.</w:t>
      </w:r>
    </w:p>
    <w:p w:rsidR="0018722C">
      <w:pPr>
        <w:pStyle w:val="ab"/>
        <w:topLinePunct/>
        <w:ind w:left="200" w:hangingChars="200" w:hanging="200"/>
      </w:pPr>
      <w:r>
        <w:t>[</w:t>
      </w:r>
      <w:r>
        <w:t xml:space="preserve">33</w:t>
      </w:r>
      <w:r>
        <w:t>]</w:t>
      </w:r>
      <w:r w:rsidRPr="00281126">
        <w:t xml:space="preserve"> </w:t>
      </w:r>
      <w:r/>
      <w:r>
        <w:t>David Pugh and Leonard </w:t>
      </w:r>
      <w:r>
        <w:t>Skinner. </w:t>
      </w:r>
      <w:r>
        <w:t>A New Analysis of Marine-related Activities in the UK Economy With Supporting Science and </w:t>
      </w:r>
      <w:r>
        <w:t>Technology.</w:t>
      </w:r>
      <w:r>
        <w:t> </w:t>
      </w:r>
      <w:r>
        <w:t>2002.</w:t>
      </w:r>
    </w:p>
    <w:p w:rsidR="0018722C">
      <w:pPr>
        <w:pStyle w:val="ab"/>
        <w:topLinePunct/>
        <w:ind w:left="200" w:hangingChars="200" w:hanging="200"/>
      </w:pPr>
      <w:bookmarkStart w:id="395946" w:name="_cwCmt17"/>
      <w:r>
        <w:t>[</w:t>
      </w:r>
      <w:r>
        <w:t xml:space="preserve">34</w:t>
      </w:r>
      <w:r>
        <w:t>]</w:t>
      </w:r>
      <w:r w:rsidRPr="00281126">
        <w:t xml:space="preserve"> </w:t>
      </w:r>
      <w:r/>
      <w:r>
        <w:t>Markus</w:t>
      </w:r>
      <w:r>
        <w:t> </w:t>
      </w:r>
      <w:r>
        <w:t>P. </w:t>
      </w:r>
      <w:r/>
      <w:r>
        <w:t>Technical</w:t>
      </w:r>
      <w:r>
        <w:t> </w:t>
      </w:r>
      <w:r>
        <w:t>Progress,</w:t>
      </w:r>
      <w:r>
        <w:t> </w:t>
      </w:r>
      <w:r>
        <w:t>Structural</w:t>
      </w:r>
      <w:r>
        <w:t> </w:t>
      </w:r>
      <w:r>
        <w:t>Change,</w:t>
      </w:r>
      <w:r>
        <w:t> </w:t>
      </w:r>
      <w:r>
        <w:t>and</w:t>
      </w:r>
      <w:r>
        <w:t> </w:t>
      </w:r>
      <w:r>
        <w:t>the</w:t>
      </w:r>
      <w:r>
        <w:t> </w:t>
      </w:r>
      <w:r>
        <w:t>Environment</w:t>
      </w:r>
      <w:r>
        <w:t> </w:t>
      </w:r>
      <w:r>
        <w:t>Kuznets</w:t>
      </w:r>
      <w:r>
        <w:t> </w:t>
      </w:r>
      <w:r>
        <w:t>Curve</w:t>
      </w:r>
      <w:r>
        <w:t>[</w:t>
      </w:r>
      <w:r>
        <w:rPr>
          <w:spacing w:val="12"/>
          <w:sz w:val="21"/>
        </w:rPr>
        <w:t> </w:t>
      </w:r>
      <w:r>
        <w:rPr>
          <w:sz w:val="21"/>
        </w:rPr>
        <w:t>J</w:t>
      </w:r>
      <w:r>
        <w:t>]</w:t>
      </w:r>
      <w:r>
        <w:t xml:space="preserve">.</w:t>
      </w:r>
      <w:r>
        <w:t xml:space="preserve"> </w:t>
      </w:r>
      <w:r/>
      <w:r>
        <w:rPr>
          <w:rFonts w:cstheme="minorBidi" w:hAnsiTheme="minorHAnsi" w:eastAsiaTheme="minorHAnsi" w:asciiTheme="minorHAnsi" w:ascii="Times New Roman"/>
        </w:rPr>
        <w:t xml:space="preserve">Ecological Economics, 2002, 42: 381-389.</w:t>
      </w:r>
      <w:bookmarkEnd w:id="395946"/>
    </w:p>
    <w:p w:rsidR="0018722C">
      <w:pPr>
        <w:pStyle w:val="ab"/>
        <w:topLinePunct/>
        <w:ind w:left="200" w:hangingChars="200" w:hanging="200"/>
      </w:pPr>
      <w:bookmarkStart w:id="395947" w:name="_cwCmt18"/>
      <w:bookmarkStart w:id="395942" w:name="_cwCmt13"/>
      <w:r>
        <w:t>[</w:t>
      </w:r>
      <w:r>
        <w:t xml:space="preserve">35</w:t>
      </w:r>
      <w:r>
        <w:t>]</w:t>
      </w:r>
      <w:r w:rsidRPr="00281126">
        <w:t xml:space="preserve"> </w:t>
      </w:r>
      <w:r/>
      <w:r>
        <w:t>Copeland B R, </w:t>
      </w:r>
      <w:r>
        <w:t>TaylorM </w:t>
      </w:r>
      <w:r>
        <w:t>S. North-South </w:t>
      </w:r>
      <w:r>
        <w:t>Trade </w:t>
      </w:r>
      <w:r>
        <w:t>and the Environment</w:t>
      </w:r>
      <w:r>
        <w:t>[</w:t>
      </w:r>
      <w:r>
        <w:t xml:space="preserve"> J</w:t>
      </w:r>
      <w:r>
        <w:t>]</w:t>
      </w:r>
      <w:r>
        <w:t xml:space="preserve">. Quarterly Journal </w:t>
      </w:r>
      <w:r>
        <w:t>of </w:t>
      </w:r>
      <w:r>
        <w:t xml:space="preserve">Economics, 1994,</w:t>
      </w:r>
      <w:r>
        <w:t xml:space="preserve"> </w:t>
      </w:r>
      <w:r>
        <w:t>109</w:t>
      </w:r>
      <w:r>
        <w:t>(</w:t>
      </w:r>
      <w:r>
        <w:t>3</w:t>
      </w:r>
      <w:r>
        <w:t>)</w:t>
      </w:r>
      <w:r>
        <w:t>:</w:t>
      </w:r>
      <w:r>
        <w:t> </w:t>
      </w:r>
      <w:r>
        <w:t>755-785.</w:t>
      </w:r>
      <w:bookmarkEnd w:id="395942"/>
      <w:bookmarkEnd w:id="395947"/>
    </w:p>
    <w:p w:rsidR="0018722C">
      <w:pPr>
        <w:pStyle w:val="ab"/>
        <w:topLinePunct/>
        <w:ind w:left="200" w:hangingChars="200" w:hanging="200"/>
      </w:pPr>
      <w:bookmarkStart w:id="395943" w:name="_cwCmt14"/>
      <w:r>
        <w:t xml:space="preserve">[</w:t>
      </w:r>
      <w:r>
        <w:t xml:space="preserve">36</w:t>
      </w:r>
      <w:r>
        <w:t xml:space="preserve">]</w:t>
      </w:r>
      <w:r w:rsidRPr="00281126">
        <w:t xml:space="preserve"> </w:t>
      </w:r>
      <w:r/>
      <w:r>
        <w:t xml:space="preserve">SuriV,</w:t>
      </w:r>
      <w:r>
        <w:t xml:space="preserve"> </w:t>
      </w:r>
      <w:r>
        <w:t xml:space="preserve">ChapmanD. </w:t>
      </w:r>
      <w:r>
        <w:t xml:space="preserve">Economic Growth,</w:t>
      </w:r>
      <w:r>
        <w:t xml:space="preserve"> </w:t>
      </w:r>
      <w:r>
        <w:t xml:space="preserve">Trade and Energy:</w:t>
      </w:r>
      <w:r>
        <w:t xml:space="preserve"> </w:t>
      </w:r>
      <w:r>
        <w:t xml:space="preserve">Implications </w:t>
      </w:r>
      <w:r>
        <w:t xml:space="preserve">for </w:t>
      </w:r>
      <w:r>
        <w:t xml:space="preserve">the environmental kuznets Curve </w:t>
      </w:r>
      <w:r>
        <w:t xml:space="preserve">[</w:t>
      </w:r>
      <w:r>
        <w:t xml:space="preserve"> J</w:t>
      </w:r>
      <w:r>
        <w:t xml:space="preserve">]</w:t>
      </w:r>
      <w:r>
        <w:t xml:space="preserve">.</w:t>
      </w:r>
      <w:r>
        <w:t xml:space="preserve"> </w:t>
      </w:r>
      <w:r>
        <w:t xml:space="preserve">Ecological Economics, 1998, 25</w:t>
      </w:r>
      <w:r>
        <w:t xml:space="preserve">(</w:t>
      </w:r>
      <w:r>
        <w:t xml:space="preserve">2</w:t>
      </w:r>
      <w:r>
        <w:t xml:space="preserve">)</w:t>
      </w:r>
      <w:r>
        <w:t xml:space="preserve">:</w:t>
      </w:r>
      <w:r>
        <w:t xml:space="preserve"> </w:t>
      </w:r>
      <w:r>
        <w:t xml:space="preserve">195-208.</w:t>
      </w:r>
      <w:bookmarkEnd w:id="395943"/>
    </w:p>
    <w:p w:rsidR="0018722C">
      <w:pPr>
        <w:pStyle w:val="ab"/>
        <w:topLinePunct/>
        <w:ind w:left="200" w:hangingChars="200" w:hanging="200"/>
      </w:pPr>
      <w:r>
        <w:t>[</w:t>
      </w:r>
      <w:r>
        <w:t xml:space="preserve">37</w:t>
      </w:r>
      <w:r>
        <w:t>]</w:t>
      </w:r>
      <w:r w:rsidRPr="00281126">
        <w:t xml:space="preserve"> </w:t>
      </w:r>
      <w:r/>
      <w:r>
        <w:t>RoldanM, </w:t>
      </w:r>
      <w:r>
        <w:t>JoanM A. </w:t>
      </w:r>
      <w:r>
        <w:t>Trade </w:t>
      </w:r>
      <w:r>
        <w:t xml:space="preserve">and the Environment from A-Southern.</w:t>
      </w:r>
      <w:r>
        <w:t xml:space="preserve"> </w:t>
      </w:r>
      <w:r>
        <w:t>Perspective</w:t>
      </w:r>
      <w:r>
        <w:t>[</w:t>
      </w:r>
      <w:r>
        <w:rPr>
          <w:sz w:val="21"/>
        </w:rPr>
        <w:t>J</w:t>
      </w:r>
      <w:r>
        <w:t>]</w:t>
      </w:r>
      <w:r>
        <w:t xml:space="preserve">. Ecological Economics, 2001,</w:t>
      </w:r>
      <w:r>
        <w:t xml:space="preserve"> </w:t>
      </w:r>
      <w:r>
        <w:t xml:space="preserve">36: 281-297.</w:t>
      </w:r>
    </w:p>
    <w:p w:rsidR="0018722C">
      <w:pPr>
        <w:pStyle w:val="ab"/>
        <w:topLinePunct/>
        <w:ind w:left="200" w:hangingChars="200" w:hanging="200"/>
      </w:pPr>
      <w:r>
        <w:t>[</w:t>
      </w:r>
      <w:r>
        <w:t xml:space="preserve">38</w:t>
      </w:r>
      <w:r>
        <w:t>]</w:t>
      </w:r>
      <w:r w:rsidRPr="00281126">
        <w:t xml:space="preserve"> </w:t>
      </w:r>
      <w:r/>
      <w:r>
        <w:t>Lopez</w:t>
      </w:r>
      <w:r w:rsidR="001852F3">
        <w:t xml:space="preserve"> </w:t>
      </w:r>
      <w:r>
        <w:t>R. The Environment as a</w:t>
      </w:r>
      <w:r>
        <w:t> </w:t>
      </w:r>
      <w:r>
        <w:t>Factor</w:t>
      </w:r>
      <w:r w:rsidR="001852F3">
        <w:t xml:space="preserve"> of </w:t>
      </w:r>
      <w:r>
        <w:t>Production: The Effects of Economic Growth and</w:t>
      </w:r>
    </w:p>
    <w:p w:rsidR="0018722C">
      <w:pPr>
        <w:topLinePunct/>
      </w:pPr>
      <w:r>
        <w:rPr>
          <w:rFonts w:cstheme="minorBidi" w:hAnsiTheme="minorHAnsi" w:eastAsiaTheme="minorHAnsi" w:asciiTheme="minorHAnsi" w:ascii="Times New Roman"/>
        </w:rPr>
        <w:t>Trade Liberalization. Journal of Environmental Economics and Management, 1994, 27: 163-184</w:t>
      </w:r>
    </w:p>
    <w:p w:rsidR="0018722C">
      <w:pPr>
        <w:pStyle w:val="ab"/>
        <w:topLinePunct/>
        <w:ind w:left="200" w:hangingChars="200" w:hanging="200"/>
      </w:pPr>
      <w:r>
        <w:t>[</w:t>
      </w:r>
      <w:r>
        <w:t xml:space="preserve">39</w:t>
      </w:r>
      <w:r>
        <w:t>]</w:t>
      </w:r>
      <w:r w:rsidRPr="00281126">
        <w:t xml:space="preserve"> </w:t>
      </w:r>
      <w:r/>
      <w:r>
        <w:t xml:space="preserve">Copeland,</w:t>
      </w:r>
      <w:r>
        <w:t xml:space="preserve"> </w:t>
      </w:r>
      <w:r>
        <w:t>BrianR,</w:t>
      </w:r>
      <w:r>
        <w:t xml:space="preserve"> </w:t>
      </w:r>
      <w:r>
        <w:t xml:space="preserve">TaylorM. </w:t>
      </w:r>
      <w:r>
        <w:t>ScottNorth-SouthTrade andthe Environment</w:t>
      </w:r>
      <w:r>
        <w:t>[</w:t>
      </w:r>
      <w:r>
        <w:t xml:space="preserve"> J</w:t>
      </w:r>
      <w:r>
        <w:t>]</w:t>
      </w:r>
      <w:r>
        <w:t xml:space="preserve">. Quarterly Journal </w:t>
      </w:r>
      <w:r>
        <w:t>of </w:t>
      </w:r>
      <w:r>
        <w:t xml:space="preserve">Economics,</w:t>
      </w:r>
      <w:r>
        <w:t xml:space="preserve"> </w:t>
      </w:r>
      <w:r>
        <w:t xml:space="preserve">1994, 109</w:t>
      </w:r>
      <w:r>
        <w:t>(</w:t>
      </w:r>
      <w:r>
        <w:t>3</w:t>
      </w:r>
      <w:r>
        <w:t>)</w:t>
      </w:r>
      <w:r>
        <w:t>:</w:t>
      </w:r>
      <w:r>
        <w:t> </w:t>
      </w:r>
      <w:r>
        <w:t>75-87.</w:t>
      </w:r>
    </w:p>
    <w:p w:rsidR="0018722C">
      <w:pPr>
        <w:pStyle w:val="ab"/>
        <w:topLinePunct/>
        <w:ind w:left="200" w:hangingChars="200" w:hanging="200"/>
      </w:pPr>
      <w:r>
        <w:t>[</w:t>
      </w:r>
      <w:r>
        <w:t xml:space="preserve">40</w:t>
      </w:r>
      <w:r>
        <w:t>]</w:t>
      </w:r>
      <w:r w:rsidRPr="00281126">
        <w:t xml:space="preserve"> </w:t>
      </w:r>
      <w:r/>
      <w:r>
        <w:t>Copeland B, </w:t>
      </w:r>
      <w:r>
        <w:t>Taylor </w:t>
      </w:r>
      <w:r>
        <w:t>M. </w:t>
      </w:r>
      <w:r>
        <w:t>Trade, </w:t>
      </w:r>
      <w:r>
        <w:t>growth and the environment. National Bureau of Economic Research </w:t>
      </w:r>
      <w:r>
        <w:t>Working </w:t>
      </w:r>
      <w:r>
        <w:t>Paper 9823, </w:t>
      </w:r>
      <w:r>
        <w:t>July,</w:t>
      </w:r>
      <w:r>
        <w:t> </w:t>
      </w:r>
      <w:r>
        <w:t>2003</w:t>
      </w:r>
    </w:p>
    <w:p w:rsidR="0018722C">
      <w:pPr>
        <w:pStyle w:val="ab"/>
        <w:topLinePunct/>
        <w:ind w:left="200" w:hangingChars="200" w:hanging="200"/>
      </w:pPr>
      <w:r>
        <w:t xml:space="preserve">[</w:t>
      </w:r>
      <w:r>
        <w:t xml:space="preserve">41</w:t>
      </w:r>
      <w:r>
        <w:t xml:space="preserve">]</w:t>
      </w:r>
      <w:r w:rsidRPr="00281126">
        <w:t xml:space="preserve"> </w:t>
      </w:r>
      <w:r/>
      <w:r>
        <w:t xml:space="preserve">SuriV,</w:t>
      </w:r>
      <w:r>
        <w:t xml:space="preserve"> </w:t>
      </w:r>
      <w:r>
        <w:t xml:space="preserve">ChapmanD. </w:t>
      </w:r>
      <w:r>
        <w:t xml:space="preserve">Economic Growth,</w:t>
      </w:r>
      <w:r>
        <w:t xml:space="preserve"> </w:t>
      </w:r>
      <w:r>
        <w:t xml:space="preserve">Trade and Energy:</w:t>
      </w:r>
      <w:r>
        <w:t xml:space="preserve"> </w:t>
      </w:r>
      <w:r>
        <w:t xml:space="preserve">Implications </w:t>
      </w:r>
      <w:r>
        <w:t xml:space="preserve">for </w:t>
      </w:r>
      <w:r>
        <w:t xml:space="preserve">the environmental kuznets Curve </w:t>
      </w:r>
      <w:r>
        <w:t xml:space="preserve">[</w:t>
      </w:r>
      <w:r>
        <w:t xml:space="preserve"> J</w:t>
      </w:r>
      <w:r>
        <w:t xml:space="preserve">]</w:t>
      </w:r>
      <w:r>
        <w:t xml:space="preserve">.</w:t>
      </w:r>
      <w:r>
        <w:t xml:space="preserve"> </w:t>
      </w:r>
      <w:r>
        <w:t xml:space="preserve">Ecological Economics, 1998, 25</w:t>
      </w:r>
      <w:r>
        <w:t xml:space="preserve">(</w:t>
      </w:r>
      <w:r>
        <w:t xml:space="preserve">2</w:t>
      </w:r>
      <w:r>
        <w:t xml:space="preserve">)</w:t>
      </w:r>
      <w:r>
        <w:t xml:space="preserve">:</w:t>
      </w:r>
      <w:r>
        <w:t xml:space="preserve"> </w:t>
      </w:r>
      <w:r>
        <w:t xml:space="preserve">195-208.</w:t>
      </w:r>
    </w:p>
    <w:p w:rsidR="0018722C">
      <w:pPr>
        <w:pStyle w:val="ab"/>
        <w:topLinePunct/>
        <w:ind w:left="200" w:hangingChars="200" w:hanging="200"/>
      </w:pPr>
      <w:r>
        <w:t>[</w:t>
      </w:r>
      <w:r>
        <w:t xml:space="preserve">42</w:t>
      </w:r>
      <w:r>
        <w:t>]</w:t>
      </w:r>
      <w:r w:rsidRPr="00281126">
        <w:t xml:space="preserve"> </w:t>
      </w:r>
      <w:r/>
      <w:r>
        <w:t>RoldanM, </w:t>
      </w:r>
      <w:r>
        <w:t>JoanM A. </w:t>
      </w:r>
      <w:r>
        <w:t>Trade </w:t>
      </w:r>
      <w:r>
        <w:t xml:space="preserve">and the Environment from A-Southern.</w:t>
      </w:r>
      <w:r>
        <w:t xml:space="preserve"> </w:t>
      </w:r>
      <w:r>
        <w:t>Perspective</w:t>
      </w:r>
      <w:r>
        <w:t>[</w:t>
      </w:r>
      <w:r>
        <w:rPr>
          <w:sz w:val="21"/>
        </w:rPr>
        <w:t>J</w:t>
      </w:r>
      <w:r>
        <w:t>]</w:t>
      </w:r>
      <w:r>
        <w:t xml:space="preserve">. Ecological Economics, 2001,</w:t>
      </w:r>
      <w:r>
        <w:t xml:space="preserve"> </w:t>
      </w:r>
      <w:r>
        <w:t xml:space="preserve">36: 281-297.</w:t>
      </w:r>
    </w:p>
    <w:p w:rsidR="0018722C">
      <w:pPr>
        <w:pStyle w:val="ab"/>
        <w:topLinePunct/>
        <w:ind w:left="200" w:hangingChars="200" w:hanging="200"/>
      </w:pPr>
      <w:r>
        <w:t>[</w:t>
      </w:r>
      <w:r>
        <w:t xml:space="preserve">43</w:t>
      </w:r>
      <w:r>
        <w:t>]</w:t>
      </w:r>
      <w:r w:rsidRPr="00281126">
        <w:t xml:space="preserve"> </w:t>
      </w:r>
      <w:r/>
      <w:r>
        <w:t>Selden TM, SongD. Neoclassical Growth, the JCurve forabatement, and the Inverted U Curve </w:t>
      </w:r>
      <w:r>
        <w:t>for </w:t>
      </w:r>
      <w:r>
        <w:t>Pollution</w:t>
      </w:r>
      <w:r>
        <w:t>[</w:t>
      </w:r>
      <w:r>
        <w:rPr>
          <w:sz w:val="21"/>
        </w:rPr>
        <w:t xml:space="preserve"> J</w:t>
      </w:r>
      <w:r>
        <w:t>]</w:t>
      </w:r>
      <w:r>
        <w:t xml:space="preserve">.</w:t>
      </w:r>
      <w:r>
        <w:t xml:space="preserve"> </w:t>
      </w:r>
      <w:r>
        <w:t xml:space="preserve">Journal of Environmental Economics and Management,</w:t>
      </w:r>
      <w:r>
        <w:t xml:space="preserve"> </w:t>
      </w:r>
      <w:r>
        <w:t xml:space="preserve">1995, 29:</w:t>
      </w:r>
      <w:r>
        <w:t> </w:t>
      </w:r>
      <w:r>
        <w:t>162-168.</w:t>
      </w:r>
    </w:p>
    <w:p w:rsidR="0018722C">
      <w:pPr>
        <w:pStyle w:val="ab"/>
        <w:topLinePunct/>
        <w:ind w:left="200" w:hangingChars="200" w:hanging="200"/>
      </w:pPr>
      <w:r>
        <w:t>[</w:t>
      </w:r>
      <w:r>
        <w:t xml:space="preserve">44</w:t>
      </w:r>
      <w:r>
        <w:t>]</w:t>
      </w:r>
      <w:r w:rsidRPr="00281126">
        <w:t xml:space="preserve"> </w:t>
      </w:r>
      <w:r/>
      <w:r>
        <w:t>Markus</w:t>
      </w:r>
      <w:r>
        <w:t> </w:t>
      </w:r>
      <w:r>
        <w:t>P. </w:t>
      </w:r>
      <w:r/>
      <w:r>
        <w:t>Technical</w:t>
      </w:r>
      <w:r>
        <w:t> </w:t>
      </w:r>
      <w:r>
        <w:t>Progress,</w:t>
      </w:r>
      <w:r>
        <w:t> </w:t>
      </w:r>
      <w:r>
        <w:t>Structural</w:t>
      </w:r>
      <w:r>
        <w:t> </w:t>
      </w:r>
      <w:r>
        <w:t>Change,</w:t>
      </w:r>
      <w:r>
        <w:t> </w:t>
      </w:r>
      <w:r>
        <w:t>and</w:t>
      </w:r>
      <w:r>
        <w:t> </w:t>
      </w:r>
      <w:r>
        <w:t>the</w:t>
      </w:r>
      <w:r>
        <w:t> </w:t>
      </w:r>
      <w:r>
        <w:t>Environment</w:t>
      </w:r>
      <w:r>
        <w:t> </w:t>
      </w:r>
      <w:r>
        <w:t>Kuznets</w:t>
      </w:r>
      <w:r>
        <w:t> </w:t>
      </w:r>
      <w:r>
        <w:t>Curve</w:t>
      </w:r>
      <w:r>
        <w:t>[</w:t>
      </w:r>
      <w:r>
        <w:rPr>
          <w:spacing w:val="12"/>
          <w:sz w:val="21"/>
        </w:rPr>
        <w:t> </w:t>
      </w:r>
      <w:r>
        <w:rPr>
          <w:sz w:val="21"/>
        </w:rPr>
        <w:t>J</w:t>
      </w:r>
      <w:r>
        <w:t>]</w:t>
      </w:r>
      <w:r>
        <w:t xml:space="preserve">.</w:t>
      </w:r>
      <w:r>
        <w:t xml:space="preserve"> </w:t>
      </w:r>
      <w:r/>
      <w:r>
        <w:rPr>
          <w:rFonts w:cstheme="minorBidi" w:hAnsiTheme="minorHAnsi" w:eastAsiaTheme="minorHAnsi" w:asciiTheme="minorHAnsi" w:ascii="Times New Roman"/>
        </w:rPr>
        <w:t xml:space="preserve">Ecological Economics, 2002, 42: 381-389.</w:t>
      </w:r>
    </w:p>
    <w:p w:rsidR="0018722C">
      <w:pPr>
        <w:pStyle w:val="ab"/>
        <w:topLinePunct/>
        <w:ind w:left="200" w:hangingChars="200" w:hanging="200"/>
      </w:pPr>
      <w:r>
        <w:t>[</w:t>
      </w:r>
      <w:r>
        <w:t xml:space="preserve">45</w:t>
      </w:r>
      <w:r>
        <w:t>]</w:t>
      </w:r>
      <w:r w:rsidRPr="00281126">
        <w:t xml:space="preserve"> </w:t>
      </w:r>
      <w:r/>
      <w:r>
        <w:t xml:space="preserve">Copeland,</w:t>
      </w:r>
      <w:r>
        <w:t xml:space="preserve"> </w:t>
      </w:r>
      <w:r>
        <w:t>BrianR,</w:t>
      </w:r>
      <w:r>
        <w:t xml:space="preserve"> </w:t>
      </w:r>
      <w:r>
        <w:t xml:space="preserve">TaylorM. </w:t>
      </w:r>
      <w:r>
        <w:t>ScottNorth-SouthTrade andthe Environment</w:t>
      </w:r>
      <w:r>
        <w:t>[</w:t>
      </w:r>
      <w:r>
        <w:t xml:space="preserve"> J</w:t>
      </w:r>
      <w:r>
        <w:t>]</w:t>
      </w:r>
      <w:r>
        <w:t xml:space="preserve">. Quarterly Journal </w:t>
      </w:r>
      <w:r>
        <w:t>of </w:t>
      </w:r>
      <w:r>
        <w:t xml:space="preserve">Economics,</w:t>
      </w:r>
      <w:r>
        <w:t xml:space="preserve"> </w:t>
      </w:r>
      <w:r>
        <w:t xml:space="preserve">1994, 109</w:t>
      </w:r>
      <w:r>
        <w:t>(</w:t>
      </w:r>
      <w:r>
        <w:t>3</w:t>
      </w:r>
      <w:r>
        <w:t>)</w:t>
      </w:r>
      <w:r>
        <w:t>:</w:t>
      </w:r>
      <w:r>
        <w:t> </w:t>
      </w:r>
      <w:r>
        <w:t>75-87.</w:t>
      </w:r>
    </w:p>
    <w:p w:rsidR="0018722C">
      <w:pPr>
        <w:pStyle w:val="ab"/>
        <w:topLinePunct/>
        <w:ind w:left="200" w:hangingChars="200" w:hanging="200"/>
      </w:pPr>
      <w:r>
        <w:t>[</w:t>
      </w:r>
      <w:r>
        <w:t xml:space="preserve">46</w:t>
      </w:r>
      <w:r>
        <w:t>]</w:t>
      </w:r>
      <w:r w:rsidRPr="00281126">
        <w:t xml:space="preserve"> </w:t>
      </w:r>
      <w:r/>
      <w:r>
        <w:t>Rock </w:t>
      </w:r>
      <w:r>
        <w:t>M. Pollution intensity </w:t>
      </w:r>
      <w:r>
        <w:t>of </w:t>
      </w:r>
      <w:r>
        <w:t>GDP and trade policy: can the </w:t>
      </w:r>
      <w:r>
        <w:t>World </w:t>
      </w:r>
      <w:r>
        <w:t>Bank be wrong. </w:t>
      </w:r>
      <w:r>
        <w:t>World </w:t>
      </w:r>
      <w:r>
        <w:t xml:space="preserve">Development, 1996, 24:</w:t>
      </w:r>
      <w:r>
        <w:t xml:space="preserve"> </w:t>
      </w:r>
      <w:r>
        <w:t>471-479</w:t>
      </w:r>
    </w:p>
    <w:p w:rsidR="0018722C">
      <w:pPr>
        <w:pStyle w:val="ab"/>
        <w:topLinePunct/>
        <w:ind w:left="200" w:hangingChars="200" w:hanging="200"/>
      </w:pPr>
      <w:r>
        <w:t>[</w:t>
      </w:r>
      <w:r>
        <w:t xml:space="preserve">47</w:t>
      </w:r>
      <w:r>
        <w:t>]</w:t>
      </w:r>
      <w:r w:rsidRPr="00281126">
        <w:t xml:space="preserve"> </w:t>
      </w:r>
      <w:r/>
      <w:r>
        <w:t>Hettige H, Lucas R, Wheeler D. The toxic intensity </w:t>
      </w:r>
      <w:r>
        <w:t>of </w:t>
      </w:r>
      <w:r>
        <w:t>industrial production: global patterns, trends and trade </w:t>
      </w:r>
      <w:r>
        <w:t>policy. </w:t>
      </w:r>
      <w:r>
        <w:t>American Economic </w:t>
      </w:r>
      <w:r>
        <w:t>Review, </w:t>
      </w:r>
      <w:r>
        <w:t>1992,</w:t>
      </w:r>
      <w:r>
        <w:t> </w:t>
      </w:r>
      <w:r>
        <w:t xml:space="preserve">82:</w:t>
      </w:r>
      <w:r>
        <w:t xml:space="preserve"> </w:t>
      </w:r>
      <w:r>
        <w:t>478-48</w:t>
      </w:r>
    </w:p>
    <w:p w:rsidR="0018722C">
      <w:pPr>
        <w:pStyle w:val="ab"/>
        <w:topLinePunct/>
        <w:ind w:left="200" w:hangingChars="200" w:hanging="200"/>
      </w:pPr>
      <w:r>
        <w:t>[</w:t>
      </w:r>
      <w:r>
        <w:t xml:space="preserve">48</w:t>
      </w:r>
      <w:r>
        <w:t>]</w:t>
      </w:r>
      <w:r w:rsidRPr="00281126">
        <w:t xml:space="preserve"> </w:t>
      </w:r>
      <w:r/>
      <w:r>
        <w:t>T</w:t>
      </w:r>
      <w:r>
        <w:t>o</w:t>
      </w:r>
      <w:r>
        <w:t>rr</w:t>
      </w:r>
      <w:r>
        <w:t>a</w:t>
      </w:r>
      <w:r>
        <w:t>s</w:t>
      </w:r>
      <w:r>
        <w:t> </w:t>
      </w:r>
      <w:r>
        <w:t>M</w:t>
      </w:r>
      <w:r>
        <w:rPr>
          <w:rFonts w:ascii="宋体" w:eastAsia="宋体" w:hint="eastAsia"/>
          <w:rFonts w:ascii="宋体" w:eastAsia="宋体" w:hint="eastAsia"/>
          <w:spacing w:val="-50"/>
          <w:w w:val="100"/>
          <w:sz w:val="21"/>
        </w:rPr>
        <w:t xml:space="preserve">, </w:t>
      </w:r>
      <w:r>
        <w:t>B</w:t>
      </w:r>
      <w:r>
        <w:t>o</w:t>
      </w:r>
      <w:r>
        <w:t>y</w:t>
      </w:r>
      <w:r>
        <w:t>c</w:t>
      </w:r>
      <w:r>
        <w:t>e</w:t>
      </w:r>
      <w:r>
        <w:t> </w:t>
      </w:r>
      <w:r>
        <w:t>J</w:t>
      </w:r>
      <w:r>
        <w:rPr>
          <w:rFonts w:ascii="宋体" w:eastAsia="宋体" w:hint="eastAsia"/>
        </w:rPr>
        <w:t xml:space="preserve">．</w:t>
      </w:r>
      <w:r>
        <w:rPr>
          <w:rFonts w:ascii="宋体" w:eastAsia="宋体" w:hint="eastAsia"/>
        </w:rPr>
        <w:t xml:space="preserve"> </w:t>
      </w:r>
      <w:r>
        <w:t>I</w:t>
      </w:r>
      <w:r>
        <w:t>n</w:t>
      </w:r>
      <w:r>
        <w:t>c</w:t>
      </w:r>
      <w:r>
        <w:t>o</w:t>
      </w:r>
      <w:r>
        <w:t>m</w:t>
      </w:r>
      <w:r>
        <w:t>e</w:t>
      </w:r>
      <w:r>
        <w:rPr>
          <w:rFonts w:ascii="宋体" w:eastAsia="宋体" w:hint="eastAsia"/>
          <w:rFonts w:ascii="宋体" w:eastAsia="宋体" w:hint="eastAsia"/>
          <w:spacing w:val="-48"/>
          <w:w w:val="100"/>
          <w:sz w:val="21"/>
        </w:rPr>
        <w:t xml:space="preserve">, </w:t>
      </w:r>
      <w:r>
        <w:t>I</w:t>
      </w:r>
      <w:r>
        <w:t>n</w:t>
      </w:r>
      <w:r>
        <w:t>e</w:t>
      </w:r>
      <w:r>
        <w:t>q</w:t>
      </w:r>
      <w:r>
        <w:t>u</w:t>
      </w:r>
      <w:r>
        <w:t>a</w:t>
      </w:r>
      <w:r>
        <w:t>li</w:t>
      </w:r>
      <w:r>
        <w:t>t</w:t>
      </w:r>
      <w:r>
        <w:t>y</w:t>
      </w:r>
      <w:r>
        <w:t> </w:t>
      </w:r>
      <w:r>
        <w:t>a</w:t>
      </w:r>
      <w:r>
        <w:t>nd</w:t>
      </w:r>
      <w:r>
        <w:t> </w:t>
      </w:r>
      <w:r>
        <w:t>P</w:t>
      </w:r>
      <w:r>
        <w:t>o</w:t>
      </w:r>
      <w:r>
        <w:t>l</w:t>
      </w:r>
      <w:r>
        <w:t>l</w:t>
      </w:r>
      <w:r>
        <w:t>u</w:t>
      </w:r>
      <w:r>
        <w:t>t</w:t>
      </w:r>
      <w:r>
        <w:t>i</w:t>
      </w:r>
      <w:r>
        <w:t>o</w:t>
      </w:r>
      <w:r>
        <w:t>n</w:t>
      </w:r>
      <w:r>
        <w:t>:</w:t>
      </w:r>
      <w:r>
        <w:t> </w:t>
      </w:r>
      <w:r>
        <w:t>A</w:t>
      </w:r>
      <w:r>
        <w:t> </w:t>
      </w:r>
      <w:r>
        <w:t>R</w:t>
      </w:r>
      <w:r>
        <w:t>e</w:t>
      </w:r>
      <w:r>
        <w:t>a</w:t>
      </w:r>
      <w:r>
        <w:t>s</w:t>
      </w:r>
      <w:r>
        <w:t>-</w:t>
      </w:r>
      <w:r>
        <w:t>s</w:t>
      </w:r>
      <w:r>
        <w:t>e</w:t>
      </w:r>
      <w:r>
        <w:t>s</w:t>
      </w:r>
      <w:r>
        <w:t>s</w:t>
      </w:r>
      <w:r>
        <w:t>m</w:t>
      </w:r>
      <w:r>
        <w:t>e</w:t>
      </w:r>
      <w:r>
        <w:t>n</w:t>
      </w:r>
      <w:r>
        <w:t>t</w:t>
      </w:r>
      <w:r>
        <w:t> </w:t>
      </w:r>
      <w:r>
        <w:t>of</w:t>
      </w:r>
      <w:r>
        <w:t> </w:t>
      </w:r>
      <w:r>
        <w:t>t</w:t>
      </w:r>
      <w:r>
        <w:t>h</w:t>
      </w:r>
      <w:r>
        <w:t>e</w:t>
      </w:r>
      <w:r>
        <w:t> </w:t>
      </w:r>
      <w:r>
        <w:t>Environ</w:t>
      </w:r>
      <w:r>
        <w:t>m</w:t>
      </w:r>
      <w:r>
        <w:t>e</w:t>
      </w:r>
      <w:r>
        <w:t>n</w:t>
      </w:r>
      <w:r>
        <w:t>t</w:t>
      </w:r>
      <w:r>
        <w:t>a</w:t>
      </w:r>
      <w:r>
        <w:t>l</w:t>
      </w:r>
      <w:r>
        <w:rPr>
          <w:rFonts w:cstheme="minorBidi" w:hAnsiTheme="minorHAnsi" w:eastAsiaTheme="minorHAnsi" w:asciiTheme="minorHAnsi" w:ascii="Times New Roman" w:eastAsia="宋体"/>
        </w:rPr>
        <w:t>K</w:t>
      </w:r>
      <w:r>
        <w:rPr>
          <w:rFonts w:ascii="Times New Roman" w:eastAsia="宋体" w:cstheme="minorBidi" w:hAnsiTheme="minorHAnsi"/>
        </w:rPr>
        <w:t>u</w:t>
      </w:r>
      <w:r>
        <w:rPr>
          <w:rFonts w:ascii="Times New Roman" w:eastAsia="宋体" w:cstheme="minorBidi" w:hAnsiTheme="minorHAnsi"/>
        </w:rPr>
        <w:t>z</w:t>
      </w:r>
      <w:r>
        <w:rPr>
          <w:rFonts w:ascii="Times New Roman" w:eastAsia="宋体" w:cstheme="minorBidi" w:hAnsiTheme="minorHAnsi"/>
        </w:rPr>
        <w:t>n</w:t>
      </w:r>
      <w:r>
        <w:rPr>
          <w:rFonts w:ascii="Times New Roman" w:eastAsia="宋体" w:cstheme="minorBidi" w:hAnsiTheme="minorHAnsi"/>
        </w:rPr>
        <w:t>e</w:t>
      </w:r>
      <w:r>
        <w:rPr>
          <w:rFonts w:ascii="Times New Roman" w:eastAsia="宋体" w:cstheme="minorBidi" w:hAnsiTheme="minorHAnsi"/>
        </w:rPr>
        <w:t>t</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C</w:t>
      </w:r>
      <w:r>
        <w:rPr>
          <w:rFonts w:ascii="Times New Roman" w:eastAsia="宋体" w:cstheme="minorBidi" w:hAnsiTheme="minorHAnsi"/>
        </w:rPr>
        <w:t>u</w:t>
      </w:r>
      <w:r>
        <w:rPr>
          <w:rFonts w:ascii="Times New Roman" w:eastAsia="宋体" w:cstheme="minorBidi" w:hAnsiTheme="minorHAnsi"/>
        </w:rPr>
        <w:t>r</w:t>
      </w:r>
      <w:r>
        <w:rPr>
          <w:rFonts w:ascii="Times New Roman" w:eastAsia="宋体" w:cstheme="minorBidi" w:hAnsiTheme="minorHAnsi"/>
        </w:rPr>
        <w:t>v</w:t>
      </w:r>
      <w:r>
        <w:rPr>
          <w:rFonts w:ascii="Times New Roman" w:eastAsia="宋体" w:cstheme="minorBidi" w:hAnsiTheme="minorHAnsi"/>
        </w:rPr>
        <w:t>e</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E</w:t>
      </w:r>
      <w:r>
        <w:rPr>
          <w:rFonts w:ascii="Times New Roman" w:eastAsia="宋体" w:cstheme="minorBidi" w:hAnsiTheme="minorHAnsi"/>
        </w:rPr>
        <w:t>c</w:t>
      </w:r>
      <w:r>
        <w:rPr>
          <w:rFonts w:ascii="Times New Roman" w:eastAsia="宋体" w:cstheme="minorBidi" w:hAnsiTheme="minorHAnsi"/>
        </w:rPr>
        <w:t>o</w:t>
      </w:r>
      <w:r>
        <w:rPr>
          <w:rFonts w:ascii="Times New Roman" w:eastAsia="宋体" w:cstheme="minorBidi" w:hAnsiTheme="minorHAnsi"/>
        </w:rPr>
        <w:t>l</w:t>
      </w:r>
      <w:r>
        <w:rPr>
          <w:rFonts w:ascii="Times New Roman" w:eastAsia="宋体" w:cstheme="minorBidi" w:hAnsiTheme="minorHAnsi"/>
        </w:rPr>
        <w:t>o</w:t>
      </w:r>
      <w:r>
        <w:rPr>
          <w:rFonts w:ascii="Times New Roman" w:eastAsia="宋体" w:cstheme="minorBidi" w:hAnsiTheme="minorHAnsi"/>
        </w:rPr>
        <w:t>g</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a</w:t>
      </w:r>
      <w:r>
        <w:rPr>
          <w:rFonts w:ascii="Times New Roman" w:eastAsia="宋体" w:cstheme="minorBidi" w:hAnsiTheme="minorHAnsi"/>
        </w:rPr>
        <w:t>l</w:t>
      </w:r>
      <w:r>
        <w:rPr>
          <w:rFonts w:ascii="Times New Roman" w:eastAsia="宋体" w:cstheme="minorBidi" w:hAnsiTheme="minorHAnsi"/>
        </w:rPr>
        <w:t> </w:t>
      </w:r>
      <w:r>
        <w:rPr>
          <w:rFonts w:ascii="Times New Roman" w:eastAsia="宋体" w:cstheme="minorBidi" w:hAnsiTheme="minorHAnsi"/>
        </w:rPr>
        <w:t>E</w:t>
      </w:r>
      <w:r>
        <w:rPr>
          <w:rFonts w:ascii="Times New Roman" w:eastAsia="宋体" w:cstheme="minorBidi" w:hAnsiTheme="minorHAnsi"/>
        </w:rPr>
        <w:t>c</w:t>
      </w:r>
      <w:r>
        <w:rPr>
          <w:rFonts w:ascii="Times New Roman" w:eastAsia="宋体" w:cstheme="minorBidi" w:hAnsiTheme="minorHAnsi"/>
        </w:rPr>
        <w:t>ono</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s</w:t>
      </w:r>
      <w:r>
        <w:rPr>
          <w:rFonts w:cstheme="minorBidi" w:hAnsiTheme="minorHAnsi" w:eastAsiaTheme="minorHAnsi" w:asciiTheme="minorHAnsi"/>
          <w:kern w:val="2"/>
          <w:w w:val="100"/>
          <w:sz w:val="21"/>
        </w:rPr>
        <w:t xml:space="preserve">, </w:t>
      </w:r>
      <w:r>
        <w:rPr>
          <w:rFonts w:ascii="Times New Roman" w:eastAsia="宋体" w:cstheme="minorBidi" w:hAnsiTheme="minorHAnsi"/>
        </w:rPr>
        <w:t>1998</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25</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147</w:t>
      </w:r>
      <w:r>
        <w:rPr>
          <w:rFonts w:cstheme="minorBidi" w:hAnsiTheme="minorHAnsi" w:eastAsiaTheme="minorHAnsi" w:asciiTheme="minorHAnsi"/>
        </w:rPr>
        <w:t>－</w:t>
      </w:r>
      <w:r>
        <w:rPr>
          <w:rFonts w:ascii="Times New Roman" w:eastAsia="宋体" w:cstheme="minorBidi" w:hAnsiTheme="minorHAnsi"/>
        </w:rPr>
        <w:t>16</w:t>
      </w:r>
      <w:r>
        <w:rPr>
          <w:rFonts w:ascii="Times New Roman" w:eastAsia="宋体" w:cstheme="minorBidi" w:hAnsiTheme="minorHAnsi"/>
        </w:rPr>
        <w:t>0</w:t>
      </w:r>
      <w:r>
        <w:rPr>
          <w:rFonts w:cstheme="minorBidi" w:hAnsiTheme="minorHAnsi" w:eastAsiaTheme="minorHAnsi" w:asciiTheme="minorHAnsi"/>
        </w:rPr>
        <w:t>．</w:t>
      </w:r>
    </w:p>
    <w:p w:rsidR="0018722C">
      <w:pPr>
        <w:pStyle w:val="ab"/>
        <w:topLinePunct/>
        <w:ind w:left="200" w:hangingChars="200" w:hanging="200"/>
      </w:pPr>
      <w:r>
        <w:t>[</w:t>
      </w:r>
      <w:r>
        <w:t xml:space="preserve">49</w:t>
      </w:r>
      <w:r>
        <w:t>]</w:t>
      </w:r>
      <w:r w:rsidRPr="00281126">
        <w:t xml:space="preserve"> </w:t>
      </w:r>
      <w:r/>
      <w:r>
        <w:t>SternD </w:t>
      </w:r>
      <w:r>
        <w:t>I. TheRise and Fallof the Environmental Kuznets Curve</w:t>
      </w:r>
      <w:r>
        <w:t>[</w:t>
      </w:r>
      <w:r>
        <w:t xml:space="preserve">J</w:t>
      </w:r>
      <w:r>
        <w:t>]</w:t>
      </w:r>
      <w:r>
        <w:t xml:space="preserve">. </w:t>
      </w:r>
      <w:r>
        <w:t>World </w:t>
      </w:r>
      <w:r>
        <w:t>Development, 2004, 32</w:t>
      </w:r>
      <w:r>
        <w:t>(</w:t>
      </w:r>
      <w:r>
        <w:t>8</w:t>
      </w:r>
      <w:r>
        <w:t>)</w:t>
      </w:r>
      <w:r>
        <w:t>:</w:t>
      </w:r>
      <w:r>
        <w:t> </w:t>
      </w:r>
      <w:r>
        <w:t>1419-1439.</w:t>
      </w:r>
    </w:p>
    <w:p w:rsidR="0018722C">
      <w:pPr>
        <w:pStyle w:val="ab"/>
        <w:topLinePunct/>
        <w:ind w:left="200" w:hangingChars="200" w:hanging="200"/>
      </w:pPr>
      <w:r>
        <w:t>[</w:t>
      </w:r>
      <w:r>
        <w:t xml:space="preserve">50</w:t>
      </w:r>
      <w:r>
        <w:t>]</w:t>
      </w:r>
      <w:r w:rsidRPr="00281126">
        <w:t xml:space="preserve"> </w:t>
      </w:r>
      <w:r/>
      <w:r>
        <w:t>Panayotou </w:t>
      </w:r>
      <w:r>
        <w:t>T. </w:t>
      </w:r>
      <w:r>
        <w:t>Demystifying the Environmental KuznetsCurves: </w:t>
      </w:r>
      <w:r>
        <w:t>Turning </w:t>
      </w:r>
      <w:r>
        <w:t>a Black Box into a Policy </w:t>
      </w:r>
      <w:r>
        <w:t xml:space="preserve">Too,</w:t>
      </w:r>
      <w:r>
        <w:t xml:space="preserve"> </w:t>
      </w:r>
      <w:r>
        <w:t xml:space="preserve">l </w:t>
      </w:r>
      <w:r>
        <w:t>Special Issue on Environmental Kuznets Curves. Environment</w:t>
      </w:r>
      <w:r>
        <w:t>[</w:t>
      </w:r>
      <w:r>
        <w:rPr>
          <w:spacing w:val="-4"/>
          <w:sz w:val="21"/>
        </w:rPr>
        <w:t> </w:t>
      </w:r>
      <w:r>
        <w:rPr>
          <w:sz w:val="21"/>
        </w:rPr>
        <w:t>J</w:t>
      </w:r>
      <w:r>
        <w:t>]</w:t>
      </w:r>
      <w:r>
        <w:t xml:space="preserve">.</w:t>
      </w:r>
      <w:r>
        <w:t xml:space="preserve"> </w:t>
      </w:r>
      <w:r/>
      <w:r>
        <w:rPr>
          <w:rFonts w:cstheme="minorBidi" w:hAnsiTheme="minorHAnsi" w:eastAsiaTheme="minorHAnsi" w:asciiTheme="minorHAnsi" w:ascii="Times New Roman"/>
        </w:rPr>
        <w:t>Development Economic, 1997, 2</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465-484.</w:t>
      </w:r>
    </w:p>
    <w:p w:rsidR="0018722C">
      <w:pPr>
        <w:pStyle w:val="ab"/>
        <w:topLinePunct/>
        <w:ind w:left="200" w:hangingChars="200" w:hanging="200"/>
      </w:pPr>
      <w:r>
        <w:rPr>
          <w:rFonts w:ascii="宋体" w:eastAsia="宋体" w:hint="eastAsia"/>
        </w:rPr>
        <w:t>[</w:t>
      </w:r>
      <w:r>
        <w:rPr>
          <w:rFonts w:ascii="宋体" w:eastAsia="宋体" w:hint="eastAsia"/>
        </w:rPr>
        <w:t xml:space="preserve">51</w:t>
      </w:r>
      <w:r>
        <w:rPr>
          <w:rFonts w:ascii="宋体" w:eastAsia="宋体" w:hint="eastAsia"/>
        </w:rPr>
        <w:t>]</w:t>
      </w:r>
      <w:r w:rsidRPr="00281126">
        <w:t xml:space="preserve"> </w:t>
      </w:r>
      <w:r>
        <w:t>Ezzati </w:t>
      </w:r>
      <w:r>
        <w:t>M</w:t>
      </w:r>
      <w:r>
        <w:rPr>
          <w:rFonts w:ascii="宋体" w:eastAsia="宋体" w:hint="eastAsia"/>
        </w:rPr>
        <w:t xml:space="preserve">．</w:t>
      </w:r>
      <w:r>
        <w:rPr>
          <w:rFonts w:ascii="宋体" w:eastAsia="宋体" w:hint="eastAsia"/>
        </w:rPr>
        <w:t xml:space="preserve"> </w:t>
      </w:r>
      <w:r>
        <w:t>Towards </w:t>
      </w:r>
      <w:r>
        <w:t>an Integrated Framework for Development and Environmental Policy: </w:t>
      </w:r>
      <w:r>
        <w:t>t</w:t>
      </w:r>
      <w:r>
        <w:t>h</w:t>
      </w:r>
      <w:r>
        <w:t>e</w:t>
      </w:r>
      <w:r>
        <w:t> </w:t>
      </w:r>
      <w:r>
        <w:t>D</w:t>
      </w:r>
      <w:r>
        <w:t>y</w:t>
      </w:r>
      <w:r>
        <w:t>n</w:t>
      </w:r>
      <w:r>
        <w:t>a</w:t>
      </w:r>
      <w:r>
        <w:t>m</w:t>
      </w:r>
      <w:r>
        <w:t>i</w:t>
      </w:r>
      <w:r>
        <w:t>c</w:t>
      </w:r>
      <w:r>
        <w:t>s</w:t>
      </w:r>
      <w:r>
        <w:t> </w:t>
      </w:r>
      <w:r>
        <w:t>o</w:t>
      </w:r>
      <w:r>
        <w:t>f</w:t>
      </w:r>
      <w:r>
        <w:t> </w:t>
      </w:r>
      <w:r>
        <w:t>E</w:t>
      </w:r>
      <w:r>
        <w:t>n</w:t>
      </w:r>
      <w:r>
        <w:t>v</w:t>
      </w:r>
      <w:r>
        <w:t>i</w:t>
      </w:r>
      <w:r>
        <w:t>r</w:t>
      </w:r>
      <w:r>
        <w:t>on</w:t>
      </w:r>
      <w:r>
        <w:t>m</w:t>
      </w:r>
      <w:r>
        <w:t>e</w:t>
      </w:r>
      <w:r>
        <w:t>n</w:t>
      </w:r>
      <w:r>
        <w:t>t</w:t>
      </w:r>
      <w:r>
        <w:t>a</w:t>
      </w:r>
      <w:r>
        <w:t>l</w:t>
      </w:r>
      <w:r>
        <w:t> </w:t>
      </w:r>
      <w:r>
        <w:t>K</w:t>
      </w:r>
      <w:r>
        <w:t>u</w:t>
      </w:r>
      <w:r>
        <w:t>z</w:t>
      </w:r>
      <w:r>
        <w:t>n</w:t>
      </w:r>
      <w:r>
        <w:t>e</w:t>
      </w:r>
      <w:r>
        <w:t>t</w:t>
      </w:r>
      <w:r>
        <w:t>s</w:t>
      </w:r>
      <w:r>
        <w:t> </w:t>
      </w:r>
      <w:r>
        <w:t>C</w:t>
      </w:r>
      <w:r>
        <w:t>u</w:t>
      </w:r>
      <w:r>
        <w:t>r</w:t>
      </w:r>
      <w:r>
        <w:t>v</w:t>
      </w:r>
      <w:r>
        <w:t>e</w:t>
      </w:r>
      <w:r>
        <w:t>s</w:t>
      </w:r>
      <w:r>
        <w:t>[</w:t>
      </w:r>
      <w:r>
        <w:t>R</w:t>
      </w:r>
      <w:r>
        <w:t>]</w:t>
      </w:r>
      <w:r>
        <w:rPr>
          <w:rFonts w:ascii="宋体" w:eastAsia="宋体" w:hint="eastAsia"/>
        </w:rPr>
        <w:t xml:space="preserve">．</w:t>
      </w:r>
      <w:r>
        <w:rPr>
          <w:rFonts w:ascii="宋体" w:eastAsia="宋体" w:hint="eastAsia"/>
        </w:rPr>
        <w:t xml:space="preserve"> </w:t>
      </w:r>
      <w:r>
        <w:t>W</w:t>
      </w:r>
      <w:r>
        <w:t>o</w:t>
      </w:r>
      <w:r>
        <w:t>r</w:t>
      </w:r>
      <w:r>
        <w:t>l</w:t>
      </w:r>
      <w:r>
        <w:t>d</w:t>
      </w:r>
      <w:r>
        <w:t> </w:t>
      </w:r>
      <w:r>
        <w:t>D</w:t>
      </w:r>
      <w:r>
        <w:t>e</w:t>
      </w:r>
      <w:r>
        <w:t>v</w:t>
      </w:r>
      <w:r>
        <w:t>e</w:t>
      </w:r>
      <w:r>
        <w:t>l</w:t>
      </w:r>
      <w:r>
        <w:t>op</w:t>
      </w:r>
      <w:r>
        <w:t>m</w:t>
      </w:r>
      <w:r>
        <w:t>e</w:t>
      </w:r>
      <w:r>
        <w:t>nt</w:t>
      </w:r>
      <w:r>
        <w:rPr>
          <w:rFonts w:ascii="宋体" w:eastAsia="宋体" w:hint="eastAsia"/>
          <w:rFonts w:ascii="宋体" w:eastAsia="宋体" w:hint="eastAsia"/>
          <w:spacing w:val="-12"/>
          <w:w w:val="100"/>
          <w:sz w:val="21"/>
        </w:rPr>
        <w:t xml:space="preserve">, </w:t>
      </w:r>
      <w:r>
        <w:t>2001</w:t>
      </w:r>
      <w:r>
        <w:t>(</w:t>
      </w:r>
      <w:r>
        <w:t> </w:t>
      </w:r>
      <w:r>
        <w:t>23</w:t>
      </w:r>
      <w:r>
        <w:t>)</w:t>
      </w:r>
      <w:r/>
      <w:r>
        <w:t>:</w:t>
      </w:r>
      <w:r>
        <w:t> </w:t>
      </w:r>
      <w:r>
        <w:t>547</w:t>
      </w:r>
      <w:r>
        <w:t> </w:t>
      </w:r>
      <w:r>
        <w:t> </w:t>
      </w:r>
      <w:r>
        <w:rPr>
          <w:rFonts w:ascii="宋体" w:eastAsia="宋体" w:hint="eastAsia"/>
        </w:rPr>
        <w:t>－</w:t>
      </w:r>
    </w:p>
    <w:p w:rsidR="0018722C">
      <w:pPr>
        <w:topLinePunct/>
      </w:pPr>
      <w:r>
        <w:rPr>
          <w:rFonts w:cstheme="minorBidi" w:hAnsiTheme="minorHAnsi" w:eastAsiaTheme="minorHAnsi" w:asciiTheme="minorHAnsi" w:ascii="Times New Roman"/>
        </w:rPr>
        <w:t>562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闫新华</w:t>
      </w:r>
      <w:r>
        <w:rPr>
          <w:rFonts w:cstheme="minorBidi" w:hAnsiTheme="minorHAnsi" w:eastAsiaTheme="minorHAnsi" w:asciiTheme="minorHAnsi"/>
        </w:rPr>
        <w:t xml:space="preserve">, </w:t>
      </w:r>
      <w:r>
        <w:rPr>
          <w:rFonts w:cstheme="minorBidi" w:hAnsiTheme="minorHAnsi" w:eastAsiaTheme="minorHAnsi" w:asciiTheme="minorHAnsi"/>
        </w:rPr>
        <w:t>赵国浩</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经济增长与环境污染的</w:t>
      </w:r>
      <w:r>
        <w:rPr>
          <w:rFonts w:ascii="Times New Roman" w:hAnsi="Times New Roman" w:eastAsia="Times New Roman" w:cstheme="minorBidi"/>
        </w:rPr>
        <w:t>VAR</w:t>
      </w:r>
      <w:r>
        <w:rPr>
          <w:rFonts w:cstheme="minorBidi" w:hAnsiTheme="minorHAnsi" w:eastAsiaTheme="minorHAnsi" w:asciiTheme="minorHAnsi"/>
        </w:rPr>
        <w:t>模型分析</w:t>
      </w:r>
      <w:r>
        <w:rPr>
          <w:rFonts w:ascii="Times New Roman" w:hAnsi="Times New Roman" w:eastAsia="Times New Roman" w:cstheme="minorBidi"/>
        </w:rPr>
        <w:t>——</w:t>
      </w:r>
      <w:r>
        <w:rPr>
          <w:rFonts w:cstheme="minorBidi" w:hAnsiTheme="minorHAnsi" w:eastAsiaTheme="minorHAnsi" w:asciiTheme="minorHAnsi"/>
        </w:rPr>
        <w:t>基于</w:t>
      </w:r>
      <w:r>
        <w:rPr>
          <w:rFonts w:cstheme="minorBidi" w:hAnsiTheme="minorHAnsi" w:eastAsiaTheme="minorHAnsi" w:asciiTheme="minorHAnsi"/>
        </w:rPr>
        <w:t>ft</w:t>
      </w:r>
      <w:r>
        <w:rPr>
          <w:rFonts w:cstheme="minorBidi" w:hAnsiTheme="minorHAnsi" w:eastAsiaTheme="minorHAnsi" w:asciiTheme="minorHAnsi"/>
        </w:rPr>
        <w:t>西的实证研究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经济问</w:t>
      </w:r>
      <w:r>
        <w:rPr>
          <w:rFonts w:cstheme="minorBidi" w:hAnsiTheme="minorHAnsi" w:eastAsiaTheme="minorHAnsi" w:asciiTheme="minorHAnsi"/>
        </w:rPr>
        <w:t>题</w:t>
      </w:r>
      <w:r>
        <w:rPr>
          <w:rFonts w:cstheme="minorBidi" w:hAnsiTheme="minorHAnsi" w:eastAsiaTheme="minorHAnsi" w:asciiTheme="minorHAnsi"/>
        </w:rPr>
        <w:t xml:space="preserve">, </w:t>
      </w:r>
      <w:r>
        <w:rPr>
          <w:rFonts w:ascii="Times New Roman" w:hAnsi="Times New Roman" w:eastAsia="Times New Roman" w:cstheme="minorBidi"/>
        </w:rPr>
        <w:t>2009</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6</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59-62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李琳</w:t>
      </w:r>
      <w:r>
        <w:rPr>
          <w:rFonts w:cstheme="minorBidi" w:hAnsiTheme="minorHAnsi" w:eastAsiaTheme="minorHAnsi" w:asciiTheme="minorHAnsi"/>
        </w:rPr>
        <w:t xml:space="preserve">, </w:t>
      </w:r>
      <w:r>
        <w:rPr>
          <w:rFonts w:cstheme="minorBidi" w:hAnsiTheme="minorHAnsi" w:eastAsiaTheme="minorHAnsi" w:asciiTheme="minorHAnsi"/>
        </w:rPr>
        <w:t>朱金ft</w:t>
      </w:r>
      <w:r>
        <w:rPr>
          <w:rFonts w:cstheme="minorBidi" w:hAnsiTheme="minorHAnsi" w:eastAsiaTheme="minorHAnsi" w:asciiTheme="minorHAnsi"/>
        </w:rPr>
        <w:t xml:space="preserve">, </w:t>
      </w:r>
      <w:r>
        <w:rPr>
          <w:rFonts w:cstheme="minorBidi" w:hAnsiTheme="minorHAnsi" w:eastAsiaTheme="minorHAnsi" w:asciiTheme="minorHAnsi"/>
        </w:rPr>
        <w:t>高润霞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w:t>
      </w:r>
      <w:r>
        <w:rPr>
          <w:rFonts w:ascii="Times New Roman" w:eastAsia="Times New Roman" w:cstheme="minorBidi" w:hAnsiTheme="minorHAnsi"/>
        </w:rPr>
        <w:t>VAR</w:t>
      </w:r>
      <w:r>
        <w:rPr>
          <w:rFonts w:cstheme="minorBidi" w:hAnsiTheme="minorHAnsi" w:eastAsiaTheme="minorHAnsi" w:asciiTheme="minorHAnsi"/>
        </w:rPr>
        <w:t>模型的重庆市经济增长与环境污染的关系研究</w:t>
      </w:r>
      <w:r>
        <w:rPr>
          <w:rFonts w:ascii="Times New Roman" w:eastAsia="Times New Roman" w:cstheme="minorBidi" w:hAnsiTheme="minorHAnsi"/>
        </w:rPr>
        <w:t>. </w:t>
      </w:r>
      <w:r>
        <w:rPr>
          <w:rFonts w:cstheme="minorBidi" w:hAnsiTheme="minorHAnsi" w:eastAsiaTheme="minorHAnsi" w:asciiTheme="minorHAnsi"/>
        </w:rPr>
        <w:t>西南大学学报</w:t>
      </w:r>
      <w:r>
        <w:rPr>
          <w:rFonts w:ascii="Times New Roman" w:eastAsia="Times New Roman" w:cstheme="minorBidi" w:hAnsiTheme="minorHAnsi"/>
        </w:rPr>
        <w:t>(</w:t>
      </w:r>
      <w:r>
        <w:rPr>
          <w:rFonts w:cstheme="minorBidi" w:hAnsiTheme="minorHAnsi" w:eastAsiaTheme="minorHAnsi" w:asciiTheme="minorHAnsi"/>
        </w:rPr>
        <w:t>自然科学版</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11</w:t>
      </w:r>
      <w:r>
        <w:rPr>
          <w:rFonts w:cstheme="minorBidi" w:hAnsiTheme="minorHAnsi" w:eastAsiaTheme="minorHAnsi" w:asciiTheme="minorHAnsi"/>
          <w:kern w:val="2"/>
          <w:sz w:val="21"/>
        </w:rPr>
        <w:t xml:space="preserve">: </w:t>
      </w:r>
      <w:r>
        <w:rPr>
          <w:rFonts w:ascii="Times New Roman" w:eastAsia="Times New Roman" w:cstheme="minorBidi" w:hAnsiTheme="minorHAnsi"/>
        </w:rPr>
        <w:t>92-96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崔和瑞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w:t>
      </w:r>
      <w:r>
        <w:rPr>
          <w:rFonts w:ascii="Times New Roman" w:eastAsia="Times New Roman" w:cstheme="minorBidi" w:hAnsiTheme="minorHAnsi"/>
        </w:rPr>
        <w:t>VAR</w:t>
      </w:r>
      <w:r>
        <w:rPr>
          <w:rFonts w:cstheme="minorBidi" w:hAnsiTheme="minorHAnsi" w:eastAsiaTheme="minorHAnsi" w:asciiTheme="minorHAnsi"/>
        </w:rPr>
        <w:t>模型的我国能源</w:t>
      </w:r>
      <w:r>
        <w:rPr>
          <w:rFonts w:ascii="Times New Roman" w:eastAsia="Times New Roman" w:cstheme="minorBidi" w:hAnsiTheme="minorHAnsi"/>
        </w:rPr>
        <w:t>-</w:t>
      </w:r>
      <w:r>
        <w:rPr>
          <w:rFonts w:cstheme="minorBidi" w:hAnsiTheme="minorHAnsi" w:eastAsiaTheme="minorHAnsi" w:asciiTheme="minorHAnsi"/>
        </w:rPr>
        <w:t>经济</w:t>
      </w:r>
      <w:r>
        <w:rPr>
          <w:rFonts w:ascii="Times New Roman" w:eastAsia="Times New Roman" w:cstheme="minorBidi" w:hAnsiTheme="minorHAnsi"/>
        </w:rPr>
        <w:t>-</w:t>
      </w:r>
      <w:r>
        <w:rPr>
          <w:rFonts w:cstheme="minorBidi" w:hAnsiTheme="minorHAnsi" w:eastAsiaTheme="minorHAnsi" w:asciiTheme="minorHAnsi"/>
        </w:rPr>
        <w:t>环境</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3E</w:t>
      </w:r>
      <w:r>
        <w:rPr>
          <w:rFonts w:ascii="Times New Roman" w:eastAsia="Times New Roman" w:cstheme="minorBidi" w:hAnsiTheme="minorHAnsi"/>
        </w:rPr>
        <w:t>)</w:t>
      </w:r>
      <w:r>
        <w:rPr>
          <w:rFonts w:cstheme="minorBidi" w:hAnsiTheme="minorHAnsi" w:eastAsiaTheme="minorHAnsi" w:asciiTheme="minorHAnsi"/>
        </w:rPr>
        <w:t>系统研究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北京理工大学学报</w:t>
      </w:r>
      <w:r>
        <w:rPr>
          <w:rFonts w:cstheme="minorBidi" w:hAnsiTheme="minorHAnsi" w:eastAsiaTheme="minorHAnsi" w:asciiTheme="minorHAnsi"/>
        </w:rPr>
        <w:t>（</w:t>
      </w:r>
      <w:r>
        <w:rPr>
          <w:kern w:val="2"/>
          <w:szCs w:val="22"/>
          <w:rFonts w:cstheme="minorBidi" w:hAnsiTheme="minorHAnsi" w:eastAsiaTheme="minorHAnsi" w:asciiTheme="minorHAnsi"/>
          <w:sz w:val="21"/>
        </w:rPr>
        <w:t>社</w:t>
      </w:r>
      <w:r>
        <w:rPr>
          <w:kern w:val="2"/>
          <w:szCs w:val="22"/>
          <w:rFonts w:cstheme="minorBidi" w:hAnsiTheme="minorHAnsi" w:eastAsiaTheme="minorHAnsi" w:asciiTheme="minorHAnsi"/>
          <w:w w:val="100"/>
          <w:sz w:val="21"/>
        </w:rPr>
        <w:t>会科学版</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2010</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28</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张锋</w:t>
      </w:r>
      <w:r>
        <w:rPr>
          <w:rFonts w:cstheme="minorBidi" w:hAnsiTheme="minorHAnsi" w:eastAsiaTheme="minorHAnsi" w:asciiTheme="minorHAnsi"/>
        </w:rPr>
        <w:t xml:space="preserve">, </w:t>
      </w:r>
      <w:r>
        <w:rPr>
          <w:rFonts w:cstheme="minorBidi" w:hAnsiTheme="minorHAnsi" w:eastAsiaTheme="minorHAnsi" w:asciiTheme="minorHAnsi"/>
        </w:rPr>
        <w:t>胡浩</w:t>
      </w:r>
      <w:r>
        <w:rPr>
          <w:rFonts w:cstheme="minorBidi" w:hAnsiTheme="minorHAnsi" w:eastAsiaTheme="minorHAnsi" w:asciiTheme="minorHAnsi"/>
        </w:rPr>
        <w:t xml:space="preserve">, </w:t>
      </w:r>
      <w:r>
        <w:rPr>
          <w:rFonts w:cstheme="minorBidi" w:hAnsiTheme="minorHAnsi" w:eastAsiaTheme="minorHAnsi" w:asciiTheme="minorHAnsi"/>
        </w:rPr>
        <w:t>张晖</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江苏省农业面源污染与经济增长关系的实证研究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中国人口</w:t>
      </w:r>
      <w:r>
        <w:rPr>
          <w:rFonts w:ascii="Times New Roman" w:hAnsi="Times New Roman" w:eastAsia="Times New Roman" w:cstheme="minorBidi"/>
        </w:rPr>
        <w:t>·</w:t>
      </w:r>
      <w:r>
        <w:rPr>
          <w:rFonts w:cstheme="minorBidi" w:hAnsiTheme="minorHAnsi" w:eastAsiaTheme="minorHAnsi" w:asciiTheme="minorHAnsi"/>
        </w:rPr>
        <w:t>资源与环境</w:t>
      </w:r>
      <w:r>
        <w:rPr>
          <w:rFonts w:cstheme="minorBidi" w:hAnsiTheme="minorHAnsi" w:eastAsiaTheme="minorHAnsi" w:asciiTheme="minorHAnsi"/>
        </w:rPr>
        <w:t xml:space="preserve">, </w:t>
      </w:r>
      <w:r>
        <w:rPr>
          <w:rFonts w:ascii="Times New Roman" w:hAnsi="Times New Roman" w:eastAsia="Times New Roman" w:cstheme="minorBidi"/>
        </w:rPr>
        <w:t>2010</w:t>
      </w:r>
      <w:r>
        <w:rPr>
          <w:rFonts w:cstheme="minorBidi" w:hAnsiTheme="minorHAnsi" w:eastAsiaTheme="minorHAnsi" w:asciiTheme="minorHAnsi"/>
          <w:kern w:val="2"/>
          <w:sz w:val="21"/>
        </w:rPr>
        <w:t xml:space="preserve">, </w:t>
      </w:r>
      <w:r>
        <w:rPr>
          <w:rFonts w:ascii="Times New Roman" w:hAnsi="Times New Roman" w:eastAsia="Times New Roman" w:cstheme="minorBidi"/>
        </w:rPr>
        <w:t>8</w:t>
      </w:r>
      <w:r>
        <w:rPr>
          <w:rFonts w:cstheme="minorBidi" w:hAnsiTheme="minorHAnsi" w:eastAsiaTheme="minorHAnsi" w:asciiTheme="minorHAnsi"/>
          <w:kern w:val="2"/>
          <w:sz w:val="21"/>
        </w:rPr>
        <w:t xml:space="preserve">: </w:t>
      </w:r>
      <w:r>
        <w:rPr>
          <w:rFonts w:ascii="Times New Roman" w:hAnsi="Times New Roman" w:eastAsia="Times New Roman" w:cstheme="minorBidi"/>
        </w:rPr>
        <w:t>80-85</w:t>
      </w:r>
    </w:p>
    <w:p w:rsidR="0018722C">
      <w:pPr>
        <w:pStyle w:val="ab"/>
        <w:topLinePunct/>
        <w:ind w:left="200" w:hangingChars="200" w:hanging="200"/>
      </w:pPr>
      <w:bookmarkStart w:id="395949" w:name="_cwCmt20"/>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彭文斌</w:t>
      </w:r>
      <w:r>
        <w:rPr>
          <w:rFonts w:cstheme="minorBidi" w:hAnsiTheme="minorHAnsi" w:eastAsiaTheme="minorHAnsi" w:asciiTheme="minorHAnsi"/>
        </w:rPr>
        <w:t xml:space="preserve">, </w:t>
      </w:r>
      <w:r>
        <w:rPr>
          <w:rFonts w:cstheme="minorBidi" w:hAnsiTheme="minorHAnsi" w:eastAsiaTheme="minorHAnsi" w:asciiTheme="minorHAnsi"/>
        </w:rPr>
        <w:t>田银华</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湖南环境污染与经济增长的实证研究</w:t>
      </w:r>
      <w:r>
        <w:rPr>
          <w:rFonts w:ascii="Times New Roman" w:hAnsi="Times New Roman" w:eastAsia="Times New Roman" w:cstheme="minorBidi"/>
        </w:rPr>
        <w:t>——</w:t>
      </w:r>
      <w:r>
        <w:rPr>
          <w:rFonts w:cstheme="minorBidi" w:hAnsiTheme="minorHAnsi" w:eastAsiaTheme="minorHAnsi" w:asciiTheme="minorHAnsi"/>
        </w:rPr>
        <w:t>基于</w:t>
      </w:r>
      <w:r>
        <w:rPr>
          <w:rFonts w:ascii="Times New Roman" w:hAnsi="Times New Roman" w:eastAsia="Times New Roman" w:cstheme="minorBidi"/>
        </w:rPr>
        <w:t>VAR</w:t>
      </w:r>
      <w:r>
        <w:rPr>
          <w:rFonts w:cstheme="minorBidi" w:hAnsiTheme="minorHAnsi" w:eastAsiaTheme="minorHAnsi" w:asciiTheme="minorHAnsi"/>
        </w:rPr>
        <w:t>模型的脉冲响应分析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湘潭大学学报</w:t>
      </w:r>
      <w:r>
        <w:rPr>
          <w:rFonts w:ascii="Times New Roman" w:hAnsi="Times New Roman" w:eastAsia="Times New Roman" w:cstheme="minorBidi"/>
        </w:rPr>
        <w:t>(</w:t>
      </w:r>
      <w:r>
        <w:rPr>
          <w:rFonts w:cstheme="minorBidi" w:hAnsiTheme="minorHAnsi" w:eastAsiaTheme="minorHAnsi" w:asciiTheme="minorHAnsi"/>
        </w:rPr>
        <w:t>哲学社会科学版</w:t>
      </w:r>
      <w:r>
        <w:rPr>
          <w:rFonts w:ascii="Times New Roman" w:hAnsi="Times New Roman" w:eastAsia="Times New Roman" w:cstheme="minorBidi"/>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2011</w:t>
      </w:r>
      <w:r>
        <w:rPr>
          <w:rFonts w:cstheme="minorBidi" w:hAnsiTheme="minorHAnsi" w:eastAsiaTheme="minorHAnsi" w:asciiTheme="minorHAnsi"/>
          <w:kern w:val="2"/>
          <w:sz w:val="21"/>
        </w:rPr>
        <w:t xml:space="preserve">, </w:t>
      </w:r>
      <w:r>
        <w:rPr>
          <w:rFonts w:ascii="Times New Roman" w:hAnsi="Times New Roman" w:eastAsia="Times New Roman" w:cstheme="minorBidi"/>
        </w:rPr>
        <w:t>1</w:t>
      </w:r>
      <w:r>
        <w:rPr>
          <w:rFonts w:cstheme="minorBidi" w:hAnsiTheme="minorHAnsi" w:eastAsiaTheme="minorHAnsi" w:asciiTheme="minorHAnsi"/>
          <w:kern w:val="2"/>
          <w:sz w:val="21"/>
        </w:rPr>
        <w:t xml:space="preserve">: </w:t>
      </w:r>
      <w:r>
        <w:rPr>
          <w:rFonts w:ascii="Times New Roman" w:hAnsi="Times New Roman" w:eastAsia="Times New Roman" w:cstheme="minorBidi"/>
        </w:rPr>
        <w:t>31-35</w:t>
      </w:r>
      <w:bookmarkEnd w:id="395949"/>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彭文斌</w:t>
      </w:r>
      <w:r>
        <w:rPr>
          <w:rFonts w:cstheme="minorBidi" w:hAnsiTheme="minorHAnsi" w:eastAsiaTheme="minorHAnsi" w:asciiTheme="minorHAnsi"/>
        </w:rPr>
        <w:t xml:space="preserve">, </w:t>
      </w:r>
      <w:r>
        <w:rPr>
          <w:rFonts w:cstheme="minorBidi" w:hAnsiTheme="minorHAnsi" w:eastAsiaTheme="minorHAnsi" w:asciiTheme="minorHAnsi"/>
        </w:rPr>
        <w:t>李启平</w:t>
      </w:r>
      <w:r>
        <w:rPr>
          <w:rFonts w:cstheme="minorBidi" w:hAnsiTheme="minorHAnsi" w:eastAsiaTheme="minorHAnsi" w:asciiTheme="minorHAnsi"/>
        </w:rPr>
        <w:t xml:space="preserve">, </w:t>
      </w:r>
      <w:r>
        <w:rPr>
          <w:rFonts w:cstheme="minorBidi" w:hAnsiTheme="minorHAnsi" w:eastAsiaTheme="minorHAnsi" w:asciiTheme="minorHAnsi"/>
        </w:rPr>
        <w:t>邝嫦娥</w:t>
      </w:r>
      <w:r>
        <w:rPr>
          <w:rFonts w:cstheme="minorBidi" w:hAnsiTheme="minorHAnsi" w:eastAsiaTheme="minorHAnsi" w:asciiTheme="minorHAnsi"/>
        </w:rPr>
        <w:t xml:space="preserve">, </w:t>
      </w:r>
      <w:r>
        <w:rPr>
          <w:rFonts w:cstheme="minorBidi" w:hAnsiTheme="minorHAnsi" w:eastAsiaTheme="minorHAnsi" w:asciiTheme="minorHAnsi"/>
        </w:rPr>
        <w:t>吴伟平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w:t>
      </w:r>
      <w:r>
        <w:rPr>
          <w:rFonts w:ascii="Times New Roman" w:eastAsia="Times New Roman" w:cstheme="minorBidi" w:hAnsiTheme="minorHAnsi"/>
        </w:rPr>
        <w:t>VAR</w:t>
      </w:r>
      <w:r>
        <w:rPr>
          <w:rFonts w:cstheme="minorBidi" w:hAnsiTheme="minorHAnsi" w:eastAsiaTheme="minorHAnsi" w:asciiTheme="minorHAnsi"/>
        </w:rPr>
        <w:t>模型的外商直接投资与环境规制关系的实</w:t>
      </w:r>
      <w:r>
        <w:rPr>
          <w:rFonts w:cstheme="minorBidi" w:hAnsiTheme="minorHAnsi" w:eastAsiaTheme="minorHAnsi" w:asciiTheme="minorHAnsi"/>
        </w:rPr>
        <w:t>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湖南科技大学学报</w:t>
      </w:r>
      <w:r>
        <w:rPr>
          <w:rFonts w:ascii="Times New Roman" w:eastAsia="Times New Roman" w:cstheme="minorBidi" w:hAnsiTheme="minorHAnsi"/>
        </w:rPr>
        <w:t>(</w:t>
      </w:r>
      <w:r>
        <w:rPr>
          <w:rFonts w:cstheme="minorBidi" w:hAnsiTheme="minorHAnsi" w:eastAsiaTheme="minorHAnsi" w:asciiTheme="minorHAnsi"/>
        </w:rPr>
        <w:t>自然科学版</w:t>
      </w:r>
      <w:r>
        <w:rPr>
          <w:rFonts w:ascii="Times New Roman" w:eastAsia="Times New Roman" w:cstheme="minorBidi" w:hAnsiTheme="minorHAnsi"/>
        </w:rPr>
        <w:t>)</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2011</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6</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119-124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周德田</w:t>
      </w:r>
      <w:r>
        <w:rPr>
          <w:rFonts w:cstheme="minorBidi" w:hAnsiTheme="minorHAnsi" w:eastAsiaTheme="minorHAnsi" w:asciiTheme="minorHAnsi"/>
        </w:rPr>
        <w:t xml:space="preserve">, </w:t>
      </w:r>
      <w:r>
        <w:rPr>
          <w:rFonts w:cstheme="minorBidi" w:hAnsiTheme="minorHAnsi" w:eastAsiaTheme="minorHAnsi" w:asciiTheme="minorHAnsi"/>
        </w:rPr>
        <w:t>郭景刚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w:t>
      </w:r>
      <w:r>
        <w:rPr>
          <w:rFonts w:ascii="Times New Roman" w:eastAsia="Times New Roman" w:cstheme="minorBidi" w:hAnsiTheme="minorHAnsi"/>
        </w:rPr>
        <w:t>VAR</w:t>
      </w:r>
      <w:r>
        <w:rPr>
          <w:rFonts w:cstheme="minorBidi" w:hAnsiTheme="minorHAnsi" w:eastAsiaTheme="minorHAnsi" w:asciiTheme="minorHAnsi"/>
        </w:rPr>
        <w:t>模型的青岛市经济增长与环境污染的实证研究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中国石油大学学报</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社会科学版</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2012</w:t>
      </w:r>
      <w:r>
        <w:rPr>
          <w:rFonts w:cstheme="minorBidi" w:hAnsiTheme="minorHAnsi" w:eastAsiaTheme="minorHAnsi" w:asciiTheme="minorHAnsi"/>
          <w:kern w:val="2"/>
          <w:sz w:val="21"/>
        </w:rPr>
        <w:t xml:space="preserve">, </w:t>
      </w:r>
      <w:r>
        <w:rPr>
          <w:rFonts w:ascii="Times New Roman" w:eastAsia="Times New Roman" w:cstheme="minorBidi" w:hAnsiTheme="minorHAnsi"/>
        </w:rPr>
        <w:t>6</w:t>
      </w:r>
      <w:r>
        <w:rPr>
          <w:rFonts w:cstheme="minorBidi" w:hAnsiTheme="minorHAnsi" w:eastAsiaTheme="minorHAnsi" w:asciiTheme="minorHAnsi"/>
          <w:kern w:val="2"/>
          <w:sz w:val="21"/>
        </w:rPr>
        <w:t xml:space="preserve">: </w:t>
      </w:r>
      <w:r>
        <w:rPr>
          <w:rFonts w:ascii="Times New Roman" w:eastAsia="Times New Roman" w:cstheme="minorBidi" w:hAnsiTheme="minorHAnsi"/>
        </w:rPr>
        <w:t>28-31</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59</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彭水军</w:t>
      </w:r>
      <w:r>
        <w:rPr>
          <w:rFonts w:cstheme="minorBidi" w:hAnsiTheme="minorHAnsi" w:eastAsiaTheme="minorHAnsi" w:asciiTheme="minorHAnsi"/>
        </w:rPr>
        <w:t xml:space="preserve">, </w:t>
      </w:r>
      <w:r>
        <w:rPr>
          <w:rFonts w:cstheme="minorBidi" w:hAnsiTheme="minorHAnsi" w:eastAsiaTheme="minorHAnsi" w:asciiTheme="minorHAnsi"/>
        </w:rPr>
        <w:t>包群</w:t>
      </w:r>
      <w:r>
        <w:rPr>
          <w:rFonts w:ascii="Times New Roman" w:hAnsi="Times New Roman" w:eastAsia="Times New Roman" w:cstheme="minorBidi"/>
        </w:rPr>
        <w:t>. </w:t>
      </w:r>
      <w:r>
        <w:rPr>
          <w:rFonts w:cstheme="minorBidi" w:hAnsiTheme="minorHAnsi" w:eastAsiaTheme="minorHAnsi" w:asciiTheme="minorHAnsi"/>
        </w:rPr>
        <w:t>经济增长与环境污染</w:t>
      </w:r>
      <w:r>
        <w:rPr>
          <w:rFonts w:ascii="Times New Roman" w:hAnsi="Times New Roman" w:eastAsia="Times New Roman" w:cstheme="minorBidi"/>
        </w:rPr>
        <w:t>——</w:t>
      </w:r>
      <w:r>
        <w:rPr>
          <w:rFonts w:cstheme="minorBidi" w:hAnsiTheme="minorHAnsi" w:eastAsiaTheme="minorHAnsi" w:asciiTheme="minorHAnsi"/>
        </w:rPr>
        <w:t>环境库兹涅茨曲线假说的中国检验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财经问题研</w:t>
      </w:r>
      <w:r>
        <w:rPr>
          <w:rFonts w:cstheme="minorBidi" w:hAnsiTheme="minorHAnsi" w:eastAsiaTheme="minorHAnsi" w:asciiTheme="minorHAnsi"/>
        </w:rPr>
        <w:t>究</w:t>
      </w:r>
      <w:r>
        <w:rPr>
          <w:rFonts w:cstheme="minorBidi" w:hAnsiTheme="minorHAnsi" w:eastAsiaTheme="minorHAnsi" w:asciiTheme="minorHAnsi"/>
        </w:rPr>
        <w:t xml:space="preserve">, </w:t>
      </w:r>
      <w:r>
        <w:rPr>
          <w:rFonts w:ascii="Times New Roman" w:hAnsi="Times New Roman" w:eastAsia="Times New Roman" w:cstheme="minorBidi"/>
        </w:rPr>
        <w:t>2006</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8</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3-17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熊鹰</w:t>
      </w:r>
      <w:r>
        <w:rPr>
          <w:rFonts w:cstheme="minorBidi" w:hAnsiTheme="minorHAnsi" w:eastAsiaTheme="minorHAnsi" w:asciiTheme="minorHAnsi"/>
        </w:rPr>
        <w:t xml:space="preserve">, </w:t>
      </w:r>
      <w:r>
        <w:rPr>
          <w:rFonts w:cstheme="minorBidi" w:hAnsiTheme="minorHAnsi" w:eastAsiaTheme="minorHAnsi" w:asciiTheme="minorHAnsi"/>
        </w:rPr>
        <w:t>徐翔</w:t>
      </w:r>
      <w:r>
        <w:rPr>
          <w:rFonts w:ascii="Times New Roman" w:hAnsi="Times New Roman" w:eastAsia="Times New Roman" w:cstheme="minorBidi"/>
        </w:rPr>
        <w:t>. </w:t>
      </w:r>
      <w:r>
        <w:rPr>
          <w:rFonts w:cstheme="minorBidi" w:hAnsiTheme="minorHAnsi" w:eastAsiaTheme="minorHAnsi" w:asciiTheme="minorHAnsi"/>
        </w:rPr>
        <w:t>环境管制对中国外商直接投资的影响</w:t>
      </w:r>
      <w:r>
        <w:rPr>
          <w:rFonts w:ascii="Times New Roman" w:hAnsi="Times New Roman" w:eastAsia="Times New Roman" w:cstheme="minorBidi"/>
        </w:rPr>
        <w:t>——</w:t>
      </w:r>
      <w:r>
        <w:rPr>
          <w:rFonts w:cstheme="minorBidi" w:hAnsiTheme="minorHAnsi" w:eastAsiaTheme="minorHAnsi" w:asciiTheme="minorHAnsi"/>
        </w:rPr>
        <w:t>基于面板数据模型的实证分析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经济评论</w:t>
      </w:r>
      <w:r>
        <w:rPr>
          <w:rFonts w:cstheme="minorBidi" w:hAnsiTheme="minorHAnsi" w:eastAsiaTheme="minorHAnsi" w:asciiTheme="minorHAnsi"/>
        </w:rPr>
        <w:t xml:space="preserve">, </w:t>
      </w:r>
      <w:r>
        <w:rPr>
          <w:rFonts w:ascii="Times New Roman" w:hAnsi="Times New Roman" w:eastAsia="Times New Roman" w:cstheme="minorBidi"/>
        </w:rPr>
        <w:t>2007</w:t>
      </w:r>
      <w:r>
        <w:rPr>
          <w:rFonts w:cstheme="minorBidi" w:hAnsiTheme="minorHAnsi" w:eastAsiaTheme="minorHAnsi" w:asciiTheme="minorHAnsi"/>
          <w:kern w:val="2"/>
          <w:sz w:val="21"/>
        </w:rPr>
        <w:t xml:space="preserve">, </w:t>
      </w:r>
      <w:r>
        <w:rPr>
          <w:rFonts w:ascii="Times New Roman" w:hAnsi="Times New Roman" w:eastAsia="Times New Roman" w:cstheme="minorBidi"/>
        </w:rPr>
        <w:t>2</w:t>
      </w:r>
      <w:r>
        <w:rPr>
          <w:rFonts w:cstheme="minorBidi" w:hAnsiTheme="minorHAnsi" w:eastAsiaTheme="minorHAnsi" w:asciiTheme="minorHAnsi"/>
          <w:kern w:val="2"/>
          <w:sz w:val="21"/>
        </w:rPr>
        <w:t xml:space="preserve">: </w:t>
      </w:r>
      <w:r>
        <w:rPr>
          <w:rFonts w:ascii="Times New Roman" w:hAnsi="Times New Roman" w:eastAsia="Times New Roman" w:cstheme="minorBidi"/>
        </w:rPr>
        <w:t>122-124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宋</w:t>
      </w:r>
      <w:r w:rsidR="001852F3">
        <w:rPr>
          <w:rFonts w:cstheme="minorBidi" w:hAnsiTheme="minorHAnsi" w:eastAsiaTheme="minorHAnsi" w:asciiTheme="minorHAnsi"/>
        </w:rPr>
        <w:t xml:space="preserve">涛</w:t>
      </w:r>
      <w:r>
        <w:rPr>
          <w:rFonts w:cstheme="minorBidi" w:hAnsiTheme="minorHAnsi" w:eastAsiaTheme="minorHAnsi" w:asciiTheme="minorHAnsi"/>
        </w:rPr>
        <w:t xml:space="preserve">, </w:t>
      </w:r>
      <w:r>
        <w:rPr>
          <w:rFonts w:cstheme="minorBidi" w:hAnsiTheme="minorHAnsi" w:eastAsiaTheme="minorHAnsi" w:asciiTheme="minorHAnsi"/>
        </w:rPr>
        <w:t>郑挺国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佟连军</w:t>
      </w:r>
      <w:r>
        <w:rPr>
          <w:rFonts w:ascii="Times New Roman" w:eastAsia="Times New Roman" w:cstheme="minorBidi" w:hAnsiTheme="minorHAnsi"/>
        </w:rPr>
        <w:t>. </w:t>
      </w:r>
      <w:r>
        <w:rPr>
          <w:rFonts w:cstheme="minorBidi" w:hAnsiTheme="minorHAnsi" w:eastAsiaTheme="minorHAnsi" w:asciiTheme="minorHAnsi"/>
        </w:rPr>
        <w:t>基于面板协整的环境库茨涅兹曲线的检验与分析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中国环境科学</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 xml:space="preserve">2007, 27</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572-576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李国柱</w:t>
      </w:r>
      <w:r>
        <w:rPr>
          <w:rFonts w:ascii="Times New Roman" w:hAnsi="Times New Roman" w:eastAsia="Times New Roman" w:cstheme="minorBidi"/>
        </w:rPr>
        <w:t>. </w:t>
      </w:r>
      <w:r>
        <w:rPr>
          <w:rFonts w:cstheme="minorBidi" w:hAnsiTheme="minorHAnsi" w:eastAsiaTheme="minorHAnsi" w:asciiTheme="minorHAnsi"/>
        </w:rPr>
        <w:t>环境规制与区域技术创新</w:t>
      </w:r>
      <w:r>
        <w:rPr>
          <w:rFonts w:ascii="Times New Roman" w:hAnsi="Times New Roman" w:eastAsia="Times New Roman" w:cstheme="minorBidi"/>
        </w:rPr>
        <w:t>——</w:t>
      </w:r>
      <w:r>
        <w:rPr>
          <w:rFonts w:cstheme="minorBidi" w:hAnsiTheme="minorHAnsi" w:eastAsiaTheme="minorHAnsi" w:asciiTheme="minorHAnsi"/>
        </w:rPr>
        <w:t>基于中国省际面板数据的实证分析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石家庄经济学院学报</w:t>
      </w:r>
      <w:r>
        <w:rPr>
          <w:rFonts w:cstheme="minorBidi" w:hAnsiTheme="minorHAnsi" w:eastAsiaTheme="minorHAnsi" w:asciiTheme="minorHAnsi"/>
        </w:rPr>
        <w:t xml:space="preserve">, </w:t>
      </w:r>
      <w:r>
        <w:rPr>
          <w:rFonts w:ascii="Times New Roman" w:hAnsi="Times New Roman" w:eastAsia="Times New Roman" w:cstheme="minorBidi"/>
        </w:rPr>
        <w:t xml:space="preserve">2007,</w:t>
      </w:r>
      <w:r>
        <w:rPr>
          <w:rFonts w:ascii="Times New Roman" w:hAnsi="Times New Roman" w:eastAsia="Times New Roman" w:cstheme="minorBidi"/>
        </w:rPr>
        <w:t xml:space="preserve"> </w:t>
      </w:r>
      <w:r>
        <w:rPr>
          <w:rFonts w:ascii="Times New Roman" w:hAnsi="Times New Roman" w:eastAsia="Times New Roman" w:cstheme="minorBidi"/>
        </w:rPr>
        <w:t>6</w:t>
      </w:r>
      <w:r>
        <w:rPr>
          <w:rFonts w:cstheme="minorBidi" w:hAnsiTheme="minorHAnsi" w:eastAsiaTheme="minorHAnsi" w:asciiTheme="minorHAnsi"/>
          <w:kern w:val="2"/>
          <w:sz w:val="21"/>
        </w:rPr>
        <w:t xml:space="preserve">: </w:t>
      </w:r>
      <w:r>
        <w:rPr>
          <w:rFonts w:ascii="Times New Roman" w:hAnsi="Times New Roman" w:eastAsia="Times New Roman" w:cstheme="minorBidi"/>
        </w:rPr>
        <w:t>63-66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包群</w:t>
      </w:r>
      <w:r>
        <w:rPr>
          <w:rFonts w:cstheme="minorBidi" w:hAnsiTheme="minorHAnsi" w:eastAsiaTheme="minorHAnsi" w:asciiTheme="minorHAnsi"/>
        </w:rPr>
        <w:t xml:space="preserve">, </w:t>
      </w:r>
      <w:r>
        <w:rPr>
          <w:rFonts w:cstheme="minorBidi" w:hAnsiTheme="minorHAnsi" w:eastAsiaTheme="minorHAnsi" w:asciiTheme="minorHAnsi"/>
        </w:rPr>
        <w:t>刘蓉</w:t>
      </w:r>
      <w:r>
        <w:rPr>
          <w:rFonts w:ascii="Times New Roman" w:eastAsia="Times New Roman" w:cstheme="minorBidi" w:hAnsiTheme="minorHAnsi"/>
        </w:rPr>
        <w:t>. </w:t>
      </w:r>
      <w:r>
        <w:rPr>
          <w:rFonts w:cstheme="minorBidi" w:hAnsiTheme="minorHAnsi" w:eastAsiaTheme="minorHAnsi" w:asciiTheme="minorHAnsi"/>
        </w:rPr>
        <w:t>贸易开放与经济增长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基于政策协调效果的实证研究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世界经济研究</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eastAsia="Times New Roman"/>
        </w:rPr>
        <w:t>9</w:t>
      </w:r>
      <w:r>
        <w:rPr>
          <w:rFonts w:cstheme="minorBidi" w:hAnsiTheme="minorHAnsi" w:eastAsiaTheme="minorHAnsi" w:asciiTheme="minorHAnsi"/>
          <w:kern w:val="2"/>
          <w:sz w:val="21"/>
        </w:rPr>
        <w:t xml:space="preserve">: </w:t>
      </w:r>
      <w:r>
        <w:rPr>
          <w:rFonts w:ascii="Times New Roman" w:eastAsia="Times New Roman" w:cstheme="minorBidi" w:hAnsiTheme="minorHAnsi"/>
        </w:rPr>
        <w:t>25-30</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周曙东</w:t>
      </w:r>
      <w:r>
        <w:rPr>
          <w:rFonts w:cstheme="minorBidi" w:hAnsiTheme="minorHAnsi" w:eastAsiaTheme="minorHAnsi" w:asciiTheme="minorHAnsi"/>
        </w:rPr>
        <w:t xml:space="preserve">, </w:t>
      </w:r>
      <w:r>
        <w:rPr>
          <w:rFonts w:cstheme="minorBidi" w:hAnsiTheme="minorHAnsi" w:eastAsiaTheme="minorHAnsi" w:asciiTheme="minorHAnsi"/>
        </w:rPr>
        <w:t>张家峰</w:t>
      </w:r>
      <w:r>
        <w:rPr>
          <w:rFonts w:cstheme="minorBidi" w:hAnsiTheme="minorHAnsi" w:eastAsiaTheme="minorHAnsi" w:asciiTheme="minorHAnsi"/>
        </w:rPr>
        <w:t xml:space="preserve">, </w:t>
      </w:r>
      <w:r>
        <w:rPr>
          <w:rFonts w:cstheme="minorBidi" w:hAnsiTheme="minorHAnsi" w:eastAsiaTheme="minorHAnsi" w:asciiTheme="minorHAnsi"/>
        </w:rPr>
        <w:t>葛继红</w:t>
      </w:r>
      <w:r>
        <w:rPr>
          <w:rFonts w:cstheme="minorBidi" w:hAnsiTheme="minorHAnsi" w:eastAsiaTheme="minorHAnsi" w:asciiTheme="minorHAnsi"/>
        </w:rPr>
        <w:t xml:space="preserve">, </w:t>
      </w:r>
      <w:r>
        <w:rPr>
          <w:rFonts w:cstheme="minorBidi" w:hAnsiTheme="minorHAnsi" w:eastAsiaTheme="minorHAnsi" w:asciiTheme="minorHAnsi"/>
        </w:rPr>
        <w:t>王传星</w:t>
      </w:r>
      <w:r>
        <w:rPr>
          <w:rFonts w:ascii="Times New Roman" w:hAnsi="Times New Roman" w:eastAsia="Times New Roman" w:cstheme="minorBidi"/>
        </w:rPr>
        <w:t>. </w:t>
      </w:r>
      <w:r>
        <w:rPr>
          <w:rFonts w:cstheme="minorBidi" w:hAnsiTheme="minorHAnsi" w:eastAsiaTheme="minorHAnsi" w:asciiTheme="minorHAnsi"/>
        </w:rPr>
        <w:t>经济增长与大气污染排放关系研究</w:t>
      </w:r>
      <w:r>
        <w:rPr>
          <w:rFonts w:ascii="Times New Roman" w:hAnsi="Times New Roman" w:eastAsia="Times New Roman" w:cstheme="minorBidi"/>
        </w:rPr>
        <w:t>——</w:t>
      </w:r>
      <w:r>
        <w:rPr>
          <w:rFonts w:cstheme="minorBidi" w:hAnsiTheme="minorHAnsi" w:eastAsiaTheme="minorHAnsi" w:asciiTheme="minorHAnsi"/>
        </w:rPr>
        <w:t>基</w:t>
      </w:r>
      <w:r w:rsidR="001852F3">
        <w:rPr>
          <w:rFonts w:cstheme="minorBidi" w:hAnsiTheme="minorHAnsi" w:eastAsiaTheme="minorHAnsi" w:asciiTheme="minorHAnsi"/>
        </w:rPr>
        <w:t xml:space="preserve">于江苏省</w:t>
      </w:r>
      <w:r>
        <w:rPr>
          <w:rFonts w:cstheme="minorBidi" w:hAnsiTheme="minorHAnsi" w:eastAsiaTheme="minorHAnsi" w:asciiTheme="minorHAnsi"/>
        </w:rPr>
        <w:t>行业面板数据</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江苏社会科学</w:t>
      </w:r>
      <w:r>
        <w:rPr>
          <w:rFonts w:cstheme="minorBidi" w:hAnsiTheme="minorHAnsi" w:eastAsiaTheme="minorHAnsi" w:asciiTheme="minorHAnsi"/>
        </w:rPr>
        <w:t xml:space="preserve">, </w:t>
      </w:r>
      <w:r>
        <w:rPr>
          <w:rFonts w:ascii="Times New Roman" w:hAnsi="Times New Roman" w:eastAsia="Times New Roman" w:cstheme="minorBidi"/>
        </w:rPr>
        <w:t>2010</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4</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227-232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施平</w:t>
      </w:r>
      <w:r>
        <w:rPr>
          <w:rFonts w:ascii="Times New Roman" w:eastAsia="Times New Roman" w:cstheme="minorBidi" w:hAnsiTheme="minorHAnsi"/>
        </w:rPr>
        <w:t>. </w:t>
      </w:r>
      <w:r>
        <w:rPr>
          <w:rFonts w:cstheme="minorBidi" w:hAnsiTheme="minorHAnsi" w:eastAsiaTheme="minorHAnsi" w:asciiTheme="minorHAnsi"/>
        </w:rPr>
        <w:t>基于空间面板数据的中国环境库兹涅茨曲线分析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世界经济与政治论坛</w:t>
      </w:r>
      <w:r>
        <w:rPr>
          <w:rFonts w:cstheme="minorBidi" w:hAnsiTheme="minorHAnsi" w:eastAsiaTheme="minorHAnsi" w:asciiTheme="minorHAnsi"/>
        </w:rPr>
        <w:t xml:space="preserve">, </w:t>
      </w:r>
      <w:r>
        <w:rPr>
          <w:rFonts w:ascii="Times New Roman" w:eastAsia="Times New Roman" w:cstheme="minorBidi" w:hAnsiTheme="minorHAnsi"/>
        </w:rPr>
        <w:t>2010</w:t>
      </w:r>
      <w:r>
        <w:rPr>
          <w:rFonts w:cstheme="minorBidi" w:hAnsiTheme="minorHAnsi" w:eastAsiaTheme="minorHAnsi" w:asciiTheme="minorHAnsi"/>
          <w:kern w:val="2"/>
          <w:sz w:val="21"/>
        </w:rPr>
        <w:t xml:space="preserve">, </w:t>
      </w:r>
      <w:r>
        <w:rPr>
          <w:rFonts w:ascii="Times New Roman" w:eastAsia="Times New Roman" w:cstheme="minorBidi" w:hAnsiTheme="minorHAnsi"/>
        </w:rPr>
        <w:t>6</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rPr>
        <w:t>105-115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贺文华</w:t>
      </w:r>
      <w:r>
        <w:rPr>
          <w:rFonts w:ascii="Times New Roman" w:eastAsia="Times New Roman" w:cstheme="minorBidi" w:hAnsiTheme="minorHAnsi"/>
        </w:rPr>
        <w:t>. </w:t>
      </w:r>
      <w:r>
        <w:rPr>
          <w:rFonts w:cstheme="minorBidi" w:hAnsiTheme="minorHAnsi" w:eastAsiaTheme="minorHAnsi" w:asciiTheme="minorHAnsi"/>
        </w:rPr>
        <w:t>基于中国东中部面板数据的污染天堂假说检验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武汉科技大学学报</w:t>
      </w:r>
      <w:r>
        <w:rPr>
          <w:rFonts w:ascii="Times New Roman" w:eastAsia="Times New Roman" w:cstheme="minorBidi" w:hAnsiTheme="minorHAnsi"/>
        </w:rPr>
        <w:t>(</w:t>
      </w:r>
      <w:r>
        <w:rPr>
          <w:rFonts w:cstheme="minorBidi" w:hAnsiTheme="minorHAnsi" w:eastAsiaTheme="minorHAnsi" w:asciiTheme="minorHAnsi"/>
        </w:rPr>
        <w:t>社会科学版</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2010,</w:t>
      </w:r>
      <w:r>
        <w:rPr>
          <w:rFonts w:ascii="Times New Roman" w:eastAsia="Times New Roman" w:cstheme="minorBidi" w:hAnsiTheme="minorHAnsi"/>
        </w:rPr>
        <w:t xml:space="preserve"> </w:t>
      </w:r>
      <w:r>
        <w:rPr>
          <w:rFonts w:ascii="Times New Roman" w:eastAsia="Times New Roman" w:cstheme="minorBidi" w:hAnsiTheme="minorHAnsi"/>
        </w:rPr>
        <w:t>8</w:t>
      </w:r>
      <w:r>
        <w:rPr>
          <w:rFonts w:cstheme="minorBidi" w:hAnsiTheme="minorHAnsi" w:eastAsiaTheme="minorHAnsi" w:asciiTheme="minorHAnsi"/>
          <w:kern w:val="2"/>
          <w:sz w:val="21"/>
        </w:rPr>
        <w:t xml:space="preserve">: </w:t>
      </w:r>
      <w:r>
        <w:rPr>
          <w:rFonts w:ascii="Times New Roman" w:eastAsia="Times New Roman" w:cstheme="minorBidi" w:hAnsiTheme="minorHAnsi"/>
        </w:rPr>
        <w:t>74-78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龙志和</w:t>
      </w:r>
      <w:r>
        <w:rPr>
          <w:rFonts w:cstheme="minorBidi" w:hAnsiTheme="minorHAnsi" w:eastAsiaTheme="minorHAnsi" w:asciiTheme="minorHAnsi"/>
        </w:rPr>
        <w:t xml:space="preserve">, </w:t>
      </w:r>
      <w:r>
        <w:rPr>
          <w:rFonts w:cstheme="minorBidi" w:hAnsiTheme="minorHAnsi" w:eastAsiaTheme="minorHAnsi" w:asciiTheme="minorHAnsi"/>
        </w:rPr>
        <w:t>陈青青</w:t>
      </w:r>
      <w:r>
        <w:rPr>
          <w:rFonts w:ascii="Times New Roman" w:eastAsia="Times New Roman" w:cstheme="minorBidi" w:hAnsiTheme="minorHAnsi"/>
        </w:rPr>
        <w:t>. </w:t>
      </w:r>
      <w:r>
        <w:rPr>
          <w:rFonts w:cstheme="minorBidi" w:hAnsiTheme="minorHAnsi" w:eastAsiaTheme="minorHAnsi" w:asciiTheme="minorHAnsi"/>
        </w:rPr>
        <w:t>中国</w:t>
      </w:r>
      <w:r>
        <w:rPr>
          <w:rFonts w:ascii="Times New Roman" w:eastAsia="Times New Roman" w:cstheme="minorBidi" w:hAnsiTheme="minorHAnsi"/>
        </w:rPr>
        <w:t>CO2</w:t>
      </w:r>
      <w:r>
        <w:rPr>
          <w:rFonts w:cstheme="minorBidi" w:hAnsiTheme="minorHAnsi" w:eastAsiaTheme="minorHAnsi" w:asciiTheme="minorHAnsi"/>
        </w:rPr>
        <w:t>排放与经济增长联动性实证分析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经济经纬</w:t>
      </w:r>
      <w:r>
        <w:rPr>
          <w:rFonts w:cstheme="minorBidi" w:hAnsiTheme="minorHAnsi" w:eastAsiaTheme="minorHAnsi" w:asciiTheme="minorHAnsi"/>
        </w:rPr>
        <w:t xml:space="preserve">, </w:t>
      </w:r>
      <w:r>
        <w:rPr>
          <w:rFonts w:ascii="Times New Roman" w:eastAsia="Times New Roman" w:cstheme="minorBidi" w:hAnsiTheme="minorHAnsi"/>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4</w:t>
      </w:r>
      <w:r>
        <w:rPr>
          <w:rFonts w:cstheme="minorBidi" w:hAnsiTheme="minorHAnsi" w:eastAsiaTheme="minorHAnsi" w:asciiTheme="minorHAnsi"/>
          <w:kern w:val="2"/>
          <w:sz w:val="21"/>
        </w:rPr>
        <w:t xml:space="preserve">: </w:t>
      </w:r>
      <w:r>
        <w:rPr>
          <w:rFonts w:ascii="Times New Roman" w:eastAsia="Times New Roman" w:cstheme="minorBidi" w:hAnsiTheme="minorHAnsi"/>
        </w:rPr>
        <w:t>9-13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汪克亮</w:t>
      </w:r>
      <w:r>
        <w:rPr>
          <w:rFonts w:cstheme="minorBidi" w:hAnsiTheme="minorHAnsi" w:eastAsiaTheme="minorHAnsi" w:asciiTheme="minorHAnsi"/>
        </w:rPr>
        <w:t xml:space="preserve">, </w:t>
      </w:r>
      <w:r>
        <w:rPr>
          <w:rFonts w:cstheme="minorBidi" w:hAnsiTheme="minorHAnsi" w:eastAsiaTheme="minorHAnsi" w:asciiTheme="minorHAnsi"/>
        </w:rPr>
        <w:t>杨宝臣</w:t>
      </w:r>
      <w:r>
        <w:rPr>
          <w:rFonts w:ascii="Times New Roman" w:eastAsia="Times New Roman" w:cstheme="minorBidi" w:hAnsiTheme="minorHAnsi"/>
        </w:rPr>
        <w:t>. </w:t>
      </w:r>
      <w:r>
        <w:rPr>
          <w:rFonts w:cstheme="minorBidi" w:hAnsiTheme="minorHAnsi" w:eastAsiaTheme="minorHAnsi" w:asciiTheme="minorHAnsi"/>
        </w:rPr>
        <w:t>环境约束下的中国全要素能源效率测度及其收敛性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管理学报</w:t>
      </w:r>
      <w:r>
        <w:rPr>
          <w:rFonts w:cstheme="minorBidi" w:hAnsiTheme="minorHAnsi" w:eastAsiaTheme="minorHAnsi" w:asciiTheme="minorHAnsi"/>
        </w:rPr>
        <w:t xml:space="preserve">, </w:t>
      </w:r>
      <w:r>
        <w:rPr>
          <w:rFonts w:ascii="Times New Roman" w:eastAsia="Times New Roman" w:cstheme="minorBidi" w:hAnsiTheme="minorHAnsi"/>
        </w:rPr>
        <w:t>2012</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eastAsia="Times New Roman"/>
        </w:rPr>
        <w:t>7</w:t>
      </w:r>
      <w:r>
        <w:rPr>
          <w:rFonts w:cstheme="minorBidi" w:hAnsiTheme="minorHAnsi" w:eastAsiaTheme="minorHAnsi" w:asciiTheme="minorHAnsi"/>
          <w:kern w:val="2"/>
          <w:sz w:val="21"/>
        </w:rPr>
        <w:t xml:space="preserve">: </w:t>
      </w:r>
      <w:r>
        <w:rPr>
          <w:rFonts w:ascii="Times New Roman" w:eastAsia="Times New Roman" w:cstheme="minorBidi" w:hAnsiTheme="minorHAnsi"/>
        </w:rPr>
        <w:t>1071-1077</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69</w:t>
      </w:r>
      <w:r>
        <w:rPr>
          <w:rFonts w:cstheme="minorBidi" w:hAnsiTheme="minorHAnsi" w:eastAsiaTheme="minorHAnsi" w:asciiTheme="minorHAnsi" w:ascii="Times New Roman" w:eastAsia="宋体"/>
        </w:rPr>
        <w:t>]</w:t>
      </w:r>
      <w:r w:rsidRPr="00281126">
        <w:t xml:space="preserve"> </w:t>
      </w:r>
      <w:r>
        <w:rPr>
          <w:rFonts w:cstheme="minorBidi" w:hAnsiTheme="minorHAnsi" w:eastAsiaTheme="minorHAnsi" w:asciiTheme="minorHAnsi"/>
        </w:rPr>
        <w:t>黄菁</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环境污染与城市经济增长</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基于联立方程的实证分析</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财贸研究</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2010,</w:t>
      </w:r>
      <w:r>
        <w:rPr>
          <w:rFonts w:ascii="Times New Roman" w:eastAsia="宋体" w:cstheme="minorBidi" w:hAnsiTheme="minorHAnsi"/>
        </w:rPr>
        <w:t xml:space="preserve"> </w:t>
      </w:r>
      <w:r>
        <w:rPr>
          <w:rFonts w:ascii="Times New Roman" w:eastAsia="宋体" w:cstheme="minorBidi" w:hAnsiTheme="minorHAnsi"/>
        </w:rPr>
        <w:t>5:</w:t>
      </w:r>
      <w:r>
        <w:rPr>
          <w:rFonts w:ascii="Times New Roman" w:eastAsia="宋体" w:cstheme="minorBidi" w:hAnsiTheme="minorHAnsi"/>
        </w:rPr>
        <w:t xml:space="preserve"> </w:t>
      </w:r>
      <w:r>
        <w:rPr>
          <w:rFonts w:ascii="Times New Roman" w:eastAsia="宋体" w:cstheme="minorBidi" w:hAnsiTheme="minorHAnsi"/>
        </w:rPr>
        <w:t>8-16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张学刚</w:t>
      </w:r>
      <w:r>
        <w:rPr>
          <w:rFonts w:cstheme="minorBidi" w:hAnsiTheme="minorHAnsi" w:eastAsiaTheme="minorHAnsi" w:asciiTheme="minorHAnsi"/>
        </w:rPr>
        <w:t xml:space="preserve">, </w:t>
      </w:r>
      <w:r>
        <w:rPr>
          <w:rFonts w:cstheme="minorBidi" w:hAnsiTheme="minorHAnsi" w:eastAsiaTheme="minorHAnsi" w:asciiTheme="minorHAnsi"/>
        </w:rPr>
        <w:t>钟茂初</w:t>
      </w:r>
      <w:r>
        <w:rPr>
          <w:rFonts w:ascii="Times New Roman" w:hAnsi="Times New Roman" w:eastAsia="Times New Roman" w:cstheme="minorBidi"/>
        </w:rPr>
        <w:t>. </w:t>
      </w:r>
      <w:r>
        <w:rPr>
          <w:rFonts w:cstheme="minorBidi" w:hAnsiTheme="minorHAnsi" w:eastAsiaTheme="minorHAnsi" w:asciiTheme="minorHAnsi"/>
        </w:rPr>
        <w:t>外商直接投资与环境污染</w:t>
      </w:r>
      <w:r>
        <w:rPr>
          <w:rFonts w:ascii="Times New Roman" w:hAnsi="Times New Roman" w:eastAsia="Times New Roman" w:cstheme="minorBidi"/>
        </w:rPr>
        <w:t>——</w:t>
      </w:r>
      <w:r>
        <w:rPr>
          <w:rFonts w:cstheme="minorBidi" w:hAnsiTheme="minorHAnsi" w:eastAsiaTheme="minorHAnsi" w:asciiTheme="minorHAnsi"/>
        </w:rPr>
        <w:t>基于联立方程的实证研究</w:t>
      </w:r>
      <w:r>
        <w:rPr>
          <w:rFonts w:ascii="Times New Roman" w:hAnsi="Times New Roman" w:eastAsia="Times New Roman" w:cstheme="minorBidi"/>
        </w:rPr>
        <w:t>. </w:t>
      </w:r>
      <w:r>
        <w:rPr>
          <w:rFonts w:cstheme="minorBidi" w:hAnsiTheme="minorHAnsi" w:eastAsiaTheme="minorHAnsi" w:asciiTheme="minorHAnsi"/>
        </w:rPr>
        <w:t>财经科学</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2010</w:t>
      </w:r>
      <w:r>
        <w:rPr>
          <w:rFonts w:cstheme="minorBidi" w:hAnsiTheme="minorHAnsi" w:eastAsiaTheme="minorHAnsi" w:asciiTheme="minorHAnsi"/>
          <w:kern w:val="2"/>
          <w:sz w:val="21"/>
        </w:rPr>
        <w:t xml:space="preserve">, </w:t>
      </w:r>
      <w:r>
        <w:rPr>
          <w:rFonts w:ascii="Times New Roman" w:eastAsia="Times New Roman" w:cstheme="minorBidi" w:hAnsiTheme="minorHAnsi"/>
        </w:rPr>
        <w:t>10</w:t>
      </w:r>
      <w:r>
        <w:rPr>
          <w:rFonts w:cstheme="minorBidi" w:hAnsiTheme="minorHAnsi" w:eastAsiaTheme="minorHAnsi" w:asciiTheme="minorHAnsi"/>
          <w:kern w:val="2"/>
          <w:sz w:val="21"/>
        </w:rPr>
        <w:t xml:space="preserve">: </w:t>
      </w:r>
      <w:r>
        <w:rPr>
          <w:rFonts w:ascii="Times New Roman" w:eastAsia="Times New Roman" w:cstheme="minorBidi" w:hAnsiTheme="minorHAnsi"/>
        </w:rPr>
        <w:t>110-116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张学刚</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王玉婧</w:t>
      </w:r>
      <w:r>
        <w:rPr>
          <w:rFonts w:ascii="Times New Roman" w:hAnsi="Times New Roman" w:eastAsia="Times New Roman" w:cstheme="minorBidi"/>
        </w:rPr>
        <w:t>. </w:t>
      </w:r>
      <w:r>
        <w:rPr>
          <w:rFonts w:cstheme="minorBidi" w:hAnsiTheme="minorHAnsi" w:eastAsiaTheme="minorHAnsi" w:asciiTheme="minorHAnsi"/>
        </w:rPr>
        <w:t>影响环境质量的</w:t>
      </w:r>
      <w:r>
        <w:rPr>
          <w:rFonts w:ascii="Times New Roman" w:hAnsi="Times New Roman" w:eastAsia="Times New Roman" w:cstheme="minorBidi"/>
        </w:rPr>
        <w:t>“</w:t>
      </w:r>
      <w:r>
        <w:rPr>
          <w:rFonts w:cstheme="minorBidi" w:hAnsiTheme="minorHAnsi" w:eastAsiaTheme="minorHAnsi" w:asciiTheme="minorHAnsi"/>
        </w:rPr>
        <w:t>经济</w:t>
      </w:r>
      <w:r>
        <w:rPr>
          <w:rFonts w:ascii="Times New Roman" w:hAnsi="Times New Roman" w:eastAsia="Times New Roman" w:cstheme="minorBidi"/>
        </w:rPr>
        <w:t>—</w:t>
      </w:r>
      <w:r>
        <w:rPr>
          <w:rFonts w:cstheme="minorBidi" w:hAnsiTheme="minorHAnsi" w:eastAsiaTheme="minorHAnsi" w:asciiTheme="minorHAnsi"/>
        </w:rPr>
        <w:t>政府</w:t>
      </w:r>
      <w:r>
        <w:rPr>
          <w:rFonts w:ascii="Times New Roman" w:hAnsi="Times New Roman" w:eastAsia="Times New Roman" w:cstheme="minorBidi"/>
        </w:rPr>
        <w:t>—</w:t>
      </w:r>
      <w:r>
        <w:rPr>
          <w:rFonts w:cstheme="minorBidi" w:hAnsiTheme="minorHAnsi" w:eastAsiaTheme="minorHAnsi" w:asciiTheme="minorHAnsi"/>
        </w:rPr>
        <w:t>社会</w:t>
      </w:r>
      <w:r>
        <w:rPr>
          <w:rFonts w:ascii="Times New Roman" w:hAnsi="Times New Roman" w:eastAsia="Times New Roman" w:cstheme="minorBidi"/>
        </w:rPr>
        <w:t>”</w:t>
      </w:r>
      <w:r>
        <w:rPr>
          <w:rFonts w:cstheme="minorBidi" w:hAnsiTheme="minorHAnsi" w:eastAsiaTheme="minorHAnsi" w:asciiTheme="minorHAnsi"/>
        </w:rPr>
        <w:t>分析框架及初步验证</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天津商业大学学报</w:t>
      </w:r>
      <w:r>
        <w:rPr>
          <w:rFonts w:cstheme="minorBidi" w:hAnsiTheme="minorHAnsi" w:eastAsiaTheme="minorHAnsi" w:asciiTheme="minorHAnsi"/>
        </w:rPr>
        <w:t xml:space="preserve">, </w:t>
      </w:r>
      <w:r>
        <w:rPr>
          <w:rFonts w:ascii="Times New Roman" w:hAnsi="Times New Roman" w:eastAsia="Times New Roman" w:cstheme="minorBidi"/>
        </w:rPr>
        <w:t xml:space="preserve">2010,</w:t>
      </w:r>
      <w:r>
        <w:rPr>
          <w:rFonts w:ascii="Times New Roman" w:hAnsi="Times New Roman" w:eastAsia="Times New Roman" w:cstheme="minorBidi"/>
        </w:rPr>
        <w:t xml:space="preserve"> </w:t>
      </w:r>
      <w:r>
        <w:rPr>
          <w:rFonts w:ascii="Times New Roman" w:hAnsi="Times New Roman" w:eastAsia="Times New Roman" w:cstheme="minorBidi"/>
        </w:rPr>
        <w:t>11:</w:t>
      </w:r>
      <w:r>
        <w:rPr>
          <w:rFonts w:ascii="Times New Roman" w:hAnsi="Times New Roman" w:eastAsia="Times New Roman" w:cstheme="minorBidi"/>
        </w:rPr>
        <w:t xml:space="preserve"> </w:t>
      </w:r>
      <w:r>
        <w:rPr>
          <w:rFonts w:ascii="Times New Roman" w:hAnsi="Times New Roman" w:eastAsia="Times New Roman" w:cstheme="minorBidi"/>
        </w:rPr>
        <w:t>60-65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曹大宇</w:t>
      </w:r>
      <w:r>
        <w:rPr>
          <w:rFonts w:cstheme="minorBidi" w:hAnsiTheme="minorHAnsi" w:eastAsiaTheme="minorHAnsi" w:asciiTheme="minorHAnsi"/>
        </w:rPr>
        <w:t xml:space="preserve">, </w:t>
      </w:r>
      <w:r>
        <w:rPr>
          <w:rFonts w:cstheme="minorBidi" w:hAnsiTheme="minorHAnsi" w:eastAsiaTheme="minorHAnsi" w:asciiTheme="minorHAnsi"/>
        </w:rPr>
        <w:t>李谷成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我国农业环境库兹涅茨曲线的实证研究</w:t>
      </w:r>
      <w:r>
        <w:rPr>
          <w:rFonts w:ascii="Times New Roman" w:hAnsi="Times New Roman" w:eastAsia="Times New Roman" w:cstheme="minorBidi"/>
        </w:rPr>
        <w:t>——</w:t>
      </w:r>
      <w:r>
        <w:rPr>
          <w:rFonts w:cstheme="minorBidi" w:hAnsiTheme="minorHAnsi" w:eastAsiaTheme="minorHAnsi" w:asciiTheme="minorHAnsi"/>
        </w:rPr>
        <w:t>基于联立方程模型的估计</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软科学</w:t>
      </w:r>
      <w:r>
        <w:rPr>
          <w:rFonts w:cstheme="minorBidi" w:hAnsiTheme="minorHAnsi" w:eastAsiaTheme="minorHAnsi" w:asciiTheme="minorHAnsi"/>
        </w:rPr>
        <w:t xml:space="preserve">, </w:t>
      </w:r>
      <w:r>
        <w:rPr>
          <w:rFonts w:ascii="Times New Roman" w:eastAsia="Times New Roman" w:cstheme="minorBidi" w:hAnsiTheme="minorHAnsi"/>
        </w:rPr>
        <w:t xml:space="preserve">2011,</w:t>
      </w:r>
      <w:r>
        <w:rPr>
          <w:rFonts w:ascii="Times New Roman" w:eastAsia="Times New Roman" w:cstheme="minorBidi" w:hAnsiTheme="minorHAnsi"/>
        </w:rPr>
        <w:t xml:space="preserve"> </w:t>
      </w:r>
      <w:r>
        <w:rPr>
          <w:rFonts w:ascii="Times New Roman" w:eastAsia="Times New Roman" w:cstheme="minorBidi" w:hAnsiTheme="minorHAnsi"/>
        </w:rPr>
        <w:t>76-80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谢涓、李玉双</w:t>
      </w:r>
      <w:r>
        <w:rPr>
          <w:rFonts w:cstheme="minorBidi" w:hAnsiTheme="minorHAnsi" w:eastAsiaTheme="minorHAnsi" w:asciiTheme="minorHAnsi"/>
        </w:rPr>
        <w:t xml:space="preserve">, </w:t>
      </w:r>
      <w:r>
        <w:rPr>
          <w:rFonts w:cstheme="minorBidi" w:hAnsiTheme="minorHAnsi" w:eastAsiaTheme="minorHAnsi" w:asciiTheme="minorHAnsi"/>
        </w:rPr>
        <w:t>韩峰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环境规制与经济增长</w:t>
      </w:r>
      <w:r>
        <w:rPr>
          <w:rFonts w:ascii="Times New Roman" w:eastAsia="Times New Roman" w:cstheme="minorBidi" w:hAnsiTheme="minorHAnsi"/>
        </w:rPr>
        <w:t>: </w:t>
      </w:r>
      <w:r>
        <w:rPr>
          <w:rFonts w:cstheme="minorBidi" w:hAnsiTheme="minorHAnsi" w:eastAsiaTheme="minorHAnsi" w:asciiTheme="minorHAnsi"/>
        </w:rPr>
        <w:t>基于中国省际面板联立方程的分析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经济经纬</w:t>
      </w:r>
      <w:r>
        <w:rPr>
          <w:rFonts w:cstheme="minorBidi" w:hAnsiTheme="minorHAnsi" w:eastAsiaTheme="minorHAnsi" w:asciiTheme="minorHAnsi"/>
        </w:rPr>
        <w:t xml:space="preserve">, </w:t>
      </w:r>
      <w:r>
        <w:rPr>
          <w:rFonts w:cstheme="minorBidi" w:hAnsiTheme="minorHAnsi" w:eastAsiaTheme="minorHAnsi" w:asciiTheme="minorHAnsi" w:ascii="Times New Roman"/>
        </w:rPr>
        <w:t xml:space="preserve">2012, 5: 1-5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陈红雷、陈秋锋</w:t>
      </w:r>
      <w:r>
        <w:rPr>
          <w:rFonts w:ascii="Times New Roman" w:eastAsia="Times New Roman" w:cstheme="minorBidi" w:hAnsiTheme="minorHAnsi"/>
        </w:rPr>
        <w:t>. </w:t>
      </w:r>
      <w:r>
        <w:rPr>
          <w:rFonts w:cstheme="minorBidi" w:hAnsiTheme="minorHAnsi" w:eastAsiaTheme="minorHAnsi" w:asciiTheme="minorHAnsi"/>
        </w:rPr>
        <w:t>经济增长、对外贸易与环境污染</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联立方程的估计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产业经济研究</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 xml:space="preserve">2009, 3</w:t>
      </w:r>
      <w:r>
        <w:rPr>
          <w:rFonts w:cstheme="minorBidi" w:hAnsiTheme="minorHAnsi" w:eastAsiaTheme="minorHAnsi" w:asciiTheme="minorHAnsi"/>
          <w:kern w:val="2"/>
          <w:sz w:val="21"/>
        </w:rPr>
        <w:t xml:space="preserve">: </w:t>
      </w:r>
      <w:r>
        <w:rPr>
          <w:rFonts w:ascii="Times New Roman" w:eastAsia="Times New Roman" w:cstheme="minorBidi" w:hAnsiTheme="minorHAnsi"/>
        </w:rPr>
        <w:t>29-34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刘岩</w:t>
      </w:r>
      <w:r>
        <w:rPr>
          <w:rFonts w:cstheme="minorBidi" w:hAnsiTheme="minorHAnsi" w:eastAsiaTheme="minorHAnsi" w:asciiTheme="minorHAnsi"/>
        </w:rPr>
        <w:t xml:space="preserve">, </w:t>
      </w:r>
      <w:r>
        <w:rPr>
          <w:rFonts w:cstheme="minorBidi" w:hAnsiTheme="minorHAnsi" w:eastAsiaTheme="minorHAnsi" w:asciiTheme="minorHAnsi"/>
        </w:rPr>
        <w:t>王昭正</w:t>
      </w:r>
      <w:r>
        <w:rPr>
          <w:rFonts w:ascii="Times New Roman" w:eastAsia="Times New Roman" w:cstheme="minorBidi" w:hAnsiTheme="minorHAnsi"/>
        </w:rPr>
        <w:t>. </w:t>
      </w:r>
      <w:r>
        <w:rPr>
          <w:rFonts w:cstheme="minorBidi" w:hAnsiTheme="minorHAnsi" w:eastAsiaTheme="minorHAnsi" w:asciiTheme="minorHAnsi"/>
        </w:rPr>
        <w:t>海洋环境监测技术综述</w:t>
      </w:r>
      <w:r>
        <w:rPr>
          <w:rFonts w:ascii="Times New Roman" w:eastAsia="Times New Roman" w:cstheme="minorBidi" w:hAnsiTheme="minorHAnsi"/>
        </w:rPr>
        <w:t>. </w:t>
      </w:r>
      <w:r>
        <w:rPr>
          <w:rFonts w:cstheme="minorBidi" w:hAnsiTheme="minorHAnsi" w:eastAsiaTheme="minorHAnsi" w:asciiTheme="minorHAnsi"/>
        </w:rPr>
        <w:t>ft东科学</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kern w:val="2"/>
          <w:sz w:val="21"/>
        </w:rPr>
        <w:t xml:space="preserve">, </w:t>
      </w:r>
      <w:r>
        <w:rPr>
          <w:rFonts w:ascii="Times New Roman" w:eastAsia="Times New Roman" w:cstheme="minorBidi" w:hAnsiTheme="minorHAnsi"/>
        </w:rPr>
        <w:t>9</w:t>
      </w:r>
      <w:r>
        <w:rPr>
          <w:rFonts w:cstheme="minorBidi" w:hAnsiTheme="minorHAnsi" w:eastAsiaTheme="minorHAnsi" w:asciiTheme="minorHAnsi"/>
          <w:kern w:val="2"/>
          <w:sz w:val="21"/>
        </w:rPr>
        <w:t xml:space="preserve">: </w:t>
      </w:r>
      <w:r>
        <w:rPr>
          <w:rFonts w:ascii="Times New Roman" w:eastAsia="Times New Roman" w:cstheme="minorBidi" w:hAnsiTheme="minorHAnsi"/>
        </w:rPr>
        <w:t>30-35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王文瀚</w:t>
      </w:r>
      <w:r>
        <w:rPr>
          <w:rFonts w:cstheme="minorBidi" w:hAnsiTheme="minorHAnsi" w:eastAsiaTheme="minorHAnsi" w:asciiTheme="minorHAnsi"/>
        </w:rPr>
        <w:t xml:space="preserve">, </w:t>
      </w:r>
      <w:r>
        <w:rPr>
          <w:rFonts w:cstheme="minorBidi" w:hAnsiTheme="minorHAnsi" w:eastAsiaTheme="minorHAnsi" w:asciiTheme="minorHAnsi"/>
        </w:rPr>
        <w:t>杨坤</w:t>
      </w:r>
      <w:r>
        <w:rPr>
          <w:rFonts w:ascii="Times New Roman" w:eastAsia="Times New Roman" w:cstheme="minorBidi" w:hAnsiTheme="minorHAnsi"/>
        </w:rPr>
        <w:t>. </w:t>
      </w:r>
      <w:r>
        <w:rPr>
          <w:rFonts w:cstheme="minorBidi" w:hAnsiTheme="minorHAnsi" w:eastAsiaTheme="minorHAnsi" w:asciiTheme="minorHAnsi"/>
        </w:rPr>
        <w:t>保护海洋生态促进海洋产业经济持续发展</w:t>
      </w:r>
      <w:r>
        <w:rPr>
          <w:rFonts w:ascii="Times New Roman" w:eastAsia="Times New Roman" w:cstheme="minorBidi" w:hAnsiTheme="minorHAnsi"/>
        </w:rPr>
        <w:t>. </w:t>
      </w:r>
      <w:r>
        <w:rPr>
          <w:rFonts w:cstheme="minorBidi" w:hAnsiTheme="minorHAnsi" w:eastAsiaTheme="minorHAnsi" w:asciiTheme="minorHAnsi"/>
        </w:rPr>
        <w:t>东北财经大学学报</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1</w:t>
      </w:r>
      <w:r>
        <w:rPr>
          <w:rFonts w:cstheme="minorBidi" w:hAnsiTheme="minorHAnsi" w:eastAsiaTheme="minorHAnsi" w:asciiTheme="minorHAnsi"/>
          <w:kern w:val="2"/>
          <w:spacing w:val="-6"/>
          <w:sz w:val="21"/>
        </w:rPr>
        <w:t xml:space="preserve">: </w:t>
      </w:r>
      <w:r>
        <w:rPr>
          <w:rFonts w:cstheme="minorBidi" w:hAnsiTheme="minorHAnsi" w:eastAsiaTheme="minorHAnsi" w:asciiTheme="minorHAnsi" w:ascii="Times New Roman"/>
        </w:rPr>
        <w:t>23-24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朱大奎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江苏海洋环境与沿海经济发展</w:t>
      </w:r>
      <w:r>
        <w:rPr>
          <w:rFonts w:ascii="Times New Roman" w:eastAsia="Times New Roman" w:cstheme="minorBidi" w:hAnsiTheme="minorHAnsi"/>
        </w:rPr>
        <w:t>. </w:t>
      </w:r>
      <w:r>
        <w:rPr>
          <w:rFonts w:cstheme="minorBidi" w:hAnsiTheme="minorHAnsi" w:eastAsiaTheme="minorHAnsi" w:asciiTheme="minorHAnsi"/>
        </w:rPr>
        <w:t>水资源保护</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kern w:val="2"/>
          <w:sz w:val="21"/>
        </w:rPr>
        <w:t xml:space="preserve">, </w:t>
      </w:r>
      <w:r>
        <w:rPr>
          <w:rFonts w:ascii="Times New Roman" w:eastAsia="Times New Roman" w:cstheme="minorBidi" w:hAnsiTheme="minorHAnsi"/>
        </w:rPr>
        <w:t>6</w:t>
      </w:r>
      <w:r>
        <w:rPr>
          <w:rFonts w:cstheme="minorBidi" w:hAnsiTheme="minorHAnsi" w:eastAsiaTheme="minorHAnsi" w:asciiTheme="minorHAnsi"/>
          <w:kern w:val="2"/>
          <w:sz w:val="21"/>
        </w:rPr>
        <w:t xml:space="preserve">: </w:t>
      </w:r>
      <w:r>
        <w:rPr>
          <w:rFonts w:ascii="Times New Roman" w:eastAsia="Times New Roman" w:cstheme="minorBidi" w:hAnsiTheme="minorHAnsi"/>
        </w:rPr>
        <w:t>19-21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王琪</w:t>
      </w:r>
      <w:r>
        <w:rPr>
          <w:rFonts w:cstheme="minorBidi" w:hAnsiTheme="minorHAnsi" w:eastAsiaTheme="minorHAnsi" w:asciiTheme="minorHAnsi"/>
        </w:rPr>
        <w:t xml:space="preserve">, </w:t>
      </w:r>
      <w:r>
        <w:rPr>
          <w:rFonts w:cstheme="minorBidi" w:hAnsiTheme="minorHAnsi" w:eastAsiaTheme="minorHAnsi" w:asciiTheme="minorHAnsi"/>
        </w:rPr>
        <w:t>何广顺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海洋环境治理的政策选择</w:t>
      </w:r>
      <w:r>
        <w:rPr>
          <w:rFonts w:ascii="Times New Roman" w:eastAsia="Times New Roman" w:cstheme="minorBidi" w:hAnsiTheme="minorHAnsi"/>
        </w:rPr>
        <w:t>. </w:t>
      </w:r>
      <w:r>
        <w:rPr>
          <w:rFonts w:cstheme="minorBidi" w:hAnsiTheme="minorHAnsi" w:eastAsiaTheme="minorHAnsi" w:asciiTheme="minorHAnsi"/>
        </w:rPr>
        <w:t>海洋通报</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3</w:t>
      </w:r>
      <w:r>
        <w:rPr>
          <w:rFonts w:cstheme="minorBidi" w:hAnsiTheme="minorHAnsi" w:eastAsiaTheme="minorHAnsi" w:asciiTheme="minorHAnsi"/>
          <w:kern w:val="2"/>
          <w:sz w:val="21"/>
        </w:rPr>
        <w:t xml:space="preserve">: </w:t>
      </w:r>
      <w:r>
        <w:rPr>
          <w:rFonts w:ascii="Times New Roman" w:eastAsia="Times New Roman" w:cstheme="minorBidi" w:hAnsiTheme="minorHAnsi"/>
        </w:rPr>
        <w:t>73-80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叶属峰</w:t>
      </w:r>
      <w:r>
        <w:rPr>
          <w:rFonts w:cstheme="minorBidi" w:hAnsiTheme="minorHAnsi" w:eastAsiaTheme="minorHAnsi" w:asciiTheme="minorHAnsi"/>
        </w:rPr>
        <w:t xml:space="preserve">, </w:t>
      </w:r>
      <w:r>
        <w:rPr>
          <w:rFonts w:cstheme="minorBidi" w:hAnsiTheme="minorHAnsi" w:eastAsiaTheme="minorHAnsi" w:asciiTheme="minorHAnsi"/>
        </w:rPr>
        <w:t>房建孟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长江三角洲海洋生态建设与区域海洋经济可持续发展</w:t>
      </w:r>
      <w:r>
        <w:rPr>
          <w:rFonts w:ascii="Times New Roman" w:eastAsia="Times New Roman" w:cstheme="minorBidi" w:hAnsiTheme="minorHAnsi"/>
        </w:rPr>
        <w:t>. </w:t>
      </w:r>
      <w:r>
        <w:rPr>
          <w:rFonts w:cstheme="minorBidi" w:hAnsiTheme="minorHAnsi" w:eastAsiaTheme="minorHAnsi" w:asciiTheme="minorHAnsi"/>
        </w:rPr>
        <w:t>海洋环境科学</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2006</w:t>
      </w:r>
      <w:r>
        <w:rPr>
          <w:rFonts w:cstheme="minorBidi" w:hAnsiTheme="minorHAnsi" w:eastAsiaTheme="minorHAnsi" w:asciiTheme="minorHAnsi"/>
          <w:kern w:val="2"/>
          <w:sz w:val="21"/>
        </w:rPr>
        <w:t xml:space="preserve">, </w:t>
      </w:r>
      <w:r>
        <w:rPr>
          <w:rFonts w:ascii="Times New Roman" w:eastAsia="Times New Roman" w:cstheme="minorBidi" w:hAnsiTheme="minorHAnsi"/>
        </w:rPr>
        <w:t>6</w:t>
      </w:r>
      <w:r>
        <w:rPr>
          <w:rFonts w:cstheme="minorBidi" w:hAnsiTheme="minorHAnsi" w:eastAsiaTheme="minorHAnsi" w:asciiTheme="minorHAnsi"/>
          <w:kern w:val="2"/>
          <w:sz w:val="21"/>
        </w:rPr>
        <w:t xml:space="preserve">: </w:t>
      </w:r>
      <w:r>
        <w:rPr>
          <w:rFonts w:ascii="Times New Roman" w:eastAsia="Times New Roman" w:cstheme="minorBidi" w:hAnsiTheme="minorHAnsi"/>
        </w:rPr>
        <w:t>68-72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王琪</w:t>
      </w:r>
      <w:r>
        <w:rPr>
          <w:rFonts w:cstheme="minorBidi" w:hAnsiTheme="minorHAnsi" w:eastAsiaTheme="minorHAnsi" w:asciiTheme="minorHAnsi"/>
        </w:rPr>
        <w:t xml:space="preserve">, </w:t>
      </w:r>
      <w:r>
        <w:rPr>
          <w:rFonts w:cstheme="minorBidi" w:hAnsiTheme="minorHAnsi" w:eastAsiaTheme="minorHAnsi" w:asciiTheme="minorHAnsi"/>
        </w:rPr>
        <w:t>高忠文</w:t>
      </w:r>
      <w:r>
        <w:rPr>
          <w:rFonts w:ascii="Times New Roman" w:eastAsia="Times New Roman" w:cstheme="minorBidi" w:hAnsiTheme="minorHAnsi"/>
        </w:rPr>
        <w:t>. </w:t>
      </w:r>
      <w:r>
        <w:rPr>
          <w:rFonts w:cstheme="minorBidi" w:hAnsiTheme="minorHAnsi" w:eastAsiaTheme="minorHAnsi" w:asciiTheme="minorHAnsi"/>
        </w:rPr>
        <w:t>关于渤海环境综合整治行动的反思</w:t>
      </w:r>
      <w:r>
        <w:rPr>
          <w:rFonts w:ascii="Times New Roman" w:eastAsia="Times New Roman" w:cstheme="minorBidi" w:hAnsiTheme="minorHAnsi"/>
        </w:rPr>
        <w:t>. </w:t>
      </w:r>
      <w:r>
        <w:rPr>
          <w:rFonts w:cstheme="minorBidi" w:hAnsiTheme="minorHAnsi" w:eastAsiaTheme="minorHAnsi" w:asciiTheme="minorHAnsi"/>
        </w:rPr>
        <w:t>海洋环境科学</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6</w:t>
      </w:r>
      <w:r>
        <w:rPr>
          <w:rFonts w:cstheme="minorBidi" w:hAnsiTheme="minorHAnsi" w:eastAsiaTheme="minorHAnsi" w:asciiTheme="minorHAnsi"/>
          <w:kern w:val="2"/>
          <w:sz w:val="21"/>
        </w:rPr>
        <w:t xml:space="preserve">: </w:t>
      </w:r>
      <w:r>
        <w:rPr>
          <w:rFonts w:ascii="Times New Roman" w:eastAsia="Times New Roman" w:cstheme="minorBidi" w:hAnsiTheme="minorHAnsi"/>
        </w:rPr>
        <w:t>290-295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郑琳</w:t>
      </w:r>
      <w:r>
        <w:rPr>
          <w:rFonts w:cstheme="minorBidi" w:hAnsiTheme="minorHAnsi" w:eastAsiaTheme="minorHAnsi" w:asciiTheme="minorHAnsi"/>
        </w:rPr>
        <w:t xml:space="preserve">, </w:t>
      </w:r>
      <w:r>
        <w:rPr>
          <w:rFonts w:cstheme="minorBidi" w:hAnsiTheme="minorHAnsi" w:eastAsiaTheme="minorHAnsi" w:asciiTheme="minorHAnsi"/>
        </w:rPr>
        <w:t>崔文林</w:t>
      </w:r>
      <w:r>
        <w:rPr>
          <w:rFonts w:cstheme="minorBidi" w:hAnsiTheme="minorHAnsi" w:eastAsiaTheme="minorHAnsi" w:asciiTheme="minorHAnsi"/>
        </w:rPr>
        <w:t xml:space="preserve">, </w:t>
      </w:r>
      <w:r>
        <w:rPr>
          <w:rFonts w:cstheme="minorBidi" w:hAnsiTheme="minorHAnsi" w:eastAsiaTheme="minorHAnsi" w:asciiTheme="minorHAnsi"/>
        </w:rPr>
        <w:t>贾永刚</w:t>
      </w:r>
      <w:r>
        <w:rPr>
          <w:rFonts w:ascii="Times New Roman" w:eastAsia="Times New Roman" w:cstheme="minorBidi" w:hAnsiTheme="minorHAnsi"/>
        </w:rPr>
        <w:t>. </w:t>
      </w:r>
      <w:r>
        <w:rPr>
          <w:rFonts w:cstheme="minorBidi" w:hAnsiTheme="minorHAnsi" w:eastAsiaTheme="minorHAnsi" w:asciiTheme="minorHAnsi"/>
        </w:rPr>
        <w:t>海洋倾倒导致生态环境变化实例研究</w:t>
      </w:r>
      <w:r>
        <w:rPr>
          <w:rFonts w:ascii="Times New Roman" w:eastAsia="Times New Roman" w:cstheme="minorBidi" w:hAnsiTheme="minorHAnsi"/>
        </w:rPr>
        <w:t>. </w:t>
      </w:r>
      <w:r>
        <w:rPr>
          <w:rFonts w:cstheme="minorBidi" w:hAnsiTheme="minorHAnsi" w:eastAsiaTheme="minorHAnsi" w:asciiTheme="minorHAnsi"/>
        </w:rPr>
        <w:t>海洋环境科学</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eastAsia="Times New Roman"/>
        </w:rPr>
        <w:t>10</w:t>
      </w:r>
      <w:r>
        <w:rPr>
          <w:rFonts w:cstheme="minorBidi" w:hAnsiTheme="minorHAnsi" w:eastAsiaTheme="minorHAnsi" w:asciiTheme="minorHAnsi"/>
          <w:kern w:val="2"/>
          <w:sz w:val="21"/>
        </w:rPr>
        <w:t xml:space="preserve">: </w:t>
      </w:r>
      <w:r>
        <w:rPr>
          <w:rFonts w:ascii="Times New Roman" w:eastAsia="Times New Roman" w:cstheme="minorBidi" w:hAnsiTheme="minorHAnsi"/>
        </w:rPr>
        <w:t>413-416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孟德花</w:t>
      </w:r>
      <w:r>
        <w:rPr>
          <w:rFonts w:cstheme="minorBidi" w:hAnsiTheme="minorHAnsi" w:eastAsiaTheme="minorHAnsi" w:asciiTheme="minorHAnsi"/>
        </w:rPr>
        <w:t xml:space="preserve">, </w:t>
      </w:r>
      <w:r>
        <w:rPr>
          <w:rFonts w:cstheme="minorBidi" w:hAnsiTheme="minorHAnsi" w:eastAsiaTheme="minorHAnsi" w:asciiTheme="minorHAnsi"/>
        </w:rPr>
        <w:t>刘家沂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海洋生态环境保护的前沿问题</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北京政法职业学院学报</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3</w:t>
      </w:r>
      <w:r>
        <w:rPr>
          <w:rFonts w:cstheme="minorBidi" w:hAnsiTheme="minorHAnsi" w:eastAsiaTheme="minorHAnsi" w:asciiTheme="minorHAnsi"/>
          <w:kern w:val="2"/>
          <w:sz w:val="21"/>
        </w:rPr>
        <w:t xml:space="preserve">: </w:t>
      </w:r>
      <w:r>
        <w:rPr>
          <w:rFonts w:ascii="Times New Roman" w:eastAsia="Times New Roman" w:cstheme="minorBidi" w:hAnsiTheme="minorHAnsi"/>
        </w:rPr>
        <w:t>52-55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宋伟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盖美</w:t>
      </w:r>
      <w:r>
        <w:rPr>
          <w:rFonts w:ascii="Times New Roman" w:eastAsia="Times New Roman" w:cstheme="minorBidi" w:hAnsiTheme="minorHAnsi"/>
        </w:rPr>
        <w:t>. </w:t>
      </w:r>
      <w:r>
        <w:rPr>
          <w:rFonts w:cstheme="minorBidi" w:hAnsiTheme="minorHAnsi" w:eastAsiaTheme="minorHAnsi" w:asciiTheme="minorHAnsi"/>
        </w:rPr>
        <w:t>保护辽宁省海洋环境促进海洋经济可持续发展</w:t>
      </w:r>
      <w:r>
        <w:rPr>
          <w:rFonts w:ascii="Times New Roman" w:eastAsia="Times New Roman" w:cstheme="minorBidi" w:hAnsiTheme="minorHAnsi"/>
        </w:rPr>
        <w:t>. </w:t>
      </w:r>
      <w:r>
        <w:rPr>
          <w:rFonts w:cstheme="minorBidi" w:hAnsiTheme="minorHAnsi" w:eastAsiaTheme="minorHAnsi" w:asciiTheme="minorHAnsi"/>
        </w:rPr>
        <w:t>海洋开发与管理</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3</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rPr>
        <w:t>131-135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唐雪水</w:t>
      </w:r>
      <w:r>
        <w:rPr>
          <w:rFonts w:ascii="Times New Roman" w:eastAsia="Times New Roman" w:cstheme="minorBidi" w:hAnsiTheme="minorHAnsi"/>
        </w:rPr>
        <w:t>. </w:t>
      </w:r>
      <w:r>
        <w:rPr>
          <w:rFonts w:cstheme="minorBidi" w:hAnsiTheme="minorHAnsi" w:eastAsiaTheme="minorHAnsi" w:asciiTheme="minorHAnsi"/>
        </w:rPr>
        <w:t>我国海洋环境保护规划的必要性探析</w:t>
      </w:r>
      <w:r>
        <w:rPr>
          <w:rFonts w:ascii="Times New Roman" w:eastAsia="Times New Roman" w:cstheme="minorBidi" w:hAnsiTheme="minorHAnsi"/>
        </w:rPr>
        <w:t>. </w:t>
      </w:r>
      <w:r>
        <w:rPr>
          <w:rFonts w:cstheme="minorBidi" w:hAnsiTheme="minorHAnsi" w:eastAsiaTheme="minorHAnsi" w:asciiTheme="minorHAnsi"/>
        </w:rPr>
        <w:t>海洋开发与管理</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1</w:t>
      </w:r>
      <w:r>
        <w:rPr>
          <w:rFonts w:cstheme="minorBidi" w:hAnsiTheme="minorHAnsi" w:eastAsiaTheme="minorHAnsi" w:asciiTheme="minorHAnsi"/>
          <w:kern w:val="2"/>
          <w:sz w:val="21"/>
        </w:rPr>
        <w:t xml:space="preserve">: </w:t>
      </w:r>
      <w:r>
        <w:rPr>
          <w:rFonts w:ascii="Times New Roman" w:eastAsia="Times New Roman" w:cstheme="minorBidi" w:hAnsiTheme="minorHAnsi"/>
        </w:rPr>
        <w:t>112-116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周颖</w:t>
      </w:r>
      <w:r>
        <w:rPr>
          <w:rFonts w:cstheme="minorBidi" w:hAnsiTheme="minorHAnsi" w:eastAsiaTheme="minorHAnsi" w:asciiTheme="minorHAnsi"/>
        </w:rPr>
        <w:t xml:space="preserve">, </w:t>
      </w:r>
      <w:r>
        <w:rPr>
          <w:rFonts w:cstheme="minorBidi" w:hAnsiTheme="minorHAnsi" w:eastAsiaTheme="minorHAnsi" w:asciiTheme="minorHAnsi"/>
        </w:rPr>
        <w:t>钟昌标</w:t>
      </w:r>
      <w:r>
        <w:rPr>
          <w:rFonts w:ascii="Times New Roman" w:eastAsia="Times New Roman" w:cstheme="minorBidi" w:hAnsiTheme="minorHAnsi"/>
        </w:rPr>
        <w:t>. </w:t>
      </w:r>
      <w:r>
        <w:rPr>
          <w:rFonts w:cstheme="minorBidi" w:hAnsiTheme="minorHAnsi" w:eastAsiaTheme="minorHAnsi" w:asciiTheme="minorHAnsi"/>
        </w:rPr>
        <w:t>近海养殖对海洋渔业环境的影响分析</w:t>
      </w:r>
      <w:r>
        <w:rPr>
          <w:rFonts w:ascii="Times New Roman" w:eastAsia="Times New Roman" w:cstheme="minorBidi" w:hAnsiTheme="minorHAnsi"/>
        </w:rPr>
        <w:t>. </w:t>
      </w:r>
      <w:r>
        <w:rPr>
          <w:rFonts w:cstheme="minorBidi" w:hAnsiTheme="minorHAnsi" w:eastAsiaTheme="minorHAnsi" w:asciiTheme="minorHAnsi"/>
        </w:rPr>
        <w:t>渔业经济研究</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6</w:t>
      </w:r>
      <w:r>
        <w:rPr>
          <w:rFonts w:cstheme="minorBidi" w:hAnsiTheme="minorHAnsi" w:eastAsiaTheme="minorHAnsi" w:asciiTheme="minorHAnsi"/>
          <w:kern w:val="2"/>
          <w:sz w:val="21"/>
        </w:rPr>
        <w:t xml:space="preserve">: </w:t>
      </w:r>
      <w:r>
        <w:rPr>
          <w:rFonts w:ascii="Times New Roman" w:eastAsia="Times New Roman" w:cstheme="minorBidi" w:hAnsiTheme="minorHAnsi"/>
        </w:rPr>
        <w:t>11-16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吴珊珊</w:t>
      </w:r>
      <w:r>
        <w:rPr>
          <w:rFonts w:cstheme="minorBidi" w:hAnsiTheme="minorHAnsi" w:eastAsiaTheme="minorHAnsi" w:asciiTheme="minorHAnsi"/>
        </w:rPr>
        <w:t xml:space="preserve">, </w:t>
      </w:r>
      <w:r>
        <w:rPr>
          <w:rFonts w:cstheme="minorBidi" w:hAnsiTheme="minorHAnsi" w:eastAsiaTheme="minorHAnsi" w:asciiTheme="minorHAnsi"/>
        </w:rPr>
        <w:t>刘容子</w:t>
      </w:r>
      <w:r>
        <w:rPr>
          <w:rFonts w:cstheme="minorBidi" w:hAnsiTheme="minorHAnsi" w:eastAsiaTheme="minorHAnsi" w:asciiTheme="minorHAnsi"/>
        </w:rPr>
        <w:t xml:space="preserve">, </w:t>
      </w:r>
      <w:r>
        <w:rPr>
          <w:rFonts w:cstheme="minorBidi" w:hAnsiTheme="minorHAnsi" w:eastAsiaTheme="minorHAnsi" w:asciiTheme="minorHAnsi"/>
        </w:rPr>
        <w:t>齐连明</w:t>
      </w:r>
      <w:r>
        <w:rPr>
          <w:rFonts w:cstheme="minorBidi" w:hAnsiTheme="minorHAnsi" w:eastAsiaTheme="minorHAnsi" w:asciiTheme="minorHAnsi"/>
        </w:rPr>
        <w:t xml:space="preserve">, </w:t>
      </w:r>
      <w:r>
        <w:rPr>
          <w:rFonts w:cstheme="minorBidi" w:hAnsiTheme="minorHAnsi" w:eastAsiaTheme="minorHAnsi" w:asciiTheme="minorHAnsi"/>
        </w:rPr>
        <w:t>梁湘波</w:t>
      </w:r>
      <w:r>
        <w:rPr>
          <w:rFonts w:ascii="Times New Roman" w:hAnsi="Times New Roman" w:eastAsia="Times New Roman" w:cstheme="minorBidi"/>
        </w:rPr>
        <w:t>. </w:t>
      </w:r>
      <w:r>
        <w:rPr>
          <w:rFonts w:cstheme="minorBidi" w:hAnsiTheme="minorHAnsi" w:eastAsiaTheme="minorHAnsi" w:asciiTheme="minorHAnsi"/>
        </w:rPr>
        <w:t>渤海海域生态系统服务功能价值评估</w:t>
      </w:r>
      <w:r>
        <w:rPr>
          <w:rFonts w:ascii="Times New Roman" w:hAnsi="Times New Roman" w:eastAsia="Times New Roman" w:cstheme="minorBidi"/>
        </w:rPr>
        <w:t>. </w:t>
      </w:r>
      <w:r>
        <w:rPr>
          <w:rFonts w:cstheme="minorBidi" w:hAnsiTheme="minorHAnsi" w:eastAsiaTheme="minorHAnsi" w:asciiTheme="minorHAnsi"/>
        </w:rPr>
        <w:t>中国人口</w:t>
      </w:r>
      <w:r>
        <w:rPr>
          <w:rFonts w:ascii="Times New Roman" w:hAnsi="Times New Roman" w:eastAsia="Times New Roman" w:cstheme="minorBidi"/>
        </w:rPr>
        <w:t>·</w:t>
      </w:r>
      <w:r>
        <w:rPr>
          <w:rFonts w:cstheme="minorBidi" w:hAnsiTheme="minorHAnsi" w:eastAsiaTheme="minorHAnsi" w:asciiTheme="minorHAnsi"/>
        </w:rPr>
        <w:t>资</w:t>
      </w:r>
      <w:r>
        <w:rPr>
          <w:rFonts w:cstheme="minorBidi" w:hAnsiTheme="minorHAnsi" w:eastAsiaTheme="minorHAnsi" w:asciiTheme="minorHAnsi"/>
        </w:rPr>
        <w:t>源与环境</w:t>
      </w:r>
      <w:r>
        <w:rPr>
          <w:rFonts w:cstheme="minorBidi" w:hAnsiTheme="minorHAnsi" w:eastAsiaTheme="minorHAnsi" w:asciiTheme="minorHAnsi"/>
        </w:rPr>
        <w:t xml:space="preserve">, </w:t>
      </w:r>
      <w:r>
        <w:rPr>
          <w:rFonts w:ascii="Times New Roman" w:hAnsi="Times New Roman" w:eastAsia="Times New Roman" w:cstheme="minorBidi"/>
        </w:rPr>
        <w:t>2008</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2</w:t>
      </w:r>
      <w:r>
        <w:rPr>
          <w:rFonts w:cstheme="minorBidi" w:hAnsiTheme="minorHAnsi" w:eastAsiaTheme="minorHAnsi" w:asciiTheme="minorHAnsi"/>
          <w:kern w:val="2"/>
          <w:spacing w:val="0"/>
          <w:sz w:val="21"/>
        </w:rPr>
        <w:t xml:space="preserve">: </w:t>
      </w:r>
      <w:r>
        <w:rPr>
          <w:rFonts w:ascii="Times New Roman" w:hAnsi="Times New Roman" w:eastAsia="Times New Roman" w:cstheme="minorBidi"/>
        </w:rPr>
        <w:t>65-69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郑冬梅</w:t>
      </w:r>
      <w:r>
        <w:rPr>
          <w:rFonts w:cstheme="minorBidi" w:hAnsiTheme="minorHAnsi" w:eastAsiaTheme="minorHAnsi" w:asciiTheme="minorHAnsi"/>
        </w:rPr>
        <w:t xml:space="preserve">, </w:t>
      </w:r>
      <w:r>
        <w:rPr>
          <w:rFonts w:cstheme="minorBidi" w:hAnsiTheme="minorHAnsi" w:eastAsiaTheme="minorHAnsi" w:asciiTheme="minorHAnsi"/>
        </w:rPr>
        <w:t>洪荣标</w:t>
      </w:r>
      <w:r>
        <w:rPr>
          <w:rFonts w:ascii="Times New Roman" w:eastAsia="Times New Roman" w:cstheme="minorBidi" w:hAnsiTheme="minorHAnsi"/>
        </w:rPr>
        <w:t>. </w:t>
      </w:r>
      <w:r>
        <w:rPr>
          <w:rFonts w:cstheme="minorBidi" w:hAnsiTheme="minorHAnsi" w:eastAsiaTheme="minorHAnsi" w:asciiTheme="minorHAnsi"/>
        </w:rPr>
        <w:t>关于海洋环境文化建设与海洋环境保护的若干思考</w:t>
      </w:r>
      <w:r>
        <w:rPr>
          <w:rFonts w:ascii="Times New Roman" w:eastAsia="Times New Roman" w:cstheme="minorBidi" w:hAnsiTheme="minorHAnsi"/>
        </w:rPr>
        <w:t>. </w:t>
      </w:r>
      <w:r>
        <w:rPr>
          <w:rFonts w:cstheme="minorBidi" w:hAnsiTheme="minorHAnsi" w:eastAsiaTheme="minorHAnsi" w:asciiTheme="minorHAnsi"/>
        </w:rPr>
        <w:t>海洋环境科学</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2</w:t>
      </w:r>
      <w:r>
        <w:rPr>
          <w:rFonts w:cstheme="minorBidi" w:hAnsiTheme="minorHAnsi" w:eastAsiaTheme="minorHAnsi" w:asciiTheme="minorHAnsi"/>
          <w:kern w:val="2"/>
          <w:sz w:val="21"/>
        </w:rPr>
        <w:t xml:space="preserve">: </w:t>
      </w:r>
      <w:r>
        <w:rPr>
          <w:rFonts w:ascii="Times New Roman" w:eastAsia="Times New Roman" w:cstheme="minorBidi" w:hAnsiTheme="minorHAnsi"/>
        </w:rPr>
        <w:t>83-85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仓定稳</w:t>
      </w:r>
      <w:r>
        <w:rPr>
          <w:rFonts w:cstheme="minorBidi" w:hAnsiTheme="minorHAnsi" w:eastAsiaTheme="minorHAnsi" w:asciiTheme="minorHAnsi"/>
        </w:rPr>
        <w:t xml:space="preserve">, </w:t>
      </w:r>
      <w:r>
        <w:rPr>
          <w:rFonts w:cstheme="minorBidi" w:hAnsiTheme="minorHAnsi" w:eastAsiaTheme="minorHAnsi" w:asciiTheme="minorHAnsi"/>
        </w:rPr>
        <w:t>仓定仲</w:t>
      </w:r>
      <w:r>
        <w:rPr>
          <w:rFonts w:ascii="Times New Roman" w:eastAsia="Times New Roman" w:cstheme="minorBidi" w:hAnsiTheme="minorHAnsi"/>
        </w:rPr>
        <w:t>. </w:t>
      </w:r>
      <w:r>
        <w:rPr>
          <w:rFonts w:cstheme="minorBidi" w:hAnsiTheme="minorHAnsi" w:eastAsiaTheme="minorHAnsi" w:asciiTheme="minorHAnsi"/>
        </w:rPr>
        <w:t>海洋经济可持续发展与海洋环境保护</w:t>
      </w:r>
      <w:r>
        <w:rPr>
          <w:rFonts w:ascii="Times New Roman" w:eastAsia="Times New Roman" w:cstheme="minorBidi" w:hAnsiTheme="minorHAnsi"/>
        </w:rPr>
        <w:t>. </w:t>
      </w:r>
      <w:r>
        <w:rPr>
          <w:rFonts w:cstheme="minorBidi" w:hAnsiTheme="minorHAnsi" w:eastAsiaTheme="minorHAnsi" w:asciiTheme="minorHAnsi"/>
        </w:rPr>
        <w:t>科技经济市场</w:t>
      </w:r>
      <w:r>
        <w:rPr>
          <w:rFonts w:cstheme="minorBidi" w:hAnsiTheme="minorHAnsi" w:eastAsiaTheme="minorHAnsi" w:asciiTheme="minorHAnsi"/>
        </w:rPr>
        <w:t xml:space="preserve">, </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12</w:t>
      </w:r>
      <w:r>
        <w:rPr>
          <w:rFonts w:cstheme="minorBidi" w:hAnsiTheme="minorHAnsi" w:eastAsiaTheme="minorHAnsi" w:asciiTheme="minorHAnsi"/>
          <w:kern w:val="2"/>
          <w:sz w:val="21"/>
        </w:rPr>
        <w:t xml:space="preserve">: </w:t>
      </w:r>
      <w:r>
        <w:rPr>
          <w:rFonts w:ascii="Times New Roman" w:eastAsia="Times New Roman" w:cstheme="minorBidi" w:hAnsiTheme="minorHAnsi"/>
        </w:rPr>
        <w:t>42-43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89</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王震</w:t>
      </w:r>
      <w:r>
        <w:rPr>
          <w:rFonts w:cstheme="minorBidi" w:hAnsiTheme="minorHAnsi" w:eastAsiaTheme="minorHAnsi" w:asciiTheme="minorHAnsi"/>
        </w:rPr>
        <w:t xml:space="preserve">, </w:t>
      </w:r>
      <w:r>
        <w:rPr>
          <w:rFonts w:cstheme="minorBidi" w:hAnsiTheme="minorHAnsi" w:eastAsiaTheme="minorHAnsi" w:asciiTheme="minorHAnsi"/>
        </w:rPr>
        <w:t xml:space="preserve">李宜良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环渤海区域经济促进政策研究</w:t>
      </w:r>
      <w:r>
        <w:rPr>
          <w:rFonts w:ascii="Times New Roman" w:eastAsia="Times New Roman" w:cstheme="minorBidi" w:hAnsiTheme="minorHAnsi"/>
        </w:rPr>
        <w:t xml:space="preserve">. </w:t>
      </w:r>
      <w:r>
        <w:rPr>
          <w:rFonts w:cstheme="minorBidi" w:hAnsiTheme="minorHAnsi" w:eastAsiaTheme="minorHAnsi" w:asciiTheme="minorHAnsi"/>
        </w:rPr>
        <w:t xml:space="preserve">海洋开发与管理</w:t>
      </w:r>
      <w:r>
        <w:rPr>
          <w:rFonts w:cstheme="minorBidi" w:hAnsiTheme="minorHAnsi" w:eastAsiaTheme="minorHAnsi" w:asciiTheme="minorHAnsi"/>
        </w:rPr>
        <w:t xml:space="preserve">, </w:t>
      </w:r>
      <w:r>
        <w:rPr>
          <w:rFonts w:ascii="Times New Roman" w:eastAsia="Times New Roman" w:cstheme="minorBidi" w:hAnsiTheme="minorHAnsi"/>
        </w:rPr>
        <w:t xml:space="preserve">2009</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4</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112-115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90</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周志强</w:t>
      </w:r>
      <w:r>
        <w:rPr>
          <w:rFonts w:ascii="Times New Roman" w:eastAsia="Times New Roman" w:cstheme="minorBidi" w:hAnsiTheme="minorHAnsi"/>
        </w:rPr>
        <w:t xml:space="preserve">. </w:t>
      </w:r>
      <w:r>
        <w:rPr>
          <w:rFonts w:cstheme="minorBidi" w:hAnsiTheme="minorHAnsi" w:eastAsiaTheme="minorHAnsi" w:asciiTheme="minorHAnsi"/>
        </w:rPr>
        <w:t xml:space="preserve">海洋经济可持续发展与海洋环境保护</w:t>
      </w:r>
      <w:r>
        <w:rPr>
          <w:rFonts w:ascii="Times New Roman" w:eastAsia="Times New Roman" w:cstheme="minorBidi" w:hAnsiTheme="minorHAnsi"/>
        </w:rPr>
        <w:t xml:space="preserve">. </w:t>
      </w:r>
      <w:r>
        <w:rPr>
          <w:rFonts w:cstheme="minorBidi" w:hAnsiTheme="minorHAnsi" w:eastAsiaTheme="minorHAnsi" w:asciiTheme="minorHAnsi"/>
        </w:rPr>
        <w:t xml:space="preserve">农业经济</w:t>
      </w:r>
      <w:r>
        <w:rPr>
          <w:rFonts w:cstheme="minorBidi" w:hAnsiTheme="minorHAnsi" w:eastAsiaTheme="minorHAnsi" w:asciiTheme="minorHAnsi"/>
        </w:rPr>
        <w:t xml:space="preserve">, </w:t>
      </w:r>
      <w:r>
        <w:rPr>
          <w:rFonts w:ascii="Times New Roman" w:eastAsia="Times New Roman" w:cstheme="minorBidi" w:hAnsiTheme="minorHAnsi"/>
        </w:rPr>
        <w:t xml:space="preserve">2010</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5</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45-46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高艳波</w:t>
      </w:r>
      <w:r>
        <w:rPr>
          <w:rFonts w:cstheme="minorBidi" w:hAnsiTheme="minorHAnsi" w:eastAsiaTheme="minorHAnsi" w:asciiTheme="minorHAnsi"/>
        </w:rPr>
        <w:t xml:space="preserve">, </w:t>
      </w:r>
      <w:r>
        <w:rPr>
          <w:rFonts w:cstheme="minorBidi" w:hAnsiTheme="minorHAnsi" w:eastAsiaTheme="minorHAnsi" w:asciiTheme="minorHAnsi"/>
        </w:rPr>
        <w:t>柴玉萍</w:t>
      </w:r>
      <w:r>
        <w:rPr>
          <w:rFonts w:cstheme="minorBidi" w:hAnsiTheme="minorHAnsi" w:eastAsiaTheme="minorHAnsi" w:asciiTheme="minorHAnsi"/>
        </w:rPr>
        <w:t xml:space="preserve">, </w:t>
      </w:r>
      <w:r>
        <w:rPr>
          <w:rFonts w:cstheme="minorBidi" w:hAnsiTheme="minorHAnsi" w:eastAsiaTheme="minorHAnsi" w:asciiTheme="minorHAnsi"/>
        </w:rPr>
        <w:t>刘玉新</w:t>
      </w:r>
      <w:r>
        <w:rPr>
          <w:rFonts w:cstheme="minorBidi" w:hAnsiTheme="minorHAnsi" w:eastAsiaTheme="minorHAnsi" w:asciiTheme="minorHAnsi"/>
        </w:rPr>
        <w:t xml:space="preserve">, </w:t>
      </w:r>
      <w:r>
        <w:rPr>
          <w:rFonts w:cstheme="minorBidi" w:hAnsiTheme="minorHAnsi" w:eastAsiaTheme="minorHAnsi" w:asciiTheme="minorHAnsi"/>
        </w:rPr>
        <w:t>王芳</w:t>
      </w:r>
      <w:r>
        <w:rPr>
          <w:rFonts w:ascii="Times New Roman" w:eastAsia="Times New Roman" w:cstheme="minorBidi" w:hAnsiTheme="minorHAnsi"/>
        </w:rPr>
        <w:t>. </w:t>
      </w:r>
      <w:r>
        <w:rPr>
          <w:rFonts w:cstheme="minorBidi" w:hAnsiTheme="minorHAnsi" w:eastAsiaTheme="minorHAnsi" w:asciiTheme="minorHAnsi"/>
        </w:rPr>
        <w:t>发展绿色海洋技术</w:t>
      </w:r>
      <w:r w:rsidR="001852F3">
        <w:rPr>
          <w:rFonts w:cstheme="minorBidi" w:hAnsiTheme="minorHAnsi" w:eastAsiaTheme="minorHAnsi" w:asciiTheme="minorHAnsi"/>
        </w:rPr>
        <w:t xml:space="preserve">支持海洋经济可持续发展</w:t>
      </w:r>
      <w:r>
        <w:rPr>
          <w:rFonts w:ascii="Times New Roman" w:eastAsia="Times New Roman" w:cstheme="minorBidi" w:hAnsiTheme="minorHAnsi"/>
        </w:rPr>
        <w:t>. </w:t>
      </w:r>
      <w:r>
        <w:rPr>
          <w:rFonts w:cstheme="minorBidi" w:hAnsiTheme="minorHAnsi" w:eastAsiaTheme="minorHAnsi" w:asciiTheme="minorHAnsi"/>
        </w:rPr>
        <w:t>海洋开</w:t>
      </w:r>
      <w:r>
        <w:rPr>
          <w:rFonts w:cstheme="minorBidi" w:hAnsiTheme="minorHAnsi" w:eastAsiaTheme="minorHAnsi" w:asciiTheme="minorHAnsi"/>
        </w:rPr>
        <w:t>发与管理</w:t>
      </w:r>
      <w:r>
        <w:rPr>
          <w:rFonts w:cstheme="minorBidi" w:hAnsiTheme="minorHAnsi" w:eastAsiaTheme="minorHAnsi" w:asciiTheme="minorHAnsi"/>
        </w:rPr>
        <w:t xml:space="preserve">, </w:t>
      </w:r>
      <w:r>
        <w:rPr>
          <w:rFonts w:ascii="Times New Roman" w:eastAsia="Times New Roman" w:cstheme="minorBidi" w:hAnsiTheme="minorHAnsi"/>
        </w:rPr>
        <w:t>2011</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9</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120-125</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92</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张相君</w:t>
      </w:r>
      <w:r>
        <w:rPr>
          <w:rFonts w:ascii="Times New Roman" w:eastAsia="Times New Roman" w:cstheme="minorBidi" w:hAnsiTheme="minorHAnsi"/>
        </w:rPr>
        <w:t xml:space="preserve">. </w:t>
      </w:r>
      <w:r>
        <w:rPr>
          <w:rFonts w:cstheme="minorBidi" w:hAnsiTheme="minorHAnsi" w:eastAsiaTheme="minorHAnsi" w:asciiTheme="minorHAnsi"/>
        </w:rPr>
        <w:t xml:space="preserve">海洋环境利益与经济发展利益在国际法上的冲突与协调</w:t>
      </w:r>
      <w:r>
        <w:rPr>
          <w:rFonts w:ascii="Times New Roman" w:eastAsia="Times New Roman" w:cstheme="minorBidi" w:hAnsiTheme="minorHAnsi"/>
        </w:rPr>
        <w:t xml:space="preserve">. </w:t>
      </w:r>
      <w:r>
        <w:rPr>
          <w:rFonts w:cstheme="minorBidi" w:hAnsiTheme="minorHAnsi" w:eastAsiaTheme="minorHAnsi" w:asciiTheme="minorHAnsi"/>
        </w:rPr>
        <w:t xml:space="preserve">汕头大学学报</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人文</w:t>
      </w:r>
      <w:r>
        <w:rPr>
          <w:kern w:val="2"/>
          <w:szCs w:val="22"/>
          <w:rFonts w:cstheme="minorBidi" w:hAnsiTheme="minorHAnsi" w:eastAsiaTheme="minorHAnsi" w:asciiTheme="minorHAnsi"/>
          <w:w w:val="100"/>
          <w:sz w:val="21"/>
        </w:rPr>
        <w:t xml:space="preserve">社会科学版</w:t>
      </w:r>
      <w:r>
        <w:rPr>
          <w:rFonts w:cstheme="minorBidi" w:hAnsiTheme="minorHAnsi" w:eastAsiaTheme="minorHAnsi" w:asciiTheme="minorHAnsi"/>
        </w:rPr>
        <w:t xml:space="preserve">）</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 xml:space="preserve">2012</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 xml:space="preserve">1</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 xml:space="preserve">8</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87                                                                                                  </w:t>
      </w:r>
      <w:r>
        <w:rPr>
          <w:rFonts w:ascii="Times New Roman" w:eastAsia="Times New Roman" w:cstheme="minorBidi" w:hAnsiTheme="minorHAnsi"/>
        </w:rPr>
        <w:t xml:space="preserve">[</w:t>
      </w:r>
      <w:r>
        <w:rPr>
          <w:rFonts w:ascii="Times New Roman" w:eastAsia="Times New Roman" w:cstheme="minorBidi" w:hAnsiTheme="minorHAnsi"/>
        </w:rPr>
        <w:t xml:space="preserve">93</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吴</w:t>
      </w:r>
      <w:r>
        <w:rPr>
          <w:rFonts w:cstheme="minorBidi" w:hAnsiTheme="minorHAnsi" w:eastAsiaTheme="minorHAnsi" w:asciiTheme="minorHAnsi"/>
        </w:rPr>
        <w:t xml:space="preserve">玉宗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简论加强海洋经济发展中的环境监管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宁波大学学报</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w w:val="100"/>
          <w:sz w:val="21"/>
        </w:rPr>
        <w:t xml:space="preserve">人文科学版</w:t>
      </w:r>
      <w:r>
        <w:rPr>
          <w:rFonts w:cstheme="minorBidi" w:hAnsiTheme="minorHAnsi" w:eastAsiaTheme="minorHAnsi" w:asciiTheme="minorHAnsi"/>
        </w:rPr>
        <w:t xml:space="preserve">）</w:t>
      </w:r>
      <w:r>
        <w:rPr>
          <w:rFonts w:cstheme="minorBidi" w:hAnsiTheme="minorHAnsi" w:eastAsiaTheme="minorHAnsi" w:asciiTheme="minorHAnsi"/>
          <w:kern w:val="2"/>
          <w:spacing w:val="-4"/>
          <w:w w:val="100"/>
          <w:sz w:val="21"/>
        </w:rPr>
        <w:t xml:space="preserve">, </w:t>
      </w:r>
      <w:r>
        <w:rPr>
          <w:rFonts w:ascii="Times New Roman" w:eastAsia="Times New Roman" w:cstheme="minorBidi" w:hAnsiTheme="minorHAnsi"/>
        </w:rPr>
        <w:t xml:space="preserve">2012</w:t>
      </w:r>
      <w:r>
        <w:rPr>
          <w:rFonts w:cstheme="minorBidi" w:hAnsiTheme="minorHAnsi" w:eastAsiaTheme="minorHAnsi" w:asciiTheme="minorHAnsi"/>
          <w:kern w:val="2"/>
          <w:spacing w:val="-5"/>
          <w:w w:val="100"/>
          <w:sz w:val="21"/>
        </w:rPr>
        <w:t xml:space="preserve">, </w:t>
      </w:r>
      <w:r>
        <w:rPr>
          <w:rFonts w:ascii="Times New Roman" w:eastAsia="Times New Roman" w:cstheme="minorBidi" w:hAnsiTheme="minorHAnsi"/>
        </w:rPr>
        <w:t xml:space="preserve">1</w:t>
      </w:r>
      <w:r>
        <w:rPr>
          <w:rFonts w:cstheme="minorBidi" w:hAnsiTheme="minorHAnsi" w:eastAsiaTheme="minorHAnsi" w:asciiTheme="minorHAnsi"/>
          <w:kern w:val="2"/>
          <w:w w:val="100"/>
          <w:sz w:val="21"/>
        </w:rPr>
        <w:t xml:space="preserve">: </w:t>
      </w:r>
      <w:r>
        <w:rPr>
          <w:rFonts w:cstheme="minorBidi" w:hAnsiTheme="minorHAnsi" w:eastAsiaTheme="minorHAnsi" w:asciiTheme="minorHAnsi" w:ascii="Times New Roman"/>
        </w:rPr>
        <w:t>66-70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张德贤</w:t>
      </w:r>
      <w:r>
        <w:rPr>
          <w:rFonts w:cstheme="minorBidi" w:hAnsiTheme="minorHAnsi" w:eastAsiaTheme="minorHAnsi" w:asciiTheme="minorHAnsi"/>
        </w:rPr>
        <w:t xml:space="preserve">, </w:t>
      </w:r>
      <w:r>
        <w:rPr>
          <w:rFonts w:cstheme="minorBidi" w:hAnsiTheme="minorHAnsi" w:eastAsiaTheme="minorHAnsi" w:asciiTheme="minorHAnsi"/>
        </w:rPr>
        <w:t>王正林</w:t>
      </w:r>
      <w:r>
        <w:rPr>
          <w:rFonts w:cstheme="minorBidi" w:hAnsiTheme="minorHAnsi" w:eastAsiaTheme="minorHAnsi" w:asciiTheme="minorHAnsi"/>
        </w:rPr>
        <w:t xml:space="preserve">, </w:t>
      </w:r>
      <w:r>
        <w:rPr>
          <w:rFonts w:cstheme="minorBidi" w:hAnsiTheme="minorHAnsi" w:eastAsiaTheme="minorHAnsi" w:asciiTheme="minorHAnsi"/>
        </w:rPr>
        <w:t>戴桂林</w:t>
      </w:r>
      <w:r>
        <w:rPr>
          <w:rFonts w:cstheme="minorBidi" w:hAnsiTheme="minorHAnsi" w:eastAsiaTheme="minorHAnsi" w:asciiTheme="minorHAnsi"/>
        </w:rPr>
        <w:t xml:space="preserve">, </w:t>
      </w:r>
      <w:r>
        <w:rPr>
          <w:rFonts w:cstheme="minorBidi" w:hAnsiTheme="minorHAnsi" w:eastAsiaTheme="minorHAnsi" w:asciiTheme="minorHAnsi"/>
        </w:rPr>
        <w:t>王舰</w:t>
      </w:r>
      <w:r>
        <w:rPr>
          <w:rFonts w:ascii="Times New Roman" w:eastAsia="Times New Roman" w:cstheme="minorBidi" w:hAnsiTheme="minorHAnsi"/>
        </w:rPr>
        <w:t>. </w:t>
      </w:r>
      <w:r>
        <w:rPr>
          <w:rFonts w:cstheme="minorBidi" w:hAnsiTheme="minorHAnsi" w:eastAsiaTheme="minorHAnsi" w:asciiTheme="minorHAnsi"/>
        </w:rPr>
        <w:t>海洋环境管理模型及应用研究</w:t>
      </w:r>
      <w:r>
        <w:rPr>
          <w:rFonts w:ascii="Times New Roman" w:eastAsia="Times New Roman" w:cstheme="minorBidi" w:hAnsiTheme="minorHAnsi"/>
        </w:rPr>
        <w:t>. </w:t>
      </w:r>
      <w:r>
        <w:rPr>
          <w:rFonts w:cstheme="minorBidi" w:hAnsiTheme="minorHAnsi" w:eastAsiaTheme="minorHAnsi" w:asciiTheme="minorHAnsi"/>
        </w:rPr>
        <w:t>青岛海洋大学学报</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2000</w:t>
      </w:r>
      <w:r>
        <w:rPr>
          <w:rFonts w:cstheme="minorBidi" w:hAnsiTheme="minorHAnsi" w:eastAsiaTheme="minorHAnsi" w:asciiTheme="minorHAnsi"/>
          <w:kern w:val="2"/>
          <w:sz w:val="21"/>
        </w:rPr>
        <w:t xml:space="preserve">, </w:t>
      </w:r>
      <w:r>
        <w:rPr>
          <w:rFonts w:ascii="Times New Roman" w:eastAsia="Times New Roman" w:cstheme="minorBidi" w:hAnsiTheme="minorHAnsi"/>
        </w:rPr>
        <w:t>4</w:t>
      </w:r>
      <w:r>
        <w:rPr>
          <w:rFonts w:cstheme="minorBidi" w:hAnsiTheme="minorHAnsi" w:eastAsiaTheme="minorHAnsi" w:asciiTheme="minorHAnsi"/>
          <w:kern w:val="2"/>
          <w:sz w:val="21"/>
        </w:rPr>
        <w:t xml:space="preserve">: </w:t>
      </w:r>
      <w:r>
        <w:rPr>
          <w:rFonts w:ascii="Times New Roman" w:eastAsia="Times New Roman" w:cstheme="minorBidi" w:hAnsiTheme="minorHAnsi"/>
        </w:rPr>
        <w:t>706-712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张德贤</w:t>
      </w:r>
      <w:r>
        <w:rPr>
          <w:rFonts w:cstheme="minorBidi" w:hAnsiTheme="minorHAnsi" w:eastAsiaTheme="minorHAnsi" w:asciiTheme="minorHAnsi"/>
        </w:rPr>
        <w:t xml:space="preserve">, </w:t>
      </w:r>
      <w:r>
        <w:rPr>
          <w:rFonts w:cstheme="minorBidi" w:hAnsiTheme="minorHAnsi" w:eastAsiaTheme="minorHAnsi" w:asciiTheme="minorHAnsi"/>
        </w:rPr>
        <w:t>陈中慧</w:t>
      </w:r>
      <w:r>
        <w:rPr>
          <w:rFonts w:cstheme="minorBidi" w:hAnsiTheme="minorHAnsi" w:eastAsiaTheme="minorHAnsi" w:asciiTheme="minorHAnsi"/>
        </w:rPr>
        <w:t xml:space="preserve">, </w:t>
      </w:r>
      <w:r>
        <w:rPr>
          <w:rFonts w:cstheme="minorBidi" w:hAnsiTheme="minorHAnsi" w:eastAsiaTheme="minorHAnsi" w:asciiTheme="minorHAnsi"/>
        </w:rPr>
        <w:t>戴桂林</w:t>
      </w:r>
      <w:r>
        <w:rPr>
          <w:rFonts w:cstheme="minorBidi" w:hAnsiTheme="minorHAnsi" w:eastAsiaTheme="minorHAnsi" w:asciiTheme="minorHAnsi"/>
        </w:rPr>
        <w:t xml:space="preserve">, </w:t>
      </w:r>
      <w:r>
        <w:rPr>
          <w:rFonts w:cstheme="minorBidi" w:hAnsiTheme="minorHAnsi" w:eastAsiaTheme="minorHAnsi" w:asciiTheme="minorHAnsi"/>
        </w:rPr>
        <w:t>王琪</w:t>
      </w:r>
      <w:r>
        <w:rPr>
          <w:rFonts w:cstheme="minorBidi" w:hAnsiTheme="minorHAnsi" w:eastAsiaTheme="minorHAnsi" w:asciiTheme="minorHAnsi"/>
        </w:rPr>
        <w:t xml:space="preserve">, </w:t>
      </w:r>
      <w:r>
        <w:rPr>
          <w:rFonts w:cstheme="minorBidi" w:hAnsiTheme="minorHAnsi" w:eastAsiaTheme="minorHAnsi" w:asciiTheme="minorHAnsi"/>
        </w:rPr>
        <w:t>刘敬东</w:t>
      </w:r>
      <w:r>
        <w:rPr>
          <w:rFonts w:ascii="Times New Roman" w:eastAsia="Times New Roman" w:cstheme="minorBidi" w:hAnsiTheme="minorHAnsi"/>
        </w:rPr>
        <w:t>. </w:t>
      </w:r>
      <w:r>
        <w:rPr>
          <w:rFonts w:cstheme="minorBidi" w:hAnsiTheme="minorHAnsi" w:eastAsiaTheme="minorHAnsi" w:asciiTheme="minorHAnsi"/>
        </w:rPr>
        <w:t>海洋经济可持续发展模型及应用研究</w:t>
      </w:r>
      <w:r>
        <w:rPr>
          <w:rFonts w:ascii="Times New Roman" w:eastAsia="Times New Roman" w:cstheme="minorBidi" w:hAnsiTheme="minorHAnsi"/>
        </w:rPr>
        <w:t>. </w:t>
      </w:r>
      <w:r>
        <w:rPr>
          <w:rFonts w:cstheme="minorBidi" w:hAnsiTheme="minorHAnsi" w:eastAsiaTheme="minorHAnsi" w:asciiTheme="minorHAnsi"/>
        </w:rPr>
        <w:t>青岛海洋大学学报</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kern w:val="2"/>
          <w:sz w:val="21"/>
        </w:rPr>
        <w:t xml:space="preserve">, </w:t>
      </w:r>
      <w:r>
        <w:rPr>
          <w:rFonts w:ascii="Times New Roman" w:eastAsia="Times New Roman" w:cstheme="minorBidi" w:hAnsiTheme="minorHAnsi"/>
        </w:rPr>
        <w:t>1</w:t>
      </w:r>
      <w:r>
        <w:rPr>
          <w:rFonts w:cstheme="minorBidi" w:hAnsiTheme="minorHAnsi" w:eastAsiaTheme="minorHAnsi" w:asciiTheme="minorHAnsi"/>
          <w:kern w:val="2"/>
          <w:sz w:val="21"/>
        </w:rPr>
        <w:t xml:space="preserve">: </w:t>
      </w:r>
      <w:r>
        <w:rPr>
          <w:rFonts w:ascii="Times New Roman" w:eastAsia="Times New Roman" w:cstheme="minorBidi" w:hAnsiTheme="minorHAnsi"/>
        </w:rPr>
        <w:t>143-148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王正林</w:t>
      </w:r>
      <w:r>
        <w:rPr>
          <w:rFonts w:cstheme="minorBidi" w:hAnsiTheme="minorHAnsi" w:eastAsiaTheme="minorHAnsi" w:asciiTheme="minorHAnsi"/>
        </w:rPr>
        <w:t xml:space="preserve">, </w:t>
      </w:r>
      <w:r>
        <w:rPr>
          <w:rFonts w:cstheme="minorBidi" w:hAnsiTheme="minorHAnsi" w:eastAsiaTheme="minorHAnsi" w:asciiTheme="minorHAnsi"/>
        </w:rPr>
        <w:t>张德贤</w:t>
      </w:r>
      <w:r>
        <w:rPr>
          <w:rFonts w:cstheme="minorBidi" w:hAnsiTheme="minorHAnsi" w:eastAsiaTheme="minorHAnsi" w:asciiTheme="minorHAnsi"/>
        </w:rPr>
        <w:t xml:space="preserve">, </w:t>
      </w:r>
      <w:r>
        <w:rPr>
          <w:rFonts w:cstheme="minorBidi" w:hAnsiTheme="minorHAnsi" w:eastAsiaTheme="minorHAnsi" w:asciiTheme="minorHAnsi"/>
        </w:rPr>
        <w:t>陈中慧</w:t>
      </w:r>
      <w:r>
        <w:rPr>
          <w:rFonts w:ascii="Times New Roman" w:eastAsia="Times New Roman" w:cstheme="minorBidi" w:hAnsiTheme="minorHAnsi"/>
        </w:rPr>
        <w:t>. </w:t>
      </w:r>
      <w:r>
        <w:rPr>
          <w:rFonts w:cstheme="minorBidi" w:hAnsiTheme="minorHAnsi" w:eastAsiaTheme="minorHAnsi" w:asciiTheme="minorHAnsi"/>
        </w:rPr>
        <w:t>关于</w:t>
      </w:r>
      <w:r>
        <w:rPr>
          <w:rFonts w:ascii="Times New Roman" w:eastAsia="Times New Roman" w:cstheme="minorBidi" w:hAnsiTheme="minorHAnsi"/>
        </w:rPr>
        <w:t>Remsey</w:t>
      </w:r>
      <w:r>
        <w:rPr>
          <w:rFonts w:cstheme="minorBidi" w:hAnsiTheme="minorHAnsi" w:eastAsiaTheme="minorHAnsi" w:asciiTheme="minorHAnsi"/>
        </w:rPr>
        <w:t>环境模型的研究</w:t>
      </w:r>
      <w:r>
        <w:rPr>
          <w:rFonts w:ascii="Times New Roman" w:eastAsia="Times New Roman" w:cstheme="minorBidi" w:hAnsiTheme="minorHAnsi"/>
        </w:rPr>
        <w:t>. </w:t>
      </w:r>
      <w:r>
        <w:rPr>
          <w:rFonts w:cstheme="minorBidi" w:hAnsiTheme="minorHAnsi" w:eastAsiaTheme="minorHAnsi" w:asciiTheme="minorHAnsi"/>
        </w:rPr>
        <w:t>青岛海洋大学学报</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kern w:val="2"/>
          <w:spacing w:val="-3"/>
          <w:sz w:val="21"/>
        </w:rPr>
        <w:t xml:space="preserve">, </w:t>
      </w:r>
      <w:r>
        <w:rPr>
          <w:rFonts w:ascii="Times New Roman" w:eastAsia="Times New Roman" w:cstheme="minorBidi" w:hAnsiTheme="minorHAnsi"/>
        </w:rPr>
        <w:t>7</w:t>
      </w:r>
      <w:r>
        <w:rPr>
          <w:rFonts w:cstheme="minorBidi" w:hAnsiTheme="minorHAnsi" w:eastAsiaTheme="minorHAnsi" w:asciiTheme="minorHAnsi"/>
          <w:kern w:val="2"/>
          <w:spacing w:val="-3"/>
          <w:sz w:val="21"/>
        </w:rPr>
        <w:t xml:space="preserve">: </w:t>
      </w:r>
      <w:r>
        <w:rPr>
          <w:rFonts w:cstheme="minorBidi" w:hAnsiTheme="minorHAnsi" w:eastAsiaTheme="minorHAnsi" w:asciiTheme="minorHAnsi" w:ascii="Times New Roman"/>
        </w:rPr>
        <w:t>657-662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蔡静</w:t>
      </w:r>
      <w:r>
        <w:rPr>
          <w:rFonts w:cstheme="minorBidi" w:hAnsiTheme="minorHAnsi" w:eastAsiaTheme="minorHAnsi" w:asciiTheme="minorHAnsi"/>
        </w:rPr>
        <w:t xml:space="preserve">, </w:t>
      </w:r>
      <w:r>
        <w:rPr>
          <w:rFonts w:cstheme="minorBidi" w:hAnsiTheme="minorHAnsi" w:eastAsiaTheme="minorHAnsi" w:asciiTheme="minorHAnsi"/>
        </w:rPr>
        <w:t>赵光珍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海洋经济与海洋环境保护协调发展的初步探讨</w:t>
      </w:r>
      <w:r>
        <w:rPr>
          <w:rFonts w:ascii="Times New Roman" w:eastAsia="Times New Roman" w:cstheme="minorBidi" w:hAnsiTheme="minorHAnsi"/>
        </w:rPr>
        <w:t>--</w:t>
      </w:r>
      <w:r>
        <w:rPr>
          <w:rFonts w:cstheme="minorBidi" w:hAnsiTheme="minorHAnsi" w:eastAsiaTheme="minorHAnsi" w:asciiTheme="minorHAnsi"/>
        </w:rPr>
        <w:t>大连海域案例研究</w:t>
      </w:r>
      <w:r>
        <w:rPr>
          <w:rFonts w:ascii="Times New Roman" w:eastAsia="Times New Roman" w:cstheme="minorBidi" w:hAnsiTheme="minorHAnsi"/>
        </w:rPr>
        <w:t>. </w:t>
      </w:r>
      <w:r>
        <w:rPr>
          <w:rFonts w:cstheme="minorBidi" w:hAnsiTheme="minorHAnsi" w:eastAsiaTheme="minorHAnsi" w:asciiTheme="minorHAnsi"/>
        </w:rPr>
        <w:t>湛江</w:t>
      </w:r>
      <w:r>
        <w:rPr>
          <w:rFonts w:cstheme="minorBidi" w:hAnsiTheme="minorHAnsi" w:eastAsiaTheme="minorHAnsi" w:asciiTheme="minorHAnsi"/>
        </w:rPr>
        <w:t>海洋大学学报</w:t>
      </w:r>
      <w:r>
        <w:rPr>
          <w:rFonts w:cstheme="minorBidi" w:hAnsiTheme="minorHAnsi" w:eastAsiaTheme="minorHAnsi" w:asciiTheme="minorHAnsi"/>
        </w:rPr>
        <w:t>（</w:t>
      </w:r>
      <w:r>
        <w:rPr>
          <w:rFonts w:cstheme="minorBidi" w:hAnsiTheme="minorHAnsi" w:eastAsiaTheme="minorHAnsi" w:asciiTheme="minorHAnsi"/>
        </w:rPr>
        <w:t>社会科学版</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2005</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16</w:t>
      </w:r>
      <w:r>
        <w:rPr>
          <w:rFonts w:ascii="Times New Roman" w:eastAsia="Times New Roman" w:cstheme="minorBidi" w:hAnsiTheme="minorHAnsi"/>
        </w:rPr>
        <w:t>-</w:t>
      </w:r>
      <w:r>
        <w:rPr>
          <w:rFonts w:ascii="Times New Roman" w:eastAsia="Times New Roman" w:cstheme="minorBidi" w:hAnsiTheme="minorHAnsi"/>
        </w:rPr>
        <w:t>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98</w:t>
      </w:r>
      <w:r>
        <w:rPr>
          <w:rFonts w:ascii="Times New Roman" w:eastAsia="Times New Roman" w:cstheme="minorBidi" w:hAnsiTheme="minorHAnsi"/>
        </w:rPr>
        <w:t>]</w:t>
      </w:r>
      <w:r w:rsidRPr="00281126">
        <w:t xml:space="preserve"> </w:t>
      </w:r>
      <w:r>
        <w:rPr>
          <w:rFonts w:cstheme="minorBidi" w:hAnsiTheme="minorHAnsi" w:eastAsiaTheme="minorHAnsi" w:asciiTheme="minorHAnsi"/>
        </w:rPr>
        <w:t>蔡静</w:t>
      </w:r>
      <w:r>
        <w:rPr>
          <w:rFonts w:cstheme="minorBidi" w:hAnsiTheme="minorHAnsi" w:eastAsiaTheme="minorHAnsi" w:asciiTheme="minorHAnsi"/>
        </w:rPr>
        <w:t xml:space="preserve">, </w:t>
      </w:r>
      <w:r>
        <w:rPr>
          <w:rFonts w:cstheme="minorBidi" w:hAnsiTheme="minorHAnsi" w:eastAsiaTheme="minorHAnsi" w:asciiTheme="minorHAnsi"/>
        </w:rPr>
        <w:t>张翠霞</w:t>
      </w:r>
      <w:r>
        <w:rPr>
          <w:rFonts w:cstheme="minorBidi" w:hAnsiTheme="minorHAnsi" w:eastAsiaTheme="minorHAnsi" w:asciiTheme="minorHAnsi"/>
        </w:rPr>
        <w:t xml:space="preserve">, </w:t>
      </w:r>
      <w:r>
        <w:rPr>
          <w:rFonts w:cstheme="minorBidi" w:hAnsiTheme="minorHAnsi" w:eastAsiaTheme="minorHAnsi" w:asciiTheme="minorHAnsi"/>
        </w:rPr>
        <w:t>侯磊</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海洋经济与环境发展的主成分分析</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海洋环境科学</w:t>
      </w:r>
      <w:r>
        <w:rPr>
          <w:rFonts w:cstheme="minorBidi" w:hAnsiTheme="minorHAnsi" w:eastAsiaTheme="minorHAnsi" w:asciiTheme="minorHAnsi"/>
        </w:rPr>
        <w:t xml:space="preserve">, </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07</w:t>
      </w:r>
      <w:r>
        <w:rPr>
          <w:rFonts w:cstheme="minorBidi" w:hAnsiTheme="minorHAnsi" w:eastAsiaTheme="minorHAnsi" w:asciiTheme="minorHAnsi"/>
          <w:kern w:val="2"/>
          <w:spacing w:val="-50"/>
          <w:w w:val="100"/>
          <w:sz w:val="21"/>
        </w:rPr>
        <w:t xml:space="preserve">, </w:t>
      </w:r>
      <w:r>
        <w:rPr>
          <w:rFonts w:ascii="Times New Roman" w:eastAsia="Times New Roman" w:cstheme="minorBidi" w:hAnsiTheme="minorHAnsi"/>
        </w:rPr>
        <w:t>6</w:t>
      </w:r>
      <w:r>
        <w:rPr>
          <w:rFonts w:cstheme="minorBidi" w:hAnsiTheme="minorHAnsi" w:eastAsiaTheme="minorHAnsi" w:asciiTheme="minorHAnsi"/>
          <w:kern w:val="2"/>
          <w:spacing w:val="-50"/>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6</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267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盖美</w:t>
      </w:r>
      <w:r>
        <w:rPr>
          <w:rFonts w:cstheme="minorBidi" w:hAnsiTheme="minorHAnsi" w:eastAsiaTheme="minorHAnsi" w:asciiTheme="minorHAnsi"/>
        </w:rPr>
        <w:t xml:space="preserve">, </w:t>
      </w:r>
      <w:r>
        <w:rPr>
          <w:rFonts w:cstheme="minorBidi" w:hAnsiTheme="minorHAnsi" w:eastAsiaTheme="minorHAnsi" w:asciiTheme="minorHAnsi"/>
        </w:rPr>
        <w:t>周荔</w:t>
      </w:r>
      <w:r>
        <w:rPr>
          <w:rFonts w:ascii="Times New Roman" w:eastAsia="Times New Roman" w:cstheme="minorBidi" w:hAnsiTheme="minorHAnsi"/>
        </w:rPr>
        <w:t>. </w:t>
      </w:r>
      <w:r>
        <w:rPr>
          <w:rFonts w:cstheme="minorBidi" w:hAnsiTheme="minorHAnsi" w:eastAsiaTheme="minorHAnsi" w:asciiTheme="minorHAnsi"/>
        </w:rPr>
        <w:t>海洋环境约束下辽宁省海洋经济可持续发展的思考</w:t>
      </w:r>
      <w:r>
        <w:rPr>
          <w:rFonts w:ascii="Times New Roman" w:eastAsia="Times New Roman" w:cstheme="minorBidi" w:hAnsiTheme="minorHAnsi"/>
        </w:rPr>
        <w:t>. </w:t>
      </w:r>
      <w:r>
        <w:rPr>
          <w:rFonts w:cstheme="minorBidi" w:hAnsiTheme="minorHAnsi" w:eastAsiaTheme="minorHAnsi" w:asciiTheme="minorHAnsi"/>
        </w:rPr>
        <w:t>海洋开发与管理</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9</w:t>
      </w:r>
      <w:r>
        <w:rPr>
          <w:rFonts w:cstheme="minorBidi" w:hAnsiTheme="minorHAnsi" w:eastAsiaTheme="minorHAnsi" w:asciiTheme="minorHAnsi"/>
          <w:kern w:val="2"/>
          <w:sz w:val="21"/>
        </w:rPr>
        <w:t xml:space="preserve">: </w:t>
      </w:r>
      <w:r>
        <w:rPr>
          <w:rFonts w:ascii="Times New Roman" w:eastAsia="Times New Roman" w:cstheme="minorBidi" w:hAnsiTheme="minorHAnsi"/>
        </w:rPr>
        <w:t>72-77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秦怀煜、唐宁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海洋经济增长与海洋环境污染关系的</w:t>
      </w:r>
      <w:r>
        <w:rPr>
          <w:rFonts w:ascii="Times New Roman" w:eastAsia="Times New Roman" w:cstheme="minorBidi" w:hAnsiTheme="minorHAnsi"/>
        </w:rPr>
        <w:t>EKC</w:t>
      </w:r>
      <w:r w:rsidR="001852F3">
        <w:rPr>
          <w:rFonts w:ascii="Times New Roman" w:eastAsia="Times New Roman" w:cstheme="minorBidi" w:hAnsiTheme="minorHAnsi"/>
        </w:rPr>
        <w:t xml:space="preserve"> </w:t>
      </w:r>
      <w:r>
        <w:rPr>
          <w:rFonts w:cstheme="minorBidi" w:hAnsiTheme="minorHAnsi" w:eastAsiaTheme="minorHAnsi" w:asciiTheme="minorHAnsi"/>
        </w:rPr>
        <w:t>模型检验</w:t>
      </w:r>
      <w:r>
        <w:rPr>
          <w:rFonts w:ascii="Times New Roman" w:eastAsia="Times New Roman" w:cstheme="minorBidi" w:hAnsiTheme="minorHAnsi"/>
        </w:rPr>
        <w:t>. </w:t>
      </w:r>
      <w:r>
        <w:rPr>
          <w:rFonts w:cstheme="minorBidi" w:hAnsiTheme="minorHAnsi" w:eastAsiaTheme="minorHAnsi" w:asciiTheme="minorHAnsi"/>
        </w:rPr>
        <w:t>当代经济</w:t>
      </w:r>
      <w:r>
        <w:rPr>
          <w:rFonts w:cstheme="minorBidi" w:hAnsiTheme="minorHAnsi" w:eastAsiaTheme="minorHAnsi" w:asciiTheme="minorHAnsi"/>
        </w:rPr>
        <w:t xml:space="preserve">, </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eastAsia="Times New Roman"/>
        </w:rPr>
        <w:t>9</w:t>
      </w:r>
      <w:r>
        <w:rPr>
          <w:rFonts w:cstheme="minorBidi" w:hAnsiTheme="minorHAnsi" w:eastAsiaTheme="minorHAnsi" w:asciiTheme="minorHAnsi"/>
          <w:kern w:val="2"/>
          <w:sz w:val="21"/>
        </w:rPr>
        <w:t xml:space="preserve">: </w:t>
      </w:r>
      <w:r>
        <w:rPr>
          <w:rFonts w:ascii="Times New Roman" w:eastAsia="Times New Roman" w:cstheme="minorBidi" w:hAnsiTheme="minorHAnsi"/>
        </w:rPr>
        <w:t>158-159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戴桂林</w:t>
      </w:r>
      <w:r>
        <w:rPr>
          <w:rFonts w:cstheme="minorBidi" w:hAnsiTheme="minorHAnsi" w:eastAsiaTheme="minorHAnsi" w:asciiTheme="minorHAnsi"/>
        </w:rPr>
        <w:t xml:space="preserve">, </w:t>
      </w:r>
      <w:r>
        <w:rPr>
          <w:rFonts w:cstheme="minorBidi" w:hAnsiTheme="minorHAnsi" w:eastAsiaTheme="minorHAnsi" w:asciiTheme="minorHAnsi"/>
        </w:rPr>
        <w:t>安平</w:t>
      </w:r>
      <w:r>
        <w:rPr>
          <w:rFonts w:cstheme="minorBidi" w:hAnsiTheme="minorHAnsi" w:eastAsiaTheme="minorHAnsi" w:asciiTheme="minorHAnsi"/>
        </w:rPr>
        <w:t xml:space="preserve">, </w:t>
      </w:r>
      <w:r>
        <w:rPr>
          <w:rFonts w:cstheme="minorBidi" w:hAnsiTheme="minorHAnsi" w:eastAsiaTheme="minorHAnsi" w:asciiTheme="minorHAnsi"/>
        </w:rPr>
        <w:t>高金田</w:t>
      </w:r>
      <w:r>
        <w:rPr>
          <w:rFonts w:ascii="Times New Roman" w:hAnsi="Times New Roman" w:eastAsia="Times New Roman" w:cstheme="minorBidi"/>
        </w:rPr>
        <w:t>. </w:t>
      </w:r>
      <w:r>
        <w:rPr>
          <w:rFonts w:cstheme="minorBidi" w:hAnsiTheme="minorHAnsi" w:eastAsiaTheme="minorHAnsi" w:asciiTheme="minorHAnsi"/>
        </w:rPr>
        <w:t>环境承载力视角下环境治理投入与经济增长关系实证研究</w:t>
      </w:r>
      <w:r>
        <w:rPr>
          <w:rFonts w:ascii="Times New Roman" w:hAnsi="Times New Roman" w:eastAsia="Times New Roman" w:cstheme="minorBidi"/>
        </w:rPr>
        <w:t>——</w:t>
      </w:r>
    </w:p>
    <w:p w:rsidR="0018722C">
      <w:pPr>
        <w:topLinePunct/>
      </w:pPr>
      <w:r>
        <w:rPr>
          <w:rFonts w:cstheme="minorBidi" w:hAnsiTheme="minorHAnsi" w:eastAsiaTheme="minorHAnsi" w:asciiTheme="minorHAnsi"/>
        </w:rPr>
        <w:t>基于省际面板数据</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中国海洋大学学报</w:t>
      </w:r>
      <w:r>
        <w:rPr>
          <w:rFonts w:cstheme="minorBidi" w:hAnsiTheme="minorHAnsi" w:eastAsiaTheme="minorHAnsi" w:asciiTheme="minorHAnsi"/>
        </w:rPr>
        <w:t>（</w:t>
      </w:r>
      <w:r>
        <w:rPr>
          <w:rFonts w:cstheme="minorBidi" w:hAnsiTheme="minorHAnsi" w:eastAsiaTheme="minorHAnsi" w:asciiTheme="minorHAnsi"/>
        </w:rPr>
        <w:t>自然科学版</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 xml:space="preserve">, </w:t>
      </w:r>
      <w:r>
        <w:rPr>
          <w:rFonts w:ascii="Times New Roman" w:eastAsia="Times New Roman" w:cstheme="minorBidi" w:hAnsiTheme="minorHAnsi"/>
        </w:rPr>
        <w:t>2010</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137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44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索安宁</w:t>
      </w:r>
      <w:r>
        <w:rPr>
          <w:rFonts w:cstheme="minorBidi" w:hAnsiTheme="minorHAnsi" w:eastAsiaTheme="minorHAnsi" w:asciiTheme="minorHAnsi"/>
        </w:rPr>
        <w:t xml:space="preserve">, </w:t>
      </w:r>
      <w:r>
        <w:rPr>
          <w:rFonts w:cstheme="minorBidi" w:hAnsiTheme="minorHAnsi" w:eastAsiaTheme="minorHAnsi" w:asciiTheme="minorHAnsi"/>
        </w:rPr>
        <w:t>于永海</w:t>
      </w:r>
      <w:r>
        <w:rPr>
          <w:rFonts w:cstheme="minorBidi" w:hAnsiTheme="minorHAnsi" w:eastAsiaTheme="minorHAnsi" w:asciiTheme="minorHAnsi"/>
        </w:rPr>
        <w:t xml:space="preserve">, </w:t>
      </w:r>
      <w:r>
        <w:rPr>
          <w:rFonts w:cstheme="minorBidi" w:hAnsiTheme="minorHAnsi" w:eastAsiaTheme="minorHAnsi" w:asciiTheme="minorHAnsi"/>
        </w:rPr>
        <w:t>苗丽娟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渤海海域生态系统功能服务价值评估</w:t>
      </w:r>
      <w:r>
        <w:rPr>
          <w:rFonts w:ascii="Times New Roman" w:eastAsia="Times New Roman" w:cstheme="minorBidi" w:hAnsiTheme="minorHAnsi"/>
        </w:rPr>
        <w:t>. </w:t>
      </w:r>
      <w:r>
        <w:rPr>
          <w:rFonts w:cstheme="minorBidi" w:hAnsiTheme="minorHAnsi" w:eastAsiaTheme="minorHAnsi" w:asciiTheme="minorHAnsi"/>
        </w:rPr>
        <w:t>海洋经济</w:t>
      </w:r>
      <w:r>
        <w:rPr>
          <w:rFonts w:cstheme="minorBidi" w:hAnsiTheme="minorHAnsi" w:eastAsiaTheme="minorHAnsi" w:asciiTheme="minorHAnsi"/>
        </w:rPr>
        <w:t xml:space="preserve">, </w:t>
      </w:r>
      <w:r>
        <w:rPr>
          <w:rFonts w:ascii="Times New Roman" w:eastAsia="Times New Roman" w:cstheme="minorBidi" w:hAnsiTheme="minorHAnsi"/>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8</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rPr>
        <w:t>42-46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徐丛春</w:t>
      </w:r>
      <w:r>
        <w:rPr>
          <w:rFonts w:cstheme="minorBidi" w:hAnsiTheme="minorHAnsi" w:eastAsiaTheme="minorHAnsi" w:asciiTheme="minorHAnsi"/>
        </w:rPr>
        <w:t xml:space="preserve">, </w:t>
      </w:r>
      <w:r>
        <w:rPr>
          <w:rFonts w:cstheme="minorBidi" w:hAnsiTheme="minorHAnsi" w:eastAsiaTheme="minorHAnsi" w:asciiTheme="minorHAnsi"/>
        </w:rPr>
        <w:t>赵锐</w:t>
      </w:r>
      <w:r>
        <w:rPr>
          <w:rFonts w:cstheme="minorBidi" w:hAnsiTheme="minorHAnsi" w:eastAsiaTheme="minorHAnsi" w:asciiTheme="minorHAnsi"/>
        </w:rPr>
        <w:t xml:space="preserve">, </w:t>
      </w:r>
      <w:r>
        <w:rPr>
          <w:rFonts w:cstheme="minorBidi" w:hAnsiTheme="minorHAnsi" w:eastAsiaTheme="minorHAnsi" w:asciiTheme="minorHAnsi"/>
        </w:rPr>
        <w:t>宋维玲</w:t>
      </w:r>
      <w:r>
        <w:rPr>
          <w:rFonts w:cstheme="minorBidi" w:hAnsiTheme="minorHAnsi" w:eastAsiaTheme="minorHAnsi" w:asciiTheme="minorHAnsi"/>
        </w:rPr>
        <w:t xml:space="preserve">, </w:t>
      </w:r>
      <w:r>
        <w:rPr>
          <w:rFonts w:cstheme="minorBidi" w:hAnsiTheme="minorHAnsi" w:eastAsiaTheme="minorHAnsi" w:asciiTheme="minorHAnsi"/>
        </w:rPr>
        <w:t>朱凌</w:t>
      </w:r>
      <w:r>
        <w:rPr>
          <w:rFonts w:cstheme="minorBidi" w:hAnsiTheme="minorHAnsi" w:eastAsiaTheme="minorHAnsi" w:asciiTheme="minorHAnsi"/>
        </w:rPr>
        <w:t xml:space="preserve">, </w:t>
      </w:r>
      <w:r>
        <w:rPr>
          <w:rFonts w:cstheme="minorBidi" w:hAnsiTheme="minorHAnsi" w:eastAsiaTheme="minorHAnsi" w:asciiTheme="minorHAnsi"/>
        </w:rPr>
        <w:t>李宜良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近海主体功能区划指标体系研究</w:t>
      </w:r>
      <w:r>
        <w:rPr>
          <w:rFonts w:ascii="Times New Roman" w:eastAsia="Times New Roman" w:cstheme="minorBidi" w:hAnsiTheme="minorHAnsi"/>
        </w:rPr>
        <w:t>. </w:t>
      </w:r>
      <w:r w:rsidR="001852F3">
        <w:rPr>
          <w:rFonts w:ascii="Times New Roman" w:eastAsia="Times New Roman" w:cstheme="minorBidi" w:hAnsiTheme="minorHAnsi"/>
        </w:rPr>
        <w:t xml:space="preserve"> </w:t>
      </w:r>
      <w:r>
        <w:rPr>
          <w:rFonts w:cstheme="minorBidi" w:hAnsiTheme="minorHAnsi" w:eastAsiaTheme="minorHAnsi" w:asciiTheme="minorHAnsi"/>
        </w:rPr>
        <w:t>海洋通报</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12</w:t>
      </w:r>
      <w:r>
        <w:rPr>
          <w:rFonts w:cstheme="minorBidi" w:hAnsiTheme="minorHAnsi" w:eastAsiaTheme="minorHAnsi" w:asciiTheme="minorHAnsi"/>
          <w:kern w:val="2"/>
          <w:sz w:val="21"/>
        </w:rPr>
        <w:t xml:space="preserve">: </w:t>
      </w:r>
      <w:r>
        <w:rPr>
          <w:rFonts w:ascii="Times New Roman" w:eastAsia="Times New Roman" w:cstheme="minorBidi" w:hAnsiTheme="minorHAnsi"/>
        </w:rPr>
        <w:t>650-655</w:t>
      </w:r>
    </w:p>
    <w:p w:rsidR="0018722C">
      <w:pPr>
        <w:pStyle w:val="ab"/>
        <w:topLinePunct/>
        <w:ind w:left="200" w:hangingChars="200" w:hanging="200"/>
      </w:pPr>
      <w:r>
        <w:t>[</w:t>
      </w:r>
      <w:r>
        <w:t xml:space="preserve">104</w:t>
      </w:r>
      <w:r>
        <w:t>]</w:t>
      </w:r>
      <w:r w:rsidRPr="00281126">
        <w:t xml:space="preserve"> </w:t>
      </w:r>
      <w:r>
        <w:t xml:space="preserve">高铁梅.</w:t>
      </w:r>
      <w:r>
        <w:t xml:space="preserve"> </w:t>
      </w:r>
      <w:r>
        <w:t>计量经济分析方法与建模一一</w:t>
      </w:r>
      <w:r w:rsidR="001852F3">
        <w:t xml:space="preserve">Eviews</w:t>
      </w:r>
      <w:r w:rsidR="001852F3">
        <w:t xml:space="preserve">应用及实例.</w:t>
      </w:r>
      <w:r w:rsidR="001852F3">
        <w:t xml:space="preserve"> </w:t>
      </w:r>
      <w:r w:rsidR="001852F3">
        <w:t>清华大学出版社</w:t>
      </w:r>
      <w:r>
        <w:t xml:space="preserve">, </w:t>
      </w:r>
      <w:r>
        <w:t>2006</w:t>
      </w:r>
      <w:r w:rsidR="001852F3">
        <w:t xml:space="preserve">年</w:t>
      </w:r>
      <w:r w:rsidR="001852F3">
        <w:t xml:space="preserve">1</w:t>
      </w:r>
      <w:r w:rsidR="001852F3">
        <w:t xml:space="preserve">月第</w:t>
      </w:r>
      <w:r w:rsidR="001852F3">
        <w:t xml:space="preserve">1 版</w:t>
      </w:r>
    </w:p>
    <w:p w:rsidR="0018722C">
      <w:pPr>
        <w:pStyle w:val="ab"/>
        <w:topLinePunct/>
        <w:ind w:left="200" w:hangingChars="200" w:hanging="200"/>
      </w:pPr>
      <w:r>
        <w:t>[</w:t>
      </w:r>
      <w:r>
        <w:t xml:space="preserve">105</w:t>
      </w:r>
      <w:r>
        <w:t>]</w:t>
      </w:r>
      <w:r w:rsidRPr="00281126">
        <w:t xml:space="preserve"> </w:t>
      </w:r>
      <w:r>
        <w:t>李子奈</w:t>
      </w:r>
      <w:r>
        <w:t xml:space="preserve">, </w:t>
      </w:r>
      <w:r>
        <w:t xml:space="preserve">潘文卿.</w:t>
      </w:r>
      <w:r>
        <w:t xml:space="preserve"> </w:t>
      </w:r>
      <w:r>
        <w:t>计量经济学.</w:t>
      </w:r>
      <w:r>
        <w:t xml:space="preserve"> </w:t>
      </w:r>
      <w:r>
        <w:t>高等教育出版社</w:t>
      </w:r>
      <w:r>
        <w:t xml:space="preserve">, </w:t>
      </w:r>
      <w:r>
        <w:t>2005</w:t>
      </w:r>
      <w:r w:rsidR="001852F3">
        <w:t xml:space="preserve">年</w:t>
      </w:r>
      <w:r w:rsidR="001852F3">
        <w:t xml:space="preserve">4</w:t>
      </w:r>
      <w:r w:rsidR="001852F3">
        <w:t xml:space="preserve">月第</w:t>
      </w:r>
      <w:r w:rsidR="001852F3">
        <w:t xml:space="preserve">2 版</w:t>
      </w:r>
    </w:p>
    <w:p w:rsidR="0018722C">
      <w:pPr>
        <w:pStyle w:val="ab"/>
        <w:topLinePunct/>
        <w:ind w:left="200" w:hangingChars="200" w:hanging="200"/>
      </w:pPr>
      <w:bookmarkStart w:id="395960" w:name="_cwCmt31"/>
      <w:bookmarkStart w:id="395959" w:name="_cwCmt30"/>
      <w:bookmarkStart w:id="395958" w:name="_cwCmt29"/>
      <w:bookmarkStart w:id="395957" w:name="_cwCmt28"/>
      <w:bookmarkStart w:id="395956" w:name="_cwCmt27"/>
      <w:bookmarkStart w:id="395955" w:name="_cwCmt26"/>
      <w:bookmarkStart w:id="395954" w:name="_cwCmt25"/>
      <w:bookmarkStart w:id="395953" w:name="_cwCmt24"/>
      <w:bookmarkStart w:id="395952" w:name="_cwCmt23"/>
      <w:bookmarkStart w:id="395951" w:name="_cwCmt22"/>
      <w:bookmarkStart w:id="395950" w:name="_cwCmt21"/>
      <w:r>
        <w:t>[</w:t>
      </w:r>
      <w:r>
        <w:t>106</w:t>
      </w:r>
      <w:r>
        <w:t>]</w:t>
      </w:r>
      <w:r w:rsidRPr="00281126">
        <w:t xml:space="preserve"> </w:t>
      </w:r>
      <w:r>
        <w:t xml:space="preserve">中国海洋年鉴编纂委员会.</w:t>
      </w:r>
      <w:r>
        <w:t xml:space="preserve"> </w:t>
      </w:r>
      <w:r>
        <w:t>中国海洋统计年鉴.</w:t>
      </w:r>
      <w:r>
        <w:t xml:space="preserve"> </w:t>
      </w:r>
      <w:r>
        <w:t>海洋出版社,</w:t>
      </w:r>
      <w:r>
        <w:t xml:space="preserve"> </w:t>
      </w:r>
      <w:r>
        <w:t>1997</w:t>
      </w:r>
      <w:bookmarkEnd w:id="395950"/>
      <w:bookmarkEnd w:id="395951"/>
      <w:bookmarkEnd w:id="395952"/>
      <w:bookmarkEnd w:id="395953"/>
      <w:bookmarkEnd w:id="395954"/>
      <w:bookmarkEnd w:id="395955"/>
      <w:bookmarkEnd w:id="395956"/>
      <w:bookmarkEnd w:id="395957"/>
      <w:bookmarkEnd w:id="395958"/>
      <w:bookmarkEnd w:id="395959"/>
      <w:bookmarkEnd w:id="395960"/>
    </w:p>
    <w:p w:rsidR="0018722C">
      <w:pPr>
        <w:pStyle w:val="ab"/>
        <w:topLinePunct/>
        <w:ind w:left="200" w:hangingChars="200" w:hanging="200"/>
      </w:pPr>
      <w:r>
        <w:t>[</w:t>
      </w:r>
      <w:r>
        <w:t>107</w:t>
      </w:r>
      <w:r>
        <w:t>]</w:t>
      </w:r>
      <w:r w:rsidRPr="00281126">
        <w:t xml:space="preserve"> </w:t>
      </w:r>
      <w:r>
        <w:t xml:space="preserve">中国海洋年鉴编纂委员会.</w:t>
      </w:r>
      <w:r>
        <w:t xml:space="preserve"> </w:t>
      </w:r>
      <w:r>
        <w:t>中国海洋统计年鉴.</w:t>
      </w:r>
      <w:r>
        <w:t xml:space="preserve"> </w:t>
      </w:r>
      <w:r>
        <w:t>海洋出版社,</w:t>
      </w:r>
      <w:r>
        <w:t xml:space="preserve"> </w:t>
      </w:r>
      <w:r>
        <w:t>1998</w:t>
      </w:r>
    </w:p>
    <w:p w:rsidR="0018722C">
      <w:pPr>
        <w:pStyle w:val="ab"/>
        <w:topLinePunct/>
        <w:ind w:left="200" w:hangingChars="200" w:hanging="200"/>
      </w:pPr>
      <w:r>
        <w:t>[</w:t>
      </w:r>
      <w:r>
        <w:t>108</w:t>
      </w:r>
      <w:r>
        <w:t>]</w:t>
      </w:r>
      <w:r w:rsidRPr="00281126">
        <w:t xml:space="preserve"> </w:t>
      </w:r>
      <w:r>
        <w:t xml:space="preserve">中国海洋年鉴编纂委员会.</w:t>
      </w:r>
      <w:r>
        <w:t xml:space="preserve"> </w:t>
      </w:r>
      <w:r>
        <w:t>中国海洋统计年鉴.</w:t>
      </w:r>
      <w:r>
        <w:t xml:space="preserve"> </w:t>
      </w:r>
      <w:r>
        <w:t>海洋出版社,</w:t>
      </w:r>
      <w:r>
        <w:t xml:space="preserve"> </w:t>
      </w:r>
      <w:r>
        <w:t>1999</w:t>
      </w:r>
    </w:p>
    <w:p w:rsidR="0018722C">
      <w:pPr>
        <w:pStyle w:val="ab"/>
        <w:topLinePunct/>
        <w:ind w:left="200" w:hangingChars="200" w:hanging="200"/>
      </w:pPr>
      <w:r>
        <w:t xml:space="preserve">[</w:t>
      </w:r>
      <w:r>
        <w:t xml:space="preserve">109</w:t>
      </w:r>
      <w:r>
        <w:t xml:space="preserve">]</w:t>
      </w:r>
      <w:r w:rsidRPr="00281126">
        <w:t xml:space="preserve"> </w:t>
      </w:r>
      <w:r>
        <w:t xml:space="preserve">中国海洋年鉴编纂委员会.</w:t>
      </w:r>
      <w:r>
        <w:t xml:space="preserve"> </w:t>
      </w:r>
      <w:r>
        <w:t>中国海洋统计年鉴.</w:t>
      </w:r>
      <w:r>
        <w:t xml:space="preserve"> </w:t>
      </w:r>
      <w:r>
        <w:t>海洋出版社,</w:t>
      </w:r>
      <w:r>
        <w:t xml:space="preserve"> </w:t>
      </w:r>
      <w:r>
        <w:t xml:space="preserve">2000 </w:t>
      </w:r>
      <w:r>
        <w:t xml:space="preserve">[</w:t>
      </w:r>
      <w:r>
        <w:t xml:space="preserve">110</w:t>
      </w:r>
      <w:r>
        <w:t xml:space="preserve">]</w:t>
      </w:r>
      <w:r>
        <w:t xml:space="preserve"> </w:t>
      </w:r>
      <w:r>
        <w:t xml:space="preserve">中国海洋年鉴编纂委员会.</w:t>
      </w:r>
      <w:r>
        <w:t xml:space="preserve"> </w:t>
      </w:r>
      <w:r>
        <w:t>中国海洋统计年鉴.</w:t>
      </w:r>
      <w:r>
        <w:t xml:space="preserve"> </w:t>
      </w:r>
      <w:r>
        <w:t>海洋出版社,</w:t>
      </w:r>
      <w:r>
        <w:t xml:space="preserve"> </w:t>
      </w:r>
      <w:r>
        <w:t>2001</w:t>
      </w:r>
    </w:p>
    <w:p w:rsidR="0018722C">
      <w:pPr>
        <w:pStyle w:val="ab"/>
        <w:topLinePunct/>
        <w:ind w:left="200" w:hangingChars="200" w:hanging="200"/>
      </w:pPr>
      <w:r>
        <w:t>[</w:t>
      </w:r>
      <w:r>
        <w:t>111</w:t>
      </w:r>
      <w:r>
        <w:t>]</w:t>
      </w:r>
      <w:r w:rsidRPr="00281126">
        <w:t xml:space="preserve"> </w:t>
      </w:r>
      <w:r>
        <w:t xml:space="preserve">中国海洋年鉴编纂委员会.</w:t>
      </w:r>
      <w:r>
        <w:t xml:space="preserve"> </w:t>
      </w:r>
      <w:r>
        <w:t>中国海洋统计年鉴.</w:t>
      </w:r>
      <w:r>
        <w:t xml:space="preserve"> </w:t>
      </w:r>
      <w:r>
        <w:t>海洋出版社,</w:t>
      </w:r>
      <w:r>
        <w:t xml:space="preserve"> </w:t>
      </w:r>
      <w:r>
        <w:t>2002</w:t>
      </w:r>
    </w:p>
    <w:p w:rsidR="0018722C">
      <w:pPr>
        <w:pStyle w:val="ab"/>
        <w:topLinePunct/>
        <w:ind w:left="200" w:hangingChars="200" w:hanging="200"/>
      </w:pPr>
      <w:r>
        <w:t>[</w:t>
      </w:r>
      <w:r>
        <w:t>112</w:t>
      </w:r>
      <w:r>
        <w:t>]</w:t>
      </w:r>
      <w:r w:rsidRPr="00281126">
        <w:t xml:space="preserve"> </w:t>
      </w:r>
      <w:r>
        <w:t xml:space="preserve">中国海洋年鉴编纂委员会.</w:t>
      </w:r>
      <w:r>
        <w:t xml:space="preserve"> </w:t>
      </w:r>
      <w:r>
        <w:t>中国海洋统计年鉴.</w:t>
      </w:r>
      <w:r>
        <w:t xml:space="preserve"> </w:t>
      </w:r>
      <w:r>
        <w:t>海洋出版社,</w:t>
      </w:r>
      <w:r>
        <w:t xml:space="preserve"> </w:t>
      </w:r>
      <w:r>
        <w:t>2003</w:t>
      </w:r>
    </w:p>
    <w:p w:rsidR="0018722C">
      <w:pPr>
        <w:pStyle w:val="ab"/>
        <w:topLinePunct/>
        <w:ind w:left="200" w:hangingChars="200" w:hanging="200"/>
      </w:pPr>
      <w:r>
        <w:t>[</w:t>
      </w:r>
      <w:r>
        <w:t>113</w:t>
      </w:r>
      <w:r>
        <w:t>]</w:t>
      </w:r>
      <w:r w:rsidRPr="00281126">
        <w:t xml:space="preserve"> </w:t>
      </w:r>
      <w:r>
        <w:t xml:space="preserve">中国海洋年鉴编纂委员会.</w:t>
      </w:r>
      <w:r>
        <w:t xml:space="preserve"> </w:t>
      </w:r>
      <w:r>
        <w:t>中国海洋统计年鉴.</w:t>
      </w:r>
      <w:r>
        <w:t xml:space="preserve"> </w:t>
      </w:r>
      <w:r>
        <w:t>海洋出版社,</w:t>
      </w:r>
      <w:r>
        <w:t xml:space="preserve"> </w:t>
      </w:r>
      <w:r>
        <w:t>2004</w:t>
      </w:r>
    </w:p>
    <w:p w:rsidR="0018722C">
      <w:pPr>
        <w:pStyle w:val="ab"/>
        <w:topLinePunct/>
        <w:ind w:left="200" w:hangingChars="200" w:hanging="200"/>
      </w:pPr>
      <w:r>
        <w:t>[</w:t>
      </w:r>
      <w:r>
        <w:t>114</w:t>
      </w:r>
      <w:r>
        <w:t>]</w:t>
      </w:r>
      <w:r w:rsidRPr="00281126">
        <w:t xml:space="preserve"> </w:t>
      </w:r>
      <w:r>
        <w:t xml:space="preserve">中国海洋年鉴编纂委员会.</w:t>
      </w:r>
      <w:r>
        <w:t xml:space="preserve"> </w:t>
      </w:r>
      <w:r>
        <w:t>中国海洋统计年鉴.</w:t>
      </w:r>
      <w:r>
        <w:t xml:space="preserve"> </w:t>
      </w:r>
      <w:r>
        <w:t>海洋出版社,</w:t>
      </w:r>
      <w:r>
        <w:t xml:space="preserve"> </w:t>
      </w:r>
      <w:r>
        <w:t>2005</w:t>
      </w:r>
    </w:p>
    <w:p w:rsidR="0018722C">
      <w:pPr>
        <w:pStyle w:val="ab"/>
        <w:topLinePunct/>
        <w:ind w:left="200" w:hangingChars="200" w:hanging="200"/>
      </w:pPr>
      <w:r>
        <w:t>[</w:t>
      </w:r>
      <w:r>
        <w:t>115</w:t>
      </w:r>
      <w:r>
        <w:t>]</w:t>
      </w:r>
      <w:r w:rsidRPr="00281126">
        <w:t xml:space="preserve"> </w:t>
      </w:r>
      <w:r>
        <w:t xml:space="preserve">中国海洋年鉴编纂委员会.</w:t>
      </w:r>
      <w:r>
        <w:t xml:space="preserve"> </w:t>
      </w:r>
      <w:r>
        <w:t>中国海洋统计年鉴.</w:t>
      </w:r>
      <w:r>
        <w:t xml:space="preserve"> </w:t>
      </w:r>
      <w:r>
        <w:t>海洋出版社,</w:t>
      </w:r>
      <w:r>
        <w:t xml:space="preserve"> </w:t>
      </w:r>
      <w:r>
        <w:t>2006</w:t>
      </w:r>
    </w:p>
    <w:p w:rsidR="0018722C">
      <w:pPr>
        <w:pStyle w:val="ab"/>
        <w:topLinePunct/>
        <w:ind w:left="200" w:hangingChars="200" w:hanging="200"/>
      </w:pPr>
      <w:r>
        <w:t>[</w:t>
      </w:r>
      <w:r>
        <w:t>116</w:t>
      </w:r>
      <w:r>
        <w:t>]</w:t>
      </w:r>
      <w:r w:rsidRPr="00281126">
        <w:t xml:space="preserve"> </w:t>
      </w:r>
      <w:r>
        <w:t xml:space="preserve">中国海洋年鉴编纂委员会.</w:t>
      </w:r>
      <w:r>
        <w:t xml:space="preserve"> </w:t>
      </w:r>
      <w:r>
        <w:t>中国海洋统计年鉴.</w:t>
      </w:r>
      <w:r>
        <w:t xml:space="preserve"> </w:t>
      </w:r>
      <w:r>
        <w:t>海洋出版社,</w:t>
      </w:r>
      <w:r>
        <w:t xml:space="preserve"> </w:t>
      </w:r>
      <w:r>
        <w:t>2007</w:t>
      </w:r>
    </w:p>
    <w:p w:rsidR="0018722C">
      <w:pPr>
        <w:pStyle w:val="ab"/>
        <w:topLinePunct/>
        <w:ind w:left="200" w:hangingChars="200" w:hanging="200"/>
      </w:pPr>
      <w:r>
        <w:t>[</w:t>
      </w:r>
      <w:r>
        <w:t>117</w:t>
      </w:r>
      <w:r>
        <w:t>]</w:t>
      </w:r>
      <w:r w:rsidRPr="00281126">
        <w:t xml:space="preserve"> </w:t>
      </w:r>
      <w:r>
        <w:t xml:space="preserve">中国海洋年鉴编纂委员会.</w:t>
      </w:r>
      <w:r>
        <w:t xml:space="preserve"> </w:t>
      </w:r>
      <w:r>
        <w:t>中国海洋统计年鉴.</w:t>
      </w:r>
      <w:r>
        <w:t xml:space="preserve"> </w:t>
      </w:r>
      <w:r>
        <w:t>海洋出版社,</w:t>
      </w:r>
      <w:r>
        <w:t xml:space="preserve"> </w:t>
      </w:r>
      <w:r>
        <w:t>2008</w:t>
      </w:r>
    </w:p>
    <w:p w:rsidR="0018722C">
      <w:pPr>
        <w:pStyle w:val="ab"/>
        <w:topLinePunct/>
        <w:ind w:left="200" w:hangingChars="200" w:hanging="200"/>
      </w:pPr>
      <w:r>
        <w:t xml:space="preserve">[</w:t>
      </w:r>
      <w:r>
        <w:t xml:space="preserve">118</w:t>
      </w:r>
      <w:r>
        <w:t xml:space="preserve">]</w:t>
      </w:r>
      <w:r w:rsidRPr="00281126">
        <w:t xml:space="preserve"> </w:t>
      </w:r>
      <w:r>
        <w:t xml:space="preserve">中国海洋年鉴编纂委员会.</w:t>
      </w:r>
      <w:r>
        <w:t xml:space="preserve"> </w:t>
      </w:r>
      <w:r>
        <w:t>中国海洋统计年鉴.</w:t>
      </w:r>
      <w:r>
        <w:t xml:space="preserve"> </w:t>
      </w:r>
      <w:r>
        <w:t>海洋出版社,</w:t>
      </w:r>
      <w:r>
        <w:t xml:space="preserve"> </w:t>
      </w:r>
      <w:r>
        <w:t xml:space="preserve">2009 </w:t>
      </w:r>
      <w:r>
        <w:t xml:space="preserve">[</w:t>
      </w:r>
      <w:r>
        <w:t xml:space="preserve">119</w:t>
      </w:r>
      <w:r>
        <w:t xml:space="preserve">]</w:t>
      </w:r>
      <w:r>
        <w:t xml:space="preserve"> </w:t>
      </w:r>
      <w:r>
        <w:t xml:space="preserve">中国海洋年鉴编纂委员会.</w:t>
      </w:r>
      <w:r>
        <w:t xml:space="preserve"> </w:t>
      </w:r>
      <w:r>
        <w:t>中国海洋统计年鉴.</w:t>
      </w:r>
      <w:r>
        <w:t xml:space="preserve"> </w:t>
      </w:r>
      <w:r>
        <w:t>海洋出版社,</w:t>
      </w:r>
      <w:r>
        <w:t xml:space="preserve"> </w:t>
      </w:r>
      <w:r>
        <w:t>2010</w:t>
      </w:r>
    </w:p>
    <w:p w:rsidR="0018722C">
      <w:pPr>
        <w:pStyle w:val="ab"/>
        <w:topLinePunct/>
        <w:ind w:left="200" w:hangingChars="200" w:hanging="200"/>
      </w:pPr>
      <w:r>
        <w:t xml:space="preserve">[</w:t>
      </w:r>
      <w:r>
        <w:t xml:space="preserve">120</w:t>
      </w:r>
      <w:r>
        <w:t xml:space="preserve">]</w:t>
      </w:r>
      <w:r w:rsidRPr="00281126">
        <w:t xml:space="preserve"> </w:t>
      </w:r>
      <w:r>
        <w:t xml:space="preserve">中国统计年鉴编委会.</w:t>
      </w:r>
      <w:r>
        <w:t xml:space="preserve"> </w:t>
      </w:r>
      <w:r>
        <w:t>中国统计年鉴.</w:t>
      </w:r>
      <w:r>
        <w:t xml:space="preserve"> </w:t>
      </w:r>
      <w:r>
        <w:t>中国统计出版社,</w:t>
      </w:r>
      <w:r>
        <w:t xml:space="preserve"> </w:t>
      </w:r>
      <w:r>
        <w:t xml:space="preserve">1997 </w:t>
      </w:r>
      <w:r>
        <w:t xml:space="preserve">[</w:t>
      </w:r>
      <w:r>
        <w:t xml:space="preserve">121</w:t>
      </w:r>
      <w:r>
        <w:t xml:space="preserve">]</w:t>
      </w:r>
      <w:r>
        <w:t xml:space="preserve"> </w:t>
      </w:r>
      <w:r>
        <w:t xml:space="preserve">中国统计年鉴编委会.</w:t>
      </w:r>
      <w:r>
        <w:t xml:space="preserve"> </w:t>
      </w:r>
      <w:r>
        <w:t>中国统计年鉴.</w:t>
      </w:r>
      <w:r>
        <w:t xml:space="preserve"> </w:t>
      </w:r>
      <w:r>
        <w:t>中国统计出版社,</w:t>
      </w:r>
      <w:r>
        <w:t xml:space="preserve"> </w:t>
      </w:r>
      <w:r>
        <w:t xml:space="preserve">1998 </w:t>
      </w:r>
      <w:r>
        <w:t xml:space="preserve">[</w:t>
      </w:r>
      <w:r>
        <w:t xml:space="preserve">122</w:t>
      </w:r>
      <w:r>
        <w:t xml:space="preserve">]</w:t>
      </w:r>
      <w:r>
        <w:t xml:space="preserve"> </w:t>
      </w:r>
      <w:r>
        <w:t xml:space="preserve">中国统计年鉴编委会.</w:t>
      </w:r>
      <w:r>
        <w:t xml:space="preserve"> </w:t>
      </w:r>
      <w:r>
        <w:t>中国统计年鉴.</w:t>
      </w:r>
      <w:r>
        <w:t xml:space="preserve"> </w:t>
      </w:r>
      <w:r>
        <w:t>中国统计出版社,</w:t>
      </w:r>
      <w:r>
        <w:t xml:space="preserve"> </w:t>
      </w:r>
      <w:r>
        <w:t>1999</w:t>
      </w:r>
    </w:p>
    <w:p w:rsidR="0018722C">
      <w:pPr>
        <w:pStyle w:val="ab"/>
        <w:topLinePunct/>
        <w:ind w:left="200" w:hangingChars="200" w:hanging="200"/>
      </w:pPr>
      <w:bookmarkStart w:id="395970" w:name="_cwCmt41"/>
      <w:bookmarkStart w:id="395969" w:name="_cwCmt40"/>
      <w:bookmarkStart w:id="395968" w:name="_cwCmt39"/>
      <w:bookmarkStart w:id="395967" w:name="_cwCmt38"/>
      <w:bookmarkStart w:id="395966" w:name="_cwCmt37"/>
      <w:bookmarkStart w:id="395965" w:name="_cwCmt36"/>
      <w:bookmarkStart w:id="395964" w:name="_cwCmt35"/>
      <w:bookmarkStart w:id="395963" w:name="_cwCmt34"/>
      <w:bookmarkStart w:id="395962" w:name="_cwCmt33"/>
      <w:bookmarkStart w:id="395961" w:name="_cwCmt32"/>
      <w:r>
        <w:t>[</w:t>
      </w:r>
      <w:r>
        <w:t>123</w:t>
      </w:r>
      <w:r>
        <w:t>]</w:t>
      </w:r>
      <w:r w:rsidRPr="00281126">
        <w:t xml:space="preserve"> </w:t>
      </w:r>
      <w:r>
        <w:t xml:space="preserve">中国统计年鉴编委会.</w:t>
      </w:r>
      <w:r>
        <w:t xml:space="preserve"> </w:t>
      </w:r>
      <w:r>
        <w:t>中国统计年鉴.</w:t>
      </w:r>
      <w:r>
        <w:t xml:space="preserve"> </w:t>
      </w:r>
      <w:r>
        <w:t>中国统计出版社,</w:t>
      </w:r>
      <w:r>
        <w:t xml:space="preserve"> </w:t>
      </w:r>
      <w:r>
        <w:t>2000</w:t>
      </w:r>
      <w:bookmarkEnd w:id="395961"/>
      <w:bookmarkEnd w:id="395962"/>
      <w:bookmarkEnd w:id="395963"/>
      <w:bookmarkEnd w:id="395964"/>
      <w:bookmarkEnd w:id="395965"/>
      <w:bookmarkEnd w:id="395966"/>
      <w:bookmarkEnd w:id="395967"/>
      <w:bookmarkEnd w:id="395968"/>
      <w:bookmarkEnd w:id="395969"/>
      <w:bookmarkEnd w:id="395970"/>
    </w:p>
    <w:p w:rsidR="0018722C">
      <w:pPr>
        <w:pStyle w:val="ab"/>
        <w:topLinePunct/>
        <w:ind w:left="200" w:hangingChars="200" w:hanging="200"/>
      </w:pPr>
      <w:r>
        <w:t>[</w:t>
      </w:r>
      <w:r>
        <w:t>124</w:t>
      </w:r>
      <w:r>
        <w:t>]</w:t>
      </w:r>
      <w:r w:rsidRPr="00281126">
        <w:t xml:space="preserve"> </w:t>
      </w:r>
      <w:r>
        <w:t xml:space="preserve">中国统计年鉴编委会.</w:t>
      </w:r>
      <w:r>
        <w:t xml:space="preserve"> </w:t>
      </w:r>
      <w:r>
        <w:t>中国统计年鉴.</w:t>
      </w:r>
      <w:r>
        <w:t xml:space="preserve"> </w:t>
      </w:r>
      <w:r>
        <w:t>中国统计出版社,</w:t>
      </w:r>
      <w:r>
        <w:t xml:space="preserve"> </w:t>
      </w:r>
      <w:r>
        <w:t>2001</w:t>
      </w:r>
    </w:p>
    <w:p w:rsidR="0018722C">
      <w:pPr>
        <w:pStyle w:val="ab"/>
        <w:topLinePunct/>
        <w:ind w:left="200" w:hangingChars="200" w:hanging="200"/>
      </w:pPr>
      <w:r>
        <w:t>[</w:t>
      </w:r>
      <w:r>
        <w:t>125</w:t>
      </w:r>
      <w:r>
        <w:t>]</w:t>
      </w:r>
      <w:r w:rsidRPr="00281126">
        <w:t xml:space="preserve"> </w:t>
      </w:r>
      <w:r>
        <w:t xml:space="preserve">中国统计年鉴编委会.</w:t>
      </w:r>
      <w:r>
        <w:t xml:space="preserve"> </w:t>
      </w:r>
      <w:r>
        <w:t>中国统计年鉴.</w:t>
      </w:r>
      <w:r>
        <w:t xml:space="preserve"> </w:t>
      </w:r>
      <w:r>
        <w:t>中国统计出版社,</w:t>
      </w:r>
      <w:r>
        <w:t xml:space="preserve"> </w:t>
      </w:r>
      <w:r>
        <w:t>2002</w:t>
      </w:r>
    </w:p>
    <w:p w:rsidR="0018722C">
      <w:pPr>
        <w:pStyle w:val="ab"/>
        <w:topLinePunct/>
        <w:ind w:left="200" w:hangingChars="200" w:hanging="200"/>
      </w:pPr>
      <w:r>
        <w:t>[</w:t>
      </w:r>
      <w:r>
        <w:t>126</w:t>
      </w:r>
      <w:r>
        <w:t>]</w:t>
      </w:r>
      <w:r w:rsidRPr="00281126">
        <w:t xml:space="preserve"> </w:t>
      </w:r>
      <w:r>
        <w:t xml:space="preserve">中国统计年鉴编委会.</w:t>
      </w:r>
      <w:r>
        <w:t xml:space="preserve"> </w:t>
      </w:r>
      <w:r>
        <w:t>中国统计年鉴.</w:t>
      </w:r>
      <w:r>
        <w:t xml:space="preserve"> </w:t>
      </w:r>
      <w:r>
        <w:t>中国统计出版社,</w:t>
      </w:r>
      <w:r>
        <w:t xml:space="preserve"> </w:t>
      </w:r>
      <w:r>
        <w:t>2003</w:t>
      </w:r>
    </w:p>
    <w:p w:rsidR="0018722C">
      <w:pPr>
        <w:pStyle w:val="ab"/>
        <w:topLinePunct/>
        <w:ind w:left="200" w:hangingChars="200" w:hanging="200"/>
      </w:pPr>
      <w:r>
        <w:t>[</w:t>
      </w:r>
      <w:r>
        <w:t>127</w:t>
      </w:r>
      <w:r>
        <w:t>]</w:t>
      </w:r>
      <w:r w:rsidRPr="00281126">
        <w:t xml:space="preserve"> </w:t>
      </w:r>
      <w:r>
        <w:t xml:space="preserve">中国统计年鉴编委会.</w:t>
      </w:r>
      <w:r>
        <w:t xml:space="preserve"> </w:t>
      </w:r>
      <w:r>
        <w:t>中国统计年鉴.</w:t>
      </w:r>
      <w:r>
        <w:t xml:space="preserve"> </w:t>
      </w:r>
      <w:r>
        <w:t>中国统计出版社,</w:t>
      </w:r>
      <w:r>
        <w:t xml:space="preserve"> </w:t>
      </w:r>
      <w:r>
        <w:t>2004</w:t>
      </w:r>
    </w:p>
    <w:p w:rsidR="0018722C">
      <w:pPr>
        <w:pStyle w:val="ab"/>
        <w:topLinePunct/>
        <w:ind w:left="200" w:hangingChars="200" w:hanging="200"/>
      </w:pPr>
      <w:r>
        <w:t>[</w:t>
      </w:r>
      <w:r>
        <w:t>128</w:t>
      </w:r>
      <w:r>
        <w:t>]</w:t>
      </w:r>
      <w:r w:rsidRPr="00281126">
        <w:t xml:space="preserve"> </w:t>
      </w:r>
      <w:r>
        <w:t xml:space="preserve">中国统计年鉴编委会.</w:t>
      </w:r>
      <w:r>
        <w:t xml:space="preserve"> </w:t>
      </w:r>
      <w:r>
        <w:t>中国统计年鉴.</w:t>
      </w:r>
      <w:r>
        <w:t xml:space="preserve"> </w:t>
      </w:r>
      <w:r>
        <w:t>中国统计出版社,</w:t>
      </w:r>
      <w:r>
        <w:t xml:space="preserve"> </w:t>
      </w:r>
      <w:r>
        <w:t>2005</w:t>
      </w:r>
    </w:p>
    <w:p w:rsidR="0018722C">
      <w:pPr>
        <w:pStyle w:val="ab"/>
        <w:topLinePunct/>
        <w:ind w:left="200" w:hangingChars="200" w:hanging="200"/>
      </w:pPr>
      <w:r>
        <w:t>[</w:t>
      </w:r>
      <w:r>
        <w:t>129</w:t>
      </w:r>
      <w:r>
        <w:t>]</w:t>
      </w:r>
      <w:r w:rsidRPr="00281126">
        <w:t xml:space="preserve"> </w:t>
      </w:r>
      <w:r>
        <w:t xml:space="preserve">中国统计年鉴编委会.</w:t>
      </w:r>
      <w:r>
        <w:t xml:space="preserve"> </w:t>
      </w:r>
      <w:r>
        <w:t>中国统计年鉴.</w:t>
      </w:r>
      <w:r>
        <w:t xml:space="preserve"> </w:t>
      </w:r>
      <w:r>
        <w:t>中国统计出版社,</w:t>
      </w:r>
      <w:r>
        <w:t xml:space="preserve"> </w:t>
      </w:r>
      <w:r>
        <w:t>2006</w:t>
      </w:r>
    </w:p>
    <w:p w:rsidR="0018722C">
      <w:pPr>
        <w:pStyle w:val="ab"/>
        <w:topLinePunct/>
        <w:ind w:left="200" w:hangingChars="200" w:hanging="200"/>
      </w:pPr>
      <w:r>
        <w:t>[</w:t>
      </w:r>
      <w:r>
        <w:t>130</w:t>
      </w:r>
      <w:r>
        <w:t>]</w:t>
      </w:r>
      <w:r w:rsidRPr="00281126">
        <w:t xml:space="preserve"> </w:t>
      </w:r>
      <w:r>
        <w:t xml:space="preserve">中国统计年鉴编委会.</w:t>
      </w:r>
      <w:r>
        <w:t xml:space="preserve"> </w:t>
      </w:r>
      <w:r>
        <w:t>中国统计年鉴.</w:t>
      </w:r>
      <w:r>
        <w:t xml:space="preserve"> </w:t>
      </w:r>
      <w:r>
        <w:t>中国统计出版社,</w:t>
      </w:r>
      <w:r>
        <w:t xml:space="preserve"> </w:t>
      </w:r>
      <w:r>
        <w:t>2007</w:t>
      </w:r>
    </w:p>
    <w:p w:rsidR="0018722C">
      <w:pPr>
        <w:pStyle w:val="ab"/>
        <w:topLinePunct/>
        <w:ind w:left="200" w:hangingChars="200" w:hanging="200"/>
      </w:pPr>
      <w:r>
        <w:t>[</w:t>
      </w:r>
      <w:r>
        <w:t>131</w:t>
      </w:r>
      <w:r>
        <w:t>]</w:t>
      </w:r>
      <w:r w:rsidRPr="00281126">
        <w:t xml:space="preserve"> </w:t>
      </w:r>
      <w:r>
        <w:t xml:space="preserve">中国统计年鉴编委会.</w:t>
      </w:r>
      <w:r>
        <w:t xml:space="preserve"> </w:t>
      </w:r>
      <w:r>
        <w:t>中国统计年鉴.</w:t>
      </w:r>
      <w:r>
        <w:t xml:space="preserve"> </w:t>
      </w:r>
      <w:r>
        <w:t>中国统计出版社,</w:t>
      </w:r>
      <w:r>
        <w:t xml:space="preserve"> </w:t>
      </w:r>
      <w:r>
        <w:t>2008</w:t>
      </w:r>
    </w:p>
    <w:p w:rsidR="0018722C">
      <w:pPr>
        <w:pStyle w:val="ab"/>
        <w:topLinePunct/>
        <w:ind w:left="200" w:hangingChars="200" w:hanging="200"/>
      </w:pPr>
      <w:r>
        <w:t>[</w:t>
      </w:r>
      <w:r>
        <w:t>132</w:t>
      </w:r>
      <w:r>
        <w:t>]</w:t>
      </w:r>
      <w:r w:rsidRPr="00281126">
        <w:t xml:space="preserve"> </w:t>
      </w:r>
      <w:r>
        <w:t xml:space="preserve">中国统计年鉴编委会.</w:t>
      </w:r>
      <w:r>
        <w:t xml:space="preserve"> </w:t>
      </w:r>
      <w:r>
        <w:t>中国统计年鉴.</w:t>
      </w:r>
      <w:r>
        <w:t xml:space="preserve"> </w:t>
      </w:r>
      <w:r>
        <w:t>中国统计出版社,</w:t>
      </w:r>
      <w:r>
        <w:t xml:space="preserve"> </w:t>
      </w:r>
      <w:r>
        <w:t>2009</w:t>
      </w:r>
    </w:p>
    <w:p w:rsidR="0018722C">
      <w:pPr>
        <w:pStyle w:val="ab"/>
        <w:topLinePunct/>
        <w:ind w:left="200" w:hangingChars="200" w:hanging="200"/>
      </w:pPr>
      <w:r>
        <w:t>[</w:t>
      </w:r>
      <w:r>
        <w:t xml:space="preserve">133</w:t>
      </w:r>
      <w:r>
        <w:t>]</w:t>
      </w:r>
      <w:r w:rsidRPr="00281126">
        <w:t xml:space="preserve"> </w:t>
      </w:r>
      <w:r>
        <w:t xml:space="preserve">中国统计年鉴编委会.</w:t>
      </w:r>
      <w:r>
        <w:t xml:space="preserve"> </w:t>
      </w:r>
      <w:r>
        <w:t>中国统计年鉴.</w:t>
      </w:r>
      <w:r>
        <w:t xml:space="preserve"> </w:t>
      </w:r>
      <w:r>
        <w:t>中国统计出版社</w:t>
      </w:r>
      <w:r w:rsidR="001852F3">
        <w:t xml:space="preserve">2010</w:t>
      </w:r>
    </w:p>
    <w:p w:rsidR="0018722C">
      <w:pPr>
        <w:pStyle w:val="ab"/>
        <w:topLinePunct/>
        <w:ind w:left="200" w:hangingChars="200" w:hanging="200"/>
      </w:pPr>
      <w:bookmarkStart w:id="395971" w:name="_cwCmt42"/>
      <w:r>
        <w:t>[</w:t>
      </w:r>
      <w:r>
        <w:t>134</w:t>
      </w:r>
      <w:r>
        <w:t>]</w:t>
      </w:r>
      <w:r w:rsidRPr="00281126">
        <w:t xml:space="preserve"> </w:t>
      </w:r>
      <w:r>
        <w:t xml:space="preserve">中国海洋环境质量年报.</w:t>
      </w:r>
      <w:r>
        <w:t xml:space="preserve"> </w:t>
      </w:r>
      <w:r>
        <w:t>国家海洋局,</w:t>
      </w:r>
      <w:r>
        <w:t xml:space="preserve"> </w:t>
      </w:r>
      <w:r>
        <w:t>1997</w:t>
      </w:r>
      <w:bookmarkEnd w:id="395971"/>
    </w:p>
    <w:p w:rsidR="0018722C">
      <w:pPr>
        <w:pStyle w:val="ab"/>
        <w:topLinePunct/>
        <w:ind w:left="200" w:hangingChars="200" w:hanging="200"/>
      </w:pPr>
      <w:r>
        <w:t xml:space="preserve">[</w:t>
      </w:r>
      <w:r>
        <w:t xml:space="preserve">135</w:t>
      </w:r>
      <w:r>
        <w:t xml:space="preserve">]</w:t>
      </w:r>
      <w:r w:rsidRPr="00281126">
        <w:t xml:space="preserve"> </w:t>
      </w:r>
      <w:r>
        <w:t xml:space="preserve">中国海洋环境质量年报.</w:t>
      </w:r>
      <w:r>
        <w:t xml:space="preserve"> </w:t>
      </w:r>
      <w:r>
        <w:t>国家海洋局,</w:t>
      </w:r>
      <w:r>
        <w:t xml:space="preserve"> </w:t>
      </w:r>
      <w:r>
        <w:t xml:space="preserve">1998 </w:t>
      </w:r>
      <w:r>
        <w:t xml:space="preserve">[</w:t>
      </w:r>
      <w:r>
        <w:t xml:space="preserve">136</w:t>
      </w:r>
      <w:r>
        <w:t xml:space="preserve">]</w:t>
      </w:r>
      <w:r>
        <w:t xml:space="preserve"> </w:t>
      </w:r>
      <w:r>
        <w:t xml:space="preserve">中国海洋环境质量公报.</w:t>
      </w:r>
      <w:r>
        <w:t xml:space="preserve"> </w:t>
      </w:r>
      <w:r>
        <w:t>国家海洋局,</w:t>
      </w:r>
      <w:r>
        <w:t xml:space="preserve"> </w:t>
      </w:r>
      <w:r>
        <w:t>1999</w:t>
      </w:r>
    </w:p>
    <w:p w:rsidR="0018722C">
      <w:pPr>
        <w:pStyle w:val="ab"/>
        <w:topLinePunct/>
        <w:ind w:left="200" w:hangingChars="200" w:hanging="200"/>
      </w:pPr>
      <w:bookmarkStart w:id="395977" w:name="_cwCmt48"/>
      <w:bookmarkStart w:id="395976" w:name="_cwCmt47"/>
      <w:bookmarkStart w:id="395975" w:name="_cwCmt46"/>
      <w:bookmarkStart w:id="395974" w:name="_cwCmt45"/>
      <w:bookmarkStart w:id="395973" w:name="_cwCmt44"/>
      <w:bookmarkStart w:id="395972" w:name="_cwCmt43"/>
      <w:r>
        <w:t>[</w:t>
      </w:r>
      <w:r>
        <w:t>137</w:t>
      </w:r>
      <w:r>
        <w:t>]</w:t>
      </w:r>
      <w:r w:rsidRPr="00281126">
        <w:t xml:space="preserve"> </w:t>
      </w:r>
      <w:r>
        <w:t xml:space="preserve">中国海洋环境质量公报.</w:t>
      </w:r>
      <w:r>
        <w:t xml:space="preserve"> </w:t>
      </w:r>
      <w:r>
        <w:t>国家海洋局,</w:t>
      </w:r>
      <w:r>
        <w:t xml:space="preserve"> </w:t>
      </w:r>
      <w:r>
        <w:t>2000</w:t>
      </w:r>
      <w:bookmarkEnd w:id="395972"/>
      <w:bookmarkEnd w:id="395973"/>
      <w:bookmarkEnd w:id="395974"/>
      <w:bookmarkEnd w:id="395975"/>
      <w:bookmarkEnd w:id="395976"/>
      <w:bookmarkEnd w:id="395977"/>
    </w:p>
    <w:p w:rsidR="0018722C">
      <w:pPr>
        <w:pStyle w:val="ab"/>
        <w:topLinePunct/>
        <w:ind w:left="200" w:hangingChars="200" w:hanging="200"/>
      </w:pPr>
      <w:r>
        <w:t>[</w:t>
      </w:r>
      <w:r>
        <w:t>138</w:t>
      </w:r>
      <w:r>
        <w:t>]</w:t>
      </w:r>
      <w:r w:rsidRPr="00281126">
        <w:t xml:space="preserve"> </w:t>
      </w:r>
      <w:r>
        <w:t xml:space="preserve">中国海洋环境质量公报.</w:t>
      </w:r>
      <w:r>
        <w:t xml:space="preserve"> </w:t>
      </w:r>
      <w:r>
        <w:t>国家海洋局,</w:t>
      </w:r>
      <w:r>
        <w:t xml:space="preserve"> </w:t>
      </w:r>
      <w:r>
        <w:t>2001</w:t>
      </w:r>
    </w:p>
    <w:p w:rsidR="0018722C">
      <w:pPr>
        <w:pStyle w:val="ab"/>
        <w:topLinePunct/>
        <w:ind w:left="200" w:hangingChars="200" w:hanging="200"/>
      </w:pPr>
      <w:r>
        <w:t xml:space="preserve">[</w:t>
      </w:r>
      <w:r>
        <w:t xml:space="preserve">139</w:t>
      </w:r>
      <w:r>
        <w:t xml:space="preserve">]</w:t>
      </w:r>
      <w:r w:rsidRPr="00281126">
        <w:t xml:space="preserve"> </w:t>
      </w:r>
      <w:r>
        <w:t xml:space="preserve">中国海洋环境质量公报.</w:t>
      </w:r>
      <w:r>
        <w:t xml:space="preserve"> </w:t>
      </w:r>
      <w:r>
        <w:t>国家海洋局,</w:t>
      </w:r>
      <w:r>
        <w:t xml:space="preserve"> </w:t>
      </w:r>
      <w:r>
        <w:t xml:space="preserve">2002 </w:t>
      </w:r>
      <w:r>
        <w:t xml:space="preserve">[</w:t>
      </w:r>
      <w:r>
        <w:t xml:space="preserve">140</w:t>
      </w:r>
      <w:r>
        <w:t xml:space="preserve">]</w:t>
      </w:r>
      <w:r>
        <w:t xml:space="preserve"> </w:t>
      </w:r>
      <w:r>
        <w:t xml:space="preserve">中国海洋环境质量公报.</w:t>
      </w:r>
      <w:r>
        <w:t xml:space="preserve"> </w:t>
      </w:r>
      <w:r>
        <w:t>国家海洋局,</w:t>
      </w:r>
      <w:r>
        <w:t xml:space="preserve"> </w:t>
      </w:r>
      <w:r>
        <w:t>2003</w:t>
      </w:r>
    </w:p>
    <w:p w:rsidR="0018722C">
      <w:pPr>
        <w:pStyle w:val="ab"/>
        <w:topLinePunct/>
        <w:ind w:left="200" w:hangingChars="200" w:hanging="200"/>
      </w:pPr>
      <w:r>
        <w:t>[</w:t>
      </w:r>
      <w:r>
        <w:t>141</w:t>
      </w:r>
      <w:r>
        <w:t>]</w:t>
      </w:r>
      <w:r w:rsidRPr="00281126">
        <w:t xml:space="preserve"> </w:t>
      </w:r>
      <w:r>
        <w:t xml:space="preserve">中国海洋环境质量公报.</w:t>
      </w:r>
      <w:r>
        <w:t xml:space="preserve"> </w:t>
      </w:r>
      <w:r>
        <w:t>国家海洋局,</w:t>
      </w:r>
      <w:r>
        <w:t xml:space="preserve"> </w:t>
      </w:r>
      <w:r>
        <w:t>2004</w:t>
      </w:r>
    </w:p>
    <w:p w:rsidR="0018722C">
      <w:pPr>
        <w:pStyle w:val="ab"/>
        <w:topLinePunct/>
        <w:ind w:left="200" w:hangingChars="200" w:hanging="200"/>
      </w:pPr>
      <w:r>
        <w:t>[</w:t>
      </w:r>
      <w:r>
        <w:t>142</w:t>
      </w:r>
      <w:r>
        <w:t>]</w:t>
      </w:r>
      <w:r w:rsidRPr="00281126">
        <w:t xml:space="preserve"> </w:t>
      </w:r>
      <w:r>
        <w:t xml:space="preserve">中国海洋环境质量公报.</w:t>
      </w:r>
      <w:r>
        <w:t xml:space="preserve"> </w:t>
      </w:r>
      <w:r>
        <w:t>国家海洋局,</w:t>
      </w:r>
      <w:r>
        <w:t xml:space="preserve"> </w:t>
      </w:r>
      <w:r>
        <w:t>2005</w:t>
      </w:r>
    </w:p>
    <w:p w:rsidR="0018722C">
      <w:pPr>
        <w:pStyle w:val="ab"/>
        <w:topLinePunct/>
        <w:ind w:left="200" w:hangingChars="200" w:hanging="200"/>
      </w:pPr>
      <w:r>
        <w:t>[</w:t>
      </w:r>
      <w:r>
        <w:t>143</w:t>
      </w:r>
      <w:r>
        <w:t>]</w:t>
      </w:r>
      <w:r w:rsidRPr="00281126">
        <w:t xml:space="preserve"> </w:t>
      </w:r>
      <w:r>
        <w:t xml:space="preserve">中国海洋环境质量公报.</w:t>
      </w:r>
      <w:r>
        <w:t xml:space="preserve"> </w:t>
      </w:r>
      <w:r>
        <w:t>国家海洋局,</w:t>
      </w:r>
      <w:r>
        <w:t xml:space="preserve"> </w:t>
      </w:r>
      <w:r>
        <w:t>2006</w:t>
      </w:r>
    </w:p>
    <w:p w:rsidR="0018722C">
      <w:pPr>
        <w:pStyle w:val="ab"/>
        <w:topLinePunct/>
        <w:ind w:left="200" w:hangingChars="200" w:hanging="200"/>
      </w:pPr>
      <w:r>
        <w:t>[</w:t>
      </w:r>
      <w:r>
        <w:t>144</w:t>
      </w:r>
      <w:r>
        <w:t>]</w:t>
      </w:r>
      <w:r w:rsidRPr="00281126">
        <w:t xml:space="preserve"> </w:t>
      </w:r>
      <w:r>
        <w:t xml:space="preserve">中国海洋环境质量公报.</w:t>
      </w:r>
      <w:r>
        <w:t xml:space="preserve"> </w:t>
      </w:r>
      <w:r>
        <w:t>国家海洋局,</w:t>
      </w:r>
      <w:r>
        <w:t xml:space="preserve"> </w:t>
      </w:r>
      <w:r>
        <w:t>2007</w:t>
      </w:r>
    </w:p>
    <w:p w:rsidR="0018722C">
      <w:pPr>
        <w:pStyle w:val="ab"/>
        <w:topLinePunct/>
        <w:ind w:left="200" w:hangingChars="200" w:hanging="200"/>
      </w:pPr>
      <w:r>
        <w:t xml:space="preserve">[</w:t>
      </w:r>
      <w:r>
        <w:t xml:space="preserve">145</w:t>
      </w:r>
      <w:r>
        <w:t xml:space="preserve">]</w:t>
      </w:r>
      <w:r w:rsidRPr="00281126">
        <w:t xml:space="preserve"> </w:t>
      </w:r>
      <w:r>
        <w:t xml:space="preserve">中国海洋环境质量公报.</w:t>
      </w:r>
      <w:r>
        <w:t xml:space="preserve"> </w:t>
      </w:r>
      <w:r>
        <w:t>国家海洋局,</w:t>
      </w:r>
      <w:r>
        <w:t xml:space="preserve"> </w:t>
      </w:r>
      <w:r>
        <w:t xml:space="preserve">2008 </w:t>
      </w:r>
      <w:r>
        <w:t xml:space="preserve">[</w:t>
      </w:r>
      <w:r>
        <w:t xml:space="preserve">146</w:t>
      </w:r>
      <w:r>
        <w:t xml:space="preserve">]</w:t>
      </w:r>
      <w:r>
        <w:t xml:space="preserve"> </w:t>
      </w:r>
      <w:r>
        <w:t xml:space="preserve">中国海洋环境质量公报.</w:t>
      </w:r>
      <w:r>
        <w:t xml:space="preserve"> </w:t>
      </w:r>
      <w:r>
        <w:t>国家海洋局,</w:t>
      </w:r>
      <w:r>
        <w:t xml:space="preserve"> </w:t>
      </w:r>
      <w:r>
        <w:t xml:space="preserve">2009 </w:t>
      </w:r>
      <w:r>
        <w:t xml:space="preserve">[</w:t>
      </w:r>
      <w:r>
        <w:t xml:space="preserve">147</w:t>
      </w:r>
      <w:r>
        <w:t xml:space="preserve">]</w:t>
      </w:r>
      <w:r>
        <w:t xml:space="preserve"> </w:t>
      </w:r>
      <w:r>
        <w:t xml:space="preserve">中国海洋环境质量公报.</w:t>
      </w:r>
      <w:r>
        <w:t xml:space="preserve"> </w:t>
      </w:r>
      <w:r>
        <w:t>国家海洋局,</w:t>
      </w:r>
      <w:r>
        <w:t xml:space="preserve"> </w:t>
      </w:r>
      <w:r>
        <w:t xml:space="preserve">2010 </w:t>
      </w:r>
      <w:r>
        <w:t xml:space="preserve">[</w:t>
      </w:r>
      <w:r>
        <w:t xml:space="preserve">148</w:t>
      </w:r>
      <w:r>
        <w:t xml:space="preserve">]</w:t>
      </w:r>
      <w:r>
        <w:t xml:space="preserve"> </w:t>
      </w:r>
      <w:r>
        <w:t xml:space="preserve">中国海洋环境质量公报.</w:t>
      </w:r>
      <w:r>
        <w:t xml:space="preserve"> </w:t>
      </w:r>
      <w:r>
        <w:t>国家海洋局,</w:t>
      </w:r>
      <w:r>
        <w:t xml:space="preserve"> </w:t>
      </w:r>
      <w:r>
        <w:t>2011</w:t>
      </w:r>
    </w:p>
    <w:p w:rsidR="0018722C">
      <w:pPr>
        <w:pStyle w:val="ab"/>
        <w:topLinePunct/>
        <w:ind w:left="200" w:hangingChars="200" w:hanging="200"/>
      </w:pPr>
      <w:bookmarkStart w:id="395979" w:name="_cwCmt50"/>
      <w:bookmarkStart w:id="395978" w:name="_cwCmt49"/>
      <w:r>
        <w:t>[</w:t>
      </w:r>
      <w:r>
        <w:t>149</w:t>
      </w:r>
      <w:r>
        <w:t>]</w:t>
      </w:r>
      <w:r w:rsidRPr="00281126">
        <w:t xml:space="preserve"> </w:t>
      </w:r>
      <w:r>
        <w:t xml:space="preserve">我国海洋经济发展状况.</w:t>
      </w:r>
      <w:r>
        <w:t xml:space="preserve"> </w:t>
      </w:r>
      <w:r>
        <w:t>国家海洋局,</w:t>
      </w:r>
      <w:r>
        <w:t xml:space="preserve"> </w:t>
      </w:r>
      <w:r>
        <w:t>1996</w:t>
      </w:r>
      <w:bookmarkEnd w:id="395978"/>
      <w:bookmarkEnd w:id="395979"/>
    </w:p>
    <w:p w:rsidR="0018722C">
      <w:pPr>
        <w:pStyle w:val="ab"/>
        <w:topLinePunct/>
        <w:ind w:left="200" w:hangingChars="200" w:hanging="200"/>
      </w:pPr>
      <w:r>
        <w:t xml:space="preserve">[</w:t>
      </w:r>
      <w:r>
        <w:t xml:space="preserve">150</w:t>
      </w:r>
      <w:r>
        <w:t xml:space="preserve">]</w:t>
      </w:r>
      <w:r w:rsidRPr="00281126">
        <w:t xml:space="preserve"> </w:t>
      </w:r>
      <w:r>
        <w:t xml:space="preserve">我国海洋经济发展状况.</w:t>
      </w:r>
      <w:r>
        <w:t xml:space="preserve"> </w:t>
      </w:r>
      <w:r>
        <w:t>国家海洋局,</w:t>
      </w:r>
      <w:r>
        <w:t xml:space="preserve"> </w:t>
      </w:r>
      <w:r>
        <w:t xml:space="preserve">1997 </w:t>
      </w:r>
      <w:r>
        <w:t xml:space="preserve">[</w:t>
      </w:r>
      <w:r>
        <w:t xml:space="preserve">151</w:t>
      </w:r>
      <w:r>
        <w:t xml:space="preserve">]</w:t>
      </w:r>
      <w:r>
        <w:t xml:space="preserve"> </w:t>
      </w:r>
      <w:r>
        <w:t xml:space="preserve">我国海洋经济发展状况.</w:t>
      </w:r>
      <w:r>
        <w:t xml:space="preserve"> </w:t>
      </w:r>
      <w:r>
        <w:t>国家海洋局,</w:t>
      </w:r>
      <w:r>
        <w:t xml:space="preserve"> </w:t>
      </w:r>
      <w:r>
        <w:t>1998</w:t>
      </w:r>
    </w:p>
    <w:p w:rsidR="0018722C">
      <w:pPr>
        <w:pStyle w:val="ab"/>
        <w:topLinePunct/>
        <w:ind w:left="200" w:hangingChars="200" w:hanging="200"/>
      </w:pPr>
      <w:r>
        <w:t>[</w:t>
      </w:r>
      <w:r>
        <w:t>152</w:t>
      </w:r>
      <w:r>
        <w:t>]</w:t>
      </w:r>
      <w:r w:rsidRPr="00281126">
        <w:t xml:space="preserve"> </w:t>
      </w:r>
      <w:r>
        <w:t xml:space="preserve">我国海洋经济发展状况.</w:t>
      </w:r>
      <w:r>
        <w:t xml:space="preserve"> </w:t>
      </w:r>
      <w:r>
        <w:t>国家海洋局,</w:t>
      </w:r>
      <w:r>
        <w:t xml:space="preserve"> </w:t>
      </w:r>
      <w:r>
        <w:t>1999</w:t>
      </w:r>
    </w:p>
    <w:p w:rsidR="0018722C">
      <w:pPr>
        <w:pStyle w:val="ab"/>
        <w:topLinePunct/>
        <w:ind w:left="200" w:hangingChars="200" w:hanging="200"/>
      </w:pPr>
      <w:bookmarkStart w:id="395980" w:name="_cwCmt51"/>
      <w:r>
        <w:t>[</w:t>
      </w:r>
      <w:r>
        <w:t>153</w:t>
      </w:r>
      <w:r>
        <w:t>]</w:t>
      </w:r>
      <w:r w:rsidRPr="00281126">
        <w:t xml:space="preserve"> </w:t>
      </w:r>
      <w:r>
        <w:t xml:space="preserve">我国海洋经济发展综述.</w:t>
      </w:r>
      <w:r>
        <w:t xml:space="preserve"> </w:t>
      </w:r>
      <w:r>
        <w:t>国家海洋局,</w:t>
      </w:r>
      <w:r>
        <w:t xml:space="preserve"> </w:t>
      </w:r>
      <w:r>
        <w:t>2000</w:t>
      </w:r>
      <w:bookmarkEnd w:id="395980"/>
    </w:p>
    <w:p w:rsidR="0018722C">
      <w:pPr>
        <w:pStyle w:val="ab"/>
        <w:topLinePunct/>
        <w:ind w:left="200" w:hangingChars="200" w:hanging="200"/>
      </w:pPr>
      <w:r>
        <w:t xml:space="preserve">[</w:t>
      </w:r>
      <w:r>
        <w:t xml:space="preserve">154</w:t>
      </w:r>
      <w:r>
        <w:t xml:space="preserve">]</w:t>
      </w:r>
      <w:r w:rsidRPr="00281126">
        <w:t xml:space="preserve"> </w:t>
      </w:r>
      <w:r>
        <w:t xml:space="preserve">我国海洋经济发展综述.</w:t>
      </w:r>
      <w:r>
        <w:t xml:space="preserve"> </w:t>
      </w:r>
      <w:r>
        <w:t>国家海洋局,</w:t>
      </w:r>
      <w:r>
        <w:t xml:space="preserve"> </w:t>
      </w:r>
      <w:r>
        <w:t xml:space="preserve">2001 </w:t>
      </w:r>
      <w:r>
        <w:t xml:space="preserve">[</w:t>
      </w:r>
      <w:r>
        <w:t xml:space="preserve">155</w:t>
      </w:r>
      <w:r>
        <w:t xml:space="preserve">]</w:t>
      </w:r>
      <w:r>
        <w:t xml:space="preserve"> </w:t>
      </w:r>
      <w:r>
        <w:t xml:space="preserve">我国海洋经济发展综述.</w:t>
      </w:r>
      <w:r>
        <w:t xml:space="preserve"> </w:t>
      </w:r>
      <w:r>
        <w:t>国家海洋局,</w:t>
      </w:r>
      <w:r>
        <w:t xml:space="preserve"> </w:t>
      </w:r>
      <w:r>
        <w:t>2002</w:t>
      </w:r>
    </w:p>
    <w:p w:rsidR="0018722C">
      <w:pPr>
        <w:pStyle w:val="ab"/>
        <w:topLinePunct/>
        <w:ind w:left="200" w:hangingChars="200" w:hanging="200"/>
      </w:pPr>
      <w:bookmarkStart w:id="395985" w:name="_cwCmt56"/>
      <w:bookmarkStart w:id="395984" w:name="_cwCmt55"/>
      <w:bookmarkStart w:id="395983" w:name="_cwCmt54"/>
      <w:bookmarkStart w:id="395982" w:name="_cwCmt53"/>
      <w:bookmarkStart w:id="395981" w:name="_cwCmt52"/>
      <w:r>
        <w:t>[</w:t>
      </w:r>
      <w:r>
        <w:t>156</w:t>
      </w:r>
      <w:r>
        <w:t>]</w:t>
      </w:r>
      <w:r w:rsidRPr="00281126">
        <w:t xml:space="preserve"> </w:t>
      </w:r>
      <w:r>
        <w:t xml:space="preserve">中国海洋经济统计公报.</w:t>
      </w:r>
      <w:r>
        <w:t xml:space="preserve"> </w:t>
      </w:r>
      <w:r>
        <w:t>国家海洋局,</w:t>
      </w:r>
      <w:r>
        <w:t xml:space="preserve"> </w:t>
      </w:r>
      <w:r>
        <w:t>2003</w:t>
      </w:r>
      <w:bookmarkEnd w:id="395981"/>
      <w:bookmarkEnd w:id="395982"/>
      <w:bookmarkEnd w:id="395983"/>
      <w:bookmarkEnd w:id="395984"/>
      <w:bookmarkEnd w:id="395985"/>
    </w:p>
    <w:p w:rsidR="0018722C">
      <w:pPr>
        <w:pStyle w:val="ab"/>
        <w:topLinePunct/>
        <w:ind w:left="200" w:hangingChars="200" w:hanging="200"/>
      </w:pPr>
      <w:r>
        <w:t xml:space="preserve">[</w:t>
      </w:r>
      <w:r>
        <w:t xml:space="preserve">157</w:t>
      </w:r>
      <w:r>
        <w:t xml:space="preserve">]</w:t>
      </w:r>
      <w:r w:rsidRPr="00281126">
        <w:t xml:space="preserve"> </w:t>
      </w:r>
      <w:r>
        <w:t xml:space="preserve">中国海洋经济统计公报.</w:t>
      </w:r>
      <w:r>
        <w:t xml:space="preserve"> </w:t>
      </w:r>
      <w:r>
        <w:t>国家海洋局,</w:t>
      </w:r>
      <w:r>
        <w:t xml:space="preserve"> </w:t>
      </w:r>
      <w:r>
        <w:t xml:space="preserve">2004 </w:t>
      </w:r>
      <w:r>
        <w:t xml:space="preserve">[</w:t>
      </w:r>
      <w:r>
        <w:t xml:space="preserve">158</w:t>
      </w:r>
      <w:r>
        <w:t xml:space="preserve">]</w:t>
      </w:r>
      <w:r>
        <w:t xml:space="preserve"> </w:t>
      </w:r>
      <w:r>
        <w:t xml:space="preserve">中国海洋经济统计公报.</w:t>
      </w:r>
      <w:r>
        <w:t xml:space="preserve"> </w:t>
      </w:r>
      <w:r>
        <w:t>国家海洋局,</w:t>
      </w:r>
      <w:r>
        <w:t xml:space="preserve"> </w:t>
      </w:r>
      <w:r>
        <w:t>2005</w:t>
      </w:r>
    </w:p>
    <w:p w:rsidR="0018722C">
      <w:pPr>
        <w:pStyle w:val="ab"/>
        <w:topLinePunct/>
        <w:ind w:left="200" w:hangingChars="200" w:hanging="200"/>
      </w:pPr>
      <w:r>
        <w:t xml:space="preserve">[</w:t>
      </w:r>
      <w:r>
        <w:t xml:space="preserve">159</w:t>
      </w:r>
      <w:r>
        <w:t xml:space="preserve">]</w:t>
      </w:r>
      <w:r w:rsidRPr="00281126">
        <w:t xml:space="preserve"> </w:t>
      </w:r>
      <w:r>
        <w:t xml:space="preserve">中国海洋经济统计公报.</w:t>
      </w:r>
      <w:r>
        <w:t xml:space="preserve"> </w:t>
      </w:r>
      <w:r>
        <w:t>国家海洋局,</w:t>
      </w:r>
      <w:r>
        <w:t xml:space="preserve"> </w:t>
      </w:r>
      <w:r>
        <w:t xml:space="preserve">2006 </w:t>
      </w:r>
      <w:r>
        <w:t xml:space="preserve">[</w:t>
      </w:r>
      <w:r>
        <w:t xml:space="preserve">160</w:t>
      </w:r>
      <w:r>
        <w:t xml:space="preserve">]</w:t>
      </w:r>
      <w:r>
        <w:t xml:space="preserve"> </w:t>
      </w:r>
      <w:r>
        <w:t xml:space="preserve">中国海洋经济统计公报.</w:t>
      </w:r>
      <w:r>
        <w:t xml:space="preserve"> </w:t>
      </w:r>
      <w:r>
        <w:t>国家海洋局,</w:t>
      </w:r>
      <w:r>
        <w:t xml:space="preserve"> </w:t>
      </w:r>
      <w:r>
        <w:t>2007</w:t>
      </w:r>
    </w:p>
    <w:p w:rsidR="0018722C">
      <w:pPr>
        <w:pStyle w:val="ab"/>
        <w:topLinePunct/>
        <w:ind w:left="200" w:hangingChars="200" w:hanging="200"/>
      </w:pPr>
      <w:r>
        <w:t>[</w:t>
      </w:r>
      <w:r>
        <w:t>161</w:t>
      </w:r>
      <w:r>
        <w:t>]</w:t>
      </w:r>
      <w:r w:rsidRPr="00281126">
        <w:t xml:space="preserve"> </w:t>
      </w:r>
      <w:r>
        <w:t xml:space="preserve">中国海洋经济统计公报.</w:t>
      </w:r>
      <w:r>
        <w:t xml:space="preserve"> </w:t>
      </w:r>
      <w:r>
        <w:t>国家海洋局,</w:t>
      </w:r>
      <w:r>
        <w:t xml:space="preserve"> </w:t>
      </w:r>
      <w:r>
        <w:t>2008</w:t>
      </w:r>
    </w:p>
    <w:p w:rsidR="0018722C">
      <w:pPr>
        <w:pStyle w:val="ab"/>
        <w:topLinePunct/>
        <w:ind w:left="200" w:hangingChars="200" w:hanging="200"/>
      </w:pPr>
      <w:r>
        <w:t xml:space="preserve">[</w:t>
      </w:r>
      <w:r>
        <w:t xml:space="preserve">162</w:t>
      </w:r>
      <w:r>
        <w:t xml:space="preserve">]</w:t>
      </w:r>
      <w:r w:rsidRPr="00281126">
        <w:t xml:space="preserve"> </w:t>
      </w:r>
      <w:r>
        <w:t xml:space="preserve">中国海洋经济统计公报.</w:t>
      </w:r>
      <w:r>
        <w:t xml:space="preserve"> </w:t>
      </w:r>
      <w:r>
        <w:t>国家海洋局,</w:t>
      </w:r>
      <w:r>
        <w:t xml:space="preserve"> </w:t>
      </w:r>
      <w:r>
        <w:t xml:space="preserve">2009 </w:t>
      </w:r>
      <w:r>
        <w:t xml:space="preserve">[</w:t>
      </w:r>
      <w:r>
        <w:t xml:space="preserve">163</w:t>
      </w:r>
      <w:r>
        <w:t xml:space="preserve">]</w:t>
      </w:r>
      <w:r>
        <w:t xml:space="preserve"> </w:t>
      </w:r>
      <w:r>
        <w:t xml:space="preserve">中国海洋经济统计公报.</w:t>
      </w:r>
      <w:r>
        <w:t xml:space="preserve"> </w:t>
      </w:r>
      <w:r>
        <w:t>国家海洋局,</w:t>
      </w:r>
      <w:r>
        <w:t xml:space="preserve"> </w:t>
      </w:r>
      <w:r>
        <w:t>2010</w:t>
      </w:r>
    </w:p>
    <w:p w:rsidR="0018722C">
      <w:pPr>
        <w:pStyle w:val="ab"/>
        <w:topLinePunct/>
        <w:ind w:left="200" w:hangingChars="200" w:hanging="200"/>
      </w:pPr>
      <w:r>
        <w:t>[</w:t>
      </w:r>
      <w:r>
        <w:t>164</w:t>
      </w:r>
      <w:r>
        <w:t>]</w:t>
      </w:r>
      <w:r w:rsidRPr="00281126">
        <w:t xml:space="preserve"> </w:t>
      </w:r>
      <w:r>
        <w:t xml:space="preserve">中国海洋经济统计公报.</w:t>
      </w:r>
      <w:r>
        <w:t xml:space="preserve"> </w:t>
      </w:r>
      <w:r>
        <w:t>国家海洋局,</w:t>
      </w:r>
      <w:r>
        <w:t xml:space="preserve"> </w:t>
      </w:r>
      <w:r>
        <w:t>2011</w:t>
      </w:r>
    </w:p>
    <w:p w:rsidR="0018722C">
      <w:pPr>
        <w:pStyle w:val="ab"/>
        <w:topLinePunct/>
        <w:ind w:left="200" w:hangingChars="200" w:hanging="200"/>
      </w:pPr>
      <w:bookmarkStart w:id="395993" w:name="_cwCmt64"/>
      <w:bookmarkStart w:id="395992" w:name="_cwCmt63"/>
      <w:bookmarkStart w:id="395991" w:name="_cwCmt62"/>
      <w:bookmarkStart w:id="395990" w:name="_cwCmt61"/>
      <w:bookmarkStart w:id="395989" w:name="_cwCmt60"/>
      <w:bookmarkStart w:id="395988" w:name="_cwCmt59"/>
      <w:bookmarkStart w:id="395987" w:name="_cwCmt58"/>
      <w:bookmarkStart w:id="395986" w:name="_cwCmt57"/>
      <w:r>
        <w:t>[</w:t>
      </w:r>
      <w:r>
        <w:t>165</w:t>
      </w:r>
      <w:r>
        <w:t>]</w:t>
      </w:r>
      <w:r w:rsidRPr="00281126">
        <w:t xml:space="preserve"> </w:t>
      </w:r>
      <w:r>
        <w:t xml:space="preserve">中国环境状况公报.</w:t>
      </w:r>
      <w:r>
        <w:t xml:space="preserve"> </w:t>
      </w:r>
      <w:r>
        <w:t>国家环保总局,</w:t>
      </w:r>
      <w:r>
        <w:t xml:space="preserve"> </w:t>
      </w:r>
      <w:r>
        <w:t>1998</w:t>
      </w:r>
      <w:bookmarkEnd w:id="395986"/>
      <w:bookmarkEnd w:id="395987"/>
      <w:bookmarkEnd w:id="395988"/>
      <w:bookmarkEnd w:id="395989"/>
      <w:bookmarkEnd w:id="395990"/>
      <w:bookmarkEnd w:id="395991"/>
      <w:bookmarkEnd w:id="395992"/>
      <w:bookmarkEnd w:id="395993"/>
    </w:p>
    <w:p w:rsidR="0018722C">
      <w:pPr>
        <w:pStyle w:val="ab"/>
        <w:topLinePunct/>
        <w:ind w:left="200" w:hangingChars="200" w:hanging="200"/>
      </w:pPr>
      <w:r>
        <w:t>[</w:t>
      </w:r>
      <w:r>
        <w:t>166</w:t>
      </w:r>
      <w:r>
        <w:t>]</w:t>
      </w:r>
      <w:r w:rsidRPr="00281126">
        <w:t xml:space="preserve"> </w:t>
      </w:r>
      <w:r>
        <w:t xml:space="preserve">中国环境状况公报.</w:t>
      </w:r>
      <w:r>
        <w:t xml:space="preserve"> </w:t>
      </w:r>
      <w:r>
        <w:t>国家环保总局,</w:t>
      </w:r>
      <w:r>
        <w:t xml:space="preserve"> </w:t>
      </w:r>
      <w:r>
        <w:t>1999</w:t>
      </w:r>
    </w:p>
    <w:p w:rsidR="0018722C">
      <w:pPr>
        <w:pStyle w:val="ab"/>
        <w:topLinePunct/>
        <w:ind w:left="200" w:hangingChars="200" w:hanging="200"/>
      </w:pPr>
      <w:r>
        <w:t xml:space="preserve">[</w:t>
      </w:r>
      <w:r>
        <w:t xml:space="preserve">167</w:t>
      </w:r>
      <w:r>
        <w:t xml:space="preserve">]</w:t>
      </w:r>
      <w:r w:rsidRPr="00281126">
        <w:t xml:space="preserve"> </w:t>
      </w:r>
      <w:r>
        <w:t xml:space="preserve">中国环境状况公报.</w:t>
      </w:r>
      <w:r>
        <w:t xml:space="preserve"> </w:t>
      </w:r>
      <w:r>
        <w:t>国家环保总局,</w:t>
      </w:r>
      <w:r>
        <w:t xml:space="preserve"> </w:t>
      </w:r>
      <w:r>
        <w:t xml:space="preserve">2000 </w:t>
      </w:r>
      <w:r>
        <w:t xml:space="preserve">[</w:t>
      </w:r>
      <w:r>
        <w:t xml:space="preserve">168</w:t>
      </w:r>
      <w:r>
        <w:t xml:space="preserve">]</w:t>
      </w:r>
      <w:r>
        <w:t xml:space="preserve"> </w:t>
      </w:r>
      <w:r>
        <w:t xml:space="preserve">中国环境状况公报.</w:t>
      </w:r>
      <w:r>
        <w:t xml:space="preserve"> </w:t>
      </w:r>
      <w:r>
        <w:t>国家环保总局,</w:t>
      </w:r>
      <w:r>
        <w:t xml:space="preserve"> </w:t>
      </w:r>
      <w:r>
        <w:t xml:space="preserve">2001 </w:t>
      </w:r>
      <w:r>
        <w:t xml:space="preserve">[</w:t>
      </w:r>
      <w:r>
        <w:t xml:space="preserve">169</w:t>
      </w:r>
      <w:r>
        <w:t xml:space="preserve">]</w:t>
      </w:r>
      <w:r>
        <w:t xml:space="preserve"> </w:t>
      </w:r>
      <w:r>
        <w:t xml:space="preserve">中国环境状况公报.</w:t>
      </w:r>
      <w:r>
        <w:t xml:space="preserve"> </w:t>
      </w:r>
      <w:r>
        <w:t>国家环保总局,</w:t>
      </w:r>
      <w:r>
        <w:t xml:space="preserve"> </w:t>
      </w:r>
      <w:r>
        <w:t>2002</w:t>
      </w:r>
    </w:p>
    <w:p w:rsidR="0018722C">
      <w:pPr>
        <w:pStyle w:val="ab"/>
        <w:topLinePunct/>
        <w:ind w:left="200" w:hangingChars="200" w:hanging="200"/>
      </w:pPr>
      <w:r>
        <w:t>[</w:t>
      </w:r>
      <w:r>
        <w:t>170</w:t>
      </w:r>
      <w:r>
        <w:t>]</w:t>
      </w:r>
      <w:r w:rsidRPr="00281126">
        <w:t xml:space="preserve"> </w:t>
      </w:r>
      <w:r>
        <w:t xml:space="preserve">中国环境状况公报.</w:t>
      </w:r>
      <w:r>
        <w:t xml:space="preserve"> </w:t>
      </w:r>
      <w:r>
        <w:t>国家环保总局,</w:t>
      </w:r>
      <w:r>
        <w:t xml:space="preserve"> </w:t>
      </w:r>
      <w:r>
        <w:t>2003</w:t>
      </w:r>
    </w:p>
    <w:p w:rsidR="0018722C">
      <w:pPr>
        <w:pStyle w:val="ab"/>
        <w:topLinePunct/>
        <w:ind w:left="200" w:hangingChars="200" w:hanging="200"/>
      </w:pPr>
      <w:r>
        <w:t xml:space="preserve">[</w:t>
      </w:r>
      <w:r>
        <w:t xml:space="preserve">171</w:t>
      </w:r>
      <w:r>
        <w:t xml:space="preserve">]</w:t>
      </w:r>
      <w:r w:rsidRPr="00281126">
        <w:t xml:space="preserve"> </w:t>
      </w:r>
      <w:r>
        <w:t xml:space="preserve">中国环境状况公报.</w:t>
      </w:r>
      <w:r>
        <w:t xml:space="preserve"> </w:t>
      </w:r>
      <w:r>
        <w:t>国家环保总局,</w:t>
      </w:r>
      <w:r>
        <w:t xml:space="preserve"> </w:t>
      </w:r>
      <w:r>
        <w:t xml:space="preserve">2004 </w:t>
      </w:r>
      <w:r>
        <w:t xml:space="preserve">[</w:t>
      </w:r>
      <w:r>
        <w:t xml:space="preserve">172</w:t>
      </w:r>
      <w:r>
        <w:t xml:space="preserve">]</w:t>
      </w:r>
      <w:r>
        <w:t xml:space="preserve"> </w:t>
      </w:r>
      <w:r>
        <w:t xml:space="preserve">中国环境状况公报.</w:t>
      </w:r>
      <w:r>
        <w:t xml:space="preserve"> </w:t>
      </w:r>
      <w:r>
        <w:t>国家环保总局,</w:t>
      </w:r>
      <w:r>
        <w:t xml:space="preserve"> </w:t>
      </w:r>
      <w:r>
        <w:t>2005</w:t>
      </w:r>
    </w:p>
    <w:p w:rsidR="0018722C">
      <w:pPr>
        <w:pStyle w:val="ab"/>
        <w:topLinePunct/>
        <w:ind w:left="200" w:hangingChars="200" w:hanging="200"/>
      </w:pPr>
      <w:r>
        <w:t>[</w:t>
      </w:r>
      <w:r>
        <w:t>173</w:t>
      </w:r>
      <w:r>
        <w:t>]</w:t>
      </w:r>
      <w:r w:rsidRPr="00281126">
        <w:t xml:space="preserve"> </w:t>
      </w:r>
      <w:r>
        <w:t xml:space="preserve">中国环境状况公报.</w:t>
      </w:r>
      <w:r>
        <w:t xml:space="preserve"> </w:t>
      </w:r>
      <w:r>
        <w:t>国家环保总局,</w:t>
      </w:r>
      <w:r>
        <w:t xml:space="preserve"> </w:t>
      </w:r>
      <w:r>
        <w:t>2006</w:t>
      </w:r>
    </w:p>
    <w:p w:rsidR="0018722C">
      <w:pPr>
        <w:pStyle w:val="ab"/>
        <w:topLinePunct/>
        <w:ind w:left="200" w:hangingChars="200" w:hanging="200"/>
      </w:pPr>
      <w:r>
        <w:t>[</w:t>
      </w:r>
      <w:r>
        <w:t>174</w:t>
      </w:r>
      <w:r>
        <w:t>]</w:t>
      </w:r>
      <w:r w:rsidRPr="00281126">
        <w:t xml:space="preserve"> </w:t>
      </w:r>
      <w:r>
        <w:t xml:space="preserve">中国环境状况公报.</w:t>
      </w:r>
      <w:r>
        <w:t xml:space="preserve"> </w:t>
      </w:r>
      <w:r>
        <w:t>国家环保总局,</w:t>
      </w:r>
      <w:r>
        <w:t xml:space="preserve"> </w:t>
      </w:r>
      <w:r>
        <w:t>2007</w:t>
      </w:r>
    </w:p>
    <w:p w:rsidR="0018722C">
      <w:pPr>
        <w:pStyle w:val="ab"/>
        <w:topLinePunct/>
        <w:ind w:left="200" w:hangingChars="200" w:hanging="200"/>
      </w:pPr>
      <w:r>
        <w:t xml:space="preserve">[</w:t>
      </w:r>
      <w:r>
        <w:t xml:space="preserve">175</w:t>
      </w:r>
      <w:r>
        <w:t xml:space="preserve">]</w:t>
      </w:r>
      <w:r w:rsidRPr="00281126">
        <w:t xml:space="preserve"> </w:t>
      </w:r>
      <w:r>
        <w:t xml:space="preserve">中国环境状况公报.</w:t>
      </w:r>
      <w:r>
        <w:t xml:space="preserve"> </w:t>
      </w:r>
      <w:r>
        <w:t>国家环保总局,</w:t>
      </w:r>
      <w:r>
        <w:t xml:space="preserve"> </w:t>
      </w:r>
      <w:r>
        <w:t xml:space="preserve">2008 </w:t>
      </w:r>
      <w:r>
        <w:t xml:space="preserve">[</w:t>
      </w:r>
      <w:r>
        <w:t xml:space="preserve">176</w:t>
      </w:r>
      <w:r>
        <w:t xml:space="preserve">]</w:t>
      </w:r>
      <w:r>
        <w:t xml:space="preserve"> </w:t>
      </w:r>
      <w:r>
        <w:t xml:space="preserve">中国环境状况公报.</w:t>
      </w:r>
      <w:r>
        <w:t xml:space="preserve"> </w:t>
      </w:r>
      <w:r>
        <w:t>国家环境保护部,</w:t>
      </w:r>
      <w:r>
        <w:t xml:space="preserve"> </w:t>
      </w:r>
      <w:r>
        <w:t>2009</w:t>
      </w:r>
    </w:p>
    <w:p w:rsidR="0018722C">
      <w:pPr>
        <w:pStyle w:val="ab"/>
        <w:topLinePunct/>
        <w:ind w:left="200" w:hangingChars="200" w:hanging="200"/>
      </w:pPr>
      <w:r>
        <w:t>[</w:t>
      </w:r>
      <w:r>
        <w:t>177</w:t>
      </w:r>
      <w:r>
        <w:t>]</w:t>
      </w:r>
      <w:r w:rsidRPr="00281126">
        <w:t xml:space="preserve"> </w:t>
      </w:r>
      <w:r>
        <w:t xml:space="preserve">中国环境状况公报.</w:t>
      </w:r>
      <w:r>
        <w:t xml:space="preserve"> </w:t>
      </w:r>
      <w:r>
        <w:t>国家环境保护部,</w:t>
      </w:r>
      <w:r>
        <w:t xml:space="preserve"> </w:t>
      </w:r>
      <w:r>
        <w:t>2010</w:t>
      </w:r>
    </w:p>
    <w:p w:rsidR="0018722C">
      <w:pPr>
        <w:pStyle w:val="ab"/>
        <w:topLinePunct/>
        <w:ind w:left="200" w:hangingChars="200" w:hanging="200"/>
      </w:pPr>
      <w:r>
        <w:t>[</w:t>
      </w:r>
      <w:r>
        <w:t>178</w:t>
      </w:r>
      <w:r>
        <w:t>]</w:t>
      </w:r>
      <w:r w:rsidRPr="00281126">
        <w:t xml:space="preserve"> </w:t>
      </w:r>
      <w:r>
        <w:t xml:space="preserve">中国环境状况公报.</w:t>
      </w:r>
      <w:r>
        <w:t xml:space="preserve"> </w:t>
      </w:r>
      <w:r>
        <w:t>国家环境保护部,</w:t>
      </w:r>
      <w:r>
        <w:t xml:space="preserve"> </w:t>
      </w:r>
      <w:r>
        <w:t>2011</w:t>
      </w:r>
    </w:p>
    <w:p w:rsidR="0018722C">
      <w:pPr>
        <w:pStyle w:val="ab"/>
        <w:topLinePunct/>
        <w:ind w:left="200" w:hangingChars="200" w:hanging="200"/>
      </w:pPr>
      <w:bookmarkStart w:id="396002" w:name="_cwCmt73"/>
      <w:bookmarkStart w:id="396001" w:name="_cwCmt72"/>
      <w:bookmarkStart w:id="396000" w:name="_cwCmt71"/>
      <w:bookmarkStart w:id="395999" w:name="_cwCmt70"/>
      <w:bookmarkStart w:id="395998" w:name="_cwCmt69"/>
      <w:bookmarkStart w:id="395997" w:name="_cwCmt68"/>
      <w:bookmarkStart w:id="395996" w:name="_cwCmt67"/>
      <w:bookmarkStart w:id="395995" w:name="_cwCmt66"/>
      <w:bookmarkStart w:id="395994" w:name="_cwCmt65"/>
      <w:r>
        <w:t>[</w:t>
      </w:r>
      <w:r>
        <w:t>179</w:t>
      </w:r>
      <w:r>
        <w:t>]</w:t>
      </w:r>
      <w:r w:rsidRPr="00281126">
        <w:t xml:space="preserve"> </w:t>
      </w:r>
      <w:r>
        <w:t xml:space="preserve">中国环境状况年报.</w:t>
      </w:r>
      <w:r>
        <w:t xml:space="preserve"> </w:t>
      </w:r>
      <w:r>
        <w:t>国家环保总局,</w:t>
      </w:r>
      <w:r>
        <w:t xml:space="preserve"> </w:t>
      </w:r>
      <w:r>
        <w:t>2000</w:t>
      </w:r>
      <w:bookmarkEnd w:id="395994"/>
      <w:bookmarkEnd w:id="395995"/>
      <w:bookmarkEnd w:id="395996"/>
      <w:bookmarkEnd w:id="395997"/>
      <w:bookmarkEnd w:id="395998"/>
      <w:bookmarkEnd w:id="395999"/>
      <w:bookmarkEnd w:id="396000"/>
      <w:bookmarkEnd w:id="396001"/>
      <w:bookmarkEnd w:id="396002"/>
    </w:p>
    <w:p w:rsidR="0018722C">
      <w:pPr>
        <w:pStyle w:val="ab"/>
        <w:topLinePunct/>
        <w:ind w:left="200" w:hangingChars="200" w:hanging="200"/>
      </w:pPr>
      <w:r>
        <w:t>[</w:t>
      </w:r>
      <w:r>
        <w:t>180</w:t>
      </w:r>
      <w:r>
        <w:t>]</w:t>
      </w:r>
      <w:r w:rsidRPr="00281126">
        <w:t xml:space="preserve"> </w:t>
      </w:r>
      <w:r>
        <w:t xml:space="preserve">中国环境状况年报.</w:t>
      </w:r>
      <w:r>
        <w:t xml:space="preserve"> </w:t>
      </w:r>
      <w:r>
        <w:t>国家环保总局,</w:t>
      </w:r>
      <w:r>
        <w:t xml:space="preserve"> </w:t>
      </w:r>
      <w:r>
        <w:t>2001</w:t>
      </w:r>
    </w:p>
    <w:p w:rsidR="0018722C">
      <w:pPr>
        <w:pStyle w:val="ab"/>
        <w:topLinePunct/>
        <w:ind w:left="200" w:hangingChars="200" w:hanging="200"/>
      </w:pPr>
      <w:r>
        <w:t>[</w:t>
      </w:r>
      <w:r>
        <w:t>181</w:t>
      </w:r>
      <w:r>
        <w:t>]</w:t>
      </w:r>
      <w:r w:rsidRPr="00281126">
        <w:t xml:space="preserve"> </w:t>
      </w:r>
      <w:r>
        <w:t xml:space="preserve">中国环境状况年报.</w:t>
      </w:r>
      <w:r>
        <w:t xml:space="preserve"> </w:t>
      </w:r>
      <w:r>
        <w:t>国家环保总局,</w:t>
      </w:r>
      <w:r>
        <w:t xml:space="preserve"> </w:t>
      </w:r>
      <w:r>
        <w:t>2002</w:t>
      </w:r>
    </w:p>
    <w:p w:rsidR="0018722C">
      <w:pPr>
        <w:pStyle w:val="ab"/>
        <w:topLinePunct/>
        <w:ind w:left="200" w:hangingChars="200" w:hanging="200"/>
      </w:pPr>
      <w:r>
        <w:t xml:space="preserve">[</w:t>
      </w:r>
      <w:r>
        <w:t xml:space="preserve">182</w:t>
      </w:r>
      <w:r>
        <w:t xml:space="preserve">]</w:t>
      </w:r>
      <w:r w:rsidRPr="00281126">
        <w:t xml:space="preserve"> </w:t>
      </w:r>
      <w:r>
        <w:t xml:space="preserve">中国环境状况年报.</w:t>
      </w:r>
      <w:r>
        <w:t xml:space="preserve"> </w:t>
      </w:r>
      <w:r>
        <w:t>国家环保总局,</w:t>
      </w:r>
      <w:r>
        <w:t xml:space="preserve"> </w:t>
      </w:r>
      <w:r>
        <w:t xml:space="preserve">2003 </w:t>
      </w:r>
      <w:r>
        <w:t xml:space="preserve">[</w:t>
      </w:r>
      <w:r>
        <w:t xml:space="preserve">183</w:t>
      </w:r>
      <w:r>
        <w:t xml:space="preserve">]</w:t>
      </w:r>
      <w:r>
        <w:t xml:space="preserve"> </w:t>
      </w:r>
      <w:r>
        <w:t xml:space="preserve">中国环境状况年报.</w:t>
      </w:r>
      <w:r>
        <w:t xml:space="preserve"> </w:t>
      </w:r>
      <w:r>
        <w:t>国家环保总局,</w:t>
      </w:r>
      <w:r>
        <w:t xml:space="preserve"> </w:t>
      </w:r>
      <w:r>
        <w:t>2004</w:t>
      </w:r>
    </w:p>
    <w:p w:rsidR="0018722C">
      <w:pPr>
        <w:pStyle w:val="ab"/>
        <w:topLinePunct/>
        <w:ind w:left="200" w:hangingChars="200" w:hanging="200"/>
      </w:pPr>
      <w:r>
        <w:t>[</w:t>
      </w:r>
      <w:r>
        <w:t>184</w:t>
      </w:r>
      <w:r>
        <w:t>]</w:t>
      </w:r>
      <w:r w:rsidRPr="00281126">
        <w:t xml:space="preserve"> </w:t>
      </w:r>
      <w:r>
        <w:t xml:space="preserve">中国环境状况年报.</w:t>
      </w:r>
      <w:r>
        <w:t xml:space="preserve"> </w:t>
      </w:r>
      <w:r>
        <w:t>国家环保总局,</w:t>
      </w:r>
      <w:r>
        <w:t xml:space="preserve"> </w:t>
      </w:r>
      <w:r>
        <w:t>2005</w:t>
      </w:r>
    </w:p>
    <w:p w:rsidR="0018722C">
      <w:pPr>
        <w:pStyle w:val="ab"/>
        <w:topLinePunct/>
        <w:ind w:left="200" w:hangingChars="200" w:hanging="200"/>
      </w:pPr>
      <w:r>
        <w:t>[</w:t>
      </w:r>
      <w:r>
        <w:t>185</w:t>
      </w:r>
      <w:r>
        <w:t>]</w:t>
      </w:r>
      <w:r w:rsidRPr="00281126">
        <w:t xml:space="preserve"> </w:t>
      </w:r>
      <w:r>
        <w:t xml:space="preserve">中国环境状况年报.</w:t>
      </w:r>
      <w:r>
        <w:t xml:space="preserve"> </w:t>
      </w:r>
      <w:r>
        <w:t>国家环保总局,</w:t>
      </w:r>
      <w:r>
        <w:t xml:space="preserve"> </w:t>
      </w:r>
      <w:r>
        <w:t>2006</w:t>
      </w:r>
    </w:p>
    <w:p w:rsidR="0018722C">
      <w:pPr>
        <w:pStyle w:val="ab"/>
        <w:topLinePunct/>
        <w:ind w:left="200" w:hangingChars="200" w:hanging="200"/>
      </w:pPr>
      <w:r>
        <w:t>[</w:t>
      </w:r>
      <w:r>
        <w:t>186</w:t>
      </w:r>
      <w:r>
        <w:t>]</w:t>
      </w:r>
      <w:r w:rsidRPr="00281126">
        <w:t xml:space="preserve"> </w:t>
      </w:r>
      <w:r>
        <w:t xml:space="preserve">中国环境状况年报.</w:t>
      </w:r>
      <w:r>
        <w:t xml:space="preserve"> </w:t>
      </w:r>
      <w:r>
        <w:t>国家环保总局,</w:t>
      </w:r>
      <w:r>
        <w:t xml:space="preserve"> </w:t>
      </w:r>
      <w:r>
        <w:t>2007</w:t>
      </w:r>
    </w:p>
    <w:p w:rsidR="0018722C">
      <w:pPr>
        <w:pStyle w:val="ab"/>
        <w:topLinePunct/>
        <w:ind w:left="200" w:hangingChars="200" w:hanging="200"/>
      </w:pPr>
      <w:r>
        <w:t>[</w:t>
      </w:r>
      <w:r>
        <w:t>187</w:t>
      </w:r>
      <w:r>
        <w:t>]</w:t>
      </w:r>
      <w:r w:rsidRPr="00281126">
        <w:t xml:space="preserve"> </w:t>
      </w:r>
      <w:r>
        <w:t xml:space="preserve">中国环境状况年报.</w:t>
      </w:r>
      <w:r>
        <w:t xml:space="preserve"> </w:t>
      </w:r>
      <w:r>
        <w:t>国家环保总局,</w:t>
      </w:r>
      <w:r>
        <w:t xml:space="preserve"> </w:t>
      </w:r>
      <w:r>
        <w:t>2008</w:t>
      </w:r>
    </w:p>
    <w:p w:rsidR="0018722C">
      <w:pPr>
        <w:pStyle w:val="ab"/>
        <w:topLinePunct/>
        <w:ind w:left="200" w:hangingChars="200" w:hanging="200"/>
      </w:pPr>
      <w:r>
        <w:t>[</w:t>
      </w:r>
      <w:r>
        <w:t>188</w:t>
      </w:r>
      <w:r>
        <w:t>]</w:t>
      </w:r>
      <w:r w:rsidRPr="00281126">
        <w:t xml:space="preserve"> </w:t>
      </w:r>
      <w:r>
        <w:t xml:space="preserve">中国环境状况年报.</w:t>
      </w:r>
      <w:r>
        <w:t xml:space="preserve"> </w:t>
      </w:r>
      <w:r>
        <w:t>国家环境保护部,</w:t>
      </w:r>
      <w:r>
        <w:t xml:space="preserve"> </w:t>
      </w:r>
      <w:r>
        <w:t>2009</w:t>
      </w:r>
    </w:p>
    <w:p w:rsidR="0018722C">
      <w:pPr>
        <w:pStyle w:val="ab"/>
        <w:topLinePunct/>
        <w:ind w:left="200" w:hangingChars="200" w:hanging="200"/>
      </w:pPr>
      <w:r>
        <w:t xml:space="preserve">[</w:t>
      </w:r>
      <w:r>
        <w:t xml:space="preserve">189</w:t>
      </w:r>
      <w:r>
        <w:t xml:space="preserve">]</w:t>
      </w:r>
      <w:r w:rsidRPr="00281126">
        <w:t xml:space="preserve"> </w:t>
      </w:r>
      <w:r>
        <w:t xml:space="preserve">中国环境状况年报.</w:t>
      </w:r>
      <w:r>
        <w:t xml:space="preserve"> </w:t>
      </w:r>
      <w:r>
        <w:t>国家环境保护部,</w:t>
      </w:r>
      <w:r>
        <w:t xml:space="preserve"> </w:t>
      </w:r>
      <w:r>
        <w:t>2010</w:t>
      </w:r>
      <w:r w:rsidR="001852F3">
        <w:t xml:space="preserve"> </w:t>
      </w:r>
      <w:r>
        <w:t xml:space="preserve">[</w:t>
      </w:r>
      <w:r>
        <w:t xml:space="preserve">190</w:t>
      </w:r>
      <w:r>
        <w:t xml:space="preserve">]</w:t>
      </w:r>
      <w:r>
        <w:t xml:space="preserve"> </w:t>
      </w:r>
      <w:r>
        <w:t xml:space="preserve">中国近岸海域环境质量公报.</w:t>
      </w:r>
      <w:r>
        <w:t xml:space="preserve"> </w:t>
      </w:r>
      <w:r>
        <w:t>国家环保总局,</w:t>
      </w:r>
      <w:r>
        <w:t xml:space="preserve"> </w:t>
      </w:r>
      <w:r>
        <w:t>2001</w:t>
      </w:r>
    </w:p>
    <w:p w:rsidR="0018722C">
      <w:pPr>
        <w:pStyle w:val="ab"/>
        <w:topLinePunct/>
        <w:ind w:left="200" w:hangingChars="200" w:hanging="200"/>
      </w:pPr>
      <w:bookmarkStart w:id="396007" w:name="_cwCmt78"/>
      <w:bookmarkStart w:id="396006" w:name="_cwCmt77"/>
      <w:bookmarkStart w:id="396005" w:name="_cwCmt76"/>
      <w:bookmarkStart w:id="396004" w:name="_cwCmt75"/>
      <w:bookmarkStart w:id="396003" w:name="_cwCmt74"/>
      <w:r>
        <w:t>[</w:t>
      </w:r>
      <w:r>
        <w:t>191</w:t>
      </w:r>
      <w:r>
        <w:t>]</w:t>
      </w:r>
      <w:r w:rsidRPr="00281126">
        <w:t xml:space="preserve"> </w:t>
      </w:r>
      <w:r>
        <w:t xml:space="preserve">中国近岸海域环境质量公报.</w:t>
      </w:r>
      <w:r>
        <w:t xml:space="preserve"> </w:t>
      </w:r>
      <w:r>
        <w:t>国家环保总局,</w:t>
      </w:r>
      <w:r>
        <w:t xml:space="preserve"> </w:t>
      </w:r>
      <w:r>
        <w:t>2002</w:t>
      </w:r>
      <w:bookmarkEnd w:id="396003"/>
      <w:bookmarkEnd w:id="396004"/>
      <w:bookmarkEnd w:id="396005"/>
      <w:bookmarkEnd w:id="396006"/>
      <w:bookmarkEnd w:id="396007"/>
    </w:p>
    <w:p w:rsidR="0018722C">
      <w:pPr>
        <w:pStyle w:val="ab"/>
        <w:topLinePunct/>
        <w:ind w:left="200" w:hangingChars="200" w:hanging="200"/>
      </w:pPr>
      <w:r>
        <w:t>[</w:t>
      </w:r>
      <w:r>
        <w:t>192</w:t>
      </w:r>
      <w:r>
        <w:t>]</w:t>
      </w:r>
      <w:r w:rsidRPr="00281126">
        <w:t xml:space="preserve"> </w:t>
      </w:r>
      <w:r>
        <w:t xml:space="preserve">中国近岸海域环境质量公报.</w:t>
      </w:r>
      <w:r>
        <w:t xml:space="preserve"> </w:t>
      </w:r>
      <w:r>
        <w:t>国家环保总局,</w:t>
      </w:r>
      <w:r>
        <w:t xml:space="preserve"> </w:t>
      </w:r>
      <w:r>
        <w:t>203</w:t>
      </w:r>
    </w:p>
    <w:p w:rsidR="0018722C">
      <w:pPr>
        <w:pStyle w:val="ab"/>
        <w:topLinePunct/>
        <w:ind w:left="200" w:hangingChars="200" w:hanging="200"/>
      </w:pPr>
      <w:r>
        <w:t>[</w:t>
      </w:r>
      <w:r>
        <w:t>193</w:t>
      </w:r>
      <w:r>
        <w:t>]</w:t>
      </w:r>
      <w:r w:rsidRPr="00281126">
        <w:t xml:space="preserve"> </w:t>
      </w:r>
      <w:r>
        <w:t xml:space="preserve">中国近岸海域环境质量公报.</w:t>
      </w:r>
      <w:r>
        <w:t xml:space="preserve"> </w:t>
      </w:r>
      <w:r>
        <w:t>国家环保总局,</w:t>
      </w:r>
      <w:r>
        <w:t xml:space="preserve"> </w:t>
      </w:r>
      <w:r>
        <w:t>2004</w:t>
      </w:r>
    </w:p>
    <w:p w:rsidR="0018722C">
      <w:pPr>
        <w:pStyle w:val="ab"/>
        <w:topLinePunct/>
        <w:ind w:left="200" w:hangingChars="200" w:hanging="200"/>
      </w:pPr>
      <w:r>
        <w:t>[</w:t>
      </w:r>
      <w:r>
        <w:t>194</w:t>
      </w:r>
      <w:r>
        <w:t>]</w:t>
      </w:r>
      <w:r w:rsidRPr="00281126">
        <w:t xml:space="preserve"> </w:t>
      </w:r>
      <w:r>
        <w:t xml:space="preserve">中国近岸海域环境质量公报.</w:t>
      </w:r>
      <w:r>
        <w:t xml:space="preserve"> </w:t>
      </w:r>
      <w:r>
        <w:t>国家环保总局,</w:t>
      </w:r>
      <w:r>
        <w:t xml:space="preserve"> </w:t>
      </w:r>
      <w:r>
        <w:t>2005</w:t>
      </w:r>
    </w:p>
    <w:p w:rsidR="0018722C">
      <w:pPr>
        <w:pStyle w:val="ab"/>
        <w:topLinePunct/>
        <w:ind w:left="200" w:hangingChars="200" w:hanging="200"/>
      </w:pPr>
      <w:r>
        <w:t>[</w:t>
      </w:r>
      <w:r>
        <w:t>195</w:t>
      </w:r>
      <w:r>
        <w:t>]</w:t>
      </w:r>
      <w:r w:rsidRPr="00281126">
        <w:t xml:space="preserve"> </w:t>
      </w:r>
      <w:r>
        <w:t xml:space="preserve">中国近岸海域环境质量公报.</w:t>
      </w:r>
      <w:r>
        <w:t xml:space="preserve"> </w:t>
      </w:r>
      <w:r>
        <w:t>国家环保总局,</w:t>
      </w:r>
      <w:r>
        <w:t xml:space="preserve"> </w:t>
      </w:r>
      <w:r>
        <w:t>2006</w:t>
      </w:r>
    </w:p>
    <w:p w:rsidR="0018722C">
      <w:pPr>
        <w:pStyle w:val="ab"/>
        <w:topLinePunct/>
        <w:ind w:left="200" w:hangingChars="200" w:hanging="200"/>
      </w:pPr>
      <w:r>
        <w:t>[</w:t>
      </w:r>
      <w:r>
        <w:t>196</w:t>
      </w:r>
      <w:r>
        <w:t>]</w:t>
      </w:r>
      <w:r w:rsidRPr="00281126">
        <w:t xml:space="preserve"> </w:t>
      </w:r>
      <w:r>
        <w:t xml:space="preserve">中国近岸海域环境质量公报.</w:t>
      </w:r>
      <w:r>
        <w:t xml:space="preserve"> </w:t>
      </w:r>
      <w:r>
        <w:t>国家环保总局,</w:t>
      </w:r>
      <w:r>
        <w:t xml:space="preserve"> </w:t>
      </w:r>
      <w:r>
        <w:t>2007</w:t>
      </w:r>
    </w:p>
    <w:p w:rsidR="0018722C">
      <w:pPr>
        <w:pStyle w:val="ab"/>
        <w:topLinePunct/>
        <w:ind w:left="200" w:hangingChars="200" w:hanging="200"/>
      </w:pPr>
      <w:r>
        <w:t xml:space="preserve">[</w:t>
      </w:r>
      <w:r>
        <w:t xml:space="preserve">197</w:t>
      </w:r>
      <w:r>
        <w:t xml:space="preserve">]</w:t>
      </w:r>
      <w:r w:rsidRPr="00281126">
        <w:t xml:space="preserve"> </w:t>
      </w:r>
      <w:r>
        <w:t xml:space="preserve">中国近岸海域环境质量公报.</w:t>
      </w:r>
      <w:r>
        <w:t xml:space="preserve"> </w:t>
      </w:r>
      <w:r>
        <w:t>国家环保总局,</w:t>
      </w:r>
      <w:r>
        <w:t xml:space="preserve"> </w:t>
      </w:r>
      <w:r>
        <w:t xml:space="preserve">2008 </w:t>
      </w:r>
      <w:r>
        <w:t xml:space="preserve">[</w:t>
      </w:r>
      <w:r>
        <w:t xml:space="preserve">198</w:t>
      </w:r>
      <w:r>
        <w:t xml:space="preserve">]</w:t>
      </w:r>
      <w:r>
        <w:t xml:space="preserve"> </w:t>
      </w:r>
      <w:r>
        <w:t xml:space="preserve">中国近岸海域环境质量公报.</w:t>
      </w:r>
      <w:r>
        <w:t xml:space="preserve"> </w:t>
      </w:r>
      <w:r>
        <w:t>国家环境保护部,</w:t>
      </w:r>
      <w:r>
        <w:t xml:space="preserve"> </w:t>
      </w:r>
      <w:r>
        <w:t xml:space="preserve">2009 </w:t>
      </w:r>
      <w:r>
        <w:t xml:space="preserve">[</w:t>
      </w:r>
      <w:r>
        <w:t xml:space="preserve">199</w:t>
      </w:r>
      <w:r>
        <w:t xml:space="preserve">]</w:t>
      </w:r>
      <w:r>
        <w:t xml:space="preserve"> </w:t>
      </w:r>
      <w:r>
        <w:t xml:space="preserve">中国近岸海域环境质量公报.</w:t>
      </w:r>
      <w:r>
        <w:t xml:space="preserve"> </w:t>
      </w:r>
      <w:r>
        <w:t>国家环境保护部,</w:t>
      </w:r>
      <w:r>
        <w:t xml:space="preserve"> </w:t>
      </w:r>
      <w:r>
        <w:t>2010</w:t>
      </w:r>
    </w:p>
    <w:p w:rsidR="0018722C">
      <w:pPr>
        <w:pStyle w:val="aff2"/>
        <w:topLinePunct/>
      </w:pPr>
      <w:bookmarkStart w:name="致谢 " w:id="97"/>
      <w:bookmarkEnd w:id="97"/>
      <w:r/>
      <w:r>
        <w:t>致</w:t>
      </w:r>
      <w:r w:rsidR="004F241D">
        <w:t xml:space="preserve">  </w:t>
      </w:r>
      <w:r w:rsidR="004F241D">
        <w:t xml:space="preserve">谢</w:t>
      </w:r>
    </w:p>
    <w:p w:rsidR="0018722C">
      <w:pPr>
        <w:topLinePunct/>
      </w:pPr>
      <w:r>
        <w:t>论文能够顺利完成，首先感谢我的恩师郭佩芳教授。非常荣幸能够师从郭佩</w:t>
      </w:r>
      <w:r>
        <w:t>芳教授攻读博士学位，郭教授渊博的学识、严谨的态度、宽仁的品德是我一生学习的典范！无论是在论文选题、构思还是在论文的修改、完善过程中，作者取得</w:t>
      </w:r>
      <w:r>
        <w:t>的每一个进步都是导师的悉心指导的结果。在博士学业即将结束之际，谨向郭佩</w:t>
      </w:r>
      <w:r>
        <w:t>芳教授致以最崇高的敬意和最真诚的感谢，感谢恩师在学业和生活上的关心、帮助和支持！</w:t>
      </w:r>
    </w:p>
    <w:p w:rsidR="0018722C">
      <w:pPr>
        <w:topLinePunct/>
      </w:pPr>
      <w:r>
        <w:t>感谢我的师兄谭映宇，他缜密的思维、睿智的方法和高尚的品行是我学习的</w:t>
      </w:r>
      <w:r>
        <w:t>楷模！感谢我的师弟、师妹石洪源、李水清、于宁、王冠玉在我博士学业过程中</w:t>
      </w:r>
      <w:r>
        <w:t>给予的无私帮助。感谢我的朋友宋佳、董学猛、薛俊波的帮助和指导。感谢我单</w:t>
      </w:r>
      <w:r>
        <w:t>位领导和同事的关心和帮助。此外，我特别要感谢我家人的理解和支持，你们是我学习的动力之源，是我不断进取的力量之源！</w:t>
      </w:r>
    </w:p>
    <w:p w:rsidR="0018722C">
      <w:pPr>
        <w:topLinePunct/>
      </w:pPr>
      <w:r>
        <w:t>最后，向所有曾经和正在关心、帮助、支持我的老师、同学和朋友表示衷心地感谢！</w:t>
      </w:r>
    </w:p>
    <w:p w:rsidR="0018722C">
      <w:pPr>
        <w:spacing w:before="3"/>
        <w:ind w:leftChars="0" w:left="3651" w:rightChars="0" w:right="0" w:firstLineChars="0" w:firstLine="0"/>
        <w:jc w:val="left"/>
        <w:topLinePunct/>
      </w:pPr>
      <w:bookmarkStart w:name="个人简历 " w:id="98"/>
      <w:bookmarkEnd w:id="98"/>
      <w:r>
        <w:rPr>
          <w:kern w:val="2"/>
          <w:szCs w:val="22"/>
          <w:rFonts w:ascii="黑体" w:eastAsia="黑体" w:hint="eastAsia" w:cstheme="minorBidi" w:hAnsiTheme="minorHAnsi"/>
          <w:sz w:val="32"/>
        </w:rPr>
        <w:t>个人简历</w:t>
      </w:r>
    </w:p>
    <w:p w:rsidR="0018722C">
      <w:pPr>
        <w:topLinePunct/>
      </w:pPr>
      <w:r>
        <w:rPr>
          <w:rFonts w:ascii="Times New Roman" w:eastAsia="Times New Roman"/>
        </w:rPr>
        <w:t>1979</w:t>
      </w:r>
      <w:r>
        <w:t>年</w:t>
      </w:r>
      <w:r>
        <w:rPr>
          <w:rFonts w:ascii="Times New Roman" w:eastAsia="Times New Roman"/>
        </w:rPr>
        <w:t>4</w:t>
      </w:r>
      <w:r>
        <w:t>月</w:t>
      </w:r>
      <w:r>
        <w:rPr>
          <w:rFonts w:ascii="Times New Roman" w:eastAsia="Times New Roman"/>
        </w:rPr>
        <w:t>27</w:t>
      </w:r>
      <w:r>
        <w:t>日出生于ft东省枣庄市ft亭区。</w:t>
      </w:r>
    </w:p>
    <w:p w:rsidR="0018722C">
      <w:pPr>
        <w:topLinePunct/>
      </w:pPr>
      <w:r>
        <w:rPr>
          <w:rFonts w:ascii="Times New Roman" w:eastAsia="Times New Roman"/>
        </w:rPr>
        <w:t>1998</w:t>
      </w:r>
      <w:r>
        <w:t>年</w:t>
      </w:r>
      <w:r>
        <w:rPr>
          <w:rFonts w:ascii="Times New Roman" w:eastAsia="Times New Roman"/>
        </w:rPr>
        <w:t>9</w:t>
      </w:r>
      <w:r>
        <w:t>月考入ft东大学威海分校大学工商管理专业，</w:t>
      </w:r>
      <w:r>
        <w:rPr>
          <w:rFonts w:ascii="Times New Roman" w:eastAsia="Times New Roman"/>
        </w:rPr>
        <w:t>2000</w:t>
      </w:r>
      <w:r>
        <w:t>年</w:t>
      </w:r>
      <w:r>
        <w:rPr>
          <w:rFonts w:ascii="Times New Roman" w:eastAsia="Times New Roman"/>
        </w:rPr>
        <w:t>7</w:t>
      </w:r>
      <w:r>
        <w:t>月专科。</w:t>
      </w:r>
    </w:p>
    <w:p w:rsidR="0018722C">
      <w:pPr>
        <w:topLinePunct/>
      </w:pPr>
      <w:r>
        <w:rPr>
          <w:rFonts w:ascii="Times New Roman" w:eastAsia="Times New Roman"/>
        </w:rPr>
        <w:t>2003</w:t>
      </w:r>
      <w:r>
        <w:t>年</w:t>
      </w:r>
      <w:r>
        <w:rPr>
          <w:rFonts w:ascii="Times New Roman" w:eastAsia="Times New Roman"/>
        </w:rPr>
        <w:t>9</w:t>
      </w:r>
      <w:r>
        <w:t>月考入中国海洋大学经济学院金融学专业，</w:t>
      </w:r>
      <w:r>
        <w:rPr>
          <w:rFonts w:ascii="Times New Roman" w:eastAsia="Times New Roman"/>
        </w:rPr>
        <w:t>2006</w:t>
      </w:r>
      <w:r>
        <w:t>年</w:t>
      </w:r>
      <w:r>
        <w:rPr>
          <w:rFonts w:ascii="Times New Roman" w:eastAsia="Times New Roman"/>
        </w:rPr>
        <w:t>7</w:t>
      </w:r>
      <w:r>
        <w:t>月硕士毕业并获得经济学硕士学位。</w:t>
      </w:r>
    </w:p>
    <w:p w:rsidR="0018722C">
      <w:pPr>
        <w:topLinePunct/>
      </w:pPr>
      <w:r>
        <w:rPr>
          <w:rFonts w:ascii="Times New Roman" w:eastAsia="Times New Roman"/>
        </w:rPr>
        <w:t>2007</w:t>
      </w:r>
      <w:r>
        <w:t>年</w:t>
      </w:r>
      <w:r>
        <w:rPr>
          <w:rFonts w:ascii="Times New Roman" w:eastAsia="Times New Roman"/>
        </w:rPr>
        <w:t>9</w:t>
      </w:r>
      <w:r>
        <w:t>月考入中国海洋大学海洋环境学院海洋资源与权益综合管理专业攻读博士学位至今。</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MT Extra">
    <w:altName w:val="MT Extra"/>
    <w:charset w:val="2"/>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160004pt;margin-top:760.289001pt;width:13.15pt;height:12.1pt;mso-position-horizontal-relative:page;mso-position-vertical-relative:page;z-index:-5451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60.289001pt;width:15.7pt;height:12.1pt;mso-position-horizontal-relative:page;mso-position-vertical-relative:page;z-index:-545056"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60.289001pt;width:17.7pt;height:12.1pt;mso-position-horizontal-relative:page;mso-position-vertical-relative:page;z-index:-5450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155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160004pt;margin-top:760.289001pt;width:13.15pt;height:12.1pt;mso-position-horizontal-relative:page;mso-position-vertical-relative:page;z-index:-5451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60.289001pt;width:17.7pt;height:12.1pt;mso-position-horizontal-relative:page;mso-position-vertical-relative:page;z-index:-5450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155</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5224" from="88.608002pt,59.299984pt" to="506.858002pt,59.299984pt" stroked="true" strokeweight=".48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_Ref665118402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_Ref665118403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 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5224" from="88.608002pt,59.299984pt" to="506.858002pt,59.299984pt" stroked="true" strokeweight=".48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5200" from="88.608002pt,61.219982pt" to="506.858002pt,61.21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3.229996pt;margin-top:42.782482pt;width:209.2pt;height:11.15pt;mso-position-horizontal-relative:page;mso-position-vertical-relative:page;z-index:-545176" type="#_x0000_t202" filled="false" stroked="false">
          <v:textbox inset="0,0,0,0">
            <w:txbxContent>
              <w:p>
                <w:pPr>
                  <w:spacing w:line="202" w:lineRule="exact" w:before="0"/>
                  <w:ind w:left="20" w:right="0" w:firstLine="0"/>
                  <w:jc w:val="left"/>
                  <w:rPr>
                    <w:sz w:val="18"/>
                  </w:rPr>
                </w:pPr>
                <w:r>
                  <w:rPr>
                    <w:sz w:val="18"/>
                  </w:rPr>
                  <w:t>中国沿海地区经济增长与海洋环境污染关系实证研究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229996pt;margin-top:42.782482pt;width:209.2pt;height:11.15pt;mso-position-horizontal-relative:page;mso-position-vertical-relative:page;z-index:-545128" type="#_x0000_t202" filled="false" stroked="false">
          <v:textbox inset="0,0,0,0">
            <w:txbxContent>
              <w:p>
                <w:pPr>
                  <w:spacing w:line="202" w:lineRule="exact" w:before="0"/>
                  <w:ind w:left="20" w:right="0" w:firstLine="0"/>
                  <w:jc w:val="left"/>
                  <w:rPr>
                    <w:sz w:val="18"/>
                  </w:rPr>
                </w:pPr>
                <w:r>
                  <w:rPr>
                    <w:sz w:val="18"/>
                  </w:rPr>
                  <w:t>中国沿海地区经济增长与海洋环境污染关系实证研究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5104" from="88.608002pt,61.219982pt" to="506.858002pt,61.219982pt" stroked="true" strokeweight=".48pt" strokecolor="#000000">
          <v:stroke dashstyle="solid"/>
          <w10:wrap type="none"/>
        </v:line>
      </w:pict>
    </w:r>
    <w:r>
      <w:rPr/>
      <w:pict>
        <v:shape style="position:absolute;margin-left:193.229996pt;margin-top:42.782482pt;width:209.2pt;height:11.15pt;mso-position-horizontal-relative:page;mso-position-vertical-relative:page;z-index:-545080" type="#_x0000_t202" filled="false" stroked="false">
          <v:textbox inset="0,0,0,0">
            <w:txbxContent>
              <w:p>
                <w:pPr>
                  <w:spacing w:line="202" w:lineRule="exact" w:before="0"/>
                  <w:ind w:left="20" w:right="0" w:firstLine="0"/>
                  <w:jc w:val="left"/>
                  <w:rPr>
                    <w:sz w:val="18"/>
                  </w:rPr>
                </w:pPr>
                <w:r>
                  <w:rPr>
                    <w:sz w:val="18"/>
                  </w:rPr>
                  <w:t>中国沿海地区经济增长与海洋环境污染关系实证研究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5200" from="88.608002pt,61.219982pt" to="506.858002pt,61.21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3.229996pt;margin-top:42.782482pt;width:209.2pt;height:11.15pt;mso-position-horizontal-relative:page;mso-position-vertical-relative:page;z-index:-545176" type="#_x0000_t202" filled="false" stroked="false">
          <v:textbox inset="0,0,0,0">
            <w:txbxContent>
              <w:p>
                <w:pPr>
                  <w:spacing w:line="202" w:lineRule="exact" w:before="0"/>
                  <w:ind w:left="20" w:right="0" w:firstLine="0"/>
                  <w:jc w:val="left"/>
                  <w:rPr>
                    <w:sz w:val="18"/>
                  </w:rPr>
                </w:pPr>
                <w:r>
                  <w:rPr>
                    <w:sz w:val="18"/>
                  </w:rPr>
                  <w:t>中国沿海地区经济增长与海洋环境污染关系实证研究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45104" from="88.608002pt,61.219982pt" to="506.858002pt,61.219982pt" stroked="true" strokeweight=".48pt" strokecolor="#000000">
          <v:stroke dashstyle="solid"/>
          <w10:wrap type="none"/>
        </v:line>
      </w:pict>
    </w:r>
    <w:r>
      <w:rPr/>
      <w:pict>
        <v:shape style="position:absolute;margin-left:193.229996pt;margin-top:42.782482pt;width:209.2pt;height:11.15pt;mso-position-horizontal-relative:page;mso-position-vertical-relative:page;z-index:-545080" type="#_x0000_t202" filled="false" stroked="false">
          <v:textbox inset="0,0,0,0">
            <w:txbxContent>
              <w:p>
                <w:pPr>
                  <w:spacing w:line="202" w:lineRule="exact" w:before="0"/>
                  <w:ind w:left="20" w:right="0" w:firstLine="0"/>
                  <w:jc w:val="left"/>
                  <w:rPr>
                    <w:sz w:val="18"/>
                  </w:rPr>
                </w:pPr>
                <w:r>
                  <w:rPr>
                    <w:sz w:val="18"/>
                  </w:rPr>
                  <w:t>中国沿海地区经济增长与海洋环境污染关系实证研究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336" w:hanging="163"/>
      </w:pPr>
      <w:rPr>
        <w:rFonts w:hint="default" w:ascii="Symbol" w:hAnsi="Symbol" w:eastAsia="Symbol" w:cs="Symbol"/>
        <w:w w:val="105"/>
        <w:position w:val="1"/>
        <w:sz w:val="22"/>
        <w:szCs w:val="22"/>
      </w:rPr>
    </w:lvl>
    <w:lvl w:ilvl="1">
      <w:start w:val="0"/>
      <w:numFmt w:val="bullet"/>
      <w:lvlText w:val="•"/>
      <w:lvlJc w:val="left"/>
      <w:pPr>
        <w:ind w:left="464" w:hanging="163"/>
      </w:pPr>
      <w:rPr>
        <w:rFonts w:hint="default"/>
      </w:rPr>
    </w:lvl>
    <w:lvl w:ilvl="2">
      <w:start w:val="0"/>
      <w:numFmt w:val="bullet"/>
      <w:lvlText w:val="•"/>
      <w:lvlJc w:val="left"/>
      <w:pPr>
        <w:ind w:left="588" w:hanging="163"/>
      </w:pPr>
      <w:rPr>
        <w:rFonts w:hint="default"/>
      </w:rPr>
    </w:lvl>
    <w:lvl w:ilvl="3">
      <w:start w:val="0"/>
      <w:numFmt w:val="bullet"/>
      <w:lvlText w:val="•"/>
      <w:lvlJc w:val="left"/>
      <w:pPr>
        <w:ind w:left="712" w:hanging="163"/>
      </w:pPr>
      <w:rPr>
        <w:rFonts w:hint="default"/>
      </w:rPr>
    </w:lvl>
    <w:lvl w:ilvl="4">
      <w:start w:val="0"/>
      <w:numFmt w:val="bullet"/>
      <w:lvlText w:val="•"/>
      <w:lvlJc w:val="left"/>
      <w:pPr>
        <w:ind w:left="836" w:hanging="163"/>
      </w:pPr>
      <w:rPr>
        <w:rFonts w:hint="default"/>
      </w:rPr>
    </w:lvl>
    <w:lvl w:ilvl="5">
      <w:start w:val="0"/>
      <w:numFmt w:val="bullet"/>
      <w:lvlText w:val="•"/>
      <w:lvlJc w:val="left"/>
      <w:pPr>
        <w:ind w:left="961" w:hanging="163"/>
      </w:pPr>
      <w:rPr>
        <w:rFonts w:hint="default"/>
      </w:rPr>
    </w:lvl>
    <w:lvl w:ilvl="6">
      <w:start w:val="0"/>
      <w:numFmt w:val="bullet"/>
      <w:lvlText w:val="•"/>
      <w:lvlJc w:val="left"/>
      <w:pPr>
        <w:ind w:left="1085" w:hanging="163"/>
      </w:pPr>
      <w:rPr>
        <w:rFonts w:hint="default"/>
      </w:rPr>
    </w:lvl>
    <w:lvl w:ilvl="7">
      <w:start w:val="0"/>
      <w:numFmt w:val="bullet"/>
      <w:lvlText w:val="•"/>
      <w:lvlJc w:val="left"/>
      <w:pPr>
        <w:ind w:left="1209" w:hanging="163"/>
      </w:pPr>
      <w:rPr>
        <w:rFonts w:hint="default"/>
      </w:rPr>
    </w:lvl>
    <w:lvl w:ilvl="8">
      <w:start w:val="0"/>
      <w:numFmt w:val="bullet"/>
      <w:lvlText w:val="•"/>
      <w:lvlJc w:val="left"/>
      <w:pPr>
        <w:ind w:left="1333" w:hanging="163"/>
      </w:pPr>
      <w:rPr>
        <w:rFonts w:hint="default"/>
      </w:rPr>
    </w:lvl>
  </w:abstractNum>
  <w:abstractNum w:abstractNumId="31">
    <w:multiLevelType w:val="hybridMultilevel"/>
    <w:lvl w:ilvl="0">
      <w:start w:val="15"/>
      <w:numFmt w:val="decimal"/>
      <w:lvlText w:val="[%1]"/>
      <w:lvlJc w:val="left"/>
      <w:pPr>
        <w:ind w:left="140" w:hanging="45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984" w:hanging="451"/>
      </w:pPr>
      <w:rPr>
        <w:rFonts w:hint="default"/>
      </w:rPr>
    </w:lvl>
    <w:lvl w:ilvl="2">
      <w:start w:val="0"/>
      <w:numFmt w:val="bullet"/>
      <w:lvlText w:val="•"/>
      <w:lvlJc w:val="left"/>
      <w:pPr>
        <w:ind w:left="1828" w:hanging="451"/>
      </w:pPr>
      <w:rPr>
        <w:rFonts w:hint="default"/>
      </w:rPr>
    </w:lvl>
    <w:lvl w:ilvl="3">
      <w:start w:val="0"/>
      <w:numFmt w:val="bullet"/>
      <w:lvlText w:val="•"/>
      <w:lvlJc w:val="left"/>
      <w:pPr>
        <w:ind w:left="2673" w:hanging="451"/>
      </w:pPr>
      <w:rPr>
        <w:rFonts w:hint="default"/>
      </w:rPr>
    </w:lvl>
    <w:lvl w:ilvl="4">
      <w:start w:val="0"/>
      <w:numFmt w:val="bullet"/>
      <w:lvlText w:val="•"/>
      <w:lvlJc w:val="left"/>
      <w:pPr>
        <w:ind w:left="3517" w:hanging="451"/>
      </w:pPr>
      <w:rPr>
        <w:rFonts w:hint="default"/>
      </w:rPr>
    </w:lvl>
    <w:lvl w:ilvl="5">
      <w:start w:val="0"/>
      <w:numFmt w:val="bullet"/>
      <w:lvlText w:val="•"/>
      <w:lvlJc w:val="left"/>
      <w:pPr>
        <w:ind w:left="4362" w:hanging="451"/>
      </w:pPr>
      <w:rPr>
        <w:rFonts w:hint="default"/>
      </w:rPr>
    </w:lvl>
    <w:lvl w:ilvl="6">
      <w:start w:val="0"/>
      <w:numFmt w:val="bullet"/>
      <w:lvlText w:val="•"/>
      <w:lvlJc w:val="left"/>
      <w:pPr>
        <w:ind w:left="5206" w:hanging="451"/>
      </w:pPr>
      <w:rPr>
        <w:rFonts w:hint="default"/>
      </w:rPr>
    </w:lvl>
    <w:lvl w:ilvl="7">
      <w:start w:val="0"/>
      <w:numFmt w:val="bullet"/>
      <w:lvlText w:val="•"/>
      <w:lvlJc w:val="left"/>
      <w:pPr>
        <w:ind w:left="6050" w:hanging="451"/>
      </w:pPr>
      <w:rPr>
        <w:rFonts w:hint="default"/>
      </w:rPr>
    </w:lvl>
    <w:lvl w:ilvl="8">
      <w:start w:val="0"/>
      <w:numFmt w:val="bullet"/>
      <w:lvlText w:val="•"/>
      <w:lvlJc w:val="left"/>
      <w:pPr>
        <w:ind w:left="6895" w:hanging="451"/>
      </w:pPr>
      <w:rPr>
        <w:rFonts w:hint="default"/>
      </w:rPr>
    </w:lvl>
  </w:abstractNum>
  <w:abstractNum w:abstractNumId="30">
    <w:multiLevelType w:val="hybridMultilevel"/>
    <w:lvl w:ilvl="0">
      <w:start w:val="1"/>
      <w:numFmt w:val="decimal"/>
      <w:lvlText w:val="[%1]"/>
      <w:lvlJc w:val="left"/>
      <w:pPr>
        <w:ind w:left="140" w:hanging="30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986" w:hanging="303"/>
      </w:pPr>
      <w:rPr>
        <w:rFonts w:hint="default"/>
      </w:rPr>
    </w:lvl>
    <w:lvl w:ilvl="2">
      <w:start w:val="0"/>
      <w:numFmt w:val="bullet"/>
      <w:lvlText w:val="•"/>
      <w:lvlJc w:val="left"/>
      <w:pPr>
        <w:ind w:left="1832" w:hanging="303"/>
      </w:pPr>
      <w:rPr>
        <w:rFonts w:hint="default"/>
      </w:rPr>
    </w:lvl>
    <w:lvl w:ilvl="3">
      <w:start w:val="0"/>
      <w:numFmt w:val="bullet"/>
      <w:lvlText w:val="•"/>
      <w:lvlJc w:val="left"/>
      <w:pPr>
        <w:ind w:left="2679" w:hanging="303"/>
      </w:pPr>
      <w:rPr>
        <w:rFonts w:hint="default"/>
      </w:rPr>
    </w:lvl>
    <w:lvl w:ilvl="4">
      <w:start w:val="0"/>
      <w:numFmt w:val="bullet"/>
      <w:lvlText w:val="•"/>
      <w:lvlJc w:val="left"/>
      <w:pPr>
        <w:ind w:left="3525" w:hanging="303"/>
      </w:pPr>
      <w:rPr>
        <w:rFonts w:hint="default"/>
      </w:rPr>
    </w:lvl>
    <w:lvl w:ilvl="5">
      <w:start w:val="0"/>
      <w:numFmt w:val="bullet"/>
      <w:lvlText w:val="•"/>
      <w:lvlJc w:val="left"/>
      <w:pPr>
        <w:ind w:left="4372" w:hanging="303"/>
      </w:pPr>
      <w:rPr>
        <w:rFonts w:hint="default"/>
      </w:rPr>
    </w:lvl>
    <w:lvl w:ilvl="6">
      <w:start w:val="0"/>
      <w:numFmt w:val="bullet"/>
      <w:lvlText w:val="•"/>
      <w:lvlJc w:val="left"/>
      <w:pPr>
        <w:ind w:left="5218" w:hanging="303"/>
      </w:pPr>
      <w:rPr>
        <w:rFonts w:hint="default"/>
      </w:rPr>
    </w:lvl>
    <w:lvl w:ilvl="7">
      <w:start w:val="0"/>
      <w:numFmt w:val="bullet"/>
      <w:lvlText w:val="•"/>
      <w:lvlJc w:val="left"/>
      <w:pPr>
        <w:ind w:left="6064" w:hanging="303"/>
      </w:pPr>
      <w:rPr>
        <w:rFonts w:hint="default"/>
      </w:rPr>
    </w:lvl>
    <w:lvl w:ilvl="8">
      <w:start w:val="0"/>
      <w:numFmt w:val="bullet"/>
      <w:lvlText w:val="•"/>
      <w:lvlJc w:val="left"/>
      <w:pPr>
        <w:ind w:left="6911" w:hanging="303"/>
      </w:pPr>
      <w:rPr>
        <w:rFonts w:hint="default"/>
      </w:rPr>
    </w:lvl>
  </w:abstractNum>
  <w:abstractNum w:abstractNumId="29">
    <w:multiLevelType w:val="hybridMultilevel"/>
    <w:lvl w:ilvl="0">
      <w:start w:val="6"/>
      <w:numFmt w:val="decimal"/>
      <w:lvlText w:val="%1"/>
      <w:lvlJc w:val="left"/>
      <w:pPr>
        <w:ind w:left="563" w:hanging="423"/>
        <w:jc w:val="left"/>
      </w:pPr>
      <w:rPr>
        <w:rFonts w:hint="default"/>
      </w:rPr>
    </w:lvl>
    <w:lvl w:ilvl="1">
      <w:start w:val="2"/>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0"/>
      <w:numFmt w:val="bullet"/>
      <w:lvlText w:val="•"/>
      <w:lvlJc w:val="left"/>
      <w:pPr>
        <w:ind w:left="2176" w:hanging="423"/>
      </w:pPr>
      <w:rPr>
        <w:rFonts w:hint="default"/>
      </w:rPr>
    </w:lvl>
    <w:lvl w:ilvl="3">
      <w:start w:val="0"/>
      <w:numFmt w:val="bullet"/>
      <w:lvlText w:val="•"/>
      <w:lvlJc w:val="left"/>
      <w:pPr>
        <w:ind w:left="2985" w:hanging="423"/>
      </w:pPr>
      <w:rPr>
        <w:rFonts w:hint="default"/>
      </w:rPr>
    </w:lvl>
    <w:lvl w:ilvl="4">
      <w:start w:val="0"/>
      <w:numFmt w:val="bullet"/>
      <w:lvlText w:val="•"/>
      <w:lvlJc w:val="left"/>
      <w:pPr>
        <w:ind w:left="3793" w:hanging="423"/>
      </w:pPr>
      <w:rPr>
        <w:rFonts w:hint="default"/>
      </w:rPr>
    </w:lvl>
    <w:lvl w:ilvl="5">
      <w:start w:val="0"/>
      <w:numFmt w:val="bullet"/>
      <w:lvlText w:val="•"/>
      <w:lvlJc w:val="left"/>
      <w:pPr>
        <w:ind w:left="4602" w:hanging="423"/>
      </w:pPr>
      <w:rPr>
        <w:rFonts w:hint="default"/>
      </w:rPr>
    </w:lvl>
    <w:lvl w:ilvl="6">
      <w:start w:val="0"/>
      <w:numFmt w:val="bullet"/>
      <w:lvlText w:val="•"/>
      <w:lvlJc w:val="left"/>
      <w:pPr>
        <w:ind w:left="5410" w:hanging="423"/>
      </w:pPr>
      <w:rPr>
        <w:rFonts w:hint="default"/>
      </w:rPr>
    </w:lvl>
    <w:lvl w:ilvl="7">
      <w:start w:val="0"/>
      <w:numFmt w:val="bullet"/>
      <w:lvlText w:val="•"/>
      <w:lvlJc w:val="left"/>
      <w:pPr>
        <w:ind w:left="6218" w:hanging="423"/>
      </w:pPr>
      <w:rPr>
        <w:rFonts w:hint="default"/>
      </w:rPr>
    </w:lvl>
    <w:lvl w:ilvl="8">
      <w:start w:val="0"/>
      <w:numFmt w:val="bullet"/>
      <w:lvlText w:val="•"/>
      <w:lvlJc w:val="left"/>
      <w:pPr>
        <w:ind w:left="7027" w:hanging="423"/>
      </w:pPr>
      <w:rPr>
        <w:rFonts w:hint="default"/>
      </w:rPr>
    </w:lvl>
  </w:abstractNum>
  <w:abstractNum w:abstractNumId="28">
    <w:multiLevelType w:val="hybridMultilevel"/>
    <w:lvl w:ilvl="0">
      <w:start w:val="6"/>
      <w:numFmt w:val="decimal"/>
      <w:lvlText w:val="%1"/>
      <w:lvlJc w:val="left"/>
      <w:pPr>
        <w:ind w:left="563" w:hanging="423"/>
        <w:jc w:val="left"/>
      </w:pPr>
      <w:rPr>
        <w:rFonts w:hint="default"/>
      </w:rPr>
    </w:lvl>
    <w:lvl w:ilvl="1">
      <w:start w:val="1"/>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39" w:hanging="499"/>
        <w:jc w:val="left"/>
      </w:pPr>
      <w:rPr>
        <w:rFonts w:hint="default" w:ascii="Cambria" w:hAnsi="Cambria" w:eastAsia="Cambria" w:cs="Cambria"/>
        <w:spacing w:val="-2"/>
        <w:w w:val="100"/>
        <w:sz w:val="22"/>
        <w:szCs w:val="22"/>
      </w:rPr>
    </w:lvl>
    <w:lvl w:ilvl="3">
      <w:start w:val="0"/>
      <w:numFmt w:val="bullet"/>
      <w:lvlText w:val="•"/>
      <w:lvlJc w:val="left"/>
      <w:pPr>
        <w:ind w:left="2427" w:hanging="499"/>
      </w:pPr>
      <w:rPr>
        <w:rFonts w:hint="default"/>
      </w:rPr>
    </w:lvl>
    <w:lvl w:ilvl="4">
      <w:start w:val="0"/>
      <w:numFmt w:val="bullet"/>
      <w:lvlText w:val="•"/>
      <w:lvlJc w:val="left"/>
      <w:pPr>
        <w:ind w:left="3321" w:hanging="499"/>
      </w:pPr>
      <w:rPr>
        <w:rFonts w:hint="default"/>
      </w:rPr>
    </w:lvl>
    <w:lvl w:ilvl="5">
      <w:start w:val="0"/>
      <w:numFmt w:val="bullet"/>
      <w:lvlText w:val="•"/>
      <w:lvlJc w:val="left"/>
      <w:pPr>
        <w:ind w:left="4215" w:hanging="499"/>
      </w:pPr>
      <w:rPr>
        <w:rFonts w:hint="default"/>
      </w:rPr>
    </w:lvl>
    <w:lvl w:ilvl="6">
      <w:start w:val="0"/>
      <w:numFmt w:val="bullet"/>
      <w:lvlText w:val="•"/>
      <w:lvlJc w:val="left"/>
      <w:pPr>
        <w:ind w:left="5108" w:hanging="499"/>
      </w:pPr>
      <w:rPr>
        <w:rFonts w:hint="default"/>
      </w:rPr>
    </w:lvl>
    <w:lvl w:ilvl="7">
      <w:start w:val="0"/>
      <w:numFmt w:val="bullet"/>
      <w:lvlText w:val="•"/>
      <w:lvlJc w:val="left"/>
      <w:pPr>
        <w:ind w:left="6002" w:hanging="499"/>
      </w:pPr>
      <w:rPr>
        <w:rFonts w:hint="default"/>
      </w:rPr>
    </w:lvl>
    <w:lvl w:ilvl="8">
      <w:start w:val="0"/>
      <w:numFmt w:val="bullet"/>
      <w:lvlText w:val="•"/>
      <w:lvlJc w:val="left"/>
      <w:pPr>
        <w:ind w:left="6896" w:hanging="499"/>
      </w:pPr>
      <w:rPr>
        <w:rFonts w:hint="default"/>
      </w:rPr>
    </w:lvl>
  </w:abstractNum>
  <w:abstractNum w:abstractNumId="27">
    <w:multiLevelType w:val="hybridMultilevel"/>
    <w:lvl w:ilvl="0">
      <w:start w:val="5"/>
      <w:numFmt w:val="decimal"/>
      <w:lvlText w:val="%1"/>
      <w:lvlJc w:val="left"/>
      <w:pPr>
        <w:ind w:left="563" w:hanging="423"/>
        <w:jc w:val="left"/>
      </w:pPr>
      <w:rPr>
        <w:rFonts w:hint="default"/>
      </w:rPr>
    </w:lvl>
    <w:lvl w:ilvl="1">
      <w:start w:val="6"/>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817" w:hanging="557"/>
        <w:jc w:val="right"/>
      </w:pPr>
      <w:rPr>
        <w:rFonts w:hint="default" w:ascii="Cambria" w:hAnsi="Cambria" w:eastAsia="Cambria" w:cs="Cambria"/>
        <w:spacing w:val="-2"/>
        <w:w w:val="100"/>
        <w:sz w:val="24"/>
        <w:szCs w:val="24"/>
      </w:rPr>
    </w:lvl>
    <w:lvl w:ilvl="3">
      <w:start w:val="0"/>
      <w:numFmt w:val="bullet"/>
      <w:lvlText w:val="•"/>
      <w:lvlJc w:val="left"/>
      <w:pPr>
        <w:ind w:left="2558" w:hanging="557"/>
      </w:pPr>
      <w:rPr>
        <w:rFonts w:hint="default"/>
      </w:rPr>
    </w:lvl>
    <w:lvl w:ilvl="4">
      <w:start w:val="0"/>
      <w:numFmt w:val="bullet"/>
      <w:lvlText w:val="•"/>
      <w:lvlJc w:val="left"/>
      <w:pPr>
        <w:ind w:left="3428" w:hanging="557"/>
      </w:pPr>
      <w:rPr>
        <w:rFonts w:hint="default"/>
      </w:rPr>
    </w:lvl>
    <w:lvl w:ilvl="5">
      <w:start w:val="0"/>
      <w:numFmt w:val="bullet"/>
      <w:lvlText w:val="•"/>
      <w:lvlJc w:val="left"/>
      <w:pPr>
        <w:ind w:left="4297" w:hanging="557"/>
      </w:pPr>
      <w:rPr>
        <w:rFonts w:hint="default"/>
      </w:rPr>
    </w:lvl>
    <w:lvl w:ilvl="6">
      <w:start w:val="0"/>
      <w:numFmt w:val="bullet"/>
      <w:lvlText w:val="•"/>
      <w:lvlJc w:val="left"/>
      <w:pPr>
        <w:ind w:left="5166" w:hanging="557"/>
      </w:pPr>
      <w:rPr>
        <w:rFonts w:hint="default"/>
      </w:rPr>
    </w:lvl>
    <w:lvl w:ilvl="7">
      <w:start w:val="0"/>
      <w:numFmt w:val="bullet"/>
      <w:lvlText w:val="•"/>
      <w:lvlJc w:val="left"/>
      <w:pPr>
        <w:ind w:left="6036" w:hanging="557"/>
      </w:pPr>
      <w:rPr>
        <w:rFonts w:hint="default"/>
      </w:rPr>
    </w:lvl>
    <w:lvl w:ilvl="8">
      <w:start w:val="0"/>
      <w:numFmt w:val="bullet"/>
      <w:lvlText w:val="•"/>
      <w:lvlJc w:val="left"/>
      <w:pPr>
        <w:ind w:left="6905" w:hanging="557"/>
      </w:pPr>
      <w:rPr>
        <w:rFonts w:hint="default"/>
      </w:rPr>
    </w:lvl>
  </w:abstractNum>
  <w:abstractNum w:abstractNumId="26">
    <w:multiLevelType w:val="hybridMultilevel"/>
    <w:lvl w:ilvl="0">
      <w:start w:val="5"/>
      <w:numFmt w:val="decimal"/>
      <w:lvlText w:val="%1"/>
      <w:lvlJc w:val="left"/>
      <w:pPr>
        <w:ind w:left="777" w:hanging="557"/>
        <w:jc w:val="left"/>
      </w:pPr>
      <w:rPr>
        <w:rFonts w:hint="default"/>
      </w:rPr>
    </w:lvl>
    <w:lvl w:ilvl="1">
      <w:start w:val="5"/>
      <w:numFmt w:val="decimal"/>
      <w:lvlText w:val="%1.%2"/>
      <w:lvlJc w:val="left"/>
      <w:pPr>
        <w:ind w:left="777" w:hanging="557"/>
        <w:jc w:val="left"/>
      </w:pPr>
      <w:rPr>
        <w:rFonts w:hint="default"/>
      </w:rPr>
    </w:lvl>
    <w:lvl w:ilvl="2">
      <w:start w:val="2"/>
      <w:numFmt w:val="decimal"/>
      <w:lvlText w:val="%1.%2.%3"/>
      <w:lvlJc w:val="left"/>
      <w:pPr>
        <w:ind w:left="777" w:hanging="557"/>
        <w:jc w:val="right"/>
      </w:pPr>
      <w:rPr>
        <w:rFonts w:hint="default" w:ascii="Cambria" w:hAnsi="Cambria" w:eastAsia="Cambria" w:cs="Cambria"/>
        <w:spacing w:val="-2"/>
        <w:w w:val="100"/>
        <w:sz w:val="24"/>
        <w:szCs w:val="24"/>
      </w:rPr>
    </w:lvl>
    <w:lvl w:ilvl="3">
      <w:start w:val="0"/>
      <w:numFmt w:val="bullet"/>
      <w:lvlText w:val="•"/>
      <w:lvlJc w:val="left"/>
      <w:pPr>
        <w:ind w:left="3145" w:hanging="557"/>
      </w:pPr>
      <w:rPr>
        <w:rFonts w:hint="default"/>
      </w:rPr>
    </w:lvl>
    <w:lvl w:ilvl="4">
      <w:start w:val="0"/>
      <w:numFmt w:val="bullet"/>
      <w:lvlText w:val="•"/>
      <w:lvlJc w:val="left"/>
      <w:pPr>
        <w:ind w:left="3933" w:hanging="557"/>
      </w:pPr>
      <w:rPr>
        <w:rFonts w:hint="default"/>
      </w:rPr>
    </w:lvl>
    <w:lvl w:ilvl="5">
      <w:start w:val="0"/>
      <w:numFmt w:val="bullet"/>
      <w:lvlText w:val="•"/>
      <w:lvlJc w:val="left"/>
      <w:pPr>
        <w:ind w:left="4722" w:hanging="557"/>
      </w:pPr>
      <w:rPr>
        <w:rFonts w:hint="default"/>
      </w:rPr>
    </w:lvl>
    <w:lvl w:ilvl="6">
      <w:start w:val="0"/>
      <w:numFmt w:val="bullet"/>
      <w:lvlText w:val="•"/>
      <w:lvlJc w:val="left"/>
      <w:pPr>
        <w:ind w:left="5510" w:hanging="557"/>
      </w:pPr>
      <w:rPr>
        <w:rFonts w:hint="default"/>
      </w:rPr>
    </w:lvl>
    <w:lvl w:ilvl="7">
      <w:start w:val="0"/>
      <w:numFmt w:val="bullet"/>
      <w:lvlText w:val="•"/>
      <w:lvlJc w:val="left"/>
      <w:pPr>
        <w:ind w:left="6298" w:hanging="557"/>
      </w:pPr>
      <w:rPr>
        <w:rFonts w:hint="default"/>
      </w:rPr>
    </w:lvl>
    <w:lvl w:ilvl="8">
      <w:start w:val="0"/>
      <w:numFmt w:val="bullet"/>
      <w:lvlText w:val="•"/>
      <w:lvlJc w:val="left"/>
      <w:pPr>
        <w:ind w:left="7087" w:hanging="557"/>
      </w:pPr>
      <w:rPr>
        <w:rFonts w:hint="default"/>
      </w:rPr>
    </w:lvl>
  </w:abstractNum>
  <w:abstractNum w:abstractNumId="25">
    <w:multiLevelType w:val="hybridMultilevel"/>
    <w:lvl w:ilvl="0">
      <w:start w:val="5"/>
      <w:numFmt w:val="decimal"/>
      <w:lvlText w:val="%1"/>
      <w:lvlJc w:val="left"/>
      <w:pPr>
        <w:ind w:left="563" w:hanging="423"/>
        <w:jc w:val="left"/>
      </w:pPr>
      <w:rPr>
        <w:rFonts w:hint="default"/>
      </w:rPr>
    </w:lvl>
    <w:lvl w:ilvl="1">
      <w:start w:val="4"/>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right"/>
      </w:pPr>
      <w:rPr>
        <w:rFonts w:hint="default" w:ascii="Cambria" w:hAnsi="Cambria" w:eastAsia="Cambria" w:cs="Cambria"/>
        <w:spacing w:val="-2"/>
        <w:w w:val="100"/>
        <w:sz w:val="24"/>
        <w:szCs w:val="24"/>
      </w:rPr>
    </w:lvl>
    <w:lvl w:ilvl="3">
      <w:start w:val="0"/>
      <w:numFmt w:val="bullet"/>
      <w:lvlText w:val="•"/>
      <w:lvlJc w:val="left"/>
      <w:pPr>
        <w:ind w:left="2469" w:hanging="557"/>
      </w:pPr>
      <w:rPr>
        <w:rFonts w:hint="default"/>
      </w:rPr>
    </w:lvl>
    <w:lvl w:ilvl="4">
      <w:start w:val="0"/>
      <w:numFmt w:val="bullet"/>
      <w:lvlText w:val="•"/>
      <w:lvlJc w:val="left"/>
      <w:pPr>
        <w:ind w:left="3354" w:hanging="557"/>
      </w:pPr>
      <w:rPr>
        <w:rFonts w:hint="default"/>
      </w:rPr>
    </w:lvl>
    <w:lvl w:ilvl="5">
      <w:start w:val="0"/>
      <w:numFmt w:val="bullet"/>
      <w:lvlText w:val="•"/>
      <w:lvlJc w:val="left"/>
      <w:pPr>
        <w:ind w:left="4239" w:hanging="557"/>
      </w:pPr>
      <w:rPr>
        <w:rFonts w:hint="default"/>
      </w:rPr>
    </w:lvl>
    <w:lvl w:ilvl="6">
      <w:start w:val="0"/>
      <w:numFmt w:val="bullet"/>
      <w:lvlText w:val="•"/>
      <w:lvlJc w:val="left"/>
      <w:pPr>
        <w:ind w:left="5124" w:hanging="557"/>
      </w:pPr>
      <w:rPr>
        <w:rFonts w:hint="default"/>
      </w:rPr>
    </w:lvl>
    <w:lvl w:ilvl="7">
      <w:start w:val="0"/>
      <w:numFmt w:val="bullet"/>
      <w:lvlText w:val="•"/>
      <w:lvlJc w:val="left"/>
      <w:pPr>
        <w:ind w:left="6009" w:hanging="557"/>
      </w:pPr>
      <w:rPr>
        <w:rFonts w:hint="default"/>
      </w:rPr>
    </w:lvl>
    <w:lvl w:ilvl="8">
      <w:start w:val="0"/>
      <w:numFmt w:val="bullet"/>
      <w:lvlText w:val="•"/>
      <w:lvlJc w:val="left"/>
      <w:pPr>
        <w:ind w:left="6894" w:hanging="557"/>
      </w:pPr>
      <w:rPr>
        <w:rFonts w:hint="default"/>
      </w:rPr>
    </w:lvl>
  </w:abstractNum>
  <w:abstractNum w:abstractNumId="24">
    <w:multiLevelType w:val="hybridMultilevel"/>
    <w:lvl w:ilvl="0">
      <w:start w:val="5"/>
      <w:numFmt w:val="decimal"/>
      <w:lvlText w:val="%1"/>
      <w:lvlJc w:val="left"/>
      <w:pPr>
        <w:ind w:left="777" w:hanging="557"/>
        <w:jc w:val="left"/>
      </w:pPr>
      <w:rPr>
        <w:rFonts w:hint="default"/>
      </w:rPr>
    </w:lvl>
    <w:lvl w:ilvl="1">
      <w:start w:val="3"/>
      <w:numFmt w:val="decimal"/>
      <w:lvlText w:val="%1.%2"/>
      <w:lvlJc w:val="left"/>
      <w:pPr>
        <w:ind w:left="777" w:hanging="557"/>
        <w:jc w:val="left"/>
      </w:pPr>
      <w:rPr>
        <w:rFonts w:hint="default"/>
      </w:rPr>
    </w:lvl>
    <w:lvl w:ilvl="2">
      <w:start w:val="2"/>
      <w:numFmt w:val="decimal"/>
      <w:lvlText w:val="%1.%2.%3"/>
      <w:lvlJc w:val="left"/>
      <w:pPr>
        <w:ind w:left="777" w:hanging="557"/>
        <w:jc w:val="right"/>
      </w:pPr>
      <w:rPr>
        <w:rFonts w:hint="default" w:ascii="Cambria" w:hAnsi="Cambria" w:eastAsia="Cambria" w:cs="Cambria"/>
        <w:spacing w:val="-2"/>
        <w:w w:val="100"/>
        <w:sz w:val="24"/>
        <w:szCs w:val="24"/>
      </w:rPr>
    </w:lvl>
    <w:lvl w:ilvl="3">
      <w:start w:val="0"/>
      <w:numFmt w:val="bullet"/>
      <w:lvlText w:val="•"/>
      <w:lvlJc w:val="left"/>
      <w:pPr>
        <w:ind w:left="3145" w:hanging="557"/>
      </w:pPr>
      <w:rPr>
        <w:rFonts w:hint="default"/>
      </w:rPr>
    </w:lvl>
    <w:lvl w:ilvl="4">
      <w:start w:val="0"/>
      <w:numFmt w:val="bullet"/>
      <w:lvlText w:val="•"/>
      <w:lvlJc w:val="left"/>
      <w:pPr>
        <w:ind w:left="3933" w:hanging="557"/>
      </w:pPr>
      <w:rPr>
        <w:rFonts w:hint="default"/>
      </w:rPr>
    </w:lvl>
    <w:lvl w:ilvl="5">
      <w:start w:val="0"/>
      <w:numFmt w:val="bullet"/>
      <w:lvlText w:val="•"/>
      <w:lvlJc w:val="left"/>
      <w:pPr>
        <w:ind w:left="4722" w:hanging="557"/>
      </w:pPr>
      <w:rPr>
        <w:rFonts w:hint="default"/>
      </w:rPr>
    </w:lvl>
    <w:lvl w:ilvl="6">
      <w:start w:val="0"/>
      <w:numFmt w:val="bullet"/>
      <w:lvlText w:val="•"/>
      <w:lvlJc w:val="left"/>
      <w:pPr>
        <w:ind w:left="5510" w:hanging="557"/>
      </w:pPr>
      <w:rPr>
        <w:rFonts w:hint="default"/>
      </w:rPr>
    </w:lvl>
    <w:lvl w:ilvl="7">
      <w:start w:val="0"/>
      <w:numFmt w:val="bullet"/>
      <w:lvlText w:val="•"/>
      <w:lvlJc w:val="left"/>
      <w:pPr>
        <w:ind w:left="6298" w:hanging="557"/>
      </w:pPr>
      <w:rPr>
        <w:rFonts w:hint="default"/>
      </w:rPr>
    </w:lvl>
    <w:lvl w:ilvl="8">
      <w:start w:val="0"/>
      <w:numFmt w:val="bullet"/>
      <w:lvlText w:val="•"/>
      <w:lvlJc w:val="left"/>
      <w:pPr>
        <w:ind w:left="7087" w:hanging="557"/>
      </w:pPr>
      <w:rPr>
        <w:rFonts w:hint="default"/>
      </w:rPr>
    </w:lvl>
  </w:abstractNum>
  <w:abstractNum w:abstractNumId="23">
    <w:multiLevelType w:val="hybridMultilevel"/>
    <w:lvl w:ilvl="0">
      <w:start w:val="5"/>
      <w:numFmt w:val="decimal"/>
      <w:lvlText w:val="%1"/>
      <w:lvlJc w:val="left"/>
      <w:pPr>
        <w:ind w:left="777" w:hanging="557"/>
        <w:jc w:val="left"/>
      </w:pPr>
      <w:rPr>
        <w:rFonts w:hint="default"/>
      </w:rPr>
    </w:lvl>
    <w:lvl w:ilvl="1">
      <w:start w:val="2"/>
      <w:numFmt w:val="decimal"/>
      <w:lvlText w:val="%1.%2"/>
      <w:lvlJc w:val="left"/>
      <w:pPr>
        <w:ind w:left="777" w:hanging="557"/>
        <w:jc w:val="left"/>
      </w:pPr>
      <w:rPr>
        <w:rFonts w:hint="default"/>
      </w:rPr>
    </w:lvl>
    <w:lvl w:ilvl="2">
      <w:start w:val="2"/>
      <w:numFmt w:val="decimal"/>
      <w:lvlText w:val="%1.%2.%3"/>
      <w:lvlJc w:val="left"/>
      <w:pPr>
        <w:ind w:left="777" w:hanging="557"/>
        <w:jc w:val="right"/>
      </w:pPr>
      <w:rPr>
        <w:rFonts w:hint="default" w:ascii="Cambria" w:hAnsi="Cambria" w:eastAsia="Cambria" w:cs="Cambria"/>
        <w:spacing w:val="-2"/>
        <w:w w:val="100"/>
        <w:sz w:val="24"/>
        <w:szCs w:val="24"/>
      </w:rPr>
    </w:lvl>
    <w:lvl w:ilvl="3">
      <w:start w:val="0"/>
      <w:numFmt w:val="bullet"/>
      <w:lvlText w:val="•"/>
      <w:lvlJc w:val="left"/>
      <w:pPr>
        <w:ind w:left="3145" w:hanging="557"/>
      </w:pPr>
      <w:rPr>
        <w:rFonts w:hint="default"/>
      </w:rPr>
    </w:lvl>
    <w:lvl w:ilvl="4">
      <w:start w:val="0"/>
      <w:numFmt w:val="bullet"/>
      <w:lvlText w:val="•"/>
      <w:lvlJc w:val="left"/>
      <w:pPr>
        <w:ind w:left="3933" w:hanging="557"/>
      </w:pPr>
      <w:rPr>
        <w:rFonts w:hint="default"/>
      </w:rPr>
    </w:lvl>
    <w:lvl w:ilvl="5">
      <w:start w:val="0"/>
      <w:numFmt w:val="bullet"/>
      <w:lvlText w:val="•"/>
      <w:lvlJc w:val="left"/>
      <w:pPr>
        <w:ind w:left="4722" w:hanging="557"/>
      </w:pPr>
      <w:rPr>
        <w:rFonts w:hint="default"/>
      </w:rPr>
    </w:lvl>
    <w:lvl w:ilvl="6">
      <w:start w:val="0"/>
      <w:numFmt w:val="bullet"/>
      <w:lvlText w:val="•"/>
      <w:lvlJc w:val="left"/>
      <w:pPr>
        <w:ind w:left="5510" w:hanging="557"/>
      </w:pPr>
      <w:rPr>
        <w:rFonts w:hint="default"/>
      </w:rPr>
    </w:lvl>
    <w:lvl w:ilvl="7">
      <w:start w:val="0"/>
      <w:numFmt w:val="bullet"/>
      <w:lvlText w:val="•"/>
      <w:lvlJc w:val="left"/>
      <w:pPr>
        <w:ind w:left="6298" w:hanging="557"/>
      </w:pPr>
      <w:rPr>
        <w:rFonts w:hint="default"/>
      </w:rPr>
    </w:lvl>
    <w:lvl w:ilvl="8">
      <w:start w:val="0"/>
      <w:numFmt w:val="bullet"/>
      <w:lvlText w:val="•"/>
      <w:lvlJc w:val="left"/>
      <w:pPr>
        <w:ind w:left="7087" w:hanging="557"/>
      </w:pPr>
      <w:rPr>
        <w:rFonts w:hint="default"/>
      </w:rPr>
    </w:lvl>
  </w:abstractNum>
  <w:abstractNum w:abstractNumId="22">
    <w:multiLevelType w:val="hybridMultilevel"/>
    <w:lvl w:ilvl="0">
      <w:start w:val="5"/>
      <w:numFmt w:val="decimal"/>
      <w:lvlText w:val="%1"/>
      <w:lvlJc w:val="left"/>
      <w:pPr>
        <w:ind w:left="563" w:hanging="423"/>
        <w:jc w:val="left"/>
      </w:pPr>
      <w:rPr>
        <w:rFonts w:hint="default"/>
      </w:rPr>
    </w:lvl>
    <w:lvl w:ilvl="1">
      <w:start w:val="1"/>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774" w:hanging="634"/>
        <w:jc w:val="left"/>
      </w:pPr>
      <w:rPr>
        <w:rFonts w:hint="default"/>
        <w:w w:val="99"/>
      </w:rPr>
    </w:lvl>
    <w:lvl w:ilvl="3">
      <w:start w:val="0"/>
      <w:numFmt w:val="bullet"/>
      <w:lvlText w:val="•"/>
      <w:lvlJc w:val="left"/>
      <w:pPr>
        <w:ind w:left="1768" w:hanging="634"/>
      </w:pPr>
      <w:rPr>
        <w:rFonts w:hint="default"/>
      </w:rPr>
    </w:lvl>
    <w:lvl w:ilvl="4">
      <w:start w:val="0"/>
      <w:numFmt w:val="bullet"/>
      <w:lvlText w:val="•"/>
      <w:lvlJc w:val="left"/>
      <w:pPr>
        <w:ind w:left="2756" w:hanging="634"/>
      </w:pPr>
      <w:rPr>
        <w:rFonts w:hint="default"/>
      </w:rPr>
    </w:lvl>
    <w:lvl w:ilvl="5">
      <w:start w:val="0"/>
      <w:numFmt w:val="bullet"/>
      <w:lvlText w:val="•"/>
      <w:lvlJc w:val="left"/>
      <w:pPr>
        <w:ind w:left="3744" w:hanging="634"/>
      </w:pPr>
      <w:rPr>
        <w:rFonts w:hint="default"/>
      </w:rPr>
    </w:lvl>
    <w:lvl w:ilvl="6">
      <w:start w:val="0"/>
      <w:numFmt w:val="bullet"/>
      <w:lvlText w:val="•"/>
      <w:lvlJc w:val="left"/>
      <w:pPr>
        <w:ind w:left="4732" w:hanging="634"/>
      </w:pPr>
      <w:rPr>
        <w:rFonts w:hint="default"/>
      </w:rPr>
    </w:lvl>
    <w:lvl w:ilvl="7">
      <w:start w:val="0"/>
      <w:numFmt w:val="bullet"/>
      <w:lvlText w:val="•"/>
      <w:lvlJc w:val="left"/>
      <w:pPr>
        <w:ind w:left="5720" w:hanging="634"/>
      </w:pPr>
      <w:rPr>
        <w:rFonts w:hint="default"/>
      </w:rPr>
    </w:lvl>
    <w:lvl w:ilvl="8">
      <w:start w:val="0"/>
      <w:numFmt w:val="bullet"/>
      <w:lvlText w:val="•"/>
      <w:lvlJc w:val="left"/>
      <w:pPr>
        <w:ind w:left="6708" w:hanging="634"/>
      </w:pPr>
      <w:rPr>
        <w:rFonts w:hint="default"/>
      </w:rPr>
    </w:lvl>
  </w:abstractNum>
  <w:abstractNum w:abstractNumId="21">
    <w:multiLevelType w:val="hybridMultilevel"/>
    <w:lvl w:ilvl="0">
      <w:start w:val="4"/>
      <w:numFmt w:val="decimal"/>
      <w:lvlText w:val="%1"/>
      <w:lvlJc w:val="left"/>
      <w:pPr>
        <w:ind w:left="635" w:hanging="495"/>
        <w:jc w:val="left"/>
      </w:pPr>
      <w:rPr>
        <w:rFonts w:hint="default"/>
      </w:rPr>
    </w:lvl>
    <w:lvl w:ilvl="1">
      <w:start w:val="3"/>
      <w:numFmt w:val="decimal"/>
      <w:lvlText w:val="%1.%2"/>
      <w:lvlJc w:val="left"/>
      <w:pPr>
        <w:ind w:left="635"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right"/>
      </w:pPr>
      <w:rPr>
        <w:rFonts w:hint="default" w:ascii="Cambria" w:hAnsi="Cambria" w:eastAsia="Cambria" w:cs="Cambria"/>
        <w:spacing w:val="-2"/>
        <w:w w:val="100"/>
        <w:sz w:val="24"/>
        <w:szCs w:val="24"/>
      </w:rPr>
    </w:lvl>
    <w:lvl w:ilvl="3">
      <w:start w:val="0"/>
      <w:numFmt w:val="bullet"/>
      <w:lvlText w:val="•"/>
      <w:lvlJc w:val="left"/>
      <w:pPr>
        <w:ind w:left="2452" w:hanging="557"/>
      </w:pPr>
      <w:rPr>
        <w:rFonts w:hint="default"/>
      </w:rPr>
    </w:lvl>
    <w:lvl w:ilvl="4">
      <w:start w:val="0"/>
      <w:numFmt w:val="bullet"/>
      <w:lvlText w:val="•"/>
      <w:lvlJc w:val="left"/>
      <w:pPr>
        <w:ind w:left="3328" w:hanging="557"/>
      </w:pPr>
      <w:rPr>
        <w:rFonts w:hint="default"/>
      </w:rPr>
    </w:lvl>
    <w:lvl w:ilvl="5">
      <w:start w:val="0"/>
      <w:numFmt w:val="bullet"/>
      <w:lvlText w:val="•"/>
      <w:lvlJc w:val="left"/>
      <w:pPr>
        <w:ind w:left="4204" w:hanging="557"/>
      </w:pPr>
      <w:rPr>
        <w:rFonts w:hint="default"/>
      </w:rPr>
    </w:lvl>
    <w:lvl w:ilvl="6">
      <w:start w:val="0"/>
      <w:numFmt w:val="bullet"/>
      <w:lvlText w:val="•"/>
      <w:lvlJc w:val="left"/>
      <w:pPr>
        <w:ind w:left="5080" w:hanging="557"/>
      </w:pPr>
      <w:rPr>
        <w:rFonts w:hint="default"/>
      </w:rPr>
    </w:lvl>
    <w:lvl w:ilvl="7">
      <w:start w:val="0"/>
      <w:numFmt w:val="bullet"/>
      <w:lvlText w:val="•"/>
      <w:lvlJc w:val="left"/>
      <w:pPr>
        <w:ind w:left="5956" w:hanging="557"/>
      </w:pPr>
      <w:rPr>
        <w:rFonts w:hint="default"/>
      </w:rPr>
    </w:lvl>
    <w:lvl w:ilvl="8">
      <w:start w:val="0"/>
      <w:numFmt w:val="bullet"/>
      <w:lvlText w:val="•"/>
      <w:lvlJc w:val="left"/>
      <w:pPr>
        <w:ind w:left="6832" w:hanging="557"/>
      </w:pPr>
      <w:rPr>
        <w:rFonts w:hint="default"/>
      </w:rPr>
    </w:lvl>
  </w:abstractNum>
  <w:abstractNum w:abstractNumId="20">
    <w:multiLevelType w:val="hybridMultilevel"/>
    <w:lvl w:ilvl="0">
      <w:start w:val="4"/>
      <w:numFmt w:val="decimal"/>
      <w:lvlText w:val="%1"/>
      <w:lvlJc w:val="left"/>
      <w:pPr>
        <w:ind w:left="563" w:hanging="423"/>
        <w:jc w:val="left"/>
      </w:pPr>
      <w:rPr>
        <w:rFonts w:hint="default"/>
      </w:rPr>
    </w:lvl>
    <w:lvl w:ilvl="1">
      <w:start w:val="1"/>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right"/>
      </w:pPr>
      <w:rPr>
        <w:rFonts w:hint="default"/>
        <w:spacing w:val="-2"/>
        <w:w w:val="100"/>
      </w:rPr>
    </w:lvl>
    <w:lvl w:ilvl="3">
      <w:start w:val="1"/>
      <w:numFmt w:val="decimal"/>
      <w:lvlText w:val="%4"/>
      <w:lvlJc w:val="left"/>
      <w:pPr>
        <w:ind w:left="513" w:hanging="557"/>
        <w:jc w:val="left"/>
      </w:pPr>
      <w:rPr>
        <w:rFonts w:hint="default" w:ascii="Times New Roman" w:hAnsi="Times New Roman" w:eastAsia="Times New Roman" w:cs="Times New Roman"/>
        <w:w w:val="106"/>
        <w:sz w:val="14"/>
        <w:szCs w:val="14"/>
      </w:rPr>
    </w:lvl>
    <w:lvl w:ilvl="4">
      <w:start w:val="0"/>
      <w:numFmt w:val="bullet"/>
      <w:lvlText w:val="•"/>
      <w:lvlJc w:val="left"/>
      <w:pPr>
        <w:ind w:left="673" w:hanging="557"/>
      </w:pPr>
      <w:rPr>
        <w:rFonts w:hint="default"/>
      </w:rPr>
    </w:lvl>
    <w:lvl w:ilvl="5">
      <w:start w:val="0"/>
      <w:numFmt w:val="bullet"/>
      <w:lvlText w:val="•"/>
      <w:lvlJc w:val="left"/>
      <w:pPr>
        <w:ind w:left="659" w:hanging="557"/>
      </w:pPr>
      <w:rPr>
        <w:rFonts w:hint="default"/>
      </w:rPr>
    </w:lvl>
    <w:lvl w:ilvl="6">
      <w:start w:val="0"/>
      <w:numFmt w:val="bullet"/>
      <w:lvlText w:val="•"/>
      <w:lvlJc w:val="left"/>
      <w:pPr>
        <w:ind w:left="646" w:hanging="557"/>
      </w:pPr>
      <w:rPr>
        <w:rFonts w:hint="default"/>
      </w:rPr>
    </w:lvl>
    <w:lvl w:ilvl="7">
      <w:start w:val="0"/>
      <w:numFmt w:val="bullet"/>
      <w:lvlText w:val="•"/>
      <w:lvlJc w:val="left"/>
      <w:pPr>
        <w:ind w:left="632" w:hanging="557"/>
      </w:pPr>
      <w:rPr>
        <w:rFonts w:hint="default"/>
      </w:rPr>
    </w:lvl>
    <w:lvl w:ilvl="8">
      <w:start w:val="0"/>
      <w:numFmt w:val="bullet"/>
      <w:lvlText w:val="•"/>
      <w:lvlJc w:val="left"/>
      <w:pPr>
        <w:ind w:left="619" w:hanging="557"/>
      </w:pPr>
      <w:rPr>
        <w:rFonts w:hint="default"/>
      </w:rPr>
    </w:lvl>
  </w:abstractNum>
  <w:abstractNum w:abstractNumId="19">
    <w:multiLevelType w:val="hybridMultilevel"/>
    <w:lvl w:ilvl="0">
      <w:start w:val="3"/>
      <w:numFmt w:val="decimal"/>
      <w:lvlText w:val="%1"/>
      <w:lvlJc w:val="left"/>
      <w:pPr>
        <w:ind w:left="701" w:hanging="620"/>
        <w:jc w:val="left"/>
      </w:pPr>
      <w:rPr>
        <w:rFonts w:hint="default"/>
      </w:rPr>
    </w:lvl>
    <w:lvl w:ilvl="1">
      <w:start w:val="5"/>
      <w:numFmt w:val="decimal"/>
      <w:lvlText w:val="%1.%2"/>
      <w:lvlJc w:val="left"/>
      <w:pPr>
        <w:ind w:left="701" w:hanging="620"/>
        <w:jc w:val="left"/>
      </w:pPr>
      <w:rPr>
        <w:rFonts w:hint="default"/>
      </w:rPr>
    </w:lvl>
    <w:lvl w:ilvl="2">
      <w:start w:val="2"/>
      <w:numFmt w:val="decimal"/>
      <w:lvlText w:val="%1.%2.%3"/>
      <w:lvlJc w:val="left"/>
      <w:pPr>
        <w:ind w:left="701" w:hanging="620"/>
        <w:jc w:val="right"/>
      </w:pPr>
      <w:rPr>
        <w:rFonts w:hint="default" w:ascii="Cambria" w:hAnsi="Cambria" w:eastAsia="Cambria" w:cs="Cambria"/>
        <w:spacing w:val="-120"/>
        <w:w w:val="99"/>
        <w:sz w:val="24"/>
        <w:szCs w:val="24"/>
      </w:rPr>
    </w:lvl>
    <w:lvl w:ilvl="3">
      <w:start w:val="0"/>
      <w:numFmt w:val="bullet"/>
      <w:lvlText w:val="•"/>
      <w:lvlJc w:val="left"/>
      <w:pPr>
        <w:ind w:left="3119" w:hanging="620"/>
      </w:pPr>
      <w:rPr>
        <w:rFonts w:hint="default"/>
      </w:rPr>
    </w:lvl>
    <w:lvl w:ilvl="4">
      <w:start w:val="0"/>
      <w:numFmt w:val="bullet"/>
      <w:lvlText w:val="•"/>
      <w:lvlJc w:val="left"/>
      <w:pPr>
        <w:ind w:left="3925" w:hanging="620"/>
      </w:pPr>
      <w:rPr>
        <w:rFonts w:hint="default"/>
      </w:rPr>
    </w:lvl>
    <w:lvl w:ilvl="5">
      <w:start w:val="0"/>
      <w:numFmt w:val="bullet"/>
      <w:lvlText w:val="•"/>
      <w:lvlJc w:val="left"/>
      <w:pPr>
        <w:ind w:left="4732" w:hanging="620"/>
      </w:pPr>
      <w:rPr>
        <w:rFonts w:hint="default"/>
      </w:rPr>
    </w:lvl>
    <w:lvl w:ilvl="6">
      <w:start w:val="0"/>
      <w:numFmt w:val="bullet"/>
      <w:lvlText w:val="•"/>
      <w:lvlJc w:val="left"/>
      <w:pPr>
        <w:ind w:left="5538" w:hanging="620"/>
      </w:pPr>
      <w:rPr>
        <w:rFonts w:hint="default"/>
      </w:rPr>
    </w:lvl>
    <w:lvl w:ilvl="7">
      <w:start w:val="0"/>
      <w:numFmt w:val="bullet"/>
      <w:lvlText w:val="•"/>
      <w:lvlJc w:val="left"/>
      <w:pPr>
        <w:ind w:left="6344" w:hanging="620"/>
      </w:pPr>
      <w:rPr>
        <w:rFonts w:hint="default"/>
      </w:rPr>
    </w:lvl>
    <w:lvl w:ilvl="8">
      <w:start w:val="0"/>
      <w:numFmt w:val="bullet"/>
      <w:lvlText w:val="•"/>
      <w:lvlJc w:val="left"/>
      <w:pPr>
        <w:ind w:left="7151" w:hanging="620"/>
      </w:pPr>
      <w:rPr>
        <w:rFonts w:hint="default"/>
      </w:rPr>
    </w:lvl>
  </w:abstractNum>
  <w:abstractNum w:abstractNumId="18">
    <w:multiLevelType w:val="hybridMultilevel"/>
    <w:lvl w:ilvl="0">
      <w:start w:val="3"/>
      <w:numFmt w:val="decimal"/>
      <w:lvlText w:val="%1"/>
      <w:lvlJc w:val="left"/>
      <w:pPr>
        <w:ind w:left="563" w:hanging="423"/>
        <w:jc w:val="left"/>
      </w:pPr>
      <w:rPr>
        <w:rFonts w:hint="default"/>
      </w:rPr>
    </w:lvl>
    <w:lvl w:ilvl="1">
      <w:start w:val="4"/>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701" w:hanging="557"/>
        <w:jc w:val="right"/>
      </w:pPr>
      <w:rPr>
        <w:rFonts w:hint="default"/>
        <w:spacing w:val="-2"/>
        <w:w w:val="100"/>
      </w:rPr>
    </w:lvl>
    <w:lvl w:ilvl="3">
      <w:start w:val="0"/>
      <w:numFmt w:val="bullet"/>
      <w:lvlText w:val="•"/>
      <w:lvlJc w:val="left"/>
      <w:pPr>
        <w:ind w:left="2474" w:hanging="557"/>
      </w:pPr>
      <w:rPr>
        <w:rFonts w:hint="default"/>
      </w:rPr>
    </w:lvl>
    <w:lvl w:ilvl="4">
      <w:start w:val="0"/>
      <w:numFmt w:val="bullet"/>
      <w:lvlText w:val="•"/>
      <w:lvlJc w:val="left"/>
      <w:pPr>
        <w:ind w:left="3361" w:hanging="557"/>
      </w:pPr>
      <w:rPr>
        <w:rFonts w:hint="default"/>
      </w:rPr>
    </w:lvl>
    <w:lvl w:ilvl="5">
      <w:start w:val="0"/>
      <w:numFmt w:val="bullet"/>
      <w:lvlText w:val="•"/>
      <w:lvlJc w:val="left"/>
      <w:pPr>
        <w:ind w:left="4248" w:hanging="557"/>
      </w:pPr>
      <w:rPr>
        <w:rFonts w:hint="default"/>
      </w:rPr>
    </w:lvl>
    <w:lvl w:ilvl="6">
      <w:start w:val="0"/>
      <w:numFmt w:val="bullet"/>
      <w:lvlText w:val="•"/>
      <w:lvlJc w:val="left"/>
      <w:pPr>
        <w:ind w:left="5135" w:hanging="557"/>
      </w:pPr>
      <w:rPr>
        <w:rFonts w:hint="default"/>
      </w:rPr>
    </w:lvl>
    <w:lvl w:ilvl="7">
      <w:start w:val="0"/>
      <w:numFmt w:val="bullet"/>
      <w:lvlText w:val="•"/>
      <w:lvlJc w:val="left"/>
      <w:pPr>
        <w:ind w:left="6022" w:hanging="557"/>
      </w:pPr>
      <w:rPr>
        <w:rFonts w:hint="default"/>
      </w:rPr>
    </w:lvl>
    <w:lvl w:ilvl="8">
      <w:start w:val="0"/>
      <w:numFmt w:val="bullet"/>
      <w:lvlText w:val="•"/>
      <w:lvlJc w:val="left"/>
      <w:pPr>
        <w:ind w:left="6909" w:hanging="557"/>
      </w:pPr>
      <w:rPr>
        <w:rFonts w:hint="default"/>
      </w:rPr>
    </w:lvl>
  </w:abstractNum>
  <w:abstractNum w:abstractNumId="17">
    <w:multiLevelType w:val="hybridMultilevel"/>
    <w:lvl w:ilvl="0">
      <w:start w:val="3"/>
      <w:numFmt w:val="decimal"/>
      <w:lvlText w:val="%1"/>
      <w:lvlJc w:val="left"/>
      <w:pPr>
        <w:ind w:left="563" w:hanging="423"/>
        <w:jc w:val="left"/>
      </w:pPr>
      <w:rPr>
        <w:rFonts w:hint="default"/>
      </w:rPr>
    </w:lvl>
    <w:lvl w:ilvl="1">
      <w:start w:val="3"/>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right"/>
      </w:pPr>
      <w:rPr>
        <w:rFonts w:hint="default"/>
        <w:spacing w:val="-2"/>
        <w:w w:val="100"/>
      </w:rPr>
    </w:lvl>
    <w:lvl w:ilvl="3">
      <w:start w:val="0"/>
      <w:numFmt w:val="bullet"/>
      <w:lvlText w:val="•"/>
      <w:lvlJc w:val="left"/>
      <w:pPr>
        <w:ind w:left="2469" w:hanging="557"/>
      </w:pPr>
      <w:rPr>
        <w:rFonts w:hint="default"/>
      </w:rPr>
    </w:lvl>
    <w:lvl w:ilvl="4">
      <w:start w:val="0"/>
      <w:numFmt w:val="bullet"/>
      <w:lvlText w:val="•"/>
      <w:lvlJc w:val="left"/>
      <w:pPr>
        <w:ind w:left="3354" w:hanging="557"/>
      </w:pPr>
      <w:rPr>
        <w:rFonts w:hint="default"/>
      </w:rPr>
    </w:lvl>
    <w:lvl w:ilvl="5">
      <w:start w:val="0"/>
      <w:numFmt w:val="bullet"/>
      <w:lvlText w:val="•"/>
      <w:lvlJc w:val="left"/>
      <w:pPr>
        <w:ind w:left="4239" w:hanging="557"/>
      </w:pPr>
      <w:rPr>
        <w:rFonts w:hint="default"/>
      </w:rPr>
    </w:lvl>
    <w:lvl w:ilvl="6">
      <w:start w:val="0"/>
      <w:numFmt w:val="bullet"/>
      <w:lvlText w:val="•"/>
      <w:lvlJc w:val="left"/>
      <w:pPr>
        <w:ind w:left="5124" w:hanging="557"/>
      </w:pPr>
      <w:rPr>
        <w:rFonts w:hint="default"/>
      </w:rPr>
    </w:lvl>
    <w:lvl w:ilvl="7">
      <w:start w:val="0"/>
      <w:numFmt w:val="bullet"/>
      <w:lvlText w:val="•"/>
      <w:lvlJc w:val="left"/>
      <w:pPr>
        <w:ind w:left="6009" w:hanging="557"/>
      </w:pPr>
      <w:rPr>
        <w:rFonts w:hint="default"/>
      </w:rPr>
    </w:lvl>
    <w:lvl w:ilvl="8">
      <w:start w:val="0"/>
      <w:numFmt w:val="bullet"/>
      <w:lvlText w:val="•"/>
      <w:lvlJc w:val="left"/>
      <w:pPr>
        <w:ind w:left="6894" w:hanging="557"/>
      </w:pPr>
      <w:rPr>
        <w:rFonts w:hint="default"/>
      </w:rPr>
    </w:lvl>
  </w:abstractNum>
  <w:abstractNum w:abstractNumId="16">
    <w:multiLevelType w:val="hybridMultilevel"/>
    <w:lvl w:ilvl="0">
      <w:start w:val="3"/>
      <w:numFmt w:val="decimal"/>
      <w:lvlText w:val="%1"/>
      <w:lvlJc w:val="left"/>
      <w:pPr>
        <w:ind w:left="563" w:hanging="423"/>
        <w:jc w:val="left"/>
      </w:pPr>
      <w:rPr>
        <w:rFonts w:hint="default"/>
      </w:rPr>
    </w:lvl>
    <w:lvl w:ilvl="1">
      <w:start w:val="2"/>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right"/>
      </w:pPr>
      <w:rPr>
        <w:rFonts w:hint="default" w:ascii="Cambria" w:hAnsi="Cambria" w:eastAsia="Cambria" w:cs="Cambria"/>
        <w:spacing w:val="-2"/>
        <w:w w:val="100"/>
        <w:sz w:val="24"/>
        <w:szCs w:val="24"/>
      </w:rPr>
    </w:lvl>
    <w:lvl w:ilvl="3">
      <w:start w:val="0"/>
      <w:numFmt w:val="bullet"/>
      <w:lvlText w:val="•"/>
      <w:lvlJc w:val="left"/>
      <w:pPr>
        <w:ind w:left="2465" w:hanging="557"/>
      </w:pPr>
      <w:rPr>
        <w:rFonts w:hint="default"/>
      </w:rPr>
    </w:lvl>
    <w:lvl w:ilvl="4">
      <w:start w:val="0"/>
      <w:numFmt w:val="bullet"/>
      <w:lvlText w:val="•"/>
      <w:lvlJc w:val="left"/>
      <w:pPr>
        <w:ind w:left="3348" w:hanging="557"/>
      </w:pPr>
      <w:rPr>
        <w:rFonts w:hint="default"/>
      </w:rPr>
    </w:lvl>
    <w:lvl w:ilvl="5">
      <w:start w:val="0"/>
      <w:numFmt w:val="bullet"/>
      <w:lvlText w:val="•"/>
      <w:lvlJc w:val="left"/>
      <w:pPr>
        <w:ind w:left="4230" w:hanging="557"/>
      </w:pPr>
      <w:rPr>
        <w:rFonts w:hint="default"/>
      </w:rPr>
    </w:lvl>
    <w:lvl w:ilvl="6">
      <w:start w:val="0"/>
      <w:numFmt w:val="bullet"/>
      <w:lvlText w:val="•"/>
      <w:lvlJc w:val="left"/>
      <w:pPr>
        <w:ind w:left="5113" w:hanging="557"/>
      </w:pPr>
      <w:rPr>
        <w:rFonts w:hint="default"/>
      </w:rPr>
    </w:lvl>
    <w:lvl w:ilvl="7">
      <w:start w:val="0"/>
      <w:numFmt w:val="bullet"/>
      <w:lvlText w:val="•"/>
      <w:lvlJc w:val="left"/>
      <w:pPr>
        <w:ind w:left="5996" w:hanging="557"/>
      </w:pPr>
      <w:rPr>
        <w:rFonts w:hint="default"/>
      </w:rPr>
    </w:lvl>
    <w:lvl w:ilvl="8">
      <w:start w:val="0"/>
      <w:numFmt w:val="bullet"/>
      <w:lvlText w:val="•"/>
      <w:lvlJc w:val="left"/>
      <w:pPr>
        <w:ind w:left="6878" w:hanging="557"/>
      </w:pPr>
      <w:rPr>
        <w:rFonts w:hint="default"/>
      </w:rPr>
    </w:lvl>
  </w:abstractNum>
  <w:abstractNum w:abstractNumId="15">
    <w:multiLevelType w:val="hybridMultilevel"/>
    <w:lvl w:ilvl="0">
      <w:start w:val="3"/>
      <w:numFmt w:val="decimal"/>
      <w:lvlText w:val="%1"/>
      <w:lvlJc w:val="left"/>
      <w:pPr>
        <w:ind w:left="563" w:hanging="423"/>
        <w:jc w:val="left"/>
      </w:pPr>
      <w:rPr>
        <w:rFonts w:hint="default"/>
      </w:rPr>
    </w:lvl>
    <w:lvl w:ilvl="1">
      <w:start w:val="1"/>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left"/>
      </w:pPr>
      <w:rPr>
        <w:rFonts w:hint="default" w:ascii="Cambria" w:hAnsi="Cambria" w:eastAsia="Cambria" w:cs="Cambria"/>
        <w:spacing w:val="-2"/>
        <w:w w:val="100"/>
        <w:sz w:val="24"/>
        <w:szCs w:val="24"/>
      </w:rPr>
    </w:lvl>
    <w:lvl w:ilvl="3">
      <w:start w:val="0"/>
      <w:numFmt w:val="bullet"/>
      <w:lvlText w:val="•"/>
      <w:lvlJc w:val="left"/>
      <w:pPr>
        <w:ind w:left="2465" w:hanging="557"/>
      </w:pPr>
      <w:rPr>
        <w:rFonts w:hint="default"/>
      </w:rPr>
    </w:lvl>
    <w:lvl w:ilvl="4">
      <w:start w:val="0"/>
      <w:numFmt w:val="bullet"/>
      <w:lvlText w:val="•"/>
      <w:lvlJc w:val="left"/>
      <w:pPr>
        <w:ind w:left="3348" w:hanging="557"/>
      </w:pPr>
      <w:rPr>
        <w:rFonts w:hint="default"/>
      </w:rPr>
    </w:lvl>
    <w:lvl w:ilvl="5">
      <w:start w:val="0"/>
      <w:numFmt w:val="bullet"/>
      <w:lvlText w:val="•"/>
      <w:lvlJc w:val="left"/>
      <w:pPr>
        <w:ind w:left="4230" w:hanging="557"/>
      </w:pPr>
      <w:rPr>
        <w:rFonts w:hint="default"/>
      </w:rPr>
    </w:lvl>
    <w:lvl w:ilvl="6">
      <w:start w:val="0"/>
      <w:numFmt w:val="bullet"/>
      <w:lvlText w:val="•"/>
      <w:lvlJc w:val="left"/>
      <w:pPr>
        <w:ind w:left="5113" w:hanging="557"/>
      </w:pPr>
      <w:rPr>
        <w:rFonts w:hint="default"/>
      </w:rPr>
    </w:lvl>
    <w:lvl w:ilvl="7">
      <w:start w:val="0"/>
      <w:numFmt w:val="bullet"/>
      <w:lvlText w:val="•"/>
      <w:lvlJc w:val="left"/>
      <w:pPr>
        <w:ind w:left="5996" w:hanging="557"/>
      </w:pPr>
      <w:rPr>
        <w:rFonts w:hint="default"/>
      </w:rPr>
    </w:lvl>
    <w:lvl w:ilvl="8">
      <w:start w:val="0"/>
      <w:numFmt w:val="bullet"/>
      <w:lvlText w:val="•"/>
      <w:lvlJc w:val="left"/>
      <w:pPr>
        <w:ind w:left="6878" w:hanging="557"/>
      </w:pPr>
      <w:rPr>
        <w:rFonts w:hint="default"/>
      </w:rPr>
    </w:lvl>
  </w:abstractNum>
  <w:abstractNum w:abstractNumId="14">
    <w:multiLevelType w:val="hybridMultilevel"/>
    <w:lvl w:ilvl="0">
      <w:start w:val="2"/>
      <w:numFmt w:val="decimal"/>
      <w:lvlText w:val="%1"/>
      <w:lvlJc w:val="left"/>
      <w:pPr>
        <w:ind w:left="697" w:hanging="557"/>
        <w:jc w:val="left"/>
      </w:pPr>
      <w:rPr>
        <w:rFonts w:hint="default"/>
      </w:rPr>
    </w:lvl>
    <w:lvl w:ilvl="1">
      <w:start w:val="2"/>
      <w:numFmt w:val="decimal"/>
      <w:lvlText w:val="%1.%2"/>
      <w:lvlJc w:val="left"/>
      <w:pPr>
        <w:ind w:left="697" w:hanging="557"/>
        <w:jc w:val="left"/>
      </w:pPr>
      <w:rPr>
        <w:rFonts w:hint="default"/>
      </w:rPr>
    </w:lvl>
    <w:lvl w:ilvl="2">
      <w:start w:val="2"/>
      <w:numFmt w:val="decimal"/>
      <w:lvlText w:val="%1.%2.%3"/>
      <w:lvlJc w:val="left"/>
      <w:pPr>
        <w:ind w:left="697" w:hanging="557"/>
        <w:jc w:val="right"/>
      </w:pPr>
      <w:rPr>
        <w:rFonts w:hint="default" w:ascii="Cambria" w:hAnsi="Cambria" w:eastAsia="Cambria" w:cs="Cambria"/>
        <w:spacing w:val="-2"/>
        <w:w w:val="100"/>
        <w:sz w:val="24"/>
        <w:szCs w:val="24"/>
      </w:rPr>
    </w:lvl>
    <w:lvl w:ilvl="3">
      <w:start w:val="0"/>
      <w:numFmt w:val="bullet"/>
      <w:lvlText w:val="•"/>
      <w:lvlJc w:val="left"/>
      <w:pPr>
        <w:ind w:left="3095" w:hanging="557"/>
      </w:pPr>
      <w:rPr>
        <w:rFonts w:hint="default"/>
      </w:rPr>
    </w:lvl>
    <w:lvl w:ilvl="4">
      <w:start w:val="0"/>
      <w:numFmt w:val="bullet"/>
      <w:lvlText w:val="•"/>
      <w:lvlJc w:val="left"/>
      <w:pPr>
        <w:ind w:left="3893" w:hanging="557"/>
      </w:pPr>
      <w:rPr>
        <w:rFonts w:hint="default"/>
      </w:rPr>
    </w:lvl>
    <w:lvl w:ilvl="5">
      <w:start w:val="0"/>
      <w:numFmt w:val="bullet"/>
      <w:lvlText w:val="•"/>
      <w:lvlJc w:val="left"/>
      <w:pPr>
        <w:ind w:left="4692" w:hanging="557"/>
      </w:pPr>
      <w:rPr>
        <w:rFonts w:hint="default"/>
      </w:rPr>
    </w:lvl>
    <w:lvl w:ilvl="6">
      <w:start w:val="0"/>
      <w:numFmt w:val="bullet"/>
      <w:lvlText w:val="•"/>
      <w:lvlJc w:val="left"/>
      <w:pPr>
        <w:ind w:left="5490" w:hanging="557"/>
      </w:pPr>
      <w:rPr>
        <w:rFonts w:hint="default"/>
      </w:rPr>
    </w:lvl>
    <w:lvl w:ilvl="7">
      <w:start w:val="0"/>
      <w:numFmt w:val="bullet"/>
      <w:lvlText w:val="•"/>
      <w:lvlJc w:val="left"/>
      <w:pPr>
        <w:ind w:left="6288" w:hanging="557"/>
      </w:pPr>
      <w:rPr>
        <w:rFonts w:hint="default"/>
      </w:rPr>
    </w:lvl>
    <w:lvl w:ilvl="8">
      <w:start w:val="0"/>
      <w:numFmt w:val="bullet"/>
      <w:lvlText w:val="•"/>
      <w:lvlJc w:val="left"/>
      <w:pPr>
        <w:ind w:left="7087" w:hanging="557"/>
      </w:pPr>
      <w:rPr>
        <w:rFonts w:hint="default"/>
      </w:rPr>
    </w:lvl>
  </w:abstractNum>
  <w:abstractNum w:abstractNumId="12">
    <w:multiLevelType w:val="hybridMultilevel"/>
    <w:lvl w:ilvl="0">
      <w:start w:val="0"/>
      <w:numFmt w:val="bullet"/>
      <w:lvlText w:val=""/>
      <w:lvlJc w:val="left"/>
      <w:pPr>
        <w:ind w:left="215" w:hanging="184"/>
      </w:pPr>
      <w:rPr>
        <w:rFonts w:hint="default" w:ascii="Symbol" w:hAnsi="Symbol" w:eastAsia="Symbol" w:cs="Symbol"/>
        <w:w w:val="103"/>
        <w:sz w:val="23"/>
        <w:szCs w:val="23"/>
      </w:rPr>
    </w:lvl>
    <w:lvl w:ilvl="1">
      <w:start w:val="0"/>
      <w:numFmt w:val="bullet"/>
      <w:lvlText w:val="•"/>
      <w:lvlJc w:val="left"/>
      <w:pPr>
        <w:ind w:left="233" w:hanging="184"/>
      </w:pPr>
      <w:rPr>
        <w:rFonts w:hint="default"/>
      </w:rPr>
    </w:lvl>
    <w:lvl w:ilvl="2">
      <w:start w:val="0"/>
      <w:numFmt w:val="bullet"/>
      <w:lvlText w:val="•"/>
      <w:lvlJc w:val="left"/>
      <w:pPr>
        <w:ind w:left="247" w:hanging="184"/>
      </w:pPr>
      <w:rPr>
        <w:rFonts w:hint="default"/>
      </w:rPr>
    </w:lvl>
    <w:lvl w:ilvl="3">
      <w:start w:val="0"/>
      <w:numFmt w:val="bullet"/>
      <w:lvlText w:val="•"/>
      <w:lvlJc w:val="left"/>
      <w:pPr>
        <w:ind w:left="261" w:hanging="184"/>
      </w:pPr>
      <w:rPr>
        <w:rFonts w:hint="default"/>
      </w:rPr>
    </w:lvl>
    <w:lvl w:ilvl="4">
      <w:start w:val="0"/>
      <w:numFmt w:val="bullet"/>
      <w:lvlText w:val="•"/>
      <w:lvlJc w:val="left"/>
      <w:pPr>
        <w:ind w:left="275" w:hanging="184"/>
      </w:pPr>
      <w:rPr>
        <w:rFonts w:hint="default"/>
      </w:rPr>
    </w:lvl>
    <w:lvl w:ilvl="5">
      <w:start w:val="0"/>
      <w:numFmt w:val="bullet"/>
      <w:lvlText w:val="•"/>
      <w:lvlJc w:val="left"/>
      <w:pPr>
        <w:ind w:left="288" w:hanging="184"/>
      </w:pPr>
      <w:rPr>
        <w:rFonts w:hint="default"/>
      </w:rPr>
    </w:lvl>
    <w:lvl w:ilvl="6">
      <w:start w:val="0"/>
      <w:numFmt w:val="bullet"/>
      <w:lvlText w:val="•"/>
      <w:lvlJc w:val="left"/>
      <w:pPr>
        <w:ind w:left="302" w:hanging="184"/>
      </w:pPr>
      <w:rPr>
        <w:rFonts w:hint="default"/>
      </w:rPr>
    </w:lvl>
    <w:lvl w:ilvl="7">
      <w:start w:val="0"/>
      <w:numFmt w:val="bullet"/>
      <w:lvlText w:val="•"/>
      <w:lvlJc w:val="left"/>
      <w:pPr>
        <w:ind w:left="316" w:hanging="184"/>
      </w:pPr>
      <w:rPr>
        <w:rFonts w:hint="default"/>
      </w:rPr>
    </w:lvl>
    <w:lvl w:ilvl="8">
      <w:start w:val="0"/>
      <w:numFmt w:val="bullet"/>
      <w:lvlText w:val="•"/>
      <w:lvlJc w:val="left"/>
      <w:pPr>
        <w:ind w:left="330" w:hanging="184"/>
      </w:pPr>
      <w:rPr>
        <w:rFonts w:hint="default"/>
      </w:rPr>
    </w:lvl>
  </w:abstractNum>
  <w:abstractNum w:abstractNumId="11">
    <w:multiLevelType w:val="hybridMultilevel"/>
    <w:lvl w:ilvl="0">
      <w:start w:val="2"/>
      <w:numFmt w:val="decimal"/>
      <w:lvlText w:val="%1"/>
      <w:lvlJc w:val="left"/>
      <w:pPr>
        <w:ind w:left="697" w:hanging="557"/>
        <w:jc w:val="left"/>
      </w:pPr>
      <w:rPr>
        <w:rFonts w:hint="default"/>
      </w:rPr>
    </w:lvl>
    <w:lvl w:ilvl="1">
      <w:start w:val="1"/>
      <w:numFmt w:val="decimal"/>
      <w:lvlText w:val="%1.%2"/>
      <w:lvlJc w:val="left"/>
      <w:pPr>
        <w:ind w:left="697" w:hanging="557"/>
        <w:jc w:val="left"/>
      </w:pPr>
      <w:rPr>
        <w:rFonts w:hint="default"/>
      </w:rPr>
    </w:lvl>
    <w:lvl w:ilvl="2">
      <w:start w:val="1"/>
      <w:numFmt w:val="decimal"/>
      <w:lvlText w:val="%1.%2.%3"/>
      <w:lvlJc w:val="left"/>
      <w:pPr>
        <w:ind w:left="697" w:hanging="557"/>
        <w:jc w:val="left"/>
      </w:pPr>
      <w:rPr>
        <w:rFonts w:hint="default" w:ascii="Cambria" w:hAnsi="Cambria" w:eastAsia="Cambria" w:cs="Cambria"/>
        <w:spacing w:val="-2"/>
        <w:w w:val="100"/>
        <w:sz w:val="24"/>
        <w:szCs w:val="24"/>
      </w:rPr>
    </w:lvl>
    <w:lvl w:ilvl="3">
      <w:start w:val="0"/>
      <w:numFmt w:val="bullet"/>
      <w:lvlText w:val="•"/>
      <w:lvlJc w:val="left"/>
      <w:pPr>
        <w:ind w:left="3065" w:hanging="557"/>
      </w:pPr>
      <w:rPr>
        <w:rFonts w:hint="default"/>
      </w:rPr>
    </w:lvl>
    <w:lvl w:ilvl="4">
      <w:start w:val="0"/>
      <w:numFmt w:val="bullet"/>
      <w:lvlText w:val="•"/>
      <w:lvlJc w:val="left"/>
      <w:pPr>
        <w:ind w:left="3853" w:hanging="557"/>
      </w:pPr>
      <w:rPr>
        <w:rFonts w:hint="default"/>
      </w:rPr>
    </w:lvl>
    <w:lvl w:ilvl="5">
      <w:start w:val="0"/>
      <w:numFmt w:val="bullet"/>
      <w:lvlText w:val="•"/>
      <w:lvlJc w:val="left"/>
      <w:pPr>
        <w:ind w:left="4642" w:hanging="557"/>
      </w:pPr>
      <w:rPr>
        <w:rFonts w:hint="default"/>
      </w:rPr>
    </w:lvl>
    <w:lvl w:ilvl="6">
      <w:start w:val="0"/>
      <w:numFmt w:val="bullet"/>
      <w:lvlText w:val="•"/>
      <w:lvlJc w:val="left"/>
      <w:pPr>
        <w:ind w:left="5430" w:hanging="557"/>
      </w:pPr>
      <w:rPr>
        <w:rFonts w:hint="default"/>
      </w:rPr>
    </w:lvl>
    <w:lvl w:ilvl="7">
      <w:start w:val="0"/>
      <w:numFmt w:val="bullet"/>
      <w:lvlText w:val="•"/>
      <w:lvlJc w:val="left"/>
      <w:pPr>
        <w:ind w:left="6218" w:hanging="557"/>
      </w:pPr>
      <w:rPr>
        <w:rFonts w:hint="default"/>
      </w:rPr>
    </w:lvl>
    <w:lvl w:ilvl="8">
      <w:start w:val="0"/>
      <w:numFmt w:val="bullet"/>
      <w:lvlText w:val="•"/>
      <w:lvlJc w:val="left"/>
      <w:pPr>
        <w:ind w:left="7007" w:hanging="557"/>
      </w:pPr>
      <w:rPr>
        <w:rFonts w:hint="default"/>
      </w:rPr>
    </w:lvl>
  </w:abstractNum>
  <w:abstractNum w:abstractNumId="10">
    <w:multiLevelType w:val="hybridMultilevel"/>
    <w:lvl w:ilvl="0">
      <w:start w:val="1"/>
      <w:numFmt w:val="decimal"/>
      <w:lvlText w:val="%1"/>
      <w:lvlJc w:val="left"/>
      <w:pPr>
        <w:ind w:left="563" w:hanging="423"/>
        <w:jc w:val="left"/>
      </w:pPr>
      <w:rPr>
        <w:rFonts w:hint="default"/>
      </w:rPr>
    </w:lvl>
    <w:lvl w:ilvl="1">
      <w:start w:val="5"/>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left"/>
      </w:pPr>
      <w:rPr>
        <w:rFonts w:hint="default" w:ascii="Cambria" w:hAnsi="Cambria" w:eastAsia="Cambria" w:cs="Cambria"/>
        <w:spacing w:val="-2"/>
        <w:w w:val="100"/>
        <w:sz w:val="24"/>
        <w:szCs w:val="24"/>
      </w:rPr>
    </w:lvl>
    <w:lvl w:ilvl="3">
      <w:start w:val="0"/>
      <w:numFmt w:val="bullet"/>
      <w:lvlText w:val="•"/>
      <w:lvlJc w:val="left"/>
      <w:pPr>
        <w:ind w:left="2474" w:hanging="557"/>
      </w:pPr>
      <w:rPr>
        <w:rFonts w:hint="default"/>
      </w:rPr>
    </w:lvl>
    <w:lvl w:ilvl="4">
      <w:start w:val="0"/>
      <w:numFmt w:val="bullet"/>
      <w:lvlText w:val="•"/>
      <w:lvlJc w:val="left"/>
      <w:pPr>
        <w:ind w:left="3361" w:hanging="557"/>
      </w:pPr>
      <w:rPr>
        <w:rFonts w:hint="default"/>
      </w:rPr>
    </w:lvl>
    <w:lvl w:ilvl="5">
      <w:start w:val="0"/>
      <w:numFmt w:val="bullet"/>
      <w:lvlText w:val="•"/>
      <w:lvlJc w:val="left"/>
      <w:pPr>
        <w:ind w:left="4248" w:hanging="557"/>
      </w:pPr>
      <w:rPr>
        <w:rFonts w:hint="default"/>
      </w:rPr>
    </w:lvl>
    <w:lvl w:ilvl="6">
      <w:start w:val="0"/>
      <w:numFmt w:val="bullet"/>
      <w:lvlText w:val="•"/>
      <w:lvlJc w:val="left"/>
      <w:pPr>
        <w:ind w:left="5135" w:hanging="557"/>
      </w:pPr>
      <w:rPr>
        <w:rFonts w:hint="default"/>
      </w:rPr>
    </w:lvl>
    <w:lvl w:ilvl="7">
      <w:start w:val="0"/>
      <w:numFmt w:val="bullet"/>
      <w:lvlText w:val="•"/>
      <w:lvlJc w:val="left"/>
      <w:pPr>
        <w:ind w:left="6022" w:hanging="557"/>
      </w:pPr>
      <w:rPr>
        <w:rFonts w:hint="default"/>
      </w:rPr>
    </w:lvl>
    <w:lvl w:ilvl="8">
      <w:start w:val="0"/>
      <w:numFmt w:val="bullet"/>
      <w:lvlText w:val="•"/>
      <w:lvlJc w:val="left"/>
      <w:pPr>
        <w:ind w:left="6909" w:hanging="557"/>
      </w:pPr>
      <w:rPr>
        <w:rFonts w:hint="default"/>
      </w:rPr>
    </w:lvl>
  </w:abstractNum>
  <w:abstractNum w:abstractNumId="9">
    <w:multiLevelType w:val="hybridMultilevel"/>
    <w:lvl w:ilvl="0">
      <w:start w:val="0"/>
      <w:numFmt w:val="bullet"/>
      <w:lvlText w:val=""/>
      <w:lvlJc w:val="left"/>
      <w:pPr>
        <w:ind w:left="267" w:hanging="126"/>
      </w:pPr>
      <w:rPr>
        <w:rFonts w:hint="default" w:ascii="Symbol" w:hAnsi="Symbol" w:eastAsia="Symbol" w:cs="Symbol"/>
        <w:w w:val="103"/>
        <w:sz w:val="12"/>
        <w:szCs w:val="12"/>
      </w:rPr>
    </w:lvl>
    <w:lvl w:ilvl="1">
      <w:start w:val="0"/>
      <w:numFmt w:val="bullet"/>
      <w:lvlText w:val="•"/>
      <w:lvlJc w:val="left"/>
      <w:pPr>
        <w:ind w:left="483" w:hanging="126"/>
      </w:pPr>
      <w:rPr>
        <w:rFonts w:hint="default"/>
      </w:rPr>
    </w:lvl>
    <w:lvl w:ilvl="2">
      <w:start w:val="0"/>
      <w:numFmt w:val="bullet"/>
      <w:lvlText w:val="•"/>
      <w:lvlJc w:val="left"/>
      <w:pPr>
        <w:ind w:left="707" w:hanging="126"/>
      </w:pPr>
      <w:rPr>
        <w:rFonts w:hint="default"/>
      </w:rPr>
    </w:lvl>
    <w:lvl w:ilvl="3">
      <w:start w:val="0"/>
      <w:numFmt w:val="bullet"/>
      <w:lvlText w:val="•"/>
      <w:lvlJc w:val="left"/>
      <w:pPr>
        <w:ind w:left="931" w:hanging="126"/>
      </w:pPr>
      <w:rPr>
        <w:rFonts w:hint="default"/>
      </w:rPr>
    </w:lvl>
    <w:lvl w:ilvl="4">
      <w:start w:val="0"/>
      <w:numFmt w:val="bullet"/>
      <w:lvlText w:val="•"/>
      <w:lvlJc w:val="left"/>
      <w:pPr>
        <w:ind w:left="1155" w:hanging="126"/>
      </w:pPr>
      <w:rPr>
        <w:rFonts w:hint="default"/>
      </w:rPr>
    </w:lvl>
    <w:lvl w:ilvl="5">
      <w:start w:val="0"/>
      <w:numFmt w:val="bullet"/>
      <w:lvlText w:val="•"/>
      <w:lvlJc w:val="left"/>
      <w:pPr>
        <w:ind w:left="1379" w:hanging="126"/>
      </w:pPr>
      <w:rPr>
        <w:rFonts w:hint="default"/>
      </w:rPr>
    </w:lvl>
    <w:lvl w:ilvl="6">
      <w:start w:val="0"/>
      <w:numFmt w:val="bullet"/>
      <w:lvlText w:val="•"/>
      <w:lvlJc w:val="left"/>
      <w:pPr>
        <w:ind w:left="1603" w:hanging="126"/>
      </w:pPr>
      <w:rPr>
        <w:rFonts w:hint="default"/>
      </w:rPr>
    </w:lvl>
    <w:lvl w:ilvl="7">
      <w:start w:val="0"/>
      <w:numFmt w:val="bullet"/>
      <w:lvlText w:val="•"/>
      <w:lvlJc w:val="left"/>
      <w:pPr>
        <w:ind w:left="1827" w:hanging="126"/>
      </w:pPr>
      <w:rPr>
        <w:rFonts w:hint="default"/>
      </w:rPr>
    </w:lvl>
    <w:lvl w:ilvl="8">
      <w:start w:val="0"/>
      <w:numFmt w:val="bullet"/>
      <w:lvlText w:val="•"/>
      <w:lvlJc w:val="left"/>
      <w:pPr>
        <w:ind w:left="2050" w:hanging="126"/>
      </w:pPr>
      <w:rPr>
        <w:rFonts w:hint="default"/>
      </w:rPr>
    </w:lvl>
  </w:abstractNum>
  <w:abstractNum w:abstractNumId="8">
    <w:multiLevelType w:val="hybridMultilevel"/>
    <w:lvl w:ilvl="0">
      <w:start w:val="1"/>
      <w:numFmt w:val="decimal"/>
      <w:lvlText w:val="%1"/>
      <w:lvlJc w:val="left"/>
      <w:pPr>
        <w:ind w:left="683" w:hanging="543"/>
        <w:jc w:val="left"/>
      </w:pPr>
      <w:rPr>
        <w:rFonts w:hint="default"/>
      </w:rPr>
    </w:lvl>
    <w:lvl w:ilvl="1">
      <w:start w:val="4"/>
      <w:numFmt w:val="decimal"/>
      <w:lvlText w:val="%1.%2"/>
      <w:lvlJc w:val="left"/>
      <w:pPr>
        <w:ind w:left="683" w:hanging="543"/>
        <w:jc w:val="left"/>
      </w:pPr>
      <w:rPr>
        <w:rFonts w:hint="default"/>
      </w:rPr>
    </w:lvl>
    <w:lvl w:ilvl="2">
      <w:start w:val="1"/>
      <w:numFmt w:val="decimal"/>
      <w:lvlText w:val="%1.%2.%3"/>
      <w:lvlJc w:val="left"/>
      <w:pPr>
        <w:ind w:left="683" w:hanging="543"/>
        <w:jc w:val="left"/>
      </w:pPr>
      <w:rPr>
        <w:rFonts w:hint="default"/>
        <w:w w:val="100"/>
      </w:rPr>
    </w:lvl>
    <w:lvl w:ilvl="3">
      <w:start w:val="0"/>
      <w:numFmt w:val="bullet"/>
      <w:lvlText w:val="•"/>
      <w:lvlJc w:val="left"/>
      <w:pPr>
        <w:ind w:left="3051" w:hanging="543"/>
      </w:pPr>
      <w:rPr>
        <w:rFonts w:hint="default"/>
      </w:rPr>
    </w:lvl>
    <w:lvl w:ilvl="4">
      <w:start w:val="0"/>
      <w:numFmt w:val="bullet"/>
      <w:lvlText w:val="•"/>
      <w:lvlJc w:val="left"/>
      <w:pPr>
        <w:ind w:left="3841" w:hanging="543"/>
      </w:pPr>
      <w:rPr>
        <w:rFonts w:hint="default"/>
      </w:rPr>
    </w:lvl>
    <w:lvl w:ilvl="5">
      <w:start w:val="0"/>
      <w:numFmt w:val="bullet"/>
      <w:lvlText w:val="•"/>
      <w:lvlJc w:val="left"/>
      <w:pPr>
        <w:ind w:left="4632" w:hanging="543"/>
      </w:pPr>
      <w:rPr>
        <w:rFonts w:hint="default"/>
      </w:rPr>
    </w:lvl>
    <w:lvl w:ilvl="6">
      <w:start w:val="0"/>
      <w:numFmt w:val="bullet"/>
      <w:lvlText w:val="•"/>
      <w:lvlJc w:val="left"/>
      <w:pPr>
        <w:ind w:left="5422" w:hanging="543"/>
      </w:pPr>
      <w:rPr>
        <w:rFonts w:hint="default"/>
      </w:rPr>
    </w:lvl>
    <w:lvl w:ilvl="7">
      <w:start w:val="0"/>
      <w:numFmt w:val="bullet"/>
      <w:lvlText w:val="•"/>
      <w:lvlJc w:val="left"/>
      <w:pPr>
        <w:ind w:left="6212" w:hanging="543"/>
      </w:pPr>
      <w:rPr>
        <w:rFonts w:hint="default"/>
      </w:rPr>
    </w:lvl>
    <w:lvl w:ilvl="8">
      <w:start w:val="0"/>
      <w:numFmt w:val="bullet"/>
      <w:lvlText w:val="•"/>
      <w:lvlJc w:val="left"/>
      <w:pPr>
        <w:ind w:left="7003" w:hanging="543"/>
      </w:pPr>
      <w:rPr>
        <w:rFonts w:hint="default"/>
      </w:rPr>
    </w:lvl>
  </w:abstractNum>
  <w:abstractNum w:abstractNumId="7">
    <w:multiLevelType w:val="hybridMultilevel"/>
    <w:lvl w:ilvl="0">
      <w:start w:val="1"/>
      <w:numFmt w:val="decimal"/>
      <w:lvlText w:val="%1"/>
      <w:lvlJc w:val="left"/>
      <w:pPr>
        <w:ind w:left="140" w:hanging="423"/>
        <w:jc w:val="right"/>
      </w:pPr>
      <w:rPr>
        <w:rFonts w:hint="default"/>
      </w:rPr>
    </w:lvl>
    <w:lvl w:ilvl="1">
      <w:start w:val="1"/>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97" w:hanging="557"/>
        <w:jc w:val="right"/>
      </w:pPr>
      <w:rPr>
        <w:rFonts w:hint="default" w:ascii="Cambria" w:hAnsi="Cambria" w:eastAsia="Cambria" w:cs="Cambria"/>
        <w:spacing w:val="-2"/>
        <w:w w:val="100"/>
        <w:sz w:val="24"/>
        <w:szCs w:val="24"/>
      </w:rPr>
    </w:lvl>
    <w:lvl w:ilvl="3">
      <w:start w:val="0"/>
      <w:numFmt w:val="bullet"/>
      <w:lvlText w:val="•"/>
      <w:lvlJc w:val="left"/>
      <w:pPr>
        <w:ind w:left="1693" w:hanging="557"/>
      </w:pPr>
      <w:rPr>
        <w:rFonts w:hint="default"/>
      </w:rPr>
    </w:lvl>
    <w:lvl w:ilvl="4">
      <w:start w:val="0"/>
      <w:numFmt w:val="bullet"/>
      <w:lvlText w:val="•"/>
      <w:lvlJc w:val="left"/>
      <w:pPr>
        <w:ind w:left="2686" w:hanging="557"/>
      </w:pPr>
      <w:rPr>
        <w:rFonts w:hint="default"/>
      </w:rPr>
    </w:lvl>
    <w:lvl w:ilvl="5">
      <w:start w:val="0"/>
      <w:numFmt w:val="bullet"/>
      <w:lvlText w:val="•"/>
      <w:lvlJc w:val="left"/>
      <w:pPr>
        <w:ind w:left="3679" w:hanging="557"/>
      </w:pPr>
      <w:rPr>
        <w:rFonts w:hint="default"/>
      </w:rPr>
    </w:lvl>
    <w:lvl w:ilvl="6">
      <w:start w:val="0"/>
      <w:numFmt w:val="bullet"/>
      <w:lvlText w:val="•"/>
      <w:lvlJc w:val="left"/>
      <w:pPr>
        <w:ind w:left="4672" w:hanging="557"/>
      </w:pPr>
      <w:rPr>
        <w:rFonts w:hint="default"/>
      </w:rPr>
    </w:lvl>
    <w:lvl w:ilvl="7">
      <w:start w:val="0"/>
      <w:numFmt w:val="bullet"/>
      <w:lvlText w:val="•"/>
      <w:lvlJc w:val="left"/>
      <w:pPr>
        <w:ind w:left="5665" w:hanging="557"/>
      </w:pPr>
      <w:rPr>
        <w:rFonts w:hint="default"/>
      </w:rPr>
    </w:lvl>
    <w:lvl w:ilvl="8">
      <w:start w:val="0"/>
      <w:numFmt w:val="bullet"/>
      <w:lvlText w:val="•"/>
      <w:lvlJc w:val="left"/>
      <w:pPr>
        <w:ind w:left="6658" w:hanging="557"/>
      </w:pPr>
      <w:rPr>
        <w:rFonts w:hint="default"/>
      </w:rPr>
    </w:lvl>
  </w:abstractNum>
  <w:abstractNum w:abstractNumId="6">
    <w:multiLevelType w:val="hybridMultilevel"/>
    <w:lvl w:ilvl="0">
      <w:start w:val="6"/>
      <w:numFmt w:val="decimal"/>
      <w:lvlText w:val="%1"/>
      <w:lvlJc w:val="left"/>
      <w:pPr>
        <w:ind w:left="501" w:hanging="361"/>
        <w:jc w:val="left"/>
      </w:pPr>
      <w:rPr>
        <w:rFonts w:hint="default"/>
      </w:rPr>
    </w:lvl>
    <w:lvl w:ilvl="1">
      <w:start w:val="1"/>
      <w:numFmt w:val="decimal"/>
      <w:lvlText w:val="%1.%2"/>
      <w:lvlJc w:val="left"/>
      <w:pPr>
        <w:ind w:left="501" w:hanging="361"/>
        <w:jc w:val="left"/>
      </w:pPr>
      <w:rPr>
        <w:rFonts w:hint="default" w:ascii="Times New Roman" w:hAnsi="Times New Roman" w:eastAsia="Times New Roman" w:cs="Times New Roman"/>
        <w:w w:val="100"/>
        <w:sz w:val="24"/>
        <w:szCs w:val="24"/>
      </w:rPr>
    </w:lvl>
    <w:lvl w:ilvl="2">
      <w:start w:val="0"/>
      <w:numFmt w:val="bullet"/>
      <w:lvlText w:val="•"/>
      <w:lvlJc w:val="left"/>
      <w:pPr>
        <w:ind w:left="2116" w:hanging="361"/>
      </w:pPr>
      <w:rPr>
        <w:rFonts w:hint="default"/>
      </w:rPr>
    </w:lvl>
    <w:lvl w:ilvl="3">
      <w:start w:val="0"/>
      <w:numFmt w:val="bullet"/>
      <w:lvlText w:val="•"/>
      <w:lvlJc w:val="left"/>
      <w:pPr>
        <w:ind w:left="2925" w:hanging="361"/>
      </w:pPr>
      <w:rPr>
        <w:rFonts w:hint="default"/>
      </w:rPr>
    </w:lvl>
    <w:lvl w:ilvl="4">
      <w:start w:val="0"/>
      <w:numFmt w:val="bullet"/>
      <w:lvlText w:val="•"/>
      <w:lvlJc w:val="left"/>
      <w:pPr>
        <w:ind w:left="3733" w:hanging="361"/>
      </w:pPr>
      <w:rPr>
        <w:rFonts w:hint="default"/>
      </w:rPr>
    </w:lvl>
    <w:lvl w:ilvl="5">
      <w:start w:val="0"/>
      <w:numFmt w:val="bullet"/>
      <w:lvlText w:val="•"/>
      <w:lvlJc w:val="left"/>
      <w:pPr>
        <w:ind w:left="4542"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967" w:hanging="361"/>
      </w:pPr>
      <w:rPr>
        <w:rFonts w:hint="default"/>
      </w:rPr>
    </w:lvl>
  </w:abstractNum>
  <w:abstractNum w:abstractNumId="5">
    <w:multiLevelType w:val="hybridMultilevel"/>
    <w:lvl w:ilvl="0">
      <w:start w:val="5"/>
      <w:numFmt w:val="decimal"/>
      <w:lvlText w:val="%1"/>
      <w:lvlJc w:val="left"/>
      <w:pPr>
        <w:ind w:left="501" w:hanging="361"/>
        <w:jc w:val="left"/>
      </w:pPr>
      <w:rPr>
        <w:rFonts w:hint="default"/>
      </w:rPr>
    </w:lvl>
    <w:lvl w:ilvl="1">
      <w:start w:val="3"/>
      <w:numFmt w:val="decimal"/>
      <w:lvlText w:val="%1.%2"/>
      <w:lvlJc w:val="left"/>
      <w:pPr>
        <w:ind w:left="501" w:hanging="361"/>
        <w:jc w:val="left"/>
      </w:pPr>
      <w:rPr>
        <w:rFonts w:hint="default" w:ascii="Times New Roman" w:hAnsi="Times New Roman" w:eastAsia="Times New Roman" w:cs="Times New Roman"/>
        <w:w w:val="100"/>
        <w:sz w:val="24"/>
        <w:szCs w:val="24"/>
      </w:rPr>
    </w:lvl>
    <w:lvl w:ilvl="2">
      <w:start w:val="0"/>
      <w:numFmt w:val="bullet"/>
      <w:lvlText w:val="•"/>
      <w:lvlJc w:val="left"/>
      <w:pPr>
        <w:ind w:left="2116" w:hanging="361"/>
      </w:pPr>
      <w:rPr>
        <w:rFonts w:hint="default"/>
      </w:rPr>
    </w:lvl>
    <w:lvl w:ilvl="3">
      <w:start w:val="0"/>
      <w:numFmt w:val="bullet"/>
      <w:lvlText w:val="•"/>
      <w:lvlJc w:val="left"/>
      <w:pPr>
        <w:ind w:left="2925" w:hanging="361"/>
      </w:pPr>
      <w:rPr>
        <w:rFonts w:hint="default"/>
      </w:rPr>
    </w:lvl>
    <w:lvl w:ilvl="4">
      <w:start w:val="0"/>
      <w:numFmt w:val="bullet"/>
      <w:lvlText w:val="•"/>
      <w:lvlJc w:val="left"/>
      <w:pPr>
        <w:ind w:left="3733" w:hanging="361"/>
      </w:pPr>
      <w:rPr>
        <w:rFonts w:hint="default"/>
      </w:rPr>
    </w:lvl>
    <w:lvl w:ilvl="5">
      <w:start w:val="0"/>
      <w:numFmt w:val="bullet"/>
      <w:lvlText w:val="•"/>
      <w:lvlJc w:val="left"/>
      <w:pPr>
        <w:ind w:left="4542"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967" w:hanging="361"/>
      </w:pPr>
      <w:rPr>
        <w:rFonts w:hint="default"/>
      </w:rPr>
    </w:lvl>
  </w:abstractNum>
  <w:abstractNum w:abstractNumId="4">
    <w:multiLevelType w:val="hybridMultilevel"/>
    <w:lvl w:ilvl="0">
      <w:start w:val="5"/>
      <w:numFmt w:val="decimal"/>
      <w:lvlText w:val="%1"/>
      <w:lvlJc w:val="left"/>
      <w:pPr>
        <w:ind w:left="501" w:hanging="361"/>
        <w:jc w:val="left"/>
      </w:pPr>
      <w:rPr>
        <w:rFonts w:hint="default"/>
      </w:rPr>
    </w:lvl>
    <w:lvl w:ilvl="1">
      <w:start w:val="1"/>
      <w:numFmt w:val="decimal"/>
      <w:lvlText w:val="%1.%2"/>
      <w:lvlJc w:val="left"/>
      <w:pPr>
        <w:ind w:left="501" w:hanging="361"/>
        <w:jc w:val="left"/>
      </w:pPr>
      <w:rPr>
        <w:rFonts w:hint="default" w:ascii="Times New Roman" w:hAnsi="Times New Roman" w:eastAsia="Times New Roman" w:cs="Times New Roman"/>
        <w:w w:val="100"/>
        <w:sz w:val="24"/>
        <w:szCs w:val="24"/>
      </w:rPr>
    </w:lvl>
    <w:lvl w:ilvl="2">
      <w:start w:val="0"/>
      <w:numFmt w:val="bullet"/>
      <w:lvlText w:val="•"/>
      <w:lvlJc w:val="left"/>
      <w:pPr>
        <w:ind w:left="1558" w:hanging="361"/>
      </w:pPr>
      <w:rPr>
        <w:rFonts w:hint="default"/>
      </w:rPr>
    </w:lvl>
    <w:lvl w:ilvl="3">
      <w:start w:val="0"/>
      <w:numFmt w:val="bullet"/>
      <w:lvlText w:val="•"/>
      <w:lvlJc w:val="left"/>
      <w:pPr>
        <w:ind w:left="2436" w:hanging="361"/>
      </w:pPr>
      <w:rPr>
        <w:rFonts w:hint="default"/>
      </w:rPr>
    </w:lvl>
    <w:lvl w:ilvl="4">
      <w:start w:val="0"/>
      <w:numFmt w:val="bullet"/>
      <w:lvlText w:val="•"/>
      <w:lvlJc w:val="left"/>
      <w:pPr>
        <w:ind w:left="3314" w:hanging="361"/>
      </w:pPr>
      <w:rPr>
        <w:rFonts w:hint="default"/>
      </w:rPr>
    </w:lvl>
    <w:lvl w:ilvl="5">
      <w:start w:val="0"/>
      <w:numFmt w:val="bullet"/>
      <w:lvlText w:val="•"/>
      <w:lvlJc w:val="left"/>
      <w:pPr>
        <w:ind w:left="4192" w:hanging="361"/>
      </w:pPr>
      <w:rPr>
        <w:rFonts w:hint="default"/>
      </w:rPr>
    </w:lvl>
    <w:lvl w:ilvl="6">
      <w:start w:val="0"/>
      <w:numFmt w:val="bullet"/>
      <w:lvlText w:val="•"/>
      <w:lvlJc w:val="left"/>
      <w:pPr>
        <w:ind w:left="5071" w:hanging="361"/>
      </w:pPr>
      <w:rPr>
        <w:rFonts w:hint="default"/>
      </w:rPr>
    </w:lvl>
    <w:lvl w:ilvl="7">
      <w:start w:val="0"/>
      <w:numFmt w:val="bullet"/>
      <w:lvlText w:val="•"/>
      <w:lvlJc w:val="left"/>
      <w:pPr>
        <w:ind w:left="5949" w:hanging="361"/>
      </w:pPr>
      <w:rPr>
        <w:rFonts w:hint="default"/>
      </w:rPr>
    </w:lvl>
    <w:lvl w:ilvl="8">
      <w:start w:val="0"/>
      <w:numFmt w:val="bullet"/>
      <w:lvlText w:val="•"/>
      <w:lvlJc w:val="left"/>
      <w:pPr>
        <w:ind w:left="6827" w:hanging="361"/>
      </w:pPr>
      <w:rPr>
        <w:rFonts w:hint="default"/>
      </w:rPr>
    </w:lvl>
  </w:abstractNum>
  <w:abstractNum w:abstractNumId="3">
    <w:multiLevelType w:val="hybridMultilevel"/>
    <w:lvl w:ilvl="0">
      <w:start w:val="4"/>
      <w:numFmt w:val="decimal"/>
      <w:lvlText w:val="%1"/>
      <w:lvlJc w:val="left"/>
      <w:pPr>
        <w:ind w:left="501" w:hanging="361"/>
        <w:jc w:val="left"/>
      </w:pPr>
      <w:rPr>
        <w:rFonts w:hint="default"/>
      </w:rPr>
    </w:lvl>
    <w:lvl w:ilvl="1">
      <w:start w:val="1"/>
      <w:numFmt w:val="decimal"/>
      <w:lvlText w:val="%1.%2"/>
      <w:lvlJc w:val="left"/>
      <w:pPr>
        <w:ind w:left="501" w:hanging="361"/>
        <w:jc w:val="left"/>
      </w:pPr>
      <w:rPr>
        <w:rFonts w:hint="default" w:ascii="Times New Roman" w:hAnsi="Times New Roman" w:eastAsia="Times New Roman" w:cs="Times New Roman"/>
        <w:w w:val="100"/>
        <w:sz w:val="24"/>
        <w:szCs w:val="24"/>
      </w:rPr>
    </w:lvl>
    <w:lvl w:ilvl="2">
      <w:start w:val="0"/>
      <w:numFmt w:val="bullet"/>
      <w:lvlText w:val="•"/>
      <w:lvlJc w:val="left"/>
      <w:pPr>
        <w:ind w:left="2116" w:hanging="361"/>
      </w:pPr>
      <w:rPr>
        <w:rFonts w:hint="default"/>
      </w:rPr>
    </w:lvl>
    <w:lvl w:ilvl="3">
      <w:start w:val="0"/>
      <w:numFmt w:val="bullet"/>
      <w:lvlText w:val="•"/>
      <w:lvlJc w:val="left"/>
      <w:pPr>
        <w:ind w:left="2925" w:hanging="361"/>
      </w:pPr>
      <w:rPr>
        <w:rFonts w:hint="default"/>
      </w:rPr>
    </w:lvl>
    <w:lvl w:ilvl="4">
      <w:start w:val="0"/>
      <w:numFmt w:val="bullet"/>
      <w:lvlText w:val="•"/>
      <w:lvlJc w:val="left"/>
      <w:pPr>
        <w:ind w:left="3733" w:hanging="361"/>
      </w:pPr>
      <w:rPr>
        <w:rFonts w:hint="default"/>
      </w:rPr>
    </w:lvl>
    <w:lvl w:ilvl="5">
      <w:start w:val="0"/>
      <w:numFmt w:val="bullet"/>
      <w:lvlText w:val="•"/>
      <w:lvlJc w:val="left"/>
      <w:pPr>
        <w:ind w:left="4542"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967" w:hanging="361"/>
      </w:pPr>
      <w:rPr>
        <w:rFonts w:hint="default"/>
      </w:rPr>
    </w:lvl>
  </w:abstractNum>
  <w:abstractNum w:abstractNumId="2">
    <w:multiLevelType w:val="hybridMultilevel"/>
    <w:lvl w:ilvl="0">
      <w:start w:val="3"/>
      <w:numFmt w:val="decimal"/>
      <w:lvlText w:val="%1"/>
      <w:lvlJc w:val="left"/>
      <w:pPr>
        <w:ind w:left="501" w:hanging="361"/>
        <w:jc w:val="left"/>
      </w:pPr>
      <w:rPr>
        <w:rFonts w:hint="default"/>
      </w:rPr>
    </w:lvl>
    <w:lvl w:ilvl="1">
      <w:start w:val="1"/>
      <w:numFmt w:val="decimal"/>
      <w:lvlText w:val="%1.%2"/>
      <w:lvlJc w:val="left"/>
      <w:pPr>
        <w:ind w:left="501" w:hanging="361"/>
        <w:jc w:val="left"/>
      </w:pPr>
      <w:rPr>
        <w:rFonts w:hint="default" w:ascii="Times New Roman" w:hAnsi="Times New Roman" w:eastAsia="Times New Roman" w:cs="Times New Roman"/>
        <w:w w:val="100"/>
        <w:sz w:val="24"/>
        <w:szCs w:val="24"/>
      </w:rPr>
    </w:lvl>
    <w:lvl w:ilvl="2">
      <w:start w:val="0"/>
      <w:numFmt w:val="bullet"/>
      <w:lvlText w:val="•"/>
      <w:lvlJc w:val="left"/>
      <w:pPr>
        <w:ind w:left="2116" w:hanging="361"/>
      </w:pPr>
      <w:rPr>
        <w:rFonts w:hint="default"/>
      </w:rPr>
    </w:lvl>
    <w:lvl w:ilvl="3">
      <w:start w:val="0"/>
      <w:numFmt w:val="bullet"/>
      <w:lvlText w:val="•"/>
      <w:lvlJc w:val="left"/>
      <w:pPr>
        <w:ind w:left="2925" w:hanging="361"/>
      </w:pPr>
      <w:rPr>
        <w:rFonts w:hint="default"/>
      </w:rPr>
    </w:lvl>
    <w:lvl w:ilvl="4">
      <w:start w:val="0"/>
      <w:numFmt w:val="bullet"/>
      <w:lvlText w:val="•"/>
      <w:lvlJc w:val="left"/>
      <w:pPr>
        <w:ind w:left="3733" w:hanging="361"/>
      </w:pPr>
      <w:rPr>
        <w:rFonts w:hint="default"/>
      </w:rPr>
    </w:lvl>
    <w:lvl w:ilvl="5">
      <w:start w:val="0"/>
      <w:numFmt w:val="bullet"/>
      <w:lvlText w:val="•"/>
      <w:lvlJc w:val="left"/>
      <w:pPr>
        <w:ind w:left="4542"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967" w:hanging="361"/>
      </w:pPr>
      <w:rPr>
        <w:rFonts w:hint="default"/>
      </w:rPr>
    </w:lvl>
  </w:abstractNum>
  <w:abstractNum w:abstractNumId="1">
    <w:multiLevelType w:val="hybridMultilevel"/>
    <w:lvl w:ilvl="0">
      <w:start w:val="2"/>
      <w:numFmt w:val="decimal"/>
      <w:lvlText w:val="%1"/>
      <w:lvlJc w:val="left"/>
      <w:pPr>
        <w:ind w:left="501" w:hanging="361"/>
        <w:jc w:val="left"/>
      </w:pPr>
      <w:rPr>
        <w:rFonts w:hint="default"/>
      </w:rPr>
    </w:lvl>
    <w:lvl w:ilvl="1">
      <w:start w:val="1"/>
      <w:numFmt w:val="decimal"/>
      <w:lvlText w:val="%1.%2"/>
      <w:lvlJc w:val="left"/>
      <w:pPr>
        <w:ind w:left="501" w:hanging="361"/>
        <w:jc w:val="left"/>
      </w:pPr>
      <w:rPr>
        <w:rFonts w:hint="default" w:ascii="Times New Roman" w:hAnsi="Times New Roman" w:eastAsia="Times New Roman" w:cs="Times New Roman"/>
        <w:w w:val="100"/>
        <w:sz w:val="24"/>
        <w:szCs w:val="24"/>
      </w:rPr>
    </w:lvl>
    <w:lvl w:ilvl="2">
      <w:start w:val="0"/>
      <w:numFmt w:val="bullet"/>
      <w:lvlText w:val="•"/>
      <w:lvlJc w:val="left"/>
      <w:pPr>
        <w:ind w:left="2116" w:hanging="361"/>
      </w:pPr>
      <w:rPr>
        <w:rFonts w:hint="default"/>
      </w:rPr>
    </w:lvl>
    <w:lvl w:ilvl="3">
      <w:start w:val="0"/>
      <w:numFmt w:val="bullet"/>
      <w:lvlText w:val="•"/>
      <w:lvlJc w:val="left"/>
      <w:pPr>
        <w:ind w:left="2925" w:hanging="361"/>
      </w:pPr>
      <w:rPr>
        <w:rFonts w:hint="default"/>
      </w:rPr>
    </w:lvl>
    <w:lvl w:ilvl="4">
      <w:start w:val="0"/>
      <w:numFmt w:val="bullet"/>
      <w:lvlText w:val="•"/>
      <w:lvlJc w:val="left"/>
      <w:pPr>
        <w:ind w:left="3733" w:hanging="361"/>
      </w:pPr>
      <w:rPr>
        <w:rFonts w:hint="default"/>
      </w:rPr>
    </w:lvl>
    <w:lvl w:ilvl="5">
      <w:start w:val="0"/>
      <w:numFmt w:val="bullet"/>
      <w:lvlText w:val="•"/>
      <w:lvlJc w:val="left"/>
      <w:pPr>
        <w:ind w:left="4542"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967" w:hanging="361"/>
      </w:pPr>
      <w:rPr>
        <w:rFonts w:hint="default"/>
      </w:rPr>
    </w:lvl>
  </w:abstractNum>
  <w:abstractNum w:abstractNumId="0">
    <w:multiLevelType w:val="hybridMultilevel"/>
    <w:lvl w:ilvl="0">
      <w:start w:val="1"/>
      <w:numFmt w:val="decimal"/>
      <w:lvlText w:val="%1"/>
      <w:lvlJc w:val="left"/>
      <w:pPr>
        <w:ind w:left="501" w:hanging="361"/>
        <w:jc w:val="left"/>
      </w:pPr>
      <w:rPr>
        <w:rFonts w:hint="default"/>
      </w:rPr>
    </w:lvl>
    <w:lvl w:ilvl="1">
      <w:start w:val="1"/>
      <w:numFmt w:val="decimal"/>
      <w:lvlText w:val="%1.%2"/>
      <w:lvlJc w:val="left"/>
      <w:pPr>
        <w:ind w:left="501" w:hanging="361"/>
        <w:jc w:val="left"/>
      </w:pPr>
      <w:rPr>
        <w:rFonts w:hint="default" w:ascii="Times New Roman" w:hAnsi="Times New Roman" w:eastAsia="Times New Roman" w:cs="Times New Roman"/>
        <w:w w:val="100"/>
        <w:sz w:val="24"/>
        <w:szCs w:val="24"/>
      </w:rPr>
    </w:lvl>
    <w:lvl w:ilvl="2">
      <w:start w:val="0"/>
      <w:numFmt w:val="bullet"/>
      <w:lvlText w:val="•"/>
      <w:lvlJc w:val="left"/>
      <w:pPr>
        <w:ind w:left="2116" w:hanging="361"/>
      </w:pPr>
      <w:rPr>
        <w:rFonts w:hint="default"/>
      </w:rPr>
    </w:lvl>
    <w:lvl w:ilvl="3">
      <w:start w:val="0"/>
      <w:numFmt w:val="bullet"/>
      <w:lvlText w:val="•"/>
      <w:lvlJc w:val="left"/>
      <w:pPr>
        <w:ind w:left="2925" w:hanging="361"/>
      </w:pPr>
      <w:rPr>
        <w:rFonts w:hint="default"/>
      </w:rPr>
    </w:lvl>
    <w:lvl w:ilvl="4">
      <w:start w:val="0"/>
      <w:numFmt w:val="bullet"/>
      <w:lvlText w:val="•"/>
      <w:lvlJc w:val="left"/>
      <w:pPr>
        <w:ind w:left="3733" w:hanging="361"/>
      </w:pPr>
      <w:rPr>
        <w:rFonts w:hint="default"/>
      </w:rPr>
    </w:lvl>
    <w:lvl w:ilvl="5">
      <w:start w:val="0"/>
      <w:numFmt w:val="bullet"/>
      <w:lvlText w:val="•"/>
      <w:lvlJc w:val="left"/>
      <w:pPr>
        <w:ind w:left="4542"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967" w:hanging="361"/>
      </w:pPr>
      <w:rPr>
        <w:rFonts w:hint="default"/>
      </w:rPr>
    </w:lvl>
  </w:abstractNum>
  <w:num w:numId="14">
    <w:abstractNumId w:val="1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40" w:hanging="557"/>
    </w:pPr>
    <w:rPr>
      <w:rFonts w:ascii="Times New Roman" w:hAnsi="Times New Roman" w:eastAsia="Times New Roman" w:cs="Times New Roman"/>
    </w:rPr>
  </w:style>
  <w:style w:styleId="TableParagraph" w:type="paragraph">
    <w:name w:val="Table Paragraph"/>
    <w:basedOn w:val="Normal"/>
    <w:uiPriority w:val="1"/>
    <w:qFormat/>
    <w:pPr>
      <w:spacing w:before="128"/>
    </w:pPr>
    <w:rPr>
      <w:rFonts w:ascii="Arial" w:hAnsi="Arial" w:eastAsia="Arial" w:cs="Arial"/>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http://lib.cqvip.com/ZK/search.aspx?Query=%e9%97%ab%e6%96%b0%e5%8d%8e&amp;amp;Type=A" TargetMode="External"/><Relationship Id="rId10" Type="http://schemas.openxmlformats.org/officeDocument/2006/relationships/hyperlink" Target="http://lib.cqvip.com/ZK/search.aspx?Query=%e8%b5%b5%e5%9b%bd%e6%b5%a9&amp;amp;Type=A" TargetMode="External"/><Relationship Id="rId11" Type="http://schemas.openxmlformats.org/officeDocument/2006/relationships/hyperlink" Target="http://search.cnki.com.cn/Search.aspx?q=author%3A%E6%9D%8E%E7%90%B3" TargetMode="External"/><Relationship Id="rId12" Type="http://schemas.openxmlformats.org/officeDocument/2006/relationships/hyperlink" Target="http://search.cnki.com.cn/Search.aspx?q=author%3A%E6%9C%B1%E9%87%91%E5%B1%B1" TargetMode="External"/><Relationship Id="rId13" Type="http://schemas.openxmlformats.org/officeDocument/2006/relationships/hyperlink" Target="http://search.cnki.com.cn/Search.aspx?q=author%3A%E9%AB%98%E6%B6%A6%E9%9C%9E" TargetMode="External"/><Relationship Id="rId14" Type="http://schemas.openxmlformats.org/officeDocument/2006/relationships/hyperlink" Target="http://search.cnki.com.cn/Search.aspx?q=author%3A%E5%B4%94%E5%92%8C%E7%91%9E" TargetMode="External"/><Relationship Id="rId15" Type="http://schemas.openxmlformats.org/officeDocument/2006/relationships/hyperlink" Target="http://search.cnki.com.cn/Search.aspx?q=author%3A%E7%8E%8B%E5%A8%A3" TargetMode="External"/><Relationship Id="rId16" Type="http://schemas.openxmlformats.org/officeDocument/2006/relationships/hyperlink" Target="http://social.wanfangdata.com.cn/Locate.ashx?ArticleId=cjwtyj200608001&amp;amp;Name=%e5%bd%ad%e6%b0%b4%e5%86%9b" TargetMode="External"/><Relationship Id="rId17" Type="http://schemas.openxmlformats.org/officeDocument/2006/relationships/hyperlink" Target="http://social.wanfangdata.com.cn/Locate.ashx?ArticleId=cjwtyj200608001&amp;amp;Name=%e5%8c%85%e7%be%a4" TargetMode="External"/><Relationship Id="rId18" Type="http://schemas.openxmlformats.org/officeDocument/2006/relationships/hyperlink" Target="http://social.wanfangdata.com.cn/Locate.ashx?ArticleId=sjjjyj200809005&amp;amp;Name=%e5%8c%85%e7%be%a4" TargetMode="External"/><Relationship Id="rId19" Type="http://schemas.openxmlformats.org/officeDocument/2006/relationships/hyperlink" Target="http://social.wanfangdata.com.cn/Locate.ashx?ArticleId=sjjjyj200809005&amp;amp;Name=%e5%88%98%e8%93%89" TargetMode="External"/><Relationship Id="rId20" Type="http://schemas.openxmlformats.org/officeDocument/2006/relationships/hyperlink" Target="http://social.wanfangdata.com.cn/Locate.ashx?ArticleId=lnczxb201004010&amp;amp;Name=%e8%b4%ba%e6%96%87%e5%8d%8e" TargetMode="External"/><Relationship Id="rId21" Type="http://schemas.openxmlformats.org/officeDocument/2006/relationships/hyperlink" Target="http://social.wanfangdata.com.cn/Locate.ashx?ArticleId=glxb201207021&amp;amp;Name=%e6%b1%aa%e5%85%8b%e4%ba%ae" TargetMode="External"/><Relationship Id="rId22" Type="http://schemas.openxmlformats.org/officeDocument/2006/relationships/hyperlink" Target="http://social.wanfangdata.com.cn/Locate.ashx?ArticleId=glxb201207021&amp;amp;Name=%e6%9d%a8%e5%ae%9d%e8%87%a3" TargetMode="External"/><Relationship Id="rId23" Type="http://schemas.openxmlformats.org/officeDocument/2006/relationships/hyperlink" Target="http://social.wanfangdata.com.cn/Locate.ashx?ArticleId=cmyj201005002&amp;amp;Name=%e9%bb%84%e8%8f%81" TargetMode="External"/><Relationship Id="rId24" Type="http://schemas.openxmlformats.org/officeDocument/2006/relationships/hyperlink" Target="http://social.wanfangdata.com.cn/Locate.ashx?ArticleId=cjkx201010015&amp;amp;Name=%e5%bc%a0%e5%ad%a6%e5%88%9a" TargetMode="External"/><Relationship Id="rId25" Type="http://schemas.openxmlformats.org/officeDocument/2006/relationships/hyperlink" Target="http://social.wanfangdata.com.cn/Locate.ashx?ArticleId=cjkx201010015&amp;amp;Name=%e9%92%9f%e8%8c%82%e5%88%9d" TargetMode="External"/><Relationship Id="rId26" Type="http://schemas.openxmlformats.org/officeDocument/2006/relationships/hyperlink" Target="http://social.wanfangdata.com.cn/Locate.ashx?ArticleId=jjjw201205001&amp;amp;Name=%e8%b0%a2%e6%b6%93" TargetMode="External"/><Relationship Id="rId27" Type="http://schemas.openxmlformats.org/officeDocument/2006/relationships/hyperlink" Target="http://social.wanfangdata.com.cn/Locate.ashx?ArticleId=jjjw201205001&amp;amp;Name=%e6%9d%8e%e7%8e%89%e5%8f%8c" TargetMode="External"/><Relationship Id="rId28" Type="http://schemas.openxmlformats.org/officeDocument/2006/relationships/hyperlink" Target="http://social.wanfangdata.com.cn/Locate.ashx?ArticleId=jjjw201205001&amp;amp;Name=%e9%9f%a9%e5%b3%b0" TargetMode="External"/><Relationship Id="rId29" Type="http://schemas.openxmlformats.org/officeDocument/2006/relationships/hyperlink" Target="http://social.wanfangdata.com.cn/Locate.ashx?ArticleId=szybh200306005&amp;amp;Name=%E9%8F%88%E5%8D%9E%E3%81%87%E6%BF%82%3F" TargetMode="External"/><Relationship Id="rId30" Type="http://schemas.openxmlformats.org/officeDocument/2006/relationships/hyperlink" Target="http://social.wanfangdata.com.cn/Locate.ashx?ArticleId=nyjj201005020&amp;amp;Name=%E9%8D%9B%E3%84%A5%E7%B9%94%E5%AF%AE%3F" TargetMode="External"/><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header" Target="header3.xml"/><Relationship Id="rId64" Type="http://schemas.openxmlformats.org/officeDocument/2006/relationships/header" Target="header4.xml"/><Relationship Id="rId65" Type="http://schemas.openxmlformats.org/officeDocument/2006/relationships/hyperlink" Target="http://baike.baidu.com/view/830737.htm" TargetMode="External"/><Relationship Id="rId66" Type="http://schemas.openxmlformats.org/officeDocument/2006/relationships/hyperlink" Target="http://baike.baidu.com/view/593050.htm" TargetMode="External"/><Relationship Id="rId67" Type="http://schemas.openxmlformats.org/officeDocument/2006/relationships/hyperlink" Target="http://baike.baidu.com/view/54334.htm" TargetMode="External"/><Relationship Id="rId68" Type="http://schemas.openxmlformats.org/officeDocument/2006/relationships/hyperlink" Target="http://baike.baidu.com/view/39377.htm" TargetMode="External"/><Relationship Id="rId69" Type="http://schemas.openxmlformats.org/officeDocument/2006/relationships/hyperlink" Target="http://www.baike.com/wiki/%E5%A8%93%E3%82%86%E6%8D%A3" TargetMode="External"/><Relationship Id="rId70" Type="http://schemas.openxmlformats.org/officeDocument/2006/relationships/hyperlink" Target="http://www.yoyv.com/guide/c/" TargetMode="External"/><Relationship Id="rId71" Type="http://schemas.openxmlformats.org/officeDocument/2006/relationships/hyperlink" Target="http://baike.baidu.com/view/524716.htm" TargetMode="External"/><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hyperlink" Target="http://baike.baidu.com/view/135496.htm" TargetMode="External"/><Relationship Id="rId75" Type="http://schemas.openxmlformats.org/officeDocument/2006/relationships/hyperlink" Target="http://baike.baidu.com/view/326888.htm" TargetMode="External"/><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pn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png"/><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8.png"/><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image" Target="media/image51.png"/><Relationship Id="rId92" Type="http://schemas.openxmlformats.org/officeDocument/2006/relationships/image" Target="media/image52.png"/><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image" Target="media/image55.png"/><Relationship Id="rId96" Type="http://schemas.openxmlformats.org/officeDocument/2006/relationships/image" Target="media/image56.png"/><Relationship Id="rId97" Type="http://schemas.openxmlformats.org/officeDocument/2006/relationships/image" Target="media/image57.png"/><Relationship Id="rId98" Type="http://schemas.openxmlformats.org/officeDocument/2006/relationships/image" Target="media/image58.png"/><Relationship Id="rId99" Type="http://schemas.openxmlformats.org/officeDocument/2006/relationships/image" Target="media/image59.png"/><Relationship Id="rId100" Type="http://schemas.openxmlformats.org/officeDocument/2006/relationships/image" Target="media/image60.png"/><Relationship Id="rId101" Type="http://schemas.openxmlformats.org/officeDocument/2006/relationships/image" Target="media/image61.png"/><Relationship Id="rId102" Type="http://schemas.openxmlformats.org/officeDocument/2006/relationships/image" Target="media/image62.png"/><Relationship Id="rId103" Type="http://schemas.openxmlformats.org/officeDocument/2006/relationships/image" Target="media/image63.png"/><Relationship Id="rId104" Type="http://schemas.openxmlformats.org/officeDocument/2006/relationships/image" Target="media/image64.png"/><Relationship Id="rId105" Type="http://schemas.openxmlformats.org/officeDocument/2006/relationships/image" Target="media/image65.png"/><Relationship Id="rId106" Type="http://schemas.openxmlformats.org/officeDocument/2006/relationships/image" Target="media/image66.png"/><Relationship Id="rId107" Type="http://schemas.openxmlformats.org/officeDocument/2006/relationships/image" Target="media/image67.png"/><Relationship Id="rId108" Type="http://schemas.openxmlformats.org/officeDocument/2006/relationships/image" Target="media/image68.png"/><Relationship Id="rId109" Type="http://schemas.openxmlformats.org/officeDocument/2006/relationships/image" Target="media/image69.png"/><Relationship Id="rId110" Type="http://schemas.openxmlformats.org/officeDocument/2006/relationships/footer" Target="footer2.xml"/><Relationship Id="rId111" Type="http://schemas.openxmlformats.org/officeDocument/2006/relationships/footer" Target="footer3.xml"/><Relationship Id="rId112" Type="http://schemas.openxmlformats.org/officeDocument/2006/relationships/image" Target="media/image70.png"/><Relationship Id="rId113" Type="http://schemas.openxmlformats.org/officeDocument/2006/relationships/image" Target="media/image71.png"/><Relationship Id="rId114" Type="http://schemas.openxmlformats.org/officeDocument/2006/relationships/image" Target="media/image72.png"/><Relationship Id="rId115" Type="http://schemas.openxmlformats.org/officeDocument/2006/relationships/image" Target="media/image73.png"/><Relationship Id="rId116" Type="http://schemas.openxmlformats.org/officeDocument/2006/relationships/image" Target="media/image74.png"/><Relationship Id="rId117" Type="http://schemas.openxmlformats.org/officeDocument/2006/relationships/image" Target="media/image75.png"/><Relationship Id="rId118" Type="http://schemas.openxmlformats.org/officeDocument/2006/relationships/image" Target="media/image76.png"/><Relationship Id="rId119" Type="http://schemas.openxmlformats.org/officeDocument/2006/relationships/image" Target="media/image77.png"/><Relationship Id="rId120" Type="http://schemas.openxmlformats.org/officeDocument/2006/relationships/image" Target="media/image78.png"/><Relationship Id="rId121" Type="http://schemas.openxmlformats.org/officeDocument/2006/relationships/image" Target="media/image79.png"/><Relationship Id="rId122" Type="http://schemas.openxmlformats.org/officeDocument/2006/relationships/image" Target="media/image80.png"/><Relationship Id="rId123" Type="http://schemas.openxmlformats.org/officeDocument/2006/relationships/image" Target="media/image81.png"/><Relationship Id="rId124" Type="http://schemas.openxmlformats.org/officeDocument/2006/relationships/image" Target="media/image82.png"/><Relationship Id="rId125" Type="http://schemas.openxmlformats.org/officeDocument/2006/relationships/image" Target="media/image83.png"/><Relationship Id="rId126" Type="http://schemas.openxmlformats.org/officeDocument/2006/relationships/image" Target="media/image84.png"/><Relationship Id="rId127" Type="http://schemas.openxmlformats.org/officeDocument/2006/relationships/image" Target="media/image85.png"/><Relationship Id="rId128" Type="http://schemas.openxmlformats.org/officeDocument/2006/relationships/image" Target="media/image86.png"/><Relationship Id="rId129" Type="http://schemas.openxmlformats.org/officeDocument/2006/relationships/image" Target="media/image87.png"/><Relationship Id="rId130" Type="http://schemas.openxmlformats.org/officeDocument/2006/relationships/image" Target="media/image88.png"/><Relationship Id="rId131" Type="http://schemas.openxmlformats.org/officeDocument/2006/relationships/image" Target="media/image89.png"/><Relationship Id="rId132" Type="http://schemas.openxmlformats.org/officeDocument/2006/relationships/image" Target="media/image90.png"/><Relationship Id="rId133" Type="http://schemas.openxmlformats.org/officeDocument/2006/relationships/image" Target="media/image91.png"/><Relationship Id="rId134" Type="http://schemas.openxmlformats.org/officeDocument/2006/relationships/image" Target="media/image92.png"/><Relationship Id="rId135" Type="http://schemas.openxmlformats.org/officeDocument/2006/relationships/image" Target="media/image93.png"/><Relationship Id="rId136" Type="http://schemas.openxmlformats.org/officeDocument/2006/relationships/image" Target="media/image94.png"/><Relationship Id="rId137" Type="http://schemas.openxmlformats.org/officeDocument/2006/relationships/image" Target="media/image95.png"/><Relationship Id="rId138" Type="http://schemas.openxmlformats.org/officeDocument/2006/relationships/image" Target="media/image96.png"/><Relationship Id="rId139" Type="http://schemas.openxmlformats.org/officeDocument/2006/relationships/image" Target="media/image97.png"/><Relationship Id="rId140" Type="http://schemas.openxmlformats.org/officeDocument/2006/relationships/image" Target="media/image98.png"/><Relationship Id="rId141" Type="http://schemas.openxmlformats.org/officeDocument/2006/relationships/image" Target="media/image99.png"/><Relationship Id="rId142" Type="http://schemas.openxmlformats.org/officeDocument/2006/relationships/image" Target="media/image100.png"/><Relationship Id="rId143" Type="http://schemas.openxmlformats.org/officeDocument/2006/relationships/image" Target="media/image101.png"/><Relationship Id="rId144" Type="http://schemas.openxmlformats.org/officeDocument/2006/relationships/image" Target="media/image102.png"/><Relationship Id="rId145" Type="http://schemas.openxmlformats.org/officeDocument/2006/relationships/image" Target="media/image103.png"/><Relationship Id="rId146" Type="http://schemas.openxmlformats.org/officeDocument/2006/relationships/image" Target="media/image104.png"/><Relationship Id="rId147" Type="http://schemas.openxmlformats.org/officeDocument/2006/relationships/image" Target="media/image105.png"/><Relationship Id="rId148" Type="http://schemas.openxmlformats.org/officeDocument/2006/relationships/image" Target="media/image106.png"/><Relationship Id="rId149" Type="http://schemas.openxmlformats.org/officeDocument/2006/relationships/image" Target="media/image107.png"/><Relationship Id="rId150" Type="http://schemas.openxmlformats.org/officeDocument/2006/relationships/image" Target="media/image108.png"/><Relationship Id="rId151" Type="http://schemas.openxmlformats.org/officeDocument/2006/relationships/image" Target="media/image109.png"/><Relationship Id="rId152" Type="http://schemas.openxmlformats.org/officeDocument/2006/relationships/image" Target="media/image110.png"/><Relationship Id="rId153" Type="http://schemas.openxmlformats.org/officeDocument/2006/relationships/image" Target="media/image111.png"/><Relationship Id="rId154" Type="http://schemas.openxmlformats.org/officeDocument/2006/relationships/image" Target="media/image112.png"/><Relationship Id="rId155" Type="http://schemas.openxmlformats.org/officeDocument/2006/relationships/image" Target="media/image113.png"/><Relationship Id="rId156" Type="http://schemas.openxmlformats.org/officeDocument/2006/relationships/image" Target="media/image114.png"/><Relationship Id="rId157" Type="http://schemas.openxmlformats.org/officeDocument/2006/relationships/image" Target="media/image115.png"/><Relationship Id="rId158" Type="http://schemas.openxmlformats.org/officeDocument/2006/relationships/image" Target="media/image116.png"/><Relationship Id="rId159" Type="http://schemas.openxmlformats.org/officeDocument/2006/relationships/image" Target="media/image117.png"/><Relationship Id="rId160" Type="http://schemas.openxmlformats.org/officeDocument/2006/relationships/image" Target="media/image118.png"/><Relationship Id="rId161" Type="http://schemas.openxmlformats.org/officeDocument/2006/relationships/image" Target="media/image119.png"/><Relationship Id="rId162" Type="http://schemas.openxmlformats.org/officeDocument/2006/relationships/image" Target="media/image120.png"/><Relationship Id="rId163" Type="http://schemas.openxmlformats.org/officeDocument/2006/relationships/image" Target="media/image121.png"/><Relationship Id="rId164" Type="http://schemas.openxmlformats.org/officeDocument/2006/relationships/image" Target="media/image122.png"/><Relationship Id="rId165" Type="http://schemas.openxmlformats.org/officeDocument/2006/relationships/image" Target="media/image123.png"/><Relationship Id="rId166" Type="http://schemas.openxmlformats.org/officeDocument/2006/relationships/image" Target="media/image124.png"/><Relationship Id="rId167" Type="http://schemas.openxmlformats.org/officeDocument/2006/relationships/numbering" Target="numbering.xml"/><Relationship Id="rId168" Type="http://schemas.openxmlformats.org/officeDocument/2006/relationships/endnotes" Target="endnotes.xml"/><Relationship Id="rId169" Type="http://schemas.openxmlformats.org/officeDocument/2006/relationships/footer" Target="footer4.xml"/><Relationship Id="rId170" Type="http://schemas.openxmlformats.org/officeDocument/2006/relationships/header" Target="header5.xml"/><Relationship Id="rId171" Type="http://schemas.openxmlformats.org/officeDocument/2006/relationships/header" Target="header6.xml"/><Relationship Id="rId172" Type="http://schemas.openxmlformats.org/officeDocument/2006/relationships/footer" Target="footer5.xml"/><Relationship Id="rId174" Type="http://schemas.openxmlformats.org/officeDocument/2006/relationships/footer" Target="footer7.xml"/><Relationship Id="rId175" Type="http://schemas.openxmlformats.org/officeDocument/2006/relationships/header" Target="header7.xml"/><Relationship Id="rId176" Type="http://schemas.openxmlformats.org/officeDocument/2006/relationships/footer" Target="footer8.xml"/><Relationship Id="rId177" Type="http://schemas.openxmlformats.org/officeDocument/2006/relationships/footer" Target="footer9.xml"/><Relationship Id="rId178" Type="http://schemas.openxmlformats.org/officeDocument/2006/relationships/footer" Target="footer10.xml"/><Relationship Id="rId179" Type="http://schemas.openxmlformats.org/officeDocument/2006/relationships/footer" Target="footer11.xml"/><Relationship Id="rId180" Type="http://schemas.openxmlformats.org/officeDocument/2006/relationships/header" Target="header8.xml"/><Relationship Id="rId181" Type="http://schemas.openxmlformats.org/officeDocument/2006/relationships/header" Target="header9.xml"/><Relationship Id="rId182" Type="http://schemas.openxmlformats.org/officeDocument/2006/relationships/footer" Target="footer12.xml"/><Relationship Id="rId183" Type="http://schemas.openxmlformats.org/officeDocument/2006/relationships/header" Target="header10.xml"/><Relationship Id="rId184" Type="http://schemas.openxmlformats.org/officeDocument/2006/relationships/header" Target="header11.xml"/><Relationship Id="rId185" Type="http://schemas.openxmlformats.org/officeDocument/2006/relationships/header" Target="header12.xml"/><Relationship Id="rId186" Type="http://schemas.openxmlformats.org/officeDocument/2006/relationships/header" Target="header13.xml"/><Relationship Id="rId1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mic</dc:title>
  <dcterms:created xsi:type="dcterms:W3CDTF">2017-03-17T15:20:18Z</dcterms:created>
  <dcterms:modified xsi:type="dcterms:W3CDTF">2017-03-17T15:20:18Z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2013-07-19T00:00:00Z</vt:filetime>
  </property>
  <property fmtid="{D5CDD505-2E9C-101B-9397-08002B2CF9AE}" pid="3" name="Creator">
    <vt:lpwstr>Microsoft® Word 2010</vt:lpwstr>
  </property>
  <property fmtid="{D5CDD505-2E9C-101B-9397-08002B2CF9AE}" pid="4" name="LastSaved">
    <vt:filetime>2017-03-17T00:00:00Z</vt:filetime>
  </property>
</Properties>
</file>