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3.xml" ContentType="application/vnd.openxmlformats-officedocument.wordprocessingml.header+xml"/>
  <Override PartName="/word/footer3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16.xml" ContentType="application/vnd.openxmlformats-officedocument.wordprocessingml.header+xml"/>
  <Override PartName="/word/footer4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55.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header24.xml" ContentType="application/vnd.openxmlformats-officedocument.wordprocessingml.header+xml"/>
  <Override PartName="/word/footer6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27.xml" ContentType="application/vnd.openxmlformats-officedocument.wordprocessingml.header+xml"/>
  <Override PartName="/word/footer6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header30.xml" ContentType="application/vnd.openxmlformats-officedocument.wordprocessingml.header+xml"/>
  <Override PartName="/word/footer76.xml" ContentType="application/vnd.openxmlformats-officedocument.wordprocessingml.footer+xml"/>
  <Override PartName="/word/header31.xml" ContentType="application/vnd.openxmlformats-officedocument.wordprocessingml.header+xml"/>
  <Override PartName="/word/footer77.xml" ContentType="application/vnd.openxmlformats-officedocument.wordprocessingml.footer+xml"/>
  <Override PartName="/word/header32.xml" ContentType="application/vnd.openxmlformats-officedocument.wordprocessingml.header+xml"/>
  <Override PartName="/word/footer7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5.xml" ContentType="application/vnd.openxmlformats-officedocument.wordprocessingml.header+xml"/>
  <Override PartName="/word/header36.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header37.xml" ContentType="application/vnd.openxmlformats-officedocument.wordprocessingml.header+xml"/>
  <Override PartName="/word/footer86.xml" ContentType="application/vnd.openxmlformats-officedocument.wordprocessingml.footer+xml"/>
  <Override PartName="/word/header38.xml" ContentType="application/vnd.openxmlformats-officedocument.wordprocessingml.head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header39.xml" ContentType="application/vnd.openxmlformats-officedocument.wordprocessingml.header+xml"/>
  <Override PartName="/word/footer110.xml" ContentType="application/vnd.openxmlformats-officedocument.wordprocessingml.footer+xml"/>
  <Override PartName="/word/header40.xml" ContentType="application/vnd.openxmlformats-officedocument.wordprocessingml.head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header41.xml" ContentType="application/vnd.openxmlformats-officedocument.wordprocessingml.header+xml"/>
  <Override PartName="/word/footer122.xml" ContentType="application/vnd.openxmlformats-officedocument.wordprocessingml.footer+xml"/>
  <Override PartName="/word/header42.xml" ContentType="application/vnd.openxmlformats-officedocument.wordprocessingml.head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129.xml" ContentType="application/vnd.openxmlformats-officedocument.wordprocessingml.footer+xml"/>
  <Override PartName="/word/header45.xml" ContentType="application/vnd.openxmlformats-officedocument.wordprocessingml.header+xml"/>
  <Override PartName="/word/footer130.xml" ContentType="application/vnd.openxmlformats-officedocument.wordprocessingml.footer+xml"/>
  <Override PartName="/word/header46.xml" ContentType="application/vnd.openxmlformats-officedocument.wordprocessingml.head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header47.xml" ContentType="application/vnd.openxmlformats-officedocument.wordprocessingml.header+xml"/>
  <Override PartName="/word/footer140.xml" ContentType="application/vnd.openxmlformats-officedocument.wordprocessingml.footer+xml"/>
  <Override PartName="/word/header48.xml" ContentType="application/vnd.openxmlformats-officedocument.wordprocessingml.header+xml"/>
  <Override PartName="/word/footer141.xml" ContentType="application/vnd.openxmlformats-officedocument.wordprocessingml.footer+xml"/>
  <Override PartName="/word/header49.xml" ContentType="application/vnd.openxmlformats-officedocument.wordprocessingml.header+xml"/>
  <Override PartName="/word/footer142.xml" ContentType="application/vnd.openxmlformats-officedocument.wordprocessingml.footer+xml"/>
  <Override PartName="/word/header50.xml" ContentType="application/vnd.openxmlformats-officedocument.wordprocessingml.head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header51.xml" ContentType="application/vnd.openxmlformats-officedocument.wordprocessingml.header+xml"/>
  <Override PartName="/word/footer148.xml" ContentType="application/vnd.openxmlformats-officedocument.wordprocessingml.footer+xml"/>
  <Override PartName="/word/header52.xml" ContentType="application/vnd.openxmlformats-officedocument.wordprocessingml.header+xml"/>
  <Override PartName="/word/footer149.xml" ContentType="application/vnd.openxmlformats-officedocument.wordprocessingml.footer+xml"/>
  <Override PartName="/word/header53.xml" ContentType="application/vnd.openxmlformats-officedocument.wordprocessingml.header+xml"/>
  <Override PartName="/word/footer150.xml" ContentType="application/vnd.openxmlformats-officedocument.wordprocessingml.footer+xml"/>
  <Override PartName="/word/header54.xml" ContentType="application/vnd.openxmlformats-officedocument.wordprocessingml.head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header55.xml" ContentType="application/vnd.openxmlformats-officedocument.wordprocessingml.head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158.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40"/>
        <w:jc w:val="left"/>
        <w:autoSpaceDE w:val="0"/>
        <w:autoSpaceDN w:val="0"/>
        <w:pBdr>
          <w:bottom w:val="none" w:sz="0" w:space="0" w:color="auto"/>
        </w:pBdr>
        <w:rPr>
          <w:kern w:val="2"/>
          <w:sz w:val="20"/>
          <w:szCs w:val="24"/>
          <w:rFonts w:cstheme="minorBidi" w:ascii="Times New Roman" w:hAnsi="宋体" w:eastAsia="宋体" w:cs="宋体"/>
        </w:rPr>
      </w:pPr>
      <w:bookmarkStart w:name="封面 " w:id="1"/>
      <w:bookmarkEnd w:id="1"/>
    </w:p>
    <w:p w:rsidR="0018722C">
      <w:pPr>
        <w:spacing w:after="0"/>
        <w:rPr>
          <w:rFonts w:ascii="Times New Roman"/>
          <w:sz w:val="20"/>
        </w:rPr>
        <w:sectPr w:rsidR="00556256">
          <w:pgSz w:w="11910" w:h="16840"/>
          <w:pgMar w:top="0" w:bottom="0" w:left="0" w:right="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60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bookmarkStart w:name="声明 " w:id="2"/>
      <w:bookmarkEnd w:id="2"/>
    </w:p>
    <w:p w:rsidR="0018722C">
      <w:pPr>
        <w:spacing w:after="0"/>
        <w:rPr>
          <w:rFonts w:ascii="Times New Roman"/>
          <w:sz w:val="17"/>
        </w:rPr>
        <w:sectPr w:rsidR="00556256">
          <w:pgSz w:w="11450" w:h="16520"/>
          <w:pgMar w:top="0" w:bottom="0" w:left="0" w:right="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48"/>
        <w:ind w:firstLineChars="0" w:firstLine="0" w:rightChars="0" w:right="0" w:leftChars="0" w:left="1196"/>
        <w:jc w:val="left"/>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rPr>
        <w:t>城镇住宅建筑能耗指标分级标准体系的基础研究</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rPr>
      </w:pPr>
    </w:p>
    <w:p w:rsidR="0018722C">
      <w:pPr>
        <w:tabs>
          <w:tab w:pos="3722" w:val="left" w:leader="none"/>
        </w:tabs>
        <w:spacing w:line="254" w:lineRule="auto" w:before="1"/>
        <w:ind w:leftChars="0" w:left="3002" w:rightChars="0" w:right="3294" w:firstLineChars="0" w:firstLine="0"/>
        <w:jc w:val="left"/>
        <w:rPr>
          <w:rFonts w:ascii="微软雅黑" w:eastAsia="微软雅黑" w:hint="eastAsia"/>
          <w:b/>
          <w:sz w:val="24"/>
        </w:rPr>
      </w:pPr>
      <w:r>
        <w:rPr>
          <w:rFonts w:ascii="黑体" w:eastAsia="黑体" w:hint="eastAsia"/>
          <w:sz w:val="24"/>
        </w:rPr>
        <w:t>专</w:t>
      </w:r>
      <w:r w:rsidRPr="00000000">
        <w:tab/>
        <w:t>业</w:t>
      </w:r>
      <w:r>
        <w:rPr>
          <w:sz w:val="24"/>
        </w:rPr>
        <w:t>：</w:t>
      </w:r>
      <w:r>
        <w:rPr>
          <w:rFonts w:ascii="微软雅黑" w:eastAsia="微软雅黑" w:hint="eastAsia"/>
          <w:b/>
          <w:sz w:val="24"/>
        </w:rPr>
        <w:t>建筑技术科学</w:t>
      </w:r>
      <w:r>
        <w:rPr>
          <w:rFonts w:ascii="黑体" w:eastAsia="黑体" w:hint="eastAsia"/>
          <w:sz w:val="24"/>
        </w:rPr>
        <w:t>博</w:t>
      </w:r>
      <w:r>
        <w:rPr>
          <w:rFonts w:ascii="黑体" w:eastAsia="黑体" w:hint="eastAsia"/>
          <w:spacing w:val="0"/>
          <w:sz w:val="24"/>
        </w:rPr>
        <w:t> </w:t>
      </w:r>
      <w:r>
        <w:rPr>
          <w:rFonts w:ascii="黑体" w:eastAsia="黑体" w:hint="eastAsia"/>
          <w:sz w:val="24"/>
        </w:rPr>
        <w:t>士</w:t>
      </w:r>
      <w:r>
        <w:rPr>
          <w:rFonts w:ascii="黑体" w:eastAsia="黑体" w:hint="eastAsia"/>
          <w:spacing w:val="0"/>
          <w:sz w:val="24"/>
        </w:rPr>
        <w:t> </w:t>
      </w:r>
      <w:r>
        <w:rPr>
          <w:rFonts w:ascii="黑体" w:eastAsia="黑体" w:hint="eastAsia"/>
          <w:sz w:val="24"/>
        </w:rPr>
        <w:t>Th</w:t>
      </w:r>
      <w:r>
        <w:rPr>
          <w:sz w:val="24"/>
        </w:rPr>
        <w:t>：</w:t>
      </w:r>
      <w:r>
        <w:rPr>
          <w:rFonts w:ascii="微软雅黑" w:eastAsia="微软雅黑" w:hint="eastAsia"/>
          <w:b/>
          <w:sz w:val="24"/>
        </w:rPr>
        <w:t>张卫华</w:t>
      </w:r>
    </w:p>
    <w:p w:rsidR="0018722C">
      <w:pPr>
        <w:tabs>
          <w:tab w:pos="5165" w:val="left" w:leader="none"/>
        </w:tabs>
        <w:spacing w:before="7"/>
        <w:ind w:leftChars="0" w:left="3002" w:rightChars="0" w:right="0" w:firstLineChars="0" w:firstLine="0"/>
        <w:jc w:val="left"/>
        <w:rPr>
          <w:rFonts w:ascii="微软雅黑" w:eastAsia="微软雅黑" w:hint="eastAsia"/>
          <w:b/>
          <w:sz w:val="24"/>
        </w:rPr>
        <w:topLinePunct/>
      </w:pPr>
      <w:r>
        <w:rPr>
          <w:rFonts w:ascii="黑体" w:eastAsia="黑体" w:hint="eastAsia"/>
          <w:sz w:val="24"/>
        </w:rPr>
        <w:t>指导教师</w:t>
      </w:r>
      <w:r>
        <w:rPr>
          <w:sz w:val="24"/>
        </w:rPr>
        <w:t>：</w:t>
      </w:r>
      <w:r>
        <w:rPr>
          <w:rFonts w:ascii="微软雅黑" w:eastAsia="微软雅黑" w:hint="eastAsia"/>
          <w:b/>
          <w:sz w:val="24"/>
        </w:rPr>
        <w:t>刘加平</w:t>
      </w:r>
      <w:r w:rsidR="001852F3">
        <w:t>院士</w:t>
      </w:r>
    </w:p>
    <w:p w:rsidR="0018722C">
      <w:pPr>
        <w:pStyle w:val="af6"/>
        <w:topLinePunct/>
      </w:pPr>
      <w:bookmarkStart w:id="258754" w:name="_Ref665258754"/>
      <w:bookmarkStart w:id="905289" w:name="_Toc686905289"/>
      <w:bookmarkStart w:name="中文摘要 " w:id="3"/>
      <w:bookmarkEnd w:id="3"/>
      <w:r/>
      <w:r>
        <w:t>摘</w:t>
      </w:r>
      <w:r w:rsidRPr="00000000">
        <w:t>要</w:t>
      </w:r>
      <w:bookmarkEnd w:id="905289"/>
    </w:p>
    <w:bookmarkEnd w:id="258754"/>
    <w:p w:rsidR="0018722C">
      <w:pPr>
        <w:topLinePunct/>
      </w:pPr>
      <w:r>
        <w:t>当前，我国新建城镇住宅建筑按照国家建筑节能设计标准设计建造，符合国家建筑节能标准，但是，由于生活质量的提高，人均住房面积的增加，导致人均建筑能耗和户均建筑能耗的差异性扩大。控制建筑能耗的增长，根本途径在于设计建造低能耗的建筑物。由于住宅建筑的质量等级有所差别，造成了不同质量等</w:t>
      </w:r>
      <w:r>
        <w:t>级建筑的人均能耗差异巨大。</w:t>
      </w:r>
      <w:r>
        <w:rPr>
          <w:rFonts w:ascii="Times New Roman" w:eastAsia="Times New Roman"/>
        </w:rPr>
        <w:t>20%</w:t>
      </w:r>
      <w:r>
        <w:t>的高收入人群大约消耗了</w:t>
      </w:r>
      <w:r>
        <w:rPr>
          <w:rFonts w:ascii="Times New Roman" w:eastAsia="Times New Roman"/>
        </w:rPr>
        <w:t>40%</w:t>
      </w:r>
      <w:r>
        <w:t>的能源。因此，控制建筑能耗的增长，应该对不同质量等级的住宅建筑实行不同的节能标准，使高能耗建筑的节能责任更大。</w:t>
      </w:r>
    </w:p>
    <w:p w:rsidR="0018722C">
      <w:pPr>
        <w:topLinePunct/>
      </w:pPr>
      <w:r>
        <w:t>我国公民有平等地使用能源的权利，住宅建筑的能耗也是和人的活动密切联系的，因此，要研究建筑能耗使用的公平性，不能撇开人均能耗这个指标。作者针对不同质量等级的住宅建筑的能耗问题，开展了大量研究，尝试对不同质量等级的住宅建筑进行能耗指标的分级，以实现能源使用的公平性。</w:t>
      </w:r>
    </w:p>
    <w:p w:rsidR="0018722C">
      <w:pPr>
        <w:topLinePunct/>
      </w:pPr>
      <w:r>
        <w:t>作者以西安市的既有住宅建筑为例，选取不同年代、不同面积和不同构造的住宅建筑作为样本，对既有数据、图纸进行整理编订，实地调研住宅建筑的热工参数、住户的收入情况和家庭人口数量等等。通过对不同质量等级典型建筑的热工性能和能耗指标现场测试、计算和模拟分析，建立了不同质量等级住宅建筑单位面积耗热量指标的分布规律。在此基础上，结合居民生活现状分析城镇住宅建筑的单位面积耗热量指标以及人均和户均耗热量指标的分布特征和规律，运用公平理论和需求层次理论，参考阶梯电价的方法和原理，初步为城镇住宅建筑的能耗指标做出了分级。得到主要研究成果如下：</w:t>
      </w:r>
    </w:p>
    <w:p w:rsidR="0018722C">
      <w:pPr>
        <w:topLinePunct/>
      </w:pPr>
      <w:r>
        <w:rPr>
          <w:rFonts w:ascii="Times New Roman" w:eastAsia="Times New Roman"/>
        </w:rPr>
        <w:t>1</w:t>
      </w:r>
      <w:r>
        <w:t>．随着建筑技术的提高，建筑物单位面积的耗热量指标下降。单位面积的耗热量指标和住宅建筑的构造、建筑技术关系密切。</w:t>
      </w:r>
    </w:p>
    <w:p w:rsidR="0018722C">
      <w:pPr>
        <w:pStyle w:val="Heading1"/>
        <w:topLinePunct/>
      </w:pPr>
      <w:bookmarkStart w:id="905290" w:name="_Toc686905290"/>
      <w:r>
        <w:t>2</w:t>
      </w:r>
      <w:r>
        <w:t>.</w:t>
      </w:r>
      <w:r>
        <w:t>以西安市为例，占人口比例</w:t>
      </w:r>
      <w:r>
        <w:t>80%</w:t>
      </w:r>
      <w:r>
        <w:t>的人群，单位面积人均能耗指标是</w:t>
      </w:r>
      <w:r>
        <w:t>3</w:t>
      </w:r>
      <w:bookmarkEnd w:id="905290"/>
    </w:p>
    <w:p w:rsidR="0018722C">
      <w:pPr>
        <w:topLinePunct/>
      </w:pPr>
      <w:r>
        <w:rPr>
          <w:rFonts w:ascii="Times New Roman" w:hAnsi="Times New Roman" w:eastAsia="Times New Roman"/>
        </w:rPr>
        <w:t>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rsidR="001852F3">
        <w:rPr>
          <w:rFonts w:ascii="Times New Roman" w:hAnsi="Times New Roman" w:eastAsia="Times New Roman"/>
        </w:rPr>
        <w:t xml:space="preserve">  </w:t>
      </w:r>
      <w:r>
        <w:t>人</w:t>
      </w:r>
      <w:r>
        <w:rPr>
          <w:rFonts w:ascii="Times New Roman" w:hAnsi="Times New Roman" w:eastAsia="Times New Roman"/>
        </w:rPr>
        <w:t>·</w:t>
      </w:r>
      <w:r w:rsidR="001852F3">
        <w:rPr>
          <w:rFonts w:ascii="Times New Roman" w:hAnsi="Times New Roman" w:eastAsia="Times New Roman"/>
        </w:rPr>
        <w:t xml:space="preserve">  </w:t>
      </w:r>
      <w:r>
        <w:t>年，占人口比例为</w:t>
      </w:r>
      <w:r>
        <w:rPr>
          <w:rFonts w:ascii="Times New Roman" w:hAnsi="Times New Roman" w:eastAsia="Times New Roman"/>
        </w:rPr>
        <w:t>15%</w:t>
      </w:r>
      <w:r>
        <w:t>的人群，单位面积人均耗热量指标是</w:t>
      </w:r>
      <w:r>
        <w:rPr>
          <w:rFonts w:ascii="Times New Roman" w:hAnsi="Times New Roman" w:eastAsia="Times New Roman"/>
        </w:rPr>
        <w:t>3-3.5</w:t>
      </w:r>
    </w:p>
    <w:p w:rsidR="0018722C">
      <w:pPr>
        <w:topLinePunct/>
      </w:pPr>
      <w:r>
        <w:rPr>
          <w:rFonts w:ascii="Times New Roman" w:hAnsi="Times New Roman" w:eastAsia="Times New Roman"/>
        </w:rPr>
        <w:t>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rsidR="001852F3">
        <w:rPr>
          <w:rFonts w:ascii="Times New Roman" w:hAnsi="Times New Roman" w:eastAsia="Times New Roman"/>
        </w:rPr>
        <w:t xml:space="preserve"> </w:t>
      </w:r>
      <w:r>
        <w:t>人</w:t>
      </w:r>
      <w:r>
        <w:rPr>
          <w:rFonts w:ascii="Times New Roman" w:hAnsi="Times New Roman" w:eastAsia="Times New Roman"/>
        </w:rPr>
        <w:t>·</w:t>
      </w:r>
      <w:r w:rsidR="001852F3">
        <w:rPr>
          <w:rFonts w:ascii="Times New Roman" w:hAnsi="Times New Roman" w:eastAsia="Times New Roman"/>
        </w:rPr>
        <w:t xml:space="preserve"> </w:t>
      </w:r>
      <w:r>
        <w:t>年，占人口比例为</w:t>
      </w:r>
      <w:r>
        <w:rPr>
          <w:rFonts w:ascii="Times New Roman" w:hAnsi="Times New Roman" w:eastAsia="Times New Roman"/>
        </w:rPr>
        <w:t>6%</w:t>
      </w:r>
      <w:r w:rsidR="001852F3">
        <w:rPr>
          <w:rFonts w:ascii="Times New Roman" w:hAnsi="Times New Roman" w:eastAsia="Times New Roman"/>
        </w:rPr>
        <w:t xml:space="preserve"> </w:t>
      </w:r>
      <w:r>
        <w:t>的人群，单位面积人均耗热量指标在</w:t>
      </w:r>
      <w:r>
        <w:rPr>
          <w:rFonts w:ascii="Times New Roman" w:hAnsi="Times New Roman" w:eastAsia="Times New Roman"/>
        </w:rPr>
        <w:t>3.5-4</w:t>
      </w:r>
    </w:p>
    <w:p w:rsidR="0018722C">
      <w:pPr>
        <w:topLinePunct/>
      </w:pPr>
      <w:r>
        <w:rPr>
          <w:rFonts w:ascii="Times New Roman" w:hAnsi="Times New Roman" w:eastAsia="Times New Roman"/>
        </w:rPr>
        <w:t>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w:t>
      </w:r>
      <w:r>
        <w:rPr>
          <w:rFonts w:ascii="Times New Roman" w:hAnsi="Times New Roman" w:eastAsia="Times New Roman"/>
          <w:w w:val="95"/>
          <w:rFonts w:hint="eastAsia"/>
        </w:rPr>
        <w:t>・</w:t>
      </w:r>
      <w:r>
        <w:t>年。</w:t>
      </w:r>
    </w:p>
    <w:p w:rsidR="0018722C">
      <w:pPr>
        <w:topLinePunct/>
      </w:pPr>
      <w:r>
        <w:rPr>
          <w:rFonts w:ascii="Times New Roman" w:eastAsia="Times New Roman"/>
        </w:rPr>
        <w:t>3</w:t>
      </w:r>
      <w:r>
        <w:t>．以西安市为例，占人口比例</w:t>
      </w:r>
      <w:r>
        <w:rPr>
          <w:rFonts w:ascii="Times New Roman" w:eastAsia="Times New Roman"/>
        </w:rPr>
        <w:t>80%</w:t>
      </w:r>
      <w:r>
        <w:t>的人群是中、低收入人群，</w:t>
      </w:r>
      <w:r>
        <w:rPr>
          <w:rFonts w:ascii="Times New Roman" w:eastAsia="Times New Roman"/>
        </w:rPr>
        <w:t>20%</w:t>
      </w:r>
      <w:r>
        <w:t>的人群是高收入人群，根据测算和换算，单位面积人均耗热量指标，随着住宅面积的增加而增加。我们调研的住宅面积，也随着户均收入和人均收入的增加而增加。城镇住宅建筑的单位面积人均耗热量指标与各户经济收入之间呈正比关系。</w:t>
      </w:r>
    </w:p>
    <w:p w:rsidR="0018722C">
      <w:pPr>
        <w:pStyle w:val="Heading1"/>
        <w:topLinePunct/>
      </w:pPr>
      <w:bookmarkStart w:id="905291" w:name="_Toc686905291"/>
      <w:r>
        <w:t>4</w:t>
      </w:r>
      <w:r>
        <w:t>.</w:t>
      </w:r>
      <w:r>
        <w:t>根据研究结果，依据单位面积人均耗热量指标，将城镇住宅建筑耗热量指标做出如下分级：</w:t>
      </w:r>
      <w:bookmarkEnd w:id="905291"/>
    </w:p>
    <w:p w:rsidR="0018722C">
      <w:pPr>
        <w:topLinePunct/>
      </w:pPr>
      <w:r>
        <w:t>第一级：单位面积人均能耗在大于</w:t>
      </w:r>
      <w:r>
        <w:rPr>
          <w:rFonts w:ascii="Times New Roman" w:hAnsi="Times New Roman" w:eastAsia="Times New Roman"/>
        </w:rPr>
        <w:t>1Kw·h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w:t>
      </w:r>
      <w:r>
        <w:rPr>
          <w:rFonts w:ascii="Times New Roman" w:hAnsi="Times New Roman" w:eastAsia="Times New Roman"/>
          <w:w w:val="95"/>
          <w:rFonts w:hint="eastAsia"/>
        </w:rPr>
        <w:t>・</w:t>
      </w:r>
      <w:r>
        <w:t>年小于</w:t>
      </w:r>
      <w:r>
        <w:rPr>
          <w:rFonts w:ascii="Times New Roman" w:hAnsi="Times New Roman" w:eastAsia="Times New Roman"/>
        </w:rPr>
        <w:t>3Kw·h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人的，为第</w:t>
      </w:r>
      <w:r>
        <w:t>一级，此为基准建筑能耗指标，在此能耗指标区间的，不加收能耗使用费；</w:t>
      </w:r>
    </w:p>
    <w:p w:rsidR="0018722C">
      <w:pPr>
        <w:topLinePunct/>
      </w:pPr>
      <w:r>
        <w:t>第二级：单位面积人均能耗在</w:t>
      </w:r>
      <w:r>
        <w:rPr>
          <w:rFonts w:ascii="Times New Roman" w:hAnsi="Times New Roman" w:eastAsia="Times New Roman"/>
        </w:rPr>
        <w:t>3-3.5Kw·h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w:t>
      </w:r>
      <w:r>
        <w:rPr>
          <w:rFonts w:ascii="Times New Roman" w:hAnsi="Times New Roman" w:eastAsia="Times New Roman"/>
          <w:w w:val="95"/>
          <w:rFonts w:hint="eastAsia"/>
        </w:rPr>
        <w:t>・</w:t>
      </w:r>
      <w:r>
        <w:t>年以上的，为第二级，在此能</w:t>
      </w:r>
      <w:r>
        <w:t>耗指标区间的，加收能耗使用费</w:t>
      </w:r>
      <w:r>
        <w:rPr>
          <w:rFonts w:ascii="Times New Roman" w:hAnsi="Times New Roman" w:eastAsia="Times New Roman"/>
        </w:rPr>
        <w:t>10%</w:t>
      </w:r>
      <w:r>
        <w:t>；</w:t>
      </w:r>
    </w:p>
    <w:p w:rsidR="0018722C">
      <w:pPr>
        <w:topLinePunct/>
      </w:pPr>
      <w:r>
        <w:t>第三级：单位面积人均能耗在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5-4Kw·h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w:t>
      </w:r>
      <w:r>
        <w:rPr>
          <w:rFonts w:ascii="Times New Roman" w:hAnsi="Times New Roman" w:eastAsia="Times New Roman"/>
          <w:w w:val="95"/>
          <w:rFonts w:hint="eastAsia"/>
        </w:rPr>
        <w:t>・</w:t>
      </w:r>
      <w:r>
        <w:t>年以上的，为第三级，在此能</w:t>
      </w:r>
      <w:r>
        <w:t>耗指标区间的，再加收能耗使用费</w:t>
      </w:r>
      <w:r>
        <w:rPr>
          <w:rFonts w:ascii="Times New Roman" w:hAnsi="Times New Roman" w:eastAsia="Times New Roman"/>
        </w:rPr>
        <w:t>10%</w:t>
      </w:r>
      <w:r>
        <w:t>；</w:t>
      </w:r>
    </w:p>
    <w:p w:rsidR="0018722C">
      <w:pPr>
        <w:topLinePunct/>
      </w:pPr>
      <w:r>
        <w:t>补贴级：单位面积人均能耗小于</w:t>
      </w:r>
      <w:r w:rsidR="001852F3">
        <w:t xml:space="preserve"> </w:t>
      </w:r>
      <w:r>
        <w:rPr>
          <w:rFonts w:ascii="Times New Roman" w:hAnsi="Times New Roman" w:eastAsia="Times New Roman"/>
        </w:rPr>
        <w:t>1Kw·h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w:t>
      </w:r>
      <w:r>
        <w:rPr>
          <w:rFonts w:ascii="Times New Roman" w:hAnsi="Times New Roman" w:eastAsia="Times New Roman"/>
          <w:w w:val="95"/>
          <w:rFonts w:hint="eastAsia"/>
        </w:rPr>
        <w:t>・</w:t>
      </w:r>
      <w:r>
        <w:t>年的，为补贴级，在此能耗指标</w:t>
      </w:r>
      <w:r>
        <w:t>以下，不但不加收能耗使用费，相反还应该进行能耗补贴。</w:t>
      </w:r>
    </w:p>
    <w:p w:rsidR="0018722C">
      <w:pPr>
        <w:pStyle w:val="Heading1"/>
        <w:topLinePunct/>
      </w:pPr>
      <w:bookmarkStart w:id="905292" w:name="_Toc686905292"/>
      <w:r>
        <w:t>5</w:t>
      </w:r>
      <w:r>
        <w:t>.</w:t>
      </w:r>
      <w:r>
        <w:t>依据分级研究成果，对我国建筑节能技术标准体系和法律体系的完善提出了立法建议。</w:t>
      </w:r>
      <w:bookmarkEnd w:id="905292"/>
    </w:p>
    <w:p w:rsidR="0018722C">
      <w:pPr>
        <w:topLinePunct/>
      </w:pPr>
      <w:r>
        <w:t>本文通过对城镇住宅建筑能耗指标的分级研究，可以为相关建筑设计规范的制定提供指导，对单位面积人均耗热量指标超过社会平均值的大户型建筑提出了更高的节能指标要求，以利于实现能源使用的真正公平。通过这些措施，可以有效降低高能耗人群的建筑能耗，控制未来新增建筑的能耗增长，实现建筑节能的目标。</w:t>
      </w:r>
    </w:p>
    <w:p w:rsidR="0018722C">
      <w:pPr>
        <w:topLinePunct/>
      </w:pPr>
      <w:r>
        <w:t>此外，本文的研究成果还可以为立法机关提供一定的立法技术支持。以研究成果推动立法机关制定具有强制执行力的规范性文件，对促进建筑节能法律体系的完善同样具有重要意义。</w:t>
      </w:r>
    </w:p>
    <w:p w:rsidR="0018722C">
      <w:pPr>
        <w:pStyle w:val="aff"/>
        <w:topLinePunct/>
      </w:pPr>
      <w:r>
        <w:rPr>
          <w:rFonts w:eastAsia="黑体" w:ascii="Times New Roman"/>
          <w:rStyle w:val="afe"/>
          <w:b/>
        </w:rPr>
        <w:t>关键词：</w:t>
      </w:r>
      <w:r>
        <w:t>住宅建筑；建筑节能；质量等级；公平性</w:t>
      </w:r>
      <w:r>
        <w:t xml:space="preserve"> </w:t>
      </w:r>
      <w:r/>
      <w:r>
        <w:t xml:space="preserve"> </w:t>
      </w:r>
      <w:r/>
      <w:r>
        <w:t xml:space="preserve"> </w:t>
      </w:r>
      <w:r/>
    </w:p>
    <w:p w:rsidR="0018722C">
      <w:pPr>
        <w:topLinePunct/>
      </w:pPr>
      <w:r>
        <w:rPr>
          <w:rFonts w:cstheme="minorBidi" w:hAnsiTheme="minorHAnsi" w:eastAsiaTheme="minorHAnsi" w:asciiTheme="minorHAnsi" w:ascii="新宋体" w:hAnsi="新宋体" w:eastAsia="新宋体" w:hint="eastAsia"/>
        </w:rPr>
        <w:t>※</w:t>
      </w:r>
      <w:r>
        <w:rPr>
          <w:rFonts w:cstheme="minorBidi" w:hAnsiTheme="minorHAnsi" w:eastAsiaTheme="minorHAnsi" w:asciiTheme="minorHAnsi"/>
        </w:rPr>
        <w:t>本研究得到国家自然科学基金《民用建筑节能“分级”标准体系的基础研究</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项目编号：</w:t>
      </w:r>
    </w:p>
    <w:p w:rsidR="0018722C">
      <w:pPr>
        <w:topLinePunct/>
      </w:pPr>
      <w:r>
        <w:rPr>
          <w:rFonts w:cstheme="minorBidi" w:hAnsiTheme="minorHAnsi" w:eastAsiaTheme="minorHAnsi" w:asciiTheme="minorHAnsi" w:ascii="Times New Roman" w:eastAsia="Times New Roman"/>
        </w:rPr>
        <w:t>51108366</w:t>
      </w:r>
      <w:r>
        <w:rPr>
          <w:rFonts w:cstheme="minorBidi" w:hAnsiTheme="minorHAnsi" w:eastAsiaTheme="minorHAnsi" w:asciiTheme="minorHAnsi"/>
        </w:rPr>
        <w:t>）</w:t>
      </w:r>
      <w:r>
        <w:rPr>
          <w:rFonts w:cstheme="minorBidi" w:hAnsiTheme="minorHAnsi" w:eastAsiaTheme="minorHAnsi" w:asciiTheme="minorHAnsi"/>
        </w:rPr>
        <w:t xml:space="preserve">以及国家自然科学创新研究群体</w:t>
      </w:r>
      <w:r>
        <w:rPr>
          <w:rFonts w:cstheme="minorBidi" w:hAnsiTheme="minorHAnsi" w:eastAsiaTheme="minorHAnsi" w:asciiTheme="minorHAnsi"/>
        </w:rPr>
        <w:t>（</w:t>
      </w:r>
      <w:r>
        <w:rPr>
          <w:rFonts w:cstheme="minorBidi" w:hAnsiTheme="minorHAnsi" w:eastAsiaTheme="minorHAnsi" w:asciiTheme="minorHAnsi"/>
        </w:rPr>
        <w:t>项目编号：</w:t>
      </w:r>
      <w:r>
        <w:rPr>
          <w:rFonts w:ascii="Times New Roman" w:eastAsia="Times New Roman" w:cstheme="minorBidi" w:hAnsiTheme="minorHAnsi"/>
        </w:rPr>
        <w:t>51221865</w:t>
      </w:r>
      <w:r>
        <w:rPr>
          <w:rFonts w:cstheme="minorBidi" w:hAnsiTheme="minorHAnsi" w:eastAsiaTheme="minorHAnsi" w:asciiTheme="minorHAnsi"/>
        </w:rPr>
        <w:t>）</w:t>
      </w:r>
      <w:r>
        <w:rPr>
          <w:rFonts w:cstheme="minorBidi" w:hAnsiTheme="minorHAnsi" w:eastAsiaTheme="minorHAnsi" w:asciiTheme="minorHAnsi"/>
        </w:rPr>
        <w:t>的资助</w:t>
      </w:r>
    </w:p>
    <w:p w:rsidR="0018722C">
      <w:pPr>
        <w:topLinePunct/>
      </w:pPr>
      <w:r>
        <w:rPr>
          <w:rFonts w:cstheme="minorBidi" w:hAnsiTheme="minorHAnsi" w:eastAsiaTheme="minorHAnsi" w:asciiTheme="minorHAnsi" w:ascii="Times New Roman" w:hAnsi="Times New Roman" w:eastAsia="Times New Roman" w:cs="Times New Roman"/>
          <w:b/>
        </w:rPr>
        <w:t>Basic Research on standard system of residential building energy consumption index classification</w:t>
      </w:r>
    </w:p>
    <w:p w:rsidR="0018722C">
      <w:pPr>
        <w:topLinePunct/>
      </w:pPr>
      <w:r>
        <w:rPr>
          <w:rFonts w:cstheme="minorBidi" w:hAnsiTheme="minorHAnsi" w:eastAsiaTheme="minorHAnsi" w:asciiTheme="minorHAnsi" w:ascii="Times New Roman"/>
          <w:b/>
        </w:rPr>
        <w:t>Specialty:</w:t>
      </w:r>
      <w:r w:rsidRPr="00000000">
        <w:rPr>
          <w:rFonts w:cstheme="minorBidi" w:hAnsiTheme="minorHAnsi" w:eastAsiaTheme="minorHAnsi" w:asciiTheme="minorHAnsi"/>
        </w:rPr>
        <w:tab/>
      </w:r>
      <w:r>
        <w:rPr>
          <w:rFonts w:ascii="Times New Roman" w:cstheme="minorBidi" w:hAnsiTheme="minorHAnsi" w:eastAsiaTheme="minorHAnsi"/>
        </w:rPr>
        <w:t>Building Science and</w:t>
      </w:r>
      <w:r>
        <w:rPr>
          <w:rFonts w:ascii="Times New Roman" w:cstheme="minorBidi" w:hAnsiTheme="minorHAnsi" w:eastAsiaTheme="minorHAnsi"/>
        </w:rPr>
        <w:t> </w:t>
      </w:r>
      <w:r>
        <w:rPr>
          <w:rFonts w:ascii="Times New Roman" w:cstheme="minorBidi" w:hAnsiTheme="minorHAnsi" w:eastAsiaTheme="minorHAnsi"/>
        </w:rPr>
        <w:t>technology</w:t>
      </w:r>
    </w:p>
    <w:p w:rsidR="0018722C">
      <w:pPr>
        <w:topLinePunct/>
      </w:pPr>
      <w:r>
        <w:rPr>
          <w:rFonts w:cstheme="minorBidi" w:hAnsiTheme="minorHAnsi" w:eastAsiaTheme="minorHAnsi" w:asciiTheme="minorHAnsi" w:ascii="Times New Roman"/>
          <w:b/>
        </w:rPr>
        <w:t>Name:</w:t>
      </w:r>
      <w:r w:rsidRPr="00000000">
        <w:rPr>
          <w:rFonts w:cstheme="minorBidi" w:hAnsiTheme="minorHAnsi" w:eastAsiaTheme="minorHAnsi" w:asciiTheme="minorHAnsi"/>
        </w:rPr>
        <w:tab/>
      </w:r>
      <w:r>
        <w:rPr>
          <w:rFonts w:ascii="Times New Roman" w:cstheme="minorBidi" w:hAnsiTheme="minorHAnsi" w:eastAsiaTheme="minorHAnsi"/>
        </w:rPr>
        <w:t>Zhang</w:t>
      </w:r>
      <w:r>
        <w:rPr>
          <w:rFonts w:ascii="Times New Roman" w:cstheme="minorBidi" w:hAnsiTheme="minorHAnsi" w:eastAsiaTheme="minorHAnsi"/>
        </w:rPr>
        <w:t> </w:t>
      </w:r>
      <w:r>
        <w:rPr>
          <w:rFonts w:ascii="Times New Roman" w:cstheme="minorBidi" w:hAnsiTheme="minorHAnsi" w:eastAsiaTheme="minorHAnsi"/>
        </w:rPr>
        <w:t>Weihua</w:t>
      </w:r>
    </w:p>
    <w:p w:rsidR="0018722C">
      <w:pPr>
        <w:topLinePunct/>
      </w:pPr>
      <w:r>
        <w:rPr>
          <w:rFonts w:cstheme="minorBidi" w:hAnsiTheme="minorHAnsi" w:eastAsiaTheme="minorHAnsi" w:asciiTheme="minorHAnsi" w:ascii="Times New Roman"/>
          <w:b/>
        </w:rPr>
        <w:t>Instructor:</w:t>
      </w:r>
      <w:r w:rsidRPr="00000000">
        <w:rPr>
          <w:rFonts w:cstheme="minorBidi" w:hAnsiTheme="minorHAnsi" w:eastAsiaTheme="minorHAnsi" w:asciiTheme="minorHAnsi"/>
        </w:rPr>
        <w:tab/>
      </w:r>
      <w:r>
        <w:rPr>
          <w:rFonts w:ascii="Times New Roman" w:cstheme="minorBidi" w:hAnsiTheme="minorHAnsi" w:eastAsiaTheme="minorHAnsi"/>
        </w:rPr>
        <w:t>Academician Liu</w:t>
      </w:r>
      <w:r>
        <w:rPr>
          <w:rFonts w:ascii="Times New Roman" w:cstheme="minorBidi" w:hAnsiTheme="minorHAnsi" w:eastAsiaTheme="minorHAnsi"/>
        </w:rPr>
        <w:t> </w:t>
      </w:r>
      <w:r>
        <w:rPr>
          <w:rFonts w:ascii="Times New Roman" w:cstheme="minorBidi" w:hAnsiTheme="minorHAnsi" w:eastAsiaTheme="minorHAnsi"/>
        </w:rPr>
        <w:t>Jiaping</w:t>
      </w:r>
    </w:p>
    <w:p w:rsidR="0018722C">
      <w:pPr>
        <w:pStyle w:val="afff2"/>
        <w:topLinePunct/>
      </w:pPr>
      <w:bookmarkStart w:id="905293" w:name="_Toc686905293"/>
      <w:bookmarkStart w:name="英文摘要 " w:id="4"/>
      <w:bookmarkEnd w:id="4"/>
      <w:r>
        <w:rPr>
          <w:b/>
        </w:rPr>
        <w:t>ABSTRACTS</w:t>
      </w:r>
      <w:bookmarkEnd w:id="905293"/>
    </w:p>
    <w:p w:rsidR="0018722C">
      <w:pPr>
        <w:topLinePunct/>
      </w:pPr>
      <w:r>
        <w:rPr>
          <w:rFonts w:ascii="Times New Roman" w:hAnsi="Times New Roman"/>
        </w:rPr>
        <w:t>At present, China</w:t>
      </w:r>
      <w:r>
        <w:rPr>
          <w:rFonts w:ascii="Times New Roman" w:hAnsi="Times New Roman"/>
        </w:rPr>
        <w:t>'</w:t>
      </w:r>
      <w:r>
        <w:rPr>
          <w:rFonts w:ascii="Times New Roman" w:hAnsi="Times New Roman"/>
        </w:rPr>
        <w:t>s new residential building have been built in accordance with the national building standards of energy-saving design.</w:t>
      </w:r>
      <w:r w:rsidR="004B696B">
        <w:rPr>
          <w:rFonts w:ascii="Times New Roman" w:hAnsi="Times New Roman"/>
        </w:rPr>
        <w:t xml:space="preserve"> </w:t>
      </w:r>
      <w:r w:rsidR="004B696B">
        <w:rPr>
          <w:rFonts w:ascii="Times New Roman" w:hAnsi="Times New Roman"/>
        </w:rPr>
        <w:t>With the improvement of life quality, the increase of the per capita housing area, which resulted in the expanding of difference of the energy consumption per capita and the average energy consumption. </w:t>
      </w:r>
      <w:r>
        <w:rPr>
          <w:rFonts w:ascii="Times New Roman" w:hAnsi="Times New Roman"/>
        </w:rPr>
        <w:t>To </w:t>
      </w:r>
      <w:r>
        <w:rPr>
          <w:rFonts w:ascii="Times New Roman" w:hAnsi="Times New Roman"/>
        </w:rPr>
        <w:t>control the growth of building energy consumption, the basic way lies in design and construction of low energy buildings. Due to the quality level of residential building is different, resulting in the difference of per capita energy consumption of buildings in different quality level buildings. About 20% of the high income people consume about 40% of the </w:t>
      </w:r>
      <w:r>
        <w:rPr>
          <w:rFonts w:ascii="Times New Roman" w:hAnsi="Times New Roman"/>
        </w:rPr>
        <w:t>energy. </w:t>
      </w:r>
      <w:r>
        <w:rPr>
          <w:rFonts w:ascii="Times New Roman" w:hAnsi="Times New Roman"/>
        </w:rPr>
        <w:t>Therefore, controling of the growth of building energy consumption, it should be execute different energy-saving standards in different quality level of residential buildings.</w:t>
      </w:r>
      <w:r w:rsidR="001852F3">
        <w:rPr>
          <w:rFonts w:ascii="Times New Roman" w:hAnsi="Times New Roman"/>
        </w:rPr>
        <w:t xml:space="preserve"> </w:t>
      </w:r>
      <w:r w:rsidR="001852F3">
        <w:rPr>
          <w:rFonts w:ascii="Times New Roman" w:hAnsi="Times New Roman"/>
        </w:rPr>
        <w:t xml:space="preserve">So that, the high energy buildings have greater responsibility of saving building</w:t>
      </w:r>
      <w:r>
        <w:rPr>
          <w:rFonts w:ascii="Times New Roman" w:hAnsi="Times New Roman"/>
        </w:rPr>
        <w:t> </w:t>
      </w:r>
      <w:r>
        <w:rPr>
          <w:rFonts w:ascii="Times New Roman" w:hAnsi="Times New Roman"/>
        </w:rPr>
        <w:t>energy.</w:t>
      </w:r>
    </w:p>
    <w:p w:rsidR="0018722C">
      <w:pPr>
        <w:topLinePunct/>
      </w:pPr>
      <w:r>
        <w:rPr>
          <w:rFonts w:ascii="Times New Roman"/>
        </w:rPr>
        <w:t>Our citizens have equal rights to use </w:t>
      </w:r>
      <w:r>
        <w:rPr>
          <w:rFonts w:ascii="Times New Roman"/>
        </w:rPr>
        <w:t>energy, </w:t>
      </w:r>
      <w:r>
        <w:rPr>
          <w:rFonts w:ascii="Times New Roman"/>
        </w:rPr>
        <w:t>energy consumption of residential building is closely linked to human activities.</w:t>
      </w:r>
      <w:r w:rsidR="004B696B">
        <w:rPr>
          <w:rFonts w:ascii="Times New Roman"/>
        </w:rPr>
        <w:t xml:space="preserve"> </w:t>
      </w:r>
      <w:r w:rsidR="004B696B">
        <w:rPr>
          <w:rFonts w:ascii="Times New Roman"/>
        </w:rPr>
        <w:t>Therefore, to study the fairness of building energy consumption, energy consumption per capita of the index can not be ignored. The energy consumption problem in view of different quality level of residential construction, carried out a large number of research. In order to realize the fairness of energy consumption,</w:t>
      </w:r>
      <w:r w:rsidR="004B696B">
        <w:rPr>
          <w:rFonts w:ascii="Times New Roman"/>
        </w:rPr>
        <w:t xml:space="preserve"> </w:t>
      </w:r>
      <w:r w:rsidR="004B696B">
        <w:rPr>
          <w:rFonts w:ascii="Times New Roman"/>
        </w:rPr>
        <w:t>we try to classify with different quality grade residential building energy consumption indicators.</w:t>
      </w:r>
      <w:r>
        <w:rPr>
          <w:rFonts w:ascii="Times New Roman"/>
        </w:rPr>
        <w:t> </w:t>
      </w:r>
      <w:r>
        <w:rPr>
          <w:rFonts w:ascii="Times New Roman"/>
        </w:rPr>
        <w:t>.</w:t>
      </w:r>
    </w:p>
    <w:p w:rsidR="0018722C">
      <w:pPr>
        <w:topLinePunct/>
      </w:pPr>
      <w:r>
        <w:rPr>
          <w:rFonts w:ascii="Times New Roman" w:hAnsi="Times New Roman"/>
        </w:rPr>
        <w:t>In Xi</w:t>
      </w:r>
      <w:r>
        <w:rPr>
          <w:rFonts w:ascii="Times New Roman" w:hAnsi="Times New Roman"/>
        </w:rPr>
        <w:t>'</w:t>
      </w:r>
      <w:r>
        <w:rPr>
          <w:rFonts w:ascii="Times New Roman" w:hAnsi="Times New Roman"/>
        </w:rPr>
        <w:t>an City, both residential building as an example, select a different age, different area and different structure of the residential buildings as the sample, collecte</w:t>
      </w:r>
      <w:r>
        <w:rPr>
          <w:rFonts w:ascii="Times New Roman" w:hAnsi="Times New Roman"/>
        </w:rPr>
        <w:t>d</w:t>
      </w:r>
    </w:p>
    <w:p w:rsidR="0018722C">
      <w:pPr>
        <w:topLinePunct/>
      </w:pPr>
      <w:r>
        <w:rPr>
          <w:rFonts w:ascii="Times New Roman"/>
        </w:rPr>
        <w:t/>
      </w:r>
      <w:r>
        <w:rPr>
          <w:rFonts w:ascii="Times New Roman"/>
        </w:rPr>
        <w:t>A</w:t>
      </w:r>
      <w:r>
        <w:rPr>
          <w:rFonts w:ascii="Times New Roman"/>
        </w:rPr>
        <w:t>nd</w:t>
      </w:r>
      <w:r>
        <w:rPr>
          <w:rFonts w:ascii="Times New Roman"/>
        </w:rPr>
        <w:t xml:space="preserve"> </w:t>
      </w:r>
      <w:r>
        <w:rPr>
          <w:rFonts w:ascii="Times New Roman"/>
        </w:rPr>
        <w:t>compiled</w:t>
      </w:r>
      <w:r>
        <w:rPr>
          <w:rFonts w:ascii="Times New Roman"/>
        </w:rPr>
        <w:t xml:space="preserve"> </w:t>
      </w:r>
      <w:r>
        <w:rPr>
          <w:rFonts w:ascii="Times New Roman"/>
        </w:rPr>
        <w:t>the</w:t>
      </w:r>
      <w:r>
        <w:rPr>
          <w:rFonts w:ascii="Times New Roman"/>
        </w:rPr>
        <w:t xml:space="preserve"> </w:t>
      </w:r>
      <w:r>
        <w:rPr>
          <w:rFonts w:ascii="Times New Roman"/>
        </w:rPr>
        <w:t>existing</w:t>
      </w:r>
      <w:r>
        <w:rPr>
          <w:rFonts w:ascii="Times New Roman"/>
        </w:rPr>
        <w:t xml:space="preserve"> </w:t>
      </w:r>
      <w:r>
        <w:rPr>
          <w:rFonts w:ascii="Times New Roman"/>
        </w:rPr>
        <w:t>data</w:t>
      </w:r>
      <w:r>
        <w:rPr>
          <w:rFonts w:ascii="Times New Roman"/>
        </w:rPr>
        <w:t xml:space="preserve"> </w:t>
      </w:r>
      <w:r>
        <w:rPr>
          <w:rFonts w:ascii="Times New Roman"/>
        </w:rPr>
        <w:t>and</w:t>
      </w:r>
      <w:r>
        <w:rPr>
          <w:rFonts w:ascii="Times New Roman"/>
        </w:rPr>
        <w:t xml:space="preserve"> </w:t>
      </w:r>
      <w:r>
        <w:rPr>
          <w:rFonts w:ascii="Times New Roman"/>
        </w:rPr>
        <w:t xml:space="preserve">drawings,</w:t>
      </w:r>
      <w:r w:rsidR="001852F3">
        <w:rPr>
          <w:rFonts w:ascii="Times New Roman"/>
        </w:rPr>
        <w:t xml:space="preserve"> </w:t>
      </w:r>
      <w:r w:rsidR="001852F3">
        <w:rPr>
          <w:rFonts w:ascii="Times New Roman"/>
        </w:rPr>
        <w:t xml:space="preserve">investigate</w:t>
      </w:r>
      <w:r>
        <w:rPr>
          <w:rFonts w:ascii="Times New Roman"/>
        </w:rPr>
        <w:t xml:space="preserve"> </w:t>
      </w:r>
      <w:r>
        <w:rPr>
          <w:rFonts w:ascii="Times New Roman"/>
        </w:rPr>
        <w:t>and</w:t>
      </w:r>
      <w:r>
        <w:rPr>
          <w:rFonts w:ascii="Times New Roman"/>
        </w:rPr>
        <w:t xml:space="preserve"> </w:t>
      </w:r>
      <w:r>
        <w:rPr>
          <w:rFonts w:ascii="Times New Roman"/>
        </w:rPr>
        <w:t>collect</w:t>
      </w:r>
      <w:r>
        <w:rPr>
          <w:rFonts w:ascii="Times New Roman"/>
        </w:rPr>
        <w:t xml:space="preserve"> </w:t>
      </w:r>
      <w:r>
        <w:rPr>
          <w:rFonts w:ascii="Times New Roman"/>
        </w:rPr>
        <w:t>the</w:t>
      </w:r>
      <w:r>
        <w:rPr>
          <w:rFonts w:ascii="Times New Roman"/>
        </w:rPr>
        <w:t xml:space="preserve"> </w:t>
      </w:r>
      <w:r>
        <w:rPr>
          <w:rFonts w:ascii="Times New Roman"/>
        </w:rPr>
        <w:t>thermal parameters, household income, family population and so on. According to</w:t>
      </w:r>
      <w:r>
        <w:rPr>
          <w:rFonts w:ascii="Times New Roman"/>
        </w:rPr>
        <w:t xml:space="preserve"> </w:t>
      </w:r>
      <w:r>
        <w:rPr>
          <w:rFonts w:ascii="Times New Roman"/>
        </w:rPr>
        <w:t>the indicators test,</w:t>
      </w:r>
      <w:r>
        <w:rPr>
          <w:rFonts w:ascii="Times New Roman"/>
        </w:rPr>
        <w:t xml:space="preserve"> </w:t>
      </w:r>
      <w:r>
        <w:rPr>
          <w:rFonts w:ascii="Times New Roman"/>
        </w:rPr>
        <w:t>calculation</w:t>
      </w:r>
      <w:r>
        <w:rPr>
          <w:rFonts w:ascii="Times New Roman"/>
        </w:rPr>
        <w:t xml:space="preserve"> </w:t>
      </w:r>
      <w:r>
        <w:rPr>
          <w:rFonts w:ascii="Times New Roman"/>
        </w:rPr>
        <w:t>and</w:t>
      </w:r>
      <w:r>
        <w:rPr>
          <w:rFonts w:ascii="Times New Roman"/>
        </w:rPr>
        <w:t xml:space="preserve"> </w:t>
      </w:r>
      <w:r>
        <w:rPr>
          <w:rFonts w:ascii="Times New Roman"/>
        </w:rPr>
        <w:t>simulation</w:t>
      </w:r>
      <w:r>
        <w:rPr>
          <w:rFonts w:ascii="Times New Roman"/>
        </w:rPr>
        <w:t xml:space="preserve"> </w:t>
      </w:r>
      <w:r>
        <w:rPr>
          <w:rFonts w:ascii="Times New Roman"/>
        </w:rPr>
        <w:t>analysis</w:t>
      </w:r>
      <w:r>
        <w:rPr>
          <w:rFonts w:ascii="Times New Roman"/>
        </w:rPr>
        <w:t xml:space="preserve"> </w:t>
      </w:r>
      <w:r>
        <w:rPr>
          <w:rFonts w:ascii="Times New Roman"/>
        </w:rPr>
        <w:t>of</w:t>
      </w:r>
      <w:r>
        <w:rPr>
          <w:rFonts w:ascii="Times New Roman"/>
        </w:rPr>
        <w:t xml:space="preserve"> </w:t>
      </w:r>
      <w:r>
        <w:rPr>
          <w:rFonts w:ascii="Times New Roman"/>
        </w:rPr>
        <w:t>different</w:t>
      </w:r>
      <w:r>
        <w:rPr>
          <w:rFonts w:ascii="Times New Roman"/>
        </w:rPr>
        <w:t xml:space="preserve"> </w:t>
      </w:r>
      <w:r>
        <w:rPr>
          <w:rFonts w:ascii="Times New Roman"/>
        </w:rPr>
        <w:t>quality</w:t>
      </w:r>
      <w:r>
        <w:rPr>
          <w:rFonts w:ascii="Times New Roman"/>
        </w:rPr>
        <w:t xml:space="preserve"> </w:t>
      </w:r>
      <w:r>
        <w:rPr>
          <w:rFonts w:ascii="Times New Roman"/>
        </w:rPr>
        <w:t>grades</w:t>
      </w:r>
      <w:r>
        <w:rPr>
          <w:rFonts w:ascii="Times New Roman"/>
        </w:rPr>
        <w:t xml:space="preserve"> </w:t>
      </w:r>
      <w:r>
        <w:rPr>
          <w:rFonts w:ascii="Times New Roman"/>
        </w:rPr>
        <w:t>of</w:t>
      </w:r>
      <w:r>
        <w:rPr>
          <w:rFonts w:ascii="Times New Roman"/>
        </w:rPr>
        <w:t xml:space="preserve"> </w:t>
      </w:r>
      <w:r>
        <w:rPr>
          <w:rFonts w:ascii="Times New Roman"/>
        </w:rPr>
        <w:t>typical</w:t>
      </w:r>
      <w:r>
        <w:rPr>
          <w:rFonts w:ascii="Times New Roman"/>
        </w:rPr>
        <w:t xml:space="preserve"> </w:t>
      </w:r>
      <w:r>
        <w:rPr>
          <w:rFonts w:ascii="Times New Roman"/>
        </w:rPr>
        <w:t>building thermal</w:t>
      </w:r>
      <w:r>
        <w:rPr>
          <w:rFonts w:ascii="Times New Roman"/>
        </w:rPr>
        <w:t xml:space="preserve"> </w:t>
      </w:r>
      <w:r>
        <w:rPr>
          <w:rFonts w:ascii="Times New Roman"/>
        </w:rPr>
        <w:t>performance</w:t>
      </w:r>
      <w:r>
        <w:rPr>
          <w:rFonts w:ascii="Times New Roman"/>
        </w:rPr>
        <w:t xml:space="preserve"> </w:t>
      </w:r>
      <w:r>
        <w:rPr>
          <w:rFonts w:ascii="Times New Roman"/>
        </w:rPr>
        <w:t>and</w:t>
      </w:r>
      <w:r>
        <w:rPr>
          <w:rFonts w:ascii="Times New Roman"/>
        </w:rPr>
        <w:t xml:space="preserve"> </w:t>
      </w:r>
      <w:r>
        <w:rPr>
          <w:rFonts w:ascii="Times New Roman"/>
        </w:rPr>
        <w:t>energy</w:t>
      </w:r>
      <w:r>
        <w:rPr>
          <w:rFonts w:ascii="Times New Roman"/>
        </w:rPr>
        <w:t xml:space="preserve"> </w:t>
      </w:r>
      <w:r>
        <w:rPr>
          <w:rFonts w:ascii="Times New Roman"/>
        </w:rPr>
        <w:t>consumption,</w:t>
      </w:r>
      <w:r>
        <w:rPr>
          <w:rFonts w:ascii="Times New Roman"/>
        </w:rPr>
        <w:t xml:space="preserve"> </w:t>
      </w:r>
      <w:r>
        <w:rPr>
          <w:rFonts w:ascii="Times New Roman"/>
        </w:rPr>
        <w:t>established</w:t>
      </w:r>
      <w:r>
        <w:rPr>
          <w:rFonts w:ascii="Times New Roman"/>
        </w:rPr>
        <w:t xml:space="preserve"> </w:t>
      </w:r>
      <w:r>
        <w:rPr>
          <w:rFonts w:ascii="Times New Roman"/>
        </w:rPr>
        <w:t>the</w:t>
      </w:r>
      <w:r>
        <w:rPr>
          <w:rFonts w:ascii="Times New Roman"/>
        </w:rPr>
        <w:t xml:space="preserve"> </w:t>
      </w:r>
      <w:r>
        <w:rPr>
          <w:rFonts w:ascii="Times New Roman"/>
        </w:rPr>
        <w:t>distribution</w:t>
      </w:r>
      <w:r>
        <w:rPr>
          <w:rFonts w:ascii="Times New Roman"/>
        </w:rPr>
        <w:t xml:space="preserve"> </w:t>
      </w:r>
      <w:r>
        <w:rPr>
          <w:rFonts w:ascii="Times New Roman"/>
        </w:rPr>
        <w:t>of</w:t>
      </w:r>
      <w:r>
        <w:rPr>
          <w:rFonts w:ascii="Times New Roman"/>
        </w:rPr>
        <w:t xml:space="preserve"> </w:t>
      </w:r>
      <w:r>
        <w:rPr>
          <w:rFonts w:ascii="Times New Roman"/>
        </w:rPr>
        <w:t>heat consumption</w:t>
      </w:r>
      <w:r>
        <w:rPr>
          <w:rFonts w:ascii="Times New Roman"/>
        </w:rPr>
        <w:t xml:space="preserve"> </w:t>
      </w:r>
      <w:r>
        <w:rPr>
          <w:rFonts w:ascii="Times New Roman"/>
        </w:rPr>
        <w:t>index</w:t>
      </w:r>
      <w:r>
        <w:rPr>
          <w:rFonts w:ascii="Times New Roman"/>
        </w:rPr>
        <w:t xml:space="preserve"> </w:t>
      </w:r>
      <w:r>
        <w:rPr>
          <w:rFonts w:ascii="Times New Roman"/>
        </w:rPr>
        <w:t>of</w:t>
      </w:r>
      <w:r>
        <w:rPr>
          <w:rFonts w:ascii="Times New Roman"/>
        </w:rPr>
        <w:t xml:space="preserve"> </w:t>
      </w:r>
      <w:r>
        <w:rPr>
          <w:rFonts w:ascii="Times New Roman"/>
        </w:rPr>
        <w:t>different</w:t>
      </w:r>
      <w:r>
        <w:rPr>
          <w:rFonts w:ascii="Times New Roman"/>
        </w:rPr>
        <w:t xml:space="preserve"> </w:t>
      </w:r>
      <w:r>
        <w:rPr>
          <w:rFonts w:ascii="Times New Roman"/>
        </w:rPr>
        <w:t>quality</w:t>
      </w:r>
      <w:r>
        <w:rPr>
          <w:rFonts w:ascii="Times New Roman"/>
        </w:rPr>
        <w:t xml:space="preserve"> </w:t>
      </w:r>
      <w:r>
        <w:rPr>
          <w:rFonts w:ascii="Times New Roman"/>
        </w:rPr>
        <w:t>grade</w:t>
      </w:r>
      <w:r>
        <w:rPr>
          <w:rFonts w:ascii="Times New Roman"/>
        </w:rPr>
        <w:t xml:space="preserve"> </w:t>
      </w:r>
      <w:r>
        <w:rPr>
          <w:rFonts w:ascii="Times New Roman"/>
        </w:rPr>
        <w:t>residential</w:t>
      </w:r>
      <w:r>
        <w:rPr>
          <w:rFonts w:ascii="Times New Roman"/>
        </w:rPr>
        <w:t xml:space="preserve"> </w:t>
      </w:r>
      <w:r>
        <w:rPr>
          <w:rFonts w:ascii="Times New Roman"/>
        </w:rPr>
        <w:t>construction</w:t>
      </w:r>
      <w:r>
        <w:rPr>
          <w:rFonts w:ascii="Times New Roman"/>
        </w:rPr>
        <w:t xml:space="preserve"> </w:t>
      </w:r>
      <w:r>
        <w:rPr>
          <w:rFonts w:ascii="Times New Roman"/>
        </w:rPr>
        <w:t>unit</w:t>
      </w:r>
      <w:r>
        <w:rPr>
          <w:rFonts w:ascii="Times New Roman"/>
        </w:rPr>
        <w:t xml:space="preserve"> </w:t>
      </w:r>
      <w:r>
        <w:rPr>
          <w:rFonts w:ascii="Times New Roman"/>
        </w:rPr>
        <w:t>area.</w:t>
      </w:r>
      <w:r>
        <w:rPr>
          <w:rFonts w:ascii="Times New Roman"/>
        </w:rPr>
        <w:t xml:space="preserve"> </w:t>
      </w:r>
      <w:r>
        <w:rPr>
          <w:rFonts w:ascii="Times New Roman"/>
        </w:rPr>
        <w:t>On</w:t>
      </w:r>
      <w:r>
        <w:rPr>
          <w:rFonts w:ascii="Times New Roman"/>
        </w:rPr>
        <w:t xml:space="preserve"> </w:t>
      </w:r>
      <w:r>
        <w:rPr>
          <w:rFonts w:ascii="Times New Roman"/>
        </w:rPr>
        <w:t xml:space="preserve">this basis, </w:t>
      </w:r>
      <w:r w:rsidR="001852F3">
        <w:rPr>
          <w:rFonts w:ascii="Times New Roman"/>
        </w:rPr>
        <w:t xml:space="preserve">combined</w:t>
      </w:r>
      <w:r>
        <w:rPr>
          <w:rFonts w:ascii="Times New Roman"/>
        </w:rPr>
        <w:t xml:space="preserve"> </w:t>
      </w:r>
      <w:r>
        <w:rPr>
          <w:rFonts w:ascii="Times New Roman"/>
        </w:rPr>
        <w:t>with</w:t>
      </w:r>
      <w:r>
        <w:rPr>
          <w:rFonts w:ascii="Times New Roman"/>
        </w:rPr>
        <w:t xml:space="preserve"> </w:t>
      </w:r>
      <w:r>
        <w:rPr>
          <w:rFonts w:ascii="Times New Roman"/>
        </w:rPr>
        <w:t>the</w:t>
      </w:r>
      <w:r w:rsidRPr="00000000">
        <w:tab/>
      </w:r>
      <w:r>
        <w:t>distribution</w:t>
      </w:r>
      <w:r w:rsidR="001852F3">
        <w:t xml:space="preserve"> characteristic</w:t>
      </w:r>
      <w:r>
        <w:rPr>
          <w:rFonts w:ascii="Times New Roman"/>
        </w:rPr>
        <w:t xml:space="preserve"> </w:t>
      </w:r>
      <w:r>
        <w:rPr>
          <w:rFonts w:ascii="Times New Roman"/>
        </w:rPr>
        <w:t>and</w:t>
      </w:r>
      <w:r>
        <w:rPr>
          <w:rFonts w:ascii="Times New Roman"/>
        </w:rPr>
        <w:t xml:space="preserve"> </w:t>
      </w:r>
      <w:r>
        <w:rPr>
          <w:rFonts w:ascii="Times New Roman"/>
        </w:rPr>
        <w:t>rule,</w:t>
      </w:r>
      <w:r w:rsidRPr="00000000">
        <w:tab/>
      </w:r>
      <w:r>
        <w:t>status</w:t>
      </w:r>
      <w:r w:rsidR="001852F3">
        <w:t xml:space="preserve"> quo</w:t>
      </w:r>
      <w:r>
        <w:rPr>
          <w:rFonts w:ascii="Times New Roman"/>
        </w:rPr>
        <w:t xml:space="preserve"> </w:t>
      </w:r>
      <w:r>
        <w:rPr>
          <w:rFonts w:ascii="Times New Roman"/>
        </w:rPr>
        <w:t>analysis</w:t>
      </w:r>
      <w:r>
        <w:rPr>
          <w:rFonts w:ascii="Times New Roman"/>
        </w:rPr>
        <w:t xml:space="preserve"> </w:t>
      </w:r>
      <w:r>
        <w:rPr>
          <w:rFonts w:ascii="Times New Roman"/>
        </w:rPr>
        <w:t>of unit area residents living consumption index of residential building as well as</w:t>
      </w:r>
      <w:r>
        <w:rPr>
          <w:rFonts w:ascii="Times New Roman"/>
        </w:rPr>
        <w:t xml:space="preserve"> </w:t>
      </w:r>
      <w:r>
        <w:rPr>
          <w:rFonts w:ascii="Times New Roman"/>
        </w:rPr>
        <w:t>per</w:t>
      </w:r>
      <w:r>
        <w:rPr>
          <w:rFonts w:ascii="Times New Roman"/>
        </w:rPr>
        <w:t xml:space="preserve"> </w:t>
      </w:r>
      <w:r>
        <w:rPr>
          <w:rFonts w:ascii="Times New Roman"/>
        </w:rPr>
        <w:t>capita household</w:t>
      </w:r>
      <w:r>
        <w:rPr>
          <w:rFonts w:ascii="Times New Roman"/>
        </w:rPr>
        <w:t xml:space="preserve"> </w:t>
      </w:r>
      <w:r>
        <w:rPr>
          <w:rFonts w:ascii="Times New Roman"/>
        </w:rPr>
        <w:t>consumption</w:t>
      </w:r>
      <w:r>
        <w:rPr>
          <w:rFonts w:ascii="Times New Roman"/>
        </w:rPr>
        <w:t xml:space="preserve"> </w:t>
      </w:r>
      <w:r>
        <w:rPr>
          <w:rFonts w:ascii="Times New Roman"/>
        </w:rPr>
        <w:t>index</w:t>
      </w:r>
      <w:r>
        <w:rPr>
          <w:rFonts w:ascii="Times New Roman"/>
        </w:rPr>
        <w:t xml:space="preserve"> </w:t>
      </w:r>
      <w:r>
        <w:rPr>
          <w:rFonts w:ascii="Times New Roman"/>
        </w:rPr>
        <w:t>and</w:t>
      </w:r>
      <w:r>
        <w:rPr>
          <w:rFonts w:ascii="Times New Roman"/>
        </w:rPr>
        <w:t xml:space="preserve"> </w:t>
      </w:r>
      <w:r>
        <w:rPr>
          <w:rFonts w:ascii="Times New Roman"/>
        </w:rPr>
        <w:t>using</w:t>
      </w:r>
      <w:r>
        <w:rPr>
          <w:rFonts w:ascii="Times New Roman"/>
        </w:rPr>
        <w:t xml:space="preserve"> </w:t>
      </w:r>
      <w:r>
        <w:rPr>
          <w:rFonts w:ascii="Times New Roman"/>
        </w:rPr>
        <w:t>the</w:t>
      </w:r>
      <w:r>
        <w:rPr>
          <w:rFonts w:ascii="Times New Roman"/>
        </w:rPr>
        <w:t xml:space="preserve"> </w:t>
      </w:r>
      <w:r>
        <w:rPr>
          <w:rFonts w:ascii="Times New Roman"/>
        </w:rPr>
        <w:t>equity</w:t>
      </w:r>
      <w:r>
        <w:rPr>
          <w:rFonts w:ascii="Times New Roman"/>
        </w:rPr>
        <w:t xml:space="preserve"> </w:t>
      </w:r>
      <w:r>
        <w:rPr>
          <w:rFonts w:ascii="Times New Roman"/>
        </w:rPr>
        <w:t>theory,</w:t>
      </w:r>
      <w:r>
        <w:rPr>
          <w:rFonts w:ascii="Times New Roman"/>
        </w:rPr>
        <w:t xml:space="preserve"> </w:t>
      </w:r>
      <w:r>
        <w:rPr>
          <w:rFonts w:ascii="Times New Roman"/>
        </w:rPr>
        <w:t>hierarchy</w:t>
      </w:r>
      <w:r>
        <w:rPr>
          <w:rFonts w:ascii="Times New Roman"/>
        </w:rPr>
        <w:t xml:space="preserve"> </w:t>
      </w:r>
      <w:r>
        <w:rPr>
          <w:rFonts w:ascii="Times New Roman"/>
        </w:rPr>
        <w:t>of</w:t>
      </w:r>
      <w:r>
        <w:rPr>
          <w:rFonts w:ascii="Times New Roman"/>
        </w:rPr>
        <w:t xml:space="preserve"> </w:t>
      </w:r>
      <w:r>
        <w:rPr>
          <w:rFonts w:ascii="Times New Roman"/>
        </w:rPr>
        <w:t>needs</w:t>
      </w:r>
      <w:r>
        <w:rPr>
          <w:rFonts w:ascii="Times New Roman"/>
        </w:rPr>
        <w:t xml:space="preserve"> </w:t>
      </w:r>
      <w:r>
        <w:rPr>
          <w:rFonts w:ascii="Times New Roman"/>
        </w:rPr>
        <w:t>theory,</w:t>
      </w:r>
      <w:r>
        <w:rPr>
          <w:rFonts w:ascii="Times New Roman"/>
        </w:rPr>
        <w:t xml:space="preserve"> method and principle of ladder price reference, made the initial grading</w:t>
      </w:r>
      <w:r>
        <w:rPr>
          <w:rFonts w:ascii="Times New Roman"/>
        </w:rPr>
        <w:t xml:space="preserve"> </w:t>
      </w:r>
      <w:r>
        <w:rPr>
          <w:rFonts w:ascii="Times New Roman"/>
        </w:rPr>
        <w:t>for</w:t>
      </w:r>
      <w:r>
        <w:rPr>
          <w:rFonts w:ascii="Times New Roman"/>
        </w:rPr>
        <w:t xml:space="preserve"> </w:t>
      </w:r>
      <w:r>
        <w:rPr>
          <w:rFonts w:ascii="Times New Roman"/>
        </w:rPr>
        <w:t>urban</w:t>
      </w:r>
      <w:r>
        <w:rPr>
          <w:rFonts w:ascii="Times New Roman"/>
        </w:rPr>
        <w:t xml:space="preserve"> </w:t>
      </w:r>
      <w:r>
        <w:rPr>
          <w:rFonts w:ascii="Times New Roman"/>
        </w:rPr>
        <w:t>residential building energy consumption index. The main research results are as</w:t>
      </w:r>
      <w:r>
        <w:rPr>
          <w:rFonts w:ascii="Times New Roman"/>
        </w:rPr>
        <w:t xml:space="preserve"> </w:t>
      </w:r>
      <w:r>
        <w:rPr>
          <w:rFonts w:ascii="Times New Roman"/>
        </w:rPr>
        <w:t>follows:</w:t>
      </w:r>
    </w:p>
    <w:p w:rsidR="0018722C">
      <w:pPr>
        <w:topLinePunct/>
      </w:pPr>
      <w:r>
        <w:rPr>
          <w:rFonts w:ascii="Times New Roman" w:eastAsia="Times New Roman"/>
        </w:rPr>
        <w:t>1</w:t>
      </w:r>
      <w:r>
        <w:t>．</w:t>
      </w:r>
      <w:r>
        <w:rPr>
          <w:rFonts w:ascii="Times New Roman" w:eastAsia="Times New Roman"/>
        </w:rPr>
        <w:t>With the improvement of construction technology, building's heat consumption</w:t>
      </w:r>
    </w:p>
    <w:p w:rsidR="0018722C">
      <w:pPr>
        <w:topLinePunct/>
      </w:pPr>
      <w:r>
        <w:rPr>
          <w:rFonts w:ascii="Times New Roman"/>
        </w:rPr>
        <w:t/>
      </w:r>
      <w:r>
        <w:rPr>
          <w:rFonts w:ascii="Times New Roman"/>
        </w:rPr>
        <w:t>I</w:t>
      </w:r>
      <w:r>
        <w:rPr>
          <w:rFonts w:ascii="Times New Roman"/>
        </w:rPr>
        <w:t>ndex per unit are decreased. The heat consumption index and per unit area is close to the residential building structure, building technology.</w:t>
      </w:r>
    </w:p>
    <w:p w:rsidR="0018722C">
      <w:pPr>
        <w:topLinePunct/>
      </w:pPr>
      <w:r>
        <w:rPr>
          <w:rFonts w:ascii="Times New Roman" w:hAnsi="Times New Roman" w:eastAsia="Times New Roman"/>
        </w:rPr>
        <w:t>2</w:t>
      </w:r>
      <w:r>
        <w:t>．</w:t>
      </w:r>
      <w:r>
        <w:rPr>
          <w:rFonts w:ascii="Times New Roman" w:hAnsi="Times New Roman" w:eastAsia="Times New Roman"/>
        </w:rPr>
        <w:t>In</w:t>
      </w:r>
      <w:r>
        <w:rPr>
          <w:rFonts w:ascii="Times New Roman" w:hAnsi="Times New Roman" w:eastAsia="Times New Roman"/>
        </w:rPr>
        <w:t> </w:t>
      </w:r>
      <w:r>
        <w:rPr>
          <w:rFonts w:ascii="Times New Roman" w:hAnsi="Times New Roman" w:eastAsia="Times New Roman"/>
        </w:rPr>
        <w:t>Xi</w:t>
      </w:r>
      <w:r>
        <w:rPr>
          <w:rFonts w:ascii="Times New Roman" w:hAnsi="Times New Roman" w:eastAsia="Times New Roman"/>
        </w:rPr>
        <w:t>'</w:t>
      </w:r>
      <w:r>
        <w:rPr>
          <w:rFonts w:ascii="Times New Roman" w:hAnsi="Times New Roman" w:eastAsia="Times New Roman"/>
        </w:rPr>
        <w:t>an,</w:t>
      </w:r>
      <w:r>
        <w:rPr>
          <w:rFonts w:ascii="Times New Roman" w:hAnsi="Times New Roman" w:eastAsia="Times New Roman"/>
        </w:rPr>
        <w:t> </w:t>
      </w:r>
      <w:r>
        <w:rPr>
          <w:rFonts w:ascii="Times New Roman" w:hAnsi="Times New Roman" w:eastAsia="Times New Roman"/>
        </w:rPr>
        <w:t>for</w:t>
      </w:r>
      <w:r>
        <w:rPr>
          <w:rFonts w:ascii="Times New Roman" w:hAnsi="Times New Roman" w:eastAsia="Times New Roman"/>
        </w:rPr>
        <w:t> </w:t>
      </w:r>
      <w:r>
        <w:rPr>
          <w:rFonts w:ascii="Times New Roman" w:hAnsi="Times New Roman" w:eastAsia="Times New Roman"/>
        </w:rPr>
        <w:t>exa</w:t>
      </w:r>
      <w:r>
        <w:rPr>
          <w:rFonts w:ascii="Times New Roman" w:hAnsi="Times New Roman" w:eastAsia="Times New Roman"/>
        </w:rPr>
        <w:t>m</w:t>
      </w:r>
      <w:r>
        <w:rPr>
          <w:rFonts w:ascii="Times New Roman" w:hAnsi="Times New Roman" w:eastAsia="Times New Roman"/>
        </w:rPr>
        <w:t>ple,</w:t>
      </w:r>
      <w:r>
        <w:rPr>
          <w:rFonts w:ascii="Times New Roman" w:hAnsi="Times New Roman" w:eastAsia="Times New Roman"/>
        </w:rPr>
        <w:t> </w:t>
      </w:r>
      <w:r>
        <w:rPr>
          <w:rFonts w:ascii="Times New Roman" w:hAnsi="Times New Roman" w:eastAsia="Times New Roman"/>
        </w:rPr>
        <w:t>80%</w:t>
      </w:r>
      <w:r>
        <w:rPr>
          <w:rFonts w:ascii="Times New Roman" w:hAnsi="Times New Roman" w:eastAsia="Times New Roman"/>
        </w:rPr>
        <w:t> </w:t>
      </w:r>
      <w:r>
        <w:rPr>
          <w:rFonts w:ascii="Times New Roman" w:hAnsi="Times New Roman" w:eastAsia="Times New Roman"/>
        </w:rPr>
        <w:t>of</w:t>
      </w:r>
      <w:r>
        <w:rPr>
          <w:rFonts w:ascii="Times New Roman" w:hAnsi="Times New Roman" w:eastAsia="Times New Roman"/>
        </w:rPr>
        <w:t> </w:t>
      </w:r>
      <w:r>
        <w:rPr>
          <w:rFonts w:ascii="Times New Roman" w:hAnsi="Times New Roman" w:eastAsia="Times New Roman"/>
        </w:rPr>
        <w:t>the population,</w:t>
      </w:r>
      <w:r>
        <w:rPr>
          <w:rFonts w:ascii="Times New Roman" w:hAnsi="Times New Roman" w:eastAsia="Times New Roman"/>
        </w:rPr>
        <w:t> </w:t>
      </w:r>
      <w:r>
        <w:rPr>
          <w:rFonts w:ascii="Times New Roman" w:hAnsi="Times New Roman" w:eastAsia="Times New Roman"/>
        </w:rPr>
        <w:t>per</w:t>
      </w:r>
      <w:r>
        <w:rPr>
          <w:rFonts w:ascii="Times New Roman" w:hAnsi="Times New Roman" w:eastAsia="Times New Roman"/>
        </w:rPr>
        <w:t> </w:t>
      </w:r>
      <w:r>
        <w:rPr>
          <w:rFonts w:ascii="Times New Roman" w:hAnsi="Times New Roman" w:eastAsia="Times New Roman"/>
        </w:rPr>
        <w:t>capita</w:t>
      </w:r>
      <w:r>
        <w:rPr>
          <w:rFonts w:ascii="Times New Roman" w:hAnsi="Times New Roman" w:eastAsia="Times New Roman"/>
        </w:rPr>
        <w:t> </w:t>
      </w:r>
      <w:r>
        <w:rPr>
          <w:rFonts w:ascii="Times New Roman" w:hAnsi="Times New Roman" w:eastAsia="Times New Roman"/>
        </w:rPr>
        <w:t>ene</w:t>
      </w:r>
      <w:r>
        <w:rPr>
          <w:rFonts w:ascii="Times New Roman" w:hAnsi="Times New Roman" w:eastAsia="Times New Roman"/>
        </w:rPr>
        <w:t>r</w:t>
      </w:r>
      <w:r>
        <w:rPr>
          <w:rFonts w:ascii="Times New Roman" w:hAnsi="Times New Roman" w:eastAsia="Times New Roman"/>
        </w:rPr>
        <w:t>gy</w:t>
      </w:r>
      <w:r>
        <w:rPr>
          <w:rFonts w:ascii="Times New Roman" w:hAnsi="Times New Roman" w:eastAsia="Times New Roman"/>
        </w:rPr>
        <w:t> </w:t>
      </w:r>
      <w:r>
        <w:rPr>
          <w:rFonts w:ascii="Times New Roman" w:hAnsi="Times New Roman" w:eastAsia="Times New Roman"/>
        </w:rPr>
        <w:t>consumption</w:t>
      </w:r>
      <w:r>
        <w:rPr>
          <w:rFonts w:ascii="Times New Roman" w:hAnsi="Times New Roman" w:eastAsia="Times New Roman"/>
        </w:rPr>
        <w:t> </w:t>
      </w:r>
      <w:r>
        <w:rPr>
          <w:rFonts w:ascii="Times New Roman" w:hAnsi="Times New Roman" w:eastAsia="Times New Roman"/>
        </w:rPr>
        <w:t>per</w:t>
      </w:r>
    </w:p>
    <w:p w:rsidR="0018722C">
      <w:pPr>
        <w:topLinePunct/>
      </w:pPr>
      <w:r>
        <w:rPr>
          <w:rFonts w:ascii="Times New Roman" w:hAnsi="Times New Roman"/>
        </w:rPr>
        <w:t/>
      </w:r>
      <w:r>
        <w:rPr>
          <w:rFonts w:ascii="Times New Roman" w:hAnsi="Times New Roman"/>
        </w:rPr>
        <w:t>U</w:t>
      </w:r>
      <w:r>
        <w:rPr>
          <w:rFonts w:ascii="Times New Roman" w:hAnsi="Times New Roman"/>
        </w:rPr>
        <w:t>nit area index is 3 Kw·h</w:t>
      </w:r>
      <w:r>
        <w:rPr>
          <w:rFonts w:ascii="Times New Roman" w:hAnsi="Times New Roman"/>
        </w:rPr>
        <w:t>/</w:t>
      </w:r>
      <w:r>
        <w:rPr>
          <w:rFonts w:ascii="Times New Roman" w:hAnsi="Times New Roman"/>
        </w:rPr>
        <w:t>m</w:t>
      </w:r>
      <w:r>
        <w:rPr>
          <w:vertAlign w:val="superscript"/>
          /&gt;
        </w:rPr>
        <w:t>2</w:t>
      </w:r>
      <w:r>
        <w:rPr>
          <w:rFonts w:ascii="Times New Roman" w:hAnsi="Times New Roman"/>
        </w:rPr>
        <w:t>·man·year, population is 15% people, accounts for 15% of the population, the population proportion index of heat consumption per unit area is 3-3.5 Kw·h</w:t>
      </w:r>
      <w:r>
        <w:rPr>
          <w:rFonts w:ascii="Times New Roman" w:hAnsi="Times New Roman"/>
        </w:rPr>
        <w:t>/</w:t>
      </w:r>
      <w:r>
        <w:rPr>
          <w:rFonts w:ascii="Times New Roman" w:hAnsi="Times New Roman"/>
        </w:rPr>
        <w:t>m</w:t>
      </w:r>
      <w:r>
        <w:rPr>
          <w:vertAlign w:val="superscript"/>
          /&gt;
        </w:rPr>
        <w:t>2</w:t>
      </w:r>
      <w:r>
        <w:rPr>
          <w:rFonts w:ascii="Times New Roman" w:hAnsi="Times New Roman"/>
        </w:rPr>
        <w:t>·man·year, accounts for 6% of the population, the population proportion index of heat consumption per unit area in 3.5-4 Kw·h</w:t>
      </w:r>
      <w:r>
        <w:rPr>
          <w:rFonts w:ascii="Times New Roman" w:hAnsi="Times New Roman"/>
        </w:rPr>
        <w:t>/</w:t>
      </w:r>
      <w:r>
        <w:rPr>
          <w:rFonts w:ascii="Times New Roman" w:hAnsi="Times New Roman"/>
        </w:rPr>
        <w:t>m</w:t>
      </w:r>
      <w:r>
        <w:rPr>
          <w:vertAlign w:val="superscript"/>
          /&gt;
        </w:rPr>
        <w:t>2</w:t>
      </w:r>
      <w:r>
        <w:rPr>
          <w:rFonts w:ascii="Times New Roman" w:hAnsi="Times New Roman"/>
        </w:rPr>
        <w:t>·man·year people.</w:t>
      </w:r>
    </w:p>
    <w:p w:rsidR="0018722C">
      <w:pPr>
        <w:topLinePunct/>
      </w:pPr>
      <w:r>
        <w:rPr>
          <w:rFonts w:ascii="Times New Roman" w:hAnsi="Times New Roman"/>
        </w:rPr>
        <w:t>3. In Xi</w:t>
      </w:r>
      <w:r>
        <w:rPr>
          <w:rFonts w:ascii="Times New Roman" w:hAnsi="Times New Roman"/>
        </w:rPr>
        <w:t>'</w:t>
      </w:r>
      <w:r>
        <w:rPr>
          <w:rFonts w:ascii="Times New Roman" w:hAnsi="Times New Roman"/>
        </w:rPr>
        <w:t>an, for example, account for 80% of the population is the medium and low-income people, 20% of the population is high income people.</w:t>
      </w:r>
      <w:r w:rsidR="004B696B">
        <w:rPr>
          <w:rFonts w:ascii="Times New Roman" w:hAnsi="Times New Roman"/>
        </w:rPr>
        <w:t xml:space="preserve"> </w:t>
      </w:r>
      <w:r w:rsidR="004B696B">
        <w:rPr>
          <w:rFonts w:ascii="Times New Roman" w:hAnsi="Times New Roman"/>
        </w:rPr>
        <w:t>According to the measurement and conversion, heat consumption index per unit area is increase with the increase of the residential area. </w:t>
      </w:r>
      <w:r>
        <w:rPr>
          <w:rFonts w:ascii="Times New Roman" w:hAnsi="Times New Roman"/>
        </w:rPr>
        <w:t>Our investigation of the residential area, with worth also increase with the increase of the income and the per capita income.</w:t>
      </w:r>
      <w:r>
        <w:rPr>
          <w:rFonts w:ascii="Times New Roman" w:hAnsi="Times New Roman"/>
        </w:rPr>
        <w:t> Urban residential building</w:t>
      </w:r>
      <w:r>
        <w:rPr>
          <w:rFonts w:ascii="Times New Roman" w:hAnsi="Times New Roman"/>
        </w:rPr>
        <w:t>'</w:t>
      </w:r>
      <w:r>
        <w:rPr>
          <w:rFonts w:ascii="Times New Roman" w:hAnsi="Times New Roman"/>
        </w:rPr>
        <w:t>s index of heat consumption per capita and per unit area have inverse proportion relation between family economic income.</w:t>
      </w:r>
    </w:p>
    <w:p w:rsidR="0018722C">
      <w:pPr>
        <w:pStyle w:val="Heading1"/>
        <w:topLinePunct/>
      </w:pPr>
      <w:bookmarkStart w:id="905294" w:name="_Toc686905294"/>
      <w:r>
        <w:t>4</w:t>
      </w:r>
      <w:r>
        <w:t>.</w:t>
      </w:r>
      <w:r>
        <w:t> </w:t>
      </w:r>
      <w:r>
        <w:t>According to the results, based on the index of heat consumption per unit area,</w:t>
      </w:r>
      <w:bookmarkEnd w:id="905294"/>
    </w:p>
    <w:p w:rsidR="0018722C">
      <w:pPr>
        <w:topLinePunct/>
      </w:pPr>
      <w:r>
        <w:rPr>
          <w:rFonts w:ascii="Times New Roman"/>
        </w:rPr>
        <w:t/>
      </w:r>
      <w:r>
        <w:rPr>
          <w:rFonts w:ascii="Times New Roman"/>
        </w:rPr>
        <w:t>T</w:t>
      </w:r>
      <w:r>
        <w:rPr>
          <w:rFonts w:ascii="Times New Roman"/>
        </w:rPr>
        <w:t>he urban residential building heat consumption index to make the following classification:</w:t>
      </w:r>
    </w:p>
    <w:p w:rsidR="0018722C">
      <w:pPr>
        <w:topLinePunct/>
      </w:pPr>
      <w:r>
        <w:rPr>
          <w:rFonts w:ascii="Times New Roman" w:hAnsi="Times New Roman"/>
        </w:rPr>
        <w:t>The first stage: per capita energy consumption per unit area in greater than 1Kw·h</w:t>
      </w:r>
      <w:r>
        <w:rPr>
          <w:rFonts w:ascii="Times New Roman" w:hAnsi="Times New Roman"/>
        </w:rPr>
        <w:t>/</w:t>
      </w:r>
      <w:r>
        <w:rPr>
          <w:rFonts w:ascii="Times New Roman" w:hAnsi="Times New Roman"/>
        </w:rPr>
        <w:t>m</w:t>
      </w:r>
      <w:r>
        <w:rPr>
          <w:vertAlign w:val="superscript"/>
          /&gt;
        </w:rPr>
        <w:t>2</w:t>
      </w:r>
      <w:r>
        <w:rPr>
          <w:rFonts w:ascii="Times New Roman" w:hAnsi="Times New Roman"/>
        </w:rPr>
        <w:t>·man·year, who, in less than3Kw·h</w:t>
      </w:r>
      <w:r>
        <w:rPr>
          <w:rFonts w:ascii="Times New Roman" w:hAnsi="Times New Roman"/>
        </w:rPr>
        <w:t>/</w:t>
      </w:r>
      <w:r>
        <w:rPr>
          <w:rFonts w:ascii="Times New Roman" w:hAnsi="Times New Roman"/>
        </w:rPr>
        <w:t>m</w:t>
      </w:r>
      <w:r>
        <w:rPr>
          <w:vertAlign w:val="superscript"/>
          /&gt;
        </w:rPr>
        <w:t>2</w:t>
      </w:r>
      <w:r>
        <w:rPr>
          <w:rFonts w:ascii="Times New Roman" w:hAnsi="Times New Roman"/>
        </w:rPr>
        <w:t>·man·year.</w:t>
      </w:r>
      <w:r w:rsidR="004B696B">
        <w:rPr>
          <w:rFonts w:ascii="Times New Roman" w:hAnsi="Times New Roman"/>
        </w:rPr>
        <w:t xml:space="preserve"> </w:t>
      </w:r>
      <w:r w:rsidR="004B696B">
        <w:rPr>
          <w:rFonts w:ascii="Times New Roman" w:hAnsi="Times New Roman"/>
        </w:rPr>
        <w:t>This is the index of benchmark for building energy consumption, energy consumption index in this interva</w:t>
      </w:r>
      <w:r w:rsidR="004B696B">
        <w:rPr>
          <w:rFonts w:ascii="Times New Roman" w:hAnsi="Times New Roman"/>
        </w:rPr>
        <w:t>l</w:t>
      </w:r>
      <w:r w:rsidR="004B696B">
        <w:rPr>
          <w:rFonts w:ascii="Times New Roman" w:hAnsi="Times New Roman"/>
        </w:rPr>
        <w:t>,</w:t>
      </w:r>
    </w:p>
    <w:p w:rsidR="0018722C">
      <w:pPr>
        <w:topLinePunct/>
      </w:pPr>
      <w:r>
        <w:rPr>
          <w:rFonts w:ascii="Times New Roman"/>
        </w:rPr>
        <w:t/>
      </w:r>
      <w:r>
        <w:rPr>
          <w:rFonts w:ascii="Times New Roman"/>
        </w:rPr>
        <w:t>N</w:t>
      </w:r>
      <w:r>
        <w:rPr>
          <w:rFonts w:ascii="Times New Roman"/>
        </w:rPr>
        <w:t>o energy consumption fees to be charged.</w:t>
      </w:r>
    </w:p>
    <w:p w:rsidR="0018722C">
      <w:pPr>
        <w:topLinePunct/>
      </w:pPr>
      <w:r>
        <w:rPr>
          <w:rFonts w:ascii="Times New Roman" w:hAnsi="Times New Roman"/>
        </w:rPr>
        <w:t>Level second: per capita energy consumption per unit area in 3-3.5 Kw·h</w:t>
      </w:r>
      <w:r>
        <w:rPr>
          <w:rFonts w:ascii="Times New Roman" w:hAnsi="Times New Roman"/>
        </w:rPr>
        <w:t>/</w:t>
      </w:r>
      <w:r>
        <w:rPr>
          <w:rFonts w:ascii="Times New Roman" w:hAnsi="Times New Roman"/>
        </w:rPr>
        <w:t>m</w:t>
      </w:r>
      <w:r>
        <w:rPr>
          <w:vertAlign w:val="superscript"/>
          /&gt;
        </w:rPr>
        <w:t>2</w:t>
      </w:r>
      <w:r>
        <w:rPr>
          <w:rFonts w:ascii="Times New Roman" w:hAnsi="Times New Roman"/>
        </w:rPr>
        <w:t>·man·year, who, for the second level, within the range of the energy consumption index, additional energy consumption costs 10%.</w:t>
      </w:r>
    </w:p>
    <w:p w:rsidR="0018722C">
      <w:pPr>
        <w:topLinePunct/>
      </w:pPr>
      <w:r>
        <w:rPr>
          <w:rFonts w:ascii="Times New Roman" w:hAnsi="Times New Roman"/>
        </w:rPr>
        <w:t>Level third: the per capita energy consumption per unit area in 3.5-4Kw·h</w:t>
      </w:r>
      <w:r>
        <w:rPr>
          <w:rFonts w:ascii="Times New Roman" w:hAnsi="Times New Roman"/>
        </w:rPr>
        <w:t>/</w:t>
      </w:r>
      <w:r>
        <w:rPr>
          <w:rFonts w:ascii="Times New Roman" w:hAnsi="Times New Roman"/>
        </w:rPr>
        <w:t>m</w:t>
      </w:r>
      <w:r>
        <w:rPr>
          <w:vertAlign w:val="superscript"/>
          /&gt;
        </w:rPr>
        <w:t>2</w:t>
      </w:r>
      <w:r>
        <w:rPr>
          <w:rFonts w:ascii="Times New Roman" w:hAnsi="Times New Roman"/>
        </w:rPr>
        <w:t>·man·year, who, for the third level, within the range of the energy consumption index, further increase energy use fees for 10%.</w:t>
      </w:r>
    </w:p>
    <w:p w:rsidR="0018722C">
      <w:pPr>
        <w:topLinePunct/>
      </w:pPr>
      <w:r>
        <w:rPr>
          <w:rFonts w:ascii="Times New Roman" w:hAnsi="Times New Roman"/>
        </w:rPr>
        <w:t>Subsidy level: per capita energy consumption per unit area less than</w:t>
      </w:r>
      <w:r w:rsidR="001852F3">
        <w:rPr>
          <w:rFonts w:ascii="Times New Roman" w:hAnsi="Times New Roman"/>
        </w:rPr>
        <w:t xml:space="preserve"> 1Kw·h</w:t>
      </w:r>
      <w:r>
        <w:rPr>
          <w:rFonts w:ascii="Times New Roman" w:hAnsi="Times New Roman"/>
        </w:rPr>
        <w:t>/</w:t>
      </w:r>
      <w:r>
        <w:rPr>
          <w:rFonts w:ascii="Times New Roman" w:hAnsi="Times New Roman"/>
        </w:rPr>
        <w:t>m</w:t>
      </w:r>
      <w:r>
        <w:rPr>
          <w:vertAlign w:val="superscript"/>
          /&gt;
        </w:rPr>
        <w:t>2</w:t>
      </w:r>
      <w:r>
        <w:rPr>
          <w:rFonts w:ascii="Times New Roman" w:hAnsi="Times New Roman"/>
        </w:rPr>
        <w:t>·man</w:t>
      </w:r>
      <w:r w:rsidR="001852F3">
        <w:rPr>
          <w:rFonts w:ascii="Times New Roman" w:hAnsi="Times New Roman"/>
        </w:rPr>
        <w:t xml:space="preserve">·year, who, to subsidies under the energy consumption index, not only no energy consumption fees to be charged, instead it should be given energy</w:t>
      </w:r>
      <w:r>
        <w:rPr>
          <w:rFonts w:ascii="Times New Roman" w:hAnsi="Times New Roman"/>
        </w:rPr>
        <w:t> </w:t>
      </w:r>
      <w:r>
        <w:rPr>
          <w:rFonts w:ascii="Times New Roman" w:hAnsi="Times New Roman"/>
        </w:rPr>
        <w:t>subsidies.</w:t>
      </w:r>
    </w:p>
    <w:p w:rsidR="0018722C">
      <w:pPr>
        <w:pStyle w:val="Heading1"/>
        <w:topLinePunct/>
      </w:pPr>
      <w:bookmarkStart w:id="905295" w:name="_Toc686905295"/>
      <w:r>
        <w:t>5.</w:t>
      </w:r>
      <w:r>
        <w:t xml:space="preserve"> </w:t>
      </w:r>
      <w:r w:rsidRPr="00DB64CE">
        <w:t>According to the classification results, put forward the suggestion on perfecting the construction onf energy-saving technical standards system and legal system.</w:t>
      </w:r>
      <w:bookmarkEnd w:id="905295"/>
    </w:p>
    <w:p w:rsidR="0018722C">
      <w:pPr>
        <w:topLinePunct/>
      </w:pPr>
      <w:r>
        <w:rPr>
          <w:rFonts w:ascii="Times New Roman"/>
        </w:rPr>
        <w:t>In this paper, the classification study of urban residential building energy consumption indicators, can provide guidance for related building design code, the</w:t>
      </w:r>
      <w:r w:rsidR="001852F3">
        <w:rPr>
          <w:rFonts w:ascii="Times New Roman"/>
        </w:rPr>
        <w:t xml:space="preserve"> index of heat consumption per unit area than the social average energy-saving index of large family construction put forward higher requirements, in order to realize the fair</w:t>
      </w:r>
      <w:r w:rsidR="001852F3">
        <w:rPr>
          <w:rFonts w:ascii="Times New Roman"/>
        </w:rPr>
        <w:t xml:space="preserve"> use of </w:t>
      </w:r>
      <w:r>
        <w:rPr>
          <w:rFonts w:ascii="Times New Roman"/>
        </w:rPr>
        <w:t>energy. </w:t>
      </w:r>
      <w:r>
        <w:rPr>
          <w:rFonts w:ascii="Times New Roman"/>
        </w:rPr>
        <w:t>Through these measures, can effectively reduce the high energy consumption of building energy consumption crowd, control the future energy consumption growth in new construction, realize the goal of building energy</w:t>
      </w:r>
      <w:r>
        <w:rPr>
          <w:rFonts w:ascii="Times New Roman"/>
        </w:rPr>
        <w:t> </w:t>
      </w:r>
      <w:r>
        <w:rPr>
          <w:rFonts w:ascii="Times New Roman"/>
        </w:rPr>
        <w:t>efficiency.</w:t>
      </w:r>
    </w:p>
    <w:p w:rsidR="0018722C">
      <w:pPr>
        <w:topLinePunct/>
      </w:pPr>
      <w:r>
        <w:rPr>
          <w:rFonts w:ascii="Times New Roman"/>
        </w:rPr>
        <w:t>In addition, the results of this research can also provide certain legislation technical support for the legislature. Based on research results to promote the legislature has normative documents enforced formulation, also has an important significance to improve legal system of building energy conservation.</w:t>
      </w:r>
    </w:p>
    <w:p w:rsidR="0018722C">
      <w:pPr>
        <w:pStyle w:val="aff"/>
        <w:topLinePunct/>
      </w:pPr>
      <w:r>
        <w:rPr>
          <w:rStyle w:val="afe"/>
          <w:rFonts w:eastAsia="黑体" w:ascii="Times New Roman"/>
          <w:b/>
        </w:rPr>
        <w:t xml:space="preserve">Keywords: </w:t>
      </w:r>
      <w:r>
        <w:rPr>
          <w:rFonts w:ascii="Times New Roman"/>
        </w:rPr>
        <w:t xml:space="preserve">residential building; </w:t>
      </w:r>
      <w:r>
        <w:rPr>
          <w:rFonts w:ascii="Times New Roman"/>
        </w:rPr>
        <w:t>E</w:t>
      </w:r>
      <w:r>
        <w:rPr>
          <w:rFonts w:ascii="Times New Roman"/>
        </w:rPr>
        <w:t xml:space="preserve">nergy-saving building; </w:t>
      </w:r>
      <w:r>
        <w:rPr>
          <w:rFonts w:ascii="Times New Roman"/>
        </w:rPr>
        <w:t>Q</w:t>
      </w:r>
      <w:r>
        <w:rPr>
          <w:rFonts w:ascii="Times New Roman"/>
        </w:rPr>
        <w:t xml:space="preserve">uality; </w:t>
      </w:r>
      <w:r>
        <w:rPr>
          <w:rFonts w:ascii="Times New Roman"/>
        </w:rPr>
        <w:t>F</w:t>
      </w:r>
      <w:r>
        <w:rPr>
          <w:rFonts w:ascii="Times New Roman"/>
        </w:rPr>
        <w:t>airness</w:t>
      </w:r>
    </w:p>
    <w:p w:rsidR="0018722C">
      <w:pPr>
        <w:topLinePunct/>
      </w:pPr>
      <w:r>
        <w:rPr>
          <w:rFonts w:cstheme="minorBidi" w:hAnsiTheme="minorHAnsi" w:eastAsiaTheme="minorHAnsi" w:asciiTheme="minorHAnsi" w:ascii="Times New Roman" w:hAnsi="Times New Roman"/>
        </w:rPr>
        <w:t xml:space="preserve">This study was supported by the National Natural Science Foundation of China</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rPr>
        <w:t xml:space="preserve">civil construction of </w:t>
      </w:r>
      <w:r>
        <w:rPr>
          <w:rFonts w:ascii="Times New Roman" w:hAnsi="Times New Roman" w:cstheme="minorBidi" w:eastAsiaTheme="minorHAnsi"/>
        </w:rPr>
        <w:t xml:space="preserve">'</w:t>
      </w:r>
      <w:r>
        <w:rPr>
          <w:rFonts w:ascii="Times New Roman" w:hAnsi="Times New Roman" w:cstheme="minorBidi" w:eastAsiaTheme="minorHAnsi"/>
        </w:rPr>
        <w:t xml:space="preserve">energy-efficient classification</w:t>
      </w:r>
      <w:r>
        <w:rPr>
          <w:rFonts w:ascii="Times New Roman" w:hAnsi="Times New Roman" w:cstheme="minorBidi" w:eastAsiaTheme="minorHAnsi"/>
        </w:rPr>
        <w:t xml:space="preserve">'</w:t>
      </w:r>
      <w:r>
        <w:rPr>
          <w:rFonts w:ascii="Times New Roman" w:hAnsi="Times New Roman" w:cstheme="minorBidi" w:eastAsiaTheme="minorHAnsi"/>
        </w:rPr>
        <w:t xml:space="preserve"> standard system of basic research</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project number: 51108366</w:t>
      </w:r>
      <w:r>
        <w:rPr>
          <w:rFonts w:ascii="Times New Roman" w:hAnsi="Times New Roman" w:cstheme="minorBidi" w:eastAsiaTheme="minorHAnsi"/>
        </w:rPr>
        <w:t xml:space="preserve">)</w:t>
      </w:r>
      <w:r>
        <w:rPr>
          <w:rFonts w:ascii="Times New Roman" w:hAnsi="Times New Roman" w:cstheme="minorBidi" w:eastAsiaTheme="minorHAnsi"/>
        </w:rPr>
        <w:t xml:space="preserve"> grant and National Natural Science Innovation Research Group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project number: 51221865</w:t>
      </w:r>
      <w:r>
        <w:rPr>
          <w:rFonts w:ascii="Times New Roman" w:hAnsi="Times New Roman" w:cstheme="minorBidi" w:eastAsiaTheme="minorHAnsi"/>
        </w:rPr>
        <w:t xml:space="preserve">)</w:t>
      </w:r>
      <w:r>
        <w:rPr>
          <w:rFonts w:ascii="Times New Roman" w:hAnsi="Times New Roman" w:cstheme="minorBidi" w:eastAsiaTheme="minorHAnsi"/>
        </w:rPr>
        <w:t xml:space="preserve"> grant.</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"_Toc686905289"</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_Toc686905289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"_Toc686905290"</w:instrText>
      </w:r>
      <w:r>
        <w:fldChar w:fldCharType="separate"/>
      </w:r>
      <w:r>
        <w:t>2</w:t>
      </w:r>
      <w:r>
        <w:t>.</w:t>
      </w:r>
      <w:r>
        <w:t>以西安市为例，占人口比例</w:t>
      </w:r>
      <w:r>
        <w:t>80%</w:t>
      </w:r>
      <w:r>
        <w:t>的人群，单位面积人均能耗指标是</w:t>
      </w:r>
      <w:r>
        <w:t>3</w:t>
      </w:r>
      <w:r>
        <w:fldChar w:fldCharType="end"/>
      </w:r>
      <w:r>
        <w:rPr>
          <w:noProof/>
          <w:webHidden/>
        </w:rPr>
        <w:tab/>
      </w:r>
      <w:r>
        <w:rPr>
          <w:noProof/>
          <w:webHidden/>
        </w:rPr>
        <w:fldChar w:fldCharType="begin"/>
      </w:r>
      <w:r>
        <w:rPr>
          <w:noProof/>
          <w:webHidden/>
        </w:rPr>
        <w:instrText> PAGEREF _Toc686905290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"_Toc686905291"</w:instrText>
      </w:r>
      <w:r>
        <w:fldChar w:fldCharType="separate"/>
      </w:r>
      <w:r>
        <w:t>4</w:t>
      </w:r>
      <w:r>
        <w:t>.</w:t>
      </w:r>
      <w:r>
        <w:t>根据研究结果，依据单位面积人均耗热量指标，将城镇住宅建筑耗热量指标做出如下分级：</w:t>
      </w:r>
      <w:r>
        <w:fldChar w:fldCharType="end"/>
      </w:r>
      <w:r>
        <w:rPr>
          <w:noProof/>
          <w:webHidden/>
        </w:rPr>
        <w:tab/>
      </w:r>
      <w:r>
        <w:rPr>
          <w:noProof/>
          <w:webHidden/>
        </w:rPr>
        <w:fldChar w:fldCharType="begin"/>
      </w:r>
      <w:r>
        <w:rPr>
          <w:noProof/>
          <w:webHidden/>
        </w:rPr>
        <w:instrText> PAGEREF _Toc686905291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"_Toc686905292"</w:instrText>
      </w:r>
      <w:r>
        <w:fldChar w:fldCharType="separate"/>
      </w:r>
      <w:r>
        <w:t>5</w:t>
      </w:r>
      <w:r>
        <w:t>.</w:t>
      </w:r>
      <w:r>
        <w:t>依据分级研究成果，对我国建筑节能技术标准体系和法律体系的完善提出了立法建议。</w:t>
      </w:r>
      <w:r>
        <w:fldChar w:fldCharType="end"/>
      </w:r>
      <w:r>
        <w:rPr>
          <w:noProof/>
          <w:webHidden/>
        </w:rPr>
        <w:tab/>
      </w:r>
      <w:r>
        <w:rPr>
          <w:noProof/>
          <w:webHidden/>
        </w:rPr>
        <w:fldChar w:fldCharType="begin"/>
      </w:r>
      <w:r>
        <w:rPr>
          <w:noProof/>
          <w:webHidden/>
        </w:rPr>
        <w:instrText> PAGEREF _Toc686905292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"_Toc686905293"</w:instrText>
      </w:r>
      <w:r>
        <w:fldChar w:fldCharType="separate"/>
      </w:r>
      <w:r>
        <w:rPr>
          <w:b/>
        </w:rPr>
        <w:t>ABSTRACTS</w:t>
      </w:r>
      <w:r>
        <w:fldChar w:fldCharType="end"/>
      </w:r>
      <w:r>
        <w:rPr>
          <w:noProof/>
          <w:webHidden/>
        </w:rPr>
        <w:tab/>
      </w:r>
      <w:r>
        <w:rPr>
          <w:noProof/>
          <w:webHidden/>
        </w:rPr>
        <w:fldChar w:fldCharType="begin"/>
      </w:r>
      <w:r>
        <w:rPr>
          <w:noProof/>
          <w:webHidden/>
        </w:rPr>
        <w:instrText> PAGEREF _Toc686905293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"_Toc686905294"</w:instrText>
      </w:r>
      <w:r>
        <w:fldChar w:fldCharType="separate"/>
      </w:r>
      <w:r>
        <w:t>4</w:t>
      </w:r>
      <w:r>
        <w:t>.</w:t>
      </w:r>
      <w:r>
        <w:t> </w:t>
      </w:r>
      <w:r>
        <w:t>According to the results, based on the index of heat consumption per unit area,</w:t>
      </w:r>
      <w:r>
        <w:fldChar w:fldCharType="end"/>
      </w:r>
      <w:r>
        <w:rPr>
          <w:noProof/>
          <w:webHidden/>
        </w:rPr>
        <w:tab/>
      </w:r>
      <w:r>
        <w:rPr>
          <w:noProof/>
          <w:webHidden/>
        </w:rPr>
        <w:fldChar w:fldCharType="begin"/>
      </w:r>
      <w:r>
        <w:rPr>
          <w:noProof/>
          <w:webHidden/>
        </w:rPr>
        <w:instrText> PAGEREF _Toc686905294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"_Toc686905295"</w:instrText>
      </w:r>
      <w:r>
        <w:fldChar w:fldCharType="separate"/>
      </w:r>
      <w:r>
        <w:t>5.</w:t>
      </w:r>
      <w:r>
        <w:t xml:space="preserve"> </w:t>
      </w:r>
      <w:r w:rsidRPr="00DB64CE">
        <w:t>According to the classification results, put forward the suggestion on perfecting the construction onf energy-saving technical standards system and legal system.</w:t>
      </w:r>
      <w:r>
        <w:fldChar w:fldCharType="end"/>
      </w:r>
      <w:r>
        <w:rPr>
          <w:noProof/>
          <w:webHidden/>
        </w:rPr>
        <w:tab/>
      </w:r>
      <w:r>
        <w:rPr>
          <w:noProof/>
          <w:webHidden/>
        </w:rPr>
        <w:fldChar w:fldCharType="begin"/>
      </w:r>
      <w:r>
        <w:rPr>
          <w:noProof/>
          <w:webHidden/>
        </w:rPr>
        <w:instrText> PAGEREF _Toc686905295 \h </w:instrText>
      </w:r>
      <w:r>
        <w:rPr>
          <w:noProof/>
          <w:webHidden/>
        </w:rPr>
        <w:fldChar w:fldCharType="separate"/>
      </w:r>
      <w:r>
        <w:rPr>
          <w:noProof/>
          <w:webHidden/>
        </w:rPr>
        <w:t>2</w:t>
      </w:r>
      <w:r>
        <w:rPr>
          <w:noProof/>
          <w:webHidden/>
        </w:rPr>
        <w:fldChar w:fldCharType="end"/>
      </w:r>
    </w:p>
    <w:p w:rsidR="0018722C">
      <w:pPr>
        <w:pStyle w:val="TOC2"/>
        <w:topLinePunct/>
      </w:pPr>
      <w:r>
        <w:fldChar w:fldCharType="begin"/>
      </w:r>
      <w:r>
        <w:instrText>HYPERLINK \l "_Toc686905296"</w:instrText>
      </w:r>
      <w:r>
        <w:fldChar w:fldCharType="separate"/>
      </w:r>
      <w:r>
        <w:t>1.1</w:t>
      </w:r>
      <w:r>
        <w:t xml:space="preserve"> </w:t>
      </w:r>
      <w:r/>
      <w:r>
        <w:t>选题与研究背景</w:t>
      </w:r>
      <w:r>
        <w:fldChar w:fldCharType="end"/>
      </w:r>
      <w:r>
        <w:rPr>
          <w:noProof/>
          <w:webHidden/>
        </w:rPr>
        <w:tab/>
      </w:r>
      <w:r>
        <w:rPr>
          <w:noProof/>
          <w:webHidden/>
        </w:rPr>
        <w:fldChar w:fldCharType="begin"/>
      </w:r>
      <w:r>
        <w:rPr>
          <w:noProof/>
          <w:webHidden/>
        </w:rPr>
        <w:instrText> PAGEREF _Toc686905296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"_Toc686905297"</w:instrText>
      </w:r>
      <w:r>
        <w:fldChar w:fldCharType="separate"/>
      </w:r>
      <w:r>
        <w:t>1.2</w:t>
      </w:r>
      <w:r>
        <w:t xml:space="preserve"> </w:t>
      </w:r>
      <w:r/>
      <w:r>
        <w:t>研究目的和意义</w:t>
      </w:r>
      <w:r>
        <w:fldChar w:fldCharType="end"/>
      </w:r>
      <w:r>
        <w:rPr>
          <w:noProof/>
          <w:webHidden/>
        </w:rPr>
        <w:tab/>
      </w:r>
      <w:r>
        <w:rPr>
          <w:noProof/>
          <w:webHidden/>
        </w:rPr>
        <w:fldChar w:fldCharType="begin"/>
      </w:r>
      <w:r>
        <w:rPr>
          <w:noProof/>
          <w:webHidden/>
        </w:rPr>
        <w:instrText> PAGEREF _Toc686905297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"_Toc686905298"</w:instrText>
      </w:r>
      <w:r>
        <w:fldChar w:fldCharType="separate"/>
      </w:r>
      <w:r>
        <w:rPr>
          <w:b/>
        </w:rPr>
        <w:t>1.2.1</w:t>
      </w:r>
      <w:r>
        <w:t xml:space="preserve"> </w:t>
      </w:r>
      <w:r>
        <w:t>建筑节能的含义</w:t>
      </w:r>
      <w:r>
        <w:fldChar w:fldCharType="end"/>
      </w:r>
      <w:r>
        <w:rPr>
          <w:noProof/>
          <w:webHidden/>
        </w:rPr>
        <w:tab/>
      </w:r>
      <w:r>
        <w:rPr>
          <w:noProof/>
          <w:webHidden/>
        </w:rPr>
        <w:fldChar w:fldCharType="begin"/>
      </w:r>
      <w:r>
        <w:rPr>
          <w:noProof/>
          <w:webHidden/>
        </w:rPr>
        <w:instrText> PAGEREF _Toc686905298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"_Toc686905299"</w:instrText>
      </w:r>
      <w:r>
        <w:fldChar w:fldCharType="separate"/>
      </w:r>
      <w:r>
        <w:rPr>
          <w:b/>
        </w:rPr>
        <w:t>1.2.2</w:t>
      </w:r>
      <w:r>
        <w:t xml:space="preserve"> </w:t>
      </w:r>
      <w:r>
        <w:t>研究目的</w:t>
      </w:r>
      <w:r>
        <w:fldChar w:fldCharType="end"/>
      </w:r>
      <w:r>
        <w:rPr>
          <w:noProof/>
          <w:webHidden/>
        </w:rPr>
        <w:tab/>
      </w:r>
      <w:r>
        <w:rPr>
          <w:noProof/>
          <w:webHidden/>
        </w:rPr>
        <w:fldChar w:fldCharType="begin"/>
      </w:r>
      <w:r>
        <w:rPr>
          <w:noProof/>
          <w:webHidden/>
        </w:rPr>
        <w:instrText> PAGEREF _Toc686905299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"_Toc686905300"</w:instrText>
      </w:r>
      <w:r>
        <w:fldChar w:fldCharType="separate"/>
      </w:r>
      <w:r>
        <w:rPr>
          <w:b/>
        </w:rPr>
        <w:t>1.2.3</w:t>
      </w:r>
      <w:r>
        <w:t xml:space="preserve"> </w:t>
      </w:r>
      <w:r>
        <w:t>研究意义</w:t>
      </w:r>
      <w:r>
        <w:fldChar w:fldCharType="end"/>
      </w:r>
      <w:r>
        <w:rPr>
          <w:noProof/>
          <w:webHidden/>
        </w:rPr>
        <w:tab/>
      </w:r>
      <w:r>
        <w:rPr>
          <w:noProof/>
          <w:webHidden/>
        </w:rPr>
        <w:fldChar w:fldCharType="begin"/>
      </w:r>
      <w:r>
        <w:rPr>
          <w:noProof/>
          <w:webHidden/>
        </w:rPr>
        <w:instrText> PAGEREF _Toc686905300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"_Toc686905301"</w:instrText>
      </w:r>
      <w:r>
        <w:fldChar w:fldCharType="separate"/>
      </w:r>
      <w:r>
        <w:t>1.3</w:t>
      </w:r>
      <w:r>
        <w:t xml:space="preserve"> </w:t>
      </w:r>
      <w:r/>
      <w:r>
        <w:t>国内外研究现状</w:t>
      </w:r>
      <w:r>
        <w:fldChar w:fldCharType="end"/>
      </w:r>
      <w:r>
        <w:rPr>
          <w:noProof/>
          <w:webHidden/>
        </w:rPr>
        <w:tab/>
      </w:r>
      <w:r>
        <w:rPr>
          <w:noProof/>
          <w:webHidden/>
        </w:rPr>
        <w:fldChar w:fldCharType="begin"/>
      </w:r>
      <w:r>
        <w:rPr>
          <w:noProof/>
          <w:webHidden/>
        </w:rPr>
        <w:instrText> PAGEREF _Toc686905301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"_Toc686905302"</w:instrText>
      </w:r>
      <w:r>
        <w:fldChar w:fldCharType="separate"/>
      </w:r>
      <w:r>
        <w:rPr>
          <w:b/>
        </w:rPr>
        <w:t>1.3.1</w:t>
      </w:r>
      <w:r>
        <w:t xml:space="preserve"> </w:t>
      </w:r>
      <w:r>
        <w:t>国内研究现状</w:t>
      </w:r>
      <w:r>
        <w:fldChar w:fldCharType="end"/>
      </w:r>
      <w:r>
        <w:rPr>
          <w:noProof/>
          <w:webHidden/>
        </w:rPr>
        <w:tab/>
      </w:r>
      <w:r>
        <w:rPr>
          <w:noProof/>
          <w:webHidden/>
        </w:rPr>
        <w:fldChar w:fldCharType="begin"/>
      </w:r>
      <w:r>
        <w:rPr>
          <w:noProof/>
          <w:webHidden/>
        </w:rPr>
        <w:instrText> PAGEREF _Toc686905302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"_Toc686905303"</w:instrText>
      </w:r>
      <w:r>
        <w:fldChar w:fldCharType="separate"/>
      </w:r>
      <w:r>
        <w:rPr>
          <w:b/>
        </w:rPr>
        <w:t>1.3.2</w:t>
      </w:r>
      <w:r>
        <w:t xml:space="preserve"> </w:t>
      </w:r>
      <w:r>
        <w:t>国外研究现状</w:t>
      </w:r>
      <w:r>
        <w:fldChar w:fldCharType="end"/>
      </w:r>
      <w:r>
        <w:rPr>
          <w:noProof/>
          <w:webHidden/>
        </w:rPr>
        <w:tab/>
      </w:r>
      <w:r>
        <w:rPr>
          <w:noProof/>
          <w:webHidden/>
        </w:rPr>
        <w:fldChar w:fldCharType="begin"/>
      </w:r>
      <w:r>
        <w:rPr>
          <w:noProof/>
          <w:webHidden/>
        </w:rPr>
        <w:instrText> PAGEREF _Toc686905303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"_Toc686905304"</w:instrText>
      </w:r>
      <w:r>
        <w:fldChar w:fldCharType="separate"/>
      </w:r>
      <w:r>
        <w:t>1.4</w:t>
      </w:r>
      <w:r>
        <w:t xml:space="preserve"> </w:t>
      </w:r>
      <w:r/>
      <w:r>
        <w:t>研究内容与方法</w:t>
      </w:r>
      <w:r>
        <w:fldChar w:fldCharType="end"/>
      </w:r>
      <w:r>
        <w:rPr>
          <w:noProof/>
          <w:webHidden/>
        </w:rPr>
        <w:tab/>
      </w:r>
      <w:r>
        <w:rPr>
          <w:noProof/>
          <w:webHidden/>
        </w:rPr>
        <w:fldChar w:fldCharType="begin"/>
      </w:r>
      <w:r>
        <w:rPr>
          <w:noProof/>
          <w:webHidden/>
        </w:rPr>
        <w:instrText> PAGEREF _Toc686905304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"_Toc686905305"</w:instrText>
      </w:r>
      <w:r>
        <w:fldChar w:fldCharType="separate"/>
      </w:r>
      <w:r>
        <w:rPr>
          <w:b/>
        </w:rPr>
        <w:t>1.4.1</w:t>
      </w:r>
      <w:r>
        <w:t xml:space="preserve"> </w:t>
      </w:r>
      <w:r>
        <w:t>研究内容</w:t>
      </w:r>
      <w:r>
        <w:fldChar w:fldCharType="end"/>
      </w:r>
      <w:r>
        <w:rPr>
          <w:noProof/>
          <w:webHidden/>
        </w:rPr>
        <w:tab/>
      </w:r>
      <w:r>
        <w:rPr>
          <w:noProof/>
          <w:webHidden/>
        </w:rPr>
        <w:fldChar w:fldCharType="begin"/>
      </w:r>
      <w:r>
        <w:rPr>
          <w:noProof/>
          <w:webHidden/>
        </w:rPr>
        <w:instrText> PAGEREF _Toc686905305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"_Toc686905306"</w:instrText>
      </w:r>
      <w:r>
        <w:fldChar w:fldCharType="separate"/>
      </w:r>
      <w:r>
        <w:rPr>
          <w:b/>
        </w:rPr>
        <w:t>1.4.2</w:t>
      </w:r>
      <w:r>
        <w:t xml:space="preserve"> </w:t>
      </w:r>
      <w:r>
        <w:t>研究方法</w:t>
      </w:r>
      <w:r>
        <w:fldChar w:fldCharType="end"/>
      </w:r>
      <w:r>
        <w:rPr>
          <w:noProof/>
          <w:webHidden/>
        </w:rPr>
        <w:tab/>
      </w:r>
      <w:r>
        <w:rPr>
          <w:noProof/>
          <w:webHidden/>
        </w:rPr>
        <w:fldChar w:fldCharType="begin"/>
      </w:r>
      <w:r>
        <w:rPr>
          <w:noProof/>
          <w:webHidden/>
        </w:rPr>
        <w:instrText> PAGEREF _Toc686905306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"_Toc686905307"</w:instrText>
      </w:r>
      <w:r>
        <w:fldChar w:fldCharType="separate"/>
      </w:r>
      <w:r>
        <w:rPr>
          <w:b/>
        </w:rPr>
        <w:t>1.4.3</w:t>
      </w:r>
      <w:r>
        <w:t xml:space="preserve"> </w:t>
      </w:r>
      <w:r>
        <w:t>研究框架</w:t>
      </w:r>
      <w:r>
        <w:fldChar w:fldCharType="end"/>
      </w:r>
      <w:r>
        <w:rPr>
          <w:noProof/>
          <w:webHidden/>
        </w:rPr>
        <w:tab/>
      </w:r>
      <w:r>
        <w:rPr>
          <w:noProof/>
          <w:webHidden/>
        </w:rPr>
        <w:fldChar w:fldCharType="begin"/>
      </w:r>
      <w:r>
        <w:rPr>
          <w:noProof/>
          <w:webHidden/>
        </w:rPr>
        <w:instrText> PAGEREF _Toc686905307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"_Toc686905308"</w:instrText>
      </w:r>
      <w:r>
        <w:fldChar w:fldCharType="separate"/>
      </w:r>
      <w:r>
        <w:t>2.1</w:t>
      </w:r>
      <w:r>
        <w:t xml:space="preserve"> </w:t>
      </w:r>
      <w:r/>
      <w:r>
        <w:t>世界住宅建筑能耗分析</w:t>
      </w:r>
      <w:r>
        <w:fldChar w:fldCharType="end"/>
      </w:r>
      <w:r>
        <w:rPr>
          <w:noProof/>
          <w:webHidden/>
        </w:rPr>
        <w:tab/>
      </w:r>
      <w:r>
        <w:rPr>
          <w:noProof/>
          <w:webHidden/>
        </w:rPr>
        <w:fldChar w:fldCharType="begin"/>
      </w:r>
      <w:r>
        <w:rPr>
          <w:noProof/>
          <w:webHidden/>
        </w:rPr>
        <w:instrText> PAGEREF _Toc686905308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"_Toc686905309"</w:instrText>
      </w:r>
      <w:r>
        <w:fldChar w:fldCharType="separate"/>
      </w:r>
      <w:r>
        <w:rPr>
          <w:b/>
        </w:rPr>
        <w:t>2.1.1</w:t>
      </w:r>
      <w:r>
        <w:t xml:space="preserve"> </w:t>
      </w:r>
      <w:r>
        <w:t>中国人均住宅面积变化</w:t>
      </w:r>
      <w:r>
        <w:fldChar w:fldCharType="end"/>
      </w:r>
      <w:r>
        <w:rPr>
          <w:noProof/>
          <w:webHidden/>
        </w:rPr>
        <w:tab/>
      </w:r>
      <w:r>
        <w:rPr>
          <w:noProof/>
          <w:webHidden/>
        </w:rPr>
        <w:fldChar w:fldCharType="begin"/>
      </w:r>
      <w:r>
        <w:rPr>
          <w:noProof/>
          <w:webHidden/>
        </w:rPr>
        <w:instrText> PAGEREF _Toc686905309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"_Toc686905310"</w:instrText>
      </w:r>
      <w:r>
        <w:fldChar w:fldCharType="separate"/>
      </w:r>
      <w:r>
        <w:rPr>
          <w:b/>
        </w:rPr>
        <w:t>2.1.2</w:t>
      </w:r>
      <w:r>
        <w:t xml:space="preserve"> </w:t>
      </w:r>
      <w:r>
        <w:t>国内外住宅建筑能耗比较</w:t>
      </w:r>
      <w:r>
        <w:fldChar w:fldCharType="end"/>
      </w:r>
      <w:r>
        <w:rPr>
          <w:noProof/>
          <w:webHidden/>
        </w:rPr>
        <w:tab/>
      </w:r>
      <w:r>
        <w:rPr>
          <w:noProof/>
          <w:webHidden/>
        </w:rPr>
        <w:fldChar w:fldCharType="begin"/>
      </w:r>
      <w:r>
        <w:rPr>
          <w:noProof/>
          <w:webHidden/>
        </w:rPr>
        <w:instrText> PAGEREF _Toc686905310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"_Toc686905311"</w:instrText>
      </w:r>
      <w:r>
        <w:fldChar w:fldCharType="separate"/>
      </w:r>
      <w:r>
        <w:rPr>
          <w:b/>
        </w:rPr>
        <w:t>2.1.3</w:t>
      </w:r>
      <w:r>
        <w:t xml:space="preserve"> </w:t>
      </w:r>
      <w:r>
        <w:t>城镇住宅除采暖外的能耗总体情况和发展趋势</w:t>
      </w:r>
      <w:r>
        <w:fldChar w:fldCharType="end"/>
      </w:r>
      <w:r>
        <w:rPr>
          <w:noProof/>
          <w:webHidden/>
        </w:rPr>
        <w:tab/>
      </w:r>
      <w:r>
        <w:rPr>
          <w:noProof/>
          <w:webHidden/>
        </w:rPr>
        <w:fldChar w:fldCharType="begin"/>
      </w:r>
      <w:r>
        <w:rPr>
          <w:noProof/>
          <w:webHidden/>
        </w:rPr>
        <w:instrText> PAGEREF _Toc686905311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"_Toc686905312"</w:instrText>
      </w:r>
      <w:r>
        <w:fldChar w:fldCharType="separate"/>
      </w:r>
      <w:r>
        <w:rPr>
          <w:b/>
        </w:rPr>
        <w:t>2.1.4</w:t>
      </w:r>
      <w:r>
        <w:t xml:space="preserve"> </w:t>
      </w:r>
      <w:r>
        <w:t>住宅建筑能耗的分布特征——与公共建筑比较</w:t>
      </w:r>
      <w:r>
        <w:fldChar w:fldCharType="end"/>
      </w:r>
      <w:r>
        <w:rPr>
          <w:noProof/>
          <w:webHidden/>
        </w:rPr>
        <w:tab/>
      </w:r>
      <w:r>
        <w:rPr>
          <w:noProof/>
          <w:webHidden/>
        </w:rPr>
        <w:fldChar w:fldCharType="begin"/>
      </w:r>
      <w:r>
        <w:rPr>
          <w:noProof/>
          <w:webHidden/>
        </w:rPr>
        <w:instrText> PAGEREF _Toc686905312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"_Toc686905313"</w:instrText>
      </w:r>
      <w:r>
        <w:fldChar w:fldCharType="separate"/>
      </w:r>
      <w:r>
        <w:t>2.2</w:t>
      </w:r>
      <w:r>
        <w:t xml:space="preserve"> </w:t>
      </w:r>
      <w:r/>
      <w:r>
        <w:t>典型城市住宅建筑耗热量指标调查——以西安市为例</w:t>
      </w:r>
      <w:r>
        <w:fldChar w:fldCharType="end"/>
      </w:r>
      <w:r>
        <w:rPr>
          <w:noProof/>
          <w:webHidden/>
        </w:rPr>
        <w:tab/>
      </w:r>
      <w:r>
        <w:rPr>
          <w:noProof/>
          <w:webHidden/>
        </w:rPr>
        <w:fldChar w:fldCharType="begin"/>
      </w:r>
      <w:r>
        <w:rPr>
          <w:noProof/>
          <w:webHidden/>
        </w:rPr>
        <w:instrText> PAGEREF _Toc686905313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"_Toc686905314"</w:instrText>
      </w:r>
      <w:r>
        <w:fldChar w:fldCharType="separate"/>
      </w:r>
      <w:r>
        <w:rPr>
          <w:b/>
        </w:rPr>
        <w:t>2.2.1</w:t>
      </w:r>
      <w:r>
        <w:t xml:space="preserve"> </w:t>
      </w:r>
      <w:r>
        <w:t>西安地区自然环境特征</w:t>
      </w:r>
      <w:r>
        <w:fldChar w:fldCharType="end"/>
      </w:r>
      <w:r>
        <w:rPr>
          <w:noProof/>
          <w:webHidden/>
        </w:rPr>
        <w:tab/>
      </w:r>
      <w:r>
        <w:rPr>
          <w:noProof/>
          <w:webHidden/>
        </w:rPr>
        <w:fldChar w:fldCharType="begin"/>
      </w:r>
      <w:r>
        <w:rPr>
          <w:noProof/>
          <w:webHidden/>
        </w:rPr>
        <w:instrText> PAGEREF _Toc686905314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"_Toc686905315"</w:instrText>
      </w:r>
      <w:r>
        <w:fldChar w:fldCharType="separate"/>
      </w:r>
      <w:r>
        <w:rPr>
          <w:b/>
        </w:rPr>
        <w:t>2.2.2</w:t>
      </w:r>
      <w:r>
        <w:t xml:space="preserve"> </w:t>
      </w:r>
      <w:r>
        <w:t>西安地区社会经济与建筑节能发展现状</w:t>
      </w:r>
      <w:r>
        <w:fldChar w:fldCharType="end"/>
      </w:r>
      <w:r>
        <w:rPr>
          <w:noProof/>
          <w:webHidden/>
        </w:rPr>
        <w:tab/>
      </w:r>
      <w:r>
        <w:rPr>
          <w:noProof/>
          <w:webHidden/>
        </w:rPr>
        <w:fldChar w:fldCharType="begin"/>
      </w:r>
      <w:r>
        <w:rPr>
          <w:noProof/>
          <w:webHidden/>
        </w:rPr>
        <w:instrText> PAGEREF _Toc686905315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"_Toc686905316"</w:instrText>
      </w:r>
      <w:r>
        <w:fldChar w:fldCharType="separate"/>
      </w:r>
      <w:r>
        <w:t>2.3</w:t>
      </w:r>
      <w:r>
        <w:t xml:space="preserve"> </w:t>
      </w:r>
      <w:r/>
      <w:r>
        <w:t>城镇住宅建筑能耗数据实测及分析</w:t>
      </w:r>
      <w:r>
        <w:fldChar w:fldCharType="end"/>
      </w:r>
      <w:r>
        <w:rPr>
          <w:noProof/>
          <w:webHidden/>
        </w:rPr>
        <w:tab/>
      </w:r>
      <w:r>
        <w:rPr>
          <w:noProof/>
          <w:webHidden/>
        </w:rPr>
        <w:fldChar w:fldCharType="begin"/>
      </w:r>
      <w:r>
        <w:rPr>
          <w:noProof/>
          <w:webHidden/>
        </w:rPr>
        <w:instrText> PAGEREF _Toc686905316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"_Toc686905317"</w:instrText>
      </w:r>
      <w:r>
        <w:fldChar w:fldCharType="separate"/>
      </w:r>
      <w:r>
        <w:rPr>
          <w:b/>
        </w:rPr>
        <w:t>2.3.1</w:t>
      </w:r>
      <w:r>
        <w:t xml:space="preserve"> </w:t>
      </w:r>
      <w:r>
        <w:t>选取样本简介</w:t>
      </w:r>
      <w:r>
        <w:fldChar w:fldCharType="end"/>
      </w:r>
      <w:r>
        <w:rPr>
          <w:noProof/>
          <w:webHidden/>
        </w:rPr>
        <w:tab/>
      </w:r>
      <w:r>
        <w:rPr>
          <w:noProof/>
          <w:webHidden/>
        </w:rPr>
        <w:fldChar w:fldCharType="begin"/>
      </w:r>
      <w:r>
        <w:rPr>
          <w:noProof/>
          <w:webHidden/>
        </w:rPr>
        <w:instrText> PAGEREF _Toc686905317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"_Toc686905318"</w:instrText>
      </w:r>
      <w:r>
        <w:fldChar w:fldCharType="separate"/>
      </w:r>
      <w:r>
        <w:rPr>
          <w:b/>
        </w:rPr>
        <w:t>2.3.2</w:t>
      </w:r>
      <w:r>
        <w:t xml:space="preserve"> </w:t>
      </w:r>
      <w:r>
        <w:t>参数、仪器及方法</w:t>
      </w:r>
      <w:r>
        <w:fldChar w:fldCharType="end"/>
      </w:r>
      <w:r>
        <w:rPr>
          <w:noProof/>
          <w:webHidden/>
        </w:rPr>
        <w:tab/>
      </w:r>
      <w:r>
        <w:rPr>
          <w:noProof/>
          <w:webHidden/>
        </w:rPr>
        <w:fldChar w:fldCharType="begin"/>
      </w:r>
      <w:r>
        <w:rPr>
          <w:noProof/>
          <w:webHidden/>
        </w:rPr>
        <w:instrText> PAGEREF _Toc686905318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"_Toc686905319"</w:instrText>
      </w:r>
      <w:r>
        <w:fldChar w:fldCharType="separate"/>
      </w:r>
      <w:r>
        <w:rPr>
          <w:b/>
        </w:rPr>
        <w:t>2.3.3</w:t>
      </w:r>
      <w:r>
        <w:t xml:space="preserve"> </w:t>
      </w:r>
      <w:r>
        <w:t>西安地区城镇住宅建筑能耗调研的内容、过程及方法</w:t>
      </w:r>
      <w:r>
        <w:fldChar w:fldCharType="end"/>
      </w:r>
      <w:r>
        <w:rPr>
          <w:noProof/>
          <w:webHidden/>
        </w:rPr>
        <w:tab/>
      </w:r>
      <w:r>
        <w:rPr>
          <w:noProof/>
          <w:webHidden/>
        </w:rPr>
        <w:fldChar w:fldCharType="begin"/>
      </w:r>
      <w:r>
        <w:rPr>
          <w:noProof/>
          <w:webHidden/>
        </w:rPr>
        <w:instrText> PAGEREF _Toc686905319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"_Toc686905320"</w:instrText>
      </w:r>
      <w:r>
        <w:fldChar w:fldCharType="separate"/>
      </w:r>
      <w:r>
        <w:t>2.4</w:t>
      </w:r>
      <w:r>
        <w:t xml:space="preserve"> </w:t>
      </w:r>
      <w:r/>
      <w:r>
        <w:t>西安市城镇住宅建筑基本情况</w:t>
      </w:r>
      <w:r>
        <w:fldChar w:fldCharType="end"/>
      </w:r>
      <w:r>
        <w:rPr>
          <w:noProof/>
          <w:webHidden/>
        </w:rPr>
        <w:tab/>
      </w:r>
      <w:r>
        <w:rPr>
          <w:noProof/>
          <w:webHidden/>
        </w:rPr>
        <w:fldChar w:fldCharType="begin"/>
      </w:r>
      <w:r>
        <w:rPr>
          <w:noProof/>
          <w:webHidden/>
        </w:rPr>
        <w:instrText> PAGEREF _Toc686905320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"_Toc686905321"</w:instrText>
      </w:r>
      <w:r>
        <w:fldChar w:fldCharType="separate"/>
      </w:r>
      <w:r>
        <w:t>2.5</w:t>
      </w:r>
      <w:r>
        <w:t xml:space="preserve"> </w:t>
      </w:r>
      <w:r/>
      <w:r>
        <w:t>西安市城镇住宅建筑单位面积耗热量指标分布规律</w:t>
      </w:r>
      <w:r>
        <w:fldChar w:fldCharType="end"/>
      </w:r>
      <w:r>
        <w:rPr>
          <w:noProof/>
          <w:webHidden/>
        </w:rPr>
        <w:tab/>
      </w:r>
      <w:r>
        <w:rPr>
          <w:noProof/>
          <w:webHidden/>
        </w:rPr>
        <w:fldChar w:fldCharType="begin"/>
      </w:r>
      <w:r>
        <w:rPr>
          <w:noProof/>
          <w:webHidden/>
        </w:rPr>
        <w:instrText> PAGEREF _Toc686905321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"_Toc686905322"</w:instrText>
      </w:r>
      <w:r>
        <w:fldChar w:fldCharType="separate"/>
      </w:r>
      <w:r>
        <w:rPr>
          <w:b/>
        </w:rPr>
        <w:t>2.5.1</w:t>
      </w:r>
      <w:r>
        <w:t xml:space="preserve"> </w:t>
      </w:r>
      <w:r>
        <w:t>城镇不同面积住宅建筑单位面积能耗分析</w:t>
      </w:r>
      <w:r>
        <w:fldChar w:fldCharType="end"/>
      </w:r>
      <w:r>
        <w:rPr>
          <w:noProof/>
          <w:webHidden/>
        </w:rPr>
        <w:tab/>
      </w:r>
      <w:r>
        <w:rPr>
          <w:noProof/>
          <w:webHidden/>
        </w:rPr>
        <w:fldChar w:fldCharType="begin"/>
      </w:r>
      <w:r>
        <w:rPr>
          <w:noProof/>
          <w:webHidden/>
        </w:rPr>
        <w:instrText> PAGEREF _Toc686905322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"_Toc686905323"</w:instrText>
      </w:r>
      <w:r>
        <w:fldChar w:fldCharType="separate"/>
      </w:r>
      <w:r>
        <w:rPr>
          <w:b/>
        </w:rPr>
        <w:t>2.5.2</w:t>
      </w:r>
      <w:r>
        <w:t xml:space="preserve"> </w:t>
      </w:r>
      <w:r>
        <w:t>城镇不同年代住宅建筑单位面积能耗分析</w:t>
      </w:r>
      <w:r>
        <w:fldChar w:fldCharType="end"/>
      </w:r>
      <w:r>
        <w:rPr>
          <w:noProof/>
          <w:webHidden/>
        </w:rPr>
        <w:tab/>
      </w:r>
      <w:r>
        <w:rPr>
          <w:noProof/>
          <w:webHidden/>
        </w:rPr>
        <w:fldChar w:fldCharType="begin"/>
      </w:r>
      <w:r>
        <w:rPr>
          <w:noProof/>
          <w:webHidden/>
        </w:rPr>
        <w:instrText> PAGEREF _Toc686905323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"_Toc686905324"</w:instrText>
      </w:r>
      <w:r>
        <w:fldChar w:fldCharType="separate"/>
      </w:r>
      <w:r>
        <w:t>2.6</w:t>
      </w:r>
      <w:r>
        <w:t xml:space="preserve"> </w:t>
      </w:r>
      <w:r/>
      <w:r>
        <w:t>小结</w:t>
      </w:r>
      <w:r>
        <w:fldChar w:fldCharType="end"/>
      </w:r>
      <w:r>
        <w:rPr>
          <w:noProof/>
          <w:webHidden/>
        </w:rPr>
        <w:tab/>
      </w:r>
      <w:r>
        <w:rPr>
          <w:noProof/>
          <w:webHidden/>
        </w:rPr>
        <w:fldChar w:fldCharType="begin"/>
      </w:r>
      <w:r>
        <w:rPr>
          <w:noProof/>
          <w:webHidden/>
        </w:rPr>
        <w:instrText> PAGEREF _Toc686905324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"_Toc686905325"</w:instrText>
      </w:r>
      <w:r>
        <w:fldChar w:fldCharType="separate"/>
      </w:r>
      <w:r>
        <w:t>3.1</w:t>
      </w:r>
      <w:r>
        <w:t xml:space="preserve"> </w:t>
      </w:r>
      <w:r/>
      <w:r>
        <w:t>城镇不同面积住宅人均和户均耗热量指标分析</w:t>
      </w:r>
      <w:r>
        <w:fldChar w:fldCharType="end"/>
      </w:r>
      <w:r>
        <w:rPr>
          <w:noProof/>
          <w:webHidden/>
        </w:rPr>
        <w:tab/>
      </w:r>
      <w:r>
        <w:rPr>
          <w:noProof/>
          <w:webHidden/>
        </w:rPr>
        <w:fldChar w:fldCharType="begin"/>
      </w:r>
      <w:r>
        <w:rPr>
          <w:noProof/>
          <w:webHidden/>
        </w:rPr>
        <w:instrText> PAGEREF _Toc686905325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"_Toc686905326"</w:instrText>
      </w:r>
      <w:r>
        <w:fldChar w:fldCharType="separate"/>
      </w:r>
      <w:r>
        <w:t>3.2</w:t>
      </w:r>
      <w:r>
        <w:t xml:space="preserve"> </w:t>
      </w:r>
      <w:r/>
      <w:r>
        <w:t>城镇不同年代住宅人均和户均耗热量指标分析</w:t>
      </w:r>
      <w:r>
        <w:fldChar w:fldCharType="end"/>
      </w:r>
      <w:r>
        <w:rPr>
          <w:noProof/>
          <w:webHidden/>
        </w:rPr>
        <w:tab/>
      </w:r>
      <w:r>
        <w:rPr>
          <w:noProof/>
          <w:webHidden/>
        </w:rPr>
        <w:fldChar w:fldCharType="begin"/>
      </w:r>
      <w:r>
        <w:rPr>
          <w:noProof/>
          <w:webHidden/>
        </w:rPr>
        <w:instrText> PAGEREF _Toc686905326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"_Toc686905327"</w:instrText>
      </w:r>
      <w:r>
        <w:fldChar w:fldCharType="separate"/>
      </w:r>
      <w:r>
        <w:t>3.3</w:t>
      </w:r>
      <w:r>
        <w:t xml:space="preserve"> </w:t>
      </w:r>
      <w:r/>
      <w:r>
        <w:t>城镇住宅单位面积人均耗热量指标分析</w:t>
      </w:r>
      <w:r>
        <w:fldChar w:fldCharType="end"/>
      </w:r>
      <w:r>
        <w:rPr>
          <w:noProof/>
          <w:webHidden/>
        </w:rPr>
        <w:tab/>
      </w:r>
      <w:r>
        <w:rPr>
          <w:noProof/>
          <w:webHidden/>
        </w:rPr>
        <w:fldChar w:fldCharType="begin"/>
      </w:r>
      <w:r>
        <w:rPr>
          <w:noProof/>
          <w:webHidden/>
        </w:rPr>
        <w:instrText> PAGEREF _Toc686905327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"_Toc686905328"</w:instrText>
      </w:r>
      <w:r>
        <w:fldChar w:fldCharType="separate"/>
      </w:r>
      <w:r>
        <w:t>3.4</w:t>
      </w:r>
      <w:r>
        <w:t xml:space="preserve"> </w:t>
      </w:r>
      <w:r/>
      <w:r>
        <w:t>城镇住宅单位面积人均耗热量指标与居民收入的关系分布特征</w:t>
      </w:r>
      <w:r>
        <w:fldChar w:fldCharType="end"/>
      </w:r>
      <w:r>
        <w:rPr>
          <w:noProof/>
          <w:webHidden/>
        </w:rPr>
        <w:tab/>
      </w:r>
      <w:r>
        <w:rPr>
          <w:noProof/>
          <w:webHidden/>
        </w:rPr>
        <w:fldChar w:fldCharType="begin"/>
      </w:r>
      <w:r>
        <w:rPr>
          <w:noProof/>
          <w:webHidden/>
        </w:rPr>
        <w:instrText> PAGEREF _Toc686905328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"_Toc686905329"</w:instrText>
      </w:r>
      <w:r>
        <w:fldChar w:fldCharType="separate"/>
      </w:r>
      <w:r>
        <w:t>3.5</w:t>
      </w:r>
      <w:r>
        <w:t xml:space="preserve"> </w:t>
      </w:r>
      <w:r/>
      <w:r>
        <w:t>小结</w:t>
      </w:r>
      <w:r>
        <w:fldChar w:fldCharType="end"/>
      </w:r>
      <w:r>
        <w:rPr>
          <w:noProof/>
          <w:webHidden/>
        </w:rPr>
        <w:tab/>
      </w:r>
      <w:r>
        <w:rPr>
          <w:noProof/>
          <w:webHidden/>
        </w:rPr>
        <w:fldChar w:fldCharType="begin"/>
      </w:r>
      <w:r>
        <w:rPr>
          <w:noProof/>
          <w:webHidden/>
        </w:rPr>
        <w:instrText> PAGEREF _Toc686905329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"_Toc686905330"</w:instrText>
      </w:r>
      <w:r>
        <w:fldChar w:fldCharType="separate"/>
      </w:r>
      <w:r>
        <w:t>3.6 </w:t>
      </w:r>
      <w:r>
        <w:rPr>
          <w:rFonts w:ascii="Symbol" w:hAnsi="Symbol" w:eastAsia="Symbol"/>
        </w:rPr>
        <w:t>　</w:t>
      </w:r>
      <w:r>
        <w:t>10</w:t>
      </w:r>
      <w:r>
        <w:rPr>
          <w:vertAlign w:val="superscript"/>
          /&gt;
        </w:rPr>
        <w:t>6</w:t>
      </w:r>
      <w:r>
        <w:rPr>
          <w:rFonts w:ascii="Symbol" w:hAnsi="Symbol" w:eastAsia="Symbol"/>
        </w:rPr>
        <w:t>　</w:t>
      </w:r>
      <w:r>
        <w:t>人数</w:t>
      </w:r>
      <w:r>
        <w:fldChar w:fldCharType="end"/>
      </w:r>
      <w:r>
        <w:rPr>
          <w:noProof/>
          <w:webHidden/>
        </w:rPr>
        <w:tab/>
      </w:r>
      <w:r>
        <w:rPr>
          <w:noProof/>
          <w:webHidden/>
        </w:rPr>
        <w:fldChar w:fldCharType="begin"/>
      </w:r>
      <w:r>
        <w:rPr>
          <w:noProof/>
          <w:webHidden/>
        </w:rPr>
        <w:instrText> PAGEREF _Toc686905330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"_Toc686905331"</w:instrText>
      </w:r>
      <w:r>
        <w:fldChar w:fldCharType="separate"/>
      </w:r>
      <w:r>
        <w:t>4.1</w:t>
      </w:r>
      <w:r>
        <w:t xml:space="preserve"> </w:t>
      </w:r>
      <w:r/>
      <w:r>
        <w:t>建筑能耗及其社会属性</w:t>
      </w:r>
      <w:r>
        <w:fldChar w:fldCharType="end"/>
      </w:r>
      <w:r>
        <w:rPr>
          <w:noProof/>
          <w:webHidden/>
        </w:rPr>
        <w:tab/>
      </w:r>
      <w:r>
        <w:rPr>
          <w:noProof/>
          <w:webHidden/>
        </w:rPr>
        <w:fldChar w:fldCharType="begin"/>
      </w:r>
      <w:r>
        <w:rPr>
          <w:noProof/>
          <w:webHidden/>
        </w:rPr>
        <w:instrText> PAGEREF _Toc686905331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"_Toc686905332"</w:instrText>
      </w:r>
      <w:r>
        <w:fldChar w:fldCharType="separate"/>
      </w:r>
      <w:r>
        <w:rPr>
          <w:b/>
        </w:rPr>
        <w:t>4.1.1</w:t>
      </w:r>
      <w:r>
        <w:t xml:space="preserve"> </w:t>
      </w:r>
      <w:r>
        <w:t>建筑能耗的含义</w:t>
      </w:r>
      <w:r>
        <w:fldChar w:fldCharType="end"/>
      </w:r>
      <w:r>
        <w:rPr>
          <w:noProof/>
          <w:webHidden/>
        </w:rPr>
        <w:tab/>
      </w:r>
      <w:r>
        <w:rPr>
          <w:noProof/>
          <w:webHidden/>
        </w:rPr>
        <w:fldChar w:fldCharType="begin"/>
      </w:r>
      <w:r>
        <w:rPr>
          <w:noProof/>
          <w:webHidden/>
        </w:rPr>
        <w:instrText> PAGEREF _Toc686905332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"_Toc686905333"</w:instrText>
      </w:r>
      <w:r>
        <w:fldChar w:fldCharType="separate"/>
      </w:r>
      <w:r>
        <w:rPr>
          <w:b/>
        </w:rPr>
        <w:t>4.1.2</w:t>
      </w:r>
      <w:r>
        <w:t xml:space="preserve"> </w:t>
      </w:r>
      <w:r>
        <w:t>建筑能耗的特征</w:t>
      </w:r>
      <w:r>
        <w:fldChar w:fldCharType="end"/>
      </w:r>
      <w:r>
        <w:rPr>
          <w:noProof/>
          <w:webHidden/>
        </w:rPr>
        <w:tab/>
      </w:r>
      <w:r>
        <w:rPr>
          <w:noProof/>
          <w:webHidden/>
        </w:rPr>
        <w:fldChar w:fldCharType="begin"/>
      </w:r>
      <w:r>
        <w:rPr>
          <w:noProof/>
          <w:webHidden/>
        </w:rPr>
        <w:instrText> PAGEREF _Toc686905333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"_Toc686905334"</w:instrText>
      </w:r>
      <w:r>
        <w:fldChar w:fldCharType="separate"/>
      </w:r>
      <w:r>
        <w:t>4.2</w:t>
      </w:r>
      <w:r>
        <w:t xml:space="preserve"> </w:t>
      </w:r>
      <w:r/>
      <w:r>
        <w:t>建筑节能的行业属性</w:t>
      </w:r>
      <w:r>
        <w:fldChar w:fldCharType="end"/>
      </w:r>
      <w:r>
        <w:rPr>
          <w:noProof/>
          <w:webHidden/>
        </w:rPr>
        <w:tab/>
      </w:r>
      <w:r>
        <w:rPr>
          <w:noProof/>
          <w:webHidden/>
        </w:rPr>
        <w:fldChar w:fldCharType="begin"/>
      </w:r>
      <w:r>
        <w:rPr>
          <w:noProof/>
          <w:webHidden/>
        </w:rPr>
        <w:instrText> PAGEREF _Toc686905334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"_Toc686905335"</w:instrText>
      </w:r>
      <w:r>
        <w:fldChar w:fldCharType="separate"/>
      </w:r>
      <w:r>
        <w:rPr>
          <w:b/>
        </w:rPr>
        <w:t>4.2.1</w:t>
      </w:r>
      <w:r>
        <w:t xml:space="preserve"> </w:t>
      </w:r>
      <w:r>
        <w:t>建筑节能是社会公益事业</w:t>
      </w:r>
      <w:r>
        <w:fldChar w:fldCharType="end"/>
      </w:r>
      <w:r>
        <w:rPr>
          <w:noProof/>
          <w:webHidden/>
        </w:rPr>
        <w:tab/>
      </w:r>
      <w:r>
        <w:rPr>
          <w:noProof/>
          <w:webHidden/>
        </w:rPr>
        <w:fldChar w:fldCharType="begin"/>
      </w:r>
      <w:r>
        <w:rPr>
          <w:noProof/>
          <w:webHidden/>
        </w:rPr>
        <w:instrText> PAGEREF _Toc686905335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"_Toc686905336"</w:instrText>
      </w:r>
      <w:r>
        <w:fldChar w:fldCharType="separate"/>
      </w:r>
      <w:r>
        <w:rPr>
          <w:b/>
        </w:rPr>
        <w:t>4.2.2</w:t>
      </w:r>
      <w:r>
        <w:t xml:space="preserve"> </w:t>
      </w:r>
      <w:r>
        <w:t>推动社会公益事业发展的因素</w:t>
      </w:r>
      <w:r>
        <w:fldChar w:fldCharType="end"/>
      </w:r>
      <w:r>
        <w:rPr>
          <w:noProof/>
          <w:webHidden/>
        </w:rPr>
        <w:tab/>
      </w:r>
      <w:r>
        <w:rPr>
          <w:noProof/>
          <w:webHidden/>
        </w:rPr>
        <w:fldChar w:fldCharType="begin"/>
      </w:r>
      <w:r>
        <w:rPr>
          <w:noProof/>
          <w:webHidden/>
        </w:rPr>
        <w:instrText> PAGEREF _Toc686905336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"_Toc686905337"</w:instrText>
      </w:r>
      <w:r>
        <w:fldChar w:fldCharType="separate"/>
      </w:r>
      <w:r>
        <w:t>4.3</w:t>
      </w:r>
      <w:r>
        <w:t xml:space="preserve"> </w:t>
      </w:r>
      <w:r/>
      <w:r>
        <w:t>控制城镇住宅能耗的新途径</w:t>
      </w:r>
      <w:r>
        <w:fldChar w:fldCharType="end"/>
      </w:r>
      <w:r>
        <w:rPr>
          <w:noProof/>
          <w:webHidden/>
        </w:rPr>
        <w:tab/>
      </w:r>
      <w:r>
        <w:rPr>
          <w:noProof/>
          <w:webHidden/>
        </w:rPr>
        <w:fldChar w:fldCharType="begin"/>
      </w:r>
      <w:r>
        <w:rPr>
          <w:noProof/>
          <w:webHidden/>
        </w:rPr>
        <w:instrText> PAGEREF _Toc686905337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"_Toc686905338"</w:instrText>
      </w:r>
      <w:r>
        <w:fldChar w:fldCharType="separate"/>
      </w:r>
      <w:r>
        <w:rPr>
          <w:b/>
        </w:rPr>
        <w:t>4.3.1</w:t>
      </w:r>
      <w:r>
        <w:t xml:space="preserve"> </w:t>
      </w:r>
      <w:r>
        <w:t>公平理论</w:t>
      </w:r>
      <w:r>
        <w:fldChar w:fldCharType="end"/>
      </w:r>
      <w:r>
        <w:rPr>
          <w:noProof/>
          <w:webHidden/>
        </w:rPr>
        <w:tab/>
      </w:r>
      <w:r>
        <w:rPr>
          <w:noProof/>
          <w:webHidden/>
        </w:rPr>
        <w:fldChar w:fldCharType="begin"/>
      </w:r>
      <w:r>
        <w:rPr>
          <w:noProof/>
          <w:webHidden/>
        </w:rPr>
        <w:instrText> PAGEREF _Toc686905338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"_Toc686905339"</w:instrText>
      </w:r>
      <w:r>
        <w:fldChar w:fldCharType="separate"/>
      </w:r>
      <w:r>
        <w:rPr>
          <w:b/>
        </w:rPr>
        <w:t>4.3.2</w:t>
      </w:r>
      <w:r>
        <w:t xml:space="preserve"> </w:t>
      </w:r>
      <w:r>
        <w:t>需求层次理论</w:t>
      </w:r>
      <w:r>
        <w:fldChar w:fldCharType="end"/>
      </w:r>
      <w:r>
        <w:rPr>
          <w:noProof/>
          <w:webHidden/>
        </w:rPr>
        <w:tab/>
      </w:r>
      <w:r>
        <w:rPr>
          <w:noProof/>
          <w:webHidden/>
        </w:rPr>
        <w:fldChar w:fldCharType="begin"/>
      </w:r>
      <w:r>
        <w:rPr>
          <w:noProof/>
          <w:webHidden/>
        </w:rPr>
        <w:instrText> PAGEREF _Toc686905339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"_Toc686905340"</w:instrText>
      </w:r>
      <w:r>
        <w:fldChar w:fldCharType="separate"/>
      </w:r>
      <w:r>
        <w:rPr>
          <w:b/>
        </w:rPr>
        <w:t>4.3.3</w:t>
      </w:r>
      <w:r>
        <w:t xml:space="preserve"> </w:t>
      </w:r>
      <w:r>
        <w:t>建筑能耗控制指标分级</w:t>
      </w:r>
      <w:r>
        <w:fldChar w:fldCharType="end"/>
      </w:r>
      <w:r>
        <w:rPr>
          <w:noProof/>
          <w:webHidden/>
        </w:rPr>
        <w:tab/>
      </w:r>
      <w:r>
        <w:rPr>
          <w:noProof/>
          <w:webHidden/>
        </w:rPr>
        <w:fldChar w:fldCharType="begin"/>
      </w:r>
      <w:r>
        <w:rPr>
          <w:noProof/>
          <w:webHidden/>
        </w:rPr>
        <w:instrText> PAGEREF _Toc686905340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"_Toc686905341"</w:instrText>
      </w:r>
      <w:r>
        <w:fldChar w:fldCharType="separate"/>
      </w:r>
      <w:r>
        <w:t>4.4</w:t>
      </w:r>
      <w:r>
        <w:t xml:space="preserve"> </w:t>
      </w:r>
      <w:r/>
      <w:r>
        <w:t>小结</w:t>
      </w:r>
      <w:r>
        <w:fldChar w:fldCharType="end"/>
      </w:r>
      <w:r>
        <w:rPr>
          <w:noProof/>
          <w:webHidden/>
        </w:rPr>
        <w:tab/>
      </w:r>
      <w:r>
        <w:rPr>
          <w:noProof/>
          <w:webHidden/>
        </w:rPr>
        <w:fldChar w:fldCharType="begin"/>
      </w:r>
      <w:r>
        <w:rPr>
          <w:noProof/>
          <w:webHidden/>
        </w:rPr>
        <w:instrText> PAGEREF _Toc686905341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"_Toc686905342"</w:instrText>
      </w:r>
      <w:r>
        <w:fldChar w:fldCharType="separate"/>
      </w:r>
      <w:r>
        <w:t>5.1</w:t>
      </w:r>
      <w:r>
        <w:t xml:space="preserve"> </w:t>
      </w:r>
      <w:r/>
      <w:r>
        <w:t>城镇住宅建筑能耗指标分级的方法和原则</w:t>
      </w:r>
      <w:r>
        <w:fldChar w:fldCharType="end"/>
      </w:r>
      <w:r>
        <w:rPr>
          <w:noProof/>
          <w:webHidden/>
        </w:rPr>
        <w:tab/>
      </w:r>
      <w:r>
        <w:rPr>
          <w:noProof/>
          <w:webHidden/>
        </w:rPr>
        <w:fldChar w:fldCharType="begin"/>
      </w:r>
      <w:r>
        <w:rPr>
          <w:noProof/>
          <w:webHidden/>
        </w:rPr>
        <w:instrText> PAGEREF _Toc686905342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"_Toc686905343"</w:instrText>
      </w:r>
      <w:r>
        <w:fldChar w:fldCharType="separate"/>
      </w:r>
      <w:r>
        <w:rPr>
          <w:b/>
        </w:rPr>
        <w:t>5.1.1</w:t>
      </w:r>
      <w:r>
        <w:t xml:space="preserve"> </w:t>
      </w:r>
      <w:r>
        <w:t>阶梯电价的定价方法和原理</w:t>
      </w:r>
      <w:r>
        <w:fldChar w:fldCharType="end"/>
      </w:r>
      <w:r>
        <w:rPr>
          <w:noProof/>
          <w:webHidden/>
        </w:rPr>
        <w:tab/>
      </w:r>
      <w:r>
        <w:rPr>
          <w:noProof/>
          <w:webHidden/>
        </w:rPr>
        <w:fldChar w:fldCharType="begin"/>
      </w:r>
      <w:r>
        <w:rPr>
          <w:noProof/>
          <w:webHidden/>
        </w:rPr>
        <w:instrText> PAGEREF _Toc686905343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"_Toc686905344"</w:instrText>
      </w:r>
      <w:r>
        <w:fldChar w:fldCharType="separate"/>
      </w:r>
      <w:r>
        <w:rPr>
          <w:b/>
        </w:rPr>
        <w:t>5.1.2</w:t>
      </w:r>
      <w:r>
        <w:t xml:space="preserve"> </w:t>
      </w:r>
      <w:r>
        <w:t>城镇住宅建筑能耗指标分级的方法和原则</w:t>
      </w:r>
      <w:r>
        <w:fldChar w:fldCharType="end"/>
      </w:r>
      <w:r>
        <w:rPr>
          <w:noProof/>
          <w:webHidden/>
        </w:rPr>
        <w:tab/>
      </w:r>
      <w:r>
        <w:rPr>
          <w:noProof/>
          <w:webHidden/>
        </w:rPr>
        <w:fldChar w:fldCharType="begin"/>
      </w:r>
      <w:r>
        <w:rPr>
          <w:noProof/>
          <w:webHidden/>
        </w:rPr>
        <w:instrText> PAGEREF _Toc686905344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"_Toc686905345"</w:instrText>
      </w:r>
      <w:r>
        <w:fldChar w:fldCharType="separate"/>
      </w:r>
      <w:r/>
      <w:r>
        <w:t>5.2</w:t>
      </w:r>
      <w:r>
        <w:t xml:space="preserve"> </w:t>
      </w:r>
      <w:r>
        <w:t>城镇住宅建筑指标能耗分级</w:t>
      </w:r>
      <w:r>
        <w:fldChar w:fldCharType="end"/>
      </w:r>
      <w:r>
        <w:rPr>
          <w:noProof/>
          <w:webHidden/>
        </w:rPr>
        <w:tab/>
      </w:r>
      <w:r>
        <w:rPr>
          <w:noProof/>
          <w:webHidden/>
        </w:rPr>
        <w:fldChar w:fldCharType="begin"/>
      </w:r>
      <w:r>
        <w:rPr>
          <w:noProof/>
          <w:webHidden/>
        </w:rPr>
        <w:instrText> PAGEREF _Toc686905345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"_Toc686905346"</w:instrText>
      </w:r>
      <w:r>
        <w:fldChar w:fldCharType="separate"/>
      </w:r>
      <w:r/>
      <w:r>
        <w:t>5.3</w:t>
      </w:r>
      <w:r>
        <w:t xml:space="preserve"> </w:t>
      </w:r>
      <w:r>
        <w:t>典型城镇住宅建筑能耗热工计算及分析</w:t>
      </w:r>
      <w:r>
        <w:fldChar w:fldCharType="end"/>
      </w:r>
      <w:r>
        <w:rPr>
          <w:noProof/>
          <w:webHidden/>
        </w:rPr>
        <w:tab/>
      </w:r>
      <w:r>
        <w:rPr>
          <w:noProof/>
          <w:webHidden/>
        </w:rPr>
        <w:fldChar w:fldCharType="begin"/>
      </w:r>
      <w:r>
        <w:rPr>
          <w:noProof/>
          <w:webHidden/>
        </w:rPr>
        <w:instrText> PAGEREF _Toc686905346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"_Toc686905347"</w:instrText>
      </w:r>
      <w:r>
        <w:fldChar w:fldCharType="separate"/>
      </w:r>
      <w:r>
        <w:rPr>
          <w:b/>
        </w:rPr>
        <w:t>5.3.1</w:t>
      </w:r>
      <w:r>
        <w:t xml:space="preserve"> </w:t>
      </w:r>
      <w:r>
        <w:t>计算依据</w:t>
      </w:r>
      <w:r>
        <w:fldChar w:fldCharType="end"/>
      </w:r>
      <w:r>
        <w:rPr>
          <w:noProof/>
          <w:webHidden/>
        </w:rPr>
        <w:tab/>
      </w:r>
      <w:r>
        <w:rPr>
          <w:noProof/>
          <w:webHidden/>
        </w:rPr>
        <w:fldChar w:fldCharType="begin"/>
      </w:r>
      <w:r>
        <w:rPr>
          <w:noProof/>
          <w:webHidden/>
        </w:rPr>
        <w:instrText> PAGEREF _Toc686905347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"_Toc686905348"</w:instrText>
      </w:r>
      <w:r>
        <w:fldChar w:fldCharType="separate"/>
      </w:r>
      <w:r>
        <w:rPr>
          <w:b/>
        </w:rPr>
        <w:t>5.3.2</w:t>
      </w:r>
      <w:r>
        <w:t xml:space="preserve"> </w:t>
      </w:r>
      <w:r>
        <w:t>计算方法</w:t>
      </w:r>
      <w:r>
        <w:fldChar w:fldCharType="end"/>
      </w:r>
      <w:r>
        <w:rPr>
          <w:noProof/>
          <w:webHidden/>
        </w:rPr>
        <w:tab/>
      </w:r>
      <w:r>
        <w:rPr>
          <w:noProof/>
          <w:webHidden/>
        </w:rPr>
        <w:fldChar w:fldCharType="begin"/>
      </w:r>
      <w:r>
        <w:rPr>
          <w:noProof/>
          <w:webHidden/>
        </w:rPr>
        <w:instrText> PAGEREF _Toc686905348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"_Toc686905349"</w:instrText>
      </w:r>
      <w:r>
        <w:fldChar w:fldCharType="separate"/>
      </w:r>
      <w:r>
        <w:rPr>
          <w:b/>
        </w:rPr>
        <w:t>5.3.3</w:t>
      </w:r>
      <w:r>
        <w:t xml:space="preserve"> </w:t>
      </w:r>
      <w:r>
        <w:t>计算结果及分析</w:t>
      </w:r>
      <w:r>
        <w:fldChar w:fldCharType="end"/>
      </w:r>
      <w:r>
        <w:rPr>
          <w:noProof/>
          <w:webHidden/>
        </w:rPr>
        <w:tab/>
      </w:r>
      <w:r>
        <w:rPr>
          <w:noProof/>
          <w:webHidden/>
        </w:rPr>
        <w:fldChar w:fldCharType="begin"/>
      </w:r>
      <w:r>
        <w:rPr>
          <w:noProof/>
          <w:webHidden/>
        </w:rPr>
        <w:instrText> PAGEREF _Toc686905349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"_Toc686905350"</w:instrText>
      </w:r>
      <w:r>
        <w:fldChar w:fldCharType="separate"/>
      </w:r>
      <w:r>
        <w:t>5.4</w:t>
      </w:r>
      <w:r>
        <w:t xml:space="preserve"> </w:t>
      </w:r>
      <w:r/>
      <w:r>
        <w:t>小结</w:t>
      </w:r>
      <w:r>
        <w:fldChar w:fldCharType="end"/>
      </w:r>
      <w:r>
        <w:rPr>
          <w:noProof/>
          <w:webHidden/>
        </w:rPr>
        <w:tab/>
      </w:r>
      <w:r>
        <w:rPr>
          <w:noProof/>
          <w:webHidden/>
        </w:rPr>
        <w:fldChar w:fldCharType="begin"/>
      </w:r>
      <w:r>
        <w:rPr>
          <w:noProof/>
          <w:webHidden/>
        </w:rPr>
        <w:instrText> PAGEREF _Toc686905350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"_Toc686905351"</w:instrText>
      </w:r>
      <w:r>
        <w:fldChar w:fldCharType="separate"/>
      </w:r>
      <w:r>
        <w:t>6.1</w:t>
      </w:r>
      <w:r>
        <w:t xml:space="preserve"> </w:t>
      </w:r>
      <w:r/>
      <w:r>
        <w:t>建筑节能技术标准体系完善的建议</w:t>
      </w:r>
      <w:r>
        <w:fldChar w:fldCharType="end"/>
      </w:r>
      <w:r>
        <w:rPr>
          <w:noProof/>
          <w:webHidden/>
        </w:rPr>
        <w:tab/>
      </w:r>
      <w:r>
        <w:rPr>
          <w:noProof/>
          <w:webHidden/>
        </w:rPr>
        <w:fldChar w:fldCharType="begin"/>
      </w:r>
      <w:r>
        <w:rPr>
          <w:noProof/>
          <w:webHidden/>
        </w:rPr>
        <w:instrText> PAGEREF _Toc686905351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"_Toc686905352"</w:instrText>
      </w:r>
      <w:r>
        <w:fldChar w:fldCharType="separate"/>
      </w:r>
      <w:r>
        <w:rPr>
          <w:b/>
        </w:rPr>
        <w:t>6.1.1</w:t>
      </w:r>
      <w:r>
        <w:t xml:space="preserve"> </w:t>
      </w:r>
      <w:r>
        <w:t>现行建筑节能技术标准体系</w:t>
      </w:r>
      <w:r>
        <w:fldChar w:fldCharType="end"/>
      </w:r>
      <w:r>
        <w:rPr>
          <w:noProof/>
          <w:webHidden/>
        </w:rPr>
        <w:tab/>
      </w:r>
      <w:r>
        <w:rPr>
          <w:noProof/>
          <w:webHidden/>
        </w:rPr>
        <w:fldChar w:fldCharType="begin"/>
      </w:r>
      <w:r>
        <w:rPr>
          <w:noProof/>
          <w:webHidden/>
        </w:rPr>
        <w:instrText> PAGEREF _Toc686905352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"_Toc686905353"</w:instrText>
      </w:r>
      <w:r>
        <w:fldChar w:fldCharType="separate"/>
      </w:r>
      <w:r>
        <w:rPr>
          <w:b/>
        </w:rPr>
        <w:t>6.1.2</w:t>
      </w:r>
      <w:r>
        <w:t xml:space="preserve"> </w:t>
      </w:r>
      <w:r>
        <w:t>现行建筑节能技术标准体系存在的不足</w:t>
      </w:r>
      <w:r>
        <w:fldChar w:fldCharType="end"/>
      </w:r>
      <w:r>
        <w:rPr>
          <w:noProof/>
          <w:webHidden/>
        </w:rPr>
        <w:tab/>
      </w:r>
      <w:r>
        <w:rPr>
          <w:noProof/>
          <w:webHidden/>
        </w:rPr>
        <w:fldChar w:fldCharType="begin"/>
      </w:r>
      <w:r>
        <w:rPr>
          <w:noProof/>
          <w:webHidden/>
        </w:rPr>
        <w:instrText> PAGEREF _Toc686905353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"_Toc686905354"</w:instrText>
      </w:r>
      <w:r>
        <w:fldChar w:fldCharType="separate"/>
      </w:r>
      <w:r>
        <w:rPr>
          <w:b/>
        </w:rPr>
        <w:t>6.1.3</w:t>
      </w:r>
      <w:r>
        <w:t xml:space="preserve"> </w:t>
      </w:r>
      <w:r>
        <w:t>建筑节能技术标准体系完善的建议</w:t>
      </w:r>
      <w:r>
        <w:fldChar w:fldCharType="end"/>
      </w:r>
      <w:r>
        <w:rPr>
          <w:noProof/>
          <w:webHidden/>
        </w:rPr>
        <w:tab/>
      </w:r>
      <w:r>
        <w:rPr>
          <w:noProof/>
          <w:webHidden/>
        </w:rPr>
        <w:fldChar w:fldCharType="begin"/>
      </w:r>
      <w:r>
        <w:rPr>
          <w:noProof/>
          <w:webHidden/>
        </w:rPr>
        <w:instrText> PAGEREF _Toc686905354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"_Toc686905355"</w:instrText>
      </w:r>
      <w:r>
        <w:fldChar w:fldCharType="separate"/>
      </w:r>
      <w:r/>
      <w:r>
        <w:t>6.2</w:t>
      </w:r>
      <w:r>
        <w:t xml:space="preserve"> </w:t>
      </w:r>
      <w:r>
        <w:t>建筑节能法律体系完善的建议</w:t>
      </w:r>
      <w:r>
        <w:fldChar w:fldCharType="end"/>
      </w:r>
      <w:r>
        <w:rPr>
          <w:noProof/>
          <w:webHidden/>
        </w:rPr>
        <w:tab/>
      </w:r>
      <w:r>
        <w:rPr>
          <w:noProof/>
          <w:webHidden/>
        </w:rPr>
        <w:fldChar w:fldCharType="begin"/>
      </w:r>
      <w:r>
        <w:rPr>
          <w:noProof/>
          <w:webHidden/>
        </w:rPr>
        <w:instrText> PAGEREF _Toc686905355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"_Toc686905356"</w:instrText>
      </w:r>
      <w:r>
        <w:fldChar w:fldCharType="separate"/>
      </w:r>
      <w:r>
        <w:rPr>
          <w:b/>
        </w:rPr>
        <w:t>6.2.1</w:t>
      </w:r>
      <w:r>
        <w:t xml:space="preserve"> </w:t>
      </w:r>
      <w:r>
        <w:t>建筑节能法律制度概述</w:t>
      </w:r>
      <w:r>
        <w:fldChar w:fldCharType="end"/>
      </w:r>
      <w:r>
        <w:rPr>
          <w:noProof/>
          <w:webHidden/>
        </w:rPr>
        <w:tab/>
      </w:r>
      <w:r>
        <w:rPr>
          <w:noProof/>
          <w:webHidden/>
        </w:rPr>
        <w:fldChar w:fldCharType="begin"/>
      </w:r>
      <w:r>
        <w:rPr>
          <w:noProof/>
          <w:webHidden/>
        </w:rPr>
        <w:instrText> PAGEREF _Toc686905356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"_Toc686905357"</w:instrText>
      </w:r>
      <w:r>
        <w:fldChar w:fldCharType="separate"/>
      </w:r>
      <w:r>
        <w:rPr>
          <w:b/>
        </w:rPr>
        <w:t>6.2.2</w:t>
      </w:r>
      <w:r>
        <w:t xml:space="preserve"> </w:t>
      </w:r>
      <w:r>
        <w:t>我国现行建筑节能法律体系</w:t>
      </w:r>
      <w:r>
        <w:fldChar w:fldCharType="end"/>
      </w:r>
      <w:r>
        <w:rPr>
          <w:noProof/>
          <w:webHidden/>
        </w:rPr>
        <w:tab/>
      </w:r>
      <w:r>
        <w:rPr>
          <w:noProof/>
          <w:webHidden/>
        </w:rPr>
        <w:fldChar w:fldCharType="begin"/>
      </w:r>
      <w:r>
        <w:rPr>
          <w:noProof/>
          <w:webHidden/>
        </w:rPr>
        <w:instrText> PAGEREF _Toc686905357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"_Toc686905358"</w:instrText>
      </w:r>
      <w:r>
        <w:fldChar w:fldCharType="separate"/>
      </w:r>
      <w:r>
        <w:rPr>
          <w:b/>
        </w:rPr>
        <w:t>6.2.3</w:t>
      </w:r>
      <w:r>
        <w:t xml:space="preserve"> </w:t>
      </w:r>
      <w:r>
        <w:t>我国现行建筑节能法律体系存在的问题</w:t>
      </w:r>
      <w:r>
        <w:fldChar w:fldCharType="end"/>
      </w:r>
      <w:r>
        <w:rPr>
          <w:noProof/>
          <w:webHidden/>
        </w:rPr>
        <w:tab/>
      </w:r>
      <w:r>
        <w:rPr>
          <w:noProof/>
          <w:webHidden/>
        </w:rPr>
        <w:fldChar w:fldCharType="begin"/>
      </w:r>
      <w:r>
        <w:rPr>
          <w:noProof/>
          <w:webHidden/>
        </w:rPr>
        <w:instrText> PAGEREF _Toc686905358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"_Toc686905359"</w:instrText>
      </w:r>
      <w:r>
        <w:fldChar w:fldCharType="separate"/>
      </w:r>
      <w:r>
        <w:rPr>
          <w:b/>
        </w:rPr>
        <w:t>6.2.4</w:t>
      </w:r>
      <w:r>
        <w:t xml:space="preserve"> </w:t>
      </w:r>
      <w:r>
        <w:t>我国建筑节能法律体系完善的建议</w:t>
      </w:r>
      <w:r>
        <w:fldChar w:fldCharType="end"/>
      </w:r>
      <w:r>
        <w:rPr>
          <w:noProof/>
          <w:webHidden/>
        </w:rPr>
        <w:tab/>
      </w:r>
      <w:r>
        <w:rPr>
          <w:noProof/>
          <w:webHidden/>
        </w:rPr>
        <w:fldChar w:fldCharType="begin"/>
      </w:r>
      <w:r>
        <w:rPr>
          <w:noProof/>
          <w:webHidden/>
        </w:rPr>
        <w:instrText> PAGEREF _Toc686905359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"_Toc686905360"</w:instrText>
      </w:r>
      <w:r>
        <w:fldChar w:fldCharType="separate"/>
      </w:r>
      <w:r>
        <w:t>6.3</w:t>
      </w:r>
      <w:r>
        <w:t xml:space="preserve"> </w:t>
      </w:r>
      <w:r/>
      <w:r>
        <w:t>小结</w:t>
      </w:r>
      <w:r>
        <w:fldChar w:fldCharType="end"/>
      </w:r>
      <w:r>
        <w:rPr>
          <w:noProof/>
          <w:webHidden/>
        </w:rPr>
        <w:tab/>
      </w:r>
      <w:r>
        <w:rPr>
          <w:noProof/>
          <w:webHidden/>
        </w:rPr>
        <w:fldChar w:fldCharType="begin"/>
      </w:r>
      <w:r>
        <w:rPr>
          <w:noProof/>
          <w:webHidden/>
        </w:rPr>
        <w:instrText> PAGEREF _Toc686905360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"_Toc686905361"</w:instrText>
      </w:r>
      <w:r>
        <w:fldChar w:fldCharType="separate"/>
      </w:r>
      <w:r>
        <w:t>7.1</w:t>
      </w:r>
      <w:r>
        <w:t xml:space="preserve"> </w:t>
      </w:r>
      <w:r/>
      <w:r>
        <w:t>结论</w:t>
      </w:r>
      <w:r>
        <w:fldChar w:fldCharType="end"/>
      </w:r>
      <w:r>
        <w:rPr>
          <w:noProof/>
          <w:webHidden/>
        </w:rPr>
        <w:tab/>
      </w:r>
      <w:r>
        <w:rPr>
          <w:noProof/>
          <w:webHidden/>
        </w:rPr>
        <w:fldChar w:fldCharType="begin"/>
      </w:r>
      <w:r>
        <w:rPr>
          <w:noProof/>
          <w:webHidden/>
        </w:rPr>
        <w:instrText> PAGEREF _Toc686905361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"_Toc686905362"</w:instrText>
      </w:r>
      <w:r>
        <w:fldChar w:fldCharType="separate"/>
      </w:r>
      <w:r>
        <w:t>7.2</w:t>
      </w:r>
      <w:r>
        <w:t xml:space="preserve"> </w:t>
      </w:r>
      <w:r/>
      <w:r>
        <w:t>未尽事宜</w:t>
      </w:r>
      <w:r>
        <w:fldChar w:fldCharType="end"/>
      </w:r>
      <w:r>
        <w:rPr>
          <w:noProof/>
          <w:webHidden/>
        </w:rPr>
        <w:tab/>
      </w:r>
      <w:r>
        <w:rPr>
          <w:noProof/>
          <w:webHidden/>
        </w:rPr>
        <w:fldChar w:fldCharType="begin"/>
      </w:r>
      <w:r>
        <w:rPr>
          <w:noProof/>
          <w:webHidden/>
        </w:rPr>
        <w:instrText> PAGEREF _Toc686905362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"_Toc686905363"</w:instrText>
      </w:r>
      <w:r>
        <w:fldChar w:fldCharType="separate"/>
      </w:r>
      <w:r>
        <w:t>7.3</w:t>
      </w:r>
      <w:r>
        <w:t xml:space="preserve"> </w:t>
      </w:r>
      <w:r/>
      <w:r>
        <w:t>展望</w:t>
      </w:r>
      <w:r>
        <w:fldChar w:fldCharType="end"/>
      </w:r>
      <w:r>
        <w:rPr>
          <w:noProof/>
          <w:webHidden/>
        </w:rPr>
        <w:tab/>
      </w:r>
      <w:r>
        <w:rPr>
          <w:noProof/>
          <w:webHidden/>
        </w:rPr>
        <w:fldChar w:fldCharType="begin"/>
      </w:r>
      <w:r>
        <w:rPr>
          <w:noProof/>
          <w:webHidden/>
        </w:rPr>
        <w:instrText> PAGEREF _Toc686905363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"_Toc686905364"</w:instrText>
      </w:r>
      <w:r>
        <w:fldChar w:fldCharType="separate"/>
      </w:r>
      <w:r/>
      <w:r>
        <w:t>参考文献</w:t>
      </w:r>
      <w:r>
        <w:fldChar w:fldCharType="end"/>
      </w:r>
      <w:r>
        <w:rPr>
          <w:noProof/>
          <w:webHidden/>
        </w:rPr>
        <w:tab/>
      </w:r>
      <w:r>
        <w:rPr>
          <w:noProof/>
          <w:webHidden/>
        </w:rPr>
        <w:fldChar w:fldCharType="begin"/>
      </w:r>
      <w:r>
        <w:rPr>
          <w:noProof/>
          <w:webHidden/>
        </w:rPr>
        <w:instrText> PAGEREF _Toc686905364 \h </w:instrText>
      </w:r>
      <w:r>
        <w:rPr>
          <w:noProof/>
          <w:webHidden/>
        </w:rPr>
        <w:fldChar w:fldCharType="separate"/>
      </w:r>
      <w:r>
        <w:rPr>
          <w:noProof/>
          <w:webHidden/>
        </w:rPr>
        <w:t>58</w:t>
      </w:r>
      <w:r>
        <w:rPr>
          <w:noProof/>
          <w:webHidden/>
        </w:rPr>
        <w:fldChar w:fldCharType="end"/>
      </w:r>
    </w:p>
    <w:p w:rsidR="0018722C">
      <w:pPr>
        <w:pStyle w:val="TOC1"/>
        <w:topLinePunct/>
      </w:pPr>
      <w:r>
        <w:fldChar w:fldCharType="begin"/>
      </w:r>
      <w:r>
        <w:instrText>HYPERLINK \l "_Toc686905365"</w:instrText>
      </w:r>
      <w:r>
        <w:fldChar w:fldCharType="separate"/>
      </w:r>
      <w:r/>
      <w:r>
        <w:t>附录</w:t>
      </w:r>
      <w:r/>
      <w:r>
        <w:t>A</w:t>
      </w:r>
      <w:r>
        <w:t>博士研究Th阶段发表论文情况及参与项目</w:t>
      </w:r>
      <w:r>
        <w:fldChar w:fldCharType="end"/>
      </w:r>
      <w:r>
        <w:rPr>
          <w:noProof/>
          <w:webHidden/>
        </w:rPr>
        <w:tab/>
      </w:r>
      <w:r>
        <w:rPr>
          <w:noProof/>
          <w:webHidden/>
        </w:rPr>
        <w:fldChar w:fldCharType="begin"/>
      </w:r>
      <w:r>
        <w:rPr>
          <w:noProof/>
          <w:webHidden/>
        </w:rPr>
        <w:instrText> PAGEREF _Toc686905365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"_Toc686905366"</w:instrText>
      </w:r>
      <w:r>
        <w:fldChar w:fldCharType="separate"/>
      </w:r>
      <w:r>
        <w:t>主要论文：</w:t>
      </w:r>
      <w:r>
        <w:fldChar w:fldCharType="end"/>
      </w:r>
      <w:r>
        <w:rPr>
          <w:noProof/>
          <w:webHidden/>
        </w:rPr>
        <w:tab/>
      </w:r>
      <w:r>
        <w:rPr>
          <w:noProof/>
          <w:webHidden/>
        </w:rPr>
        <w:fldChar w:fldCharType="begin"/>
      </w:r>
      <w:r>
        <w:rPr>
          <w:noProof/>
          <w:webHidden/>
        </w:rPr>
        <w:instrText> PAGEREF _Toc686905366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"_Toc686905367"</w:instrText>
      </w:r>
      <w:r>
        <w:fldChar w:fldCharType="separate"/>
      </w:r>
      <w:r>
        <w:t>主要科研项目：</w:t>
      </w:r>
      <w:r>
        <w:fldChar w:fldCharType="end"/>
      </w:r>
      <w:r>
        <w:rPr>
          <w:noProof/>
          <w:webHidden/>
        </w:rPr>
        <w:tab/>
      </w:r>
      <w:r>
        <w:rPr>
          <w:noProof/>
          <w:webHidden/>
        </w:rPr>
        <w:fldChar w:fldCharType="begin"/>
      </w:r>
      <w:r>
        <w:rPr>
          <w:noProof/>
          <w:webHidden/>
        </w:rPr>
        <w:instrText> PAGEREF _Toc686905367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"_Toc686905368"</w:instrText>
      </w:r>
      <w:r>
        <w:fldChar w:fldCharType="separate"/>
      </w:r>
      <w:r/>
      <w:r>
        <w:t>附录</w:t>
      </w:r>
      <w:r/>
      <w:r>
        <w:t>B</w:t>
      </w:r>
      <w:r>
        <w:t>调查问卷</w:t>
      </w:r>
      <w:r>
        <w:fldChar w:fldCharType="end"/>
      </w:r>
      <w:r>
        <w:rPr>
          <w:noProof/>
          <w:webHidden/>
        </w:rPr>
        <w:tab/>
      </w:r>
      <w:r>
        <w:rPr>
          <w:noProof/>
          <w:webHidden/>
        </w:rPr>
        <w:fldChar w:fldCharType="begin"/>
      </w:r>
      <w:r>
        <w:rPr>
          <w:noProof/>
          <w:webHidden/>
        </w:rPr>
        <w:instrText> PAGEREF _Toc686905368 \h </w:instrText>
      </w:r>
      <w:r>
        <w:rPr>
          <w:noProof/>
          <w:webHidden/>
        </w:rPr>
        <w:fldChar w:fldCharType="separate"/>
      </w:r>
      <w:r>
        <w:rPr>
          <w:noProof/>
          <w:webHidden/>
        </w:rPr>
        <w:t>62</w:t>
      </w:r>
      <w:r>
        <w:rPr>
          <w:noProof/>
          <w:webHidden/>
        </w:rPr>
        <w:fldChar w:fldCharType="end"/>
      </w:r>
    </w:p>
    <w:p w:rsidR="0018722C">
      <w:pPr>
        <w:pStyle w:val="TOC1"/>
        <w:topLinePunct/>
      </w:pPr>
      <w:r>
        <w:fldChar w:fldCharType="begin"/>
      </w:r>
      <w:r>
        <w:instrText>HYPERLINK \l "_Toc686905369"</w:instrText>
      </w:r>
      <w:r>
        <w:fldChar w:fldCharType="separate"/>
      </w:r>
      <w:r/>
      <w:r>
        <w:t>附录</w:t>
      </w:r>
      <w:r/>
      <w:r>
        <w:t>C</w:t>
      </w:r>
      <w:r>
        <w:t>建筑节能设计计算书</w:t>
      </w:r>
      <w:r>
        <w:fldChar w:fldCharType="end"/>
      </w:r>
      <w:r>
        <w:rPr>
          <w:noProof/>
          <w:webHidden/>
        </w:rPr>
        <w:tab/>
      </w:r>
      <w:r>
        <w:rPr>
          <w:noProof/>
          <w:webHidden/>
        </w:rPr>
        <w:fldChar w:fldCharType="begin"/>
      </w:r>
      <w:r>
        <w:rPr>
          <w:noProof/>
          <w:webHidden/>
        </w:rPr>
        <w:instrText> PAGEREF _Toc686905369 \h </w:instrText>
      </w:r>
      <w:r>
        <w:rPr>
          <w:noProof/>
          <w:webHidden/>
        </w:rPr>
        <w:fldChar w:fldCharType="separate"/>
      </w:r>
      <w:r>
        <w:rPr>
          <w:noProof/>
          <w:webHidden/>
        </w:rPr>
        <w:t>64</w:t>
      </w:r>
      <w:r>
        <w:rPr>
          <w:noProof/>
          <w:webHidden/>
        </w:rPr>
        <w:fldChar w:fldCharType="end"/>
      </w:r>
      <w:r>
        <w:fldChar w:fldCharType="end"/>
      </w:r>
    </w:p>
    <w:p w:rsidR="009F338D">
      <w:pPr>
        <w:sectPr w:rsidR="00556256">
          <w:headerReference w:type="even" r:id="rId288"/>
          <w:headerReference w:type="default" r:id="rId286"/>
          <w:footerReference w:type="even" r:id="rId284"/>
          <w:footerReference w:type="default" r:id="rId281"/>
          <w:footerReference w:type="first" r:id="rId279"/>
          <w:headerReference w:type="first" r:id="rId290"/>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bookmarkStart w:name="_TOC_250080" w:id="6"/>
      <w:bookmarkStart w:name="1 绪 论 " w:id="7"/>
      <w:bookmarkEnd w:id="6"/>
      <w:r>
        <w:rPr>
          <w:rFonts w:cstheme="minorBidi" w:hAnsiTheme="minorHAnsi" w:eastAsiaTheme="minorHAnsi" w:asciiTheme="minorHAnsi" w:ascii="黑体" w:hAnsi="黑体" w:eastAsia="黑体" w:cs="黑体"/>
        </w:rPr>
        <w:t>1</w:t>
      </w:r>
      <w:r w:rsidR="001852F3">
        <w:rPr>
          <w:rFonts w:cstheme="minorBidi" w:hAnsiTheme="minorHAnsi" w:eastAsiaTheme="minorHAnsi" w:asciiTheme="minorHAnsi" w:ascii="黑体" w:hAnsi="黑体" w:eastAsia="黑体" w:cs="黑体"/>
        </w:rPr>
        <w:t>绪</w:t>
      </w:r>
      <w:r w:rsidRPr="00000000">
        <w:rPr>
          <w:rFonts w:cstheme="minorBidi" w:hAnsiTheme="minorHAnsi" w:eastAsiaTheme="minorHAnsi" w:asciiTheme="minorHAnsi" w:ascii="黑体" w:hAnsi="黑体" w:eastAsia="黑体" w:cs="黑体"/>
        </w:rPr>
        <w:tab/>
        <w:t>论</w:t>
      </w:r>
    </w:p>
    <w:p w:rsidR="0018722C">
      <w:pPr>
        <w:pStyle w:val="Heading2"/>
        <w:topLinePunct/>
        <w:ind w:left="171" w:hangingChars="171" w:hanging="171"/>
      </w:pPr>
      <w:bookmarkStart w:id="905296" w:name="_Toc686905296"/>
      <w:bookmarkStart w:name="_TOC_250079" w:id="8"/>
      <w:bookmarkStart w:name="1.1 选题与研究背景 " w:id="9"/>
      <w:r>
        <w:t>1.1</w:t>
      </w:r>
      <w:r>
        <w:t xml:space="preserve"> </w:t>
      </w:r>
      <w:r/>
      <w:bookmarkEnd w:id="9"/>
      <w:bookmarkEnd w:id="8"/>
      <w:r>
        <w:t>选题与研究背景</w:t>
      </w:r>
      <w:bookmarkEnd w:id="905296"/>
    </w:p>
    <w:p w:rsidR="0018722C">
      <w:pPr>
        <w:topLinePunct/>
      </w:pPr>
      <w:r>
        <w:t>20世纪70年代末，能源问题被列为人类面临的四大问题之一</w:t>
      </w:r>
      <w:r>
        <w:t>（</w:t>
      </w:r>
      <w:r>
        <w:t>其它为粮食、人口、环境问题</w:t>
      </w:r>
      <w:r>
        <w:t>）</w:t>
      </w:r>
      <w:r>
        <w:t>。在工业行业中，除电力、钢铁、有色、建材、石油加工、化工等六大高耗能、高污染行业之外，建筑工业是占地、耗水、耗能大户。在建筑领域的能源消耗，不同类型国家所占的比例不同，工业化国家占52%，东欧</w:t>
      </w:r>
      <w:r>
        <w:t>/</w:t>
      </w:r>
      <w:r>
        <w:t>前苏联占25%，发展中国家占23%。但发展中国家建筑能耗增长最快；发展中国家6.1%</w:t>
      </w:r>
      <w:r>
        <w:t>/</w:t>
      </w:r>
      <w:r>
        <w:t>年，</w:t>
      </w:r>
      <w:r w:rsidR="001852F3">
        <w:t xml:space="preserve">东欧国家和前苏联3.4%</w:t>
      </w:r>
      <w:r>
        <w:t>/</w:t>
      </w:r>
      <w:r>
        <w:t>年，工业化国家0.6%</w:t>
      </w:r>
      <w:r>
        <w:t>/</w:t>
      </w:r>
      <w:r>
        <w:t>年</w:t>
      </w:r>
      <w:r>
        <w:rPr>
          <w:vertAlign w:val="superscript"/>
          /&gt;
        </w:rPr>
        <w:t>1</w:t>
      </w:r>
      <w:r>
        <w:t>。</w:t>
      </w:r>
    </w:p>
    <w:p w:rsidR="0018722C">
      <w:pPr>
        <w:topLinePunct/>
      </w:pPr>
      <w:r>
        <w:t>近年</w:t>
      </w:r>
      <w:r>
        <w:t>来，我国的建筑能耗居全国各类能耗之首，在寒冷地区，建筑能耗问题更为突出。建筑能耗伴随着建筑总量的不断增加和人们对居住建筑舒适度要求的提高，呈现出急剧上升趋势。我国每年以约10亿㎡的住宅、商业等民用建筑投入使用，建筑能耗占总能耗的比例己从1978年的约10%上升到2005年的约27.8%。我国在“十一五”规划期间，建筑节能作为重点行业之一，被强制性要求落实节能减排指标。上世纪末之前，我国建成的建筑大多为非节能建筑，占城镇建筑面积的80%，民用建筑外墙平均保温水平仅为欧洲同纬度发达国家的1</w:t>
      </w:r>
      <w:r>
        <w:t>/</w:t>
      </w:r>
      <w:r>
        <w:t>3，建筑能耗高出2-3倍</w:t>
      </w:r>
      <w:r>
        <w:rPr>
          <w:vertAlign w:val="superscript"/>
          /&gt;
        </w:rPr>
        <w:t>2</w:t>
      </w:r>
      <w:r>
        <w:t>。</w:t>
      </w:r>
    </w:p>
    <w:p w:rsidR="0018722C">
      <w:pPr>
        <w:topLinePunct/>
      </w:pPr>
      <w:r>
        <w:t>从</w:t>
      </w:r>
      <w:r>
        <w:t>20</w:t>
      </w:r>
      <w:r/>
      <w:r w:rsidR="001852F3">
        <w:t xml:space="preserve">世纪</w:t>
      </w:r>
      <w:r>
        <w:t>80</w:t>
      </w:r>
      <w:r/>
      <w:r w:rsidR="001852F3">
        <w:t xml:space="preserve">年代后期开始，我国开始注重建筑节能。根据我国建筑节能发</w:t>
      </w:r>
      <w:r>
        <w:t>展规划，从</w:t>
      </w:r>
      <w:r>
        <w:t>1986</w:t>
      </w:r>
      <w:r/>
      <w:r w:rsidR="001852F3">
        <w:t xml:space="preserve">年起国家分三个阶段逐步实施节能</w:t>
      </w:r>
      <w:r>
        <w:t>30%</w:t>
      </w:r>
      <w:r>
        <w:t>、</w:t>
      </w:r>
      <w:r>
        <w:t>50%</w:t>
      </w:r>
      <w:r>
        <w:t>和</w:t>
      </w:r>
      <w:r>
        <w:t>65%的建筑节能设计标准。与气候条件接近的西欧或北美国家相比，我国既有建筑用能能效低，单位建筑面积能耗高。由于绝大多数既有居住建筑围护结构保温性能差、供热系统效率低、没有供热计量设施，缺乏调节手段，一方面无谓浪费大量能源，另一方面造成居民支付较高的热费，并且室内热环境质量较差</w:t>
      </w:r>
      <w:r>
        <w:rPr>
          <w:vertAlign w:val="superscript"/>
          /&gt;
        </w:rPr>
        <w:t>3</w:t>
      </w:r>
      <w:r>
        <w:t>。</w:t>
      </w:r>
    </w:p>
    <w:p w:rsidR="0018722C">
      <w:pPr>
        <w:topLinePunct/>
      </w:pPr>
      <w:r>
        <w:t>经过</w:t>
      </w:r>
      <w:r>
        <w:t>30</w:t>
      </w:r>
      <w:r/>
      <w:r w:rsidR="001852F3">
        <w:t xml:space="preserve">年的努力，中国的建筑节能事业取得了长足的进步，当前，绝大多数</w:t>
      </w:r>
      <w:r>
        <w:t>城市实行了</w:t>
      </w:r>
      <w:r>
        <w:t>65%</w:t>
      </w:r>
      <w:r>
        <w:t>的节能标准，北京市也率先于</w:t>
      </w:r>
      <w:r>
        <w:t>2013</w:t>
      </w:r>
      <w:r/>
      <w:r w:rsidR="001852F3">
        <w:t xml:space="preserve">年</w:t>
      </w:r>
      <w:r>
        <w:t>1月</w:t>
      </w:r>
      <w:r>
        <w:t>1</w:t>
      </w:r>
      <w:r/>
      <w:r w:rsidR="001852F3">
        <w:t xml:space="preserve">日开始实行建筑节</w:t>
      </w:r>
      <w:r w:rsidR="001852F3">
        <w:t>能</w:t>
      </w:r>
    </w:p>
    <w:p w:rsidR="0018722C">
      <w:pPr>
        <w:topLinePunct/>
      </w:pPr>
      <w:r>
        <w:t>75%</w:t>
      </w:r>
      <w:r>
        <w:t>的标准。但是，中国建筑节能的发展过程中仍然存在不少问题。比如：中国到</w:t>
      </w:r>
      <w:r>
        <w:t>今天为止也没有真正建立一套行之有效的建筑节能的检测、认证体系和监测方法；</w:t>
      </w:r>
      <w:r w:rsidR="001852F3">
        <w:t xml:space="preserve">中国现行的集中供暖方式及其付费方式无法带动建筑节能产业化的发展。等等。</w:t>
      </w:r>
    </w:p>
    <w:p w:rsidR="0018722C">
      <w:pPr>
        <w:topLinePunct/>
      </w:pPr>
      <w:r>
        <w:t>当前，中国城镇化进程加快，别墅等大量高档住宅建筑的兴建，特别是全社</w:t>
      </w:r>
    </w:p>
    <w:p w:rsidR="0018722C">
      <w:pPr>
        <w:pStyle w:val="aff7"/>
        <w:topLinePunct/>
      </w:pPr>
      <w:r>
        <w:pict>
          <v:line style="position:absolute;mso-position-horizontal-relative:page;mso-position-vertical-relative:paragraph;z-index:1048;mso-wrap-distance-left:0;mso-wrap-distance-right:0" from="99.239998pt,10.741507pt" to="243.239998pt,10.741507pt" stroked="true" strokeweight=".54001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涂逢祥</w:t>
      </w:r>
      <w:r>
        <w:rPr>
          <w:rFonts w:ascii="Times New Roman" w:eastAsia="Times New Roman" w:cstheme="minorBidi" w:hAnsiTheme="minorHAnsi"/>
        </w:rPr>
        <w:t>.</w:t>
      </w:r>
      <w:r>
        <w:rPr>
          <w:rFonts w:cstheme="minorBidi" w:hAnsiTheme="minorHAnsi" w:eastAsiaTheme="minorHAnsi" w:asciiTheme="minorHAnsi"/>
        </w:rPr>
        <w:t>住宅建筑节能形式</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住宅科技</w:t>
      </w:r>
      <w:r>
        <w:rPr>
          <w:kern w:val="2"/>
          <w:rFonts w:ascii="Times New Roman" w:eastAsia="Times New Roman" w:cstheme="minorBidi" w:hAnsiTheme="minorHAnsi"/>
          <w:sz w:val="18"/>
          <w:rFonts w:hint="eastAsia"/>
        </w:rPr>
        <w:t>，</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kern w:val="2"/>
          <w:rFonts w:ascii="Times New Roman" w:eastAsia="Times New Roman" w:cstheme="minorBidi" w:hAnsiTheme="minorHAnsi"/>
          <w:sz w:val="18"/>
          <w:rFonts w:hint="eastAsia"/>
        </w:rPr>
        <w:t>：</w:t>
      </w:r>
      <w:r>
        <w:rPr>
          <w:rFonts w:ascii="Times New Roman" w:eastAsia="Times New Roman" w:cstheme="minorBidi" w:hAnsiTheme="minorHAnsi"/>
        </w:rPr>
        <w:t>20-26.</w:t>
      </w:r>
    </w:p>
    <w:p w:rsidR="0018722C">
      <w:pPr>
        <w:pStyle w:val="cw26"/>
        <w:topLinePunct/>
      </w:pPr>
      <w:r>
        <w:t>2</w:t>
      </w:r>
      <w:r>
        <w:rPr>
          <w:rFonts w:ascii="宋体" w:hAnsi="宋体" w:eastAsia="宋体" w:hint="eastAsia"/>
        </w:rPr>
        <w:t>国家信息中心经济预测部区域规划与评估专题研究组</w:t>
      </w:r>
      <w:r>
        <w:t>.</w:t>
      </w:r>
      <w:r>
        <w:rPr>
          <w:rFonts w:ascii="宋体" w:hAnsi="宋体" w:eastAsia="宋体" w:hint="eastAsia"/>
        </w:rPr>
        <w:t>“绿色建筑行动方案”解读</w:t>
      </w:r>
      <w:r>
        <w:t>.</w:t>
      </w:r>
      <w:r>
        <w:rPr>
          <w:rFonts w:ascii="宋体" w:hAnsi="宋体" w:eastAsia="宋体" w:hint="eastAsia"/>
        </w:rPr>
        <w:t>改革内参，</w:t>
      </w:r>
      <w:r>
        <w:t>2013</w:t>
      </w:r>
      <w:r>
        <w:t xml:space="preserve">, </w:t>
      </w:r>
      <w:r>
        <w:t>3</w:t>
      </w:r>
      <w:r>
        <w:t xml:space="preserve">, </w:t>
      </w:r>
      <w:r>
        <w:t>15.</w:t>
      </w:r>
      <w:r w:rsidR="004B696B">
        <w:t xml:space="preserve"> </w:t>
      </w:r>
      <w:r w:rsidR="004B696B">
        <w:t>P25.</w:t>
      </w:r>
    </w:p>
    <w:p w:rsidR="0018722C">
      <w:pPr>
        <w:pStyle w:val="cw26"/>
        <w:topLinePunct/>
      </w:pPr>
      <w:r>
        <w:t>3</w:t>
      </w:r>
      <w:r>
        <w:rPr>
          <w:rFonts w:ascii="宋体" w:eastAsia="宋体" w:hint="eastAsia"/>
        </w:rPr>
        <w:t>刘玉明</w:t>
      </w:r>
      <w:r>
        <w:t>.</w:t>
      </w:r>
      <w:r>
        <w:rPr>
          <w:rFonts w:ascii="宋体" w:eastAsia="宋体" w:hint="eastAsia"/>
        </w:rPr>
        <w:t>既有居住建筑节能改造经济激励研究</w:t>
      </w:r>
      <w:r>
        <w:t>.</w:t>
      </w:r>
      <w:r>
        <w:rPr>
          <w:rFonts w:ascii="宋体" w:eastAsia="宋体" w:hint="eastAsia"/>
        </w:rPr>
        <w:t>北京交通大学博士学位论文，</w:t>
      </w:r>
      <w:r>
        <w:t>2009,6.</w:t>
      </w:r>
    </w:p>
    <w:p w:rsidR="0018722C">
      <w:pPr>
        <w:topLinePunct/>
      </w:pPr>
      <w:r>
        <w:t>会低收入阶层的人均住宅面积和住房条件的改善，导致了全社会建筑能耗总量的增加。虽然别墅等高档住宅的单位建筑面积能耗“达到”了建筑节能设计标准的要求，但是，从人均和户均建筑能耗来看，这些高档住宅的能耗都高于全社会的平均值，也远远高于一般住宅建筑和经济适用房的人均能耗和户均能耗。</w:t>
      </w:r>
    </w:p>
    <w:p w:rsidR="0018722C">
      <w:pPr>
        <w:topLinePunct/>
      </w:pPr>
      <w:r>
        <w:t>面临建筑节能和减排的双重压力，如何实现建筑节能的战略目标？依据社会公平性原则，很显然，对于能源消耗多的社会阶层，应该承担更多的节能减排义务，而对于那些即将改善或者刚刚改善居住环境和条件的低收入阶层，与社会富裕阶层承担相同的责任和义务，是非常不合理的，也是难以实现的。</w:t>
      </w:r>
    </w:p>
    <w:p w:rsidR="0018722C">
      <w:pPr>
        <w:topLinePunct/>
      </w:pPr>
      <w:r>
        <w:t>我们在重视建筑节能的同时并没有考虑到现行建筑节能设计标准体系的社会</w:t>
      </w:r>
      <w:r>
        <w:t>属性。现行国内外建筑节能技术标准，其约束的对象是“建筑物”，即在某一气候区，某一特定的建筑类型，其单位建筑面积的规定性能耗指标是相同的，而与建筑物的质量等级、户型的大小、居住人口的数量无关。换句话说，不论是安居工程、经济适用房，还是花园洋房和别墅，建筑节能率的规定性指标是一致的。而且，在市场经济模式下，能源的价格是统一的，也与“贫穷”和“富裕”无关。其结果是，对于人均建筑能耗较高的社会富裕阶层而言，他们有能力节约更多的建筑能耗，但技术标准中没有要求，而对于另外一些人均建筑能耗低的低收入阶层，情况恰恰相反，他们有节能的要求，但是没有足够的经济能力。</w:t>
      </w:r>
    </w:p>
    <w:p w:rsidR="0018722C">
      <w:pPr>
        <w:topLinePunct/>
      </w:pPr>
      <w:r>
        <w:t>对比美国、日本等发达国家建筑能耗水平，我国城镇的单位建筑面积建筑能耗水平、经济发展水平与美国50年代及日本60年代末非常接近，与现在的美、日相比则只是40%-60%</w:t>
      </w:r>
      <w:r>
        <w:t>1</w:t>
      </w:r>
      <w:r>
        <w:t>。回顾发达国家走过的建筑节能历程，我国建筑节能如果不能解决人口快速增长带来的能源消费快速增加的问题，大约20年后很可能就会达到他们的能耗水平。但是，由于中国人口众多，能耗总量很大，资源有限，并且不可能像美、日等发达国家那样大规模从国外进口大量自然资源，我国从能源的供应，能源的运输到最后能源转换后的碳排放，都不可能承担如此庞大的能源消耗量。从人均能源和综合资源禀赋来看，中国的经济发展水平、建筑气候条件、能源资源状况和发达国家不尽相同，这就决定了中国不能照搬发达国家的建筑节能技术体系、标准体系以及管理制度，我们需要研究、开发适合中国国情的建筑节能技术体系、标准体系和管理制度，使建筑能耗规模和能源服务水平控制在合理范围内，保持建筑能耗总量的适度增长。面对建筑节能领域这一系列问题，中国学术界和工程界需要开展深入研究、实践与分析，探索有中国特色的建筑节能</w:t>
      </w:r>
      <w:r>
        <w:t>发</w:t>
      </w:r>
    </w:p>
    <w:p w:rsidR="0018722C">
      <w:pPr>
        <w:pStyle w:val="aff7"/>
        <w:topLinePunct/>
      </w:pPr>
      <w:r>
        <w:pict>
          <v:line style="position:absolute;mso-position-horizontal-relative:page;mso-position-vertical-relative:paragraph;z-index:1072;mso-wrap-distance-left:0;mso-wrap-distance-right:0" from="70.919998pt,9.955923pt" to="214.919998pt,9.955923pt" stroked="true" strokeweight=".54001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宋体"/>
        </w:rPr>
        <w:t>1</w:t>
      </w:r>
      <w:r w:rsidR="001852F3">
        <w:rPr>
          <w:rFonts w:ascii="Times New Roman" w:eastAsia="宋体" w:cstheme="minorBidi" w:hAnsiTheme="minorHAnsi"/>
        </w:rPr>
        <w:t xml:space="preserve"> </w:t>
      </w:r>
      <w:r>
        <w:rPr>
          <w:rFonts w:cstheme="minorBidi" w:hAnsiTheme="minorHAnsi" w:eastAsiaTheme="minorHAnsi" w:asciiTheme="minorHAnsi"/>
        </w:rPr>
        <w:t>庾莉萍，周查理</w:t>
      </w:r>
      <w:r>
        <w:rPr>
          <w:rFonts w:ascii="Times New Roman" w:eastAsia="宋体" w:cstheme="minorBidi" w:hAnsiTheme="minorHAnsi"/>
        </w:rPr>
        <w:t>.</w:t>
      </w:r>
      <w:r>
        <w:rPr>
          <w:rFonts w:cstheme="minorBidi" w:hAnsiTheme="minorHAnsi" w:eastAsiaTheme="minorHAnsi" w:asciiTheme="minorHAnsi"/>
        </w:rPr>
        <w:t>我国建筑节能立法成就及国外立法经验借鉴</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保温材料与节能技术，</w:t>
      </w:r>
      <w:r>
        <w:rPr>
          <w:rFonts w:ascii="Times New Roman" w:eastAsia="宋体" w:cstheme="minorBidi" w:hAnsiTheme="minorHAnsi"/>
        </w:rPr>
        <w:t>2009</w:t>
      </w:r>
      <w:r>
        <w:rPr>
          <w:rFonts w:cstheme="minorBidi" w:hAnsiTheme="minorHAnsi" w:eastAsiaTheme="minorHAnsi" w:asciiTheme="minorHAnsi"/>
        </w:rPr>
        <w:t>（</w:t>
      </w:r>
      <w:r>
        <w:rPr>
          <w:rFonts w:ascii="Times New Roman" w:eastAsia="宋体" w:cstheme="minorBidi" w:hAns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1-8</w:t>
      </w:r>
    </w:p>
    <w:p w:rsidR="0018722C">
      <w:pPr>
        <w:topLinePunct/>
      </w:pPr>
      <w:r>
        <w:t>展之路</w:t>
      </w:r>
      <w:r>
        <w:t>1</w:t>
      </w:r>
      <w:r>
        <w:t>。</w:t>
      </w:r>
    </w:p>
    <w:p w:rsidR="0018722C">
      <w:pPr>
        <w:topLinePunct/>
      </w:pPr>
      <w:r>
        <w:t>当前，建筑节能在技术层面已经较为成熟，在我国将节约能源作为基本国策，</w:t>
      </w:r>
      <w:r w:rsidR="001852F3">
        <w:t xml:space="preserve">在全国各行各业大力实施节能减排约束性指标的背景下，本论文从社会学、法学的视角出发，以技术指标分析为基础，开展了较深层次的科学探索。本文提出应从社会公平性出发，研究不同质量等级的建筑应该执行不同的节能技术标准。应对高质量等级的建筑提出更严格的节能指标要求，以控制单位建筑面积的总运行能耗；应对人均居住建筑面积、户均建筑面积超过社会平均值的大户型建筑提出更高的节能指标要求，以便让社会富有阶层有节制地、合理地使用受国家补贴的能源。通过这些措施，可以大大降低高能耗建筑和高能耗人群的数量，进而降低全国单位建筑面积的能耗量，控制未来新建建筑的能耗增长，实现节约建筑能耗的目标。</w:t>
      </w:r>
    </w:p>
    <w:p w:rsidR="0018722C">
      <w:pPr>
        <w:pStyle w:val="Heading2"/>
        <w:topLinePunct/>
        <w:ind w:left="171" w:hangingChars="171" w:hanging="171"/>
      </w:pPr>
      <w:bookmarkStart w:id="905297" w:name="_Toc686905297"/>
      <w:bookmarkStart w:name="_TOC_250078" w:id="10"/>
      <w:bookmarkStart w:name="1.2 研究目的和意义 " w:id="11"/>
      <w:r>
        <w:t>1.2</w:t>
      </w:r>
      <w:r>
        <w:t xml:space="preserve"> </w:t>
      </w:r>
      <w:r/>
      <w:bookmarkEnd w:id="11"/>
      <w:bookmarkEnd w:id="10"/>
      <w:r>
        <w:t>研究目的和意义</w:t>
      </w:r>
      <w:bookmarkEnd w:id="905297"/>
    </w:p>
    <w:p w:rsidR="0018722C">
      <w:pPr>
        <w:topLinePunct/>
      </w:pPr>
      <w:r>
        <w:t>我国自上世纪</w:t>
      </w:r>
      <w:r>
        <w:rPr>
          <w:rFonts w:ascii="Times New Roman" w:eastAsia="Times New Roman"/>
        </w:rPr>
        <w:t>70</w:t>
      </w:r>
      <w:r>
        <w:t>年代末开始重视建筑节能事业的发展。国家编制颁布了一系列的建筑节能设计标准以及相关技术法规，其中具有代表性的是已由中华人民共和国第十届全国人民代表大会常务委员会第三十次会议于</w:t>
      </w:r>
      <w:r>
        <w:rPr>
          <w:rFonts w:ascii="Times New Roman" w:eastAsia="Times New Roman"/>
        </w:rPr>
        <w:t>2007</w:t>
      </w:r>
      <w:r>
        <w:t>年</w:t>
      </w:r>
      <w:r>
        <w:rPr>
          <w:rFonts w:ascii="Times New Roman" w:eastAsia="Times New Roman"/>
        </w:rPr>
        <w:t>10</w:t>
      </w:r>
      <w:r>
        <w:t>月</w:t>
      </w:r>
      <w:r>
        <w:rPr>
          <w:rFonts w:ascii="Times New Roman" w:eastAsia="Times New Roman"/>
        </w:rPr>
        <w:t>28</w:t>
      </w:r>
      <w:r>
        <w:t>日修订通过的《中华人民共和国节约能源法》。</w:t>
      </w:r>
    </w:p>
    <w:p w:rsidR="0018722C">
      <w:pPr>
        <w:topLinePunct/>
      </w:pPr>
      <w:r>
        <w:t>从</w:t>
      </w:r>
      <w:r>
        <w:rPr>
          <w:rFonts w:ascii="Times New Roman" w:eastAsia="Times New Roman"/>
        </w:rPr>
        <w:t>2007</w:t>
      </w:r>
      <w:r>
        <w:t>年起，国内已有学者做了一些建筑能耗方向的研究工作，但目前我国对建筑能耗的统计方法尚未有明确的规定，因此研究成果也只有少部分基本的调研结果与统计数据。</w:t>
      </w:r>
    </w:p>
    <w:p w:rsidR="0018722C">
      <w:pPr>
        <w:pStyle w:val="Heading3"/>
        <w:topLinePunct/>
        <w:ind w:left="200" w:hangingChars="200" w:hanging="200"/>
      </w:pPr>
      <w:bookmarkStart w:id="905298" w:name="_Toc686905298"/>
      <w:bookmarkStart w:name="_TOC_250077" w:id="12"/>
      <w:bookmarkEnd w:id="12"/>
      <w:r>
        <w:rPr>
          <w:b/>
        </w:rPr>
        <w:t>1.2.1</w:t>
      </w:r>
      <w:r>
        <w:t xml:space="preserve"> </w:t>
      </w:r>
      <w:r>
        <w:t>建筑节能的含义</w:t>
      </w:r>
      <w:bookmarkEnd w:id="905298"/>
    </w:p>
    <w:p w:rsidR="0018722C">
      <w:pPr>
        <w:topLinePunct/>
      </w:pPr>
      <w:r>
        <w:t>建筑节能是指提高建筑使用过程中的能源效率，主要包括采暖、通风、空调、</w:t>
      </w:r>
      <w:r>
        <w:t>照明、炊事、家用电器和热水供应等的能源效率</w:t>
      </w:r>
      <w:r>
        <w:t>（</w:t>
      </w:r>
      <w:r>
        <w:t>其中采暖和空调能耗占</w:t>
      </w:r>
      <w:r>
        <w:rPr>
          <w:rFonts w:ascii="Times New Roman" w:eastAsia="Times New Roman"/>
        </w:rPr>
        <w:t>60%</w:t>
      </w:r>
      <w:r>
        <w:t>以上</w:t>
      </w:r>
      <w:r>
        <w:t>）</w:t>
      </w:r>
      <w:r/>
      <w:r w:rsidR="001852F3">
        <w:t xml:space="preserve">即为居住者所提供卫生舒适的居住条件与所消耗的能源量之比</w:t>
      </w:r>
      <w:r>
        <w:rPr>
          <w:rFonts w:ascii="Times New Roman" w:eastAsia="Times New Roman"/>
        </w:rPr>
        <w:t>2</w:t>
      </w:r>
      <w:r>
        <w:t>。建筑节能通过采取合理的建筑设计和选用符合节能要求的墙体材料、屋面隔热材料、门窗、空调等措施，这样所建造的房屋，与没有采取节能措施的房屋相比，在保证相同的室内热舒适环境条件下，它可以提高电能利用效率，减少建筑能耗。</w:t>
      </w:r>
    </w:p>
    <w:p w:rsidR="0018722C">
      <w:pPr>
        <w:topLinePunct/>
      </w:pPr>
      <w:r>
        <w:t>建筑能耗有广义和狭义之分。狭义的建筑能耗是指建筑使用能耗，即建筑物使用过程中用于供暖、通风、空调、照明、家用电器、输送、动力、烹饪、给</w:t>
      </w:r>
      <w:r>
        <w:t>排</w:t>
      </w:r>
    </w:p>
    <w:p w:rsidR="0018722C">
      <w:pPr>
        <w:pStyle w:val="aff7"/>
        <w:topLinePunct/>
      </w:pPr>
      <w:r>
        <w:pict>
          <v:line style="position:absolute;mso-position-horizontal-relative:page;mso-position-vertical-relative:paragraph;z-index:1096;mso-wrap-distance-left:0;mso-wrap-distance-right:0" from="99.239998pt,20.958839pt" to="243.239998pt,20.958839pt" stroked="true" strokeweight=".54001pt" strokecolor="#000000">
            <v:stroke dashstyle="solid"/>
            <w10:wrap type="topAndBottom"/>
          </v:line>
        </w:pict>
      </w:r>
    </w:p>
    <w:p w:rsidR="0018722C">
      <w:pPr>
        <w:pStyle w:val="cw26"/>
        <w:topLinePunct/>
      </w:pPr>
      <w:r>
        <w:t>1</w:t>
      </w:r>
      <w:r>
        <w:rPr>
          <w:rFonts w:ascii="宋体" w:eastAsia="宋体" w:hint="eastAsia"/>
        </w:rPr>
        <w:t>倪维斗</w:t>
      </w:r>
      <w:r>
        <w:t>.</w:t>
      </w:r>
      <w:r>
        <w:rPr>
          <w:rFonts w:ascii="宋体" w:eastAsia="宋体" w:hint="eastAsia"/>
        </w:rPr>
        <w:t>构建节能中国的四重思考</w:t>
      </w:r>
      <w:r>
        <w:t>[</w:t>
      </w:r>
      <w:r>
        <w:t xml:space="preserve">N</w:t>
      </w:r>
      <w:r>
        <w:t>]</w:t>
      </w:r>
      <w:r>
        <w:t>.</w:t>
      </w:r>
      <w:r>
        <w:rPr>
          <w:rFonts w:ascii="宋体" w:eastAsia="宋体" w:hint="eastAsia"/>
        </w:rPr>
        <w:t>科学时报，</w:t>
      </w:r>
      <w:r>
        <w:t>2010-4-20.</w:t>
      </w:r>
    </w:p>
    <w:p w:rsidR="0018722C">
      <w:pPr>
        <w:pStyle w:val="cw26"/>
        <w:topLinePunct/>
      </w:pPr>
      <w:r>
        <w:t>2</w:t>
      </w:r>
      <w:r>
        <w:rPr>
          <w:rFonts w:ascii="宋体" w:eastAsia="宋体" w:hint="eastAsia"/>
        </w:rPr>
        <w:t>彭先见</w:t>
      </w:r>
      <w:r>
        <w:t>.</w:t>
      </w:r>
      <w:r>
        <w:rPr>
          <w:rFonts w:ascii="宋体" w:eastAsia="宋体" w:hint="eastAsia"/>
        </w:rPr>
        <w:t>居住建筑用能终端约束模型研究</w:t>
      </w:r>
      <w:r>
        <w:t>[</w:t>
      </w:r>
      <w:r>
        <w:t xml:space="preserve">D</w:t>
      </w:r>
      <w:r>
        <w:t>]</w:t>
      </w:r>
      <w:r>
        <w:t>.</w:t>
      </w:r>
      <w:r>
        <w:rPr>
          <w:rFonts w:ascii="宋体" w:eastAsia="宋体" w:hint="eastAsia"/>
        </w:rPr>
        <w:t>重庆大学硕士学位论文，</w:t>
      </w:r>
      <w:r>
        <w:t>2009.10.</w:t>
      </w:r>
    </w:p>
    <w:p w:rsidR="0018722C">
      <w:pPr>
        <w:topLinePunct/>
      </w:pPr>
      <w:r>
        <w:t>水和热水供应等的能耗。广义的建筑能耗不仅包括建筑物的使用能耗，还包括建筑材料在生产过程中的能耗和建筑物在修建过程中的能耗。本文研究的住宅建筑能耗即指狭义的建筑能源消耗。由于建筑物较长的使用寿命，使得建筑物使用过程中的能耗在整个建筑寿命周期的能耗中占有相当高的比例，研究表明，住宅建筑</w:t>
      </w:r>
      <w:r>
        <w:rPr>
          <w:rFonts w:ascii="Times New Roman" w:eastAsia="Times New Roman"/>
        </w:rPr>
        <w:t>50</w:t>
      </w:r>
      <w:r>
        <w:t>年寿命周期中，建筑使用过程中的能源消耗占到了总能耗的</w:t>
      </w:r>
      <w:r>
        <w:rPr>
          <w:rFonts w:ascii="Times New Roman" w:eastAsia="Times New Roman"/>
        </w:rPr>
        <w:t>85</w:t>
      </w:r>
      <w:r>
        <w:t>％。因此，节省建筑使用能耗是建筑节能中的重点。目前我国这部分能耗约占全国社会终端总能耗的</w:t>
      </w:r>
      <w:r>
        <w:rPr>
          <w:rFonts w:ascii="Times New Roman" w:eastAsia="Times New Roman"/>
        </w:rPr>
        <w:t>27</w:t>
      </w:r>
      <w:r>
        <w:rPr>
          <w:rFonts w:ascii="Times New Roman" w:eastAsia="Times New Roman"/>
        </w:rPr>
        <w:t>.</w:t>
      </w:r>
      <w:r>
        <w:rPr>
          <w:rFonts w:ascii="Times New Roman" w:eastAsia="Times New Roman"/>
        </w:rPr>
        <w:t>8%</w:t>
      </w:r>
      <w:r w:rsidR="001852F3">
        <w:rPr>
          <w:rFonts w:ascii="Times New Roman" w:eastAsia="Times New Roman"/>
        </w:rPr>
        <w:t xml:space="preserve"> </w:t>
      </w:r>
      <w:r>
        <w:t>，随着人们生活质量的改善，居住舒适度要求的提高，建筑能耗</w:t>
      </w:r>
      <w:r>
        <w:t>所</w:t>
      </w:r>
    </w:p>
    <w:p w:rsidR="0018722C">
      <w:pPr>
        <w:topLinePunct/>
      </w:pPr>
      <w:r>
        <w:t>占比例还将不断上升。预测</w:t>
      </w:r>
      <w:r>
        <w:rPr>
          <w:rFonts w:ascii="Times New Roman" w:eastAsia="Times New Roman"/>
        </w:rPr>
        <w:t>10</w:t>
      </w:r>
      <w:r w:rsidR="001852F3">
        <w:rPr>
          <w:rFonts w:ascii="Times New Roman" w:eastAsia="Times New Roman"/>
        </w:rPr>
        <w:t xml:space="preserve"> </w:t>
      </w:r>
      <w:r>
        <w:t>年后，我国建筑能耗占全国社会终端总能耗的比</w:t>
      </w:r>
    </w:p>
    <w:p w:rsidR="0018722C">
      <w:pPr>
        <w:topLinePunct/>
      </w:pPr>
      <w:r>
        <w:t>例将会上升到</w:t>
      </w:r>
      <w:r>
        <w:rPr>
          <w:rFonts w:ascii="Times New Roman" w:eastAsia="Times New Roman"/>
        </w:rPr>
        <w:t>32%</w:t>
      </w:r>
      <w:r>
        <w:t>以上，它与工业、农业、交通运输能耗并列，是主要的民生能耗。</w:t>
      </w:r>
    </w:p>
    <w:p w:rsidR="0018722C">
      <w:pPr>
        <w:topLinePunct/>
      </w:pPr>
      <w:r>
        <w:t>世界上“建筑节能”的概念曾有过不同的含义，自从</w:t>
      </w:r>
      <w:r>
        <w:rPr>
          <w:rFonts w:ascii="Times New Roman" w:hAnsi="Times New Roman" w:eastAsia="Times New Roman"/>
        </w:rPr>
        <w:t>1973</w:t>
      </w:r>
      <w:r>
        <w:t>年发生世界性石油危机以后的</w:t>
      </w:r>
      <w:r>
        <w:rPr>
          <w:rFonts w:ascii="Times New Roman" w:hAnsi="Times New Roman" w:eastAsia="Times New Roman"/>
        </w:rPr>
        <w:t>30</w:t>
      </w:r>
      <w:r>
        <w:t>年，在发达国家，它的说法已经经历了三个发展阶段</w:t>
      </w:r>
      <w:r>
        <w:rPr>
          <w:rFonts w:ascii="Times New Roman" w:hAnsi="Times New Roman" w:eastAsia="Times New Roman"/>
        </w:rPr>
        <w:t>1</w:t>
      </w:r>
      <w:r>
        <w:t>：最初就叫“建</w:t>
      </w:r>
      <w:r>
        <w:t>筑节能”；但不久即改为“在建筑中保持能源”，意思是减少建筑中能量的散失；</w:t>
      </w:r>
      <w:r w:rsidR="001852F3">
        <w:t xml:space="preserve">近来则普遍称作“提高建筑中的能源利用效率”，也就是说，并不是消极意义上的节省，而是从积极意义上提高利用效率。在我们中国，现在仍然通称为建筑节能，但其含义应该进到第三层意思，即在建筑中合理使用和有效利用能源，不断提高能源利用效率。</w:t>
      </w:r>
    </w:p>
    <w:p w:rsidR="0018722C">
      <w:pPr>
        <w:pStyle w:val="Heading3"/>
        <w:topLinePunct/>
        <w:ind w:left="200" w:hangingChars="200" w:hanging="200"/>
      </w:pPr>
      <w:bookmarkStart w:id="905299" w:name="_Toc686905299"/>
      <w:bookmarkStart w:name="_TOC_250076" w:id="13"/>
      <w:bookmarkEnd w:id="13"/>
      <w:r>
        <w:rPr>
          <w:b/>
        </w:rPr>
        <w:t>1.2.2</w:t>
      </w:r>
      <w:r>
        <w:t xml:space="preserve"> </w:t>
      </w:r>
      <w:r>
        <w:t>研究目的</w:t>
      </w:r>
      <w:bookmarkEnd w:id="905299"/>
    </w:p>
    <w:p w:rsidR="0018722C">
      <w:pPr>
        <w:topLinePunct/>
      </w:pPr>
      <w:r>
        <w:t>实现建筑节能的过程是一个非常复杂的系统过程，既需要依靠建筑科技创新提供技术支撑，同时还需要兼顾社会公平性，也需要各级政府运用经济的、法律的和必要的行政手段推进。</w:t>
      </w:r>
    </w:p>
    <w:p w:rsidR="0018722C">
      <w:pPr>
        <w:topLinePunct/>
      </w:pPr>
      <w:r>
        <w:t>现行住宅建筑节能设计标准，是以单位建筑面积的耗热量指标或耗煤量指标来规定的对能耗指标的强制性条文。国内外现行建筑节能技术标准约束的对象均</w:t>
      </w:r>
      <w:r>
        <w:t>是“建筑物”。即在某一气候区，某一特定的建筑类型，其单位建筑面积的规定性能耗指标是相同的，而与建筑物的等级、户型的大小、居住人口的数量无关。</w:t>
      </w:r>
    </w:p>
    <w:p w:rsidR="0018722C">
      <w:pPr>
        <w:topLinePunct/>
      </w:pPr>
      <w:r>
        <w:t>不论是建筑质量等级较低的安居工程、经济适用房，还是建筑质量等级较高</w:t>
      </w:r>
      <w:r>
        <w:t>的花园洋房和别墅，建筑节能率的规定性指标是一致的，这存在着一定的局限性。在市场经济模式下，因为能源的价格是统一的，而且享受国家补贴的标准，这些也与“贫穷”或者“富裕”无关。导致的结果是，对于人均建筑能耗较高的社会富裕阶层，他们有能力节约更多的建筑能耗，但建筑节能技术标准中没有要求</w:t>
      </w:r>
      <w:r>
        <w:t>，</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宋宪超，宋秀刚，张金波</w:t>
      </w:r>
      <w:r>
        <w:rPr>
          <w:rFonts w:ascii="Times New Roman" w:eastAsia="Times New Roman" w:cstheme="minorBidi" w:hAnsiTheme="minorHAnsi"/>
        </w:rPr>
        <w:t>.</w:t>
      </w:r>
      <w:r>
        <w:rPr>
          <w:rFonts w:cstheme="minorBidi" w:hAnsiTheme="minorHAnsi" w:eastAsiaTheme="minorHAnsi" w:asciiTheme="minorHAnsi"/>
        </w:rPr>
        <w:t>浅谈建筑设计</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能源与节能，</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10.</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P27.</w:t>
      </w:r>
    </w:p>
    <w:p w:rsidR="0018722C">
      <w:pPr>
        <w:topLinePunct/>
      </w:pPr>
      <w:r>
        <w:t>相反，对于另外一些人均建筑能耗较低的低收入阶层，则是有节能的要求但没有足够的经济能力，这不符合社会主义公平性原则。</w:t>
      </w:r>
    </w:p>
    <w:p w:rsidR="0018722C">
      <w:pPr>
        <w:topLinePunct/>
      </w:pPr>
      <w:r>
        <w:t>本课题拟通过建筑热工性能指标的实测和理论研究、建筑质量和技术分析，</w:t>
      </w:r>
      <w:r w:rsidR="001852F3">
        <w:t xml:space="preserve">为制定相关的住宅建筑节能设计规范提供指导，同时也为为我国建筑节能法律制度体系的进一步完善提供技术支持，有利于实现社会主义能源利用的公平性。</w:t>
      </w:r>
    </w:p>
    <w:p w:rsidR="0018722C">
      <w:pPr>
        <w:pStyle w:val="Heading3"/>
        <w:topLinePunct/>
        <w:ind w:left="200" w:hangingChars="200" w:hanging="200"/>
      </w:pPr>
      <w:bookmarkStart w:id="905300" w:name="_Toc686905300"/>
      <w:bookmarkStart w:name="_TOC_250075" w:id="14"/>
      <w:bookmarkEnd w:id="14"/>
      <w:r>
        <w:rPr>
          <w:b/>
        </w:rPr>
        <w:t>1.2.3</w:t>
      </w:r>
      <w:r>
        <w:t xml:space="preserve"> </w:t>
      </w:r>
      <w:r>
        <w:t>研究意义</w:t>
      </w:r>
      <w:bookmarkEnd w:id="905300"/>
    </w:p>
    <w:p w:rsidR="0018722C">
      <w:pPr>
        <w:topLinePunct/>
      </w:pPr>
      <w:r>
        <w:t>建筑物在运行过程中需要消耗一定的能耗，源于人们对室内热环境的需求基</w:t>
      </w:r>
      <w:r>
        <w:t>本上是恒定的，因此，节约建筑能耗的根本途径就在于设计建造低能耗的建筑物。随着社会的发展和建筑节能技术的提高，当前，我国新建建筑的单位面积耗热量指标已经达到了建筑节能设计标准的要求。但是，我国公民有平等地使用能源的权利，住宅建筑的能耗也是和人的活动密切联系的，我要研究建筑能耗使用的公平性，不能撇开人均能耗这个指标。正确认识和应用人均能耗这个体现实质公平的指标来指导建筑节能，有着重要意义。</w:t>
      </w:r>
    </w:p>
    <w:p w:rsidR="0018722C">
      <w:pPr>
        <w:topLinePunct/>
      </w:pPr>
      <w:r>
        <w:t>建筑节能作为社会公益事业，同时具有技术科学和社会学属性。本课题研究具有非常重要的理论意义和现实意义。</w:t>
      </w:r>
    </w:p>
    <w:p w:rsidR="0018722C">
      <w:pPr>
        <w:topLinePunct/>
      </w:pPr>
      <w:r>
        <w:t>首先，全世界目前关于建筑节能的重要性已经形成普遍共识，各个国家就建筑节能的研究以及科学技术的应用也非常广泛，普遍形成了各种节能标准，制定了很多有关建筑节能的政策，有的国家也用立法的形式来把建筑节能规定下来。</w:t>
      </w:r>
    </w:p>
    <w:p w:rsidR="0018722C">
      <w:pPr>
        <w:topLinePunct/>
      </w:pPr>
      <w:r>
        <w:t>其次，从社会公平性角度来讲，对于不可再生的能源，谁消耗的多，谁就有义务承担更多的社会责任，尤其对于我国的能源来讲，是长期受到国家财政补贴的，这就形成了谁消耗的能源多，谁就得到国家的补贴多的不公平现象。因此，</w:t>
      </w:r>
      <w:r w:rsidR="001852F3">
        <w:t xml:space="preserve">应对高质量等级的建筑提出更高的节能要求，以约束高质量等级建筑的高能耗，</w:t>
      </w:r>
      <w:r w:rsidR="001852F3">
        <w:t xml:space="preserve">实现能源使用的社会公平性。</w:t>
      </w:r>
    </w:p>
    <w:p w:rsidR="0018722C">
      <w:pPr>
        <w:topLinePunct/>
      </w:pPr>
      <w:r>
        <w:t>再次，本课题</w:t>
      </w:r>
      <w:r>
        <w:t>研究研究</w:t>
      </w:r>
      <w:r>
        <w:t>属于学科交叉，通过建筑热工性能指标的实测和理论研究，建立城镇住宅建筑能耗指标的分级，可以为相关建筑设计规范的制定提供指导，对人均住宅建筑面积、户均建筑面积超过社会平均值的大户型建筑在节能标准的制定上提出更高的节能指标要求。通过这些措施，能有效降低高能耗建筑和高能耗人群的能耗，控制新建建筑的能耗增长，节约建筑能源。</w:t>
      </w:r>
    </w:p>
    <w:p w:rsidR="0018722C">
      <w:pPr>
        <w:topLinePunct/>
      </w:pPr>
      <w:r>
        <w:t>第四，本文的研究成果还可以为立法机关提供一定的立法技术支持。以研究成果推动立法机关制定具有强制执行力的法律法规等规范性文件，在建筑节能</w:t>
      </w:r>
      <w:r>
        <w:t>方</w:t>
      </w:r>
    </w:p>
    <w:p w:rsidR="0018722C">
      <w:pPr>
        <w:topLinePunct/>
      </w:pPr>
      <w:r>
        <w:t>面，实现“法律面前人人平等”的法律精神，对促进建筑节能事业的发展具有重要意义。</w:t>
      </w:r>
    </w:p>
    <w:p w:rsidR="0018722C">
      <w:pPr>
        <w:pStyle w:val="Heading2"/>
        <w:topLinePunct/>
        <w:ind w:left="171" w:hangingChars="171" w:hanging="171"/>
      </w:pPr>
      <w:bookmarkStart w:id="905301" w:name="_Toc686905301"/>
      <w:bookmarkStart w:name="_TOC_250074" w:id="15"/>
      <w:bookmarkStart w:name="1.3 国内外研究现状 " w:id="16"/>
      <w:r>
        <w:t>1.3</w:t>
      </w:r>
      <w:r>
        <w:t xml:space="preserve"> </w:t>
      </w:r>
      <w:r/>
      <w:bookmarkEnd w:id="16"/>
      <w:bookmarkEnd w:id="15"/>
      <w:r>
        <w:t>国内外研究现状</w:t>
      </w:r>
      <w:bookmarkEnd w:id="905301"/>
    </w:p>
    <w:p w:rsidR="0018722C">
      <w:pPr>
        <w:pStyle w:val="Heading3"/>
        <w:topLinePunct/>
        <w:ind w:left="200" w:hangingChars="200" w:hanging="200"/>
      </w:pPr>
      <w:bookmarkStart w:id="905302" w:name="_Toc686905302"/>
      <w:bookmarkStart w:name="_TOC_250073" w:id="17"/>
      <w:bookmarkEnd w:id="17"/>
      <w:r>
        <w:rPr>
          <w:b/>
        </w:rPr>
        <w:t>1.3.1</w:t>
      </w:r>
      <w:r>
        <w:t xml:space="preserve"> </w:t>
      </w:r>
      <w:r>
        <w:t>国内研究现状</w:t>
      </w:r>
      <w:bookmarkEnd w:id="905302"/>
    </w:p>
    <w:p w:rsidR="0018722C">
      <w:pPr>
        <w:topLinePunct/>
      </w:pPr>
      <w:r>
        <w:t>我国各大研究院、高校的学者们分别从建筑围护结构节能技术发展、建筑能耗评价、绿色节能建筑材料开发、建筑节能标准的制定和应用、建筑设计准则等方面对建筑节能做了深入研究。</w:t>
      </w:r>
    </w:p>
    <w:p w:rsidR="0018722C">
      <w:pPr>
        <w:topLinePunct/>
      </w:pPr>
      <w:r>
        <w:t>（</w:t>
      </w:r>
      <w:r>
        <w:rPr>
          <w:rFonts w:ascii="Times New Roman" w:eastAsia="Times New Roman"/>
        </w:rPr>
        <w:t>1</w:t>
      </w:r>
      <w:r>
        <w:t>）</w:t>
      </w:r>
      <w:r>
        <w:t>编制建筑节能标准</w:t>
      </w:r>
    </w:p>
    <w:p w:rsidR="0018722C">
      <w:pPr>
        <w:topLinePunct/>
      </w:pPr>
      <w:r>
        <w:t>我国十分重视建筑节能工作，建筑节能工作是以</w:t>
      </w:r>
      <w:r>
        <w:rPr>
          <w:rFonts w:ascii="Times New Roman" w:eastAsia="Times New Roman"/>
        </w:rPr>
        <w:t>1986</w:t>
      </w:r>
      <w:r>
        <w:t>年颁布北方地区住宅建筑节能设计标准为标志启动的。我国建设部相继颁布了公共建筑节能设计标</w:t>
      </w:r>
      <w:r>
        <w:t>准</w:t>
      </w:r>
    </w:p>
    <w:p w:rsidR="0018722C">
      <w:pPr>
        <w:topLinePunct/>
      </w:pPr>
      <w:r>
        <w:t>（</w:t>
      </w:r>
      <w:r>
        <w:rPr>
          <w:rFonts w:ascii="Times New Roman" w:eastAsia="Times New Roman"/>
        </w:rPr>
        <w:t>GB50189-2005</w:t>
      </w:r>
      <w:r>
        <w:t>）</w:t>
      </w:r>
      <w:r>
        <w:t>、夏热冬冷地区建筑节能设计标准</w:t>
      </w:r>
      <w:r>
        <w:rPr>
          <w:rFonts w:ascii="Times New Roman" w:eastAsia="Times New Roman"/>
        </w:rPr>
        <w:t>(</w:t>
      </w:r>
      <w:r>
        <w:rPr>
          <w:rFonts w:ascii="Times New Roman" w:eastAsia="Times New Roman"/>
        </w:rPr>
        <w:t xml:space="preserve">JGJ 134-2001</w:t>
      </w:r>
      <w:r>
        <w:rPr>
          <w:rFonts w:ascii="Times New Roman" w:eastAsia="Times New Roman"/>
        </w:rPr>
        <w:t>)</w:t>
      </w:r>
      <w:r>
        <w:t>、夏热冬暖地区建筑节能设计标准</w:t>
      </w:r>
      <w:r>
        <w:rPr>
          <w:rFonts w:ascii="Times New Roman" w:eastAsia="Times New Roman"/>
        </w:rPr>
        <w:t>(</w:t>
      </w:r>
      <w:r>
        <w:rPr>
          <w:rFonts w:ascii="Times New Roman" w:eastAsia="Times New Roman"/>
        </w:rPr>
        <w:t xml:space="preserve">JGJ 75-2003</w:t>
      </w:r>
      <w:r>
        <w:rPr>
          <w:rFonts w:ascii="Times New Roman" w:eastAsia="Times New Roman"/>
        </w:rPr>
        <w:t>)</w:t>
      </w:r>
      <w:r>
        <w:t>，同时我国各地方的建筑节能标准出台。</w:t>
      </w:r>
    </w:p>
    <w:p w:rsidR="0018722C">
      <w:pPr>
        <w:topLinePunct/>
      </w:pPr>
      <w:r>
        <w:t>早在</w:t>
      </w:r>
      <w:r>
        <w:rPr>
          <w:rFonts w:ascii="Times New Roman" w:eastAsia="Times New Roman"/>
        </w:rPr>
        <w:t>1986</w:t>
      </w:r>
      <w:r>
        <w:t>年我国就开始试行第一部建筑节能设计标准，并且在</w:t>
      </w:r>
      <w:r>
        <w:rPr>
          <w:rFonts w:ascii="Times New Roman" w:eastAsia="Times New Roman"/>
        </w:rPr>
        <w:t>1999</w:t>
      </w:r>
      <w:r>
        <w:t>年就已经</w:t>
      </w:r>
      <w:r>
        <w:t>把北方地区建筑节能设计标准纳入强制标准进行贯彻</w:t>
      </w:r>
      <w:r>
        <w:rPr>
          <w:rFonts w:ascii="Times New Roman" w:eastAsia="Times New Roman"/>
        </w:rPr>
        <w:t>1</w:t>
      </w:r>
      <w:r>
        <w:t>。杨善勤等在</w:t>
      </w:r>
      <w:r>
        <w:rPr>
          <w:rFonts w:ascii="Times New Roman" w:eastAsia="Times New Roman"/>
        </w:rPr>
        <w:t>1995</w:t>
      </w:r>
      <w:r>
        <w:t>年颁布</w:t>
      </w:r>
      <w:r>
        <w:t>的</w:t>
      </w:r>
    </w:p>
    <w:p w:rsidR="0018722C">
      <w:pPr>
        <w:topLinePunct/>
      </w:pPr>
      <w:r>
        <w:t>《民用建筑节能设计标准</w:t>
      </w:r>
      <w:r>
        <w:t>（</w:t>
      </w:r>
      <w:r>
        <w:t>采暖居住建筑部分</w:t>
      </w:r>
      <w:r>
        <w:t>）</w:t>
      </w:r>
      <w:r>
        <w:t>》中提出严寒和寒冷地区居住建筑采暖能耗在</w:t>
      </w:r>
      <w:r>
        <w:rPr>
          <w:rFonts w:ascii="Times New Roman" w:hAnsi="Times New Roman" w:eastAsia="Times New Roman"/>
        </w:rPr>
        <w:t>1980-1981</w:t>
      </w:r>
      <w:r>
        <w:t>年住宅通用设计能耗水平基础上节能</w:t>
      </w:r>
      <w:r>
        <w:rPr>
          <w:rFonts w:ascii="Times New Roman" w:hAnsi="Times New Roman" w:eastAsia="Times New Roman"/>
        </w:rPr>
        <w:t>50%</w:t>
      </w:r>
      <w:r>
        <w:t>，但节能投资不超过土建工程造价的</w:t>
      </w:r>
      <w:r>
        <w:rPr>
          <w:rFonts w:ascii="Times New Roman" w:hAnsi="Times New Roman" w:eastAsia="Times New Roman"/>
        </w:rPr>
        <w:t>10%</w:t>
      </w:r>
      <w:r>
        <w:t>，节能投资回收期不超过</w:t>
      </w:r>
      <w:r>
        <w:rPr>
          <w:rFonts w:ascii="Times New Roman" w:hAnsi="Times New Roman" w:eastAsia="Times New Roman"/>
        </w:rPr>
        <w:t>10</w:t>
      </w:r>
      <w:r>
        <w:t>年，节约吨标准煤的投资不超过开发吨标准煤的投资。规定了建筑物耗热量指标和采暖耗煤量指标，对建筑围护结构和采暖系统设计作出了明确的规定</w:t>
      </w:r>
      <w:r>
        <w:rPr>
          <w:rFonts w:ascii="Times New Roman" w:hAnsi="Times New Roman" w:eastAsia="Times New Roman"/>
        </w:rPr>
        <w:t>2</w:t>
      </w:r>
      <w:r>
        <w:t>。郎四维等在</w:t>
      </w:r>
      <w:r>
        <w:rPr>
          <w:rFonts w:ascii="Times New Roman" w:hAnsi="Times New Roman" w:eastAsia="Times New Roman"/>
        </w:rPr>
        <w:t>2001</w:t>
      </w:r>
      <w:r>
        <w:t>年颁布的《夏热冬冷</w:t>
      </w:r>
      <w:r>
        <w:t>地区居住建筑节能设计标准》</w:t>
      </w:r>
      <w:r>
        <w:rPr>
          <w:rFonts w:ascii="Times New Roman" w:hAnsi="Times New Roman" w:eastAsia="Times New Roman"/>
        </w:rPr>
        <w:t>JGJ134-2001</w:t>
      </w:r>
      <w:r>
        <w:t>提出居住建筑节能</w:t>
      </w:r>
      <w:r>
        <w:rPr>
          <w:rFonts w:ascii="Times New Roman" w:hAnsi="Times New Roman" w:eastAsia="Times New Roman"/>
        </w:rPr>
        <w:t>50%</w:t>
      </w:r>
      <w:r>
        <w:t>的目标，应用</w:t>
      </w:r>
      <w:r>
        <w:rPr>
          <w:rFonts w:ascii="Times New Roman" w:hAnsi="Times New Roman" w:eastAsia="Times New Roman"/>
        </w:rPr>
        <w:t>DOE-2</w:t>
      </w:r>
      <w:r>
        <w:t>进行动态模拟计算，通过规定性指标来控制节能设计，并于</w:t>
      </w:r>
      <w:r>
        <w:rPr>
          <w:rFonts w:ascii="Times New Roman" w:hAnsi="Times New Roman" w:eastAsia="Times New Roman"/>
        </w:rPr>
        <w:t>2003</w:t>
      </w:r>
      <w:r>
        <w:t>年完成了《夏热冬暖地区住宅建筑节能设计标准》</w:t>
      </w:r>
      <w:r>
        <w:rPr>
          <w:rFonts w:ascii="Times New Roman" w:hAnsi="Times New Roman" w:eastAsia="Times New Roman"/>
        </w:rPr>
        <w:t>JGJ75-2003</w:t>
      </w:r>
      <w:r>
        <w:rPr>
          <w:rFonts w:ascii="Times New Roman" w:hAnsi="Times New Roman" w:eastAsia="Times New Roman"/>
        </w:rPr>
        <w:t>3</w:t>
      </w:r>
      <w:r>
        <w:t>。赵建明等在</w:t>
      </w:r>
      <w:r>
        <w:rPr>
          <w:rFonts w:ascii="Times New Roman" w:hAnsi="Times New Roman" w:eastAsia="Times New Roman"/>
        </w:rPr>
        <w:t>2004</w:t>
      </w:r>
      <w:r>
        <w:t>年颁布的《建筑照明设计标准》中规定了七类建筑的照明功率密度，而且对照明质量提出了明确要求，照度标准也得到了大幅度提高，体现了“节能”与“舒适”相结合的思路</w:t>
      </w:r>
      <w:r>
        <w:rPr>
          <w:rFonts w:ascii="Times New Roman" w:hAnsi="Times New Roman" w:eastAsia="Times New Roman"/>
        </w:rPr>
        <w:t>4</w:t>
      </w:r>
      <w:r>
        <w:t>。张树君等编制的《民用建筑太阳能热水系统应用技术规范》</w:t>
      </w:r>
      <w:r>
        <w:t>（</w:t>
      </w:r>
      <w:r>
        <w:rPr>
          <w:rFonts w:ascii="Times New Roman" w:hAnsi="Times New Roman" w:eastAsia="Times New Roman"/>
          <w:spacing w:val="-10"/>
        </w:rPr>
        <w:t>2005</w:t>
      </w:r>
      <w:r>
        <w:rPr>
          <w:spacing w:val="-10"/>
        </w:rPr>
        <w:t>年颁布</w:t>
      </w:r>
      <w:r>
        <w:t>）</w:t>
      </w:r>
      <w:r/>
      <w:r w:rsidR="001852F3">
        <w:t xml:space="preserve">是我国第一部有关太阳能应用的标准，其基本编制原则就是将太阳能技术与先进建筑节能技术和产品进行组合，使太阳能热水系统在建筑上可安装的部位</w:t>
      </w:r>
      <w:r>
        <w:t>（</w:t>
      </w:r>
      <w:r>
        <w:t>如</w:t>
      </w:r>
      <w:r>
        <w:t>屋</w:t>
      </w:r>
    </w:p>
    <w:p w:rsidR="0018722C">
      <w:pPr>
        <w:pStyle w:val="aff7"/>
        <w:topLinePunct/>
      </w:pPr>
      <w:r>
        <w:pict>
          <v:line style="position:absolute;mso-position-horizontal-relative:page;mso-position-vertical-relative:paragraph;z-index:1120;mso-wrap-distance-left:0;mso-wrap-distance-right:0" from="70.919998pt,13.553506pt" to="214.919998pt,13.553506pt" stroked="true" strokeweight=".53998pt" strokecolor="#000000">
            <v:stroke dashstyle="solid"/>
            <w10:wrap type="topAndBottom"/>
          </v:line>
        </w:pict>
      </w:r>
    </w:p>
    <w:p w:rsidR="0018722C">
      <w:pPr>
        <w:pStyle w:val="cw26"/>
        <w:topLinePunct/>
      </w:pPr>
      <w:r>
        <w:t>1</w:t>
      </w:r>
      <w:r>
        <w:rPr>
          <w:rFonts w:ascii="宋体" w:eastAsia="宋体" w:hint="eastAsia"/>
        </w:rPr>
        <w:t>武涌，刘长滨，刘应宗等</w:t>
      </w:r>
      <w:r>
        <w:t>.</w:t>
      </w:r>
      <w:r>
        <w:rPr>
          <w:rFonts w:ascii="宋体" w:eastAsia="宋体" w:hint="eastAsia"/>
        </w:rPr>
        <w:t>中国建筑节能管理制度创新研究</w:t>
      </w:r>
      <w:r>
        <w:t>[</w:t>
      </w:r>
      <w:r>
        <w:t xml:space="preserve">M</w:t>
      </w:r>
      <w:r>
        <w:t>]</w:t>
      </w:r>
      <w:r>
        <w:t>.</w:t>
      </w:r>
      <w:r>
        <w:rPr>
          <w:rFonts w:ascii="宋体" w:eastAsia="宋体" w:hint="eastAsia"/>
        </w:rPr>
        <w:t>北京：中国建筑工业出版社，</w:t>
      </w:r>
      <w:r>
        <w:t>2007.</w:t>
      </w:r>
    </w:p>
    <w:p w:rsidR="0018722C">
      <w:pPr>
        <w:pStyle w:val="cw26"/>
        <w:topLinePunct/>
      </w:pPr>
      <w:r>
        <w:t>2</w:t>
      </w:r>
      <w:r>
        <w:rPr>
          <w:rFonts w:ascii="宋体" w:eastAsia="宋体" w:hint="eastAsia"/>
        </w:rPr>
        <w:t>杨善勤</w:t>
      </w:r>
      <w:r>
        <w:t>.</w:t>
      </w:r>
      <w:r>
        <w:rPr>
          <w:rFonts w:ascii="宋体" w:eastAsia="宋体" w:hint="eastAsia"/>
        </w:rPr>
        <w:t>民用建筑节能设计标准</w:t>
      </w:r>
      <w:r>
        <w:rPr>
          <w:rFonts w:ascii="宋体" w:eastAsia="宋体" w:hint="eastAsia"/>
        </w:rPr>
        <w:t>（</w:t>
      </w:r>
      <w:r>
        <w:rPr>
          <w:rFonts w:ascii="宋体" w:eastAsia="宋体" w:hint="eastAsia"/>
          <w:sz w:val="18"/>
        </w:rPr>
        <w:t xml:space="preserve">采暖居住建筑部分</w:t>
      </w:r>
      <w:r>
        <w:rPr>
          <w:rFonts w:ascii="宋体" w:eastAsia="宋体" w:hint="eastAsia"/>
        </w:rPr>
        <w:t>）</w:t>
      </w:r>
      <w:r>
        <w:t>JGJ26-9</w:t>
      </w:r>
      <w:r>
        <w:t>5</w:t>
      </w:r>
      <w:r/>
      <w:r>
        <w:rPr>
          <w:rFonts w:ascii="宋体" w:eastAsia="宋体" w:hint="eastAsia"/>
        </w:rPr>
        <w:t>简介</w:t>
      </w:r>
      <w:r>
        <w:t>[</w:t>
      </w:r>
      <w:r>
        <w:t>J</w:t>
      </w:r>
      <w:r>
        <w:t>]</w:t>
      </w:r>
      <w:r>
        <w:t>.</w:t>
      </w:r>
      <w:r>
        <w:rPr>
          <w:rFonts w:ascii="宋体" w:eastAsia="宋体" w:hint="eastAsia"/>
        </w:rPr>
        <w:t>建筑科学，</w:t>
      </w:r>
      <w:r>
        <w:t>1996</w:t>
      </w:r>
      <w:r>
        <w:rPr>
          <w:rFonts w:ascii="宋体" w:eastAsia="宋体" w:hint="eastAsia"/>
        </w:rPr>
        <w:t>，</w:t>
      </w:r>
      <w:r>
        <w:rPr>
          <w:rFonts w:ascii="宋体" w:eastAsia="宋体" w:hint="eastAsia"/>
        </w:rPr>
        <w:t>（</w:t>
      </w:r>
      <w:r>
        <w:rPr>
          <w:sz w:val="18"/>
        </w:rPr>
        <w:t>4</w:t>
      </w:r>
      <w:r>
        <w:rPr>
          <w:rFonts w:ascii="宋体" w:eastAsia="宋体" w:hint="eastAsia"/>
        </w:rPr>
        <w:t>）</w:t>
      </w:r>
      <w:r>
        <w:rPr>
          <w:rFonts w:ascii="宋体" w:eastAsia="宋体" w:hint="eastAsia"/>
        </w:rPr>
        <w:t>：</w:t>
      </w:r>
      <w:r>
        <w:t>60.</w:t>
      </w:r>
    </w:p>
    <w:p w:rsidR="0018722C">
      <w:pPr>
        <w:pStyle w:val="cw26"/>
        <w:topLinePunct/>
      </w:pPr>
      <w:r>
        <w:t>3</w:t>
      </w:r>
      <w:r>
        <w:rPr>
          <w:rFonts w:ascii="宋体" w:eastAsia="宋体" w:hint="eastAsia"/>
        </w:rPr>
        <w:t>郎四维，林海燕，付祥钊等</w:t>
      </w:r>
      <w:r>
        <w:t>.</w:t>
      </w:r>
      <w:r>
        <w:rPr>
          <w:rFonts w:ascii="宋体" w:eastAsia="宋体" w:hint="eastAsia"/>
        </w:rPr>
        <w:t>夏热冬冷地区居住建筑节能设计标准简介</w:t>
      </w:r>
      <w:r>
        <w:t>[</w:t>
      </w:r>
      <w:r>
        <w:t xml:space="preserve">J</w:t>
      </w:r>
      <w:r>
        <w:t>]</w:t>
      </w:r>
      <w:r>
        <w:t>.</w:t>
      </w:r>
      <w:r>
        <w:rPr>
          <w:rFonts w:ascii="宋体" w:eastAsia="宋体" w:hint="eastAsia"/>
        </w:rPr>
        <w:t>暖通空调，</w:t>
      </w:r>
      <w:r>
        <w:t>2001,35</w:t>
      </w:r>
      <w:r>
        <w:rPr>
          <w:rFonts w:ascii="宋体" w:eastAsia="宋体" w:hint="eastAsia"/>
        </w:rPr>
        <w:t>（</w:t>
      </w:r>
      <w:r>
        <w:t>1</w:t>
      </w:r>
      <w:r>
        <w:t>1</w:t>
      </w:r>
      <w:r>
        <w:rPr>
          <w:rFonts w:ascii="宋体" w:eastAsia="宋体" w:hint="eastAsia"/>
        </w:rPr>
        <w:t>）</w:t>
      </w:r>
      <w:r>
        <w:rPr>
          <w:rFonts w:ascii="宋体" w:eastAsia="宋体" w:hint="eastAsia"/>
        </w:rPr>
        <w:t>：</w:t>
      </w:r>
      <w:r>
        <w:t>40-43.</w:t>
      </w:r>
    </w:p>
    <w:p w:rsidR="0018722C">
      <w:pPr>
        <w:pStyle w:val="cw26"/>
        <w:topLinePunct/>
      </w:pPr>
      <w:r>
        <w:rPr>
          <w:rFonts w:ascii="宋体" w:eastAsia="宋体" w:hint="eastAsia"/>
        </w:rPr>
        <w:t>4</w:t>
      </w:r>
      <w:r>
        <w:rPr>
          <w:rFonts w:ascii="宋体" w:eastAsia="宋体" w:hint="eastAsia"/>
        </w:rPr>
        <w:t>赵建平，张绍纲，李景色等</w:t>
      </w:r>
      <w:r>
        <w:t>.</w:t>
      </w:r>
      <w:r>
        <w:rPr>
          <w:rFonts w:ascii="宋体" w:eastAsia="宋体" w:hint="eastAsia"/>
        </w:rPr>
        <w:t>《建筑照明设计标准》主要修订内容介绍</w:t>
      </w:r>
      <w:r>
        <w:t>[</w:t>
      </w:r>
      <w:r>
        <w:t xml:space="preserve">J</w:t>
      </w:r>
      <w:r>
        <w:t>]</w:t>
      </w:r>
      <w:r>
        <w:t>.</w:t>
      </w:r>
      <w:r>
        <w:rPr>
          <w:rFonts w:ascii="宋体" w:eastAsia="宋体" w:hint="eastAsia"/>
        </w:rPr>
        <w:t>建筑电气，</w:t>
      </w:r>
      <w:r>
        <w:t>2005</w:t>
      </w:r>
      <w:r>
        <w:t xml:space="preserve">, </w:t>
      </w:r>
      <w:r>
        <w:t>68</w:t>
      </w:r>
      <w:r>
        <w:rPr>
          <w:rFonts w:ascii="宋体" w:eastAsia="宋体" w:hint="eastAsia"/>
        </w:rPr>
        <w:t>（</w:t>
      </w:r>
      <w:r>
        <w:t>2:20-21.</w:t>
      </w:r>
      <w:r>
        <w:rPr>
          <w:rFonts w:ascii="宋体" w:eastAsia="宋体" w:hint="eastAsia"/>
        </w:rPr>
        <w:t>）</w:t>
      </w:r>
    </w:p>
    <w:p w:rsidR="0018722C">
      <w:pPr>
        <w:topLinePunct/>
      </w:pPr>
      <w:r>
        <w:t>顶、墙面、阳台等</w:t>
      </w:r>
      <w:r>
        <w:t>）</w:t>
      </w:r>
      <w:r>
        <w:t>上得到充分利用。而且强调太阳能热水系统与建筑设计要同步规划设计、同步施工安装，将太阳能热水系统与建筑有机结合，融为一体，这样不仅不影响建筑外观，还能节省建筑和安装成本</w:t>
      </w:r>
      <w:r>
        <w:rPr>
          <w:rFonts w:ascii="Times New Roman" w:eastAsia="Times New Roman"/>
        </w:rPr>
        <w:t>1</w:t>
      </w:r>
      <w:r>
        <w:t>。徐伟等在</w:t>
      </w:r>
      <w:r>
        <w:rPr>
          <w:rFonts w:ascii="Times New Roman" w:eastAsia="Times New Roman"/>
        </w:rPr>
        <w:t>2005</w:t>
      </w:r>
      <w:r>
        <w:t>年颁布的《地源热泵系统工程技术规范》中借鉴了主要发达国家及国内先进经验，开展了地源热泵系统计算方法及水压试验等专项调查与研究，首次对实施地源热泵系统前应</w:t>
      </w:r>
      <w:r>
        <w:t>进行工程勘察的内容作了具体规定，明确了地埋管系统设计方法及技术要求；《规范》中首次提出了对地下水地源热泵系统回灌过程的监督要求，强调了地源热泵系统整体试运转和调试的必要性，并对其实测性能评价做了具体规定；在地热换热系统设计、施工、检验等方面的规定可操作性强、安全可靠，适应地源热泵系</w:t>
      </w:r>
      <w:r>
        <w:t>统设计、施工验收及调试的需求</w:t>
      </w:r>
      <w:r>
        <w:rPr>
          <w:rFonts w:ascii="Times New Roman" w:eastAsia="Times New Roman"/>
        </w:rPr>
        <w:t>2</w:t>
      </w:r>
      <w:r>
        <w:t>。</w:t>
      </w:r>
    </w:p>
    <w:p w:rsidR="0018722C">
      <w:pPr>
        <w:topLinePunct/>
      </w:pPr>
      <w:r>
        <w:t>（</w:t>
      </w:r>
      <w:r>
        <w:rPr>
          <w:rFonts w:ascii="Times New Roman" w:eastAsia="Times New Roman"/>
        </w:rPr>
        <w:t>2</w:t>
      </w:r>
      <w:r>
        <w:t>）</w:t>
      </w:r>
      <w:r>
        <w:t>建筑节能设计</w:t>
      </w:r>
    </w:p>
    <w:p w:rsidR="0018722C">
      <w:pPr>
        <w:topLinePunct/>
      </w:pPr>
      <w:r>
        <w:rPr>
          <w:rFonts w:ascii="Times New Roman" w:eastAsia="宋体"/>
        </w:rPr>
        <w:t>2002</w:t>
      </w:r>
      <w:r>
        <w:t>年崔浩和朱红慧对夏热冬冷地区居住建筑三种外墙保温隔热技术做了分析比较</w:t>
      </w:r>
      <w:r>
        <w:rPr>
          <w:rFonts w:ascii="Times New Roman" w:eastAsia="宋体"/>
        </w:rPr>
        <w:t>3</w:t>
      </w:r>
      <w:r>
        <w:t>，认为从热原理来看外墙外保温隔热技术具有节能效果好的特点。</w:t>
      </w:r>
      <w:r>
        <w:rPr>
          <w:rFonts w:ascii="Times New Roman" w:eastAsia="宋体"/>
        </w:rPr>
        <w:t>2008</w:t>
      </w:r>
      <w:r>
        <w:t>年对于芳在上海地区居住建筑的外观的调研分析基础上</w:t>
      </w:r>
      <w:r>
        <w:rPr>
          <w:rFonts w:ascii="Times New Roman" w:eastAsia="宋体"/>
        </w:rPr>
        <w:t>4</w:t>
      </w:r>
      <w:r>
        <w:t>，总结出住宅建筑外窗节能基础和节能窗设计的重要原则，结合窗户的新材料、新技术，针对性探讨了提高住宅建筑外窗节能设计技术的问题。</w:t>
      </w:r>
    </w:p>
    <w:p w:rsidR="0018722C">
      <w:pPr>
        <w:topLinePunct/>
      </w:pPr>
      <w:r>
        <w:rPr>
          <w:rFonts w:ascii="Times New Roman" w:eastAsia="Times New Roman"/>
        </w:rPr>
        <w:t>2004</w:t>
      </w:r>
      <w:r>
        <w:t>年隋艳娥</w:t>
      </w:r>
      <w:r>
        <w:rPr>
          <w:rFonts w:ascii="Times New Roman" w:eastAsia="Times New Roman"/>
        </w:rPr>
        <w:t>5</w:t>
      </w:r>
      <w:r>
        <w:t>根据不同气候条件下的居住建筑能源消耗特点，综合考虑了气候影响因素，从规划、建筑体形、内部空间和围护结构等不同方面提出房屋节能设计思路。</w:t>
      </w:r>
      <w:r>
        <w:rPr>
          <w:rFonts w:ascii="Times New Roman" w:eastAsia="Times New Roman"/>
        </w:rPr>
        <w:t>2007</w:t>
      </w:r>
      <w:r>
        <w:t>年陈丰提出了适合夏热冬冷地区的建筑节能设计的定位</w:t>
      </w:r>
      <w:r>
        <w:rPr>
          <w:rFonts w:ascii="Times New Roman" w:eastAsia="Times New Roman"/>
        </w:rPr>
        <w:t>6</w:t>
      </w:r>
      <w:r>
        <w:t>，并分别从各个方面提出相应的住宅节能优化设计方法和理念。</w:t>
      </w:r>
    </w:p>
    <w:p w:rsidR="0018722C">
      <w:pPr>
        <w:topLinePunct/>
      </w:pPr>
      <w:r>
        <w:rPr>
          <w:rFonts w:ascii="Times New Roman" w:eastAsia="Times New Roman"/>
        </w:rPr>
        <w:t>2006</w:t>
      </w:r>
      <w:r>
        <w:t>年卢玫珺</w:t>
      </w:r>
      <w:r>
        <w:rPr>
          <w:rFonts w:ascii="Times New Roman" w:eastAsia="Times New Roman"/>
        </w:rPr>
        <w:t>7</w:t>
      </w:r>
      <w:r>
        <w:t>以夏热冬冷地区居住建筑为对象，采用建筑模拟计算软件</w:t>
      </w:r>
      <w:r>
        <w:rPr>
          <w:rFonts w:ascii="Times New Roman" w:eastAsia="Times New Roman"/>
        </w:rPr>
        <w:t>Doe2</w:t>
      </w:r>
      <w:r>
        <w:t>对中高层居住建筑能耗进行模拟计算，并在此基础上对外墙传热系数取值以及底部架空的居住建筑能耗计算方法问题提出合理建议。</w:t>
      </w:r>
    </w:p>
    <w:p w:rsidR="0018722C">
      <w:pPr>
        <w:topLinePunct/>
      </w:pPr>
      <w:r>
        <w:rPr>
          <w:rFonts w:ascii="Times New Roman" w:eastAsia="Times New Roman"/>
        </w:rPr>
        <w:t>2006</w:t>
      </w:r>
      <w:r>
        <w:t>年熊小萌</w:t>
      </w:r>
      <w:r>
        <w:rPr>
          <w:rFonts w:ascii="Times New Roman" w:eastAsia="Times New Roman"/>
        </w:rPr>
        <w:t>8</w:t>
      </w:r>
      <w:r>
        <w:t>对适宜夏热冬冷地区气候的绿色建筑技术进行研究，对技术的市场应用经验和问题进行总结，挑选出最宜当前推广的技术并对此进行应用分析</w:t>
      </w:r>
      <w:r>
        <w:t>，</w:t>
      </w:r>
    </w:p>
    <w:p w:rsidR="0018722C">
      <w:pPr>
        <w:pStyle w:val="aff7"/>
        <w:topLinePunct/>
      </w:pPr>
      <w:r>
        <w:pict>
          <v:line style="position:absolute;mso-position-horizontal-relative:page;mso-position-vertical-relative:paragraph;z-index:1144;mso-wrap-distance-left:0;mso-wrap-distance-right:0" from="99.239998pt,9.025014pt" to="243.239998pt,9.025014pt" stroked="true" strokeweight=".53999pt" strokecolor="#000000">
            <v:stroke dashstyle="solid"/>
            <w10:wrap type="topAndBottom"/>
          </v:line>
        </w:pict>
      </w:r>
    </w:p>
    <w:p w:rsidR="0018722C">
      <w:pPr>
        <w:pStyle w:val="cw26"/>
        <w:topLinePunct/>
      </w:pPr>
      <w:r>
        <w:t>1</w:t>
      </w:r>
      <w:r>
        <w:rPr>
          <w:rFonts w:ascii="宋体" w:eastAsia="宋体" w:hint="eastAsia"/>
        </w:rPr>
        <w:t>张树君</w:t>
      </w:r>
      <w:r>
        <w:t>.</w:t>
      </w:r>
      <w:r>
        <w:rPr>
          <w:rFonts w:ascii="宋体" w:eastAsia="宋体" w:hint="eastAsia"/>
        </w:rPr>
        <w:t>《民用建筑太阳能热水系统应用技术规范》的编制及要点</w:t>
      </w:r>
      <w:r>
        <w:t>.</w:t>
      </w:r>
      <w:r>
        <w:rPr>
          <w:rFonts w:ascii="宋体" w:eastAsia="宋体" w:hint="eastAsia"/>
        </w:rPr>
        <w:t>住宅科技，</w:t>
      </w:r>
      <w:r>
        <w:t>2007</w:t>
      </w:r>
      <w:r>
        <w:rPr>
          <w:rFonts w:ascii="宋体" w:eastAsia="宋体" w:hint="eastAsia"/>
        </w:rPr>
        <w:t>，</w:t>
      </w:r>
      <w:r>
        <w:rPr>
          <w:rFonts w:ascii="宋体" w:eastAsia="宋体" w:hint="eastAsia"/>
        </w:rPr>
        <w:t>（</w:t>
      </w:r>
      <w:r>
        <w:t>8</w:t>
      </w:r>
      <w:r>
        <w:rPr>
          <w:rFonts w:ascii="宋体" w:eastAsia="宋体" w:hint="eastAsia"/>
        </w:rPr>
        <w:t>）</w:t>
      </w:r>
      <w:r>
        <w:rPr>
          <w:rFonts w:ascii="宋体" w:eastAsia="宋体" w:hint="eastAsia"/>
        </w:rPr>
        <w:t>：</w:t>
      </w:r>
      <w:r>
        <w:t>1-4</w:t>
      </w:r>
    </w:p>
    <w:p w:rsidR="0018722C">
      <w:pPr>
        <w:pStyle w:val="cw26"/>
        <w:topLinePunct/>
      </w:pPr>
      <w:r>
        <w:t>2</w:t>
      </w:r>
      <w:r>
        <w:rPr>
          <w:rFonts w:ascii="宋体" w:hAnsi="宋体" w:eastAsia="宋体" w:hint="eastAsia"/>
        </w:rPr>
        <w:t>徐伟，邹瑜，冯晓梅</w:t>
      </w:r>
      <w:r>
        <w:t>.</w:t>
      </w:r>
      <w:r>
        <w:rPr>
          <w:rFonts w:ascii="宋体" w:hAnsi="宋体" w:eastAsia="宋体" w:hint="eastAsia"/>
        </w:rPr>
        <w:t>先进性，安全性，可操作性——国家标准“地源热泵系统工程技术规范”编制要点</w:t>
      </w:r>
      <w:r>
        <w:t>. </w:t>
      </w:r>
      <w:r>
        <w:rPr>
          <w:rFonts w:ascii="宋体" w:hAnsi="宋体" w:eastAsia="宋体" w:hint="eastAsia"/>
        </w:rPr>
        <w:t>建筑科技，</w:t>
      </w:r>
      <w:r>
        <w:t>2005</w:t>
      </w:r>
      <w:r>
        <w:rPr>
          <w:rFonts w:ascii="宋体" w:hAnsi="宋体" w:eastAsia="宋体" w:hint="eastAsia"/>
        </w:rPr>
        <w:t>，</w:t>
      </w:r>
      <w:r>
        <w:rPr>
          <w:rFonts w:ascii="宋体" w:hAnsi="宋体" w:eastAsia="宋体" w:hint="eastAsia"/>
        </w:rPr>
        <w:t>（</w:t>
      </w:r>
      <w:r>
        <w:t>18</w:t>
      </w:r>
      <w:r>
        <w:rPr>
          <w:rFonts w:ascii="宋体" w:hAnsi="宋体" w:eastAsia="宋体" w:hint="eastAsia"/>
        </w:rPr>
        <w:t>）</w:t>
      </w:r>
      <w:r>
        <w:rPr>
          <w:rFonts w:ascii="宋体" w:hAnsi="宋体" w:eastAsia="宋体" w:hint="eastAsia"/>
        </w:rPr>
        <w:t>：</w:t>
      </w:r>
      <w:r>
        <w:t>10-12.</w:t>
      </w:r>
    </w:p>
    <w:p w:rsidR="0018722C">
      <w:pPr>
        <w:pStyle w:val="cw26"/>
        <w:topLinePunct/>
      </w:pPr>
      <w:r>
        <w:t>3</w:t>
      </w:r>
      <w:r>
        <w:rPr>
          <w:rFonts w:ascii="宋体" w:eastAsia="宋体" w:hint="eastAsia"/>
        </w:rPr>
        <w:t>崔浩，朱红慧</w:t>
      </w:r>
      <w:r>
        <w:t>.</w:t>
      </w:r>
      <w:r>
        <w:rPr>
          <w:rFonts w:ascii="宋体" w:eastAsia="宋体" w:hint="eastAsia"/>
        </w:rPr>
        <w:t>夏热冬冷地区住宅建筑外墙保温隔热技术的应用及相关材料的比选</w:t>
      </w:r>
      <w:r>
        <w:t>[</w:t>
      </w:r>
      <w:r>
        <w:t xml:space="preserve">J</w:t>
      </w:r>
      <w:r>
        <w:t>]</w:t>
      </w:r>
      <w:r>
        <w:t>.</w:t>
      </w:r>
      <w:r>
        <w:rPr>
          <w:rFonts w:ascii="宋体" w:eastAsia="宋体" w:hint="eastAsia"/>
        </w:rPr>
        <w:t>建筑施工，</w:t>
      </w:r>
      <w:r>
        <w:t>2002.7.31.</w:t>
      </w:r>
    </w:p>
    <w:p w:rsidR="0018722C">
      <w:pPr>
        <w:pStyle w:val="cw26"/>
        <w:topLinePunct/>
      </w:pPr>
      <w:r>
        <w:t>4</w:t>
      </w:r>
      <w:r>
        <w:rPr>
          <w:rFonts w:ascii="宋体" w:eastAsia="宋体" w:hint="eastAsia"/>
        </w:rPr>
        <w:t>于芳</w:t>
      </w:r>
      <w:r>
        <w:t>.</w:t>
      </w:r>
      <w:r>
        <w:rPr>
          <w:rFonts w:ascii="宋体" w:eastAsia="宋体" w:hint="eastAsia"/>
        </w:rPr>
        <w:t>上海地区住宅建筑节能窗设计技术探讨</w:t>
      </w:r>
      <w:r>
        <w:t>[</w:t>
      </w:r>
      <w:r>
        <w:t xml:space="preserve">D</w:t>
      </w:r>
      <w:r>
        <w:t>]</w:t>
      </w:r>
      <w:r>
        <w:t>.</w:t>
      </w:r>
      <w:r>
        <w:rPr>
          <w:rFonts w:ascii="宋体" w:eastAsia="宋体" w:hint="eastAsia"/>
        </w:rPr>
        <w:t>同济大学硕士学位论文</w:t>
      </w:r>
      <w:r>
        <w:t>.2008,4.</w:t>
      </w:r>
    </w:p>
    <w:p w:rsidR="0018722C">
      <w:pPr>
        <w:pStyle w:val="cw26"/>
        <w:topLinePunct/>
      </w:pPr>
      <w:r>
        <w:t>5</w:t>
      </w:r>
      <w:r>
        <w:rPr>
          <w:rFonts w:ascii="宋体" w:eastAsia="宋体" w:hint="eastAsia"/>
        </w:rPr>
        <w:t>隋艳娥</w:t>
      </w:r>
      <w:r>
        <w:t>.</w:t>
      </w:r>
      <w:r>
        <w:rPr>
          <w:rFonts w:ascii="宋体" w:eastAsia="宋体" w:hint="eastAsia"/>
        </w:rPr>
        <w:t>居住建筑节能研究</w:t>
      </w:r>
      <w:r>
        <w:t>[</w:t>
      </w:r>
      <w:r>
        <w:t xml:space="preserve">D</w:t>
      </w:r>
      <w:r>
        <w:t>]</w:t>
      </w:r>
      <w:r>
        <w:t>.</w:t>
      </w:r>
      <w:r>
        <w:rPr>
          <w:rFonts w:ascii="宋体" w:eastAsia="宋体" w:hint="eastAsia"/>
        </w:rPr>
        <w:t>西安建筑科技大学硕士学位论文</w:t>
      </w:r>
      <w:r>
        <w:t>.2004</w:t>
      </w:r>
      <w:r>
        <w:t xml:space="preserve">, </w:t>
      </w:r>
      <w:r>
        <w:t>12.</w:t>
      </w:r>
    </w:p>
    <w:p w:rsidR="0018722C">
      <w:pPr>
        <w:pStyle w:val="cw26"/>
        <w:topLinePunct/>
      </w:pPr>
      <w:r>
        <w:t>6</w:t>
      </w:r>
      <w:r>
        <w:rPr>
          <w:rFonts w:ascii="宋体" w:eastAsia="宋体" w:hint="eastAsia"/>
        </w:rPr>
        <w:t>陈丰</w:t>
      </w:r>
      <w:r>
        <w:t>.</w:t>
      </w:r>
      <w:r>
        <w:rPr>
          <w:rFonts w:ascii="宋体" w:eastAsia="宋体" w:hint="eastAsia"/>
        </w:rPr>
        <w:t>夏热冬冷地区居住建筑节能技术综合应用研究</w:t>
      </w:r>
      <w:r>
        <w:t>[</w:t>
      </w:r>
      <w:r>
        <w:t xml:space="preserve">D</w:t>
      </w:r>
      <w:r>
        <w:t>]</w:t>
      </w:r>
      <w:r>
        <w:t>.</w:t>
      </w:r>
      <w:r>
        <w:rPr>
          <w:rFonts w:ascii="宋体" w:eastAsia="宋体" w:hint="eastAsia"/>
        </w:rPr>
        <w:t>湖南大学硕士学位论文</w:t>
      </w:r>
      <w:r>
        <w:t>.2007.7.</w:t>
      </w:r>
    </w:p>
    <w:p w:rsidR="0018722C">
      <w:pPr>
        <w:pStyle w:val="cw26"/>
        <w:topLinePunct/>
      </w:pPr>
      <w:r>
        <w:t>7</w:t>
      </w:r>
      <w:r>
        <w:rPr>
          <w:rFonts w:ascii="宋体" w:eastAsia="宋体" w:hint="eastAsia"/>
        </w:rPr>
        <w:t>卢玫珺</w:t>
      </w:r>
      <w:r>
        <w:t>.</w:t>
      </w:r>
      <w:r>
        <w:rPr>
          <w:rFonts w:ascii="宋体" w:eastAsia="宋体" w:hint="eastAsia"/>
        </w:rPr>
        <w:t>夏热冬冷地区居住建筑节能评价研究</w:t>
      </w:r>
      <w:r>
        <w:t>[</w:t>
      </w:r>
      <w:r>
        <w:t xml:space="preserve">D</w:t>
      </w:r>
      <w:r>
        <w:t>]</w:t>
      </w:r>
      <w:r>
        <w:t>.</w:t>
      </w:r>
      <w:r>
        <w:rPr>
          <w:rFonts w:ascii="宋体" w:eastAsia="宋体" w:hint="eastAsia"/>
        </w:rPr>
        <w:t>浙江大学硕士学位论文</w:t>
      </w:r>
      <w:r>
        <w:t>.2006,5.</w:t>
      </w:r>
    </w:p>
    <w:p w:rsidR="0018722C">
      <w:pPr>
        <w:pStyle w:val="cw26"/>
        <w:topLinePunct/>
      </w:pPr>
      <w:r>
        <w:t>8</w:t>
      </w:r>
      <w:r>
        <w:rPr>
          <w:rFonts w:ascii="宋体" w:eastAsia="宋体" w:hint="eastAsia"/>
        </w:rPr>
        <w:t>熊小萌</w:t>
      </w:r>
      <w:r>
        <w:t>.</w:t>
      </w:r>
      <w:r>
        <w:rPr>
          <w:rFonts w:ascii="宋体" w:eastAsia="宋体" w:hint="eastAsia"/>
        </w:rPr>
        <w:t>中国夏热冬冷地区绿色建筑技术应用问题研究</w:t>
      </w:r>
      <w:r>
        <w:t>[</w:t>
      </w:r>
      <w:r>
        <w:t xml:space="preserve">D</w:t>
      </w:r>
      <w:r>
        <w:t>]</w:t>
      </w:r>
      <w:r>
        <w:t>.</w:t>
      </w:r>
      <w:r>
        <w:rPr>
          <w:rFonts w:ascii="宋体" w:eastAsia="宋体" w:hint="eastAsia"/>
        </w:rPr>
        <w:t>华中科技大学硕士学位论文</w:t>
      </w:r>
      <w:r>
        <w:t>.2006,5.</w:t>
      </w:r>
    </w:p>
    <w:p w:rsidR="0018722C">
      <w:pPr>
        <w:topLinePunct/>
      </w:pPr>
      <w:r>
        <w:t>同时指出应用性技术的发展方向。</w:t>
      </w:r>
      <w:r>
        <w:rPr>
          <w:rFonts w:ascii="Times New Roman" w:eastAsia="Times New Roman"/>
        </w:rPr>
        <w:t>2008</w:t>
      </w:r>
      <w:r>
        <w:t>年，清华大学建筑节能研究中心江亿院士在对中外能耗、国内不同区域能耗的差异分析基础上，归纳了能耗差异的原因，</w:t>
      </w:r>
      <w:r w:rsidR="001852F3">
        <w:t xml:space="preserve">总结出应结合建筑所需要提供服务水平来确定南北方、城市与农村的建筑节能的途径，并针对此具体提出了相应的节能工作开展的建议，为节能技术发展和节能政策制定提供了合理的宏观指导意见。</w:t>
      </w:r>
    </w:p>
    <w:p w:rsidR="0018722C">
      <w:pPr>
        <w:topLinePunct/>
      </w:pPr>
      <w:r>
        <w:t>经过</w:t>
      </w:r>
      <w:r>
        <w:rPr>
          <w:rFonts w:ascii="Times New Roman" w:eastAsia="Times New Roman"/>
        </w:rPr>
        <w:t>20</w:t>
      </w:r>
      <w:r>
        <w:t>多年的努力，建筑节能工作得到了逐步推进，取得了较大成绩，主要体现在以下几个方面：</w:t>
      </w:r>
    </w:p>
    <w:p w:rsidR="0018722C">
      <w:pPr>
        <w:topLinePunct/>
      </w:pPr>
      <w:r>
        <w:t>第一，初步形成了建筑节能的技术支撑体系；</w:t>
      </w:r>
    </w:p>
    <w:p w:rsidR="0018722C">
      <w:pPr>
        <w:topLinePunct/>
      </w:pPr>
      <w:r>
        <w:t>第二，已经初步建立起以节能</w:t>
      </w:r>
      <w:r>
        <w:rPr>
          <w:rFonts w:ascii="Times New Roman" w:eastAsia="Times New Roman"/>
        </w:rPr>
        <w:t>50%</w:t>
      </w:r>
      <w:r>
        <w:t>为目标的建筑节能设计标准体系；</w:t>
      </w:r>
      <w:r w:rsidR="001852F3">
        <w:t xml:space="preserve">第三，初步形成了以《民用建筑节能管理规定》为主体的法规体系；</w:t>
      </w:r>
      <w:r w:rsidR="001852F3">
        <w:t xml:space="preserve">第四，通过建筑节能试点示范工程，有效带动了建筑节能工作的发展；</w:t>
      </w:r>
      <w:r w:rsidR="001852F3">
        <w:t xml:space="preserve">第五，通过国际合作项目，引入了国外先进的技术和管理经验。</w:t>
      </w:r>
    </w:p>
    <w:p w:rsidR="0018722C">
      <w:pPr>
        <w:topLinePunct/>
      </w:pPr>
      <w:r>
        <w:t>（</w:t>
      </w:r>
      <w:r>
        <w:rPr>
          <w:rFonts w:ascii="Times New Roman" w:eastAsia="Times New Roman"/>
        </w:rPr>
        <w:t>3</w:t>
      </w:r>
      <w:r>
        <w:t>）</w:t>
      </w:r>
      <w:r>
        <w:t>国内建筑节能立法进程</w:t>
      </w:r>
    </w:p>
    <w:p w:rsidR="0018722C">
      <w:pPr>
        <w:topLinePunct/>
      </w:pPr>
      <w:r>
        <w:t>建筑节能作为我国建设节约型社会的一项重要内容，最近一个时期受到国内外、业内外以及</w:t>
      </w:r>
      <w:r>
        <w:t>老百姓</w:t>
      </w:r>
      <w:r>
        <w:t>的普遍关注。国务院将建筑节能列为</w:t>
      </w:r>
      <w:r>
        <w:rPr>
          <w:rFonts w:ascii="Times New Roman" w:eastAsia="Times New Roman"/>
        </w:rPr>
        <w:t>10</w:t>
      </w:r>
      <w:r>
        <w:t>项节能重点工程之一。</w:t>
      </w:r>
    </w:p>
    <w:p w:rsidR="0018722C">
      <w:pPr>
        <w:topLinePunct/>
      </w:pPr>
      <w:r>
        <w:t>我国的能源总量比较高，但是，人均能源占有率比较低，并且同时存在的问题是，国民生产总值的能源消耗量过高。人们对室内环境和热舒适等居住质量的追求增长，建筑能耗不断增长，这已经成为我国人民生活和经济发展中的突</w:t>
      </w:r>
      <w:r>
        <w:t>出问题</w:t>
      </w:r>
      <w:r>
        <w:t>。</w:t>
      </w:r>
    </w:p>
    <w:p w:rsidR="0018722C">
      <w:pPr>
        <w:topLinePunct/>
      </w:pPr>
      <w:r>
        <w:t>我国建筑业正处于鼎盛时期，预计到</w:t>
      </w:r>
      <w:r>
        <w:rPr>
          <w:rFonts w:ascii="Times New Roman" w:eastAsia="Times New Roman"/>
        </w:rPr>
        <w:t>21</w:t>
      </w:r>
      <w:r>
        <w:t>世纪</w:t>
      </w:r>
      <w:r>
        <w:rPr>
          <w:rFonts w:ascii="Times New Roman" w:eastAsia="Times New Roman"/>
        </w:rPr>
        <w:t>20</w:t>
      </w:r>
      <w:r>
        <w:t>年代，全国房屋建筑面积总量将数量猛增，可以预见的是，建筑能耗也将持续猛增。</w:t>
      </w:r>
    </w:p>
    <w:p w:rsidR="0018722C">
      <w:pPr>
        <w:topLinePunct/>
      </w:pPr>
      <w:r>
        <w:t>另外，建筑业在我国能源总消耗中的比重也与日俱增，目前建筑能耗约占我国能源总消耗的</w:t>
      </w:r>
      <w:r>
        <w:rPr>
          <w:rFonts w:ascii="Times New Roman" w:eastAsia="Times New Roman"/>
        </w:rPr>
        <w:t>1</w:t>
      </w:r>
      <w:r>
        <w:rPr>
          <w:rFonts w:ascii="Times New Roman" w:eastAsia="Times New Roman"/>
        </w:rPr>
        <w:t>/</w:t>
      </w:r>
      <w:r>
        <w:rPr>
          <w:rFonts w:ascii="Times New Roman" w:eastAsia="Times New Roman"/>
        </w:rPr>
        <w:t>3</w:t>
      </w:r>
      <w:r>
        <w:t>。建筑能耗在国家能源消耗中占很大比重，建筑节能对节能降耗将起到非常重要的作用。</w:t>
      </w:r>
    </w:p>
    <w:p w:rsidR="0018722C">
      <w:pPr>
        <w:topLinePunct/>
      </w:pPr>
      <w:r>
        <w:t>城镇住宅和北方城镇采暖的单位面积能耗从</w:t>
      </w:r>
      <w:r>
        <w:rPr>
          <w:rFonts w:ascii="Times New Roman" w:eastAsia="Times New Roman"/>
        </w:rPr>
        <w:t>1996</w:t>
      </w:r>
      <w:r>
        <w:t>年到</w:t>
      </w:r>
      <w:r>
        <w:rPr>
          <w:rFonts w:ascii="Times New Roman" w:eastAsia="Times New Roman"/>
        </w:rPr>
        <w:t>2006</w:t>
      </w:r>
      <w:r>
        <w:t>年</w:t>
      </w:r>
      <w:r>
        <w:rPr>
          <w:rFonts w:ascii="Times New Roman" w:eastAsia="Times New Roman"/>
        </w:rPr>
        <w:t>10</w:t>
      </w:r>
      <w:r>
        <w:t>年间是呈下降</w:t>
      </w:r>
      <w:r>
        <w:t>状态的，原因是技术的发展和进步，使得建筑的隔热、保温性能良好，能耗降低。除此之外，农村建筑、公共建筑、长江流域城镇采暖、长江流域农村采暖的单位面积能耗从</w:t>
      </w:r>
      <w:r>
        <w:rPr>
          <w:rFonts w:ascii="Times New Roman" w:eastAsia="Times New Roman"/>
        </w:rPr>
        <w:t>1996</w:t>
      </w:r>
      <w:r>
        <w:t>年到</w:t>
      </w:r>
      <w:r>
        <w:rPr>
          <w:rFonts w:ascii="Times New Roman" w:eastAsia="Times New Roman"/>
        </w:rPr>
        <w:t>2006</w:t>
      </w:r>
      <w:r>
        <w:t>年这十年间基本没有变化。因此，北方地区和长江流域地区的各种类型的建筑的节能工作仍然是今后一段时间内我国建筑节能工作的重点。</w:t>
      </w:r>
    </w:p>
    <w:p w:rsidR="0018722C">
      <w:pPr>
        <w:topLinePunct/>
      </w:pPr>
      <w:r>
        <w:t>随着现代化进程的加快和人民生活水平的提高，人们作为生活必需品的住宅建筑的能耗指标大幅度提高，资源和环境大量付出。按可持续发展的思路，住宅建筑设计应该坚持以下三个方面：</w:t>
      </w:r>
      <w:r>
        <w:rPr>
          <w:rFonts w:ascii="Times New Roman" w:eastAsia="Times New Roman"/>
        </w:rPr>
        <w:t>1</w:t>
      </w:r>
      <w:r>
        <w:t>）</w:t>
      </w:r>
      <w:r>
        <w:t>以人为本，健康舒适；</w:t>
      </w:r>
      <w:r>
        <w:rPr>
          <w:rFonts w:ascii="Times New Roman" w:eastAsia="Times New Roman"/>
        </w:rPr>
        <w:t>2</w:t>
      </w:r>
      <w:r>
        <w:t>）</w:t>
      </w:r>
      <w:r>
        <w:t>节约资源、能源</w:t>
      </w:r>
      <w:r>
        <w:t>和再利用；</w:t>
      </w:r>
      <w:r>
        <w:rPr>
          <w:rFonts w:ascii="Times New Roman" w:eastAsia="Times New Roman"/>
        </w:rPr>
        <w:t>3</w:t>
      </w:r>
      <w:r>
        <w:t>）</w:t>
      </w:r>
      <w:r>
        <w:t>与周围生态环境相协调和融合。即住宅建筑应该在消耗最少的能源资源，同时将给环境和生态带来的影响降至最低的前提下，为居住和使用者提供健康舒适的建筑环境和良好服务。</w:t>
      </w:r>
    </w:p>
    <w:p w:rsidR="0018722C">
      <w:pPr>
        <w:topLinePunct/>
      </w:pPr>
      <w:r>
        <w:t>我国人口多、经济发展快的特点和我国未来能源需求的增长趋势决定了我国建筑能耗将保持长期持续增长。因此，从以上分析我们可以看出，随着我国人民生活水平的日益提高，随着我国城市化进程的不断加快，居民消费总量也在不断增长，消费的结构也在不断调整，这样导致的建筑总能耗也将不断增加。</w:t>
      </w:r>
    </w:p>
    <w:p w:rsidR="0018722C">
      <w:pPr>
        <w:topLinePunct/>
      </w:pPr>
      <w:r>
        <w:t>二十多年以来，我们国家制定了一系列的政策、规章、法规以及法律文件，</w:t>
      </w:r>
      <w:r w:rsidR="001852F3">
        <w:t xml:space="preserve">以实现节约建筑能耗。我国建筑节能法规立法进程时间如下：</w:t>
      </w:r>
    </w:p>
    <w:p w:rsidR="0018722C">
      <w:pPr>
        <w:topLinePunct/>
      </w:pPr>
      <w:r>
        <w:rPr>
          <w:rFonts w:ascii="Times New Roman" w:eastAsia="Times New Roman"/>
        </w:rPr>
        <w:t>1986</w:t>
      </w:r>
      <w:r>
        <w:t>年我国颁布第一部节能法规《北方地区住宅建筑节能设计标准》。</w:t>
      </w:r>
    </w:p>
    <w:p w:rsidR="0018722C">
      <w:pPr>
        <w:topLinePunct/>
      </w:pPr>
      <w:r>
        <w:t>我国在</w:t>
      </w:r>
      <w:r>
        <w:rPr>
          <w:rFonts w:ascii="Times New Roman" w:hAnsi="Times New Roman" w:eastAsia="Times New Roman"/>
        </w:rPr>
        <w:t>1995</w:t>
      </w:r>
      <w:r>
        <w:t>年由建设部颁布了了《建设部建筑节能“九五”计划和</w:t>
      </w:r>
      <w:r>
        <w:rPr>
          <w:rFonts w:ascii="Times New Roman" w:hAnsi="Times New Roman" w:eastAsia="Times New Roman"/>
        </w:rPr>
        <w:t>2010</w:t>
      </w:r>
      <w:r>
        <w:t>年规划》，颁布了《民用建筑节能设计标准</w:t>
      </w:r>
      <w:r>
        <w:rPr>
          <w:rFonts w:ascii="Times New Roman" w:hAnsi="Times New Roman" w:eastAsia="Times New Roman"/>
          <w:rFonts w:ascii="Times New Roman" w:hAnsi="Times New Roman" w:eastAsia="Times New Roman"/>
        </w:rPr>
        <w:t>（</w:t>
      </w:r>
      <w:r>
        <w:t>采暖住宅建筑部分</w:t>
      </w:r>
      <w:r>
        <w:rPr>
          <w:rFonts w:ascii="Times New Roman" w:hAnsi="Times New Roman" w:eastAsia="Times New Roman"/>
          <w:rFonts w:ascii="Times New Roman" w:hAnsi="Times New Roman" w:eastAsia="Times New Roman"/>
        </w:rPr>
        <w:t>）</w:t>
      </w:r>
      <w:r>
        <w:t>》。</w:t>
      </w:r>
    </w:p>
    <w:p w:rsidR="0018722C">
      <w:pPr>
        <w:topLinePunct/>
      </w:pPr>
      <w:r>
        <w:t>我国在</w:t>
      </w:r>
      <w:r>
        <w:rPr>
          <w:rFonts w:ascii="Times New Roman" w:eastAsia="Times New Roman"/>
        </w:rPr>
        <w:t>2000</w:t>
      </w:r>
      <w:r>
        <w:t>年发布了《民用建筑节能管理规定》。</w:t>
      </w:r>
    </w:p>
    <w:p w:rsidR="0018722C">
      <w:pPr>
        <w:topLinePunct/>
      </w:pPr>
      <w:r>
        <w:rPr>
          <w:rFonts w:ascii="Times New Roman" w:eastAsia="Times New Roman"/>
        </w:rPr>
        <w:t>2007</w:t>
      </w:r>
      <w:r>
        <w:t>年</w:t>
      </w:r>
      <w:r>
        <w:rPr>
          <w:rFonts w:ascii="Times New Roman" w:eastAsia="Times New Roman"/>
        </w:rPr>
        <w:t>5</w:t>
      </w:r>
      <w:r>
        <w:t>月国务院印发了《节能减排综合性工作方案》，同年</w:t>
      </w:r>
      <w:r>
        <w:rPr>
          <w:rFonts w:ascii="Times New Roman" w:eastAsia="Times New Roman"/>
        </w:rPr>
        <w:t>10</w:t>
      </w:r>
      <w:r>
        <w:t>月中华人民共和国第十届全国人民代表大会常务委员会第三十次会议又修订通过了《中华人民</w:t>
      </w:r>
      <w:r>
        <w:t>共和国节约能源法》。</w:t>
      </w:r>
    </w:p>
    <w:p w:rsidR="0018722C">
      <w:pPr>
        <w:topLinePunct/>
      </w:pPr>
      <w:r>
        <w:t>《建筑节能“九五”计划和</w:t>
      </w:r>
      <w:r>
        <w:rPr>
          <w:rFonts w:ascii="Times New Roman" w:hAnsi="Times New Roman" w:eastAsia="Times New Roman"/>
        </w:rPr>
        <w:t>2010</w:t>
      </w:r>
      <w:r>
        <w:t>年规划》明确住宅建筑节能分为三个阶段</w:t>
      </w:r>
      <w:r>
        <w:rPr>
          <w:rFonts w:ascii="Times New Roman" w:hAnsi="Times New Roman" w:eastAsia="Times New Roman"/>
        </w:rPr>
        <w:t>1</w:t>
      </w:r>
      <w:r>
        <w:t>，</w:t>
      </w:r>
      <w:r w:rsidR="001852F3">
        <w:t xml:space="preserve">分三步走。</w:t>
      </w:r>
    </w:p>
    <w:p w:rsidR="0018722C">
      <w:pPr>
        <w:topLinePunct/>
      </w:pPr>
      <w:r>
        <w:t>《中华人民共和国国民经济和社会发展第十一个五年规划纲要》提出了“十</w:t>
      </w:r>
      <w:r>
        <w:t>一五”期间单位国民生产总值能耗降低</w:t>
      </w:r>
      <w:r>
        <w:rPr>
          <w:rFonts w:ascii="Times New Roman" w:hAnsi="Times New Roman" w:eastAsia="Times New Roman"/>
        </w:rPr>
        <w:t>20%</w:t>
      </w:r>
      <w:r>
        <w:t>左右，主要污染物排放总量减少</w:t>
      </w:r>
      <w:r>
        <w:rPr>
          <w:rFonts w:ascii="Times New Roman" w:hAnsi="Times New Roman" w:eastAsia="Times New Roman"/>
        </w:rPr>
        <w:t>10%</w:t>
      </w:r>
      <w:r>
        <w:t>的约束性指标。</w:t>
      </w:r>
    </w:p>
    <w:p w:rsidR="0018722C">
      <w:pPr>
        <w:topLinePunct/>
      </w:pPr>
      <w:r>
        <w:rPr>
          <w:rFonts w:ascii="Times New Roman" w:hAnsi="Times New Roman" w:eastAsia="Times New Roman"/>
        </w:rPr>
        <w:t>2011</w:t>
      </w:r>
      <w:r>
        <w:t>年“两会”期间，温家宝总理在《政府工作报告》中部署</w:t>
      </w:r>
      <w:r>
        <w:rPr>
          <w:rFonts w:ascii="Times New Roman" w:hAnsi="Times New Roman" w:eastAsia="Times New Roman"/>
        </w:rPr>
        <w:t>2011</w:t>
      </w:r>
      <w:r>
        <w:t>年工作时提出：加强节能环保和生态建设，积极应对气候变化，突出抓好工业、建筑、交通运输、公共机构等领域节能。</w:t>
      </w:r>
    </w:p>
    <w:p w:rsidR="0018722C">
      <w:pPr>
        <w:topLinePunct/>
      </w:pPr>
      <w:r>
        <w:t>二十多年来，国家和各级地方政府投入了大量的人力、财力和物力，国家颁布了《节约能源法》和许多政策条例，编制颁布了一系列的建筑节能设计及相关技术法规，在相关技术领域也取得了</w:t>
      </w:r>
      <w:r>
        <w:t>不错</w:t>
      </w:r>
      <w:r>
        <w:t>的成绩，完成了很多既有建筑的节能</w:t>
      </w:r>
      <w:r>
        <w:t>改</w:t>
      </w:r>
    </w:p>
    <w:p w:rsidR="0018722C">
      <w:pPr>
        <w:pStyle w:val="aff7"/>
        <w:topLinePunct/>
      </w:pPr>
      <w:r>
        <w:pict>
          <v:line style="position:absolute;mso-position-horizontal-relative:page;mso-position-vertical-relative:paragraph;z-index:1168;mso-wrap-distance-left:0;mso-wrap-distance-right:0" from="99.239998pt,19.586010pt" to="243.239998pt,19.586010pt" stroked="true" strokeweight=".54001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1</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中华人民共和国建设部.建筑节能“九五”计划和</w:t>
      </w:r>
      <w:r w:rsidR="001852F3">
        <w:rPr>
          <w:rFonts w:cstheme="minorBidi" w:hAnsiTheme="minorHAnsi" w:eastAsiaTheme="minorHAnsi" w:asciiTheme="minorHAnsi"/>
        </w:rPr>
        <w:t xml:space="preserve">2010</w:t>
      </w:r>
      <w:r w:rsidR="001852F3">
        <w:rPr>
          <w:rFonts w:cstheme="minorBidi" w:hAnsiTheme="minorHAnsi" w:eastAsiaTheme="minorHAnsi" w:asciiTheme="minorHAnsi"/>
        </w:rPr>
        <w:t xml:space="preserve">年规划</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.1995.5.11.</w:t>
      </w:r>
    </w:p>
    <w:p w:rsidR="0018722C">
      <w:pPr>
        <w:topLinePunct/>
      </w:pPr>
      <w:r>
        <w:t>造，新建住宅建筑中大部分也是节能建筑。但是，我国建筑能耗的总量和在国民经济总能耗中的比例呈现逐年上升趋势。探究其原因，主要是城镇化进程加快，</w:t>
      </w:r>
      <w:r w:rsidR="001852F3">
        <w:t xml:space="preserve">全社会低收入阶层的人均住房面积和居住环境质量都逐步得到改善，这必然导致</w:t>
      </w:r>
      <w:r>
        <w:t>全社会建筑能耗总量的增加。同时，不能忽视的是，社会富裕阶层拥有的“豪宅”</w:t>
      </w:r>
      <w:r w:rsidR="001852F3">
        <w:t xml:space="preserve">数量也急剧增加，人均建筑能耗和户均建筑能耗同时的成倍增长，是建筑能耗总量增加的重要因素。尽管这些“豪宅”的单位建筑面积能耗“达到了建筑节能设</w:t>
      </w:r>
      <w:r>
        <w:t>计标准的要求”，但是，不论人均还是户均建筑能耗，都远远高于社会平均值。从社会角度来看，每一个公民都有享受国家资源的权力，因为资源是全体国民共享的。在我国，由于能源长期受国家补贴，这就造成了谁消耗的能源多，谁得到国家的补贴就越多的情况。也就是说，人均建筑能耗高的建筑，它所得到的能源补贴也多。这种表面上的公平，掩盖了实际上的不公平。因此，对于这样的高能耗建筑，应该实行更严格的节能标准。</w:t>
      </w:r>
    </w:p>
    <w:p w:rsidR="0018722C">
      <w:pPr>
        <w:pStyle w:val="Heading3"/>
        <w:topLinePunct/>
        <w:ind w:left="200" w:hangingChars="200" w:hanging="200"/>
      </w:pPr>
      <w:bookmarkStart w:id="905303" w:name="_Toc686905303"/>
      <w:bookmarkStart w:name="_TOC_250072" w:id="18"/>
      <w:bookmarkEnd w:id="18"/>
      <w:r>
        <w:rPr>
          <w:b/>
        </w:rPr>
        <w:t>1.3.2</w:t>
      </w:r>
      <w:r>
        <w:t xml:space="preserve"> </w:t>
      </w:r>
      <w:r>
        <w:t>国外研究现状</w:t>
      </w:r>
      <w:bookmarkEnd w:id="905303"/>
    </w:p>
    <w:p w:rsidR="0018722C">
      <w:pPr>
        <w:topLinePunct/>
      </w:pPr>
      <w:r>
        <w:t>各西方发达国家在上世纪</w:t>
      </w:r>
      <w:r>
        <w:rPr>
          <w:rFonts w:ascii="Times New Roman" w:eastAsia="Times New Roman"/>
        </w:rPr>
        <w:t>70</w:t>
      </w:r>
      <w:r>
        <w:t>年代左右，并不太重视节能工作，各种建筑的能耗都比较高，尤其是住宅建筑的能耗，因为人们生活水平的提高，导致住宅能耗所占的比例也逐步增长</w:t>
      </w:r>
      <w:r>
        <w:rPr>
          <w:rFonts w:ascii="Times New Roman" w:eastAsia="Times New Roman"/>
        </w:rPr>
        <w:t>1</w:t>
      </w:r>
      <w:r>
        <w:t>。例如：欧洲的建筑能耗占了总能耗的</w:t>
      </w:r>
      <w:r>
        <w:rPr>
          <w:rFonts w:ascii="Times New Roman" w:eastAsia="Times New Roman"/>
        </w:rPr>
        <w:t>40%</w:t>
      </w:r>
      <w:r>
        <w:t>。丹麦建筑中的采暖和制冷能耗占了建筑能耗的</w:t>
      </w:r>
      <w:r>
        <w:rPr>
          <w:rFonts w:ascii="Times New Roman" w:eastAsia="Times New Roman"/>
        </w:rPr>
        <w:t>75%</w:t>
      </w:r>
      <w:r>
        <w:t>，占了总能耗的</w:t>
      </w:r>
      <w:r>
        <w:rPr>
          <w:rFonts w:ascii="Times New Roman" w:eastAsia="Times New Roman"/>
        </w:rPr>
        <w:t>30%</w:t>
      </w:r>
      <w:r>
        <w:t>；伊朗的建筑能耗在总能耗中占了</w:t>
      </w:r>
      <w:r>
        <w:rPr>
          <w:rFonts w:ascii="Times New Roman" w:eastAsia="Times New Roman"/>
        </w:rPr>
        <w:t>38%</w:t>
      </w:r>
      <w:r>
        <w:t>；新加坡的调查显示表明，该国建筑用电已经占到了全国用电总量的</w:t>
      </w:r>
      <w:r>
        <w:rPr>
          <w:rFonts w:ascii="Times New Roman" w:eastAsia="Times New Roman"/>
        </w:rPr>
        <w:t>57%</w:t>
      </w:r>
      <w:r>
        <w:t>，成为能源消耗的主要部分。</w:t>
      </w:r>
    </w:p>
    <w:p w:rsidR="0018722C">
      <w:pPr>
        <w:topLinePunct/>
      </w:pPr>
      <w:r>
        <w:t>（</w:t>
      </w:r>
      <w:r>
        <w:rPr>
          <w:rFonts w:ascii="Times New Roman" w:eastAsia="Times New Roman"/>
        </w:rPr>
        <w:t>1</w:t>
      </w:r>
      <w:r>
        <w:t>）</w:t>
      </w:r>
      <w:r>
        <w:t>编制建筑节能标准</w:t>
      </w:r>
    </w:p>
    <w:p w:rsidR="0018722C">
      <w:pPr>
        <w:topLinePunct/>
      </w:pPr>
      <w:r>
        <w:t>周智勇博士在其论文《建筑能耗定额的理论与实证研究》中介绍了国外建筑节能设计标准大致可以分为三类</w:t>
      </w:r>
      <w:r>
        <w:rPr>
          <w:rFonts w:ascii="Times New Roman" w:eastAsia="Times New Roman"/>
        </w:rPr>
        <w:t>2</w:t>
      </w:r>
      <w:r>
        <w:rPr>
          <w:spacing w:val="-8"/>
        </w:rPr>
        <w:t xml:space="preserve">: </w:t>
      </w:r>
      <w:r>
        <w:rPr>
          <w:rFonts w:ascii="Times New Roman" w:eastAsia="Times New Roman"/>
        </w:rPr>
        <w:t>1</w:t>
      </w:r>
      <w:r>
        <w:t>）</w:t>
      </w:r>
      <w:r>
        <w:t>整体性能标准，只规定允许的最高能耗而不</w:t>
      </w:r>
      <w:r>
        <w:t>强制规定使用哪些方法、材料和工艺实现这一目标，英国</w:t>
      </w:r>
      <w:r>
        <w:t>（</w:t>
      </w:r>
      <w:r>
        <w:rPr>
          <w:rFonts w:ascii="Times New Roman" w:eastAsia="Times New Roman"/>
        </w:rPr>
        <w:t>1984</w:t>
      </w:r>
      <w:r>
        <w:t>）</w:t>
      </w:r>
      <w:r>
        <w:t>、新西兰</w:t>
      </w:r>
      <w:r>
        <w:t>（</w:t>
      </w:r>
      <w:r>
        <w:rPr>
          <w:rFonts w:ascii="Times New Roman" w:eastAsia="Times New Roman"/>
        </w:rPr>
        <w:t>1992</w:t>
      </w:r>
      <w:r>
        <w:t>）</w:t>
      </w:r>
      <w:r>
        <w:t>、</w:t>
      </w:r>
      <w:r>
        <w:t>奥地利</w:t>
      </w:r>
      <w:r>
        <w:t>（</w:t>
      </w:r>
      <w:r>
        <w:rPr>
          <w:rFonts w:ascii="Times New Roman" w:eastAsia="Times New Roman"/>
        </w:rPr>
        <w:t>1998</w:t>
      </w:r>
      <w:r>
        <w:t>）</w:t>
      </w:r>
      <w:r>
        <w:t>、加拿大</w:t>
      </w:r>
      <w:r>
        <w:t>（</w:t>
      </w:r>
      <w:r>
        <w:rPr>
          <w:rFonts w:ascii="Times New Roman" w:eastAsia="Times New Roman"/>
        </w:rPr>
        <w:t>1995-2003</w:t>
      </w:r>
      <w:r>
        <w:t>）</w:t>
      </w:r>
      <w:r>
        <w:t>、荷兰</w:t>
      </w:r>
      <w:r>
        <w:t>（</w:t>
      </w:r>
      <w:r>
        <w:rPr>
          <w:rFonts w:ascii="Times New Roman" w:eastAsia="Times New Roman"/>
        </w:rPr>
        <w:t>1996</w:t>
      </w:r>
      <w:r>
        <w:t>）</w:t>
      </w:r>
      <w:r>
        <w:t>、瑞典</w:t>
      </w:r>
      <w:r>
        <w:t>（</w:t>
      </w:r>
      <w:r>
        <w:rPr>
          <w:rFonts w:ascii="Times New Roman" w:eastAsia="Times New Roman"/>
        </w:rPr>
        <w:t>1994</w:t>
      </w:r>
      <w:r>
        <w:t>）</w:t>
      </w:r>
      <w:r>
        <w:t>和挪威</w:t>
      </w:r>
      <w:r>
        <w:t>（</w:t>
      </w:r>
      <w:r>
        <w:rPr>
          <w:rFonts w:ascii="Times New Roman" w:eastAsia="Times New Roman"/>
        </w:rPr>
        <w:t>1998</w:t>
      </w:r>
      <w:r>
        <w:t>）</w:t>
      </w:r>
      <w:r w:rsidR="001852F3">
        <w:t xml:space="preserve">的建筑节能标准使用了这种方法</w:t>
      </w:r>
      <w:r>
        <w:rPr>
          <w:rFonts w:ascii="Times New Roman" w:eastAsia="Times New Roman"/>
        </w:rPr>
        <w:t>3</w:t>
      </w:r>
      <w:r>
        <w:t xml:space="preserve">; </w:t>
      </w:r>
      <w:r>
        <w:rPr>
          <w:rFonts w:ascii="Times New Roman" w:eastAsia="Times New Roman"/>
        </w:rPr>
        <w:t>2</w:t>
      </w:r>
      <w:r>
        <w:rPr>
          <w:rFonts w:ascii="Times New Roman" w:eastAsia="Times New Roman"/>
          <w:rFonts w:ascii="Times New Roman" w:eastAsia="Times New Roman"/>
        </w:rPr>
        <w:t>）</w:t>
      </w:r>
      <w:r>
        <w:t>规定性标准，对建筑围护结构和主要设备分别规定性能水平，瑞士几个地区采用这种方法对新建商业建筑的照明、通风和空调电力负荷最大值作出了规定</w:t>
      </w:r>
      <w:r>
        <w:rPr>
          <w:rFonts w:ascii="Times New Roman" w:eastAsia="Times New Roman"/>
        </w:rPr>
        <w:t>4</w:t>
      </w:r>
      <w:r>
        <w:t xml:space="preserve">; </w:t>
      </w:r>
      <w:r>
        <w:rPr>
          <w:rFonts w:ascii="Times New Roman" w:eastAsia="Times New Roman"/>
        </w:rPr>
        <w:t>3</w:t>
      </w:r>
      <w:r>
        <w:rPr>
          <w:rFonts w:ascii="Times New Roman" w:eastAsia="Times New Roman"/>
          <w:rFonts w:ascii="Times New Roman" w:eastAsia="Times New Roman"/>
        </w:rPr>
        <w:t>）</w:t>
      </w:r>
      <w:r>
        <w:t>综合使用上述两种方法的标准。建筑节能标</w:t>
      </w:r>
      <w:r>
        <w:t>准</w:t>
      </w:r>
    </w:p>
    <w:p w:rsidR="0018722C">
      <w:pPr>
        <w:pStyle w:val="aff7"/>
        <w:topLinePunct/>
      </w:pPr>
      <w:r>
        <w:pict>
          <v:line style="position:absolute;mso-position-horizontal-relative:page;mso-position-vertical-relative:paragraph;z-index:1192;mso-wrap-distance-left:0;mso-wrap-distance-right:0" from="70.919998pt,20.335381pt" to="214.919998pt,20.335381pt" stroked="true" strokeweight=".53998pt" strokecolor="#000000">
            <v:stroke dashstyle="solid"/>
            <w10:wrap type="topAndBottom"/>
          </v:line>
        </w:pict>
      </w:r>
    </w:p>
    <w:p w:rsidR="0018722C">
      <w:pPr>
        <w:pStyle w:val="cw26"/>
        <w:topLinePunct/>
      </w:pPr>
      <w:r>
        <w:t>1</w:t>
      </w:r>
      <w:r>
        <w:rPr>
          <w:rFonts w:ascii="宋体" w:eastAsia="宋体" w:hint="eastAsia"/>
        </w:rPr>
        <w:t>厉美飞</w:t>
      </w:r>
      <w:r>
        <w:t>.</w:t>
      </w:r>
      <w:r>
        <w:rPr>
          <w:rFonts w:ascii="宋体" w:eastAsia="宋体" w:hint="eastAsia"/>
        </w:rPr>
        <w:t>深圳地区高层办公建筑空调负荷与能耗特征的研究</w:t>
      </w:r>
      <w:r>
        <w:t>.</w:t>
      </w:r>
      <w:r>
        <w:rPr>
          <w:rFonts w:ascii="宋体" w:eastAsia="宋体" w:hint="eastAsia"/>
        </w:rPr>
        <w:t>重庆大学硕士学位论文，</w:t>
      </w:r>
      <w:r>
        <w:t>2006</w:t>
      </w:r>
      <w:r>
        <w:t xml:space="preserve">, </w:t>
      </w:r>
      <w:r>
        <w:t>10.</w:t>
      </w:r>
    </w:p>
    <w:p w:rsidR="0018722C">
      <w:pPr>
        <w:pStyle w:val="cw26"/>
        <w:topLinePunct/>
      </w:pPr>
      <w:r>
        <w:t>2</w:t>
      </w:r>
      <w:r>
        <w:rPr>
          <w:rFonts w:ascii="宋体" w:eastAsia="宋体" w:hint="eastAsia"/>
        </w:rPr>
        <w:t>周智勇</w:t>
      </w:r>
      <w:r>
        <w:t>.</w:t>
      </w:r>
      <w:r>
        <w:rPr>
          <w:rFonts w:ascii="宋体" w:eastAsia="宋体" w:hint="eastAsia"/>
        </w:rPr>
        <w:t>建筑能耗定额的理论与实证研究</w:t>
      </w:r>
      <w:r>
        <w:t>[</w:t>
      </w:r>
      <w:r>
        <w:t>D</w:t>
      </w:r>
      <w:r>
        <w:t>]</w:t>
      </w:r>
      <w:r>
        <w:t xml:space="preserve">. </w:t>
      </w:r>
      <w:r>
        <w:rPr>
          <w:rFonts w:ascii="宋体" w:eastAsia="宋体" w:hint="eastAsia"/>
        </w:rPr>
        <w:t>重庆大学博士学位论文，</w:t>
      </w:r>
      <w:r>
        <w:t>2010,5.</w:t>
      </w:r>
    </w:p>
    <w:p w:rsidR="0018722C">
      <w:pPr>
        <w:pStyle w:val="cw26"/>
        <w:topLinePunct/>
      </w:pPr>
      <w:r>
        <w:t>3 </w:t>
      </w:r>
      <w:r>
        <w:t>SAM</w:t>
      </w:r>
      <w:r>
        <w:t> </w:t>
      </w:r>
      <w:r>
        <w:t>C.</w:t>
      </w:r>
      <w:r w:rsidR="004B696B">
        <w:t xml:space="preserve"> </w:t>
      </w:r>
      <w:r w:rsidR="004B696B">
        <w:t>M.</w:t>
      </w:r>
      <w:r w:rsidR="004B696B">
        <w:t xml:space="preserve"> </w:t>
      </w:r>
      <w:r w:rsidR="004B696B">
        <w:t>HUI.</w:t>
      </w:r>
      <w:r w:rsidR="004B696B">
        <w:t xml:space="preserve"> </w:t>
      </w:r>
      <w:r w:rsidR="004B696B">
        <w:t>Using</w:t>
      </w:r>
      <w:r>
        <w:t> </w:t>
      </w:r>
      <w:r>
        <w:t>Performance-Based</w:t>
      </w:r>
      <w:r>
        <w:t> </w:t>
      </w:r>
      <w:r>
        <w:t>Approach</w:t>
      </w:r>
      <w:r>
        <w:t> </w:t>
      </w:r>
      <w:r>
        <w:t>in</w:t>
      </w:r>
      <w:r>
        <w:t> </w:t>
      </w:r>
      <w:r>
        <w:t>Building</w:t>
      </w:r>
      <w:r>
        <w:t> </w:t>
      </w:r>
      <w:r>
        <w:t>Energy</w:t>
      </w:r>
      <w:r>
        <w:t> </w:t>
      </w:r>
      <w:r>
        <w:t>Standards</w:t>
      </w:r>
      <w:r>
        <w:t> </w:t>
      </w:r>
      <w:r>
        <w:t>and</w:t>
      </w:r>
      <w:r>
        <w:t> </w:t>
      </w:r>
      <w:r>
        <w:t>Codes</w:t>
      </w:r>
      <w:r>
        <w:t>[</w:t>
      </w:r>
      <w:r>
        <w:t>C</w:t>
      </w:r>
      <w:r>
        <w:t>]</w:t>
      </w:r>
      <w:r w:rsidR="004B696B">
        <w:t xml:space="preserve"> </w:t>
      </w:r>
      <w:r/>
      <w:r>
        <w:t>/</w:t>
      </w:r>
      <w:r/>
      <w:r>
        <w:t>/</w:t>
      </w:r>
      <w:r>
        <w:t>Chonqing-Hong</w:t>
      </w:r>
    </w:p>
    <w:p w:rsidR="0018722C">
      <w:pPr>
        <w:topLinePunct/>
      </w:pPr>
      <w:r>
        <w:rPr>
          <w:rFonts w:cstheme="minorBidi" w:hAnsiTheme="minorHAnsi" w:eastAsiaTheme="minorHAnsi" w:asciiTheme="minorHAnsi" w:ascii="Times New Roman"/>
        </w:rPr>
        <w:t>Kong Joint Symposium 2002.</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Chongqing:</w:t>
      </w:r>
      <w:r>
        <w:rPr>
          <w:rFonts w:cstheme="minorBidi" w:hAnsiTheme="minorHAnsi" w:eastAsiaTheme="minorHAnsi" w:asciiTheme="minorHAnsi" w:ascii="Times New Roman"/>
        </w:rPr>
        <w:t>[</w:t>
      </w:r>
      <w:r>
        <w:rPr>
          <w:rFonts w:cstheme="minorBidi" w:hAnsiTheme="minorHAnsi" w:eastAsiaTheme="minorHAnsi" w:asciiTheme="minorHAnsi" w:ascii="Times New Roman"/>
        </w:rPr>
        <w:t>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n.</w:t>
      </w:r>
      <w:r>
        <w:rPr>
          <w:rFonts w:cstheme="minorBidi" w:hAnsiTheme="minorHAnsi" w:eastAsiaTheme="minorHAnsi" w:asciiTheme="minorHAnsi" w:ascii="Times New Roman"/>
        </w:rPr>
        <w:t>]</w:t>
      </w:r>
      <w:r>
        <w:rPr>
          <w:rFonts w:cstheme="minorBidi" w:hAnsiTheme="minorHAnsi" w:eastAsiaTheme="minorHAnsi" w:asciiTheme="minorHAnsi" w:ascii="Times New Roman"/>
        </w:rPr>
        <w:t>,2002:</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A52-61.</w:t>
      </w:r>
    </w:p>
    <w:p w:rsidR="0018722C">
      <w:pPr>
        <w:pStyle w:val="cw26"/>
        <w:topLinePunct/>
      </w:pPr>
      <w:r>
        <w:t>4 </w:t>
      </w:r>
      <w:r>
        <w:t>SIA.</w:t>
      </w:r>
      <w:r w:rsidR="004B696B">
        <w:t xml:space="preserve"> </w:t>
      </w:r>
      <w:r w:rsidR="004B696B">
        <w:t>A</w:t>
      </w:r>
      <w:r>
        <w:t> </w:t>
      </w:r>
      <w:r>
        <w:t>Swiss</w:t>
      </w:r>
      <w:r>
        <w:t> </w:t>
      </w:r>
      <w:r>
        <w:t>building</w:t>
      </w:r>
      <w:r>
        <w:t> </w:t>
      </w:r>
      <w:r>
        <w:t>standard</w:t>
      </w:r>
      <w:r>
        <w:t> </w:t>
      </w:r>
      <w:r>
        <w:t>No.380</w:t>
      </w:r>
      <w:r>
        <w:t>/</w:t>
      </w:r>
      <w:r>
        <w:t>4</w:t>
      </w:r>
      <w:r>
        <w:t>[</w:t>
      </w:r>
      <w:r>
        <w:t>EB</w:t>
      </w:r>
      <w:r>
        <w:t>/</w:t>
      </w:r>
      <w:r>
        <w:t>OL</w:t>
      </w:r>
      <w:r>
        <w:t>]</w:t>
      </w:r>
      <w:r>
        <w:t>.</w:t>
      </w:r>
      <w:r w:rsidR="004B696B">
        <w:t xml:space="preserve"> </w:t>
      </w:r>
      <w:r w:rsidR="004B696B">
        <w:t>http:</w:t>
      </w:r>
      <w:r w:rsidR="004B696B">
        <w:t xml:space="preserve"> </w:t>
      </w:r>
      <w:r>
        <w:t>/</w:t>
      </w:r>
      <w:r/>
      <w:r>
        <w:t>/</w:t>
      </w:r>
      <w:r>
        <w:t>www.</w:t>
      </w:r>
      <w:r w:rsidR="004B696B">
        <w:t xml:space="preserve"> </w:t>
      </w:r>
      <w:r w:rsidR="004B696B">
        <w:t>sia.</w:t>
      </w:r>
      <w:r w:rsidR="004B696B">
        <w:t xml:space="preserve"> </w:t>
      </w:r>
      <w:r w:rsidR="004B696B">
        <w:t>ch,2007-05-03</w:t>
      </w:r>
    </w:p>
    <w:p w:rsidR="0018722C">
      <w:pPr>
        <w:topLinePunct/>
      </w:pPr>
      <w:r>
        <w:t>的执行存在困难，导致不同国家和地区的执行情况存在差异。规定性标准比整体</w:t>
      </w:r>
      <w:r>
        <w:t>性能标准更加易于实行，现在多数国家却更加倾向于使用整体性能标准</w:t>
      </w:r>
      <w:r>
        <w:rPr>
          <w:rFonts w:ascii="Times New Roman" w:eastAsia="Times New Roman"/>
        </w:rPr>
        <w:t>1</w:t>
      </w:r>
      <w:r>
        <w:t>。</w:t>
      </w:r>
    </w:p>
    <w:p w:rsidR="0018722C">
      <w:pPr>
        <w:topLinePunct/>
      </w:pPr>
      <w:r>
        <w:t>美国环保署</w:t>
      </w:r>
      <w:r>
        <w:t>（</w:t>
      </w:r>
      <w:r>
        <w:rPr>
          <w:rFonts w:ascii="Times New Roman" w:hAnsi="Times New Roman" w:eastAsia="Times New Roman"/>
        </w:rPr>
        <w:t>EPA</w:t>
      </w:r>
      <w:r>
        <w:t>）</w:t>
      </w:r>
      <w:r>
        <w:t>和美国能源部</w:t>
      </w:r>
      <w:r>
        <w:rPr>
          <w:rFonts w:ascii="Times New Roman" w:hAnsi="Times New Roman" w:eastAsia="Times New Roman"/>
        </w:rPr>
        <w:t>(</w:t>
      </w:r>
      <w:r>
        <w:rPr>
          <w:rFonts w:ascii="Times New Roman" w:hAnsi="Times New Roman" w:eastAsia="Times New Roman"/>
        </w:rPr>
        <w:t xml:space="preserve">DOE</w:t>
      </w:r>
      <w:r>
        <w:rPr>
          <w:rFonts w:ascii="Times New Roman" w:hAnsi="Times New Roman" w:eastAsia="Times New Roman"/>
        </w:rPr>
        <w:t>)</w:t>
      </w:r>
      <w:r>
        <w:t>联合推动的“能源之星</w:t>
      </w:r>
      <w:r>
        <w:rPr>
          <w:rFonts w:ascii="Times New Roman" w:hAnsi="Times New Roman" w:eastAsia="Times New Roman"/>
        </w:rPr>
        <w:t>(</w:t>
      </w:r>
      <w:r>
        <w:rPr>
          <w:rFonts w:ascii="Times New Roman" w:hAnsi="Times New Roman" w:eastAsia="Times New Roman"/>
        </w:rPr>
        <w:t xml:space="preserve">Energy Star</w:t>
      </w:r>
      <w:r>
        <w:rPr>
          <w:rFonts w:ascii="Times New Roman" w:hAnsi="Times New Roman" w:eastAsia="Times New Roman"/>
        </w:rPr>
        <w:t>)</w:t>
      </w:r>
      <w:r>
        <w:t>”</w:t>
      </w:r>
      <w:r w:rsidR="001852F3">
        <w:t xml:space="preserve">项目是颇具代表性的能源标识活动。这个标识从</w:t>
      </w:r>
      <w:r>
        <w:rPr>
          <w:rFonts w:ascii="Times New Roman" w:hAnsi="Times New Roman" w:eastAsia="Times New Roman"/>
        </w:rPr>
        <w:t>1998</w:t>
      </w:r>
      <w:r>
        <w:t>年开始实施，其范围主要包</w:t>
      </w:r>
      <w:r>
        <w:t>括家用电器、照明、空调甚至是建筑物等内容。能源效率在同类建筑中领先</w:t>
      </w:r>
      <w:r>
        <w:rPr>
          <w:rFonts w:ascii="Times New Roman" w:hAnsi="Times New Roman" w:eastAsia="Times New Roman"/>
        </w:rPr>
        <w:t>25%</w:t>
      </w:r>
      <w:r>
        <w:t>的</w:t>
      </w:r>
      <w:r>
        <w:t>范围内，室内环境质量达标的建筑授予能源之星建筑标识。为达到能源之星建筑，</w:t>
      </w:r>
      <w:r w:rsidR="001852F3">
        <w:t xml:space="preserve">需采取的措施主要是：绿色照明，改善围护结构隔热保温性能，改进采暖、通风、</w:t>
      </w:r>
      <w:r>
        <w:t>空调系统，购置高效耗能器具等。采用这些措施的建筑能比普通建筑节能</w:t>
      </w:r>
      <w:r>
        <w:rPr>
          <w:rFonts w:ascii="Times New Roman" w:hAnsi="Times New Roman" w:eastAsia="Times New Roman"/>
        </w:rPr>
        <w:t>30%</w:t>
      </w:r>
      <w:r>
        <w:t>左右。</w:t>
      </w:r>
    </w:p>
    <w:p w:rsidR="0018722C">
      <w:pPr>
        <w:topLinePunct/>
      </w:pPr>
      <w:r>
        <w:t>加拿大建立了一系列的国家和地方标准来进行建筑评价</w:t>
      </w:r>
      <w:r>
        <w:rPr>
          <w:rFonts w:ascii="Times New Roman" w:hAnsi="Times New Roman" w:eastAsia="Times New Roman"/>
        </w:rPr>
        <w:t>2</w:t>
      </w:r>
      <w:r>
        <w:t>，如</w:t>
      </w:r>
      <w:r>
        <w:rPr>
          <w:rFonts w:ascii="Times New Roman" w:hAnsi="Times New Roman" w:eastAsia="Times New Roman"/>
        </w:rPr>
        <w:t>R</w:t>
      </w:r>
      <w:r>
        <w:t>一</w:t>
      </w:r>
      <w:r>
        <w:rPr>
          <w:rFonts w:ascii="Times New Roman" w:hAnsi="Times New Roman" w:eastAsia="Times New Roman"/>
        </w:rPr>
        <w:t>2000</w:t>
      </w:r>
      <w:r>
        <w:t>标准等。这些标准涉及了能源效率评价、室内空气改进等多方面。同时，加拿大也是“能源之星”的推行者，对节能产品进行能耗标识。</w:t>
      </w:r>
    </w:p>
    <w:p w:rsidR="0018722C">
      <w:pPr>
        <w:topLinePunct/>
      </w:pPr>
      <w:r>
        <w:t>瑞士新建建筑的“</w:t>
      </w:r>
      <w:r>
        <w:rPr>
          <w:rFonts w:ascii="Times New Roman" w:hAnsi="Times New Roman" w:eastAsia="Times New Roman"/>
        </w:rPr>
        <w:t>Minergie</w:t>
      </w:r>
      <w:r>
        <w:t>”标识要求其能源负荷低于满足标准要求的能源负荷</w:t>
      </w:r>
      <w:r>
        <w:rPr>
          <w:rFonts w:ascii="Times New Roman" w:hAnsi="Times New Roman" w:eastAsia="Times New Roman"/>
        </w:rPr>
        <w:t>50%</w:t>
      </w:r>
      <w:r>
        <w:t>，增量成本大概为</w:t>
      </w:r>
      <w:r>
        <w:rPr>
          <w:rFonts w:ascii="Times New Roman" w:hAnsi="Times New Roman" w:eastAsia="Times New Roman"/>
        </w:rPr>
        <w:t>6%</w:t>
      </w:r>
      <w:r>
        <w:t>。澳大利亚的堪培拉要求所有出售的房屋进行能效测</w:t>
      </w:r>
      <w:r>
        <w:t>评，这种信息公开的建筑节能市场提高了市场效率。</w:t>
      </w:r>
      <w:r>
        <w:rPr>
          <w:rFonts w:ascii="Times New Roman" w:hAnsi="Times New Roman" w:eastAsia="Times New Roman"/>
        </w:rPr>
        <w:t>3</w:t>
      </w:r>
    </w:p>
    <w:p w:rsidR="0018722C">
      <w:pPr>
        <w:topLinePunct/>
      </w:pPr>
      <w:r>
        <w:t>日本早在</w:t>
      </w:r>
      <w:r>
        <w:rPr>
          <w:rFonts w:ascii="Times New Roman" w:eastAsia="Times New Roman"/>
        </w:rPr>
        <w:t>1979</w:t>
      </w:r>
      <w:r>
        <w:t>年颁布了住宅建筑保温隔热标准，规定了建筑部分热阻，并对</w:t>
      </w:r>
      <w:r>
        <w:t>所用的各种保温材料进行有机的结合，使住房的环境得到改善。</w:t>
      </w:r>
      <w:r>
        <w:rPr>
          <w:rFonts w:ascii="Times New Roman" w:eastAsia="Times New Roman"/>
        </w:rPr>
        <w:t>4</w:t>
      </w:r>
    </w:p>
    <w:p w:rsidR="0018722C">
      <w:pPr>
        <w:topLinePunct/>
      </w:pPr>
      <w:r>
        <w:t>法国分三个阶段完成了住宅经济适用的能源设计规范，即</w:t>
      </w:r>
      <w:r>
        <w:rPr>
          <w:rFonts w:ascii="Times New Roman" w:eastAsia="Times New Roman"/>
        </w:rPr>
        <w:t>1974</w:t>
      </w:r>
      <w:r>
        <w:t>年首次颁布的规范，要求在</w:t>
      </w:r>
      <w:r>
        <w:rPr>
          <w:rFonts w:ascii="Times New Roman" w:eastAsia="Times New Roman"/>
        </w:rPr>
        <w:t>1958-1973</w:t>
      </w:r>
      <w:r>
        <w:t>年间建造的住宅采暖能耗的基础上节能</w:t>
      </w:r>
      <w:r>
        <w:rPr>
          <w:rFonts w:ascii="Times New Roman" w:eastAsia="Times New Roman"/>
        </w:rPr>
        <w:t>25%</w:t>
      </w:r>
      <w:r>
        <w:t>；</w:t>
      </w:r>
      <w:r>
        <w:rPr>
          <w:rFonts w:ascii="Times New Roman" w:eastAsia="Times New Roman"/>
        </w:rPr>
        <w:t>1982</w:t>
      </w:r>
      <w:r>
        <w:t>年的第</w:t>
      </w:r>
      <w:r>
        <w:t>二套规范，要求在前一规范的基础上再节能</w:t>
      </w:r>
      <w:r>
        <w:rPr>
          <w:rFonts w:ascii="Times New Roman" w:eastAsia="Times New Roman"/>
        </w:rPr>
        <w:t>25%</w:t>
      </w:r>
      <w:r>
        <w:t>；</w:t>
      </w:r>
      <w:r>
        <w:rPr>
          <w:rFonts w:ascii="Times New Roman" w:eastAsia="Times New Roman"/>
        </w:rPr>
        <w:t>1989</w:t>
      </w:r>
      <w:r>
        <w:t>年的第三套规范，要求在第</w:t>
      </w:r>
      <w:r>
        <w:t>二套规范的基础上还要节能</w:t>
      </w:r>
      <w:r>
        <w:rPr>
          <w:rFonts w:ascii="Times New Roman" w:eastAsia="Times New Roman"/>
        </w:rPr>
        <w:t>25%</w:t>
      </w:r>
      <w:r>
        <w:rPr>
          <w:spacing w:val="-2"/>
          <w:w w:val="95"/>
        </w:rPr>
        <w:t>.</w:t>
      </w:r>
      <w:r>
        <w:rPr>
          <w:rFonts w:ascii="Times New Roman" w:eastAsia="Times New Roman"/>
        </w:rPr>
        <w:t>5</w:t>
      </w:r>
    </w:p>
    <w:p w:rsidR="0018722C">
      <w:pPr>
        <w:topLinePunct/>
      </w:pPr>
      <w:r>
        <w:t>法国在不断完善建筑节能标准方面做了不懈的努力。法国制订配套的建筑节能标准，是国家推进建筑节能的一个基本手段</w:t>
      </w:r>
      <w:r>
        <w:rPr>
          <w:rFonts w:ascii="Times New Roman" w:eastAsia="Times New Roman"/>
        </w:rPr>
        <w:t>6</w:t>
      </w:r>
      <w:r>
        <w:t>。目前，在法国建筑节能标准体系中，有结构构件保温隔热性能计算标准，新建建筑热工性能定量评价标准，热工计算软件评审方法，新建住宅保温设计备忘录，以及质量认证标牌评定方法等。</w:t>
      </w:r>
    </w:p>
    <w:p w:rsidR="0018722C">
      <w:pPr>
        <w:topLinePunct/>
      </w:pPr>
      <w:r>
        <w:t>在德国，政府的节能评价措施已从控制单项建筑维护结构的最低保温隔热指</w:t>
      </w:r>
    </w:p>
    <w:p w:rsidR="0018722C">
      <w:pPr>
        <w:topLinePunct/>
      </w:pPr>
    </w:p>
    <w:p w:rsidR="0018722C">
      <w:pPr>
        <w:pStyle w:val="aff7"/>
        <w:topLinePunct/>
      </w:pPr>
      <w:r>
        <w:pict>
          <v:line style="position:absolute;mso-position-horizontal-relative:page;mso-position-vertical-relative:paragraph;z-index:1216;mso-wrap-distance-left:0;mso-wrap-distance-right:0" from="99.239998pt,18.46443pt" to="243.239998pt,18.46443pt" stroked="true" strokeweight=".54001pt" strokecolor="#000000">
            <v:stroke dashstyle="solid"/>
            <w10:wrap type="topAndBottom"/>
          </v:line>
        </w:pict>
      </w:r>
    </w:p>
    <w:p w:rsidR="0018722C">
      <w:pPr>
        <w:pStyle w:val="cw26"/>
        <w:topLinePunct/>
      </w:pPr>
      <w:r>
        <w:t>1 </w:t>
      </w:r>
      <w:r>
        <w:t>Australian Greenhouse Office</w:t>
      </w:r>
      <w:r w:rsidR="004B696B">
        <w:t>.</w:t>
      </w:r>
      <w:r w:rsidR="004B696B">
        <w:t xml:space="preserve"> </w:t>
      </w:r>
      <w:r w:rsidR="004B696B">
        <w:t>Impact of minimum performance requirements for class 1 building in Victoria</w:t>
      </w:r>
      <w:r>
        <w:t>[</w:t>
      </w:r>
      <w:r>
        <w:t>M</w:t>
      </w:r>
      <w:r>
        <w:t>/</w:t>
      </w:r>
      <w:r>
        <w:t>OL</w:t>
      </w:r>
      <w:r>
        <w:t>]</w:t>
      </w:r>
      <w:hyperlink r:id="rId25">
        <w:r>
          <w:t>.</w:t>
        </w:r>
        <w:r w:rsidR="004B696B">
          <w:t xml:space="preserve"> </w:t>
        </w:r>
        <w:r w:rsidR="004B696B">
          <w:t>http:</w:t>
        </w:r>
        <w:r w:rsidR="004B696B">
          <w:t xml:space="preserve"> </w:t>
        </w:r>
        <w:r>
          <w:t>/</w:t>
        </w:r>
        <w:r/>
        <w:r>
          <w:t>/</w:t>
        </w:r>
        <w:r>
          <w:t>www.</w:t>
        </w:r>
        <w:r w:rsidR="004B696B">
          <w:t xml:space="preserve"> </w:t>
        </w:r>
        <w:r w:rsidR="004B696B">
          <w:t>greenhouse.</w:t>
        </w:r>
        <w:r w:rsidR="004B696B">
          <w:t xml:space="preserve"> </w:t>
        </w:r>
        <w:r w:rsidR="004B696B">
          <w:t>gov.</w:t>
        </w:r>
        <w:r w:rsidR="004B696B">
          <w:t xml:space="preserve"> </w:t>
        </w:r>
        <w:r w:rsidR="004B696B">
          <w:t>au</w:t>
        </w:r>
      </w:hyperlink>
      <w:r>
        <w:t>/</w:t>
      </w:r>
      <w:hyperlink r:id="rId25">
        <w:r>
          <w:t>energyefficiency</w:t>
        </w:r>
        <w:r>
          <w:t>/</w:t>
        </w:r>
        <w:r>
          <w:t>buildings,2009-06-15.</w:t>
        </w:r>
      </w:hyperlink>
    </w:p>
    <w:p w:rsidR="0018722C">
      <w:pPr>
        <w:pStyle w:val="cw26"/>
        <w:topLinePunct/>
      </w:pPr>
      <w:r>
        <w:t>2</w:t>
      </w:r>
      <w:r>
        <w:rPr>
          <w:rFonts w:ascii="宋体" w:eastAsia="宋体" w:hint="eastAsia"/>
        </w:rPr>
        <w:t>白玮</w:t>
      </w:r>
      <w:r>
        <w:t>.</w:t>
      </w:r>
      <w:r>
        <w:rPr>
          <w:rFonts w:ascii="宋体" w:eastAsia="宋体" w:hint="eastAsia"/>
        </w:rPr>
        <w:t>民用建筑能源需求与环境负荷研究</w:t>
      </w:r>
      <w:r>
        <w:t>[</w:t>
      </w:r>
      <w:r>
        <w:t xml:space="preserve">D</w:t>
      </w:r>
      <w:r>
        <w:t>]</w:t>
      </w:r>
      <w:r>
        <w:t>.</w:t>
      </w:r>
      <w:r>
        <w:rPr>
          <w:rFonts w:ascii="宋体" w:eastAsia="宋体" w:hint="eastAsia"/>
        </w:rPr>
        <w:t>同济大学博士学位论文</w:t>
      </w:r>
      <w:r>
        <w:t>.2007.12.</w:t>
      </w:r>
    </w:p>
    <w:p w:rsidR="0018722C">
      <w:pPr>
        <w:pStyle w:val="cw26"/>
        <w:topLinePunct/>
      </w:pPr>
      <w:r>
        <w:t>3 </w:t>
      </w:r>
      <w:r>
        <w:t>ACT</w:t>
      </w:r>
      <w:r>
        <w:t> </w:t>
      </w:r>
      <w:r>
        <w:t>Planning</w:t>
      </w:r>
      <w:r>
        <w:t> </w:t>
      </w:r>
      <w:r>
        <w:t>and</w:t>
      </w:r>
      <w:r>
        <w:t> </w:t>
      </w:r>
      <w:r>
        <w:t>Land</w:t>
      </w:r>
      <w:r>
        <w:t> </w:t>
      </w:r>
      <w:r>
        <w:t>Authority.</w:t>
      </w:r>
      <w:r w:rsidR="004B696B">
        <w:t xml:space="preserve"> </w:t>
      </w:r>
      <w:r w:rsidR="004B696B">
        <w:t>Annual</w:t>
      </w:r>
      <w:r>
        <w:t> </w:t>
      </w:r>
      <w:r>
        <w:t>Report</w:t>
      </w:r>
      <w:r>
        <w:t> </w:t>
      </w:r>
      <w:r>
        <w:t>2005-2006</w:t>
      </w:r>
      <w:r>
        <w:t>[</w:t>
      </w:r>
      <w:r>
        <w:t>M</w:t>
      </w:r>
      <w:r>
        <w:t>]</w:t>
      </w:r>
      <w:r>
        <w:t>.</w:t>
      </w:r>
      <w:r w:rsidR="004B696B">
        <w:t xml:space="preserve"> </w:t>
      </w:r>
      <w:r w:rsidR="004B696B">
        <w:t>Canberra:</w:t>
      </w:r>
      <w:r w:rsidR="004B696B">
        <w:t xml:space="preserve"> </w:t>
      </w:r>
      <w:r w:rsidR="004B696B">
        <w:t>ACT</w:t>
      </w:r>
      <w:r>
        <w:t> </w:t>
      </w:r>
      <w:r>
        <w:t>Planning</w:t>
      </w:r>
      <w:r>
        <w:t> </w:t>
      </w:r>
      <w:r>
        <w:t>and</w:t>
      </w:r>
      <w:r>
        <w:t> </w:t>
      </w:r>
      <w:r>
        <w:t>Land</w:t>
      </w:r>
    </w:p>
    <w:p w:rsidR="0018722C">
      <w:pPr>
        <w:topLinePunct/>
      </w:pPr>
      <w:r>
        <w:rPr>
          <w:rFonts w:cstheme="minorBidi" w:hAnsiTheme="minorHAnsi" w:eastAsiaTheme="minorHAnsi" w:asciiTheme="minorHAnsi" w:ascii="Times New Roman"/>
        </w:rPr>
        <w:t>Authority,2006.</w:t>
      </w:r>
    </w:p>
    <w:p w:rsidR="0018722C">
      <w:pPr>
        <w:pStyle w:val="cw26"/>
        <w:topLinePunct/>
      </w:pPr>
      <w:r>
        <w:t>4</w:t>
      </w:r>
      <w:r>
        <w:rPr>
          <w:rFonts w:ascii="宋体" w:eastAsia="宋体" w:hint="eastAsia"/>
        </w:rPr>
        <w:t>樊辉</w:t>
      </w:r>
      <w:r>
        <w:t>.</w:t>
      </w:r>
      <w:r>
        <w:rPr>
          <w:rFonts w:ascii="宋体" w:eastAsia="宋体" w:hint="eastAsia"/>
        </w:rPr>
        <w:t>新疆地区多层居住建筑第三步节能研究</w:t>
      </w:r>
      <w:r>
        <w:t>.</w:t>
      </w:r>
      <w:r>
        <w:rPr>
          <w:rFonts w:ascii="宋体" w:eastAsia="宋体" w:hint="eastAsia"/>
        </w:rPr>
        <w:t>新疆大学硕士论文</w:t>
      </w:r>
      <w:r>
        <w:t>.2007,6.</w:t>
      </w:r>
    </w:p>
    <w:p w:rsidR="0018722C">
      <w:pPr>
        <w:pStyle w:val="cw26"/>
        <w:topLinePunct/>
      </w:pPr>
      <w:r>
        <w:t>5</w:t>
      </w:r>
      <w:r>
        <w:rPr>
          <w:rFonts w:ascii="宋体" w:eastAsia="宋体" w:hint="eastAsia"/>
        </w:rPr>
        <w:t>李湘洲</w:t>
      </w:r>
      <w:r>
        <w:t>.</w:t>
      </w:r>
      <w:r>
        <w:rPr>
          <w:rFonts w:ascii="宋体" w:eastAsia="宋体" w:hint="eastAsia"/>
        </w:rPr>
        <w:t>国外建筑节能发展的若干动向</w:t>
      </w:r>
      <w:r>
        <w:t>.</w:t>
      </w:r>
      <w:r>
        <w:rPr>
          <w:rFonts w:ascii="宋体" w:eastAsia="宋体" w:hint="eastAsia"/>
        </w:rPr>
        <w:t>墙体革新与建筑节能</w:t>
      </w:r>
      <w:r>
        <w:t>.2000.4</w:t>
      </w:r>
    </w:p>
    <w:p w:rsidR="0018722C">
      <w:pPr>
        <w:pStyle w:val="cw26"/>
        <w:topLinePunct/>
      </w:pPr>
      <w:r>
        <w:t>6</w:t>
      </w:r>
      <w:r>
        <w:rPr>
          <w:rFonts w:ascii="宋体" w:eastAsia="宋体" w:hint="eastAsia"/>
        </w:rPr>
        <w:t>涂逢祥，王美君</w:t>
      </w:r>
      <w:r>
        <w:t>.</w:t>
      </w:r>
      <w:r>
        <w:rPr>
          <w:rFonts w:ascii="宋体" w:eastAsia="宋体" w:hint="eastAsia"/>
        </w:rPr>
        <w:t>法国建筑节能概况</w:t>
      </w:r>
      <w:r>
        <w:t>.</w:t>
      </w:r>
      <w:r>
        <w:rPr>
          <w:rFonts w:ascii="宋体" w:eastAsia="宋体" w:hint="eastAsia"/>
        </w:rPr>
        <w:t>建筑技术，第</w:t>
      </w:r>
      <w:r>
        <w:t>21</w:t>
      </w:r>
      <w:r/>
      <w:r>
        <w:rPr>
          <w:rFonts w:ascii="宋体" w:eastAsia="宋体" w:hint="eastAsia"/>
        </w:rPr>
        <w:t>卷第</w:t>
      </w:r>
      <w:r>
        <w:t>10</w:t>
      </w:r>
      <w:r/>
      <w:r>
        <w:rPr>
          <w:rFonts w:ascii="宋体" w:eastAsia="宋体" w:hint="eastAsia"/>
        </w:rPr>
        <w:t>期</w:t>
      </w:r>
      <w:r>
        <w:t>.</w:t>
      </w:r>
    </w:p>
    <w:p w:rsidR="0018722C">
      <w:pPr>
        <w:topLinePunct/>
      </w:pPr>
      <w:r>
        <w:t>标，转化为控制建筑物的实际能耗</w:t>
      </w:r>
      <w:r>
        <w:rPr>
          <w:rFonts w:ascii="Times New Roman" w:eastAsia="Times New Roman"/>
        </w:rPr>
        <w:t>1</w:t>
      </w:r>
      <w:r>
        <w:t>。</w:t>
      </w:r>
    </w:p>
    <w:p w:rsidR="0018722C">
      <w:pPr>
        <w:topLinePunct/>
      </w:pPr>
      <w:r>
        <w:t>英国于</w:t>
      </w:r>
      <w:r>
        <w:rPr>
          <w:rFonts w:ascii="Times New Roman" w:eastAsia="Times New Roman"/>
        </w:rPr>
        <w:t>1986</w:t>
      </w:r>
      <w:r>
        <w:t>年就制订了国家节能计划，将建筑节能由低到高分为</w:t>
      </w:r>
      <w:r>
        <w:rPr>
          <w:rFonts w:ascii="Times New Roman" w:eastAsia="Times New Roman"/>
        </w:rPr>
        <w:t>10</w:t>
      </w:r>
      <w:r>
        <w:t>个等级，</w:t>
      </w:r>
      <w:r w:rsidR="001852F3">
        <w:t xml:space="preserve">即国家房屋能源等级</w:t>
      </w:r>
      <w:r>
        <w:t>（</w:t>
      </w:r>
      <w:r>
        <w:rPr>
          <w:rFonts w:ascii="Times New Roman" w:eastAsia="Times New Roman"/>
        </w:rPr>
        <w:t>National Home Energy Rating</w:t>
      </w:r>
      <w:r>
        <w:t>）</w:t>
      </w:r>
      <w:r>
        <w:t>简称</w:t>
      </w:r>
      <w:r>
        <w:rPr>
          <w:rFonts w:ascii="Times New Roman" w:eastAsia="Times New Roman"/>
        </w:rPr>
        <w:t>NHER</w:t>
      </w:r>
      <w:r>
        <w:rPr>
          <w:rFonts w:ascii="Times New Roman" w:eastAsia="Times New Roman"/>
        </w:rPr>
        <w:t>2</w:t>
      </w:r>
      <w:r>
        <w:t>。所谓国家房屋能源等级是指在标准状态下单位面积一年连续使用所消耗能量的指标，是将房间</w:t>
      </w:r>
      <w:r>
        <w:t>的尺寸、窗户面积和供热系统经过标准计算分析得出的评价指标。评价标准从</w:t>
      </w:r>
      <w:r>
        <w:rPr>
          <w:rFonts w:ascii="Times New Roman" w:eastAsia="Times New Roman"/>
        </w:rPr>
        <w:t>1-10</w:t>
      </w:r>
      <w:r>
        <w:t>级，</w:t>
      </w:r>
      <w:r>
        <w:rPr>
          <w:rFonts w:ascii="Times New Roman" w:eastAsia="Times New Roman"/>
        </w:rPr>
        <w:t>1</w:t>
      </w:r>
      <w:r>
        <w:t>级最差，能源消耗最大；</w:t>
      </w:r>
      <w:r>
        <w:rPr>
          <w:rFonts w:ascii="Times New Roman" w:eastAsia="Times New Roman"/>
        </w:rPr>
        <w:t>10</w:t>
      </w:r>
      <w:r>
        <w:t>级最好，使用能源最少。</w:t>
      </w:r>
    </w:p>
    <w:p w:rsidR="0018722C">
      <w:pPr>
        <w:topLinePunct/>
      </w:pPr>
      <w:r>
        <w:t>英国目前的新建住宅基本上都达到了最高节能等级的要求，按新标准设计的节能型住宅比传统住宅在能源消耗上的支出要减少</w:t>
      </w:r>
      <w:r>
        <w:rPr>
          <w:rFonts w:ascii="Times New Roman" w:eastAsia="Times New Roman"/>
        </w:rPr>
        <w:t>75%</w:t>
      </w:r>
      <w:r>
        <w:t>，并且住宅的内部舒适程度也得到了明显的提高。同时，为了鼓励居民注重住宅的节能效果，英国政府计划在</w:t>
      </w:r>
      <w:r>
        <w:rPr>
          <w:rFonts w:ascii="Times New Roman" w:eastAsia="Times New Roman"/>
        </w:rPr>
        <w:t>2007</w:t>
      </w:r>
      <w:r>
        <w:t>年</w:t>
      </w:r>
      <w:r>
        <w:rPr>
          <w:rFonts w:ascii="Times New Roman" w:eastAsia="Times New Roman"/>
        </w:rPr>
        <w:t>6</w:t>
      </w:r>
      <w:r>
        <w:t>月开始对房屋进行节能效率测评，并引进新的房屋交易信息。测评体系运行以后，英格兰和威尔士的房屋必须具备节能等级证书，否则不得进入房产交易。</w:t>
      </w:r>
      <w:r>
        <w:rPr>
          <w:rFonts w:ascii="Times New Roman" w:eastAsia="Times New Roman"/>
        </w:rPr>
        <w:t>1995</w:t>
      </w:r>
      <w:r>
        <w:t>年，英国又颁布实施了《家庭节能法》，要求</w:t>
      </w:r>
      <w:r>
        <w:rPr>
          <w:rFonts w:ascii="Times New Roman" w:eastAsia="Times New Roman"/>
        </w:rPr>
        <w:t>10</w:t>
      </w:r>
      <w:r>
        <w:t>年内使住宅能耗在年</w:t>
      </w:r>
      <w:r>
        <w:rPr>
          <w:rFonts w:ascii="Times New Roman" w:eastAsia="Times New Roman"/>
        </w:rPr>
        <w:t>19%</w:t>
      </w:r>
      <w:r>
        <w:t>的基础上再降低</w:t>
      </w:r>
      <w:r>
        <w:rPr>
          <w:rFonts w:ascii="Times New Roman" w:eastAsia="Times New Roman"/>
        </w:rPr>
        <w:t>30%</w:t>
      </w:r>
      <w:r>
        <w:t>，并要求现有建筑执行节能新标准</w:t>
      </w:r>
      <w:r>
        <w:rPr>
          <w:rFonts w:ascii="Times New Roman" w:eastAsia="Times New Roman"/>
        </w:rPr>
        <w:t>3</w:t>
      </w:r>
      <w:r>
        <w:t>。</w:t>
      </w:r>
    </w:p>
    <w:p w:rsidR="0018722C">
      <w:pPr>
        <w:topLinePunct/>
      </w:pPr>
      <w:r>
        <w:t>（</w:t>
      </w:r>
      <w:r>
        <w:rPr>
          <w:rFonts w:ascii="Times New Roman" w:eastAsia="Times New Roman"/>
        </w:rPr>
        <w:t>2</w:t>
      </w:r>
      <w:r>
        <w:t>）</w:t>
      </w:r>
      <w:r>
        <w:t>国外建筑节能设计</w:t>
      </w:r>
    </w:p>
    <w:p w:rsidR="0018722C">
      <w:pPr>
        <w:topLinePunct/>
      </w:pPr>
      <w:r>
        <w:t>发达国家真正重视节能始发于</w:t>
      </w:r>
      <w:r>
        <w:rPr>
          <w:rFonts w:ascii="Times New Roman" w:eastAsia="Times New Roman"/>
        </w:rPr>
        <w:t>70</w:t>
      </w:r>
      <w:r>
        <w:t>年代的石油危机。由于石油危机而导致的能源危机，迫使各国高度重视能源问题，并采取各种措施节约能源及提高能源利用率。建筑节能作为节能工作的一个主要方面，受到各国的重视。多数国家采取的策略分为两方面，一方面采取措施控制新建建筑能耗水平，另一方面加大对既有建筑的改造。通过这两方面的措施，大多数国家虽然建筑面积总量每年在增加，</w:t>
      </w:r>
      <w:r w:rsidR="001852F3">
        <w:t xml:space="preserve">房屋舒适程度也逐步提高，但建筑总能耗却呈下降趋势。如丹麦，其住宅采暖面积</w:t>
      </w:r>
      <w:r>
        <w:rPr>
          <w:rFonts w:ascii="Times New Roman" w:eastAsia="Times New Roman"/>
        </w:rPr>
        <w:t>1992</w:t>
      </w:r>
      <w:r>
        <w:t>年比</w:t>
      </w:r>
      <w:r>
        <w:rPr>
          <w:rFonts w:ascii="Times New Roman" w:eastAsia="Times New Roman"/>
        </w:rPr>
        <w:t>1972</w:t>
      </w:r>
      <w:r>
        <w:t>年增加</w:t>
      </w:r>
      <w:r>
        <w:rPr>
          <w:rFonts w:ascii="Times New Roman" w:eastAsia="Times New Roman"/>
        </w:rPr>
        <w:t>39%</w:t>
      </w:r>
      <w:r>
        <w:t>，但采暖总能耗却从</w:t>
      </w:r>
      <w:r>
        <w:rPr>
          <w:rFonts w:ascii="Times New Roman" w:eastAsia="Times New Roman"/>
        </w:rPr>
        <w:t>1972</w:t>
      </w:r>
      <w:r>
        <w:t>年的</w:t>
      </w:r>
      <w:r>
        <w:rPr>
          <w:rFonts w:ascii="Times New Roman" w:eastAsia="Times New Roman"/>
        </w:rPr>
        <w:t>322PJ</w:t>
      </w:r>
      <w:r>
        <w:t>（</w:t>
      </w:r>
      <w:r>
        <w:rPr>
          <w:rFonts w:ascii="Times New Roman" w:eastAsia="Times New Roman"/>
        </w:rPr>
        <w:t>10</w:t>
      </w:r>
      <w:r>
        <w:rPr>
          <w:rFonts w:ascii="Times New Roman" w:eastAsia="Times New Roman"/>
        </w:rPr>
        <w:t>12</w:t>
      </w:r>
      <w:r>
        <w:rPr>
          <w:rFonts w:ascii="Times New Roman" w:eastAsia="Times New Roman"/>
        </w:rPr>
        <w:t>J</w:t>
      </w:r>
      <w:r>
        <w:t>）</w:t>
      </w:r>
      <w:r>
        <w:t>下降到</w:t>
      </w:r>
      <w:r>
        <w:t>了</w:t>
      </w:r>
    </w:p>
    <w:p w:rsidR="0018722C">
      <w:pPr>
        <w:topLinePunct/>
      </w:pPr>
      <w:r>
        <w:rPr>
          <w:rFonts w:ascii="Times New Roman" w:eastAsia="Times New Roman"/>
        </w:rPr>
        <w:t>222PJ</w:t>
      </w:r>
      <w:r>
        <w:t>，相比减少了</w:t>
      </w:r>
      <w:r>
        <w:rPr>
          <w:rFonts w:ascii="Times New Roman" w:eastAsia="Times New Roman"/>
        </w:rPr>
        <w:t>31.1%</w:t>
      </w:r>
      <w:r>
        <w:t>。而目前法国住宅建筑能耗已降低至总能耗的</w:t>
      </w:r>
      <w:r>
        <w:rPr>
          <w:rFonts w:ascii="Times New Roman" w:eastAsia="Times New Roman"/>
        </w:rPr>
        <w:t>28%</w:t>
      </w:r>
      <w:r>
        <w:rPr>
          <w:rFonts w:ascii="Times New Roman" w:eastAsia="Times New Roman"/>
        </w:rPr>
        <w:t>4</w:t>
      </w:r>
      <w:r>
        <w:t>。</w:t>
      </w:r>
      <w:r w:rsidR="001852F3">
        <w:t xml:space="preserve">加拿大节能的概念不仅限于建筑本身的构造技术，如屋顶、墙体的保温，</w:t>
      </w:r>
      <w:r w:rsidR="001852F3">
        <w:t>隔</w:t>
      </w:r>
    </w:p>
    <w:p w:rsidR="0018722C">
      <w:pPr>
        <w:topLinePunct/>
      </w:pPr>
      <w:r>
        <w:t>热性能等措施，而且包括了节水、节电、材料再回收等方面。除此以外，在建筑设计和施工过程中还采用了一系列高新材料和技术，对不同层次的房屋采取了不同的节能技术，把新材料、新技术结合在一起，将高质量的混凝土、新型的保温</w:t>
      </w:r>
      <w:r>
        <w:t>材料进行有机的结合，使住房的环境得到改善。</w:t>
      </w:r>
      <w:r>
        <w:rPr>
          <w:rFonts w:ascii="Times New Roman" w:eastAsia="Times New Roman"/>
        </w:rPr>
        <w:t>5</w:t>
      </w:r>
    </w:p>
    <w:p w:rsidR="0018722C">
      <w:pPr>
        <w:pStyle w:val="cw26"/>
        <w:topLinePunct/>
      </w:pPr>
      <w:r>
        <w:t>1</w:t>
      </w:r>
      <w:r>
        <w:rPr>
          <w:rFonts w:ascii="宋体" w:eastAsia="宋体" w:hint="eastAsia"/>
        </w:rPr>
        <w:t>刘启波</w:t>
      </w:r>
      <w:r>
        <w:t>.</w:t>
      </w:r>
      <w:r>
        <w:rPr>
          <w:rFonts w:ascii="宋体" w:eastAsia="宋体" w:hint="eastAsia"/>
        </w:rPr>
        <w:t>绿色住区综合评价的研究</w:t>
      </w:r>
      <w:r>
        <w:t>[</w:t>
      </w:r>
      <w:r>
        <w:t xml:space="preserve">D</w:t>
      </w:r>
      <w:r>
        <w:t>]</w:t>
      </w:r>
      <w:r>
        <w:t>.</w:t>
      </w:r>
      <w:r>
        <w:rPr>
          <w:rFonts w:ascii="宋体" w:eastAsia="宋体" w:hint="eastAsia"/>
        </w:rPr>
        <w:t>西安建筑科技大学博士学位论文</w:t>
      </w:r>
      <w:r>
        <w:t>.2004.6.</w:t>
      </w:r>
    </w:p>
    <w:p w:rsidR="0018722C">
      <w:pPr>
        <w:pStyle w:val="cw26"/>
        <w:topLinePunct/>
      </w:pPr>
      <w:r>
        <w:t>2</w:t>
      </w:r>
      <w:r>
        <w:rPr>
          <w:rFonts w:ascii="宋体" w:eastAsia="宋体" w:hint="eastAsia"/>
        </w:rPr>
        <w:t>姜波</w:t>
      </w:r>
      <w:r>
        <w:t>.</w:t>
      </w:r>
      <w:r>
        <w:rPr>
          <w:rFonts w:ascii="宋体" w:eastAsia="宋体" w:hint="eastAsia"/>
        </w:rPr>
        <w:t>新建居住建筑节能管理制度研究</w:t>
      </w:r>
      <w:r>
        <w:t>[</w:t>
      </w:r>
      <w:r>
        <w:t xml:space="preserve">D</w:t>
      </w:r>
      <w:r>
        <w:t>]</w:t>
      </w:r>
      <w:r>
        <w:t>.</w:t>
      </w:r>
      <w:r>
        <w:rPr>
          <w:rFonts w:ascii="宋体" w:eastAsia="宋体" w:hint="eastAsia"/>
        </w:rPr>
        <w:t>北京交通大学博士学位论文</w:t>
      </w:r>
      <w:r>
        <w:t>.2010.10.</w:t>
      </w:r>
    </w:p>
    <w:p w:rsidR="0018722C">
      <w:pPr>
        <w:pStyle w:val="cw26"/>
        <w:topLinePunct/>
      </w:pPr>
      <w:r>
        <w:t>3</w:t>
      </w:r>
      <w:r>
        <w:rPr>
          <w:rFonts w:ascii="宋体" w:eastAsia="宋体" w:hint="eastAsia"/>
        </w:rPr>
        <w:t>蒲清平</w:t>
      </w:r>
      <w:r>
        <w:t>.</w:t>
      </w:r>
      <w:r>
        <w:rPr>
          <w:rFonts w:ascii="宋体" w:eastAsia="宋体" w:hint="eastAsia"/>
        </w:rPr>
        <w:t>城市居住建筑能耗影响因素与预测模型构建研究</w:t>
      </w:r>
      <w:r>
        <w:t>[</w:t>
      </w:r>
      <w:r>
        <w:t xml:space="preserve">D</w:t>
      </w:r>
      <w:r>
        <w:t>]</w:t>
      </w:r>
      <w:r>
        <w:t>.</w:t>
      </w:r>
      <w:r>
        <w:rPr>
          <w:rFonts w:ascii="宋体" w:eastAsia="宋体" w:hint="eastAsia"/>
        </w:rPr>
        <w:t>重庆大学博士学位论文</w:t>
      </w:r>
      <w:r>
        <w:t>.2012.5.</w:t>
      </w:r>
    </w:p>
    <w:p w:rsidR="0018722C">
      <w:pPr>
        <w:pStyle w:val="cw26"/>
        <w:topLinePunct/>
      </w:pPr>
      <w:r>
        <w:t>4</w:t>
      </w:r>
      <w:r>
        <w:rPr>
          <w:rFonts w:ascii="宋体" w:eastAsia="宋体" w:hint="eastAsia"/>
        </w:rPr>
        <w:t>郝海青</w:t>
      </w:r>
      <w:r>
        <w:t>.</w:t>
      </w:r>
      <w:r>
        <w:rPr>
          <w:rFonts w:ascii="宋体" w:eastAsia="宋体" w:hint="eastAsia"/>
        </w:rPr>
        <w:t>欧美碳排放权交易法律制度研究</w:t>
      </w:r>
      <w:r>
        <w:t>[</w:t>
      </w:r>
      <w:r>
        <w:t xml:space="preserve">D</w:t>
      </w:r>
      <w:r>
        <w:t>]</w:t>
      </w:r>
      <w:r>
        <w:t>.</w:t>
      </w:r>
      <w:r>
        <w:rPr>
          <w:rFonts w:ascii="宋体" w:eastAsia="宋体" w:hint="eastAsia"/>
        </w:rPr>
        <w:t>中国海洋大学博士学位论文</w:t>
      </w:r>
      <w:r>
        <w:t>.2012.6.</w:t>
      </w:r>
    </w:p>
    <w:p w:rsidR="0018722C">
      <w:pPr>
        <w:pStyle w:val="cw26"/>
        <w:topLinePunct/>
      </w:pPr>
      <w:r>
        <w:t>5</w:t>
      </w:r>
      <w:r>
        <w:rPr>
          <w:rFonts w:ascii="宋体" w:eastAsia="宋体" w:hint="eastAsia"/>
        </w:rPr>
        <w:t>樊辉</w:t>
      </w:r>
      <w:r>
        <w:t>.</w:t>
      </w:r>
      <w:r>
        <w:rPr>
          <w:rFonts w:ascii="宋体" w:eastAsia="宋体" w:hint="eastAsia"/>
        </w:rPr>
        <w:t>新疆地区多层居住建筑第三步节能研究</w:t>
      </w:r>
      <w:r>
        <w:t>[</w:t>
      </w:r>
      <w:r>
        <w:t xml:space="preserve">D</w:t>
      </w:r>
      <w:r>
        <w:t>]</w:t>
      </w:r>
      <w:r>
        <w:t>.</w:t>
      </w:r>
      <w:r>
        <w:rPr>
          <w:rFonts w:ascii="宋体" w:eastAsia="宋体" w:hint="eastAsia"/>
        </w:rPr>
        <w:t>新疆大学硕士论文</w:t>
      </w:r>
      <w:r>
        <w:t>.2007,6.</w:t>
      </w:r>
    </w:p>
    <w:p w:rsidR="0018722C">
      <w:pPr>
        <w:topLinePunct/>
      </w:pPr>
      <w:r>
        <w:t>法国居住建筑节能成效十分显著。主要技术措施为</w:t>
      </w:r>
      <w:r>
        <w:rPr>
          <w:rFonts w:ascii="Times New Roman" w:eastAsia="Times New Roman"/>
        </w:rPr>
        <w:t>1</w:t>
      </w:r>
      <w:r>
        <w:t>：一是住宅按新规范建造以及进行了旧房改建，改善了保温条件；二是能源结构的改变，用电和天然气的比例增加，用油和煤的比例减少，使采暖设备平均效率提高；三是采暖系统的控制得到加强，暖气利用更加合理。法国也十分重视旧有建筑的节能改造改造。法国对</w:t>
      </w:r>
      <w:r>
        <w:rPr>
          <w:rFonts w:ascii="Times New Roman" w:eastAsia="Times New Roman"/>
        </w:rPr>
        <w:t>40</w:t>
      </w:r>
      <w:r>
        <w:t>座中等城市的房屋进行了重点节能改造，还对旧有建筑组织鉴定，以促使其节能。法国在不到</w:t>
      </w:r>
      <w:r>
        <w:rPr>
          <w:rFonts w:ascii="Times New Roman" w:eastAsia="Times New Roman"/>
        </w:rPr>
        <w:t>5</w:t>
      </w:r>
      <w:r>
        <w:t>年的时间内对</w:t>
      </w:r>
      <w:r>
        <w:rPr>
          <w:rFonts w:ascii="Times New Roman" w:eastAsia="Times New Roman"/>
        </w:rPr>
        <w:t>15%</w:t>
      </w:r>
      <w:r>
        <w:t>的住房进行鉴定，其中一半经过鉴定的房屋在以后的一年半时间内进行了节能改建。</w:t>
      </w:r>
    </w:p>
    <w:p w:rsidR="0018722C">
      <w:pPr>
        <w:topLinePunct/>
      </w:pPr>
      <w:r>
        <w:t>丹麦的建筑，外墙以其自重不同，传热系数应不大于</w:t>
      </w:r>
      <w:r>
        <w:rPr>
          <w:rFonts w:ascii="Times New Roman" w:eastAsia="Times New Roman"/>
        </w:rPr>
        <w:t>0.6</w:t>
      </w:r>
      <w:r w:rsidR="001852F3">
        <w:rPr>
          <w:rFonts w:ascii="Times New Roman" w:eastAsia="Times New Roman"/>
        </w:rPr>
        <w:t xml:space="preserve"> W</w:t>
      </w:r>
      <w:r>
        <w:rPr>
          <w:rFonts w:ascii="Times New Roman" w:eastAsia="Times New Roman"/>
        </w:rPr>
        <w:t>/</w:t>
      </w:r>
      <w:r>
        <w:rPr>
          <w:rFonts w:ascii="Times New Roman" w:eastAsia="Times New Roman"/>
        </w:rPr>
        <w:t>(</w:t>
      </w:r>
      <w:r>
        <w:rPr>
          <w:rFonts w:ascii="Times New Roman" w:eastAsia="Times New Roman"/>
        </w:rPr>
        <w:t>m</w:t>
      </w:r>
      <w:r>
        <w:rPr>
          <w:rFonts w:ascii="Times New Roman" w:eastAsia="Times New Roman"/>
        </w:rPr>
        <w:t>2</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K</w:t>
      </w:r>
      <w:r>
        <w:rPr>
          <w:rFonts w:ascii="Times New Roman" w:eastAsia="Times New Roman"/>
        </w:rPr>
        <w:t>)</w:t>
      </w:r>
      <w:r>
        <w:t>和</w:t>
      </w:r>
      <w:r>
        <w:rPr>
          <w:rFonts w:ascii="Times New Roman" w:eastAsia="Times New Roman"/>
        </w:rPr>
        <w:t>1.0</w:t>
      </w:r>
    </w:p>
    <w:p w:rsidR="0018722C">
      <w:pPr>
        <w:topLinePunct/>
      </w:pPr>
      <w:r>
        <w:rPr>
          <w:rFonts w:ascii="Times New Roman" w:eastAsia="Times New Roman"/>
        </w:rPr>
        <w:t>W</w:t>
      </w:r>
      <w:r>
        <w:rPr>
          <w:rFonts w:ascii="Times New Roman" w:eastAsia="Times New Roman"/>
        </w:rPr>
        <w:t>/</w:t>
      </w:r>
      <w:r>
        <w:rPr>
          <w:rFonts w:ascii="Times New Roman" w:eastAsia="Times New Roman"/>
        </w:rPr>
        <w:t>(</w:t>
      </w:r>
      <w:r>
        <w:rPr>
          <w:rFonts w:ascii="Times New Roman" w:eastAsia="Times New Roman"/>
        </w:rPr>
        <w:t>m</w:t>
      </w:r>
      <w:r>
        <w:rPr>
          <w:rFonts w:ascii="Times New Roman" w:eastAsia="Times New Roman"/>
          <w:position w:val="11"/>
          <w:sz w:val="16"/>
        </w:rPr>
        <w:t>2</w:t>
      </w:r>
      <w:r>
        <w:rPr>
          <w:rFonts w:ascii="Times New Roman" w:eastAsia="Times New Roman"/>
        </w:rPr>
        <w:t>.</w:t>
      </w:r>
      <w:r w:rsidR="004B696B">
        <w:rPr>
          <w:rFonts w:ascii="Times New Roman" w:eastAsia="Times New Roman"/>
        </w:rPr>
        <w:t xml:space="preserve"> </w:t>
      </w:r>
      <w:r w:rsidR="004B696B">
        <w:rPr>
          <w:rFonts w:ascii="Times New Roman" w:eastAsia="Times New Roman"/>
        </w:rPr>
        <w:t>K</w:t>
      </w:r>
      <w:r>
        <w:rPr>
          <w:rFonts w:ascii="Times New Roman" w:eastAsia="Times New Roman"/>
        </w:rPr>
        <w:t>)</w:t>
      </w:r>
      <w:r>
        <w:t>，经</w:t>
      </w:r>
      <w:r>
        <w:rPr>
          <w:rFonts w:ascii="Times New Roman" w:eastAsia="Times New Roman"/>
        </w:rPr>
        <w:t>1977</w:t>
      </w:r>
      <w:r>
        <w:t>年和</w:t>
      </w:r>
      <w:r>
        <w:rPr>
          <w:rFonts w:ascii="Times New Roman" w:eastAsia="Times New Roman"/>
        </w:rPr>
        <w:t>1985</w:t>
      </w:r>
      <w:r>
        <w:t>年的修订逐步降低到</w:t>
      </w:r>
      <w:r>
        <w:rPr>
          <w:rFonts w:ascii="Times New Roman" w:eastAsia="Times New Roman"/>
        </w:rPr>
        <w:t>0.3 W</w:t>
      </w:r>
      <w:r>
        <w:rPr>
          <w:rFonts w:ascii="Times New Roman" w:eastAsia="Times New Roman"/>
        </w:rPr>
        <w:t>/</w:t>
      </w:r>
      <w:r>
        <w:rPr>
          <w:rFonts w:ascii="Times New Roman" w:eastAsia="Times New Roman"/>
        </w:rPr>
        <w:t>(</w:t>
      </w:r>
      <w:r>
        <w:rPr>
          <w:rFonts w:ascii="Times New Roman" w:eastAsia="Times New Roman"/>
        </w:rPr>
        <w:t>m</w:t>
      </w:r>
      <w:r>
        <w:rPr>
          <w:rFonts w:ascii="Times New Roman" w:eastAsia="Times New Roman"/>
          <w:position w:val="11"/>
          <w:sz w:val="16"/>
        </w:rPr>
        <w:t>2</w:t>
      </w:r>
      <w:r>
        <w:rPr>
          <w:rFonts w:ascii="Times New Roman" w:eastAsia="Times New Roman"/>
        </w:rPr>
        <w:t>.</w:t>
      </w:r>
      <w:r w:rsidR="004B696B">
        <w:rPr>
          <w:rFonts w:ascii="Times New Roman" w:eastAsia="Times New Roman"/>
        </w:rPr>
        <w:t xml:space="preserve"> </w:t>
      </w:r>
      <w:r w:rsidR="004B696B">
        <w:rPr>
          <w:rFonts w:ascii="Times New Roman" w:eastAsia="Times New Roman"/>
        </w:rPr>
        <w:t>K</w:t>
      </w:r>
      <w:r>
        <w:rPr>
          <w:rFonts w:ascii="Times New Roman" w:eastAsia="Times New Roman"/>
        </w:rPr>
        <w:t>)</w:t>
      </w:r>
      <w:r>
        <w:t>和</w:t>
      </w:r>
      <w:r>
        <w:rPr>
          <w:rFonts w:ascii="Times New Roman" w:eastAsia="Times New Roman"/>
        </w:rPr>
        <w:t>0.35 W</w:t>
      </w:r>
      <w:r>
        <w:rPr>
          <w:rFonts w:ascii="Times New Roman" w:eastAsia="Times New Roman"/>
        </w:rPr>
        <w:t>/</w:t>
      </w:r>
      <w:r>
        <w:rPr>
          <w:rFonts w:ascii="Times New Roman" w:eastAsia="Times New Roman"/>
        </w:rPr>
        <w:t>(</w:t>
      </w:r>
      <w:r>
        <w:rPr>
          <w:rFonts w:ascii="Times New Roman" w:eastAsia="Times New Roman"/>
        </w:rPr>
        <w:t>m</w:t>
      </w:r>
      <w:r>
        <w:rPr>
          <w:rFonts w:ascii="Times New Roman" w:eastAsia="Times New Roman"/>
          <w:position w:val="11"/>
          <w:sz w:val="16"/>
        </w:rPr>
        <w:t>2</w:t>
      </w:r>
      <w:r>
        <w:rPr>
          <w:rFonts w:ascii="Times New Roman" w:eastAsia="Times New Roman"/>
        </w:rPr>
        <w:t>.</w:t>
      </w:r>
      <w:r w:rsidR="004B696B">
        <w:rPr>
          <w:rFonts w:ascii="Times New Roman" w:eastAsia="Times New Roman"/>
        </w:rPr>
        <w:t xml:space="preserve"> </w:t>
      </w:r>
      <w:r w:rsidR="004B696B">
        <w:rPr>
          <w:rFonts w:ascii="Times New Roman" w:eastAsia="Times New Roman"/>
        </w:rPr>
        <w:t>K</w:t>
      </w:r>
      <w:r>
        <w:rPr>
          <w:rFonts w:ascii="Times New Roman" w:eastAsia="Times New Roman"/>
        </w:rPr>
        <w:t>)</w:t>
      </w:r>
      <w:r>
        <w:t>，而现在分别是</w:t>
      </w:r>
      <w:r>
        <w:rPr>
          <w:rFonts w:ascii="Times New Roman" w:eastAsia="Times New Roman"/>
        </w:rPr>
        <w:t>0.2 W</w:t>
      </w:r>
      <w:r>
        <w:rPr>
          <w:rFonts w:ascii="Times New Roman" w:eastAsia="Times New Roman"/>
        </w:rPr>
        <w:t>/</w:t>
      </w:r>
      <w:r>
        <w:rPr>
          <w:rFonts w:ascii="Times New Roman" w:eastAsia="Times New Roman"/>
        </w:rPr>
        <w:t>(</w:t>
      </w:r>
      <w:r>
        <w:rPr>
          <w:rFonts w:ascii="Times New Roman" w:eastAsia="Times New Roman"/>
        </w:rPr>
        <w:t>m</w:t>
      </w:r>
      <w:r>
        <w:rPr>
          <w:rFonts w:ascii="Times New Roman" w:eastAsia="Times New Roman"/>
          <w:position w:val="11"/>
          <w:sz w:val="16"/>
        </w:rPr>
        <w:t>2</w:t>
      </w:r>
      <w:r>
        <w:rPr>
          <w:rFonts w:ascii="Times New Roman" w:eastAsia="Times New Roman"/>
        </w:rPr>
        <w:t>.</w:t>
      </w:r>
      <w:r w:rsidR="004B696B">
        <w:rPr>
          <w:rFonts w:ascii="Times New Roman" w:eastAsia="Times New Roman"/>
        </w:rPr>
        <w:t xml:space="preserve"> </w:t>
      </w:r>
      <w:r w:rsidR="004B696B">
        <w:rPr>
          <w:rFonts w:ascii="Times New Roman" w:eastAsia="Times New Roman"/>
        </w:rPr>
        <w:t>K</w:t>
      </w:r>
      <w:r>
        <w:rPr>
          <w:rFonts w:ascii="Times New Roman" w:eastAsia="Times New Roman"/>
        </w:rPr>
        <w:t>)</w:t>
      </w:r>
      <w:r>
        <w:t>和</w:t>
      </w:r>
      <w:r>
        <w:rPr>
          <w:rFonts w:ascii="Times New Roman" w:eastAsia="Times New Roman"/>
        </w:rPr>
        <w:t>0.3 W</w:t>
      </w:r>
      <w:r>
        <w:rPr>
          <w:rFonts w:ascii="Times New Roman" w:eastAsia="Times New Roman"/>
        </w:rPr>
        <w:t>/</w:t>
      </w:r>
      <w:r>
        <w:rPr>
          <w:rFonts w:ascii="Times New Roman" w:eastAsia="Times New Roman"/>
        </w:rPr>
        <w:t>(</w:t>
      </w:r>
      <w:r>
        <w:rPr>
          <w:rFonts w:ascii="Times New Roman" w:eastAsia="Times New Roman"/>
        </w:rPr>
        <w:t>m</w:t>
      </w:r>
      <w:r>
        <w:rPr>
          <w:rFonts w:ascii="Times New Roman" w:eastAsia="Times New Roman"/>
          <w:position w:val="11"/>
          <w:sz w:val="16"/>
        </w:rPr>
        <w:t>2</w:t>
      </w:r>
      <w:r>
        <w:rPr>
          <w:rFonts w:ascii="Times New Roman" w:eastAsia="Times New Roman"/>
        </w:rPr>
        <w:t>.</w:t>
      </w:r>
      <w:r w:rsidR="004B696B">
        <w:rPr>
          <w:rFonts w:ascii="Times New Roman" w:eastAsia="Times New Roman"/>
        </w:rPr>
        <w:t xml:space="preserve"> </w:t>
      </w:r>
      <w:r w:rsidR="004B696B">
        <w:rPr>
          <w:rFonts w:ascii="Times New Roman" w:eastAsia="Times New Roman"/>
        </w:rPr>
        <w:t>K</w:t>
      </w:r>
      <w:r>
        <w:rPr>
          <w:rFonts w:ascii="Times New Roman" w:eastAsia="Times New Roman"/>
        </w:rPr>
        <w:t>)</w:t>
      </w:r>
      <w:r w:rsidR="004B696B">
        <w:rPr>
          <w:rFonts w:ascii="Times New Roman" w:eastAsia="Times New Roman"/>
        </w:rPr>
        <w:t xml:space="preserve"> </w:t>
      </w:r>
      <w:r>
        <w:rPr>
          <w:rFonts w:ascii="Times New Roman" w:eastAsia="Times New Roman"/>
        </w:rPr>
        <w:t>2</w:t>
      </w:r>
      <w:r>
        <w:t>.</w:t>
      </w:r>
    </w:p>
    <w:p w:rsidR="0018722C">
      <w:pPr>
        <w:topLinePunct/>
      </w:pPr>
      <w:r>
        <w:t>从节能建筑的内容看，美国推动建筑节能从两方面入手，</w:t>
      </w:r>
      <w:r>
        <w:rPr>
          <w:rFonts w:ascii="Times New Roman" w:eastAsia="Times New Roman"/>
        </w:rPr>
        <w:t>3</w:t>
      </w:r>
      <w:r>
        <w:t>一是建筑物本身的热工性能，即通过提高建筑围护结构的保温性能、门窗的密闭性能和充分利用通风、太阳能、自然采光等措施来降低采暖和空调的能耗；二是提高建筑物内的能耗系统及设备的能源效率，包括采暖、空调系统、照明灯具、热水器、家用电器及办公设备等。</w:t>
      </w:r>
    </w:p>
    <w:p w:rsidR="0018722C">
      <w:pPr>
        <w:topLinePunct/>
      </w:pPr>
      <w:r>
        <w:t>英国的建筑节能主要是控制外墙的传热系数，而且保温要求在不断提高。</w:t>
      </w:r>
      <w:r>
        <w:rPr>
          <w:rFonts w:ascii="Times New Roman" w:eastAsia="Times New Roman"/>
        </w:rPr>
        <w:t>1963</w:t>
      </w:r>
      <w:r>
        <w:t>年要求外墙的传热系数应小于或等于</w:t>
      </w:r>
      <w:r>
        <w:rPr>
          <w:rFonts w:ascii="Times New Roman" w:eastAsia="Times New Roman"/>
        </w:rPr>
        <w:t>1.6W</w:t>
      </w:r>
      <w:r>
        <w:rPr>
          <w:rFonts w:ascii="Times New Roman" w:eastAsia="Times New Roman"/>
        </w:rPr>
        <w:t>/</w:t>
      </w:r>
      <w:r>
        <w:rPr>
          <w:rFonts w:ascii="Times New Roman" w:eastAsia="Times New Roman"/>
        </w:rPr>
        <w:t>(</w:t>
      </w:r>
      <w:r>
        <w:rPr>
          <w:rFonts w:ascii="Times New Roman" w:eastAsia="Times New Roman"/>
        </w:rPr>
        <w:t>m</w:t>
      </w:r>
      <w:r>
        <w:rPr>
          <w:rFonts w:ascii="Times New Roman" w:eastAsia="Times New Roman"/>
        </w:rPr>
        <w:t>2</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K</w:t>
      </w:r>
      <w:r>
        <w:rPr>
          <w:rFonts w:ascii="Times New Roman" w:eastAsia="Times New Roman"/>
        </w:rPr>
        <w:t>)</w:t>
      </w:r>
      <w:r>
        <w:t>，</w:t>
      </w:r>
      <w:r>
        <w:rPr>
          <w:rFonts w:ascii="Times New Roman" w:eastAsia="Times New Roman"/>
        </w:rPr>
        <w:t>1974-1975</w:t>
      </w:r>
      <w:r>
        <w:t>年又修订为</w:t>
      </w:r>
      <w:r>
        <w:rPr>
          <w:rFonts w:ascii="Times New Roman" w:eastAsia="Times New Roman"/>
        </w:rPr>
        <w:t>1</w:t>
      </w:r>
      <w:r>
        <w:rPr>
          <w:rFonts w:ascii="Times New Roman" w:eastAsia="Times New Roman"/>
        </w:rPr>
        <w:t>.</w:t>
      </w:r>
      <w:r>
        <w:rPr>
          <w:rFonts w:ascii="Times New Roman" w:eastAsia="Times New Roman"/>
        </w:rPr>
        <w:t>0</w:t>
      </w:r>
    </w:p>
    <w:p w:rsidR="0018722C">
      <w:pPr>
        <w:topLinePunct/>
      </w:pPr>
      <w:r>
        <w:rPr>
          <w:rFonts w:ascii="Times New Roman" w:eastAsia="Times New Roman"/>
        </w:rPr>
        <w:t>W</w:t>
      </w:r>
      <w:r>
        <w:rPr>
          <w:rFonts w:ascii="Times New Roman" w:eastAsia="Times New Roman"/>
        </w:rPr>
        <w:t>/</w:t>
      </w:r>
      <w:r>
        <w:rPr>
          <w:rFonts w:ascii="Times New Roman" w:eastAsia="Times New Roman"/>
        </w:rPr>
        <w:t>(</w:t>
      </w:r>
      <w:r>
        <w:rPr>
          <w:rFonts w:ascii="Times New Roman" w:eastAsia="Times New Roman"/>
        </w:rPr>
        <w:t>m</w:t>
      </w:r>
      <w:r>
        <w:rPr>
          <w:rFonts w:ascii="Times New Roman" w:eastAsia="Times New Roman"/>
          <w:position w:val="11"/>
          <w:sz w:val="16"/>
        </w:rPr>
        <w:t>2</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K</w:t>
      </w:r>
      <w:r>
        <w:rPr>
          <w:rFonts w:ascii="Times New Roman" w:eastAsia="Times New Roman"/>
        </w:rPr>
        <w:t>)</w:t>
      </w:r>
      <w:r>
        <w:rPr>
          <w:rFonts w:ascii="Times New Roman" w:eastAsia="Times New Roman"/>
        </w:rPr>
        <w:t>,</w:t>
      </w:r>
      <w:r>
        <w:t>到</w:t>
      </w:r>
      <w:r>
        <w:rPr>
          <w:rFonts w:ascii="Times New Roman" w:eastAsia="Times New Roman"/>
        </w:rPr>
        <w:t>1982</w:t>
      </w:r>
      <w:r>
        <w:t>年降低到</w:t>
      </w:r>
      <w:r>
        <w:rPr>
          <w:rFonts w:ascii="Times New Roman" w:eastAsia="Times New Roman"/>
        </w:rPr>
        <w:t>0.6 W</w:t>
      </w:r>
      <w:r>
        <w:rPr>
          <w:rFonts w:ascii="Times New Roman" w:eastAsia="Times New Roman"/>
        </w:rPr>
        <w:t>/</w:t>
      </w:r>
      <w:r>
        <w:rPr>
          <w:rFonts w:ascii="Times New Roman" w:eastAsia="Times New Roman"/>
        </w:rPr>
        <w:t>(</w:t>
      </w:r>
      <w:r>
        <w:rPr>
          <w:rFonts w:ascii="Times New Roman" w:eastAsia="Times New Roman"/>
        </w:rPr>
        <w:t>m</w:t>
      </w:r>
      <w:r>
        <w:rPr>
          <w:rFonts w:ascii="Times New Roman" w:eastAsia="Times New Roman"/>
          <w:position w:val="11"/>
          <w:sz w:val="16"/>
        </w:rPr>
        <w:t>2</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K</w:t>
      </w:r>
      <w:r>
        <w:rPr>
          <w:rFonts w:ascii="Times New Roman" w:eastAsia="Times New Roman"/>
        </w:rPr>
        <w:t>)</w:t>
      </w:r>
      <w:r>
        <w:rPr>
          <w:rFonts w:ascii="Times New Roman" w:eastAsia="Times New Roman"/>
        </w:rPr>
        <w:t>,1988</w:t>
      </w:r>
      <w:r>
        <w:t>年再度减为</w:t>
      </w:r>
      <w:r>
        <w:rPr>
          <w:rFonts w:ascii="Times New Roman" w:eastAsia="Times New Roman"/>
        </w:rPr>
        <w:t>0.45 W</w:t>
      </w:r>
      <w:r>
        <w:rPr>
          <w:rFonts w:ascii="Times New Roman" w:eastAsia="Times New Roman"/>
        </w:rPr>
        <w:t>/</w:t>
      </w:r>
      <w:r>
        <w:rPr>
          <w:rFonts w:ascii="Times New Roman" w:eastAsia="Times New Roman"/>
        </w:rPr>
        <w:t>(</w:t>
      </w:r>
      <w:r>
        <w:rPr>
          <w:rFonts w:ascii="Times New Roman" w:eastAsia="Times New Roman"/>
        </w:rPr>
        <w:t>m</w:t>
      </w:r>
      <w:r>
        <w:rPr>
          <w:rFonts w:ascii="Times New Roman" w:eastAsia="Times New Roman"/>
          <w:position w:val="11"/>
          <w:sz w:val="16"/>
        </w:rPr>
        <w:t>2</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K</w:t>
      </w:r>
      <w:r>
        <w:rPr>
          <w:rFonts w:ascii="Times New Roman" w:eastAsia="Times New Roman"/>
        </w:rPr>
        <w:t>)</w:t>
      </w:r>
      <w:r>
        <w:t xml:space="preserve">. </w:t>
      </w:r>
      <w:r>
        <w:t>这就是说，</w:t>
      </w:r>
      <w:r w:rsidR="001852F3">
        <w:t xml:space="preserve">从相当于</w:t>
      </w:r>
      <w:r>
        <w:rPr>
          <w:rFonts w:ascii="Times New Roman" w:eastAsia="Times New Roman"/>
        </w:rPr>
        <w:t>370mm</w:t>
      </w:r>
      <w:r>
        <w:t>厚红砖墙的保温墙逐步修订为</w:t>
      </w:r>
      <w:r>
        <w:rPr>
          <w:rFonts w:ascii="Times New Roman" w:eastAsia="Times New Roman"/>
        </w:rPr>
        <w:t>620mm</w:t>
      </w:r>
      <w:r>
        <w:t>、</w:t>
      </w:r>
      <w:r>
        <w:rPr>
          <w:rFonts w:ascii="Times New Roman" w:eastAsia="Times New Roman"/>
        </w:rPr>
        <w:t>1190mm</w:t>
      </w:r>
      <w:r>
        <w:t>、</w:t>
      </w:r>
      <w:r>
        <w:rPr>
          <w:rFonts w:ascii="Times New Roman" w:eastAsia="Times New Roman"/>
        </w:rPr>
        <w:t>1650mm</w:t>
      </w:r>
      <w:r>
        <w:t>厚砖墙的保温效果。</w:t>
      </w:r>
    </w:p>
    <w:p w:rsidR="0018722C">
      <w:pPr>
        <w:topLinePunct/>
      </w:pPr>
      <w:r>
        <w:t>英国不但对新建房屋采取节能措施，对旧房也采取节能改造措施。英国在节能建筑中采取的技术措施主要有三个方面</w:t>
      </w:r>
      <w:r>
        <w:rPr>
          <w:rFonts w:ascii="Times New Roman" w:eastAsia="Times New Roman"/>
        </w:rPr>
        <w:t>4</w:t>
      </w:r>
      <w:r>
        <w:t>：一是采用构造措施，提高墙体、屋面及门窗的保温性能；二是利用太阳能；三是改进供热系统。目前英国推广的被动式太阳房，不需外界机械作用，以建筑吸热保温材料为媒介，利用冷热空气的自然交换，达到对太阳能的利用。被动式太阳能住宅，太阳能供给的能源占总能耗的</w:t>
      </w:r>
      <w:r>
        <w:rPr>
          <w:rFonts w:ascii="Times New Roman" w:eastAsia="Times New Roman"/>
        </w:rPr>
        <w:t>30%</w:t>
      </w:r>
      <w:r>
        <w:t>。</w:t>
      </w:r>
    </w:p>
    <w:p w:rsidR="0018722C">
      <w:pPr>
        <w:pStyle w:val="ae"/>
        <w:topLinePunct/>
      </w:pPr>
      <w:r>
        <w:pict>
          <v:line style="position:absolute;mso-position-horizontal-relative:page;mso-position-vertical-relative:paragraph;z-index:1240;mso-wrap-distance-left:0;mso-wrap-distance-right:0" from="99.239998pt,50.935925pt" to="243.239998pt,50.935925pt" stroked="true" strokeweight=".54001pt" strokecolor="#000000">
            <v:stroke dashstyle="solid"/>
            <w10:wrap type="topAndBottom"/>
          </v:line>
        </w:pict>
      </w:r>
      <w:r>
        <w:t>在欧洲国家中，德国节能的研究与应用处于领先地位。主要研究方向为</w:t>
      </w:r>
      <w:r>
        <w:rPr>
          <w:rFonts w:ascii="Times New Roman" w:eastAsia="Times New Roman"/>
          <w:sz w:val="16"/>
        </w:rPr>
        <w:t>5</w:t>
      </w:r>
      <w:r>
        <w:t>：建</w:t>
      </w:r>
      <w:r>
        <w:rPr>
          <w:w w:val="95"/>
        </w:rPr>
        <w:t>筑材料的制造能耗、建筑物围护结构各部位热工指标的制订和</w:t>
      </w:r>
      <w:r>
        <w:rPr>
          <w:rFonts w:ascii="Times New Roman" w:eastAsia="Times New Roman"/>
          <w:w w:val="95"/>
        </w:rPr>
        <w:t>CO</w:t>
      </w:r>
      <w:r>
        <w:rPr>
          <w:rFonts w:ascii="Times New Roman" w:eastAsia="Times New Roman"/>
          <w:w w:val="95"/>
          <w:sz w:val="16"/>
        </w:rPr>
        <w:t>2</w:t>
      </w:r>
      <w:r>
        <w:rPr>
          <w:w w:val="95"/>
        </w:rPr>
        <w:t>浓度排放量的指</w:t>
      </w:r>
    </w:p>
    <w:p w:rsidR="0018722C">
      <w:pPr>
        <w:pStyle w:val="cw26"/>
        <w:topLinePunct/>
      </w:pPr>
      <w:r>
        <w:t>1</w:t>
      </w:r>
      <w:r>
        <w:rPr>
          <w:rFonts w:ascii="宋体" w:eastAsia="宋体" w:hint="eastAsia"/>
        </w:rPr>
        <w:t>樊国领</w:t>
      </w:r>
      <w:r>
        <w:t>.</w:t>
      </w:r>
      <w:r>
        <w:rPr>
          <w:rFonts w:ascii="宋体" w:eastAsia="宋体" w:hint="eastAsia"/>
        </w:rPr>
        <w:t>上海地区既有住宅节能综合改造探讨</w:t>
      </w:r>
      <w:r>
        <w:t>[</w:t>
      </w:r>
      <w:r>
        <w:t xml:space="preserve">D</w:t>
      </w:r>
      <w:r>
        <w:t>]</w:t>
      </w:r>
      <w:r>
        <w:t>.</w:t>
      </w:r>
      <w:r>
        <w:rPr>
          <w:rFonts w:ascii="宋体" w:eastAsia="宋体" w:hint="eastAsia"/>
        </w:rPr>
        <w:t>同济大学硕士学位论文</w:t>
      </w:r>
      <w:r>
        <w:t>.2007.3.</w:t>
      </w:r>
    </w:p>
    <w:p w:rsidR="0018722C">
      <w:pPr>
        <w:pStyle w:val="cw26"/>
        <w:topLinePunct/>
      </w:pPr>
      <w:r>
        <w:t>2</w:t>
      </w:r>
      <w:r>
        <w:rPr>
          <w:rFonts w:ascii="宋体" w:eastAsia="宋体" w:hint="eastAsia"/>
        </w:rPr>
        <w:t>王舒扬</w:t>
      </w:r>
      <w:r>
        <w:t>.</w:t>
      </w:r>
      <w:r>
        <w:rPr>
          <w:rFonts w:ascii="宋体" w:eastAsia="宋体" w:hint="eastAsia"/>
        </w:rPr>
        <w:t>我国华北寒冷地区农村可持续住宅建设与设计研究</w:t>
      </w:r>
      <w:r>
        <w:t>[</w:t>
      </w:r>
      <w:r>
        <w:t xml:space="preserve">D</w:t>
      </w:r>
      <w:r>
        <w:t>]</w:t>
      </w:r>
      <w:r>
        <w:t>.</w:t>
      </w:r>
      <w:r>
        <w:rPr>
          <w:rFonts w:ascii="宋体" w:eastAsia="宋体" w:hint="eastAsia"/>
        </w:rPr>
        <w:t>天津大学博士学位论文</w:t>
      </w:r>
      <w:r>
        <w:t>.2011.6.</w:t>
      </w:r>
    </w:p>
    <w:p w:rsidR="0018722C">
      <w:pPr>
        <w:pStyle w:val="cw26"/>
        <w:topLinePunct/>
      </w:pPr>
      <w:r>
        <w:t>3</w:t>
      </w:r>
      <w:r>
        <w:rPr>
          <w:rFonts w:ascii="宋体" w:eastAsia="宋体" w:hint="eastAsia"/>
        </w:rPr>
        <w:t>美国及加州建筑节能工作的开展</w:t>
      </w:r>
      <w:r>
        <w:t>.</w:t>
      </w:r>
      <w:r>
        <w:rPr>
          <w:rFonts w:ascii="宋体" w:eastAsia="宋体" w:hint="eastAsia"/>
        </w:rPr>
        <w:t>节能与环保</w:t>
      </w:r>
      <w:r>
        <w:t>,2003</w:t>
      </w:r>
      <w:r>
        <w:t xml:space="preserve">, </w:t>
      </w:r>
      <w:r>
        <w:t>11</w:t>
      </w:r>
      <w:r>
        <w:rPr>
          <w:rFonts w:hint="eastAsia"/>
        </w:rPr>
        <w:t>。</w:t>
      </w:r>
    </w:p>
    <w:p w:rsidR="0018722C">
      <w:pPr>
        <w:pStyle w:val="cw26"/>
        <w:topLinePunct/>
      </w:pPr>
      <w:r>
        <w:t>4</w:t>
      </w:r>
      <w:r>
        <w:rPr>
          <w:rFonts w:ascii="宋体" w:eastAsia="宋体" w:hint="eastAsia"/>
        </w:rPr>
        <w:t>王琪</w:t>
      </w:r>
      <w:r>
        <w:t>.</w:t>
      </w:r>
      <w:r>
        <w:rPr>
          <w:rFonts w:ascii="宋体" w:eastAsia="宋体" w:hint="eastAsia"/>
        </w:rPr>
        <w:t>重庆地区公共建筑设计节能策略</w:t>
      </w:r>
      <w:r>
        <w:t>[</w:t>
      </w:r>
      <w:r>
        <w:t xml:space="preserve">D</w:t>
      </w:r>
      <w:r>
        <w:t>]</w:t>
      </w:r>
      <w:r>
        <w:t>.</w:t>
      </w:r>
      <w:r>
        <w:rPr>
          <w:rFonts w:ascii="宋体" w:eastAsia="宋体" w:hint="eastAsia"/>
        </w:rPr>
        <w:t>重庆大学硕士学位论文</w:t>
      </w:r>
      <w:r>
        <w:t>.2006.4.</w:t>
      </w:r>
    </w:p>
    <w:p w:rsidR="0018722C">
      <w:pPr>
        <w:pStyle w:val="cw26"/>
        <w:topLinePunct/>
      </w:pPr>
      <w:r>
        <w:t>5</w:t>
      </w:r>
      <w:r>
        <w:rPr>
          <w:rFonts w:ascii="宋体" w:eastAsia="宋体" w:hint="eastAsia"/>
        </w:rPr>
        <w:t>夏博</w:t>
      </w:r>
      <w:r>
        <w:t>.</w:t>
      </w:r>
      <w:r>
        <w:rPr>
          <w:rFonts w:ascii="宋体" w:eastAsia="宋体" w:hint="eastAsia"/>
        </w:rPr>
        <w:t>上海高层住宅建筑节能控制方法与技术策略研究</w:t>
      </w:r>
      <w:r>
        <w:t>[</w:t>
      </w:r>
      <w:r>
        <w:t xml:space="preserve">D</w:t>
      </w:r>
      <w:r>
        <w:t>]</w:t>
      </w:r>
      <w:r>
        <w:t>.</w:t>
      </w:r>
      <w:r>
        <w:rPr>
          <w:rFonts w:ascii="宋体" w:eastAsia="宋体" w:hint="eastAsia"/>
        </w:rPr>
        <w:t>同济大学博士学位论文</w:t>
      </w:r>
      <w:r>
        <w:t>.2008.5.</w:t>
      </w:r>
    </w:p>
    <w:p w:rsidR="0018722C">
      <w:pPr>
        <w:topLinePunct/>
      </w:pPr>
      <w:r>
        <w:t>标，取得了良好的成效。</w:t>
      </w:r>
      <w:r>
        <w:rPr>
          <w:rFonts w:ascii="Times New Roman" w:eastAsia="Times New Roman"/>
        </w:rPr>
        <w:t>CO</w:t>
      </w:r>
      <w:r>
        <w:rPr>
          <w:rFonts w:ascii="Times New Roman" w:eastAsia="Times New Roman"/>
        </w:rPr>
        <w:t>2</w:t>
      </w:r>
      <w:r>
        <w:t>排放量的限值越来越重要，据英国机构认为它主要来</w:t>
      </w:r>
      <w:r>
        <w:t>源于建筑物</w:t>
      </w:r>
      <w:r>
        <w:t>（</w:t>
      </w:r>
      <w:r>
        <w:t>占</w:t>
      </w:r>
      <w:r>
        <w:rPr>
          <w:rFonts w:ascii="Times New Roman" w:eastAsia="Times New Roman"/>
        </w:rPr>
        <w:t>45%</w:t>
      </w:r>
      <w:r>
        <w:t>）</w:t>
      </w:r>
      <w:r>
        <w:t>，建筑物中住宅又是主要的，占</w:t>
      </w:r>
      <w:r>
        <w:rPr>
          <w:rFonts w:ascii="Times New Roman" w:eastAsia="Times New Roman"/>
        </w:rPr>
        <w:t>26.7%</w:t>
      </w:r>
      <w:r>
        <w:t>，而在住宅中主要来源</w:t>
      </w:r>
      <w:r>
        <w:t>于采暖和热水。主要技术措施为围护结构和门窗的节能、提高锅炉的运行效率及从建筑规划设计、朝向以及从阳光和建筑内部的散热来获取能源是有效的途径</w:t>
      </w:r>
      <w:r>
        <w:rPr>
          <w:rFonts w:ascii="Times New Roman" w:eastAsia="Times New Roman"/>
        </w:rPr>
        <w:t>1</w:t>
      </w:r>
      <w:r>
        <w:t>。德国节能规范中建筑围护结构中外墙目前为</w:t>
      </w:r>
      <w:r>
        <w:rPr>
          <w:rFonts w:ascii="Times New Roman" w:eastAsia="Times New Roman"/>
        </w:rPr>
        <w:t>0.5 </w:t>
      </w:r>
      <w:r>
        <w:rPr>
          <w:rFonts w:ascii="Times New Roman" w:eastAsia="Times New Roman"/>
        </w:rPr>
        <w:t>W</w:t>
      </w:r>
      <w:r>
        <w:rPr>
          <w:rFonts w:ascii="Times New Roman" w:eastAsia="Times New Roman"/>
        </w:rPr>
        <w:t>/</w:t>
      </w:r>
      <w:r>
        <w:rPr>
          <w:rFonts w:ascii="Times New Roman" w:eastAsia="Times New Roman"/>
        </w:rPr>
        <w:t>(</w:t>
      </w:r>
      <w:r>
        <w:rPr>
          <w:rFonts w:ascii="Times New Roman" w:eastAsia="Times New Roman"/>
          <w:spacing w:val="-4"/>
        </w:rPr>
        <w:t>m</w:t>
      </w:r>
      <w:r>
        <w:rPr>
          <w:rFonts w:ascii="Times New Roman" w:eastAsia="Times New Roman"/>
          <w:spacing w:val="-4"/>
          <w:position w:val="11"/>
          <w:sz w:val="16"/>
        </w:rPr>
        <w:t>2</w:t>
      </w:r>
      <w:r>
        <w:rPr>
          <w:rFonts w:ascii="Times New Roman" w:eastAsia="Times New Roman"/>
          <w:spacing w:val="-4"/>
        </w:rPr>
        <w:t>.</w:t>
      </w:r>
      <w:r w:rsidR="004B696B">
        <w:rPr>
          <w:rFonts w:ascii="Times New Roman" w:eastAsia="Times New Roman"/>
          <w:spacing w:val="-4"/>
        </w:rPr>
        <w:t xml:space="preserve"> </w:t>
      </w:r>
      <w:r w:rsidR="004B696B">
        <w:rPr>
          <w:rFonts w:ascii="Times New Roman" w:eastAsia="Times New Roman"/>
          <w:spacing w:val="-4"/>
        </w:rPr>
        <w:t>K</w:t>
      </w:r>
      <w:r>
        <w:rPr>
          <w:rFonts w:ascii="Times New Roman" w:eastAsia="Times New Roman"/>
        </w:rPr>
        <w:t>)</w:t>
      </w:r>
      <w:r>
        <w:t>，外窗为</w:t>
      </w:r>
      <w:r>
        <w:rPr>
          <w:rFonts w:ascii="Times New Roman" w:eastAsia="Times New Roman"/>
        </w:rPr>
        <w:t>0.7 </w:t>
      </w:r>
      <w:r>
        <w:rPr>
          <w:rFonts w:ascii="Times New Roman" w:eastAsia="Times New Roman"/>
        </w:rPr>
        <w:t>W</w:t>
      </w:r>
      <w:r>
        <w:rPr>
          <w:rFonts w:ascii="Times New Roman" w:eastAsia="Times New Roman"/>
        </w:rPr>
        <w:t>/</w:t>
      </w:r>
      <w:r>
        <w:rPr>
          <w:rFonts w:ascii="Times New Roman" w:eastAsia="Times New Roman"/>
        </w:rPr>
        <w:t>(</w:t>
      </w:r>
      <w:r>
        <w:rPr>
          <w:rFonts w:ascii="Times New Roman" w:eastAsia="Times New Roman"/>
          <w:spacing w:val="-4"/>
        </w:rPr>
        <w:t>m</w:t>
      </w:r>
      <w:r>
        <w:rPr>
          <w:rFonts w:ascii="Times New Roman" w:eastAsia="Times New Roman"/>
          <w:spacing w:val="-4"/>
          <w:position w:val="11"/>
          <w:sz w:val="16"/>
        </w:rPr>
        <w:t>2</w:t>
      </w:r>
      <w:r>
        <w:rPr>
          <w:rFonts w:ascii="Times New Roman" w:eastAsia="Times New Roman"/>
          <w:spacing w:val="-4"/>
        </w:rPr>
        <w:t>.</w:t>
      </w:r>
      <w:r w:rsidR="004B696B">
        <w:rPr>
          <w:rFonts w:ascii="Times New Roman" w:eastAsia="Times New Roman"/>
          <w:spacing w:val="-4"/>
        </w:rPr>
        <w:t xml:space="preserve"> </w:t>
      </w:r>
      <w:r w:rsidR="004B696B">
        <w:rPr>
          <w:rFonts w:ascii="Times New Roman" w:eastAsia="Times New Roman"/>
          <w:spacing w:val="-4"/>
        </w:rPr>
        <w:t>K</w:t>
      </w:r>
      <w:r>
        <w:rPr>
          <w:rFonts w:ascii="Times New Roman" w:eastAsia="Times New Roman"/>
        </w:rPr>
        <w:t>)</w:t>
      </w:r>
      <w:r>
        <w:t>，可</w:t>
      </w:r>
      <w:r>
        <w:t>以看出这些国家的标准中对建筑节能的要求越来越高，同时这些标准都得到认真的遵守。</w:t>
      </w:r>
    </w:p>
    <w:p w:rsidR="0018722C">
      <w:pPr>
        <w:topLinePunct/>
      </w:pPr>
      <w:r>
        <w:t>（</w:t>
      </w:r>
      <w:r>
        <w:rPr>
          <w:rFonts w:ascii="Times New Roman" w:eastAsia="Times New Roman"/>
        </w:rPr>
        <w:t>3</w:t>
      </w:r>
      <w:r>
        <w:t>）</w:t>
      </w:r>
      <w:r>
        <w:t>国外建筑节能法律法规及政策</w:t>
      </w:r>
    </w:p>
    <w:p w:rsidR="0018722C">
      <w:pPr>
        <w:topLinePunct/>
      </w:pPr>
      <w:r>
        <w:t>美国联邦政府共发布了</w:t>
      </w:r>
      <w:r>
        <w:rPr>
          <w:rFonts w:ascii="Times New Roman" w:eastAsia="Times New Roman"/>
        </w:rPr>
        <w:t>10</w:t>
      </w:r>
      <w:r>
        <w:t>部行政法令和两份总统备忘录来推动建筑节能，把</w:t>
      </w:r>
    </w:p>
    <w:p w:rsidR="0018722C">
      <w:pPr>
        <w:topLinePunct/>
      </w:pPr>
      <w:r>
        <w:t>“提高能源利用率”上升到能源安全战略的高度。但是，美国建筑能耗的总体水平要远远高于我国，缘于美国的建筑环境质量普遍较高。欧洲很多国家没有发布过类似日本和中国的住宅性能认定标准，但都通过各种法规的确定来保障住宅综</w:t>
      </w:r>
      <w:r>
        <w:t>合性能的完善</w:t>
      </w:r>
      <w:r>
        <w:rPr>
          <w:rFonts w:ascii="Times New Roman" w:hAnsi="Times New Roman" w:eastAsia="Times New Roman"/>
        </w:rPr>
        <w:t>2</w:t>
      </w:r>
      <w:r>
        <w:t>。</w:t>
      </w:r>
    </w:p>
    <w:p w:rsidR="0018722C">
      <w:pPr>
        <w:topLinePunct/>
      </w:pPr>
      <w:r>
        <w:t>自</w:t>
      </w:r>
      <w:r>
        <w:rPr>
          <w:rFonts w:ascii="Times New Roman" w:eastAsia="Times New Roman"/>
        </w:rPr>
        <w:t>1952</w:t>
      </w:r>
      <w:r>
        <w:t>年起，德国的建筑标准开始提出了最低保温的要求，</w:t>
      </w:r>
      <w:r>
        <w:rPr>
          <w:rFonts w:ascii="Times New Roman" w:eastAsia="Times New Roman"/>
        </w:rPr>
        <w:t>1977</w:t>
      </w:r>
      <w:r>
        <w:t>年德国首部</w:t>
      </w:r>
    </w:p>
    <w:p w:rsidR="0018722C">
      <w:pPr>
        <w:topLinePunct/>
      </w:pPr>
      <w:r>
        <w:t>《保温条例》正式颁布实施，其中对新建建筑的外露建筑部件的热工质量提出具体要求。</w:t>
      </w:r>
      <w:r>
        <w:rPr>
          <w:rFonts w:ascii="Times New Roman" w:eastAsia="Times New Roman"/>
        </w:rPr>
        <w:t>2002</w:t>
      </w:r>
      <w:r>
        <w:t>年，《节能条例》取代了《保温条例》，首次将包含技术设备在内的建筑物作为一个系统，并且用一次性能源需求取代热需求作为最重要的节能考核参数，实现了从保温证书过渡到能源证书管理，将低能耗房屋变成了普遍适用的标准。在</w:t>
      </w:r>
      <w:r>
        <w:rPr>
          <w:rFonts w:ascii="Times New Roman" w:eastAsia="Times New Roman"/>
        </w:rPr>
        <w:t>2004</w:t>
      </w:r>
      <w:r>
        <w:t>年、</w:t>
      </w:r>
      <w:r>
        <w:rPr>
          <w:rFonts w:ascii="Times New Roman" w:eastAsia="Times New Roman"/>
        </w:rPr>
        <w:t>2007</w:t>
      </w:r>
      <w:r>
        <w:t>年和</w:t>
      </w:r>
      <w:r>
        <w:rPr>
          <w:rFonts w:ascii="Times New Roman" w:eastAsia="Times New Roman"/>
        </w:rPr>
        <w:t>2009</w:t>
      </w:r>
      <w:r>
        <w:t>年版《节能条例》中相关要求进一步提高，而根</w:t>
      </w:r>
      <w:r>
        <w:t>据能源、气候一体化计划</w:t>
      </w:r>
      <w:r>
        <w:t>（</w:t>
      </w:r>
      <w:r>
        <w:rPr>
          <w:rFonts w:ascii="Times New Roman" w:eastAsia="Times New Roman"/>
          <w:spacing w:val="0"/>
        </w:rPr>
        <w:t>IEK</w:t>
      </w:r>
      <w:r>
        <w:rPr>
          <w:rFonts w:ascii="Times New Roman" w:eastAsia="Times New Roman"/>
        </w:rPr>
        <w:t>P</w:t>
      </w:r>
      <w:r>
        <w:t>）</w:t>
      </w:r>
      <w:r>
        <w:t>，自</w:t>
      </w:r>
      <w:r>
        <w:rPr>
          <w:rFonts w:ascii="Times New Roman" w:eastAsia="Times New Roman"/>
        </w:rPr>
        <w:t>2012</w:t>
      </w:r>
      <w:r>
        <w:t>年起，能效要求还将进一步提高，最大幅度可达</w:t>
      </w:r>
      <w:r>
        <w:rPr>
          <w:rFonts w:ascii="Times New Roman" w:eastAsia="Times New Roman"/>
        </w:rPr>
        <w:t>30%</w:t>
      </w:r>
      <w:r>
        <w:t>，从低能耗房屋标准、被动式房屋标准到零能耗</w:t>
      </w:r>
      <w:r>
        <w:t>（</w:t>
      </w:r>
      <w:r>
        <w:t>采暖能耗</w:t>
      </w:r>
      <w:r>
        <w:t>）</w:t>
      </w:r>
      <w:r>
        <w:t>房屋标准中都从建筑设计、围护结构、技术设备等方面依据建筑物所处的气候区域、地</w:t>
      </w:r>
      <w:r>
        <w:t>理位置以及具体用途和目的，因地制宜采取最佳节能措施</w:t>
      </w:r>
      <w:r>
        <w:rPr>
          <w:rFonts w:ascii="Times New Roman" w:eastAsia="Times New Roman"/>
        </w:rPr>
        <w:t>3</w:t>
      </w:r>
      <w:r>
        <w:t>。</w:t>
      </w:r>
    </w:p>
    <w:p w:rsidR="0018722C">
      <w:pPr>
        <w:topLinePunct/>
      </w:pPr>
      <w:r>
        <w:t>日本在经历了</w:t>
      </w:r>
      <w:r>
        <w:rPr>
          <w:rFonts w:ascii="Times New Roman" w:hAnsi="Times New Roman" w:eastAsia="Times New Roman"/>
        </w:rPr>
        <w:t>1973</w:t>
      </w:r>
      <w:r>
        <w:t>年和</w:t>
      </w:r>
      <w:r>
        <w:rPr>
          <w:rFonts w:ascii="Times New Roman" w:hAnsi="Times New Roman" w:eastAsia="Times New Roman"/>
        </w:rPr>
        <w:t>1979</w:t>
      </w:r>
      <w:r>
        <w:t>年的两次石油危机后，节能技术开发和相关的节</w:t>
      </w:r>
      <w:r>
        <w:t>能法规建设都得到很大发展，其建筑能耗占据全社会能耗约</w:t>
      </w:r>
      <w:r>
        <w:rPr>
          <w:rFonts w:ascii="Times New Roman" w:hAnsi="Times New Roman" w:eastAsia="Times New Roman"/>
        </w:rPr>
        <w:t>27%</w:t>
      </w:r>
      <w:r>
        <w:t>。日本建立了健全的住宅节能体系，推动了节能环保的产业化发展，重视提高整个社会节能环保意识。比如，在依据</w:t>
      </w:r>
      <w:r>
        <w:rPr>
          <w:rFonts w:ascii="Times New Roman" w:hAnsi="Times New Roman" w:eastAsia="Times New Roman"/>
        </w:rPr>
        <w:t>2000</w:t>
      </w:r>
      <w:r>
        <w:t>年开始实施的“住宅品质确保促进法”而产生的“住宅性能表示制度”中，对住宅的热工环境，节能等项目设定了评价基准。日本作为高</w:t>
      </w:r>
      <w:r>
        <w:t>效的建筑运行管理典范，</w:t>
      </w:r>
      <w:r>
        <w:rPr>
          <w:rFonts w:ascii="Times New Roman" w:hAnsi="Times New Roman" w:eastAsia="Times New Roman"/>
        </w:rPr>
        <w:t>2003</w:t>
      </w:r>
      <w:r>
        <w:t>年开始实施的《修正节能法》，将建筑运行过程的</w:t>
      </w:r>
      <w:r>
        <w:t>节</w:t>
      </w:r>
    </w:p>
    <w:p w:rsidR="0018722C">
      <w:pPr>
        <w:pStyle w:val="aff7"/>
        <w:topLinePunct/>
      </w:pPr>
      <w:r>
        <w:pict>
          <v:line style="position:absolute;mso-position-horizontal-relative:page;mso-position-vertical-relative:paragraph;z-index:1264;mso-wrap-distance-left:0;mso-wrap-distance-right:0" from="70.919998pt,13.235754pt" to="214.919998pt,13.235754pt" stroked="true" strokeweight=".54001pt" strokecolor="#000000">
            <v:stroke dashstyle="solid"/>
            <w10:wrap type="topAndBottom"/>
          </v:line>
        </w:pict>
      </w:r>
    </w:p>
    <w:p w:rsidR="0018722C">
      <w:pPr>
        <w:pStyle w:val="cw26"/>
        <w:topLinePunct/>
      </w:pPr>
      <w:r>
        <w:t>1</w:t>
      </w:r>
      <w:r>
        <w:rPr>
          <w:rFonts w:ascii="宋体" w:eastAsia="宋体" w:hint="eastAsia"/>
        </w:rPr>
        <w:t>顾同普</w:t>
      </w:r>
      <w:r>
        <w:t>.</w:t>
      </w:r>
      <w:r>
        <w:rPr>
          <w:rFonts w:ascii="宋体" w:eastAsia="宋体" w:hint="eastAsia"/>
        </w:rPr>
        <w:t>欧洲三国建筑节能近况</w:t>
      </w:r>
      <w:r>
        <w:t>.</w:t>
      </w:r>
      <w:r>
        <w:rPr>
          <w:rFonts w:ascii="宋体" w:eastAsia="宋体" w:hint="eastAsia"/>
        </w:rPr>
        <w:t>建筑创作，</w:t>
      </w:r>
      <w:r>
        <w:t>2002,6.</w:t>
      </w:r>
    </w:p>
    <w:p w:rsidR="0018722C">
      <w:pPr>
        <w:pStyle w:val="cw26"/>
        <w:topLinePunct/>
      </w:pPr>
      <w:r>
        <w:t>2</w:t>
      </w:r>
      <w:r>
        <w:rPr>
          <w:rFonts w:ascii="宋体" w:eastAsia="宋体" w:hint="eastAsia"/>
        </w:rPr>
        <w:t>孙鹏程</w:t>
      </w:r>
      <w:r>
        <w:t>.</w:t>
      </w:r>
      <w:r>
        <w:rPr>
          <w:rFonts w:ascii="宋体" w:eastAsia="宋体" w:hint="eastAsia"/>
        </w:rPr>
        <w:t>建筑节能服务发展管理研究</w:t>
      </w:r>
      <w:r>
        <w:t>[</w:t>
      </w:r>
      <w:r>
        <w:t xml:space="preserve">D</w:t>
      </w:r>
      <w:r>
        <w:t>]</w:t>
      </w:r>
      <w:r>
        <w:t>.</w:t>
      </w:r>
      <w:r>
        <w:rPr>
          <w:rFonts w:ascii="宋体" w:eastAsia="宋体" w:hint="eastAsia"/>
        </w:rPr>
        <w:t>天津大学博士学位论文</w:t>
      </w:r>
      <w:r>
        <w:t>.2007.12.</w:t>
      </w:r>
    </w:p>
    <w:p w:rsidR="0018722C">
      <w:pPr>
        <w:topLinePunct/>
      </w:pPr>
      <w:r>
        <w:rPr>
          <w:rFonts w:cstheme="minorBidi" w:hAnsiTheme="minorHAnsi" w:eastAsiaTheme="minorHAnsi" w:asciiTheme="minorHAnsi" w:ascii="Times New Roman" w:eastAsia="宋体"/>
        </w:rPr>
        <w:t>3</w:t>
      </w:r>
      <w:r w:rsidR="001852F3">
        <w:rPr>
          <w:rFonts w:ascii="Times New Roman" w:eastAsia="宋体" w:cstheme="minorBidi" w:hAnsiTheme="minorHAnsi"/>
        </w:rPr>
        <w:t xml:space="preserve"> </w:t>
      </w:r>
      <w:r>
        <w:rPr>
          <w:rFonts w:cstheme="minorBidi" w:hAnsiTheme="minorHAnsi" w:eastAsiaTheme="minorHAnsi" w:asciiTheme="minorHAnsi"/>
        </w:rPr>
        <w:t>卢求</w:t>
      </w:r>
      <w:r>
        <w:rPr>
          <w:rFonts w:ascii="Times New Roman" w:eastAsia="宋体" w:cstheme="minorBidi" w:hAnsiTheme="minorHAnsi"/>
        </w:rPr>
        <w:t>.</w:t>
      </w:r>
      <w:r>
        <w:rPr>
          <w:rFonts w:cstheme="minorBidi" w:hAnsiTheme="minorHAnsi" w:eastAsiaTheme="minorHAnsi" w:asciiTheme="minorHAnsi"/>
        </w:rPr>
        <w:t>德国</w:t>
      </w:r>
      <w:r>
        <w:rPr>
          <w:rFonts w:ascii="Times New Roman" w:eastAsia="宋体" w:cstheme="minorBidi" w:hAnsiTheme="minorHAnsi"/>
        </w:rPr>
        <w:t>2006</w:t>
      </w:r>
      <w:r>
        <w:rPr>
          <w:rFonts w:cstheme="minorBidi" w:hAnsiTheme="minorHAnsi" w:eastAsiaTheme="minorHAnsi" w:asciiTheme="minorHAnsi"/>
        </w:rPr>
        <w:t>建筑节能规范及能源证书体系</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建筑学报，</w:t>
      </w:r>
      <w:r>
        <w:rPr>
          <w:rFonts w:ascii="Times New Roman" w:eastAsia="宋体" w:cstheme="minorBidi" w:hAnsiTheme="minorHAnsi"/>
        </w:rPr>
        <w:t>2006</w:t>
      </w:r>
      <w:r>
        <w:rPr>
          <w:rFonts w:cstheme="minorBidi" w:hAnsiTheme="minorHAnsi" w:eastAsiaTheme="minorHAnsi" w:asciiTheme="minorHAnsi"/>
        </w:rPr>
        <w:t>（</w:t>
      </w:r>
      <w:r>
        <w:rPr>
          <w:rFonts w:ascii="Times New Roman" w:eastAsia="宋体" w:cstheme="minorBidi" w:hAnsiTheme="minorHAnsi"/>
        </w:rPr>
        <w:t>1</w:t>
      </w:r>
      <w:r>
        <w:rPr>
          <w:rFonts w:ascii="Times New Roman" w:eastAsia="宋体"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26-28</w:t>
      </w:r>
    </w:p>
    <w:p w:rsidR="0018722C">
      <w:pPr>
        <w:topLinePunct/>
      </w:pPr>
      <w:r>
        <w:t>能纳入日常管理中，确保建筑节能的各项措施效益最大化</w:t>
      </w:r>
      <w:r>
        <w:rPr>
          <w:rFonts w:ascii="Times New Roman" w:eastAsia="Times New Roman"/>
        </w:rPr>
        <w:t>1</w:t>
      </w:r>
      <w:r>
        <w:t>。</w:t>
      </w:r>
    </w:p>
    <w:p w:rsidR="0018722C">
      <w:pPr>
        <w:topLinePunct/>
      </w:pPr>
      <w:r>
        <w:t>在</w:t>
      </w:r>
      <w:r>
        <w:rPr>
          <w:rFonts w:ascii="Times New Roman" w:hAnsi="Times New Roman" w:eastAsia="Times New Roman"/>
        </w:rPr>
        <w:t>20</w:t>
      </w:r>
      <w:r>
        <w:t>世纪</w:t>
      </w:r>
      <w:r>
        <w:rPr>
          <w:rFonts w:ascii="Times New Roman" w:hAnsi="Times New Roman" w:eastAsia="Times New Roman"/>
        </w:rPr>
        <w:t>70</w:t>
      </w:r>
      <w:r>
        <w:t>、</w:t>
      </w:r>
      <w:r>
        <w:rPr>
          <w:rFonts w:ascii="Times New Roman" w:hAnsi="Times New Roman" w:eastAsia="Times New Roman"/>
        </w:rPr>
        <w:t>80</w:t>
      </w:r>
      <w:r>
        <w:t>年代，波兰建了不少以煤炭为能源的大板房，房屋能耗非常高。波兰</w:t>
      </w:r>
      <w:r>
        <w:rPr>
          <w:rFonts w:ascii="Times New Roman" w:hAnsi="Times New Roman" w:eastAsia="Times New Roman"/>
        </w:rPr>
        <w:t>2004</w:t>
      </w:r>
      <w:r>
        <w:t>年加入欧盟，在住宅节能上需严格按照欧盟标准执行，即房屋的耗能量不超过</w:t>
      </w:r>
      <w:r>
        <w:rPr>
          <w:rFonts w:ascii="Times New Roman" w:hAnsi="Times New Roman" w:eastAsia="Times New Roman"/>
        </w:rPr>
        <w:t>30kW</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·a</w:t>
      </w:r>
      <w:r>
        <w:t>；节能改造后的住宅，耗能量由以前的</w:t>
      </w:r>
      <w:r>
        <w:rPr>
          <w:rFonts w:ascii="Times New Roman" w:hAnsi="Times New Roman" w:eastAsia="Times New Roman"/>
        </w:rPr>
        <w:t>130 kW</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·a</w:t>
      </w:r>
      <w:r>
        <w:t>普遍降到了</w:t>
      </w:r>
      <w:r>
        <w:rPr>
          <w:rFonts w:ascii="Times New Roman" w:hAnsi="Times New Roman" w:eastAsia="Times New Roman"/>
        </w:rPr>
        <w:t>30 kW</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·a</w:t>
      </w:r>
      <w:r>
        <w:t>以内，有的甚至可控制在</w:t>
      </w:r>
      <w:r>
        <w:rPr>
          <w:rFonts w:ascii="Times New Roman" w:hAnsi="Times New Roman" w:eastAsia="Times New Roman"/>
        </w:rPr>
        <w:t>9 kW</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·a</w:t>
      </w:r>
      <w:r>
        <w:t>之内，波兰实现了旧房“取暖现</w:t>
      </w:r>
      <w:r>
        <w:t>代化”</w:t>
      </w:r>
      <w:r>
        <w:rPr>
          <w:rFonts w:ascii="Times New Roman" w:hAnsi="Times New Roman" w:eastAsia="Times New Roman"/>
        </w:rPr>
        <w:t>2</w:t>
      </w:r>
      <w:r>
        <w:t>。</w:t>
      </w:r>
    </w:p>
    <w:p w:rsidR="0018722C">
      <w:pPr>
        <w:topLinePunct/>
      </w:pPr>
      <w:r>
        <w:t>综上可以看出，世界各国普遍重视建筑节能，各国都在建筑节能领域采取了很多有效的措施，也颁布了一系列的法规、政策，但是，建筑节能依然较多地停留在技术层面，单纯地依靠科学技术来实现建筑节能。</w:t>
      </w:r>
    </w:p>
    <w:p w:rsidR="0018722C">
      <w:pPr>
        <w:topLinePunct/>
      </w:pPr>
      <w:r>
        <w:t>我国的科研机构、高等院校、政府部门等许多业内人士在住宅建筑能耗调查研究、住宅建筑节能以及新技术的开发与应用等方面做了大量有意义的工作。但这些工作主要集中在建筑节能技术及其创新、建筑节能制度安排、建筑节能标准制定等方面的研究，而从社会公平性出发，从人均能耗、户均能耗以及单位面积上的人均能耗等视角出发，制定建筑节能设计标准，甚至是在法律、法规中对其加以规定，这些都还从未涉及。本文正是从社会公平性的视角出发，从能耗调研入手，以单位面积上的人均能耗为标准，为住宅建筑能耗进行分级，实现不同质量等级的建筑的能耗应该执行不同的节能标准。</w:t>
      </w:r>
    </w:p>
    <w:p w:rsidR="0018722C">
      <w:pPr>
        <w:topLinePunct/>
      </w:pPr>
      <w:r>
        <w:t>综上所述，无论是国内还是国外，对于建筑节能的研究还过多地停留在建筑</w:t>
      </w:r>
      <w:r>
        <w:t>节能设计技术</w:t>
      </w:r>
      <w:r>
        <w:t>（</w:t>
      </w:r>
      <w:r>
        <w:t>投入了大量的人力、物力研究建筑节能技术、节能材料等</w:t>
      </w:r>
      <w:r>
        <w:t>）</w:t>
      </w:r>
      <w:r>
        <w:t>、编制建筑节能标准和建筑节能立法及政策研究方面，在科学技术日新月异、建筑节能技术日趋成熟的今天，我们不应该再把目光简单地停留在单纯依靠技术来实现建筑领域的节能。</w:t>
      </w:r>
    </w:p>
    <w:p w:rsidR="0018722C">
      <w:pPr>
        <w:topLinePunct/>
      </w:pPr>
      <w:r>
        <w:t>虽然我们做了大量的工作，建筑节能的效果却还不尽如人意。目前，关于建筑能耗指标的分级研究，在国内外尚属空白，作者从大量的调研、热工计算和分析入手，初步对我国城镇住宅建筑的能耗提出分级，提出对于建筑质量等级高的住宅建筑，要实行比建筑质量等级低的住宅建筑更高的标准，用以控制建筑的运行能耗。建筑能耗指标分级后，不同质量等级的建筑、不同收入阶层的人群所承担的节能义务也将不同，有利于实现能源使用的公平性。</w:t>
      </w:r>
    </w:p>
    <w:p w:rsidR="0018722C">
      <w:pPr>
        <w:topLinePunct/>
      </w:pPr>
    </w:p>
    <w:p w:rsidR="0018722C">
      <w:pPr>
        <w:pStyle w:val="aff7"/>
        <w:topLinePunct/>
      </w:pPr>
      <w:r>
        <w:pict>
          <v:line style="position:absolute;mso-position-horizontal-relative:page;mso-position-vertical-relative:paragraph;z-index:1288;mso-wrap-distance-left:0;mso-wrap-distance-right:0" from="99.239998pt,10.506604pt" to="243.239998pt,10.506604pt" stroked="true" strokeweight=".54001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宋体"/>
        </w:rPr>
        <w:t>1</w:t>
      </w:r>
      <w:r w:rsidR="001852F3">
        <w:rPr>
          <w:rFonts w:ascii="Times New Roman" w:eastAsia="宋体" w:cstheme="minorBidi" w:hAnsiTheme="minorHAnsi"/>
        </w:rPr>
        <w:t xml:space="preserve"> </w:t>
      </w:r>
      <w:r>
        <w:rPr>
          <w:rFonts w:cstheme="minorBidi" w:hAnsiTheme="minorHAnsi" w:eastAsiaTheme="minorHAnsi" w:asciiTheme="minorHAnsi"/>
        </w:rPr>
        <w:t>柳杨</w:t>
      </w:r>
      <w:r>
        <w:rPr>
          <w:rFonts w:ascii="Times New Roman" w:eastAsia="宋体" w:cstheme="minorBidi" w:hAnsiTheme="minorHAnsi"/>
        </w:rPr>
        <w:t>.</w:t>
      </w:r>
      <w:r>
        <w:rPr>
          <w:rFonts w:cstheme="minorBidi" w:hAnsiTheme="minorHAnsi" w:eastAsiaTheme="minorHAnsi" w:asciiTheme="minorHAnsi"/>
        </w:rPr>
        <w:t>浅析日本在建筑节能领域的研究及成效</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上海节能，</w:t>
      </w:r>
      <w:r>
        <w:rPr>
          <w:rFonts w:ascii="Times New Roman" w:eastAsia="宋体" w:cstheme="minorBidi" w:hAnsiTheme="minorHAnsi"/>
        </w:rPr>
        <w:t>2010</w:t>
      </w:r>
      <w:r>
        <w:rPr>
          <w:rFonts w:cstheme="minorBidi" w:hAnsiTheme="minorHAnsi" w:eastAsiaTheme="minorHAnsi" w:asciiTheme="minorHAnsi"/>
        </w:rPr>
        <w:t>（</w:t>
      </w:r>
      <w:r>
        <w:rPr>
          <w:rFonts w:ascii="Times New Roman" w:eastAsia="宋体" w:cstheme="minorBidi" w:hAnsiTheme="minorHAnsi"/>
        </w:rPr>
        <w:t>1</w:t>
      </w:r>
      <w:r>
        <w:rPr>
          <w:rFonts w:ascii="Times New Roman" w:eastAsia="宋体"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17-20</w:t>
      </w:r>
    </w:p>
    <w:p w:rsidR="0018722C">
      <w:pPr>
        <w:topLinePunct/>
      </w:pPr>
      <w:r>
        <w:rPr>
          <w:rFonts w:cstheme="minorBidi" w:hAnsiTheme="minorHAnsi" w:eastAsiaTheme="minorHAnsi" w:asciiTheme="minorHAnsi" w:ascii="Times New Roman" w:hAnsi="Times New Roman" w:eastAsia="Times New Roman"/>
        </w:rPr>
        <w:t>2</w:t>
      </w:r>
      <w:r>
        <w:rPr>
          <w:rFonts w:cstheme="minorBidi" w:hAnsiTheme="minorHAnsi" w:eastAsiaTheme="minorHAnsi" w:asciiTheme="minorHAnsi"/>
        </w:rPr>
        <w:t>江亿</w:t>
      </w:r>
      <w:r>
        <w:rPr>
          <w:rFonts w:ascii="Times New Roman" w:hAnsi="Times New Roman" w:eastAsia="Times New Roman" w:cstheme="minorBidi"/>
        </w:rPr>
        <w:t>.</w:t>
      </w:r>
      <w:r>
        <w:rPr>
          <w:rFonts w:cstheme="minorBidi" w:hAnsiTheme="minorHAnsi" w:eastAsiaTheme="minorHAnsi" w:asciiTheme="minorHAnsi"/>
        </w:rPr>
        <w:t>波兰：旧房“取暖现代化”</w:t>
      </w:r>
      <w:r>
        <w:rPr>
          <w:rFonts w:ascii="Times New Roman" w:hAnsi="Times New Roman" w:eastAsia="Times New Roman" w:cstheme="minorBidi"/>
        </w:rPr>
        <w:t>[</w:t>
      </w:r>
      <w:r>
        <w:rPr>
          <w:rFonts w:ascii="Times New Roman" w:hAnsi="Times New Roman" w:eastAsia="Times New Roman" w:cstheme="minorBidi"/>
        </w:rPr>
        <w:t xml:space="preserve">N</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中国投资，</w:t>
      </w:r>
      <w:r>
        <w:rPr>
          <w:rFonts w:ascii="Times New Roman" w:hAnsi="Times New Roman" w:eastAsia="Times New Roman" w:cstheme="minorBidi"/>
        </w:rPr>
        <w:t>2008-12-53.</w:t>
      </w:r>
    </w:p>
    <w:p w:rsidR="0018722C">
      <w:pPr>
        <w:pStyle w:val="Heading2"/>
        <w:topLinePunct/>
        <w:ind w:left="171" w:hangingChars="171" w:hanging="171"/>
      </w:pPr>
      <w:bookmarkStart w:id="905304" w:name="_Toc686905304"/>
      <w:bookmarkStart w:name="_TOC_250071" w:id="19"/>
      <w:bookmarkStart w:name="1.4 研究内容与方法 " w:id="20"/>
      <w:r>
        <w:t>1.4</w:t>
      </w:r>
      <w:r>
        <w:t xml:space="preserve"> </w:t>
      </w:r>
      <w:r/>
      <w:bookmarkEnd w:id="20"/>
      <w:bookmarkEnd w:id="19"/>
      <w:r>
        <w:t>研究内容与方法</w:t>
      </w:r>
      <w:bookmarkEnd w:id="905304"/>
    </w:p>
    <w:p w:rsidR="0018722C">
      <w:pPr>
        <w:pStyle w:val="Heading3"/>
        <w:topLinePunct/>
        <w:ind w:left="200" w:hangingChars="200" w:hanging="200"/>
      </w:pPr>
      <w:bookmarkStart w:id="905305" w:name="_Toc686905305"/>
      <w:bookmarkStart w:name="_TOC_250070" w:id="21"/>
      <w:bookmarkEnd w:id="21"/>
      <w:r>
        <w:rPr>
          <w:b/>
        </w:rPr>
        <w:t>1.4.1</w:t>
      </w:r>
      <w:r>
        <w:t xml:space="preserve"> </w:t>
      </w:r>
      <w:r>
        <w:t>研究内容</w:t>
      </w:r>
      <w:bookmarkEnd w:id="905305"/>
    </w:p>
    <w:p w:rsidR="0018722C">
      <w:pPr>
        <w:topLinePunct/>
      </w:pPr>
      <w:r>
        <w:t>本文是在西安典型城镇住宅建筑能耗调研的基础上，选取不同年代、不同质量、不同面积、不同构造的住宅建筑作为分析样本。首先介绍了西安地区住宅建</w:t>
      </w:r>
      <w:r>
        <w:t>筑能耗调研的目的、流程、内容、步骤和方法；获取了住宅建筑能耗的基本信息；</w:t>
      </w:r>
      <w:r w:rsidR="001852F3">
        <w:t xml:space="preserve">同时调研了这些住宅建筑的常住人口数量以及每户的收入情况。在能耗调研及计算的基础上，分析了不同年代、不同质量、不同面积住宅建筑的单位面积耗热量指标，并分析得出不同年代、不同质量、不同面积住宅建筑的户均和人均的耗热量指标，分析了单位面积人均耗热量指标；并且分析了这些耗热量指标和居民收入的关系分布特征。依据这些耗热量指标和关系，提出对住宅建筑能耗的初步分级建议。最后，在能耗指标分级的基础上，提出进一步完善建筑节能法律法规体系的立法建议。</w:t>
      </w:r>
    </w:p>
    <w:p w:rsidR="0018722C">
      <w:pPr>
        <w:topLinePunct/>
      </w:pPr>
      <w:r>
        <w:t>本文的研究内容是城镇住宅建筑的单位面积人均耗热量指标分级。本课题提出对住宅建筑能耗指标进行分级，在分级的基础上，实现不同质量等级的建筑执</w:t>
      </w:r>
      <w:r>
        <w:t>行不同的节能技术标准</w:t>
      </w:r>
      <w:r>
        <w:t>（</w:t>
      </w:r>
      <w:r>
        <w:t>即对高质量等级的建筑提出更严格的节能指标要求</w:t>
      </w:r>
      <w:r>
        <w:t>）</w:t>
      </w:r>
      <w:r>
        <w:t>，控</w:t>
      </w:r>
      <w:r>
        <w:t>制单位建筑面积的总运行能耗。对人均住宅建筑面积、户均建筑面积超过社会平均值的大户型建筑提出更高的节能指标要求，使社会富有阶层有节制地、合理地使用受国家补贴的能源。通过这些措施，降低高能耗建筑和高能耗人群的数量，</w:t>
      </w:r>
      <w:r w:rsidR="001852F3">
        <w:t xml:space="preserve">进而降低全国单位建筑面积的能耗量，控制新建建筑的能耗增长，实现节约建筑能耗的目标。</w:t>
      </w:r>
    </w:p>
    <w:p w:rsidR="0018722C">
      <w:pPr>
        <w:pStyle w:val="Heading3"/>
        <w:topLinePunct/>
        <w:ind w:left="200" w:hangingChars="200" w:hanging="200"/>
      </w:pPr>
      <w:bookmarkStart w:id="905306" w:name="_Toc686905306"/>
      <w:bookmarkStart w:name="_TOC_250069" w:id="22"/>
      <w:bookmarkEnd w:id="22"/>
      <w:r>
        <w:rPr>
          <w:b/>
        </w:rPr>
        <w:t>1.4.2</w:t>
      </w:r>
      <w:r>
        <w:t xml:space="preserve"> </w:t>
      </w:r>
      <w:r>
        <w:t>研究方法</w:t>
      </w:r>
      <w:bookmarkEnd w:id="905306"/>
    </w:p>
    <w:p w:rsidR="0018722C">
      <w:pPr>
        <w:topLinePunct/>
      </w:pPr>
      <w:r>
        <w:rPr>
          <w:rFonts w:ascii="Times New Roman" w:eastAsia="Times New Roman"/>
        </w:rPr>
        <w:t>1</w:t>
      </w:r>
      <w:r>
        <w:t>．查阅文献</w:t>
      </w:r>
    </w:p>
    <w:p w:rsidR="0018722C">
      <w:pPr>
        <w:topLinePunct/>
      </w:pPr>
      <w:r>
        <w:t>在研究方向确定后，笔者查阅相关领域的国内外文献资料，对国内外的相关研究做了文献回顾和综述；在学习前人研究方法和成果的基础上，探索、总结出自己的技术路线，使自己对该领域的研究有一个整体把握。</w:t>
      </w:r>
    </w:p>
    <w:p w:rsidR="0018722C">
      <w:pPr>
        <w:topLinePunct/>
      </w:pPr>
      <w:r>
        <w:rPr>
          <w:rFonts w:ascii="Times New Roman" w:eastAsia="Times New Roman"/>
        </w:rPr>
        <w:t>2</w:t>
      </w:r>
      <w:r>
        <w:t>．现场调研</w:t>
      </w:r>
    </w:p>
    <w:p w:rsidR="0018722C">
      <w:pPr>
        <w:topLinePunct/>
      </w:pPr>
      <w:r>
        <w:t>现场调研是本研究获取第</w:t>
      </w:r>
      <w:r>
        <w:t>一手</w:t>
      </w:r>
      <w:r>
        <w:t>资料的主要方法，本论文中所有数据均来自现场调研、测试以及问卷调查。调研可以摸清西安市城镇住宅建筑能耗的现状，规范统计方法，并有助于定量分析建筑节能的潜力。</w:t>
      </w:r>
    </w:p>
    <w:p w:rsidR="0018722C">
      <w:pPr>
        <w:topLinePunct/>
      </w:pPr>
      <w:r>
        <w:rPr>
          <w:rFonts w:ascii="Times New Roman" w:eastAsia="Times New Roman"/>
        </w:rPr>
        <w:t>3</w:t>
      </w:r>
      <w:r>
        <w:t>．数据统计分析</w:t>
      </w:r>
    </w:p>
    <w:p w:rsidR="0018722C">
      <w:pPr>
        <w:topLinePunct/>
      </w:pPr>
      <w:r>
        <w:t>基于现场调研的数据，对其进行统计分析，主要分析了西安市不同年代、不同质量、不同面积住宅建筑单位面积的耗热量指标，并分析得出不同年代、不同质量、不同面积住宅建筑的户均和人均的耗热量指标以及单位面积上的人均耗热量指标；分析了这些耗热量指标和居民收入的关系分布特征。</w:t>
      </w:r>
    </w:p>
    <w:p w:rsidR="0018722C">
      <w:pPr>
        <w:topLinePunct/>
      </w:pPr>
      <w:r>
        <w:rPr>
          <w:rFonts w:ascii="Times New Roman" w:hAnsi="Times New Roman" w:eastAsia="Times New Roman"/>
        </w:rPr>
        <w:t>4</w:t>
      </w:r>
      <w:r>
        <w:t>．依据这些耗热量指标和关系，提出对城镇住宅建筑能耗的初步“分级”建议。</w:t>
      </w:r>
    </w:p>
    <w:p w:rsidR="0018722C">
      <w:pPr>
        <w:pStyle w:val="aff7"/>
        <w:topLinePunct/>
      </w:pPr>
      <w:r>
        <w:pict>
          <v:shape style="position:absolute;margin-left:157.860001pt;margin-top:260.820007pt;width:6pt;height:23.8pt;mso-position-horizontal-relative:page;mso-position-vertical-relative:page;z-index:-253552" coordorigin="3157,5216" coordsize="120,476" path="m3210,5572l3157,5572,3218,5692,3264,5599,3217,5599,3212,5597,3210,5592,3210,5572xm3217,5216l3211,5219,3210,5224,3210,5592,3212,5597,3217,5599,3223,5597,3226,5592,3224,5224,3222,5219,3217,5216xm3277,5572l3226,5572,3226,5592,3223,5597,3217,5599,3264,5599,3277,5572xe" filled="true" fillcolor="#000000" stroked="false">
            <v:path arrowok="t"/>
            <v:fill type="solid"/>
            <w10:wrap type="none"/>
          </v:shape>
        </w:pict>
      </w:r>
      <w:r>
        <w:pict>
          <v:shape style="position:absolute;margin-left:292.859985pt;margin-top:260.880005pt;width:6pt;height:23.8pt;mso-position-horizontal-relative:page;mso-position-vertical-relative:page;z-index:-253528" coordorigin="5857,5218" coordsize="120,476" path="m5910,5573l5857,5573,5918,5693,5964,5600,5917,5600,5912,5598,5910,5593,5910,5573xm5917,5218l5911,5220,5910,5225,5910,5593,5912,5598,5917,5600,5923,5598,5926,5593,5924,5225,5922,5220,5917,5218xm5977,5573l5926,5573,5926,5593,5923,5598,5917,5600,5964,5600,5977,5573xe" filled="true" fillcolor="#000000" stroked="false">
            <v:path arrowok="t"/>
            <v:fill type="solid"/>
            <w10:wrap type="none"/>
          </v:shape>
        </w:pict>
      </w:r>
      <w:r>
        <w:pict>
          <v:shape style="position:absolute;margin-left:436.859985pt;margin-top:260.880005pt;width:6pt;height:23.8pt;mso-position-horizontal-relative:page;mso-position-vertical-relative:page;z-index:-253504" coordorigin="8737,5218" coordsize="120,476" path="m8790,5573l8737,5573,8798,5693,8844,5600,8797,5600,8792,5598,8790,5593,8790,5573xm8797,5218l8791,5220,8790,5225,8790,5593,8792,5598,8797,5600,8803,5598,8806,5593,8804,5225,8802,5220,8797,5218xm8857,5573l8806,5573,8806,5593,8803,5598,8797,5600,8844,5600,8857,5573xe" filled="true" fillcolor="#000000" stroked="false">
            <v:path arrowok="t"/>
            <v:fill type="solid"/>
            <w10:wrap type="none"/>
          </v:shape>
        </w:pict>
      </w:r>
      <w:r>
        <w:pict>
          <v:shape style="position:absolute;margin-left:293.040009pt;margin-top:526.080017pt;width:6pt;height:26.65pt;mso-position-horizontal-relative:page;mso-position-vertical-relative:page;z-index:-253480" coordorigin="5861,10522" coordsize="120,533" path="m5912,10934l5861,10934,5921,11054,5967,10962,5921,10962,5915,10960,5912,10954,5912,10934xm5928,10934l5912,10934,5912,10954,5915,10960,5921,10962,5926,10960,5928,10954,5928,10934xm5981,10933l5928,10934,5928,10954,5926,10960,5921,10962,5967,10962,5981,10933xm5918,10522l5912,10524,5910,10529,5912,10934,5928,10934,5926,10529,5923,10524,5918,10522xe" filled="true" fillcolor="#000000" stroked="false">
            <v:path arrowok="t"/>
            <v:fill type="solid"/>
            <w10:wrap type="none"/>
          </v:shape>
        </w:pict>
      </w:r>
      <w:r>
        <w:pict>
          <v:shape style="position:absolute;margin-left:97.919998pt;margin-top:323.339996pt;width:27pt;height:85.8pt;mso-position-horizontal-relative:page;mso-position-vertical-relative:page;z-index:1720" type="#_x0000_t202" filled="false" stroked="true" strokeweight=".75pt" strokecolor="#000000">
            <v:textbox inset="0,0,0,0" style="layout-flow:vertical">
              <w:txbxContent>
                <w:p w:rsidR="0018722C">
                  <w:pPr>
                    <w:spacing w:before="40"/>
                    <w:ind w:leftChars="0" w:left="110" w:rightChars="0" w:right="0" w:firstLineChars="0" w:firstLine="0"/>
                    <w:jc w:val="left"/>
                    <w:rPr>
                      <w:sz w:val="21"/>
                    </w:rPr>
                  </w:pPr>
                  <w:r>
                    <w:rPr>
                      <w:spacing w:val="-1"/>
                      <w:sz w:val="21"/>
                    </w:rPr>
                    <w:t>不同年代建筑物</w:t>
                  </w:r>
                </w:p>
              </w:txbxContent>
            </v:textbox>
            <v:stroke dashstyle="solid"/>
            <w10:wrap type="none"/>
          </v:shape>
        </w:pict>
      </w:r>
      <w:r>
        <w:pict>
          <v:shape style="position:absolute;margin-left:148.320007pt;margin-top:323.640015pt;width:27pt;height:85.8pt;mso-position-horizontal-relative:page;mso-position-vertical-relative:page;z-index:1744" type="#_x0000_t202" filled="false" stroked="true" strokeweight=".75pt" strokecolor="#000000">
            <v:textbox inset="0,0,0,0" style="layout-flow:vertical">
              <w:txbxContent>
                <w:p w:rsidR="0018722C">
                  <w:pPr>
                    <w:spacing w:before="40"/>
                    <w:ind w:leftChars="0" w:left="110" w:rightChars="0" w:right="0" w:firstLineChars="0" w:firstLine="0"/>
                    <w:jc w:val="left"/>
                    <w:rPr>
                      <w:sz w:val="21"/>
                    </w:rPr>
                  </w:pPr>
                  <w:r>
                    <w:rPr>
                      <w:spacing w:val="-1"/>
                      <w:sz w:val="21"/>
                    </w:rPr>
                    <w:t>不同面积建筑物</w:t>
                  </w:r>
                </w:p>
              </w:txbxContent>
            </v:textbox>
            <v:stroke dashstyle="solid"/>
            <w10:wrap type="none"/>
          </v:shape>
        </w:pict>
      </w:r>
      <w:r>
        <w:pict>
          <v:shape style="position:absolute;margin-left:196.919998pt;margin-top:323.339996pt;width:27pt;height:85.8pt;mso-position-horizontal-relative:page;mso-position-vertical-relative:page;z-index:1768" type="#_x0000_t202" filled="false" stroked="true" strokeweight=".75pt" strokecolor="#000000">
            <v:textbox inset="0,0,0,0" style="layout-flow:vertical">
              <w:txbxContent>
                <w:p w:rsidR="0018722C">
                  <w:pPr>
                    <w:spacing w:before="40"/>
                    <w:ind w:leftChars="0" w:left="215" w:rightChars="0" w:right="0" w:firstLineChars="0" w:firstLine="0"/>
                    <w:jc w:val="left"/>
                    <w:rPr>
                      <w:sz w:val="21"/>
                    </w:rPr>
                  </w:pPr>
                  <w:r>
                    <w:rPr>
                      <w:spacing w:val="-1"/>
                      <w:sz w:val="21"/>
                    </w:rPr>
                    <w:t>不同建筑技术</w:t>
                  </w:r>
                </w:p>
              </w:txbxContent>
            </v:textbox>
            <v:stroke dashstyle="solid"/>
            <w10:wrap type="none"/>
          </v:shape>
        </w:pict>
      </w:r>
      <w:r>
        <w:pict>
          <v:shape style="position:absolute;margin-left:376.920013pt;margin-top:323.640015pt;width:27pt;height:85.8pt;mso-position-horizontal-relative:page;mso-position-vertical-relative:page;z-index:1792" type="#_x0000_t202" filled="false" stroked="true" strokeweight=".75pt" strokecolor="#000000">
            <v:textbox inset="0,0,0,0" style="layout-flow:vertical">
              <w:txbxContent>
                <w:p w:rsidR="0018722C">
                  <w:pPr>
                    <w:spacing w:before="40"/>
                    <w:ind w:leftChars="0" w:left="426" w:rightChars="0" w:right="0" w:firstLineChars="0" w:firstLine="0"/>
                    <w:jc w:val="left"/>
                    <w:rPr>
                      <w:sz w:val="21"/>
                    </w:rPr>
                  </w:pPr>
                  <w:r>
                    <w:rPr>
                      <w:spacing w:val="-1"/>
                      <w:sz w:val="21"/>
                    </w:rPr>
                    <w:t>分级方法</w:t>
                  </w:r>
                </w:p>
              </w:txbxContent>
            </v:textbox>
            <v:stroke dashstyle="solid"/>
            <w10:wrap type="none"/>
          </v:shape>
        </w:pict>
      </w:r>
      <w:r>
        <w:pict>
          <v:shape style="position:absolute;margin-left:421.920013pt;margin-top:323.640015pt;width:27pt;height:85.8pt;mso-position-horizontal-relative:page;mso-position-vertical-relative:page;z-index:1816" type="#_x0000_t202" filled="false" stroked="true" strokeweight=".75pt" strokecolor="#000000">
            <v:textbox inset="0,0,0,0" style="layout-flow:vertical">
              <w:txbxContent>
                <w:p w:rsidR="0018722C">
                  <w:pPr>
                    <w:spacing w:before="40"/>
                    <w:ind w:leftChars="0" w:left="426" w:rightChars="0" w:right="0" w:firstLineChars="0" w:firstLine="0"/>
                    <w:jc w:val="left"/>
                    <w:rPr>
                      <w:sz w:val="21"/>
                    </w:rPr>
                  </w:pPr>
                  <w:r>
                    <w:rPr>
                      <w:spacing w:val="-1"/>
                      <w:sz w:val="21"/>
                    </w:rPr>
                    <w:t>分级标准</w:t>
                  </w:r>
                </w:p>
              </w:txbxContent>
            </v:textbox>
            <v:stroke dashstyle="solid"/>
            <w10:wrap type="none"/>
          </v:shape>
        </w:pict>
      </w:r>
      <w:r>
        <w:pict>
          <v:shape style="position:absolute;margin-left:466.920013pt;margin-top:323.640015pt;width:27pt;height:85.8pt;mso-position-horizontal-relative:page;mso-position-vertical-relative:page;z-index:1840" type="#_x0000_t202" filled="false" stroked="true" strokeweight=".75pt" strokecolor="#000000">
            <v:textbox inset="0,0,0,0" style="layout-flow:vertical">
              <w:txbxContent>
                <w:p w:rsidR="0018722C">
                  <w:pPr>
                    <w:spacing w:before="40"/>
                    <w:ind w:leftChars="0" w:left="217" w:rightChars="0" w:right="0" w:firstLineChars="0" w:firstLine="0"/>
                    <w:jc w:val="left"/>
                    <w:rPr>
                      <w:sz w:val="21"/>
                    </w:rPr>
                  </w:pPr>
                  <w:r>
                    <w:rPr>
                      <w:spacing w:val="-1"/>
                      <w:sz w:val="21"/>
                    </w:rPr>
                    <w:t>能耗分级结果</w:t>
                  </w:r>
                </w:p>
              </w:txbxContent>
            </v:textbox>
            <v:stroke dashstyle="solid"/>
            <w10:wrap type="none"/>
          </v:shape>
        </w:pict>
      </w:r>
    </w:p>
    <w:p w:rsidR="0018722C">
      <w:pPr>
        <w:pStyle w:val="Heading3"/>
        <w:topLinePunct/>
        <w:ind w:left="200" w:hangingChars="200" w:hanging="200"/>
      </w:pPr>
      <w:bookmarkStart w:id="905307" w:name="_Toc686905307"/>
      <w:bookmarkStart w:name="_TOC_250068" w:id="23"/>
      <w:bookmarkEnd w:id="23"/>
      <w:r>
        <w:rPr>
          <w:b/>
        </w:rPr>
        <w:t>1.4.3</w:t>
      </w:r>
      <w:r>
        <w:t xml:space="preserve"> </w:t>
      </w:r>
      <w:r>
        <w:t>研究框架</w:t>
      </w:r>
      <w:bookmarkEnd w:id="905307"/>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r>
        <w:rPr>
          <w:kern w:val="2"/>
          <w:sz w:val="24"/>
          <w:szCs w:val="24"/>
          <w:rFonts w:cstheme="minorBidi" w:ascii="宋体" w:hAnsi="宋体" w:eastAsia="宋体" w:cs="宋体"/>
        </w:rPr>
        <w:pict>
          <v:shape style="position:absolute;margin-left:241.919998pt;margin-top:18.967182pt;width:108pt;height:23.4pt;mso-position-horizontal-relative:page;mso-position-vertical-relative:paragraph;z-index:1312;mso-wrap-distance-left:0;mso-wrap-distance-right:0" type="#_x0000_t202" filled="false" stroked="true" strokeweight=".75pt" strokecolor="#000000">
            <v:textbox inset="0,0,0,0">
              <w:txbxContent>
                <w:p w:rsidR="0018722C">
                  <w:pPr>
                    <w:spacing w:before="37"/>
                    <w:ind w:leftChars="0" w:left="232" w:rightChars="0" w:right="0" w:firstLineChars="0" w:firstLine="0"/>
                    <w:jc w:val="left"/>
                    <w:rPr>
                      <w:sz w:val="21"/>
                    </w:rPr>
                  </w:pPr>
                  <w:r>
                    <w:rPr>
                      <w:sz w:val="21"/>
                    </w:rPr>
                    <w:t>住宅建筑能耗研究</w:t>
                  </w:r>
                </w:p>
              </w:txbxContent>
            </v:textbox>
            <v:stroke dashstyle="solid"/>
            <w10:wrap type="topAndBottom"/>
          </v:shape>
        </w:pict>
      </w:r>
    </w:p>
    <w:p w:rsidR="0018722C">
      <w:pPr>
        <w:widowControl w:val="0"/>
        <w:snapToGrid w:val="1"/>
        <w:spacing w:beforeLines="0" w:afterLines="0" w:lineRule="auto" w:line="240" w:before="0" w:after="0"/>
        <w:ind w:firstLineChars="0" w:firstLine="0" w:rightChars="0" w:right="0" w:leftChars="0" w:left="4342"/>
        <w:jc w:val="left"/>
        <w:autoSpaceDE w:val="0"/>
        <w:autoSpaceDN w:val="0"/>
        <w:pBdr>
          <w:bottom w:val="none" w:sz="0" w:space="0" w:color="auto"/>
        </w:pBdr>
        <w:rPr>
          <w:kern w:val="2"/>
          <w:sz w:val="20"/>
          <w:szCs w:val="24"/>
          <w:rFonts w:cstheme="minorBidi" w:ascii="宋体" w:hAnsi="宋体" w:eastAsia="宋体" w:cs="宋体"/>
        </w:rPr>
      </w:pPr>
      <w:r>
        <w:rPr>
          <w:kern w:val="2"/>
          <w:szCs w:val="24"/>
          <w:rFonts w:cstheme="minorBidi" w:ascii="宋体" w:hAnsi="宋体" w:eastAsia="宋体" w:cs="宋体"/>
          <w:sz w:val="20"/>
        </w:rPr>
        <w:pict>
          <v:group style="width:24.15pt;height:36.75pt;mso-position-horizontal-relative:char;mso-position-vertical-relative:line" coordorigin="0,0" coordsize="483,735">
            <v:shape style="position:absolute;left:7;top:120;width:468;height:608" coordorigin="8,120" coordsize="468,608" path="m475,547l358,547,358,120,124,120,124,547,7,547,241,727,475,547xe" filled="false" stroked="true" strokeweight=".75pt" strokecolor="#000000">
              <v:path arrowok="t"/>
              <v:stroke dashstyle="solid"/>
            </v:shape>
            <v:rect style="position:absolute;left:123;top:53;width:234;height:45" filled="false" stroked="true" strokeweight=".75pt" strokecolor="#000000">
              <v:stroke dashstyle="solid"/>
            </v:rect>
            <v:line style="position:absolute" from="116,19" to="365,19" stroked="true" strokeweight="1.89pt" strokecolor="#000000">
              <v:stroke dashstyle="solid"/>
            </v:line>
          </v:group>
        </w:pic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7"/>
          <w:szCs w:val="24"/>
          <w:rFonts w:cstheme="minorBidi" w:ascii="宋体" w:hAnsi="宋体" w:eastAsia="宋体" w:cs="宋体"/>
          <w:b/>
        </w:rPr>
      </w:pPr>
      <w:r>
        <w:rPr>
          <w:kern w:val="2"/>
          <w:sz w:val="24"/>
          <w:szCs w:val="24"/>
          <w:rFonts w:cstheme="minorBidi" w:ascii="宋体" w:hAnsi="宋体" w:eastAsia="宋体" w:cs="宋体"/>
        </w:rPr>
        <w:pict>
          <v:group style="position:absolute;margin-left:157.919998pt;margin-top:7.075pt;width:285pt;height:23.8pt;mso-position-horizontal-relative:page;mso-position-vertical-relative:paragraph;z-index:1360;mso-wrap-distance-left:0;mso-wrap-distance-right:0" coordorigin="3158,141" coordsize="5700,476">
            <v:line style="position:absolute" from="3218,149" to="8798,149" stroked="true" strokeweight=".75pt" strokecolor="#000000">
              <v:stroke dashstyle="solid"/>
            </v:line>
            <v:shape style="position:absolute;left:3158;top:141;width:120;height:476" coordorigin="3158,142" coordsize="120,476" path="m3210,497l3158,497,3218,617,3265,525,3218,525,3212,522,3210,517,3210,497xm3218,142l3212,144,3210,149,3210,517,3212,522,3218,525,3223,522,3226,517,3226,149,3223,144,3218,142xm3278,497l3226,497,3226,517,3223,522,3218,525,3265,525,3278,497xe" filled="true" fillcolor="#000000" stroked="false">
              <v:path arrowok="t"/>
              <v:fill type="solid"/>
            </v:shape>
            <v:shape style="position:absolute;left:8738;top:141;width:120;height:476" coordorigin="8738,142" coordsize="120,476" path="m8791,497l8738,497,8798,617,8845,525,8798,525,8794,522,8791,517,8791,497xm8798,142l8792,144,8790,149,8791,517,8794,522,8798,525,8804,522,8807,517,8806,149,8803,144,8798,142xm8858,497l8807,497,8807,517,8804,522,8798,525,8845,525,8858,497xe" filled="true" fillcolor="#000000" stroked="false">
              <v:path arrowok="t"/>
              <v:fill type="solid"/>
            </v:shape>
            <v:shape style="position:absolute;left:5800;top:141;width:120;height:476" coordorigin="5801,142" coordsize="120,476" path="m5854,497l5801,497,5861,617,5907,525,5861,525,5856,522,5854,517,5854,497xm5860,142l5855,144,5852,149,5854,517,5856,522,5861,525,5866,522,5868,517,5868,149,5866,144,5860,142xm5921,497l5868,497,5868,517,5866,522,5861,525,5907,525,5921,497xe" filled="true" fillcolor="#000000" stroked="false">
              <v:path arrowok="t"/>
              <v:fill type="solid"/>
            </v:shape>
            <w10:wrap type="topAndBottom"/>
          </v:group>
        </w:pict>
      </w:r>
      <w:r>
        <w:rPr>
          <w:kern w:val="2"/>
          <w:sz w:val="24"/>
          <w:szCs w:val="24"/>
          <w:rFonts w:cstheme="minorBidi" w:ascii="宋体" w:hAnsi="宋体" w:eastAsia="宋体" w:cs="宋体"/>
        </w:rPr>
        <w:pict>
          <v:shape style="position:absolute;margin-left:106.919998pt;margin-top:38.650002pt;width:117pt;height:23.4pt;mso-position-horizontal-relative:page;mso-position-vertical-relative:paragraph;z-index:1384;mso-wrap-distance-left:0;mso-wrap-distance-right:0" type="#_x0000_t202" filled="false" stroked="true" strokeweight=".75pt" strokecolor="#000000">
            <v:textbox inset="0,0,0,0">
              <w:txbxContent>
                <w:p w:rsidR="0018722C">
                  <w:pPr>
                    <w:spacing w:before="37"/>
                    <w:ind w:leftChars="0" w:left="216" w:rightChars="0" w:right="0" w:firstLineChars="0" w:firstLine="0"/>
                    <w:jc w:val="left"/>
                    <w:rPr>
                      <w:sz w:val="21"/>
                    </w:rPr>
                  </w:pPr>
                  <w:r>
                    <w:rPr>
                      <w:sz w:val="21"/>
                    </w:rPr>
                    <w:t>代表性住宅建筑调研</w:t>
                  </w:r>
                </w:p>
              </w:txbxContent>
            </v:textbox>
            <v:stroke dashstyle="solid"/>
            <w10:wrap type="topAndBottom"/>
          </v:shape>
        </w:pict>
      </w:r>
      <w:r>
        <w:rPr>
          <w:kern w:val="2"/>
          <w:sz w:val="24"/>
          <w:szCs w:val="24"/>
          <w:rFonts w:cstheme="minorBidi" w:ascii="宋体" w:hAnsi="宋体" w:eastAsia="宋体" w:cs="宋体"/>
        </w:rPr>
        <w:pict>
          <v:shape style="position:absolute;margin-left:241.919998pt;margin-top:38.650002pt;width:108pt;height:23.4pt;mso-position-horizontal-relative:page;mso-position-vertical-relative:paragraph;z-index:1408;mso-wrap-distance-left:0;mso-wrap-distance-right:0" type="#_x0000_t202" filled="false" stroked="true" strokeweight=".75pt" strokecolor="#000000">
            <v:textbox inset="0,0,0,0">
              <w:txbxContent>
                <w:p w:rsidR="0018722C">
                  <w:pPr>
                    <w:spacing w:before="37"/>
                    <w:ind w:leftChars="0" w:left="442" w:rightChars="0" w:right="0" w:firstLineChars="0" w:firstLine="0"/>
                    <w:jc w:val="left"/>
                    <w:rPr>
                      <w:sz w:val="21"/>
                    </w:rPr>
                  </w:pPr>
                  <w:r>
                    <w:rPr>
                      <w:sz w:val="21"/>
                    </w:rPr>
                    <w:t>建筑能耗计算</w:t>
                  </w:r>
                </w:p>
              </w:txbxContent>
            </v:textbox>
            <v:stroke dashstyle="solid"/>
            <w10:wrap type="topAndBottom"/>
          </v:shape>
        </w:pict>
      </w:r>
      <w:r>
        <w:rPr>
          <w:kern w:val="2"/>
          <w:sz w:val="24"/>
          <w:szCs w:val="24"/>
          <w:rFonts w:cstheme="minorBidi" w:ascii="宋体" w:hAnsi="宋体" w:eastAsia="宋体" w:cs="宋体"/>
        </w:rPr>
        <w:pict>
          <v:shape style="position:absolute;margin-left:376.920013pt;margin-top:38.650002pt;width:126pt;height:23.4pt;mso-position-horizontal-relative:page;mso-position-vertical-relative:paragraph;z-index:1432;mso-wrap-distance-left:0;mso-wrap-distance-right:0" type="#_x0000_t202" filled="false" stroked="true" strokeweight=".75pt" strokecolor="#000000">
            <v:textbox inset="0,0,0,0">
              <w:txbxContent>
                <w:p w:rsidR="0018722C">
                  <w:pPr>
                    <w:spacing w:before="37"/>
                    <w:ind w:leftChars="0" w:left="202" w:rightChars="0" w:right="0" w:firstLineChars="0" w:firstLine="0"/>
                    <w:jc w:val="left"/>
                    <w:rPr>
                      <w:sz w:val="21"/>
                    </w:rPr>
                  </w:pPr>
                  <w:r>
                    <w:rPr>
                      <w:sz w:val="21"/>
                    </w:rPr>
                    <w:t>建筑能耗指标分级研究</w:t>
                  </w:r>
                </w:p>
              </w:txbxContent>
            </v:textbox>
            <v:stroke dashstyle="solid"/>
            <w10:wrap type="topAndBottom"/>
          </v:shape>
        </w:pic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r>
        <w:rPr>
          <w:kern w:val="2"/>
          <w:sz w:val="24"/>
          <w:szCs w:val="24"/>
          <w:rFonts w:cstheme="minorBidi" w:ascii="宋体" w:hAnsi="宋体" w:eastAsia="宋体" w:cs="宋体"/>
        </w:rPr>
        <w:pict>
          <v:group style="position:absolute;margin-left:112.919998pt;margin-top:15.844063pt;width:96pt;height:23.8pt;mso-position-horizontal-relative:page;mso-position-vertical-relative:paragraph;z-index:1456;mso-wrap-distance-left:0;mso-wrap-distance-right:0" coordorigin="2258,317" coordsize="1920,476">
            <v:shape style="position:absolute;left:2258;top:316;width:120;height:476" coordorigin="2258,317" coordsize="120,476" path="m2311,672l2258,672,2318,792,2365,700,2318,700,2314,697,2311,692,2311,672xm2318,317l2312,319,2310,324,2311,692,2314,697,2318,700,2324,697,2327,692,2326,324,2323,319,2318,317xm2378,672l2327,672,2327,692,2324,697,2318,700,2365,700,2378,672xe" filled="true" fillcolor="#000000" stroked="false">
              <v:path arrowok="t"/>
              <v:fill type="solid"/>
            </v:shape>
            <v:shape style="position:absolute;left:4058;top:316;width:120;height:476" coordorigin="4058,317" coordsize="120,476" path="m4111,672l4058,672,4118,792,4165,700,4118,700,4114,697,4111,692,4111,672xm4118,317l4112,319,4110,324,4111,692,4114,697,4118,700,4124,697,4127,692,4126,324,4123,319,4118,317xm4178,672l4127,672,4127,692,4124,697,4118,700,4165,700,4178,672xe" filled="true" fillcolor="#000000" stroked="false">
              <v:path arrowok="t"/>
              <v:fill type="solid"/>
            </v:shape>
            <v:shape style="position:absolute;left:3157;top:316;width:120;height:476" coordorigin="3157,317" coordsize="120,476" path="m3210,672l3157,672,3218,792,3264,700,3217,700,3212,697,3210,692,3210,672xm3217,317l3211,319,3210,324,3210,692,3212,697,3217,700,3223,697,3226,692,3224,324,3222,319,3217,317xm3277,672l3226,672,3226,692,3223,697,3217,700,3264,700,3277,672xe" filled="true" fillcolor="#000000" stroked="false">
              <v:path arrowok="t"/>
              <v:fill type="solid"/>
            </v:shape>
            <v:line style="position:absolute" from="2318,325" to="4118,325" stroked="true" strokeweight=".75pt" strokecolor="#000000">
              <v:stroke dashstyle="solid"/>
            </v:line>
            <w10:wrap type="topAndBottom"/>
          </v:group>
        </w:pict>
      </w:r>
      <w:r>
        <w:rPr>
          <w:kern w:val="2"/>
          <w:sz w:val="24"/>
          <w:szCs w:val="24"/>
          <w:rFonts w:cstheme="minorBidi" w:ascii="宋体" w:hAnsi="宋体" w:eastAsia="宋体" w:cs="宋体"/>
        </w:rPr>
        <w:pict>
          <v:group style="position:absolute;margin-left:247.919998pt;margin-top:15.904062pt;width:96pt;height:23.8pt;mso-position-horizontal-relative:page;mso-position-vertical-relative:paragraph;z-index:1480;mso-wrap-distance-left:0;mso-wrap-distance-right:0" coordorigin="4958,318" coordsize="1920,476">
            <v:shape style="position:absolute;left:4958;top:318;width:120;height:476" coordorigin="4958,318" coordsize="120,476" path="m5011,673l4958,673,5018,793,5065,701,5018,701,5014,698,5011,694,5011,673xm5018,318l5012,320,5010,325,5011,694,5014,698,5018,701,5024,698,5027,694,5026,325,5023,320,5018,318xm5078,673l5027,673,5027,694,5024,698,5018,701,5065,701,5078,673xe" filled="true" fillcolor="#000000" stroked="false">
              <v:path arrowok="t"/>
              <v:fill type="solid"/>
            </v:shape>
            <v:shape style="position:absolute;left:6758;top:318;width:120;height:476" coordorigin="6758,318" coordsize="120,476" path="m6811,673l6758,673,6818,793,6865,701,6818,701,6814,698,6811,694,6811,673xm6818,318l6812,320,6810,325,6811,694,6814,698,6818,701,6824,698,6827,694,6826,325,6823,320,6818,318xm6878,673l6827,673,6827,694,6824,698,6818,701,6865,701,6878,673xe" filled="true" fillcolor="#000000" stroked="false">
              <v:path arrowok="t"/>
              <v:fill type="solid"/>
            </v:shape>
            <v:shape style="position:absolute;left:5857;top:318;width:120;height:476" coordorigin="5857,318" coordsize="120,476" path="m5910,673l5857,673,5918,793,5964,701,5917,701,5912,698,5910,694,5910,673xm5917,318l5911,320,5910,325,5910,694,5912,698,5917,701,5923,698,5926,694,5924,325,5922,320,5917,318xm5977,673l5926,673,5926,694,5923,698,5917,701,5964,701,5977,673xe" filled="true" fillcolor="#000000" stroked="false">
              <v:path arrowok="t"/>
              <v:fill type="solid"/>
            </v:shape>
            <v:line style="position:absolute" from="5018,326" to="6818,328" stroked="true" strokeweight=".75pt" strokecolor="#000000">
              <v:stroke dashstyle="solid"/>
            </v:line>
            <w10:wrap type="topAndBottom"/>
          </v:group>
        </w:pict>
      </w:r>
      <w:r>
        <w:rPr>
          <w:kern w:val="2"/>
          <w:sz w:val="24"/>
          <w:szCs w:val="24"/>
          <w:rFonts w:cstheme="minorBidi" w:ascii="宋体" w:hAnsi="宋体" w:eastAsia="宋体" w:cs="宋体"/>
        </w:rPr>
        <w:pict>
          <v:group style="position:absolute;margin-left:391.920013pt;margin-top:15.904062pt;width:96pt;height:23.8pt;mso-position-horizontal-relative:page;mso-position-vertical-relative:paragraph;z-index:1504;mso-wrap-distance-left:0;mso-wrap-distance-right:0" coordorigin="7838,318" coordsize="1920,476">
            <v:shape style="position:absolute;left:7838;top:318;width:120;height:476" coordorigin="7838,318" coordsize="120,476" path="m7891,673l7838,673,7898,793,7945,701,7898,701,7894,698,7891,694,7891,673xm7898,318l7892,320,7890,325,7891,694,7894,698,7898,701,7904,698,7907,694,7906,325,7903,320,7898,318xm7958,673l7907,673,7907,694,7904,698,7898,701,7945,701,7958,673xe" filled="true" fillcolor="#000000" stroked="false">
              <v:path arrowok="t"/>
              <v:fill type="solid"/>
            </v:shape>
            <v:shape style="position:absolute;left:9638;top:318;width:120;height:476" coordorigin="9638,318" coordsize="120,476" path="m9691,673l9638,673,9698,793,9745,701,9698,701,9694,698,9691,694,9691,673xm9698,318l9692,320,9690,325,9691,694,9694,698,9698,701,9704,698,9707,694,9706,325,9703,320,9698,318xm9758,673l9707,673,9707,694,9704,698,9698,701,9745,701,9758,673xe" filled="true" fillcolor="#000000" stroked="false">
              <v:path arrowok="t"/>
              <v:fill type="solid"/>
            </v:shape>
            <v:shape style="position:absolute;left:8737;top:318;width:120;height:476" coordorigin="8737,318" coordsize="120,476" path="m8790,673l8737,673,8798,793,8844,701,8797,701,8792,698,8790,694,8790,673xm8797,318l8791,320,8790,325,8790,694,8792,698,8797,701,8803,698,8806,694,8804,325,8802,320,8797,318xm8857,673l8806,673,8806,694,8803,698,8797,701,8844,701,8857,673xe" filled="true" fillcolor="#000000" stroked="false">
              <v:path arrowok="t"/>
              <v:fill type="solid"/>
            </v:shape>
            <v:line style="position:absolute" from="7898,326" to="9698,328" stroked="true" strokeweight=".75pt" strokecolor="#000000">
              <v:stroke dashstyle="solid"/>
            </v:line>
            <w10:wrap type="topAndBottom"/>
          </v:group>
        </w:pict>
      </w:r>
    </w:p>
    <w:tbl>
      <w:tblPr>
        <w:tblW w:w="0" w:type="auto"/>
        <w:tblInd w:w="3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0"/>
        <w:gridCol w:w="540"/>
        <w:gridCol w:w="540"/>
        <w:gridCol w:w="540"/>
      </w:tblGrid>
      <w:tr>
        <w:trPr>
          <w:trHeight w:val="1700" w:hRule="atLeast"/>
        </w:trPr>
        <w:tc>
          <w:tcPr>
            <w:tcW w:w="540" w:type="dxa"/>
            <w:textDirection w:val="tbRl"/>
          </w:tcPr>
          <w:p w:rsidR="0018722C">
            <w:pPr>
              <w:widowControl w:val="0"/>
              <w:snapToGrid w:val="1"/>
              <w:spacing w:beforeLines="0" w:afterLines="0" w:lineRule="auto" w:line="240" w:after="0" w:before="32"/>
              <w:ind w:firstLineChars="0" w:firstLine="0" w:rightChars="0" w:right="0" w:leftChars="0" w:left="21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
                <w:sz w:val="21"/>
              </w:rPr>
              <w:t>建筑物耗热量</w:t>
            </w:r>
          </w:p>
        </w:tc>
        <w:tc>
          <w:tcPr>
            <w:tcW w:w="540" w:type="dxa"/>
            <w:textDirection w:val="tbRl"/>
          </w:tcPr>
          <w:p w:rsidR="0018722C">
            <w:pPr>
              <w:widowControl w:val="0"/>
              <w:snapToGrid w:val="1"/>
              <w:spacing w:beforeLines="0" w:afterLines="0" w:lineRule="auto" w:line="240" w:after="0" w:before="32"/>
              <w:ind w:firstLineChars="0" w:firstLine="0" w:rightChars="0" w:right="0" w:leftChars="0" w:left="32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
                <w:sz w:val="21"/>
              </w:rPr>
              <w:t>户均耗热量</w:t>
            </w:r>
          </w:p>
        </w:tc>
        <w:tc>
          <w:tcPr>
            <w:tcW w:w="540" w:type="dxa"/>
            <w:textDirection w:val="tbRl"/>
          </w:tcPr>
          <w:p w:rsidR="0018722C">
            <w:pPr>
              <w:widowControl w:val="0"/>
              <w:snapToGrid w:val="1"/>
              <w:spacing w:beforeLines="0" w:afterLines="0" w:lineRule="auto" w:line="240" w:after="0" w:before="32"/>
              <w:ind w:firstLineChars="0" w:firstLine="0" w:rightChars="0" w:right="0" w:leftChars="0" w:left="32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
                <w:sz w:val="21"/>
              </w:rPr>
              <w:t>人均耗热量</w:t>
            </w:r>
          </w:p>
        </w:tc>
        <w:tc>
          <w:tcPr>
            <w:tcW w:w="540" w:type="dxa"/>
            <w:textDirection w:val="tbRl"/>
          </w:tcPr>
          <w:p w:rsidR="0018722C">
            <w:pPr>
              <w:widowControl w:val="0"/>
              <w:snapToGrid w:val="1"/>
              <w:spacing w:beforeLines="0" w:afterLines="0" w:lineRule="auto" w:line="240" w:after="0" w:before="63"/>
              <w:ind w:firstLineChars="0" w:firstLine="0" w:rightChars="0" w:right="0" w:leftChars="0" w:left="172"/>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
                <w:sz w:val="15"/>
              </w:rPr>
              <w:t>单位面积人均耗热量</w:t>
            </w:r>
          </w:p>
        </w:tc>
      </w:tr>
    </w:tbl>
    <w:p w:rsidR="0018722C">
      <w:pPr>
        <w:pStyle w:val="affa"/>
      </w:pPr>
    </w:p>
    <w:p w:rsidR="0018722C">
      <w:pPr>
        <w:pStyle w:val="aff7"/>
        <w:topLinePunct/>
      </w:pPr>
      <w:r>
        <w:pict>
          <v:group style="position:absolute;margin-left:112.980003pt;margin-top:7.425pt;width:96pt;height:49.7pt;mso-position-horizontal-relative:page;mso-position-vertical-relative:paragraph;z-index:1528;mso-wrap-distance-left:0;mso-wrap-distance-right:0" coordorigin="2260,149" coordsize="1920,994">
            <v:shape style="position:absolute;left:2259;top:148;width:120;height:476" coordorigin="2260,149" coordsize="120,476" path="m2320,241l2315,243,2312,248,2310,617,2312,623,2318,624,2323,623,2326,617,2327,249,2324,243,2320,241xm2320,149l2260,269,2312,269,2312,248,2315,243,2320,241,2366,241,2320,149xm2366,241l2320,241,2324,243,2327,249,2327,269,2380,269,2366,241xe" filled="true" fillcolor="#000000" stroked="false">
              <v:path arrowok="t"/>
              <v:fill type="solid"/>
            </v:shape>
            <v:line style="position:absolute" from="2332,616" to="4132,618" stroked="true" strokeweight=".75pt" strokecolor="#000000">
              <v:stroke dashstyle="solid"/>
            </v:line>
            <v:shape style="position:absolute;left:3159;top:148;width:120;height:476" coordorigin="3160,149" coordsize="120,476" path="m3220,241l3215,243,3212,248,3210,617,3212,623,3218,624,3223,623,3226,617,3227,249,3224,243,3220,241xm3220,149l3160,269,3212,269,3212,248,3215,243,3220,241,3266,241,3220,149xm3266,241l3220,241,3224,243,3227,249,3227,269,3280,269,3266,241xe" filled="true" fillcolor="#000000" stroked="false">
              <v:path arrowok="t"/>
              <v:fill type="solid"/>
            </v:shape>
            <v:shape style="position:absolute;left:4059;top:148;width:120;height:476" coordorigin="4060,149" coordsize="120,476" path="m4120,241l4115,243,4112,248,4110,617,4112,623,4118,624,4123,623,4126,617,4127,249,4124,243,4120,241xm4120,149l4060,269,4112,269,4112,248,4115,243,4120,241,4166,241,4120,149xm4166,241l4120,241,4124,243,4127,249,4127,269,4180,269,4166,241xe" filled="true" fillcolor="#000000" stroked="false">
              <v:path arrowok="t"/>
              <v:fill type="solid"/>
            </v:shape>
            <v:shape style="position:absolute;left:3160;top:609;width:120;height:533" coordorigin="3161,609" coordsize="120,533" path="m3212,1022l3161,1022,3221,1142,3267,1050,3221,1050,3215,1047,3212,1041,3212,1022xm3228,1021l3212,1022,3212,1041,3215,1047,3221,1050,3226,1047,3228,1041,3228,1021xm3281,1021l3228,1021,3228,1041,3226,1047,3221,1050,3267,1050,3281,1021xm3218,609l3212,612,3210,617,3212,1022,3228,1021,3226,617,3223,612,3218,609xe" filled="true" fillcolor="#000000" stroked="false">
              <v:path arrowok="t"/>
              <v:fill type="solid"/>
            </v:shape>
            <w10:wrap type="topAndBottom"/>
          </v:group>
        </w:pict>
      </w:r>
      <w:r>
        <w:pict>
          <v:group style="position:absolute;margin-left:247.979996pt;margin-top:7.425pt;width:96pt;height:49.7pt;mso-position-horizontal-relative:page;mso-position-vertical-relative:paragraph;z-index:1552;mso-wrap-distance-left:0;mso-wrap-distance-right:0" coordorigin="4960,149" coordsize="1920,994">
            <v:shape style="position:absolute;left:4959;top:148;width:120;height:476" coordorigin="4960,149" coordsize="120,476" path="m5020,241l5015,243,5012,248,5010,617,5012,623,5018,624,5023,623,5026,617,5027,249,5024,243,5020,241xm5020,149l4960,269,5012,269,5012,248,5015,243,5020,241,5066,241,5020,149xm5066,241l5020,241,5024,243,5027,249,5027,269,5080,269,5066,241xe" filled="true" fillcolor="#000000" stroked="false">
              <v:path arrowok="t"/>
              <v:fill type="solid"/>
            </v:shape>
            <v:shape style="position:absolute;left:5859;top:148;width:120;height:476" coordorigin="5860,149" coordsize="120,476" path="m5920,241l5915,243,5912,248,5910,617,5912,623,5918,624,5923,623,5926,617,5927,249,5924,243,5920,241xm5920,149l5860,269,5912,269,5912,248,5915,243,5920,241,5966,241,5920,149xm5966,241l5920,241,5924,243,5927,249,5927,269,5980,269,5966,241xe" filled="true" fillcolor="#000000" stroked="false">
              <v:path arrowok="t"/>
              <v:fill type="solid"/>
            </v:shape>
            <v:shape style="position:absolute;left:6759;top:148;width:120;height:476" coordorigin="6760,149" coordsize="120,476" path="m6820,241l6815,243,6812,248,6810,617,6812,623,6818,624,6823,623,6826,617,6827,249,6824,243,6820,241xm6820,149l6760,269,6812,269,6812,248,6815,243,6820,241,6866,241,6820,149xm6866,241l6820,241,6824,243,6827,249,6827,269,6880,269,6866,241xe" filled="true" fillcolor="#000000" stroked="false">
              <v:path arrowok="t"/>
              <v:fill type="solid"/>
            </v:shape>
            <v:line style="position:absolute" from="5018,616" to="6818,618" stroked="true" strokeweight=".75pt" strokecolor="#000000">
              <v:stroke dashstyle="solid"/>
            </v:line>
            <v:shape style="position:absolute;left:5860;top:609;width:120;height:533" coordorigin="5861,609" coordsize="120,533" path="m5912,1022l5861,1022,5921,1142,5967,1050,5921,1050,5915,1047,5912,1041,5912,1022xm5928,1021l5912,1022,5912,1041,5915,1047,5921,1050,5926,1047,5928,1041,5928,1021xm5981,1021l5928,1021,5928,1041,5926,1047,5921,1050,5967,1050,5981,1021xm5918,609l5912,612,5910,617,5912,1022,5928,1021,5926,617,5923,612,5918,609xe" filled="true" fillcolor="#000000" stroked="false">
              <v:path arrowok="t"/>
              <v:fill type="solid"/>
            </v:shape>
            <w10:wrap type="topAndBottom"/>
          </v:group>
        </w:pict>
      </w:r>
      <w:r>
        <w:pict>
          <v:group style="position:absolute;margin-left:387.779999pt;margin-top:8.505pt;width:96pt;height:49.65pt;mso-position-horizontal-relative:page;mso-position-vertical-relative:paragraph;z-index:1576;mso-wrap-distance-left:0;mso-wrap-distance-right:0" coordorigin="7756,170" coordsize="1920,993">
            <v:shape style="position:absolute;left:7755;top:170;width:120;height:476" coordorigin="7756,170" coordsize="120,476" path="m7808,289l7806,638,7808,643,7814,645,7819,643,7822,638,7823,290,7808,289xm7862,263l7816,263,7820,265,7823,270,7823,290,7876,290,7862,263xm7816,263l7811,265,7808,270,7808,289,7823,290,7823,270,7820,265,7816,263xm7816,170l7756,289,7808,289,7808,270,7811,265,7816,263,7862,263,7816,170xe" filled="true" fillcolor="#000000" stroked="false">
              <v:path arrowok="t"/>
              <v:fill type="solid"/>
            </v:shape>
            <v:shape style="position:absolute;left:8655;top:170;width:120;height:476" coordorigin="8656,170" coordsize="120,476" path="m8708,289l8706,638,8708,643,8714,645,8719,643,8722,638,8723,290,8708,289xm8762,263l8716,263,8720,265,8723,270,8723,290,8776,290,8762,263xm8716,263l8711,265,8708,270,8708,289,8723,290,8723,270,8720,265,8716,263xm8716,170l8656,289,8708,289,8708,270,8711,265,8716,263,8762,263,8716,170xe" filled="true" fillcolor="#000000" stroked="false">
              <v:path arrowok="t"/>
              <v:fill type="solid"/>
            </v:shape>
            <v:shape style="position:absolute;left:9555;top:170;width:120;height:476" coordorigin="9556,170" coordsize="120,476" path="m9608,289l9606,638,9608,643,9614,645,9619,643,9622,638,9623,290,9608,289xm9662,263l9616,263,9620,265,9623,270,9623,290,9676,290,9662,263xm9616,263l9611,265,9608,270,9608,289,9623,290,9623,270,9620,265,9616,263xm9616,170l9556,289,9608,289,9608,270,9611,265,9616,263,9662,263,9616,170xe" filled="true" fillcolor="#000000" stroked="false">
              <v:path arrowok="t"/>
              <v:fill type="solid"/>
            </v:shape>
            <v:line style="position:absolute" from="7814,638" to="9614,638" stroked="true" strokeweight=".75pt" strokecolor="#000000">
              <v:stroke dashstyle="solid"/>
            </v:line>
            <v:shape style="position:absolute;left:8656;top:629;width:120;height:533" coordorigin="8657,630" coordsize="120,533" path="m8708,1042l8657,1042,8717,1162,8763,1070,8717,1070,8711,1068,8708,1063,8708,1042xm8714,630l8708,632,8706,638,8708,1063,8711,1068,8717,1070,8722,1068,8724,1063,8722,638,8719,632,8714,630xm8777,1042l8724,1042,8724,1063,8722,1068,8717,1070,8763,1070,8777,1042xe" filled="true" fillcolor="#000000" stroked="false">
              <v:path arrowok="t"/>
              <v:fill type="solid"/>
            </v:shape>
            <w10:wrap type="topAndBottom"/>
          </v:group>
        </w:pict>
      </w:r>
    </w:p>
    <w:tbl>
      <w:tblPr>
        <w:tblW w:w="0" w:type="auto"/>
        <w:tblInd w:w="8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0"/>
        <w:gridCol w:w="1260"/>
        <w:gridCol w:w="360"/>
        <w:gridCol w:w="1080"/>
        <w:gridCol w:w="1440"/>
        <w:gridCol w:w="180"/>
        <w:gridCol w:w="1260"/>
        <w:gridCol w:w="900"/>
      </w:tblGrid>
      <w:tr>
        <w:trPr>
          <w:trHeight w:val="440" w:hRule="atLeast"/>
        </w:trPr>
        <w:tc>
          <w:tcPr>
            <w:tcW w:w="2340" w:type="dxa"/>
            <w:gridSpan w:val="2"/>
          </w:tcPr>
          <w:p w:rsidR="0018722C">
            <w:pPr>
              <w:topLinePunct/>
              <w:ind w:leftChars="0" w:left="0" w:rightChars="0" w:right="0" w:firstLineChars="0" w:firstLine="0"/>
              <w:spacing w:line="240" w:lineRule="atLeast"/>
            </w:pPr>
            <w:r>
              <w:rPr>
                <w:rFonts w:ascii="宋体" w:eastAsia="宋体" w:hint="eastAsia"/>
              </w:rPr>
              <w:t>建筑能耗现状</w:t>
            </w:r>
          </w:p>
        </w:tc>
        <w:tc>
          <w:tcPr>
            <w:tcW w:w="360" w:type="dxa"/>
            <w:tcBorders>
              <w:top w:val="nil"/>
              <w:bottom w:val="nil"/>
            </w:tcBorders>
          </w:tcPr>
          <w:p w:rsidR="0018722C">
            <w:pPr>
              <w:topLinePunct/>
              <w:ind w:leftChars="0" w:left="0" w:rightChars="0" w:right="0" w:firstLineChars="0" w:firstLine="0"/>
              <w:spacing w:line="240" w:lineRule="atLeast"/>
            </w:pPr>
          </w:p>
        </w:tc>
        <w:tc>
          <w:tcPr>
            <w:tcW w:w="2520" w:type="dxa"/>
            <w:gridSpan w:val="2"/>
          </w:tcPr>
          <w:p w:rsidR="0018722C">
            <w:pPr>
              <w:topLinePunct/>
              <w:ind w:leftChars="0" w:left="0" w:rightChars="0" w:right="0" w:firstLineChars="0" w:firstLine="0"/>
              <w:spacing w:line="240" w:lineRule="atLeast"/>
            </w:pPr>
            <w:r>
              <w:rPr>
                <w:rFonts w:ascii="宋体" w:eastAsia="宋体" w:hint="eastAsia"/>
              </w:rPr>
              <w:t>建筑能耗指标分级依据</w:t>
            </w:r>
          </w:p>
        </w:tc>
        <w:tc>
          <w:tcPr>
            <w:tcW w:w="180" w:type="dxa"/>
            <w:tcBorders>
              <w:top w:val="nil"/>
              <w:bottom w:val="nil"/>
            </w:tcBorders>
          </w:tcPr>
          <w:p w:rsidR="0018722C">
            <w:pPr>
              <w:topLinePunct/>
              <w:ind w:leftChars="0" w:left="0" w:rightChars="0" w:right="0" w:firstLineChars="0" w:firstLine="0"/>
              <w:spacing w:line="240" w:lineRule="atLeast"/>
            </w:pPr>
          </w:p>
        </w:tc>
        <w:tc>
          <w:tcPr>
            <w:tcW w:w="2160" w:type="dxa"/>
            <w:gridSpan w:val="2"/>
          </w:tcPr>
          <w:p w:rsidR="0018722C">
            <w:pPr>
              <w:topLinePunct/>
              <w:ind w:leftChars="0" w:left="0" w:rightChars="0" w:right="0" w:firstLineChars="0" w:firstLine="0"/>
              <w:spacing w:line="240" w:lineRule="atLeast"/>
            </w:pPr>
            <w:r>
              <w:rPr>
                <w:rFonts w:ascii="宋体" w:eastAsia="宋体" w:hint="eastAsia"/>
              </w:rPr>
              <w:t>建筑能耗指标分级</w:t>
            </w:r>
          </w:p>
        </w:tc>
      </w:tr>
      <w:tr>
        <w:trPr>
          <w:trHeight w:val="600" w:hRule="atLeast"/>
        </w:trPr>
        <w:tc>
          <w:tcPr>
            <w:tcW w:w="1080" w:type="dxa"/>
            <w:tcBorders>
              <w:left w:val="nil"/>
              <w:bottom w:val="nil"/>
            </w:tcBorders>
          </w:tcPr>
          <w:p w:rsidR="0018722C">
            <w:pPr>
              <w:topLinePunct/>
              <w:ind w:leftChars="0" w:left="0" w:rightChars="0" w:right="0" w:firstLineChars="0" w:firstLine="0"/>
              <w:spacing w:line="240" w:lineRule="atLeast"/>
            </w:pPr>
          </w:p>
        </w:tc>
        <w:tc>
          <w:tcPr>
            <w:tcW w:w="2700" w:type="dxa"/>
            <w:gridSpan w:val="3"/>
            <w:tcBorders>
              <w:bottom w:val="single" w:sz="8" w:space="0" w:color="000000"/>
            </w:tcBorders>
          </w:tcPr>
          <w:p w:rsidR="0018722C">
            <w:pPr>
              <w:topLinePunct/>
              <w:ind w:leftChars="0" w:left="0" w:rightChars="0" w:right="0" w:firstLineChars="0" w:firstLine="0"/>
              <w:spacing w:line="240" w:lineRule="atLeast"/>
            </w:pPr>
          </w:p>
        </w:tc>
        <w:tc>
          <w:tcPr>
            <w:tcW w:w="2880" w:type="dxa"/>
            <w:gridSpan w:val="3"/>
            <w:tcBorders>
              <w:bottom w:val="single" w:sz="8" w:space="0" w:color="000000"/>
            </w:tcBorders>
          </w:tcPr>
          <w:p w:rsidR="0018722C">
            <w:pPr>
              <w:topLinePunct/>
              <w:ind w:leftChars="0" w:left="0" w:rightChars="0" w:right="0" w:firstLineChars="0" w:firstLine="0"/>
              <w:spacing w:line="240" w:lineRule="atLeast"/>
            </w:pPr>
          </w:p>
        </w:tc>
        <w:tc>
          <w:tcPr>
            <w:tcW w:w="900" w:type="dxa"/>
            <w:tcBorders>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shape style="margin-left:241.919998pt;margin-top:12.465235pt;width:108pt;height:23.4pt;mso-position-horizontal-relative:page;mso-position-vertical-relative:paragraph;z-index:1600;mso-wrap-distance-left:0;mso-wrap-distance-right:0" type="#_x0000_t202" filled="false" stroked="true" strokeweight=".75pt" strokecolor="#000000">
            <v:textbox inset="0,0,0,0">
              <w:txbxContent>
                <w:p w:rsidR="0018722C">
                  <w:pPr>
                    <w:spacing w:before="37"/>
                    <w:ind w:leftChars="0" w:left="652" w:rightChars="0" w:right="0" w:firstLineChars="0" w:firstLine="0"/>
                    <w:jc w:val="left"/>
                    <w:rPr>
                      <w:sz w:val="21"/>
                    </w:rPr>
                  </w:pPr>
                  <w:r>
                    <w:rPr>
                      <w:sz w:val="21"/>
                    </w:rPr>
                    <w:t>研究结论</w:t>
                  </w:r>
                </w:p>
              </w:txbxContent>
            </v:textbox>
            <v:stroke dashstyle="solid"/>
            <w10:wrap type="topAndBottom"/>
          </v:shape>
        </w:pict>
      </w:r>
    </w:p>
    <w:p w:rsidR="0018722C">
      <w:pPr>
        <w:rPr/>
        <w:topLinePunct/>
      </w:pPr>
    </w:p>
    <w:p w:rsidR="0018722C">
      <w:pPr>
        <w:pStyle w:val="cw26"/>
        <w:topLinePunct/>
      </w:pPr>
      <w:bookmarkStart w:name="_TOC_250067" w:id="24"/>
      <w:bookmarkStart w:name="2 城镇住宅建筑能耗指标的技术属性分析 " w:id="25"/>
      <w:r>
        <w:rPr>
          <w:rFonts w:cstheme="minorBidi" w:hAnsiTheme="minorHAnsi" w:eastAsiaTheme="minorHAnsi" w:asciiTheme="minorHAnsi" w:ascii="黑体" w:hAnsi="黑体" w:eastAsia="黑体" w:cs="黑体"/>
        </w:rPr>
        <w:t>2</w:t>
      </w:r>
      <w:bookmarkEnd w:id="25"/>
      <w:bookmarkEnd w:id="24"/>
      <w:r>
        <w:rPr>
          <w:rFonts w:cstheme="minorBidi" w:hAnsiTheme="minorHAnsi" w:eastAsiaTheme="minorHAnsi" w:asciiTheme="minorHAnsi" w:ascii="黑体" w:hAnsi="黑体" w:eastAsia="黑体" w:cs="黑体"/>
        </w:rPr>
        <w:t>城镇住宅建筑能耗指标的技术属性分析</w:t>
      </w:r>
    </w:p>
    <w:p w:rsidR="0018722C">
      <w:pPr>
        <w:pStyle w:val="Heading2"/>
        <w:topLinePunct/>
        <w:ind w:left="171" w:hangingChars="171" w:hanging="171"/>
      </w:pPr>
      <w:bookmarkStart w:id="905308" w:name="_Toc686905308"/>
      <w:bookmarkStart w:name="_TOC_250066" w:id="26"/>
      <w:bookmarkStart w:name="2.1 世界住宅建筑能耗分析 " w:id="27"/>
      <w:r>
        <w:t>2.1</w:t>
      </w:r>
      <w:r>
        <w:t xml:space="preserve"> </w:t>
      </w:r>
      <w:r/>
      <w:bookmarkEnd w:id="27"/>
      <w:bookmarkEnd w:id="26"/>
      <w:r>
        <w:t>世界住宅建筑能耗分析</w:t>
      </w:r>
      <w:bookmarkEnd w:id="905308"/>
    </w:p>
    <w:p w:rsidR="0018722C">
      <w:pPr>
        <w:pStyle w:val="Heading3"/>
        <w:topLinePunct/>
        <w:ind w:left="200" w:hangingChars="200" w:hanging="200"/>
      </w:pPr>
      <w:bookmarkStart w:id="905309" w:name="_Toc686905309"/>
      <w:bookmarkStart w:name="_TOC_250065" w:id="28"/>
      <w:bookmarkEnd w:id="28"/>
      <w:r>
        <w:rPr>
          <w:b/>
        </w:rPr>
        <w:t>2.1.1</w:t>
      </w:r>
      <w:r>
        <w:t xml:space="preserve"> </w:t>
      </w:r>
      <w:r>
        <w:t>中国人均住宅面积变化</w:t>
      </w:r>
      <w:bookmarkEnd w:id="905309"/>
    </w:p>
    <w:p w:rsidR="0018722C">
      <w:pPr>
        <w:topLinePunct/>
      </w:pPr>
      <w:r>
        <w:t>随着城市化进程的推进，城市人口的增加，以及大规模的城市建设，我国城</w:t>
      </w:r>
      <w:r>
        <w:t>镇建筑总面积在</w:t>
      </w:r>
      <w:r>
        <w:rPr>
          <w:rFonts w:ascii="Times New Roman" w:eastAsia="Times New Roman"/>
        </w:rPr>
        <w:t>13</w:t>
      </w:r>
      <w:r>
        <w:t>年内从</w:t>
      </w:r>
      <w:r>
        <w:rPr>
          <w:rFonts w:ascii="Times New Roman" w:eastAsia="Times New Roman"/>
        </w:rPr>
        <w:t>62</w:t>
      </w:r>
      <w:r>
        <w:t>亿</w:t>
      </w:r>
      <w:r>
        <w:rPr>
          <w:rFonts w:ascii="Times New Roman" w:eastAsia="Times New Roman"/>
        </w:rPr>
        <w:t>m</w:t>
      </w:r>
      <w:r>
        <w:rPr>
          <w:rFonts w:ascii="Times New Roman" w:eastAsia="Times New Roman"/>
        </w:rPr>
        <w:t>2</w:t>
      </w:r>
      <w:r>
        <w:t>猛增到</w:t>
      </w:r>
      <w:r>
        <w:rPr>
          <w:rFonts w:ascii="Times New Roman" w:eastAsia="Times New Roman"/>
        </w:rPr>
        <w:t>204</w:t>
      </w:r>
      <w:r>
        <w:t>亿</w:t>
      </w:r>
      <w:r>
        <w:rPr>
          <w:rFonts w:ascii="Times New Roman" w:eastAsia="Times New Roman"/>
        </w:rPr>
        <w:t>m</w:t>
      </w:r>
      <w:r>
        <w:rPr>
          <w:rFonts w:ascii="Times New Roman" w:eastAsia="Times New Roman"/>
        </w:rPr>
        <w:t>2</w:t>
      </w:r>
      <w:r>
        <w:t>，各类城镇建筑面积都有大</w:t>
      </w:r>
      <w:r>
        <w:t>幅度的增加，而人均建筑面积也同步增长。与此同时，随着农村生活水平的提高，</w:t>
      </w:r>
      <w:r>
        <w:t>农村人均建筑面积也增长较快，增长变化见</w:t>
      </w:r>
      <w:r>
        <w:t>图</w:t>
      </w:r>
      <w:r>
        <w:rPr>
          <w:rFonts w:ascii="Times New Roman" w:eastAsia="Times New Roman"/>
        </w:rPr>
        <w:t>2</w:t>
      </w:r>
      <w:r>
        <w:rPr>
          <w:rFonts w:ascii="Times New Roman" w:eastAsia="Times New Roman"/>
        </w:rPr>
        <w:t>.</w:t>
      </w:r>
      <w:r>
        <w:rPr>
          <w:rFonts w:ascii="Times New Roman" w:eastAsia="Times New Roman"/>
        </w:rPr>
        <w:t>1</w:t>
      </w:r>
      <w:r>
        <w:t>。</w:t>
      </w:r>
    </w:p>
    <w:p w:rsidR="0018722C">
      <w:pPr>
        <w:pStyle w:val="aff7"/>
        <w:topLinePunct/>
      </w:pPr>
      <w:r>
        <w:drawing>
          <wp:inline>
            <wp:extent cx="5091684" cy="290169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0" cstate="print"/>
                    <a:stretch>
                      <a:fillRect/>
                    </a:stretch>
                  </pic:blipFill>
                  <pic:spPr>
                    <a:xfrm>
                      <a:off x="0" y="0"/>
                      <a:ext cx="5091684" cy="29016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w:t>
      </w:r>
      <w:r>
        <w:t xml:space="preserve">  </w:t>
      </w:r>
      <w:r>
        <w:t>1996-2011</w:t>
      </w:r>
      <w:r>
        <w:rPr>
          <w:rFonts w:cstheme="minorBidi" w:hAnsiTheme="minorHAnsi" w:eastAsiaTheme="minorHAnsi" w:asciiTheme="minorHAnsi"/>
        </w:rPr>
        <w:t>年我国建筑面积的逐年变化</w:t>
      </w:r>
    </w:p>
    <w:p w:rsidR="0018722C">
      <w:pPr>
        <w:topLinePunct/>
      </w:pPr>
      <w:r>
        <w:t>改革开放</w:t>
      </w:r>
      <w:r>
        <w:rPr>
          <w:rFonts w:ascii="Times New Roman" w:eastAsia="Times New Roman"/>
        </w:rPr>
        <w:t>30</w:t>
      </w:r>
      <w:r>
        <w:t>多年来，中国城乡居民的居住条件和生活环境发生了翻天覆地的</w:t>
      </w:r>
    </w:p>
    <w:p w:rsidR="0018722C">
      <w:pPr>
        <w:topLinePunct/>
      </w:pPr>
      <w:r>
        <w:t>变化。中国城镇居民人均住房面积从</w:t>
      </w:r>
      <w:r>
        <w:rPr>
          <w:rFonts w:ascii="Times New Roman" w:eastAsia="Times New Roman"/>
        </w:rPr>
        <w:t>1978</w:t>
      </w:r>
      <w:r>
        <w:t>年城市人均住宅面积</w:t>
      </w:r>
      <w:r>
        <w:rPr>
          <w:rFonts w:ascii="Times New Roman" w:eastAsia="Times New Roman"/>
        </w:rPr>
        <w:t>6</w:t>
      </w:r>
      <w:r>
        <w:rPr>
          <w:rFonts w:ascii="Times New Roman" w:eastAsia="Times New Roman"/>
        </w:rPr>
        <w:t>.</w:t>
      </w:r>
      <w:r>
        <w:rPr>
          <w:rFonts w:ascii="Times New Roman" w:eastAsia="Times New Roman"/>
        </w:rPr>
        <w:t>7</w:t>
      </w:r>
      <w:r>
        <w:t>平方米增长到</w:t>
      </w:r>
    </w:p>
    <w:p w:rsidR="0018722C">
      <w:pPr>
        <w:topLinePunct/>
      </w:pPr>
      <w:r>
        <w:rPr>
          <w:rFonts w:ascii="Times New Roman" w:eastAsia="Times New Roman"/>
        </w:rPr>
        <w:t>2008</w:t>
      </w:r>
      <w:r>
        <w:t>年中国城镇居民人均</w:t>
      </w:r>
      <w:r>
        <w:rPr>
          <w:rFonts w:ascii="Times New Roman" w:eastAsia="Times New Roman"/>
        </w:rPr>
        <w:t>28</w:t>
      </w:r>
      <w:r>
        <w:rPr>
          <w:rFonts w:ascii="Times New Roman" w:eastAsia="Times New Roman"/>
        </w:rPr>
        <w:t>.</w:t>
      </w:r>
      <w:r>
        <w:rPr>
          <w:rFonts w:ascii="Times New Roman" w:eastAsia="Times New Roman"/>
        </w:rPr>
        <w:t>3</w:t>
      </w:r>
      <w:r>
        <w:t>平方米，增长了</w:t>
      </w:r>
      <w:r>
        <w:rPr>
          <w:rFonts w:ascii="Times New Roman" w:eastAsia="Times New Roman"/>
        </w:rPr>
        <w:t>4</w:t>
      </w:r>
      <w:r>
        <w:t>倍多。住房质量、住房成套率、</w:t>
      </w:r>
    </w:p>
    <w:p w:rsidR="0018722C">
      <w:pPr>
        <w:topLinePunct/>
      </w:pPr>
      <w:r>
        <w:t>配套设施与环境也大为改观。中国农村人均住房面积从</w:t>
      </w:r>
      <w:r>
        <w:rPr>
          <w:rFonts w:ascii="Times New Roman" w:eastAsia="Times New Roman"/>
        </w:rPr>
        <w:t>1978</w:t>
      </w:r>
      <w:r>
        <w:t>年的</w:t>
      </w:r>
      <w:r>
        <w:rPr>
          <w:rFonts w:ascii="Times New Roman" w:eastAsia="Times New Roman"/>
        </w:rPr>
        <w:t>8</w:t>
      </w:r>
      <w:r>
        <w:rPr>
          <w:rFonts w:ascii="Times New Roman" w:eastAsia="Times New Roman"/>
        </w:rPr>
        <w:t>.</w:t>
      </w:r>
      <w:r>
        <w:rPr>
          <w:rFonts w:ascii="Times New Roman" w:eastAsia="Times New Roman"/>
        </w:rPr>
        <w:t>1</w:t>
      </w:r>
      <w:r>
        <w:t>平方米增加</w:t>
      </w:r>
    </w:p>
    <w:p w:rsidR="0018722C">
      <w:pPr>
        <w:topLinePunct/>
      </w:pPr>
      <w:r>
        <w:t>到</w:t>
      </w:r>
      <w:r>
        <w:rPr>
          <w:rFonts w:ascii="Times New Roman" w:eastAsia="Times New Roman"/>
        </w:rPr>
        <w:t>2008</w:t>
      </w:r>
      <w:r>
        <w:t>年的</w:t>
      </w:r>
      <w:r>
        <w:rPr>
          <w:rFonts w:ascii="Times New Roman" w:eastAsia="Times New Roman"/>
        </w:rPr>
        <w:t>32</w:t>
      </w:r>
      <w:r>
        <w:rPr>
          <w:rFonts w:ascii="Times New Roman" w:eastAsia="Times New Roman"/>
        </w:rPr>
        <w:t>.</w:t>
      </w:r>
      <w:r>
        <w:rPr>
          <w:rFonts w:ascii="Times New Roman" w:eastAsia="Times New Roman"/>
        </w:rPr>
        <w:t>4</w:t>
      </w:r>
      <w:r>
        <w:t>平方米，也增长了</w:t>
      </w:r>
      <w:r>
        <w:rPr>
          <w:rFonts w:ascii="Times New Roman" w:eastAsia="Times New Roman"/>
        </w:rPr>
        <w:t>4</w:t>
      </w:r>
      <w:r>
        <w:t>倍多</w:t>
      </w:r>
      <w:r>
        <w:rPr>
          <w:rFonts w:ascii="Times New Roman" w:eastAsia="Times New Roman"/>
        </w:rPr>
        <w:t>1</w:t>
      </w:r>
      <w:r>
        <w:t>。如</w:t>
      </w:r>
      <w:r>
        <w:t>图</w:t>
      </w:r>
      <w:r>
        <w:rPr>
          <w:rFonts w:ascii="Times New Roman" w:eastAsia="Times New Roman"/>
        </w:rPr>
        <w:t>2</w:t>
      </w:r>
      <w:r>
        <w:rPr>
          <w:rFonts w:ascii="Times New Roman" w:eastAsia="Times New Roman"/>
        </w:rPr>
        <w:t>.</w:t>
      </w:r>
      <w:r>
        <w:rPr>
          <w:rFonts w:ascii="Times New Roman" w:eastAsia="Times New Roman"/>
        </w:rPr>
        <w:t>1</w:t>
      </w:r>
      <w:r>
        <w:t>所示，到</w:t>
      </w:r>
      <w:r>
        <w:rPr>
          <w:rFonts w:ascii="Times New Roman" w:eastAsia="Times New Roman"/>
        </w:rPr>
        <w:t>2011</w:t>
      </w:r>
      <w:r>
        <w:t>年，中国建筑总面积、人均农村住宅建筑面积、人均城镇住宅建筑面积以及人均公共建筑面积仍然操持增长趋势，中国房地产业从无到有、从小到大，成为发展带动中国经济高速增长的重要动力。</w:t>
      </w:r>
    </w:p>
    <w:p w:rsidR="0018722C">
      <w:pPr>
        <w:pStyle w:val="aff7"/>
        <w:topLinePunct/>
      </w:pPr>
      <w:r>
        <w:pict>
          <v:line style="position:absolute;mso-position-horizontal-relative:page;mso-position-vertical-relative:paragraph;z-index:1888;mso-wrap-distance-left:0;mso-wrap-distance-right:0" from="99.239998pt,14.261784pt" to="243.239998pt,14.261784pt" stroked="true" strokeweight=".54001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1</w:t>
      </w:r>
      <w:r>
        <w:rPr>
          <w:rFonts w:ascii="Times New Roman" w:cstheme="minorBidi" w:hAnsiTheme="minorHAnsi" w:eastAsiaTheme="minorHAnsi"/>
        </w:rPr>
        <w:t> </w:t>
      </w:r>
      <w:hyperlink r:id="rId31">
        <w:r>
          <w:rPr>
            <w:rFonts w:ascii="Times New Roman" w:cstheme="minorBidi" w:hAnsiTheme="minorHAnsi" w:eastAsiaTheme="minorHAnsi"/>
            <w:u w:val="single"/>
          </w:rPr>
          <w:t>http:</w:t>
        </w:r>
        <w:r w:rsidR="004B696B">
          <w:rPr>
            <w:rFonts w:ascii="Times New Roman" w:cstheme="minorBidi" w:hAnsiTheme="minorHAnsi" w:eastAsiaTheme="minorHAnsi"/>
            <w:u w:val="single"/>
          </w:rPr>
          <w:t xml:space="preserve"> </w:t>
        </w:r>
        <w:r>
          <w:rPr>
            <w:rFonts w:ascii="Times New Roman" w:cstheme="minorBidi" w:hAnsiTheme="minorHAnsi" w:eastAsiaTheme="minorHAnsi"/>
            <w:u w:val="single"/>
          </w:rPr>
          <w:t>/</w:t>
        </w:r>
        <w:r>
          <w:rPr>
            <w:rFonts w:ascii="Times New Roman" w:cstheme="minorBidi" w:hAnsiTheme="minorHAnsi" w:eastAsiaTheme="minorHAnsi"/>
            <w:u w:val="single"/>
          </w:rPr>
          <w:t>/</w:t>
        </w:r>
        <w:r>
          <w:rPr>
            <w:rFonts w:ascii="Times New Roman" w:cstheme="minorBidi" w:hAnsiTheme="minorHAnsi" w:eastAsiaTheme="minorHAnsi"/>
            <w:u w:val="single"/>
          </w:rPr>
          <w:t>www.</w:t>
        </w:r>
        <w:r w:rsidR="004B696B">
          <w:rPr>
            <w:rFonts w:ascii="Times New Roman" w:cstheme="minorBidi" w:hAnsiTheme="minorHAnsi" w:eastAsiaTheme="minorHAnsi"/>
            <w:u w:val="single"/>
          </w:rPr>
          <w:t xml:space="preserve"> </w:t>
        </w:r>
        <w:r w:rsidR="004B696B">
          <w:rPr>
            <w:rFonts w:ascii="Times New Roman" w:cstheme="minorBidi" w:hAnsiTheme="minorHAnsi" w:eastAsiaTheme="minorHAnsi"/>
            <w:u w:val="single"/>
          </w:rPr>
          <w:t>taoguba.</w:t>
        </w:r>
        <w:r w:rsidR="004B696B">
          <w:rPr>
            <w:rFonts w:ascii="Times New Roman" w:cstheme="minorBidi" w:hAnsiTheme="minorHAnsi" w:eastAsiaTheme="minorHAnsi"/>
            <w:u w:val="single"/>
          </w:rPr>
          <w:t xml:space="preserve"> </w:t>
        </w:r>
        <w:r w:rsidR="004B696B">
          <w:rPr>
            <w:rFonts w:ascii="Times New Roman" w:cstheme="minorBidi" w:hAnsiTheme="minorHAnsi" w:eastAsiaTheme="minorHAnsi"/>
            <w:u w:val="single"/>
          </w:rPr>
          <w:t>com.</w:t>
        </w:r>
        <w:r w:rsidR="004B696B">
          <w:rPr>
            <w:rFonts w:ascii="Times New Roman" w:cstheme="minorBidi" w:hAnsiTheme="minorHAnsi" w:eastAsiaTheme="minorHAnsi"/>
            <w:u w:val="single"/>
          </w:rPr>
          <w:t xml:space="preserve"> </w:t>
        </w:r>
        <w:r w:rsidR="004B696B">
          <w:rPr>
            <w:rFonts w:ascii="Times New Roman" w:cstheme="minorBidi" w:hAnsiTheme="minorHAnsi" w:eastAsiaTheme="minorHAnsi"/>
            <w:u w:val="single"/>
          </w:rPr>
          <w:t>cn</w:t>
        </w:r>
        <w:r>
          <w:rPr>
            <w:rFonts w:ascii="Times New Roman" w:cstheme="minorBidi" w:hAnsiTheme="minorHAnsi" w:eastAsiaTheme="minorHAnsi"/>
            <w:u w:val="single"/>
          </w:rPr>
          <w:t>/</w:t>
        </w:r>
        <w:r>
          <w:rPr>
            <w:rFonts w:ascii="Times New Roman" w:cstheme="minorBidi" w:hAnsiTheme="minorHAnsi" w:eastAsiaTheme="minorHAnsi"/>
            <w:u w:val="single"/>
          </w:rPr>
          <w:t>Article</w:t>
        </w:r>
        <w:r>
          <w:rPr>
            <w:rFonts w:ascii="Times New Roman" w:cstheme="minorBidi" w:hAnsiTheme="minorHAnsi" w:eastAsiaTheme="minorHAnsi"/>
            <w:u w:val="single"/>
          </w:rPr>
          <w:t>/</w:t>
        </w:r>
        <w:r>
          <w:rPr>
            <w:rFonts w:ascii="Times New Roman" w:cstheme="minorBidi" w:hAnsiTheme="minorHAnsi" w:eastAsiaTheme="minorHAnsi"/>
            <w:u w:val="single"/>
          </w:rPr>
          <w:t>397536</w:t>
        </w:r>
        <w:r>
          <w:rPr>
            <w:rFonts w:ascii="Times New Roman" w:cstheme="minorBidi" w:hAnsiTheme="minorHAnsi" w:eastAsiaTheme="minorHAnsi"/>
            <w:u w:val="single"/>
          </w:rPr>
          <w:t>/</w:t>
        </w:r>
        <w:r>
          <w:rPr>
            <w:rFonts w:ascii="Times New Roman" w:cstheme="minorBidi" w:hAnsiTheme="minorHAnsi" w:eastAsiaTheme="minorHAnsi"/>
            <w:u w:val="single"/>
          </w:rPr>
          <w:t>1</w:t>
        </w:r>
      </w:hyperlink>
    </w:p>
    <w:p w:rsidR="0018722C">
      <w:pPr>
        <w:topLinePunct/>
      </w:pPr>
      <w:r>
        <w:t>中国城镇的住宅建筑，无论从总面积还是人均面积，都呈现出明显的增长趋</w:t>
      </w:r>
      <w:r>
        <w:t>势，这是因为国家经济发展，人民生活条件改善的结果，尤其是</w:t>
      </w:r>
      <w:r>
        <w:rPr>
          <w:rFonts w:ascii="Times New Roman" w:hAnsi="Times New Roman" w:eastAsia="Times New Roman"/>
        </w:rPr>
        <w:t>2000</w:t>
      </w:r>
      <w:r>
        <w:t>年以后，进入了高速发展的时期，城镇住宅总面积和人均面积都出现了高速增长的态势。截</w:t>
      </w:r>
      <w:r>
        <w:t>至</w:t>
      </w:r>
      <w:r>
        <w:rPr>
          <w:rFonts w:ascii="Times New Roman" w:hAnsi="Times New Roman" w:eastAsia="Times New Roman"/>
        </w:rPr>
        <w:t>2009</w:t>
      </w:r>
      <w:r>
        <w:t>年底，中国城市人均住宅建筑面积约</w:t>
      </w:r>
      <w:r>
        <w:rPr>
          <w:rFonts w:ascii="Times New Roman" w:hAnsi="Times New Roman" w:eastAsia="Times New Roman"/>
        </w:rPr>
        <w:t>30</w:t>
      </w:r>
      <w:r>
        <w:t>平方米，农村人均住房面积</w:t>
      </w:r>
      <w:r>
        <w:rPr>
          <w:rFonts w:ascii="Times New Roman" w:hAnsi="Times New Roman" w:eastAsia="Times New Roman"/>
        </w:rPr>
        <w:t>33</w:t>
      </w:r>
      <w:r>
        <w:rPr>
          <w:rFonts w:ascii="Times New Roman" w:hAnsi="Times New Roman" w:eastAsia="Times New Roman"/>
        </w:rPr>
        <w:t>.</w:t>
      </w:r>
      <w:r>
        <w:rPr>
          <w:rFonts w:ascii="Times New Roman" w:hAnsi="Times New Roman" w:eastAsia="Times New Roman"/>
        </w:rPr>
        <w:t>6</w:t>
      </w:r>
      <w:r>
        <w:t>平方米，分别比</w:t>
      </w:r>
      <w:r>
        <w:rPr>
          <w:rFonts w:ascii="Times New Roman" w:hAnsi="Times New Roman" w:eastAsia="Times New Roman"/>
        </w:rPr>
        <w:t>2005</w:t>
      </w:r>
      <w:r>
        <w:t>年提高</w:t>
      </w:r>
      <w:r>
        <w:rPr>
          <w:rFonts w:ascii="Times New Roman" w:hAnsi="Times New Roman" w:eastAsia="Times New Roman"/>
        </w:rPr>
        <w:t>15%</w:t>
      </w:r>
      <w:r>
        <w:t>和</w:t>
      </w:r>
      <w:r>
        <w:rPr>
          <w:rFonts w:ascii="Times New Roman" w:hAnsi="Times New Roman" w:eastAsia="Times New Roman"/>
        </w:rPr>
        <w:t>13%</w:t>
      </w:r>
      <w:r>
        <w:rPr>
          <w:rFonts w:ascii="Times New Roman" w:hAnsi="Times New Roman" w:eastAsia="Times New Roman"/>
        </w:rPr>
        <w:t>1</w:t>
      </w:r>
      <w:r>
        <w:t>。按照“十二五”规划，到“十二五”</w:t>
      </w:r>
      <w:r>
        <w:t>末期，我国的城镇化率将达到</w:t>
      </w:r>
      <w:r>
        <w:rPr>
          <w:rFonts w:ascii="Times New Roman" w:hAnsi="Times New Roman" w:eastAsia="Times New Roman"/>
        </w:rPr>
        <w:t>51</w:t>
      </w:r>
      <w:r>
        <w:rPr>
          <w:rFonts w:ascii="Times New Roman" w:hAnsi="Times New Roman" w:eastAsia="Times New Roman"/>
        </w:rPr>
        <w:t>.</w:t>
      </w:r>
      <w:r>
        <w:rPr>
          <w:rFonts w:ascii="Times New Roman" w:hAnsi="Times New Roman" w:eastAsia="Times New Roman"/>
        </w:rPr>
        <w:t>5%</w:t>
      </w:r>
      <w:r>
        <w:t>。按照“十一五”期间城镇每年新建建筑面积</w:t>
      </w:r>
      <w:r>
        <w:t>推算，届时全国城镇累计新建建筑面积将达到</w:t>
      </w:r>
      <w:r>
        <w:rPr>
          <w:rFonts w:ascii="Times New Roman" w:hAnsi="Times New Roman" w:eastAsia="Times New Roman"/>
        </w:rPr>
        <w:t>40</w:t>
      </w:r>
      <w:r>
        <w:t>亿</w:t>
      </w:r>
      <w:r>
        <w:rPr>
          <w:rFonts w:ascii="Times New Roman" w:hAnsi="Times New Roman" w:eastAsia="Times New Roman"/>
        </w:rPr>
        <w:t>-50</w:t>
      </w:r>
      <w:r>
        <w:t>亿平方米</w:t>
      </w:r>
      <w:r>
        <w:rPr>
          <w:rFonts w:ascii="Times New Roman" w:hAnsi="Times New Roman" w:eastAsia="Times New Roman"/>
        </w:rPr>
        <w:t>2</w:t>
      </w:r>
      <w:r>
        <w:t>。</w:t>
      </w:r>
    </w:p>
    <w:p w:rsidR="0018722C">
      <w:pPr>
        <w:topLinePunct/>
      </w:pPr>
      <w:r>
        <w:t>在</w:t>
      </w:r>
      <w:r>
        <w:rPr>
          <w:rFonts w:ascii="Times New Roman" w:eastAsia="Times New Roman"/>
        </w:rPr>
        <w:t>2000</w:t>
      </w:r>
      <w:r>
        <w:t>年后，我国城镇建筑进入了高速发展的时期，但是，同世界主要发达国家相比，中国的人均住宅面积远远低于世界主要发达国家，人均住宅面积还不</w:t>
      </w:r>
      <w:r>
        <w:t>到主要发达国家的</w:t>
      </w:r>
      <w:r>
        <w:rPr>
          <w:rFonts w:ascii="Times New Roman" w:eastAsia="Times New Roman"/>
        </w:rPr>
        <w:t>1</w:t>
      </w:r>
      <w:r>
        <w:rPr>
          <w:rFonts w:ascii="Times New Roman" w:eastAsia="Times New Roman"/>
        </w:rPr>
        <w:t>/</w:t>
      </w:r>
      <w:r>
        <w:rPr>
          <w:rFonts w:ascii="Times New Roman" w:eastAsia="Times New Roman"/>
        </w:rPr>
        <w:t>2</w:t>
      </w:r>
      <w:r>
        <w:t>。即使与亚洲的日本、韩国等国家相比较，虽然同样有着人</w:t>
      </w:r>
      <w:r>
        <w:t>口密度高、资源缺乏的历史背景，但中国的人均建筑面积也远低于这些亚洲国家。因此，就目前中国的人均建筑面积来看，还远远低于世界发达国家的水平，可以预测，未来的发展，人民生活水平需要改善需要新建更多的住宅建筑以满足需求。</w:t>
      </w:r>
    </w:p>
    <w:p w:rsidR="0018722C">
      <w:pPr>
        <w:pStyle w:val="aff7"/>
        <w:topLinePunct/>
      </w:pPr>
      <w:r>
        <w:drawing>
          <wp:inline>
            <wp:extent cx="3888193" cy="281025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34" cstate="print"/>
                    <a:stretch>
                      <a:fillRect/>
                    </a:stretch>
                  </pic:blipFill>
                  <pic:spPr>
                    <a:xfrm>
                      <a:off x="0" y="0"/>
                      <a:ext cx="3888193" cy="281025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世界各国人均建筑面积比较</w:t>
      </w:r>
      <w:r>
        <w:rPr>
          <w:rFonts w:cstheme="minorBidi" w:hAnsiTheme="minorHAnsi" w:eastAsiaTheme="minorHAnsi" w:asciiTheme="minorHAnsi"/>
        </w:rPr>
        <w:t>（</w:t>
      </w:r>
      <w:r>
        <w:rPr>
          <w:rFonts w:cstheme="minorBidi" w:hAnsiTheme="minorHAnsi" w:eastAsiaTheme="minorHAnsi" w:asciiTheme="minorHAnsi"/>
        </w:rPr>
        <w:t xml:space="preserve">来源：中国建筑节能年度发展研究报告</w:t>
      </w:r>
      <w:r>
        <w:rPr>
          <w:rFonts w:ascii="Times New Roman" w:eastAsia="Times New Roman" w:cstheme="minorBidi" w:hAnsiTheme="minorHAnsi"/>
        </w:rPr>
        <w:t>2013</w:t>
      </w:r>
      <w:r>
        <w:rPr>
          <w:rFonts w:cstheme="minorBidi" w:hAnsiTheme="minorHAnsi" w:eastAsiaTheme="minorHAnsi" w:asciiTheme="minorHAnsi"/>
        </w:rPr>
        <w:t>）</w:t>
      </w:r>
    </w:p>
    <w:p w:rsidR="0018722C">
      <w:pPr>
        <w:pStyle w:val="Heading3"/>
        <w:topLinePunct/>
        <w:ind w:left="200" w:hangingChars="200" w:hanging="200"/>
      </w:pPr>
      <w:bookmarkStart w:id="905310" w:name="_Toc686905310"/>
      <w:bookmarkStart w:name="_TOC_250064" w:id="29"/>
      <w:bookmarkEnd w:id="29"/>
      <w:r>
        <w:rPr>
          <w:b/>
        </w:rPr>
        <w:t>2.1.2</w:t>
      </w:r>
      <w:r>
        <w:t xml:space="preserve"> </w:t>
      </w:r>
      <w:r>
        <w:t>国内外住宅建筑能耗比较</w:t>
      </w:r>
      <w:bookmarkEnd w:id="905310"/>
    </w:p>
    <w:p w:rsidR="0018722C">
      <w:pPr>
        <w:topLinePunct/>
      </w:pPr>
      <w:r>
        <w:t>随着经济的持续发展和人民生活水平的改善，伴随着全社会能源消费逐年增长，全球建筑总能耗也大幅度增加，建筑能源消耗量从</w:t>
      </w:r>
      <w:r>
        <w:rPr>
          <w:rFonts w:ascii="Times New Roman" w:eastAsia="Times New Roman"/>
        </w:rPr>
        <w:t>2.58</w:t>
      </w:r>
      <w:r>
        <w:t>亿</w:t>
      </w:r>
      <w:r>
        <w:rPr>
          <w:rFonts w:ascii="Times New Roman" w:eastAsia="Times New Roman"/>
        </w:rPr>
        <w:t>tce</w:t>
      </w:r>
      <w:r>
        <w:t>增长到</w:t>
      </w:r>
      <w:r>
        <w:rPr>
          <w:rFonts w:ascii="Times New Roman" w:eastAsia="Times New Roman"/>
        </w:rPr>
        <w:t>6.55</w:t>
      </w:r>
      <w:r>
        <w:t>亿</w:t>
      </w:r>
      <w:r>
        <w:rPr>
          <w:rFonts w:ascii="Times New Roman" w:eastAsia="Times New Roman"/>
        </w:rPr>
        <w:t>tc</w:t>
      </w:r>
      <w:r>
        <w:rPr>
          <w:rFonts w:ascii="Times New Roman" w:eastAsia="Times New Roman"/>
        </w:rPr>
        <w:t>e</w:t>
      </w:r>
    </w:p>
    <w:p w:rsidR="0018722C">
      <w:pPr>
        <w:topLinePunct/>
      </w:pPr>
      <w:r>
        <w:t>（</w:t>
      </w:r>
      <w:r>
        <w:t>不含生物质能</w:t>
      </w:r>
      <w:r>
        <w:t>）</w:t>
      </w:r>
      <w:r>
        <w:t>，翻了一番；建筑能耗占社会总能耗的比例也有所提高，从</w:t>
      </w:r>
      <w:r>
        <w:rPr>
          <w:rFonts w:ascii="Times New Roman" w:eastAsia="Times New Roman"/>
        </w:rPr>
        <w:t>1996</w:t>
      </w:r>
    </w:p>
    <w:p w:rsidR="0018722C">
      <w:pPr>
        <w:pStyle w:val="aff7"/>
        <w:topLinePunct/>
      </w:pPr>
      <w:r>
        <w:pict>
          <v:line style="position:absolute;mso-position-horizontal-relative:page;mso-position-vertical-relative:paragraph;z-index:1936;mso-wrap-distance-left:0;mso-wrap-distance-right:0" from="70.919998pt,15.562541pt" to="214.919998pt,15.562541pt" stroked="true" strokeweight=".54001pt" strokecolor="#000000">
            <v:stroke dashstyle="solid"/>
            <w10:wrap type="topAndBottom"/>
          </v:line>
        </w:pict>
      </w:r>
    </w:p>
    <w:p w:rsidR="0018722C">
      <w:pPr>
        <w:pStyle w:val="cw26"/>
        <w:topLinePunct/>
      </w:pPr>
      <w:hyperlink r:id="rId31">
        <w:r>
          <w:t>1 </w:t>
        </w:r>
        <w:r>
          <w:rPr>
            <w:u w:val="single"/>
          </w:rPr>
          <w:t>http:</w:t>
        </w:r>
        <w:r w:rsidR="004B696B">
          <w:rPr>
            <w:u w:val="single"/>
          </w:rPr>
          <w:t xml:space="preserve"> </w:t>
        </w:r>
        <w:r>
          <w:rPr>
            <w:u w:val="single"/>
          </w:rPr>
          <w:t>/</w:t>
        </w:r>
        <w:r>
          <w:rPr>
            <w:u w:val="single"/>
          </w:rPr>
          <w:t>/</w:t>
        </w:r>
        <w:r>
          <w:rPr>
            <w:u w:val="single"/>
          </w:rPr>
          <w:t>www.</w:t>
        </w:r>
        <w:r w:rsidR="004B696B">
          <w:rPr>
            <w:u w:val="single"/>
          </w:rPr>
          <w:t xml:space="preserve"> </w:t>
        </w:r>
        <w:r w:rsidR="004B696B">
          <w:rPr>
            <w:u w:val="single"/>
          </w:rPr>
          <w:t>taoguba.</w:t>
        </w:r>
        <w:r w:rsidR="004B696B">
          <w:rPr>
            <w:u w:val="single"/>
          </w:rPr>
          <w:t xml:space="preserve"> </w:t>
        </w:r>
        <w:r w:rsidR="004B696B">
          <w:rPr>
            <w:u w:val="single"/>
          </w:rPr>
          <w:t>com.</w:t>
        </w:r>
        <w:r w:rsidR="004B696B">
          <w:rPr>
            <w:u w:val="single"/>
          </w:rPr>
          <w:t xml:space="preserve"> </w:t>
        </w:r>
        <w:r w:rsidR="004B696B">
          <w:rPr>
            <w:u w:val="single"/>
          </w:rPr>
          <w:t>cn</w:t>
        </w:r>
        <w:r>
          <w:rPr>
            <w:u w:val="single"/>
          </w:rPr>
          <w:t>/</w:t>
        </w:r>
        <w:r>
          <w:rPr>
            <w:u w:val="single"/>
          </w:rPr>
          <w:t>Article</w:t>
        </w:r>
        <w:r>
          <w:rPr>
            <w:u w:val="single"/>
          </w:rPr>
          <w:t>/</w:t>
        </w:r>
        <w:r>
          <w:rPr>
            <w:u w:val="single"/>
          </w:rPr>
          <w:t>397536</w:t>
        </w:r>
        <w:r>
          <w:rPr>
            <w:u w:val="single"/>
          </w:rPr>
          <w:t>/</w:t>
        </w:r>
        <w:r>
          <w:rPr>
            <w:u w:val="single"/>
          </w:rPr>
          <w:t>1</w:t>
        </w:r>
      </w:hyperlink>
    </w:p>
    <w:p w:rsidR="0018722C">
      <w:pPr>
        <w:pStyle w:val="cw26"/>
        <w:topLinePunct/>
      </w:pPr>
      <w:r>
        <w:t>2</w:t>
      </w:r>
      <w:r>
        <w:rPr>
          <w:rFonts w:ascii="宋体" w:hAnsi="宋体" w:eastAsia="宋体" w:hint="eastAsia"/>
        </w:rPr>
        <w:t>国家信息中心经济预测部区域规划与评估专题研究组</w:t>
      </w:r>
      <w:r>
        <w:t>.</w:t>
      </w:r>
      <w:r>
        <w:rPr>
          <w:rFonts w:ascii="宋体" w:hAnsi="宋体" w:eastAsia="宋体" w:hint="eastAsia"/>
        </w:rPr>
        <w:t>“绿色建筑行动方案”解读</w:t>
      </w:r>
      <w:r>
        <w:t>.</w:t>
      </w:r>
      <w:r>
        <w:rPr>
          <w:rFonts w:ascii="宋体" w:hAnsi="宋体" w:eastAsia="宋体" w:hint="eastAsia"/>
        </w:rPr>
        <w:t>改革内参，</w:t>
      </w:r>
      <w:r>
        <w:t>2013</w:t>
      </w:r>
      <w:r>
        <w:t xml:space="preserve">, </w:t>
      </w:r>
      <w:r>
        <w:t>3</w:t>
      </w:r>
      <w:r>
        <w:t xml:space="preserve">, </w:t>
      </w:r>
      <w:r>
        <w:t>15.</w:t>
      </w:r>
      <w:r w:rsidR="004B696B">
        <w:t xml:space="preserve"> </w:t>
      </w:r>
      <w:r w:rsidR="004B696B">
        <w:t>P27.</w:t>
      </w:r>
    </w:p>
    <w:p w:rsidR="0018722C">
      <w:pPr>
        <w:pStyle w:val="ae"/>
        <w:topLinePunct/>
      </w:pPr>
      <w:r>
        <w:pict>
          <v:group style="margin-left:152.941071pt;margin-top:43.657055pt;width:338.8pt;height:142.8pt;mso-position-horizontal-relative:page;mso-position-vertical-relative:paragraph;z-index:-253096" coordorigin="3059,873" coordsize="6776,2856">
            <v:rect style="position:absolute;left:3066;top:880;width:6761;height:2842" filled="false" stroked="true" strokeweight=".717802pt" strokecolor="#000000">
              <v:stroke dashstyle="solid"/>
            </v:rect>
            <v:shape style="position:absolute;left:4473;top:1901;width:2076;height:732" type="#_x0000_t75" stroked="false">
              <v:imagedata r:id="rId35" o:title=""/>
            </v:shape>
            <v:shape style="position:absolute;left:-491;top:14937;width:1183;height:347" coordorigin="-490,14937" coordsize="1183,347" path="m5576,2089l5083,1945,5083,2146,5576,2289,5576,2089xm5576,2089l6274,2031,6274,2232,5576,2289,5576,2089xe" filled="false" stroked="true" strokeweight=".721018pt" strokecolor="#000000">
              <v:path arrowok="t"/>
              <v:stroke dashstyle="solid"/>
            </v:shape>
            <v:shape style="position:absolute;left:5083;top:1901;width:1205;height:188" coordorigin="5083,1902" coordsize="1205,188" path="m5083,1945l5126,1930,5171,1930,5228,1916,5287,1916,5330,1902,5402,1902,5824,1902,5867,1916,5926,1916,5983,1930,6026,1930,6085,1945,6128,1959,6157,1974,6202,1988,6288,2031,5576,2089,5083,1945xe" filled="false" stroked="true" strokeweight=".716638pt" strokecolor="#000000">
              <v:path arrowok="t"/>
              <v:stroke dashstyle="solid"/>
            </v:shape>
            <v:shape style="position:absolute;left:4706;top:2002;width:581;height:316" coordorigin="4706,2002" coordsize="581,316" path="m5287,2118l4706,2002,4706,2203,5287,2318,5287,2118xe" filled="false" stroked="true" strokeweight=".718517pt" strokecolor="#000000">
              <v:path arrowok="t"/>
              <v:stroke dashstyle="solid"/>
            </v:shape>
            <v:shape style="position:absolute;left:4706;top:1973;width:581;height:144" coordorigin="4706,1974" coordsize="581,144" path="m4706,2002l4721,1988,4764,1988,4793,1974,5287,2118,4706,2002xe" filled="false" stroked="true" strokeweight=".716954pt" strokecolor="#000000">
              <v:path arrowok="t"/>
              <v:stroke dashstyle="solid"/>
            </v:shape>
            <v:shape style="position:absolute;left:4473;top:2146;width:2;height:230" coordorigin="4474,2146" coordsize="0,230" path="m4474,2174l4474,2146,4474,2376,4474,2174xe" filled="false" stroked="true" strokeweight=".725614pt" strokecolor="#000000">
              <v:path arrowok="t"/>
              <v:stroke dashstyle="solid"/>
            </v:shape>
            <v:shape style="position:absolute;left:4473;top:2146;width:741;height:230" coordorigin="4474,2146" coordsize="741,230" path="m5214,2146l4474,2174,4474,2376,5214,2347,5214,2146xe" filled="false" stroked="true" strokeweight=".717226pt" strokecolor="#000000">
              <v:path arrowok="t"/>
              <v:stroke dashstyle="solid"/>
            </v:shape>
            <v:shape style="position:absolute;left:4473;top:2031;width:741;height:143" coordorigin="4474,2031" coordsize="741,143" path="m4474,2174l4474,2132,4502,2103,4502,2089,4532,2074,4547,2060,4576,2046,4604,2046,4633,2031,5214,2146,4474,2174xe" filled="false" stroked="true" strokeweight=".716751pt" strokecolor="#000000">
              <v:path arrowok="t"/>
              <v:stroke dashstyle="solid"/>
            </v:shape>
            <v:shape style="position:absolute;left:4480;top:2209;width:146;height:302" type="#_x0000_t75" stroked="false">
              <v:imagedata r:id="rId36" o:title=""/>
            </v:shape>
            <v:shape style="position:absolute;left:4618;top:2188;width:610;height:302" coordorigin="4619,2188" coordsize="610,302" path="m5228,2188l4619,2289,4619,2490,5228,2390,5228,2188xe" filled="false" stroked="true" strokeweight=".718225pt" strokecolor="#000000">
              <v:path arrowok="t"/>
              <v:stroke dashstyle="solid"/>
            </v:shape>
            <v:shape style="position:absolute;left:4488;top:2188;width:741;height:116" coordorigin="4488,2188" coordsize="741,116" path="m4619,2304l4532,2260,4517,2246,4488,2217,5228,2188,4619,2304xe" filled="false" stroked="true" strokeweight=".716639pt" strokecolor="#000000">
              <v:path arrowok="t"/>
              <v:stroke dashstyle="solid"/>
            </v:shape>
            <v:shape style="position:absolute;left:6142;top:2188;width:407;height:374" coordorigin="6143,2188" coordsize="407,374" path="m6550,2188l6550,2203,6506,2246,6491,2260,6476,2275,6390,2318,6361,2318,6317,2332,6274,2347,6230,2347,6186,2361,6143,2361,6143,2562,6186,2562,6230,2547,6274,2547,6317,2533,6361,2518,6390,2518,6476,2475,6495,2457,6513,2440,6531,2422,6550,2404,6550,2188xe" filled="false" stroked="true" strokeweight=".720623pt" strokecolor="#000000">
              <v:path arrowok="t"/>
              <v:stroke dashstyle="solid"/>
            </v:shape>
            <v:shape style="position:absolute;left:5794;top:2188;width:334;height:374" coordorigin="5795,2188" coordsize="334,374" path="m5795,2188l6126,2362,6126,2564,5795,2391,5795,2188xe" filled="false" stroked="true" strokeweight=".721589pt" strokecolor="#000000">
              <v:path arrowok="t"/>
              <v:stroke dashstyle="solid"/>
            </v:shape>
            <v:shape style="position:absolute;left:5794;top:2131;width:755;height:230" coordorigin="5795,2132" coordsize="755,230" path="m6506,2132l6521,2146,6535,2160,6535,2174,6550,2188,6550,2203,6535,2217,6535,2232,6506,2246,6491,2260,6477,2275,6433,2289,6376,2318,6331,2332,6288,2332,6202,2361,6143,2361,5795,2188,6506,2132xe" filled="false" stroked="true" strokeweight=".717198pt" strokecolor="#000000">
              <v:path arrowok="t"/>
              <v:stroke dashstyle="solid"/>
            </v:shape>
            <v:shape style="position:absolute;left:5700;top:2397;width:248;height:244" type="#_x0000_t75" stroked="false">
              <v:imagedata r:id="rId37" o:title=""/>
            </v:shape>
            <v:shape style="position:absolute;left:5592;top:2231;width:116;height:388" coordorigin="5592,2232" coordsize="116,388" path="m5592,2232l5707,2419,5707,2622,5592,2433,5592,2232xe" filled="false" stroked="true" strokeweight=".724886pt" strokecolor="#000000">
              <v:path arrowok="t"/>
              <v:stroke dashstyle="solid"/>
            </v:shape>
            <v:shape style="position:absolute;left:5592;top:2231;width:349;height:201" coordorigin="5592,2232" coordsize="349,201" path="m5940,2404l5897,2418,5752,2418,5707,2432,5592,2232,5940,2404xe" filled="false" stroked="true" strokeweight=".718711pt" strokecolor="#000000">
              <v:path arrowok="t"/>
              <v:stroke dashstyle="solid"/>
            </v:shape>
            <v:shape style="position:absolute;left:-722;top:14936;width:722;height:405" coordorigin="-721,14936" coordsize="722,405" path="m5504,2432l5287,2432,5228,2418,5126,2418,5069,2404,5011,2404,4967,2390,4924,2390,4880,2376,4852,2361,4807,2361,4778,2347,4778,2547,4807,2562,4852,2562,4880,2576,4924,2590,4967,2590,5011,2605,5069,2605,5126,2619,5228,2619,5287,2634,5504,2634,5504,2432xm5504,2432l5287,2432,5228,2418,5126,2418,5069,2404,5011,2404,4967,2390,4924,2390,4880,2376,4852,2361,4807,2361,4778,2347,5388,2232,5504,2432xe" filled="false" stroked="true" strokeweight=".721018pt" strokecolor="#000000">
              <v:path arrowok="t"/>
              <v:stroke dashstyle="solid"/>
            </v:shape>
            <v:rect style="position:absolute;left:7537;top:1229;width:2205;height:2120" filled="true" fillcolor="#ffffff" stroked="false">
              <v:fill type="solid"/>
            </v:rect>
            <v:rect style="position:absolute;left:7536;top:1228;width:2206;height:2121" filled="false" stroked="true" strokeweight=".06pt" strokecolor="#000000">
              <v:stroke dashstyle="solid"/>
            </v:rect>
            <v:shape style="position:absolute;left:7623;top:1343;width:131;height:129" type="#_x0000_t75" stroked="false">
              <v:imagedata r:id="rId38" o:title=""/>
            </v:shape>
            <v:rect style="position:absolute;left:7623;top:1343;width:144;height:142" filled="false" stroked="true" strokeweight=".720941pt" strokecolor="#000000">
              <v:stroke dashstyle="solid"/>
            </v:rect>
            <v:shape style="position:absolute;left:7623;top:1643;width:131;height:130" type="#_x0000_t75" stroked="false">
              <v:imagedata r:id="rId39" o:title=""/>
            </v:shape>
            <v:rect style="position:absolute;left:7623;top:1643;width:144;height:143" filled="false" stroked="true" strokeweight=".720979pt" strokecolor="#000000">
              <v:stroke dashstyle="solid"/>
            </v:rect>
            <v:shape style="position:absolute;left:7623;top:1944;width:131;height:130" type="#_x0000_t75" stroked="false">
              <v:imagedata r:id="rId40" o:title=""/>
            </v:shape>
            <v:rect style="position:absolute;left:7623;top:1944;width:144;height:143" filled="false" stroked="true" strokeweight=".720979pt" strokecolor="#000000">
              <v:stroke dashstyle="solid"/>
            </v:rect>
            <v:shape style="position:absolute;left:7623;top:2245;width:131;height:130" type="#_x0000_t75" stroked="false">
              <v:imagedata r:id="rId41" o:title=""/>
            </v:shape>
            <v:rect style="position:absolute;left:7623;top:2245;width:144;height:143" filled="false" stroked="true" strokeweight=".720979pt" strokecolor="#000000">
              <v:stroke dashstyle="solid"/>
            </v:rect>
            <v:shape style="position:absolute;left:7623;top:2547;width:131;height:129" type="#_x0000_t75" stroked="false">
              <v:imagedata r:id="rId42" o:title=""/>
            </v:shape>
            <v:rect style="position:absolute;left:7623;top:2547;width:144;height:142" filled="false" stroked="true" strokeweight=".720941pt" strokecolor="#000000">
              <v:stroke dashstyle="solid"/>
            </v:rect>
            <v:shape style="position:absolute;left:7623;top:2848;width:131;height:129" type="#_x0000_t75" stroked="false">
              <v:imagedata r:id="rId43" o:title=""/>
            </v:shape>
            <v:rect style="position:absolute;left:7623;top:2848;width:144;height:142" filled="false" stroked="true" strokeweight=".720941pt" strokecolor="#000000">
              <v:stroke dashstyle="solid"/>
            </v:rect>
            <v:shape style="position:absolute;left:7623;top:3149;width:131;height:129" type="#_x0000_t75" stroked="false">
              <v:imagedata r:id="rId44" o:title=""/>
            </v:shape>
            <v:rect style="position:absolute;left:7623;top:3149;width:144;height:142" filled="false" stroked="true" strokeweight=".720941pt" strokecolor="#000000">
              <v:stroke dashstyle="solid"/>
            </v:rect>
            <v:shape style="position:absolute;left:3399;top:1744;width:1299;height:459" type="#_x0000_t202" filled="false" stroked="false">
              <v:textbox inset="0,0,0,0">
                <w:txbxContent>
                  <w:p w:rsidR="0018722C">
                    <w:pPr>
                      <w:spacing w:line="194" w:lineRule="exact" w:before="0"/>
                      <w:ind w:leftChars="0" w:left="348" w:rightChars="0" w:right="0" w:firstLineChars="0" w:firstLine="0"/>
                      <w:jc w:val="left"/>
                      <w:rPr>
                        <w:sz w:val="23"/>
                      </w:rPr>
                    </w:pPr>
                    <w:r>
                      <w:rPr>
                        <w:sz w:val="23"/>
                      </w:rPr>
                      <w:t>印度, 3%</w:t>
                    </w:r>
                  </w:p>
                  <w:p w:rsidR="0018722C">
                    <w:pPr>
                      <w:spacing w:line="265" w:lineRule="exact" w:before="0"/>
                      <w:ind w:leftChars="0" w:left="0" w:rightChars="0" w:right="0" w:firstLineChars="0" w:firstLine="0"/>
                      <w:jc w:val="left"/>
                      <w:rPr>
                        <w:sz w:val="23"/>
                      </w:rPr>
                    </w:pPr>
                    <w:r>
                      <w:rPr>
                        <w:sz w:val="23"/>
                      </w:rPr>
                      <w:t>中国, 13%</w:t>
                    </w:r>
                  </w:p>
                </w:txbxContent>
              </v:textbox>
              <w10:wrap type="none"/>
            </v:shape>
            <v:shape style="position:absolute;left:5692;top:1643;width:1064;height:230" type="#_x0000_t202" filled="false" stroked="false">
              <v:textbox inset="0,0,0,0">
                <w:txbxContent>
                  <w:p w:rsidR="0018722C">
                    <w:pPr>
                      <w:spacing w:line="229" w:lineRule="exact" w:before="0"/>
                      <w:ind w:leftChars="0" w:left="0" w:rightChars="0" w:right="0" w:firstLineChars="0" w:firstLine="0"/>
                      <w:jc w:val="left"/>
                      <w:rPr>
                        <w:sz w:val="23"/>
                      </w:rPr>
                    </w:pPr>
                    <w:r>
                      <w:rPr>
                        <w:sz w:val="23"/>
                      </w:rPr>
                      <w:t>其他, 31%</w:t>
                    </w:r>
                  </w:p>
                </w:txbxContent>
              </v:textbox>
              <w10:wrap type="none"/>
            </v:shape>
            <v:shape style="position:absolute;left:3327;top:2417;width:1763;height:746" type="#_x0000_t202" filled="false" stroked="false">
              <v:textbox inset="0,0,0,0">
                <w:txbxContent>
                  <w:p w:rsidR="0018722C">
                    <w:pPr>
                      <w:spacing w:line="201" w:lineRule="exact" w:before="0"/>
                      <w:ind w:leftChars="0" w:left="0" w:rightChars="0" w:right="0" w:firstLineChars="0" w:firstLine="0"/>
                      <w:jc w:val="left"/>
                      <w:rPr>
                        <w:sz w:val="23"/>
                      </w:rPr>
                    </w:pPr>
                    <w:r>
                      <w:rPr>
                        <w:sz w:val="23"/>
                      </w:rPr>
                      <w:t>俄罗斯, 7%</w:t>
                    </w:r>
                  </w:p>
                  <w:p w:rsidR="0018722C">
                    <w:pPr>
                      <w:spacing w:line="216" w:lineRule="auto" w:before="2"/>
                      <w:ind w:leftChars="0" w:left="522" w:rightChars="0" w:right="0" w:hanging="407"/>
                      <w:jc w:val="left"/>
                      <w:rPr>
                        <w:sz w:val="23"/>
                      </w:rPr>
                    </w:pPr>
                    <w:r>
                      <w:rPr>
                        <w:sz w:val="23"/>
                      </w:rPr>
                      <w:t>经合组织欧洲部分, 18%</w:t>
                    </w:r>
                  </w:p>
                </w:txbxContent>
              </v:textbox>
              <w10:wrap type="none"/>
            </v:shape>
            <v:shape style="position:absolute;left:5852;top:1285;width:3853;height:2036" type="#_x0000_t202" filled="false" stroked="false">
              <v:textbox inset="0,0,0,0">
                <w:txbxContent>
                  <w:p w:rsidR="0018722C">
                    <w:pPr>
                      <w:spacing w:line="229" w:lineRule="exact" w:before="0"/>
                      <w:ind w:leftChars="0" w:left="1974" w:rightChars="0" w:right="0" w:firstLineChars="0" w:firstLine="0"/>
                      <w:jc w:val="left"/>
                      <w:rPr>
                        <w:sz w:val="23"/>
                      </w:rPr>
                    </w:pPr>
                    <w:r>
                      <w:rPr>
                        <w:sz w:val="23"/>
                      </w:rPr>
                      <w:t>美国</w:t>
                    </w:r>
                  </w:p>
                  <w:p w:rsidR="0018722C">
                    <w:pPr>
                      <w:spacing w:before="0"/>
                      <w:ind w:leftChars="0" w:left="1974" w:rightChars="0" w:right="0" w:firstLineChars="0" w:firstLine="0"/>
                      <w:jc w:val="left"/>
                      <w:rPr>
                        <w:sz w:val="23"/>
                      </w:rPr>
                    </w:pPr>
                    <w:r>
                      <w:rPr>
                        <w:sz w:val="23"/>
                      </w:rPr>
                      <w:t>日本</w:t>
                    </w:r>
                  </w:p>
                  <w:p w:rsidR="0018722C">
                    <w:pPr>
                      <w:spacing w:before="0"/>
                      <w:ind w:leftChars="0" w:left="1974" w:rightChars="0" w:right="0" w:firstLineChars="0" w:firstLine="0"/>
                      <w:jc w:val="left"/>
                      <w:rPr>
                        <w:sz w:val="23"/>
                      </w:rPr>
                    </w:pPr>
                    <w:r>
                      <w:rPr>
                        <w:sz w:val="23"/>
                      </w:rPr>
                      <w:t>经合组织欧洲部分俄罗斯</w:t>
                    </w:r>
                  </w:p>
                  <w:p w:rsidR="0018722C">
                    <w:pPr>
                      <w:tabs>
                        <w:tab w:pos="1973" w:val="left" w:leader="none"/>
                      </w:tabs>
                      <w:spacing w:line="236" w:lineRule="exact" w:before="0"/>
                      <w:ind w:leftChars="0" w:left="697" w:rightChars="0" w:right="0" w:firstLineChars="0" w:firstLine="0"/>
                      <w:jc w:val="left"/>
                      <w:rPr>
                        <w:sz w:val="23"/>
                      </w:rPr>
                    </w:pPr>
                    <w:r>
                      <w:rPr>
                        <w:sz w:val="23"/>
                      </w:rPr>
                      <w:t>美国,</w:t>
                    </w:r>
                    <w:r>
                      <w:rPr>
                        <w:spacing w:val="2"/>
                        <w:sz w:val="23"/>
                      </w:rPr>
                      <w:t> </w:t>
                    </w:r>
                    <w:r>
                      <w:rPr>
                        <w:sz w:val="23"/>
                      </w:rPr>
                      <w:t>23%</w:t>
                      <w:tab/>
                    </w:r>
                    <w:r>
                      <w:rPr>
                        <w:position w:val="-6"/>
                        <w:sz w:val="23"/>
                      </w:rPr>
                      <w:t>中国</w:t>
                    </w:r>
                  </w:p>
                  <w:p w:rsidR="0018722C">
                    <w:pPr>
                      <w:tabs>
                        <w:tab w:pos="1973" w:val="left" w:leader="none"/>
                      </w:tabs>
                      <w:spacing w:line="367" w:lineRule="exact" w:before="0"/>
                      <w:ind w:leftChars="0" w:left="1974" w:rightChars="0" w:right="0" w:hanging="1975"/>
                      <w:jc w:val="left"/>
                      <w:rPr>
                        <w:sz w:val="23"/>
                      </w:rPr>
                    </w:pPr>
                    <w:r>
                      <w:rPr>
                        <w:sz w:val="23"/>
                      </w:rPr>
                      <w:t>日本,</w:t>
                    </w:r>
                    <w:r>
                      <w:rPr>
                        <w:spacing w:val="3"/>
                        <w:sz w:val="23"/>
                      </w:rPr>
                      <w:t> </w:t>
                    </w:r>
                    <w:r>
                      <w:rPr>
                        <w:sz w:val="23"/>
                      </w:rPr>
                      <w:t>5%</w:t>
                      <w:tab/>
                    </w:r>
                    <w:r>
                      <w:rPr>
                        <w:position w:val="-12"/>
                        <w:sz w:val="23"/>
                      </w:rPr>
                      <w:t>印度</w:t>
                    </w:r>
                  </w:p>
                  <w:p w:rsidR="0018722C">
                    <w:pPr>
                      <w:spacing w:line="300" w:lineRule="exact" w:before="0"/>
                      <w:ind w:leftChars="0" w:left="1956" w:rightChars="0" w:right="1396" w:firstLineChars="0" w:firstLine="0"/>
                      <w:jc w:val="center"/>
                      <w:rPr>
                        <w:sz w:val="23"/>
                      </w:rPr>
                    </w:pPr>
                    <w:r>
                      <w:rPr>
                        <w:sz w:val="23"/>
                      </w:rPr>
                      <w:t>其他</w:t>
                    </w:r>
                  </w:p>
                </w:txbxContent>
              </v:textbox>
              <w10:wrap type="none"/>
            </v:shape>
            <w10:wrap type="none"/>
          </v:group>
        </w:pict>
      </w:r>
    </w:p>
    <w:p w:rsidR="0018722C">
      <w:pPr>
        <w:pStyle w:val="ae"/>
        <w:topLinePunct/>
      </w:pPr>
      <w:r>
        <w:t>年的</w:t>
      </w:r>
      <w:r>
        <w:rPr>
          <w:rFonts w:ascii="Times New Roman" w:eastAsia="Times New Roman"/>
        </w:rPr>
        <w:t>19%</w:t>
      </w:r>
      <w:r>
        <w:t>增加到</w:t>
      </w:r>
      <w:r>
        <w:rPr>
          <w:rFonts w:ascii="Times New Roman" w:eastAsia="Times New Roman"/>
        </w:rPr>
        <w:t>2008</w:t>
      </w:r>
      <w:r>
        <w:t>年的</w:t>
      </w:r>
      <w:r>
        <w:rPr>
          <w:rFonts w:ascii="Times New Roman" w:eastAsia="Times New Roman"/>
        </w:rPr>
        <w:t>23%</w:t>
      </w:r>
      <w:r>
        <w:rPr>
          <w:rFonts w:ascii="Times New Roman" w:eastAsia="Times New Roman"/>
          <w:sz w:val="16"/>
        </w:rPr>
        <w:t>1</w:t>
      </w:r>
      <w:r>
        <w:rPr>
          <w:spacing w:val="-12"/>
        </w:rPr>
        <w:t>。以</w:t>
      </w:r>
      <w:r>
        <w:rPr>
          <w:rFonts w:ascii="Times New Roman" w:eastAsia="Times New Roman"/>
        </w:rPr>
        <w:t>2004</w:t>
      </w:r>
      <w:r>
        <w:rPr>
          <w:spacing w:val="-2"/>
        </w:rPr>
        <w:t>年为例，</w:t>
      </w:r>
      <w:r>
        <w:rPr>
          <w:rFonts w:ascii="Times New Roman" w:eastAsia="Times New Roman"/>
          <w:spacing w:val="-5"/>
        </w:rPr>
        <w:t>2004</w:t>
      </w:r>
      <w:r>
        <w:rPr>
          <w:spacing w:val="-2"/>
        </w:rPr>
        <w:t>年的世界一次能源消耗量</w:t>
      </w:r>
      <w:r>
        <w:t>（如下图</w:t>
      </w:r>
      <w:r>
        <w:rPr>
          <w:rFonts w:ascii="Times New Roman" w:eastAsia="Times New Roman"/>
        </w:rPr>
        <w:t>2-4</w:t>
      </w:r>
      <w:r>
        <w:t>所</w:t>
      </w:r>
      <w:r>
        <w:t>示），目前美国、中国是全球总的能源消耗最高的两个国家。</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2.3</w:t>
      </w:r>
      <w:r>
        <w:t xml:space="preserve">  </w:t>
      </w:r>
      <w:r>
        <w:rPr>
          <w:kern w:val="2"/>
          <w:szCs w:val="22"/>
          <w:rFonts w:cstheme="minorBidi" w:hAnsiTheme="minorHAnsi" w:eastAsiaTheme="minorHAnsi" w:asciiTheme="minorHAnsi"/>
          <w:spacing w:val="0"/>
          <w:sz w:val="21"/>
        </w:rPr>
        <w:t>世界</w:t>
      </w:r>
      <w:r>
        <w:rPr>
          <w:kern w:val="2"/>
          <w:szCs w:val="22"/>
          <w:rFonts w:cstheme="minorBidi" w:hAnsiTheme="minorHAnsi" w:eastAsiaTheme="minorHAnsi" w:asciiTheme="minorHAnsi"/>
          <w:sz w:val="21"/>
        </w:rPr>
        <w:t>能源消耗状况</w:t>
      </w:r>
    </w:p>
    <w:p w:rsidR="0018722C">
      <w:pPr>
        <w:topLinePunct/>
      </w:pPr>
      <w:r>
        <w:t>根据美国能源署</w:t>
      </w:r>
      <w:r>
        <w:t>（</w:t>
      </w:r>
      <w:r>
        <w:rPr>
          <w:rFonts w:ascii="Times New Roman" w:eastAsia="Times New Roman"/>
        </w:rPr>
        <w:t>EI</w:t>
      </w:r>
      <w:r>
        <w:rPr>
          <w:rFonts w:ascii="Times New Roman" w:eastAsia="Times New Roman"/>
        </w:rPr>
        <w:t>A</w:t>
      </w:r>
      <w:r>
        <w:rPr>
          <w:spacing w:val="-44"/>
        </w:rPr>
        <w:t xml:space="preserve">, </w:t>
      </w:r>
      <w:r>
        <w:rPr>
          <w:rFonts w:ascii="Times New Roman" w:eastAsia="Times New Roman"/>
        </w:rPr>
        <w:t>Ene</w:t>
      </w:r>
      <w:r>
        <w:rPr>
          <w:rFonts w:ascii="Times New Roman" w:eastAsia="Times New Roman"/>
        </w:rPr>
        <w:t>r</w:t>
      </w:r>
      <w:r>
        <w:rPr>
          <w:rFonts w:ascii="Times New Roman" w:eastAsia="Times New Roman"/>
        </w:rPr>
        <w:t>gy Infor</w:t>
      </w:r>
      <w:r>
        <w:rPr>
          <w:rFonts w:ascii="Times New Roman" w:eastAsia="Times New Roman"/>
        </w:rPr>
        <w:t>m</w:t>
      </w:r>
      <w:r>
        <w:rPr>
          <w:rFonts w:ascii="Times New Roman" w:eastAsia="Times New Roman"/>
        </w:rPr>
        <w:t>ation Ad</w:t>
      </w:r>
      <w:r>
        <w:rPr>
          <w:rFonts w:ascii="Times New Roman" w:eastAsia="Times New Roman"/>
        </w:rPr>
        <w:t>m</w:t>
      </w:r>
      <w:r>
        <w:rPr>
          <w:rFonts w:ascii="Times New Roman" w:eastAsia="Times New Roman"/>
        </w:rPr>
        <w:t>inistratio</w:t>
      </w:r>
      <w:r>
        <w:rPr>
          <w:rFonts w:ascii="Times New Roman" w:eastAsia="Times New Roman"/>
        </w:rPr>
        <w:t>n</w:t>
      </w:r>
      <w:r>
        <w:t>）</w:t>
      </w:r>
      <w:r>
        <w:t>《</w:t>
      </w:r>
      <w:r>
        <w:rPr>
          <w:rFonts w:ascii="Times New Roman" w:eastAsia="Times New Roman"/>
        </w:rPr>
        <w:t>Inter</w:t>
      </w:r>
      <w:r>
        <w:rPr>
          <w:rFonts w:ascii="Times New Roman" w:eastAsia="Times New Roman"/>
        </w:rPr>
        <w:t>n</w:t>
      </w:r>
      <w:r>
        <w:rPr>
          <w:rFonts w:ascii="Times New Roman" w:eastAsia="Times New Roman"/>
        </w:rPr>
        <w:t>ati</w:t>
      </w:r>
      <w:r>
        <w:rPr>
          <w:rFonts w:ascii="Times New Roman" w:eastAsia="Times New Roman"/>
        </w:rPr>
        <w:t>o</w:t>
      </w:r>
      <w:r>
        <w:rPr>
          <w:rFonts w:ascii="Times New Roman" w:eastAsia="Times New Roman"/>
        </w:rPr>
        <w:t>nal Ene</w:t>
      </w:r>
      <w:r>
        <w:rPr>
          <w:rFonts w:ascii="Times New Roman" w:eastAsia="Times New Roman"/>
        </w:rPr>
        <w:t>r</w:t>
      </w:r>
      <w:r>
        <w:rPr>
          <w:rFonts w:ascii="Times New Roman" w:eastAsia="Times New Roman"/>
        </w:rPr>
        <w:t>gy Outlook</w:t>
      </w:r>
      <w:r>
        <w:rPr>
          <w:rFonts w:ascii="Times New Roman" w:eastAsia="Times New Roman"/>
        </w:rPr>
        <w:t> </w:t>
      </w:r>
      <w:r>
        <w:rPr>
          <w:rFonts w:ascii="Times New Roman" w:eastAsia="Times New Roman"/>
        </w:rPr>
        <w:t>2008</w:t>
      </w:r>
      <w:r>
        <w:t>》统计显示，</w:t>
      </w:r>
      <w:r>
        <w:rPr>
          <w:rFonts w:ascii="Times New Roman" w:eastAsia="Times New Roman"/>
        </w:rPr>
        <w:t>2005</w:t>
      </w:r>
      <w:r>
        <w:t>年度全球一次能耗总量达到</w:t>
      </w:r>
      <w:r>
        <w:rPr>
          <w:rFonts w:ascii="Times New Roman" w:eastAsia="Times New Roman"/>
        </w:rPr>
        <w:t>147</w:t>
      </w:r>
      <w:r>
        <w:rPr>
          <w:rFonts w:ascii="Times New Roman" w:eastAsia="Times New Roman"/>
        </w:rPr>
        <w:t>.</w:t>
      </w:r>
      <w:r>
        <w:rPr>
          <w:rFonts w:ascii="Times New Roman" w:eastAsia="Times New Roman"/>
        </w:rPr>
        <w:t>1</w:t>
      </w:r>
      <w:r>
        <w:t>亿</w:t>
      </w:r>
      <w:r>
        <w:rPr>
          <w:rFonts w:ascii="Times New Roman" w:eastAsia="Times New Roman"/>
        </w:rPr>
        <w:t>tce</w:t>
      </w:r>
      <w:r>
        <w:t>，其中，</w:t>
      </w:r>
      <w:r>
        <w:t>建筑一次能耗总量达</w:t>
      </w:r>
      <w:r>
        <w:rPr>
          <w:rFonts w:ascii="Times New Roman" w:eastAsia="Times New Roman"/>
        </w:rPr>
        <w:t>45</w:t>
      </w:r>
      <w:r>
        <w:rPr>
          <w:rFonts w:ascii="Times New Roman" w:eastAsia="Times New Roman"/>
        </w:rPr>
        <w:t>.</w:t>
      </w:r>
      <w:r>
        <w:rPr>
          <w:rFonts w:ascii="Times New Roman" w:eastAsia="Times New Roman"/>
        </w:rPr>
        <w:t>3</w:t>
      </w:r>
      <w:r>
        <w:t>亿</w:t>
      </w:r>
      <w:r>
        <w:rPr>
          <w:rFonts w:ascii="Times New Roman" w:eastAsia="Times New Roman"/>
        </w:rPr>
        <w:t>tce</w:t>
      </w:r>
      <w:r>
        <w:t>，各国建筑能耗占全球总建筑能耗的比例如</w:t>
      </w:r>
      <w:r>
        <w:t>图</w:t>
      </w:r>
      <w:r>
        <w:rPr>
          <w:rFonts w:ascii="Times New Roman" w:eastAsia="Times New Roman"/>
        </w:rPr>
        <w:t>2.</w:t>
      </w:r>
      <w:r>
        <w:rPr>
          <w:rFonts w:ascii="Times New Roman" w:eastAsia="Times New Roman"/>
        </w:rPr>
        <w:t>3</w:t>
      </w:r>
    </w:p>
    <w:p w:rsidR="0018722C">
      <w:pPr>
        <w:topLinePunct/>
      </w:pPr>
      <w:r>
        <w:t>所示。在总人口是美国</w:t>
      </w:r>
      <w:r>
        <w:rPr>
          <w:rFonts w:ascii="Times New Roman" w:eastAsia="Times New Roman"/>
        </w:rPr>
        <w:t>5</w:t>
      </w:r>
      <w:r>
        <w:t>倍、总建筑面积是美国</w:t>
      </w:r>
      <w:r>
        <w:rPr>
          <w:rFonts w:ascii="Times New Roman" w:eastAsia="Times New Roman"/>
        </w:rPr>
        <w:t>3</w:t>
      </w:r>
      <w:r>
        <w:t>倍的前提下，我国的建筑能耗总量仅为美国的</w:t>
      </w:r>
      <w:r>
        <w:rPr>
          <w:rFonts w:ascii="Times New Roman" w:eastAsia="Times New Roman"/>
        </w:rPr>
        <w:t>1</w:t>
      </w:r>
      <w:r>
        <w:rPr>
          <w:rFonts w:ascii="Times New Roman" w:eastAsia="Times New Roman"/>
        </w:rPr>
        <w:t>/</w:t>
      </w:r>
      <w:r>
        <w:rPr>
          <w:rFonts w:ascii="Times New Roman" w:eastAsia="Times New Roman"/>
        </w:rPr>
        <w:t xml:space="preserve">3</w:t>
      </w:r>
      <w:r>
        <w:t>左右。</w:t>
      </w:r>
    </w:p>
    <w:p w:rsidR="0018722C">
      <w:pPr>
        <w:pStyle w:val="aff7"/>
        <w:topLinePunct/>
      </w:pPr>
      <w:r>
        <w:pict>
          <v:group style="margin-left:126.480003pt;margin-top:19.344206pt;width:357.45pt;height:182.4pt;mso-position-horizontal-relative:page;mso-position-vertical-relative:paragraph;z-index:1960;mso-wrap-distance-left:0;mso-wrap-distance-right:0" coordorigin="2530,387" coordsize="7149,3648">
            <v:shape style="position:absolute;left:2772;top:386;width:6645;height:675" type="#_x0000_t75" stroked="false">
              <v:imagedata r:id="rId45" o:title=""/>
            </v:shape>
            <v:shape style="position:absolute;left:3032;top:1036;width:6048;height:236" type="#_x0000_t75" stroked="false">
              <v:imagedata r:id="rId46" o:title=""/>
            </v:shape>
            <v:shape style="position:absolute;left:2772;top:1246;width:6653;height:160" type="#_x0000_t75" stroked="false">
              <v:imagedata r:id="rId47" o:title=""/>
            </v:shape>
            <v:shape style="position:absolute;left:3032;top:1380;width:6048;height:110" type="#_x0000_t75" stroked="false">
              <v:imagedata r:id="rId48" o:title=""/>
            </v:shape>
            <v:shape style="position:absolute;left:2772;top:1456;width:6906;height:513" type="#_x0000_t75" stroked="false">
              <v:imagedata r:id="rId49" o:title=""/>
            </v:shape>
            <v:shape style="position:absolute;left:2529;top:1934;width:7148;height:1269" type="#_x0000_t75" stroked="false">
              <v:imagedata r:id="rId50" o:title=""/>
            </v:shape>
            <v:shape style="position:absolute;left:3007;top:3169;width:6670;height:194" type="#_x0000_t75" stroked="false">
              <v:imagedata r:id="rId51" o:title=""/>
            </v:shape>
            <v:shape style="position:absolute;left:2780;top:3337;width:6544;height:160" type="#_x0000_t75" stroked="false">
              <v:imagedata r:id="rId52" o:title=""/>
            </v:shape>
            <v:shape style="position:absolute;left:3032;top:3472;width:6048;height:236" type="#_x0000_t75" stroked="false">
              <v:imagedata r:id="rId53" o:title=""/>
            </v:shape>
            <v:shape style="position:absolute;left:2772;top:3682;width:6561;height:351" type="#_x0000_t75" stroked="false">
              <v:imagedata r:id="rId54" o:title=""/>
            </v:shape>
            <v:shape style="position:absolute;left:8904;top:4026;width:59;height:9" type="#_x0000_t75" stroked="false">
              <v:imagedata r:id="rId55" o:title=""/>
            </v:shap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4</w:t>
      </w:r>
      <w:r>
        <w:t xml:space="preserve">  </w:t>
      </w:r>
      <w:r>
        <w:t>2001—2011</w:t>
      </w:r>
      <w:r>
        <w:rPr>
          <w:rFonts w:cstheme="minorBidi" w:hAnsiTheme="minorHAnsi" w:eastAsiaTheme="minorHAnsi" w:asciiTheme="minorHAnsi"/>
        </w:rPr>
        <w:t>我国年建筑总能耗和能耗强度的逐年变化</w:t>
      </w:r>
    </w:p>
    <w:p w:rsidR="0018722C">
      <w:pPr>
        <w:pStyle w:val="a3"/>
        <w:topLinePunct/>
      </w:pPr>
      <w:r>
        <w:rPr>
          <w:rFonts w:cstheme="minorBidi" w:hAnsiTheme="minorHAnsi" w:eastAsiaTheme="minorHAnsi" w:asciiTheme="minorHAnsi"/>
        </w:rPr>
        <w:t xml:space="preserve">来源：中国建筑节能年度发展研究报告</w:t>
      </w:r>
      <w:r>
        <w:rPr>
          <w:rFonts w:ascii="Times New Roman" w:eastAsia="Times New Roman" w:cstheme="minorBidi" w:hAnsiTheme="minorHAnsi"/>
        </w:rPr>
        <w:t>2013</w:t>
      </w:r>
    </w:p>
    <w:p w:rsidR="0018722C">
      <w:pPr>
        <w:topLinePunct/>
      </w:pPr>
      <w:r>
        <w:t>从</w:t>
      </w:r>
      <w:r>
        <w:t>图</w:t>
      </w:r>
      <w:r>
        <w:rPr>
          <w:rFonts w:ascii="Times New Roman" w:eastAsia="宋体"/>
        </w:rPr>
        <w:t>2</w:t>
      </w:r>
      <w:r>
        <w:rPr>
          <w:rFonts w:ascii="Times New Roman" w:eastAsia="宋体"/>
        </w:rPr>
        <w:t>.</w:t>
      </w:r>
      <w:r>
        <w:rPr>
          <w:rFonts w:ascii="Times New Roman" w:eastAsia="宋体"/>
        </w:rPr>
        <w:t>4</w:t>
      </w:r>
      <w:r>
        <w:t>可以看出，</w:t>
      </w:r>
      <w:r>
        <w:rPr>
          <w:rFonts w:ascii="Times New Roman" w:eastAsia="宋体"/>
        </w:rPr>
        <w:t>2001</w:t>
      </w:r>
      <w:r>
        <w:t>年到</w:t>
      </w:r>
      <w:r>
        <w:rPr>
          <w:rFonts w:ascii="Times New Roman" w:eastAsia="宋体"/>
        </w:rPr>
        <w:t>2011</w:t>
      </w:r>
      <w:r>
        <w:t>年</w:t>
      </w:r>
      <w:r>
        <w:rPr>
          <w:rFonts w:ascii="Times New Roman" w:eastAsia="宋体"/>
        </w:rPr>
        <w:t>10</w:t>
      </w:r>
      <w:r>
        <w:t>年间，我国建筑总能耗和单位面积建筑能耗均呈现明显的上升趋势，</w:t>
      </w:r>
      <w:r>
        <w:rPr>
          <w:rFonts w:ascii="Times New Roman" w:eastAsia="宋体"/>
        </w:rPr>
        <w:t>10</w:t>
      </w:r>
      <w:r>
        <w:t>年间的建筑总能耗增长了</w:t>
      </w:r>
      <w:r>
        <w:rPr>
          <w:rFonts w:ascii="Times New Roman" w:eastAsia="宋体"/>
        </w:rPr>
        <w:t>4</w:t>
      </w:r>
      <w:r>
        <w:t>倍，单位建筑面</w:t>
      </w:r>
      <w:r>
        <w:t>积能耗增长了将近</w:t>
      </w:r>
      <w:r>
        <w:rPr>
          <w:rFonts w:ascii="Times New Roman" w:eastAsia="宋体"/>
        </w:rPr>
        <w:t>3</w:t>
      </w:r>
      <w:r>
        <w:t>倍。可见，随着我国社会主义建设速度的加快，建筑能耗及单位建筑面积能耗均呈现逐年增长趋势。</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中国建筑节能年度发展研究报告</w:t>
      </w:r>
      <w:r>
        <w:rPr>
          <w:rFonts w:ascii="Times New Roman" w:eastAsia="Times New Roman" w:cstheme="minorBidi" w:hAnsiTheme="minorHAnsi"/>
        </w:rPr>
        <w:t>2011</w:t>
      </w:r>
      <w:r>
        <w:rPr>
          <w:rFonts w:hint="eastAsia"/>
        </w:rPr>
        <w:t>。</w:t>
      </w:r>
      <w:r>
        <w:rPr>
          <w:rFonts w:ascii="Times New Roman" w:eastAsia="Times New Roman" w:cstheme="minorBidi" w:hAnsiTheme="minorHAnsi"/>
        </w:rPr>
        <w:t>P37</w:t>
      </w:r>
    </w:p>
    <w:p w:rsidR="0018722C">
      <w:pPr>
        <w:topLinePunct/>
      </w:pPr>
      <w:r>
        <w:t>将我国建筑能耗与世界主要的发达国家进行比较，无论是人均值还是单位面积值，我国建筑的能耗都大大低于发达国家水平。由于我国广大农村用能水平更低，考虑到我国城镇和农村建筑用能水平的差别，即使不计入农村数据，只用我国城镇建筑的能耗数据进行比较，其能耗平均水平也大大低于发达国家，其单位</w:t>
      </w:r>
      <w:r>
        <w:t>面积平均能耗约为欧洲与亚洲发达国家的</w:t>
      </w:r>
      <w:r>
        <w:rPr>
          <w:rFonts w:ascii="Times New Roman" w:eastAsia="Times New Roman"/>
        </w:rPr>
        <w:t>1</w:t>
      </w:r>
      <w:r>
        <w:rPr>
          <w:rFonts w:ascii="Times New Roman" w:eastAsia="Times New Roman"/>
        </w:rPr>
        <w:t>/</w:t>
      </w:r>
      <w:r>
        <w:rPr>
          <w:rFonts w:ascii="Times New Roman" w:eastAsia="Times New Roman"/>
        </w:rPr>
        <w:t>2</w:t>
      </w:r>
      <w:r>
        <w:t>，为美洲国家的</w:t>
      </w:r>
      <w:r>
        <w:rPr>
          <w:rFonts w:ascii="Times New Roman" w:eastAsia="Times New Roman"/>
        </w:rPr>
        <w:t>1</w:t>
      </w:r>
      <w:r>
        <w:rPr>
          <w:rFonts w:ascii="Times New Roman" w:eastAsia="Times New Roman"/>
        </w:rPr>
        <w:t>/</w:t>
      </w:r>
      <w:r>
        <w:rPr>
          <w:rFonts w:ascii="Times New Roman" w:eastAsia="Times New Roman"/>
        </w:rPr>
        <w:t>3</w:t>
      </w:r>
      <w:r>
        <w:t>，而人均能耗仅</w:t>
      </w:r>
      <w:r>
        <w:t>为欧洲与亚洲发达国家的</w:t>
      </w:r>
      <w:r>
        <w:rPr>
          <w:rFonts w:ascii="Times New Roman" w:eastAsia="Times New Roman"/>
        </w:rPr>
        <w:t>1</w:t>
      </w:r>
      <w:r>
        <w:rPr>
          <w:rFonts w:ascii="Times New Roman" w:eastAsia="Times New Roman"/>
        </w:rPr>
        <w:t>/</w:t>
      </w:r>
      <w:r>
        <w:rPr>
          <w:rFonts w:ascii="Times New Roman" w:eastAsia="Times New Roman"/>
        </w:rPr>
        <w:t xml:space="preserve">4</w:t>
      </w:r>
      <w:r>
        <w:t>左右，为美洲国家的</w:t>
      </w:r>
      <w:r>
        <w:rPr>
          <w:rFonts w:ascii="Times New Roman" w:eastAsia="Times New Roman"/>
        </w:rPr>
        <w:t>1</w:t>
      </w:r>
      <w:r>
        <w:rPr>
          <w:rFonts w:ascii="Times New Roman" w:eastAsia="Times New Roman"/>
        </w:rPr>
        <w:t>/</w:t>
      </w:r>
      <w:r>
        <w:rPr>
          <w:rFonts w:ascii="Times New Roman" w:eastAsia="Times New Roman"/>
        </w:rPr>
        <w:t xml:space="preserve">8</w:t>
      </w:r>
      <w:r>
        <w:t>左右。特别地与美国相比，</w:t>
      </w:r>
      <w:r w:rsidR="001852F3">
        <w:t xml:space="preserve">中国人口为美国人口的四倍，而建筑能耗总量仅为美国的</w:t>
      </w:r>
      <w:r>
        <w:rPr>
          <w:rFonts w:ascii="Times New Roman" w:eastAsia="Times New Roman"/>
        </w:rPr>
        <w:t>40%</w:t>
      </w:r>
      <w:r>
        <w:t>，单位面积能耗仅</w:t>
      </w:r>
      <w:r>
        <w:t>为美国的</w:t>
      </w:r>
      <w:r>
        <w:rPr>
          <w:rFonts w:ascii="Times New Roman" w:eastAsia="Times New Roman"/>
        </w:rPr>
        <w:t>1</w:t>
      </w:r>
      <w:r>
        <w:rPr>
          <w:rFonts w:ascii="Times New Roman" w:eastAsia="Times New Roman"/>
        </w:rPr>
        <w:t>/</w:t>
      </w:r>
      <w:r>
        <w:rPr>
          <w:rFonts w:ascii="Times New Roman" w:eastAsia="Times New Roman"/>
        </w:rPr>
        <w:t>2</w:t>
      </w:r>
      <w:r>
        <w:t>（</w:t>
      </w:r>
      <w:r>
        <w:t>见</w:t>
      </w:r>
      <w:r>
        <w:t>表</w:t>
      </w:r>
      <w:r>
        <w:rPr>
          <w:rFonts w:ascii="Times New Roman" w:eastAsia="Times New Roman"/>
        </w:rPr>
        <w:t>2</w:t>
      </w:r>
      <w:r>
        <w:rPr>
          <w:rFonts w:ascii="Times New Roman" w:eastAsia="Times New Roman"/>
        </w:rPr>
        <w:t>.</w:t>
      </w:r>
      <w:r>
        <w:rPr>
          <w:rFonts w:ascii="Times New Roman" w:eastAsia="Times New Roman"/>
        </w:rPr>
        <w:t>1</w:t>
      </w:r>
      <w:r>
        <w:t>）</w:t>
      </w:r>
      <w:r>
        <w:t>，除了单位建筑面积能耗外，我国建筑的人均建筑能耗也比发达国家的美国、日本和意大利等欧洲国家低，甚至也低于世界平均水平。如</w:t>
      </w:r>
      <w:r>
        <w:t>表</w:t>
      </w:r>
      <w:r>
        <w:rPr>
          <w:rFonts w:ascii="Times New Roman" w:eastAsia="Times New Roman"/>
        </w:rPr>
        <w:t>2</w:t>
      </w:r>
      <w:r>
        <w:rPr>
          <w:rFonts w:ascii="Times New Roman" w:eastAsia="Times New Roman"/>
        </w:rPr>
        <w:t>.</w:t>
      </w:r>
      <w:r>
        <w:rPr>
          <w:rFonts w:ascii="Times New Roman" w:eastAsia="Times New Roman"/>
        </w:rPr>
        <w:t>1</w:t>
      </w:r>
      <w:r>
        <w:t>所示，中国的人均建筑能耗仅为美国的</w:t>
      </w:r>
      <w:r>
        <w:rPr>
          <w:rFonts w:ascii="Times New Roman" w:eastAsia="Times New Roman"/>
        </w:rPr>
        <w:t>10%</w:t>
      </w:r>
      <w:r>
        <w:t>左右，为日本的</w:t>
      </w:r>
      <w:r>
        <w:rPr>
          <w:rFonts w:ascii="Times New Roman" w:eastAsia="Times New Roman"/>
        </w:rPr>
        <w:t>1</w:t>
      </w:r>
      <w:r>
        <w:rPr>
          <w:rFonts w:ascii="Times New Roman" w:eastAsia="Times New Roman"/>
        </w:rPr>
        <w:t>/</w:t>
      </w:r>
      <w:r>
        <w:rPr>
          <w:rFonts w:ascii="Times New Roman" w:eastAsia="Times New Roman"/>
        </w:rPr>
        <w:t xml:space="preserve">4</w:t>
      </w:r>
      <w:r>
        <w:t>不到，意大</w:t>
      </w:r>
      <w:r>
        <w:t>利的</w:t>
      </w:r>
      <w:r>
        <w:rPr>
          <w:rFonts w:ascii="Times New Roman" w:eastAsia="Times New Roman"/>
        </w:rPr>
        <w:t>2</w:t>
      </w:r>
      <w:r>
        <w:rPr>
          <w:rFonts w:ascii="Times New Roman" w:eastAsia="Times New Roman"/>
        </w:rPr>
        <w:t>/</w:t>
      </w:r>
      <w:r>
        <w:rPr>
          <w:rFonts w:ascii="Times New Roman" w:eastAsia="Times New Roman"/>
        </w:rPr>
        <w:t>3</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w:t>
      </w:r>
      <w:r>
        <w:t xml:space="preserve">  </w:t>
      </w:r>
      <w:r>
        <w:rPr>
          <w:rFonts w:cstheme="minorBidi" w:hAnsiTheme="minorHAnsi" w:eastAsiaTheme="minorHAnsi" w:asciiTheme="minorHAnsi"/>
        </w:rPr>
        <w:t>比较中美日意四国城镇住宅除采暖外能耗</w:t>
      </w:r>
    </w:p>
    <w:tbl>
      <w:tblPr>
        <w:tblW w:w="5000" w:type="pct"/>
        <w:tblInd w:w="5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72"/>
        <w:gridCol w:w="1667"/>
        <w:gridCol w:w="1667"/>
        <w:gridCol w:w="1668"/>
        <w:gridCol w:w="1668"/>
      </w:tblGrid>
      <w:tr>
        <w:trPr>
          <w:tblHeader/>
        </w:trPr>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077"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1077" w:type="pct"/>
            <w:vAlign w:val="center"/>
            <w:tcBorders>
              <w:bottom w:val="single" w:sz="4" w:space="0" w:color="auto"/>
            </w:tcBorders>
          </w:tcPr>
          <w:p w:rsidR="0018722C">
            <w:pPr>
              <w:pStyle w:val="a7"/>
              <w:topLinePunct/>
            </w:pPr>
            <w:r>
              <w:t>人均能耗</w:t>
            </w:r>
          </w:p>
          <w:p w:rsidR="0018722C">
            <w:pPr>
              <w:pStyle w:val="a7"/>
              <w:topLinePunct/>
              <w:ind w:leftChars="0" w:left="0" w:rightChars="0" w:right="0" w:firstLineChars="0" w:firstLine="0"/>
              <w:spacing w:line="240" w:lineRule="atLeast"/>
            </w:pPr>
            <w:r>
              <w:t>kgce</w:t>
            </w:r>
            <w:r>
              <w:t>/</w:t>
            </w:r>
            <w:r>
              <w:t>（</w:t>
            </w:r>
            <w:r>
              <w:t>人·</w:t>
            </w:r>
            <w:r>
              <w:t>a</w:t>
            </w:r>
            <w:r>
              <w:t>）</w:t>
            </w:r>
          </w:p>
        </w:tc>
        <w:tc>
          <w:tcPr>
            <w:tcW w:w="1077" w:type="pct"/>
            <w:vAlign w:val="center"/>
            <w:tcBorders>
              <w:bottom w:val="single" w:sz="4" w:space="0" w:color="auto"/>
            </w:tcBorders>
          </w:tcPr>
          <w:p w:rsidR="0018722C">
            <w:pPr>
              <w:pStyle w:val="a7"/>
              <w:topLinePunct/>
            </w:pPr>
            <w:r>
              <w:t>户均能耗</w:t>
            </w:r>
          </w:p>
          <w:p w:rsidR="0018722C">
            <w:pPr>
              <w:pStyle w:val="a7"/>
              <w:topLinePunct/>
              <w:ind w:leftChars="0" w:left="0" w:rightChars="0" w:right="0" w:firstLineChars="0" w:firstLine="0"/>
              <w:spacing w:line="240" w:lineRule="atLeast"/>
            </w:pPr>
            <w:r>
              <w:t>kgce</w:t>
            </w:r>
            <w:r>
              <w:t>/</w:t>
            </w:r>
            <w:r>
              <w:t>（</w:t>
            </w:r>
            <w:r>
              <w:t>户·</w:t>
            </w:r>
            <w:r>
              <w:t>a</w:t>
            </w:r>
            <w:r>
              <w:t>）</w:t>
            </w:r>
          </w:p>
        </w:tc>
        <w:tc>
          <w:tcPr>
            <w:tcW w:w="1077" w:type="pct"/>
            <w:vAlign w:val="center"/>
            <w:tcBorders>
              <w:bottom w:val="single" w:sz="4" w:space="0" w:color="auto"/>
            </w:tcBorders>
          </w:tcPr>
          <w:p w:rsidR="0018722C">
            <w:pPr>
              <w:pStyle w:val="a7"/>
              <w:topLinePunct/>
            </w:pPr>
            <w:r>
              <w:t>面均能耗</w:t>
            </w:r>
          </w:p>
          <w:p w:rsidR="0018722C">
            <w:pPr>
              <w:pStyle w:val="a7"/>
              <w:topLinePunct/>
              <w:ind w:leftChars="0" w:left="0" w:rightChars="0" w:right="0" w:firstLineChars="0" w:firstLine="0"/>
              <w:spacing w:line="240" w:lineRule="atLeast"/>
            </w:pPr>
            <w:r>
              <w:t>kgce</w:t>
            </w:r>
            <w:r>
              <w:t>/</w:t>
            </w:r>
            <w:r>
              <w:t>（</w:t>
            </w:r>
            <w:r>
              <w:t>面·</w:t>
            </w:r>
            <w:r>
              <w:t>a</w:t>
            </w:r>
            <w:r>
              <w:t>）</w:t>
            </w:r>
          </w:p>
        </w:tc>
      </w:tr>
      <w:tr>
        <w:tc>
          <w:tcPr>
            <w:tcW w:w="692" w:type="pct"/>
            <w:vAlign w:val="center"/>
          </w:tcPr>
          <w:p w:rsidR="0018722C">
            <w:pPr>
              <w:pStyle w:val="affff9"/>
              <w:topLinePunct/>
              <w:ind w:leftChars="0" w:left="0" w:rightChars="0" w:right="0" w:firstLineChars="0" w:firstLine="0"/>
              <w:spacing w:line="240" w:lineRule="atLeast"/>
            </w:pPr>
            <w:r>
              <w:t>2011</w:t>
            </w:r>
          </w:p>
        </w:tc>
        <w:tc>
          <w:tcPr>
            <w:tcW w:w="1077" w:type="pct"/>
            <w:vAlign w:val="center"/>
          </w:tcPr>
          <w:p w:rsidR="0018722C">
            <w:pPr>
              <w:pStyle w:val="a5"/>
              <w:topLinePunct/>
              <w:ind w:leftChars="0" w:left="0" w:rightChars="0" w:right="0" w:firstLineChars="0" w:firstLine="0"/>
              <w:spacing w:line="240" w:lineRule="atLeast"/>
            </w:pPr>
            <w:r>
              <w:t>中国城镇</w:t>
            </w:r>
          </w:p>
        </w:tc>
        <w:tc>
          <w:tcPr>
            <w:tcW w:w="1077" w:type="pct"/>
            <w:vAlign w:val="center"/>
          </w:tcPr>
          <w:p w:rsidR="0018722C">
            <w:pPr>
              <w:pStyle w:val="affff9"/>
              <w:topLinePunct/>
              <w:ind w:leftChars="0" w:left="0" w:rightChars="0" w:right="0" w:firstLineChars="0" w:firstLine="0"/>
              <w:spacing w:line="240" w:lineRule="atLeast"/>
            </w:pPr>
            <w:r>
              <w:t>222</w:t>
            </w:r>
          </w:p>
        </w:tc>
        <w:tc>
          <w:tcPr>
            <w:tcW w:w="1077" w:type="pct"/>
            <w:vAlign w:val="center"/>
          </w:tcPr>
          <w:p w:rsidR="0018722C">
            <w:pPr>
              <w:pStyle w:val="affff9"/>
              <w:topLinePunct/>
              <w:ind w:leftChars="0" w:left="0" w:rightChars="0" w:right="0" w:firstLineChars="0" w:firstLine="0"/>
              <w:spacing w:line="240" w:lineRule="atLeast"/>
            </w:pPr>
            <w:r>
              <w:t>585</w:t>
            </w:r>
          </w:p>
        </w:tc>
        <w:tc>
          <w:tcPr>
            <w:tcW w:w="1077" w:type="pct"/>
            <w:vAlign w:val="center"/>
          </w:tcPr>
          <w:p w:rsidR="0018722C">
            <w:pPr>
              <w:pStyle w:val="affff9"/>
              <w:topLinePunct/>
              <w:ind w:leftChars="0" w:left="0" w:rightChars="0" w:right="0" w:firstLineChars="0" w:firstLine="0"/>
              <w:spacing w:line="240" w:lineRule="atLeast"/>
            </w:pPr>
            <w:r>
              <w:t>10.2</w:t>
            </w:r>
          </w:p>
        </w:tc>
      </w:tr>
      <w:tr>
        <w:tc>
          <w:tcPr>
            <w:tcW w:w="692" w:type="pct"/>
            <w:vAlign w:val="center"/>
          </w:tcPr>
          <w:p w:rsidR="0018722C">
            <w:pPr>
              <w:pStyle w:val="affff9"/>
              <w:topLinePunct/>
              <w:ind w:leftChars="0" w:left="0" w:rightChars="0" w:right="0" w:firstLineChars="0" w:firstLine="0"/>
              <w:spacing w:line="240" w:lineRule="atLeast"/>
            </w:pPr>
            <w:r>
              <w:t>2010</w:t>
            </w:r>
          </w:p>
        </w:tc>
        <w:tc>
          <w:tcPr>
            <w:tcW w:w="1077" w:type="pct"/>
            <w:vAlign w:val="center"/>
          </w:tcPr>
          <w:p w:rsidR="0018722C">
            <w:pPr>
              <w:pStyle w:val="a5"/>
              <w:topLinePunct/>
              <w:ind w:leftChars="0" w:left="0" w:rightChars="0" w:right="0" w:firstLineChars="0" w:firstLine="0"/>
              <w:spacing w:line="240" w:lineRule="atLeast"/>
            </w:pPr>
            <w:r>
              <w:t>美国</w:t>
            </w:r>
          </w:p>
        </w:tc>
        <w:tc>
          <w:tcPr>
            <w:tcW w:w="1077" w:type="pct"/>
            <w:vAlign w:val="center"/>
          </w:tcPr>
          <w:p w:rsidR="0018722C">
            <w:pPr>
              <w:pStyle w:val="affff9"/>
              <w:topLinePunct/>
              <w:ind w:leftChars="0" w:left="0" w:rightChars="0" w:right="0" w:firstLineChars="0" w:firstLine="0"/>
              <w:spacing w:line="240" w:lineRule="atLeast"/>
            </w:pPr>
            <w:r>
              <w:t>1849</w:t>
            </w:r>
          </w:p>
        </w:tc>
        <w:tc>
          <w:tcPr>
            <w:tcW w:w="1077" w:type="pct"/>
            <w:vAlign w:val="center"/>
          </w:tcPr>
          <w:p w:rsidR="0018722C">
            <w:pPr>
              <w:pStyle w:val="affff9"/>
              <w:topLinePunct/>
              <w:ind w:leftChars="0" w:left="0" w:rightChars="0" w:right="0" w:firstLineChars="0" w:firstLine="0"/>
              <w:spacing w:line="240" w:lineRule="atLeast"/>
            </w:pPr>
            <w:r>
              <w:t>5024</w:t>
            </w:r>
          </w:p>
        </w:tc>
        <w:tc>
          <w:tcPr>
            <w:tcW w:w="1077" w:type="pct"/>
            <w:vAlign w:val="center"/>
          </w:tcPr>
          <w:p w:rsidR="0018722C">
            <w:pPr>
              <w:pStyle w:val="affff9"/>
              <w:topLinePunct/>
              <w:ind w:leftChars="0" w:left="0" w:rightChars="0" w:right="0" w:firstLineChars="0" w:firstLine="0"/>
              <w:spacing w:line="240" w:lineRule="atLeast"/>
            </w:pPr>
            <w:r>
              <w:t>20</w:t>
            </w:r>
          </w:p>
        </w:tc>
      </w:tr>
      <w:tr>
        <w:tc>
          <w:tcPr>
            <w:tcW w:w="692" w:type="pct"/>
            <w:vAlign w:val="center"/>
          </w:tcPr>
          <w:p w:rsidR="0018722C">
            <w:pPr>
              <w:pStyle w:val="affff9"/>
              <w:topLinePunct/>
              <w:ind w:leftChars="0" w:left="0" w:rightChars="0" w:right="0" w:firstLineChars="0" w:firstLine="0"/>
              <w:spacing w:line="240" w:lineRule="atLeast"/>
            </w:pPr>
            <w:r>
              <w:t>2009</w:t>
            </w:r>
          </w:p>
        </w:tc>
        <w:tc>
          <w:tcPr>
            <w:tcW w:w="1077" w:type="pct"/>
            <w:vAlign w:val="center"/>
          </w:tcPr>
          <w:p w:rsidR="0018722C">
            <w:pPr>
              <w:pStyle w:val="a5"/>
              <w:topLinePunct/>
              <w:ind w:leftChars="0" w:left="0" w:rightChars="0" w:right="0" w:firstLineChars="0" w:firstLine="0"/>
              <w:spacing w:line="240" w:lineRule="atLeast"/>
            </w:pPr>
            <w:r>
              <w:t>日本</w:t>
            </w:r>
          </w:p>
        </w:tc>
        <w:tc>
          <w:tcPr>
            <w:tcW w:w="1077" w:type="pct"/>
            <w:vAlign w:val="center"/>
          </w:tcPr>
          <w:p w:rsidR="0018722C">
            <w:pPr>
              <w:pStyle w:val="affff9"/>
              <w:topLinePunct/>
              <w:ind w:leftChars="0" w:left="0" w:rightChars="0" w:right="0" w:firstLineChars="0" w:firstLine="0"/>
              <w:spacing w:line="240" w:lineRule="atLeast"/>
            </w:pPr>
            <w:r>
              <w:t>936</w:t>
            </w:r>
          </w:p>
        </w:tc>
        <w:tc>
          <w:tcPr>
            <w:tcW w:w="1077" w:type="pct"/>
            <w:vAlign w:val="center"/>
          </w:tcPr>
          <w:p w:rsidR="0018722C">
            <w:pPr>
              <w:pStyle w:val="affff9"/>
              <w:topLinePunct/>
              <w:ind w:leftChars="0" w:left="0" w:rightChars="0" w:right="0" w:firstLineChars="0" w:firstLine="0"/>
              <w:spacing w:line="240" w:lineRule="atLeast"/>
            </w:pPr>
            <w:r>
              <w:t>2375</w:t>
            </w:r>
          </w:p>
        </w:tc>
        <w:tc>
          <w:tcPr>
            <w:tcW w:w="1077" w:type="pct"/>
            <w:vAlign w:val="center"/>
          </w:tcPr>
          <w:p w:rsidR="0018722C">
            <w:pPr>
              <w:pStyle w:val="affff9"/>
              <w:topLinePunct/>
              <w:ind w:leftChars="0" w:left="0" w:rightChars="0" w:right="0" w:firstLineChars="0" w:firstLine="0"/>
              <w:spacing w:line="240" w:lineRule="atLeast"/>
            </w:pPr>
            <w:r>
              <w:t>24.0</w:t>
            </w:r>
          </w:p>
        </w:tc>
      </w:tr>
      <w:tr>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2007</w:t>
            </w:r>
          </w:p>
        </w:tc>
        <w:tc>
          <w:tcPr>
            <w:tcW w:w="1077" w:type="pct"/>
            <w:vAlign w:val="center"/>
            <w:tcBorders>
              <w:top w:val="single" w:sz="4" w:space="0" w:color="auto"/>
            </w:tcBorders>
          </w:tcPr>
          <w:p w:rsidR="0018722C">
            <w:pPr>
              <w:pStyle w:val="aff1"/>
              <w:topLinePunct/>
              <w:ind w:leftChars="0" w:left="0" w:rightChars="0" w:right="0" w:firstLineChars="0" w:firstLine="0"/>
              <w:spacing w:line="240" w:lineRule="atLeast"/>
            </w:pPr>
            <w:r>
              <w:t>意大利</w:t>
            </w:r>
          </w:p>
        </w:tc>
        <w:tc>
          <w:tcPr>
            <w:tcW w:w="1077" w:type="pct"/>
            <w:vAlign w:val="center"/>
            <w:tcBorders>
              <w:top w:val="single" w:sz="4" w:space="0" w:color="auto"/>
            </w:tcBorders>
          </w:tcPr>
          <w:p w:rsidR="0018722C">
            <w:pPr>
              <w:pStyle w:val="affff9"/>
              <w:topLinePunct/>
              <w:ind w:leftChars="0" w:left="0" w:rightChars="0" w:right="0" w:firstLineChars="0" w:firstLine="0"/>
              <w:spacing w:line="240" w:lineRule="atLeast"/>
            </w:pPr>
            <w:r>
              <w:t>390</w:t>
            </w:r>
          </w:p>
        </w:tc>
        <w:tc>
          <w:tcPr>
            <w:tcW w:w="1077" w:type="pct"/>
            <w:vAlign w:val="center"/>
            <w:tcBorders>
              <w:top w:val="single" w:sz="4" w:space="0" w:color="auto"/>
            </w:tcBorders>
          </w:tcPr>
          <w:p w:rsidR="0018722C">
            <w:pPr>
              <w:pStyle w:val="affff9"/>
              <w:topLinePunct/>
              <w:ind w:leftChars="0" w:left="0" w:rightChars="0" w:right="0" w:firstLineChars="0" w:firstLine="0"/>
              <w:spacing w:line="240" w:lineRule="atLeast"/>
            </w:pPr>
            <w:r>
              <w:t>972</w:t>
            </w:r>
          </w:p>
        </w:tc>
        <w:tc>
          <w:tcPr>
            <w:tcW w:w="1077"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注</w:t>
      </w:r>
      <w:r>
        <w:rPr>
          <w:rFonts w:hint="eastAsia"/>
        </w:rPr>
        <w:t>：</w:t>
      </w:r>
      <w:r>
        <w:rPr>
          <w:rFonts w:cstheme="minorBidi" w:hAnsiTheme="minorHAnsi" w:eastAsiaTheme="minorHAnsi" w:asciiTheme="minorHAnsi"/>
        </w:rPr>
        <w:t>表中的能耗为住宅建筑内除采暖分项外的其他能耗</w:t>
      </w:r>
      <w:r>
        <w:rPr>
          <w:rFonts w:hint="eastAsia"/>
        </w:rPr>
        <w:t>，</w:t>
      </w:r>
      <w:r>
        <w:rPr>
          <w:rFonts w:cstheme="minorBidi" w:hAnsiTheme="minorHAnsi" w:eastAsiaTheme="minorHAnsi" w:asciiTheme="minorHAnsi"/>
        </w:rPr>
        <w:t>包括炊事、生活热水、照明、电器及其他用电设备。中国的数据为城镇住宅除去北方采暖和长江中下游地区分散采暖的能耗后的能耗。</w:t>
      </w:r>
      <w:r>
        <w:rPr>
          <w:rFonts w:cstheme="minorBidi" w:hAnsiTheme="minorHAnsi" w:eastAsiaTheme="minorHAnsi" w:asciiTheme="minorHAnsi"/>
        </w:rPr>
        <w:t>（</w:t>
      </w:r>
      <w:r>
        <w:rPr>
          <w:rFonts w:cstheme="minorBidi" w:hAnsiTheme="minorHAnsi" w:eastAsiaTheme="minorHAnsi" w:asciiTheme="minorHAnsi"/>
        </w:rPr>
        <w:t>来源：中国建筑节能年度发展研究报告</w:t>
      </w:r>
      <w:r>
        <w:rPr>
          <w:rFonts w:ascii="Times New Roman" w:eastAsia="Times New Roman" w:cstheme="minorBidi" w:hAnsiTheme="minorHAnsi"/>
        </w:rPr>
        <w:t>2013</w:t>
      </w:r>
      <w:r>
        <w:rPr>
          <w:rFonts w:cstheme="minorBidi" w:hAnsiTheme="minorHAnsi" w:eastAsiaTheme="minorHAnsi" w:asciiTheme="minorHAnsi"/>
        </w:rPr>
        <w:t>）</w:t>
      </w:r>
    </w:p>
    <w:p w:rsidR="0018722C">
      <w:pPr>
        <w:textAlignment w:val="center"/>
        <w:topLinePunct/>
      </w:pPr>
      <w:r>
        <w:rPr>
          <w:kern w:val="2"/>
          <w:sz w:val="22"/>
          <w:szCs w:val="22"/>
          <w:rFonts w:cstheme="minorBidi" w:hAnsiTheme="minorHAnsi" w:eastAsiaTheme="minorHAnsi" w:asciiTheme="minorHAnsi"/>
        </w:rPr>
        <w:pict>
          <v:group style="margin-left:166.104034pt;margin-top:-172.890808pt;width:291.350pt;height:181.55pt;mso-position-horizontal-relative:page;mso-position-vertical-relative:paragraph;z-index:2464" coordorigin="3322,-3458" coordsize="5827,3631">
            <v:rect style="position:absolute;left:4218;top:-3178;width:4925;height:3004" filled="true" fillcolor="#ccffff" stroked="false">
              <v:fill type="solid"/>
            </v:rect>
            <v:rect style="position:absolute;left:4218;top:-3178;width:4925;height:3004" filled="false" stroked="true" strokeweight=".556384pt" strokecolor="#7f7f7f">
              <v:stroke dashstyle="solid"/>
            </v:rect>
            <v:rect style="position:absolute;left:4425;top:-2696;width:290;height:2522" filled="true" fillcolor="#ffff00" stroked="false">
              <v:fill type="solid"/>
            </v:rect>
            <v:rect style="position:absolute;left:4425;top:-2696;width:290;height:2522" filled="false" stroked="true" strokeweight=".577702pt" strokecolor="#000000">
              <v:stroke dashstyle="solid"/>
            </v:rect>
            <v:rect style="position:absolute;left:5131;top:-2510;width:290;height:2336" filled="true" fillcolor="#ffff00" stroked="false">
              <v:fill type="solid"/>
            </v:rect>
            <v:rect style="position:absolute;left:5131;top:-2510;width:290;height:2336" filled="false" stroked="true" strokeweight=".577639pt" strokecolor="#000000">
              <v:stroke dashstyle="solid"/>
            </v:rect>
            <v:rect style="position:absolute;left:5836;top:-1457;width:288;height:1283" filled="true" fillcolor="#ffff00" stroked="false">
              <v:fill type="solid"/>
            </v:rect>
            <v:rect style="position:absolute;left:5836;top:-1457;width:288;height:1283" filled="false" stroked="true" strokeweight=".576660pt" strokecolor="#000000">
              <v:stroke dashstyle="solid"/>
            </v:rect>
            <v:rect style="position:absolute;left:6541;top:-1446;width:279;height:1272" filled="true" fillcolor="#ffff00" stroked="false">
              <v:fill type="solid"/>
            </v:rect>
            <v:rect style="position:absolute;left:6541;top:-1446;width:279;height:1272" filled="false" stroked="true" strokeweight=".576727pt" strokecolor="#000000">
              <v:stroke dashstyle="solid"/>
            </v:rect>
            <v:rect style="position:absolute;left:7234;top:-843;width:290;height:669" filled="true" fillcolor="#ffff00" stroked="false">
              <v:fill type="solid"/>
            </v:rect>
            <v:rect style="position:absolute;left:7234;top:-843;width:290;height:669" filled="false" stroked="true" strokeweight=".573393pt" strokecolor="#000000">
              <v:stroke dashstyle="solid"/>
            </v:rect>
            <v:rect style="position:absolute;left:7940;top:-1270;width:290;height:1096" filled="true" fillcolor="#ffff00" stroked="false">
              <v:fill type="solid"/>
            </v:rect>
            <v:rect style="position:absolute;left:7940;top:-1270;width:290;height:1096" filled="false" stroked="true" strokeweight=".576149pt" strokecolor="#000000">
              <v:stroke dashstyle="solid"/>
            </v:rect>
            <v:rect style="position:absolute;left:8646;top:-525;width:290;height:351" filled="true" fillcolor="#ffff00" stroked="false">
              <v:fill type="solid"/>
            </v:rect>
            <v:rect style="position:absolute;left:8646;top:-525;width:290;height:351" filled="false" stroked="true" strokeweight=".566023pt" strokecolor="#000000">
              <v:stroke dashstyle="solid"/>
            </v:rect>
            <v:shape style="position:absolute;left:4218;top:-3178;width:46;height:3004" coordorigin="4218,-3178" coordsize="46,3004" path="m4218,-3178l4218,-174,4264,-174e" filled="false" stroked="true" strokeweight=".06pt" strokecolor="#0000ff">
              <v:path arrowok="t"/>
              <v:stroke dashstyle="solid"/>
            </v:shape>
            <v:line style="position:absolute" from="4218,-678" to="4264,-678" stroked="true" strokeweight=".06pt" strokecolor="#0000ff">
              <v:stroke dashstyle="solid"/>
            </v:line>
            <v:line style="position:absolute" from="4218,-1171" to="4264,-1171" stroked="true" strokeweight=".06pt" strokecolor="#0000ff">
              <v:stroke dashstyle="solid"/>
            </v:line>
            <v:line style="position:absolute" from="4218,-1675" to="4264,-1675" stroked="true" strokeweight=".06pt" strokecolor="#0000ff">
              <v:stroke dashstyle="solid"/>
            </v:line>
            <v:line style="position:absolute" from="4218,-2180" to="4264,-2180" stroked="true" strokeweight=".06pt" strokecolor="#0000ff">
              <v:stroke dashstyle="solid"/>
            </v:line>
            <v:line style="position:absolute" from="4218,-2674" to="4264,-2674" stroked="true" strokeweight=".06pt" strokecolor="#0000ff">
              <v:stroke dashstyle="solid"/>
            </v:line>
            <v:line style="position:absolute" from="4218,-3178" to="4264,-3178" stroked="true" strokeweight=".06pt" strokecolor="#0000ff">
              <v:stroke dashstyle="solid"/>
            </v:line>
            <v:shape style="position:absolute;left:0;top:11591;width:4925;height:44" coordorigin="0,11591" coordsize="4925,44" path="m4218,-174l9143,-174m4218,-174l4218,-217e" filled="false" stroked="true" strokeweight=".06pt" strokecolor="#0000ff">
              <v:path arrowok="t"/>
              <v:stroke dashstyle="solid"/>
            </v:shape>
            <v:line style="position:absolute" from="4922,-174" to="4922,-217" stroked="true" strokeweight=".06pt" strokecolor="#0000ff">
              <v:stroke dashstyle="solid"/>
            </v:line>
            <v:line style="position:absolute" from="5628,-174" to="5628,-217" stroked="true" strokeweight=".06pt" strokecolor="#0000ff">
              <v:stroke dashstyle="solid"/>
            </v:line>
            <v:line style="position:absolute" from="6334,-174" to="6334,-217" stroked="true" strokeweight=".06pt" strokecolor="#0000ff">
              <v:stroke dashstyle="solid"/>
            </v:line>
            <v:line style="position:absolute" from="7027,-174" to="7027,-217" stroked="true" strokeweight=".06pt" strokecolor="#0000ff">
              <v:stroke dashstyle="solid"/>
            </v:line>
            <v:line style="position:absolute" from="7733,-174" to="7733,-217" stroked="true" strokeweight=".06pt" strokecolor="#0000ff">
              <v:stroke dashstyle="solid"/>
            </v:line>
            <v:line style="position:absolute" from="8438,-174" to="8438,-217" stroked="true" strokeweight=".06pt" strokecolor="#0000ff">
              <v:stroke dashstyle="solid"/>
            </v:line>
            <v:line style="position:absolute" from="9143,-174" to="9143,-217" stroked="true" strokeweight=".06pt" strokecolor="#0000ff">
              <v:stroke dashstyle="solid"/>
            </v:line>
            <v:rect style="position:absolute;left:3327;top:-3453;width:5805;height:3620" filled="false" stroked="true" strokeweight=".556647pt" strokecolor="#ffffff">
              <v:stroke dashstyle="solid"/>
            </v:rect>
            <v:shape style="position:absolute;left:3686;top:-3233;width:367;height:132" type="#_x0000_t202" filled="false" stroked="false">
              <v:textbox inset="0,0,0,0">
                <w:txbxContent>
                  <w:p w:rsidR="0018722C">
                    <w:pPr>
                      <w:spacing w:line="131" w:lineRule="exact" w:before="0"/>
                      <w:ind w:leftChars="0" w:left="0" w:rightChars="0" w:right="0" w:firstLineChars="0" w:firstLine="0"/>
                      <w:jc w:val="left"/>
                      <w:rPr>
                        <w:sz w:val="13"/>
                      </w:rPr>
                    </w:pPr>
                    <w:r>
                      <w:rPr>
                        <w:w w:val="105"/>
                        <w:sz w:val="13"/>
                      </w:rPr>
                      <w:t>60.00</w:t>
                    </w:r>
                  </w:p>
                </w:txbxContent>
              </v:textbox>
              <w10:wrap type="none"/>
            </v:shape>
            <v:shape style="position:absolute;left:4392;top:-2882;width:367;height:132" type="#_x0000_t202" filled="false" stroked="false">
              <v:textbox inset="0,0,0,0">
                <w:txbxContent>
                  <w:p w:rsidR="0018722C">
                    <w:pPr>
                      <w:spacing w:line="131" w:lineRule="exact" w:before="0"/>
                      <w:ind w:leftChars="0" w:left="0" w:rightChars="0" w:right="0" w:firstLineChars="0" w:firstLine="0"/>
                      <w:jc w:val="left"/>
                      <w:rPr>
                        <w:sz w:val="13"/>
                      </w:rPr>
                    </w:pPr>
                    <w:r>
                      <w:rPr>
                        <w:w w:val="105"/>
                        <w:sz w:val="13"/>
                      </w:rPr>
                      <w:t>50.35</w:t>
                    </w:r>
                  </w:p>
                </w:txbxContent>
              </v:textbox>
              <w10:wrap type="none"/>
            </v:shape>
            <v:shape style="position:absolute;left:3686;top:-2728;width:367;height:132" type="#_x0000_t202" filled="false" stroked="false">
              <v:textbox inset="0,0,0,0">
                <w:txbxContent>
                  <w:p w:rsidR="0018722C">
                    <w:pPr>
                      <w:spacing w:line="131" w:lineRule="exact" w:before="0"/>
                      <w:ind w:leftChars="0" w:left="0" w:rightChars="0" w:right="0" w:firstLineChars="0" w:firstLine="0"/>
                      <w:jc w:val="left"/>
                      <w:rPr>
                        <w:sz w:val="13"/>
                      </w:rPr>
                    </w:pPr>
                    <w:r>
                      <w:rPr>
                        <w:w w:val="105"/>
                        <w:sz w:val="13"/>
                      </w:rPr>
                      <w:t>50.00</w:t>
                    </w:r>
                  </w:p>
                </w:txbxContent>
              </v:textbox>
              <w10:wrap type="none"/>
            </v:shape>
            <v:shape style="position:absolute;left:5096;top:-2696;width:368;height:132" type="#_x0000_t202" filled="false" stroked="false">
              <v:textbox inset="0,0,0,0">
                <w:txbxContent>
                  <w:p w:rsidR="0018722C">
                    <w:pPr>
                      <w:spacing w:line="131" w:lineRule="exact" w:before="0"/>
                      <w:ind w:leftChars="0" w:left="0" w:rightChars="0" w:right="0" w:firstLineChars="0" w:firstLine="0"/>
                      <w:jc w:val="left"/>
                      <w:rPr>
                        <w:sz w:val="13"/>
                      </w:rPr>
                    </w:pPr>
                    <w:r>
                      <w:rPr>
                        <w:w w:val="105"/>
                        <w:sz w:val="13"/>
                      </w:rPr>
                      <w:t>46.62</w:t>
                    </w:r>
                  </w:p>
                </w:txbxContent>
              </v:textbox>
              <w10:wrap type="none"/>
            </v:shape>
            <v:shape style="position:absolute;left:3686;top:-2235;width:367;height:636" type="#_x0000_t202" filled="false" stroked="false">
              <v:textbox inset="0,0,0,0">
                <w:txbxContent>
                  <w:p w:rsidR="0018722C">
                    <w:pPr>
                      <w:spacing w:line="131" w:lineRule="exact" w:before="0"/>
                      <w:ind w:leftChars="0" w:left="0" w:rightChars="0" w:right="0" w:firstLineChars="0" w:firstLine="0"/>
                      <w:jc w:val="left"/>
                      <w:rPr>
                        <w:sz w:val="13"/>
                      </w:rPr>
                    </w:pPr>
                    <w:r>
                      <w:rPr>
                        <w:w w:val="105"/>
                        <w:sz w:val="13"/>
                      </w:rPr>
                      <w:t>40.00</w:t>
                    </w:r>
                  </w:p>
                  <w:p w:rsidR="0018722C">
                    <w:pPr>
                      <w:spacing w:line="240" w:lineRule="auto" w:before="0"/>
                      <w:rPr>
                        <w:rFonts w:ascii="Times New Roman"/>
                        <w:sz w:val="12"/>
                      </w:rPr>
                    </w:pPr>
                  </w:p>
                  <w:p w:rsidR="0018722C">
                    <w:pPr>
                      <w:spacing w:line="240" w:lineRule="auto" w:before="0"/>
                      <w:rPr>
                        <w:rFonts w:ascii="Times New Roman"/>
                        <w:sz w:val="17"/>
                      </w:rPr>
                    </w:pPr>
                  </w:p>
                  <w:p w:rsidR="0018722C">
                    <w:pPr>
                      <w:spacing w:before="0"/>
                      <w:ind w:leftChars="0" w:left="0" w:rightChars="0" w:right="0" w:firstLineChars="0" w:firstLine="0"/>
                      <w:jc w:val="left"/>
                      <w:rPr>
                        <w:sz w:val="13"/>
                      </w:rPr>
                    </w:pPr>
                    <w:r>
                      <w:rPr>
                        <w:w w:val="105"/>
                        <w:sz w:val="13"/>
                      </w:rPr>
                      <w:t>30.00</w:t>
                    </w:r>
                  </w:p>
                </w:txbxContent>
              </v:textbox>
              <w10:wrap type="none"/>
            </v:shape>
            <v:shape style="position:absolute;left:5802;top:-1644;width:1073;height:144" type="#_x0000_t202" filled="false" stroked="false">
              <v:textbox inset="0,0,0,0">
                <w:txbxContent>
                  <w:p w:rsidR="0018722C">
                    <w:pPr>
                      <w:tabs>
                        <w:tab w:pos="705" w:val="left" w:leader="none"/>
                      </w:tabs>
                      <w:spacing w:line="143" w:lineRule="exact" w:before="0"/>
                      <w:ind w:leftChars="0" w:left="0" w:rightChars="0" w:right="0" w:firstLineChars="0" w:firstLine="0"/>
                      <w:jc w:val="left"/>
                      <w:rPr>
                        <w:sz w:val="13"/>
                      </w:rPr>
                    </w:pPr>
                    <w:r>
                      <w:rPr>
                        <w:w w:val="105"/>
                        <w:position w:val="1"/>
                        <w:sz w:val="13"/>
                      </w:rPr>
                      <w:t>25.69</w:t>
                      <w:tab/>
                    </w:r>
                    <w:r>
                      <w:rPr>
                        <w:w w:val="105"/>
                        <w:sz w:val="13"/>
                      </w:rPr>
                      <w:t>25.49</w:t>
                    </w:r>
                  </w:p>
                </w:txbxContent>
              </v:textbox>
              <w10:wrap type="none"/>
            </v:shape>
            <v:shape style="position:absolute;left:7906;top:-1456;width:367;height:132" type="#_x0000_t202" filled="false" stroked="false">
              <v:textbox inset="0,0,0,0">
                <w:txbxContent>
                  <w:p w:rsidR="0018722C">
                    <w:pPr>
                      <w:spacing w:line="131" w:lineRule="exact" w:before="0"/>
                      <w:ind w:leftChars="0" w:left="0" w:rightChars="0" w:right="0" w:firstLineChars="0" w:firstLine="0"/>
                      <w:jc w:val="left"/>
                      <w:rPr>
                        <w:sz w:val="13"/>
                      </w:rPr>
                    </w:pPr>
                    <w:r>
                      <w:rPr>
                        <w:w w:val="105"/>
                        <w:sz w:val="13"/>
                      </w:rPr>
                      <w:t>21.83</w:t>
                    </w:r>
                  </w:p>
                </w:txbxContent>
              </v:textbox>
              <w10:wrap type="none"/>
            </v:shape>
            <v:shape style="position:absolute;left:3686;top:-1226;width:367;height:132" type="#_x0000_t202" filled="false" stroked="false">
              <v:textbox inset="0,0,0,0">
                <w:txbxContent>
                  <w:p w:rsidR="0018722C">
                    <w:pPr>
                      <w:spacing w:line="131" w:lineRule="exact" w:before="0"/>
                      <w:ind w:leftChars="0" w:left="0" w:rightChars="0" w:right="0" w:firstLineChars="0" w:firstLine="0"/>
                      <w:jc w:val="left"/>
                      <w:rPr>
                        <w:sz w:val="13"/>
                      </w:rPr>
                    </w:pPr>
                    <w:r>
                      <w:rPr>
                        <w:w w:val="105"/>
                        <w:sz w:val="13"/>
                      </w:rPr>
                      <w:t>20.00</w:t>
                    </w:r>
                  </w:p>
                </w:txbxContent>
              </v:textbox>
              <w10:wrap type="none"/>
            </v:shape>
            <v:shape style="position:absolute;left:7201;top:-1029;width:367;height:132" type="#_x0000_t202" filled="false" stroked="false">
              <v:textbox inset="0,0,0,0">
                <w:txbxContent>
                  <w:p w:rsidR="0018722C">
                    <w:pPr>
                      <w:spacing w:line="131" w:lineRule="exact" w:before="0"/>
                      <w:ind w:leftChars="0" w:left="0" w:rightChars="0" w:right="0" w:firstLineChars="0" w:firstLine="0"/>
                      <w:jc w:val="left"/>
                      <w:rPr>
                        <w:sz w:val="13"/>
                      </w:rPr>
                    </w:pPr>
                    <w:r>
                      <w:rPr>
                        <w:w w:val="105"/>
                        <w:sz w:val="13"/>
                      </w:rPr>
                      <w:t>13.29</w:t>
                    </w:r>
                  </w:p>
                </w:txbxContent>
              </v:textbox>
              <w10:wrap type="none"/>
            </v:shape>
            <v:shape style="position:absolute;left:3686;top:-733;width:367;height:132" type="#_x0000_t202" filled="false" stroked="false">
              <v:textbox inset="0,0,0,0">
                <w:txbxContent>
                  <w:p w:rsidR="0018722C">
                    <w:pPr>
                      <w:spacing w:line="131" w:lineRule="exact" w:before="0"/>
                      <w:ind w:leftChars="0" w:left="0" w:rightChars="0" w:right="0" w:firstLineChars="0" w:firstLine="0"/>
                      <w:jc w:val="left"/>
                      <w:rPr>
                        <w:sz w:val="13"/>
                      </w:rPr>
                    </w:pPr>
                    <w:r>
                      <w:rPr>
                        <w:w w:val="105"/>
                        <w:sz w:val="13"/>
                      </w:rPr>
                      <w:t>10.00</w:t>
                    </w:r>
                  </w:p>
                </w:txbxContent>
              </v:textbox>
              <w10:wrap type="none"/>
            </v:shape>
            <v:shape style="position:absolute;left:8647;top:-711;width:298;height:132" type="#_x0000_t202" filled="false" stroked="false">
              <v:textbox inset="0,0,0,0">
                <w:txbxContent>
                  <w:p w:rsidR="0018722C">
                    <w:pPr>
                      <w:spacing w:line="131" w:lineRule="exact" w:before="0"/>
                      <w:ind w:leftChars="0" w:left="0" w:rightChars="0" w:right="0" w:firstLineChars="0" w:firstLine="0"/>
                      <w:jc w:val="left"/>
                      <w:rPr>
                        <w:sz w:val="13"/>
                      </w:rPr>
                    </w:pPr>
                    <w:r>
                      <w:rPr>
                        <w:w w:val="105"/>
                        <w:sz w:val="13"/>
                      </w:rPr>
                      <w:t>6.98</w:t>
                    </w:r>
                  </w:p>
                </w:txbxContent>
              </v:textbox>
              <w10:wrap type="none"/>
            </v:shape>
            <v:shape style="position:absolute;left:3755;top:-229;width:298;height:132" type="#_x0000_t202" filled="false" stroked="false">
              <v:textbox inset="0,0,0,0">
                <w:txbxContent>
                  <w:p w:rsidR="0018722C">
                    <w:pPr>
                      <w:spacing w:line="131" w:lineRule="exact" w:before="0"/>
                      <w:ind w:leftChars="0" w:left="0" w:rightChars="0" w:right="0" w:firstLineChars="0" w:firstLine="0"/>
                      <w:jc w:val="left"/>
                      <w:rPr>
                        <w:sz w:val="13"/>
                      </w:rPr>
                    </w:pPr>
                    <w:r>
                      <w:rPr>
                        <w:w w:val="105"/>
                        <w:sz w:val="13"/>
                      </w:rPr>
                      <w:t>0.00</w:t>
                    </w:r>
                  </w:p>
                </w:txbxContent>
              </v:textbox>
              <w10:wrap type="none"/>
            </v:shape>
            <v:shape style="position:absolute;left:4426;top:-41;width:297;height:132" type="#_x0000_t202" filled="false" stroked="false">
              <v:textbox inset="0,0,0,0">
                <w:txbxContent>
                  <w:p w:rsidR="0018722C">
                    <w:pPr>
                      <w:spacing w:line="131" w:lineRule="exact" w:before="0"/>
                      <w:ind w:leftChars="0" w:left="0" w:rightChars="0" w:right="0" w:firstLineChars="0" w:firstLine="0"/>
                      <w:jc w:val="left"/>
                      <w:rPr>
                        <w:sz w:val="13"/>
                      </w:rPr>
                    </w:pPr>
                    <w:r>
                      <w:rPr>
                        <w:w w:val="105"/>
                        <w:sz w:val="13"/>
                      </w:rPr>
                      <w:t>美国</w:t>
                    </w:r>
                  </w:p>
                </w:txbxContent>
              </v:textbox>
              <w10:wrap type="none"/>
            </v:shape>
            <v:shape style="position:absolute;left:5131;top:-41;width:3826;height:132" type="#_x0000_t202" filled="false" stroked="false">
              <v:textbox inset="0,0,0,0">
                <w:txbxContent>
                  <w:p w:rsidR="0018722C">
                    <w:pPr>
                      <w:tabs>
                        <w:tab w:pos="566" w:val="left" w:leader="none"/>
                        <w:tab w:pos="1341" w:val="left" w:leader="none"/>
                        <w:tab w:pos="2116" w:val="left" w:leader="none"/>
                        <w:tab w:pos="2683" w:val="left" w:leader="none"/>
                        <w:tab w:pos="3526" w:val="left" w:leader="none"/>
                      </w:tabs>
                      <w:spacing w:line="131" w:lineRule="exact" w:before="0"/>
                      <w:ind w:leftChars="0" w:left="0" w:rightChars="0" w:right="0" w:firstLineChars="0" w:firstLine="0"/>
                      <w:jc w:val="left"/>
                      <w:rPr>
                        <w:sz w:val="13"/>
                      </w:rPr>
                    </w:pPr>
                    <w:r>
                      <w:rPr>
                        <w:w w:val="105"/>
                        <w:sz w:val="13"/>
                      </w:rPr>
                      <w:t>日本</w:t>
                      <w:tab/>
                      <w:t>经合欧洲</w:t>
                      <w:tab/>
                      <w:t>俄罗斯</w:t>
                      <w:tab/>
                      <w:t>中国</w:t>
                      <w:tab/>
                      <w:t>中国城镇</w:t>
                      <w:tab/>
                      <w:t>印度</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70.141388pt;margin-top:-108.874138pt;width:10.8pt;height:50.25pt;mso-position-horizontal-relative:page;mso-position-vertical-relative:paragraph;z-index:2728" type="#_x0000_t202" filled="false" stroked="false">
            <v:textbox inset="0,0,0,0" style="layout-flow:vertical;mso-layout-flow-alt:bottom-to-top">
              <w:txbxContent>
                <w:p w:rsidR="0018722C">
                  <w:pPr>
                    <w:spacing w:line="195" w:lineRule="exact" w:before="0"/>
                    <w:ind w:leftChars="0" w:left="20" w:rightChars="0" w:right="0" w:firstLineChars="0" w:firstLine="0"/>
                    <w:jc w:val="left"/>
                    <w:rPr>
                      <w:sz w:val="17"/>
                    </w:rPr>
                  </w:pPr>
                  <w:r>
                    <w:rPr>
                      <w:spacing w:val="-5"/>
                      <w:w w:val="108"/>
                      <w:sz w:val="17"/>
                    </w:rPr>
                    <w:t>kgce/</w:t>
                  </w:r>
                  <w:r>
                    <w:rPr>
                      <w:spacing w:val="-7"/>
                      <w:w w:val="108"/>
                      <w:sz w:val="17"/>
                    </w:rPr>
                    <w:t>(㎡</w:t>
                  </w:r>
                  <w:r>
                    <w:rPr>
                      <w:spacing w:val="-5"/>
                      <w:w w:val="108"/>
                      <w:sz w:val="17"/>
                    </w:rPr>
                    <w:t>•a)</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z w:val="21"/>
        </w:rPr>
        <w:t>主要国家单位建筑面积年能耗比</w:t>
      </w:r>
      <w:r>
        <w:rPr>
          <w:kern w:val="2"/>
          <w:szCs w:val="22"/>
          <w:rFonts w:cstheme="minorBidi" w:hAnsiTheme="minorHAnsi" w:eastAsiaTheme="minorHAnsi" w:asciiTheme="minorHAnsi"/>
          <w:spacing w:val="-40"/>
          <w:sz w:val="21"/>
        </w:rPr>
        <w:t>较</w:t>
      </w:r>
      <w:r>
        <w:rPr>
          <w:kern w:val="2"/>
          <w:szCs w:val="22"/>
          <w:rFonts w:cstheme="minorBidi" w:hAnsiTheme="minorHAnsi" w:eastAsiaTheme="minorHAnsi" w:asciiTheme="minorHAnsi"/>
          <w:sz w:val="21"/>
        </w:rPr>
        <w:t>（来源</w:t>
      </w:r>
      <w:r>
        <w:rPr>
          <w:kern w:val="2"/>
          <w:szCs w:val="22"/>
          <w:rFonts w:cstheme="minorBidi" w:hAnsiTheme="minorHAnsi" w:eastAsiaTheme="minorHAnsi" w:asciiTheme="minorHAnsi"/>
          <w:spacing w:val="-40"/>
          <w:sz w:val="21"/>
        </w:rPr>
        <w:t>：</w:t>
      </w:r>
      <w:r>
        <w:rPr>
          <w:kern w:val="2"/>
          <w:szCs w:val="22"/>
          <w:rFonts w:cstheme="minorBidi" w:hAnsiTheme="minorHAnsi" w:eastAsiaTheme="minorHAnsi" w:asciiTheme="minorHAnsi"/>
          <w:sz w:val="21"/>
        </w:rPr>
        <w:t>中国建筑节能年度发展研究报告</w:t>
      </w:r>
      <w:r>
        <w:rPr>
          <w:kern w:val="2"/>
          <w:szCs w:val="22"/>
          <w:rFonts w:ascii="Times New Roman" w:eastAsia="Times New Roman" w:cstheme="minorBidi" w:hAnsiTheme="minorHAnsi"/>
          <w:sz w:val="21"/>
        </w:rPr>
        <w:t>2008</w:t>
      </w:r>
      <w:r>
        <w:rPr>
          <w:kern w:val="2"/>
          <w:szCs w:val="22"/>
          <w:rFonts w:cstheme="minorBidi" w:hAnsiTheme="minorHAnsi" w:eastAsiaTheme="minorHAnsi" w:asciiTheme="minorHAnsi"/>
          <w:sz w:val="21"/>
        </w:rPr>
        <w:t>）</w:t>
      </w:r>
    </w:p>
    <w:p w:rsidR="0018722C">
      <w:pPr>
        <w:topLinePunct/>
      </w:pPr>
      <w:r>
        <w:t>虽然目前国际上各国的能源统计方法和体系不同，能耗数据有差别，但所有数据反映出的趋势和数量级是相互吻合的，因此通过我国与主要发达国家的能耗数据进行比较，可以得到结论：我国建筑能耗按照单位面积比较，目前水平仅为</w:t>
      </w:r>
      <w:r>
        <w:t>主要发达国家的</w:t>
      </w:r>
      <w:r>
        <w:rPr>
          <w:rFonts w:ascii="Times New Roman" w:eastAsia="Times New Roman"/>
        </w:rPr>
        <w:t>1</w:t>
      </w:r>
      <w:r>
        <w:rPr>
          <w:rFonts w:ascii="Times New Roman" w:eastAsia="Times New Roman"/>
        </w:rPr>
        <w:t>/</w:t>
      </w:r>
      <w:r>
        <w:rPr>
          <w:rFonts w:ascii="Times New Roman" w:eastAsia="Times New Roman"/>
        </w:rPr>
        <w:t>2-1</w:t>
      </w:r>
      <w:r>
        <w:rPr>
          <w:rFonts w:ascii="Times New Roman" w:eastAsia="Times New Roman"/>
        </w:rPr>
        <w:t>/</w:t>
      </w:r>
      <w:r>
        <w:rPr>
          <w:rFonts w:ascii="Times New Roman" w:eastAsia="Times New Roman"/>
        </w:rPr>
        <w:t>3</w:t>
      </w:r>
      <w:r>
        <w:t>。</w:t>
      </w:r>
      <w:r>
        <w:t>（</w:t>
      </w:r>
      <w:r>
        <w:t>见</w:t>
      </w:r>
      <w:r>
        <w:t>图</w:t>
      </w:r>
      <w:r>
        <w:rPr>
          <w:rFonts w:ascii="Times New Roman" w:eastAsia="Times New Roman"/>
        </w:rPr>
        <w:t>2.5</w:t>
      </w:r>
      <w:r>
        <w:t>）</w:t>
      </w:r>
    </w:p>
    <w:p w:rsidR="0018722C">
      <w:pPr>
        <w:pStyle w:val="ae"/>
        <w:topLinePunct/>
      </w:pPr>
      <w:r>
        <w:rPr>
          <w:kern w:val="2"/>
          <w:sz w:val="22"/>
          <w:szCs w:val="22"/>
          <w:rFonts w:cstheme="minorBidi" w:hAnsiTheme="minorHAnsi" w:eastAsiaTheme="minorHAnsi" w:asciiTheme="minorHAnsi"/>
        </w:rPr>
        <w:pict>
          <v:group style="margin-left:199.488312pt;margin-top:7.559375pt;width:249.05pt;height:146.7pt;mso-position-horizontal-relative:page;mso-position-vertical-relative:paragraph;z-index:2680" coordorigin="3990,151" coordsize="4981,2934">
            <v:rect style="position:absolute;left:3994;top:161;width:4971;height:2919" filled="true" fillcolor="#ccffff" stroked="false">
              <v:fill type="solid"/>
            </v:rect>
            <v:rect style="position:absolute;left:3994;top:161;width:4978;height:2915" filled="false" stroked="true" strokeweight=".501346pt" strokecolor="#7f7f7f">
              <v:stroke dashstyle="solid"/>
            </v:rect>
            <v:rect style="position:absolute;left:4154;top:331;width:221;height:2748" filled="true" fillcolor="#00ff00" stroked="false">
              <v:fill type="solid"/>
            </v:rect>
            <v:rect style="position:absolute;left:4154;top:331;width:221;height:2749" filled="false" stroked="true" strokeweight=".500318pt" strokecolor="#000000">
              <v:stroke dashstyle="solid"/>
            </v:rect>
            <v:rect style="position:absolute;left:4705;top:1855;width:220;height:1224" filled="true" fillcolor="#00ff00" stroked="false">
              <v:fill type="solid"/>
            </v:rect>
            <v:rect style="position:absolute;left:4705;top:1855;width:220;height:1225" filled="false" stroked="true" strokeweight=".500352pt" strokecolor="#000000">
              <v:stroke dashstyle="solid"/>
            </v:rect>
            <v:rect style="position:absolute;left:5254;top:2177;width:231;height:903" filled="true" fillcolor="#00ff00" stroked="false">
              <v:fill type="solid"/>
            </v:rect>
            <v:rect style="position:absolute;left:5254;top:2177;width:231;height:903" filled="false" stroked="true" strokeweight=".500394pt" strokecolor="#000000">
              <v:stroke dashstyle="solid"/>
            </v:rect>
            <v:rect style="position:absolute;left:5815;top:2186;width:220;height:893" filled="true" fillcolor="#00ff00" stroked="false">
              <v:fill type="solid"/>
            </v:rect>
            <v:rect style="position:absolute;left:5815;top:2186;width:220;height:893" filled="false" stroked="true" strokeweight=".500388pt" strokecolor="#000000">
              <v:stroke dashstyle="solid"/>
            </v:rect>
            <v:rect style="position:absolute;left:6364;top:2849;width:221;height:231" filled="true" fillcolor="#00ff00" stroked="false">
              <v:fill type="solid"/>
            </v:rect>
            <v:rect style="position:absolute;left:6364;top:2849;width:221;height:231" filled="false" stroked="true" strokeweight=".500975pt" strokecolor="#000000">
              <v:stroke dashstyle="solid"/>
            </v:rect>
            <v:rect style="position:absolute;left:6915;top:2728;width:220;height:352" filled="true" fillcolor="#00ff00" stroked="false">
              <v:fill type="solid"/>
            </v:rect>
            <v:rect style="position:absolute;left:6915;top:2727;width:220;height:352" filled="false" stroked="true" strokeweight=".500699pt" strokecolor="#000000">
              <v:stroke dashstyle="solid"/>
            </v:rect>
            <v:line style="position:absolute" from="7465,3039" to="7696,3039" stroked="true" strokeweight="4.020000pt" strokecolor="#00ff00">
              <v:stroke dashstyle="solid"/>
            </v:line>
            <v:rect style="position:absolute;left:7465;top:2999;width:231;height:81" filled="false" stroked="true" strokeweight=".501550pt" strokecolor="#000000">
              <v:stroke dashstyle="solid"/>
            </v:rect>
            <v:rect style="position:absolute;left:8025;top:2828;width:220;height:251" filled="true" fillcolor="#00ff00" stroked="false">
              <v:fill type="solid"/>
            </v:rect>
            <v:rect style="position:absolute;left:8025;top:2828;width:220;height:251" filled="false" stroked="true" strokeweight=".500913pt" strokecolor="#000000">
              <v:stroke dashstyle="solid"/>
            </v:rect>
            <v:rect style="position:absolute;left:8575;top:2638;width:221;height:442" filled="true" fillcolor="#00ff00" stroked="false">
              <v:fill type="solid"/>
            </v:rect>
            <v:rect style="position:absolute;left:8575;top:2637;width:221;height:442" filled="false" stroked="true" strokeweight=".500587pt" strokecolor="#000000">
              <v:stroke dashstyle="solid"/>
            </v:rect>
            <v:shape style="position:absolute;left:3994;top:161;width:40;height:2919" coordorigin="3995,161" coordsize="40,2919" path="m3995,161l3995,3080,4034,3080e" filled="false" stroked="true" strokeweight=".06pt" strokecolor="#3365ff">
              <v:path arrowok="t"/>
              <v:stroke dashstyle="solid"/>
            </v:shape>
            <v:line style="position:absolute" from="3995,2789" to="4034,2789" stroked="true" strokeweight=".06pt" strokecolor="#3365ff">
              <v:stroke dashstyle="solid"/>
            </v:line>
            <v:line style="position:absolute" from="3995,2498" to="4034,2498" stroked="true" strokeweight=".06pt" strokecolor="#3365ff">
              <v:stroke dashstyle="solid"/>
            </v:line>
            <v:line style="position:absolute" from="3995,2207" to="4034,2207" stroked="true" strokeweight=".06pt" strokecolor="#3365ff">
              <v:stroke dashstyle="solid"/>
            </v:line>
            <v:line style="position:absolute" from="3995,1917" to="4034,1917" stroked="true" strokeweight=".06pt" strokecolor="#3365ff">
              <v:stroke dashstyle="solid"/>
            </v:line>
            <v:line style="position:absolute" from="3995,1625" to="4034,1625" stroked="true" strokeweight=".06pt" strokecolor="#3365ff">
              <v:stroke dashstyle="solid"/>
            </v:line>
            <v:line style="position:absolute" from="3995,1324" to="4034,1324" stroked="true" strokeweight=".06pt" strokecolor="#3365ff">
              <v:stroke dashstyle="solid"/>
            </v:line>
            <v:line style="position:absolute" from="3995,1034" to="4034,1034" stroked="true" strokeweight=".06pt" strokecolor="#3365ff">
              <v:stroke dashstyle="solid"/>
            </v:line>
            <v:line style="position:absolute" from="3995,743" to="4034,743" stroked="true" strokeweight=".06pt" strokecolor="#3365ff">
              <v:stroke dashstyle="solid"/>
            </v:line>
            <v:line style="position:absolute" from="3995,452" to="4034,452" stroked="true" strokeweight=".06pt" strokecolor="#3365ff">
              <v:stroke dashstyle="solid"/>
            </v:line>
            <v:line style="position:absolute" from="3995,161" to="4034,161" stroked="true" strokeweight=".06pt" strokecolor="#3365ff">
              <v:stroke dashstyle="solid"/>
            </v:line>
            <v:shape style="position:absolute;left:0;top:8903;width:4971;height:40" coordorigin="0,8904" coordsize="4971,40" path="m3995,3080l8965,3080m3995,3080l3995,3040e" filled="false" stroked="true" strokeweight=".06pt" strokecolor="#3365ff">
              <v:path arrowok="t"/>
              <v:stroke dashstyle="solid"/>
            </v:shape>
            <v:line style="position:absolute" from="4544,3080" to="4544,3040" stroked="true" strokeweight=".06pt" strokecolor="#3365ff">
              <v:stroke dashstyle="solid"/>
            </v:line>
            <v:line style="position:absolute" from="5095,3080" to="5095,3040" stroked="true" strokeweight=".06pt" strokecolor="#3365ff">
              <v:stroke dashstyle="solid"/>
            </v:line>
            <v:line style="position:absolute" from="5656,3080" to="5656,3040" stroked="true" strokeweight=".06pt" strokecolor="#3365ff">
              <v:stroke dashstyle="solid"/>
            </v:line>
            <v:line style="position:absolute" from="6205,3080" to="6205,3040" stroked="true" strokeweight=".06pt" strokecolor="#3365ff">
              <v:stroke dashstyle="solid"/>
            </v:line>
            <v:line style="position:absolute" from="6755,3080" to="6755,3040" stroked="true" strokeweight=".06pt" strokecolor="#3365ff">
              <v:stroke dashstyle="solid"/>
            </v:line>
            <v:line style="position:absolute" from="7306,3080" to="7306,3040" stroked="true" strokeweight=".06pt" strokecolor="#3365ff">
              <v:stroke dashstyle="solid"/>
            </v:line>
            <v:line style="position:absolute" from="7866,3080" to="7866,3040" stroked="true" strokeweight=".06pt" strokecolor="#3365ff">
              <v:stroke dashstyle="solid"/>
            </v:line>
            <v:line style="position:absolute" from="8416,3080" to="8416,3040" stroked="true" strokeweight=".06pt" strokecolor="#3365ff">
              <v:stroke dashstyle="solid"/>
            </v:line>
            <v:line style="position:absolute" from="8965,3080" to="8965,3040" stroked="true" strokeweight=".06pt" strokecolor="#3365ff">
              <v:stroke dashstyle="solid"/>
            </v:line>
            <v:shape style="position:absolute;left:4125;top:151;width:300;height:131" type="#_x0000_t202" filled="false" stroked="false">
              <v:textbox inset="0,0,0,0">
                <w:txbxContent>
                  <w:p w:rsidR="0018722C">
                    <w:pPr>
                      <w:spacing w:line="130" w:lineRule="exact" w:before="0"/>
                      <w:ind w:leftChars="0" w:left="0" w:rightChars="0" w:right="0" w:firstLineChars="0" w:firstLine="0"/>
                      <w:jc w:val="left"/>
                      <w:rPr>
                        <w:sz w:val="13"/>
                      </w:rPr>
                    </w:pPr>
                    <w:r>
                      <w:rPr>
                        <w:sz w:val="13"/>
                      </w:rPr>
                      <w:t>4714</w:t>
                    </w:r>
                  </w:p>
                </w:txbxContent>
              </v:textbox>
              <w10:wrap type="none"/>
            </v:shape>
            <v:shape style="position:absolute;left:4675;top:1675;width:300;height:131" type="#_x0000_t202" filled="false" stroked="false">
              <v:textbox inset="0,0,0,0">
                <w:txbxContent>
                  <w:p w:rsidR="0018722C">
                    <w:pPr>
                      <w:spacing w:line="130" w:lineRule="exact" w:before="0"/>
                      <w:ind w:leftChars="0" w:left="0" w:rightChars="0" w:right="0" w:firstLineChars="0" w:firstLine="0"/>
                      <w:jc w:val="left"/>
                      <w:rPr>
                        <w:sz w:val="13"/>
                      </w:rPr>
                    </w:pPr>
                    <w:r>
                      <w:rPr>
                        <w:sz w:val="13"/>
                      </w:rPr>
                      <w:t>2090</w:t>
                    </w:r>
                  </w:p>
                </w:txbxContent>
              </v:textbox>
              <w10:wrap type="none"/>
            </v:shape>
            <v:shape style="position:absolute;left:5226;top:1996;width:859;height:140" type="#_x0000_t202" filled="false" stroked="false">
              <v:textbox inset="0,0,0,0">
                <w:txbxContent>
                  <w:p w:rsidR="0018722C">
                    <w:pPr>
                      <w:tabs>
                        <w:tab w:pos="559" w:val="left" w:leader="none"/>
                      </w:tabs>
                      <w:spacing w:line="140" w:lineRule="exact" w:before="0"/>
                      <w:ind w:leftChars="0" w:left="0" w:rightChars="0" w:right="0" w:firstLineChars="0" w:firstLine="0"/>
                      <w:jc w:val="left"/>
                      <w:rPr>
                        <w:sz w:val="13"/>
                      </w:rPr>
                    </w:pPr>
                    <w:r>
                      <w:rPr>
                        <w:spacing w:val="1"/>
                        <w:position w:val="1"/>
                        <w:sz w:val="13"/>
                      </w:rPr>
                      <w:t>1542</w:t>
                      <w:tab/>
                    </w:r>
                    <w:r>
                      <w:rPr>
                        <w:spacing w:val="2"/>
                        <w:sz w:val="13"/>
                      </w:rPr>
                      <w:t>1529</w:t>
                    </w:r>
                  </w:p>
                </w:txbxContent>
              </v:textbox>
              <w10:wrap type="none"/>
            </v:shape>
            <v:shape style="position:absolute;left:8586;top:2457;width:226;height:131" type="#_x0000_t202" filled="false" stroked="false">
              <v:textbox inset="0,0,0,0">
                <w:txbxContent>
                  <w:p w:rsidR="0018722C">
                    <w:pPr>
                      <w:spacing w:line="130" w:lineRule="exact" w:before="0"/>
                      <w:ind w:leftChars="0" w:left="0" w:rightChars="0" w:right="0" w:firstLineChars="0" w:firstLine="0"/>
                      <w:jc w:val="left"/>
                      <w:rPr>
                        <w:sz w:val="13"/>
                      </w:rPr>
                    </w:pPr>
                    <w:r>
                      <w:rPr>
                        <w:sz w:val="13"/>
                      </w:rPr>
                      <w:t>755</w:t>
                    </w:r>
                  </w:p>
                </w:txbxContent>
              </v:textbox>
              <w10:wrap type="none"/>
            </v:shape>
            <v:shape style="position:absolute;left:6926;top:2548;width:229;height:131" type="#_x0000_t202" filled="false" stroked="false">
              <v:textbox inset="0,0,0,0">
                <w:txbxContent>
                  <w:p w:rsidR="0018722C">
                    <w:pPr>
                      <w:spacing w:line="130" w:lineRule="exact" w:before="0"/>
                      <w:ind w:leftChars="0" w:left="0" w:rightChars="0" w:right="0" w:firstLineChars="0" w:firstLine="0"/>
                      <w:jc w:val="left"/>
                      <w:rPr>
                        <w:sz w:val="13"/>
                      </w:rPr>
                    </w:pPr>
                    <w:r>
                      <w:rPr>
                        <w:sz w:val="13"/>
                      </w:rPr>
                      <w:t>599</w:t>
                    </w:r>
                  </w:p>
                </w:txbxContent>
              </v:textbox>
              <w10:wrap type="none"/>
            </v:shape>
            <v:shape style="position:absolute;left:6375;top:2668;width:226;height:131" type="#_x0000_t202" filled="false" stroked="false">
              <v:textbox inset="0,0,0,0">
                <w:txbxContent>
                  <w:p w:rsidR="0018722C">
                    <w:pPr>
                      <w:spacing w:line="130" w:lineRule="exact" w:before="0"/>
                      <w:ind w:leftChars="0" w:left="0" w:rightChars="0" w:right="0" w:firstLineChars="0" w:firstLine="0"/>
                      <w:jc w:val="left"/>
                      <w:rPr>
                        <w:sz w:val="13"/>
                      </w:rPr>
                    </w:pPr>
                    <w:r>
                      <w:rPr>
                        <w:sz w:val="13"/>
                      </w:rPr>
                      <w:t>394</w:t>
                    </w:r>
                  </w:p>
                </w:txbxContent>
              </v:textbox>
              <w10:wrap type="none"/>
            </v:shape>
            <v:shape style="position:absolute;left:8036;top:2648;width:229;height:131" type="#_x0000_t202" filled="false" stroked="false">
              <v:textbox inset="0,0,0,0">
                <w:txbxContent>
                  <w:p w:rsidR="0018722C">
                    <w:pPr>
                      <w:spacing w:line="130" w:lineRule="exact" w:before="0"/>
                      <w:ind w:leftChars="0" w:left="0" w:rightChars="0" w:right="0" w:firstLineChars="0" w:firstLine="0"/>
                      <w:jc w:val="left"/>
                      <w:rPr>
                        <w:sz w:val="13"/>
                      </w:rPr>
                    </w:pPr>
                    <w:r>
                      <w:rPr>
                        <w:sz w:val="13"/>
                      </w:rPr>
                      <w:t>421</w:t>
                    </w:r>
                  </w:p>
                </w:txbxContent>
              </v:textbox>
              <w10:wrap type="none"/>
            </v:shape>
            <v:shape style="position:absolute;left:7476;top:2818;width:226;height:131" type="#_x0000_t202" filled="false" stroked="false">
              <v:textbox inset="0,0,0,0">
                <w:txbxContent>
                  <w:p w:rsidR="0018722C">
                    <w:pPr>
                      <w:spacing w:line="130" w:lineRule="exact" w:before="0"/>
                      <w:ind w:leftChars="0" w:left="0" w:rightChars="0" w:right="0" w:firstLineChars="0" w:firstLine="0"/>
                      <w:jc w:val="left"/>
                      <w:rPr>
                        <w:sz w:val="13"/>
                      </w:rPr>
                    </w:pPr>
                    <w:r>
                      <w:rPr>
                        <w:sz w:val="13"/>
                      </w:rPr>
                      <w:t>140</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3"/>
        </w:rPr>
        <w:t>5000</w:t>
      </w:r>
    </w:p>
    <w:p w:rsidR="0018722C">
      <w:pPr>
        <w:topLinePunct/>
      </w:pPr>
      <w:r>
        <w:rPr>
          <w:rFonts w:cstheme="minorBidi" w:hAnsiTheme="minorHAnsi" w:eastAsiaTheme="minorHAnsi" w:asciiTheme="minorHAnsi"/>
        </w:rPr>
        <w:t>4500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3500</w:t>
      </w:r>
    </w:p>
    <w:p w:rsidR="0018722C">
      <w:pPr>
        <w:pStyle w:val="ae"/>
        <w:topLinePunct/>
      </w:pPr>
      <w:r>
        <w:rPr>
          <w:rFonts w:cstheme="minorBidi" w:hAnsiTheme="minorHAnsi" w:eastAsiaTheme="minorHAnsi" w:asciiTheme="minorHAnsi"/>
        </w:rPr>
        <w:pict>
          <v:shape style="margin-left:169.918167pt;margin-top:-2.188286pt;width:8.550pt;height:43.35pt;mso-position-horizontal-relative:page;mso-position-vertical-relative:paragraph;z-index:2704" type="#_x0000_t202" filled="false" stroked="false">
            <v:textbox inset="0,0,0,0" style="layout-flow:vertical;mso-layout-flow-alt:bottom-to-top">
              <w:txbxContent>
                <w:p w:rsidR="0018722C">
                  <w:pPr>
                    <w:spacing w:line="150" w:lineRule="exact" w:before="0"/>
                    <w:ind w:leftChars="0" w:left="20" w:rightChars="0" w:right="0" w:firstLineChars="0" w:firstLine="0"/>
                    <w:jc w:val="left"/>
                    <w:rPr>
                      <w:sz w:val="13"/>
                    </w:rPr>
                  </w:pPr>
                  <w:r>
                    <w:rPr>
                      <w:spacing w:val="5"/>
                      <w:w w:val="100"/>
                      <w:sz w:val="13"/>
                    </w:rPr>
                    <w:t>k</w:t>
                  </w:r>
                  <w:r>
                    <w:rPr>
                      <w:spacing w:val="3"/>
                      <w:w w:val="100"/>
                      <w:sz w:val="13"/>
                    </w:rPr>
                    <w:t>g</w:t>
                  </w:r>
                  <w:r>
                    <w:rPr>
                      <w:spacing w:val="5"/>
                      <w:w w:val="100"/>
                      <w:sz w:val="13"/>
                    </w:rPr>
                    <w:t>c</w:t>
                  </w:r>
                  <w:r>
                    <w:rPr>
                      <w:spacing w:val="3"/>
                      <w:w w:val="100"/>
                      <w:sz w:val="13"/>
                    </w:rPr>
                    <w:t>e</w:t>
                  </w:r>
                  <w:r>
                    <w:rPr>
                      <w:spacing w:val="5"/>
                      <w:w w:val="100"/>
                      <w:sz w:val="13"/>
                    </w:rPr>
                    <w:t>/</w:t>
                  </w:r>
                  <w:r>
                    <w:rPr>
                      <w:w w:val="100"/>
                      <w:sz w:val="13"/>
                    </w:rPr>
                    <w:t>(</w:t>
                  </w:r>
                  <w:r>
                    <w:rPr>
                      <w:spacing w:val="-51"/>
                      <w:sz w:val="13"/>
                    </w:rPr>
                    <w:t> </w:t>
                  </w:r>
                  <w:r>
                    <w:rPr>
                      <w:w w:val="100"/>
                      <w:sz w:val="13"/>
                    </w:rPr>
                    <w:t>人•年)</w:t>
                  </w:r>
                </w:p>
              </w:txbxContent>
            </v:textbox>
            <w10:wrap type="none"/>
          </v:shape>
        </w:pict>
      </w:r>
      <w:r>
        <w:rPr>
          <w:vertAlign w:val="subscript"/>
          <w:rFonts w:cstheme="minorBidi" w:hAnsiTheme="minorHAnsi" w:eastAsiaTheme="minorHAnsi" w:asciiTheme="minorHAnsi"/>
        </w:rPr>
        <w:t>3000</w:t>
      </w:r>
    </w:p>
    <w:p w:rsidR="0018722C">
      <w:pPr>
        <w:topLinePunct/>
      </w:pPr>
      <w:r>
        <w:rPr>
          <w:rFonts w:cstheme="minorBidi" w:hAnsiTheme="minorHAnsi" w:eastAsiaTheme="minorHAnsi" w:asciiTheme="minorHAnsi"/>
        </w:rPr>
        <w:t>2500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1500</w:t>
      </w:r>
    </w:p>
    <w:p w:rsidR="0018722C">
      <w:pPr>
        <w:topLinePunct/>
      </w:pPr>
      <w:r>
        <w:rPr>
          <w:rFonts w:cstheme="minorBidi" w:hAnsiTheme="minorHAnsi" w:eastAsiaTheme="minorHAnsi" w:asciiTheme="minorHAnsi"/>
        </w:rPr>
        <w:t>1000</w:t>
      </w:r>
    </w:p>
    <w:p w:rsidR="0018722C">
      <w:pPr>
        <w:keepNext/>
        <w:topLinePunct/>
      </w:pPr>
      <w:r>
        <w:rPr>
          <w:rFonts w:cstheme="minorBidi" w:hAnsiTheme="minorHAnsi" w:eastAsiaTheme="minorHAnsi" w:asciiTheme="minorHAnsi"/>
        </w:rPr>
        <w:t>500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美国</w:t>
      </w:r>
      <w:r w:rsidR="001852F3">
        <w:rPr>
          <w:rFonts w:cstheme="minorBidi" w:hAnsiTheme="minorHAnsi" w:eastAsiaTheme="minorHAnsi" w:asciiTheme="minorHAnsi"/>
        </w:rPr>
        <w:t>日本</w:t>
      </w:r>
      <w:r w:rsidR="001852F3">
        <w:t xml:space="preserve"> </w:t>
      </w:r>
      <w:r>
        <w:rPr>
          <w:rFonts w:cstheme="minorBidi" w:hAnsiTheme="minorHAnsi" w:eastAsiaTheme="minorHAnsi" w:asciiTheme="minorHAnsi"/>
        </w:rPr>
        <w:t>经合欧洲</w:t>
      </w:r>
      <w:r>
        <w:rPr>
          <w:rFonts w:cstheme="minorBidi" w:hAnsiTheme="minorHAnsi" w:eastAsiaTheme="minorHAnsi" w:asciiTheme="minorHAnsi"/>
        </w:rPr>
        <w:t>俄罗斯</w:t>
      </w:r>
      <w:r w:rsidR="001852F3">
        <w:rPr>
          <w:rFonts w:cstheme="minorBidi" w:hAnsiTheme="minorHAnsi" w:eastAsiaTheme="minorHAnsi" w:asciiTheme="minorHAnsi"/>
        </w:rPr>
        <w:t>中国</w:t>
      </w:r>
      <w:r w:rsidR="001852F3">
        <w:t xml:space="preserve"> </w:t>
      </w:r>
      <w:r>
        <w:rPr>
          <w:rFonts w:cstheme="minorBidi" w:hAnsiTheme="minorHAnsi" w:eastAsiaTheme="minorHAnsi" w:asciiTheme="minorHAnsi"/>
        </w:rPr>
        <w:t>中国城镇</w:t>
      </w:r>
      <w:r w:rsidR="001852F3">
        <w:rPr>
          <w:rFonts w:cstheme="minorBidi" w:hAnsiTheme="minorHAnsi" w:eastAsiaTheme="minorHAnsi" w:asciiTheme="minorHAnsi"/>
        </w:rPr>
        <w:t xml:space="preserve"> </w:t>
      </w:r>
      <w:r>
        <w:rPr>
          <w:rFonts w:cstheme="minorBidi" w:hAnsiTheme="minorHAnsi" w:eastAsiaTheme="minorHAnsi" w:asciiTheme="minorHAnsi"/>
        </w:rPr>
        <w:t>印度</w:t>
      </w:r>
      <w:r w:rsidR="001852F3">
        <w:rPr>
          <w:rFonts w:cstheme="minorBidi" w:hAnsiTheme="minorHAnsi" w:eastAsiaTheme="minorHAnsi" w:asciiTheme="minorHAnsi"/>
        </w:rPr>
        <w:t>其他</w:t>
      </w:r>
      <w:r w:rsidR="001852F3">
        <w:t xml:space="preserve"> </w:t>
      </w:r>
      <w:r>
        <w:rPr>
          <w:rFonts w:cstheme="minorBidi" w:hAnsiTheme="minorHAnsi" w:eastAsiaTheme="minorHAnsi" w:asciiTheme="minorHAnsi"/>
        </w:rPr>
        <w:t>世界平均</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主要国家人均建筑能耗比较</w:t>
      </w:r>
      <w:r>
        <w:rPr>
          <w:rFonts w:cstheme="minorBidi" w:hAnsiTheme="minorHAnsi" w:eastAsiaTheme="minorHAnsi" w:asciiTheme="minorHAnsi"/>
        </w:rPr>
        <w:t>（</w:t>
      </w:r>
      <w:r>
        <w:rPr>
          <w:rFonts w:cstheme="minorBidi" w:hAnsiTheme="minorHAnsi" w:eastAsiaTheme="minorHAnsi" w:asciiTheme="minorHAnsi"/>
        </w:rPr>
        <w:t>来源：中国建筑节能年度发展研究报告</w:t>
      </w:r>
      <w:r>
        <w:rPr>
          <w:rFonts w:ascii="Times New Roman" w:eastAsia="Times New Roman" w:cstheme="minorBidi" w:hAnsiTheme="minorHAnsi"/>
        </w:rPr>
        <w:t>2008</w:t>
      </w:r>
      <w:r>
        <w:rPr>
          <w:rFonts w:cstheme="minorBidi" w:hAnsiTheme="minorHAnsi" w:eastAsiaTheme="minorHAnsi" w:asciiTheme="minorHAnsi"/>
        </w:rPr>
        <w:t>）</w:t>
      </w:r>
    </w:p>
    <w:p w:rsidR="0018722C">
      <w:pPr>
        <w:topLinePunct/>
      </w:pPr>
      <w:r>
        <w:rPr>
          <w:rFonts w:ascii="Times New Roman" w:hAnsi="Times New Roman" w:eastAsia="宋体"/>
        </w:rPr>
        <w:t>2004</w:t>
      </w:r>
      <w:r>
        <w:t>年我国城镇住宅面积为</w:t>
      </w:r>
      <w:r>
        <w:rPr>
          <w:rFonts w:ascii="Times New Roman" w:hAnsi="Times New Roman" w:eastAsia="宋体"/>
        </w:rPr>
        <w:t>95</w:t>
      </w:r>
      <w:r>
        <w:t>亿</w:t>
      </w:r>
      <w:r>
        <w:rPr>
          <w:rFonts w:ascii="Times New Roman" w:hAnsi="Times New Roman" w:eastAsia="宋体"/>
        </w:rPr>
        <w:t>m</w:t>
      </w:r>
      <w:r>
        <w:rPr>
          <w:rFonts w:ascii="Times New Roman" w:hAnsi="Times New Roman" w:eastAsia="宋体"/>
        </w:rPr>
        <w:t>2</w:t>
      </w:r>
      <w:r>
        <w:t>，除北方地区采暖外的建筑内生活源消耗为</w:t>
      </w:r>
      <w:r>
        <w:rPr>
          <w:rFonts w:ascii="Times New Roman" w:hAnsi="Times New Roman" w:eastAsia="宋体"/>
        </w:rPr>
        <w:t>1500</w:t>
      </w:r>
      <w:r>
        <w:t>亿</w:t>
      </w:r>
      <w:r>
        <w:rPr>
          <w:rFonts w:ascii="Times New Roman" w:hAnsi="Times New Roman" w:eastAsia="宋体"/>
        </w:rPr>
        <w:t>kWh</w:t>
      </w:r>
      <w:r>
        <w:t>电和</w:t>
      </w:r>
      <w:r>
        <w:rPr>
          <w:rFonts w:ascii="Times New Roman" w:hAnsi="Times New Roman" w:eastAsia="宋体"/>
        </w:rPr>
        <w:t>460</w:t>
      </w:r>
      <w:r>
        <w:t>万</w:t>
      </w:r>
      <w:r>
        <w:rPr>
          <w:rFonts w:ascii="Times New Roman" w:hAnsi="Times New Roman" w:eastAsia="宋体"/>
        </w:rPr>
        <w:t>t</w:t>
      </w:r>
      <w:r>
        <w:t>燃煤、</w:t>
      </w:r>
      <w:r>
        <w:rPr>
          <w:rFonts w:ascii="Times New Roman" w:hAnsi="Times New Roman" w:eastAsia="宋体"/>
        </w:rPr>
        <w:t>45</w:t>
      </w:r>
      <w:r>
        <w:t>亿</w:t>
      </w:r>
      <w:r>
        <w:rPr>
          <w:rFonts w:ascii="Times New Roman" w:hAnsi="Times New Roman" w:eastAsia="宋体"/>
        </w:rPr>
        <w:t>m</w:t>
      </w:r>
      <w:r>
        <w:rPr>
          <w:rFonts w:ascii="Times New Roman" w:hAnsi="Times New Roman" w:eastAsia="宋体"/>
        </w:rPr>
        <w:t>3</w:t>
      </w:r>
      <w:r>
        <w:t>天然气、</w:t>
      </w:r>
      <w:r>
        <w:rPr>
          <w:rFonts w:ascii="Times New Roman" w:hAnsi="Times New Roman" w:eastAsia="宋体"/>
        </w:rPr>
        <w:t>704</w:t>
      </w:r>
      <w:r>
        <w:t>万</w:t>
      </w:r>
      <w:r>
        <w:rPr>
          <w:rFonts w:ascii="Times New Roman" w:hAnsi="Times New Roman" w:eastAsia="宋体"/>
        </w:rPr>
        <w:t>t</w:t>
      </w:r>
      <w:r>
        <w:t>液化石油气和</w:t>
      </w:r>
      <w:r>
        <w:rPr>
          <w:rFonts w:ascii="Times New Roman" w:hAnsi="Times New Roman" w:eastAsia="宋体"/>
        </w:rPr>
        <w:t>51</w:t>
      </w:r>
      <w:r>
        <w:rPr>
          <w:rFonts w:ascii="Times New Roman" w:hAnsi="Times New Roman" w:eastAsia="宋体"/>
        </w:rPr>
        <w:t> </w:t>
      </w:r>
      <w:r>
        <w:rPr>
          <w:rFonts w:ascii="Times New Roman" w:hAnsi="Times New Roman" w:eastAsia="宋体"/>
        </w:rPr>
        <w:t>m</w:t>
      </w:r>
      <w:r>
        <w:rPr>
          <w:rFonts w:ascii="Times New Roman" w:hAnsi="Times New Roman" w:eastAsia="宋体"/>
        </w:rPr>
        <w:t>3</w:t>
      </w:r>
      <w:r>
        <w:t>亿煤气</w:t>
      </w:r>
      <w:r>
        <w:rPr>
          <w:rFonts w:ascii="Times New Roman" w:hAnsi="Times New Roman" w:eastAsia="宋体"/>
        </w:rPr>
        <w:t>1</w:t>
      </w:r>
      <w:r>
        <w:t>，</w:t>
      </w:r>
      <w:r w:rsidR="001852F3">
        <w:t xml:space="preserve">其中的燃煤和燃气消耗主要用于炊事和生活热水。</w:t>
      </w:r>
      <w:r>
        <w:rPr>
          <w:rFonts w:ascii="Times New Roman" w:hAnsi="Times New Roman" w:eastAsia="宋体"/>
        </w:rPr>
        <w:t>2004</w:t>
      </w:r>
      <w:r>
        <w:t>年我国城镇住宅平均单位面积电耗为</w:t>
      </w:r>
      <w:r>
        <w:rPr>
          <w:rFonts w:ascii="Times New Roman" w:hAnsi="Times New Roman" w:eastAsia="宋体"/>
        </w:rPr>
        <w:t>15.6kWh</w:t>
      </w:r>
      <w:r>
        <w:rPr>
          <w:rFonts w:ascii="Times New Roman" w:hAnsi="Times New Roman" w:eastAsia="宋体"/>
        </w:rPr>
        <w:t>/</w:t>
      </w:r>
      <w:r>
        <w:rPr>
          <w:rFonts w:ascii="Times New Roman" w:hAnsi="Times New Roman" w:eastAsia="宋体"/>
        </w:rPr>
        <w:t>(</w:t>
      </w:r>
      <w:r>
        <w:rPr>
          <w:rFonts w:ascii="Times New Roman" w:hAnsi="Times New Roman" w:eastAsia="宋体"/>
          <w:spacing w:val="-11"/>
        </w:rPr>
        <w:t> </w:t>
      </w:r>
      <w:r>
        <w:rPr>
          <w:rFonts w:ascii="Times New Roman" w:hAnsi="Times New Roman" w:eastAsia="宋体"/>
        </w:rPr>
        <w:t>m</w:t>
      </w:r>
      <w:r>
        <w:rPr>
          <w:rFonts w:ascii="Times New Roman" w:hAnsi="Times New Roman" w:eastAsia="宋体"/>
          <w:position w:val="11"/>
          <w:sz w:val="16"/>
        </w:rPr>
        <w:t>2</w:t>
      </w:r>
      <w:r>
        <w:rPr>
          <w:rFonts w:ascii="Times New Roman" w:hAnsi="Times New Roman" w:eastAsia="宋体"/>
        </w:rPr>
        <w:t>·</w:t>
      </w:r>
      <w:r>
        <w:t>年</w:t>
      </w:r>
      <w:r>
        <w:rPr>
          <w:rFonts w:ascii="Times New Roman" w:hAnsi="Times New Roman" w:eastAsia="宋体"/>
        </w:rPr>
        <w:t>)</w:t>
      </w:r>
      <w:r>
        <w:t>，单位建筑面积直接一次能源消耗为</w:t>
      </w:r>
      <w:r>
        <w:rPr>
          <w:rFonts w:ascii="Times New Roman" w:hAnsi="Times New Roman" w:eastAsia="宋体"/>
        </w:rPr>
        <w:t>2.6kgce</w:t>
      </w:r>
      <w:r>
        <w:rPr>
          <w:rFonts w:ascii="Times New Roman" w:hAnsi="Times New Roman" w:eastAsia="宋体"/>
        </w:rPr>
        <w:t>/</w:t>
      </w:r>
      <w:r>
        <w:rPr>
          <w:rFonts w:ascii="Times New Roman" w:hAnsi="Times New Roman" w:eastAsia="宋体"/>
        </w:rPr>
        <w:t>(</w:t>
      </w:r>
      <w:r>
        <w:rPr>
          <w:rFonts w:ascii="Times New Roman" w:hAnsi="Times New Roman" w:eastAsia="宋体"/>
          <w:spacing w:val="-11"/>
        </w:rPr>
        <w:t> </w:t>
      </w:r>
      <w:r>
        <w:rPr>
          <w:rFonts w:ascii="Times New Roman" w:hAnsi="Times New Roman" w:eastAsia="宋体"/>
        </w:rPr>
        <w:t>m</w:t>
      </w:r>
      <w:r>
        <w:rPr>
          <w:rFonts w:ascii="Times New Roman" w:hAnsi="Times New Roman" w:eastAsia="宋体"/>
          <w:position w:val="11"/>
          <w:sz w:val="16"/>
        </w:rPr>
        <w:t>2</w:t>
      </w:r>
      <w:r>
        <w:rPr>
          <w:rFonts w:ascii="Times New Roman" w:hAnsi="Times New Roman" w:eastAsia="宋体"/>
        </w:rPr>
        <w:t>·</w:t>
      </w:r>
      <w:r>
        <w:t>年</w:t>
      </w:r>
      <w:r>
        <w:rPr>
          <w:rFonts w:ascii="Times New Roman" w:hAnsi="Times New Roman" w:eastAsia="宋体"/>
        </w:rPr>
        <w:t>)</w:t>
      </w:r>
      <w:r>
        <w:t>。我国城镇人口为</w:t>
      </w:r>
      <w:r>
        <w:rPr>
          <w:rFonts w:ascii="Times New Roman" w:hAnsi="Times New Roman" w:eastAsia="宋体"/>
        </w:rPr>
        <w:t>5.42</w:t>
      </w:r>
      <w:r>
        <w:t>亿人，人均建筑能耗为</w:t>
      </w:r>
      <w:r>
        <w:rPr>
          <w:rFonts w:ascii="Times New Roman" w:hAnsi="Times New Roman" w:eastAsia="宋体"/>
        </w:rPr>
        <w:t>144</w:t>
      </w:r>
      <w:r>
        <w:rPr>
          <w:rFonts w:ascii="Times New Roman" w:hAnsi="Times New Roman" w:eastAsia="宋体"/>
        </w:rPr>
        <w:t> </w:t>
      </w:r>
      <w:r>
        <w:rPr>
          <w:rFonts w:ascii="Times New Roman" w:hAnsi="Times New Roman" w:eastAsia="宋体"/>
        </w:rPr>
        <w:t>kgce</w:t>
      </w:r>
      <w:r>
        <w:rPr>
          <w:rFonts w:ascii="Times New Roman" w:hAnsi="Times New Roman" w:eastAsia="宋体"/>
        </w:rPr>
        <w:t>/</w:t>
      </w:r>
      <w:r>
        <w:rPr>
          <w:rFonts w:ascii="Times New Roman" w:hAnsi="Times New Roman" w:eastAsia="宋体"/>
          <w:rFonts w:ascii="Times New Roman" w:hAnsi="Times New Roman" w:eastAsia="宋体"/>
        </w:rPr>
        <w:t>（</w:t>
      </w:r>
      <w:r>
        <w:t>人</w:t>
      </w:r>
      <w:r>
        <w:rPr>
          <w:rFonts w:ascii="Times New Roman" w:hAnsi="Times New Roman" w:eastAsia="宋体"/>
        </w:rPr>
        <w:t>·</w:t>
      </w:r>
      <w:r>
        <w:t>年</w:t>
      </w:r>
      <w:r>
        <w:rPr>
          <w:rFonts w:ascii="Times New Roman" w:hAnsi="Times New Roman" w:eastAsia="宋体"/>
          <w:rFonts w:ascii="Times New Roman" w:hAnsi="Times New Roman" w:eastAsia="宋体"/>
        </w:rPr>
        <w:t>）</w:t>
      </w:r>
      <w:r>
        <w:t>。家庭户数有</w:t>
      </w:r>
      <w:r>
        <w:rPr>
          <w:rFonts w:ascii="Times New Roman" w:hAnsi="Times New Roman" w:eastAsia="宋体"/>
        </w:rPr>
        <w:t>1.7</w:t>
      </w:r>
      <w:r>
        <w:t>亿户，</w:t>
      </w:r>
      <w:r w:rsidR="001852F3">
        <w:t xml:space="preserve">每户的建筑能耗为</w:t>
      </w:r>
      <w:r>
        <w:rPr>
          <w:rFonts w:ascii="Times New Roman" w:hAnsi="Times New Roman" w:eastAsia="宋体"/>
        </w:rPr>
        <w:t>457</w:t>
      </w:r>
      <w:r>
        <w:rPr>
          <w:rFonts w:ascii="Times New Roman" w:hAnsi="Times New Roman" w:eastAsia="宋体"/>
        </w:rPr>
        <w:t> </w:t>
      </w:r>
      <w:r>
        <w:rPr>
          <w:rFonts w:ascii="Times New Roman" w:hAnsi="Times New Roman" w:eastAsia="宋体"/>
        </w:rPr>
        <w:t>kgce</w:t>
      </w:r>
      <w:r>
        <w:rPr>
          <w:rFonts w:ascii="Times New Roman" w:hAnsi="Times New Roman" w:eastAsia="宋体"/>
        </w:rPr>
        <w:t>/</w:t>
      </w:r>
      <w:r>
        <w:rPr>
          <w:rFonts w:ascii="Times New Roman" w:hAnsi="Times New Roman" w:eastAsia="宋体"/>
          <w:rFonts w:ascii="Times New Roman" w:hAnsi="Times New Roman" w:eastAsia="宋体"/>
        </w:rPr>
        <w:t>（</w:t>
      </w:r>
      <w:r>
        <w:t>户</w:t>
      </w:r>
      <w:r>
        <w:rPr>
          <w:rFonts w:ascii="Times New Roman" w:hAnsi="Times New Roman" w:eastAsia="宋体"/>
        </w:rPr>
        <w:t>·</w:t>
      </w:r>
      <w:r>
        <w:t>年</w:t>
      </w:r>
      <w:r>
        <w:rPr>
          <w:rFonts w:ascii="Times New Roman" w:hAnsi="Times New Roman" w:eastAsia="宋体"/>
          <w:rFonts w:ascii="Times New Roman" w:hAnsi="Times New Roman" w:eastAsia="宋体"/>
        </w:rPr>
        <w:t>）</w:t>
      </w:r>
      <w:r>
        <w:t>。将各种能源折合成标准煤，</w:t>
      </w:r>
      <w:r>
        <w:rPr>
          <w:rFonts w:ascii="Times New Roman" w:hAnsi="Times New Roman" w:eastAsia="宋体"/>
        </w:rPr>
        <w:t>2004</w:t>
      </w:r>
      <w:r>
        <w:t>年我国城镇</w:t>
      </w:r>
      <w:r>
        <w:t>住宅除采暖外的能源消耗为</w:t>
      </w:r>
      <w:r>
        <w:rPr>
          <w:rFonts w:ascii="Times New Roman" w:hAnsi="Times New Roman" w:eastAsia="宋体"/>
        </w:rPr>
        <w:t>7820</w:t>
      </w:r>
      <w:r>
        <w:t>万</w:t>
      </w:r>
      <w:r>
        <w:rPr>
          <w:rFonts w:ascii="Times New Roman" w:hAnsi="Times New Roman" w:eastAsia="宋体"/>
        </w:rPr>
        <w:t>t</w:t>
      </w:r>
      <w:r>
        <w:t>标准煤</w:t>
      </w:r>
      <w:r>
        <w:rPr>
          <w:rFonts w:ascii="Times New Roman" w:hAnsi="Times New Roman" w:eastAsia="宋体"/>
        </w:rPr>
        <w:t>2</w:t>
      </w:r>
      <w:r>
        <w:t>。如</w:t>
      </w:r>
      <w:r>
        <w:t>图</w:t>
      </w:r>
      <w:r>
        <w:rPr>
          <w:rFonts w:ascii="Times New Roman" w:hAnsi="Times New Roman" w:eastAsia="宋体"/>
        </w:rPr>
        <w:t>2.6</w:t>
      </w:r>
      <w:r>
        <w:t>可以看出，中国城镇的人均</w:t>
      </w:r>
      <w:r>
        <w:t>建</w:t>
      </w:r>
    </w:p>
    <w:p w:rsidR="0018722C">
      <w:pPr>
        <w:pStyle w:val="aff7"/>
        <w:topLinePunct/>
      </w:pPr>
      <w:r>
        <w:pict>
          <v:line style="position:absolute;mso-position-horizontal-relative:page;mso-position-vertical-relative:paragraph;z-index:2104;mso-wrap-distance-left:0;mso-wrap-distance-right:0" from="99.239998pt,17.229826pt" to="243.239998pt,17.229826pt" stroked="true" strokeweight=".54001pt" strokecolor="#000000">
            <v:stroke dashstyle="solid"/>
            <w10:wrap type="topAndBottom"/>
          </v:line>
        </w:pict>
      </w:r>
    </w:p>
    <w:p w:rsidR="0018722C">
      <w:pPr>
        <w:pStyle w:val="cw26"/>
        <w:topLinePunct/>
      </w:pPr>
      <w:r>
        <w:t>1</w:t>
      </w:r>
      <w:r>
        <w:rPr>
          <w:rFonts w:ascii="宋体" w:eastAsia="宋体" w:hint="eastAsia"/>
        </w:rPr>
        <w:t>数据来源：城市建设年鉴</w:t>
      </w:r>
      <w:r>
        <w:t>2005</w:t>
      </w:r>
    </w:p>
    <w:p w:rsidR="0018722C">
      <w:pPr>
        <w:widowControl w:val="0"/>
        <w:snapToGrid w:val="1"/>
        <w:spacing w:beforeLines="0" w:afterLines="0" w:line="287" w:lineRule="exact" w:before="0" w:after="0"/>
        <w:ind w:leftChars="0" w:left="475" w:rightChars="0" w:right="0" w:hanging="171"/>
        <w:jc w:val="left"/>
        <w:autoSpaceDE w:val="0"/>
        <w:autoSpaceDN w:val="0"/>
        <w:tabs>
          <w:tab w:pos="476"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 </w:t>
      </w:r>
      <w:r>
        <w:rPr>
          <w:kern w:val="2"/>
          <w:szCs w:val="22"/>
          <w:rFonts w:ascii="宋体" w:eastAsia="宋体" w:hint="eastAsia" w:cstheme="minorBidi" w:hAnsi="Times New Roman" w:cs="Times New Roman"/>
          <w:spacing w:val="-3"/>
          <w:sz w:val="18"/>
        </w:rPr>
        <w:t>参见《中国建筑节能年度发展报告 </w:t>
      </w:r>
      <w:r>
        <w:rPr>
          <w:kern w:val="2"/>
          <w:szCs w:val="22"/>
          <w:rFonts w:cstheme="minorBidi" w:ascii="Times New Roman" w:hAnsi="Times New Roman" w:eastAsia="Times New Roman" w:cs="Times New Roman"/>
          <w:sz w:val="18"/>
        </w:rPr>
        <w:t>2008</w:t>
      </w:r>
      <w:r>
        <w:rPr>
          <w:kern w:val="2"/>
          <w:szCs w:val="22"/>
          <w:rFonts w:ascii="宋体" w:eastAsia="宋体" w:hint="eastAsia" w:cstheme="minorBidi" w:hAnsi="Times New Roman" w:cs="Times New Roman"/>
          <w:sz w:val="18"/>
        </w:rPr>
        <w:t>》</w:t>
      </w:r>
      <w:r>
        <w:rPr>
          <w:kern w:val="2"/>
          <w:szCs w:val="22"/>
          <w:rFonts w:cstheme="minorBidi" w:ascii="Times New Roman" w:hAnsi="Times New Roman" w:eastAsia="Times New Roman" w:cs="Times New Roman"/>
          <w:sz w:val="18"/>
        </w:rPr>
        <w:t>P18</w:t>
      </w:r>
    </w:p>
    <w:p w:rsidR="0018722C">
      <w:pPr>
        <w:spacing w:after="0" w:line="287" w:lineRule="exact"/>
        <w:jc w:val="left"/>
        <w:rPr>
          <w:sz w:val="18"/>
        </w:rPr>
        <w:sectPr w:rsidR="00556256">
          <w:pgSz w:w="11910" w:h="16840"/>
          <w:pgMar w:header="1171" w:footer="849" w:top="1540" w:bottom="1040" w:left="1680" w:right="0"/>
        </w:sectPr>
      </w:pPr>
    </w:p>
    <w:p w:rsidR="0018722C">
      <w:pPr>
        <w:topLinePunct/>
      </w:pPr>
    </w:p>
    <w:p w:rsidR="0018722C">
      <w:pPr>
        <w:topLinePunct/>
      </w:pPr>
      <w:r>
        <w:t>筑能耗非常低，低于世界平均水平，是美国的</w:t>
      </w:r>
      <w:r>
        <w:rPr>
          <w:rFonts w:ascii="Times New Roman" w:eastAsia="Times New Roman"/>
        </w:rPr>
        <w:t>1</w:t>
      </w:r>
      <w:r>
        <w:rPr>
          <w:rFonts w:ascii="Times New Roman" w:eastAsia="Times New Roman"/>
        </w:rPr>
        <w:t>/</w:t>
      </w:r>
      <w:r>
        <w:rPr>
          <w:rFonts w:ascii="Times New Roman" w:eastAsia="Times New Roman"/>
        </w:rPr>
        <w:t>8</w:t>
      </w:r>
      <w:r>
        <w:t>，若中国广大农村的建筑能耗能耗进行平均，中国的人均建筑能耗水平要再降低</w:t>
      </w:r>
      <w:r>
        <w:rPr>
          <w:rFonts w:ascii="Times New Roman" w:eastAsia="Times New Roman"/>
        </w:rPr>
        <w:t>35%</w:t>
      </w:r>
      <w:r>
        <w:t>。</w:t>
      </w:r>
    </w:p>
    <w:p w:rsidR="0018722C">
      <w:pPr>
        <w:topLinePunct/>
      </w:pPr>
      <w:r>
        <w:t>因此，中国无论是社会总能耗还是人均总能耗、单位面积建筑能耗和人均建筑能耗，都低于发达国家的美国，也低于其他世界主要发达国家和世界平均能耗水平。当前，中国进入了高速发展时期，人民生活水平日益提高，新农村建设工作蓬勃开展，其中重要的一项就是居住条件的改善，因此，随着人们居住条件的改善，我国住宅建筑能耗也将大幅度增长。</w:t>
      </w:r>
    </w:p>
    <w:p w:rsidR="0018722C">
      <w:pPr>
        <w:pStyle w:val="Heading3"/>
        <w:topLinePunct/>
        <w:ind w:left="200" w:hangingChars="200" w:hanging="200"/>
      </w:pPr>
      <w:bookmarkStart w:id="905311" w:name="_Toc686905311"/>
      <w:bookmarkStart w:name="_TOC_250063" w:id="30"/>
      <w:bookmarkEnd w:id="30"/>
      <w:r>
        <w:rPr>
          <w:b/>
        </w:rPr>
        <w:t>2.1.3</w:t>
      </w:r>
      <w:r>
        <w:t xml:space="preserve"> </w:t>
      </w:r>
      <w:r>
        <w:t>城镇住宅除采暖外的能耗总体情况和发展趋势</w:t>
      </w:r>
      <w:bookmarkEnd w:id="905311"/>
    </w:p>
    <w:p w:rsidR="0018722C">
      <w:pPr>
        <w:topLinePunct/>
      </w:pPr>
      <w:r>
        <w:t/>
      </w:r>
      <w:r>
        <w:t>表</w:t>
      </w:r>
      <w:r>
        <w:rPr>
          <w:rFonts w:ascii="Times New Roman" w:eastAsia="Times New Roman"/>
        </w:rPr>
        <w:t>2</w:t>
      </w:r>
      <w:r>
        <w:rPr>
          <w:rFonts w:ascii="Times New Roman" w:eastAsia="Times New Roman"/>
        </w:rPr>
        <w:t>.</w:t>
      </w:r>
      <w:r>
        <w:rPr>
          <w:rFonts w:ascii="Times New Roman" w:eastAsia="Times New Roman"/>
        </w:rPr>
        <w:t>2</w:t>
      </w:r>
      <w:r>
        <w:t>是中国、美国和日本城镇住宅除采暖外能耗的分项对比。从</w:t>
      </w:r>
      <w:r>
        <w:t>表</w:t>
      </w:r>
      <w:r>
        <w:rPr>
          <w:rFonts w:ascii="Times New Roman" w:eastAsia="Times New Roman"/>
        </w:rPr>
        <w:t>2</w:t>
      </w:r>
      <w:r>
        <w:rPr>
          <w:rFonts w:ascii="Times New Roman" w:eastAsia="Times New Roman"/>
        </w:rPr>
        <w:t>.</w:t>
      </w:r>
      <w:r>
        <w:rPr>
          <w:rFonts w:ascii="Times New Roman" w:eastAsia="Times New Roman"/>
        </w:rPr>
        <w:t>2</w:t>
      </w:r>
      <w:r>
        <w:t>可以</w:t>
      </w:r>
      <w:r>
        <w:t>看出，中国的炊事和生活热水能耗仅为美国的</w:t>
      </w:r>
      <w:r>
        <w:rPr>
          <w:rFonts w:ascii="Times New Roman" w:eastAsia="Times New Roman"/>
        </w:rPr>
        <w:t>2</w:t>
      </w:r>
      <w:r>
        <w:rPr>
          <w:rFonts w:ascii="Times New Roman" w:eastAsia="Times New Roman"/>
        </w:rPr>
        <w:t>/</w:t>
      </w:r>
      <w:r>
        <w:rPr>
          <w:rFonts w:ascii="Times New Roman" w:eastAsia="Times New Roman"/>
        </w:rPr>
        <w:t>3</w:t>
      </w:r>
      <w:r>
        <w:t>，是日本的</w:t>
      </w:r>
      <w:r>
        <w:rPr>
          <w:rFonts w:ascii="Times New Roman" w:eastAsia="Times New Roman"/>
        </w:rPr>
        <w:t>2</w:t>
      </w:r>
      <w:r>
        <w:rPr>
          <w:rFonts w:ascii="Times New Roman" w:eastAsia="Times New Roman"/>
        </w:rPr>
        <w:t>/</w:t>
      </w:r>
      <w:r>
        <w:rPr>
          <w:rFonts w:ascii="Times New Roman" w:eastAsia="Times New Roman"/>
        </w:rPr>
        <w:t>5</w:t>
      </w:r>
      <w:r>
        <w:t>；照明和其他家</w:t>
      </w:r>
      <w:r>
        <w:t>电能耗仅为美国的</w:t>
      </w:r>
      <w:r>
        <w:rPr>
          <w:rFonts w:ascii="Times New Roman" w:eastAsia="Times New Roman"/>
        </w:rPr>
        <w:t>1</w:t>
      </w:r>
      <w:r>
        <w:rPr>
          <w:rFonts w:ascii="Times New Roman" w:eastAsia="Times New Roman"/>
        </w:rPr>
        <w:t>/</w:t>
      </w:r>
      <w:r>
        <w:rPr>
          <w:rFonts w:ascii="Times New Roman" w:eastAsia="Times New Roman"/>
        </w:rPr>
        <w:t>3,</w:t>
      </w:r>
      <w:r>
        <w:t>是日本的</w:t>
      </w:r>
      <w:r>
        <w:rPr>
          <w:rFonts w:ascii="Times New Roman" w:eastAsia="Times New Roman"/>
        </w:rPr>
        <w:t>1</w:t>
      </w:r>
      <w:r>
        <w:rPr>
          <w:rFonts w:ascii="Times New Roman" w:eastAsia="Times New Roman"/>
        </w:rPr>
        <w:t>/</w:t>
      </w:r>
      <w:r>
        <w:rPr>
          <w:rFonts w:ascii="Times New Roman" w:eastAsia="Times New Roman"/>
        </w:rPr>
        <w:t xml:space="preserve">5</w:t>
      </w:r>
      <w:r>
        <w:t>强；空调能耗仅为美国的</w:t>
      </w:r>
      <w:r>
        <w:rPr>
          <w:rFonts w:ascii="Times New Roman" w:eastAsia="Times New Roman"/>
        </w:rPr>
        <w:t>1</w:t>
      </w:r>
      <w:r>
        <w:rPr>
          <w:rFonts w:ascii="Times New Roman" w:eastAsia="Times New Roman"/>
        </w:rPr>
        <w:t>/</w:t>
      </w:r>
      <w:r>
        <w:rPr>
          <w:rFonts w:ascii="Times New Roman" w:eastAsia="Times New Roman"/>
        </w:rPr>
        <w:t>4,</w:t>
      </w:r>
      <w:r>
        <w:t>是日本的</w:t>
      </w:r>
      <w:r>
        <w:rPr>
          <w:rFonts w:ascii="Times New Roman" w:eastAsia="Times New Roman"/>
        </w:rPr>
        <w:t>2</w:t>
      </w:r>
      <w:r>
        <w:rPr>
          <w:rFonts w:ascii="Times New Roman" w:eastAsia="Times New Roman"/>
        </w:rPr>
        <w:t>/</w:t>
      </w:r>
      <w:r>
        <w:rPr>
          <w:rFonts w:ascii="Times New Roman" w:eastAsia="Times New Roman"/>
        </w:rPr>
        <w:t>3</w:t>
      </w:r>
      <w:r>
        <w:t>；</w:t>
      </w:r>
      <w:r>
        <w:t>总</w:t>
      </w:r>
    </w:p>
    <w:p w:rsidR="0018722C">
      <w:pPr>
        <w:topLinePunct/>
      </w:pPr>
      <w:r>
        <w:t>能耗仅为美国和日本的</w:t>
      </w:r>
      <w:r>
        <w:rPr>
          <w:rFonts w:ascii="Times New Roman" w:eastAsia="Times New Roman"/>
        </w:rPr>
        <w:t>1</w:t>
      </w:r>
      <w:r>
        <w:rPr>
          <w:rFonts w:ascii="Times New Roman" w:eastAsia="Times New Roman"/>
        </w:rPr>
        <w:t>/</w:t>
      </w:r>
      <w:r>
        <w:rPr>
          <w:rFonts w:ascii="Times New Roman" w:eastAsia="Times New Roman"/>
        </w:rPr>
        <w:t>3</w:t>
      </w:r>
      <w:r>
        <w:t>。</w:t>
      </w:r>
    </w:p>
    <w:p w:rsidR="0018722C">
      <w:pPr>
        <w:pStyle w:val="a8"/>
        <w:topLinePunct/>
      </w:pPr>
      <w:r>
        <w:rPr>
          <w:rFonts w:cstheme="minorBidi" w:hAnsiTheme="minorHAnsi" w:eastAsiaTheme="minorHAnsi" w:asciiTheme="minorHAnsi"/>
        </w:rPr>
        <w:t>表</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2  </w:t>
      </w:r>
      <w:r>
        <w:rPr>
          <w:rFonts w:cstheme="minorBidi" w:hAnsiTheme="minorHAnsi" w:eastAsiaTheme="minorHAnsi" w:asciiTheme="minorHAnsi"/>
        </w:rPr>
        <w:t>中美日意四国住宅建筑除采暖外户均能耗比较</w:t>
      </w:r>
      <w:r>
        <w:rPr>
          <w:rFonts w:cstheme="minorBidi" w:hAnsiTheme="minorHAnsi" w:eastAsiaTheme="minorHAnsi" w:asciiTheme="minorHAnsi"/>
        </w:rPr>
        <w:t>（</w:t>
      </w:r>
      <w:r>
        <w:rPr>
          <w:rFonts w:cstheme="minorBidi" w:hAnsiTheme="minorHAnsi" w:eastAsiaTheme="minorHAnsi" w:asciiTheme="minorHAnsi"/>
        </w:rPr>
        <w:t>单位</w:t>
      </w:r>
      <w:r w:rsidP="AA7D325B">
        <w:rPr>
          <w:rFonts w:ascii="Times New Roman" w:hAnsi="Times New Roman" w:eastAsia="Times New Roman" w:cstheme="minorBidi"/>
        </w:rPr>
        <w:t>:</w:t>
      </w:r>
      <w:r>
        <w:rPr>
          <w:rFonts w:ascii="Times New Roman" w:hAnsi="Times New Roman" w:eastAsia="Times New Roman" w:cstheme="minorBidi"/>
        </w:rPr>
        <w:t> </w:t>
      </w:r>
      <w:r>
        <w:rPr>
          <w:rFonts w:ascii="Times New Roman" w:hAnsi="Times New Roman" w:eastAsia="Times New Roman" w:cstheme="minorBidi"/>
        </w:rPr>
        <w:t>k</w:t>
      </w:r>
      <w:r>
        <w:rPr>
          <w:rFonts w:ascii="Times New Roman" w:hAnsi="Times New Roman" w:eastAsia="Times New Roman" w:cstheme="minorBidi"/>
        </w:rPr>
        <w:t>gce</w:t>
      </w:r>
      <w:r>
        <w:rPr>
          <w:rFonts w:ascii="Times New Roman" w:hAnsi="Times New Roman" w:eastAsia="Times New Roman" w:cstheme="minorBidi"/>
        </w:rPr>
        <w:t> </w:t>
      </w:r>
      <w:r>
        <w:rPr>
          <w:rFonts w:ascii="Times New Roman" w:hAnsi="Times New Roman" w:eastAsia="Times New Roman" w:cstheme="minorBidi"/>
        </w:rPr>
        <w:t>/</w:t>
      </w:r>
      <w:r>
        <w:rPr>
          <w:rFonts w:cstheme="minorBidi" w:hAnsiTheme="minorHAnsi" w:eastAsiaTheme="minorHAnsi" w:asciiTheme="minorHAnsi"/>
        </w:rPr>
        <w:t>（</w:t>
      </w:r>
      <w:r>
        <w:rPr>
          <w:rFonts w:cstheme="minorBidi" w:hAnsiTheme="minorHAnsi" w:eastAsiaTheme="minorHAnsi" w:asciiTheme="minorHAnsi"/>
        </w:rPr>
        <w:t>户</w:t>
      </w:r>
      <w:r w:rsidP="AA7D325B">
        <w:rPr>
          <w:rFonts w:cstheme="minorBidi" w:hAnsiTheme="minorHAnsi" w:eastAsiaTheme="minorHAnsi" w:asciiTheme="minorHAnsi"/>
        </w:rPr>
        <w:t>·</w:t>
      </w:r>
      <w:r>
        <w:rPr>
          <w:rFonts w:ascii="Times New Roman" w:hAnsi="Times New Roman" w:eastAsia="Times New Roman" w:cstheme="minorBidi"/>
        </w:rPr>
        <w:t>a</w:t>
      </w:r>
      <w:r>
        <w:rPr>
          <w:rFonts w:cstheme="minorBidi" w:hAnsiTheme="minorHAnsi" w:eastAsiaTheme="minorHAnsi" w:asciiTheme="minorHAnsi"/>
        </w:rPr>
        <w:t>）</w:t>
      </w:r>
      <w:r>
        <w:rPr>
          <w:rFonts w:cstheme="minorBidi" w:hAnsiTheme="minorHAnsi" w:eastAsiaTheme="minorHAnsi" w:asciiTheme="minorHAnsi"/>
        </w:rPr>
        <w:t>）</w:t>
      </w:r>
    </w:p>
    <w:tbl>
      <w:tblPr>
        <w:tblW w:w="5000" w:type="pct"/>
        <w:tblInd w:w="3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1"/>
        <w:gridCol w:w="933"/>
        <w:gridCol w:w="692"/>
        <w:gridCol w:w="1148"/>
        <w:gridCol w:w="1147"/>
        <w:gridCol w:w="1148"/>
        <w:gridCol w:w="1768"/>
      </w:tblGrid>
      <w:tr>
        <w:trPr>
          <w:tblHeader/>
        </w:trPr>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r>
              <w:t>总一次能耗</w:t>
            </w:r>
          </w:p>
        </w:tc>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r>
              <w:t>炊事</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生活热水</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空调电耗</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照明电耗</w:t>
            </w:r>
          </w:p>
        </w:tc>
        <w:tc>
          <w:tcPr>
            <w:tcW w:w="1117" w:type="pct"/>
            <w:vAlign w:val="center"/>
            <w:tcBorders>
              <w:bottom w:val="single" w:sz="4" w:space="0" w:color="auto"/>
            </w:tcBorders>
          </w:tcPr>
          <w:p w:rsidR="0018722C">
            <w:pPr>
              <w:pStyle w:val="a7"/>
              <w:topLinePunct/>
              <w:ind w:leftChars="0" w:left="0" w:rightChars="0" w:right="0" w:firstLineChars="0" w:firstLine="0"/>
              <w:spacing w:line="240" w:lineRule="atLeast"/>
            </w:pPr>
            <w:r>
              <w:t>家电与其他设备电耗</w:t>
            </w:r>
          </w:p>
        </w:tc>
      </w:tr>
      <w:tr>
        <w:tc>
          <w:tcPr>
            <w:tcW w:w="683" w:type="pct"/>
            <w:vAlign w:val="center"/>
          </w:tcPr>
          <w:p w:rsidR="0018722C">
            <w:pPr>
              <w:pStyle w:val="ac"/>
              <w:topLinePunct/>
              <w:ind w:leftChars="0" w:left="0" w:rightChars="0" w:right="0" w:firstLineChars="0" w:firstLine="0"/>
              <w:spacing w:line="240" w:lineRule="atLeast"/>
            </w:pPr>
            <w:r>
              <w:t>中国</w:t>
            </w:r>
          </w:p>
        </w:tc>
        <w:tc>
          <w:tcPr>
            <w:tcW w:w="589" w:type="pct"/>
            <w:vAlign w:val="center"/>
          </w:tcPr>
          <w:p w:rsidR="0018722C">
            <w:pPr>
              <w:pStyle w:val="affff9"/>
              <w:topLinePunct/>
              <w:ind w:leftChars="0" w:left="0" w:rightChars="0" w:right="0" w:firstLineChars="0" w:firstLine="0"/>
              <w:spacing w:line="240" w:lineRule="atLeast"/>
            </w:pPr>
            <w:r>
              <w:t>585</w:t>
            </w:r>
          </w:p>
        </w:tc>
        <w:tc>
          <w:tcPr>
            <w:tcW w:w="437" w:type="pct"/>
            <w:vAlign w:val="center"/>
          </w:tcPr>
          <w:p w:rsidR="0018722C">
            <w:pPr>
              <w:pStyle w:val="affff9"/>
              <w:topLinePunct/>
              <w:ind w:leftChars="0" w:left="0" w:rightChars="0" w:right="0" w:firstLineChars="0" w:firstLine="0"/>
              <w:spacing w:line="240" w:lineRule="atLeast"/>
            </w:pPr>
            <w:r>
              <w:t>198</w:t>
            </w:r>
          </w:p>
        </w:tc>
        <w:tc>
          <w:tcPr>
            <w:tcW w:w="725" w:type="pct"/>
            <w:vAlign w:val="center"/>
          </w:tcPr>
          <w:p w:rsidR="0018722C">
            <w:pPr>
              <w:pStyle w:val="affff9"/>
              <w:topLinePunct/>
              <w:ind w:leftChars="0" w:left="0" w:rightChars="0" w:right="0" w:firstLineChars="0" w:firstLine="0"/>
              <w:spacing w:line="240" w:lineRule="atLeast"/>
            </w:pPr>
            <w:r>
              <w:t>60</w:t>
            </w:r>
          </w:p>
        </w:tc>
        <w:tc>
          <w:tcPr>
            <w:tcW w:w="724" w:type="pct"/>
            <w:vAlign w:val="center"/>
          </w:tcPr>
          <w:p w:rsidR="0018722C">
            <w:pPr>
              <w:pStyle w:val="affff9"/>
              <w:topLinePunct/>
              <w:ind w:leftChars="0" w:left="0" w:rightChars="0" w:right="0" w:firstLineChars="0" w:firstLine="0"/>
              <w:spacing w:line="240" w:lineRule="atLeast"/>
            </w:pPr>
            <w:r>
              <w:t>67</w:t>
            </w:r>
          </w:p>
        </w:tc>
        <w:tc>
          <w:tcPr>
            <w:tcW w:w="725" w:type="pct"/>
            <w:vAlign w:val="center"/>
          </w:tcPr>
          <w:p w:rsidR="0018722C">
            <w:pPr>
              <w:pStyle w:val="affff9"/>
              <w:topLinePunct/>
              <w:ind w:leftChars="0" w:left="0" w:rightChars="0" w:right="0" w:firstLineChars="0" w:firstLine="0"/>
              <w:spacing w:line="240" w:lineRule="atLeast"/>
            </w:pPr>
            <w:r>
              <w:t>118</w:t>
            </w:r>
          </w:p>
        </w:tc>
        <w:tc>
          <w:tcPr>
            <w:tcW w:w="1117" w:type="pct"/>
            <w:vAlign w:val="center"/>
          </w:tcPr>
          <w:p w:rsidR="0018722C">
            <w:pPr>
              <w:pStyle w:val="affff9"/>
              <w:topLinePunct/>
              <w:ind w:leftChars="0" w:left="0" w:rightChars="0" w:right="0" w:firstLineChars="0" w:firstLine="0"/>
              <w:spacing w:line="240" w:lineRule="atLeast"/>
            </w:pPr>
            <w:r>
              <w:t>142</w:t>
            </w:r>
          </w:p>
        </w:tc>
      </w:tr>
      <w:tr>
        <w:tc>
          <w:tcPr>
            <w:tcW w:w="683" w:type="pct"/>
            <w:vAlign w:val="center"/>
          </w:tcPr>
          <w:p w:rsidR="0018722C">
            <w:pPr>
              <w:pStyle w:val="ac"/>
              <w:topLinePunct/>
              <w:ind w:leftChars="0" w:left="0" w:rightChars="0" w:right="0" w:firstLineChars="0" w:firstLine="0"/>
              <w:spacing w:line="240" w:lineRule="atLeast"/>
            </w:pPr>
            <w:r>
              <w:t>美国</w:t>
            </w:r>
          </w:p>
        </w:tc>
        <w:tc>
          <w:tcPr>
            <w:tcW w:w="589" w:type="pct"/>
            <w:vAlign w:val="center"/>
          </w:tcPr>
          <w:p w:rsidR="0018722C">
            <w:pPr>
              <w:pStyle w:val="affff9"/>
              <w:topLinePunct/>
              <w:ind w:leftChars="0" w:left="0" w:rightChars="0" w:right="0" w:firstLineChars="0" w:firstLine="0"/>
              <w:spacing w:line="240" w:lineRule="atLeast"/>
            </w:pPr>
            <w:r>
              <w:t>5025</w:t>
            </w:r>
          </w:p>
        </w:tc>
        <w:tc>
          <w:tcPr>
            <w:tcW w:w="437" w:type="pct"/>
            <w:vAlign w:val="center"/>
          </w:tcPr>
          <w:p w:rsidR="0018722C">
            <w:pPr>
              <w:pStyle w:val="affff9"/>
              <w:topLinePunct/>
              <w:ind w:leftChars="0" w:left="0" w:rightChars="0" w:right="0" w:firstLineChars="0" w:firstLine="0"/>
              <w:spacing w:line="240" w:lineRule="atLeast"/>
            </w:pPr>
            <w:r>
              <w:t>258</w:t>
            </w:r>
          </w:p>
        </w:tc>
        <w:tc>
          <w:tcPr>
            <w:tcW w:w="725" w:type="pct"/>
            <w:vAlign w:val="center"/>
          </w:tcPr>
          <w:p w:rsidR="0018722C">
            <w:pPr>
              <w:pStyle w:val="affff9"/>
              <w:topLinePunct/>
              <w:ind w:leftChars="0" w:left="0" w:rightChars="0" w:right="0" w:firstLineChars="0" w:firstLine="0"/>
              <w:spacing w:line="240" w:lineRule="atLeast"/>
            </w:pPr>
            <w:r>
              <w:t>898</w:t>
            </w:r>
          </w:p>
        </w:tc>
        <w:tc>
          <w:tcPr>
            <w:tcW w:w="724" w:type="pct"/>
            <w:vAlign w:val="center"/>
          </w:tcPr>
          <w:p w:rsidR="0018722C">
            <w:pPr>
              <w:pStyle w:val="affff9"/>
              <w:topLinePunct/>
              <w:ind w:leftChars="0" w:left="0" w:rightChars="0" w:right="0" w:firstLineChars="0" w:firstLine="0"/>
              <w:spacing w:line="240" w:lineRule="atLeast"/>
            </w:pPr>
            <w:r>
              <w:t>1051</w:t>
            </w:r>
          </w:p>
        </w:tc>
        <w:tc>
          <w:tcPr>
            <w:tcW w:w="725" w:type="pct"/>
            <w:vAlign w:val="center"/>
          </w:tcPr>
          <w:p w:rsidR="0018722C">
            <w:pPr>
              <w:pStyle w:val="affff9"/>
              <w:topLinePunct/>
              <w:ind w:leftChars="0" w:left="0" w:rightChars="0" w:right="0" w:firstLineChars="0" w:firstLine="0"/>
              <w:spacing w:line="240" w:lineRule="atLeast"/>
            </w:pPr>
            <w:r>
              <w:t>675</w:t>
            </w:r>
          </w:p>
        </w:tc>
        <w:tc>
          <w:tcPr>
            <w:tcW w:w="1117" w:type="pct"/>
            <w:vAlign w:val="center"/>
          </w:tcPr>
          <w:p w:rsidR="0018722C">
            <w:pPr>
              <w:pStyle w:val="affff9"/>
              <w:topLinePunct/>
              <w:ind w:leftChars="0" w:left="0" w:rightChars="0" w:right="0" w:firstLineChars="0" w:firstLine="0"/>
              <w:spacing w:line="240" w:lineRule="atLeast"/>
            </w:pPr>
            <w:r>
              <w:t>2137</w:t>
            </w:r>
          </w:p>
        </w:tc>
      </w:tr>
      <w:tr>
        <w:tc>
          <w:tcPr>
            <w:tcW w:w="683" w:type="pct"/>
            <w:vAlign w:val="center"/>
          </w:tcPr>
          <w:p w:rsidR="0018722C">
            <w:pPr>
              <w:pStyle w:val="ac"/>
              <w:topLinePunct/>
              <w:ind w:leftChars="0" w:left="0" w:rightChars="0" w:right="0" w:firstLineChars="0" w:firstLine="0"/>
              <w:spacing w:line="240" w:lineRule="atLeast"/>
            </w:pPr>
            <w:r>
              <w:t>日本</w:t>
            </w:r>
          </w:p>
        </w:tc>
        <w:tc>
          <w:tcPr>
            <w:tcW w:w="589" w:type="pct"/>
            <w:vAlign w:val="center"/>
          </w:tcPr>
          <w:p w:rsidR="0018722C">
            <w:pPr>
              <w:pStyle w:val="affff9"/>
              <w:topLinePunct/>
              <w:ind w:leftChars="0" w:left="0" w:rightChars="0" w:right="0" w:firstLineChars="0" w:firstLine="0"/>
              <w:spacing w:line="240" w:lineRule="atLeast"/>
            </w:pPr>
            <w:r>
              <w:t>1944</w:t>
            </w:r>
          </w:p>
        </w:tc>
        <w:tc>
          <w:tcPr>
            <w:tcW w:w="437" w:type="pct"/>
            <w:vAlign w:val="center"/>
          </w:tcPr>
          <w:p w:rsidR="0018722C">
            <w:pPr>
              <w:pStyle w:val="affff9"/>
              <w:topLinePunct/>
              <w:ind w:leftChars="0" w:left="0" w:rightChars="0" w:right="0" w:firstLineChars="0" w:firstLine="0"/>
              <w:spacing w:line="240" w:lineRule="atLeast"/>
            </w:pPr>
            <w:r>
              <w:t>159</w:t>
            </w:r>
          </w:p>
        </w:tc>
        <w:tc>
          <w:tcPr>
            <w:tcW w:w="725" w:type="pct"/>
            <w:vAlign w:val="center"/>
          </w:tcPr>
          <w:p w:rsidR="0018722C">
            <w:pPr>
              <w:pStyle w:val="affff9"/>
              <w:topLinePunct/>
              <w:ind w:leftChars="0" w:left="0" w:rightChars="0" w:right="0" w:firstLineChars="0" w:firstLine="0"/>
              <w:spacing w:line="240" w:lineRule="atLeast"/>
            </w:pPr>
            <w:r>
              <w:t>484</w:t>
            </w:r>
          </w:p>
        </w:tc>
        <w:tc>
          <w:tcPr>
            <w:tcW w:w="724" w:type="pct"/>
            <w:vAlign w:val="center"/>
          </w:tcPr>
          <w:p w:rsidR="0018722C">
            <w:pPr>
              <w:pStyle w:val="affff9"/>
              <w:topLinePunct/>
              <w:ind w:leftChars="0" w:left="0" w:rightChars="0" w:right="0" w:firstLineChars="0" w:firstLine="0"/>
              <w:spacing w:line="240" w:lineRule="atLeast"/>
            </w:pPr>
            <w:r>
              <w:t>61</w:t>
            </w:r>
          </w:p>
        </w:tc>
        <w:tc>
          <w:tcPr>
            <w:tcW w:w="1842" w:type="pct"/>
            <w:gridSpan w:val="2"/>
            <w:vAlign w:val="center"/>
          </w:tcPr>
          <w:p w:rsidR="0018722C">
            <w:pPr>
              <w:pStyle w:val="affff9"/>
              <w:topLinePunct/>
              <w:ind w:leftChars="0" w:left="0" w:rightChars="0" w:right="0" w:firstLineChars="0" w:firstLine="0"/>
              <w:spacing w:line="240" w:lineRule="atLeast"/>
            </w:pPr>
            <w:r>
              <w:t>1240</w:t>
            </w:r>
          </w:p>
        </w:tc>
      </w:tr>
      <w:tr>
        <w:tc>
          <w:tcPr>
            <w:tcW w:w="683" w:type="pct"/>
            <w:vAlign w:val="center"/>
            <w:tcBorders>
              <w:top w:val="single" w:sz="4" w:space="0" w:color="auto"/>
            </w:tcBorders>
          </w:tcPr>
          <w:p w:rsidR="0018722C">
            <w:pPr>
              <w:pStyle w:val="ac"/>
              <w:topLinePunct/>
              <w:ind w:leftChars="0" w:left="0" w:rightChars="0" w:right="0" w:firstLineChars="0" w:firstLine="0"/>
              <w:spacing w:line="240" w:lineRule="atLeast"/>
            </w:pPr>
            <w:r>
              <w:t>意大利</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t>972</w:t>
            </w:r>
          </w:p>
        </w:tc>
        <w:tc>
          <w:tcPr>
            <w:tcW w:w="437" w:type="pct"/>
            <w:vAlign w:val="center"/>
            <w:tcBorders>
              <w:top w:val="single" w:sz="4" w:space="0" w:color="auto"/>
            </w:tcBorders>
          </w:tcPr>
          <w:p w:rsidR="0018722C">
            <w:pPr>
              <w:pStyle w:val="affff9"/>
              <w:topLinePunct/>
              <w:ind w:leftChars="0" w:left="0" w:rightChars="0" w:right="0" w:firstLineChars="0" w:firstLine="0"/>
              <w:spacing w:line="240" w:lineRule="atLeast"/>
            </w:pPr>
            <w:r>
              <w:t>97</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192</w:t>
            </w:r>
          </w:p>
        </w:tc>
        <w:tc>
          <w:tcPr>
            <w:tcW w:w="2566"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682</w:t>
            </w:r>
          </w:p>
        </w:tc>
      </w:tr>
    </w:tbl>
    <w:p w:rsidR="0018722C">
      <w:pPr>
        <w:pStyle w:val="aff3"/>
        <w:topLinePunct/>
      </w:pPr>
      <w:r>
        <w:rPr>
          <w:rFonts w:cstheme="minorBidi" w:hAnsiTheme="minorHAnsi" w:eastAsiaTheme="minorHAnsi" w:asciiTheme="minorHAnsi"/>
        </w:rPr>
        <w:t>注：表中能耗为住宅建筑内除采暖分项外的其他能耗，包括炊事、生活热水、照明、电器及其他用电设备。中国的数据为城镇住宅除去北方采暖和长江中下游地区分散采暖的能耗后的能耗。</w:t>
      </w:r>
      <w:r>
        <w:rPr>
          <w:rFonts w:cstheme="minorBidi" w:hAnsiTheme="minorHAnsi" w:eastAsiaTheme="minorHAnsi" w:asciiTheme="minorHAnsi"/>
        </w:rPr>
        <w:t>（</w:t>
      </w:r>
      <w:r>
        <w:rPr>
          <w:rFonts w:cstheme="minorBidi" w:hAnsiTheme="minorHAnsi" w:eastAsiaTheme="minorHAnsi" w:asciiTheme="minorHAnsi"/>
        </w:rPr>
        <w:t>来源：中国建筑节能年度发展研究报告2013</w:t>
      </w:r>
      <w:r>
        <w:rPr>
          <w:rFonts w:cstheme="minorBidi" w:hAnsiTheme="minorHAnsi" w:eastAsiaTheme="minorHAnsi" w:asciiTheme="minorHAnsi"/>
        </w:rPr>
        <w:t>）</w:t>
      </w:r>
    </w:p>
    <w:p w:rsidR="0018722C">
      <w:pPr>
        <w:topLinePunct/>
      </w:pPr>
      <w:r>
        <w:t>如</w:t>
      </w:r>
      <w:r>
        <w:t>表</w:t>
      </w:r>
      <w:r>
        <w:rPr>
          <w:rFonts w:ascii="Times New Roman" w:eastAsia="Times New Roman"/>
        </w:rPr>
        <w:t>2.2</w:t>
      </w:r>
      <w:r>
        <w:t>所示，我国城镇住宅除采暖外的能耗现状特点为：户均能耗均大大低于发达国家；单位建筑面积的空调、家电和生活热水能耗均大大低于发达国家，</w:t>
      </w:r>
      <w:r w:rsidR="001852F3">
        <w:t xml:space="preserve">炊事能耗与发达国家水平相当。随着人民生活水平的提高，各种家用电器的数量在增长，空调和生活热水的使用也会增加，这些增加能耗的使用量。中国未来能</w:t>
      </w:r>
      <w:r>
        <w:t>耗发展的趋势是：在中国城镇，人民生活水平改善，城镇住宅建筑面积不断增加，</w:t>
      </w:r>
      <w:r w:rsidR="001852F3">
        <w:t xml:space="preserve">由此形成的城镇住宅能耗还将持续增加。</w:t>
      </w:r>
    </w:p>
    <w:p w:rsidR="0018722C">
      <w:pPr>
        <w:pStyle w:val="affff5"/>
        <w:keepNext/>
        <w:topLinePunct/>
      </w:pPr>
      <w:r>
        <w:rPr>
          <w:sz w:val="20"/>
        </w:rPr>
        <w:drawing>
          <wp:inline distT="0" distB="0" distL="0" distR="0">
            <wp:extent cx="4108363" cy="1741455"/>
            <wp:effectExtent l="0" t="0" r="0" b="0"/>
            <wp:docPr id="9" name="image26.png" descr=""/>
            <wp:cNvGraphicFramePr>
              <a:graphicFrameLocks noChangeAspect="1"/>
            </wp:cNvGraphicFramePr>
            <a:graphic>
              <a:graphicData uri="http://schemas.openxmlformats.org/drawingml/2006/picture">
                <pic:pic>
                  <pic:nvPicPr>
                    <pic:cNvPr id="10" name="image26.png"/>
                    <pic:cNvPicPr/>
                  </pic:nvPicPr>
                  <pic:blipFill>
                    <a:blip r:embed="rId58" cstate="print"/>
                    <a:stretch>
                      <a:fillRect/>
                    </a:stretch>
                  </pic:blipFill>
                  <pic:spPr>
                    <a:xfrm>
                      <a:off x="0" y="0"/>
                      <a:ext cx="4108363" cy="174145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7</w:t>
      </w:r>
      <w:r>
        <w:t xml:space="preserve">  </w:t>
      </w:r>
      <w:r>
        <w:rPr>
          <w:rFonts w:cstheme="minorBidi" w:hAnsiTheme="minorHAnsi" w:eastAsiaTheme="minorHAnsi" w:asciiTheme="minorHAnsi"/>
        </w:rPr>
        <w:t>我国城镇居民的各种家用电器数量正在逐年增长</w:t>
      </w:r>
    </w:p>
    <w:p w:rsidR="0018722C">
      <w:pPr>
        <w:pStyle w:val="a3"/>
        <w:topLinePunct/>
      </w:pPr>
      <w:r>
        <w:rPr>
          <w:rFonts w:cstheme="minorBidi" w:hAnsiTheme="minorHAnsi" w:eastAsiaTheme="minorHAnsi" w:asciiTheme="minorHAnsi"/>
        </w:rPr>
        <w:t xml:space="preserve">来源：中国建筑节能年度发展研究报告</w:t>
      </w:r>
      <w:r>
        <w:rPr>
          <w:rFonts w:ascii="Times New Roman" w:eastAsia="Times New Roman" w:cstheme="minorBidi" w:hAnsiTheme="minorHAnsi"/>
        </w:rPr>
        <w:t>2013</w:t>
      </w:r>
    </w:p>
    <w:p w:rsidR="0018722C">
      <w:pPr>
        <w:topLinePunct/>
      </w:pPr>
      <w:r>
        <w:t>另一方面，随着我国经济的发展和人民收入的增加，建筑设备形式、室内环境的营造方式和用能模式也正在与发达国家保持一致，家用耗能设备的使用范围</w:t>
      </w:r>
      <w:r>
        <w:t>和使用时间都在增长</w:t>
      </w:r>
      <w:r>
        <w:t>（</w:t>
      </w:r>
      <w:r>
        <w:t>如</w:t>
      </w:r>
      <w:r>
        <w:t>图</w:t>
      </w:r>
      <w:r>
        <w:rPr>
          <w:rFonts w:ascii="Times New Roman" w:eastAsia="Times New Roman"/>
        </w:rPr>
        <w:t>2.7</w:t>
      </w:r>
      <w:r>
        <w:t>）</w:t>
      </w:r>
      <w:r>
        <w:t>，这将不可避免地带来住宅能耗的增长。此外，</w:t>
      </w:r>
      <w:r>
        <w:t>近年</w:t>
      </w:r>
      <w:r>
        <w:t>来大量别墅及花园洋房的出现，大多为高档</w:t>
      </w:r>
      <w:r>
        <w:t>豪华</w:t>
      </w:r>
      <w:r>
        <w:t>住宅，户均用电、用起及用水等能耗水平几倍甚至几十倍于普通住宅，随着我国经济的进一步发展和高收入人群的增加，此类高能耗住宅的持续增多，成为我国建筑能耗增长的一个重要因素。</w:t>
      </w:r>
    </w:p>
    <w:p w:rsidR="0018722C">
      <w:pPr>
        <w:pStyle w:val="Heading3"/>
        <w:topLinePunct/>
        <w:ind w:left="200" w:hangingChars="200" w:hanging="200"/>
      </w:pPr>
      <w:bookmarkStart w:id="905312" w:name="_Toc686905312"/>
      <w:bookmarkStart w:name="_TOC_250062" w:id="31"/>
      <w:bookmarkEnd w:id="31"/>
      <w:r>
        <w:rPr>
          <w:b/>
        </w:rPr>
        <w:t>2.1.4</w:t>
      </w:r>
      <w:r>
        <w:t xml:space="preserve"> </w:t>
      </w:r>
      <w:r>
        <w:t>住宅建筑能耗的分布特征——与公共建筑比较</w:t>
      </w:r>
      <w:bookmarkEnd w:id="905312"/>
    </w:p>
    <w:p w:rsidR="0018722C">
      <w:pPr>
        <w:pStyle w:val="aff7"/>
        <w:topLinePunct/>
      </w:pPr>
      <w:r>
        <w:pict>
          <v:group style="margin-left:148.979996pt;margin-top:14.864596pt;width:330.4pt;height:172pt;mso-position-horizontal-relative:page;mso-position-vertical-relative:paragraph;z-index:2752;mso-wrap-distance-left:0;mso-wrap-distance-right:0" coordorigin="2980,297" coordsize="6608,3440">
            <v:shape style="position:absolute;left:2979;top:297;width:6608;height:3438" type="#_x0000_t75" stroked="false">
              <v:imagedata r:id="rId59" o:title=""/>
            </v:shape>
            <v:shape style="position:absolute;left:9500;top:3728;width:51;height:9" type="#_x0000_t75" stroked="false">
              <v:imagedata r:id="rId60" o:titl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一些发达国家公共建筑单位面积能耗调查结果</w:t>
      </w:r>
    </w:p>
    <w:p w:rsidR="0018722C">
      <w:pPr>
        <w:pStyle w:val="a3"/>
        <w:topLinePunct/>
      </w:pPr>
      <w:r>
        <w:rPr>
          <w:rFonts w:cstheme="minorBidi" w:hAnsiTheme="minorHAnsi" w:eastAsiaTheme="minorHAnsi" w:asciiTheme="minorHAnsi"/>
        </w:rPr>
        <w:t xml:space="preserve">来源：中国建筑节能年度发展研究报告</w:t>
      </w:r>
      <w:r>
        <w:rPr>
          <w:rFonts w:ascii="Times New Roman" w:eastAsia="Times New Roman" w:cstheme="minorBidi" w:hAnsiTheme="minorHAnsi"/>
        </w:rPr>
        <w:t>2008</w:t>
      </w:r>
    </w:p>
    <w:p w:rsidR="0018722C">
      <w:pPr>
        <w:topLinePunct/>
      </w:pPr>
      <w:r>
        <w:t>图</w:t>
      </w:r>
      <w:r w:rsidR="001852F3">
        <w:t xml:space="preserve">2</w:t>
      </w:r>
      <w:r>
        <w:t>.</w:t>
      </w:r>
      <w:r>
        <w:t>8</w:t>
      </w:r>
      <w:r w:rsidR="001852F3">
        <w:t xml:space="preserve">是主要发达国家的办公和宾馆这两类公共建筑的单位面积能耗调查，</w:t>
      </w:r>
    </w:p>
    <w:p w:rsidR="0018722C">
      <w:pPr>
        <w:topLinePunct/>
      </w:pPr>
      <w:r>
        <w:t>可以看出这两类公共建筑的单位面积能耗是比较高的。</w:t>
      </w:r>
      <w:r>
        <w:t>表</w:t>
      </w:r>
      <w:r w:rsidR="001852F3">
        <w:t xml:space="preserve">2</w:t>
      </w:r>
      <w:r>
        <w:t>.</w:t>
      </w:r>
      <w:r>
        <w:t>3</w:t>
      </w:r>
      <w:r w:rsidR="001852F3">
        <w:t xml:space="preserve">是根据单位建筑面</w:t>
      </w:r>
    </w:p>
    <w:p w:rsidR="0018722C">
      <w:pPr>
        <w:topLinePunct/>
      </w:pPr>
      <w:r>
        <w:t>积电耗对公共建筑进行的分类。根据公共建筑单位建筑面积电耗，可以把公共建</w:t>
      </w:r>
      <w:r>
        <w:t>筑分为大型酒店、商场、超市，大型综合楼，大型办公楼，交通枢纽、文化场所、</w:t>
      </w:r>
      <w:r>
        <w:t>医院，中型办公室，学校、一般公共建筑。从</w:t>
      </w:r>
      <w:r>
        <w:t>表</w:t>
      </w:r>
      <w:r>
        <w:t>2</w:t>
      </w:r>
      <w:r>
        <w:t>.</w:t>
      </w:r>
      <w:r>
        <w:t>3</w:t>
      </w:r>
      <w:r/>
      <w:r w:rsidR="001852F3">
        <w:t xml:space="preserve">可以看出，大型酒店、商场、超市这类大型公建的年平均单位面积能耗要远远高于学校等一般公共建筑，前者</w:t>
      </w:r>
      <w:r>
        <w:t>的年单位面积能耗是后者的</w:t>
      </w:r>
      <w:r>
        <w:t>4</w:t>
      </w:r>
      <w:r>
        <w:t>.</w:t>
      </w:r>
      <w:r>
        <w:t>5</w:t>
      </w:r>
      <w:r/>
      <w:r w:rsidR="001852F3">
        <w:t xml:space="preserve">倍。</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根据单位建筑面积电耗对公共建筑分类的方法</w:t>
      </w:r>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74"/>
        <w:gridCol w:w="1269"/>
        <w:gridCol w:w="1265"/>
        <w:gridCol w:w="1263"/>
        <w:gridCol w:w="1273"/>
        <w:gridCol w:w="1263"/>
        <w:gridCol w:w="1273"/>
      </w:tblGrid>
      <w:tr>
        <w:trPr>
          <w:tblHeader/>
        </w:trPr>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t>分类</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6</w:t>
            </w:r>
          </w:p>
        </w:tc>
      </w:tr>
      <w:tr>
        <w:tc>
          <w:tcPr>
            <w:tcW w:w="812" w:type="pct"/>
            <w:vAlign w:val="center"/>
          </w:tcPr>
          <w:p w:rsidR="0018722C">
            <w:pPr>
              <w:pStyle w:val="a5"/>
              <w:topLinePunct/>
              <w:ind w:leftChars="0" w:left="0" w:rightChars="0" w:right="0" w:firstLineChars="0" w:firstLine="0"/>
              <w:spacing w:line="240" w:lineRule="atLeast"/>
            </w:pPr>
            <w:r>
              <w:t>功能</w:t>
            </w:r>
          </w:p>
        </w:tc>
        <w:tc>
          <w:tcPr>
            <w:tcW w:w="699" w:type="pct"/>
            <w:vAlign w:val="center"/>
          </w:tcPr>
          <w:p w:rsidR="0018722C">
            <w:pPr>
              <w:pStyle w:val="a5"/>
              <w:topLinePunct/>
              <w:ind w:leftChars="0" w:left="0" w:rightChars="0" w:right="0" w:firstLineChars="0" w:firstLine="0"/>
              <w:spacing w:line="240" w:lineRule="atLeast"/>
            </w:pPr>
            <w:r>
              <w:t>大型酒店、商场，超市</w:t>
            </w:r>
          </w:p>
        </w:tc>
        <w:tc>
          <w:tcPr>
            <w:tcW w:w="697" w:type="pct"/>
            <w:vAlign w:val="center"/>
          </w:tcPr>
          <w:p w:rsidR="0018722C">
            <w:pPr>
              <w:pStyle w:val="a5"/>
              <w:topLinePunct/>
              <w:ind w:leftChars="0" w:left="0" w:rightChars="0" w:right="0" w:firstLineChars="0" w:firstLine="0"/>
              <w:spacing w:line="240" w:lineRule="atLeast"/>
            </w:pPr>
            <w:r>
              <w:t>大型综合楼</w:t>
            </w:r>
          </w:p>
        </w:tc>
        <w:tc>
          <w:tcPr>
            <w:tcW w:w="695" w:type="pct"/>
            <w:vAlign w:val="center"/>
          </w:tcPr>
          <w:p w:rsidR="0018722C">
            <w:pPr>
              <w:pStyle w:val="a5"/>
              <w:topLinePunct/>
              <w:ind w:leftChars="0" w:left="0" w:rightChars="0" w:right="0" w:firstLineChars="0" w:firstLine="0"/>
              <w:spacing w:line="240" w:lineRule="atLeast"/>
            </w:pPr>
            <w:r>
              <w:t>大型办公楼</w:t>
            </w:r>
          </w:p>
        </w:tc>
        <w:tc>
          <w:tcPr>
            <w:tcW w:w="701" w:type="pct"/>
            <w:vAlign w:val="center"/>
          </w:tcPr>
          <w:p w:rsidR="0018722C">
            <w:pPr>
              <w:pStyle w:val="a5"/>
              <w:topLinePunct/>
              <w:ind w:leftChars="0" w:left="0" w:rightChars="0" w:right="0" w:firstLineChars="0" w:firstLine="0"/>
              <w:spacing w:line="240" w:lineRule="atLeast"/>
            </w:pPr>
            <w:r>
              <w:t>交通枢纽、</w:t>
            </w:r>
          </w:p>
          <w:p w:rsidR="0018722C">
            <w:pPr>
              <w:pStyle w:val="a5"/>
              <w:topLinePunct/>
              <w:ind w:leftChars="0" w:left="0" w:rightChars="0" w:right="0" w:firstLineChars="0" w:firstLine="0"/>
              <w:spacing w:line="240" w:lineRule="atLeast"/>
            </w:pPr>
            <w:r>
              <w:t>文化场所， 医院</w:t>
            </w:r>
          </w:p>
        </w:tc>
        <w:tc>
          <w:tcPr>
            <w:tcW w:w="695" w:type="pct"/>
            <w:vAlign w:val="center"/>
          </w:tcPr>
          <w:p w:rsidR="0018722C">
            <w:pPr>
              <w:pStyle w:val="a5"/>
              <w:topLinePunct/>
              <w:ind w:leftChars="0" w:left="0" w:rightChars="0" w:right="0" w:firstLineChars="0" w:firstLine="0"/>
              <w:spacing w:line="240" w:lineRule="atLeast"/>
            </w:pPr>
            <w:r>
              <w:t>中型办公室</w:t>
            </w:r>
          </w:p>
        </w:tc>
        <w:tc>
          <w:tcPr>
            <w:tcW w:w="701" w:type="pct"/>
            <w:vAlign w:val="center"/>
          </w:tcPr>
          <w:p w:rsidR="0018722C">
            <w:pPr>
              <w:pStyle w:val="ad"/>
              <w:topLinePunct/>
              <w:ind w:leftChars="0" w:left="0" w:rightChars="0" w:right="0" w:firstLineChars="0" w:firstLine="0"/>
              <w:spacing w:line="240" w:lineRule="atLeast"/>
            </w:pPr>
            <w:r>
              <w:t>学校、一般公共建筑</w:t>
            </w:r>
          </w:p>
        </w:tc>
      </w:tr>
      <w:tr>
        <w:tc>
          <w:tcPr>
            <w:tcW w:w="812" w:type="pct"/>
            <w:vAlign w:val="center"/>
            <w:tcBorders>
              <w:top w:val="single" w:sz="4" w:space="0" w:color="auto"/>
            </w:tcBorders>
          </w:tcPr>
          <w:p w:rsidR="0018722C">
            <w:pPr>
              <w:pStyle w:val="ac"/>
              <w:topLinePunct/>
              <w:ind w:leftChars="0" w:left="0" w:rightChars="0" w:right="0" w:firstLineChars="0" w:firstLine="0"/>
              <w:spacing w:line="240" w:lineRule="atLeast"/>
            </w:pPr>
            <w:r>
              <w:t>平均的单位</w:t>
            </w:r>
          </w:p>
          <w:p w:rsidR="0018722C">
            <w:pPr>
              <w:pStyle w:val="aff1"/>
              <w:topLinePunct/>
            </w:pPr>
            <w:r>
              <w:t>面积能耗</w:t>
            </w:r>
          </w:p>
          <w:p w:rsidR="0018722C">
            <w:pPr>
              <w:pStyle w:val="aff1"/>
              <w:topLinePunct/>
            </w:pPr>
            <w:r>
              <w:t>（</w:t>
            </w:r>
            <w:r>
              <w:t>kWh</w:t>
            </w:r>
            <w:r>
              <w:t>/</w:t>
            </w:r>
          </w:p>
          <w:p w:rsidR="0018722C">
            <w:pPr>
              <w:pStyle w:val="aff1"/>
              <w:topLinePunct/>
              <w:ind w:leftChars="0" w:left="0" w:rightChars="0" w:right="0" w:firstLineChars="0" w:firstLine="0"/>
              <w:spacing w:line="240" w:lineRule="atLeast"/>
            </w:pPr>
            <w:r>
              <w:t>（</w:t>
            </w:r>
            <w:r>
              <w:t>㎡</w:t>
            </w:r>
            <w:r>
              <w:rPr>
                <w:w w:val="75"/>
              </w:rPr>
              <w:t>・</w:t>
            </w:r>
            <w:r>
              <w:t>年</w:t>
            </w:r>
            <w:r>
              <w:t>）</w:t>
            </w:r>
            <w:r>
              <w:t>）</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180</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120</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r>
    </w:tbl>
    <w:p w:rsidR="0018722C">
      <w:pPr>
        <w:pStyle w:val="aff3"/>
        <w:topLinePunct/>
      </w:pPr>
      <w:r>
        <w:rPr>
          <w:rFonts w:cstheme="minorBidi" w:hAnsiTheme="minorHAnsi" w:eastAsiaTheme="minorHAnsi" w:asciiTheme="minorHAnsi"/>
        </w:rPr>
        <w:t>来源：中国建筑节能年度发展研究报告</w:t>
      </w:r>
      <w:r>
        <w:rPr>
          <w:rFonts w:ascii="Times New Roman" w:eastAsia="Times New Roman" w:cstheme="minorBidi" w:hAnsiTheme="minorHAnsi"/>
        </w:rPr>
        <w:t>2008</w:t>
      </w:r>
    </w:p>
    <w:p w:rsidR="0018722C">
      <w:pPr>
        <w:topLinePunct/>
      </w:pPr>
      <w:r>
        <w:t>如前所述，住宅建筑的单位面积能耗要比公共建筑低得多，中国的住宅建筑</w:t>
      </w:r>
      <w:r>
        <w:t>的单位面积能耗是</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29 </w:t>
      </w:r>
      <w:r>
        <w:rPr>
          <w:rFonts w:ascii="Times New Roman" w:hAnsi="Times New Roman" w:eastAsia="Times New Roman"/>
        </w:rPr>
        <w:t>kWh</w:t>
      </w:r>
      <w:r>
        <w:rPr>
          <w:rFonts w:ascii="Times New Roman" w:hAnsi="Times New Roman" w:eastAsia="Times New Roman"/>
        </w:rPr>
        <w:t>/</w:t>
      </w:r>
      <w:r>
        <w:t>（</w:t>
      </w:r>
      <w:r>
        <w:t>㎡</w:t>
      </w:r>
      <w:r>
        <w:rPr>
          <w:rFonts w:ascii="Times New Roman" w:hAnsi="Times New Roman" w:eastAsia="Times New Roman"/>
          <w:w w:val="75"/>
          <w:rFonts w:hint="eastAsia"/>
        </w:rPr>
        <w:t>・</w:t>
      </w:r>
      <w:r>
        <w:t>年</w:t>
      </w:r>
      <w:r>
        <w:t>）</w:t>
      </w:r>
      <w:r>
        <w:t>，即使是单位面积能耗最高的美国，也只</w:t>
      </w:r>
      <w:r>
        <w:t>有</w:t>
      </w:r>
    </w:p>
    <w:p w:rsidR="0018722C">
      <w:pPr>
        <w:topLinePunct/>
      </w:pPr>
      <w:r>
        <w:rPr>
          <w:rFonts w:ascii="Times New Roman" w:hAnsi="Times New Roman" w:eastAsia="Times New Roman"/>
        </w:rPr>
        <w:t>50.35 k</w:t>
      </w:r>
      <w:r>
        <w:rPr>
          <w:rFonts w:ascii="Times New Roman" w:hAnsi="Times New Roman" w:eastAsia="Times New Roman"/>
        </w:rPr>
        <w:t>W</w:t>
      </w:r>
      <w:r>
        <w:rPr>
          <w:rFonts w:ascii="Times New Roman" w:hAnsi="Times New Roman" w:eastAsia="Times New Roman"/>
        </w:rPr>
        <w:t>h</w:t>
      </w:r>
      <w:r>
        <w:rPr>
          <w:rFonts w:ascii="Times New Roman" w:hAnsi="Times New Roman" w:eastAsia="Times New Roman"/>
        </w:rPr>
        <w:t>/</w:t>
      </w:r>
      <w:r>
        <w:t>（</w:t>
      </w:r>
      <w:r>
        <w:t>㎡</w:t>
      </w:r>
      <w:r>
        <w:rPr>
          <w:spacing w:val="0"/>
          <w:w w:val="75"/>
          <w:rFonts w:hint="eastAsia"/>
        </w:rPr>
        <w:t>・</w:t>
      </w:r>
      <w:r>
        <w:t>年</w:t>
      </w:r>
      <w:r>
        <w:t>）</w:t>
      </w:r>
      <w:r>
        <w:t>，远远低于大型公共建筑的能耗。从全社会范围来看，虽然公</w:t>
      </w:r>
      <w:r>
        <w:t>共建筑的总量没有住宅建筑多，但是，公共建筑</w:t>
      </w:r>
      <w:r>
        <w:t>（</w:t>
      </w:r>
      <w:r>
        <w:t>尤其是大型公共建筑</w:t>
      </w:r>
      <w:r>
        <w:t>）</w:t>
      </w:r>
      <w:r>
        <w:t>的单位面积能耗却是远远大于住宅建筑的。无论是发达国家的公共建筑还是我国的公共建筑，单位面积的能耗都是非常高的，并且远远高于住宅建筑。因此，公共建筑节能的潜力也非常巨大，也是建筑节能的重点。</w:t>
      </w:r>
    </w:p>
    <w:p w:rsidR="0018722C">
      <w:pPr>
        <w:topLinePunct/>
      </w:pPr>
      <w:r>
        <w:t>另一方面，虽然住宅建筑的单位面积能耗比公共建筑</w:t>
      </w:r>
      <w:r>
        <w:t>（</w:t>
      </w:r>
      <w:r>
        <w:t xml:space="preserve">尤其是大型公共建筑</w:t>
      </w:r>
      <w:r>
        <w:t>）</w:t>
      </w:r>
      <w:r/>
      <w:r>
        <w:t>低很多，但是，由于住宅建筑的总面积大，所占比例高，尤其是我国，人口众多，</w:t>
      </w:r>
      <w:r w:rsidR="001852F3">
        <w:t xml:space="preserve">人民生活水平不断提高，对住宅条件的改善及能耗的需求也日益提高，因此，住</w:t>
      </w:r>
      <w:r>
        <w:t>宅建筑的节能潜力也非常巨大，也是今后我国建筑节能的重点。正是从这点出发，</w:t>
      </w:r>
      <w:r>
        <w:t>本文研究的对象，主要是城镇的住宅建筑，不涉及大型公共建筑和一般公共建筑，</w:t>
      </w:r>
      <w:r w:rsidR="001852F3">
        <w:t xml:space="preserve">也不涉及农村建筑。当然，随着人民生活水平的提高和新农村建设的发展，农村建筑的能耗也将逐步提高，也将是今后建筑节能的一个重点。</w:t>
      </w:r>
    </w:p>
    <w:p w:rsidR="0018722C">
      <w:pPr>
        <w:pStyle w:val="Heading2"/>
        <w:topLinePunct/>
        <w:ind w:left="171" w:hangingChars="171" w:hanging="171"/>
      </w:pPr>
      <w:bookmarkStart w:id="905313" w:name="_Toc686905313"/>
      <w:bookmarkStart w:name="_TOC_250061" w:id="32"/>
      <w:bookmarkStart w:name="2.2 典型城市住宅建筑耗热量指标调查——以西安市为例 " w:id="33"/>
      <w:r>
        <w:t>2.2</w:t>
      </w:r>
      <w:r>
        <w:t xml:space="preserve"> </w:t>
      </w:r>
      <w:r/>
      <w:bookmarkEnd w:id="33"/>
      <w:bookmarkEnd w:id="32"/>
      <w:r>
        <w:t>典型城市住宅建筑耗热量指标调查——以西安市为例</w:t>
      </w:r>
      <w:bookmarkEnd w:id="905313"/>
    </w:p>
    <w:p w:rsidR="0018722C">
      <w:pPr>
        <w:pStyle w:val="Heading3"/>
        <w:topLinePunct/>
        <w:ind w:left="200" w:hangingChars="200" w:hanging="200"/>
      </w:pPr>
      <w:bookmarkStart w:id="905314" w:name="_Toc686905314"/>
      <w:bookmarkStart w:name="_TOC_250060" w:id="34"/>
      <w:bookmarkEnd w:id="34"/>
      <w:r>
        <w:rPr>
          <w:b/>
        </w:rPr>
        <w:t>2.2.1</w:t>
      </w:r>
      <w:r>
        <w:t xml:space="preserve"> </w:t>
      </w:r>
      <w:r>
        <w:t>西安地区自然环境特征</w:t>
      </w:r>
      <w:bookmarkEnd w:id="905314"/>
    </w:p>
    <w:p w:rsidR="0018722C">
      <w:pPr>
        <w:topLinePunct/>
      </w:pPr>
      <w:r>
        <w:t>2.2.1.1</w:t>
      </w:r>
      <w:r w:rsidR="001852F3">
        <w:t>西安地区地理特征</w:t>
      </w:r>
    </w:p>
    <w:p w:rsidR="0018722C">
      <w:pPr>
        <w:topLinePunct/>
      </w:pPr>
      <w:r>
        <w:t>西安，古称长安，是举世闻名的历史文化名城，是十三朝古都，具有三千年</w:t>
      </w:r>
      <w:r>
        <w:t>的悠久历史，是我国历史上建都王朝最多，时间最长的古城。全市面积</w:t>
      </w:r>
      <w:r>
        <w:rPr>
          <w:rFonts w:ascii="Times New Roman" w:eastAsia="Times New Roman"/>
        </w:rPr>
        <w:t>10108</w:t>
      </w:r>
      <w:r>
        <w:t>平方公里，</w:t>
      </w:r>
      <w:r>
        <w:rPr>
          <w:rFonts w:ascii="Times New Roman" w:eastAsia="Times New Roman"/>
        </w:rPr>
        <w:t>2010</w:t>
      </w:r>
      <w:r>
        <w:t>年全国第六次人口普查，常住人口</w:t>
      </w:r>
      <w:r>
        <w:rPr>
          <w:rFonts w:ascii="Times New Roman" w:eastAsia="Times New Roman"/>
        </w:rPr>
        <w:t>846.7837</w:t>
      </w:r>
      <w:r>
        <w:t>万人。</w:t>
      </w:r>
    </w:p>
    <w:p w:rsidR="0018722C">
      <w:pPr>
        <w:topLinePunct/>
      </w:pPr>
      <w:r>
        <w:t>西安市位于黄河中部关中盆地，东经</w:t>
      </w:r>
      <w:r>
        <w:rPr>
          <w:rFonts w:ascii="Times New Roman" w:eastAsia="Times New Roman"/>
        </w:rPr>
        <w:t>107.40</w:t>
      </w:r>
      <w:r>
        <w:t>度－</w:t>
      </w:r>
      <w:r>
        <w:rPr>
          <w:rFonts w:ascii="Times New Roman" w:eastAsia="Times New Roman"/>
        </w:rPr>
        <w:t>109.49</w:t>
      </w:r>
      <w:r>
        <w:t>度和北纬</w:t>
      </w:r>
      <w:r>
        <w:rPr>
          <w:rFonts w:ascii="Times New Roman" w:eastAsia="Times New Roman"/>
        </w:rPr>
        <w:t>33.42</w:t>
      </w:r>
      <w:r>
        <w:t>度－</w:t>
      </w:r>
    </w:p>
    <w:p w:rsidR="0018722C">
      <w:pPr>
        <w:topLinePunct/>
      </w:pPr>
      <w:r>
        <w:rPr>
          <w:rFonts w:ascii="Times New Roman" w:eastAsia="Times New Roman"/>
        </w:rPr>
        <w:t>34.45</w:t>
      </w:r>
      <w:r>
        <w:t>度之间。东以零河和霸塬</w:t>
      </w:r>
      <w:r>
        <w:t>ft</w:t>
      </w:r>
      <w:r>
        <w:t>地为界，与华县、渭南市、商州市、洛南县相接；</w:t>
      </w:r>
      <w:r w:rsidR="001852F3">
        <w:t xml:space="preserve">西以太白ft地及青化黄土台塬为界，与眉县、太白县接壤；南至北秦岭主脊，与佛坪县、宁陕县、柞水县分界；北至渭河，东北跨渭河，与咸阳市、杨凌区和三</w:t>
      </w:r>
      <w:r>
        <w:t>原、泾阳、兴平、武功、扶风、富平等县</w:t>
      </w:r>
      <w:r>
        <w:t>（</w:t>
      </w:r>
      <w:r>
        <w:t>市</w:t>
      </w:r>
      <w:r>
        <w:t>）</w:t>
      </w:r>
      <w:r>
        <w:t>相邻。辖境东西长约</w:t>
      </w:r>
      <w:r>
        <w:rPr>
          <w:rFonts w:ascii="Times New Roman" w:eastAsia="Times New Roman"/>
        </w:rPr>
        <w:t>204</w:t>
      </w:r>
      <w:r>
        <w:t>公里，南北宽约</w:t>
      </w:r>
      <w:r>
        <w:rPr>
          <w:rFonts w:ascii="Times New Roman" w:eastAsia="Times New Roman"/>
        </w:rPr>
        <w:t>116</w:t>
      </w:r>
      <w:r>
        <w:t>公里。</w:t>
      </w:r>
    </w:p>
    <w:p w:rsidR="0018722C">
      <w:pPr>
        <w:topLinePunct/>
      </w:pPr>
      <w:r>
        <w:t>2.2.1.2</w:t>
      </w:r>
      <w:r w:rsidR="001852F3">
        <w:t>西安地区气候特征</w:t>
      </w:r>
    </w:p>
    <w:p w:rsidR="0018722C">
      <w:pPr>
        <w:topLinePunct/>
      </w:pPr>
      <w:r>
        <w:t>西安属于暖温带半湿润的季风气候区，雨量适中，四季分明。年最高气温在</w:t>
      </w:r>
    </w:p>
    <w:p w:rsidR="0018722C">
      <w:pPr>
        <w:topLinePunct/>
      </w:pPr>
      <w:r>
        <w:rPr>
          <w:rFonts w:ascii="Times New Roman" w:hAnsi="Times New Roman" w:eastAsia="Times New Roman"/>
        </w:rPr>
        <w:t>40</w:t>
      </w:r>
      <w:r>
        <w:t>℃左右，年最低气温在－</w:t>
      </w:r>
      <w:r>
        <w:rPr>
          <w:rFonts w:ascii="Times New Roman" w:hAnsi="Times New Roman" w:eastAsia="Times New Roman"/>
        </w:rPr>
        <w:t>15</w:t>
      </w:r>
      <w:r>
        <w:t>℃左右，无霜期平均为</w:t>
      </w:r>
      <w:r>
        <w:rPr>
          <w:rFonts w:ascii="Times New Roman" w:hAnsi="Times New Roman" w:eastAsia="Times New Roman"/>
        </w:rPr>
        <w:t>219</w:t>
      </w:r>
      <w:r>
        <w:t>－</w:t>
      </w:r>
      <w:r>
        <w:rPr>
          <w:rFonts w:ascii="Times New Roman" w:hAnsi="Times New Roman" w:eastAsia="Times New Roman"/>
        </w:rPr>
        <w:t>233</w:t>
      </w:r>
      <w:r>
        <w:t>天。</w:t>
      </w:r>
      <w:r>
        <w:rPr>
          <w:rFonts w:ascii="Times New Roman" w:hAnsi="Times New Roman" w:eastAsia="Times New Roman"/>
        </w:rPr>
        <w:t>1</w:t>
      </w:r>
      <w:r>
        <w:t>月份最冷，平</w:t>
      </w:r>
      <w:r>
        <w:t>均气温－</w:t>
      </w:r>
      <w:r>
        <w:rPr>
          <w:rFonts w:ascii="Times New Roman" w:hAnsi="Times New Roman" w:eastAsia="Times New Roman"/>
        </w:rPr>
        <w:t>0.50</w:t>
      </w:r>
      <w:r>
        <w:t>℃</w:t>
      </w:r>
      <w:r>
        <w:rPr>
          <w:rFonts w:ascii="Times New Roman" w:hAnsi="Times New Roman" w:eastAsia="Times New Roman"/>
        </w:rPr>
        <w:t>——</w:t>
      </w:r>
      <w:r>
        <w:t>－</w:t>
      </w:r>
      <w:r>
        <w:rPr>
          <w:rFonts w:ascii="Times New Roman" w:hAnsi="Times New Roman" w:eastAsia="Times New Roman"/>
        </w:rPr>
        <w:t>1.30</w:t>
      </w:r>
      <w:r>
        <w:t>℃，平均最低气温－</w:t>
      </w:r>
      <w:r>
        <w:rPr>
          <w:rFonts w:ascii="Times New Roman" w:hAnsi="Times New Roman" w:eastAsia="Times New Roman"/>
        </w:rPr>
        <w:t>3.80</w:t>
      </w:r>
      <w:r>
        <w:t>℃；</w:t>
      </w:r>
      <w:r>
        <w:rPr>
          <w:rFonts w:ascii="Times New Roman" w:hAnsi="Times New Roman" w:eastAsia="Times New Roman"/>
        </w:rPr>
        <w:t>7</w:t>
      </w:r>
      <w:r>
        <w:t>月份最热，平均气温</w:t>
      </w:r>
      <w:r>
        <w:rPr>
          <w:rFonts w:ascii="Times New Roman" w:hAnsi="Times New Roman" w:eastAsia="Times New Roman"/>
        </w:rPr>
        <w:t>26.3</w:t>
      </w:r>
      <w:r>
        <w:rPr>
          <w:rFonts w:ascii="Times New Roman" w:hAnsi="Times New Roman" w:eastAsia="Times New Roman"/>
        </w:rPr>
        <w:t>0</w:t>
      </w:r>
    </w:p>
    <w:p w:rsidR="0018722C">
      <w:pPr>
        <w:topLinePunct/>
      </w:pPr>
      <w:r>
        <w:t>℃－</w:t>
      </w:r>
      <w:r>
        <w:rPr>
          <w:rFonts w:ascii="Times New Roman" w:hAnsi="Times New Roman" w:eastAsia="Times New Roman"/>
        </w:rPr>
        <w:t>27.0</w:t>
      </w:r>
      <w:r>
        <w:t>℃，平均最高气温</w:t>
      </w:r>
      <w:r>
        <w:rPr>
          <w:rFonts w:ascii="Times New Roman" w:hAnsi="Times New Roman" w:eastAsia="Times New Roman"/>
        </w:rPr>
        <w:t>32.2</w:t>
      </w:r>
      <w:r>
        <w:t>℃；年平均气温</w:t>
      </w:r>
      <w:r>
        <w:rPr>
          <w:rFonts w:ascii="Times New Roman" w:hAnsi="Times New Roman" w:eastAsia="Times New Roman"/>
        </w:rPr>
        <w:t>13.6</w:t>
      </w:r>
      <w:r>
        <w:t>℃。</w:t>
      </w:r>
    </w:p>
    <w:p w:rsidR="0018722C">
      <w:pPr>
        <w:topLinePunct/>
      </w:pPr>
      <w:r>
        <w:t>西安市年降水量为</w:t>
      </w:r>
      <w:r>
        <w:rPr>
          <w:rFonts w:ascii="Times New Roman" w:eastAsia="Times New Roman"/>
        </w:rPr>
        <w:t>558</w:t>
      </w:r>
      <w:r>
        <w:t>－</w:t>
      </w:r>
      <w:r>
        <w:rPr>
          <w:rFonts w:ascii="Times New Roman" w:eastAsia="Times New Roman"/>
        </w:rPr>
        <w:t>750</w:t>
      </w:r>
      <w:r>
        <w:t>毫米，年平均相对湿度在</w:t>
      </w:r>
      <w:r>
        <w:rPr>
          <w:rFonts w:ascii="Times New Roman" w:eastAsia="Times New Roman"/>
        </w:rPr>
        <w:t>70%</w:t>
      </w:r>
      <w:r>
        <w:t>左右，其地理分布由北向南逐渐增大。</w:t>
      </w:r>
      <w:r>
        <w:rPr>
          <w:rFonts w:ascii="Times New Roman" w:eastAsia="Times New Roman"/>
        </w:rPr>
        <w:t>7</w:t>
      </w:r>
      <w:r>
        <w:t>、</w:t>
      </w:r>
      <w:r>
        <w:rPr>
          <w:rFonts w:ascii="Times New Roman" w:eastAsia="Times New Roman"/>
        </w:rPr>
        <w:t>9</w:t>
      </w:r>
      <w:r>
        <w:t>月份为两个明显降水高峰。</w:t>
      </w:r>
    </w:p>
    <w:p w:rsidR="0018722C">
      <w:pPr>
        <w:topLinePunct/>
      </w:pPr>
      <w:r>
        <w:t>西安市年盛行风向为东北风。年平均风速</w:t>
      </w:r>
      <w:r>
        <w:rPr>
          <w:rFonts w:ascii="Times New Roman" w:eastAsia="Times New Roman"/>
        </w:rPr>
        <w:t>2.0</w:t>
      </w:r>
      <w:r>
        <w:t>－</w:t>
      </w:r>
      <w:r>
        <w:rPr>
          <w:rFonts w:ascii="Times New Roman" w:eastAsia="Times New Roman"/>
        </w:rPr>
        <w:t>2.6</w:t>
      </w:r>
      <w:r>
        <w:t>米</w:t>
      </w:r>
      <w:r>
        <w:rPr>
          <w:rFonts w:ascii="Times New Roman" w:eastAsia="Times New Roman"/>
        </w:rPr>
        <w:t>/</w:t>
      </w:r>
      <w:r>
        <w:t>秒，平均风速的季节变化不显著。</w:t>
      </w:r>
    </w:p>
    <w:p w:rsidR="0018722C">
      <w:pPr>
        <w:topLinePunct/>
      </w:pPr>
      <w:r>
        <w:t>在民用建筑热工分区中，西安地处寒冷地区，而在《严寒、寒冷地区住宅建</w:t>
      </w:r>
      <w:r>
        <w:t>筑节能设计标准》</w:t>
      </w:r>
      <w:r>
        <w:rPr>
          <w:rFonts w:ascii="Times New Roman" w:hAnsi="Times New Roman" w:eastAsia="Times New Roman"/>
        </w:rPr>
        <w:t>JGJ26-2010</w:t>
      </w:r>
      <w:r>
        <w:t>中依据采暖度日数</w:t>
      </w:r>
      <w:r>
        <w:t>（</w:t>
      </w:r>
      <w:r>
        <w:rPr>
          <w:rFonts w:ascii="Times New Roman" w:hAnsi="Times New Roman" w:eastAsia="Times New Roman"/>
          <w:spacing w:val="-6"/>
        </w:rPr>
        <w:t>HDD18</w:t>
      </w:r>
      <w:r>
        <w:t>）</w:t>
      </w:r>
      <w:r>
        <w:t>和空调度日数</w:t>
      </w:r>
      <w:r>
        <w:t>（</w:t>
      </w:r>
      <w:r>
        <w:rPr>
          <w:rFonts w:ascii="Times New Roman" w:hAnsi="Times New Roman" w:eastAsia="Times New Roman"/>
        </w:rPr>
        <w:t>CDD26</w:t>
      </w:r>
      <w:r>
        <w:t>）</w:t>
      </w:r>
      <w:r/>
      <w:r>
        <w:t>将西安地区划分为寒冷</w:t>
      </w:r>
      <w:r>
        <w:t>（</w:t>
      </w:r>
      <w:r>
        <w:rPr>
          <w:rFonts w:ascii="Times New Roman" w:hAnsi="Times New Roman" w:eastAsia="Times New Roman"/>
        </w:rPr>
        <w:t>B</w:t>
      </w:r>
      <w:r>
        <w:t>）</w:t>
      </w:r>
      <w:r>
        <w:t>区；其中</w:t>
      </w:r>
      <w:r>
        <w:rPr>
          <w:rFonts w:ascii="Times New Roman" w:hAnsi="Times New Roman" w:eastAsia="Times New Roman"/>
        </w:rPr>
        <w:t>2000≤HDD18</w:t>
      </w:r>
      <w:r>
        <w:t>＜</w:t>
      </w:r>
      <w:r>
        <w:rPr>
          <w:rFonts w:ascii="Times New Roman" w:hAnsi="Times New Roman" w:eastAsia="Times New Roman"/>
        </w:rPr>
        <w:t>3800</w:t>
      </w:r>
      <w:r>
        <w:t>，</w:t>
      </w:r>
      <w:r>
        <w:rPr>
          <w:rFonts w:ascii="Times New Roman" w:hAnsi="Times New Roman" w:eastAsia="Times New Roman"/>
        </w:rPr>
        <w:t>CDD26</w:t>
      </w:r>
      <w:r>
        <w:t>＞</w:t>
      </w:r>
      <w:r>
        <w:rPr>
          <w:rFonts w:ascii="Times New Roman" w:hAnsi="Times New Roman" w:eastAsia="Times New Roman"/>
        </w:rPr>
        <w:t>90</w:t>
      </w:r>
      <w:r>
        <w:t>。所以住宅建筑的围护结构既要满足夏季隔热的功能，又要满足冬季保温的需要。</w:t>
      </w:r>
    </w:p>
    <w:p w:rsidR="0018722C">
      <w:pPr>
        <w:pStyle w:val="Heading3"/>
        <w:topLinePunct/>
        <w:ind w:left="200" w:hangingChars="200" w:hanging="200"/>
      </w:pPr>
      <w:bookmarkStart w:id="905315" w:name="_Toc686905315"/>
      <w:bookmarkStart w:name="_TOC_250059" w:id="35"/>
      <w:r>
        <w:rPr>
          <w:b/>
        </w:rPr>
        <w:t>2.2.2</w:t>
      </w:r>
      <w:r>
        <w:t xml:space="preserve"> </w:t>
      </w:r>
      <w:bookmarkEnd w:id="35"/>
      <w:r>
        <w:t>西安地区社会经济与建筑节能发展现状</w:t>
      </w:r>
      <w:bookmarkEnd w:id="905315"/>
    </w:p>
    <w:p w:rsidR="0018722C">
      <w:pPr>
        <w:topLinePunct/>
      </w:pPr>
      <w:r>
        <w:t>在全国区域经济布局上，西安属于承东启西、东联西进的区位优势，在西部</w:t>
      </w:r>
      <w:r>
        <w:t>大开发中具有重要的战略地位，但和东部发达城市相比，经济发展速度仍然较慢。</w:t>
      </w:r>
    </w:p>
    <w:p w:rsidR="0018722C">
      <w:pPr>
        <w:topLinePunct/>
      </w:pPr>
      <w:r>
        <w:rPr>
          <w:rFonts w:ascii="Times New Roman" w:eastAsia="Times New Roman"/>
        </w:rPr>
        <w:t>1986</w:t>
      </w:r>
      <w:r>
        <w:t>年，国家开始重视建筑节能，提出建筑要在</w:t>
      </w:r>
      <w:r>
        <w:rPr>
          <w:rFonts w:ascii="Times New Roman" w:eastAsia="Times New Roman"/>
        </w:rPr>
        <w:t>1980</w:t>
      </w:r>
      <w:r>
        <w:t>年建筑节能标准的基础</w:t>
      </w:r>
      <w:r>
        <w:t>上再节能，在</w:t>
      </w:r>
      <w:r>
        <w:rPr>
          <w:rFonts w:ascii="Times New Roman" w:eastAsia="Times New Roman"/>
        </w:rPr>
        <w:t>1996</w:t>
      </w:r>
      <w:r>
        <w:t>年，我国的节能目标进一步提高，从</w:t>
      </w:r>
      <w:r>
        <w:rPr>
          <w:rFonts w:ascii="Times New Roman" w:eastAsia="Times New Roman"/>
        </w:rPr>
        <w:t>30%</w:t>
      </w:r>
      <w:r>
        <w:t>的节能目标提高到</w:t>
      </w:r>
      <w:r>
        <w:t>了</w:t>
      </w:r>
    </w:p>
    <w:p w:rsidR="0018722C">
      <w:pPr>
        <w:topLinePunct/>
      </w:pPr>
      <w:r>
        <w:rPr>
          <w:rFonts w:ascii="Times New Roman" w:eastAsia="Times New Roman"/>
        </w:rPr>
        <w:t>50%</w:t>
      </w:r>
      <w:r>
        <w:t>。</w:t>
      </w:r>
      <w:r>
        <w:rPr>
          <w:rFonts w:ascii="Times New Roman" w:eastAsia="Times New Roman"/>
        </w:rPr>
        <w:t>2005</w:t>
      </w:r>
      <w:r>
        <w:t>年，根据《夏热冬冷地区居住建筑节能设计标准》，西安市政府部门组织编定了《西安市居住建筑节能设计标准</w:t>
      </w:r>
      <w:r>
        <w:t>（</w:t>
      </w:r>
      <w:r>
        <w:rPr>
          <w:rFonts w:ascii="Times New Roman" w:eastAsia="Times New Roman"/>
        </w:rPr>
        <w:t>65%</w:t>
      </w:r>
      <w:r>
        <w:t>）</w:t>
      </w:r>
      <w:r>
        <w:t>》，这个节能标准于</w:t>
      </w:r>
      <w:r>
        <w:rPr>
          <w:rFonts w:ascii="Times New Roman" w:eastAsia="Times New Roman"/>
        </w:rPr>
        <w:t>2007</w:t>
      </w:r>
      <w:r>
        <w:t>年</w:t>
      </w:r>
      <w:r>
        <w:rPr>
          <w:rFonts w:ascii="Times New Roman" w:eastAsia="Times New Roman"/>
        </w:rPr>
        <w:t>7 </w:t>
      </w:r>
      <w:r>
        <w:t>月</w:t>
      </w:r>
    </w:p>
    <w:p w:rsidR="0018722C">
      <w:pPr>
        <w:topLinePunct/>
      </w:pPr>
      <w:r>
        <w:rPr>
          <w:rFonts w:ascii="Times New Roman" w:eastAsia="Times New Roman"/>
        </w:rPr>
        <w:t>1</w:t>
      </w:r>
      <w:r>
        <w:t>日正式实施，西安市成为当时国内第四个执行居住建筑节能</w:t>
      </w:r>
      <w:r>
        <w:rPr>
          <w:rFonts w:ascii="Times New Roman" w:eastAsia="Times New Roman"/>
        </w:rPr>
        <w:t>65%</w:t>
      </w:r>
      <w:r>
        <w:t>标准的城市。按照</w:t>
      </w:r>
      <w:r>
        <w:rPr>
          <w:rFonts w:ascii="Times New Roman" w:eastAsia="Times New Roman"/>
        </w:rPr>
        <w:t>65%</w:t>
      </w:r>
      <w:r>
        <w:t>节能标准能耗测算，西安市的住宅建筑可以节约更多能源。为确保《西安</w:t>
      </w:r>
      <w:r>
        <w:t>市居住建筑节能设计标准</w:t>
      </w:r>
      <w:r>
        <w:t>（</w:t>
      </w:r>
      <w:r>
        <w:rPr>
          <w:rFonts w:ascii="Times New Roman" w:eastAsia="Times New Roman"/>
        </w:rPr>
        <w:t>65%</w:t>
      </w:r>
      <w:r>
        <w:t>）</w:t>
      </w:r>
      <w:r>
        <w:t>》的全面贯彻实施，西安市要求建筑工程的设计、</w:t>
      </w:r>
      <w:r>
        <w:t>建设、施工、监理单位要严格遵守建筑节能标准。建设单位把实施建筑节能标准作为基本要求，在立项时就提出项目建筑节能的指标以及落实措施，并在项目建设的各个阶段严格执行。新建项目在办理施工许可证时，建设单位同时报送《西</w:t>
      </w:r>
      <w:r>
        <w:t>安市建设项目建筑节能登记表》。设计单位严格按照《公共建筑节能设计标准》</w:t>
      </w:r>
      <w:r>
        <w:t>、《民</w:t>
      </w:r>
      <w:r>
        <w:t>用建筑节能设计标准陕西省实施细则》和《西安市居住建筑节能设计标准</w:t>
      </w:r>
      <w:r>
        <w:t>（</w:t>
      </w:r>
      <w:r>
        <w:rPr>
          <w:rFonts w:ascii="Times New Roman" w:eastAsia="Times New Roman"/>
        </w:rPr>
        <w:t>65%</w:t>
      </w:r>
      <w:r>
        <w:t>）</w:t>
      </w:r>
      <w:r>
        <w:t>》进行设计，把节能设计落实到建筑热工、结构性能和机电设备等各个方面。</w:t>
      </w:r>
    </w:p>
    <w:p w:rsidR="0018722C">
      <w:pPr>
        <w:topLinePunct/>
      </w:pPr>
      <w:r>
        <w:t>西安市在建筑节能工作方面虽然取得了一定的成绩，但仍存在一些不容忽视的问题。</w:t>
      </w:r>
    </w:p>
    <w:p w:rsidR="0018722C">
      <w:pPr>
        <w:topLinePunct/>
      </w:pPr>
      <w:r>
        <w:t>一是我国建筑节能标准编制的要求偏低，各地推行的</w:t>
      </w:r>
      <w:r>
        <w:rPr>
          <w:rFonts w:ascii="Times New Roman" w:eastAsia="Times New Roman"/>
        </w:rPr>
        <w:t>65%</w:t>
      </w:r>
      <w:r>
        <w:t>节能标准只相当于德国上世纪</w:t>
      </w:r>
      <w:r>
        <w:rPr>
          <w:rFonts w:ascii="Times New Roman" w:eastAsia="Times New Roman"/>
        </w:rPr>
        <w:t>90</w:t>
      </w:r>
      <w:r>
        <w:t>年代初的水平。</w:t>
      </w:r>
      <w:r>
        <w:rPr>
          <w:rFonts w:ascii="Times New Roman" w:eastAsia="Times New Roman"/>
        </w:rPr>
        <w:t>1</w:t>
      </w:r>
    </w:p>
    <w:p w:rsidR="0018722C">
      <w:pPr>
        <w:topLinePunct/>
      </w:pPr>
      <w:r>
        <w:t>二是由于国家标准相对宽泛，各地实施标准各有不同，因此应加快标准标识等制度建设；强化建筑建设过程中各个环节执行节能设计标准的监督管理力度。应在每年组织开展建筑节能专项检查工作，公开披露各省市执行建筑节能标准的情况与进度。</w:t>
      </w:r>
    </w:p>
    <w:p w:rsidR="0018722C">
      <w:pPr>
        <w:topLinePunct/>
      </w:pPr>
      <w:r>
        <w:t>三是法律法规体系有待进一步改进。法律法规，作为最后一道防线，对于促进节能降耗、促进建筑节能工作具有非常重要的作用。就西安市而言，建筑节能法制建设在一段时间内虽然比较先进，也颁布了一些具体的技术标准和规范，但是，在随后的建筑节能发展中，并没有制定地方性法规，也没有一部政府规章，</w:t>
      </w:r>
      <w:r w:rsidR="001852F3">
        <w:t xml:space="preserve">作为刚性比较强的法律规范，欠缺这些规章和法规，使得西安市建筑节能改新技术体系等研究工作进展缓慢，可再生能源技术没有得以广泛推广，绿色建筑、低能耗建筑技术体系针对性的调查与科学研究不够，相关技术规范和政策措施也未建立起来。</w:t>
      </w:r>
    </w:p>
    <w:p w:rsidR="0018722C">
      <w:pPr>
        <w:pStyle w:val="Heading2"/>
        <w:topLinePunct/>
        <w:ind w:left="171" w:hangingChars="171" w:hanging="171"/>
      </w:pPr>
      <w:bookmarkStart w:id="905316" w:name="_Toc686905316"/>
      <w:bookmarkStart w:name="_TOC_250058" w:id="36"/>
      <w:bookmarkStart w:name="2.3 城镇住宅建筑能耗数据实测及分析 " w:id="37"/>
      <w:r>
        <w:t>2.3</w:t>
      </w:r>
      <w:r>
        <w:t xml:space="preserve"> </w:t>
      </w:r>
      <w:r/>
      <w:bookmarkEnd w:id="37"/>
      <w:bookmarkEnd w:id="36"/>
      <w:r>
        <w:t>城镇住宅建筑能耗数据实测及分析</w:t>
      </w:r>
      <w:bookmarkEnd w:id="905316"/>
    </w:p>
    <w:p w:rsidR="0018722C">
      <w:pPr>
        <w:topLinePunct/>
      </w:pPr>
      <w:r>
        <w:t>西安住宅建筑以多层砖混住宅建筑为主，并有部分中高层和高层住宅、别墅</w:t>
      </w:r>
    </w:p>
    <w:p w:rsidR="0018722C">
      <w:pPr>
        <w:pStyle w:val="aff7"/>
        <w:topLinePunct/>
      </w:pPr>
      <w:r>
        <w:pict>
          <v:line style="position:absolute;mso-position-horizontal-relative:page;mso-position-vertical-relative:paragraph;z-index:2776;mso-wrap-distance-left:0;mso-wrap-distance-right:0" from="70.919998pt,11.003339pt" to="214.919998pt,11.003339pt" stroked="true" strokeweight=".54001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1</w:t>
      </w:r>
      <w:r>
        <w:rPr>
          <w:rFonts w:cstheme="minorBidi" w:hAnsiTheme="minorHAnsi" w:eastAsiaTheme="minorHAnsi" w:asciiTheme="minorHAnsi"/>
        </w:rPr>
        <w:t>国家信息中心经济预测部区域规划与评估专题研究组</w:t>
      </w:r>
      <w:r>
        <w:rPr>
          <w:rFonts w:ascii="Times New Roman" w:hAnsi="Times New Roman" w:eastAsia="Times New Roman" w:cstheme="minorBidi"/>
        </w:rPr>
        <w:t>.</w:t>
      </w:r>
      <w:r>
        <w:rPr>
          <w:rFonts w:cstheme="minorBidi" w:hAnsiTheme="minorHAnsi" w:eastAsiaTheme="minorHAnsi" w:asciiTheme="minorHAnsi"/>
        </w:rPr>
        <w:t>“绿色建筑行动方案”解读</w:t>
      </w:r>
      <w:r>
        <w:rPr>
          <w:rFonts w:ascii="Times New Roman" w:hAnsi="Times New Roman" w:eastAsia="Times New Roman" w:cstheme="minorBidi"/>
        </w:rPr>
        <w:t>.</w:t>
      </w:r>
      <w:r>
        <w:rPr>
          <w:rFonts w:cstheme="minorBidi" w:hAnsiTheme="minorHAnsi" w:eastAsiaTheme="minorHAnsi" w:asciiTheme="minorHAnsi"/>
        </w:rPr>
        <w:t>改革内参，</w:t>
      </w:r>
      <w:r>
        <w:rPr>
          <w:rFonts w:ascii="Times New Roman" w:hAnsi="Times New Roman" w:eastAsia="Times New Roman" w:cstheme="minorBidi"/>
        </w:rPr>
        <w:t>2013</w:t>
      </w:r>
      <w:r>
        <w:rPr>
          <w:rFonts w:ascii="Times New Roman" w:hAnsi="Times New Roman" w:eastAsia="Times New Roman" w:cstheme="minorBidi"/>
        </w:rPr>
        <w:t xml:space="preserve">, </w:t>
      </w:r>
      <w:r>
        <w:rPr>
          <w:rFonts w:ascii="Times New Roman" w:hAnsi="Times New Roman" w:eastAsia="Times New Roman" w:cstheme="minorBidi"/>
        </w:rPr>
        <w:t>3</w:t>
      </w:r>
      <w:r>
        <w:rPr>
          <w:rFonts w:ascii="Times New Roman" w:hAnsi="Times New Roman" w:eastAsia="Times New Roman" w:cstheme="minorBidi"/>
        </w:rPr>
        <w:t xml:space="preserve">, </w:t>
      </w:r>
      <w:r>
        <w:rPr>
          <w:rFonts w:ascii="Times New Roman" w:hAnsi="Times New Roman" w:eastAsia="Times New Roman" w:cstheme="minorBidi"/>
        </w:rPr>
        <w:t>15.</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P28.</w:t>
      </w:r>
    </w:p>
    <w:p w:rsidR="0018722C">
      <w:pPr>
        <w:topLinePunct/>
      </w:pPr>
      <w:r>
        <w:t>建筑。西安多层住宅的平面和立面比较规整，体型系数基本上都保持在</w:t>
      </w:r>
      <w:r>
        <w:rPr>
          <w:rFonts w:ascii="Times New Roman" w:hAnsi="Times New Roman" w:eastAsia="Times New Roman"/>
        </w:rPr>
        <w:t>0.30</w:t>
      </w:r>
      <w:r>
        <w:t>左右。多层住宅层高一般为</w:t>
      </w:r>
      <w:r>
        <w:rPr>
          <w:rFonts w:ascii="Times New Roman" w:hAnsi="Times New Roman" w:eastAsia="Times New Roman"/>
        </w:rPr>
        <w:t>2.7</w:t>
      </w:r>
      <w:r>
        <w:t>－</w:t>
      </w:r>
      <w:r>
        <w:rPr>
          <w:rFonts w:ascii="Times New Roman" w:hAnsi="Times New Roman" w:eastAsia="Times New Roman"/>
        </w:rPr>
        <w:t>3.0m</w:t>
      </w:r>
      <w:r>
        <w:t>，开间一般为</w:t>
      </w:r>
      <w:r>
        <w:rPr>
          <w:rFonts w:ascii="Times New Roman" w:hAnsi="Times New Roman" w:eastAsia="Times New Roman"/>
        </w:rPr>
        <w:t>3.0</w:t>
      </w:r>
      <w:r>
        <w:t>－</w:t>
      </w:r>
      <w:r>
        <w:rPr>
          <w:rFonts w:ascii="Times New Roman" w:hAnsi="Times New Roman" w:eastAsia="Times New Roman"/>
        </w:rPr>
        <w:t>3.6m</w:t>
      </w:r>
      <w:r>
        <w:t>。根据热工设计规范，西安</w:t>
      </w:r>
      <w:r>
        <w:t>属于寒冷地区，累计全年日平均温度低于或者等于</w:t>
      </w:r>
      <w:r>
        <w:rPr>
          <w:rFonts w:ascii="Times New Roman" w:hAnsi="Times New Roman" w:eastAsia="Times New Roman"/>
        </w:rPr>
        <w:t>5</w:t>
      </w:r>
      <w:r>
        <w:t>℃的天数在</w:t>
      </w:r>
      <w:r>
        <w:rPr>
          <w:rFonts w:ascii="Times New Roman" w:hAnsi="Times New Roman" w:eastAsia="Times New Roman"/>
        </w:rPr>
        <w:t>90</w:t>
      </w:r>
      <w:r>
        <w:t>天以上，属于采</w:t>
      </w:r>
      <w:r>
        <w:t>暖地区。</w:t>
      </w:r>
      <w:r>
        <w:rPr>
          <w:rFonts w:ascii="Times New Roman" w:hAnsi="Times New Roman" w:eastAsia="Times New Roman"/>
        </w:rPr>
        <w:t>1998</w:t>
      </w:r>
      <w:r>
        <w:t>年开始实施了《民用建筑节能设计标准陕西省实施细则》陕</w:t>
      </w:r>
      <w:r>
        <w:rPr>
          <w:rFonts w:ascii="Times New Roman" w:hAnsi="Times New Roman" w:eastAsia="Times New Roman"/>
        </w:rPr>
        <w:t>DBJ24-8-97</w:t>
      </w:r>
      <w:r>
        <w:t xml:space="preserve">, </w:t>
      </w:r>
      <w:r>
        <w:rPr>
          <w:rFonts w:ascii="Times New Roman" w:hAnsi="Times New Roman" w:eastAsia="Times New Roman"/>
        </w:rPr>
        <w:t>2007</w:t>
      </w:r>
      <w:r>
        <w:t>年开始实施《陕西省建筑节能条例》和《西安市建筑节能设计</w:t>
      </w:r>
      <w:r>
        <w:t>标准》。目前绝大部分建筑都按</w:t>
      </w:r>
      <w:r>
        <w:rPr>
          <w:rFonts w:ascii="Times New Roman" w:hAnsi="Times New Roman" w:eastAsia="Times New Roman"/>
        </w:rPr>
        <w:t>65%</w:t>
      </w:r>
      <w:r>
        <w:t>的节能要求在做。</w:t>
      </w:r>
    </w:p>
    <w:p w:rsidR="0018722C">
      <w:pPr>
        <w:pStyle w:val="Heading3"/>
        <w:topLinePunct/>
        <w:ind w:left="200" w:hangingChars="200" w:hanging="200"/>
      </w:pPr>
      <w:bookmarkStart w:id="905317" w:name="_Toc686905317"/>
      <w:bookmarkStart w:name="_TOC_250057" w:id="38"/>
      <w:bookmarkEnd w:id="38"/>
      <w:r>
        <w:rPr>
          <w:b/>
        </w:rPr>
        <w:t>2.3.1</w:t>
      </w:r>
      <w:r>
        <w:t xml:space="preserve"> </w:t>
      </w:r>
      <w:r>
        <w:t>选取样本简介</w:t>
      </w:r>
      <w:bookmarkEnd w:id="905317"/>
    </w:p>
    <w:p w:rsidR="0018722C">
      <w:pPr>
        <w:topLinePunct/>
      </w:pPr>
      <w:r>
        <w:t>本课题选取的对象是西安某几个住宅小区，共有住宅楼</w:t>
      </w:r>
      <w:r>
        <w:rPr>
          <w:rFonts w:ascii="Times New Roman" w:eastAsia="Times New Roman"/>
        </w:rPr>
        <w:t>69</w:t>
      </w:r>
      <w:r>
        <w:t>栋，共</w:t>
      </w:r>
      <w:r>
        <w:rPr>
          <w:rFonts w:ascii="Times New Roman" w:eastAsia="Times New Roman"/>
        </w:rPr>
        <w:t>2723</w:t>
      </w:r>
      <w:r>
        <w:t>户，建造年代从</w:t>
      </w:r>
      <w:r>
        <w:rPr>
          <w:rFonts w:ascii="Times New Roman" w:eastAsia="Times New Roman"/>
        </w:rPr>
        <w:t>1950</w:t>
      </w:r>
      <w:r>
        <w:t>年代年到</w:t>
      </w:r>
      <w:r>
        <w:rPr>
          <w:rFonts w:ascii="Times New Roman" w:eastAsia="Times New Roman"/>
        </w:rPr>
        <w:t>2010</w:t>
      </w:r>
      <w:r>
        <w:t>年各个时期均有；建筑结构从板式砖混结构多层、典</w:t>
      </w:r>
      <w:r>
        <w:t>式砖混结构多层、典式高层框架结构到别墅均有；建筑面积从超小面积、小面积、中等面积、大面积到超大面积住宅均有。</w:t>
      </w:r>
    </w:p>
    <w:p w:rsidR="0018722C">
      <w:pPr>
        <w:topLinePunct/>
      </w:pPr>
      <w:r>
        <w:t>选取建筑物样本的依据：建筑物随着时代发展的变迁，结构、户型、面积、材料等均有所变化。</w:t>
      </w:r>
    </w:p>
    <w:p w:rsidR="0018722C">
      <w:pPr>
        <w:pStyle w:val="Heading3"/>
        <w:topLinePunct/>
        <w:ind w:left="200" w:hangingChars="200" w:hanging="200"/>
      </w:pPr>
      <w:bookmarkStart w:id="905318" w:name="_Toc686905318"/>
      <w:bookmarkStart w:name="_TOC_250056" w:id="39"/>
      <w:bookmarkEnd w:id="39"/>
      <w:r>
        <w:rPr>
          <w:b/>
        </w:rPr>
        <w:t>2.3.2</w:t>
      </w:r>
      <w:r>
        <w:t xml:space="preserve"> </w:t>
      </w:r>
      <w:r>
        <w:t>参数、仪器及方法</w:t>
      </w:r>
      <w:bookmarkEnd w:id="905318"/>
    </w:p>
    <w:p w:rsidR="0018722C">
      <w:pPr>
        <w:topLinePunct/>
      </w:pPr>
      <w:r>
        <w:t>测试选取所有</w:t>
      </w:r>
      <w:r>
        <w:rPr>
          <w:rFonts w:ascii="Times New Roman" w:eastAsia="Times New Roman"/>
        </w:rPr>
        <w:t>69</w:t>
      </w:r>
      <w:r>
        <w:t>栋楼</w:t>
      </w:r>
      <w:r>
        <w:rPr>
          <w:rFonts w:ascii="Times New Roman" w:eastAsia="Times New Roman"/>
        </w:rPr>
        <w:t>2723</w:t>
      </w:r>
      <w:r>
        <w:t>户，数据比较全面。主要根据每栋住宅建筑的竣工图，材料，窗墙比等，按照《建筑节能设计计算书》的要求，计算出该住宅建筑的耗热量，并换算成采暖耗煤量。</w:t>
      </w:r>
    </w:p>
    <w:p w:rsidR="0018722C">
      <w:pPr>
        <w:topLinePunct/>
      </w:pPr>
      <w:r>
        <w:t>所有住宅建筑按照年代、户型、面积进行划分，以年代作为主线</w:t>
      </w:r>
      <w:r>
        <w:t>（</w:t>
      </w:r>
      <w:r>
        <w:t>因为随着时代的变迁，建筑物的面积、户型、材料、结构、类型都有所变化，因此，以年代作为主线是科学的</w:t>
      </w:r>
      <w:r>
        <w:t>）</w:t>
      </w:r>
      <w:r>
        <w:t>，选取一定数量的住宅建筑作为样本进行能耗计算、分析，并以实际统计出的每户常住人口数及家庭收入为参数，计算出单位建筑面积的耗热量指标以及人均能耗、户均能耗，再将这些能耗指标和建造年代、户型、面积以及收入做对比，得出相关结论。</w:t>
      </w:r>
    </w:p>
    <w:p w:rsidR="0018722C">
      <w:pPr>
        <w:topLinePunct/>
      </w:pPr>
      <w:r>
        <w:t>作者选取以上各个年代的样本进行测量、计算，代入公式进行计算。单位建筑面积围护结构的传耗热量：</w:t>
      </w:r>
    </w:p>
    <w:p w:rsidR="0018722C">
      <w:spacing w:beforeLines="0" w:before="0" w:afterLines="0" w:after="0" w:line="440" w:lineRule="auto"/>
      <w:pPr>
        <w:sectPr w:rsidR="00556256">
          <w:headerReference w:type="even" r:id="rId289"/>
          <w:headerReference w:type="default" r:id="rId285"/>
          <w:footerReference w:type="even" r:id="rId283"/>
          <w:footerReference w:type="default" r:id="rId282"/>
          <w:headerReference w:type="first" r:id="rId280"/>
          <w:footerReference w:type="first" r:id="rId287"/>
          <w:pgSz w:w="11906" w:h="16838" w:code="9"/>
          <w:pgMar w:top="1418" w:right="1134" w:bottom="1134" w:left="1418" w:header="851" w:footer="907" w:gutter="0"/>
          <w:pgNumType w:start="1"/>
          <w:cols w:space="720"/>
          <w:titlePg/>
          <w:docGrid w:type="lines" w:linePitch="326"/>
        </w:sectPr>
        <w:topLinePunct/>
      </w:pPr>
    </w:p>
    <w:p w:rsidR="0018722C">
      <w:pPr>
        <w:topLinePunct/>
      </w:pPr>
      <w:r>
        <w:t>单位建筑面积空气渗透耗热量：</w:t>
      </w:r>
    </w:p>
    <w:p w:rsidR="0018722C">
      <w:pPr>
        <w:pStyle w:val="aff7"/>
        <w:topLinePunct/>
      </w:pPr>
      <w:r>
        <w:rPr>
          <w:position w:val="-2"/>
          <w:sz w:val="14"/>
        </w:rPr>
        <w:pict>
          <v:shape style="width:4.7pt;height:7.2pt;mso-position-horizontal-relative:char;mso-position-vertical-relative:line" type="#_x0000_t202" filled="false" stroked="false">
            <w10:anchorlock/>
            <v:textbox inset="0,0,0,0">
              <w:txbxContent>
                <w:p w:rsidR="0018722C">
                  <w:pPr>
                    <w:spacing w:line="143" w:lineRule="exact" w:before="0"/>
                    <w:ind w:leftChars="0" w:left="0" w:rightChars="0" w:right="0" w:firstLineChars="0" w:firstLine="0"/>
                    <w:jc w:val="left"/>
                    <w:rPr>
                      <w:rFonts w:ascii="Times New Roman"/>
                      <w:i/>
                      <w:sz w:val="13"/>
                    </w:rPr>
                  </w:pPr>
                  <w:r>
                    <w:rPr>
                      <w:rFonts w:ascii="Times New Roman"/>
                      <w:i/>
                      <w:w w:val="99"/>
                      <w:sz w:val="13"/>
                    </w:rPr>
                    <w:t>m</w:t>
                  </w:r>
                </w:p>
              </w:txbxContent>
            </v:textbox>
          </v:shape>
        </w:pict>
      </w:r>
      <w:r/>
    </w:p>
    <w:p w:rsidR="0018722C">
      <w:pPr>
        <w:pStyle w:val="affff1"/>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Q</w:t>
      </w:r>
      <w:r>
        <w:rPr>
          <w:rFonts w:ascii="Times New Roman" w:hAnsi="Times New Roman" w:eastAsia="宋体" w:cstheme="minorBidi"/>
          <w:vertAlign w:val="subscript"/>
          <w:i/>
        </w:rPr>
        <w:t>H</w:t>
      </w:r>
      <w:r>
        <w:rPr>
          <w:vertAlign w:val="subscript"/>
          <w:rFonts w:ascii="Symbol" w:hAnsi="Symbol" w:eastAsia="Symbol" w:cstheme="minorBidi"/>
        </w:rPr>
        <w:t></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i/>
          <w:spacing w:val="-2"/>
          <w:w w:val="101"/>
          <w:sz w:val="22"/>
        </w:rPr>
        <w:t>t</w:t>
      </w:r>
      <w:r>
        <w:rPr>
          <w:kern w:val="2"/>
          <w:szCs w:val="22"/>
          <w:rFonts w:ascii="Times New Roman" w:hAnsi="Times New Roman" w:eastAsia="宋体" w:cstheme="minorBidi"/>
          <w:i/>
          <w:w w:val="99"/>
          <w:position w:val="-5"/>
          <w:sz w:val="13"/>
        </w:rPr>
        <w:t>i</w:t>
      </w:r>
      <w:r>
        <w:rPr>
          <w:kern w:val="2"/>
          <w:szCs w:val="22"/>
          <w:rFonts w:ascii="Symbol" w:hAnsi="Symbol" w:eastAsia="Symbol" w:cstheme="minorBidi"/>
          <w:w w:val="101"/>
          <w:sz w:val="22"/>
        </w:rPr>
        <w:t></w:t>
      </w:r>
      <w:r>
        <w:rPr>
          <w:kern w:val="2"/>
          <w:szCs w:val="22"/>
          <w:rFonts w:ascii="Times New Roman" w:hAnsi="Times New Roman" w:eastAsia="宋体" w:cstheme="minorBidi"/>
          <w:i/>
          <w:spacing w:val="0"/>
          <w:w w:val="101"/>
          <w:sz w:val="22"/>
        </w:rPr>
        <w:t>t</w:t>
      </w:r>
      <w:r>
        <w:rPr>
          <w:kern w:val="2"/>
          <w:szCs w:val="22"/>
          <w:rFonts w:ascii="Times New Roman" w:hAnsi="Times New Roman" w:eastAsia="宋体" w:cstheme="minorBidi"/>
          <w:i/>
          <w:w w:val="99"/>
          <w:position w:val="-5"/>
          <w:sz w:val="13"/>
        </w:rPr>
        <w:t>e</w:t>
      </w:r>
      <w:r>
        <w:rPr>
          <w:kern w:val="2"/>
          <w:szCs w:val="22"/>
          <w:rFonts w:ascii="Times New Roman" w:hAnsi="Times New Roman" w:eastAsia="宋体" w:cstheme="minorBidi"/>
          <w:i/>
          <w:spacing w:val="-10"/>
          <w:position w:val="-5"/>
          <w:sz w:val="13"/>
        </w:rPr>
        <w:t xml:space="preserve"> </w:t>
      </w:r>
      <w:r>
        <w:rPr>
          <w:rFonts w:ascii="Times New Roman" w:hAnsi="Times New Roman" w:eastAsia="宋体" w:cstheme="minorBidi"/>
        </w:rPr>
        <w:t>)</w:t>
      </w:r>
      <w:r>
        <w:rPr>
          <w:rFonts w:ascii="Times New Roman" w:hAnsi="Times New Roman" w:eastAsia="宋体" w:cstheme="minorBidi"/>
        </w:rPr>
        <w:t>(</w:t>
      </w:r>
      <w:r>
        <w:rPr>
          <w:kern w:val="2"/>
          <w:szCs w:val="22"/>
          <w:rFonts w:ascii="Symbol" w:hAnsi="Symbol" w:eastAsia="Symbol" w:cstheme="minorBidi"/>
          <w:spacing w:val="1"/>
          <w:w w:val="101"/>
          <w:position w:val="-4"/>
          <w:sz w:val="33"/>
        </w:rPr>
        <w:t></w:t>
      </w:r>
      <w:r>
        <w:rPr>
          <w:kern w:val="2"/>
          <w:szCs w:val="22"/>
          <w:rFonts w:ascii="Symbol" w:hAnsi="Symbol" w:eastAsia="Symbol" w:cstheme="minorBidi"/>
          <w:i/>
          <w:spacing w:val="4"/>
          <w:w w:val="97"/>
          <w:sz w:val="23"/>
        </w:rPr>
        <w:t></w:t>
      </w:r>
      <w:r>
        <w:rPr>
          <w:kern w:val="2"/>
          <w:szCs w:val="22"/>
          <w:rFonts w:ascii="Times New Roman" w:hAnsi="Times New Roman" w:eastAsia="宋体" w:cstheme="minorBidi"/>
          <w:i/>
          <w:w w:val="99"/>
          <w:position w:val="-5"/>
          <w:sz w:val="13"/>
        </w:rPr>
        <w:t>i</w:t>
      </w:r>
      <w:r>
        <w:rPr>
          <w:kern w:val="2"/>
          <w:szCs w:val="22"/>
          <w:rFonts w:ascii="Symbol" w:hAnsi="Symbol" w:eastAsia="Symbol" w:cstheme="minorBidi"/>
          <w:w w:val="101"/>
          <w:sz w:val="22"/>
        </w:rPr>
        <w:t></w:t>
      </w:r>
      <w:r>
        <w:rPr>
          <w:kern w:val="2"/>
          <w:szCs w:val="22"/>
          <w:rFonts w:ascii="Times New Roman" w:hAnsi="Times New Roman" w:eastAsia="宋体" w:cstheme="minorBidi"/>
          <w:i/>
          <w:spacing w:val="-1"/>
          <w:w w:val="101"/>
          <w:sz w:val="22"/>
        </w:rPr>
        <w:t>K</w:t>
      </w:r>
      <w:r>
        <w:rPr>
          <w:kern w:val="2"/>
          <w:szCs w:val="22"/>
          <w:rFonts w:ascii="Times New Roman" w:hAnsi="Times New Roman" w:eastAsia="宋体" w:cstheme="minorBidi"/>
          <w:i/>
          <w:w w:val="99"/>
          <w:position w:val="-5"/>
          <w:sz w:val="13"/>
        </w:rPr>
        <w:t>i</w:t>
      </w:r>
      <w:r>
        <w:rPr>
          <w:kern w:val="2"/>
          <w:szCs w:val="22"/>
          <w:rFonts w:ascii="Symbol" w:hAnsi="Symbol" w:eastAsia="Symbol" w:cstheme="minorBidi"/>
          <w:w w:val="101"/>
          <w:sz w:val="22"/>
        </w:rPr>
        <w:t></w:t>
      </w:r>
      <w:r>
        <w:rPr>
          <w:kern w:val="2"/>
          <w:szCs w:val="22"/>
          <w:rFonts w:ascii="Times New Roman" w:hAnsi="Times New Roman" w:eastAsia="宋体" w:cstheme="minorBidi"/>
          <w:i/>
          <w:spacing w:val="-14"/>
          <w:w w:val="101"/>
          <w:sz w:val="22"/>
        </w:rPr>
        <w:t>F</w:t>
      </w:r>
      <w:r>
        <w:rPr>
          <w:kern w:val="2"/>
          <w:szCs w:val="22"/>
          <w:rFonts w:ascii="Times New Roman" w:hAnsi="Times New Roman" w:eastAsia="宋体" w:cstheme="minorBidi"/>
          <w:i/>
          <w:w w:val="99"/>
          <w:position w:val="-5"/>
          <w:sz w:val="13"/>
        </w:rPr>
        <w:t>i</w:t>
      </w:r>
      <w:r>
        <w:rPr>
          <w:kern w:val="2"/>
          <w:szCs w:val="22"/>
          <w:rFonts w:ascii="Times New Roman" w:hAnsi="Times New Roman" w:eastAsia="宋体" w:cstheme="minorBidi"/>
          <w:i/>
          <w:spacing w:val="-9"/>
          <w:position w:val="-5"/>
          <w:sz w:val="13"/>
        </w:rPr>
        <w:t xml:space="preserve">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A</w:t>
      </w:r>
      <w:r>
        <w:rPr>
          <w:vertAlign w:val="subscript"/>
          <w:rFonts w:ascii="Times New Roman" w:hAnsi="Times New Roman" w:eastAsia="宋体" w:cstheme="minorBidi"/>
        </w:rPr>
        <w:t>0</w:t>
      </w:r>
      <w:r>
        <w:rPr>
          <w:rFonts w:cstheme="minorBidi" w:hAnsiTheme="minorHAnsi" w:eastAsiaTheme="minorHAnsi" w:asciiTheme="minorHAnsi"/>
          <w:kern w:val="2"/>
          <w:position w:val="2"/>
          <w:sz w:val="24"/>
        </w:rPr>
        <w:t xml:space="preserve">;</w:t>
      </w:r>
      <w:r w:rsidRPr="00000000">
        <w:rPr>
          <w:rFonts w:cstheme="minorBidi" w:hAnsiTheme="minorHAnsi" w:eastAsiaTheme="minorHAnsi" w:asciiTheme="minorHAnsi"/>
        </w:rPr>
        <w:tab/>
      </w:r>
      <w:r>
        <w:rPr>
          <w:rFonts w:ascii="Times New Roman" w:hAnsi="Times New Roman" w:eastAsia="宋体" w:cstheme="minorBidi"/>
        </w:rPr>
        <w:t>(</w:t>
      </w:r>
      <w:r>
        <w:rPr>
          <w:kern w:val="2"/>
          <w:szCs w:val="22"/>
          <w:rFonts w:cstheme="minorBidi" w:hAnsiTheme="minorHAnsi" w:eastAsiaTheme="minorHAnsi" w:asciiTheme="minorHAnsi"/>
          <w:position w:val="2"/>
          <w:sz w:val="24"/>
        </w:rPr>
        <w:t>式</w:t>
      </w:r>
      <w:r>
        <w:rPr>
          <w:kern w:val="2"/>
          <w:szCs w:val="22"/>
          <w:rFonts w:ascii="Times New Roman" w:hAnsi="Times New Roman" w:eastAsia="宋体" w:cstheme="minorBidi"/>
          <w:position w:val="2"/>
          <w:sz w:val="24"/>
        </w:rPr>
        <w:t>2-1</w:t>
      </w:r>
      <w:r>
        <w:rPr>
          <w:rFonts w:ascii="Times New Roman" w:hAnsi="Times New Roman" w:eastAsia="宋体" w:cstheme="minorBid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0" w:bottom="0" w:left="1680" w:right="1180"/>
          <w:cols w:num="2" w:equalWidth="0">
            <w:col w:w="4025" w:space="40"/>
            <w:col w:w="4985"/>
          </w:cols>
        </w:sectPr>
        <w:topLinePunct/>
      </w:pPr>
    </w:p>
    <w:p w:rsidR="0018722C">
      <w:pPr>
        <w:topLinePunct/>
      </w:pPr>
      <w:r>
        <w:t>建筑物耗热量指标：</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p>
    <w:p w:rsidR="0018722C">
      <w:pPr>
        <w:topLinePunct/>
      </w:pPr>
      <w:r>
        <w:rPr>
          <w:rFonts w:cstheme="minorBidi" w:hAnsiTheme="minorHAnsi" w:eastAsiaTheme="minorHAnsi" w:asciiTheme="minorHAnsi" w:ascii="Times New Roman"/>
          <w:i/>
        </w:rPr>
        <w:t>INF</w:t>
      </w:r>
    </w:p>
    <w:p w:rsidR="0018722C">
      <w:pPr>
        <w:spacing w:before="205"/>
        <w:ind w:leftChars="0" w:left="10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i/>
          <w:position w:val="-12"/>
          <w:sz w:val="24"/>
        </w:rPr>
        <w:t>i</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i/>
          <w:position w:val="-12"/>
          <w:sz w:val="24"/>
        </w:rPr>
        <w:t xml:space="preserve">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C</w:t>
      </w:r>
      <w:r>
        <w:rPr>
          <w:kern w:val="2"/>
          <w:szCs w:val="22"/>
          <w:rFonts w:ascii="Symbol" w:hAnsi="Symbol" w:cstheme="minorBidi" w:eastAsiaTheme="minorHAnsi"/>
          <w:i/>
          <w:position w:val="-12"/>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 xml:space="preserve">V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10"/>
          <w:sz w:val="24"/>
        </w:rPr>
        <w:t xml:space="preserve"> </w:t>
      </w:r>
      <w:r>
        <w:rPr>
          <w:kern w:val="2"/>
          <w:szCs w:val="22"/>
          <w:rFonts w:ascii="Times New Roman" w:hAnsi="Times New Roman" w:cstheme="minorBidi" w:eastAsiaTheme="minorHAnsi"/>
          <w:i/>
          <w:spacing w:val="-6"/>
          <w:sz w:val="24"/>
        </w:rPr>
        <w:t>A</w:t>
      </w:r>
      <w:r>
        <w:rPr>
          <w:kern w:val="2"/>
          <w:szCs w:val="22"/>
          <w:rFonts w:ascii="Times New Roman" w:hAnsi="Times New Roman" w:cstheme="minorBidi" w:eastAsiaTheme="minorHAnsi"/>
          <w:spacing w:val="-6"/>
          <w:position w:val="-12"/>
          <w:sz w:val="24"/>
        </w:rPr>
        <w:t>0</w:t>
      </w:r>
    </w:p>
    <w:p w:rsidR="0018722C">
      <w:pPr>
        <w:topLinePunct/>
      </w:pPr>
      <w:r>
        <w:t>（</w:t>
      </w:r>
      <w:r>
        <w:t>式</w:t>
      </w:r>
      <w:r>
        <w:rPr>
          <w:rFonts w:ascii="Times New Roman" w:eastAsia="Times New Roman"/>
        </w:rPr>
        <w:t>2-2</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2825" w:space="40"/>
            <w:col w:w="1082" w:space="39"/>
            <w:col w:w="3003" w:space="115"/>
            <w:col w:w="1946"/>
          </w:cols>
        </w:sectPr>
        <w:topLinePunct/>
      </w:pPr>
    </w:p>
    <w:p w:rsidR="0018722C">
      <w:pPr>
        <w:topLinePunct/>
      </w:pPr>
      <w:r>
        <w:rPr>
          <w:rFonts w:cstheme="minorBidi" w:hAnsiTheme="minorHAnsi" w:eastAsiaTheme="minorHAnsi" w:asciiTheme="minorHAnsi" w:ascii="Times New Roman" w:hAnsi="Times New Roman" w:eastAsia="Times New Roman"/>
        </w:rPr>
        <w:t>q</w:t>
      </w:r>
      <w:r>
        <w:rPr>
          <w:vertAlign w:val="subscript"/>
          <w:rFonts w:ascii="Times New Roman" w:hAnsi="Times New Roman" w:eastAsia="Times New Roman" w:cstheme="minorBidi"/>
        </w:rPr>
        <w:t>H</w:t>
      </w:r>
      <w:r>
        <w:rPr>
          <w:rFonts w:ascii="Times New Roman" w:hAnsi="Times New Roman" w:eastAsia="Times New Roman" w:cstheme="minorBidi"/>
        </w:rPr>
        <w:t>= </w:t>
      </w:r>
      <w:r>
        <w:rPr>
          <w:rFonts w:ascii="Times New Roman" w:hAnsi="Times New Roman" w:eastAsia="Times New Roman" w:cstheme="minorBidi"/>
        </w:rPr>
        <w:t>q</w:t>
      </w:r>
      <w:r>
        <w:rPr>
          <w:rFonts w:ascii="Times New Roman" w:hAnsi="Times New Roman" w:eastAsia="Times New Roman" w:cstheme="minorBidi"/>
        </w:rPr>
        <w:t>H·T</w:t>
      </w:r>
      <w:r>
        <w:rPr>
          <w:rFonts w:cstheme="minorBidi" w:hAnsiTheme="minorHAnsi" w:eastAsiaTheme="minorHAnsi" w:asciiTheme="minorHAnsi"/>
        </w:rPr>
        <w:t>＋</w:t>
      </w:r>
      <w:r>
        <w:rPr>
          <w:rFonts w:ascii="Times New Roman" w:hAnsi="Times New Roman" w:eastAsia="Times New Roman" w:cstheme="minorBidi"/>
        </w:rPr>
        <w:t>q</w:t>
      </w:r>
      <w:r>
        <w:rPr>
          <w:vertAlign w:val="subscript"/>
          <w:rFonts w:ascii="Times New Roman" w:hAnsi="Times New Roman" w:eastAsia="Times New Roman" w:cstheme="minorBidi"/>
        </w:rPr>
        <w:t>INF</w:t>
      </w:r>
      <w:r>
        <w:rPr>
          <w:rFonts w:cstheme="minorBidi" w:hAnsiTheme="minorHAnsi" w:eastAsiaTheme="minorHAnsi" w:asciiTheme="minorHAnsi"/>
        </w:rPr>
        <w:t>－</w:t>
      </w:r>
      <w:r>
        <w:rPr>
          <w:rFonts w:ascii="Times New Roman" w:hAnsi="Times New Roman" w:eastAsia="Times New Roman" w:cstheme="minorBidi"/>
        </w:rPr>
        <w:t>q</w:t>
      </w:r>
      <w:r>
        <w:rPr>
          <w:rFonts w:ascii="Times New Roman" w:hAnsi="Times New Roman" w:eastAsia="Times New Roman" w:cstheme="minorBidi"/>
        </w:rPr>
        <w:t>I·H</w:t>
      </w:r>
      <w:r>
        <w:rPr>
          <w:rFonts w:cstheme="minorBidi" w:hAnsiTheme="minorHAnsi" w:eastAsiaTheme="minorHAnsi" w:asciiTheme="minorHAnsi"/>
        </w:rPr>
        <w:t>（</w:t>
      </w:r>
      <w:r>
        <w:rPr>
          <w:rFonts w:cstheme="minorBidi" w:hAnsiTheme="minorHAnsi" w:eastAsiaTheme="minorHAnsi" w:asciiTheme="minorHAnsi"/>
        </w:rPr>
        <w:t>式</w:t>
      </w:r>
      <w:r>
        <w:rPr>
          <w:rFonts w:ascii="Times New Roman" w:hAnsi="Times New Roman" w:eastAsia="Times New Roman" w:cstheme="minorBidi"/>
        </w:rPr>
        <w:t>2-3</w:t>
      </w:r>
      <w:r>
        <w:rPr>
          <w:rFonts w:cstheme="minorBidi" w:hAnsiTheme="minorHAnsi" w:eastAsiaTheme="minorHAnsi" w:asciiTheme="minorHAnsi"/>
        </w:rPr>
        <w:t>）</w:t>
      </w:r>
    </w:p>
    <w:p w:rsidR="0018722C">
      <w:spacing w:beforeLines="0" w:before="0" w:afterLines="0" w:after="0" w:line="440" w:lineRule="auto"/>
      <w:pPr>
        <w:sectPr w:rsidR="00556256">
          <w:pgSz w:w="11910" w:h="16840"/>
          <w:pgMar w:footer="849" w:header="1171" w:top="1540" w:bottom="1040" w:left="1280" w:right="1680"/>
        </w:sectPr>
        <w:topLinePunct/>
      </w:pPr>
    </w:p>
    <w:p w:rsidR="0018722C">
      <w:pPr>
        <w:topLinePunct/>
      </w:pPr>
      <w:r>
        <w:t>再换算成采暖耗煤量指标：</w:t>
      </w:r>
    </w:p>
    <w:p w:rsidR="0018722C">
      <w:pPr>
        <w:topLinePunct/>
      </w:pPr>
      <w:r>
        <w:rPr>
          <w:rFonts w:cstheme="minorBidi" w:hAnsiTheme="minorHAnsi" w:eastAsiaTheme="minorHAnsi" w:asciiTheme="minorHAnsi" w:ascii="Times New Roman" w:hAnsi="Times New Roman"/>
          <w:i/>
        </w:rPr>
        <w:t>q</w:t>
      </w:r>
      <w:r>
        <w:rPr>
          <w:rFonts w:ascii="Times New Roman" w:hAnsi="Times New Roman" w:cstheme="minorBidi" w:eastAsiaTheme="minorHAnsi"/>
          <w:vertAlign w:val="subscript"/>
          <w:i/>
        </w:rPr>
        <w:t>c</w:t>
      </w:r>
      <w:r>
        <w:rPr>
          <w:rFonts w:ascii="Symbol" w:hAnsi="Symbol" w:cstheme="minorBidi" w:eastAsiaTheme="minorHAnsi"/>
        </w:rPr>
        <w:t></w:t>
      </w:r>
      <w:r>
        <w:rPr>
          <w:rFonts w:ascii="Times New Roman" w:hAnsi="Times New Roman" w:cstheme="minorBidi" w:eastAsiaTheme="minorHAnsi"/>
        </w:rPr>
        <w:t>24</w:t>
      </w:r>
      <w:r>
        <w:rPr>
          <w:rFonts w:ascii="Times New Roman" w:hAnsi="Times New Roman" w:cstheme="minorBidi" w:eastAsiaTheme="minorHAnsi"/>
          <w:i/>
        </w:rPr>
        <w:t>Z</w:t>
      </w:r>
      <w:r>
        <w:rPr>
          <w:rFonts w:ascii="Times New Roman" w:hAnsi="Times New Roman"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H</w:t>
      </w:r>
      <w:r>
        <w:rPr>
          <w:rFonts w:ascii="Times New Roman" w:hAnsi="Times New Roman" w:cstheme="minorBidi" w:eastAsiaTheme="minorHAnsi"/>
          <w:vertAlign w:val="subscript"/>
          <w:i/>
        </w:rPr>
        <w:t>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H</w:t>
      </w:r>
      <w:r>
        <w:rPr>
          <w:rFonts w:ascii="Times New Roman" w:hAnsi="Times New Roman" w:cstheme="minorBidi" w:eastAsiaTheme="minorHAnsi"/>
          <w:vertAlign w:val="subscript"/>
          <w:i/>
        </w:rPr>
        <w:t>c</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p>
    <w:p w:rsidR="0018722C">
      <w:pPr>
        <w:topLinePunct/>
      </w:pPr>
      <w:r>
        <w:t>（</w:t>
      </w:r>
      <w:r>
        <w:t>式</w:t>
      </w:r>
      <w:r>
        <w:rPr>
          <w:rFonts w:ascii="Times New Roman" w:eastAsia="Times New Roman"/>
        </w:rPr>
        <w:t>2-4</w:t>
      </w:r>
      <w:r>
        <w:t>）</w:t>
      </w:r>
    </w:p>
    <w:p w:rsidR="0018722C">
      <w:spacing w:beforeLines="0" w:before="0" w:afterLines="0" w:after="0" w:line="440" w:lineRule="auto"/>
      <w:pPr>
        <w:sectPr w:rsidR="00556256">
          <w:type w:val="continuous"/>
          <w:pgSz w:w="11910" w:h="16840"/>
          <w:pgMar w:top="0" w:bottom="0" w:left="1280" w:right="1680"/>
          <w:cols w:num="3" w:equalWidth="0">
            <w:col w:w="3379" w:space="636"/>
            <w:col w:w="2603" w:space="487"/>
            <w:col w:w="1845"/>
          </w:cols>
        </w:sectPr>
        <w:topLinePunct/>
      </w:pPr>
    </w:p>
    <w:p w:rsidR="0018722C">
      <w:pPr>
        <w:topLinePunct/>
      </w:pPr>
      <w:r>
        <w:t>根据《严寒和寒冷地区居住建筑节能设计标准》</w:t>
      </w:r>
      <w:r>
        <w:t>（</w:t>
      </w:r>
      <w:r>
        <w:rPr>
          <w:rFonts w:ascii="Times New Roman" w:eastAsia="Times New Roman"/>
          <w:b/>
        </w:rPr>
        <w:t>JGJ 26</w:t>
      </w:r>
      <w:r>
        <w:t>－</w:t>
      </w:r>
      <w:r>
        <w:rPr>
          <w:rFonts w:ascii="Times New Roman" w:eastAsia="Times New Roman"/>
          <w:b/>
        </w:rPr>
        <w:t>2010</w:t>
      </w:r>
      <w:r>
        <w:t>）</w:t>
      </w:r>
      <w:r>
        <w:t>，建筑物耗热量指标应按下式计算：</w:t>
      </w:r>
    </w:p>
    <w:p w:rsidR="0018722C">
      <w:pPr>
        <w:topLinePunct/>
      </w:pPr>
      <w:r>
        <w:t>建筑物耗热量指标计算：</w:t>
      </w:r>
    </w:p>
    <w:p w:rsidR="0018722C">
      <w:pPr>
        <w:topLinePunct/>
      </w:pPr>
      <w:r>
        <w:rPr>
          <w:rFonts w:cstheme="minorBidi" w:hAnsiTheme="minorHAnsi" w:eastAsiaTheme="minorHAnsi" w:asciiTheme="minorHAnsi" w:ascii="Times New Roman" w:hAnsi="Times New Roman" w:eastAsia="Times New Roman"/>
        </w:rPr>
        <w:t>q</w:t>
      </w:r>
      <w:r>
        <w:rPr>
          <w:vertAlign w:val="subscript"/>
          <w:rFonts w:ascii="Times New Roman" w:hAnsi="Times New Roman" w:eastAsia="Times New Roman" w:cstheme="minorBidi"/>
        </w:rPr>
        <w:t>H</w:t>
      </w:r>
      <w:r>
        <w:rPr>
          <w:rFonts w:ascii="Times New Roman" w:hAnsi="Times New Roman" w:eastAsia="Times New Roman" w:cstheme="minorBidi"/>
        </w:rPr>
        <w:t>= </w:t>
      </w:r>
      <w:r>
        <w:rPr>
          <w:rFonts w:ascii="Times New Roman" w:hAnsi="Times New Roman" w:eastAsia="Times New Roman" w:cstheme="minorBidi"/>
        </w:rPr>
        <w:t>q</w:t>
      </w:r>
      <w:r>
        <w:rPr>
          <w:rFonts w:ascii="Times New Roman" w:hAnsi="Times New Roman" w:eastAsia="Times New Roman" w:cstheme="minorBidi"/>
        </w:rPr>
        <w:t>H·T</w:t>
      </w:r>
      <w:r>
        <w:rPr>
          <w:rFonts w:cstheme="minorBidi" w:hAnsiTheme="minorHAnsi" w:eastAsiaTheme="minorHAnsi" w:asciiTheme="minorHAnsi"/>
        </w:rPr>
        <w:t>＋</w:t>
      </w:r>
      <w:r>
        <w:rPr>
          <w:rFonts w:ascii="Times New Roman" w:hAnsi="Times New Roman" w:eastAsia="Times New Roman" w:cstheme="minorBidi"/>
        </w:rPr>
        <w:t>q</w:t>
      </w:r>
      <w:r>
        <w:rPr>
          <w:vertAlign w:val="subscript"/>
          <w:rFonts w:ascii="Times New Roman" w:hAnsi="Times New Roman" w:eastAsia="Times New Roman" w:cstheme="minorBidi"/>
        </w:rPr>
        <w:t>INF</w:t>
      </w:r>
      <w:r>
        <w:rPr>
          <w:rFonts w:cstheme="minorBidi" w:hAnsiTheme="minorHAnsi" w:eastAsiaTheme="minorHAnsi" w:asciiTheme="minorHAnsi"/>
        </w:rPr>
        <w:t>－</w:t>
      </w:r>
      <w:r>
        <w:rPr>
          <w:rFonts w:ascii="Times New Roman" w:hAnsi="Times New Roman" w:eastAsia="Times New Roman" w:cstheme="minorBidi"/>
        </w:rPr>
        <w:t>q</w:t>
      </w:r>
      <w:r>
        <w:rPr>
          <w:rFonts w:ascii="Times New Roman" w:hAnsi="Times New Roman" w:eastAsia="Times New Roman" w:cstheme="minorBidi"/>
        </w:rPr>
        <w:t>I·H</w:t>
      </w:r>
      <w:r>
        <w:rPr>
          <w:rFonts w:cstheme="minorBidi" w:hAnsiTheme="minorHAnsi" w:eastAsiaTheme="minorHAnsi" w:asciiTheme="minorHAnsi"/>
        </w:rPr>
        <w:t>（</w:t>
      </w:r>
      <w:r>
        <w:rPr>
          <w:rFonts w:cstheme="minorBidi" w:hAnsiTheme="minorHAnsi" w:eastAsiaTheme="minorHAnsi" w:asciiTheme="minorHAnsi"/>
        </w:rPr>
        <w:t>式</w:t>
      </w:r>
      <w:r>
        <w:rPr>
          <w:rFonts w:ascii="Times New Roman" w:hAnsi="Times New Roman" w:eastAsia="Times New Roman" w:cstheme="minorBidi"/>
        </w:rPr>
        <w:t>2-3</w:t>
      </w:r>
      <w:r>
        <w:rPr>
          <w:rFonts w:cstheme="minorBidi" w:hAnsiTheme="minorHAnsi" w:eastAsiaTheme="minorHAnsi" w:asciiTheme="minorHAnsi"/>
        </w:rPr>
        <w:t>）</w:t>
      </w:r>
    </w:p>
    <w:p w:rsidR="0018722C">
      <w:pPr>
        <w:topLinePunct/>
      </w:pPr>
      <w:r>
        <w:t>式中，</w:t>
      </w:r>
      <w:r>
        <w:rPr>
          <w:rFonts w:ascii="Times New Roman" w:hAnsi="Times New Roman" w:eastAsia="Times New Roman"/>
        </w:rPr>
        <w:t>q</w:t>
      </w:r>
      <w:r>
        <w:rPr>
          <w:vertAlign w:val="subscript"/>
          <w:rFonts w:ascii="Times New Roman" w:hAnsi="Times New Roman" w:eastAsia="Times New Roman"/>
        </w:rPr>
        <w:t>H</w:t>
      </w:r>
      <w:r>
        <w:rPr>
          <w:rFonts w:ascii="Times New Roman" w:hAnsi="Times New Roman" w:eastAsia="Times New Roman"/>
        </w:rPr>
        <w:t>——</w:t>
      </w:r>
      <w:r>
        <w:t>建筑物耗热量指标</w:t>
      </w:r>
      <w:r>
        <w:rPr>
          <w:rFonts w:ascii="Times New Roman" w:hAnsi="Times New Roman" w:eastAsia="Times New Roman"/>
        </w:rPr>
        <w:t>(</w:t>
      </w:r>
      <w:r>
        <w:rPr>
          <w:rFonts w:ascii="Times New Roman" w:hAnsi="Times New Roman" w:eastAsia="Times New Roman"/>
        </w:rPr>
        <w:t xml:space="preserve">W</w:t>
      </w:r>
      <w:r>
        <w:rPr>
          <w:rFonts w:ascii="Times New Roman" w:hAnsi="Times New Roman" w:eastAsia="Times New Roman"/>
        </w:rPr>
        <w:t>/</w:t>
      </w:r>
      <w:r>
        <w:rPr>
          <w:rFonts w:ascii="Times New Roman" w:hAnsi="Times New Roman" w:eastAsia="Times New Roman"/>
        </w:rPr>
        <w:t>m</w:t>
      </w:r>
      <w:r>
        <w:rPr>
          <w:vertAlign w:val="superscript"/>
          /&gt;
        </w:rPr>
        <w:t>2</w:t>
      </w:r>
      <w:r>
        <w:rPr>
          <w:rFonts w:ascii="Times New Roman" w:hAnsi="Times New Roman" w:eastAsia="Times New Roman"/>
        </w:rPr>
        <w:t>)</w:t>
      </w:r>
      <w:r>
        <w:rPr>
          <w:rFonts w:ascii="Times New Roman" w:hAnsi="Times New Roman" w:eastAsia="Times New Roman"/>
        </w:rPr>
        <w:t xml:space="preserve"> </w:t>
      </w:r>
      <w:r>
        <w:t>；</w:t>
      </w:r>
    </w:p>
    <w:p w:rsidR="0018722C">
      <w:pPr>
        <w:topLinePunct/>
      </w:pPr>
      <w:r>
        <w:rPr>
          <w:rFonts w:ascii="Times New Roman" w:hAnsi="Times New Roman" w:eastAsia="Times New Roman"/>
        </w:rPr>
        <w:t>q</w:t>
      </w:r>
      <w:r>
        <w:rPr>
          <w:rFonts w:ascii="Times New Roman" w:hAnsi="Times New Roman" w:eastAsia="Times New Roman"/>
        </w:rPr>
        <w:t>H·T</w:t>
      </w:r>
      <w:r>
        <w:rPr>
          <w:rFonts w:ascii="Times New Roman" w:hAnsi="Times New Roman" w:eastAsia="Times New Roman"/>
        </w:rPr>
        <w:t>——</w:t>
      </w:r>
      <w:r>
        <w:t>单位建筑面积通过围护结构的传热耗热量</w:t>
      </w:r>
      <w:r>
        <w:rPr>
          <w:rFonts w:ascii="Times New Roman" w:hAnsi="Times New Roman" w:eastAsia="Times New Roman"/>
        </w:rPr>
        <w:t>(</w:t>
      </w:r>
      <w:r>
        <w:rPr>
          <w:rFonts w:ascii="Times New Roman" w:hAnsi="Times New Roman" w:eastAsia="Times New Roman"/>
        </w:rPr>
        <w:t xml:space="preserve">W</w:t>
      </w:r>
      <w:r>
        <w:rPr>
          <w:rFonts w:ascii="Times New Roman" w:hAnsi="Times New Roman" w:eastAsia="Times New Roman"/>
        </w:rPr>
        <w:t>/</w:t>
      </w:r>
      <w:r>
        <w:rPr>
          <w:rFonts w:ascii="Times New Roman" w:hAnsi="Times New Roman" w:eastAsia="Times New Roman"/>
        </w:rPr>
        <w:t>m</w:t>
      </w:r>
      <w:r>
        <w:rPr>
          <w:vertAlign w:val="superscript"/>
          /&gt;
        </w:rPr>
        <w:t>2</w:t>
      </w:r>
      <w:r>
        <w:rPr>
          <w:rFonts w:ascii="Times New Roman" w:hAnsi="Times New Roman" w:eastAsia="Times New Roman"/>
        </w:rPr>
        <w:t>)</w:t>
      </w:r>
      <w:r>
        <w:t>；</w:t>
      </w:r>
    </w:p>
    <w:p w:rsidR="0018722C">
      <w:pPr>
        <w:topLinePunct/>
      </w:pPr>
      <w:r>
        <w:rPr>
          <w:rFonts w:ascii="Times New Roman" w:hAnsi="Times New Roman" w:eastAsia="Times New Roman"/>
        </w:rPr>
        <w:t>q</w:t>
      </w:r>
      <w:r>
        <w:rPr>
          <w:vertAlign w:val="subscript"/>
          <w:rFonts w:ascii="Times New Roman" w:hAnsi="Times New Roman" w:eastAsia="Times New Roman"/>
        </w:rPr>
        <w:t>INF</w:t>
      </w:r>
      <w:r>
        <w:rPr>
          <w:rFonts w:ascii="Times New Roman" w:hAnsi="Times New Roman" w:eastAsia="Times New Roman"/>
        </w:rPr>
        <w:t>——</w:t>
      </w:r>
      <w:r>
        <w:t>单位建筑面积的空气渗透耗热量</w:t>
      </w:r>
      <w:r>
        <w:rPr>
          <w:rFonts w:ascii="Times New Roman" w:hAnsi="Times New Roman" w:eastAsia="Times New Roman"/>
        </w:rPr>
        <w:t>(</w:t>
      </w:r>
      <w:r>
        <w:rPr>
          <w:rFonts w:ascii="Times New Roman" w:hAnsi="Times New Roman" w:eastAsia="Times New Roman"/>
        </w:rPr>
        <w:t xml:space="preserve">W</w:t>
      </w:r>
      <w:r>
        <w:rPr>
          <w:rFonts w:ascii="Times New Roman" w:hAnsi="Times New Roman" w:eastAsia="Times New Roman"/>
        </w:rPr>
        <w:t>/</w:t>
      </w:r>
      <w:r>
        <w:rPr>
          <w:rFonts w:ascii="Times New Roman" w:hAnsi="Times New Roman" w:eastAsia="Times New Roman"/>
        </w:rPr>
        <w:t>m</w:t>
      </w:r>
      <w:r>
        <w:rPr>
          <w:vertAlign w:val="superscript"/>
          /&gt;
        </w:rPr>
        <w:t>2</w:t>
      </w:r>
      <w:r>
        <w:rPr>
          <w:rFonts w:ascii="Times New Roman" w:hAnsi="Times New Roman" w:eastAsia="Times New Roman"/>
        </w:rPr>
        <w:t>)</w:t>
      </w:r>
      <w:r>
        <w:t>；</w:t>
      </w:r>
    </w:p>
    <w:p w:rsidR="0018722C">
      <w:pPr>
        <w:topLinePunct/>
      </w:pPr>
      <w:r>
        <w:rPr>
          <w:rFonts w:ascii="Times New Roman" w:hAnsi="Times New Roman" w:eastAsia="Times New Roman"/>
        </w:rPr>
        <w:t>q</w:t>
      </w:r>
      <w:r>
        <w:rPr>
          <w:rFonts w:ascii="Times New Roman" w:hAnsi="Times New Roman" w:eastAsia="Times New Roman"/>
        </w:rPr>
        <w:t>I·H</w:t>
      </w:r>
      <w:r>
        <w:rPr>
          <w:rFonts w:ascii="Times New Roman" w:hAnsi="Times New Roman" w:eastAsia="Times New Roman"/>
        </w:rPr>
        <w:t>——</w:t>
      </w:r>
      <w:r>
        <w:t>单位建筑面积的建筑物内部得热量</w:t>
      </w:r>
      <w:r>
        <w:rPr>
          <w:rFonts w:ascii="Times New Roman" w:hAnsi="Times New Roman" w:eastAsia="Times New Roman"/>
          <w:rFonts w:ascii="Times New Roman" w:hAnsi="Times New Roman" w:eastAsia="Times New Roman"/>
        </w:rPr>
        <w:t>（</w:t>
      </w:r>
      <w:r>
        <w:t>包括炊事、照明、家电和人体散热</w:t>
      </w:r>
      <w:r>
        <w:rPr>
          <w:rFonts w:ascii="Times New Roman" w:hAnsi="Times New Roman" w:eastAsia="Times New Roman"/>
          <w:rFonts w:ascii="Times New Roman" w:hAnsi="Times New Roman" w:eastAsia="Times New Roman"/>
        </w:rPr>
        <w:t>）</w:t>
      </w:r>
      <w:r>
        <w:t>，住宅建筑一般取</w:t>
      </w:r>
      <w:r>
        <w:rPr>
          <w:rFonts w:ascii="Times New Roman" w:hAnsi="Times New Roman" w:eastAsia="Times New Roman"/>
        </w:rPr>
        <w:t>3.80 W</w:t>
      </w:r>
      <w:r>
        <w:rPr>
          <w:rFonts w:ascii="Times New Roman" w:hAnsi="Times New Roman" w:eastAsia="Times New Roman"/>
        </w:rPr>
        <w:t>/</w:t>
      </w:r>
      <w:r>
        <w:rPr>
          <w:rFonts w:ascii="Times New Roman" w:hAnsi="Times New Roman" w:eastAsia="Times New Roman"/>
        </w:rPr>
        <w:t>m</w:t>
      </w:r>
      <w:r>
        <w:rPr>
          <w:vertAlign w:val="superscript"/>
          /&gt;
        </w:rPr>
        <w:t>2</w:t>
      </w:r>
      <w:r>
        <w:t>。</w:t>
      </w:r>
    </w:p>
    <w:p w:rsidR="0018722C">
      <w:pPr>
        <w:topLinePunct/>
      </w:pPr>
      <w:r>
        <w:t>（</w:t>
      </w:r>
      <w:r>
        <w:rPr>
          <w:rFonts w:ascii="Times New Roman" w:eastAsia="Times New Roman"/>
        </w:rPr>
        <w:t>1</w:t>
      </w:r>
      <w:r>
        <w:t>）</w:t>
      </w:r>
      <w:r>
        <w:t>单位建筑面积通过围护结构的传热耗热量计算公式</w:t>
      </w:r>
    </w:p>
    <w:p w:rsidR="0018722C">
      <w:pPr>
        <w:topLinePunct/>
      </w:pPr>
      <w:r>
        <w:rPr>
          <w:rFonts w:cstheme="minorBidi" w:hAnsiTheme="minorHAnsi" w:eastAsiaTheme="minorHAnsi" w:asciiTheme="minorHAnsi" w:ascii="Times New Roman"/>
          <w:i/>
        </w:rPr>
        <w:t>m</w:t>
      </w:r>
    </w:p>
    <w:p w:rsidR="0018722C">
      <w:spacing w:beforeLines="0" w:before="0" w:afterLines="0" w:after="0" w:line="440" w:lineRule="auto"/>
      <w:pPr>
        <w:sectPr w:rsidR="00556256">
          <w:type w:val="continuous"/>
          <w:pgSz w:w="11910" w:h="16840"/>
          <w:pgMar w:top="0" w:bottom="0" w:left="1280" w:right="16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Q</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vertAlign w:val="subscript"/>
          <w:i/>
        </w:rPr>
        <w:t xml:space="preserve">H</w:t>
      </w:r>
      <w:r>
        <w:rPr>
          <w:vertAlign w:val="subscript"/>
          <w:rFonts w:ascii="Symbol" w:hAnsi="Symbol" w:cstheme="minorBidi" w:eastAsiaTheme="minorHAnsi"/>
        </w:rPr>
        <w:t xml:space="preserve"></w:t>
      </w:r>
      <w:r>
        <w:rPr>
          <w:rFonts w:ascii="Times New Roman" w:hAnsi="Times New Roman" w:cstheme="minorBidi" w:eastAsiaTheme="minorHAnsi"/>
          <w:vertAlign w:val="subscript"/>
          <w:i/>
        </w:rPr>
        <w:t xml:space="preserve">T</w:t>
      </w:r>
      <w:r w:rsidR="001852F3">
        <w:rPr>
          <w:rFonts w:ascii="Times New Roman" w:hAnsi="Times New Roman" w:cstheme="minorBidi" w:eastAsiaTheme="minorHAnsi"/>
          <w:vertAlign w:val="subscript"/>
          <w: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t</w:t>
      </w:r>
      <w:r>
        <w:rPr>
          <w:rFonts w:ascii="Times New Roman" w:hAnsi="Times New Roman" w:cstheme="minorBidi" w:eastAsiaTheme="minorHAnsi"/>
          <w:vertAlign w:val="subscript"/>
          <w:i/>
        </w:rPr>
        <w:t xml:space="preserve">i</w:t>
      </w:r>
    </w:p>
    <w:p w:rsidR="0018722C">
      <w:pPr>
        <w:spacing w:line="501" w:lineRule="exact" w:before="6"/>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9"/>
        </w:rPr>
        <w:t></w:t>
      </w:r>
      <w:r>
        <w:rPr>
          <w:kern w:val="2"/>
          <w:szCs w:val="22"/>
          <w:rFonts w:ascii="Times New Roman" w:hAnsi="Times New Roman" w:cstheme="minorBidi" w:eastAsiaTheme="minorHAnsi"/>
          <w:i/>
          <w:spacing w:val="3"/>
          <w:sz w:val="29"/>
        </w:rPr>
        <w:t>T</w:t>
      </w:r>
      <w:r>
        <w:rPr>
          <w:kern w:val="2"/>
          <w:szCs w:val="22"/>
          <w:rFonts w:ascii="Times New Roman" w:hAnsi="Times New Roman" w:cstheme="minorBidi" w:eastAsiaTheme="minorHAnsi"/>
          <w:i/>
          <w:spacing w:val="3"/>
          <w:position w:val="-6"/>
          <w:sz w:val="16"/>
        </w:rPr>
        <w:t xml:space="preserve">e </w:t>
      </w:r>
      <w:r>
        <w:rPr>
          <w:kern w:val="2"/>
          <w:szCs w:val="22"/>
          <w:rFonts w:ascii="Times New Roman" w:hAnsi="Times New Roman" w:cstheme="minorBidi" w:eastAsiaTheme="minorHAnsi"/>
          <w:spacing w:val="4"/>
          <w:sz w:val="29"/>
        </w:rPr>
        <w:t>)(</w:t>
      </w:r>
      <w:r>
        <w:rPr>
          <w:kern w:val="2"/>
          <w:szCs w:val="22"/>
          <w:rFonts w:ascii="Symbol" w:hAnsi="Symbol" w:cstheme="minorBidi" w:eastAsiaTheme="minorHAnsi"/>
          <w:spacing w:val="4"/>
          <w:position w:val="-6"/>
          <w:sz w:val="43"/>
        </w:rPr>
        <w:t></w:t>
      </w:r>
      <w:r>
        <w:rPr>
          <w:kern w:val="2"/>
          <w:szCs w:val="22"/>
          <w:rFonts w:ascii="Symbol" w:hAnsi="Symbol" w:cstheme="minorBidi" w:eastAsiaTheme="minorHAnsi"/>
          <w:i/>
          <w:sz w:val="30"/>
        </w:rPr>
        <w:t></w:t>
      </w:r>
      <w:r>
        <w:rPr>
          <w:kern w:val="2"/>
          <w:szCs w:val="22"/>
          <w:rFonts w:ascii="Times New Roman" w:hAnsi="Times New Roman" w:cstheme="minorBidi" w:eastAsiaTheme="minorHAnsi"/>
          <w:i/>
          <w:position w:val="-6"/>
          <w:sz w:val="16"/>
        </w:rPr>
        <w:t>i</w:t>
      </w:r>
      <w:r>
        <w:rPr>
          <w:kern w:val="2"/>
          <w:szCs w:val="22"/>
          <w:rFonts w:ascii="Symbol" w:hAnsi="Symbol" w:cstheme="minorBidi" w:eastAsiaTheme="minorHAnsi"/>
          <w:sz w:val="29"/>
        </w:rPr>
        <w:t></w:t>
      </w:r>
      <w:r>
        <w:rPr>
          <w:kern w:val="2"/>
          <w:szCs w:val="22"/>
          <w:rFonts w:ascii="Times New Roman" w:hAnsi="Times New Roman" w:cstheme="minorBidi" w:eastAsiaTheme="minorHAnsi"/>
          <w:i/>
          <w:sz w:val="29"/>
        </w:rPr>
        <w:t xml:space="preserve">K </w:t>
      </w:r>
      <w:r>
        <w:rPr>
          <w:kern w:val="2"/>
          <w:szCs w:val="22"/>
          <w:rFonts w:ascii="Times New Roman" w:hAnsi="Times New Roman" w:cstheme="minorBidi" w:eastAsiaTheme="minorHAnsi"/>
          <w:i/>
          <w:position w:val="-6"/>
          <w:sz w:val="16"/>
        </w:rPr>
        <w:t>i</w:t>
      </w:r>
      <w:r>
        <w:rPr>
          <w:kern w:val="2"/>
          <w:szCs w:val="22"/>
          <w:rFonts w:ascii="Symbol" w:hAnsi="Symbol" w:cstheme="minorBidi" w:eastAsiaTheme="minorHAnsi"/>
          <w:sz w:val="29"/>
        </w:rPr>
        <w:t></w:t>
      </w:r>
      <w:r>
        <w:rPr>
          <w:kern w:val="2"/>
          <w:szCs w:val="22"/>
          <w:rFonts w:ascii="Times New Roman" w:hAnsi="Times New Roman" w:cstheme="minorBidi" w:eastAsiaTheme="minorHAnsi"/>
          <w:i/>
          <w:spacing w:val="-2"/>
          <w:sz w:val="29"/>
        </w:rPr>
        <w:t>F</w:t>
      </w:r>
      <w:r>
        <w:rPr>
          <w:kern w:val="2"/>
          <w:szCs w:val="22"/>
          <w:rFonts w:ascii="Times New Roman" w:hAnsi="Times New Roman" w:cstheme="minorBidi" w:eastAsiaTheme="minorHAnsi"/>
          <w:i/>
          <w:spacing w:val="-2"/>
          <w:position w:val="-6"/>
          <w:sz w:val="16"/>
        </w:rPr>
        <w:t xml:space="preserve">i </w:t>
      </w:r>
      <w:r>
        <w:rPr>
          <w:kern w:val="2"/>
          <w:szCs w:val="22"/>
          <w:rFonts w:ascii="Times New Roman" w:hAnsi="Times New Roman" w:cstheme="minorBidi" w:eastAsiaTheme="minorHAnsi"/>
          <w:sz w:val="29"/>
        </w:rPr>
        <w:t xml:space="preserve">) / </w:t>
      </w:r>
      <w:r>
        <w:rPr>
          <w:kern w:val="2"/>
          <w:szCs w:val="22"/>
          <w:rFonts w:ascii="Times New Roman" w:hAnsi="Times New Roman" w:cstheme="minorBidi" w:eastAsiaTheme="minorHAnsi"/>
          <w:i/>
          <w:sz w:val="29"/>
        </w:rPr>
        <w:t>A</w:t>
      </w:r>
      <w:r>
        <w:rPr>
          <w:kern w:val="2"/>
          <w:szCs w:val="22"/>
          <w:rFonts w:ascii="Times New Roman" w:hAnsi="Times New Roman" w:cstheme="minorBidi" w:eastAsiaTheme="minorHAnsi"/>
          <w:position w:val="-6"/>
          <w:sz w:val="16"/>
        </w:rPr>
        <w:t>0</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t>式</w:t>
      </w:r>
      <w:r>
        <w:rPr>
          <w:rFonts w:ascii="Times New Roman" w:eastAsia="Times New Roman"/>
        </w:rPr>
        <w:t>2-5</w:t>
      </w:r>
      <w:r>
        <w:t>）</w:t>
      </w:r>
    </w:p>
    <w:p w:rsidR="0018722C">
      <w:spacing w:beforeLines="0" w:before="0" w:afterLines="0" w:after="0" w:line="440" w:lineRule="auto"/>
      <w:pPr>
        <w:sectPr w:rsidR="00556256">
          <w:type w:val="continuous"/>
          <w:pgSz w:w="11910" w:h="16840"/>
          <w:pgMar w:top="0" w:bottom="0" w:left="1280" w:right="1680"/>
          <w:cols w:num="3" w:equalWidth="0">
            <w:col w:w="1892" w:space="40"/>
            <w:col w:w="2962" w:space="1946"/>
            <w:col w:w="2110"/>
          </w:cols>
        </w:sectPr>
        <w:topLinePunct/>
      </w:pPr>
    </w:p>
    <w:p w:rsidR="0018722C">
      <w:pPr>
        <w:topLinePunct/>
      </w:pPr>
      <w:r>
        <w:t>式中，</w:t>
      </w:r>
      <w:r>
        <w:rPr>
          <w:rFonts w:ascii="Times New Roman" w:hAnsi="Times New Roman" w:eastAsia="Times New Roman"/>
        </w:rPr>
        <w:t>ti——</w:t>
      </w:r>
      <w:r>
        <w:t>全部房间平均室内计算温度</w:t>
      </w:r>
    </w:p>
    <w:p w:rsidR="0018722C">
      <w:pPr>
        <w:topLinePunct/>
      </w:pPr>
      <w:r>
        <w:rPr>
          <w:rFonts w:ascii="Times New Roman" w:hAnsi="Times New Roman" w:eastAsia="Times New Roman"/>
        </w:rPr>
        <w:t>te——</w:t>
      </w:r>
      <w:r>
        <w:t>采暖期室外平均温度</w:t>
      </w:r>
      <w:r>
        <w:t>（</w:t>
      </w:r>
      <w:r>
        <w:rPr>
          <w:rFonts w:ascii="新宋体" w:hAnsi="新宋体" w:eastAsia="新宋体" w:hint="eastAsia"/>
        </w:rPr>
        <w:t>℃</w:t>
      </w:r>
      <w:r>
        <w:t>）</w:t>
      </w:r>
    </w:p>
    <w:p w:rsidR="0018722C">
      <w:pPr>
        <w:topLinePunct/>
      </w:pPr>
      <w:r>
        <w:rPr>
          <w:rFonts w:ascii="Times New Roman" w:hAnsi="Times New Roman" w:eastAsia="Times New Roman"/>
        </w:rPr>
        <w:t>ε</w:t>
      </w:r>
      <w:r>
        <w:rPr>
          <w:rFonts w:ascii="Times New Roman" w:hAnsi="Times New Roman" w:eastAsia="Times New Roman"/>
        </w:rPr>
        <w:t>i</w:t>
      </w:r>
      <w:r>
        <w:rPr>
          <w:rFonts w:ascii="Times New Roman" w:hAnsi="Times New Roman" w:eastAsia="Times New Roman"/>
        </w:rPr>
        <w:t>——</w:t>
      </w:r>
      <w:r>
        <w:t>围护结构传热系数的修正系数</w:t>
      </w:r>
    </w:p>
    <w:p w:rsidR="0018722C">
      <w:pPr>
        <w:topLinePunct/>
      </w:pPr>
      <w:r>
        <w:rPr>
          <w:rFonts w:ascii="Times New Roman" w:hAnsi="Times New Roman" w:eastAsia="Times New Roman"/>
        </w:rPr>
        <w:t>K</w:t>
      </w:r>
      <w:r>
        <w:rPr>
          <w:rFonts w:ascii="Times New Roman" w:hAnsi="Times New Roman" w:eastAsia="Times New Roman"/>
        </w:rPr>
        <w:t>i</w:t>
      </w:r>
      <w:r>
        <w:rPr>
          <w:rFonts w:ascii="Times New Roman" w:hAnsi="Times New Roman" w:eastAsia="Times New Roman"/>
        </w:rPr>
        <w:t>——</w:t>
      </w:r>
      <w:r>
        <w:t>围护结构的传热系数</w:t>
      </w:r>
      <w:r>
        <w:rPr>
          <w:rFonts w:ascii="Times New Roman" w:hAnsi="Times New Roman" w:eastAsia="Times New Roman"/>
        </w:rPr>
        <w:t>[</w:t>
      </w:r>
      <w:r>
        <w:rPr>
          <w:rFonts w:ascii="Times New Roman" w:hAnsi="Times New Roman" w:eastAsia="Times New Roman"/>
        </w:rPr>
        <w:t xml:space="preserve">W</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·K</w:t>
      </w:r>
      <w:r>
        <w:rPr>
          <w:rFonts w:ascii="Times New Roman" w:hAnsi="Times New Roman" w:eastAsia="Times New Roman"/>
        </w:rPr>
        <w:t>)</w:t>
      </w:r>
      <w:r>
        <w:rPr>
          <w:rFonts w:ascii="Times New Roman" w:hAnsi="Times New Roman" w:eastAsia="Times New Roman"/>
        </w:rPr>
        <w:t>]</w:t>
      </w:r>
    </w:p>
    <w:p w:rsidR="0018722C">
      <w:pPr>
        <w:topLinePunct/>
      </w:pPr>
      <w:r>
        <w:rPr>
          <w:rFonts w:ascii="Times New Roman" w:hAnsi="Times New Roman" w:eastAsia="Times New Roman"/>
        </w:rPr>
        <w:t>Fi——</w:t>
      </w:r>
      <w:r>
        <w:t>围护结构的面积</w:t>
      </w:r>
      <w:r>
        <w:t>（</w:t>
      </w:r>
      <w:r>
        <w:rPr>
          <w:rFonts w:ascii="Times New Roman" w:hAnsi="Times New Roman" w:eastAsia="Times New Roman"/>
        </w:rPr>
        <w:t>m</w:t>
      </w:r>
      <w:r>
        <w:rPr>
          <w:rFonts w:ascii="Times New Roman" w:hAnsi="Times New Roman" w:eastAsia="Times New Roman"/>
        </w:rPr>
        <w:t>2</w:t>
      </w:r>
      <w:r>
        <w:t>）</w:t>
      </w:r>
    </w:p>
    <w:p w:rsidR="0018722C">
      <w:pPr>
        <w:topLinePunct/>
      </w:pPr>
      <w:r>
        <w:rPr>
          <w:rFonts w:ascii="Times New Roman" w:hAnsi="Times New Roman" w:eastAsia="Times New Roman"/>
        </w:rPr>
        <w:t>A</w:t>
      </w:r>
      <w:r>
        <w:rPr>
          <w:rFonts w:ascii="Times New Roman" w:hAnsi="Times New Roman" w:eastAsia="Times New Roman"/>
        </w:rPr>
        <w:t>0</w:t>
      </w:r>
      <w:r>
        <w:rPr>
          <w:rFonts w:ascii="Times New Roman" w:hAnsi="Times New Roman" w:eastAsia="Times New Roman"/>
        </w:rPr>
        <w:t>——</w:t>
      </w:r>
      <w:r>
        <w:t>建筑面积</w:t>
      </w:r>
      <w:r>
        <w:t>（</w:t>
      </w:r>
      <w:r>
        <w:rPr>
          <w:rFonts w:ascii="Times New Roman" w:hAnsi="Times New Roman" w:eastAsia="Times New Roman"/>
        </w:rPr>
        <w:t>m</w:t>
      </w:r>
      <w:r>
        <w:rPr>
          <w:rFonts w:ascii="Times New Roman" w:hAnsi="Times New Roman" w:eastAsia="Times New Roman"/>
        </w:rPr>
        <w:t>2</w:t>
      </w:r>
      <w:r>
        <w:t>）</w:t>
      </w:r>
    </w:p>
    <w:p w:rsidR="0018722C">
      <w:pPr>
        <w:topLinePunct/>
      </w:pPr>
      <w:r>
        <w:t>（</w:t>
      </w:r>
      <w:r>
        <w:rPr>
          <w:rFonts w:ascii="Times New Roman" w:eastAsia="Times New Roman"/>
        </w:rPr>
        <w:t>2</w:t>
      </w:r>
      <w:r>
        <w:t>）</w:t>
      </w:r>
      <w:r>
        <w:t>单位建筑面积的空气渗透耗热量计算公式</w:t>
      </w:r>
    </w:p>
    <w:p w:rsidR="0018722C">
      <w:spacing w:beforeLines="0" w:before="0" w:afterLines="0" w:after="0" w:line="440" w:lineRule="auto"/>
      <w:pPr>
        <w:sectPr w:rsidR="00556256">
          <w:type w:val="continuous"/>
          <w:pgSz w:w="11910" w:h="16840"/>
          <w:pgMar w:top="0" w:bottom="0" w:left="1280" w:right="1680"/>
        </w:sectPr>
        <w:topLinePunct/>
      </w:pPr>
    </w:p>
    <w:p w:rsidR="0018722C">
      <w:pPr>
        <w:topLinePunct/>
      </w:pPr>
      <w:r>
        <w:rPr>
          <w:rFonts w:cstheme="minorBidi" w:hAnsiTheme="minorHAnsi" w:eastAsiaTheme="minorHAnsi" w:asciiTheme="minorHAnsi" w:ascii="Times New Roman"/>
          <w:i/>
        </w:rPr>
        <w:t>q</w:t>
      </w:r>
    </w:p>
    <w:p w:rsidR="0018722C">
      <w:pPr>
        <w:topLinePunct/>
      </w:pPr>
      <w:r>
        <w:rPr>
          <w:rFonts w:cstheme="minorBidi" w:hAnsiTheme="minorHAnsi" w:eastAsiaTheme="minorHAnsi" w:asciiTheme="minorHAnsi" w:ascii="Times New Roman"/>
          <w:i/>
        </w:rPr>
        <w:t>INF</w:t>
      </w:r>
    </w:p>
    <w:p w:rsidR="0018722C">
      <w:pPr>
        <w:spacing w:before="115"/>
        <w:ind w:leftChars="0" w:left="1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8"/>
        </w:rPr>
        <w:t></w:t>
      </w:r>
      <w:r w:rsidR="001852F3">
        <w:rPr>
          <w:kern w:val="2"/>
          <w:szCs w:val="22"/>
          <w:rFonts w:ascii="Times New Roman" w:hAnsi="Times New Roman" w:cstheme="minorBidi" w:eastAsiaTheme="minorHAnsi"/>
          <w:sz w:val="28"/>
        </w:rPr>
        <w:t xml:space="preserve">(</w:t>
      </w:r>
      <w:r>
        <w:rPr>
          <w:kern w:val="2"/>
          <w:szCs w:val="22"/>
          <w:rFonts w:ascii="Times New Roman" w:hAnsi="Times New Roman" w:cstheme="minorBidi" w:eastAsiaTheme="minorHAnsi"/>
          <w:i/>
          <w:sz w:val="28"/>
        </w:rPr>
        <w:t>t</w:t>
      </w:r>
      <w:r>
        <w:rPr>
          <w:kern w:val="2"/>
          <w:szCs w:val="22"/>
          <w:rFonts w:ascii="Times New Roman" w:hAnsi="Times New Roman" w:cstheme="minorBidi" w:eastAsiaTheme="minorHAnsi"/>
          <w:i/>
          <w:position w:val="-14"/>
          <w:sz w:val="28"/>
        </w:rPr>
        <w:t>i</w:t>
      </w:r>
    </w:p>
    <w:p w:rsidR="0018722C">
      <w:pPr>
        <w:pStyle w:val="cw26"/>
        <w:topLinePunct/>
      </w:pPr>
      <w:r>
        <w:rPr>
          <w:i/>
        </w:rPr>
        <w:br w:type="column"/>
      </w:r>
      <w:r>
        <w:rPr>
          <w:i/>
        </w:rPr>
        <w:t/>
      </w:r>
      <w:r>
        <w:rPr>
          <w:i/>
        </w:rPr>
        <w:t>T</w:t>
      </w:r>
      <w:r>
        <w:rPr>
          <w:i/>
        </w:rPr>
        <w:t>e</w:t>
      </w:r>
      <w:r>
        <w:rPr>
          <w:i/>
        </w:rPr>
        <w:t xml:space="preserve"> </w:t>
      </w:r>
      <w:r>
        <w:t>)</w:t>
      </w:r>
      <w:r/>
      <w:r>
        <w:t>(</w:t>
      </w:r>
      <w:r>
        <w:rPr>
          <w:i/>
        </w:rPr>
        <w:t>C</w:t>
      </w:r>
      <w:r>
        <w:rPr>
          <w:rFonts w:ascii="Symbol" w:hAnsi="Symbol"/>
          <w:i/>
        </w:rPr>
        <w:t></w:t>
      </w:r>
    </w:p>
    <w:p w:rsidR="0018722C">
      <w:pPr>
        <w:spacing w:before="105"/>
        <w:ind w:leftChars="0" w:left="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8"/>
        </w:rPr>
        <w:t></w:t>
      </w:r>
      <w:r>
        <w:rPr>
          <w:kern w:val="2"/>
          <w:szCs w:val="22"/>
          <w:rFonts w:ascii="Symbol" w:hAnsi="Symbol" w:cstheme="minorBidi" w:eastAsiaTheme="minorHAnsi"/>
          <w:i/>
          <w:sz w:val="29"/>
        </w:rPr>
        <w:t></w:t>
      </w:r>
      <w:r>
        <w:rPr>
          <w:kern w:val="2"/>
          <w:szCs w:val="22"/>
          <w:rFonts w:ascii="Symbol" w:hAnsi="Symbol" w:cstheme="minorBidi" w:eastAsiaTheme="minorHAnsi"/>
          <w:sz w:val="28"/>
        </w:rPr>
        <w:t></w:t>
      </w:r>
      <w:r>
        <w:rPr>
          <w:kern w:val="2"/>
          <w:szCs w:val="22"/>
          <w:rFonts w:ascii="Times New Roman" w:hAnsi="Times New Roman" w:cstheme="minorBidi" w:eastAsiaTheme="minorHAnsi"/>
          <w:i/>
          <w:sz w:val="28"/>
        </w:rPr>
        <w:t>N</w:t>
      </w:r>
      <w:r>
        <w:rPr>
          <w:kern w:val="2"/>
          <w:szCs w:val="22"/>
          <w:rFonts w:ascii="Symbol" w:hAnsi="Symbol" w:cstheme="minorBidi" w:eastAsiaTheme="minorHAnsi"/>
          <w:sz w:val="28"/>
        </w:rPr>
        <w:t></w:t>
      </w:r>
      <w:r>
        <w:rPr>
          <w:kern w:val="2"/>
          <w:szCs w:val="22"/>
          <w:rFonts w:ascii="Times New Roman" w:hAnsi="Times New Roman" w:cstheme="minorBidi" w:eastAsiaTheme="minorHAnsi"/>
          <w:i/>
          <w:sz w:val="28"/>
        </w:rPr>
        <w:t>V </w:t>
      </w:r>
      <w:r>
        <w:rPr>
          <w:kern w:val="2"/>
          <w:szCs w:val="22"/>
          <w:rFonts w:ascii="Times New Roman" w:hAnsi="Times New Roman" w:cstheme="minorBidi" w:eastAsiaTheme="minorHAnsi"/>
          <w:sz w:val="28"/>
        </w:rPr>
        <w:t>) /</w:t>
      </w:r>
      <w:r>
        <w:rPr>
          <w:kern w:val="2"/>
          <w:szCs w:val="22"/>
          <w:rFonts w:ascii="Times New Roman" w:hAnsi="Times New Roman" w:cstheme="minorBidi" w:eastAsiaTheme="minorHAnsi"/>
          <w:spacing w:val="-7"/>
          <w:sz w:val="28"/>
        </w:rPr>
        <w:t> </w:t>
      </w:r>
      <w:r>
        <w:rPr>
          <w:kern w:val="2"/>
          <w:szCs w:val="22"/>
          <w:rFonts w:ascii="Times New Roman" w:hAnsi="Times New Roman" w:cstheme="minorBidi" w:eastAsiaTheme="minorHAnsi"/>
          <w:i/>
          <w:spacing w:val="-5"/>
          <w:sz w:val="28"/>
        </w:rPr>
        <w:t>A</w:t>
      </w:r>
      <w:r>
        <w:rPr>
          <w:kern w:val="2"/>
          <w:szCs w:val="22"/>
          <w:rFonts w:ascii="Times New Roman" w:hAnsi="Times New Roman" w:cstheme="minorBidi" w:eastAsiaTheme="minorHAnsi"/>
          <w:spacing w:val="-5"/>
          <w:position w:val="-14"/>
          <w:sz w:val="28"/>
        </w:rPr>
        <w:t>0</w:t>
      </w:r>
    </w:p>
    <w:p w:rsidR="0018722C">
      <w:pPr>
        <w:topLinePunct/>
      </w:pPr>
      <w:r>
        <w:br w:type="column"/>
      </w:r>
      <w:r>
        <w:t>（</w:t>
      </w:r>
      <w:r>
        <w:t>式</w:t>
      </w:r>
      <w:r>
        <w:rPr>
          <w:rFonts w:ascii="Times New Roman" w:eastAsia="Times New Roman"/>
        </w:rPr>
        <w:t>2-6</w:t>
      </w:r>
      <w:r>
        <w:t>）</w:t>
      </w:r>
    </w:p>
    <w:p w:rsidR="0018722C">
      <w:spacing w:beforeLines="0" w:before="0" w:afterLines="0" w:after="0" w:line="440" w:lineRule="auto"/>
      <w:pPr>
        <w:sectPr w:rsidR="00556256">
          <w:type w:val="continuous"/>
          <w:pgSz w:w="11910" w:h="16840"/>
          <w:pgMar w:top="0" w:bottom="0" w:left="1280" w:right="1680"/>
          <w:cols w:num="5" w:equalWidth="0">
            <w:col w:w="1642" w:space="40"/>
            <w:col w:w="644" w:space="39"/>
            <w:col w:w="1093" w:space="40"/>
            <w:col w:w="1820" w:space="1272"/>
            <w:col w:w="2360"/>
          </w:cols>
        </w:sectPr>
        <w:topLinePunct/>
      </w:pPr>
    </w:p>
    <w:p w:rsidR="0018722C">
      <w:pPr>
        <w:topLinePunct/>
      </w:pPr>
      <w:r>
        <w:t>式中，</w:t>
      </w:r>
      <w:r>
        <w:rPr>
          <w:rFonts w:ascii="Times New Roman" w:hAnsi="Times New Roman" w:eastAsia="宋体"/>
          <w:i/>
        </w:rPr>
        <w:t>C</w:t>
      </w:r>
      <w:r>
        <w:rPr>
          <w:rFonts w:ascii="Symbol" w:hAnsi="Symbol" w:eastAsia="Symbol"/>
          <w:vertAlign w:val="subscript"/>
          <w:i/>
        </w:rPr>
        <w:t></w:t>
      </w:r>
      <w:r>
        <w:rPr>
          <w:rFonts w:ascii="Times New Roman" w:hAnsi="Times New Roman" w:eastAsia="宋体"/>
        </w:rPr>
        <w:t>——</w:t>
      </w:r>
      <w:r>
        <w:t>空气比热容，取</w:t>
      </w:r>
      <w:r>
        <w:rPr>
          <w:rFonts w:ascii="Times New Roman" w:hAnsi="Times New Roman" w:eastAsia="宋体"/>
        </w:rPr>
        <w:t xml:space="preserve">0.28W.</w:t>
      </w:r>
      <w:r w:rsidR="001852F3">
        <w:rPr>
          <w:rFonts w:ascii="Times New Roman" w:hAnsi="Times New Roman" w:eastAsia="宋体"/>
        </w:rPr>
        <w:t xml:space="preserve"> </w:t>
      </w:r>
      <w:r w:rsidR="001852F3">
        <w:rPr>
          <w:rFonts w:ascii="Times New Roman" w:hAnsi="Times New Roman" w:eastAsia="宋体"/>
        </w:rPr>
        <w:t xml:space="preserve">h</w:t>
      </w:r>
      <w:r>
        <w:rPr>
          <w:rFonts w:ascii="Times New Roman" w:hAnsi="Times New Roman" w:eastAsia="宋体"/>
        </w:rPr>
        <w:t>/</w:t>
      </w:r>
      <w:r>
        <w:rPr>
          <w:rFonts w:ascii="Times New Roman" w:hAnsi="Times New Roman" w:eastAsia="宋体"/>
        </w:rPr>
        <w:t>(</w:t>
      </w:r>
      <w:r>
        <w:rPr>
          <w:rFonts w:ascii="Times New Roman" w:hAnsi="Times New Roman" w:eastAsia="宋体"/>
        </w:rPr>
        <w:t xml:space="preserve">kg.</w:t>
      </w:r>
      <w:r w:rsidR="001852F3">
        <w:rPr>
          <w:rFonts w:ascii="Times New Roman" w:hAnsi="Times New Roman" w:eastAsia="宋体"/>
        </w:rPr>
        <w:t xml:space="preserve"> </w:t>
      </w:r>
      <w:r w:rsidR="001852F3">
        <w:rPr>
          <w:rFonts w:ascii="Times New Roman" w:hAnsi="Times New Roman" w:eastAsia="宋体"/>
        </w:rPr>
        <w:t xml:space="preserve">K</w:t>
      </w:r>
      <w:r>
        <w:rPr>
          <w:rFonts w:ascii="Times New Roman" w:hAnsi="Times New Roman" w:eastAsia="宋体"/>
        </w:rPr>
        <w:t>)</w:t>
      </w:r>
    </w:p>
    <w:p w:rsidR="0018722C">
      <w:pPr>
        <w:pStyle w:val="ae"/>
        <w:topLinePunct/>
      </w:pPr>
      <w:r>
        <w:rPr>
          <w:kern w:val="2"/>
          <w:sz w:val="22"/>
          <w:szCs w:val="22"/>
          <w:rFonts w:cstheme="minorBidi" w:hAnsiTheme="minorHAnsi" w:eastAsiaTheme="minorHAnsi" w:asciiTheme="minorHAnsi"/>
        </w:rPr>
        <w:pict>
          <v:shape style="margin-left:290.459991pt;margin-top:19.303528pt;width:3.1pt;height:7.7pt;mso-position-horizontal-relative:page;mso-position-vertical-relative:paragraph;z-index:-25235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e</w:t>
                  </w:r>
                </w:p>
              </w:txbxContent>
            </v:textbox>
            <w10:wrap type="none"/>
          </v:shape>
        </w:pict>
      </w:r>
      <w:r>
        <w:rPr>
          <w:kern w:val="2"/>
          <w:szCs w:val="22"/>
          <w:rFonts w:ascii="Symbol" w:hAnsi="Symbol" w:eastAsia="Symbol" w:cstheme="minorBidi"/>
          <w:i/>
          <w:sz w:val="25"/>
        </w:rPr>
        <w:t></w:t>
      </w:r>
      <w:r>
        <w:rPr>
          <w:kern w:val="2"/>
          <w:szCs w:val="22"/>
          <w:rFonts w:ascii="Times New Roman" w:hAnsi="Times New Roman" w:eastAsia="宋体" w:cstheme="minorBidi"/>
          <w:sz w:val="24"/>
        </w:rPr>
        <w:t>——</w:t>
      </w:r>
      <w:r>
        <w:rPr>
          <w:kern w:val="2"/>
          <w:szCs w:val="22"/>
          <w:rFonts w:cstheme="minorBidi" w:hAnsiTheme="minorHAnsi" w:eastAsiaTheme="minorHAnsi" w:asciiTheme="minorHAnsi"/>
          <w:sz w:val="24"/>
        </w:rPr>
        <w:t>空气密度（</w:t>
      </w:r>
      <w:r>
        <w:rPr>
          <w:kern w:val="2"/>
          <w:szCs w:val="22"/>
          <w:rFonts w:ascii="Times New Roman" w:hAnsi="Times New Roman" w:eastAsia="宋体" w:cstheme="minorBidi"/>
          <w:sz w:val="24"/>
        </w:rPr>
        <w:t>kg/m</w:t>
      </w:r>
      <w:r>
        <w:rPr>
          <w:kern w:val="2"/>
          <w:szCs w:val="22"/>
          <w:rFonts w:ascii="Times New Roman" w:hAnsi="Times New Roman" w:eastAsia="宋体" w:cstheme="minorBidi"/>
          <w:sz w:val="16"/>
        </w:rPr>
        <w:t>3</w:t>
      </w:r>
      <w:r>
        <w:rPr>
          <w:kern w:val="2"/>
          <w:szCs w:val="22"/>
          <w:rFonts w:cstheme="minorBidi" w:hAnsiTheme="minorHAnsi" w:eastAsiaTheme="minorHAnsi" w:asciiTheme="minorHAnsi"/>
          <w:sz w:val="24"/>
        </w:rPr>
        <w:t>）</w:t>
      </w:r>
      <w:r>
        <w:rPr>
          <w:kern w:val="2"/>
          <w:szCs w:val="22"/>
          <w:rFonts w:ascii="Times New Roman" w:hAnsi="Times New Roman" w:eastAsia="宋体" w:cstheme="minorBidi"/>
          <w:sz w:val="24"/>
        </w:rPr>
        <w:t>,</w:t>
      </w:r>
      <w:r>
        <w:rPr>
          <w:kern w:val="2"/>
          <w:szCs w:val="22"/>
          <w:rFonts w:cstheme="minorBidi" w:hAnsiTheme="minorHAnsi" w:eastAsiaTheme="minorHAnsi" w:asciiTheme="minorHAnsi"/>
          <w:sz w:val="24"/>
        </w:rPr>
        <w:t>取</w:t>
      </w:r>
      <w:r>
        <w:rPr>
          <w:kern w:val="2"/>
          <w:szCs w:val="22"/>
          <w:rFonts w:ascii="Times New Roman" w:hAnsi="Times New Roman" w:eastAsia="宋体" w:cstheme="minorBidi"/>
          <w:i/>
          <w:sz w:val="24"/>
        </w:rPr>
        <w:t>t</w:t>
      </w:r>
      <w:r>
        <w:rPr>
          <w:kern w:val="2"/>
          <w:szCs w:val="22"/>
          <w:rFonts w:cstheme="minorBidi" w:hAnsiTheme="minorHAnsi" w:eastAsiaTheme="minorHAnsi" w:asciiTheme="minorHAnsi"/>
          <w:sz w:val="24"/>
        </w:rPr>
        <w:t>条件下的值</w:t>
      </w:r>
    </w:p>
    <w:p w:rsidR="0018722C">
      <w:pPr>
        <w:topLinePunct/>
      </w:pPr>
      <w:r>
        <w:rPr>
          <w:rFonts w:ascii="Times New Roman" w:hAnsi="Times New Roman" w:eastAsia="Times New Roman"/>
        </w:rPr>
        <w:t>N——</w:t>
      </w:r>
      <w:r>
        <w:t>换</w:t>
      </w:r>
      <w:r w:rsidR="001852F3">
        <w:t xml:space="preserve">气</w:t>
      </w:r>
      <w:r w:rsidR="001852F3">
        <w:t xml:space="preserve">次</w:t>
      </w:r>
      <w:r w:rsidR="001852F3">
        <w:t xml:space="preserve">数</w:t>
      </w:r>
      <w:r w:rsidR="001852F3">
        <w:t xml:space="preserve">，</w:t>
      </w:r>
      <w:r w:rsidR="001852F3">
        <w:t xml:space="preserve">住</w:t>
      </w:r>
      <w:r w:rsidR="001852F3">
        <w:t xml:space="preserve">宅</w:t>
      </w:r>
      <w:r w:rsidR="001852F3">
        <w:t xml:space="preserve">建</w:t>
      </w:r>
      <w:r w:rsidR="001852F3">
        <w:t xml:space="preserve">筑</w:t>
      </w:r>
      <w:r w:rsidR="001852F3">
        <w:t xml:space="preserve">取</w:t>
      </w:r>
      <w:r>
        <w:rPr>
          <w:rFonts w:ascii="Times New Roman" w:hAnsi="Times New Roman" w:eastAsia="Times New Roman"/>
        </w:rPr>
        <w:t>0.5</w:t>
      </w:r>
      <w:r>
        <w:t>(</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h</w:t>
      </w:r>
      <w:r>
        <w:t>)</w:t>
      </w:r>
      <w:r>
        <w:t xml:space="preserve"> </w:t>
      </w:r>
      <w:r>
        <w:rPr>
          <w:rFonts w:ascii="Times New Roman" w:hAnsi="Times New Roman" w:eastAsia="Times New Roman"/>
        </w:rPr>
        <w:t>V</w:t>
      </w:r>
      <w:r>
        <w:rPr>
          <w:rFonts w:ascii="Times New Roman" w:hAnsi="Times New Roman" w:eastAsia="Times New Roman"/>
        </w:rPr>
        <w:t>——</w:t>
      </w:r>
      <w:r>
        <w:t>换气体积</w:t>
      </w:r>
      <w:r>
        <w:t>（</w:t>
      </w:r>
      <w:r>
        <w:rPr>
          <w:rFonts w:ascii="Times New Roman" w:hAnsi="Times New Roman" w:eastAsia="Times New Roman"/>
        </w:rPr>
        <w:t>m</w:t>
      </w:r>
      <w:r>
        <w:rPr>
          <w:rFonts w:ascii="Times New Roman" w:hAnsi="Times New Roman" w:eastAsia="Times New Roman"/>
          <w:spacing w:val="0"/>
          <w:w w:val="99"/>
          <w:position w:val="11"/>
          <w:sz w:val="16"/>
        </w:rPr>
        <w:t>3</w:t>
      </w:r>
      <w:r>
        <w:t>）</w:t>
      </w:r>
      <w:r>
        <w:t>，楼梯间部采暖时，应按</w:t>
      </w:r>
      <w:r>
        <w:rPr>
          <w:rFonts w:ascii="Times New Roman" w:hAnsi="Times New Roman" w:eastAsia="Times New Roman"/>
        </w:rPr>
        <w:t>0.6</w:t>
      </w:r>
      <w:r>
        <w:rPr>
          <w:rFonts w:ascii="Times New Roman" w:hAnsi="Times New Roman" w:eastAsia="Times New Roman"/>
        </w:rPr>
        <w:t>V</w:t>
      </w:r>
      <w:r>
        <w:rPr>
          <w:vertAlign w:val="subscript"/>
          <w:rFonts w:ascii="Times New Roman" w:hAnsi="Times New Roman" w:eastAsia="Times New Roman"/>
        </w:rPr>
        <w:t>0</w:t>
      </w:r>
      <w:r>
        <w:t>计算；楼梯间采</w:t>
      </w:r>
    </w:p>
    <w:p w:rsidR="0018722C">
      <w:pPr>
        <w:topLinePunct/>
      </w:pPr>
      <w:r>
        <w:t>暖时，应按</w:t>
      </w:r>
      <w:r>
        <w:rPr>
          <w:rFonts w:ascii="Times New Roman" w:eastAsia="Times New Roman"/>
        </w:rPr>
        <w:t>0.65V</w:t>
      </w:r>
      <w:r>
        <w:rPr>
          <w:vertAlign w:val="subscript"/>
          <w:rFonts w:ascii="Times New Roman" w:eastAsia="Times New Roman"/>
        </w:rPr>
        <w:t>0</w:t>
      </w:r>
      <w:r>
        <w:t>计算。</w:t>
      </w:r>
      <w:r>
        <w:rPr>
          <w:rFonts w:ascii="Times New Roman" w:eastAsia="Times New Roman"/>
        </w:rPr>
        <w:t>V</w:t>
      </w:r>
      <w:r>
        <w:rPr>
          <w:vertAlign w:val="subscript"/>
          <w:rFonts w:ascii="Times New Roman" w:eastAsia="Times New Roman"/>
        </w:rPr>
        <w:t>0</w:t>
      </w:r>
      <w:r>
        <w:t>是建筑体积。</w:t>
      </w:r>
    </w:p>
    <w:p w:rsidR="0018722C">
      <w:pPr>
        <w:topLinePunct/>
      </w:pPr>
      <w:r>
        <w:t>（</w:t>
      </w:r>
      <w:r>
        <w:rPr>
          <w:rFonts w:ascii="Times New Roman" w:eastAsia="Times New Roman"/>
        </w:rPr>
        <w:t>3</w:t>
      </w:r>
      <w:r>
        <w:t>）</w:t>
      </w:r>
      <w:r>
        <w:t>采暖耗热量指标计算公式</w:t>
      </w:r>
    </w:p>
    <w:p w:rsidR="0018722C">
      <w:pPr>
        <w:pStyle w:val="aff7"/>
        <w:topLinePunct/>
      </w:pPr>
      <w:r>
        <w:rPr>
          <w:position w:val="0"/>
          <w:sz w:val="7"/>
        </w:rPr>
        <w:pict>
          <v:group style="width:428.25pt;height:3.7pt;mso-position-horizontal-relative:char;mso-position-vertical-relative:line" coordorigin="0,0" coordsize="8565,74">
            <v:line style="position:absolute" from="0,66" to="8564,66" stroked="true" strokeweight=".71997pt" strokecolor="#000000">
              <v:stroke dashstyle="solid"/>
            </v:line>
            <v:line style="position:absolute" from="0,22" to="8564,22" stroked="true" strokeweight="2.220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261.420044pt;margin-top:11.691173pt;width:9.65pt;height:14.8pt;mso-position-horizontal-relative:page;mso-position-vertical-relative:paragraph;z-index:-252256" type="#_x0000_t202" filled="false" stroked="false">
            <v:textbox inset="0,0,0,0">
              <w:txbxContent>
                <w:p w:rsidR="0018722C">
                  <w:pPr>
                    <w:spacing w:line="294" w:lineRule="exact" w:before="0"/>
                    <w:ind w:leftChars="0" w:left="0" w:rightChars="0" w:right="0" w:firstLineChars="0" w:firstLine="0"/>
                    <w:jc w:val="left"/>
                    <w:rPr>
                      <w:rFonts w:ascii="Times New Roman"/>
                      <w:i/>
                      <w:sz w:val="26"/>
                    </w:rPr>
                  </w:pPr>
                  <w:r>
                    <w:rPr>
                      <w:rFonts w:ascii="Times New Roman"/>
                      <w:i/>
                      <w:w w:val="102"/>
                      <w:sz w:val="26"/>
                    </w:rPr>
                    <w:t>H</w:t>
                  </w:r>
                </w:p>
              </w:txbxContent>
            </v:textbox>
            <w10:wrap type="none"/>
          </v:shape>
        </w:pict>
      </w:r>
      <w:r>
        <w:rPr>
          <w:kern w:val="2"/>
          <w:szCs w:val="22"/>
          <w:rFonts w:ascii="Times New Roman" w:cstheme="minorBidi" w:hAnsiTheme="minorHAnsi" w:eastAsiaTheme="minorHAnsi"/>
          <w:i/>
          <w:w w:val="102"/>
          <w:sz w:val="26"/>
        </w:rPr>
        <w:t>q</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72;mso-wrap-distance-left:0;mso-wrap-distance-right:0" from="242.999542pt,8.032748pt" to="284.939901pt,8.032748pt" stroked="true" strokeweight=".41575pt" strokecolor="#000000">
            <v:stroke dashstyle="solid"/>
            <w10:wrap type="topAndBottom"/>
          </v:line>
        </w:pict>
      </w:r>
      <w:r>
        <w:rPr>
          <w:kern w:val="2"/>
          <w:szCs w:val="22"/>
          <w:rFonts w:ascii="Times New Roman" w:hAnsi="Times New Roman" w:cstheme="minorBidi" w:eastAsiaTheme="minorHAnsi"/>
          <w:i/>
          <w:w w:val="105"/>
          <w:sz w:val="26"/>
        </w:rPr>
        <w:t>q</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w w:val="105"/>
          <w:sz w:val="26"/>
        </w:rPr>
        <w:t>24</w:t>
      </w:r>
      <w:r>
        <w:rPr>
          <w:kern w:val="2"/>
          <w:szCs w:val="22"/>
          <w:rFonts w:ascii="Times New Roman" w:hAnsi="Times New Roman" w:cstheme="minorBidi" w:eastAsiaTheme="minorHAnsi"/>
          <w:i/>
          <w:w w:val="105"/>
          <w:sz w:val="26"/>
        </w:rPr>
        <w:t>Z</w:t>
      </w:r>
    </w:p>
    <w:p w:rsidR="0018722C">
      <w:spacing w:beforeLines="0" w:before="0" w:afterLines="0" w:after="0" w:line="440" w:lineRule="auto"/>
      <w:pPr>
        <w:sectPr w:rsidR="00556256">
          <w:type w:val="continuous"/>
          <w:pgSz w:w="11910" w:h="16840"/>
          <w:pgMar w:header="1171" w:footer="849" w:top="1400" w:bottom="1040" w:left="1680" w:right="1180"/>
        </w:sectPr>
        <w:topLinePunct/>
      </w:pPr>
    </w:p>
    <w:p w:rsidR="0018722C">
      <w:pPr>
        <w:topLinePunct/>
      </w:pPr>
      <w:r>
        <w:rPr>
          <w:rFonts w:cstheme="minorBidi" w:hAnsiTheme="minorHAnsi" w:eastAsiaTheme="minorHAnsi" w:asciiTheme="minorHAnsi" w:ascii="Times New Roman" w:hAnsi="Times New Roman"/>
          <w:i/>
        </w:rPr>
        <w:t>c</w:t>
      </w:r>
      <w:r w:rsidRPr="00000000">
        <w:rPr>
          <w:rFonts w:cstheme="minorBidi" w:hAnsiTheme="minorHAnsi" w:eastAsiaTheme="minorHAnsi" w:asciiTheme="minorHAnsi"/>
        </w:rPr>
        <w:tab/>
      </w:r>
      <w:r>
        <w:rPr>
          <w:rFonts w:ascii="Times New Roman" w:hAnsi="Times New Roman" w:cstheme="minorBidi" w:eastAsiaTheme="minorHAnsi"/>
          <w:i/>
        </w:rPr>
        <w:t>H</w:t>
      </w:r>
      <w:r>
        <w:rPr>
          <w:rFonts w:ascii="Times New Roman" w:hAnsi="Times New Roman" w:cstheme="minorBidi" w:eastAsiaTheme="minorHAnsi"/>
          <w:i/>
        </w:rPr>
        <w:t>c</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i/>
        </w:rPr>
        <w:t></w:t>
      </w:r>
      <w:r>
        <w:rPr>
          <w:vertAlign w:val="subscript"/>
          <w:rFonts w:ascii="Times New Roman" w:hAnsi="Times New Roman" w:cstheme="minorBidi" w:eastAsiaTheme="minorHAnsi"/>
        </w:rPr>
        <w:t>2</w:t>
      </w:r>
    </w:p>
    <w:p w:rsidR="0018722C">
      <w:pPr>
        <w:topLinePunct/>
      </w:pPr>
      <w:r>
        <w:br w:type="column"/>
      </w:r>
      <w:r>
        <w:t>（</w:t>
      </w:r>
      <w:r>
        <w:t>式</w:t>
      </w:r>
      <w:r>
        <w:rPr>
          <w:rFonts w:ascii="Times New Roman" w:eastAsia="Times New Roman"/>
        </w:rPr>
        <w:t>2-7</w:t>
      </w:r>
      <w:r>
        <w:t>）</w:t>
      </w:r>
    </w:p>
    <w:p w:rsidR="0018722C">
      <w:spacing w:beforeLines="0" w:before="0" w:afterLines="0" w:after="0" w:line="440" w:lineRule="auto"/>
      <w:pPr>
        <w:sectPr w:rsidR="00556256">
          <w:type w:val="continuous"/>
          <w:pgSz w:w="11910" w:h="16840"/>
          <w:pgMar w:top="0" w:bottom="0" w:left="1680" w:right="1180"/>
          <w:cols w:num="2" w:equalWidth="0">
            <w:col w:w="3961" w:space="1580"/>
            <w:col w:w="3509"/>
          </w:cols>
        </w:sectPr>
        <w:topLinePunct/>
      </w:pPr>
    </w:p>
    <w:p w:rsidR="0018722C">
      <w:spacing w:beforeLines="0" w:before="0" w:afterLines="0" w:after="0" w:line="440" w:lineRule="auto"/>
      <w:pPr>
        <w:sectPr w:rsidR="00556256">
          <w:type w:val="continuous"/>
          <w:pgSz w:w="11910" w:h="16840"/>
          <w:pgMar w:top="0" w:bottom="0" w:left="1680" w:right="1180"/>
        </w:sectPr>
        <w:topLinePunct/>
      </w:pPr>
    </w:p>
    <w:p w:rsidR="0018722C">
      <w:pPr>
        <w:topLinePunct/>
      </w:pPr>
      <w:r>
        <w:t>式中，</w:t>
      </w:r>
    </w:p>
    <w:p w:rsidR="0018722C">
      <w:pPr>
        <w:topLinePunct/>
      </w:pPr>
      <w:r>
        <w:br w:type="column"/>
      </w:r>
      <w:r>
        <w:rPr>
          <w:rFonts w:ascii="Times New Roman" w:hAnsi="Times New Roman" w:eastAsia="Times New Roman"/>
          <w:i/>
        </w:rPr>
        <w:t>q</w:t>
      </w:r>
      <w:r>
        <w:rPr>
          <w:rFonts w:ascii="Times New Roman" w:hAnsi="Times New Roman" w:eastAsia="Times New Roman"/>
          <w:vertAlign w:val="subscript"/>
          <w:i/>
        </w:rPr>
        <w:t>c</w:t>
      </w:r>
      <w:r>
        <w:rPr>
          <w:rFonts w:ascii="Times New Roman" w:hAnsi="Times New Roman" w:eastAsia="Times New Roman"/>
        </w:rPr>
        <w:t>——</w:t>
      </w:r>
      <w:r>
        <w:t>采暖耗煤量指标</w:t>
      </w:r>
      <w:r>
        <w:t>（</w:t>
      </w:r>
      <w:r>
        <w:rPr>
          <w:rFonts w:ascii="Times New Roman" w:hAnsi="Times New Roman" w:eastAsia="Times New Roman"/>
        </w:rPr>
        <w:t>kg</w:t>
      </w:r>
      <w:r>
        <w:rPr>
          <w:rFonts w:ascii="Times New Roman" w:hAnsi="Times New Roman" w:eastAsia="Times New Roman"/>
        </w:rPr>
        <w:t>/</w:t>
      </w:r>
      <w:r>
        <w:rPr>
          <w:rFonts w:ascii="Times New Roman" w:hAnsi="Times New Roman" w:eastAsia="Times New Roman"/>
        </w:rPr>
        <w:t xml:space="preserve">m </w:t>
      </w:r>
      <w:r>
        <w:t>）</w:t>
      </w:r>
    </w:p>
    <w:p w:rsidR="0018722C">
      <w:pPr>
        <w:pStyle w:val="ae"/>
        <w:topLinePunct/>
      </w:pPr>
      <w:r>
        <w:pict>
          <v:shape style="margin-left:346.859985pt;margin-top:-17.185444pt;width:4pt;height:8.85pt;mso-position-horizontal-relative:page;mso-position-vertical-relative:paragraph;z-index:-252280" type="#_x0000_t202" filled="false" stroked="false">
            <v:textbox inset="0,0,0,0">
              <w:txbxContent>
                <w:p w:rsidR="0018722C">
                  <w:pPr>
                    <w:spacing w:line="177" w:lineRule="exact" w:before="0"/>
                    <w:ind w:leftChars="0" w:left="0" w:rightChars="0" w:right="0" w:firstLineChars="0" w:firstLine="0"/>
                    <w:jc w:val="left"/>
                    <w:rPr>
                      <w:rFonts w:ascii="Times New Roman"/>
                      <w:sz w:val="16"/>
                    </w:rPr>
                  </w:pPr>
                  <w:r>
                    <w:rPr>
                      <w:rFonts w:ascii="Times New Roman"/>
                      <w:w w:val="99"/>
                      <w:sz w:val="16"/>
                    </w:rPr>
                    <w:t>2</w:t>
                  </w:r>
                </w:p>
              </w:txbxContent>
            </v:textbox>
            <w10:wrap type="none"/>
          </v:shape>
        </w:pict>
      </w:r>
      <w:r>
        <w:rPr>
          <w:rFonts w:ascii="Times New Roman" w:hAnsi="Times New Roman" w:eastAsia="Times New Roman"/>
          <w:spacing w:val="0"/>
        </w:rPr>
        <w:t>Z——</w:t>
      </w:r>
      <w:r>
        <w:rPr>
          <w:spacing w:val="-7"/>
        </w:rPr>
        <w:t>为采暖天数，《民用建筑节能设计标准》中规定西安的采暖天数为</w:t>
      </w:r>
      <w:r>
        <w:rPr>
          <w:rFonts w:ascii="Times New Roman" w:hAnsi="Times New Roman" w:eastAsia="Times New Roman"/>
          <w:spacing w:val="-7"/>
        </w:rPr>
        <w:t>100</w:t>
      </w:r>
      <w:r>
        <w:rPr>
          <w:spacing w:val="-7"/>
        </w:rPr>
        <w:t>天；</w:t>
      </w:r>
    </w:p>
    <w:p w:rsidR="0018722C">
      <w:pPr>
        <w:topLinePunct/>
      </w:pPr>
      <w:r>
        <w:rPr>
          <w:rFonts w:ascii="Times New Roman" w:hAnsi="Times New Roman" w:eastAsia="Times New Roman"/>
        </w:rPr>
        <w:t>q</w:t>
      </w:r>
      <w:r>
        <w:rPr>
          <w:vertAlign w:val="subscript"/>
          <w:rFonts w:ascii="Times New Roman" w:hAnsi="Times New Roman" w:eastAsia="Times New Roman"/>
        </w:rPr>
        <w:t>H</w:t>
      </w:r>
      <w:r>
        <w:rPr>
          <w:rFonts w:ascii="Times New Roman" w:hAnsi="Times New Roman" w:eastAsia="Times New Roman"/>
        </w:rPr>
        <w:t>——</w:t>
      </w:r>
      <w:r>
        <w:t>建筑物耗热量指标</w:t>
      </w:r>
      <w:r>
        <w:rPr>
          <w:rFonts w:ascii="Times New Roman" w:hAnsi="Times New Roman" w:eastAsia="Times New Roman"/>
        </w:rPr>
        <w:t>(</w:t>
      </w:r>
      <w:r>
        <w:rPr>
          <w:rFonts w:ascii="Times New Roman" w:hAnsi="Times New Roman" w:eastAsia="Times New Roman"/>
        </w:rPr>
        <w:t xml:space="preserve">W</w:t>
      </w:r>
      <w:r>
        <w:rPr>
          <w:rFonts w:ascii="Times New Roman" w:hAnsi="Times New Roman" w:eastAsia="Times New Roman"/>
        </w:rPr>
        <w:t>/</w:t>
      </w:r>
      <w:r>
        <w:rPr>
          <w:rFonts w:ascii="Times New Roman" w:hAnsi="Times New Roman" w:eastAsia="Times New Roman"/>
        </w:rPr>
        <w:t>m</w:t>
      </w:r>
      <w:r>
        <w:rPr>
          <w:vertAlign w:val="superscript"/>
          /&gt;
        </w:rPr>
        <w:t>2</w:t>
      </w:r>
      <w:r>
        <w:rPr>
          <w:rFonts w:ascii="Times New Roman" w:hAnsi="Times New Roman" w:eastAsia="Times New Roman"/>
        </w:rPr>
        <w:t>)</w:t>
      </w:r>
      <w:r>
        <w:rPr>
          <w:rFonts w:ascii="Times New Roman" w:hAnsi="Times New Roman" w:eastAsia="Times New Roman"/>
        </w:rPr>
        <w:t xml:space="preserve"> </w:t>
      </w:r>
      <w:r>
        <w:t>；</w:t>
      </w:r>
    </w:p>
    <w:p w:rsidR="0018722C">
      <w:pPr>
        <w:topLinePunct/>
      </w:pPr>
      <w:r>
        <w:rPr>
          <w:rFonts w:ascii="Times New Roman" w:hAnsi="Times New Roman" w:eastAsia="Times New Roman"/>
          <w:i/>
        </w:rPr>
        <w:t>H</w:t>
      </w:r>
      <w:r>
        <w:rPr>
          <w:rFonts w:ascii="Times New Roman" w:hAnsi="Times New Roman" w:eastAsia="Times New Roman"/>
          <w:vertAlign w:val="subscript"/>
          <w:i/>
        </w:rPr>
        <w:t>c</w:t>
      </w:r>
      <w:r>
        <w:rPr>
          <w:rFonts w:ascii="Times New Roman" w:hAnsi="Times New Roman" w:eastAsia="Times New Roman"/>
        </w:rPr>
        <w:t>——</w:t>
      </w:r>
      <w:r>
        <w:t>为标准煤热值，</w:t>
      </w:r>
      <w:r>
        <w:rPr>
          <w:rFonts w:ascii="Times New Roman" w:hAnsi="Times New Roman" w:eastAsia="Times New Roman"/>
        </w:rPr>
        <w:t>8.14×103Wh</w:t>
      </w:r>
      <w:r>
        <w:rPr>
          <w:rFonts w:ascii="Times New Roman" w:hAnsi="Times New Roman" w:eastAsia="Times New Roman"/>
        </w:rPr>
        <w:t>/</w:t>
      </w:r>
      <w:r>
        <w:rPr>
          <w:rFonts w:ascii="Times New Roman" w:hAnsi="Times New Roman" w:eastAsia="Times New Roman"/>
        </w:rPr>
        <w:t>kg</w:t>
      </w:r>
      <w:r>
        <w:t>；</w:t>
      </w:r>
    </w:p>
    <w:p w:rsidR="0018722C">
      <w:pPr>
        <w:topLinePunct/>
      </w:pPr>
      <w:r>
        <w:rPr>
          <w:rFonts w:ascii="Symbol" w:hAnsi="Symbol" w:eastAsia="Symbol"/>
          <w:i/>
        </w:rPr>
        <w:t></w:t>
      </w:r>
      <w:r>
        <w:rPr>
          <w:vertAlign w:val="subscript"/>
          <w:rFonts w:ascii="Times New Roman" w:hAnsi="Times New Roman" w:eastAsia="Times New Roman"/>
        </w:rPr>
        <w:t>1</w:t>
      </w:r>
      <w:r>
        <w:rPr>
          <w:rFonts w:ascii="Times New Roman" w:hAnsi="Times New Roman" w:eastAsia="Times New Roman"/>
        </w:rPr>
        <w:t>——</w:t>
      </w:r>
      <w:r>
        <w:t>为室外管网输送效率，采取节能措施前，取</w:t>
      </w:r>
      <w:r>
        <w:rPr>
          <w:rFonts w:ascii="Times New Roman" w:hAnsi="Times New Roman" w:eastAsia="Times New Roman"/>
        </w:rPr>
        <w:t>0.85</w:t>
      </w:r>
      <w:r>
        <w:t>；采取节能措施后，取</w:t>
      </w:r>
      <w:r>
        <w:rPr>
          <w:rFonts w:ascii="Times New Roman" w:hAnsi="Times New Roman" w:eastAsia="Times New Roman"/>
        </w:rPr>
        <w:t>0.90</w:t>
      </w:r>
      <w:r>
        <w:t>；</w:t>
      </w:r>
    </w:p>
    <w:p w:rsidR="0018722C">
      <w:pPr>
        <w:topLinePunct/>
      </w:pPr>
      <w:r>
        <w:rPr>
          <w:rFonts w:ascii="Symbol" w:hAnsi="Symbol" w:eastAsia="Symbol"/>
          <w:i/>
        </w:rPr>
        <w:t></w:t>
      </w:r>
      <w:r>
        <w:rPr>
          <w:vertAlign w:val="subscript"/>
          <w:rFonts w:ascii="Times New Roman" w:hAnsi="Times New Roman" w:eastAsia="Times New Roman"/>
        </w:rPr>
        <w:t>2</w:t>
      </w:r>
      <w:r>
        <w:rPr>
          <w:rFonts w:ascii="Times New Roman" w:hAnsi="Times New Roman" w:eastAsia="Times New Roman"/>
        </w:rPr>
        <w:t>——</w:t>
      </w:r>
      <w:r>
        <w:t>为锅炉运行效率，采取节能措施前，取</w:t>
      </w:r>
      <w:r>
        <w:rPr>
          <w:rFonts w:ascii="Times New Roman" w:hAnsi="Times New Roman" w:eastAsia="Times New Roman"/>
        </w:rPr>
        <w:t>0.55</w:t>
      </w:r>
      <w:r>
        <w:t>；采取节能措施后，取</w:t>
      </w:r>
      <w:r>
        <w:rPr>
          <w:rFonts w:ascii="Times New Roman" w:hAnsi="Times New Roman" w:eastAsia="Times New Roman"/>
        </w:rPr>
        <w:t>0.68</w:t>
      </w:r>
      <w:r>
        <w:t>。</w:t>
      </w:r>
    </w:p>
    <w:p w:rsidR="0018722C">
      <w:spacing w:beforeLines="0" w:before="0" w:afterLines="0" w:after="0" w:line="440" w:lineRule="auto"/>
      <w:pPr>
        <w:sectPr w:rsidR="00556256">
          <w:type w:val="continuous"/>
          <w:pgSz w:w="11910" w:h="16840"/>
          <w:pgMar w:top="0" w:bottom="0" w:left="1680" w:right="1180"/>
          <w:cols w:num="2" w:equalWidth="0">
            <w:col w:w="1865" w:space="40"/>
            <w:col w:w="7145"/>
          </w:cols>
        </w:sectPr>
        <w:topLinePunct/>
      </w:pPr>
    </w:p>
    <w:p w:rsidR="0018722C">
      <w:pPr>
        <w:topLinePunct/>
      </w:pPr>
      <w:r>
        <w:t>在选取的样本中，再选取每个年代建筑物中的居住者的收入情况，再将收入情况进行对比，得出收入与能耗的关系。</w:t>
      </w:r>
    </w:p>
    <w:p w:rsidR="0018722C">
      <w:pPr>
        <w:topLinePunct/>
      </w:pPr>
      <w:r>
        <w:t>样本的选择具有代表性和科学性。选取的某小区家属院及某小区联排别墅</w:t>
      </w:r>
      <w:r>
        <w:rPr>
          <w:rFonts w:ascii="Times New Roman" w:eastAsia="Times New Roman"/>
        </w:rPr>
        <w:t>69</w:t>
      </w:r>
      <w:r>
        <w:t>栋楼，</w:t>
      </w:r>
      <w:r>
        <w:rPr>
          <w:rFonts w:ascii="Times New Roman" w:eastAsia="Times New Roman"/>
        </w:rPr>
        <w:t>2723</w:t>
      </w:r>
      <w:r>
        <w:t>户。从面积上看，从</w:t>
      </w:r>
      <w:r>
        <w:rPr>
          <w:rFonts w:ascii="Times New Roman" w:eastAsia="Times New Roman"/>
        </w:rPr>
        <w:t>20</w:t>
      </w:r>
      <w:r>
        <w:t>㎡的超小户型、</w:t>
      </w:r>
      <w:r>
        <w:rPr>
          <w:rFonts w:ascii="Times New Roman" w:eastAsia="Times New Roman"/>
        </w:rPr>
        <w:t>50-90</w:t>
      </w:r>
      <w:r>
        <w:t>㎡的中等户型到</w:t>
      </w:r>
      <w:r>
        <w:rPr>
          <w:rFonts w:ascii="Times New Roman" w:eastAsia="Times New Roman"/>
        </w:rPr>
        <w:t>130</w:t>
      </w:r>
      <w:r>
        <w:t>㎡以上的大户型，以及超大户型联排别墅都有，覆盖面广；从户型上看，有宿舍式公寓，</w:t>
      </w:r>
      <w:r w:rsidR="001852F3">
        <w:t xml:space="preserve">有一室一厅、二室一厅、三室一厅、三室二厅以及别墅；从建造年代看，从</w:t>
      </w:r>
      <w:r>
        <w:rPr>
          <w:rFonts w:ascii="Times New Roman" w:eastAsia="Times New Roman"/>
        </w:rPr>
        <w:t>20</w:t>
      </w:r>
      <w:r>
        <w:t>世纪</w:t>
      </w:r>
      <w:r>
        <w:rPr>
          <w:rFonts w:ascii="Times New Roman" w:eastAsia="Times New Roman"/>
        </w:rPr>
        <w:t>50</w:t>
      </w:r>
      <w:r>
        <w:t>年代一直到</w:t>
      </w:r>
      <w:r>
        <w:rPr>
          <w:rFonts w:ascii="Times New Roman" w:eastAsia="Times New Roman"/>
        </w:rPr>
        <w:t>2010</w:t>
      </w:r>
      <w:r>
        <w:t>年新建的建筑，每个年代都有；从建造材料来看，有竹坯结构、砖混结构、框架结构，现代还有外墙外保温。</w:t>
      </w:r>
    </w:p>
    <w:p w:rsidR="0018722C">
      <w:pPr>
        <w:topLinePunct/>
      </w:pPr>
      <w:r>
        <w:t>从某小区的收入调研情况看，高、中、低收入都有。因此，样本选取具有代表性和科学性。</w:t>
      </w:r>
    </w:p>
    <w:p w:rsidR="0018722C">
      <w:pPr>
        <w:pStyle w:val="Heading3"/>
        <w:topLinePunct/>
        <w:ind w:left="200" w:hangingChars="200" w:hanging="200"/>
      </w:pPr>
      <w:bookmarkStart w:id="905319" w:name="_Toc686905319"/>
      <w:bookmarkStart w:name="_TOC_250055" w:id="40"/>
      <w:bookmarkEnd w:id="40"/>
      <w:r>
        <w:rPr>
          <w:b/>
        </w:rPr>
        <w:t>2.3.3</w:t>
      </w:r>
      <w:r>
        <w:t xml:space="preserve"> </w:t>
      </w:r>
      <w:r>
        <w:t>西安地区城镇住宅建筑能耗调研的内容、过程及方法</w:t>
      </w:r>
      <w:bookmarkEnd w:id="905319"/>
    </w:p>
    <w:p w:rsidR="0018722C">
      <w:pPr>
        <w:topLinePunct/>
      </w:pPr>
      <w:r>
        <w:rPr>
          <w:rFonts w:ascii="Times New Roman" w:eastAsia="Times New Roman"/>
        </w:rPr>
        <w:t>1</w:t>
      </w:r>
      <w:r w:rsidR="001852F3">
        <w:rPr>
          <w:rFonts w:ascii="Times New Roman" w:eastAsia="Times New Roman"/>
        </w:rPr>
        <w:t xml:space="preserve"> </w:t>
      </w:r>
      <w:r>
        <w:t>调查目的</w:t>
      </w:r>
    </w:p>
    <w:p w:rsidR="0018722C">
      <w:pPr>
        <w:topLinePunct/>
      </w:pPr>
      <w:r>
        <w:t>住宅建筑能耗统计的目的是为了通过对住宅建筑能耗的调查以及对相关部门的调研，掌握住宅建筑能耗现状、能耗特征及其影响因素，进行住宅建筑节能评价，为我国建筑节能提供基础数据支持和理论依据。</w:t>
      </w:r>
    </w:p>
    <w:p w:rsidR="0018722C">
      <w:pPr>
        <w:topLinePunct/>
      </w:pPr>
      <w:r>
        <w:t>本次调查的目的是根据整个统计工作的需要进行的。调查之前，首先编制一套切实可行的调查方法，对所要调研区域的地理气候进行详细了解，调研分三个层次：第一层次，通过调查，掌握该地区不同年代居住建筑形式，了解建筑基</w:t>
      </w:r>
      <w:r>
        <w:t>本</w:t>
      </w:r>
    </w:p>
    <w:p w:rsidR="0018722C">
      <w:pPr>
        <w:topLinePunct/>
      </w:pPr>
      <w:r>
        <w:t>信息；第二层次，在第一层次的基础上，调研不同居住建筑的各单项能耗，即采</w:t>
      </w:r>
      <w:r>
        <w:t>暖空调能耗、照明能耗、炊事能耗等等，掌握各单项能耗之间的比例；第三层次，</w:t>
      </w:r>
      <w:r w:rsidR="001852F3">
        <w:t xml:space="preserve">在第二层次的基础上增加对建筑能耗影响因素的调查，掌握建筑能耗与主要影响因素之间的关系及其影响比例。各个层次之间环环相扣，本文主要是以获得第三层次数据为目的，即获得各类建筑能耗情况及其主要影响因素的关系，找出适合该地区经济发展的节能措施。</w:t>
      </w:r>
    </w:p>
    <w:p w:rsidR="0018722C">
      <w:pPr>
        <w:topLinePunct/>
      </w:pPr>
      <w:r>
        <w:rPr>
          <w:rFonts w:ascii="Times New Roman" w:eastAsia="Times New Roman"/>
        </w:rPr>
        <w:t>2</w:t>
      </w:r>
      <w:r w:rsidR="001852F3">
        <w:rPr>
          <w:rFonts w:ascii="Times New Roman" w:eastAsia="Times New Roman"/>
        </w:rPr>
        <w:t xml:space="preserve"> </w:t>
      </w:r>
      <w:r>
        <w:t>调查对象</w:t>
      </w:r>
    </w:p>
    <w:p w:rsidR="0018722C">
      <w:pPr>
        <w:topLinePunct/>
      </w:pPr>
      <w:r>
        <w:t>调查对象的确定，即是要划定调研的总体范围，划定调查范围内建筑形式。</w:t>
      </w:r>
      <w:r>
        <w:t>本文中，调查的区域是陕西地区西安市城镇住宅建筑。在市区调研的是从</w:t>
      </w:r>
      <w:r>
        <w:rPr>
          <w:rFonts w:ascii="Times New Roman" w:eastAsia="Times New Roman"/>
        </w:rPr>
        <w:t>20</w:t>
      </w:r>
      <w:r>
        <w:t>世</w:t>
      </w:r>
      <w:r>
        <w:t>纪</w:t>
      </w:r>
    </w:p>
    <w:p w:rsidR="0018722C">
      <w:pPr>
        <w:topLinePunct/>
      </w:pPr>
      <w:r>
        <w:rPr>
          <w:rFonts w:ascii="Times New Roman" w:eastAsia="Times New Roman"/>
        </w:rPr>
        <w:t>50</w:t>
      </w:r>
      <w:r>
        <w:t>年代到目前已建成的住宅建筑，住宅建筑的基本形式为单元式。</w:t>
      </w:r>
    </w:p>
    <w:p w:rsidR="0018722C">
      <w:pPr>
        <w:topLinePunct/>
      </w:pPr>
      <w:r>
        <w:t>以西安市住宅建筑为样本，制作调查问卷，入户进行现场测量、测试和调查，</w:t>
      </w:r>
      <w:r w:rsidR="001852F3">
        <w:t xml:space="preserve">调研内容涉及住户的基本情况，家庭人口、家庭月收入和年收入，家庭每月能耗情况，建筑本身的结构、材质、窗墙比、窗户、门的结构等情况，生活习惯，开启空调的月份和每天的时段，使用采暖设施的月份和时段等。</w:t>
      </w:r>
    </w:p>
    <w:p w:rsidR="0018722C">
      <w:pPr>
        <w:topLinePunct/>
      </w:pPr>
      <w:r>
        <w:rPr>
          <w:rFonts w:ascii="Times New Roman" w:eastAsia="Times New Roman"/>
        </w:rPr>
        <w:t>3</w:t>
      </w:r>
      <w:r w:rsidR="001852F3">
        <w:rPr>
          <w:rFonts w:ascii="Times New Roman" w:eastAsia="Times New Roman"/>
        </w:rPr>
        <w:t xml:space="preserve"> </w:t>
      </w:r>
      <w:r>
        <w:t>调查组织方式的设计</w:t>
      </w:r>
    </w:p>
    <w:p w:rsidR="0018722C">
      <w:pPr>
        <w:topLinePunct/>
      </w:pPr>
      <w:r>
        <w:t>调查方式是根据统计调查的目的，对错综复杂的调查对象采取多种多样的方式或方法取得调查资料的手段。调查方式有以下几种：</w:t>
      </w:r>
    </w:p>
    <w:p w:rsidR="0018722C">
      <w:pPr>
        <w:topLinePunct/>
      </w:pPr>
      <w:r>
        <w:t>第一，普查。</w:t>
      </w:r>
      <w:r w:rsidR="001852F3">
        <w:t xml:space="preserve">它是依据调查任务专门组织的全面性的调查。普查所搜集的资料全面、系统，但普查的工作量大、所需费用高、指标多。一般在全国性的人口调查中采用。</w:t>
      </w:r>
    </w:p>
    <w:p w:rsidR="0018722C">
      <w:pPr>
        <w:topLinePunct/>
      </w:pPr>
      <w:r>
        <w:t>第二，重点调查。重点调查就是在全面调查的基础上，对一部分典型的、重点的住宅建筑进行调查，虽然所选的建筑只有一小部分，但是这些住宅建筑无论从构造、年代、材料、户型等方面都具有很强的代表性，能够大致反映被调查的住宅建筑的基本情况和能耗情况。</w:t>
      </w:r>
    </w:p>
    <w:p w:rsidR="0018722C">
      <w:pPr>
        <w:topLinePunct/>
      </w:pPr>
      <w:r>
        <w:t>第三，典型调查。典型调查是在调查对象中选取更加具有代表性的建筑，进行深入、细致地调查。它比重点调查更为详细，对某些具有典型时代特征和构造特征的住宅建筑进行构造分析、模型分析、能耗计算和分析，了解与所调查的大量的住宅建筑的关系，是生动的反映住宅建筑能耗总体情况的一种非常重要的方法。</w:t>
      </w:r>
    </w:p>
    <w:p w:rsidR="0018722C">
      <w:pPr>
        <w:topLinePunct/>
      </w:pPr>
      <w:r>
        <w:t>第四，抽样调查。</w:t>
      </w:r>
      <w:r w:rsidR="001852F3">
        <w:t xml:space="preserve">这顾名思义，抽样调查是在总体调查样本中随机抽取一部分作为样本进行调查，这样调查的结果不一定能够反映真实的情况，因为样本</w:t>
      </w:r>
      <w:r w:rsidR="001852F3">
        <w:t>的</w:t>
      </w:r>
    </w:p>
    <w:p w:rsidR="0018722C">
      <w:pPr>
        <w:topLinePunct/>
      </w:pPr>
      <w:r>
        <w:t>选取是随机的。</w:t>
      </w:r>
    </w:p>
    <w:p w:rsidR="0018722C">
      <w:pPr>
        <w:topLinePunct/>
      </w:pPr>
      <w:r>
        <w:t>因此，综合考虑上述调查的组织特点以及住宅建筑能耗调查的目的，一种或者说单一的调查方式肯定不适合调查住宅建筑的能耗状况，我们必须综合运用以下几种组织方式进行建筑能耗调查：首先采用三次抽样的方法进行调查，第一次先在西安地区抽取城区，第二次在被抽取的城区中抽取住宅小区，第三次在抽取的住宅小区中再抽取调查住户。其次在抽样的城区中选择重点调查，重点调查不同年代、不同户型、不同构造、不同阶层住宅的能耗状况，采用典型调查与重点调查相结合的方法进行。具体调研方法是由问卷发放者直接入户，向被调查对象发放问卷并向被调查住户解释问卷内容，由住户当面填写，现场收回问卷。这种调查方式可以使调查者与被调查者直接交流，好处很多，一方面可以使调查者了解住户的收入、家电使用等情况，另一方面也可以了解能耗情况以及住户用能的方式和习惯，对于后续数据的处理和分析以及对能耗的趋势的预测也有很大的帮助，当然，由于是当面填写问卷并伴随问答，因此问卷的回收率也比较高。</w:t>
      </w:r>
    </w:p>
    <w:p w:rsidR="0018722C">
      <w:pPr>
        <w:topLinePunct/>
      </w:pPr>
      <w:r>
        <w:rPr>
          <w:rFonts w:ascii="Times New Roman" w:eastAsia="Times New Roman"/>
        </w:rPr>
        <w:t>4</w:t>
      </w:r>
      <w:r>
        <w:t>调查表格的设计</w:t>
      </w:r>
    </w:p>
    <w:p w:rsidR="0018722C">
      <w:pPr>
        <w:topLinePunct/>
      </w:pPr>
      <w:r>
        <w:t>本研究所使用的调查均以调查问卷的方式进行。调查问卷包括很多项目，包括住宅建筑的基本情况，建造年代、构造情况、建筑质量等情况，还包括住户的能耗使用习惯和能耗的使用量。问卷还包括一些定量调查项目和定性调查项目。定性的项目必须要清楚，定量的项目也尽量做到完善和准确。我们采用问卷的形式不仅可以使得调查内容标准化和系统化，有利于整理调查的数据，对调查数据进行分析和整理，最后做出定性分析和定量分析。另外，这样的问卷调查方式还可以节省很多时间，提高调查的工作效率。当然，这样的方式也有缺陷，就是在涉及收入等家庭隐私等问题上，有可能存在隐瞒的现象，影响对结果的分析。</w:t>
      </w:r>
    </w:p>
    <w:p w:rsidR="0018722C">
      <w:pPr>
        <w:topLinePunct/>
      </w:pPr>
      <w:r>
        <w:t>表包括定性调查项目，也包括定量调查项目。采用问卷调查的形式不仅有利于调查内容的系统化和标准化，便于对所得资料进行统计处理和定量分析，而且还可以节省调查时间，提高工作效率。</w:t>
      </w:r>
      <w:r>
        <w:t>表</w:t>
      </w:r>
      <w:r>
        <w:rPr>
          <w:rFonts w:ascii="Times New Roman" w:eastAsia="Times New Roman"/>
        </w:rPr>
        <w:t>2</w:t>
      </w:r>
      <w:r>
        <w:rPr>
          <w:rFonts w:ascii="Times New Roman" w:eastAsia="Times New Roman"/>
        </w:rPr>
        <w:t>.</w:t>
      </w:r>
      <w:r>
        <w:rPr>
          <w:rFonts w:ascii="Times New Roman" w:eastAsia="Times New Roman"/>
        </w:rPr>
        <w:t>4</w:t>
      </w:r>
      <w:r>
        <w:t>列出了问卷调查表的调查项目。</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944;mso-wrap-distance-left:0;mso-wrap-distance-right:0" from="110.82pt,30.91398pt" to="512.46pt,30.91398pt" stroked="true" strokeweight=".95999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pacing w:val="0"/>
          <w:sz w:val="21"/>
        </w:rPr>
        <w:t>住宅</w:t>
      </w:r>
      <w:r>
        <w:rPr>
          <w:kern w:val="2"/>
          <w:szCs w:val="22"/>
          <w:rFonts w:cstheme="minorBidi" w:hAnsiTheme="minorHAnsi" w:eastAsiaTheme="minorHAnsi" w:asciiTheme="minorHAnsi"/>
          <w:sz w:val="21"/>
        </w:rPr>
        <w:t>能耗调查表</w:t>
      </w:r>
    </w:p>
    <w:p w:rsidR="0018722C">
      <w:pPr>
        <w:tabs>
          <w:tab w:pos="1905" w:val="left" w:leader="none"/>
          <w:tab w:pos="4345" w:val="left" w:leader="none"/>
          <w:tab w:pos="6814" w:val="left" w:leader="none"/>
        </w:tabs>
        <w:spacing w:before="105"/>
        <w:ind w:leftChars="0" w:left="1379" w:rightChars="0" w:right="0" w:firstLineChars="0" w:firstLine="0"/>
        <w:jc w:val="left"/>
        <w:rPr>
          <w:sz w:val="21"/>
        </w:rPr>
      </w:pPr>
      <w:r>
        <w:rPr>
          <w:sz w:val="21"/>
        </w:rPr>
        <w:t>表</w:t>
      </w:r>
      <w:r w:rsidRPr="00000000">
        <w:tab/>
        <w:t>名</w:t>
      </w:r>
      <w:r w:rsidRPr="00000000">
        <w:tab/>
        <w:t>调查期别</w:t>
      </w:r>
      <w:r w:rsidRPr="00000000">
        <w:tab/>
        <w:t>主要调查项目</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after="0"/>
        <w:rPr>
          <w:sz w:val="21"/>
        </w:rPr>
        <w:sectPr w:rsidR="00556256">
          <w:headerReference w:type="default" r:id="rId67"/>
          <w:headerReference w:type="even" r:id="rId68"/>
          <w:pgSz w:w="11910" w:h="16840"/>
          <w:pgMar w:header="1171" w:footer="849" w:top="1540" w:bottom="1040" w:left="1680" w:right="1280"/>
        </w:sectPr>
      </w:pPr>
    </w:p>
    <w:p w:rsidR="0018722C">
      <w:pPr>
        <w:topLinePunct/>
      </w:pPr>
    </w:p>
    <w:p w:rsidR="0018722C">
      <w:pPr>
        <w:tabs>
          <w:tab w:pos="4577" w:val="left" w:leader="none"/>
        </w:tabs>
        <w:spacing w:before="0"/>
        <w:ind w:leftChars="0" w:left="1275" w:rightChars="0" w:right="0" w:firstLineChars="0" w:firstLine="0"/>
        <w:jc w:val="left"/>
        <w:topLinePunct/>
      </w:pPr>
      <w:r>
        <w:rPr>
          <w:kern w:val="2"/>
          <w:sz w:val="18"/>
          <w:szCs w:val="22"/>
          <w:rFonts w:cstheme="minorBidi" w:hAnsiTheme="minorHAnsi" w:eastAsiaTheme="minorHAnsi" w:asciiTheme="minorHAnsi"/>
        </w:rPr>
        <w:t>建筑概况调查表</w:t>
      </w:r>
      <w:r w:rsidR="001852F3">
        <w:rPr>
          <w:kern w:val="2"/>
          <w:sz w:val="22"/>
          <w:szCs w:val="22"/>
          <w:rFonts w:cstheme="minorBidi" w:hAnsiTheme="minorHAnsi" w:eastAsiaTheme="minorHAnsi" w:asciiTheme="minorHAnsi"/>
        </w:rPr>
        <w:t>年报</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建筑结构、年代、建筑面积、层数、围护结构特性、朝向等</w:t>
      </w:r>
    </w:p>
    <w:p w:rsidR="0018722C">
      <w:spacing w:beforeLines="0" w:before="0" w:afterLines="0" w:after="0" w:line="440" w:lineRule="auto"/>
      <w:pPr>
        <w:sectPr w:rsidR="00556256">
          <w:type w:val="continuous"/>
          <w:pgSz w:w="11910" w:h="16840"/>
          <w:pgMar w:top="0" w:bottom="0" w:left="1680" w:right="1280"/>
          <w:cols w:num="2" w:equalWidth="0">
            <w:col w:w="4939" w:space="40"/>
            <w:col w:w="3971"/>
          </w:cols>
        </w:sectPr>
        <w:topLinePunct/>
      </w:pPr>
    </w:p>
    <w:p w:rsidR="0018722C">
      <w:pPr>
        <w:pStyle w:val="ae"/>
        <w:topLinePunct/>
      </w:pPr>
      <w:r>
        <w:rPr>
          <w:kern w:val="2"/>
          <w:sz w:val="22"/>
          <w:szCs w:val="22"/>
          <w:rFonts w:cstheme="minorBidi" w:hAnsiTheme="minorHAnsi" w:eastAsiaTheme="minorHAnsi" w:asciiTheme="minorHAnsi"/>
        </w:rPr>
        <w:pict>
          <v:group style="margin-left:110.099998pt;margin-top:-69.077972pt;width:402.75pt;height:55.4pt;mso-position-horizontal-relative:page;mso-position-vertical-relative:paragraph;z-index:-252208" coordorigin="2202,-1382" coordsize="8055,1108">
            <v:rect style="position:absolute;left:2202;top:-599;width:2483;height:324" filled="true" fillcolor="#c0c0c0" stroked="false">
              <v:fill type="solid"/>
            </v:rect>
            <v:line style="position:absolute" from="2263,-1038" to="2263,-598" stroked="true" strokeweight="6.12pt" strokecolor="#c0c0c0">
              <v:stroke dashstyle="solid"/>
            </v:line>
            <v:rect style="position:absolute;left:2202;top:-1361;width:2483;height:322" filled="true" fillcolor="#c0c0c0" stroked="false">
              <v:fill type="solid"/>
            </v:rect>
            <v:rect style="position:absolute;left:4576;top:-1039;width:94;height:441" filled="true" fillcolor="#c0c0c0" stroked="false">
              <v:fill type="solid"/>
            </v:rect>
            <v:shape style="position:absolute;left:2324;top:-1039;width:5252;height:764" coordorigin="2324,-1038" coordsize="5252,764" path="m4577,-1038l2324,-1038,2324,-598,4577,-598,4577,-1038m7576,-598l4670,-598,4670,-274,7576,-274,7576,-598e" filled="true" fillcolor="#c0c0c0" stroked="false">
              <v:path arrowok="t"/>
              <v:fill type="solid"/>
            </v:shape>
            <v:rect style="position:absolute;left:4670;top:-1039;width:123;height:440" filled="true" fillcolor="#c0c0c0" stroked="false">
              <v:fill type="solid"/>
            </v:rect>
            <v:rect style="position:absolute;left:4670;top:-1361;width:2906;height:322" filled="true" fillcolor="#c0c0c0" stroked="false">
              <v:fill type="solid"/>
            </v:rect>
            <v:line style="position:absolute" from="7514,-1038" to="7514,-598" stroked="true" strokeweight="4.68pt" strokecolor="#c0c0c0">
              <v:stroke dashstyle="solid"/>
            </v:line>
            <v:rect style="position:absolute;left:4792;top:-1039;width:2675;height:441" filled="true" fillcolor="#c0c0c0" stroked="false">
              <v:fill type="solid"/>
            </v:rect>
            <v:line style="position:absolute" from="7561,-326" to="10256,-326" stroked="true" strokeweight="5.2pt" strokecolor="#c0c0c0">
              <v:stroke dashstyle="solid"/>
            </v:line>
            <v:line style="position:absolute" from="7622,-1258" to="7622,-378" stroked="true" strokeweight="6.12pt" strokecolor="#c0c0c0">
              <v:stroke dashstyle="solid"/>
            </v:line>
            <v:rect style="position:absolute;left:7561;top:-1361;width:2696;height:102" filled="true" fillcolor="#c0c0c0" stroked="false">
              <v:fill type="solid"/>
            </v:rect>
            <v:line style="position:absolute" from="10202,-1258" to="10202,-378" stroked="true" strokeweight="5.46pt" strokecolor="#c0c0c0">
              <v:stroke dashstyle="solid"/>
            </v:line>
            <v:shape style="position:absolute;left:7683;top:-1258;width:2464;height:880" coordorigin="7684,-1258" coordsize="2464,880" path="m10147,-818l7684,-818,7684,-378,10147,-378,10147,-818m10147,-1258l7684,-1258,7684,-818,10147,-818,10147,-1258e" filled="true" fillcolor="#c0c0c0" stroked="false">
              <v:path arrowok="t"/>
              <v:fill type="solid"/>
            </v:shape>
            <v:rect style="position:absolute;left:2216;top:-1382;width:2462;height:20" filled="true" fillcolor="#000000" stroked="false">
              <v:fill type="solid"/>
            </v:rect>
            <v:line style="position:absolute" from="2216,-1362" to="4697,-1362" stroked="true" strokeweight=".059998pt" strokecolor="#c0c0c0">
              <v:stroke dashstyle="solid"/>
            </v:line>
            <v:rect style="position:absolute;left:4677;top:-1382;width:2891;height:20" filled="true" fillcolor="#000000" stroked="false">
              <v:fill type="solid"/>
            </v:rect>
            <v:line style="position:absolute" from="4697,-1362" to="7588,-1362" stroked="true" strokeweight=".059998pt" strokecolor="#c0c0c0">
              <v:stroke dashstyle="solid"/>
            </v:line>
            <v:rect style="position:absolute;left:7568;top:-1382;width:2681;height:20" filled="true" fillcolor="#000000" stroked="false">
              <v:fill type="solid"/>
            </v:rect>
            <v:line style="position:absolute" from="7588,-1362" to="10249,-1362" stroked="true" strokeweight=".059998pt" strokecolor="#c0c0c0">
              <v:stroke dashstyle="solid"/>
            </v:line>
            <w10:wrap type="none"/>
          </v:group>
        </w:pict>
      </w:r>
    </w:p>
    <w:p w:rsidR="0018722C">
      <w:pPr>
        <w:pStyle w:val="ae"/>
        <w:topLinePunct/>
      </w:pPr>
      <w:r>
        <w:rPr>
          <w:kern w:val="2"/>
          <w:szCs w:val="22"/>
          <w:rFonts w:cstheme="minorBidi" w:hAnsiTheme="minorHAnsi" w:eastAsiaTheme="minorHAnsi" w:asciiTheme="minorHAnsi"/>
          <w:sz w:val="18"/>
        </w:rPr>
        <w:t>住户资料调查表</w:t>
      </w:r>
      <w:r w:rsidR="001852F3">
        <w:rPr>
          <w:kern w:val="2"/>
          <w:sz w:val="22"/>
          <w:szCs w:val="22"/>
          <w:rFonts w:cstheme="minorBidi" w:hAnsiTheme="minorHAnsi" w:eastAsiaTheme="minorHAnsi" w:asciiTheme="minorHAnsi"/>
        </w:rPr>
        <w:t>半年报</w:t>
      </w:r>
      <w:r w:rsidR="001852F3">
        <w:rPr>
          <w:kern w:val="2"/>
          <w:sz w:val="22"/>
          <w:szCs w:val="22"/>
          <w:rFonts w:cstheme="minorBidi" w:hAnsiTheme="minorHAnsi" w:eastAsiaTheme="minorHAnsi" w:asciiTheme="minorHAnsi"/>
        </w:rPr>
        <w:t>家庭人口数、年龄、职业、</w:t>
      </w:r>
    </w:p>
    <w:p w:rsidR="0018722C">
      <w:pPr>
        <w:spacing w:before="45"/>
        <w:ind w:leftChars="0" w:left="138" w:rightChars="0" w:right="1065" w:firstLineChars="0" w:firstLine="0"/>
        <w:jc w:val="right"/>
        <w:topLinePunct/>
      </w:pPr>
      <w:r>
        <w:rPr>
          <w:kern w:val="2"/>
          <w:sz w:val="18"/>
          <w:szCs w:val="22"/>
          <w:rFonts w:cstheme="minorBidi" w:hAnsiTheme="minorHAnsi" w:eastAsiaTheme="minorHAnsi" w:asciiTheme="minorHAnsi"/>
        </w:rPr>
        <w:t>年收入、能耗开支等</w:t>
      </w:r>
    </w:p>
    <w:p w:rsidR="0018722C">
      <w:pPr>
        <w:pStyle w:val="aff7"/>
        <w:topLinePunct/>
      </w:pPr>
      <w:r>
        <w:pict>
          <v:group style="margin-left:81.779999pt;margin-top:15.631186pt;width:402.75pt;height:67pt;mso-position-horizontal-relative:page;mso-position-vertical-relative:paragraph;z-index:3112;mso-wrap-distance-left:0;mso-wrap-distance-right:0" coordorigin="1636,313" coordsize="8055,1340">
            <v:rect style="position:absolute;left:1635;top:1190;width:2483;height:442" filled="true" fillcolor="#c0c0c0" stroked="false">
              <v:fill type="solid"/>
            </v:rect>
            <v:line style="position:absolute" from="1697,753" to="1697,1191" stroked="true" strokeweight="6.12pt" strokecolor="#c0c0c0">
              <v:stroke dashstyle="solid"/>
            </v:line>
            <v:rect style="position:absolute;left:1635;top:312;width:2483;height:440" filled="true" fillcolor="#c0c0c0" stroked="false">
              <v:fill type="solid"/>
            </v:rect>
            <v:rect style="position:absolute;left:4009;top:752;width:95;height:440" filled="true" fillcolor="#c0c0c0" stroked="false">
              <v:fill type="solid"/>
            </v:rect>
            <v:rect style="position:absolute;left:1758;top:752;width:2252;height:440" filled="true" fillcolor="#c0c0c0" stroked="false">
              <v:fill type="solid"/>
            </v:rect>
            <v:rect style="position:absolute;left:4104;top:1190;width:2906;height:442" filled="true" fillcolor="#c0c0c0" stroked="false">
              <v:fill type="solid"/>
            </v:rect>
            <v:rect style="position:absolute;left:4104;top:752;width:123;height:438" filled="true" fillcolor="#c0c0c0" stroked="false">
              <v:fill type="solid"/>
            </v:rect>
            <v:rect style="position:absolute;left:4104;top:312;width:2906;height:440" filled="true" fillcolor="#c0c0c0" stroked="false">
              <v:fill type="solid"/>
            </v:rect>
            <v:line style="position:absolute" from="6948,752" to="6948,1191" stroked="true" strokeweight="4.68pt" strokecolor="#c0c0c0">
              <v:stroke dashstyle="solid"/>
            </v:line>
            <v:rect style="position:absolute;left:4226;top:752;width:2675;height:440" filled="true" fillcolor="#c0c0c0" stroked="false">
              <v:fill type="solid"/>
            </v:rect>
            <v:line style="position:absolute" from="7056,313" to="7056,1633" stroked="true" strokeweight="6.12pt" strokecolor="#c0c0c0">
              <v:stroke dashstyle="solid"/>
            </v:line>
            <v:line style="position:absolute" from="9635,313" to="9635,1633" stroked="true" strokeweight="5.46pt" strokecolor="#c0c0c0">
              <v:stroke dashstyle="solid"/>
            </v:line>
            <v:rect style="position:absolute;left:7117;top:313;width:2464;height:440" filled="true" fillcolor="#c0c0c0" stroked="false">
              <v:fill type="solid"/>
            </v:rect>
            <v:rect style="position:absolute;left:7117;top:752;width:2464;height:441" filled="true" fillcolor="#c0c0c0" stroked="false">
              <v:fill type="solid"/>
            </v:rect>
            <v:rect style="position:absolute;left:7117;top:1192;width:2464;height:441" filled="true" fillcolor="#c0c0c0" stroked="false">
              <v:fill type="solid"/>
            </v:rect>
            <v:rect style="position:absolute;left:1635;top:1633;width:2483;height:20" filled="true" fillcolor="#000000" stroked="false">
              <v:fill type="solid"/>
            </v:rect>
            <v:line style="position:absolute" from="4104,1643" to="7009,1643" stroked="true" strokeweight=".95996pt" strokecolor="#000000">
              <v:stroke dashstyle="solid"/>
            </v:line>
            <v:line style="position:absolute" from="6995,1643" to="9690,1643" stroked="true" strokeweight=".95996pt" strokecolor="#000000">
              <v:stroke dashstyle="solid"/>
            </v:line>
            <v:shape style="position:absolute;left:7477;top:544;width:2125;height:180" type="#_x0000_t202" filled="false" stroked="false">
              <v:textbox inset="0,0,0,0">
                <w:txbxContent>
                  <w:p w:rsidR="0018722C">
                    <w:pPr>
                      <w:spacing w:line="180" w:lineRule="exact" w:before="0"/>
                      <w:ind w:leftChars="0" w:left="0" w:rightChars="0" w:right="0" w:firstLineChars="0" w:firstLine="0"/>
                      <w:jc w:val="left"/>
                      <w:rPr>
                        <w:sz w:val="18"/>
                      </w:rPr>
                    </w:pPr>
                    <w:r>
                      <w:rPr>
                        <w:spacing w:val="-8"/>
                        <w:sz w:val="18"/>
                      </w:rPr>
                      <w:t>各设备数量、性能参数、使</w:t>
                    </w:r>
                  </w:p>
                </w:txbxContent>
              </v:textbox>
              <w10:wrap type="none"/>
            </v:shape>
            <v:shape style="position:absolute;left:2119;top:983;width:164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能耗设备及运行调查</w:t>
                    </w:r>
                  </w:p>
                </w:txbxContent>
              </v:textbox>
              <w10:wrap type="none"/>
            </v:shape>
            <v:shape style="position:absolute;left:5698;top:983;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月报</w:t>
                    </w:r>
                  </w:p>
                </w:txbxContent>
              </v:textbox>
              <w10:wrap type="none"/>
            </v:shape>
            <v:shape style="position:absolute;left:7117;top:983;width:2485;height:180" type="#_x0000_t202" filled="false" stroked="false">
              <v:textbox inset="0,0,0,0">
                <w:txbxContent>
                  <w:p w:rsidR="0018722C">
                    <w:pPr>
                      <w:spacing w:line="180" w:lineRule="exact" w:before="0"/>
                      <w:ind w:leftChars="0" w:left="0" w:rightChars="0" w:right="0" w:firstLineChars="0" w:firstLine="0"/>
                      <w:jc w:val="left"/>
                      <w:rPr>
                        <w:sz w:val="18"/>
                      </w:rPr>
                    </w:pPr>
                    <w:r>
                      <w:rPr>
                        <w:spacing w:val="-7"/>
                        <w:sz w:val="18"/>
                      </w:rPr>
                      <w:t>用能源种类、日运行时数、月运</w:t>
                    </w:r>
                  </w:p>
                </w:txbxContent>
              </v:textbox>
              <w10:wrap type="none"/>
            </v:shape>
            <v:shape style="position:absolute;left:7117;top:1424;width:74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行天数等</w:t>
                    </w:r>
                  </w:p>
                </w:txbxContent>
              </v:textbox>
              <w10:wrap type="none"/>
            </v:shape>
            <w10:wrap type="topAndBottom"/>
          </v:group>
        </w:pict>
      </w:r>
    </w:p>
    <w:p w:rsidR="0018722C">
      <w:pPr>
        <w:pStyle w:val="cw26"/>
        <w:topLinePunct/>
      </w:pPr>
      <w:r>
        <w:rPr>
          <w:rFonts w:ascii="宋体" w:eastAsia="宋体" w:hint="eastAsia"/>
        </w:rPr>
        <w:t>5</w:t>
      </w:r>
      <w:r>
        <w:rPr>
          <w:rFonts w:ascii="宋体" w:eastAsia="宋体" w:hint="eastAsia"/>
        </w:rPr>
        <w:t>能耗统计分析方法</w:t>
      </w:r>
    </w:p>
    <w:p w:rsidR="0018722C">
      <w:pPr>
        <w:topLinePunct/>
      </w:pPr>
      <w:r>
        <w:t>通过对住宅建筑能耗的调查获得具体数据资料，在对资料中的缺项和异常进行分析处理后，获得建筑住宅建筑的结构形式、住户基本资料以及能耗状况，对这些信息进行分类汇总，对各类项进行比较，找出各因素之间的影响关系。</w:t>
      </w:r>
    </w:p>
    <w:p w:rsidR="0018722C">
      <w:pPr>
        <w:pStyle w:val="cw26"/>
        <w:topLinePunct/>
      </w:pPr>
      <w:r>
        <w:rPr>
          <w:rFonts w:ascii="宋体" w:eastAsia="宋体" w:hint="eastAsia"/>
        </w:rPr>
        <w:t>6</w:t>
      </w:r>
      <w:r>
        <w:rPr>
          <w:rFonts w:ascii="宋体" w:eastAsia="宋体" w:hint="eastAsia"/>
        </w:rPr>
        <w:t>能耗调查统计中可能出现的偏差</w:t>
      </w:r>
    </w:p>
    <w:p w:rsidR="0018722C">
      <w:pPr>
        <w:topLinePunct/>
      </w:pPr>
      <w:r>
        <w:t>在本次调查中，笔者采用现场问卷调查的方式确保数据的准确性和真实性，</w:t>
      </w:r>
      <w:r w:rsidR="001852F3">
        <w:t xml:space="preserve">但是，由于个别被调查对象有可能隐瞒一些建筑的真实情况或者收入等的真是情况，这些主观或者客观的原因有可能导致最后的调查结果与真实情况存在偏差，</w:t>
      </w:r>
      <w:r w:rsidR="001852F3">
        <w:t xml:space="preserve">但是偏差不应该太大。</w:t>
      </w:r>
    </w:p>
    <w:p w:rsidR="0018722C">
      <w:pPr>
        <w:topLinePunct/>
      </w:pPr>
      <w:r>
        <w:rPr>
          <w:rFonts w:ascii="Times New Roman" w:eastAsia="Times New Roman"/>
        </w:rPr>
        <w:t>1</w:t>
      </w:r>
      <w:r>
        <w:t>）</w:t>
      </w:r>
      <w:r>
        <w:t>信息偏差</w:t>
      </w:r>
    </w:p>
    <w:p w:rsidR="0018722C">
      <w:pPr>
        <w:topLinePunct/>
      </w:pPr>
      <w:r>
        <w:t>如前所述，在被调查的过程中，被调查者有可能非主观的就使用能耗、使用电器的情况提供错误信息，不是主观故意的，但是也会导致信息的偏差。</w:t>
      </w:r>
    </w:p>
    <w:p w:rsidR="0018722C">
      <w:pPr>
        <w:topLinePunct/>
      </w:pPr>
      <w:r>
        <w:rPr>
          <w:rFonts w:ascii="Times New Roman" w:eastAsia="Times New Roman"/>
        </w:rPr>
        <w:t>2</w:t>
      </w:r>
      <w:r>
        <w:t>）</w:t>
      </w:r>
      <w:r>
        <w:t>策略性偏差</w:t>
      </w:r>
    </w:p>
    <w:p w:rsidR="0018722C">
      <w:pPr>
        <w:topLinePunct/>
      </w:pPr>
      <w:r>
        <w:t>被调查的对象在填调查问卷的</w:t>
      </w:r>
      <w:r>
        <w:t>时候</w:t>
      </w:r>
      <w:r>
        <w:t>或者回答问题的</w:t>
      </w:r>
      <w:r>
        <w:t>时候</w:t>
      </w:r>
      <w:r>
        <w:t>，故意隐瞒真相，尤其是在被调查到家电拥有量、电能使用量、家庭收入等隐私性问题的</w:t>
      </w:r>
      <w:r>
        <w:t>时候</w:t>
      </w:r>
      <w:r>
        <w:t>，难免存在故意隐瞒真相的情况。</w:t>
      </w:r>
    </w:p>
    <w:p w:rsidR="0018722C">
      <w:pPr>
        <w:topLinePunct/>
      </w:pPr>
      <w:r>
        <w:rPr>
          <w:rFonts w:ascii="Times New Roman" w:eastAsia="Times New Roman"/>
        </w:rPr>
        <w:t>3</w:t>
      </w:r>
      <w:r>
        <w:t>）</w:t>
      </w:r>
      <w:r>
        <w:t>收集和整理数据的偏差</w:t>
      </w:r>
    </w:p>
    <w:p w:rsidR="0018722C">
      <w:pPr>
        <w:topLinePunct/>
      </w:pPr>
      <w:r>
        <w:t>调查员在收集和整理数据的</w:t>
      </w:r>
      <w:r>
        <w:t>时候</w:t>
      </w:r>
      <w:r>
        <w:t>也会存在偏差。因为数据的收集和整理是一项非常重要且量大的工作，需要认真、细致的工作。可是，在现实生活中，往往不可能做到非常准确和精细，在计算的过程中，也存在计算的误差，因此，这种误差也在所难免。但是，笔者在计算和分析的过程中，尽量做到精准，使得数据更加接近真实情况。</w:t>
      </w:r>
    </w:p>
    <w:p w:rsidR="0018722C">
      <w:pPr>
        <w:pStyle w:val="Heading2"/>
        <w:topLinePunct/>
        <w:ind w:left="171" w:hangingChars="171" w:hanging="171"/>
      </w:pPr>
      <w:bookmarkStart w:id="905320" w:name="_Toc686905320"/>
      <w:bookmarkStart w:name="_TOC_250054" w:id="41"/>
      <w:bookmarkStart w:name="2.4 西安市城镇住宅建筑基本情况 " w:id="42"/>
      <w:r>
        <w:t>2.4</w:t>
      </w:r>
      <w:r>
        <w:t xml:space="preserve"> </w:t>
      </w:r>
      <w:r/>
      <w:bookmarkEnd w:id="42"/>
      <w:bookmarkEnd w:id="41"/>
      <w:r>
        <w:t>西安市城镇住宅建筑基本情况</w:t>
      </w:r>
      <w:bookmarkEnd w:id="905320"/>
    </w:p>
    <w:p w:rsidR="0018722C">
      <w:pPr>
        <w:topLinePunct/>
      </w:pPr>
      <w:r>
        <w:t>为了了解西安市住宅建筑的基本情况，笔者查阅了大量资料，实地进行了调研、测试。从</w:t>
      </w:r>
      <w:r>
        <w:t>图</w:t>
      </w:r>
      <w:r>
        <w:rPr>
          <w:rFonts w:ascii="Times New Roman" w:eastAsia="Times New Roman"/>
        </w:rPr>
        <w:t>2.9</w:t>
      </w:r>
      <w:r>
        <w:t>和</w:t>
      </w:r>
      <w:r>
        <w:rPr>
          <w:rFonts w:ascii="Times New Roman" w:eastAsia="Times New Roman"/>
        </w:rPr>
        <w:t>2.10</w:t>
      </w:r>
      <w:r>
        <w:t>可以看出，从</w:t>
      </w:r>
      <w:r>
        <w:rPr>
          <w:rFonts w:ascii="Times New Roman" w:eastAsia="Times New Roman"/>
        </w:rPr>
        <w:t>1978</w:t>
      </w:r>
      <w:r>
        <w:t>年到</w:t>
      </w:r>
      <w:r>
        <w:rPr>
          <w:rFonts w:ascii="Times New Roman" w:eastAsia="Times New Roman"/>
        </w:rPr>
        <w:t>2010</w:t>
      </w:r>
      <w:r>
        <w:t>年，西安市新建住宅面积</w:t>
      </w:r>
      <w:r>
        <w:t>呈</w:t>
      </w:r>
    </w:p>
    <w:p w:rsidR="0018722C">
      <w:pPr>
        <w:pStyle w:val="ae"/>
        <w:topLinePunct/>
      </w:pPr>
      <w:r>
        <w:pict>
          <v:shape style="margin-left:154.157990pt;margin-top:53.191879pt;width:13pt;height:113.15pt;mso-position-horizontal-relative:page;mso-position-vertical-relative:paragraph;z-index:3256" type="#_x0000_t202" filled="false" stroked="false">
            <v:textbox inset="0,0,0,0" style="layout-flow:vertical;mso-layout-flow-alt:bottom-to-top">
              <w:txbxContent>
                <w:p w:rsidR="0018722C">
                  <w:pPr>
                    <w:spacing w:line="239" w:lineRule="exact" w:before="0"/>
                    <w:ind w:leftChars="0" w:left="20" w:rightChars="0" w:right="0" w:firstLineChars="0" w:firstLine="0"/>
                    <w:jc w:val="left"/>
                    <w:rPr>
                      <w:b/>
                      <w:sz w:val="22"/>
                    </w:rPr>
                  </w:pPr>
                  <w:r>
                    <w:rPr>
                      <w:b/>
                      <w:spacing w:val="15"/>
                      <w:w w:val="93"/>
                      <w:sz w:val="22"/>
                    </w:rPr>
                    <w:t>住宅竣工面积（万㎡）</w:t>
                  </w:r>
                </w:p>
              </w:txbxContent>
            </v:textbox>
            <w10:wrap type="none"/>
          </v:shape>
        </w:pict>
      </w:r>
      <w:r>
        <w:t>现快速增长态势，这和我国改革开放后，人民生活水平快速提高有着密切的关系。</w:t>
      </w:r>
    </w:p>
    <w:p w:rsidR="0018722C">
      <w:pPr>
        <w:textAlignment w:val="center"/>
        <w:topLinePunct/>
      </w:pPr>
      <w:r>
        <w:rPr>
          <w:kern w:val="2"/>
          <w:sz w:val="22"/>
          <w:szCs w:val="22"/>
          <w:rFonts w:cstheme="minorBidi" w:hAnsiTheme="minorHAnsi" w:eastAsiaTheme="minorHAnsi" w:asciiTheme="minorHAnsi"/>
        </w:rPr>
        <w:pict>
          <v:group style="margin-left:153.869995pt;margin-top:-179.525604pt;width:316pt;height:169.4pt;mso-position-horizontal-relative:page;mso-position-vertical-relative:paragraph;z-index:3232" coordorigin="3077,-3591" coordsize="6320,3388">
            <v:rect style="position:absolute;left:3078;top:-3590;width:6318;height:3387" filled="false" stroked="true" strokeweight=".06pt" strokecolor="#7f7f7f">
              <v:stroke dashstyle="solid"/>
            </v:rect>
            <v:shape style="position:absolute;left:4232;top:-3431;width:68;height:2732" coordorigin="4232,-3430" coordsize="68,2732" path="m4232,-3430l4232,-699,4300,-699e" filled="false" stroked="true" strokeweight=".06pt" strokecolor="#7f7f7f">
              <v:path arrowok="t"/>
              <v:stroke dashstyle="solid"/>
            </v:shape>
            <v:line style="position:absolute" from="4232,-1089" to="4300,-1089" stroked="true" strokeweight=".06pt" strokecolor="#7f7f7f">
              <v:stroke dashstyle="solid"/>
            </v:line>
            <v:line style="position:absolute" from="4232,-1478" to="4300,-1478" stroked="true" strokeweight=".06pt" strokecolor="#7f7f7f">
              <v:stroke dashstyle="solid"/>
            </v:line>
            <v:line style="position:absolute" from="4232,-1869" to="4300,-1869" stroked="true" strokeweight=".06pt" strokecolor="#7f7f7f">
              <v:stroke dashstyle="solid"/>
            </v:line>
            <v:line style="position:absolute" from="4232,-2260" to="4300,-2260" stroked="true" strokeweight=".06pt" strokecolor="#7f7f7f">
              <v:stroke dashstyle="solid"/>
            </v:line>
            <v:line style="position:absolute" from="4232,-2652" to="4300,-2652" stroked="true" strokeweight=".06pt" strokecolor="#7f7f7f">
              <v:stroke dashstyle="solid"/>
            </v:line>
            <v:line style="position:absolute" from="4232,-3039" to="4300,-3039" stroked="true" strokeweight=".06pt" strokecolor="#7f7f7f">
              <v:stroke dashstyle="solid"/>
            </v:line>
            <v:line style="position:absolute" from="4232,-3430" to="4300,-3430" stroked="true" strokeweight=".06pt" strokecolor="#7f7f7f">
              <v:stroke dashstyle="solid"/>
            </v:line>
            <v:shape style="position:absolute;left:0;top:10758;width:4958;height:71" coordorigin="0,10759" coordsize="4958,71" path="m4232,-699l9190,-699m4232,-699l4232,-770e" filled="false" stroked="true" strokeweight=".06pt" strokecolor="#7f7f7f">
              <v:path arrowok="t"/>
              <v:stroke dashstyle="solid"/>
            </v:shape>
            <v:line style="position:absolute" from="4682,-699" to="4682,-770" stroked="true" strokeweight=".06pt" strokecolor="#7f7f7f">
              <v:stroke dashstyle="solid"/>
            </v:line>
            <v:line style="position:absolute" from="5135,-699" to="5135,-770" stroked="true" strokeweight=".06pt" strokecolor="#7f7f7f">
              <v:stroke dashstyle="solid"/>
            </v:line>
            <v:line style="position:absolute" from="5585,-699" to="5585,-770" stroked="true" strokeweight=".06pt" strokecolor="#7f7f7f">
              <v:stroke dashstyle="solid"/>
            </v:line>
            <v:line style="position:absolute" from="6035,-699" to="6035,-770" stroked="true" strokeweight=".06pt" strokecolor="#7f7f7f">
              <v:stroke dashstyle="solid"/>
            </v:line>
            <v:line style="position:absolute" from="6486,-699" to="6486,-770" stroked="true" strokeweight=".06pt" strokecolor="#7f7f7f">
              <v:stroke dashstyle="solid"/>
            </v:line>
            <v:line style="position:absolute" from="6936,-699" to="6936,-770" stroked="true" strokeweight=".06pt" strokecolor="#7f7f7f">
              <v:stroke dashstyle="solid"/>
            </v:line>
            <v:line style="position:absolute" from="7388,-699" to="7388,-770" stroked="true" strokeweight=".06pt" strokecolor="#7f7f7f">
              <v:stroke dashstyle="solid"/>
            </v:line>
            <v:line style="position:absolute" from="7838,-699" to="7838,-770" stroked="true" strokeweight=".06pt" strokecolor="#7f7f7f">
              <v:stroke dashstyle="solid"/>
            </v:line>
            <v:line style="position:absolute" from="8287,-699" to="8287,-770" stroked="true" strokeweight=".06pt" strokecolor="#7f7f7f">
              <v:stroke dashstyle="solid"/>
            </v:line>
            <v:line style="position:absolute" from="8740,-699" to="8740,-770" stroked="true" strokeweight=".06pt" strokecolor="#7f7f7f">
              <v:stroke dashstyle="solid"/>
            </v:line>
            <v:line style="position:absolute" from="9190,-699" to="9190,-770" stroked="true" strokeweight=".06pt" strokecolor="#7f7f7f">
              <v:stroke dashstyle="solid"/>
            </v:line>
            <v:shape style="position:absolute;left:4457;top:-3116;width:4508;height:2397" coordorigin="4458,-3115" coordsize="4508,2397" path="m4458,-719l4910,-804,5359,-987,5809,-1356,6262,-2117,6712,-2254,7162,-2214,7613,-3115,8063,-2502,8513,-2838,8965,-2053e" filled="false" stroked="true" strokeweight="1.040305pt" strokecolor="#65659a">
              <v:path arrowok="t"/>
              <v:stroke dashstyle="solid"/>
            </v:shape>
            <v:shape style="position:absolute;left:4396;top:-785;width:124;height:131" type="#_x0000_t75" stroked="false">
              <v:imagedata r:id="rId69" o:title=""/>
            </v:shape>
            <v:shape style="position:absolute;left:4847;top:-870;width:125;height:133" type="#_x0000_t75" stroked="false">
              <v:imagedata r:id="rId70" o:title=""/>
            </v:shape>
            <v:shape style="position:absolute;left:5297;top:-1053;width:125;height:133" type="#_x0000_t75" stroked="false">
              <v:imagedata r:id="rId71" o:title=""/>
            </v:shape>
            <v:shape style="position:absolute;left:5747;top:-1422;width:124;height:131" type="#_x0000_t75" stroked="false">
              <v:imagedata r:id="rId69" o:title=""/>
            </v:shape>
            <v:shape style="position:absolute;left:6199;top:-2183;width:124;height:131" type="#_x0000_t75" stroked="false">
              <v:imagedata r:id="rId72" o:title=""/>
            </v:shape>
            <v:shape style="position:absolute;left:6648;top:-2321;width:125;height:133" type="#_x0000_t75" stroked="false">
              <v:imagedata r:id="rId73" o:title=""/>
            </v:shape>
            <v:shape style="position:absolute;left:7098;top:-2281;width:125;height:133" type="#_x0000_t75" stroked="false">
              <v:imagedata r:id="rId70" o:title=""/>
            </v:shape>
            <v:shape style="position:absolute;left:7550;top:-3181;width:125;height:131" type="#_x0000_t75" stroked="false">
              <v:imagedata r:id="rId74" o:title=""/>
            </v:shape>
            <v:shape style="position:absolute;left:8000;top:-2569;width:124;height:133" type="#_x0000_t75" stroked="false">
              <v:imagedata r:id="rId75" o:title=""/>
            </v:shape>
            <v:shape style="position:absolute;left:8450;top:-2904;width:124;height:131" type="#_x0000_t75" stroked="false">
              <v:imagedata r:id="rId72" o:title=""/>
            </v:shape>
            <v:shape style="position:absolute;left:8902;top:-2119;width:125;height:131" type="#_x0000_t75" stroked="false">
              <v:imagedata r:id="rId76" o:title=""/>
            </v:shape>
            <v:shape style="position:absolute;left:3657;top:-3533;width:437;height:2951" type="#_x0000_t202" filled="false" stroked="false">
              <v:textbox inset="0,0,0,0">
                <w:txbxContent>
                  <w:p w:rsidR="0018722C">
                    <w:pPr>
                      <w:spacing w:line="219" w:lineRule="exact" w:before="0"/>
                      <w:ind w:leftChars="0" w:left="-1" w:rightChars="0" w:right="18" w:firstLineChars="0" w:firstLine="0"/>
                      <w:jc w:val="center"/>
                      <w:rPr>
                        <w:sz w:val="22"/>
                      </w:rPr>
                    </w:pPr>
                    <w:r>
                      <w:rPr>
                        <w:w w:val="90"/>
                        <w:sz w:val="22"/>
                      </w:rPr>
                      <w:t>1050</w:t>
                    </w:r>
                  </w:p>
                  <w:p w:rsidR="0018722C">
                    <w:pPr>
                      <w:spacing w:before="102"/>
                      <w:ind w:leftChars="0" w:left="82" w:rightChars="0" w:right="0" w:firstLineChars="0" w:firstLine="0"/>
                      <w:jc w:val="center"/>
                      <w:rPr>
                        <w:sz w:val="22"/>
                      </w:rPr>
                    </w:pPr>
                    <w:r>
                      <w:rPr>
                        <w:w w:val="95"/>
                        <w:sz w:val="22"/>
                      </w:rPr>
                      <w:t>900</w:t>
                    </w:r>
                  </w:p>
                  <w:p w:rsidR="0018722C">
                    <w:pPr>
                      <w:spacing w:before="100"/>
                      <w:ind w:leftChars="0" w:left="82" w:rightChars="0" w:right="0" w:firstLineChars="0" w:firstLine="0"/>
                      <w:jc w:val="center"/>
                      <w:rPr>
                        <w:sz w:val="22"/>
                      </w:rPr>
                    </w:pPr>
                    <w:r>
                      <w:rPr>
                        <w:w w:val="95"/>
                        <w:sz w:val="22"/>
                      </w:rPr>
                      <w:t>750</w:t>
                    </w:r>
                  </w:p>
                  <w:p w:rsidR="0018722C">
                    <w:pPr>
                      <w:spacing w:before="102"/>
                      <w:ind w:leftChars="0" w:left="82" w:rightChars="0" w:right="0" w:firstLineChars="0" w:firstLine="0"/>
                      <w:jc w:val="center"/>
                      <w:rPr>
                        <w:sz w:val="22"/>
                      </w:rPr>
                    </w:pPr>
                    <w:r>
                      <w:rPr>
                        <w:w w:val="95"/>
                        <w:sz w:val="22"/>
                      </w:rPr>
                      <w:t>600</w:t>
                    </w:r>
                  </w:p>
                  <w:p w:rsidR="0018722C">
                    <w:pPr>
                      <w:spacing w:before="102"/>
                      <w:ind w:leftChars="0" w:left="82" w:rightChars="0" w:right="0" w:firstLineChars="0" w:firstLine="0"/>
                      <w:jc w:val="center"/>
                      <w:rPr>
                        <w:sz w:val="22"/>
                      </w:rPr>
                    </w:pPr>
                    <w:r>
                      <w:rPr>
                        <w:w w:val="95"/>
                        <w:sz w:val="22"/>
                      </w:rPr>
                      <w:t>450</w:t>
                    </w:r>
                  </w:p>
                  <w:p w:rsidR="0018722C">
                    <w:pPr>
                      <w:spacing w:before="102"/>
                      <w:ind w:leftChars="0" w:left="82" w:rightChars="0" w:right="0" w:firstLineChars="0" w:firstLine="0"/>
                      <w:jc w:val="center"/>
                      <w:rPr>
                        <w:sz w:val="22"/>
                      </w:rPr>
                    </w:pPr>
                    <w:r>
                      <w:rPr>
                        <w:w w:val="95"/>
                        <w:sz w:val="22"/>
                      </w:rPr>
                      <w:t>300</w:t>
                    </w:r>
                  </w:p>
                  <w:p w:rsidR="0018722C">
                    <w:pPr>
                      <w:spacing w:before="99"/>
                      <w:ind w:leftChars="0" w:left="82" w:rightChars="0" w:right="0" w:firstLineChars="0" w:firstLine="0"/>
                      <w:jc w:val="center"/>
                      <w:rPr>
                        <w:sz w:val="22"/>
                      </w:rPr>
                    </w:pPr>
                    <w:r>
                      <w:rPr>
                        <w:w w:val="95"/>
                        <w:sz w:val="22"/>
                      </w:rPr>
                      <w:t>150</w:t>
                    </w:r>
                  </w:p>
                  <w:p w:rsidR="0018722C">
                    <w:pPr>
                      <w:spacing w:before="103"/>
                      <w:ind w:leftChars="0" w:left="0" w:rightChars="0" w:right="19" w:firstLineChars="0" w:firstLine="0"/>
                      <w:jc w:val="right"/>
                      <w:rPr>
                        <w:sz w:val="22"/>
                      </w:rPr>
                    </w:pPr>
                    <w:r>
                      <w:rPr>
                        <w:w w:val="93"/>
                        <w:sz w:val="22"/>
                      </w:rPr>
                      <w:t>0</w:t>
                    </w:r>
                  </w:p>
                </w:txbxContent>
              </v:textbox>
              <w10:wrap type="none"/>
            </v:shape>
            <v:shape style="position:absolute;left:8199;top:-1859;width:1148;height:762" type="#_x0000_t202" filled="false" stroked="false">
              <v:textbox inset="0,0,0,0">
                <w:txbxContent>
                  <w:p w:rsidR="0018722C">
                    <w:pPr>
                      <w:spacing w:line="210" w:lineRule="exact" w:before="0"/>
                      <w:ind w:leftChars="0" w:left="0" w:rightChars="0" w:right="0" w:firstLineChars="0" w:firstLine="51"/>
                      <w:jc w:val="left"/>
                      <w:rPr>
                        <w:sz w:val="22"/>
                      </w:rPr>
                    </w:pPr>
                    <w:r>
                      <w:rPr>
                        <w:w w:val="90"/>
                        <w:sz w:val="22"/>
                      </w:rPr>
                      <w:t>住宅竣工面</w:t>
                    </w:r>
                  </w:p>
                  <w:p w:rsidR="0018722C">
                    <w:pPr>
                      <w:spacing w:line="228" w:lineRule="auto" w:before="5"/>
                      <w:ind w:leftChars="0" w:left="254" w:rightChars="0" w:right="0" w:hanging="255"/>
                      <w:jc w:val="left"/>
                      <w:rPr>
                        <w:sz w:val="22"/>
                      </w:rPr>
                    </w:pPr>
                    <w:r>
                      <w:rPr>
                        <w:w w:val="90"/>
                        <w:sz w:val="22"/>
                      </w:rPr>
                      <w:t>积（万㎡）, </w:t>
                    </w:r>
                    <w:r>
                      <w:rPr>
                        <w:sz w:val="22"/>
                      </w:rPr>
                      <w:t>521.08</w:t>
                    </w:r>
                  </w:p>
                </w:txbxContent>
              </v:textbox>
              <w10:wrap type="none"/>
            </v:shape>
            <v:shape style="position:absolute;left:4250;top:-492;width:4944;height:220" type="#_x0000_t202" filled="false" stroked="false">
              <v:textbox inset="0,0,0,0">
                <w:txbxContent>
                  <w:p w:rsidR="0018722C">
                    <w:pPr>
                      <w:spacing w:line="219" w:lineRule="exact" w:before="0"/>
                      <w:ind w:leftChars="0" w:left="0" w:rightChars="0" w:right="0" w:firstLineChars="0" w:firstLine="0"/>
                      <w:jc w:val="left"/>
                      <w:rPr>
                        <w:sz w:val="22"/>
                      </w:rPr>
                    </w:pPr>
                    <w:r>
                      <w:rPr>
                        <w:w w:val="95"/>
                        <w:sz w:val="22"/>
                      </w:rPr>
                      <w:t>1951</w:t>
                    </w:r>
                    <w:r>
                      <w:rPr>
                        <w:spacing w:val="-74"/>
                        <w:w w:val="95"/>
                        <w:sz w:val="22"/>
                      </w:rPr>
                      <w:t> </w:t>
                    </w:r>
                    <w:r>
                      <w:rPr>
                        <w:w w:val="95"/>
                        <w:sz w:val="22"/>
                      </w:rPr>
                      <w:t>1978</w:t>
                    </w:r>
                    <w:r>
                      <w:rPr>
                        <w:spacing w:val="-75"/>
                        <w:w w:val="95"/>
                        <w:sz w:val="22"/>
                      </w:rPr>
                      <w:t> </w:t>
                    </w:r>
                    <w:r>
                      <w:rPr>
                        <w:w w:val="95"/>
                        <w:sz w:val="22"/>
                      </w:rPr>
                      <w:t>1990</w:t>
                    </w:r>
                    <w:r>
                      <w:rPr>
                        <w:spacing w:val="-74"/>
                        <w:w w:val="95"/>
                        <w:sz w:val="22"/>
                      </w:rPr>
                      <w:t> </w:t>
                    </w:r>
                    <w:r>
                      <w:rPr>
                        <w:w w:val="95"/>
                        <w:sz w:val="22"/>
                      </w:rPr>
                      <w:t>1995</w:t>
                    </w:r>
                    <w:r>
                      <w:rPr>
                        <w:spacing w:val="-74"/>
                        <w:w w:val="95"/>
                        <w:sz w:val="22"/>
                      </w:rPr>
                      <w:t> </w:t>
                    </w:r>
                    <w:r>
                      <w:rPr>
                        <w:w w:val="95"/>
                        <w:sz w:val="22"/>
                      </w:rPr>
                      <w:t>2000</w:t>
                    </w:r>
                    <w:r>
                      <w:rPr>
                        <w:spacing w:val="-75"/>
                        <w:w w:val="95"/>
                        <w:sz w:val="22"/>
                      </w:rPr>
                      <w:t> </w:t>
                    </w:r>
                    <w:r>
                      <w:rPr>
                        <w:w w:val="95"/>
                        <w:sz w:val="22"/>
                      </w:rPr>
                      <w:t>2005</w:t>
                    </w:r>
                    <w:r>
                      <w:rPr>
                        <w:spacing w:val="-75"/>
                        <w:w w:val="95"/>
                        <w:sz w:val="22"/>
                      </w:rPr>
                      <w:t> </w:t>
                    </w:r>
                    <w:r>
                      <w:rPr>
                        <w:w w:val="95"/>
                        <w:sz w:val="22"/>
                      </w:rPr>
                      <w:t>2006</w:t>
                    </w:r>
                    <w:r>
                      <w:rPr>
                        <w:spacing w:val="-73"/>
                        <w:w w:val="95"/>
                        <w:sz w:val="22"/>
                      </w:rPr>
                      <w:t> </w:t>
                    </w:r>
                    <w:r>
                      <w:rPr>
                        <w:w w:val="95"/>
                        <w:sz w:val="22"/>
                      </w:rPr>
                      <w:t>2007</w:t>
                    </w:r>
                    <w:r>
                      <w:rPr>
                        <w:spacing w:val="-74"/>
                        <w:w w:val="95"/>
                        <w:sz w:val="22"/>
                      </w:rPr>
                      <w:t> </w:t>
                    </w:r>
                    <w:r>
                      <w:rPr>
                        <w:w w:val="95"/>
                        <w:sz w:val="22"/>
                      </w:rPr>
                      <w:t>2008</w:t>
                    </w:r>
                    <w:r>
                      <w:rPr>
                        <w:spacing w:val="-75"/>
                        <w:w w:val="95"/>
                        <w:sz w:val="22"/>
                      </w:rPr>
                      <w:t> </w:t>
                    </w:r>
                    <w:r>
                      <w:rPr>
                        <w:w w:val="95"/>
                        <w:sz w:val="22"/>
                      </w:rPr>
                      <w:t>2009</w:t>
                    </w:r>
                    <w:r>
                      <w:rPr>
                        <w:spacing w:val="-74"/>
                        <w:w w:val="95"/>
                        <w:sz w:val="22"/>
                      </w:rPr>
                      <w:t> </w:t>
                    </w:r>
                    <w:r>
                      <w:rPr>
                        <w:w w:val="95"/>
                        <w:sz w:val="22"/>
                      </w:rPr>
                      <w:t>2010</w:t>
                    </w:r>
                  </w:p>
                </w:txbxContent>
              </v:textbox>
              <w10:wrap type="none"/>
            </v:shape>
            <w10:wrap type="none"/>
          </v:group>
        </w:pict>
      </w:r>
    </w:p>
    <w:p w:rsidR="0018722C">
      <w:pPr>
        <w:pStyle w:val="a9"/>
        <w:textAlignment w:val="center"/>
        <w:topLinePunct/>
      </w:pPr>
      <w:r>
        <w:rPr>
          <w:kern w:val="2"/>
          <w:szCs w:val="22"/>
          <w:rFonts w:cstheme="minorBidi" w:hAnsiTheme="minorHAnsi" w:eastAsiaTheme="minorHAnsi" w:asciiTheme="minorHAnsi"/>
          <w:spacing w:val="-14"/>
          <w:sz w:val="21"/>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9</w:t>
      </w:r>
      <w:r>
        <w:t xml:space="preserve">  </w:t>
      </w:r>
      <w:r>
        <w:rPr>
          <w:kern w:val="2"/>
          <w:szCs w:val="22"/>
          <w:rFonts w:cstheme="minorBidi" w:hAnsiTheme="minorHAnsi" w:eastAsiaTheme="minorHAnsi" w:asciiTheme="minorHAnsi"/>
          <w:spacing w:val="-7"/>
          <w:sz w:val="21"/>
        </w:rPr>
        <w:t>西安市</w:t>
      </w:r>
      <w:r>
        <w:rPr>
          <w:kern w:val="2"/>
          <w:szCs w:val="22"/>
          <w:rFonts w:ascii="Times New Roman" w:eastAsia="Times New Roman" w:cstheme="minorBidi" w:hAnsiTheme="minorHAnsi"/>
          <w:sz w:val="21"/>
        </w:rPr>
        <w:t>1951-2010</w:t>
      </w:r>
      <w:r>
        <w:rPr>
          <w:kern w:val="2"/>
          <w:szCs w:val="22"/>
          <w:rFonts w:cstheme="minorBidi" w:hAnsiTheme="minorHAnsi" w:eastAsiaTheme="minorHAnsi" w:asciiTheme="minorHAnsi"/>
          <w:sz w:val="21"/>
        </w:rPr>
        <w:t>年住宅建筑竣工面积（</w:t>
      </w:r>
      <w:r>
        <w:rPr>
          <w:kern w:val="2"/>
          <w:szCs w:val="22"/>
          <w:rFonts w:cstheme="minorBidi" w:hAnsiTheme="minorHAnsi" w:eastAsiaTheme="minorHAnsi" w:asciiTheme="minorHAnsi"/>
          <w:spacing w:val="-3"/>
          <w:sz w:val="21"/>
        </w:rPr>
        <w:t>来源：西安市统计年鉴</w:t>
      </w:r>
      <w:r>
        <w:rPr>
          <w:kern w:val="2"/>
          <w:szCs w:val="22"/>
          <w:rFonts w:ascii="Times New Roman" w:eastAsia="Times New Roman" w:cstheme="minorBidi" w:hAnsiTheme="minorHAnsi"/>
          <w:sz w:val="21"/>
        </w:rPr>
        <w:t>2011</w:t>
      </w:r>
      <w:r>
        <w:rPr>
          <w:kern w:val="2"/>
          <w:szCs w:val="22"/>
          <w:rFonts w:cstheme="minorBidi" w:hAnsiTheme="minorHAnsi" w:eastAsiaTheme="minorHAnsi" w:asciiTheme="minorHAnsi"/>
          <w:sz w:val="21"/>
        </w:rPr>
        <w:t>）</w:t>
      </w:r>
    </w:p>
    <w:p w:rsidR="0018722C">
      <w:pPr>
        <w:pStyle w:val="aff7"/>
        <w:topLinePunct/>
      </w:pPr>
      <w:r>
        <w:drawing>
          <wp:inline>
            <wp:extent cx="3998019" cy="2640329"/>
            <wp:effectExtent l="0" t="0" r="0" b="0"/>
            <wp:docPr id="11" name="image37.png" descr=""/>
            <wp:cNvGraphicFramePr>
              <a:graphicFrameLocks noChangeAspect="1"/>
            </wp:cNvGraphicFramePr>
            <a:graphic>
              <a:graphicData uri="http://schemas.openxmlformats.org/drawingml/2006/picture">
                <pic:pic>
                  <pic:nvPicPr>
                    <pic:cNvPr id="12" name="image37.png"/>
                    <pic:cNvPicPr/>
                  </pic:nvPicPr>
                  <pic:blipFill>
                    <a:blip r:embed="rId77" cstate="print"/>
                    <a:stretch>
                      <a:fillRect/>
                    </a:stretch>
                  </pic:blipFill>
                  <pic:spPr>
                    <a:xfrm>
                      <a:off x="0" y="0"/>
                      <a:ext cx="3998019" cy="264032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10</w:t>
      </w:r>
      <w:r>
        <w:t xml:space="preserve">  </w:t>
      </w:r>
      <w:r>
        <w:rPr>
          <w:rFonts w:cstheme="minorBidi" w:hAnsiTheme="minorHAnsi" w:eastAsiaTheme="minorHAnsi" w:asciiTheme="minorHAnsi"/>
        </w:rPr>
        <w:t>西安市</w:t>
      </w:r>
      <w:r>
        <w:rPr>
          <w:rFonts w:ascii="Times New Roman" w:eastAsia="Times New Roman" w:cstheme="minorBidi" w:hAnsiTheme="minorHAnsi"/>
        </w:rPr>
        <w:t>1978-2010</w:t>
      </w:r>
      <w:r>
        <w:rPr>
          <w:rFonts w:cstheme="minorBidi" w:hAnsiTheme="minorHAnsi" w:eastAsiaTheme="minorHAnsi" w:asciiTheme="minorHAnsi"/>
        </w:rPr>
        <w:t>年建成区面积</w:t>
      </w:r>
      <w:r>
        <w:rPr>
          <w:rFonts w:cstheme="minorBidi" w:hAnsiTheme="minorHAnsi" w:eastAsiaTheme="minorHAnsi" w:asciiTheme="minorHAnsi"/>
        </w:rPr>
        <w:t>（</w:t>
      </w:r>
      <w:r>
        <w:rPr>
          <w:rFonts w:cstheme="minorBidi" w:hAnsiTheme="minorHAnsi" w:eastAsiaTheme="minorHAnsi" w:asciiTheme="minorHAnsi"/>
        </w:rPr>
        <w:t>来源：西安市统计年鉴</w:t>
      </w:r>
      <w:r>
        <w:rPr>
          <w:rFonts w:ascii="Times New Roman" w:eastAsia="Times New Roman" w:cstheme="minorBidi" w:hAnsiTheme="minorHAnsi"/>
        </w:rPr>
        <w:t>2011</w:t>
      </w:r>
      <w:r>
        <w:rPr>
          <w:rFonts w:cstheme="minorBidi" w:hAnsiTheme="minorHAnsi" w:eastAsiaTheme="minorHAnsi" w:asciiTheme="minorHAnsi"/>
        </w:rPr>
        <w:t>）</w:t>
      </w:r>
    </w:p>
    <w:p w:rsidR="0018722C">
      <w:pPr>
        <w:topLinePunct/>
      </w:pPr>
      <w:r>
        <w:t>近年</w:t>
      </w:r>
      <w:r>
        <w:t>来西安市的人口增长也是非常明显。</w:t>
      </w:r>
      <w:r>
        <w:t>图</w:t>
      </w:r>
      <w:r>
        <w:rPr>
          <w:rFonts w:ascii="Times New Roman" w:eastAsia="Times New Roman"/>
        </w:rPr>
        <w:t>2</w:t>
      </w:r>
      <w:r>
        <w:rPr>
          <w:rFonts w:ascii="Times New Roman" w:eastAsia="Times New Roman"/>
        </w:rPr>
        <w:t>.</w:t>
      </w:r>
      <w:r>
        <w:rPr>
          <w:rFonts w:ascii="Times New Roman" w:eastAsia="Times New Roman"/>
        </w:rPr>
        <w:t>11</w:t>
      </w:r>
      <w:r>
        <w:t>是西安市城镇人口的来源。</w:t>
      </w:r>
    </w:p>
    <w:p w:rsidR="0018722C">
      <w:pPr>
        <w:topLinePunct/>
      </w:pPr>
      <w:r>
        <w:t>从</w:t>
      </w:r>
      <w:r>
        <w:rPr>
          <w:rFonts w:ascii="Times New Roman" w:eastAsia="Times New Roman"/>
        </w:rPr>
        <w:t>1990</w:t>
      </w:r>
      <w:r>
        <w:t>年到</w:t>
      </w:r>
      <w:r>
        <w:rPr>
          <w:rFonts w:ascii="Times New Roman" w:eastAsia="Times New Roman"/>
        </w:rPr>
        <w:t>2010</w:t>
      </w:r>
      <w:r>
        <w:t>年，西安市的常住人口从</w:t>
      </w:r>
      <w:r>
        <w:rPr>
          <w:rFonts w:ascii="Times New Roman" w:eastAsia="Times New Roman"/>
        </w:rPr>
        <w:t>1990</w:t>
      </w:r>
      <w:r>
        <w:t>年的</w:t>
      </w:r>
      <w:r>
        <w:rPr>
          <w:rFonts w:ascii="Times New Roman" w:eastAsia="Times New Roman"/>
        </w:rPr>
        <w:t>308</w:t>
      </w:r>
      <w:r>
        <w:rPr>
          <w:rFonts w:ascii="Times New Roman" w:eastAsia="Times New Roman"/>
        </w:rPr>
        <w:t>.</w:t>
      </w:r>
      <w:r>
        <w:rPr>
          <w:rFonts w:ascii="Times New Roman" w:eastAsia="Times New Roman"/>
        </w:rPr>
        <w:t>77</w:t>
      </w:r>
      <w:r>
        <w:t>万人增长到</w:t>
      </w:r>
      <w:r>
        <w:rPr>
          <w:rFonts w:ascii="Times New Roman" w:eastAsia="Times New Roman"/>
        </w:rPr>
        <w:t>2010</w:t>
      </w:r>
      <w:r>
        <w:t>年</w:t>
      </w:r>
      <w:r>
        <w:t>的</w:t>
      </w:r>
      <w:r>
        <w:rPr>
          <w:rFonts w:ascii="Times New Roman" w:eastAsia="Times New Roman"/>
        </w:rPr>
        <w:t>584</w:t>
      </w:r>
      <w:r>
        <w:rPr>
          <w:rFonts w:ascii="Times New Roman" w:eastAsia="Times New Roman"/>
        </w:rPr>
        <w:t>.</w:t>
      </w:r>
      <w:r>
        <w:rPr>
          <w:rFonts w:ascii="Times New Roman" w:eastAsia="Times New Roman"/>
        </w:rPr>
        <w:t>71</w:t>
      </w:r>
      <w:r>
        <w:t>万人，增长了</w:t>
      </w:r>
      <w:r>
        <w:rPr>
          <w:rFonts w:ascii="Times New Roman" w:eastAsia="Times New Roman"/>
        </w:rPr>
        <w:t>47</w:t>
      </w:r>
      <w:r>
        <w:rPr>
          <w:rFonts w:ascii="Times New Roman" w:eastAsia="Times New Roman"/>
        </w:rPr>
        <w:t>.</w:t>
      </w:r>
      <w:r>
        <w:rPr>
          <w:rFonts w:ascii="Times New Roman" w:eastAsia="Times New Roman"/>
        </w:rPr>
        <w:t>2%</w:t>
      </w:r>
      <w:r>
        <w:t>，常住人口增长了</w:t>
      </w:r>
      <w:r>
        <w:rPr>
          <w:rFonts w:ascii="Times New Roman" w:eastAsia="Times New Roman"/>
        </w:rPr>
        <w:t>27</w:t>
      </w:r>
      <w:r>
        <w:rPr>
          <w:rFonts w:ascii="Times New Roman" w:eastAsia="Times New Roman"/>
        </w:rPr>
        <w:t>.</w:t>
      </w:r>
      <w:r>
        <w:rPr>
          <w:rFonts w:ascii="Times New Roman" w:eastAsia="Times New Roman"/>
        </w:rPr>
        <w:t>1%</w:t>
      </w:r>
      <w:r>
        <w:t>。城市人口的增长，进一步说明了城市化进程的加快，经济发展增速，农村人口向城市人口转移的趋势。</w:t>
      </w:r>
    </w:p>
    <w:p w:rsidR="0018722C">
      <w:pPr>
        <w:pStyle w:val="affff5"/>
        <w:keepNext/>
        <w:topLinePunct/>
      </w:pPr>
      <w:r>
        <w:rPr>
          <w:sz w:val="20"/>
        </w:rPr>
        <w:drawing>
          <wp:inline distT="0" distB="0" distL="0" distR="0">
            <wp:extent cx="4419600" cy="2209800"/>
            <wp:effectExtent l="0" t="0" r="0" b="0"/>
            <wp:docPr id="13" name="image38.jpeg" descr=""/>
            <wp:cNvGraphicFramePr>
              <a:graphicFrameLocks noChangeAspect="1"/>
            </wp:cNvGraphicFramePr>
            <a:graphic>
              <a:graphicData uri="http://schemas.openxmlformats.org/drawingml/2006/picture">
                <pic:pic>
                  <pic:nvPicPr>
                    <pic:cNvPr id="14" name="image38.jpeg"/>
                    <pic:cNvPicPr/>
                  </pic:nvPicPr>
                  <pic:blipFill>
                    <a:blip r:embed="rId78" cstate="print"/>
                    <a:stretch>
                      <a:fillRect/>
                    </a:stretch>
                  </pic:blipFill>
                  <pic:spPr>
                    <a:xfrm>
                      <a:off x="0" y="0"/>
                      <a:ext cx="4419600" cy="220980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11  </w:t>
      </w:r>
      <w:r>
        <w:rPr>
          <w:rFonts w:cstheme="minorBidi" w:hAnsiTheme="minorHAnsi" w:eastAsiaTheme="minorHAnsi" w:asciiTheme="minorHAnsi"/>
        </w:rPr>
        <w:t>西安市人口变化</w:t>
      </w:r>
      <w:r>
        <w:rPr>
          <w:rFonts w:cstheme="minorBidi" w:hAnsiTheme="minorHAnsi" w:eastAsiaTheme="minorHAnsi" w:asciiTheme="minorHAnsi"/>
        </w:rPr>
        <w:t>（</w:t>
      </w:r>
      <w:r>
        <w:rPr>
          <w:rFonts w:cstheme="minorBidi" w:hAnsiTheme="minorHAnsi" w:eastAsiaTheme="minorHAnsi" w:asciiTheme="minorHAnsi"/>
        </w:rPr>
        <w:t xml:space="preserve">资料来源：西安市统计年鉴</w:t>
      </w:r>
      <w:r>
        <w:rPr>
          <w:rFonts w:ascii="Times New Roman" w:eastAsia="Times New Roman" w:cstheme="minorBidi" w:hAnsiTheme="minorHAnsi"/>
        </w:rPr>
        <w:t>2011</w:t>
      </w:r>
      <w:r>
        <w:rPr>
          <w:rFonts w:cstheme="minorBidi" w:hAnsiTheme="minorHAnsi" w:eastAsiaTheme="minorHAnsi" w:asciiTheme="minorHAnsi"/>
        </w:rPr>
        <w:t>）</w:t>
      </w:r>
    </w:p>
    <w:p w:rsidR="0018722C">
      <w:pPr>
        <w:pStyle w:val="aff7"/>
        <w:topLinePunct/>
      </w:pPr>
      <w:r>
        <w:drawing>
          <wp:inline>
            <wp:extent cx="4495885" cy="2128266"/>
            <wp:effectExtent l="0" t="0" r="0" b="0"/>
            <wp:docPr id="15" name="image39.png" descr=""/>
            <wp:cNvGraphicFramePr>
              <a:graphicFrameLocks noChangeAspect="1"/>
            </wp:cNvGraphicFramePr>
            <a:graphic>
              <a:graphicData uri="http://schemas.openxmlformats.org/drawingml/2006/picture">
                <pic:pic>
                  <pic:nvPicPr>
                    <pic:cNvPr id="16" name="image39.png"/>
                    <pic:cNvPicPr/>
                  </pic:nvPicPr>
                  <pic:blipFill>
                    <a:blip r:embed="rId79" cstate="print"/>
                    <a:stretch>
                      <a:fillRect/>
                    </a:stretch>
                  </pic:blipFill>
                  <pic:spPr>
                    <a:xfrm>
                      <a:off x="0" y="0"/>
                      <a:ext cx="4495885" cy="212826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12</w:t>
      </w:r>
      <w:r>
        <w:t xml:space="preserve">  </w:t>
      </w:r>
      <w:r>
        <w:rPr>
          <w:rFonts w:cstheme="minorBidi" w:hAnsiTheme="minorHAnsi" w:eastAsiaTheme="minorHAnsi" w:asciiTheme="minorHAnsi"/>
        </w:rPr>
        <w:t>住宅所占房屋面积比例</w:t>
      </w:r>
      <w:r>
        <w:rPr>
          <w:rFonts w:cstheme="minorBidi" w:hAnsiTheme="minorHAnsi" w:eastAsiaTheme="minorHAnsi" w:asciiTheme="minorHAnsi"/>
        </w:rPr>
        <w:t>（</w:t>
      </w:r>
      <w:r>
        <w:rPr>
          <w:kern w:val="2"/>
          <w:szCs w:val="22"/>
          <w:rFonts w:cstheme="minorBidi" w:hAnsiTheme="minorHAnsi" w:eastAsiaTheme="minorHAnsi" w:asciiTheme="minorHAnsi"/>
          <w:sz w:val="21"/>
        </w:rPr>
        <w:t>%</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资料来源：西安市统计年鉴</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pacing w:val="0"/>
          <w:sz w:val="21"/>
        </w:rPr>
        <w:t>0</w:t>
      </w:r>
      <w:r>
        <w:rPr>
          <w:kern w:val="2"/>
          <w:szCs w:val="22"/>
          <w:rFonts w:ascii="Times New Roman" w:eastAsia="Times New Roman" w:cstheme="minorBidi" w:hAnsiTheme="minorHAnsi"/>
          <w:spacing w:val="-4"/>
          <w:sz w:val="21"/>
        </w:rPr>
        <w:t>1</w:t>
      </w:r>
      <w:r>
        <w:rPr>
          <w:kern w:val="2"/>
          <w:szCs w:val="22"/>
          <w:rFonts w:ascii="Times New Roman" w:eastAsia="Times New Roman" w:cstheme="minorBidi" w:hAnsiTheme="minorHAnsi"/>
          <w:spacing w:val="0"/>
          <w:sz w:val="21"/>
        </w:rPr>
        <w:t>1</w:t>
      </w:r>
      <w:r>
        <w:rPr>
          <w:rFonts w:cstheme="minorBidi" w:hAnsiTheme="minorHAnsi" w:eastAsiaTheme="minorHAnsi" w:asciiTheme="minorHAnsi"/>
        </w:rPr>
        <w:t>）</w:t>
      </w:r>
    </w:p>
    <w:p w:rsidR="0018722C">
      <w:pPr>
        <w:topLinePunct/>
      </w:pPr>
      <w:r>
        <w:t>从</w:t>
      </w:r>
      <w:r>
        <w:t>图</w:t>
      </w:r>
      <w:r>
        <w:rPr>
          <w:rFonts w:ascii="Times New Roman" w:eastAsia="Times New Roman"/>
        </w:rPr>
        <w:t>2</w:t>
      </w:r>
      <w:r>
        <w:rPr>
          <w:rFonts w:ascii="Times New Roman" w:eastAsia="Times New Roman"/>
        </w:rPr>
        <w:t>.</w:t>
      </w:r>
      <w:r>
        <w:rPr>
          <w:rFonts w:ascii="Times New Roman" w:eastAsia="Times New Roman"/>
        </w:rPr>
        <w:t>12</w:t>
      </w:r>
      <w:r>
        <w:t>中可以看出，西安地区住宅占房屋面积比例逐年上涨，在</w:t>
      </w:r>
      <w:r>
        <w:rPr>
          <w:rFonts w:ascii="Times New Roman" w:eastAsia="Times New Roman"/>
        </w:rPr>
        <w:t>1999</w:t>
      </w:r>
      <w:r>
        <w:t>年达</w:t>
      </w:r>
      <w:r>
        <w:t>到高点，占到了总房屋面积的</w:t>
      </w:r>
      <w:r>
        <w:rPr>
          <w:rFonts w:ascii="Times New Roman" w:eastAsia="Times New Roman"/>
        </w:rPr>
        <w:t>80%</w:t>
      </w:r>
      <w:r>
        <w:t>。在</w:t>
      </w:r>
      <w:r>
        <w:rPr>
          <w:rFonts w:ascii="Times New Roman" w:eastAsia="Times New Roman"/>
        </w:rPr>
        <w:t>2006</w:t>
      </w:r>
      <w:r>
        <w:t>年时住宅面积占房屋面积的</w:t>
      </w:r>
      <w:r>
        <w:rPr>
          <w:rFonts w:ascii="Times New Roman" w:eastAsia="Times New Roman"/>
        </w:rPr>
        <w:t>50%</w:t>
      </w:r>
      <w:r>
        <w:t>，而</w:t>
      </w:r>
      <w:r>
        <w:t>后一直在增长。因此，伴随着城市人口的增长，住宅建筑的面积也在快速增长。</w:t>
      </w:r>
      <w:r>
        <w:t>在西安市的建筑中，住宅建筑大约占到</w:t>
      </w:r>
      <w:r>
        <w:rPr>
          <w:rFonts w:ascii="Times New Roman" w:eastAsia="Times New Roman"/>
        </w:rPr>
        <w:t>2</w:t>
      </w:r>
      <w:r>
        <w:rPr>
          <w:rFonts w:ascii="Times New Roman" w:eastAsia="Times New Roman"/>
        </w:rPr>
        <w:t>/</w:t>
      </w:r>
      <w:r>
        <w:rPr>
          <w:rFonts w:ascii="Times New Roman" w:eastAsia="Times New Roman"/>
        </w:rPr>
        <w:t>3</w:t>
      </w:r>
      <w:r>
        <w:t>，因此，住宅建筑的节能对于整个建筑节能行业至关重要。</w:t>
      </w:r>
    </w:p>
    <w:p w:rsidR="0018722C">
      <w:pPr>
        <w:spacing w:before="0"/>
        <w:ind w:leftChars="0" w:left="0" w:rightChars="0" w:right="714" w:firstLineChars="0" w:firstLine="0"/>
        <w:jc w:val="right"/>
        <w:rPr>
          <w:sz w:val="21"/>
        </w:rPr>
      </w:pPr>
      <w:r>
        <w:pict>
          <v:group style="position:absolute;margin-left:126.269997pt;margin-top:-197.766037pt;width:371.2pt;height:217.15pt;mso-position-horizontal-relative:page;mso-position-vertical-relative:paragraph;z-index:-251848" coordorigin="2525,-3955" coordsize="7424,4343">
            <v:shape style="position:absolute;left:3219;top:-820;width:6558;height:2" coordorigin="3220,-819" coordsize="6558,0" path="m9683,-819l9778,-819m9245,-819l9432,-819m8809,-819l8996,-819m8371,-819l8557,-819m7934,-819l8122,-819m7496,-819l7684,-819m7061,-819l7248,-819m6623,-819l6809,-819m6186,-819l6373,-819m5748,-819l5935,-819m5312,-819l5498,-819m4873,-819l5060,-819m4438,-819l4625,-819m4000,-819l4187,-819m3564,-819l3750,-819m3220,-819l3312,-819e" filled="false" stroked="true" strokeweight=".06pt" strokecolor="#7f7f7f">
              <v:path arrowok="t"/>
              <v:stroke dashstyle="solid"/>
            </v:shape>
            <v:shape style="position:absolute;left:3219;top:-1090;width:531;height:2" coordorigin="3220,-1089" coordsize="531,0" path="m3564,-1089l3750,-1089m3220,-1089l3312,-1089e" filled="false" stroked="true" strokeweight=".06pt" strokecolor="#7f7f7f">
              <v:path arrowok="t"/>
              <v:stroke dashstyle="solid"/>
            </v:shape>
            <v:shape style="position:absolute;left:3219;top:-1362;width:531;height:2" coordorigin="3220,-1362" coordsize="531,0" path="m3564,-1362l3750,-1362m3220,-1362l3312,-1362e" filled="false" stroked="true" strokeweight=".06pt" strokecolor="#7f7f7f">
              <v:path arrowok="t"/>
              <v:stroke dashstyle="solid"/>
            </v:shape>
            <v:rect style="position:absolute;left:3312;top:-649;width:252;height:100" filled="true" fillcolor="#aa4643" stroked="false">
              <v:fill type="solid"/>
            </v:rect>
            <v:rect style="position:absolute;left:3312;top:-1505;width:252;height:856" filled="true" fillcolor="#89a54e" stroked="false">
              <v:fill type="solid"/>
            </v:rect>
            <v:line style="position:absolute" from="4000,-1089" to="4187,-1089" stroked="true" strokeweight=".06pt" strokecolor="#7f7f7f">
              <v:stroke dashstyle="solid"/>
            </v:line>
            <v:line style="position:absolute" from="4000,-1362" to="4187,-1362" stroked="true" strokeweight=".06pt" strokecolor="#7f7f7f">
              <v:stroke dashstyle="solid"/>
            </v:line>
            <v:rect style="position:absolute;left:3750;top:-656;width:250;height:107" filled="true" fillcolor="#aa4643" stroked="false">
              <v:fill type="solid"/>
            </v:rect>
            <v:rect style="position:absolute;left:3750;top:-1397;width:250;height:741" filled="true" fillcolor="#89a54e" stroked="false">
              <v:fill type="solid"/>
            </v:rect>
            <v:line style="position:absolute" from="4438,-1089" to="4625,-1089" stroked="true" strokeweight=".06pt" strokecolor="#7f7f7f">
              <v:stroke dashstyle="solid"/>
            </v:line>
            <v:line style="position:absolute" from="4438,-1362" to="4625,-1362" stroked="true" strokeweight=".06pt" strokecolor="#7f7f7f">
              <v:stroke dashstyle="solid"/>
            </v:line>
            <v:rect style="position:absolute;left:4186;top:-685;width:251;height:136" filled="true" fillcolor="#aa4643" stroked="false">
              <v:fill type="solid"/>
            </v:rect>
            <v:rect style="position:absolute;left:4186;top:-1422;width:251;height:737" filled="true" fillcolor="#89a54e" stroked="false">
              <v:fill type="solid"/>
            </v:rect>
            <v:line style="position:absolute" from="4873,-1089" to="5060,-1089" stroked="true" strokeweight=".06pt" strokecolor="#7f7f7f">
              <v:stroke dashstyle="solid"/>
            </v:line>
            <v:line style="position:absolute" from="4873,-1362" to="5060,-1362" stroked="true" strokeweight=".06pt" strokecolor="#7f7f7f">
              <v:stroke dashstyle="solid"/>
            </v:line>
            <v:rect style="position:absolute;left:4624;top:-649;width:249;height:100" filled="true" fillcolor="#aa4643" stroked="false">
              <v:fill type="solid"/>
            </v:rect>
            <v:rect style="position:absolute;left:4624;top:-1397;width:249;height:748" filled="true" fillcolor="#89a54e" stroked="false">
              <v:fill type="solid"/>
            </v:rect>
            <v:line style="position:absolute" from="5312,-1089" to="5498,-1089" stroked="true" strokeweight=".06pt" strokecolor="#7f7f7f">
              <v:stroke dashstyle="solid"/>
            </v:line>
            <v:line style="position:absolute" from="5312,-1362" to="5498,-1362" stroked="true" strokeweight=".06pt" strokecolor="#7f7f7f">
              <v:stroke dashstyle="solid"/>
            </v:line>
            <v:rect style="position:absolute;left:5060;top:-721;width:252;height:172" filled="true" fillcolor="#aa4643" stroked="false">
              <v:fill type="solid"/>
            </v:rect>
            <v:rect style="position:absolute;left:5060;top:-1476;width:252;height:755" filled="true" fillcolor="#89a54e" stroked="false">
              <v:fill type="solid"/>
            </v:rect>
            <v:line style="position:absolute" from="5748,-1089" to="5935,-1089" stroked="true" strokeweight=".06pt" strokecolor="#7f7f7f">
              <v:stroke dashstyle="solid"/>
            </v:line>
            <v:line style="position:absolute" from="5748,-1362" to="5935,-1362" stroked="true" strokeweight=".06pt" strokecolor="#7f7f7f">
              <v:stroke dashstyle="solid"/>
            </v:line>
            <v:rect style="position:absolute;left:5498;top:-728;width:250;height:179" filled="true" fillcolor="#aa4643" stroked="false">
              <v:fill type="solid"/>
            </v:rect>
            <v:rect style="position:absolute;left:5498;top:-1487;width:250;height:759" filled="true" fillcolor="#89a54e" stroked="false">
              <v:fill type="solid"/>
            </v:rect>
            <v:line style="position:absolute" from="6186,-1089" to="6373,-1089" stroked="true" strokeweight=".06pt" strokecolor="#7f7f7f">
              <v:stroke dashstyle="solid"/>
            </v:line>
            <v:rect style="position:absolute;left:5935;top:-613;width:251;height:64" filled="true" fillcolor="#aa4643" stroked="false">
              <v:fill type="solid"/>
            </v:rect>
            <v:rect style="position:absolute;left:5935;top:-1142;width:251;height:530" filled="true" fillcolor="#89a54e" stroked="false">
              <v:fill type="solid"/>
            </v:rect>
            <v:line style="position:absolute" from="6623,-1089" to="6809,-1089" stroked="true" strokeweight=".06pt" strokecolor="#7f7f7f">
              <v:stroke dashstyle="solid"/>
            </v:line>
            <v:rect style="position:absolute;left:6373;top:-600;width:250;height:51" filled="true" fillcolor="#aa4643" stroked="false">
              <v:fill type="solid"/>
            </v:rect>
            <v:rect style="position:absolute;left:6373;top:-1057;width:250;height:458" filled="true" fillcolor="#89a54e" stroked="false">
              <v:fill type="solid"/>
            </v:rect>
            <v:line style="position:absolute" from="6809,-556" to="7061,-556" stroked="true" strokeweight=".72003pt" strokecolor="#aa4643">
              <v:stroke dashstyle="solid"/>
            </v:line>
            <v:rect style="position:absolute;left:6808;top:-996;width:252;height:432" filled="true" fillcolor="#89a54e" stroked="false">
              <v:fill type="solid"/>
            </v:rect>
            <v:shape style="position:absolute;left:7060;top:-1090;width:623;height:2" coordorigin="7061,-1089" coordsize="623,0" path="m7496,-1089l7684,-1089m7061,-1089l7248,-1089e" filled="false" stroked="true" strokeweight=".06pt" strokecolor="#7f7f7f">
              <v:path arrowok="t"/>
              <v:stroke dashstyle="solid"/>
            </v:shape>
            <v:rect style="position:absolute;left:7248;top:-580;width:249;height:30" filled="true" fillcolor="#aa4643" stroked="false">
              <v:fill type="solid"/>
            </v:rect>
            <v:rect style="position:absolute;left:7248;top:-1081;width:249;height:502" filled="true" fillcolor="#89a54e" stroked="false">
              <v:fill type="solid"/>
            </v:rect>
            <v:line style="position:absolute" from="7934,-1089" to="8122,-1089" stroked="true" strokeweight=".06pt" strokecolor="#7f7f7f">
              <v:stroke dashstyle="solid"/>
            </v:line>
            <v:rect style="position:absolute;left:7683;top:-634;width:251;height:84" filled="true" fillcolor="#aa4643" stroked="false">
              <v:fill type="solid"/>
            </v:rect>
            <v:rect style="position:absolute;left:7683;top:-1204;width:251;height:570" filled="true" fillcolor="#89a54e" stroked="false">
              <v:fill type="solid"/>
            </v:rect>
            <v:line style="position:absolute" from="8371,-1089" to="8557,-1089" stroked="true" strokeweight=".06pt" strokecolor="#7f7f7f">
              <v:stroke dashstyle="solid"/>
            </v:line>
            <v:shape style="position:absolute;left:7934;top:-1362;width:623;height:2" coordorigin="7934,-1362" coordsize="623,0" path="m8371,-1362l8557,-1362m7934,-1362l8122,-1362e" filled="false" stroked="true" strokeweight=".06pt" strokecolor="#7f7f7f">
              <v:path arrowok="t"/>
              <v:stroke dashstyle="solid"/>
            </v:shape>
            <v:rect style="position:absolute;left:8121;top:-588;width:250;height:39" filled="true" fillcolor="#aa4643" stroked="false">
              <v:fill type="solid"/>
            </v:rect>
            <v:rect style="position:absolute;left:8121;top:-1466;width:250;height:879" filled="true" fillcolor="#89a54e" stroked="false">
              <v:fill type="solid"/>
            </v:rect>
            <v:line style="position:absolute" from="8809,-1089" to="8996,-1089" stroked="true" strokeweight=".06pt" strokecolor="#7f7f7f">
              <v:stroke dashstyle="solid"/>
            </v:line>
            <v:line style="position:absolute" from="8809,-1362" to="8996,-1362" stroked="true" strokeweight=".06pt" strokecolor="#7f7f7f">
              <v:stroke dashstyle="solid"/>
            </v:line>
            <v:rect style="position:absolute;left:8557;top:-602;width:252;height:53" filled="true" fillcolor="#4572a7" stroked="false">
              <v:fill type="solid"/>
            </v:rect>
            <v:rect style="position:absolute;left:8557;top:-636;width:252;height:34" filled="true" fillcolor="#aa4643" stroked="false">
              <v:fill type="solid"/>
            </v:rect>
            <v:rect style="position:absolute;left:8557;top:-1391;width:252;height:755" filled="true" fillcolor="#89a54e" stroked="false">
              <v:fill type="solid"/>
            </v:rect>
            <v:line style="position:absolute" from="9245,-1089" to="9432,-1089" stroked="true" strokeweight=".06pt" strokecolor="#7f7f7f">
              <v:stroke dashstyle="solid"/>
            </v:line>
            <v:line style="position:absolute" from="9245,-1362" to="9432,-1362" stroked="true" strokeweight=".06pt" strokecolor="#7f7f7f">
              <v:stroke dashstyle="solid"/>
            </v:line>
            <v:rect style="position:absolute;left:8996;top:-580;width:249;height:30" filled="true" fillcolor="#4572a7" stroked="false">
              <v:fill type="solid"/>
            </v:rect>
            <v:rect style="position:absolute;left:8996;top:-613;width:249;height:34" filled="true" fillcolor="#aa4643" stroked="false">
              <v:fill type="solid"/>
            </v:rect>
            <v:rect style="position:absolute;left:8996;top:-1302;width:249;height:689" filled="true" fillcolor="#89a54e" stroked="false">
              <v:fill type="solid"/>
            </v:rect>
            <v:line style="position:absolute" from="9683,-1089" to="9778,-1089" stroked="true" strokeweight=".06pt" strokecolor="#7f7f7f">
              <v:stroke dashstyle="solid"/>
            </v:line>
            <v:line style="position:absolute" from="9683,-1362" to="9778,-1362" stroked="true" strokeweight=".06pt" strokecolor="#7f7f7f">
              <v:stroke dashstyle="solid"/>
            </v:line>
            <v:rect style="position:absolute;left:9432;top:-577;width:251;height:28" filled="true" fillcolor="#4572a7" stroked="false">
              <v:fill type="solid"/>
            </v:rect>
            <v:rect style="position:absolute;left:9432;top:-654;width:251;height:77" filled="true" fillcolor="#aa4643" stroked="false">
              <v:fill type="solid"/>
            </v:rect>
            <v:rect style="position:absolute;left:9432;top:-1348;width:251;height:694" filled="true" fillcolor="#89a54e" stroked="false">
              <v:fill type="solid"/>
            </v:rect>
            <v:shape style="position:absolute;left:3219;top:-1631;width:531;height:2" coordorigin="3220,-1630" coordsize="531,0" path="m3564,-1630l3750,-1630m3220,-1630l3312,-1630e" filled="false" stroked="true" strokeweight=".06pt" strokecolor="#7f7f7f">
              <v:path arrowok="t"/>
              <v:stroke dashstyle="solid"/>
            </v:shape>
            <v:shape style="position:absolute;left:3219;top:-1901;width:531;height:2" coordorigin="3220,-1900" coordsize="531,0" path="m3564,-1900l3750,-1900m3220,-1900l3312,-1900e" filled="false" stroked="true" strokeweight=".06pt" strokecolor="#7f7f7f">
              <v:path arrowok="t"/>
              <v:stroke dashstyle="solid"/>
            </v:shape>
            <v:shape style="position:absolute;left:3219;top:-2171;width:531;height:2" coordorigin="3220,-2170" coordsize="531,0" path="m3564,-2170l3750,-2170m3220,-2170l3312,-2170e" filled="false" stroked="true" strokeweight=".06pt" strokecolor="#7f7f7f">
              <v:path arrowok="t"/>
              <v:stroke dashstyle="solid"/>
            </v:shape>
            <v:shape style="position:absolute;left:3219;top:-2440;width:531;height:2" coordorigin="3220,-2439" coordsize="531,0" path="m3564,-2439l3750,-2439m3220,-2439l3312,-2439e" filled="false" stroked="true" strokeweight=".06pt" strokecolor="#7f7f7f">
              <v:path arrowok="t"/>
              <v:stroke dashstyle="solid"/>
            </v:shape>
            <v:shape style="position:absolute;left:3219;top:-2712;width:531;height:2" coordorigin="3220,-2712" coordsize="531,0" path="m3564,-2712l3750,-2712m3220,-2712l3312,-2712e" filled="false" stroked="true" strokeweight=".06pt" strokecolor="#7f7f7f">
              <v:path arrowok="t"/>
              <v:stroke dashstyle="solid"/>
            </v:shape>
            <v:rect style="position:absolute;left:3312;top:-2747;width:252;height:1242" filled="true" fillcolor="#71588f" stroked="false">
              <v:fill type="solid"/>
            </v:rect>
            <v:line style="position:absolute" from="4000,-1630" to="4187,-1630" stroked="true" strokeweight=".06pt" strokecolor="#7f7f7f">
              <v:stroke dashstyle="solid"/>
            </v:line>
            <v:line style="position:absolute" from="4000,-1900" to="4187,-1900" stroked="true" strokeweight=".06pt" strokecolor="#7f7f7f">
              <v:stroke dashstyle="solid"/>
            </v:line>
            <v:line style="position:absolute" from="4000,-2170" to="4187,-2170" stroked="true" strokeweight=".06pt" strokecolor="#7f7f7f">
              <v:stroke dashstyle="solid"/>
            </v:line>
            <v:line style="position:absolute" from="4000,-2439" to="4187,-2439" stroked="true" strokeweight=".06pt" strokecolor="#7f7f7f">
              <v:stroke dashstyle="solid"/>
            </v:line>
            <v:line style="position:absolute" from="4000,-2712" to="4187,-2712" stroked="true" strokeweight=".06pt" strokecolor="#7f7f7f">
              <v:stroke dashstyle="solid"/>
            </v:line>
            <v:rect style="position:absolute;left:3750;top:-2765;width:250;height:1368" filled="true" fillcolor="#71588f" stroked="false">
              <v:fill type="solid"/>
            </v:rect>
            <v:line style="position:absolute" from="4438,-1630" to="4625,-1630" stroked="true" strokeweight=".06pt" strokecolor="#7f7f7f">
              <v:stroke dashstyle="solid"/>
            </v:line>
            <v:line style="position:absolute" from="4438,-1900" to="4625,-1900" stroked="true" strokeweight=".06pt" strokecolor="#7f7f7f">
              <v:stroke dashstyle="solid"/>
            </v:line>
            <v:line style="position:absolute" from="4438,-2170" to="4625,-2170" stroked="true" strokeweight=".06pt" strokecolor="#7f7f7f">
              <v:stroke dashstyle="solid"/>
            </v:line>
            <v:line style="position:absolute" from="4438,-2439" to="4625,-2439" stroked="true" strokeweight=".06pt" strokecolor="#7f7f7f">
              <v:stroke dashstyle="solid"/>
            </v:line>
            <v:line style="position:absolute" from="4438,-2712" to="4625,-2712" stroked="true" strokeweight=".06pt" strokecolor="#7f7f7f">
              <v:stroke dashstyle="solid"/>
            </v:line>
            <v:rect style="position:absolute;left:4186;top:-2809;width:251;height:1388" filled="true" fillcolor="#71588f" stroked="false">
              <v:fill type="solid"/>
            </v:rect>
            <v:line style="position:absolute" from="4873,-1630" to="5060,-1630" stroked="true" strokeweight=".06pt" strokecolor="#7f7f7f">
              <v:stroke dashstyle="solid"/>
            </v:line>
            <v:line style="position:absolute" from="4873,-1900" to="5060,-1900" stroked="true" strokeweight=".06pt" strokecolor="#7f7f7f">
              <v:stroke dashstyle="solid"/>
            </v:line>
            <v:line style="position:absolute" from="4873,-2170" to="5060,-2170" stroked="true" strokeweight=".06pt" strokecolor="#7f7f7f">
              <v:stroke dashstyle="solid"/>
            </v:line>
            <v:line style="position:absolute" from="4873,-2439" to="5060,-2439" stroked="true" strokeweight=".06pt" strokecolor="#7f7f7f">
              <v:stroke dashstyle="solid"/>
            </v:line>
            <v:line style="position:absolute" from="4873,-2712" to="5060,-2712" stroked="true" strokeweight=".06pt" strokecolor="#7f7f7f">
              <v:stroke dashstyle="solid"/>
            </v:line>
            <v:rect style="position:absolute;left:4624;top:-2801;width:249;height:1404" filled="true" fillcolor="#71588f" stroked="false">
              <v:fill type="solid"/>
            </v:rect>
            <v:line style="position:absolute" from="5312,-1630" to="5498,-1630" stroked="true" strokeweight=".06pt" strokecolor="#7f7f7f">
              <v:stroke dashstyle="solid"/>
            </v:line>
            <v:line style="position:absolute" from="5312,-1900" to="5498,-1900" stroked="true" strokeweight=".06pt" strokecolor="#7f7f7f">
              <v:stroke dashstyle="solid"/>
            </v:line>
            <v:line style="position:absolute" from="5312,-2170" to="5498,-2170" stroked="true" strokeweight=".06pt" strokecolor="#7f7f7f">
              <v:stroke dashstyle="solid"/>
            </v:line>
            <v:line style="position:absolute" from="5312,-2439" to="5498,-2439" stroked="true" strokeweight=".06pt" strokecolor="#7f7f7f">
              <v:stroke dashstyle="solid"/>
            </v:line>
            <v:line style="position:absolute" from="5312,-2712" to="5498,-2712" stroked="true" strokeweight=".06pt" strokecolor="#7f7f7f">
              <v:stroke dashstyle="solid"/>
            </v:line>
            <v:rect style="position:absolute;left:5060;top:-2863;width:252;height:1388" filled="true" fillcolor="#71588f" stroked="false">
              <v:fill type="solid"/>
            </v:rect>
            <v:line style="position:absolute" from="5748,-1630" to="5935,-1630" stroked="true" strokeweight=".06pt" strokecolor="#7f7f7f">
              <v:stroke dashstyle="solid"/>
            </v:line>
            <v:line style="position:absolute" from="5748,-1900" to="5935,-1900" stroked="true" strokeweight=".06pt" strokecolor="#7f7f7f">
              <v:stroke dashstyle="solid"/>
            </v:line>
            <v:line style="position:absolute" from="5748,-2170" to="5935,-2170" stroked="true" strokeweight=".06pt" strokecolor="#7f7f7f">
              <v:stroke dashstyle="solid"/>
            </v:line>
            <v:line style="position:absolute" from="5748,-2439" to="5935,-2439" stroked="true" strokeweight=".06pt" strokecolor="#7f7f7f">
              <v:stroke dashstyle="solid"/>
            </v:line>
            <v:line style="position:absolute" from="5748,-2712" to="5935,-2712" stroked="true" strokeweight=".06pt" strokecolor="#7f7f7f">
              <v:stroke dashstyle="solid"/>
            </v:line>
            <v:rect style="position:absolute;left:5498;top:-2737;width:250;height:1251" filled="true" fillcolor="#71588f" stroked="false">
              <v:fill type="solid"/>
            </v:rect>
            <v:line style="position:absolute" from="6186,-1362" to="6373,-1362" stroked="true" strokeweight=".06pt" strokecolor="#7f7f7f">
              <v:stroke dashstyle="solid"/>
            </v:line>
            <v:line style="position:absolute" from="6186,-1630" to="6373,-1630" stroked="true" strokeweight=".06pt" strokecolor="#7f7f7f">
              <v:stroke dashstyle="solid"/>
            </v:line>
            <v:line style="position:absolute" from="6186,-1900" to="6373,-1900" stroked="true" strokeweight=".06pt" strokecolor="#7f7f7f">
              <v:stroke dashstyle="solid"/>
            </v:line>
            <v:line style="position:absolute" from="6186,-2170" to="6373,-2170" stroked="true" strokeweight=".06pt" strokecolor="#7f7f7f">
              <v:stroke dashstyle="solid"/>
            </v:line>
            <v:line style="position:absolute" from="6186,-2439" to="6373,-2439" stroked="true" strokeweight=".06pt" strokecolor="#7f7f7f">
              <v:stroke dashstyle="solid"/>
            </v:line>
            <v:line style="position:absolute" from="6186,-2712" to="6373,-2712" stroked="true" strokeweight=".06pt" strokecolor="#7f7f7f">
              <v:stroke dashstyle="solid"/>
            </v:line>
            <v:line style="position:absolute" from="5748,-2982" to="6373,-2982" stroked="true" strokeweight=".06pt" strokecolor="#7f7f7f">
              <v:stroke dashstyle="solid"/>
            </v:line>
            <v:rect style="position:absolute;left:5935;top:-2945;width:251;height:1803" filled="true" fillcolor="#71588f" stroked="false">
              <v:fill type="solid"/>
            </v:rect>
            <v:line style="position:absolute" from="6623,-1362" to="6809,-1362" stroked="true" strokeweight=".06pt" strokecolor="#7f7f7f">
              <v:stroke dashstyle="solid"/>
            </v:line>
            <v:line style="position:absolute" from="6623,-1630" to="6809,-1630" stroked="true" strokeweight=".06pt" strokecolor="#7f7f7f">
              <v:stroke dashstyle="solid"/>
            </v:line>
            <v:line style="position:absolute" from="6623,-1900" to="6809,-1900" stroked="true" strokeweight=".06pt" strokecolor="#7f7f7f">
              <v:stroke dashstyle="solid"/>
            </v:line>
            <v:line style="position:absolute" from="6623,-2170" to="6809,-2170" stroked="true" strokeweight=".06pt" strokecolor="#7f7f7f">
              <v:stroke dashstyle="solid"/>
            </v:line>
            <v:line style="position:absolute" from="6623,-2439" to="6809,-2439" stroked="true" strokeweight=".06pt" strokecolor="#7f7f7f">
              <v:stroke dashstyle="solid"/>
            </v:line>
            <v:line style="position:absolute" from="6623,-2712" to="6809,-2712" stroked="true" strokeweight=".06pt" strokecolor="#7f7f7f">
              <v:stroke dashstyle="solid"/>
            </v:line>
            <v:rect style="position:absolute;left:6373;top:-2717;width:250;height:1660" filled="true" fillcolor="#71588f" stroked="false">
              <v:fill type="solid"/>
            </v:rect>
            <v:line style="position:absolute" from="7061,-1362" to="7248,-1362" stroked="true" strokeweight=".06pt" strokecolor="#7f7f7f">
              <v:stroke dashstyle="solid"/>
            </v:line>
            <v:line style="position:absolute" from="7061,-1630" to="7248,-1630" stroked="true" strokeweight=".06pt" strokecolor="#7f7f7f">
              <v:stroke dashstyle="solid"/>
            </v:line>
            <v:line style="position:absolute" from="7061,-1900" to="7248,-1900" stroked="true" strokeweight=".06pt" strokecolor="#7f7f7f">
              <v:stroke dashstyle="solid"/>
            </v:line>
            <v:line style="position:absolute" from="7061,-2170" to="7248,-2170" stroked="true" strokeweight=".06pt" strokecolor="#7f7f7f">
              <v:stroke dashstyle="solid"/>
            </v:line>
            <v:line style="position:absolute" from="7061,-2439" to="7248,-2439" stroked="true" strokeweight=".06pt" strokecolor="#7f7f7f">
              <v:stroke dashstyle="solid"/>
            </v:line>
            <v:line style="position:absolute" from="7061,-2712" to="7248,-2712" stroked="true" strokeweight=".06pt" strokecolor="#7f7f7f">
              <v:stroke dashstyle="solid"/>
            </v:line>
            <v:rect style="position:absolute;left:6808;top:-2672;width:252;height:1677" filled="true" fillcolor="#71588f" stroked="false">
              <v:fill type="solid"/>
            </v:rect>
            <v:line style="position:absolute" from="7496,-1362" to="7684,-1362" stroked="true" strokeweight=".06pt" strokecolor="#7f7f7f">
              <v:stroke dashstyle="solid"/>
            </v:line>
            <v:line style="position:absolute" from="7496,-1630" to="7684,-1630" stroked="true" strokeweight=".06pt" strokecolor="#7f7f7f">
              <v:stroke dashstyle="solid"/>
            </v:line>
            <v:line style="position:absolute" from="7496,-1900" to="7684,-1900" stroked="true" strokeweight=".06pt" strokecolor="#7f7f7f">
              <v:stroke dashstyle="solid"/>
            </v:line>
            <v:line style="position:absolute" from="7496,-2170" to="7684,-2170" stroked="true" strokeweight=".06pt" strokecolor="#7f7f7f">
              <v:stroke dashstyle="solid"/>
            </v:line>
            <v:line style="position:absolute" from="7496,-2439" to="7684,-2439" stroked="true" strokeweight=".06pt" strokecolor="#7f7f7f">
              <v:stroke dashstyle="solid"/>
            </v:line>
            <v:line style="position:absolute" from="7496,-2712" to="7684,-2712" stroked="true" strokeweight=".06pt" strokecolor="#7f7f7f">
              <v:stroke dashstyle="solid"/>
            </v:line>
            <v:rect style="position:absolute;left:7248;top:-2726;width:249;height:1646" filled="true" fillcolor="#71588f" stroked="false">
              <v:fill type="solid"/>
            </v:rect>
            <v:line style="position:absolute" from="7934,-1630" to="8122,-1630" stroked="true" strokeweight=".06pt" strokecolor="#7f7f7f">
              <v:stroke dashstyle="solid"/>
            </v:line>
            <v:line style="position:absolute" from="7934,-1900" to="8122,-1900" stroked="true" strokeweight=".06pt" strokecolor="#7f7f7f">
              <v:stroke dashstyle="solid"/>
            </v:line>
            <v:line style="position:absolute" from="7934,-2170" to="8122,-2170" stroked="true" strokeweight=".06pt" strokecolor="#7f7f7f">
              <v:stroke dashstyle="solid"/>
            </v:line>
            <v:line style="position:absolute" from="7934,-2439" to="8122,-2439" stroked="true" strokeweight=".06pt" strokecolor="#7f7f7f">
              <v:stroke dashstyle="solid"/>
            </v:line>
            <v:line style="position:absolute" from="7934,-2712" to="8122,-2712" stroked="true" strokeweight=".06pt" strokecolor="#7f7f7f">
              <v:stroke dashstyle="solid"/>
            </v:line>
            <v:rect style="position:absolute;left:7683;top:-2796;width:251;height:1593" filled="true" fillcolor="#71588f" stroked="false">
              <v:fill type="solid"/>
            </v:rect>
            <v:line style="position:absolute" from="8371,-1630" to="8557,-1630" stroked="true" strokeweight=".06pt" strokecolor="#7f7f7f">
              <v:stroke dashstyle="solid"/>
            </v:line>
            <v:line style="position:absolute" from="8371,-1900" to="8557,-1900" stroked="true" strokeweight=".06pt" strokecolor="#7f7f7f">
              <v:stroke dashstyle="solid"/>
            </v:line>
            <v:line style="position:absolute" from="8371,-2170" to="8557,-2170" stroked="true" strokeweight=".06pt" strokecolor="#7f7f7f">
              <v:stroke dashstyle="solid"/>
            </v:line>
            <v:line style="position:absolute" from="8371,-2439" to="8557,-2439" stroked="true" strokeweight=".06pt" strokecolor="#7f7f7f">
              <v:stroke dashstyle="solid"/>
            </v:line>
            <v:line style="position:absolute" from="8371,-2712" to="8557,-2712" stroked="true" strokeweight=".06pt" strokecolor="#7f7f7f">
              <v:stroke dashstyle="solid"/>
            </v:line>
            <v:line style="position:absolute" from="7934,-2982" to="8557,-2982" stroked="true" strokeweight=".06pt" strokecolor="#7f7f7f">
              <v:stroke dashstyle="solid"/>
            </v:line>
            <v:rect style="position:absolute;left:8121;top:-2958;width:250;height:1492" filled="true" fillcolor="#71588f" stroked="false">
              <v:fill type="solid"/>
            </v:rect>
            <v:line style="position:absolute" from="8809,-1630" to="8996,-1630" stroked="true" strokeweight=".06pt" strokecolor="#7f7f7f">
              <v:stroke dashstyle="solid"/>
            </v:line>
            <v:line style="position:absolute" from="8809,-1900" to="8996,-1900" stroked="true" strokeweight=".06pt" strokecolor="#7f7f7f">
              <v:stroke dashstyle="solid"/>
            </v:line>
            <v:line style="position:absolute" from="8809,-2170" to="8996,-2170" stroked="true" strokeweight=".06pt" strokecolor="#7f7f7f">
              <v:stroke dashstyle="solid"/>
            </v:line>
            <v:line style="position:absolute" from="8809,-2439" to="8996,-2439" stroked="true" strokeweight=".06pt" strokecolor="#7f7f7f">
              <v:stroke dashstyle="solid"/>
            </v:line>
            <v:line style="position:absolute" from="8809,-2712" to="8996,-2712" stroked="true" strokeweight=".06pt" strokecolor="#7f7f7f">
              <v:stroke dashstyle="solid"/>
            </v:line>
            <v:line style="position:absolute" from="8809,-2982" to="8996,-2982" stroked="true" strokeweight=".06pt" strokecolor="#7f7f7f">
              <v:stroke dashstyle="solid"/>
            </v:line>
            <v:rect style="position:absolute;left:8557;top:-2920;width:252;height:1529" filled="true" fillcolor="#71588f" stroked="false">
              <v:fill type="solid"/>
            </v:rect>
            <v:line style="position:absolute" from="9245,-1630" to="9432,-1630" stroked="true" strokeweight=".06pt" strokecolor="#7f7f7f">
              <v:stroke dashstyle="solid"/>
            </v:line>
            <v:line style="position:absolute" from="9245,-1900" to="9432,-1900" stroked="true" strokeweight=".06pt" strokecolor="#7f7f7f">
              <v:stroke dashstyle="solid"/>
            </v:line>
            <v:line style="position:absolute" from="9245,-2170" to="9432,-2170" stroked="true" strokeweight=".06pt" strokecolor="#7f7f7f">
              <v:stroke dashstyle="solid"/>
            </v:line>
            <v:line style="position:absolute" from="9245,-2439" to="9432,-2439" stroked="true" strokeweight=".06pt" strokecolor="#7f7f7f">
              <v:stroke dashstyle="solid"/>
            </v:line>
            <v:line style="position:absolute" from="9245,-2712" to="9432,-2712" stroked="true" strokeweight=".06pt" strokecolor="#7f7f7f">
              <v:stroke dashstyle="solid"/>
            </v:line>
            <v:line style="position:absolute" from="9245,-2982" to="9432,-2982" stroked="true" strokeweight=".06pt" strokecolor="#7f7f7f">
              <v:stroke dashstyle="solid"/>
            </v:line>
            <v:rect style="position:absolute;left:8996;top:-2999;width:249;height:1697" filled="true" fillcolor="#71588f" stroked="false">
              <v:fill type="solid"/>
            </v:rect>
            <v:line style="position:absolute" from="9683,-1630" to="9778,-1630" stroked="true" strokeweight=".06pt" strokecolor="#7f7f7f">
              <v:stroke dashstyle="solid"/>
            </v:line>
            <v:line style="position:absolute" from="9683,-1900" to="9778,-1900" stroked="true" strokeweight=".06pt" strokecolor="#7f7f7f">
              <v:stroke dashstyle="solid"/>
            </v:line>
            <v:line style="position:absolute" from="9683,-2170" to="9778,-2170" stroked="true" strokeweight=".06pt" strokecolor="#7f7f7f">
              <v:stroke dashstyle="solid"/>
            </v:line>
            <v:line style="position:absolute" from="9683,-2439" to="9778,-2439" stroked="true" strokeweight=".06pt" strokecolor="#7f7f7f">
              <v:stroke dashstyle="solid"/>
            </v:line>
            <v:line style="position:absolute" from="9683,-2712" to="9778,-2712" stroked="true" strokeweight=".06pt" strokecolor="#7f7f7f">
              <v:stroke dashstyle="solid"/>
            </v:line>
            <v:line style="position:absolute" from="9683,-2982" to="9778,-2982" stroked="true" strokeweight=".06pt" strokecolor="#7f7f7f">
              <v:stroke dashstyle="solid"/>
            </v:line>
            <v:rect style="position:absolute;left:9432;top:-3019;width:251;height:1672" filled="true" fillcolor="#71588f" stroked="false">
              <v:fill type="solid"/>
            </v:rect>
            <v:shape style="position:absolute;left:3312;top:-2909;width:1562;height:162" coordorigin="3312,-2908" coordsize="1562,162" path="m3564,-2845l3312,-2845,3312,-2746,3564,-2746,3564,-2845m4000,-2899l3750,-2899,3750,-2764,4000,-2764,4000,-2899m4438,-2908l4187,-2908,4187,-2809,4438,-2809,4438,-2908m4873,-2836l4625,-2836,4625,-2800,4873,-2800,4873,-2836e" filled="true" fillcolor="#4198af" stroked="false">
              <v:path arrowok="t"/>
              <v:fill type="solid"/>
            </v:shape>
            <v:line style="position:absolute" from="5060,-2868" to="5312,-2868" stroked="true" strokeweight=".47998pt" strokecolor="#4198af">
              <v:stroke dashstyle="solid"/>
            </v:line>
            <v:shape style="position:absolute;left:5498;top:-2999;width:2873;height:327" coordorigin="5498,-2998" coordsize="2873,327" path="m5748,-2773l5498,-2773,5498,-2737,5748,-2737,5748,-2773m6186,-2998l5935,-2998,5935,-2944,6186,-2944,6186,-2998m6623,-2773l6373,-2773,6373,-2716,6623,-2716,6623,-2773m7061,-2780l6809,-2780,6809,-2672,7061,-2672,7061,-2780m7496,-2818l7248,-2818,7248,-2726,7496,-2726,7496,-2818m7934,-2911l7684,-2911,7684,-2796,7934,-2796,7934,-2911m8371,-2996l8122,-2996,8122,-2958,8371,-2958,8371,-2996e" filled="true" fillcolor="#4198af" stroked="false">
              <v:path arrowok="t"/>
              <v:fill type="solid"/>
            </v:shape>
            <v:rect style="position:absolute;left:8557;top:-3055;width:252;height:136" filled="true" fillcolor="#4198af" stroked="false">
              <v:fill type="solid"/>
            </v:rect>
            <v:shape style="position:absolute;left:8996;top:-3112;width:687;height:113" coordorigin="8996,-3111" coordsize="687,113" path="m9245,-3111l8996,-3111,8996,-2998,9245,-2998,9245,-3111m9683,-3111l9432,-3111,9432,-3019,9683,-3019,9683,-3111e" filled="true" fillcolor="#4198af" stroked="false">
              <v:path arrowok="t"/>
              <v:fill type="solid"/>
            </v:shape>
            <v:shape style="position:absolute;left:3219;top:-2982;width:531;height:2" coordorigin="3220,-2982" coordsize="531,0" path="m3564,-2982l3750,-2982m3220,-2982l3312,-2982e" filled="false" stroked="true" strokeweight=".06pt" strokecolor="#7f7f7f">
              <v:path arrowok="t"/>
              <v:stroke dashstyle="solid"/>
            </v:shape>
            <v:rect style="position:absolute;left:3312;top:-3143;width:252;height:298" filled="true" fillcolor="#db843d" stroked="false">
              <v:fill type="solid"/>
            </v:rect>
            <v:line style="position:absolute" from="4000,-2982" to="4187,-2982" stroked="true" strokeweight=".06pt" strokecolor="#7f7f7f">
              <v:stroke dashstyle="solid"/>
            </v:line>
            <v:line style="position:absolute" from="3220,-3252" to="9778,-3252" stroked="true" strokeweight=".06pt" strokecolor="#7f7f7f">
              <v:stroke dashstyle="solid"/>
            </v:line>
            <v:rect style="position:absolute;left:3750;top:-3186;width:250;height:287" filled="true" fillcolor="#db843d" stroked="false">
              <v:fill type="solid"/>
            </v:rect>
            <v:line style="position:absolute" from="4438,-2982" to="4625,-2982" stroked="true" strokeweight=".06pt" strokecolor="#7f7f7f">
              <v:stroke dashstyle="solid"/>
            </v:line>
            <v:rect style="position:absolute;left:4186;top:-3132;width:251;height:224" filled="true" fillcolor="#db843d" stroked="false">
              <v:fill type="solid"/>
            </v:rect>
            <v:line style="position:absolute" from="4873,-2982" to="5060,-2982" stroked="true" strokeweight=".06pt" strokecolor="#7f7f7f">
              <v:stroke dashstyle="solid"/>
            </v:line>
            <v:rect style="position:absolute;left:4624;top:-3060;width:249;height:224" filled="true" fillcolor="#db843d" stroked="false">
              <v:fill type="solid"/>
            </v:rect>
            <v:line style="position:absolute" from="5312,-2982" to="5498,-2982" stroked="true" strokeweight=".06pt" strokecolor="#7f7f7f">
              <v:stroke dashstyle="solid"/>
            </v:line>
            <v:shape style="position:absolute;left:5060;top:-3233;width:1126;height:460" coordorigin="5060,-3232" coordsize="1126,460" path="m5312,-3088l5060,-3088,5060,-2872,5312,-2872,5312,-3088m5748,-3142l5498,-3142,5498,-2773,5748,-2773,5748,-3142m6186,-3232l5935,-3232,5935,-2998,6186,-2998,6186,-3232e" filled="true" fillcolor="#db843d" stroked="false">
              <v:path arrowok="t"/>
              <v:fill type="solid"/>
            </v:shape>
            <v:line style="position:absolute" from="6623,-2982" to="6809,-2982" stroked="true" strokeweight=".06pt" strokecolor="#7f7f7f">
              <v:stroke dashstyle="solid"/>
            </v:line>
            <v:rect style="position:absolute;left:6373;top:-3220;width:250;height:447" filled="true" fillcolor="#db843d" stroked="false">
              <v:fill type="solid"/>
            </v:rect>
            <v:line style="position:absolute" from="7061,-2982" to="7248,-2982" stroked="true" strokeweight=".06pt" strokecolor="#7f7f7f">
              <v:stroke dashstyle="solid"/>
            </v:line>
            <v:rect style="position:absolute;left:6808;top:-3150;width:252;height:370" filled="true" fillcolor="#db843d" stroked="false">
              <v:fill type="solid"/>
            </v:rect>
            <v:line style="position:absolute" from="7496,-2982" to="7684,-2982" stroked="true" strokeweight=".06pt" strokecolor="#7f7f7f">
              <v:stroke dashstyle="solid"/>
            </v:line>
            <v:shape style="position:absolute;left:7248;top:-3212;width:1562;height:394" coordorigin="7248,-3212" coordsize="1562,394" path="m7496,-3181l7248,-3181,7248,-2818,7496,-2818,7496,-3181m7934,-3181l7684,-3181,7684,-2911,7934,-2911,7934,-3181m8371,-3212l8122,-3212,8122,-2996,8371,-2996,8371,-3212m8809,-3210l8557,-3210,8557,-3055,8809,-3055,8809,-3210e" filled="true" fillcolor="#db843d" stroked="false">
              <v:path arrowok="t"/>
              <v:fill type="solid"/>
            </v:shape>
            <v:shape style="position:absolute;left:8996;top:-3206;width:687;height:95" coordorigin="8996,-3206" coordsize="687,95" path="m9245,-3206l8996,-3206,8996,-3111,9245,-3111,9245,-3206m9683,-3206l9432,-3206,9432,-3111,9683,-3111,9683,-3206e" filled="true" fillcolor="#db843d" stroked="false">
              <v:path arrowok="t"/>
              <v:fill type="solid"/>
            </v:shape>
            <v:shape style="position:absolute;left:3312;top:-3251;width:1126;height:119" coordorigin="3312,-3250" coordsize="1126,119" path="m3564,-3250l3312,-3250,3312,-3142,3564,-3142,3564,-3250m4000,-3250l3750,-3250,3750,-3186,4000,-3186,4000,-3250m4438,-3250l4187,-3250,4187,-3132,4438,-3132,4438,-3250e" filled="true" fillcolor="#93a9cf" stroked="false">
              <v:path arrowok="t"/>
              <v:fill type="solid"/>
            </v:shape>
            <v:shape style="position:absolute;left:4624;top:-3251;width:688;height:191" coordorigin="4625,-3250" coordsize="688,191" path="m4873,-3250l4625,-3250,4625,-3060,4873,-3060,4873,-3250m5312,-3250l5060,-3250,5060,-3088,5312,-3088,5312,-3250e" filled="true" fillcolor="#93a9cf" stroked="false">
              <v:path arrowok="t"/>
              <v:fill type="solid"/>
            </v:shape>
            <v:shape style="position:absolute;left:5498;top:-3251;width:4185;height:108" coordorigin="5498,-3250" coordsize="4185,108" path="m5748,-3250l5498,-3250,5498,-3142,5748,-3142,5748,-3250m6186,-3250l5935,-3250,5935,-3232,6186,-3232,6186,-3250m6623,-3250l6373,-3250,6373,-3219,6623,-3219,6623,-3250m7061,-3250l6809,-3250,6809,-3150,7061,-3150,7061,-3250m7496,-3250l7248,-3250,7248,-3181,7496,-3181,7496,-3250m7934,-3250l7684,-3250,7684,-3181,7934,-3181,7934,-3250m8371,-3250l8122,-3250,8122,-3212,8371,-3212,8371,-3250m8809,-3250l8557,-3250,8557,-3210,8809,-3210,8809,-3250m9245,-3250l8996,-3250,8996,-3206,9245,-3206,9245,-3250m9683,-3250l9432,-3250,9432,-3206,9683,-3206,9683,-3250e" filled="true" fillcolor="#93a9cf" stroked="false">
              <v:path arrowok="t"/>
              <v:fill type="solid"/>
            </v:shape>
            <v:line style="position:absolute" from="3220,-549" to="9778,-549" stroked="true" strokeweight=".06pt" strokecolor="#7f7f7f">
              <v:stroke dashstyle="solid"/>
            </v:line>
            <v:shape style="position:absolute;left:2526;top:-3955;width:7422;height:4342" type="#_x0000_t202" filled="false" stroked="true" strokeweight=".06pt" strokecolor="#7f7f7f">
              <v:textbox inset="0,0,0,0">
                <w:txbxContent>
                  <w:p w:rsidR="0018722C">
                    <w:pPr>
                      <w:spacing w:before="78"/>
                      <w:ind w:leftChars="0" w:left="94" w:rightChars="0" w:right="110" w:firstLineChars="0" w:firstLine="0"/>
                      <w:jc w:val="center"/>
                      <w:rPr>
                        <w:b/>
                        <w:sz w:val="25"/>
                      </w:rPr>
                    </w:pPr>
                    <w:r>
                      <w:rPr>
                        <w:rFonts w:ascii="Calibri" w:eastAsia="Calibri"/>
                        <w:b/>
                        <w:w w:val="95"/>
                        <w:sz w:val="25"/>
                      </w:rPr>
                      <w:t>1996~2010</w:t>
                    </w:r>
                    <w:r>
                      <w:rPr>
                        <w:b/>
                        <w:w w:val="95"/>
                        <w:sz w:val="25"/>
                      </w:rPr>
                      <w:t>西安市住宅建筑样式变化</w:t>
                    </w:r>
                  </w:p>
                  <w:p w:rsidR="0018722C">
                    <w:pPr>
                      <w:spacing w:line="272" w:lineRule="exact" w:before="103"/>
                      <w:ind w:leftChars="0" w:left="94" w:rightChars="0" w:right="6868" w:firstLineChars="0" w:firstLine="0"/>
                      <w:jc w:val="center"/>
                      <w:rPr>
                        <w:sz w:val="21"/>
                      </w:rPr>
                    </w:pPr>
                    <w:r>
                      <w:rPr>
                        <w:sz w:val="21"/>
                      </w:rPr>
                      <w:t>100%</w:t>
                    </w:r>
                  </w:p>
                  <w:p w:rsidR="0018722C">
                    <w:pPr>
                      <w:spacing w:line="270" w:lineRule="exact" w:before="0"/>
                      <w:ind w:leftChars="0" w:left="94" w:rightChars="0" w:right="6765" w:firstLineChars="0" w:firstLine="0"/>
                      <w:jc w:val="center"/>
                      <w:rPr>
                        <w:sz w:val="21"/>
                      </w:rPr>
                    </w:pPr>
                    <w:r>
                      <w:rPr>
                        <w:sz w:val="21"/>
                      </w:rPr>
                      <w:t>90%</w:t>
                    </w:r>
                  </w:p>
                  <w:p w:rsidR="0018722C">
                    <w:pPr>
                      <w:spacing w:line="271" w:lineRule="exact" w:before="0"/>
                      <w:ind w:leftChars="0" w:left="94" w:rightChars="0" w:right="6765" w:firstLineChars="0" w:firstLine="0"/>
                      <w:jc w:val="center"/>
                      <w:rPr>
                        <w:sz w:val="21"/>
                      </w:rPr>
                    </w:pPr>
                    <w:r>
                      <w:rPr>
                        <w:sz w:val="21"/>
                      </w:rPr>
                      <w:t>80%</w:t>
                    </w:r>
                  </w:p>
                  <w:p w:rsidR="0018722C">
                    <w:pPr>
                      <w:spacing w:line="271" w:lineRule="exact" w:before="0"/>
                      <w:ind w:leftChars="0" w:left="94" w:rightChars="0" w:right="6765" w:firstLineChars="0" w:firstLine="0"/>
                      <w:jc w:val="center"/>
                      <w:rPr>
                        <w:sz w:val="21"/>
                      </w:rPr>
                    </w:pPr>
                    <w:r>
                      <w:rPr>
                        <w:sz w:val="21"/>
                      </w:rPr>
                      <w:t>70%</w:t>
                    </w:r>
                  </w:p>
                  <w:p w:rsidR="0018722C">
                    <w:pPr>
                      <w:spacing w:line="269" w:lineRule="exact" w:before="0"/>
                      <w:ind w:leftChars="0" w:left="94" w:rightChars="0" w:right="6765" w:firstLineChars="0" w:firstLine="0"/>
                      <w:jc w:val="center"/>
                      <w:rPr>
                        <w:sz w:val="21"/>
                      </w:rPr>
                    </w:pPr>
                    <w:r>
                      <w:rPr>
                        <w:sz w:val="21"/>
                      </w:rPr>
                      <w:t>60%</w:t>
                    </w:r>
                  </w:p>
                  <w:p w:rsidR="0018722C">
                    <w:pPr>
                      <w:spacing w:line="270" w:lineRule="exact" w:before="0"/>
                      <w:ind w:leftChars="0" w:left="94" w:rightChars="0" w:right="6765" w:firstLineChars="0" w:firstLine="0"/>
                      <w:jc w:val="center"/>
                      <w:rPr>
                        <w:sz w:val="21"/>
                      </w:rPr>
                    </w:pPr>
                    <w:r>
                      <w:rPr>
                        <w:sz w:val="21"/>
                      </w:rPr>
                      <w:t>50%</w:t>
                    </w:r>
                  </w:p>
                  <w:p w:rsidR="0018722C">
                    <w:pPr>
                      <w:spacing w:line="269" w:lineRule="exact" w:before="0"/>
                      <w:ind w:leftChars="0" w:left="94" w:rightChars="0" w:right="6765" w:firstLineChars="0" w:firstLine="0"/>
                      <w:jc w:val="center"/>
                      <w:rPr>
                        <w:sz w:val="21"/>
                      </w:rPr>
                    </w:pPr>
                    <w:r>
                      <w:rPr>
                        <w:sz w:val="21"/>
                      </w:rPr>
                      <w:t>40%</w:t>
                    </w:r>
                  </w:p>
                  <w:p w:rsidR="0018722C">
                    <w:pPr>
                      <w:spacing w:line="271" w:lineRule="exact" w:before="0"/>
                      <w:ind w:leftChars="0" w:left="94" w:rightChars="0" w:right="6765" w:firstLineChars="0" w:firstLine="0"/>
                      <w:jc w:val="center"/>
                      <w:rPr>
                        <w:sz w:val="21"/>
                      </w:rPr>
                    </w:pPr>
                    <w:r>
                      <w:rPr>
                        <w:sz w:val="21"/>
                      </w:rPr>
                      <w:t>30%</w:t>
                    </w:r>
                  </w:p>
                  <w:p w:rsidR="0018722C">
                    <w:pPr>
                      <w:spacing w:line="271" w:lineRule="exact" w:before="0"/>
                      <w:ind w:leftChars="0" w:left="94" w:rightChars="0" w:right="6765" w:firstLineChars="0" w:firstLine="0"/>
                      <w:jc w:val="center"/>
                      <w:rPr>
                        <w:sz w:val="21"/>
                      </w:rPr>
                    </w:pPr>
                    <w:r>
                      <w:rPr>
                        <w:sz w:val="21"/>
                      </w:rPr>
                      <w:t>20%</w:t>
                    </w:r>
                  </w:p>
                  <w:p w:rsidR="0018722C">
                    <w:pPr>
                      <w:spacing w:line="270" w:lineRule="exact" w:before="0"/>
                      <w:ind w:leftChars="0" w:left="94" w:rightChars="0" w:right="6765" w:firstLineChars="0" w:firstLine="0"/>
                      <w:jc w:val="center"/>
                      <w:rPr>
                        <w:sz w:val="21"/>
                      </w:rPr>
                    </w:pPr>
                    <w:r>
                      <w:rPr>
                        <w:sz w:val="21"/>
                      </w:rPr>
                      <w:t>10%</w:t>
                    </w:r>
                  </w:p>
                  <w:p w:rsidR="0018722C">
                    <w:pPr>
                      <w:spacing w:line="272" w:lineRule="exact" w:before="0"/>
                      <w:ind w:leftChars="0" w:left="94" w:rightChars="0" w:right="6659" w:firstLineChars="0" w:firstLine="0"/>
                      <w:jc w:val="center"/>
                      <w:rPr>
                        <w:sz w:val="21"/>
                      </w:rPr>
                    </w:pPr>
                    <w:r>
                      <w:rPr>
                        <w:sz w:val="21"/>
                      </w:rPr>
                      <w:t>0%</w:t>
                    </w:r>
                  </w:p>
                  <w:p w:rsidR="0018722C">
                    <w:pPr>
                      <w:spacing w:before="24"/>
                      <w:ind w:leftChars="0" w:left="703" w:rightChars="0" w:right="0" w:firstLineChars="0" w:firstLine="0"/>
                      <w:jc w:val="left"/>
                      <w:rPr>
                        <w:sz w:val="21"/>
                      </w:rPr>
                    </w:pPr>
                    <w:r>
                      <w:rPr>
                        <w:sz w:val="21"/>
                      </w:rPr>
                      <w:t>199619971998199920002001200220032004200520062007200820092010</w:t>
                    </w:r>
                  </w:p>
                  <w:p w:rsidR="0018722C">
                    <w:pPr>
                      <w:tabs>
                        <w:tab w:pos="1396" w:val="left" w:leader="none"/>
                        <w:tab w:pos="2364" w:val="left" w:leader="none"/>
                        <w:tab w:pos="3334" w:val="left" w:leader="none"/>
                        <w:tab w:pos="4302" w:val="left" w:leader="none"/>
                        <w:tab w:pos="5270" w:val="left" w:leader="none"/>
                        <w:tab w:pos="6446" w:val="left" w:leader="none"/>
                      </w:tabs>
                      <w:spacing w:before="135"/>
                      <w:ind w:leftChars="0" w:left="220" w:rightChars="0" w:right="0" w:firstLineChars="0" w:firstLine="0"/>
                      <w:jc w:val="left"/>
                      <w:rPr>
                        <w:sz w:val="21"/>
                      </w:rPr>
                    </w:pPr>
                    <w:r>
                      <w:rPr>
                        <w:sz w:val="21"/>
                      </w:rPr>
                      <w:t>单栋住宅</w:t>
                      <w:tab/>
                      <w:t>四居室</w:t>
                      <w:tab/>
                      <w:t>三居室</w:t>
                      <w:tab/>
                      <w:t>二居室</w:t>
                      <w:tab/>
                      <w:t>一居室</w:t>
                      <w:tab/>
                      <w:t>普通楼房</w:t>
                      <w:tab/>
                    </w:r>
                    <w:r>
                      <w:rPr>
                        <w:spacing w:val="-1"/>
                        <w:w w:val="95"/>
                        <w:sz w:val="21"/>
                      </w:rPr>
                      <w:t>平房及</w:t>
                    </w:r>
                    <w:r>
                      <w:rPr>
                        <w:w w:val="95"/>
                        <w:sz w:val="21"/>
                      </w:rPr>
                      <w:t>其</w:t>
                    </w:r>
                  </w:p>
                </w:txbxContent>
              </v:textbox>
              <v:stroke dashstyle="solid"/>
              <w10:wrap type="none"/>
            </v:shape>
            <w10:wrap type="none"/>
          </v:group>
        </w:pict>
      </w:r>
      <w:r>
        <w:pict>
          <v:line style="position:absolute;mso-position-horizontal-relative:page;mso-position-vertical-relative:paragraph;z-index:3352" from="131.220001pt,5.18396pt" to="131.220001pt,12.14396pt" stroked="true" strokeweight="6.72pt" strokecolor="#4572a7">
            <v:stroke dashstyle="solid"/>
            <w10:wrap type="none"/>
          </v:line>
        </w:pict>
      </w:r>
      <w:r>
        <w:pict>
          <v:line style="position:absolute;mso-position-horizontal-relative:page;mso-position-vertical-relative:paragraph;z-index:3376" from="190.020004pt,5.18396pt" to="190.020004pt,12.14396pt" stroked="true" strokeweight="6.72pt" strokecolor="#aa4643">
            <v:stroke dashstyle="solid"/>
            <w10:wrap type="none"/>
          </v:line>
        </w:pict>
      </w:r>
      <w:r>
        <w:pict>
          <v:line style="position:absolute;mso-position-horizontal-relative:page;mso-position-vertical-relative:paragraph;z-index:3400" from="238.440002pt,5.18396pt" to="238.440002pt,12.14396pt" stroked="true" strokeweight="6.72pt" strokecolor="#89a54e">
            <v:stroke dashstyle="solid"/>
            <w10:wrap type="none"/>
          </v:line>
        </w:pict>
      </w:r>
      <w:r>
        <w:pict>
          <v:line style="position:absolute;mso-position-horizontal-relative:page;mso-position-vertical-relative:paragraph;z-index:3424" from="286.920013pt,5.18396pt" to="286.920013pt,12.14396pt" stroked="true" strokeweight="6.72pt" strokecolor="#71588f">
            <v:stroke dashstyle="solid"/>
            <w10:wrap type="none"/>
          </v:line>
        </w:pict>
      </w:r>
      <w:r>
        <w:pict>
          <v:line style="position:absolute;mso-position-horizontal-relative:page;mso-position-vertical-relative:paragraph;z-index:3448" from="335.339996pt,5.18396pt" to="335.339996pt,12.14396pt" stroked="true" strokeweight="6.72pt" strokecolor="#4198af">
            <v:stroke dashstyle="solid"/>
            <w10:wrap type="none"/>
          </v:line>
        </w:pict>
      </w:r>
      <w:r>
        <w:pict>
          <v:rect style="position:absolute;margin-left:380.399994pt;margin-top:5.18396pt;width:6.78pt;height:6.96pt;mso-position-horizontal-relative:page;mso-position-vertical-relative:paragraph;z-index:3472" filled="true" fillcolor="#db843d" stroked="false">
            <v:fill type="solid"/>
            <w10:wrap type="none"/>
          </v:rect>
        </w:pict>
      </w:r>
      <w:r>
        <w:pict>
          <v:line style="position:absolute;mso-position-horizontal-relative:page;mso-position-vertical-relative:paragraph;z-index:3496" from="442.559998pt,5.18396pt" to="442.559998pt,12.14396pt" stroked="true" strokeweight="6.72pt" strokecolor="#93a9cf">
            <v:stroke dashstyle="solid"/>
            <w10:wrap type="none"/>
          </v:line>
        </w:pict>
      </w:r>
      <w:r>
        <w:rPr>
          <w:w w:val="98"/>
          <w:sz w:val="21"/>
        </w:rPr>
        <w:t>他</w:t>
      </w:r>
    </w:p>
    <w:p w:rsidR="0018722C">
      <w:pPr>
        <w:topLinePunct/>
      </w:pPr>
    </w:p>
    <w:p w:rsidR="0018722C">
      <w:pPr>
        <w:pStyle w:val="a9"/>
        <w:topLinePunct/>
      </w:pPr>
      <w:r>
        <w:rPr>
          <w:rFonts w:cstheme="minorBidi" w:hAnsiTheme="minorHAnsi" w:eastAsiaTheme="minorHAnsi" w:asciiTheme="minorHAnsi"/>
        </w:rPr>
        <w:t>图2</w:t>
      </w:r>
      <w:r>
        <w:rPr>
          <w:rFonts w:cstheme="minorBidi" w:hAnsiTheme="minorHAnsi" w:eastAsiaTheme="minorHAnsi" w:asciiTheme="minorHAnsi"/>
        </w:rPr>
        <w:t>.</w:t>
      </w:r>
      <w:r>
        <w:rPr>
          <w:rFonts w:cstheme="minorBidi" w:hAnsiTheme="minorHAnsi" w:eastAsiaTheme="minorHAnsi" w:asciiTheme="minorHAnsi"/>
        </w:rPr>
        <w:t>13</w:t>
      </w:r>
      <w:r>
        <w:t xml:space="preserve">  </w:t>
      </w:r>
      <w:r w:rsidRPr="00DB64CE">
        <w:rPr>
          <w:rFonts w:cstheme="minorBidi" w:hAnsiTheme="minorHAnsi" w:eastAsiaTheme="minorHAnsi" w:asciiTheme="minorHAnsi"/>
        </w:rPr>
        <w:t>1996-2010</w:t>
      </w:r>
      <w:r w:rsidR="001852F3">
        <w:rPr>
          <w:rFonts w:cstheme="minorBidi" w:hAnsiTheme="minorHAnsi" w:eastAsiaTheme="minorHAnsi" w:asciiTheme="minorHAnsi"/>
        </w:rPr>
        <w:t xml:space="preserve">年西安市住宅建筑样式变化</w:t>
      </w:r>
      <w:r>
        <w:rPr>
          <w:rFonts w:cstheme="minorBidi" w:hAnsiTheme="minorHAnsi" w:eastAsiaTheme="minorHAnsi" w:asciiTheme="minorHAnsi"/>
        </w:rPr>
        <w:t>（</w:t>
      </w:r>
      <w:r>
        <w:rPr>
          <w:rFonts w:cstheme="minorBidi" w:hAnsiTheme="minorHAnsi" w:eastAsiaTheme="minorHAnsi" w:asciiTheme="minorHAnsi"/>
        </w:rPr>
        <w:t xml:space="preserve">资料来源：西安市统计年鉴</w:t>
      </w:r>
      <w:r>
        <w:rPr>
          <w:rFonts w:ascii="Times New Roman" w:eastAsia="Times New Roman" w:cstheme="minorBidi" w:hAnsiTheme="minorHAnsi"/>
        </w:rPr>
        <w:t>2011</w:t>
      </w:r>
      <w:r>
        <w:rPr>
          <w:rFonts w:cstheme="minorBidi" w:hAnsiTheme="minorHAnsi" w:eastAsiaTheme="minorHAnsi" w:asciiTheme="minorHAnsi"/>
        </w:rPr>
        <w:t>）</w:t>
      </w:r>
    </w:p>
    <w:p w:rsidR="0018722C">
      <w:pPr>
        <w:topLinePunct/>
      </w:pPr>
      <w:r>
        <w:t>在人均住宅面积增加的同时，住宅建筑样式变化不大。西安市从</w:t>
      </w:r>
      <w:r>
        <w:rPr>
          <w:rFonts w:ascii="Times New Roman" w:eastAsia="Times New Roman"/>
        </w:rPr>
        <w:t>1996</w:t>
      </w:r>
      <w:r>
        <w:t>年到</w:t>
      </w:r>
      <w:r>
        <w:rPr>
          <w:rFonts w:ascii="Times New Roman" w:eastAsia="Times New Roman"/>
        </w:rPr>
        <w:t>2010</w:t>
      </w:r>
      <w:r>
        <w:t>年，二居室和三居室占了绝大多数，约占到住宅样式的</w:t>
      </w:r>
      <w:r>
        <w:rPr>
          <w:rFonts w:ascii="Times New Roman" w:eastAsia="Times New Roman"/>
        </w:rPr>
        <w:t>80-85%</w:t>
      </w:r>
      <w:r>
        <w:t>。</w:t>
      </w:r>
      <w:r>
        <w:rPr>
          <w:rFonts w:ascii="Times New Roman" w:eastAsia="Times New Roman"/>
        </w:rPr>
        <w:t>2010</w:t>
      </w:r>
      <w:r>
        <w:t>年，二居室和三居室共占</w:t>
      </w:r>
      <w:r>
        <w:rPr>
          <w:rFonts w:ascii="Times New Roman" w:eastAsia="Times New Roman"/>
        </w:rPr>
        <w:t>87.56%</w:t>
      </w:r>
      <w:r>
        <w:t>。</w:t>
      </w:r>
      <w:r>
        <w:t>（</w:t>
      </w:r>
      <w:r>
        <w:t>如</w:t>
      </w:r>
      <w:r>
        <w:t>图</w:t>
      </w:r>
      <w:r>
        <w:rPr>
          <w:rFonts w:ascii="Times New Roman" w:eastAsia="Times New Roman"/>
        </w:rPr>
        <w:t>2.13</w:t>
      </w:r>
      <w:r>
        <w:t>）</w:t>
      </w:r>
    </w:p>
    <w:p w:rsidR="0018722C">
      <w:pPr>
        <w:pStyle w:val="Heading2"/>
        <w:topLinePunct/>
        <w:ind w:left="171" w:hangingChars="171" w:hanging="171"/>
      </w:pPr>
      <w:bookmarkStart w:id="905321" w:name="_Toc686905321"/>
      <w:bookmarkStart w:name="_TOC_250053" w:id="43"/>
      <w:bookmarkStart w:name="2.5 西安市城镇住宅建筑单位面积耗热量指标分布规律 " w:id="44"/>
      <w:r>
        <w:t>2.5</w:t>
      </w:r>
      <w:r>
        <w:t xml:space="preserve"> </w:t>
      </w:r>
      <w:r/>
      <w:bookmarkEnd w:id="44"/>
      <w:bookmarkEnd w:id="43"/>
      <w:r>
        <w:t>西安市城镇住宅建筑单位面积耗热量指标分布规律</w:t>
      </w:r>
      <w:bookmarkEnd w:id="905321"/>
    </w:p>
    <w:p w:rsidR="0018722C">
      <w:pPr>
        <w:topLinePunct/>
      </w:pPr>
      <w:r>
        <w:t>论文调研选取的对象是西安某几个住宅小区，共有住宅楼</w:t>
      </w:r>
      <w:r>
        <w:rPr>
          <w:rFonts w:ascii="Times New Roman" w:eastAsia="Times New Roman"/>
        </w:rPr>
        <w:t>69</w:t>
      </w:r>
      <w:r>
        <w:t>栋，建造年代从</w:t>
      </w:r>
    </w:p>
    <w:p w:rsidR="0018722C">
      <w:pPr>
        <w:topLinePunct/>
      </w:pPr>
      <w:r>
        <w:rPr>
          <w:rFonts w:ascii="Times New Roman" w:eastAsia="Times New Roman"/>
        </w:rPr>
        <w:t>1950</w:t>
      </w:r>
      <w:r>
        <w:t>年代年到</w:t>
      </w:r>
      <w:r>
        <w:rPr>
          <w:rFonts w:ascii="Times New Roman" w:eastAsia="Times New Roman"/>
        </w:rPr>
        <w:t>2010</w:t>
      </w:r>
      <w:r>
        <w:t>年各个时期均有；结构从板式砖混结构多层、典式砖混结构多层、典式高层框架结构到别墅均有；面积从超小面积</w:t>
      </w:r>
      <w:r>
        <w:t>（</w:t>
      </w:r>
      <w:r>
        <w:rPr>
          <w:rFonts w:ascii="Times New Roman" w:eastAsia="Times New Roman"/>
        </w:rPr>
        <w:t>20</w:t>
      </w:r>
      <w:r>
        <w:t>㎡</w:t>
      </w:r>
      <w:r>
        <w:t>）</w:t>
      </w:r>
      <w:r>
        <w:t>、小面积</w:t>
      </w:r>
      <w:r>
        <w:rPr>
          <w:rFonts w:ascii="Times New Roman" w:eastAsia="Times New Roman"/>
        </w:rPr>
        <w:t>(</w:t>
      </w:r>
      <w:r>
        <w:rPr>
          <w:rFonts w:ascii="Times New Roman" w:eastAsia="Times New Roman"/>
        </w:rPr>
        <w:t>20-50</w:t>
      </w:r>
      <w:r>
        <w:t>㎡</w:t>
      </w:r>
      <w:r>
        <w:rPr>
          <w:rFonts w:ascii="Times New Roman" w:eastAsia="Times New Roman"/>
        </w:rPr>
        <w:t>)</w:t>
      </w:r>
      <w:r>
        <w:t>、</w:t>
      </w:r>
      <w:r>
        <w:t>中等面积</w:t>
      </w:r>
      <w:r>
        <w:rPr>
          <w:rFonts w:ascii="Times New Roman" w:eastAsia="Times New Roman"/>
        </w:rPr>
        <w:t>(</w:t>
      </w:r>
      <w:r>
        <w:rPr>
          <w:rFonts w:ascii="Times New Roman" w:eastAsia="Times New Roman"/>
          <w:spacing w:val="0"/>
        </w:rPr>
        <w:t>50-90</w:t>
      </w:r>
      <w:r>
        <w:rPr>
          <w:spacing w:val="0"/>
        </w:rPr>
        <w:t>㎡</w:t>
      </w:r>
      <w:r>
        <w:rPr>
          <w:rFonts w:ascii="Times New Roman" w:eastAsia="Times New Roman"/>
        </w:rPr>
        <w:t>)</w:t>
      </w:r>
      <w:r>
        <w:t>、大面积</w:t>
      </w:r>
      <w:r>
        <w:rPr>
          <w:rFonts w:ascii="Times New Roman" w:eastAsia="Times New Roman"/>
        </w:rPr>
        <w:t>(</w:t>
      </w:r>
      <w:r>
        <w:rPr>
          <w:rFonts w:ascii="Times New Roman" w:eastAsia="Times New Roman"/>
        </w:rPr>
        <w:t>90-150</w:t>
      </w:r>
      <w:r>
        <w:t>㎡</w:t>
      </w:r>
      <w:r>
        <w:rPr>
          <w:rFonts w:ascii="Times New Roman" w:eastAsia="Times New Roman"/>
        </w:rPr>
        <w:t>)</w:t>
      </w:r>
      <w:r>
        <w:t>、超大面积</w:t>
      </w:r>
      <w:r>
        <w:rPr>
          <w:rFonts w:ascii="Times New Roman" w:eastAsia="Times New Roman"/>
          <w:rFonts w:ascii="Times New Roman" w:eastAsia="Times New Roman"/>
        </w:rPr>
        <w:t>（</w:t>
      </w:r>
      <w:r>
        <w:rPr>
          <w:rFonts w:ascii="Times New Roman" w:eastAsia="Times New Roman"/>
        </w:rPr>
        <w:t>150</w:t>
      </w:r>
      <w:r>
        <w:t>㎡以上</w:t>
      </w:r>
      <w:r>
        <w:rPr>
          <w:rFonts w:ascii="Times New Roman" w:eastAsia="Times New Roman"/>
          <w:rFonts w:ascii="Times New Roman" w:eastAsia="Times New Roman"/>
        </w:rPr>
        <w:t>）</w:t>
      </w:r>
      <w:r>
        <w:t>住宅均有。</w:t>
      </w:r>
    </w:p>
    <w:p w:rsidR="0018722C">
      <w:pPr>
        <w:topLinePunct/>
      </w:pPr>
      <w:r>
        <w:t>调研的西安市几个小区的</w:t>
      </w:r>
      <w:r>
        <w:rPr>
          <w:rFonts w:ascii="Times New Roman" w:eastAsia="宋体"/>
        </w:rPr>
        <w:t>69</w:t>
      </w:r>
      <w:r>
        <w:t>栋住宅建筑，绝大多数面积集中在</w:t>
      </w:r>
      <w:r>
        <w:rPr>
          <w:rFonts w:ascii="Times New Roman" w:eastAsia="宋体"/>
        </w:rPr>
        <w:t>50-90</w:t>
      </w:r>
      <w:r>
        <w:t>㎡和分</w:t>
      </w:r>
      <w:r>
        <w:t>别占到样本总量的</w:t>
      </w:r>
      <w:r>
        <w:rPr>
          <w:rFonts w:ascii="Times New Roman" w:eastAsia="宋体"/>
        </w:rPr>
        <w:t>43</w:t>
      </w:r>
      <w:r>
        <w:rPr>
          <w:rFonts w:ascii="Times New Roman" w:eastAsia="宋体"/>
        </w:rPr>
        <w:t>.</w:t>
      </w:r>
      <w:r>
        <w:rPr>
          <w:rFonts w:ascii="Times New Roman" w:eastAsia="宋体"/>
        </w:rPr>
        <w:t>48%</w:t>
      </w:r>
      <w:r>
        <w:t>。超小面积的宿舍式公寓，为</w:t>
      </w:r>
      <w:r>
        <w:rPr>
          <w:rFonts w:ascii="Times New Roman" w:eastAsia="宋体"/>
        </w:rPr>
        <w:t>20</w:t>
      </w:r>
      <w:r>
        <w:t>㎡，占到调研样本数量</w:t>
      </w:r>
      <w:r>
        <w:t>的</w:t>
      </w:r>
      <w:r>
        <w:rPr>
          <w:rFonts w:ascii="Times New Roman" w:eastAsia="宋体"/>
        </w:rPr>
        <w:t>1</w:t>
      </w:r>
      <w:r>
        <w:rPr>
          <w:rFonts w:ascii="Times New Roman" w:eastAsia="宋体"/>
        </w:rPr>
        <w:t>.</w:t>
      </w:r>
      <w:r>
        <w:rPr>
          <w:rFonts w:ascii="Times New Roman" w:eastAsia="宋体"/>
        </w:rPr>
        <w:t>45%</w:t>
      </w:r>
      <w:r>
        <w:rPr>
          <w:spacing w:val="-2"/>
        </w:rPr>
        <w:t xml:space="preserve">, </w:t>
      </w:r>
      <w:r>
        <w:rPr>
          <w:rFonts w:ascii="Times New Roman" w:eastAsia="宋体"/>
        </w:rPr>
        <w:t>90-120</w:t>
      </w:r>
      <w:r>
        <w:t>㎡的占到样本数量的</w:t>
      </w:r>
      <w:r>
        <w:rPr>
          <w:rFonts w:ascii="Times New Roman" w:eastAsia="宋体"/>
        </w:rPr>
        <w:t>15</w:t>
      </w:r>
      <w:r>
        <w:rPr>
          <w:rFonts w:ascii="Times New Roman" w:eastAsia="宋体"/>
        </w:rPr>
        <w:t>.</w:t>
      </w:r>
      <w:r>
        <w:rPr>
          <w:rFonts w:ascii="Times New Roman" w:eastAsia="宋体"/>
        </w:rPr>
        <w:t>94%</w:t>
      </w:r>
      <w:r>
        <w:rPr>
          <w:spacing w:val="-2"/>
        </w:rPr>
        <w:t xml:space="preserve">, </w:t>
      </w:r>
      <w:r>
        <w:rPr>
          <w:rFonts w:ascii="Times New Roman" w:eastAsia="宋体"/>
        </w:rPr>
        <w:t>130-160</w:t>
      </w:r>
      <w:r>
        <w:t>㎡的大户型占到样本数量</w:t>
      </w:r>
      <w:r>
        <w:t>的</w:t>
      </w:r>
      <w:r>
        <w:rPr>
          <w:rFonts w:ascii="Times New Roman" w:eastAsia="宋体"/>
        </w:rPr>
        <w:t>5</w:t>
      </w:r>
      <w:r>
        <w:rPr>
          <w:rFonts w:ascii="Times New Roman" w:eastAsia="宋体"/>
        </w:rPr>
        <w:t>.</w:t>
      </w:r>
      <w:r>
        <w:rPr>
          <w:rFonts w:ascii="Times New Roman" w:eastAsia="宋体"/>
        </w:rPr>
        <w:t>80%</w:t>
      </w:r>
      <w:r>
        <w:t>，</w:t>
      </w:r>
      <w:r>
        <w:rPr>
          <w:rFonts w:ascii="Times New Roman" w:eastAsia="宋体"/>
        </w:rPr>
        <w:t>160</w:t>
      </w:r>
      <w:r>
        <w:t>㎡以上的别墅占到样本数量的</w:t>
      </w:r>
      <w:r>
        <w:rPr>
          <w:rFonts w:ascii="Times New Roman" w:eastAsia="宋体"/>
        </w:rPr>
        <w:t>30</w:t>
      </w:r>
      <w:r>
        <w:rPr>
          <w:rFonts w:ascii="Times New Roman" w:eastAsia="宋体"/>
        </w:rPr>
        <w:t>.</w:t>
      </w:r>
      <w:r>
        <w:rPr>
          <w:rFonts w:ascii="Times New Roman" w:eastAsia="宋体"/>
        </w:rPr>
        <w:t>43%</w:t>
      </w:r>
      <w:r>
        <w:t>，经济适用房</w:t>
      </w:r>
      <w:r>
        <w:t>（</w:t>
      </w:r>
      <w:r>
        <w:rPr>
          <w:rFonts w:ascii="Times New Roman" w:eastAsia="宋体"/>
        </w:rPr>
        <w:t>80</w:t>
      </w:r>
      <w:r>
        <w:t>㎡以下</w:t>
      </w:r>
      <w:r>
        <w:t>）</w:t>
      </w:r>
      <w:r>
        <w:t>占到样本数量的</w:t>
      </w:r>
      <w:r>
        <w:rPr>
          <w:rFonts w:ascii="Times New Roman" w:eastAsia="宋体"/>
        </w:rPr>
        <w:t>2</w:t>
      </w:r>
      <w:r>
        <w:rPr>
          <w:rFonts w:ascii="Times New Roman" w:eastAsia="宋体"/>
        </w:rPr>
        <w:t>.</w:t>
      </w:r>
      <w:r>
        <w:rPr>
          <w:rFonts w:ascii="Times New Roman" w:eastAsia="宋体"/>
        </w:rPr>
        <w:t>90%</w:t>
      </w:r>
      <w:r>
        <w:t>。在调研的</w:t>
      </w:r>
      <w:r>
        <w:rPr>
          <w:rFonts w:ascii="Times New Roman" w:eastAsia="宋体"/>
        </w:rPr>
        <w:t>69</w:t>
      </w:r>
      <w:r>
        <w:t>栋住宅建筑中，按照年代分，</w:t>
      </w:r>
      <w:r>
        <w:rPr>
          <w:rFonts w:ascii="Times New Roman" w:eastAsia="宋体"/>
        </w:rPr>
        <w:t>50</w:t>
      </w:r>
      <w:r>
        <w:t>年代的</w:t>
      </w:r>
      <w:r>
        <w:rPr>
          <w:rFonts w:ascii="Times New Roman" w:eastAsia="宋体"/>
        </w:rPr>
        <w:t>2</w:t>
      </w:r>
      <w:r>
        <w:t>栋，</w:t>
      </w:r>
      <w:r>
        <w:t>占</w:t>
      </w:r>
      <w:r>
        <w:rPr>
          <w:rFonts w:ascii="Times New Roman" w:eastAsia="宋体"/>
        </w:rPr>
        <w:t>2.9%</w:t>
      </w:r>
      <w:r>
        <w:t>，</w:t>
      </w:r>
      <w:r>
        <w:rPr>
          <w:rFonts w:ascii="Times New Roman" w:eastAsia="宋体"/>
        </w:rPr>
        <w:t>70</w:t>
      </w:r>
      <w:r>
        <w:t>年代的</w:t>
      </w:r>
      <w:r>
        <w:rPr>
          <w:rFonts w:ascii="Times New Roman" w:eastAsia="宋体"/>
        </w:rPr>
        <w:t>11</w:t>
      </w:r>
      <w:r>
        <w:t>栋，占</w:t>
      </w:r>
      <w:r>
        <w:rPr>
          <w:rFonts w:ascii="Times New Roman" w:eastAsia="宋体"/>
        </w:rPr>
        <w:t>15</w:t>
      </w:r>
      <w:r>
        <w:rPr>
          <w:rFonts w:ascii="Times New Roman" w:eastAsia="宋体"/>
        </w:rPr>
        <w:t>.</w:t>
      </w:r>
      <w:r>
        <w:rPr>
          <w:rFonts w:ascii="Times New Roman" w:eastAsia="宋体"/>
        </w:rPr>
        <w:t>9%</w:t>
      </w:r>
      <w:r>
        <w:t>，</w:t>
      </w:r>
      <w:r>
        <w:rPr>
          <w:rFonts w:ascii="Times New Roman" w:eastAsia="宋体"/>
        </w:rPr>
        <w:t>80</w:t>
      </w:r>
      <w:r>
        <w:t>年代的</w:t>
      </w:r>
      <w:r>
        <w:rPr>
          <w:rFonts w:ascii="Times New Roman" w:eastAsia="宋体"/>
        </w:rPr>
        <w:t>12</w:t>
      </w:r>
      <w:r>
        <w:t>栋，占</w:t>
      </w:r>
      <w:r>
        <w:rPr>
          <w:rFonts w:ascii="Times New Roman" w:eastAsia="宋体"/>
        </w:rPr>
        <w:t>17</w:t>
      </w:r>
      <w:r>
        <w:rPr>
          <w:rFonts w:ascii="Times New Roman" w:eastAsia="宋体"/>
        </w:rPr>
        <w:t>.</w:t>
      </w:r>
      <w:r>
        <w:rPr>
          <w:rFonts w:ascii="Times New Roman" w:eastAsia="宋体"/>
        </w:rPr>
        <w:t>4%</w:t>
      </w:r>
      <w:r>
        <w:t>，</w:t>
      </w:r>
      <w:r>
        <w:rPr>
          <w:rFonts w:ascii="Times New Roman" w:eastAsia="宋体"/>
        </w:rPr>
        <w:t>90</w:t>
      </w:r>
      <w:r>
        <w:t>年代的</w:t>
      </w:r>
      <w:r>
        <w:rPr>
          <w:rFonts w:ascii="Times New Roman" w:eastAsia="宋体"/>
        </w:rPr>
        <w:t>10</w:t>
      </w:r>
      <w:r>
        <w:t>栋，占</w:t>
      </w:r>
      <w:r>
        <w:rPr>
          <w:rFonts w:ascii="Times New Roman" w:eastAsia="宋体"/>
        </w:rPr>
        <w:t>% </w:t>
      </w:r>
      <w:r>
        <w:rPr>
          <w:rFonts w:ascii="Times New Roman" w:eastAsia="宋体"/>
        </w:rPr>
        <w:t>14</w:t>
      </w:r>
      <w:r>
        <w:rPr>
          <w:rFonts w:ascii="Times New Roman" w:eastAsia="宋体"/>
        </w:rPr>
        <w:t>.</w:t>
      </w:r>
      <w:r>
        <w:rPr>
          <w:rFonts w:ascii="Times New Roman" w:eastAsia="宋体"/>
        </w:rPr>
        <w:t>5%</w:t>
      </w:r>
      <w:r>
        <w:t>，</w:t>
      </w:r>
      <w:r>
        <w:rPr>
          <w:rFonts w:ascii="Times New Roman" w:eastAsia="宋体"/>
        </w:rPr>
        <w:t>2000</w:t>
      </w:r>
      <w:r>
        <w:t>年以后的</w:t>
      </w:r>
      <w:r>
        <w:rPr>
          <w:rFonts w:ascii="Times New Roman" w:eastAsia="宋体"/>
        </w:rPr>
        <w:t>34</w:t>
      </w:r>
      <w:r>
        <w:t>栋，占</w:t>
      </w:r>
      <w:r>
        <w:rPr>
          <w:rFonts w:ascii="Times New Roman" w:eastAsia="宋体"/>
        </w:rPr>
        <w:t>49</w:t>
      </w:r>
      <w:r>
        <w:rPr>
          <w:rFonts w:ascii="Times New Roman" w:eastAsia="宋体"/>
        </w:rPr>
        <w:t>.</w:t>
      </w:r>
      <w:r>
        <w:rPr>
          <w:rFonts w:ascii="Times New Roman" w:eastAsia="宋体"/>
        </w:rPr>
        <w:t>3%</w:t>
      </w:r>
      <w:r>
        <w:t>。可见，随着时代的发展，建筑技术的发展以及人们生活水平的提高，</w:t>
      </w:r>
      <w:r>
        <w:rPr>
          <w:rFonts w:ascii="Times New Roman" w:eastAsia="宋体"/>
        </w:rPr>
        <w:t>2000</w:t>
      </w:r>
      <w:r>
        <w:t>年后新建的建筑大量增加，居住面积和居住条件普遍得到了改善。</w:t>
      </w:r>
    </w:p>
    <w:p w:rsidR="0018722C">
      <w:pPr>
        <w:topLinePunct/>
      </w:pPr>
      <w:r>
        <w:t>所有计算均按照《建筑节能设计计算书》的要求完成测试和计算</w:t>
      </w:r>
      <w:r>
        <w:t>（</w:t>
      </w:r>
      <w:r>
        <w:t>计算书见附录</w:t>
      </w:r>
      <w:r>
        <w:t>）</w:t>
      </w:r>
      <w:r>
        <w:t>。根据《建筑节能设计计算书》的要求，我们计算出每栋楼的建筑物耗热</w:t>
      </w:r>
      <w:r>
        <w:t>量</w:t>
      </w:r>
    </w:p>
    <w:p w:rsidR="0018722C">
      <w:pPr>
        <w:topLinePunct/>
      </w:pPr>
      <w:r>
        <w:t>指标，并换算成采暖耗煤量指标。根据调研结果得出的每栋楼的住户及常住人口数，计算得出每栋楼的户均和人均耗热量指标，并按照不同年代、不同面积进行分类，对比分析。</w:t>
      </w:r>
    </w:p>
    <w:p w:rsidR="0018722C">
      <w:pPr>
        <w:pStyle w:val="Heading3"/>
        <w:topLinePunct/>
        <w:ind w:left="200" w:hangingChars="200" w:hanging="200"/>
      </w:pPr>
      <w:bookmarkStart w:id="905322" w:name="_Toc686905322"/>
      <w:bookmarkStart w:name="_TOC_250052" w:id="45"/>
      <w:bookmarkEnd w:id="45"/>
      <w:r>
        <w:rPr>
          <w:b/>
        </w:rPr>
        <w:t>2.5.1</w:t>
      </w:r>
      <w:r>
        <w:t xml:space="preserve"> </w:t>
      </w:r>
      <w:r>
        <w:t>城镇不同面积住宅建筑单位面积能耗分析</w:t>
      </w:r>
      <w:bookmarkEnd w:id="905322"/>
    </w:p>
    <w:p w:rsidR="0018722C">
      <w:pPr>
        <w:topLinePunct/>
      </w:pPr>
      <w:r>
        <w:t>为了研究建筑物的耗热量指标、户均能耗、人均能耗等与收入的关系，在所选取的</w:t>
      </w:r>
      <w:r>
        <w:rPr>
          <w:rFonts w:ascii="Times New Roman" w:eastAsia="Times New Roman"/>
        </w:rPr>
        <w:t>69</w:t>
      </w:r>
      <w:r>
        <w:t>栋住宅建筑样本中，按照面积和年代，选取一定数量的样本，入户对每户的收入进行调查，结合工资及入户实地调查结果以及实际调查的每户常住人口数量，得出建筑物的耗热量指标、户均能耗、人均能耗等与收入的关系，为进一步对建筑能耗进行分级提供依据。</w:t>
      </w:r>
    </w:p>
    <w:p w:rsidR="0018722C">
      <w:pPr>
        <w:topLinePunct/>
      </w:pPr>
      <w:r>
        <w:t>调研的西安市几个小区的</w:t>
      </w:r>
      <w:r>
        <w:rPr>
          <w:rFonts w:ascii="Times New Roman" w:eastAsia="Times New Roman"/>
        </w:rPr>
        <w:t>69</w:t>
      </w:r>
      <w:r>
        <w:t>栋住宅建筑中，作者首先将住宅建筑按照面积大</w:t>
      </w:r>
      <w:r>
        <w:t>小，依次分为超小户型</w:t>
      </w:r>
      <w:r>
        <w:rPr>
          <w:rFonts w:ascii="Times New Roman" w:eastAsia="Times New Roman"/>
        </w:rPr>
        <w:t>20</w:t>
      </w:r>
      <w:r>
        <w:t>㎡以下，小户型</w:t>
      </w:r>
      <w:r>
        <w:rPr>
          <w:rFonts w:ascii="Times New Roman" w:eastAsia="Times New Roman"/>
        </w:rPr>
        <w:t>50-90</w:t>
      </w:r>
      <w:r>
        <w:t>㎡，中等户型</w:t>
      </w:r>
      <w:r>
        <w:rPr>
          <w:rFonts w:ascii="Times New Roman" w:eastAsia="Times New Roman"/>
        </w:rPr>
        <w:t>90-120</w:t>
      </w:r>
      <w:r>
        <w:t>㎡，大户型</w:t>
      </w:r>
      <w:r>
        <w:rPr>
          <w:rFonts w:ascii="Times New Roman" w:eastAsia="Times New Roman"/>
        </w:rPr>
        <w:t>130-160</w:t>
      </w:r>
      <w:r>
        <w:t>㎡，超大户型</w:t>
      </w:r>
      <w:r>
        <w:rPr>
          <w:rFonts w:ascii="Times New Roman" w:eastAsia="Times New Roman"/>
        </w:rPr>
        <w:t>160</w:t>
      </w:r>
      <w:r>
        <w:t>㎡以上别墅和</w:t>
      </w:r>
      <w:r>
        <w:rPr>
          <w:rFonts w:ascii="Times New Roman" w:eastAsia="Times New Roman"/>
        </w:rPr>
        <w:t>80</w:t>
      </w:r>
      <w:r>
        <w:t>㎡以下经济适用房六大类。作者拿出其中的</w:t>
      </w:r>
      <w:r>
        <w:rPr>
          <w:rFonts w:ascii="Times New Roman" w:eastAsia="Times New Roman"/>
        </w:rPr>
        <w:t>34</w:t>
      </w:r>
      <w:r>
        <w:t>栋住宅建筑，按照不同户型和面积，不同年代对建筑物的耗热量进行计算和对比分析，计算公式和过程在第二章中已经说明，不再赘述。</w:t>
      </w:r>
    </w:p>
    <w:p w:rsidR="0018722C">
      <w:pPr>
        <w:pStyle w:val="ae"/>
        <w:topLinePunct/>
      </w:pPr>
      <w:r>
        <w:rPr>
          <w:kern w:val="2"/>
          <w:sz w:val="22"/>
          <w:szCs w:val="22"/>
          <w:rFonts w:cstheme="minorBidi" w:hAnsiTheme="minorHAnsi" w:eastAsiaTheme="minorHAnsi" w:asciiTheme="minorHAnsi"/>
        </w:rPr>
        <w:pict>
          <v:group style="margin-left:136.320007pt;margin-top:4.970964pt;width:298.8pt;height:122.55pt;mso-position-horizontal-relative:page;mso-position-vertical-relative:paragraph;z-index:3520" coordorigin="2726,99" coordsize="5976,2451">
            <v:shape style="position:absolute;left:2773;top:2164;width:5928;height:2" coordorigin="2773,2164" coordsize="5928,0" path="m8690,2164l8701,2164m8539,2164l8563,2164m8251,2164l8412,2164m8100,2164l8124,2164m7950,2164l7974,2164m7800,2164l7823,2164m7650,2164l7673,2164m7500,2164l7523,2164m7211,2164l7384,2164m7061,2164l7084,2164m6911,2164l6934,2164m6760,2164l6784,2164m6610,2164l6632,2164m6472,2164l6494,2164m6170,2164l6344,2164m5870,2164l6043,2164m5731,2164l5755,2164m5581,2164l5604,2164m5281,2164l5454,2164m5131,2164l5154,2164m4980,2164l5004,2164m4842,2164l4865,2164m4692,2164l4715,2164m4541,2164l4565,2164m4391,2164l4414,2164m4241,2164l4264,2164m4091,2164l4114,2164m3952,2164l3976,2164m3802,2164l3824,2164m3652,2164l3674,2164m3502,2164l3524,2164m3350,2164l3374,2164m3062,2164l3224,2164m2773,2164l2935,2164e" filled="false" stroked="true" strokeweight=".06pt" strokecolor="#7f7f7f">
              <v:path arrowok="t"/>
              <v:stroke dashstyle="solid"/>
            </v:shape>
            <v:shape style="position:absolute;left:2773;top:1818;width:452;height:2" coordorigin="2773,1818" coordsize="452,0" path="m3062,1818l3224,1818m2773,1818l2935,1818e" filled="false" stroked="true" strokeweight=".06pt" strokecolor="#7f7f7f">
              <v:path arrowok="t"/>
              <v:stroke dashstyle="solid"/>
            </v:shape>
            <v:shape style="position:absolute;left:2773;top:1472;width:452;height:2" coordorigin="2773,1473" coordsize="452,0" path="m3062,1473l3224,1473m2773,1473l2935,1473e" filled="false" stroked="true" strokeweight=".06pt" strokecolor="#7f7f7f">
              <v:path arrowok="t"/>
              <v:stroke dashstyle="solid"/>
            </v:shape>
            <v:line style="position:absolute" from="2999,1361" to="2999,2510" stroked="true" strokeweight="6.36pt" strokecolor="#4f82bd">
              <v:stroke dashstyle="solid"/>
            </v:line>
            <v:line style="position:absolute" from="3350,1818" to="3374,1818" stroked="true" strokeweight=".06pt" strokecolor="#7f7f7f">
              <v:stroke dashstyle="solid"/>
            </v:line>
            <v:line style="position:absolute" from="3350,1473" to="3374,1473" stroked="true" strokeweight=".06pt" strokecolor="#7f7f7f">
              <v:stroke dashstyle="solid"/>
            </v:line>
            <v:shape style="position:absolute;left:2773;top:1136;width:602;height:2" coordorigin="2773,1137" coordsize="602,0" path="m3350,1137l3374,1137m2773,1137l3224,1137e" filled="false" stroked="true" strokeweight=".06pt" strokecolor="#7f7f7f">
              <v:path arrowok="t"/>
              <v:stroke dashstyle="solid"/>
            </v:shape>
            <v:line style="position:absolute" from="3287,1055" to="3287,2510" stroked="true" strokeweight="6.3pt" strokecolor="#4f82bd">
              <v:stroke dashstyle="solid"/>
            </v:line>
            <v:line style="position:absolute" from="3502,1818" to="3524,1818" stroked="true" strokeweight=".06pt" strokecolor="#7f7f7f">
              <v:stroke dashstyle="solid"/>
            </v:line>
            <v:line style="position:absolute" from="3502,1473" to="3524,1473" stroked="true" strokeweight=".06pt" strokecolor="#7f7f7f">
              <v:stroke dashstyle="solid"/>
            </v:line>
            <v:line style="position:absolute" from="3502,1137" to="3524,1137" stroked="true" strokeweight=".06pt" strokecolor="#7f7f7f">
              <v:stroke dashstyle="solid"/>
            </v:line>
            <v:shape style="position:absolute;left:2773;top:791;width:752;height:2" coordorigin="2773,791" coordsize="752,0" path="m3502,791l3524,791m2773,791l3374,791e" filled="false" stroked="true" strokeweight=".06pt" strokecolor="#7f7f7f">
              <v:path arrowok="t"/>
              <v:stroke dashstyle="solid"/>
            </v:shape>
            <v:line style="position:absolute" from="3438,780" to="3438,2510" stroked="true" strokeweight="6.36pt" strokecolor="#4f82bd">
              <v:stroke dashstyle="solid"/>
            </v:line>
            <v:line style="position:absolute" from="3652,1818" to="3674,1818" stroked="true" strokeweight=".06pt" strokecolor="#7f7f7f">
              <v:stroke dashstyle="solid"/>
            </v:line>
            <v:line style="position:absolute" from="3652,1473" to="3674,1473" stroked="true" strokeweight=".06pt" strokecolor="#7f7f7f">
              <v:stroke dashstyle="solid"/>
            </v:line>
            <v:line style="position:absolute" from="3652,1137" to="4264,1137" stroked="true" strokeweight=".06pt" strokecolor="#7f7f7f">
              <v:stroke dashstyle="solid"/>
            </v:line>
            <v:line style="position:absolute" from="3652,791" to="4865,791" stroked="true" strokeweight=".06pt" strokecolor="#7f7f7f">
              <v:stroke dashstyle="solid"/>
            </v:line>
            <v:shape style="position:absolute;left:2773;top:445;width:2092;height:2" coordorigin="2773,446" coordsize="2092,0" path="m3652,446l4865,446m2773,446l3524,446e" filled="false" stroked="true" strokeweight=".06pt" strokecolor="#7f7f7f">
              <v:path arrowok="t"/>
              <v:stroke dashstyle="solid"/>
            </v:shape>
            <v:line style="position:absolute" from="3588,394" to="3588,2510" stroked="true" strokeweight="6.36pt" strokecolor="#4f82bd">
              <v:stroke dashstyle="solid"/>
            </v:line>
            <v:line style="position:absolute" from="3802,1818" to="3824,1818" stroked="true" strokeweight=".06pt" strokecolor="#7f7f7f">
              <v:stroke dashstyle="solid"/>
            </v:line>
            <v:line style="position:absolute" from="3802,1473" to="4264,1473" stroked="true" strokeweight=".06pt" strokecolor="#7f7f7f">
              <v:stroke dashstyle="solid"/>
            </v:line>
            <v:line style="position:absolute" from="3738,1187" to="3738,2510" stroked="true" strokeweight="6.36pt" strokecolor="#4f82bd">
              <v:stroke dashstyle="solid"/>
            </v:line>
            <v:line style="position:absolute" from="3952,1818" to="3976,1818" stroked="true" strokeweight=".06pt" strokecolor="#7f7f7f">
              <v:stroke dashstyle="solid"/>
            </v:line>
            <v:line style="position:absolute" from="3888,1707" to="3888,2510" stroked="true" strokeweight="6.36pt" strokecolor="#4f82bd">
              <v:stroke dashstyle="solid"/>
            </v:line>
            <v:line style="position:absolute" from="4091,1818" to="4114,1818" stroked="true" strokeweight=".06pt" strokecolor="#7f7f7f">
              <v:stroke dashstyle="solid"/>
            </v:line>
            <v:line style="position:absolute" from="4033,1584" to="4033,2510" stroked="true" strokeweight="5.76pt" strokecolor="#4f82bd">
              <v:stroke dashstyle="solid"/>
            </v:line>
            <v:line style="position:absolute" from="4241,1818" to="4264,1818" stroked="true" strokeweight=".06pt" strokecolor="#7f7f7f">
              <v:stroke dashstyle="solid"/>
            </v:line>
            <v:line style="position:absolute" from="4177,1716" to="4177,2510" stroked="true" strokeweight="6.36pt" strokecolor="#4f82bd">
              <v:stroke dashstyle="solid"/>
            </v:line>
            <v:line style="position:absolute" from="4391,1818" to="4414,1818" stroked="true" strokeweight=".06pt" strokecolor="#7f7f7f">
              <v:stroke dashstyle="solid"/>
            </v:line>
            <v:line style="position:absolute" from="4391,1473" to="4414,1473" stroked="true" strokeweight=".06pt" strokecolor="#7f7f7f">
              <v:stroke dashstyle="solid"/>
            </v:line>
            <v:line style="position:absolute" from="4391,1137" to="4715,1137" stroked="true" strokeweight=".06pt" strokecolor="#7f7f7f">
              <v:stroke dashstyle="solid"/>
            </v:line>
            <v:line style="position:absolute" from="4327,1005" to="4327,2510" stroked="true" strokeweight="6.36pt" strokecolor="#4f82bd">
              <v:stroke dashstyle="solid"/>
            </v:line>
            <v:line style="position:absolute" from="4541,1818" to="4565,1818" stroked="true" strokeweight=".06pt" strokecolor="#7f7f7f">
              <v:stroke dashstyle="solid"/>
            </v:line>
            <v:line style="position:absolute" from="4541,1473" to="4565,1473" stroked="true" strokeweight=".06pt" strokecolor="#7f7f7f">
              <v:stroke dashstyle="solid"/>
            </v:line>
            <v:line style="position:absolute" from="4477,1168" to="4477,2510" stroked="true" strokeweight="6.36pt" strokecolor="#4f82bd">
              <v:stroke dashstyle="solid"/>
            </v:line>
            <v:line style="position:absolute" from="4692,1818" to="4715,1818" stroked="true" strokeweight=".06pt" strokecolor="#7f7f7f">
              <v:stroke dashstyle="solid"/>
            </v:line>
            <v:line style="position:absolute" from="4692,1473" to="4715,1473" stroked="true" strokeweight=".06pt" strokecolor="#7f7f7f">
              <v:stroke dashstyle="solid"/>
            </v:line>
            <v:line style="position:absolute" from="4628,1350" to="4628,2510" stroked="true" strokeweight="6.36pt" strokecolor="#4f82bd">
              <v:stroke dashstyle="solid"/>
            </v:line>
            <v:line style="position:absolute" from="4842,1818" to="4865,1818" stroked="true" strokeweight=".06pt" strokecolor="#7f7f7f">
              <v:stroke dashstyle="solid"/>
            </v:line>
            <v:line style="position:absolute" from="4842,1473" to="4865,1473" stroked="true" strokeweight=".06pt" strokecolor="#7f7f7f">
              <v:stroke dashstyle="solid"/>
            </v:line>
            <v:line style="position:absolute" from="4842,1137" to="4865,1137" stroked="true" strokeweight=".06pt" strokecolor="#7f7f7f">
              <v:stroke dashstyle="solid"/>
            </v:line>
            <v:line style="position:absolute" from="4778,1046" to="4778,2510" stroked="true" strokeweight="6.36pt" strokecolor="#4f82bd">
              <v:stroke dashstyle="solid"/>
            </v:line>
            <v:line style="position:absolute" from="4980,1818" to="5004,1818" stroked="true" strokeweight=".06pt" strokecolor="#7f7f7f">
              <v:stroke dashstyle="solid"/>
            </v:line>
            <v:line style="position:absolute" from="4980,1473" to="5004,1473" stroked="true" strokeweight=".06pt" strokecolor="#7f7f7f">
              <v:stroke dashstyle="solid"/>
            </v:line>
            <v:line style="position:absolute" from="4980,1137" to="8701,1137" stroked="true" strokeweight=".06pt" strokecolor="#7f7f7f">
              <v:stroke dashstyle="solid"/>
            </v:line>
            <v:line style="position:absolute" from="4980,791" to="8701,791" stroked="true" strokeweight=".06pt" strokecolor="#7f7f7f">
              <v:stroke dashstyle="solid"/>
            </v:line>
            <v:line style="position:absolute" from="4980,446" to="8701,446" stroked="true" strokeweight=".06pt" strokecolor="#7f7f7f">
              <v:stroke dashstyle="solid"/>
            </v:line>
            <v:line style="position:absolute" from="4922,384" to="4922,2510" stroked="true" strokeweight="5.76pt" strokecolor="#4f82bd">
              <v:stroke dashstyle="solid"/>
            </v:line>
            <v:line style="position:absolute" from="5131,1818" to="5154,1818" stroked="true" strokeweight=".06pt" strokecolor="#7f7f7f">
              <v:stroke dashstyle="solid"/>
            </v:line>
            <v:line style="position:absolute" from="5131,1473" to="5154,1473" stroked="true" strokeweight=".06pt" strokecolor="#7f7f7f">
              <v:stroke dashstyle="solid"/>
            </v:line>
            <v:line style="position:absolute" from="5068,1330" to="5068,2510" stroked="true" strokeweight="6.36pt" strokecolor="#4f82bd">
              <v:stroke dashstyle="solid"/>
            </v:line>
            <v:line style="position:absolute" from="5281,1818" to="5454,1818" stroked="true" strokeweight=".06pt" strokecolor="#7f7f7f">
              <v:stroke dashstyle="solid"/>
            </v:line>
            <v:line style="position:absolute" from="5281,1473" to="5454,1473" stroked="true" strokeweight=".06pt" strokecolor="#7f7f7f">
              <v:stroke dashstyle="solid"/>
            </v:line>
            <v:line style="position:absolute" from="5218,1228" to="5218,2510" stroked="true" strokeweight="6.36pt" strokecolor="#4f82bd">
              <v:stroke dashstyle="solid"/>
            </v:line>
            <v:line style="position:absolute" from="5581,1818" to="5604,1818" stroked="true" strokeweight=".06pt" strokecolor="#7f7f7f">
              <v:stroke dashstyle="solid"/>
            </v:line>
            <v:line style="position:absolute" from="5581,1473" to="5604,1473" stroked="true" strokeweight=".06pt" strokecolor="#7f7f7f">
              <v:stroke dashstyle="solid"/>
            </v:line>
            <v:line style="position:absolute" from="5518,1330" to="5518,2510" stroked="true" strokeweight="6.36pt" strokecolor="#4f82bd">
              <v:stroke dashstyle="solid"/>
            </v:line>
            <v:line style="position:absolute" from="5731,1818" to="5755,1818" stroked="true" strokeweight=".06pt" strokecolor="#7f7f7f">
              <v:stroke dashstyle="solid"/>
            </v:line>
            <v:line style="position:absolute" from="5731,1473" to="5755,1473" stroked="true" strokeweight=".06pt" strokecolor="#7f7f7f">
              <v:stroke dashstyle="solid"/>
            </v:line>
            <v:line style="position:absolute" from="5668,1228" to="5668,2510" stroked="true" strokeweight="6.36pt" strokecolor="#4f82bd">
              <v:stroke dashstyle="solid"/>
            </v:line>
            <v:line style="position:absolute" from="5870,1818" to="8701,1818" stroked="true" strokeweight=".06pt" strokecolor="#7f7f7f">
              <v:stroke dashstyle="solid"/>
            </v:line>
            <v:line style="position:absolute" from="5870,1473" to="8701,1473" stroked="true" strokeweight=".06pt" strokecolor="#7f7f7f">
              <v:stroke dashstyle="solid"/>
            </v:line>
            <v:line style="position:absolute" from="5813,1178" to="5813,2510" stroked="true" strokeweight="5.76pt" strokecolor="#4f82bd">
              <v:stroke dashstyle="solid"/>
            </v:line>
            <v:shape style="position:absolute;left:6106;top:1930;width:302;height:580" coordorigin="6107,1930" coordsize="302,580" path="m6107,1930l6107,2510m6257,2195l6257,2510m6408,2062l6408,2510e" filled="false" stroked="true" strokeweight="6.36pt" strokecolor="#4f82bd">
              <v:path arrowok="t"/>
              <v:stroke dashstyle="solid"/>
            </v:shape>
            <v:line style="position:absolute" from="6552,1982" to="6552,2510" stroked="true" strokeweight="5.76pt" strokecolor="#4f82bd">
              <v:stroke dashstyle="solid"/>
            </v:line>
            <v:shape style="position:absolute;left:6696;top:1900;width:452;height:610" coordorigin="6696,1900" coordsize="452,610" path="m6696,2062l6696,2510m6847,2032l6847,2510m6997,1900l6997,2510m7147,1950l7147,2510e" filled="false" stroked="true" strokeweight="6.36pt" strokecolor="#4f82bd">
              <v:path arrowok="t"/>
              <v:stroke dashstyle="solid"/>
            </v:shape>
            <v:line style="position:absolute" from="7442,2062" to="7442,2510" stroked="true" strokeweight="5.82pt" strokecolor="#4f82bd">
              <v:stroke dashstyle="solid"/>
            </v:line>
            <v:shape style="position:absolute;left:7586;top:1981;width:300;height:528" coordorigin="7586,1982" coordsize="300,528" path="m7586,1982l7586,2510m7736,2062l7736,2510m7886,2032l7886,2510e" filled="false" stroked="true" strokeweight="6.36pt" strokecolor="#4f82bd">
              <v:path arrowok="t"/>
              <v:stroke dashstyle="solid"/>
            </v:shape>
            <v:line style="position:absolute" from="8037,1900" to="8037,2510" stroked="true" strokeweight="6.3pt" strokecolor="#4f82bd">
              <v:stroke dashstyle="solid"/>
            </v:line>
            <v:shape style="position:absolute;left:8187;top:1950;width:440;height:560" coordorigin="8188,1950" coordsize="440,560" path="m8188,1950l8188,2510m8476,2002l8476,2510m8627,2082l8627,2510e" filled="false" stroked="true" strokeweight="6.36pt" strokecolor="#4f82bd">
              <v:path arrowok="t"/>
              <v:stroke dashstyle="solid"/>
            </v:shape>
            <v:line style="position:absolute" from="2773,100" to="8701,100" stroked="true" strokeweight=".06pt" strokecolor="#7f7f7f">
              <v:stroke dashstyle="solid"/>
            </v:line>
            <v:line style="position:absolute" from="2773,100" to="2773,2510" stroked="true" strokeweight=".06pt" strokecolor="#7f7f7f">
              <v:stroke dashstyle="solid"/>
            </v:line>
            <v:line style="position:absolute" from="2726,2510" to="2773,2510" stroked="true" strokeweight=".06pt" strokecolor="#7f7f7f">
              <v:stroke dashstyle="solid"/>
            </v:line>
            <v:line style="position:absolute" from="2726,2164" to="2773,2164" stroked="true" strokeweight=".06pt" strokecolor="#7f7f7f">
              <v:stroke dashstyle="solid"/>
            </v:line>
            <v:line style="position:absolute" from="2726,1818" to="2773,1818" stroked="true" strokeweight=".06pt" strokecolor="#7f7f7f">
              <v:stroke dashstyle="solid"/>
            </v:line>
            <v:line style="position:absolute" from="2726,1473" to="2773,1473" stroked="true" strokeweight=".06pt" strokecolor="#7f7f7f">
              <v:stroke dashstyle="solid"/>
            </v:line>
            <v:line style="position:absolute" from="2726,1137" to="2773,1137" stroked="true" strokeweight=".06pt" strokecolor="#7f7f7f">
              <v:stroke dashstyle="solid"/>
            </v:line>
            <v:line style="position:absolute" from="2726,791" to="2773,791" stroked="true" strokeweight=".06pt" strokecolor="#7f7f7f">
              <v:stroke dashstyle="solid"/>
            </v:line>
            <v:line style="position:absolute" from="2726,446" to="2773,446" stroked="true" strokeweight=".06pt" strokecolor="#7f7f7f">
              <v:stroke dashstyle="solid"/>
            </v:line>
            <v:line style="position:absolute" from="2726,100" to="2773,100" stroked="true" strokeweight=".06pt" strokecolor="#7f7f7f">
              <v:stroke dashstyle="solid"/>
            </v:line>
            <v:line style="position:absolute" from="2773,2510" to="8701,2510" stroked="true" strokeweight=".06pt" strokecolor="#7f7f7f">
              <v:stroke dashstyle="solid"/>
            </v:line>
            <v:line style="position:absolute" from="2773,2550" to="2773,2510" stroked="true" strokeweight=".06pt" strokecolor="#7f7f7f">
              <v:stroke dashstyle="solid"/>
            </v:line>
            <v:line style="position:absolute" from="2923,2550" to="2923,2510" stroked="true" strokeweight=".06pt" strokecolor="#7f7f7f">
              <v:stroke dashstyle="solid"/>
            </v:line>
            <v:line style="position:absolute" from="3073,2550" to="3073,2510" stroked="true" strokeweight=".06pt" strokecolor="#7f7f7f">
              <v:stroke dashstyle="solid"/>
            </v:line>
            <v:line style="position:absolute" from="3212,2550" to="3212,2510" stroked="true" strokeweight=".06pt" strokecolor="#7f7f7f">
              <v:stroke dashstyle="solid"/>
            </v:line>
            <v:line style="position:absolute" from="3362,2550" to="3362,2510" stroked="true" strokeweight=".06pt" strokecolor="#7f7f7f">
              <v:stroke dashstyle="solid"/>
            </v:line>
            <v:line style="position:absolute" from="3512,2550" to="3512,2510" stroked="true" strokeweight=".06pt" strokecolor="#7f7f7f">
              <v:stroke dashstyle="solid"/>
            </v:line>
            <v:line style="position:absolute" from="3664,2550" to="3664,2510" stroked="true" strokeweight=".06pt" strokecolor="#7f7f7f">
              <v:stroke dashstyle="solid"/>
            </v:line>
            <v:line style="position:absolute" from="3814,2550" to="3814,2510" stroked="true" strokeweight=".06pt" strokecolor="#7f7f7f">
              <v:stroke dashstyle="solid"/>
            </v:line>
            <v:line style="position:absolute" from="3964,2550" to="3964,2510" stroked="true" strokeweight=".06pt" strokecolor="#7f7f7f">
              <v:stroke dashstyle="solid"/>
            </v:line>
            <v:line style="position:absolute" from="4102,2550" to="4102,2510" stroked="true" strokeweight=".06pt" strokecolor="#7f7f7f">
              <v:stroke dashstyle="solid"/>
            </v:line>
            <v:line style="position:absolute" from="4253,2550" to="4253,2510" stroked="true" strokeweight=".06pt" strokecolor="#7f7f7f">
              <v:stroke dashstyle="solid"/>
            </v:line>
            <v:line style="position:absolute" from="4403,2550" to="4403,2510" stroked="true" strokeweight=".06pt" strokecolor="#7f7f7f">
              <v:stroke dashstyle="solid"/>
            </v:line>
            <v:line style="position:absolute" from="4553,2550" to="4553,2510" stroked="true" strokeweight=".06pt" strokecolor="#7f7f7f">
              <v:stroke dashstyle="solid"/>
            </v:line>
            <v:line style="position:absolute" from="4703,2550" to="4703,2510" stroked="true" strokeweight=".06pt" strokecolor="#7f7f7f">
              <v:stroke dashstyle="solid"/>
            </v:line>
            <v:line style="position:absolute" from="4853,2550" to="4853,2510" stroked="true" strokeweight=".06pt" strokecolor="#7f7f7f">
              <v:stroke dashstyle="solid"/>
            </v:line>
            <v:line style="position:absolute" from="4992,2550" to="4992,2510" stroked="true" strokeweight=".06pt" strokecolor="#7f7f7f">
              <v:stroke dashstyle="solid"/>
            </v:line>
            <v:line style="position:absolute" from="5142,2550" to="5142,2510" stroked="true" strokeweight=".06pt" strokecolor="#7f7f7f">
              <v:stroke dashstyle="solid"/>
            </v:line>
            <v:line style="position:absolute" from="5292,2550" to="5292,2510" stroked="true" strokeweight=".06pt" strokecolor="#7f7f7f">
              <v:stroke dashstyle="solid"/>
            </v:line>
            <v:line style="position:absolute" from="5443,2550" to="5443,2510" stroked="true" strokeweight=".06pt" strokecolor="#7f7f7f">
              <v:stroke dashstyle="solid"/>
            </v:line>
            <v:line style="position:absolute" from="5593,2550" to="5593,2510" stroked="true" strokeweight=".06pt" strokecolor="#7f7f7f">
              <v:stroke dashstyle="solid"/>
            </v:line>
            <v:line style="position:absolute" from="5743,2550" to="5743,2510" stroked="true" strokeweight=".06pt" strokecolor="#7f7f7f">
              <v:stroke dashstyle="solid"/>
            </v:line>
            <v:line style="position:absolute" from="5881,2550" to="5881,2510" stroked="true" strokeweight=".06pt" strokecolor="#7f7f7f">
              <v:stroke dashstyle="solid"/>
            </v:line>
            <v:line style="position:absolute" from="6032,2550" to="6032,2510" stroked="true" strokeweight=".06pt" strokecolor="#7f7f7f">
              <v:stroke dashstyle="solid"/>
            </v:line>
            <v:line style="position:absolute" from="6182,2550" to="6182,2510" stroked="true" strokeweight=".06pt" strokecolor="#7f7f7f">
              <v:stroke dashstyle="solid"/>
            </v:line>
            <v:line style="position:absolute" from="6332,2550" to="6332,2510" stroked="true" strokeweight=".06pt" strokecolor="#7f7f7f">
              <v:stroke dashstyle="solid"/>
            </v:line>
            <v:line style="position:absolute" from="6482,2550" to="6482,2510" stroked="true" strokeweight=".06pt" strokecolor="#7f7f7f">
              <v:stroke dashstyle="solid"/>
            </v:line>
            <v:line style="position:absolute" from="6622,2550" to="6622,2510" stroked="true" strokeweight=".06pt" strokecolor="#7f7f7f">
              <v:stroke dashstyle="solid"/>
            </v:line>
            <v:line style="position:absolute" from="6772,2550" to="6772,2510" stroked="true" strokeweight=".06pt" strokecolor="#7f7f7f">
              <v:stroke dashstyle="solid"/>
            </v:line>
            <v:line style="position:absolute" from="6922,2550" to="6922,2510" stroked="true" strokeweight=".06pt" strokecolor="#7f7f7f">
              <v:stroke dashstyle="solid"/>
            </v:line>
            <v:line style="position:absolute" from="7072,2550" to="7072,2510" stroked="true" strokeweight=".06pt" strokecolor="#7f7f7f">
              <v:stroke dashstyle="solid"/>
            </v:line>
            <v:line style="position:absolute" from="7223,2550" to="7223,2510" stroked="true" strokeweight=".06pt" strokecolor="#7f7f7f">
              <v:stroke dashstyle="solid"/>
            </v:line>
            <v:line style="position:absolute" from="7373,2550" to="7373,2510" stroked="true" strokeweight=".06pt" strokecolor="#7f7f7f">
              <v:stroke dashstyle="solid"/>
            </v:line>
            <v:line style="position:absolute" from="7511,2550" to="7511,2510" stroked="true" strokeweight=".06pt" strokecolor="#7f7f7f">
              <v:stroke dashstyle="solid"/>
            </v:line>
            <v:line style="position:absolute" from="7662,2550" to="7662,2510" stroked="true" strokeweight=".06pt" strokecolor="#7f7f7f">
              <v:stroke dashstyle="solid"/>
            </v:line>
            <v:line style="position:absolute" from="7812,2550" to="7812,2510" stroked="true" strokeweight=".06pt" strokecolor="#7f7f7f">
              <v:stroke dashstyle="solid"/>
            </v:line>
            <v:line style="position:absolute" from="7962,2550" to="7962,2510" stroked="true" strokeweight=".06pt" strokecolor="#7f7f7f">
              <v:stroke dashstyle="solid"/>
            </v:line>
            <v:line style="position:absolute" from="8112,2550" to="8112,2510" stroked="true" strokeweight=".06pt" strokecolor="#7f7f7f">
              <v:stroke dashstyle="solid"/>
            </v:line>
            <v:line style="position:absolute" from="8262,2550" to="8262,2510" stroked="true" strokeweight=".06pt" strokecolor="#7f7f7f">
              <v:stroke dashstyle="solid"/>
            </v:line>
            <v:line style="position:absolute" from="8401,2550" to="8401,2510" stroked="true" strokeweight=".06pt" strokecolor="#7f7f7f">
              <v:stroke dashstyle="solid"/>
            </v:line>
            <v:line style="position:absolute" from="8551,2550" to="8551,2510" stroked="true" strokeweight=".06pt" strokecolor="#7f7f7f">
              <v:stroke dashstyle="solid"/>
            </v:line>
            <v:line style="position:absolute" from="8701,2550" to="8701,2510" stroked="true" strokeweight=".06pt" strokecolor="#7f7f7f">
              <v:stroke dashstyle="solid"/>
            </v:line>
            <w10:wrap type="none"/>
          </v:group>
        </w:pict>
      </w:r>
    </w:p>
    <w:p w:rsidR="0018722C">
      <w:pPr>
        <w:pStyle w:val="ae"/>
        <w:topLinePunct/>
      </w:pPr>
      <w:r>
        <w:rPr>
          <w:kern w:val="2"/>
          <w:szCs w:val="22"/>
          <w:rFonts w:cstheme="minorBidi" w:hAnsiTheme="minorHAnsi" w:eastAsiaTheme="minorHAnsi" w:asciiTheme="minorHAnsi"/>
          <w:sz w:val="13"/>
        </w:rPr>
        <w:t>70 </w:t>
      </w:r>
    </w:p>
    <w:p w:rsidR="0018722C">
      <w:pPr>
        <w:pStyle w:val="ae"/>
        <w:topLinePunct/>
      </w:pPr>
      <w:r>
        <w:rPr>
          <w:rFonts w:cstheme="minorBidi" w:hAnsiTheme="minorHAnsi" w:eastAsiaTheme="minorHAnsi" w:asciiTheme="minorHAnsi"/>
        </w:rPr>
        <w:pict>
          <v:shape style="margin-left:104.258675pt;margin-top:7.511665pt;width:9.950pt;height:86.45pt;mso-position-horizontal-relative:page;mso-position-vertical-relative:paragraph;z-index:3544" type="#_x0000_t202" filled="false" stroked="false">
            <v:textbox inset="0,0,0,0" style="layout-flow:vertical;mso-layout-flow-alt:bottom-to-top">
              <w:txbxContent>
                <w:p w:rsidR="0018722C">
                  <w:pPr>
                    <w:spacing w:line="181" w:lineRule="exact" w:before="0"/>
                    <w:ind w:leftChars="0" w:left="20" w:rightChars="0" w:right="0" w:firstLineChars="0" w:firstLine="0"/>
                    <w:jc w:val="left"/>
                    <w:rPr>
                      <w:rFonts w:ascii="Calibri" w:eastAsia="Calibri"/>
                      <w:b/>
                      <w:sz w:val="13"/>
                    </w:rPr>
                  </w:pPr>
                  <w:r>
                    <w:rPr>
                      <w:b/>
                      <w:spacing w:val="5"/>
                      <w:w w:val="101"/>
                      <w:position w:val="1"/>
                      <w:sz w:val="13"/>
                    </w:rPr>
                    <w:t>建筑物的耗热量指标</w:t>
                  </w:r>
                  <w:r>
                    <w:rPr>
                      <w:rFonts w:ascii="Calibri" w:eastAsia="Calibri"/>
                      <w:b/>
                      <w:spacing w:val="-1"/>
                      <w:w w:val="101"/>
                      <w:sz w:val="13"/>
                    </w:rPr>
                    <w:t>(</w:t>
                  </w:r>
                  <w:r>
                    <w:rPr>
                      <w:rFonts w:ascii="Calibri" w:eastAsia="Calibri"/>
                      <w:b/>
                      <w:spacing w:val="0"/>
                      <w:w w:val="101"/>
                      <w:sz w:val="13"/>
                    </w:rPr>
                    <w:t>W</w:t>
                  </w:r>
                  <w:r>
                    <w:rPr>
                      <w:rFonts w:ascii="Calibri" w:eastAsia="Calibri"/>
                      <w:b/>
                      <w:spacing w:val="3"/>
                      <w:w w:val="101"/>
                      <w:sz w:val="13"/>
                    </w:rPr>
                    <w:t>/</w:t>
                  </w:r>
                  <w:r>
                    <w:rPr>
                      <w:b/>
                      <w:spacing w:val="10"/>
                      <w:w w:val="101"/>
                      <w:position w:val="1"/>
                      <w:sz w:val="13"/>
                    </w:rPr>
                    <w:t>㎡</w:t>
                  </w:r>
                  <w:r>
                    <w:rPr>
                      <w:rFonts w:ascii="Calibri" w:eastAsia="Calibri"/>
                      <w:b/>
                      <w:w w:val="101"/>
                      <w:sz w:val="13"/>
                    </w:rPr>
                    <w:t>)</w:t>
                  </w:r>
                </w:p>
              </w:txbxContent>
            </v:textbox>
            <w10:wrap type="none"/>
          </v:shape>
        </w:pict>
      </w:r>
      <w:r>
        <w:rPr>
          <w:vertAlign w:val="subscript"/>
          <w:rFonts w:cstheme="minorBidi" w:hAnsiTheme="minorHAnsi" w:eastAsiaTheme="minorHAnsi" w:asciiTheme="minorHAnsi"/>
        </w:rPr>
        <w:t>60 </w:t>
      </w:r>
    </w:p>
    <w:p w:rsidR="0018722C">
      <w:pPr>
        <w:topLinePunct/>
      </w:pPr>
      <w:r>
        <w:rPr>
          <w:rFonts w:cstheme="minorBidi" w:hAnsiTheme="minorHAnsi" w:eastAsiaTheme="minorHAnsi" w:asciiTheme="minorHAnsi"/>
        </w:rPr>
        <w:t>50 </w:t>
      </w:r>
    </w:p>
    <w:p w:rsidR="0018722C">
      <w:pPr>
        <w:topLinePunct/>
      </w:pPr>
      <w:r>
        <w:rPr>
          <w:rFonts w:cstheme="minorBidi" w:hAnsiTheme="minorHAnsi" w:eastAsiaTheme="minorHAnsi" w:asciiTheme="minorHAnsi"/>
        </w:rPr>
        <w:t>40 </w:t>
      </w:r>
    </w:p>
    <w:p w:rsidR="0018722C">
      <w:pPr>
        <w:topLinePunct/>
      </w:pPr>
      <w:r>
        <w:rPr>
          <w:rFonts w:cstheme="minorBidi" w:hAnsiTheme="minorHAnsi" w:eastAsiaTheme="minorHAnsi" w:asciiTheme="minorHAnsi"/>
        </w:rPr>
        <w:t>30 </w:t>
      </w:r>
    </w:p>
    <w:p w:rsidR="0018722C">
      <w:pPr>
        <w:topLinePunct/>
      </w:pPr>
      <w:r>
        <w:rPr>
          <w:rFonts w:cstheme="minorBidi" w:hAnsiTheme="minorHAnsi" w:eastAsiaTheme="minorHAnsi" w:asciiTheme="minorHAnsi"/>
        </w:rPr>
        <w:t>20 </w:t>
      </w:r>
    </w:p>
    <w:p w:rsidR="0018722C">
      <w:pPr>
        <w:topLinePunct/>
      </w:pPr>
      <w:r>
        <w:rPr>
          <w:rFonts w:cstheme="minorBidi" w:hAnsiTheme="minorHAnsi" w:eastAsiaTheme="minorHAnsi" w:asciiTheme="minorHAnsi"/>
        </w:rPr>
        <w:t>10 </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A</w:t>
      </w:r>
      <w:r w:rsidRPr="00000000">
        <w:rPr>
          <w:rFonts w:cstheme="minorBidi" w:hAnsiTheme="minorHAnsi" w:eastAsiaTheme="minorHAnsi" w:asciiTheme="minorHAnsi"/>
        </w:rPr>
        <w:tab/>
        <w:t>B</w:t>
      </w:r>
      <w:r w:rsidRPr="00000000">
        <w:rPr>
          <w:rFonts w:cstheme="minorBidi" w:hAnsiTheme="minorHAnsi" w:eastAsiaTheme="minorHAnsi" w:asciiTheme="minorHAnsi"/>
        </w:rPr>
        <w:tab/>
        <w:t>C</w:t>
      </w:r>
      <w:r w:rsidRPr="00000000">
        <w:rPr>
          <w:rFonts w:cstheme="minorBidi" w:hAnsiTheme="minorHAnsi" w:eastAsiaTheme="minorHAnsi" w:asciiTheme="minorHAnsi"/>
        </w:rPr>
        <w:tab/>
        <w:t>D</w:t>
      </w:r>
      <w:r w:rsidRPr="00000000">
        <w:rPr>
          <w:rFonts w:cstheme="minorBidi" w:hAnsiTheme="minorHAnsi" w:eastAsiaTheme="minorHAnsi" w:asciiTheme="minorHAnsi"/>
        </w:rPr>
        <w:tab/>
        <w:t>E</w:t>
      </w:r>
      <w:r w:rsidRPr="00000000">
        <w:rPr>
          <w:rFonts w:cstheme="minorBidi" w:hAnsiTheme="minorHAnsi" w:eastAsiaTheme="minorHAnsi" w:asciiTheme="minorHAnsi"/>
        </w:rPr>
        <w:tab/>
        <w:t>F</w:t>
      </w:r>
    </w:p>
    <w:p w:rsidR="0018722C">
      <w:pPr>
        <w:pStyle w:val="a3"/>
        <w:topLinePunct/>
      </w:pPr>
      <w:r>
        <w:rPr>
          <w:rFonts w:cstheme="minorBidi" w:hAnsiTheme="minorHAnsi" w:eastAsiaTheme="minorHAnsi" w:asciiTheme="minorHAnsi"/>
          <w:b/>
        </w:rPr>
        <w:t>注</w:t>
      </w:r>
      <w:r>
        <w:rPr>
          <w:rFonts w:cstheme="minorBidi" w:hAnsiTheme="minorHAnsi" w:eastAsiaTheme="minorHAnsi" w:asciiTheme="minorHAnsi"/>
          <w:b/>
        </w:rPr>
        <w:t>：</w:t>
      </w:r>
      <w:r>
        <w:rPr>
          <w:rFonts w:ascii="Calibri" w:hAnsi="Calibri" w:eastAsia="Calibri" w:cstheme="minorBidi"/>
          <w:b/>
        </w:rPr>
        <w:t>A—</w:t>
      </w:r>
      <w:r>
        <w:rPr>
          <w:rFonts w:cstheme="minorBidi" w:hAnsiTheme="minorHAnsi" w:eastAsiaTheme="minorHAnsi" w:asciiTheme="minorHAnsi"/>
          <w:b/>
        </w:rPr>
        <w:t>超小户</w:t>
      </w:r>
      <w:r>
        <w:rPr>
          <w:rFonts w:cstheme="minorBidi" w:hAnsiTheme="minorHAnsi" w:eastAsiaTheme="minorHAnsi" w:asciiTheme="minorHAnsi"/>
          <w:b/>
        </w:rPr>
        <w:t>型</w:t>
      </w:r>
      <w:r>
        <w:rPr>
          <w:rFonts w:ascii="Calibri" w:hAnsi="Calibri" w:eastAsia="Calibri" w:cstheme="minorBidi"/>
          <w:b/>
        </w:rPr>
        <w:t>20</w:t>
      </w:r>
      <w:r>
        <w:rPr>
          <w:rFonts w:cstheme="minorBidi" w:hAnsiTheme="minorHAnsi" w:eastAsiaTheme="minorHAnsi" w:asciiTheme="minorHAnsi"/>
          <w:b/>
        </w:rPr>
        <w:t>㎡</w:t>
      </w:r>
      <w:r>
        <w:rPr>
          <w:rFonts w:cstheme="minorBidi" w:hAnsiTheme="minorHAnsi" w:eastAsiaTheme="minorHAnsi" w:asciiTheme="minorHAnsi"/>
          <w:b/>
        </w:rPr>
        <w:t>以</w:t>
      </w:r>
      <w:r>
        <w:rPr>
          <w:rFonts w:cstheme="minorBidi" w:hAnsiTheme="minorHAnsi" w:eastAsiaTheme="minorHAnsi" w:asciiTheme="minorHAnsi"/>
          <w:b/>
        </w:rPr>
        <w:t>下</w:t>
      </w:r>
      <w:r>
        <w:rPr>
          <w:rFonts w:ascii="Calibri" w:hAnsi="Calibri" w:eastAsia="Calibri" w:cstheme="minorBidi"/>
          <w:b/>
        </w:rPr>
        <w:t>B—</w:t>
      </w:r>
      <w:r>
        <w:rPr>
          <w:rFonts w:ascii="Calibri" w:hAnsi="Calibri" w:eastAsia="Calibri" w:cstheme="minorBidi"/>
          <w:b/>
        </w:rPr>
        <w:t>50</w:t>
      </w:r>
      <w:r>
        <w:rPr>
          <w:rFonts w:cstheme="minorBidi" w:hAnsiTheme="minorHAnsi" w:eastAsiaTheme="minorHAnsi" w:asciiTheme="minorHAnsi"/>
          <w:b/>
        </w:rPr>
        <w:t>～</w:t>
      </w:r>
      <w:r>
        <w:rPr>
          <w:rFonts w:ascii="Calibri" w:hAnsi="Calibri" w:eastAsia="Calibri" w:cstheme="minorBidi"/>
          <w:b/>
        </w:rPr>
        <w:t>90</w:t>
      </w:r>
      <w:r>
        <w:rPr>
          <w:rFonts w:cstheme="minorBidi" w:hAnsiTheme="minorHAnsi" w:eastAsiaTheme="minorHAnsi" w:asciiTheme="minorHAnsi"/>
          <w:b/>
        </w:rPr>
        <w:t>㎡</w:t>
      </w:r>
      <w:r>
        <w:rPr>
          <w:rFonts w:ascii="Calibri" w:hAnsi="Calibri" w:eastAsia="Calibri" w:cstheme="minorBidi"/>
          <w:b/>
        </w:rPr>
        <w:t>C—</w:t>
      </w:r>
      <w:r>
        <w:rPr>
          <w:rFonts w:ascii="Calibri" w:hAnsi="Calibri" w:eastAsia="Calibri" w:cstheme="minorBidi"/>
          <w:b/>
        </w:rPr>
        <w:t>90</w:t>
      </w:r>
      <w:r>
        <w:rPr>
          <w:rFonts w:cstheme="minorBidi" w:hAnsiTheme="minorHAnsi" w:eastAsiaTheme="minorHAnsi" w:asciiTheme="minorHAnsi"/>
          <w:b/>
        </w:rPr>
        <w:t>～</w:t>
      </w:r>
      <w:r>
        <w:rPr>
          <w:rFonts w:ascii="Calibri" w:hAnsi="Calibri" w:eastAsia="Calibri" w:cstheme="minorBidi"/>
          <w:b/>
        </w:rPr>
        <w:t>120</w:t>
      </w:r>
      <w:r>
        <w:rPr>
          <w:rFonts w:cstheme="minorBidi" w:hAnsiTheme="minorHAnsi" w:eastAsiaTheme="minorHAnsi" w:asciiTheme="minorHAnsi"/>
          <w:b/>
        </w:rPr>
        <w:t>㎡</w:t>
      </w:r>
      <w:r>
        <w:rPr>
          <w:rFonts w:ascii="Calibri" w:hAnsi="Calibri" w:eastAsia="Calibri" w:cstheme="minorBidi"/>
          <w:b/>
        </w:rPr>
        <w:t>D—</w:t>
      </w:r>
      <w:r>
        <w:rPr>
          <w:rFonts w:ascii="Calibri" w:hAnsi="Calibri" w:eastAsia="Calibri" w:cstheme="minorBidi"/>
          <w:b/>
        </w:rPr>
        <w:t>130</w:t>
      </w:r>
      <w:r>
        <w:rPr>
          <w:rFonts w:cstheme="minorBidi" w:hAnsiTheme="minorHAnsi" w:eastAsiaTheme="minorHAnsi" w:asciiTheme="minorHAnsi"/>
          <w:b/>
        </w:rPr>
        <w:t>～</w:t>
      </w:r>
      <w:r>
        <w:rPr>
          <w:rFonts w:ascii="Calibri" w:hAnsi="Calibri" w:eastAsia="Calibri" w:cstheme="minorBidi"/>
          <w:b/>
        </w:rPr>
        <w:t>160</w:t>
      </w:r>
      <w:r>
        <w:rPr>
          <w:rFonts w:cstheme="minorBidi" w:hAnsiTheme="minorHAnsi" w:eastAsiaTheme="minorHAnsi" w:asciiTheme="minorHAnsi"/>
          <w:b/>
        </w:rPr>
        <w:t>㎡</w:t>
      </w:r>
      <w:r>
        <w:rPr>
          <w:rFonts w:ascii="Calibri" w:hAnsi="Calibri" w:eastAsia="Calibri" w:cstheme="minorBidi"/>
          <w:b/>
        </w:rPr>
        <w:t>E—</w:t>
      </w:r>
      <w:r w:rsidR="001852F3">
        <w:rPr>
          <w:rFonts w:ascii="Calibri" w:hAnsi="Calibri" w:eastAsia="Calibri" w:cstheme="minorBidi"/>
          <w:b/>
        </w:rPr>
        <w:t xml:space="preserve"> </w:t>
      </w:r>
      <w:r>
        <w:rPr>
          <w:rFonts w:ascii="Calibri" w:hAnsi="Calibri" w:eastAsia="Calibri" w:cstheme="minorBidi"/>
          <w:b/>
        </w:rPr>
        <w:t>160</w:t>
      </w:r>
      <w:r>
        <w:rPr>
          <w:rFonts w:cstheme="minorBidi" w:hAnsiTheme="minorHAnsi" w:eastAsiaTheme="minorHAnsi" w:asciiTheme="minorHAnsi"/>
          <w:b/>
        </w:rPr>
        <w:t>㎡</w:t>
      </w:r>
      <w:r>
        <w:rPr>
          <w:rFonts w:cstheme="minorBidi" w:hAnsiTheme="minorHAnsi" w:eastAsiaTheme="minorHAnsi" w:asciiTheme="minorHAnsi"/>
          <w:b/>
        </w:rPr>
        <w:t>以</w:t>
      </w:r>
      <w:r>
        <w:rPr>
          <w:rFonts w:cstheme="minorBidi" w:hAnsiTheme="minorHAnsi" w:eastAsiaTheme="minorHAnsi" w:asciiTheme="minorHAnsi"/>
          <w:b/>
        </w:rPr>
        <w:t>上别</w:t>
      </w:r>
      <w:r>
        <w:rPr>
          <w:rFonts w:cstheme="minorBidi" w:hAnsiTheme="minorHAnsi" w:eastAsiaTheme="minorHAnsi" w:asciiTheme="minorHAnsi"/>
          <w:b/>
        </w:rPr>
        <w:t>墅</w:t>
      </w:r>
      <w:r>
        <w:rPr>
          <w:rFonts w:ascii="Calibri" w:hAnsi="Calibri" w:eastAsia="Calibri" w:cstheme="minorBidi"/>
          <w:b/>
        </w:rPr>
        <w:t>F—</w:t>
      </w:r>
      <w:r>
        <w:rPr>
          <w:rFonts w:cstheme="minorBidi" w:hAnsiTheme="minorHAnsi" w:eastAsiaTheme="minorHAnsi" w:asciiTheme="minorHAnsi"/>
          <w:b/>
        </w:rPr>
        <w:t>经适</w:t>
      </w:r>
      <w:r>
        <w:rPr>
          <w:rFonts w:cstheme="minorBidi" w:hAnsiTheme="minorHAnsi" w:eastAsiaTheme="minorHAnsi" w:asciiTheme="minorHAnsi"/>
          <w:b/>
        </w:rPr>
        <w:t>房</w:t>
      </w:r>
      <w:r>
        <w:rPr>
          <w:rFonts w:ascii="Calibri" w:hAnsi="Calibri" w:eastAsia="Calibri" w:cstheme="minorBidi"/>
          <w:b/>
        </w:rPr>
        <w:t>&lt;80</w:t>
      </w:r>
      <w:r>
        <w:rPr>
          <w:rFonts w:ascii="Calibri" w:hAnsi="Calibri" w:eastAsia="Calibri" w:cstheme="minorBidi"/>
          <w:b/>
        </w:rPr>
        <w:t> </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14</w:t>
      </w:r>
      <w:r>
        <w:t xml:space="preserve">  </w:t>
      </w:r>
      <w:r>
        <w:rPr>
          <w:rFonts w:cstheme="minorBidi" w:hAnsiTheme="minorHAnsi" w:eastAsiaTheme="minorHAnsi" w:asciiTheme="minorHAnsi"/>
        </w:rPr>
        <w:t>城镇住宅建筑的单位面积耗热量指标</w:t>
      </w:r>
      <w:r>
        <w:rPr>
          <w:rFonts w:cstheme="minorBidi" w:hAnsiTheme="minorHAnsi" w:eastAsiaTheme="minorHAnsi" w:asciiTheme="minorHAnsi"/>
        </w:rPr>
        <w:t>（</w:t>
      </w:r>
      <w:r>
        <w:rPr>
          <w:rFonts w:cstheme="minorBidi" w:hAnsiTheme="minorHAnsi" w:eastAsiaTheme="minorHAnsi" w:asciiTheme="minorHAnsi"/>
        </w:rPr>
        <w:t>按照面积区分</w:t>
      </w:r>
      <w:r>
        <w:rPr>
          <w:rFonts w:cstheme="minorBidi" w:hAnsiTheme="minorHAnsi" w:eastAsiaTheme="minorHAnsi" w:asciiTheme="minorHAnsi"/>
        </w:rPr>
        <w:t>）</w:t>
      </w:r>
    </w:p>
    <w:p w:rsidR="0018722C">
      <w:pPr>
        <w:topLinePunct/>
      </w:pPr>
      <w:r>
        <w:t>图</w:t>
      </w:r>
      <w:r>
        <w:rPr>
          <w:rFonts w:ascii="Times New Roman" w:eastAsia="Times New Roman"/>
        </w:rPr>
        <w:t>2.14</w:t>
      </w:r>
      <w:r>
        <w:t>是城镇住宅建筑的单位面积耗热量指标。按照面积，作者将</w:t>
      </w:r>
      <w:r>
        <w:rPr>
          <w:rFonts w:ascii="Times New Roman" w:eastAsia="Times New Roman"/>
        </w:rPr>
        <w:t>34</w:t>
      </w:r>
      <w:r>
        <w:t>栋楼的单</w:t>
      </w:r>
      <w:r>
        <w:t>位面积耗热量指标进行比较。可以看出：</w:t>
      </w:r>
      <w:r>
        <w:rPr>
          <w:rFonts w:ascii="Times New Roman" w:eastAsia="Times New Roman"/>
        </w:rPr>
        <w:t>A</w:t>
      </w:r>
      <w:r>
        <w:t>是超小户型，砖混结构，面积</w:t>
      </w:r>
      <w:r>
        <w:rPr>
          <w:rFonts w:ascii="Times New Roman" w:eastAsia="Times New Roman"/>
        </w:rPr>
        <w:t>20</w:t>
      </w:r>
      <w:r>
        <w:t>㎡以下；</w:t>
      </w:r>
      <w:r>
        <w:rPr>
          <w:rFonts w:ascii="Times New Roman" w:eastAsia="Times New Roman"/>
        </w:rPr>
        <w:t>B</w:t>
      </w:r>
      <w:r>
        <w:t>是</w:t>
      </w:r>
      <w:r>
        <w:rPr>
          <w:rFonts w:ascii="Times New Roman" w:eastAsia="Times New Roman"/>
        </w:rPr>
        <w:t>50-90</w:t>
      </w:r>
      <w:r>
        <w:t>㎡的小户型，砖混结构，建造年代从</w:t>
      </w:r>
      <w:r>
        <w:rPr>
          <w:rFonts w:ascii="Times New Roman" w:eastAsia="Times New Roman"/>
        </w:rPr>
        <w:t>20</w:t>
      </w:r>
      <w:r>
        <w:t>世纪</w:t>
      </w:r>
      <w:r>
        <w:rPr>
          <w:rFonts w:ascii="Times New Roman" w:eastAsia="Times New Roman"/>
        </w:rPr>
        <w:t>50</w:t>
      </w:r>
      <w:r>
        <w:t>年代到</w:t>
      </w:r>
      <w:r>
        <w:rPr>
          <w:rFonts w:ascii="Times New Roman" w:eastAsia="Times New Roman"/>
        </w:rPr>
        <w:t>2000</w:t>
      </w:r>
      <w:r>
        <w:t>年均有；</w:t>
      </w:r>
      <w:r>
        <w:rPr>
          <w:rFonts w:ascii="Times New Roman" w:eastAsia="Times New Roman"/>
        </w:rPr>
        <w:t>C</w:t>
      </w:r>
      <w:r>
        <w:t>是</w:t>
      </w:r>
      <w:r>
        <w:rPr>
          <w:rFonts w:ascii="Times New Roman" w:eastAsia="Times New Roman"/>
        </w:rPr>
        <w:t>90-120</w:t>
      </w:r>
      <w:r>
        <w:t>㎡的中等户型，建造年代从</w:t>
      </w:r>
      <w:r>
        <w:rPr>
          <w:rFonts w:ascii="Times New Roman" w:eastAsia="Times New Roman"/>
        </w:rPr>
        <w:t>20</w:t>
      </w:r>
      <w:r>
        <w:t>世纪</w:t>
      </w:r>
      <w:r>
        <w:rPr>
          <w:rFonts w:ascii="Times New Roman" w:eastAsia="Times New Roman"/>
        </w:rPr>
        <w:t>50</w:t>
      </w:r>
      <w:r>
        <w:t>年代到</w:t>
      </w:r>
      <w:r>
        <w:rPr>
          <w:rFonts w:ascii="Times New Roman" w:eastAsia="Times New Roman"/>
        </w:rPr>
        <w:t>2000</w:t>
      </w:r>
      <w:r>
        <w:t>年均有；</w:t>
      </w:r>
      <w:r>
        <w:rPr>
          <w:rFonts w:ascii="Times New Roman" w:eastAsia="Times New Roman"/>
        </w:rPr>
        <w:t>D</w:t>
      </w:r>
      <w:r>
        <w:t>是</w:t>
      </w:r>
      <w:r>
        <w:rPr>
          <w:rFonts w:ascii="Times New Roman" w:eastAsia="Times New Roman"/>
        </w:rPr>
        <w:t>130-160</w:t>
      </w:r>
      <w:r>
        <w:t>㎡的大户型，基本上都说在</w:t>
      </w:r>
      <w:r>
        <w:rPr>
          <w:rFonts w:ascii="Times New Roman" w:eastAsia="Times New Roman"/>
        </w:rPr>
        <w:t>20</w:t>
      </w:r>
      <w:r>
        <w:t>世纪</w:t>
      </w:r>
      <w:r>
        <w:rPr>
          <w:rFonts w:ascii="Times New Roman" w:eastAsia="Times New Roman"/>
        </w:rPr>
        <w:t>90</w:t>
      </w:r>
      <w:r>
        <w:t>年代后期以后才出现的；</w:t>
      </w:r>
      <w:r>
        <w:rPr>
          <w:rFonts w:ascii="Times New Roman" w:eastAsia="Times New Roman"/>
        </w:rPr>
        <w:t>E</w:t>
      </w:r>
      <w:r>
        <w:t>是</w:t>
      </w:r>
      <w:r>
        <w:rPr>
          <w:rFonts w:ascii="Times New Roman" w:eastAsia="Times New Roman"/>
        </w:rPr>
        <w:t>160</w:t>
      </w:r>
      <w:r>
        <w:t>㎡以上的别墅，建于</w:t>
      </w:r>
      <w:r>
        <w:rPr>
          <w:rFonts w:ascii="Times New Roman" w:eastAsia="Times New Roman"/>
        </w:rPr>
        <w:t>2000</w:t>
      </w:r>
      <w:r>
        <w:t>年后；</w:t>
      </w:r>
      <w:r>
        <w:rPr>
          <w:rFonts w:ascii="Times New Roman" w:eastAsia="Times New Roman"/>
        </w:rPr>
        <w:t>F</w:t>
      </w:r>
      <w:r>
        <w:t>是面积在</w:t>
      </w:r>
      <w:r>
        <w:rPr>
          <w:rFonts w:ascii="Times New Roman" w:eastAsia="Times New Roman"/>
        </w:rPr>
        <w:t>80</w:t>
      </w:r>
      <w:r>
        <w:t>㎡以下的经济适用房。从</w:t>
      </w:r>
      <w:r>
        <w:t>图</w:t>
      </w:r>
      <w:r>
        <w:rPr>
          <w:rFonts w:ascii="Times New Roman" w:eastAsia="Times New Roman"/>
        </w:rPr>
        <w:t>2.15</w:t>
      </w:r>
      <w:r>
        <w:t>可以看出，住宅建筑</w:t>
      </w:r>
      <w:r>
        <w:t>的</w:t>
      </w:r>
    </w:p>
    <w:p w:rsidR="0018722C">
      <w:pPr>
        <w:topLinePunct/>
      </w:pPr>
      <w:r>
        <w:t>耗热量指标基本上是随着时代的发展和面积的增加而减少的，原因是：随着时代的发展，采用了更加节能的建筑材料，建筑方法，围护结构更加节能，窗、门等部位的密闭性更好。</w:t>
      </w:r>
    </w:p>
    <w:p w:rsidR="0018722C">
      <w:pPr>
        <w:pStyle w:val="BodyText"/>
        <w:spacing w:line="316" w:lineRule="auto" w:before="29"/>
        <w:ind w:leftChars="0" w:left="304" w:rightChars="0" w:right="218" w:firstLineChars="0" w:firstLine="480"/>
        <w:jc w:val="both"/>
        <w:topLinePunct/>
      </w:pPr>
      <w:r>
        <w:t>调研样本绝大多数面积集中在</w:t>
      </w:r>
      <w:r>
        <w:rPr>
          <w:rFonts w:ascii="Times New Roman" w:eastAsia="Times New Roman"/>
        </w:rPr>
        <w:t>50-90</w:t>
      </w:r>
      <w:r>
        <w:t>㎡，占到样本总量的</w:t>
      </w:r>
      <w:r>
        <w:rPr>
          <w:rFonts w:ascii="Times New Roman" w:eastAsia="Times New Roman"/>
        </w:rPr>
        <w:t>43.48%</w:t>
      </w:r>
      <w:r>
        <w:t>；超小面积的</w:t>
      </w:r>
      <w:r>
        <w:rPr>
          <w:spacing w:val="6"/>
        </w:rPr>
        <w:t>宿舍式公寓，为</w:t>
      </w:r>
      <w:r>
        <w:rPr>
          <w:rFonts w:ascii="Times New Roman" w:eastAsia="Times New Roman"/>
          <w:spacing w:val="2"/>
        </w:rPr>
        <w:t>20</w:t>
      </w:r>
      <w:r>
        <w:rPr>
          <w:spacing w:val="6"/>
        </w:rPr>
        <w:t>㎡</w:t>
      </w:r>
      <w:r>
        <w:rPr>
          <w:spacing w:val="6"/>
          <w:rFonts w:hint="eastAsia"/>
        </w:rPr>
        <w:t>，</w:t>
      </w:r>
      <w:r>
        <w:rPr>
          <w:spacing w:val="6"/>
        </w:rPr>
        <w:t>占到调研样本数量的</w:t>
      </w:r>
      <w:r>
        <w:rPr>
          <w:rFonts w:ascii="Times New Roman" w:eastAsia="Times New Roman"/>
          <w:spacing w:val="1"/>
        </w:rPr>
        <w:t>1.45%</w:t>
      </w:r>
      <w:r>
        <w:rPr>
          <w:spacing w:val="1"/>
        </w:rPr>
        <w:t>；</w:t>
      </w:r>
      <w:r>
        <w:rPr>
          <w:rFonts w:ascii="Times New Roman" w:eastAsia="Times New Roman"/>
          <w:spacing w:val="1"/>
        </w:rPr>
        <w:t>90-120</w:t>
      </w:r>
      <w:r>
        <w:rPr>
          <w:spacing w:val="6"/>
        </w:rPr>
        <w:t>㎡的占到样本数量的</w:t>
      </w:r>
      <w:r>
        <w:rPr>
          <w:rFonts w:ascii="Times New Roman" w:eastAsia="Times New Roman"/>
          <w:spacing w:val="0"/>
        </w:rPr>
        <w:t>15.94%</w:t>
      </w:r>
      <w:r>
        <w:rPr>
          <w:spacing w:val="0"/>
        </w:rPr>
        <w:t>，</w:t>
      </w:r>
      <w:r>
        <w:rPr>
          <w:rFonts w:ascii="Times New Roman" w:eastAsia="Times New Roman"/>
          <w:spacing w:val="0"/>
        </w:rPr>
        <w:t>130-160</w:t>
      </w:r>
      <w:r>
        <w:t>㎡的大户型占到样本数量的</w:t>
      </w:r>
      <w:r>
        <w:rPr>
          <w:rFonts w:ascii="Times New Roman" w:eastAsia="Times New Roman"/>
        </w:rPr>
        <w:t>5.80%</w:t>
      </w:r>
      <w:r>
        <w:t>；</w:t>
      </w:r>
      <w:r>
        <w:rPr>
          <w:rFonts w:ascii="Times New Roman" w:eastAsia="Times New Roman"/>
        </w:rPr>
        <w:t>160</w:t>
      </w:r>
      <w:r>
        <w:t>㎡以上的别墅占到样本数量的</w:t>
      </w:r>
      <w:r>
        <w:rPr>
          <w:rFonts w:ascii="Times New Roman" w:eastAsia="Times New Roman"/>
        </w:rPr>
        <w:t>30.43%</w:t>
      </w:r>
      <w:r>
        <w:t>，经济适用房（</w:t>
      </w:r>
      <w:r>
        <w:rPr>
          <w:rFonts w:ascii="Times New Roman" w:eastAsia="Times New Roman"/>
        </w:rPr>
        <w:t>80</w:t>
      </w:r>
      <w:r>
        <w:t>㎡以下）占到样本数量的</w:t>
      </w:r>
      <w:r>
        <w:rPr>
          <w:rFonts w:ascii="Times New Roman" w:eastAsia="Times New Roman"/>
        </w:rPr>
        <w:t>2.90%</w:t>
      </w:r>
      <w:r>
        <w:rPr>
          <w:spacing w:val="-60"/>
        </w:rPr>
        <w:t>。</w:t>
      </w:r>
      <w:r>
        <w:t>（如</w:t>
      </w:r>
      <w:r>
        <w:t>图</w:t>
      </w:r>
      <w:r>
        <w:rPr>
          <w:rFonts w:ascii="Times New Roman" w:eastAsia="Times New Roman"/>
        </w:rPr>
        <w:t>2.15</w:t>
      </w:r>
      <w:r>
        <w:t>）</w:t>
      </w:r>
    </w:p>
    <w:p w:rsidR="0018722C">
      <w:pPr>
        <w:pStyle w:val="aff7"/>
        <w:topLinePunct/>
      </w:pPr>
      <w:r>
        <w:drawing>
          <wp:inline>
            <wp:extent cx="2925318" cy="1757933"/>
            <wp:effectExtent l="0" t="0" r="0" b="0"/>
            <wp:docPr id="17" name="image40.png" descr=""/>
            <wp:cNvGraphicFramePr>
              <a:graphicFrameLocks noChangeAspect="1"/>
            </wp:cNvGraphicFramePr>
            <a:graphic>
              <a:graphicData uri="http://schemas.openxmlformats.org/drawingml/2006/picture">
                <pic:pic>
                  <pic:nvPicPr>
                    <pic:cNvPr id="18" name="image40.png"/>
                    <pic:cNvPicPr/>
                  </pic:nvPicPr>
                  <pic:blipFill>
                    <a:blip r:embed="rId80" cstate="print"/>
                    <a:stretch>
                      <a:fillRect/>
                    </a:stretch>
                  </pic:blipFill>
                  <pic:spPr>
                    <a:xfrm>
                      <a:off x="0" y="0"/>
                      <a:ext cx="2925318" cy="175793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15</w:t>
      </w:r>
      <w:r>
        <w:t xml:space="preserve">  </w:t>
      </w:r>
      <w:r>
        <w:rPr>
          <w:rFonts w:cstheme="minorBidi" w:hAnsiTheme="minorHAnsi" w:eastAsiaTheme="minorHAnsi" w:asciiTheme="minorHAnsi"/>
        </w:rPr>
        <w:t>调研的不同面积住宅建筑所占的比例</w:t>
      </w:r>
    </w:p>
    <w:p w:rsidR="0018722C">
      <w:pPr>
        <w:pStyle w:val="Heading3"/>
        <w:topLinePunct/>
        <w:ind w:left="200" w:hangingChars="200" w:hanging="200"/>
      </w:pPr>
      <w:bookmarkStart w:id="905323" w:name="_Toc686905323"/>
      <w:bookmarkStart w:name="_TOC_250051" w:id="46"/>
      <w:bookmarkEnd w:id="46"/>
      <w:r>
        <w:rPr>
          <w:b/>
        </w:rPr>
        <w:t>2.5.2</w:t>
      </w:r>
      <w:r>
        <w:t xml:space="preserve"> </w:t>
      </w:r>
      <w:r>
        <w:t>城镇不同年代住宅建筑单位面积能耗分析</w:t>
      </w:r>
      <w:bookmarkEnd w:id="905323"/>
    </w:p>
    <w:p w:rsidR="0018722C">
      <w:pPr>
        <w:pStyle w:val="BodyText"/>
        <w:spacing w:line="316" w:lineRule="auto"/>
        <w:ind w:leftChars="0" w:left="304" w:rightChars="0" w:right="139" w:firstLineChars="0" w:firstLine="480"/>
        <w:topLinePunct/>
      </w:pPr>
      <w:r>
        <w:rPr>
          <w:spacing w:val="-6"/>
        </w:rPr>
        <w:t>在调研的</w:t>
      </w:r>
      <w:r>
        <w:rPr>
          <w:rFonts w:ascii="Times New Roman" w:eastAsia="宋体"/>
        </w:rPr>
        <w:t>69</w:t>
      </w:r>
      <w:r>
        <w:rPr>
          <w:spacing w:val="-2"/>
        </w:rPr>
        <w:t>栋建筑中，按照年代分，</w:t>
      </w:r>
      <w:r>
        <w:rPr>
          <w:rFonts w:ascii="Times New Roman" w:eastAsia="宋体"/>
          <w:spacing w:val="-2"/>
        </w:rPr>
        <w:t>50</w:t>
      </w:r>
      <w:r>
        <w:rPr>
          <w:spacing w:val="-8"/>
        </w:rPr>
        <w:t>年代的</w:t>
      </w:r>
      <w:r>
        <w:rPr>
          <w:rFonts w:ascii="Times New Roman" w:eastAsia="宋体"/>
        </w:rPr>
        <w:t>2</w:t>
      </w:r>
      <w:r>
        <w:rPr>
          <w:spacing w:val="-9"/>
        </w:rPr>
        <w:t>栋，占</w:t>
      </w:r>
      <w:r>
        <w:rPr>
          <w:rFonts w:ascii="Times New Roman" w:eastAsia="宋体"/>
        </w:rPr>
        <w:t>2</w:t>
      </w:r>
      <w:r>
        <w:rPr>
          <w:rFonts w:ascii="Times New Roman" w:eastAsia="宋体"/>
        </w:rPr>
        <w:t>.</w:t>
      </w:r>
      <w:r>
        <w:rPr>
          <w:rFonts w:ascii="Times New Roman" w:eastAsia="宋体"/>
        </w:rPr>
        <w:t>9%</w:t>
      </w:r>
      <w:r>
        <w:t>，</w:t>
      </w:r>
      <w:r>
        <w:rPr>
          <w:rFonts w:ascii="Times New Roman" w:eastAsia="宋体"/>
        </w:rPr>
        <w:t>70</w:t>
      </w:r>
      <w:r>
        <w:rPr>
          <w:spacing w:val="-8"/>
        </w:rPr>
        <w:t>年代的</w:t>
      </w:r>
      <w:r>
        <w:rPr>
          <w:rFonts w:ascii="Times New Roman" w:eastAsia="宋体"/>
          <w:spacing w:val="-4"/>
        </w:rPr>
        <w:t>11</w:t>
      </w:r>
      <w:r>
        <w:rPr>
          <w:spacing w:val="-8"/>
        </w:rPr>
        <w:t>栋，占</w:t>
      </w:r>
      <w:r>
        <w:rPr>
          <w:rFonts w:ascii="Times New Roman" w:eastAsia="宋体"/>
        </w:rPr>
        <w:t>15</w:t>
      </w:r>
      <w:r>
        <w:rPr>
          <w:rFonts w:ascii="Times New Roman" w:eastAsia="宋体"/>
        </w:rPr>
        <w:t>.</w:t>
      </w:r>
      <w:r>
        <w:rPr>
          <w:rFonts w:ascii="Times New Roman" w:eastAsia="宋体"/>
        </w:rPr>
        <w:t>9%</w:t>
      </w:r>
      <w:r>
        <w:t>，</w:t>
      </w:r>
      <w:r>
        <w:rPr>
          <w:rFonts w:ascii="Times New Roman" w:eastAsia="宋体"/>
        </w:rPr>
        <w:t>80</w:t>
      </w:r>
      <w:r>
        <w:rPr>
          <w:spacing w:val="-8"/>
        </w:rPr>
        <w:t>年代的</w:t>
      </w:r>
      <w:r>
        <w:rPr>
          <w:rFonts w:ascii="Times New Roman" w:eastAsia="宋体"/>
        </w:rPr>
        <w:t>12</w:t>
      </w:r>
      <w:r>
        <w:rPr>
          <w:spacing w:val="-8"/>
        </w:rPr>
        <w:t>栋，占</w:t>
      </w:r>
      <w:r>
        <w:rPr>
          <w:rFonts w:ascii="Times New Roman" w:eastAsia="宋体"/>
        </w:rPr>
        <w:t>17</w:t>
      </w:r>
      <w:r>
        <w:rPr>
          <w:rFonts w:ascii="Times New Roman" w:eastAsia="宋体"/>
        </w:rPr>
        <w:t>.</w:t>
      </w:r>
      <w:r>
        <w:rPr>
          <w:rFonts w:ascii="Times New Roman" w:eastAsia="宋体"/>
        </w:rPr>
        <w:t>4%</w:t>
      </w:r>
      <w:r>
        <w:t>，</w:t>
      </w:r>
      <w:r>
        <w:rPr>
          <w:rFonts w:ascii="Times New Roman" w:eastAsia="宋体"/>
        </w:rPr>
        <w:t>90</w:t>
      </w:r>
      <w:r>
        <w:rPr>
          <w:spacing w:val="-8"/>
        </w:rPr>
        <w:t>年代的</w:t>
      </w:r>
      <w:r>
        <w:rPr>
          <w:rFonts w:ascii="Times New Roman" w:eastAsia="宋体"/>
        </w:rPr>
        <w:t>10</w:t>
      </w:r>
      <w:r>
        <w:t>栋，占</w:t>
      </w:r>
      <w:r>
        <w:rPr>
          <w:rFonts w:ascii="Times New Roman" w:eastAsia="宋体"/>
          <w:spacing w:val="5"/>
        </w:rPr>
        <w:t>% </w:t>
      </w:r>
      <w:r>
        <w:rPr>
          <w:rFonts w:ascii="Times New Roman" w:eastAsia="宋体"/>
        </w:rPr>
        <w:t>14</w:t>
      </w:r>
      <w:r>
        <w:rPr>
          <w:rFonts w:ascii="Times New Roman" w:eastAsia="宋体"/>
        </w:rPr>
        <w:t>.</w:t>
      </w:r>
      <w:r>
        <w:rPr>
          <w:rFonts w:ascii="Times New Roman" w:eastAsia="宋体"/>
        </w:rPr>
        <w:t>5%</w:t>
      </w:r>
      <w:r>
        <w:t>，</w:t>
      </w:r>
      <w:r>
        <w:rPr>
          <w:rFonts w:ascii="Times New Roman" w:eastAsia="宋体"/>
        </w:rPr>
        <w:t>2000</w:t>
      </w:r>
      <w:r>
        <w:rPr>
          <w:spacing w:val="-6"/>
        </w:rPr>
        <w:t>年以后的</w:t>
      </w:r>
      <w:r>
        <w:rPr>
          <w:rFonts w:ascii="Times New Roman" w:eastAsia="宋体"/>
        </w:rPr>
        <w:t>34</w:t>
      </w:r>
      <w:r>
        <w:rPr>
          <w:spacing w:val="-10"/>
        </w:rPr>
        <w:t>栋，占</w:t>
      </w:r>
      <w:r>
        <w:rPr>
          <w:rFonts w:ascii="Times New Roman" w:eastAsia="宋体"/>
        </w:rPr>
        <w:t>49</w:t>
      </w:r>
      <w:r>
        <w:rPr>
          <w:rFonts w:ascii="Times New Roman" w:eastAsia="宋体"/>
        </w:rPr>
        <w:t>.</w:t>
      </w:r>
      <w:r>
        <w:rPr>
          <w:rFonts w:ascii="Times New Roman" w:eastAsia="宋体"/>
        </w:rPr>
        <w:t>3%</w:t>
      </w:r>
      <w:r w:rsidR="001852F3">
        <w:rPr>
          <w:rFonts w:ascii="Times New Roman" w:eastAsia="宋体"/>
          <w:spacing w:val="-5"/>
        </w:rPr>
        <w:t xml:space="preserve"> </w:t>
      </w:r>
      <w:r>
        <w:t>（</w:t>
      </w:r>
      <w:r>
        <w:rPr>
          <w:spacing w:val="-8"/>
        </w:rPr>
        <w:t>如下</w:t>
      </w:r>
      <w:r>
        <w:rPr>
          <w:spacing w:val="-8"/>
        </w:rPr>
        <w:t>图</w:t>
      </w:r>
      <w:r>
        <w:rPr>
          <w:rFonts w:ascii="Times New Roman" w:eastAsia="宋体"/>
        </w:rPr>
        <w:t>2</w:t>
      </w:r>
      <w:r>
        <w:rPr>
          <w:rFonts w:ascii="Times New Roman" w:eastAsia="宋体"/>
        </w:rPr>
        <w:t>.</w:t>
      </w:r>
      <w:r>
        <w:rPr>
          <w:rFonts w:ascii="Times New Roman" w:eastAsia="宋体"/>
        </w:rPr>
        <w:t>16</w:t>
      </w:r>
      <w:r>
        <w:rPr>
          <w:spacing w:val="-60"/>
        </w:rPr>
        <w:t>）</w:t>
      </w:r>
      <w:r>
        <w:rPr>
          <w:spacing w:val="-4"/>
        </w:rPr>
        <w:t>。可见，随着时代的发展，科技的进步，也为了适应人民居住条件改善的需求，</w:t>
      </w:r>
      <w:r>
        <w:rPr>
          <w:rFonts w:ascii="Times New Roman" w:eastAsia="宋体"/>
          <w:spacing w:val="-4"/>
        </w:rPr>
        <w:t>2000</w:t>
      </w:r>
      <w:r>
        <w:rPr>
          <w:spacing w:val="-4"/>
        </w:rPr>
        <w:t>年后新建的建筑大量增加。</w:t>
      </w:r>
    </w:p>
    <w:p w:rsidR="0018722C">
      <w:pPr>
        <w:pStyle w:val="aff7"/>
        <w:topLinePunct/>
      </w:pPr>
      <w:r>
        <w:drawing>
          <wp:inline>
            <wp:extent cx="2976372" cy="1802892"/>
            <wp:effectExtent l="0" t="0" r="0" b="0"/>
            <wp:docPr id="19" name="image41.jpeg" descr=""/>
            <wp:cNvGraphicFramePr>
              <a:graphicFrameLocks noChangeAspect="1"/>
            </wp:cNvGraphicFramePr>
            <a:graphic>
              <a:graphicData uri="http://schemas.openxmlformats.org/drawingml/2006/picture">
                <pic:pic>
                  <pic:nvPicPr>
                    <pic:cNvPr id="20" name="image41.jpeg"/>
                    <pic:cNvPicPr/>
                  </pic:nvPicPr>
                  <pic:blipFill>
                    <a:blip r:embed="rId81" cstate="print"/>
                    <a:stretch>
                      <a:fillRect/>
                    </a:stretch>
                  </pic:blipFill>
                  <pic:spPr>
                    <a:xfrm>
                      <a:off x="0" y="0"/>
                      <a:ext cx="2976372" cy="180289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16</w:t>
      </w:r>
      <w:r>
        <w:t xml:space="preserve">  </w:t>
      </w:r>
      <w:r>
        <w:rPr>
          <w:rFonts w:cstheme="minorBidi" w:hAnsiTheme="minorHAnsi" w:eastAsiaTheme="minorHAnsi" w:asciiTheme="minorHAnsi"/>
        </w:rPr>
        <w:t>调研的不同年代住宅建筑所占比例</w:t>
      </w:r>
    </w:p>
    <w:p w:rsidR="0018722C">
      <w:pPr>
        <w:textAlignment w:val="center"/>
        <w:topLinePunct/>
      </w:pPr>
      <w:r>
        <w:rPr>
          <w:kern w:val="2"/>
          <w:sz w:val="22"/>
          <w:szCs w:val="22"/>
          <w:rFonts w:cstheme="minorBidi" w:hAnsiTheme="minorHAnsi" w:eastAsiaTheme="minorHAnsi" w:asciiTheme="minorHAnsi"/>
        </w:rPr>
        <w:pict>
          <v:group style="margin-left:71.070pt;margin-top:-214.486038pt;width:411.58pt;height:208.95pt;mso-position-horizontal-relative:page;mso-position-vertical-relative:paragraph;z-index:3808" coordorigin="1421,-4290" coordsize="8318,4223">
            <v:rect style="position:absolute;left:1422;top:-4290;width:8316;height:4222" filled="false" stroked="true" strokeweight=".06pt" strokecolor="#7f7f7f">
              <v:stroke dashstyle="solid"/>
            </v:rect>
            <v:shape style="position:absolute;left:2004;top:-3728;width:7654;height:2428" coordorigin="2004,-3728" coordsize="7654,2428" path="m9636,-1300l9658,-1300m9482,-1300l9515,-1300m9338,-1300l9372,-1300m9184,-1300l9217,-1300m9040,-1300l9073,-1300m8886,-1300l8918,-1300m8731,-1300l8764,-1300m8587,-1300l8621,-1300m8288,-1300l8466,-1300m8135,-1300l8167,-1300m7991,-1300l8024,-1300m7836,-1300l7870,-1300m7681,-1300l7715,-1300m7538,-1300l7571,-1300m6787,-1300l7416,-1300m6632,-1300l6665,-1300m6488,-1300l6522,-1300m6334,-1300l6367,-1300m5582,-1300l6212,-1300m5440,-1300l5472,-1300m5285,-1300l5317,-1300m5130,-1300l5164,-1300m4986,-1300l5020,-1300m4831,-1300l4865,-1300m4235,-1300l4721,-1300m4081,-1300l4114,-1300m3937,-1300l3971,-1300m3782,-1300l3816,-1300m3628,-1300l3661,-1300m3485,-1300l3517,-1300m3330,-1300l3362,-1300m2579,-1300l3220,-1300m2435,-1300l2468,-1300m2004,-1300l2314,-1300m7836,-1786l9658,-1786m7681,-1786l7715,-1786m7538,-1786l7571,-1786m6787,-1786l7416,-1786m6632,-1786l6665,-1786m6488,-1786l6522,-1786m6334,-1786l6367,-1786m5582,-1786l6212,-1786m5440,-1786l5472,-1786m5285,-1786l5317,-1786m5130,-1786l5164,-1786m4986,-1786l5020,-1786m4831,-1786l4865,-1786m4235,-1786l4721,-1786m4081,-1786l4114,-1786m3937,-1786l3971,-1786m3782,-1786l3816,-1786m3628,-1786l3661,-1786m3485,-1786l3517,-1786m3330,-1786l3362,-1786m2579,-1786l3220,-1786m2435,-1786l2468,-1786m2004,-1786l2314,-1786m7836,-2271l9658,-2271m7681,-2271l7715,-2271m7538,-2271l7571,-2271m6787,-2271l7416,-2271m6632,-2271l6665,-2271m6488,-2271l6522,-2271m6334,-2271l6367,-2271m5582,-2271l6212,-2271m5440,-2271l5472,-2271m5285,-2271l5317,-2271m3782,-2271l5164,-2271m3628,-2271l3661,-2271m3485,-2271l3517,-2271m3330,-2271l3362,-2271m2579,-2271l3220,-2271m2435,-2271l2468,-2271m2004,-2271l2314,-2271m6632,-2757l9658,-2757m6488,-2757l6522,-2757m5285,-2757l6367,-2757m3628,-2757l5164,-2757m2579,-2757l3517,-2757m2435,-2757l2468,-2757m2004,-2757l2314,-2757m6632,-3242l9658,-3242m3628,-3242l6522,-3242m2004,-3242l3517,-3242m6632,-3728l9658,-3728m3628,-3728l6522,-3728m2004,-3728l3517,-3728e" filled="false" stroked="true" strokeweight=".06pt" strokecolor="#7f7f7f">
              <v:path arrowok="t"/>
              <v:stroke dashstyle="solid"/>
            </v:shape>
            <v:line style="position:absolute" from="2004,-4214" to="9658,-4214" stroked="true" strokeweight=".06pt" strokecolor="#7f7f7f">
              <v:stroke dashstyle="solid"/>
            </v:line>
            <v:line style="position:absolute" from="2374,-2866" to="2374,-814" stroked="true" strokeweight="6.06pt" strokecolor="#4f81bd">
              <v:stroke dashstyle="solid"/>
            </v:line>
            <v:line style="position:absolute" from="2524,-3242" to="2524,-814" stroked="true" strokeweight="5.52pt" strokecolor="#4f81bd">
              <v:stroke dashstyle="solid"/>
            </v:line>
            <v:line style="position:absolute" from="3275,-2314" to="3275,-814" stroked="true" strokeweight="5.52pt" strokecolor="#4f81bd">
              <v:stroke dashstyle="solid"/>
            </v:line>
            <v:line style="position:absolute" from="3424,-2435" to="3424,-814" stroked="true" strokeweight="6.12pt" strokecolor="#4f81bd">
              <v:stroke dashstyle="solid"/>
            </v:line>
            <v:line style="position:absolute" from="3572,-3804" to="3572,-814" stroked="true" strokeweight="5.52pt" strokecolor="#4f81bd">
              <v:stroke dashstyle="solid"/>
            </v:line>
            <v:shape style="position:absolute;left:3721;top:-2679;width:155;height:1865" coordorigin="3722,-2679" coordsize="155,1865" path="m3722,-2679l3722,-814m3877,-1950l3877,-814e" filled="false" stroked="true" strokeweight="6.06pt" strokecolor="#4f81bd">
              <v:path arrowok="t"/>
              <v:stroke dashstyle="solid"/>
            </v:shape>
            <v:line style="position:absolute" from="4026,-1950" to="4026,-814" stroked="true" strokeweight="5.52pt" strokecolor="#4f81bd">
              <v:stroke dashstyle="solid"/>
            </v:line>
            <v:line style="position:absolute" from="4174,-1940" to="4174,-814" stroked="true" strokeweight="6.06pt" strokecolor="#4f81bd">
              <v:stroke dashstyle="solid"/>
            </v:line>
            <v:line style="position:absolute" from="4776,-2093" to="4776,-814" stroked="true" strokeweight="5.52pt" strokecolor="#4f81bd">
              <v:stroke dashstyle="solid"/>
            </v:line>
            <v:line style="position:absolute" from="4925,-2116" to="4925,-814" stroked="true" strokeweight="6.06pt" strokecolor="#4f81bd">
              <v:stroke dashstyle="solid"/>
            </v:line>
            <v:line style="position:absolute" from="5075,-1940" to="5075,-814" stroked="true" strokeweight="5.52pt" strokecolor="#4f81bd">
              <v:stroke dashstyle="solid"/>
            </v:line>
            <v:line style="position:absolute" from="5224,-2932" to="5224,-814" stroked="true" strokeweight="6.06pt" strokecolor="#4f81bd">
              <v:stroke dashstyle="solid"/>
            </v:line>
            <v:line style="position:absolute" from="5378,-2700" to="5378,-814" stroked="true" strokeweight="6.12pt" strokecolor="#4f81bd">
              <v:stroke dashstyle="solid"/>
            </v:line>
            <v:line style="position:absolute" from="5527,-2414" to="5527,-814" stroked="true" strokeweight="5.52pt" strokecolor="#4f81bd">
              <v:stroke dashstyle="solid"/>
            </v:line>
            <v:shape style="position:absolute;left:6273;top:-2877;width:155;height:2063" coordorigin="6273,-2877" coordsize="155,2063" path="m6273,-2447l6273,-814m6428,-2877l6428,-814e" filled="false" stroked="true" strokeweight="6.06pt" strokecolor="#4f81bd">
              <v:path arrowok="t"/>
              <v:stroke dashstyle="solid"/>
            </v:shape>
            <v:line style="position:absolute" from="6577,-3804" to="6577,-814" stroked="true" strokeweight="5.52pt" strokecolor="#4f81bd">
              <v:stroke dashstyle="solid"/>
            </v:line>
            <v:shape style="position:absolute;left:6726;top:-2469;width:752;height:1655" coordorigin="6726,-2469" coordsize="752,1655" path="m6726,-2314l6726,-814m7477,-2469l7477,-814e" filled="false" stroked="true" strokeweight="6.12pt" strokecolor="#4f81bd">
              <v:path arrowok="t"/>
              <v:stroke dashstyle="solid"/>
            </v:shape>
            <v:line style="position:absolute" from="7626,-2613" to="7626,-814" stroked="true" strokeweight="5.52pt" strokecolor="#4f81bd">
              <v:stroke dashstyle="solid"/>
            </v:line>
            <v:shape style="position:absolute;left:7775;top:-2690;width:155;height:1876" coordorigin="7775,-2690" coordsize="155,1876" path="m7775,-2690l7775,-814m7930,-1530l7930,-814e" filled="false" stroked="true" strokeweight="6.06pt" strokecolor="#4f81bd">
              <v:path arrowok="t"/>
              <v:stroke dashstyle="solid"/>
            </v:shape>
            <v:line style="position:absolute" from="8080,-1420" to="8080,-814" stroked="true" strokeweight="5.52pt" strokecolor="#4f81bd">
              <v:stroke dashstyle="solid"/>
            </v:line>
            <v:line style="position:absolute" from="8228,-1630" to="8228,-814" stroked="true" strokeweight="6.06pt" strokecolor="#4f81bd">
              <v:stroke dashstyle="solid"/>
            </v:line>
            <v:line style="position:absolute" from="8377,-1256" to="8377,-814" stroked="true" strokeweight="5.52pt" strokecolor="#4f81bd">
              <v:stroke dashstyle="solid"/>
            </v:line>
            <v:line style="position:absolute" from="8527,-1443" to="8527,-814" stroked="true" strokeweight="6.06pt" strokecolor="#4f81bd">
              <v:stroke dashstyle="solid"/>
            </v:line>
            <v:line style="position:absolute" from="8676,-1553" to="8676,-814" stroked="true" strokeweight="5.52pt" strokecolor="#4f81bd">
              <v:stroke dashstyle="solid"/>
            </v:line>
            <v:line style="position:absolute" from="8825,-1443" to="8825,-814" stroked="true" strokeweight="6.12pt" strokecolor="#4f81bd">
              <v:stroke dashstyle="solid"/>
            </v:line>
            <v:line style="position:absolute" from="8979,-1487" to="8979,-814" stroked="true" strokeweight="6.06pt" strokecolor="#4f81bd">
              <v:stroke dashstyle="solid"/>
            </v:line>
            <v:line style="position:absolute" from="9128,-1487" to="9128,-814" stroked="true" strokeweight="5.52pt" strokecolor="#4f81bd">
              <v:stroke dashstyle="solid"/>
            </v:line>
            <v:line style="position:absolute" from="9278,-1674" to="9278,-814" stroked="true" strokeweight="6.06pt" strokecolor="#4f81bd">
              <v:stroke dashstyle="solid"/>
            </v:line>
            <v:line style="position:absolute" from="9427,-1598" to="9427,-814" stroked="true" strokeweight="5.52pt" strokecolor="#4f81bd">
              <v:stroke dashstyle="solid"/>
            </v:line>
            <v:line style="position:absolute" from="9575,-1598" to="9575,-814" stroked="true" strokeweight="6.06pt" strokecolor="#4f81bd">
              <v:stroke dashstyle="solid"/>
            </v:line>
            <v:line style="position:absolute" from="2004,-4214" to="2004,-814" stroked="true" strokeweight=".06pt" strokecolor="#7f7f7f">
              <v:stroke dashstyle="solid"/>
            </v:line>
            <v:line style="position:absolute" from="1960,-814" to="2004,-814" stroked="true" strokeweight=".06pt" strokecolor="#7f7f7f">
              <v:stroke dashstyle="solid"/>
            </v:line>
            <v:line style="position:absolute" from="1960,-1300" to="2004,-1300" stroked="true" strokeweight=".06pt" strokecolor="#7f7f7f">
              <v:stroke dashstyle="solid"/>
            </v:line>
            <v:line style="position:absolute" from="1960,-1786" to="2004,-1786" stroked="true" strokeweight=".06pt" strokecolor="#7f7f7f">
              <v:stroke dashstyle="solid"/>
            </v:line>
            <v:line style="position:absolute" from="1960,-2271" to="2004,-2271" stroked="true" strokeweight=".06pt" strokecolor="#7f7f7f">
              <v:stroke dashstyle="solid"/>
            </v:line>
            <v:line style="position:absolute" from="1960,-2757" to="2004,-2757" stroked="true" strokeweight=".06pt" strokecolor="#7f7f7f">
              <v:stroke dashstyle="solid"/>
            </v:line>
            <v:line style="position:absolute" from="1960,-3242" to="2004,-3242" stroked="true" strokeweight=".06pt" strokecolor="#7f7f7f">
              <v:stroke dashstyle="solid"/>
            </v:line>
            <v:line style="position:absolute" from="1960,-3728" to="2004,-3728" stroked="true" strokeweight=".06pt" strokecolor="#7f7f7f">
              <v:stroke dashstyle="solid"/>
            </v:line>
            <v:line style="position:absolute" from="1960,-4214" to="2004,-4214" stroked="true" strokeweight=".06pt" strokecolor="#7f7f7f">
              <v:stroke dashstyle="solid"/>
            </v:line>
            <v:line style="position:absolute" from="2004,-814" to="9658,-814" stroked="true" strokeweight=".06pt" strokecolor="#7f7f7f">
              <v:stroke dashstyle="solid"/>
            </v:line>
            <v:line style="position:absolute" from="2004,-771" to="2004,-814" stroked="true" strokeweight=".06pt" strokecolor="#7f7f7f">
              <v:stroke dashstyle="solid"/>
            </v:line>
            <v:shape style="position:absolute;left:1740;top:-4278;width:174;height:3542" type="#_x0000_t202" filled="false" stroked="false">
              <v:textbox inset="0,0,0,0">
                <w:txbxContent>
                  <w:p w:rsidR="0018722C">
                    <w:pPr>
                      <w:spacing w:line="143" w:lineRule="exact" w:before="0"/>
                      <w:ind w:leftChars="0" w:left="0" w:rightChars="0" w:right="0" w:firstLineChars="0" w:firstLine="0"/>
                      <w:jc w:val="left"/>
                      <w:rPr>
                        <w:sz w:val="14"/>
                      </w:rPr>
                    </w:pPr>
                    <w:r>
                      <w:rPr>
                        <w:sz w:val="14"/>
                      </w:rPr>
                      <w:t>70</w:t>
                    </w:r>
                  </w:p>
                  <w:p w:rsidR="0018722C">
                    <w:pPr>
                      <w:spacing w:line="240" w:lineRule="auto" w:before="0"/>
                      <w:rPr>
                        <w:sz w:val="14"/>
                      </w:rPr>
                    </w:pPr>
                  </w:p>
                  <w:p w:rsidR="0018722C">
                    <w:pPr>
                      <w:spacing w:before="118"/>
                      <w:ind w:leftChars="0" w:left="0" w:rightChars="0" w:right="0" w:firstLineChars="0" w:firstLine="0"/>
                      <w:jc w:val="left"/>
                      <w:rPr>
                        <w:sz w:val="14"/>
                      </w:rPr>
                    </w:pPr>
                    <w:r>
                      <w:rPr>
                        <w:sz w:val="14"/>
                      </w:rPr>
                      <w:t>60</w:t>
                    </w:r>
                  </w:p>
                  <w:p w:rsidR="0018722C">
                    <w:pPr>
                      <w:spacing w:line="240" w:lineRule="auto" w:before="0"/>
                      <w:rPr>
                        <w:sz w:val="14"/>
                      </w:rPr>
                    </w:pPr>
                  </w:p>
                  <w:p w:rsidR="0018722C">
                    <w:pPr>
                      <w:spacing w:before="119"/>
                      <w:ind w:leftChars="0" w:left="0" w:rightChars="0" w:right="0" w:firstLineChars="0" w:firstLine="0"/>
                      <w:jc w:val="left"/>
                      <w:rPr>
                        <w:sz w:val="14"/>
                      </w:rPr>
                    </w:pPr>
                    <w:r>
                      <w:rPr>
                        <w:sz w:val="14"/>
                      </w:rPr>
                      <w:t>50</w:t>
                    </w:r>
                  </w:p>
                  <w:p w:rsidR="0018722C">
                    <w:pPr>
                      <w:spacing w:line="240" w:lineRule="auto" w:before="0"/>
                      <w:rPr>
                        <w:sz w:val="14"/>
                      </w:rPr>
                    </w:pPr>
                  </w:p>
                  <w:p w:rsidR="0018722C">
                    <w:pPr>
                      <w:spacing w:before="119"/>
                      <w:ind w:leftChars="0" w:left="0" w:rightChars="0" w:right="0" w:firstLineChars="0" w:firstLine="0"/>
                      <w:jc w:val="left"/>
                      <w:rPr>
                        <w:sz w:val="14"/>
                      </w:rPr>
                    </w:pPr>
                    <w:r>
                      <w:rPr>
                        <w:sz w:val="14"/>
                      </w:rPr>
                      <w:t>40</w:t>
                    </w:r>
                  </w:p>
                  <w:p w:rsidR="0018722C">
                    <w:pPr>
                      <w:spacing w:line="240" w:lineRule="auto" w:before="0"/>
                      <w:rPr>
                        <w:sz w:val="14"/>
                      </w:rPr>
                    </w:pPr>
                  </w:p>
                  <w:p w:rsidR="0018722C">
                    <w:pPr>
                      <w:spacing w:before="118"/>
                      <w:ind w:leftChars="0" w:left="0" w:rightChars="0" w:right="0" w:firstLineChars="0" w:firstLine="0"/>
                      <w:jc w:val="left"/>
                      <w:rPr>
                        <w:sz w:val="14"/>
                      </w:rPr>
                    </w:pPr>
                    <w:r>
                      <w:rPr>
                        <w:sz w:val="14"/>
                      </w:rPr>
                      <w:t>30</w:t>
                    </w:r>
                  </w:p>
                  <w:p w:rsidR="0018722C">
                    <w:pPr>
                      <w:spacing w:line="240" w:lineRule="auto" w:before="0"/>
                      <w:rPr>
                        <w:sz w:val="14"/>
                      </w:rPr>
                    </w:pPr>
                  </w:p>
                  <w:p w:rsidR="0018722C">
                    <w:pPr>
                      <w:spacing w:before="119"/>
                      <w:ind w:leftChars="0" w:left="0" w:rightChars="0" w:right="0" w:firstLineChars="0" w:firstLine="0"/>
                      <w:jc w:val="left"/>
                      <w:rPr>
                        <w:sz w:val="14"/>
                      </w:rPr>
                    </w:pPr>
                    <w:r>
                      <w:rPr>
                        <w:sz w:val="14"/>
                      </w:rPr>
                      <w:t>20</w:t>
                    </w:r>
                  </w:p>
                  <w:p w:rsidR="0018722C">
                    <w:pPr>
                      <w:spacing w:line="240" w:lineRule="auto" w:before="0"/>
                      <w:rPr>
                        <w:sz w:val="14"/>
                      </w:rPr>
                    </w:pPr>
                  </w:p>
                  <w:p w:rsidR="0018722C">
                    <w:pPr>
                      <w:spacing w:before="118"/>
                      <w:ind w:leftChars="0" w:left="0" w:rightChars="0" w:right="0" w:firstLineChars="0" w:firstLine="0"/>
                      <w:jc w:val="left"/>
                      <w:rPr>
                        <w:sz w:val="14"/>
                      </w:rPr>
                    </w:pPr>
                    <w:r>
                      <w:rPr>
                        <w:sz w:val="14"/>
                      </w:rPr>
                      <w:t>10</w:t>
                    </w:r>
                  </w:p>
                  <w:p w:rsidR="0018722C">
                    <w:pPr>
                      <w:spacing w:line="240" w:lineRule="auto" w:before="0"/>
                      <w:rPr>
                        <w:sz w:val="14"/>
                      </w:rPr>
                    </w:pPr>
                  </w:p>
                  <w:p w:rsidR="0018722C">
                    <w:pPr>
                      <w:spacing w:before="119"/>
                      <w:ind w:leftChars="0" w:left="76" w:rightChars="0" w:right="0" w:firstLineChars="0" w:firstLine="0"/>
                      <w:jc w:val="left"/>
                      <w:rPr>
                        <w:sz w:val="14"/>
                      </w:rPr>
                    </w:pPr>
                    <w:r>
                      <w:rPr>
                        <w:w w:val="102"/>
                        <w:sz w:val="14"/>
                      </w:rPr>
                      <w:t>0</w:t>
                    </w:r>
                  </w:p>
                </w:txbxContent>
              </v:textbox>
              <w10:wrap type="none"/>
            </v:shape>
            <v:shape style="position:absolute;left:2347;top:-682;width:92;height:144" type="#_x0000_t202" filled="false" stroked="false">
              <v:textbox inset="0,0,0,0">
                <w:txbxContent>
                  <w:p w:rsidR="0018722C">
                    <w:pPr>
                      <w:spacing w:line="143" w:lineRule="exact" w:before="0"/>
                      <w:ind w:leftChars="0" w:left="0" w:rightChars="0" w:right="0" w:firstLineChars="0" w:firstLine="0"/>
                      <w:jc w:val="left"/>
                      <w:rPr>
                        <w:sz w:val="14"/>
                      </w:rPr>
                    </w:pPr>
                    <w:r>
                      <w:rPr>
                        <w:w w:val="102"/>
                        <w:sz w:val="14"/>
                      </w:rPr>
                      <w:t>A</w:t>
                    </w:r>
                  </w:p>
                </w:txbxContent>
              </v:textbox>
              <w10:wrap type="none"/>
            </v:shape>
            <v:shape style="position:absolute;left:3550;top:-682;width:92;height:144" type="#_x0000_t202" filled="false" stroked="false">
              <v:textbox inset="0,0,0,0">
                <w:txbxContent>
                  <w:p w:rsidR="0018722C">
                    <w:pPr>
                      <w:spacing w:line="143" w:lineRule="exact" w:before="0"/>
                      <w:ind w:leftChars="0" w:left="0" w:rightChars="0" w:right="0" w:firstLineChars="0" w:firstLine="0"/>
                      <w:jc w:val="left"/>
                      <w:rPr>
                        <w:sz w:val="14"/>
                      </w:rPr>
                    </w:pPr>
                    <w:r>
                      <w:rPr>
                        <w:w w:val="102"/>
                        <w:sz w:val="14"/>
                      </w:rPr>
                      <w:t>B</w:t>
                    </w:r>
                  </w:p>
                </w:txbxContent>
              </v:textbox>
              <w10:wrap type="none"/>
            </v:shape>
            <v:shape style="position:absolute;left:4323;top:-682;width:1037;height:582" type="#_x0000_t202" filled="false" stroked="false">
              <v:textbox inset="0,0,0,0">
                <w:txbxContent>
                  <w:p w:rsidR="0018722C">
                    <w:pPr>
                      <w:spacing w:line="143" w:lineRule="exact" w:before="0"/>
                      <w:ind w:leftChars="0" w:left="0" w:rightChars="0" w:right="90" w:firstLineChars="0" w:firstLine="0"/>
                      <w:jc w:val="right"/>
                      <w:rPr>
                        <w:sz w:val="14"/>
                      </w:rPr>
                    </w:pPr>
                    <w:r>
                      <w:rPr>
                        <w:w w:val="102"/>
                        <w:sz w:val="14"/>
                      </w:rPr>
                      <w:t>C</w:t>
                    </w:r>
                  </w:p>
                  <w:p w:rsidR="0018722C">
                    <w:pPr>
                      <w:spacing w:line="195" w:lineRule="exact" w:before="50"/>
                      <w:ind w:leftChars="0" w:left="0" w:rightChars="0" w:right="39" w:firstLineChars="0" w:firstLine="0"/>
                      <w:jc w:val="right"/>
                      <w:rPr>
                        <w:b/>
                        <w:sz w:val="14"/>
                      </w:rPr>
                    </w:pPr>
                    <w:r>
                      <w:rPr>
                        <w:b/>
                        <w:sz w:val="14"/>
                      </w:rPr>
                      <w:t>注：</w:t>
                    </w:r>
                    <w:r>
                      <w:rPr>
                        <w:rFonts w:ascii="Calibri" w:hAnsi="Calibri" w:eastAsia="Calibri"/>
                        <w:b/>
                        <w:sz w:val="14"/>
                      </w:rPr>
                      <w:t>A—50</w:t>
                    </w:r>
                    <w:r>
                      <w:rPr>
                        <w:b/>
                        <w:sz w:val="14"/>
                      </w:rPr>
                      <w:t>年代</w:t>
                    </w:r>
                  </w:p>
                  <w:p w:rsidR="0018722C">
                    <w:pPr>
                      <w:spacing w:line="193" w:lineRule="exact" w:before="0"/>
                      <w:ind w:leftChars="0" w:left="0" w:rightChars="0" w:right="18" w:firstLineChars="0" w:firstLine="0"/>
                      <w:jc w:val="right"/>
                      <w:rPr>
                        <w:b/>
                        <w:sz w:val="14"/>
                      </w:rPr>
                    </w:pPr>
                    <w:r>
                      <w:rPr>
                        <w:rFonts w:ascii="Calibri" w:hAnsi="Calibri" w:eastAsia="Calibri"/>
                        <w:b/>
                        <w:sz w:val="14"/>
                      </w:rPr>
                      <w:t>D—90</w:t>
                    </w:r>
                    <w:r>
                      <w:rPr>
                        <w:b/>
                        <w:sz w:val="14"/>
                      </w:rPr>
                      <w:t>年代</w:t>
                    </w:r>
                  </w:p>
                </w:txbxContent>
              </v:textbox>
              <w10:wrap type="none"/>
            </v:shape>
            <v:shape style="position:absolute;left:6400;top:-682;width:92;height:144" type="#_x0000_t202" filled="false" stroked="false">
              <v:textbox inset="0,0,0,0">
                <w:txbxContent>
                  <w:p w:rsidR="0018722C">
                    <w:pPr>
                      <w:spacing w:line="143" w:lineRule="exact" w:before="0"/>
                      <w:ind w:leftChars="0" w:left="0" w:rightChars="0" w:right="0" w:firstLineChars="0" w:firstLine="0"/>
                      <w:jc w:val="left"/>
                      <w:rPr>
                        <w:sz w:val="14"/>
                      </w:rPr>
                    </w:pPr>
                    <w:r>
                      <w:rPr>
                        <w:w w:val="102"/>
                        <w:sz w:val="14"/>
                      </w:rPr>
                      <w:t>D</w:t>
                    </w:r>
                  </w:p>
                </w:txbxContent>
              </v:textbox>
              <w10:wrap type="none"/>
            </v:shape>
            <v:shape style="position:absolute;left:8355;top:-682;width:92;height:144" type="#_x0000_t202" filled="false" stroked="false">
              <v:textbox inset="0,0,0,0">
                <w:txbxContent>
                  <w:p w:rsidR="0018722C">
                    <w:pPr>
                      <w:spacing w:line="143" w:lineRule="exact" w:before="0"/>
                      <w:ind w:leftChars="0" w:left="0" w:rightChars="0" w:right="0" w:firstLineChars="0" w:firstLine="0"/>
                      <w:jc w:val="left"/>
                      <w:rPr>
                        <w:sz w:val="14"/>
                      </w:rPr>
                    </w:pPr>
                    <w:r>
                      <w:rPr>
                        <w:w w:val="102"/>
                        <w:sz w:val="14"/>
                      </w:rPr>
                      <w:t>E</w:t>
                    </w:r>
                  </w:p>
                </w:txbxContent>
              </v:textbox>
              <w10:wrap type="none"/>
            </v:shape>
            <v:shape style="position:absolute;left:5550;top:-450;width:860;height:350" type="#_x0000_t202" filled="false" stroked="false">
              <v:textbox inset="0,0,0,0">
                <w:txbxContent>
                  <w:p w:rsidR="0018722C">
                    <w:pPr>
                      <w:spacing w:line="157" w:lineRule="exact" w:before="0"/>
                      <w:ind w:leftChars="0" w:left="0" w:rightChars="0" w:right="0" w:firstLineChars="0" w:firstLine="0"/>
                      <w:jc w:val="left"/>
                      <w:rPr>
                        <w:b/>
                        <w:sz w:val="14"/>
                      </w:rPr>
                    </w:pPr>
                    <w:r>
                      <w:rPr>
                        <w:rFonts w:ascii="Calibri" w:hAnsi="Calibri" w:eastAsia="Calibri"/>
                        <w:b/>
                        <w:sz w:val="14"/>
                      </w:rPr>
                      <w:t>B— 70</w:t>
                    </w:r>
                    <w:r>
                      <w:rPr>
                        <w:b/>
                        <w:sz w:val="14"/>
                      </w:rPr>
                      <w:t>年代</w:t>
                    </w:r>
                  </w:p>
                  <w:p w:rsidR="0018722C">
                    <w:pPr>
                      <w:spacing w:line="193" w:lineRule="exact" w:before="0"/>
                      <w:ind w:leftChars="0" w:left="21" w:rightChars="0" w:right="0" w:firstLineChars="0" w:firstLine="0"/>
                      <w:jc w:val="left"/>
                      <w:rPr>
                        <w:b/>
                        <w:sz w:val="14"/>
                      </w:rPr>
                    </w:pPr>
                    <w:r>
                      <w:rPr>
                        <w:rFonts w:ascii="Calibri" w:hAnsi="Calibri" w:eastAsia="Calibri"/>
                        <w:b/>
                        <w:sz w:val="14"/>
                      </w:rPr>
                      <w:t>E—2000</w:t>
                    </w:r>
                    <w:r>
                      <w:rPr>
                        <w:b/>
                        <w:sz w:val="14"/>
                      </w:rPr>
                      <w:t>以后</w:t>
                    </w:r>
                  </w:p>
                </w:txbxContent>
              </v:textbox>
              <w10:wrap type="none"/>
            </v:shape>
            <v:shape style="position:absolute;left:6687;top:-450;width:693;height:162" type="#_x0000_t202" filled="false" stroked="false">
              <v:textbox inset="0,0,0,0">
                <w:txbxContent>
                  <w:p w:rsidR="0018722C">
                    <w:pPr>
                      <w:spacing w:line="162" w:lineRule="exact" w:before="0"/>
                      <w:ind w:leftChars="0" w:left="0" w:rightChars="0" w:right="0" w:firstLineChars="0" w:firstLine="0"/>
                      <w:jc w:val="left"/>
                      <w:rPr>
                        <w:b/>
                        <w:sz w:val="14"/>
                      </w:rPr>
                    </w:pPr>
                    <w:r>
                      <w:rPr>
                        <w:rFonts w:ascii="Calibri" w:hAnsi="Calibri" w:eastAsia="Calibri"/>
                        <w:b/>
                        <w:sz w:val="14"/>
                      </w:rPr>
                      <w:t>C—80</w:t>
                    </w:r>
                    <w:r>
                      <w:rPr>
                        <w:b/>
                        <w:sz w:val="14"/>
                      </w:rPr>
                      <w:t>年代</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70.656479pt;margin-top:-172.45163pt;width:10.65pt;height:93.6pt;mso-position-horizontal-relative:page;mso-position-vertical-relative:paragraph;z-index:3832" type="#_x0000_t202" filled="false" stroked="false">
            <v:textbox inset="0,0,0,0" style="layout-flow:vertical;mso-layout-flow-alt:bottom-to-top">
              <w:txbxContent>
                <w:p w:rsidR="0018722C">
                  <w:pPr>
                    <w:spacing w:line="194" w:lineRule="exact" w:before="0"/>
                    <w:ind w:leftChars="0" w:left="20" w:rightChars="0" w:right="0" w:firstLineChars="0" w:firstLine="0"/>
                    <w:jc w:val="left"/>
                    <w:rPr>
                      <w:rFonts w:ascii="Calibri" w:eastAsia="Calibri"/>
                      <w:b/>
                      <w:sz w:val="14"/>
                    </w:rPr>
                  </w:pPr>
                  <w:r>
                    <w:rPr>
                      <w:b/>
                      <w:spacing w:val="10"/>
                      <w:w w:val="102"/>
                      <w:position w:val="1"/>
                      <w:sz w:val="14"/>
                    </w:rPr>
                    <w:t>建筑物的耗热量指标</w:t>
                  </w:r>
                  <w:r>
                    <w:rPr>
                      <w:rFonts w:ascii="Calibri" w:eastAsia="Calibri"/>
                      <w:b/>
                      <w:spacing w:val="-1"/>
                      <w:w w:val="102"/>
                      <w:sz w:val="14"/>
                    </w:rPr>
                    <w:t>(</w:t>
                  </w:r>
                  <w:r>
                    <w:rPr>
                      <w:rFonts w:ascii="Calibri" w:eastAsia="Calibri"/>
                      <w:b/>
                      <w:spacing w:val="2"/>
                      <w:w w:val="102"/>
                      <w:sz w:val="14"/>
                    </w:rPr>
                    <w:t>W</w:t>
                  </w:r>
                  <w:r>
                    <w:rPr>
                      <w:rFonts w:ascii="Calibri" w:eastAsia="Calibri"/>
                      <w:b/>
                      <w:spacing w:val="3"/>
                      <w:w w:val="102"/>
                      <w:sz w:val="14"/>
                    </w:rPr>
                    <w:t>/</w:t>
                  </w:r>
                  <w:r>
                    <w:rPr>
                      <w:b/>
                      <w:spacing w:val="10"/>
                      <w:w w:val="102"/>
                      <w:position w:val="1"/>
                      <w:sz w:val="14"/>
                    </w:rPr>
                    <w:t>㎡</w:t>
                  </w:r>
                  <w:r>
                    <w:rPr>
                      <w:rFonts w:ascii="Calibri" w:eastAsia="Calibri"/>
                      <w:b/>
                      <w:w w:val="102"/>
                      <w:sz w:val="14"/>
                    </w:rPr>
                    <w:t>)</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17</w:t>
      </w:r>
      <w:r>
        <w:t xml:space="preserve">  </w:t>
      </w:r>
      <w:r>
        <w:rPr>
          <w:kern w:val="2"/>
          <w:szCs w:val="22"/>
          <w:rFonts w:cstheme="minorBidi" w:hAnsiTheme="minorHAnsi" w:eastAsiaTheme="minorHAnsi" w:asciiTheme="minorHAnsi"/>
          <w:sz w:val="21"/>
        </w:rPr>
        <w:t>不同年代城镇住宅建筑耗热量指标比较</w:t>
      </w:r>
    </w:p>
    <w:p w:rsidR="0018722C">
      <w:pPr>
        <w:topLinePunct/>
      </w:pPr>
      <w:r>
        <w:t>前面按照面积对城镇住宅建筑的单位面积耗热量进行了比较，</w:t>
      </w:r>
      <w:r>
        <w:t>图</w:t>
      </w:r>
      <w:r>
        <w:rPr>
          <w:rFonts w:ascii="Times New Roman" w:eastAsia="Times New Roman"/>
        </w:rPr>
        <w:t>2.18</w:t>
      </w:r>
      <w:r>
        <w:t>是调研的不同年代住宅建筑耗热量指标的比较。在调研中，没有出现</w:t>
      </w:r>
      <w:r>
        <w:rPr>
          <w:rFonts w:ascii="Times New Roman" w:eastAsia="Times New Roman"/>
        </w:rPr>
        <w:t>60</w:t>
      </w:r>
      <w:r>
        <w:t>年代建造的住宅建筑，是因为在调研的样本中，</w:t>
      </w:r>
      <w:r>
        <w:rPr>
          <w:rFonts w:ascii="Times New Roman" w:eastAsia="Times New Roman"/>
        </w:rPr>
        <w:t>60</w:t>
      </w:r>
      <w:r>
        <w:t>年代的住宅建筑已经被完全拆除掉。</w:t>
      </w:r>
    </w:p>
    <w:p w:rsidR="0018722C">
      <w:pPr>
        <w:topLinePunct/>
      </w:pPr>
      <w:r>
        <w:t>从</w:t>
      </w:r>
      <w:r>
        <w:t>图</w:t>
      </w:r>
      <w:r>
        <w:rPr>
          <w:rFonts w:ascii="Times New Roman" w:eastAsia="Times New Roman"/>
        </w:rPr>
        <w:t>2.17</w:t>
      </w:r>
      <w:r>
        <w:t>中可以看出，</w:t>
      </w:r>
      <w:r>
        <w:rPr>
          <w:rFonts w:ascii="Times New Roman" w:eastAsia="Times New Roman"/>
        </w:rPr>
        <w:t>A-50</w:t>
      </w:r>
      <w:r>
        <w:t>年代建筑物的耗热量较为显著，达到了</w:t>
      </w:r>
      <w:r>
        <w:rPr>
          <w:rFonts w:ascii="Times New Roman" w:eastAsia="Times New Roman"/>
        </w:rPr>
        <w:t>50w</w:t>
      </w:r>
      <w:r>
        <w:rPr>
          <w:rFonts w:ascii="Times New Roman" w:eastAsia="Times New Roman"/>
        </w:rPr>
        <w:t>/</w:t>
      </w:r>
      <w:r>
        <w:rPr>
          <w:rFonts w:ascii="Times New Roman" w:eastAsia="Times New Roman"/>
        </w:rPr>
        <w:t>m</w:t>
      </w:r>
      <w:r>
        <w:rPr>
          <w:rFonts w:ascii="Times New Roman" w:eastAsia="Times New Roman"/>
        </w:rPr>
        <w:t>2</w:t>
      </w:r>
      <w:r>
        <w:t>，</w:t>
      </w:r>
      <w:r w:rsidR="001852F3">
        <w:t xml:space="preserve">而在</w:t>
      </w:r>
      <w:r>
        <w:rPr>
          <w:rFonts w:ascii="Times New Roman" w:eastAsia="Times New Roman"/>
        </w:rPr>
        <w:t>70</w:t>
      </w:r>
      <w:r>
        <w:t>、</w:t>
      </w:r>
      <w:r>
        <w:rPr>
          <w:rFonts w:ascii="Times New Roman" w:eastAsia="Times New Roman"/>
        </w:rPr>
        <w:t>80</w:t>
      </w:r>
      <w:r>
        <w:t>、</w:t>
      </w:r>
      <w:r>
        <w:rPr>
          <w:rFonts w:ascii="Times New Roman" w:eastAsia="Times New Roman"/>
        </w:rPr>
        <w:t>90</w:t>
      </w:r>
      <w:r>
        <w:t>年代及至</w:t>
      </w:r>
      <w:r>
        <w:rPr>
          <w:rFonts w:ascii="Times New Roman" w:eastAsia="Times New Roman"/>
        </w:rPr>
        <w:t>2000</w:t>
      </w:r>
      <w:r>
        <w:t>年这段期间建筑物的耗热量随着建筑技术水平的提高，达到一个比较稳定的阶段，基本保持在</w:t>
      </w:r>
      <w:r>
        <w:rPr>
          <w:rFonts w:ascii="Times New Roman" w:eastAsia="Times New Roman"/>
        </w:rPr>
        <w:t>30-60w</w:t>
      </w:r>
      <w:r>
        <w:rPr>
          <w:rFonts w:ascii="Times New Roman" w:eastAsia="Times New Roman"/>
        </w:rPr>
        <w:t>/</w:t>
      </w:r>
      <w:r>
        <w:rPr>
          <w:rFonts w:ascii="Times New Roman" w:eastAsia="Times New Roman"/>
        </w:rPr>
        <w:t>m</w:t>
      </w:r>
      <w:r>
        <w:rPr>
          <w:rFonts w:ascii="Times New Roman" w:eastAsia="Times New Roman"/>
        </w:rPr>
        <w:t>2</w:t>
      </w:r>
      <w:r>
        <w:t>左右，但相对都比较高。在</w:t>
      </w:r>
      <w:r>
        <w:rPr>
          <w:rFonts w:ascii="Times New Roman" w:eastAsia="Times New Roman"/>
        </w:rPr>
        <w:t>2000</w:t>
      </w:r>
      <w:r>
        <w:t>年后得到的建筑物耗热量则急剧下降，大部分集中在</w:t>
      </w:r>
      <w:r>
        <w:rPr>
          <w:rFonts w:ascii="Times New Roman" w:eastAsia="Times New Roman"/>
        </w:rPr>
        <w:t>20 w</w:t>
      </w:r>
      <w:r>
        <w:rPr>
          <w:rFonts w:ascii="Times New Roman" w:eastAsia="Times New Roman"/>
        </w:rPr>
        <w:t>/</w:t>
      </w:r>
      <w:r>
        <w:rPr>
          <w:rFonts w:ascii="Times New Roman" w:eastAsia="Times New Roman"/>
        </w:rPr>
        <w:t>m</w:t>
      </w:r>
      <w:r>
        <w:rPr>
          <w:rFonts w:ascii="Times New Roman" w:eastAsia="Times New Roman"/>
        </w:rPr>
        <w:t>2</w:t>
      </w:r>
      <w:r>
        <w:t>，这是由于在</w:t>
      </w:r>
      <w:r>
        <w:rPr>
          <w:rFonts w:ascii="Times New Roman" w:eastAsia="Times New Roman"/>
        </w:rPr>
        <w:t>50</w:t>
      </w:r>
      <w:r>
        <w:t>年代，建筑物多为普通实心砖结构，没有采用保温隔热等节能技术；</w:t>
      </w:r>
      <w:r>
        <w:rPr>
          <w:rFonts w:ascii="Times New Roman" w:eastAsia="Times New Roman"/>
        </w:rPr>
        <w:t>2000</w:t>
      </w:r>
      <w:r>
        <w:t>年后这段时期的建筑物多为高层建筑，节能技术已经日益普遍采用，很多建筑物都做有外墙保温，故住宅建筑的单位面积耗热量指标有明显下降。</w:t>
      </w:r>
    </w:p>
    <w:p w:rsidR="0018722C">
      <w:pPr>
        <w:pStyle w:val="Heading2"/>
        <w:topLinePunct/>
        <w:ind w:left="171" w:hangingChars="171" w:hanging="171"/>
      </w:pPr>
      <w:bookmarkStart w:id="905324" w:name="_Toc686905324"/>
      <w:bookmarkStart w:name="_TOC_250050" w:id="47"/>
      <w:bookmarkStart w:name="2.6 小结 " w:id="48"/>
      <w:r>
        <w:t>2.6</w:t>
      </w:r>
      <w:r>
        <w:t xml:space="preserve"> </w:t>
      </w:r>
      <w:r/>
      <w:bookmarkEnd w:id="48"/>
      <w:bookmarkEnd w:id="47"/>
      <w:r>
        <w:t>小结</w:t>
      </w:r>
      <w:bookmarkEnd w:id="905324"/>
    </w:p>
    <w:p w:rsidR="0018722C">
      <w:pPr>
        <w:topLinePunct/>
      </w:pPr>
      <w:r>
        <w:t>在当前的民用建筑中，有公共建筑和住宅建筑，其中公共建筑又包括大型公共建筑和普通公共建筑。非常明显，公共建筑的单位面积耗热量指标要远远高于普通公共建筑和住宅建筑。国外公共建筑的单位面积耗热量指标平均在</w:t>
      </w:r>
      <w:r>
        <w:rPr>
          <w:rFonts w:ascii="Times New Roman" w:eastAsia="Times New Roman"/>
        </w:rPr>
        <w:t>250kWh</w:t>
      </w:r>
      <w:r>
        <w:rPr>
          <w:rFonts w:ascii="Times New Roman" w:eastAsia="Times New Roman"/>
        </w:rPr>
        <w:t>/</w:t>
      </w:r>
      <w:r>
        <w:rPr>
          <w:rFonts w:ascii="Times New Roman" w:eastAsia="Times New Roman"/>
        </w:rPr>
        <w:t xml:space="preserve"> m</w:t>
      </w:r>
      <w:r>
        <w:rPr>
          <w:vertAlign w:val="superscript"/>
          /&gt;
        </w:rPr>
        <w:t>2</w:t>
      </w:r>
      <w:r>
        <w:t>，国内公共建筑的单位面积耗热量指标平均只有</w:t>
      </w:r>
      <w:r>
        <w:rPr>
          <w:rFonts w:ascii="Times New Roman" w:eastAsia="Times New Roman"/>
        </w:rPr>
        <w:t>90kWh</w:t>
      </w:r>
      <w:r>
        <w:rPr>
          <w:rFonts w:ascii="Times New Roman" w:eastAsia="Times New Roman"/>
        </w:rPr>
        <w:t>/</w:t>
      </w:r>
      <w:r>
        <w:rPr>
          <w:rFonts w:ascii="Times New Roman" w:eastAsia="Times New Roman"/>
        </w:rPr>
        <w:t xml:space="preserve"> m</w:t>
      </w:r>
      <w:r>
        <w:rPr>
          <w:vertAlign w:val="superscript"/>
          /&gt;
        </w:rPr>
        <w:t>2</w:t>
      </w:r>
      <w:r>
        <w:t>；而我国住宅建筑的平均单位面积耗热量指标基本维持在</w:t>
      </w:r>
      <w:r>
        <w:rPr>
          <w:rFonts w:ascii="Times New Roman" w:eastAsia="Times New Roman"/>
        </w:rPr>
        <w:t>30-50 kWh</w:t>
      </w:r>
      <w:r>
        <w:rPr>
          <w:rFonts w:ascii="Times New Roman" w:eastAsia="Times New Roman"/>
        </w:rPr>
        <w:t>/</w:t>
      </w:r>
      <w:r>
        <w:rPr>
          <w:rFonts w:ascii="Times New Roman" w:eastAsia="Times New Roman"/>
        </w:rPr>
        <w:t xml:space="preserve"> m</w:t>
      </w:r>
      <w:r>
        <w:rPr>
          <w:vertAlign w:val="superscript"/>
          /&gt;
        </w:rPr>
        <w:t>2</w:t>
      </w:r>
      <w:r>
        <w:t>，远远低于公共建筑的单位面积耗热量指标。</w:t>
      </w:r>
    </w:p>
    <w:p w:rsidR="0018722C">
      <w:pPr>
        <w:topLinePunct/>
      </w:pPr>
      <w:r>
        <w:t>虽然公共建筑的单位面积耗热量指标要远远高于住宅建筑的单位面积耗热量指标，但如前所述，住宅建筑占到全社会民用建筑的</w:t>
      </w:r>
      <w:r>
        <w:rPr>
          <w:rFonts w:ascii="Times New Roman" w:eastAsia="Times New Roman"/>
        </w:rPr>
        <w:t>2</w:t>
      </w:r>
      <w:r>
        <w:rPr>
          <w:rFonts w:ascii="Times New Roman" w:eastAsia="Times New Roman"/>
        </w:rPr>
        <w:t>/</w:t>
      </w:r>
      <w:r>
        <w:rPr>
          <w:rFonts w:ascii="Times New Roman" w:eastAsia="Times New Roman"/>
        </w:rPr>
        <w:t>3</w:t>
      </w:r>
      <w:r>
        <w:t>，数量巨大，随着社会</w:t>
      </w:r>
      <w:r>
        <w:t>的</w:t>
      </w:r>
    </w:p>
    <w:p w:rsidR="0018722C">
      <w:pPr>
        <w:topLinePunct/>
      </w:pPr>
      <w:r>
        <w:t>发展和人民生活水平的日益提高，建筑能耗也会越来越大，因此，住宅建筑和公共建筑一样，都是国家建筑节能的重点。</w:t>
      </w:r>
    </w:p>
    <w:p w:rsidR="0018722C">
      <w:pPr>
        <w:topLinePunct/>
      </w:pPr>
      <w:r>
        <w:t>在本文中，作者重点讨论城镇住宅建筑的节能问题。本章选取了西安市不同年代、不同面积、不同构造的典型住宅建筑作为样本进行实地调研、热工计算和分析，分析得出不同面积和不同年代住宅建筑的单位面积耗热量指标。通过对这些住宅建筑的单位面积耗热量指标的比较发现：随着时代的变迁，建筑节能技术的提高，城镇住宅建筑的单位面积耗热量指标有明显下降。</w:t>
      </w:r>
    </w:p>
    <w:p w:rsidR="0018722C">
      <w:pPr>
        <w:pStyle w:val="cw26"/>
        <w:topLinePunct/>
      </w:pPr>
      <w:bookmarkStart w:name="_TOC_250049" w:id="49"/>
      <w:bookmarkStart w:name="3 城镇住宅建筑能耗指标的社会属性分析——以西安市为例 " w:id="50"/>
      <w:r>
        <w:rPr>
          <w:rFonts w:cstheme="minorBidi" w:hAnsiTheme="minorHAnsi" w:eastAsiaTheme="minorHAnsi" w:asciiTheme="minorHAnsi" w:ascii="黑体" w:hAnsi="黑体" w:eastAsia="黑体" w:cs="黑体"/>
        </w:rPr>
        <w:t>3</w:t>
      </w:r>
      <w:bookmarkEnd w:id="50"/>
      <w:bookmarkEnd w:id="49"/>
      <w:r>
        <w:rPr>
          <w:rFonts w:cstheme="minorBidi" w:hAnsiTheme="minorHAnsi" w:eastAsiaTheme="minorHAnsi" w:asciiTheme="minorHAnsi" w:ascii="黑体" w:hAnsi="黑体" w:eastAsia="黑体" w:cs="黑体"/>
        </w:rPr>
        <w:t>城镇住宅建筑能耗指标的社会属性分析——以西安市为例</w:t>
      </w:r>
    </w:p>
    <w:p w:rsidR="0018722C">
      <w:pPr>
        <w:topLinePunct/>
      </w:pPr>
      <w:r>
        <w:t>我国自上世纪70年代末开始重视建筑节能事业的发展。从2007年起，国内已有学者做了一些建筑能耗方向的研究工作，但目前我国对建筑能耗的统计方法尚未有明确的规定，因此研究成果也只有少部分基本的调研结果与统计数据。本论文统计了大量的数据，从西安市城镇住宅建筑单位面积的耗热量指标的角度进行研究，此外分别从西安市不同面积和不同年代两个角度就人均耗热量指标和户均耗热量指标进行研究，最后落实到单位面积人均耗热量指标，为实现建筑能耗使用的公平性，为制定相关的住宅建筑节能设计标准和规范提供指导。</w:t>
      </w:r>
    </w:p>
    <w:p w:rsidR="0018722C">
      <w:pPr>
        <w:pStyle w:val="Heading2"/>
        <w:topLinePunct/>
        <w:ind w:left="171" w:hangingChars="171" w:hanging="171"/>
      </w:pPr>
      <w:bookmarkStart w:id="905325" w:name="_Toc686905325"/>
      <w:bookmarkStart w:name="_TOC_250048" w:id="51"/>
      <w:bookmarkStart w:name="3.1 城镇不同面积住宅人均和户均耗热量指标分析 " w:id="52"/>
      <w:r>
        <w:t>3.1</w:t>
      </w:r>
      <w:r>
        <w:t xml:space="preserve"> </w:t>
      </w:r>
      <w:r/>
      <w:bookmarkEnd w:id="52"/>
      <w:bookmarkEnd w:id="51"/>
      <w:r>
        <w:t>城镇不同面积住宅人均和户均耗热量指标分析</w:t>
      </w:r>
      <w:bookmarkEnd w:id="905325"/>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城镇居民家庭居住情况</w:t>
      </w:r>
      <w:r>
        <w:rPr>
          <w:rFonts w:ascii="Times New Roman" w:eastAsia="Times New Roman" w:cstheme="minorBidi" w:hAnsiTheme="minorHAnsi"/>
        </w:rPr>
        <w:t>2010</w:t>
      </w:r>
      <w:r>
        <w:rPr>
          <w:rFonts w:cstheme="minorBidi" w:hAnsiTheme="minorHAnsi" w:eastAsiaTheme="minorHAnsi" w:asciiTheme="minorHAnsi"/>
        </w:rPr>
        <w:t>（</w:t>
      </w:r>
      <w:r>
        <w:rPr>
          <w:rFonts w:cstheme="minorBidi" w:hAnsiTheme="minorHAnsi" w:eastAsiaTheme="minorHAnsi" w:asciiTheme="minorHAnsi"/>
        </w:rPr>
        <w:t>来源：西安市统计年鉴</w:t>
      </w:r>
      <w:r>
        <w:rPr>
          <w:rFonts w:ascii="Times New Roman" w:eastAsia="Times New Roman" w:cstheme="minorBidi" w:hAnsiTheme="minorHAnsi"/>
        </w:rPr>
        <w:t>2011</w:t>
      </w:r>
      <w:r>
        <w:rPr>
          <w:rFonts w:cstheme="minorBidi" w:hAnsiTheme="minorHAnsi" w:eastAsiaTheme="minorHAnsi" w:asciiTheme="minorHAnsi"/>
        </w:rPr>
        <w:t>）</w:t>
      </w:r>
    </w:p>
    <w:tbl>
      <w:tblPr>
        <w:tblW w:w="5000" w:type="pct"/>
        <w:tblInd w:w="1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21"/>
        <w:gridCol w:w="1446"/>
        <w:gridCol w:w="1120"/>
        <w:gridCol w:w="1215"/>
        <w:gridCol w:w="1109"/>
        <w:gridCol w:w="864"/>
        <w:gridCol w:w="864"/>
        <w:gridCol w:w="857"/>
      </w:tblGrid>
      <w:tr>
        <w:trPr>
          <w:tblHeader/>
        </w:trPr>
        <w:tc>
          <w:tcPr>
            <w:tcW w:w="149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住房情况</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498"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r>
      <w:tr>
        <w:tc>
          <w:tcPr>
            <w:tcW w:w="1493" w:type="pct"/>
            <w:gridSpan w:val="2"/>
            <w:vAlign w:val="center"/>
          </w:tcPr>
          <w:p w:rsidR="0018722C">
            <w:pPr>
              <w:pStyle w:val="ac"/>
              <w:topLinePunct/>
              <w:ind w:leftChars="0" w:left="0" w:rightChars="0" w:right="0" w:firstLineChars="0" w:firstLine="0"/>
              <w:spacing w:line="240" w:lineRule="atLeast"/>
            </w:pPr>
            <w:r>
              <w:t>家庭居住人口</w:t>
            </w:r>
            <w:r>
              <w:t>（</w:t>
            </w:r>
            <w:r>
              <w:t>人</w:t>
            </w:r>
            <w:r>
              <w:t>/</w:t>
            </w:r>
            <w:r>
              <w:t>户</w:t>
            </w:r>
            <w:r>
              <w:t>）</w:t>
            </w:r>
          </w:p>
        </w:tc>
        <w:tc>
          <w:tcPr>
            <w:tcW w:w="651" w:type="pct"/>
            <w:vAlign w:val="center"/>
          </w:tcPr>
          <w:p w:rsidR="0018722C">
            <w:pPr>
              <w:pStyle w:val="affff9"/>
              <w:topLinePunct/>
              <w:ind w:leftChars="0" w:left="0" w:rightChars="0" w:right="0" w:firstLineChars="0" w:firstLine="0"/>
              <w:spacing w:line="240" w:lineRule="atLeast"/>
            </w:pPr>
            <w:r>
              <w:t>2.81</w:t>
            </w:r>
          </w:p>
        </w:tc>
        <w:tc>
          <w:tcPr>
            <w:tcW w:w="707" w:type="pct"/>
            <w:vAlign w:val="center"/>
          </w:tcPr>
          <w:p w:rsidR="0018722C">
            <w:pPr>
              <w:pStyle w:val="affff9"/>
              <w:topLinePunct/>
              <w:ind w:leftChars="0" w:left="0" w:rightChars="0" w:right="0" w:firstLineChars="0" w:firstLine="0"/>
              <w:spacing w:line="240" w:lineRule="atLeast"/>
            </w:pPr>
            <w:r>
              <w:t>2.84</w:t>
            </w:r>
          </w:p>
        </w:tc>
        <w:tc>
          <w:tcPr>
            <w:tcW w:w="645" w:type="pct"/>
            <w:vAlign w:val="center"/>
          </w:tcPr>
          <w:p w:rsidR="0018722C">
            <w:pPr>
              <w:pStyle w:val="affff9"/>
              <w:topLinePunct/>
              <w:ind w:leftChars="0" w:left="0" w:rightChars="0" w:right="0" w:firstLineChars="0" w:firstLine="0"/>
              <w:spacing w:line="240" w:lineRule="atLeast"/>
            </w:pPr>
            <w:r>
              <w:t>2.82</w:t>
            </w:r>
          </w:p>
        </w:tc>
        <w:tc>
          <w:tcPr>
            <w:tcW w:w="503" w:type="pct"/>
            <w:vAlign w:val="center"/>
          </w:tcPr>
          <w:p w:rsidR="0018722C">
            <w:pPr>
              <w:pStyle w:val="affff9"/>
              <w:topLinePunct/>
              <w:ind w:leftChars="0" w:left="0" w:rightChars="0" w:right="0" w:firstLineChars="0" w:firstLine="0"/>
              <w:spacing w:line="240" w:lineRule="atLeast"/>
            </w:pPr>
            <w:r>
              <w:t>2.91</w:t>
            </w:r>
          </w:p>
        </w:tc>
        <w:tc>
          <w:tcPr>
            <w:tcW w:w="503" w:type="pct"/>
            <w:vAlign w:val="center"/>
          </w:tcPr>
          <w:p w:rsidR="0018722C">
            <w:pPr>
              <w:pStyle w:val="affff9"/>
              <w:topLinePunct/>
              <w:ind w:leftChars="0" w:left="0" w:rightChars="0" w:right="0" w:firstLineChars="0" w:firstLine="0"/>
              <w:spacing w:line="240" w:lineRule="atLeast"/>
            </w:pPr>
            <w:r>
              <w:t>2.71</w:t>
            </w:r>
          </w:p>
        </w:tc>
        <w:tc>
          <w:tcPr>
            <w:tcW w:w="498" w:type="pct"/>
            <w:vAlign w:val="center"/>
          </w:tcPr>
          <w:p w:rsidR="0018722C">
            <w:pPr>
              <w:pStyle w:val="affff9"/>
              <w:topLinePunct/>
              <w:ind w:leftChars="0" w:left="0" w:rightChars="0" w:right="0" w:firstLineChars="0" w:firstLine="0"/>
              <w:spacing w:line="240" w:lineRule="atLeast"/>
            </w:pPr>
            <w:r>
              <w:t>2.73</w:t>
            </w:r>
          </w:p>
        </w:tc>
      </w:tr>
      <w:tr>
        <w:tc>
          <w:tcPr>
            <w:tcW w:w="1493" w:type="pct"/>
            <w:gridSpan w:val="2"/>
            <w:vAlign w:val="center"/>
          </w:tcPr>
          <w:p w:rsidR="0018722C">
            <w:pPr>
              <w:pStyle w:val="ac"/>
              <w:topLinePunct/>
              <w:ind w:leftChars="0" w:left="0" w:rightChars="0" w:right="0" w:firstLineChars="0" w:firstLine="0"/>
              <w:spacing w:line="240" w:lineRule="atLeast"/>
            </w:pPr>
            <w:r>
              <w:t>现住房总建筑面积</w:t>
            </w:r>
          </w:p>
          <w:p w:rsidR="0018722C">
            <w:pPr>
              <w:pStyle w:val="a5"/>
              <w:topLinePunct/>
              <w:ind w:leftChars="0" w:left="0" w:rightChars="0" w:right="0" w:firstLineChars="0" w:firstLine="0"/>
              <w:spacing w:line="240" w:lineRule="atLeast"/>
            </w:pPr>
            <w:r>
              <w:t>（</w:t>
            </w:r>
            <w:r>
              <w:t>㎡</w:t>
            </w:r>
            <w:r>
              <w:t>/</w:t>
            </w:r>
            <w:r>
              <w:t>人</w:t>
            </w:r>
            <w:r>
              <w:t>）</w:t>
            </w:r>
          </w:p>
        </w:tc>
        <w:tc>
          <w:tcPr>
            <w:tcW w:w="651" w:type="pct"/>
            <w:vAlign w:val="center"/>
          </w:tcPr>
          <w:p w:rsidR="0018722C">
            <w:pPr>
              <w:pStyle w:val="affff9"/>
              <w:topLinePunct/>
              <w:ind w:leftChars="0" w:left="0" w:rightChars="0" w:right="0" w:firstLineChars="0" w:firstLine="0"/>
              <w:spacing w:line="240" w:lineRule="atLeast"/>
            </w:pPr>
            <w:r>
              <w:t>28.70</w:t>
            </w:r>
          </w:p>
        </w:tc>
        <w:tc>
          <w:tcPr>
            <w:tcW w:w="707" w:type="pct"/>
            <w:vAlign w:val="center"/>
          </w:tcPr>
          <w:p w:rsidR="0018722C">
            <w:pPr>
              <w:pStyle w:val="affff9"/>
              <w:topLinePunct/>
              <w:ind w:leftChars="0" w:left="0" w:rightChars="0" w:right="0" w:firstLineChars="0" w:firstLine="0"/>
              <w:spacing w:line="240" w:lineRule="atLeast"/>
            </w:pPr>
            <w:r>
              <w:t>28.40</w:t>
            </w:r>
          </w:p>
        </w:tc>
        <w:tc>
          <w:tcPr>
            <w:tcW w:w="645" w:type="pct"/>
            <w:vAlign w:val="center"/>
          </w:tcPr>
          <w:p w:rsidR="0018722C">
            <w:pPr>
              <w:pStyle w:val="affff9"/>
              <w:topLinePunct/>
              <w:ind w:leftChars="0" w:left="0" w:rightChars="0" w:right="0" w:firstLineChars="0" w:firstLine="0"/>
              <w:spacing w:line="240" w:lineRule="atLeast"/>
            </w:pPr>
            <w:r>
              <w:t>26.32</w:t>
            </w:r>
          </w:p>
        </w:tc>
        <w:tc>
          <w:tcPr>
            <w:tcW w:w="503" w:type="pct"/>
            <w:vAlign w:val="center"/>
          </w:tcPr>
          <w:p w:rsidR="0018722C">
            <w:pPr>
              <w:pStyle w:val="affff9"/>
              <w:topLinePunct/>
              <w:ind w:leftChars="0" w:left="0" w:rightChars="0" w:right="0" w:firstLineChars="0" w:firstLine="0"/>
              <w:spacing w:line="240" w:lineRule="atLeast"/>
            </w:pPr>
            <w:r>
              <w:t>23.63</w:t>
            </w:r>
          </w:p>
        </w:tc>
        <w:tc>
          <w:tcPr>
            <w:tcW w:w="503" w:type="pct"/>
            <w:vAlign w:val="center"/>
          </w:tcPr>
          <w:p w:rsidR="0018722C">
            <w:pPr>
              <w:pStyle w:val="affff9"/>
              <w:topLinePunct/>
              <w:ind w:leftChars="0" w:left="0" w:rightChars="0" w:right="0" w:firstLineChars="0" w:firstLine="0"/>
              <w:spacing w:line="240" w:lineRule="atLeast"/>
            </w:pPr>
            <w:r>
              <w:t>23.15</w:t>
            </w:r>
          </w:p>
        </w:tc>
        <w:tc>
          <w:tcPr>
            <w:tcW w:w="498" w:type="pct"/>
            <w:vAlign w:val="center"/>
          </w:tcPr>
          <w:p w:rsidR="0018722C">
            <w:pPr>
              <w:pStyle w:val="affff9"/>
              <w:topLinePunct/>
              <w:ind w:leftChars="0" w:left="0" w:rightChars="0" w:right="0" w:firstLineChars="0" w:firstLine="0"/>
              <w:spacing w:line="240" w:lineRule="atLeast"/>
            </w:pPr>
            <w:r>
              <w:t>21.81</w:t>
            </w:r>
          </w:p>
        </w:tc>
      </w:tr>
      <w:tr>
        <w:tc>
          <w:tcPr>
            <w:tcW w:w="652" w:type="pct"/>
            <w:vMerge w:val="restart"/>
            <w:vAlign w:val="center"/>
          </w:tcPr>
          <w:p w:rsidR="0018722C">
            <w:pPr>
              <w:pStyle w:val="a5"/>
              <w:topLinePunct/>
            </w:pPr>
            <w:r>
              <w:t>房屋产权</w:t>
            </w:r>
          </w:p>
          <w:p w:rsidR="0018722C">
            <w:pPr>
              <w:pStyle w:val="a5"/>
              <w:topLinePunct/>
            </w:pPr>
            <w:r>
              <w:t>（</w:t>
            </w:r>
            <w:r>
              <w:t xml:space="preserve">合计</w:t>
            </w:r>
            <w:r>
              <w:t>）</w:t>
            </w:r>
          </w:p>
          <w:p w:rsidR="0018722C">
            <w:pPr>
              <w:pStyle w:val="affff9"/>
              <w:topLinePunct/>
              <w:ind w:leftChars="0" w:left="0" w:rightChars="0" w:right="0" w:firstLineChars="0" w:firstLine="0"/>
              <w:spacing w:line="240" w:lineRule="atLeast"/>
            </w:pPr>
            <w:r>
              <w:t>%</w:t>
            </w:r>
          </w:p>
        </w:tc>
        <w:tc>
          <w:tcPr>
            <w:tcW w:w="841" w:type="pct"/>
            <w:vAlign w:val="center"/>
          </w:tcPr>
          <w:p w:rsidR="0018722C">
            <w:pPr>
              <w:pStyle w:val="a5"/>
              <w:topLinePunct/>
              <w:ind w:leftChars="0" w:left="0" w:rightChars="0" w:right="0" w:firstLineChars="0" w:firstLine="0"/>
              <w:spacing w:line="240" w:lineRule="atLeast"/>
            </w:pPr>
            <w:r>
              <w:t>租赁公房</w:t>
            </w:r>
          </w:p>
        </w:tc>
        <w:tc>
          <w:tcPr>
            <w:tcW w:w="651" w:type="pct"/>
            <w:vAlign w:val="center"/>
          </w:tcPr>
          <w:p w:rsidR="0018722C">
            <w:pPr>
              <w:pStyle w:val="affff9"/>
              <w:topLinePunct/>
              <w:ind w:leftChars="0" w:left="0" w:rightChars="0" w:right="0" w:firstLineChars="0" w:firstLine="0"/>
              <w:spacing w:line="240" w:lineRule="atLeast"/>
            </w:pPr>
            <w:r>
              <w:t>8.13%</w:t>
            </w:r>
          </w:p>
        </w:tc>
        <w:tc>
          <w:tcPr>
            <w:tcW w:w="707" w:type="pct"/>
            <w:vAlign w:val="center"/>
          </w:tcPr>
          <w:p w:rsidR="0018722C">
            <w:pPr>
              <w:pStyle w:val="affff9"/>
              <w:topLinePunct/>
              <w:ind w:leftChars="0" w:left="0" w:rightChars="0" w:right="0" w:firstLineChars="0" w:firstLine="0"/>
              <w:spacing w:line="240" w:lineRule="atLeast"/>
            </w:pPr>
            <w:r>
              <w:t>8.87%</w:t>
            </w:r>
          </w:p>
        </w:tc>
        <w:tc>
          <w:tcPr>
            <w:tcW w:w="645" w:type="pct"/>
            <w:vAlign w:val="center"/>
          </w:tcPr>
          <w:p w:rsidR="0018722C">
            <w:pPr>
              <w:pStyle w:val="affff9"/>
              <w:topLinePunct/>
              <w:ind w:leftChars="0" w:left="0" w:rightChars="0" w:right="0" w:firstLineChars="0" w:firstLine="0"/>
              <w:spacing w:line="240" w:lineRule="atLeast"/>
            </w:pPr>
            <w:r>
              <w:t>9.77%</w:t>
            </w:r>
          </w:p>
        </w:tc>
        <w:tc>
          <w:tcPr>
            <w:tcW w:w="503" w:type="pct"/>
            <w:vAlign w:val="center"/>
          </w:tcPr>
          <w:p w:rsidR="0018722C">
            <w:pPr>
              <w:pStyle w:val="affff9"/>
              <w:topLinePunct/>
              <w:ind w:leftChars="0" w:left="0" w:rightChars="0" w:right="0" w:firstLineChars="0" w:firstLine="0"/>
              <w:spacing w:line="240" w:lineRule="atLeast"/>
            </w:pPr>
            <w:r>
              <w:t>14.81%</w:t>
            </w:r>
          </w:p>
        </w:tc>
        <w:tc>
          <w:tcPr>
            <w:tcW w:w="503" w:type="pct"/>
            <w:vAlign w:val="center"/>
          </w:tcPr>
          <w:p w:rsidR="0018722C">
            <w:pPr>
              <w:pStyle w:val="affff9"/>
              <w:topLinePunct/>
              <w:ind w:leftChars="0" w:left="0" w:rightChars="0" w:right="0" w:firstLineChars="0" w:firstLine="0"/>
              <w:spacing w:line="240" w:lineRule="atLeast"/>
            </w:pPr>
            <w:r>
              <w:t>16%</w:t>
            </w:r>
          </w:p>
        </w:tc>
        <w:tc>
          <w:tcPr>
            <w:tcW w:w="498" w:type="pct"/>
            <w:vAlign w:val="center"/>
          </w:tcPr>
          <w:p w:rsidR="0018722C">
            <w:pPr>
              <w:pStyle w:val="affff9"/>
              <w:topLinePunct/>
              <w:ind w:leftChars="0" w:left="0" w:rightChars="0" w:right="0" w:firstLineChars="0" w:firstLine="0"/>
              <w:spacing w:line="240" w:lineRule="atLeast"/>
            </w:pPr>
            <w:r>
              <w:t>14.29%</w:t>
            </w:r>
          </w:p>
        </w:tc>
      </w:tr>
      <w:tr>
        <w:tc>
          <w:tcPr>
            <w:tcW w:w="652" w:type="pct"/>
            <w:vMerge/>
            <w:vAlign w:val="center"/>
          </w:tcPr>
          <w:p w:rsidR="0018722C">
            <w:pPr>
              <w:pStyle w:val="ac"/>
              <w:topLinePunct/>
              <w:ind w:leftChars="0" w:left="0" w:rightChars="0" w:right="0" w:firstLineChars="0" w:firstLine="0"/>
              <w:spacing w:line="240" w:lineRule="atLeast"/>
            </w:pPr>
          </w:p>
        </w:tc>
        <w:tc>
          <w:tcPr>
            <w:tcW w:w="841" w:type="pct"/>
            <w:vAlign w:val="center"/>
          </w:tcPr>
          <w:p w:rsidR="0018722C">
            <w:pPr>
              <w:pStyle w:val="a5"/>
              <w:topLinePunct/>
              <w:ind w:leftChars="0" w:left="0" w:rightChars="0" w:right="0" w:firstLineChars="0" w:firstLine="0"/>
              <w:spacing w:line="240" w:lineRule="atLeast"/>
            </w:pPr>
            <w:r>
              <w:t>租赁私房</w:t>
            </w:r>
          </w:p>
        </w:tc>
        <w:tc>
          <w:tcPr>
            <w:tcW w:w="651" w:type="pct"/>
            <w:vAlign w:val="center"/>
          </w:tcPr>
          <w:p w:rsidR="0018722C">
            <w:pPr>
              <w:pStyle w:val="affff9"/>
              <w:topLinePunct/>
              <w:ind w:leftChars="0" w:left="0" w:rightChars="0" w:right="0" w:firstLineChars="0" w:firstLine="0"/>
              <w:spacing w:line="240" w:lineRule="atLeast"/>
            </w:pPr>
            <w:r>
              <w:t>4.64%</w:t>
            </w:r>
          </w:p>
        </w:tc>
        <w:tc>
          <w:tcPr>
            <w:tcW w:w="707" w:type="pct"/>
            <w:vAlign w:val="center"/>
          </w:tcPr>
          <w:p w:rsidR="0018722C">
            <w:pPr>
              <w:pStyle w:val="affff9"/>
              <w:topLinePunct/>
              <w:ind w:leftChars="0" w:left="0" w:rightChars="0" w:right="0" w:firstLineChars="0" w:firstLine="0"/>
              <w:spacing w:line="240" w:lineRule="atLeast"/>
            </w:pPr>
            <w:r>
              <w:t>4.76%</w:t>
            </w:r>
          </w:p>
        </w:tc>
        <w:tc>
          <w:tcPr>
            <w:tcW w:w="645" w:type="pct"/>
            <w:vAlign w:val="center"/>
          </w:tcPr>
          <w:p w:rsidR="0018722C">
            <w:pPr>
              <w:pStyle w:val="affff9"/>
              <w:topLinePunct/>
              <w:ind w:leftChars="0" w:left="0" w:rightChars="0" w:right="0" w:firstLineChars="0" w:firstLine="0"/>
              <w:spacing w:line="240" w:lineRule="atLeast"/>
            </w:pPr>
            <w:r>
              <w:t>5.80%</w:t>
            </w:r>
          </w:p>
        </w:tc>
        <w:tc>
          <w:tcPr>
            <w:tcW w:w="503" w:type="pct"/>
            <w:vAlign w:val="center"/>
          </w:tcPr>
          <w:p w:rsidR="0018722C">
            <w:pPr>
              <w:pStyle w:val="affff9"/>
              <w:topLinePunct/>
              <w:ind w:leftChars="0" w:left="0" w:rightChars="0" w:right="0" w:firstLineChars="0" w:firstLine="0"/>
              <w:spacing w:line="240" w:lineRule="atLeast"/>
            </w:pPr>
            <w:r>
              <w:t>2.56%</w:t>
            </w:r>
          </w:p>
        </w:tc>
        <w:tc>
          <w:tcPr>
            <w:tcW w:w="503" w:type="pct"/>
            <w:vAlign w:val="center"/>
          </w:tcPr>
          <w:p w:rsidR="0018722C">
            <w:pPr>
              <w:pStyle w:val="affff9"/>
              <w:topLinePunct/>
              <w:ind w:leftChars="0" w:left="0" w:rightChars="0" w:right="0" w:firstLineChars="0" w:firstLine="0"/>
              <w:spacing w:line="240" w:lineRule="atLeast"/>
            </w:pPr>
            <w:r>
              <w:t>1.14%</w:t>
            </w:r>
          </w:p>
        </w:tc>
        <w:tc>
          <w:tcPr>
            <w:tcW w:w="498" w:type="pct"/>
            <w:vAlign w:val="center"/>
          </w:tcPr>
          <w:p w:rsidR="0018722C">
            <w:pPr>
              <w:pStyle w:val="affff9"/>
              <w:topLinePunct/>
              <w:ind w:leftChars="0" w:left="0" w:rightChars="0" w:right="0" w:firstLineChars="0" w:firstLine="0"/>
              <w:spacing w:line="240" w:lineRule="atLeast"/>
            </w:pPr>
            <w:r>
              <w:t>1.71%</w:t>
            </w:r>
          </w:p>
        </w:tc>
      </w:tr>
      <w:tr>
        <w:tc>
          <w:tcPr>
            <w:tcW w:w="652" w:type="pct"/>
            <w:vMerge/>
            <w:vAlign w:val="center"/>
          </w:tcPr>
          <w:p w:rsidR="0018722C">
            <w:pPr>
              <w:pStyle w:val="ac"/>
              <w:topLinePunct/>
              <w:ind w:leftChars="0" w:left="0" w:rightChars="0" w:right="0" w:firstLineChars="0" w:firstLine="0"/>
              <w:spacing w:line="240" w:lineRule="atLeast"/>
            </w:pPr>
          </w:p>
        </w:tc>
        <w:tc>
          <w:tcPr>
            <w:tcW w:w="841" w:type="pct"/>
            <w:vAlign w:val="center"/>
          </w:tcPr>
          <w:p w:rsidR="0018722C">
            <w:pPr>
              <w:pStyle w:val="a5"/>
              <w:topLinePunct/>
              <w:ind w:leftChars="0" w:left="0" w:rightChars="0" w:right="0" w:firstLineChars="0" w:firstLine="0"/>
              <w:spacing w:line="240" w:lineRule="atLeast"/>
            </w:pPr>
            <w:r>
              <w:t>原有私房</w:t>
            </w:r>
          </w:p>
        </w:tc>
        <w:tc>
          <w:tcPr>
            <w:tcW w:w="651" w:type="pct"/>
            <w:vAlign w:val="center"/>
          </w:tcPr>
          <w:p w:rsidR="0018722C">
            <w:pPr>
              <w:pStyle w:val="affff9"/>
              <w:topLinePunct/>
              <w:ind w:leftChars="0" w:left="0" w:rightChars="0" w:right="0" w:firstLineChars="0" w:firstLine="0"/>
              <w:spacing w:line="240" w:lineRule="atLeast"/>
            </w:pPr>
            <w:r>
              <w:t>3.48%</w:t>
            </w:r>
          </w:p>
        </w:tc>
        <w:tc>
          <w:tcPr>
            <w:tcW w:w="707" w:type="pct"/>
            <w:vAlign w:val="center"/>
          </w:tcPr>
          <w:p w:rsidR="0018722C">
            <w:pPr>
              <w:pStyle w:val="affff9"/>
              <w:topLinePunct/>
              <w:ind w:leftChars="0" w:left="0" w:rightChars="0" w:right="0" w:firstLineChars="0" w:firstLine="0"/>
              <w:spacing w:line="240" w:lineRule="atLeast"/>
            </w:pPr>
            <w:r>
              <w:t>4.68%</w:t>
            </w:r>
          </w:p>
        </w:tc>
        <w:tc>
          <w:tcPr>
            <w:tcW w:w="645" w:type="pct"/>
            <w:vAlign w:val="center"/>
          </w:tcPr>
          <w:p w:rsidR="0018722C">
            <w:pPr>
              <w:pStyle w:val="affff9"/>
              <w:topLinePunct/>
              <w:ind w:leftChars="0" w:left="0" w:rightChars="0" w:right="0" w:firstLineChars="0" w:firstLine="0"/>
              <w:spacing w:line="240" w:lineRule="atLeast"/>
            </w:pPr>
            <w:r>
              <w:t>8.09%</w:t>
            </w:r>
          </w:p>
        </w:tc>
        <w:tc>
          <w:tcPr>
            <w:tcW w:w="503" w:type="pct"/>
            <w:vAlign w:val="center"/>
          </w:tcPr>
          <w:p w:rsidR="0018722C">
            <w:pPr>
              <w:pStyle w:val="affff9"/>
              <w:topLinePunct/>
              <w:ind w:leftChars="0" w:left="0" w:rightChars="0" w:right="0" w:firstLineChars="0" w:firstLine="0"/>
              <w:spacing w:line="240" w:lineRule="atLeast"/>
            </w:pPr>
            <w:r>
              <w:t>2.56%</w:t>
            </w:r>
          </w:p>
        </w:tc>
        <w:tc>
          <w:tcPr>
            <w:tcW w:w="503" w:type="pct"/>
            <w:vAlign w:val="center"/>
          </w:tcPr>
          <w:p w:rsidR="0018722C">
            <w:pPr>
              <w:pStyle w:val="affff9"/>
              <w:topLinePunct/>
              <w:ind w:leftChars="0" w:left="0" w:rightChars="0" w:right="0" w:firstLineChars="0" w:firstLine="0"/>
              <w:spacing w:line="240" w:lineRule="atLeast"/>
            </w:pPr>
            <w:r>
              <w:t>2.29%</w:t>
            </w:r>
          </w:p>
        </w:tc>
        <w:tc>
          <w:tcPr>
            <w:tcW w:w="498" w:type="pct"/>
            <w:vAlign w:val="center"/>
          </w:tcPr>
          <w:p w:rsidR="0018722C">
            <w:pPr>
              <w:pStyle w:val="affff9"/>
              <w:topLinePunct/>
              <w:ind w:leftChars="0" w:left="0" w:rightChars="0" w:right="0" w:firstLineChars="0" w:firstLine="0"/>
              <w:spacing w:line="240" w:lineRule="atLeast"/>
            </w:pPr>
            <w:r>
              <w:t>4.29%</w:t>
            </w:r>
          </w:p>
        </w:tc>
      </w:tr>
      <w:tr>
        <w:tc>
          <w:tcPr>
            <w:tcW w:w="652" w:type="pct"/>
            <w:vMerge/>
            <w:vAlign w:val="center"/>
          </w:tcPr>
          <w:p w:rsidR="0018722C">
            <w:pPr>
              <w:pStyle w:val="ac"/>
              <w:topLinePunct/>
              <w:ind w:leftChars="0" w:left="0" w:rightChars="0" w:right="0" w:firstLineChars="0" w:firstLine="0"/>
              <w:spacing w:line="240" w:lineRule="atLeast"/>
            </w:pPr>
          </w:p>
        </w:tc>
        <w:tc>
          <w:tcPr>
            <w:tcW w:w="841" w:type="pct"/>
            <w:vAlign w:val="center"/>
          </w:tcPr>
          <w:p w:rsidR="0018722C">
            <w:pPr>
              <w:pStyle w:val="a5"/>
              <w:topLinePunct/>
              <w:ind w:leftChars="0" w:left="0" w:rightChars="0" w:right="0" w:firstLineChars="0" w:firstLine="0"/>
              <w:spacing w:line="240" w:lineRule="atLeast"/>
            </w:pPr>
            <w:r>
              <w:t>房改私房</w:t>
            </w:r>
          </w:p>
        </w:tc>
        <w:tc>
          <w:tcPr>
            <w:tcW w:w="651" w:type="pct"/>
            <w:vAlign w:val="center"/>
          </w:tcPr>
          <w:p w:rsidR="0018722C">
            <w:pPr>
              <w:pStyle w:val="affff9"/>
              <w:topLinePunct/>
              <w:ind w:leftChars="0" w:left="0" w:rightChars="0" w:right="0" w:firstLineChars="0" w:firstLine="0"/>
              <w:spacing w:line="240" w:lineRule="atLeast"/>
            </w:pPr>
            <w:r>
              <w:t>53.23%</w:t>
            </w:r>
          </w:p>
        </w:tc>
        <w:tc>
          <w:tcPr>
            <w:tcW w:w="707" w:type="pct"/>
            <w:vAlign w:val="center"/>
          </w:tcPr>
          <w:p w:rsidR="0018722C">
            <w:pPr>
              <w:pStyle w:val="affff9"/>
              <w:topLinePunct/>
              <w:ind w:leftChars="0" w:left="0" w:rightChars="0" w:right="0" w:firstLineChars="0" w:firstLine="0"/>
              <w:spacing w:line="240" w:lineRule="atLeast"/>
            </w:pPr>
            <w:r>
              <w:t>51.31%</w:t>
            </w:r>
          </w:p>
        </w:tc>
        <w:tc>
          <w:tcPr>
            <w:tcW w:w="645" w:type="pct"/>
            <w:vAlign w:val="center"/>
          </w:tcPr>
          <w:p w:rsidR="0018722C">
            <w:pPr>
              <w:pStyle w:val="affff9"/>
              <w:topLinePunct/>
              <w:ind w:leftChars="0" w:left="0" w:rightChars="0" w:right="0" w:firstLineChars="0" w:firstLine="0"/>
              <w:spacing w:line="240" w:lineRule="atLeast"/>
            </w:pPr>
            <w:r>
              <w:t>51.76%</w:t>
            </w:r>
          </w:p>
        </w:tc>
        <w:tc>
          <w:tcPr>
            <w:tcW w:w="503" w:type="pct"/>
            <w:vAlign w:val="center"/>
          </w:tcPr>
          <w:p w:rsidR="0018722C">
            <w:pPr>
              <w:pStyle w:val="affff9"/>
              <w:topLinePunct/>
              <w:ind w:leftChars="0" w:left="0" w:rightChars="0" w:right="0" w:firstLineChars="0" w:firstLine="0"/>
              <w:spacing w:line="240" w:lineRule="atLeast"/>
            </w:pPr>
            <w:r>
              <w:t>45.58%</w:t>
            </w:r>
          </w:p>
        </w:tc>
        <w:tc>
          <w:tcPr>
            <w:tcW w:w="503" w:type="pct"/>
            <w:vAlign w:val="center"/>
          </w:tcPr>
          <w:p w:rsidR="0018722C">
            <w:pPr>
              <w:pStyle w:val="affff9"/>
              <w:topLinePunct/>
              <w:ind w:leftChars="0" w:left="0" w:rightChars="0" w:right="0" w:firstLineChars="0" w:firstLine="0"/>
              <w:spacing w:line="240" w:lineRule="atLeast"/>
            </w:pPr>
            <w:r>
              <w:t>49.71%</w:t>
            </w:r>
          </w:p>
        </w:tc>
        <w:tc>
          <w:tcPr>
            <w:tcW w:w="498" w:type="pct"/>
            <w:vAlign w:val="center"/>
          </w:tcPr>
          <w:p w:rsidR="0018722C">
            <w:pPr>
              <w:pStyle w:val="affff9"/>
              <w:topLinePunct/>
              <w:ind w:leftChars="0" w:left="0" w:rightChars="0" w:right="0" w:firstLineChars="0" w:firstLine="0"/>
              <w:spacing w:line="240" w:lineRule="atLeast"/>
            </w:pPr>
            <w:r>
              <w:t>36.86%</w:t>
            </w:r>
          </w:p>
        </w:tc>
      </w:tr>
      <w:tr>
        <w:tc>
          <w:tcPr>
            <w:tcW w:w="652" w:type="pct"/>
            <w:vMerge/>
            <w:vAlign w:val="center"/>
          </w:tcPr>
          <w:p w:rsidR="0018722C">
            <w:pPr>
              <w:pStyle w:val="ac"/>
              <w:topLinePunct/>
              <w:ind w:leftChars="0" w:left="0" w:rightChars="0" w:right="0" w:firstLineChars="0" w:firstLine="0"/>
              <w:spacing w:line="240" w:lineRule="atLeast"/>
            </w:pPr>
          </w:p>
        </w:tc>
        <w:tc>
          <w:tcPr>
            <w:tcW w:w="841" w:type="pct"/>
            <w:vAlign w:val="center"/>
          </w:tcPr>
          <w:p w:rsidR="0018722C">
            <w:pPr>
              <w:pStyle w:val="a5"/>
              <w:topLinePunct/>
              <w:ind w:leftChars="0" w:left="0" w:rightChars="0" w:right="0" w:firstLineChars="0" w:firstLine="0"/>
              <w:spacing w:line="240" w:lineRule="atLeast"/>
            </w:pPr>
            <w:r>
              <w:t>商品房</w:t>
            </w:r>
          </w:p>
        </w:tc>
        <w:tc>
          <w:tcPr>
            <w:tcW w:w="651" w:type="pct"/>
            <w:vAlign w:val="center"/>
          </w:tcPr>
          <w:p w:rsidR="0018722C">
            <w:pPr>
              <w:pStyle w:val="affff9"/>
              <w:topLinePunct/>
              <w:ind w:leftChars="0" w:left="0" w:rightChars="0" w:right="0" w:firstLineChars="0" w:firstLine="0"/>
              <w:spacing w:line="240" w:lineRule="atLeast"/>
            </w:pPr>
            <w:r>
              <w:t>16.17%</w:t>
            </w:r>
          </w:p>
        </w:tc>
        <w:tc>
          <w:tcPr>
            <w:tcW w:w="707" w:type="pct"/>
            <w:vAlign w:val="center"/>
          </w:tcPr>
          <w:p w:rsidR="0018722C">
            <w:pPr>
              <w:pStyle w:val="affff9"/>
              <w:topLinePunct/>
              <w:ind w:leftChars="0" w:left="0" w:rightChars="0" w:right="0" w:firstLineChars="0" w:firstLine="0"/>
              <w:spacing w:line="240" w:lineRule="atLeast"/>
            </w:pPr>
            <w:r>
              <w:t>13.96%</w:t>
            </w:r>
          </w:p>
        </w:tc>
        <w:tc>
          <w:tcPr>
            <w:tcW w:w="645" w:type="pct"/>
            <w:vAlign w:val="center"/>
          </w:tcPr>
          <w:p w:rsidR="0018722C">
            <w:pPr>
              <w:pStyle w:val="affff9"/>
              <w:topLinePunct/>
              <w:ind w:leftChars="0" w:left="0" w:rightChars="0" w:right="0" w:firstLineChars="0" w:firstLine="0"/>
              <w:spacing w:line="240" w:lineRule="atLeast"/>
            </w:pPr>
            <w:r>
              <w:t>12.82%</w:t>
            </w:r>
          </w:p>
        </w:tc>
        <w:tc>
          <w:tcPr>
            <w:tcW w:w="503" w:type="pct"/>
            <w:vAlign w:val="center"/>
          </w:tcPr>
          <w:p w:rsidR="0018722C">
            <w:pPr>
              <w:pStyle w:val="affff9"/>
              <w:topLinePunct/>
              <w:ind w:leftChars="0" w:left="0" w:rightChars="0" w:right="0" w:firstLineChars="0" w:firstLine="0"/>
              <w:spacing w:line="240" w:lineRule="atLeast"/>
            </w:pPr>
            <w:r>
              <w:t>5.41%</w:t>
            </w:r>
          </w:p>
        </w:tc>
        <w:tc>
          <w:tcPr>
            <w:tcW w:w="503" w:type="pct"/>
            <w:vAlign w:val="center"/>
          </w:tcPr>
          <w:p w:rsidR="0018722C">
            <w:pPr>
              <w:pStyle w:val="affff9"/>
              <w:topLinePunct/>
              <w:ind w:leftChars="0" w:left="0" w:rightChars="0" w:right="0" w:firstLineChars="0" w:firstLine="0"/>
              <w:spacing w:line="240" w:lineRule="atLeast"/>
            </w:pPr>
            <w:r>
              <w:t>0.86%</w:t>
            </w:r>
          </w:p>
        </w:tc>
        <w:tc>
          <w:tcPr>
            <w:tcW w:w="498" w:type="pct"/>
            <w:vAlign w:val="center"/>
          </w:tcPr>
          <w:p w:rsidR="0018722C">
            <w:pPr>
              <w:pStyle w:val="affff9"/>
              <w:topLinePunct/>
              <w:ind w:leftChars="0" w:left="0" w:rightChars="0" w:right="0" w:firstLineChars="0" w:firstLine="0"/>
              <w:spacing w:line="240" w:lineRule="atLeast"/>
            </w:pPr>
            <w:r>
              <w:t>0.57%</w:t>
            </w:r>
          </w:p>
        </w:tc>
      </w:tr>
      <w:tr>
        <w:tc>
          <w:tcPr>
            <w:tcW w:w="652" w:type="pct"/>
            <w:vMerge/>
            <w:vAlign w:val="center"/>
          </w:tcPr>
          <w:p w:rsidR="0018722C">
            <w:pPr>
              <w:pStyle w:val="ac"/>
              <w:topLinePunct/>
              <w:ind w:leftChars="0" w:left="0" w:rightChars="0" w:right="0" w:firstLineChars="0" w:firstLine="0"/>
              <w:spacing w:line="240" w:lineRule="atLeast"/>
            </w:pPr>
          </w:p>
        </w:tc>
        <w:tc>
          <w:tcPr>
            <w:tcW w:w="841" w:type="pct"/>
            <w:vAlign w:val="center"/>
          </w:tcPr>
          <w:p w:rsidR="0018722C">
            <w:pPr>
              <w:pStyle w:val="a5"/>
              <w:topLinePunct/>
              <w:ind w:leftChars="0" w:left="0" w:rightChars="0" w:right="0" w:firstLineChars="0" w:firstLine="0"/>
              <w:spacing w:line="240" w:lineRule="atLeast"/>
            </w:pPr>
            <w:r>
              <w:t>其他</w:t>
            </w:r>
          </w:p>
        </w:tc>
        <w:tc>
          <w:tcPr>
            <w:tcW w:w="651" w:type="pct"/>
            <w:vAlign w:val="center"/>
          </w:tcPr>
          <w:p w:rsidR="0018722C">
            <w:pPr>
              <w:pStyle w:val="affff9"/>
              <w:topLinePunct/>
              <w:ind w:leftChars="0" w:left="0" w:rightChars="0" w:right="0" w:firstLineChars="0" w:firstLine="0"/>
              <w:spacing w:line="240" w:lineRule="atLeast"/>
            </w:pPr>
            <w:r>
              <w:t>14.34%</w:t>
            </w:r>
          </w:p>
        </w:tc>
        <w:tc>
          <w:tcPr>
            <w:tcW w:w="707" w:type="pct"/>
            <w:vAlign w:val="center"/>
          </w:tcPr>
          <w:p w:rsidR="0018722C">
            <w:pPr>
              <w:pStyle w:val="affff9"/>
              <w:topLinePunct/>
              <w:ind w:leftChars="0" w:left="0" w:rightChars="0" w:right="0" w:firstLineChars="0" w:firstLine="0"/>
              <w:spacing w:line="240" w:lineRule="atLeast"/>
            </w:pPr>
            <w:r>
              <w:t>16.42%</w:t>
            </w:r>
          </w:p>
        </w:tc>
        <w:tc>
          <w:tcPr>
            <w:tcW w:w="645" w:type="pct"/>
            <w:vAlign w:val="center"/>
          </w:tcPr>
          <w:p w:rsidR="0018722C">
            <w:pPr>
              <w:pStyle w:val="affff9"/>
              <w:topLinePunct/>
              <w:ind w:leftChars="0" w:left="0" w:rightChars="0" w:right="0" w:firstLineChars="0" w:firstLine="0"/>
              <w:spacing w:line="240" w:lineRule="atLeast"/>
            </w:pPr>
            <w:r>
              <w:t>11.76%</w:t>
            </w:r>
          </w:p>
        </w:tc>
        <w:tc>
          <w:tcPr>
            <w:tcW w:w="503" w:type="pct"/>
            <w:vAlign w:val="center"/>
          </w:tcPr>
          <w:p w:rsidR="0018722C">
            <w:pPr>
              <w:pStyle w:val="affff9"/>
              <w:topLinePunct/>
              <w:ind w:leftChars="0" w:left="0" w:rightChars="0" w:right="0" w:firstLineChars="0" w:firstLine="0"/>
              <w:spacing w:line="240" w:lineRule="atLeast"/>
            </w:pPr>
            <w:r>
              <w:t>29.06%</w:t>
            </w:r>
          </w:p>
        </w:tc>
        <w:tc>
          <w:tcPr>
            <w:tcW w:w="503" w:type="pct"/>
            <w:vAlign w:val="center"/>
          </w:tcPr>
          <w:p w:rsidR="0018722C">
            <w:pPr>
              <w:pStyle w:val="affff9"/>
              <w:topLinePunct/>
              <w:ind w:leftChars="0" w:left="0" w:rightChars="0" w:right="0" w:firstLineChars="0" w:firstLine="0"/>
              <w:spacing w:line="240" w:lineRule="atLeast"/>
            </w:pPr>
            <w:r>
              <w:t>30%</w:t>
            </w:r>
          </w:p>
        </w:tc>
        <w:tc>
          <w:tcPr>
            <w:tcW w:w="498" w:type="pct"/>
            <w:vAlign w:val="center"/>
          </w:tcPr>
          <w:p w:rsidR="0018722C">
            <w:pPr>
              <w:pStyle w:val="affff9"/>
              <w:topLinePunct/>
              <w:ind w:leftChars="0" w:left="0" w:rightChars="0" w:right="0" w:firstLineChars="0" w:firstLine="0"/>
              <w:spacing w:line="240" w:lineRule="atLeast"/>
            </w:pPr>
            <w:r>
              <w:t>42.29%</w:t>
            </w:r>
          </w:p>
        </w:tc>
      </w:tr>
      <w:tr>
        <w:tc>
          <w:tcPr>
            <w:tcW w:w="652" w:type="pct"/>
            <w:vMerge w:val="restart"/>
            <w:vAlign w:val="center"/>
          </w:tcPr>
          <w:p w:rsidR="0018722C">
            <w:pPr>
              <w:pStyle w:val="a5"/>
              <w:topLinePunct/>
              <w:ind w:leftChars="0" w:left="0" w:rightChars="0" w:right="0" w:firstLineChars="0" w:firstLine="0"/>
              <w:spacing w:line="240" w:lineRule="atLeast"/>
            </w:pPr>
            <w:r>
              <w:t>住宅建筑样式</w:t>
            </w:r>
            <w:r>
              <w:t>（</w:t>
            </w:r>
            <w:r>
              <w:t>合计</w:t>
            </w:r>
            <w:r>
              <w:t>）</w:t>
            </w:r>
            <w:r>
              <w:t>%</w:t>
            </w:r>
          </w:p>
        </w:tc>
        <w:tc>
          <w:tcPr>
            <w:tcW w:w="841" w:type="pct"/>
            <w:vAlign w:val="center"/>
          </w:tcPr>
          <w:p w:rsidR="0018722C">
            <w:pPr>
              <w:pStyle w:val="a5"/>
              <w:topLinePunct/>
              <w:ind w:leftChars="0" w:left="0" w:rightChars="0" w:right="0" w:firstLineChars="0" w:firstLine="0"/>
              <w:spacing w:line="240" w:lineRule="atLeast"/>
            </w:pPr>
            <w:r>
              <w:t>单栋住宅</w:t>
            </w:r>
          </w:p>
        </w:tc>
        <w:tc>
          <w:tcPr>
            <w:tcW w:w="651" w:type="pct"/>
            <w:vAlign w:val="center"/>
          </w:tcPr>
          <w:p w:rsidR="0018722C">
            <w:pPr>
              <w:pStyle w:val="affff9"/>
              <w:topLinePunct/>
              <w:ind w:leftChars="0" w:left="0" w:rightChars="0" w:right="0" w:firstLineChars="0" w:firstLine="0"/>
              <w:spacing w:line="240" w:lineRule="atLeast"/>
            </w:pPr>
            <w:r>
              <w:t>1.08%</w:t>
            </w:r>
          </w:p>
        </w:tc>
        <w:tc>
          <w:tcPr>
            <w:tcW w:w="707" w:type="pct"/>
            <w:vAlign w:val="center"/>
          </w:tcPr>
          <w:p w:rsidR="0018722C">
            <w:pPr>
              <w:pStyle w:val="affff9"/>
              <w:topLinePunct/>
              <w:ind w:leftChars="0" w:left="0" w:rightChars="0" w:right="0" w:firstLineChars="0" w:firstLine="0"/>
              <w:spacing w:line="240" w:lineRule="atLeast"/>
            </w:pPr>
            <w:r>
              <w:t>1.15%</w:t>
            </w:r>
          </w:p>
        </w:tc>
        <w:tc>
          <w:tcPr>
            <w:tcW w:w="645" w:type="pct"/>
            <w:vAlign w:val="center"/>
          </w:tcPr>
          <w:p w:rsidR="0018722C">
            <w:pPr>
              <w:pStyle w:val="affff9"/>
              <w:topLinePunct/>
              <w:ind w:leftChars="0" w:left="0" w:rightChars="0" w:right="0" w:firstLineChars="0" w:firstLine="0"/>
              <w:spacing w:line="240" w:lineRule="atLeast"/>
            </w:pPr>
            <w:r>
              <w:t>1.98%</w:t>
            </w:r>
          </w:p>
        </w:tc>
        <w:tc>
          <w:tcPr>
            <w:tcW w:w="503" w:type="pct"/>
            <w:vAlign w:val="center"/>
          </w:tcPr>
          <w:p w:rsidR="0018722C">
            <w:pPr>
              <w:pStyle w:val="a5"/>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d"/>
              <w:topLinePunct/>
              <w:ind w:leftChars="0" w:left="0" w:rightChars="0" w:right="0" w:firstLineChars="0" w:firstLine="0"/>
              <w:spacing w:line="240" w:lineRule="atLeast"/>
            </w:pPr>
          </w:p>
        </w:tc>
      </w:tr>
      <w:tr>
        <w:tc>
          <w:tcPr>
            <w:tcW w:w="652" w:type="pct"/>
            <w:vMerge/>
            <w:vAlign w:val="center"/>
          </w:tcPr>
          <w:p w:rsidR="0018722C">
            <w:pPr>
              <w:pStyle w:val="ac"/>
              <w:topLinePunct/>
              <w:ind w:leftChars="0" w:left="0" w:rightChars="0" w:right="0" w:firstLineChars="0" w:firstLine="0"/>
              <w:spacing w:line="240" w:lineRule="atLeast"/>
            </w:pPr>
          </w:p>
        </w:tc>
        <w:tc>
          <w:tcPr>
            <w:tcW w:w="841" w:type="pct"/>
            <w:vAlign w:val="center"/>
          </w:tcPr>
          <w:p w:rsidR="0018722C">
            <w:pPr>
              <w:pStyle w:val="a5"/>
              <w:topLinePunct/>
              <w:ind w:leftChars="0" w:left="0" w:rightChars="0" w:right="0" w:firstLineChars="0" w:firstLine="0"/>
              <w:spacing w:line="240" w:lineRule="atLeast"/>
            </w:pPr>
            <w:r>
              <w:t>四居室</w:t>
            </w:r>
          </w:p>
        </w:tc>
        <w:tc>
          <w:tcPr>
            <w:tcW w:w="651" w:type="pct"/>
            <w:vAlign w:val="center"/>
          </w:tcPr>
          <w:p w:rsidR="0018722C">
            <w:pPr>
              <w:pStyle w:val="affff9"/>
              <w:topLinePunct/>
              <w:ind w:leftChars="0" w:left="0" w:rightChars="0" w:right="0" w:firstLineChars="0" w:firstLine="0"/>
              <w:spacing w:line="240" w:lineRule="atLeast"/>
            </w:pPr>
            <w:r>
              <w:t>2.82%</w:t>
            </w:r>
          </w:p>
        </w:tc>
        <w:tc>
          <w:tcPr>
            <w:tcW w:w="707" w:type="pct"/>
            <w:vAlign w:val="center"/>
          </w:tcPr>
          <w:p w:rsidR="0018722C">
            <w:pPr>
              <w:pStyle w:val="affff9"/>
              <w:topLinePunct/>
              <w:ind w:leftChars="0" w:left="0" w:rightChars="0" w:right="0" w:firstLineChars="0" w:firstLine="0"/>
              <w:spacing w:line="240" w:lineRule="atLeast"/>
            </w:pPr>
            <w:r>
              <w:t>1.23%</w:t>
            </w:r>
          </w:p>
        </w:tc>
        <w:tc>
          <w:tcPr>
            <w:tcW w:w="645" w:type="pct"/>
            <w:vAlign w:val="center"/>
          </w:tcPr>
          <w:p w:rsidR="0018722C">
            <w:pPr>
              <w:pStyle w:val="affff9"/>
              <w:topLinePunct/>
              <w:ind w:leftChars="0" w:left="0" w:rightChars="0" w:right="0" w:firstLineChars="0" w:firstLine="0"/>
              <w:spacing w:line="240" w:lineRule="atLeast"/>
            </w:pPr>
            <w:r>
              <w:t>1.22%</w:t>
            </w:r>
          </w:p>
        </w:tc>
        <w:tc>
          <w:tcPr>
            <w:tcW w:w="503" w:type="pct"/>
            <w:vAlign w:val="center"/>
          </w:tcPr>
          <w:p w:rsidR="0018722C">
            <w:pPr>
              <w:pStyle w:val="affff9"/>
              <w:topLinePunct/>
              <w:ind w:leftChars="0" w:left="0" w:rightChars="0" w:right="0" w:firstLineChars="0" w:firstLine="0"/>
              <w:spacing w:line="240" w:lineRule="atLeast"/>
            </w:pPr>
            <w:r>
              <w:t>1.42%</w:t>
            </w:r>
          </w:p>
        </w:tc>
        <w:tc>
          <w:tcPr>
            <w:tcW w:w="503" w:type="pct"/>
            <w:vAlign w:val="center"/>
          </w:tcPr>
          <w:p w:rsidR="0018722C">
            <w:pPr>
              <w:pStyle w:val="affff9"/>
              <w:topLinePunct/>
              <w:ind w:leftChars="0" w:left="0" w:rightChars="0" w:right="0" w:firstLineChars="0" w:firstLine="0"/>
              <w:spacing w:line="240" w:lineRule="atLeast"/>
            </w:pPr>
            <w:r>
              <w:t>3.14%</w:t>
            </w:r>
          </w:p>
        </w:tc>
        <w:tc>
          <w:tcPr>
            <w:tcW w:w="498" w:type="pct"/>
            <w:vAlign w:val="center"/>
          </w:tcPr>
          <w:p w:rsidR="0018722C">
            <w:pPr>
              <w:pStyle w:val="affff9"/>
              <w:topLinePunct/>
              <w:ind w:leftChars="0" w:left="0" w:rightChars="0" w:right="0" w:firstLineChars="0" w:firstLine="0"/>
              <w:spacing w:line="240" w:lineRule="atLeast"/>
            </w:pPr>
            <w:r>
              <w:t>1.14%</w:t>
            </w:r>
          </w:p>
        </w:tc>
      </w:tr>
      <w:tr>
        <w:tc>
          <w:tcPr>
            <w:tcW w:w="652" w:type="pct"/>
            <w:vMerge/>
            <w:vAlign w:val="center"/>
          </w:tcPr>
          <w:p w:rsidR="0018722C">
            <w:pPr>
              <w:pStyle w:val="ac"/>
              <w:topLinePunct/>
              <w:ind w:leftChars="0" w:left="0" w:rightChars="0" w:right="0" w:firstLineChars="0" w:firstLine="0"/>
              <w:spacing w:line="240" w:lineRule="atLeast"/>
            </w:pPr>
          </w:p>
        </w:tc>
        <w:tc>
          <w:tcPr>
            <w:tcW w:w="841" w:type="pct"/>
            <w:vAlign w:val="center"/>
          </w:tcPr>
          <w:p w:rsidR="0018722C">
            <w:pPr>
              <w:pStyle w:val="a5"/>
              <w:topLinePunct/>
              <w:ind w:leftChars="0" w:left="0" w:rightChars="0" w:right="0" w:firstLineChars="0" w:firstLine="0"/>
              <w:spacing w:line="240" w:lineRule="atLeast"/>
            </w:pPr>
            <w:r>
              <w:t>三居室</w:t>
            </w:r>
          </w:p>
        </w:tc>
        <w:tc>
          <w:tcPr>
            <w:tcW w:w="651" w:type="pct"/>
            <w:vAlign w:val="center"/>
          </w:tcPr>
          <w:p w:rsidR="0018722C">
            <w:pPr>
              <w:pStyle w:val="affff9"/>
              <w:topLinePunct/>
              <w:ind w:leftChars="0" w:left="0" w:rightChars="0" w:right="0" w:firstLineChars="0" w:firstLine="0"/>
              <w:spacing w:line="240" w:lineRule="atLeast"/>
            </w:pPr>
            <w:r>
              <w:t>25.70%</w:t>
            </w:r>
          </w:p>
        </w:tc>
        <w:tc>
          <w:tcPr>
            <w:tcW w:w="707" w:type="pct"/>
            <w:vAlign w:val="center"/>
          </w:tcPr>
          <w:p w:rsidR="0018722C">
            <w:pPr>
              <w:pStyle w:val="affff9"/>
              <w:topLinePunct/>
              <w:ind w:leftChars="0" w:left="0" w:rightChars="0" w:right="0" w:firstLineChars="0" w:firstLine="0"/>
              <w:spacing w:line="240" w:lineRule="atLeast"/>
            </w:pPr>
            <w:r>
              <w:t>25.45%</w:t>
            </w:r>
          </w:p>
        </w:tc>
        <w:tc>
          <w:tcPr>
            <w:tcW w:w="645" w:type="pct"/>
            <w:vAlign w:val="center"/>
          </w:tcPr>
          <w:p w:rsidR="0018722C">
            <w:pPr>
              <w:pStyle w:val="affff9"/>
              <w:topLinePunct/>
              <w:ind w:leftChars="0" w:left="0" w:rightChars="0" w:right="0" w:firstLineChars="0" w:firstLine="0"/>
              <w:spacing w:line="240" w:lineRule="atLeast"/>
            </w:pPr>
            <w:r>
              <w:t>27.94%</w:t>
            </w:r>
          </w:p>
        </w:tc>
        <w:tc>
          <w:tcPr>
            <w:tcW w:w="503" w:type="pct"/>
            <w:vAlign w:val="center"/>
          </w:tcPr>
          <w:p w:rsidR="0018722C">
            <w:pPr>
              <w:pStyle w:val="affff9"/>
              <w:topLinePunct/>
              <w:ind w:leftChars="0" w:left="0" w:rightChars="0" w:right="0" w:firstLineChars="0" w:firstLine="0"/>
              <w:spacing w:line="240" w:lineRule="atLeast"/>
            </w:pPr>
            <w:r>
              <w:t>32.48%</w:t>
            </w:r>
          </w:p>
        </w:tc>
        <w:tc>
          <w:tcPr>
            <w:tcW w:w="503" w:type="pct"/>
            <w:vAlign w:val="center"/>
          </w:tcPr>
          <w:p w:rsidR="0018722C">
            <w:pPr>
              <w:pStyle w:val="affff9"/>
              <w:topLinePunct/>
              <w:ind w:leftChars="0" w:left="0" w:rightChars="0" w:right="0" w:firstLineChars="0" w:firstLine="0"/>
              <w:spacing w:line="240" w:lineRule="atLeast"/>
            </w:pPr>
            <w:r>
              <w:t>21.14%</w:t>
            </w:r>
          </w:p>
        </w:tc>
        <w:tc>
          <w:tcPr>
            <w:tcW w:w="498" w:type="pct"/>
            <w:vAlign w:val="center"/>
          </w:tcPr>
          <w:p w:rsidR="0018722C">
            <w:pPr>
              <w:pStyle w:val="affff9"/>
              <w:topLinePunct/>
              <w:ind w:leftChars="0" w:left="0" w:rightChars="0" w:right="0" w:firstLineChars="0" w:firstLine="0"/>
              <w:spacing w:line="240" w:lineRule="atLeast"/>
            </w:pPr>
            <w:r>
              <w:t>18.57%</w:t>
            </w:r>
          </w:p>
        </w:tc>
      </w:tr>
      <w:tr>
        <w:tc>
          <w:tcPr>
            <w:tcW w:w="652" w:type="pct"/>
            <w:vMerge/>
            <w:vAlign w:val="center"/>
          </w:tcPr>
          <w:p w:rsidR="0018722C">
            <w:pPr>
              <w:pStyle w:val="ac"/>
              <w:topLinePunct/>
              <w:ind w:leftChars="0" w:left="0" w:rightChars="0" w:right="0" w:firstLineChars="0" w:firstLine="0"/>
              <w:spacing w:line="240" w:lineRule="atLeast"/>
            </w:pPr>
          </w:p>
        </w:tc>
        <w:tc>
          <w:tcPr>
            <w:tcW w:w="841" w:type="pct"/>
            <w:vAlign w:val="center"/>
          </w:tcPr>
          <w:p w:rsidR="0018722C">
            <w:pPr>
              <w:pStyle w:val="a5"/>
              <w:topLinePunct/>
              <w:ind w:leftChars="0" w:left="0" w:rightChars="0" w:right="0" w:firstLineChars="0" w:firstLine="0"/>
              <w:spacing w:line="240" w:lineRule="atLeast"/>
            </w:pPr>
            <w:r>
              <w:t>二居室</w:t>
            </w:r>
          </w:p>
        </w:tc>
        <w:tc>
          <w:tcPr>
            <w:tcW w:w="651" w:type="pct"/>
            <w:vAlign w:val="center"/>
          </w:tcPr>
          <w:p w:rsidR="0018722C">
            <w:pPr>
              <w:pStyle w:val="affff9"/>
              <w:topLinePunct/>
              <w:ind w:leftChars="0" w:left="0" w:rightChars="0" w:right="0" w:firstLineChars="0" w:firstLine="0"/>
              <w:spacing w:line="240" w:lineRule="atLeast"/>
            </w:pPr>
            <w:r>
              <w:t>61.86%</w:t>
            </w:r>
          </w:p>
        </w:tc>
        <w:tc>
          <w:tcPr>
            <w:tcW w:w="707" w:type="pct"/>
            <w:vAlign w:val="center"/>
          </w:tcPr>
          <w:p w:rsidR="0018722C">
            <w:pPr>
              <w:pStyle w:val="affff9"/>
              <w:topLinePunct/>
              <w:ind w:leftChars="0" w:left="0" w:rightChars="0" w:right="0" w:firstLineChars="0" w:firstLine="0"/>
              <w:spacing w:line="240" w:lineRule="atLeast"/>
            </w:pPr>
            <w:r>
              <w:t>62.81%</w:t>
            </w:r>
          </w:p>
        </w:tc>
        <w:tc>
          <w:tcPr>
            <w:tcW w:w="645" w:type="pct"/>
            <w:vAlign w:val="center"/>
          </w:tcPr>
          <w:p w:rsidR="0018722C">
            <w:pPr>
              <w:pStyle w:val="affff9"/>
              <w:topLinePunct/>
              <w:ind w:leftChars="0" w:left="0" w:rightChars="0" w:right="0" w:firstLineChars="0" w:firstLine="0"/>
              <w:spacing w:line="240" w:lineRule="atLeast"/>
            </w:pPr>
            <w:r>
              <w:t>56.64%</w:t>
            </w:r>
          </w:p>
        </w:tc>
        <w:tc>
          <w:tcPr>
            <w:tcW w:w="503" w:type="pct"/>
            <w:vAlign w:val="center"/>
          </w:tcPr>
          <w:p w:rsidR="0018722C">
            <w:pPr>
              <w:pStyle w:val="affff9"/>
              <w:topLinePunct/>
              <w:ind w:leftChars="0" w:left="0" w:rightChars="0" w:right="0" w:firstLineChars="0" w:firstLine="0"/>
              <w:spacing w:line="240" w:lineRule="atLeast"/>
            </w:pPr>
            <w:r>
              <w:t>55.27%</w:t>
            </w:r>
          </w:p>
        </w:tc>
        <w:tc>
          <w:tcPr>
            <w:tcW w:w="503" w:type="pct"/>
            <w:vAlign w:val="center"/>
          </w:tcPr>
          <w:p w:rsidR="0018722C">
            <w:pPr>
              <w:pStyle w:val="affff9"/>
              <w:topLinePunct/>
              <w:ind w:leftChars="0" w:left="0" w:rightChars="0" w:right="0" w:firstLineChars="0" w:firstLine="0"/>
              <w:spacing w:line="240" w:lineRule="atLeast"/>
            </w:pPr>
            <w:r>
              <w:t>58.86%</w:t>
            </w:r>
          </w:p>
        </w:tc>
        <w:tc>
          <w:tcPr>
            <w:tcW w:w="498" w:type="pct"/>
            <w:vAlign w:val="center"/>
          </w:tcPr>
          <w:p w:rsidR="0018722C">
            <w:pPr>
              <w:pStyle w:val="affff9"/>
              <w:topLinePunct/>
              <w:ind w:leftChars="0" w:left="0" w:rightChars="0" w:right="0" w:firstLineChars="0" w:firstLine="0"/>
              <w:spacing w:line="240" w:lineRule="atLeast"/>
            </w:pPr>
            <w:r>
              <w:t>60.86%</w:t>
            </w:r>
          </w:p>
        </w:tc>
      </w:tr>
      <w:tr>
        <w:tc>
          <w:tcPr>
            <w:tcW w:w="652" w:type="pct"/>
            <w:vMerge/>
            <w:vAlign w:val="center"/>
          </w:tcPr>
          <w:p w:rsidR="0018722C">
            <w:pPr>
              <w:pStyle w:val="ac"/>
              <w:topLinePunct/>
              <w:ind w:leftChars="0" w:left="0" w:rightChars="0" w:right="0" w:firstLineChars="0" w:firstLine="0"/>
              <w:spacing w:line="240" w:lineRule="atLeast"/>
            </w:pPr>
          </w:p>
        </w:tc>
        <w:tc>
          <w:tcPr>
            <w:tcW w:w="841" w:type="pct"/>
            <w:vAlign w:val="center"/>
          </w:tcPr>
          <w:p w:rsidR="0018722C">
            <w:pPr>
              <w:pStyle w:val="a5"/>
              <w:topLinePunct/>
              <w:ind w:leftChars="0" w:left="0" w:rightChars="0" w:right="0" w:firstLineChars="0" w:firstLine="0"/>
              <w:spacing w:line="240" w:lineRule="atLeast"/>
            </w:pPr>
            <w:r>
              <w:t>一居室</w:t>
            </w:r>
          </w:p>
        </w:tc>
        <w:tc>
          <w:tcPr>
            <w:tcW w:w="651" w:type="pct"/>
            <w:vAlign w:val="center"/>
          </w:tcPr>
          <w:p w:rsidR="0018722C">
            <w:pPr>
              <w:pStyle w:val="affff9"/>
              <w:topLinePunct/>
              <w:ind w:leftChars="0" w:left="0" w:rightChars="0" w:right="0" w:firstLineChars="0" w:firstLine="0"/>
              <w:spacing w:line="240" w:lineRule="atLeast"/>
            </w:pPr>
            <w:r>
              <w:t>3.40%</w:t>
            </w:r>
          </w:p>
        </w:tc>
        <w:tc>
          <w:tcPr>
            <w:tcW w:w="707" w:type="pct"/>
            <w:vAlign w:val="center"/>
          </w:tcPr>
          <w:p w:rsidR="0018722C">
            <w:pPr>
              <w:pStyle w:val="affff9"/>
              <w:topLinePunct/>
              <w:ind w:leftChars="0" w:left="0" w:rightChars="0" w:right="0" w:firstLineChars="0" w:firstLine="0"/>
              <w:spacing w:line="240" w:lineRule="atLeast"/>
            </w:pPr>
            <w:r>
              <w:t>4.19%</w:t>
            </w:r>
          </w:p>
        </w:tc>
        <w:tc>
          <w:tcPr>
            <w:tcW w:w="645" w:type="pct"/>
            <w:vAlign w:val="center"/>
          </w:tcPr>
          <w:p w:rsidR="0018722C">
            <w:pPr>
              <w:pStyle w:val="affff9"/>
              <w:topLinePunct/>
              <w:ind w:leftChars="0" w:left="0" w:rightChars="0" w:right="0" w:firstLineChars="0" w:firstLine="0"/>
              <w:spacing w:line="240" w:lineRule="atLeast"/>
            </w:pPr>
            <w:r>
              <w:t>5.04%</w:t>
            </w:r>
          </w:p>
        </w:tc>
        <w:tc>
          <w:tcPr>
            <w:tcW w:w="503" w:type="pct"/>
            <w:vAlign w:val="center"/>
          </w:tcPr>
          <w:p w:rsidR="0018722C">
            <w:pPr>
              <w:pStyle w:val="affff9"/>
              <w:topLinePunct/>
              <w:ind w:leftChars="0" w:left="0" w:rightChars="0" w:right="0" w:firstLineChars="0" w:firstLine="0"/>
              <w:spacing w:line="240" w:lineRule="atLeast"/>
            </w:pPr>
            <w:r>
              <w:t>1.42%</w:t>
            </w:r>
          </w:p>
        </w:tc>
        <w:tc>
          <w:tcPr>
            <w:tcW w:w="503" w:type="pct"/>
            <w:vAlign w:val="center"/>
          </w:tcPr>
          <w:p w:rsidR="0018722C">
            <w:pPr>
              <w:pStyle w:val="affff9"/>
              <w:topLinePunct/>
              <w:ind w:leftChars="0" w:left="0" w:rightChars="0" w:right="0" w:firstLineChars="0" w:firstLine="0"/>
              <w:spacing w:line="240" w:lineRule="atLeast"/>
            </w:pPr>
            <w:r>
              <w:t>4.29%</w:t>
            </w:r>
          </w:p>
        </w:tc>
        <w:tc>
          <w:tcPr>
            <w:tcW w:w="498" w:type="pct"/>
            <w:vAlign w:val="center"/>
          </w:tcPr>
          <w:p w:rsidR="0018722C">
            <w:pPr>
              <w:pStyle w:val="affff9"/>
              <w:topLinePunct/>
              <w:ind w:leftChars="0" w:left="0" w:rightChars="0" w:right="0" w:firstLineChars="0" w:firstLine="0"/>
              <w:spacing w:line="240" w:lineRule="atLeast"/>
            </w:pPr>
            <w:r>
              <w:t>3.43%</w:t>
            </w:r>
          </w:p>
        </w:tc>
      </w:tr>
      <w:tr>
        <w:tc>
          <w:tcPr>
            <w:tcW w:w="652" w:type="pct"/>
            <w:vMerge/>
            <w:vAlign w:val="center"/>
          </w:tcPr>
          <w:p w:rsidR="0018722C">
            <w:pPr>
              <w:pStyle w:val="ac"/>
              <w:topLinePunct/>
              <w:ind w:leftChars="0" w:left="0" w:rightChars="0" w:right="0" w:firstLineChars="0" w:firstLine="0"/>
              <w:spacing w:line="240" w:lineRule="atLeast"/>
            </w:pPr>
          </w:p>
        </w:tc>
        <w:tc>
          <w:tcPr>
            <w:tcW w:w="841" w:type="pct"/>
            <w:vAlign w:val="center"/>
          </w:tcPr>
          <w:p w:rsidR="0018722C">
            <w:pPr>
              <w:pStyle w:val="a5"/>
              <w:topLinePunct/>
              <w:ind w:leftChars="0" w:left="0" w:rightChars="0" w:right="0" w:firstLineChars="0" w:firstLine="0"/>
              <w:spacing w:line="240" w:lineRule="atLeast"/>
            </w:pPr>
            <w:r>
              <w:t>普通楼房</w:t>
            </w:r>
          </w:p>
        </w:tc>
        <w:tc>
          <w:tcPr>
            <w:tcW w:w="651" w:type="pct"/>
            <w:vAlign w:val="center"/>
          </w:tcPr>
          <w:p w:rsidR="0018722C">
            <w:pPr>
              <w:pStyle w:val="affff9"/>
              <w:topLinePunct/>
              <w:ind w:leftChars="0" w:left="0" w:rightChars="0" w:right="0" w:firstLineChars="0" w:firstLine="0"/>
              <w:spacing w:line="240" w:lineRule="atLeast"/>
            </w:pPr>
            <w:r>
              <w:t>3.57%</w:t>
            </w:r>
          </w:p>
        </w:tc>
        <w:tc>
          <w:tcPr>
            <w:tcW w:w="707" w:type="pct"/>
            <w:vAlign w:val="center"/>
          </w:tcPr>
          <w:p w:rsidR="0018722C">
            <w:pPr>
              <w:pStyle w:val="affff9"/>
              <w:topLinePunct/>
              <w:ind w:leftChars="0" w:left="0" w:rightChars="0" w:right="0" w:firstLineChars="0" w:firstLine="0"/>
              <w:spacing w:line="240" w:lineRule="atLeast"/>
            </w:pPr>
            <w:r>
              <w:t>3.53%</w:t>
            </w:r>
          </w:p>
        </w:tc>
        <w:tc>
          <w:tcPr>
            <w:tcW w:w="645" w:type="pct"/>
            <w:vAlign w:val="center"/>
          </w:tcPr>
          <w:p w:rsidR="0018722C">
            <w:pPr>
              <w:pStyle w:val="affff9"/>
              <w:topLinePunct/>
              <w:ind w:leftChars="0" w:left="0" w:rightChars="0" w:right="0" w:firstLineChars="0" w:firstLine="0"/>
              <w:spacing w:line="240" w:lineRule="atLeast"/>
            </w:pPr>
            <w:r>
              <w:t>5.65%</w:t>
            </w:r>
          </w:p>
        </w:tc>
        <w:tc>
          <w:tcPr>
            <w:tcW w:w="503" w:type="pct"/>
            <w:vAlign w:val="center"/>
          </w:tcPr>
          <w:p w:rsidR="0018722C">
            <w:pPr>
              <w:pStyle w:val="affff9"/>
              <w:topLinePunct/>
              <w:ind w:leftChars="0" w:left="0" w:rightChars="0" w:right="0" w:firstLineChars="0" w:firstLine="0"/>
              <w:spacing w:line="240" w:lineRule="atLeast"/>
            </w:pPr>
            <w:r>
              <w:t>7.98%</w:t>
            </w:r>
          </w:p>
        </w:tc>
        <w:tc>
          <w:tcPr>
            <w:tcW w:w="503" w:type="pct"/>
            <w:vAlign w:val="center"/>
          </w:tcPr>
          <w:p w:rsidR="0018722C">
            <w:pPr>
              <w:pStyle w:val="affff9"/>
              <w:topLinePunct/>
              <w:ind w:leftChars="0" w:left="0" w:rightChars="0" w:right="0" w:firstLineChars="0" w:firstLine="0"/>
              <w:spacing w:line="240" w:lineRule="atLeast"/>
            </w:pPr>
            <w:r>
              <w:t>10%</w:t>
            </w:r>
          </w:p>
        </w:tc>
        <w:tc>
          <w:tcPr>
            <w:tcW w:w="498" w:type="pct"/>
            <w:vAlign w:val="center"/>
          </w:tcPr>
          <w:p w:rsidR="0018722C">
            <w:pPr>
              <w:pStyle w:val="affff9"/>
              <w:topLinePunct/>
              <w:ind w:leftChars="0" w:left="0" w:rightChars="0" w:right="0" w:firstLineChars="0" w:firstLine="0"/>
              <w:spacing w:line="240" w:lineRule="atLeast"/>
            </w:pPr>
            <w:r>
              <w:t>13.43%</w:t>
            </w:r>
          </w:p>
        </w:tc>
      </w:tr>
      <w:tr>
        <w:tc>
          <w:tcPr>
            <w:tcW w:w="65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41" w:type="pct"/>
            <w:vAlign w:val="center"/>
            <w:tcBorders>
              <w:top w:val="single" w:sz="4" w:space="0" w:color="auto"/>
            </w:tcBorders>
          </w:tcPr>
          <w:p w:rsidR="0018722C">
            <w:pPr>
              <w:pStyle w:val="aff1"/>
              <w:topLinePunct/>
              <w:ind w:leftChars="0" w:left="0" w:rightChars="0" w:right="0" w:firstLineChars="0" w:firstLine="0"/>
              <w:spacing w:line="240" w:lineRule="atLeast"/>
            </w:pPr>
            <w:r>
              <w:t>平房及其他</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1.58%</w:t>
            </w:r>
          </w:p>
        </w:tc>
        <w:tc>
          <w:tcPr>
            <w:tcW w:w="707" w:type="pct"/>
            <w:vAlign w:val="center"/>
            <w:tcBorders>
              <w:top w:val="single" w:sz="4" w:space="0" w:color="auto"/>
            </w:tcBorders>
          </w:tcPr>
          <w:p w:rsidR="0018722C">
            <w:pPr>
              <w:pStyle w:val="affff9"/>
              <w:topLinePunct/>
              <w:ind w:leftChars="0" w:left="0" w:rightChars="0" w:right="0" w:firstLineChars="0" w:firstLine="0"/>
              <w:spacing w:line="240" w:lineRule="atLeast"/>
            </w:pPr>
            <w:r>
              <w:t>1.64%</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1.53%</w:t>
            </w:r>
          </w:p>
        </w:tc>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t>1.42%</w:t>
            </w:r>
          </w:p>
        </w:tc>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t>2.57%</w:t>
            </w:r>
          </w:p>
        </w:tc>
        <w:tc>
          <w:tcPr>
            <w:tcW w:w="498" w:type="pct"/>
            <w:vAlign w:val="center"/>
            <w:tcBorders>
              <w:top w:val="single" w:sz="4" w:space="0" w:color="auto"/>
            </w:tcBorders>
          </w:tcPr>
          <w:p w:rsidR="0018722C">
            <w:pPr>
              <w:pStyle w:val="affff9"/>
              <w:topLinePunct/>
              <w:ind w:leftChars="0" w:left="0" w:rightChars="0" w:right="0" w:firstLineChars="0" w:firstLine="0"/>
              <w:spacing w:line="240" w:lineRule="atLeast"/>
            </w:pPr>
            <w:r>
              <w:t>2.57%</w:t>
            </w:r>
          </w:p>
        </w:tc>
      </w:tr>
    </w:tbl>
    <w:p w:rsidR="0018722C">
      <w:pPr>
        <w:topLinePunct/>
        <w:pStyle w:val="affa"/>
      </w:pPr>
    </w:p>
    <w:p w:rsidR="0018722C">
      <w:pPr>
        <w:topLinePunct/>
      </w:pPr>
      <w:r>
        <w:t>国家统计局住户调查办公室公布了城镇和农村居民收支状况和生活质量的有</w:t>
      </w:r>
      <w:r>
        <w:t>关报告</w:t>
      </w:r>
      <w:r>
        <w:t>（</w:t>
      </w:r>
      <w:r>
        <w:t>见</w:t>
      </w:r>
      <w:r>
        <w:t>表3.1</w:t>
      </w:r>
      <w:r>
        <w:t>）</w:t>
      </w:r>
      <w:r>
        <w:t>。报告显示，“十一五”期间，我国城镇居民和农村居民的居住条件和居住环境都有改善。至</w:t>
      </w:r>
      <w:r>
        <w:t>2010</w:t>
      </w:r>
      <w:r>
        <w:t>年底，城镇居民家庭自有住房率为</w:t>
      </w:r>
      <w:r>
        <w:t>89.3%，其中</w:t>
      </w:r>
      <w:r>
        <w:t>11.2%的城镇居民家庭拥有原有私房，</w:t>
      </w:r>
      <w:r>
        <w:t>40.1%的家庭拥有房改私房，38.0%的家庭拥</w:t>
      </w:r>
      <w:r>
        <w:t>有商品房。拥有单栋住宅、四居室、三居室的城镇居民家庭比例分别为</w:t>
      </w:r>
      <w:r>
        <w:t>4.5%</w:t>
      </w:r>
      <w:r>
        <w:t>、</w:t>
      </w:r>
      <w:r>
        <w:t>4.3%</w:t>
      </w:r>
      <w:r w:rsidR="001852F3">
        <w:t xml:space="preserve">和32.7%，分别比2005年提高1.6、0.3和3.6个百分点。</w:t>
      </w:r>
    </w:p>
    <w:p w:rsidR="0018722C">
      <w:pPr>
        <w:pStyle w:val="affff5"/>
        <w:keepNext/>
        <w:topLinePunct/>
      </w:pPr>
      <w:r>
        <w:rPr>
          <w:sz w:val="20"/>
        </w:rPr>
        <w:drawing>
          <wp:inline distT="0" distB="0" distL="0" distR="0">
            <wp:extent cx="4592500" cy="2661175"/>
            <wp:effectExtent l="0" t="0" r="0" b="0"/>
            <wp:docPr id="21" name="image42.png" descr=""/>
            <wp:cNvGraphicFramePr>
              <a:graphicFrameLocks noChangeAspect="1"/>
            </wp:cNvGraphicFramePr>
            <a:graphic>
              <a:graphicData uri="http://schemas.openxmlformats.org/drawingml/2006/picture">
                <pic:pic>
                  <pic:nvPicPr>
                    <pic:cNvPr id="22" name="image42.png"/>
                    <pic:cNvPicPr/>
                  </pic:nvPicPr>
                  <pic:blipFill>
                    <a:blip r:embed="rId86" cstate="print"/>
                    <a:stretch>
                      <a:fillRect/>
                    </a:stretch>
                  </pic:blipFill>
                  <pic:spPr>
                    <a:xfrm>
                      <a:off x="0" y="0"/>
                      <a:ext cx="5228499" cy="3029711"/>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t>1996-2010</w:t>
      </w:r>
      <w:r>
        <w:rPr>
          <w:rFonts w:cstheme="minorBidi" w:hAnsiTheme="minorHAnsi" w:eastAsiaTheme="minorHAnsi" w:asciiTheme="minorHAnsi"/>
        </w:rPr>
        <w:t>年西安市人均城镇住宅面积变化</w:t>
      </w:r>
      <w:r>
        <w:rPr>
          <w:rFonts w:cstheme="minorBidi" w:hAnsiTheme="minorHAnsi" w:eastAsiaTheme="minorHAnsi" w:asciiTheme="minorHAnsi"/>
        </w:rPr>
        <w:t>（</w:t>
      </w:r>
      <w:r>
        <w:rPr>
          <w:rFonts w:cstheme="minorBidi" w:hAnsiTheme="minorHAnsi" w:eastAsiaTheme="minorHAnsi" w:asciiTheme="minorHAnsi"/>
        </w:rPr>
        <w:t>来源：西安市统计年鉴</w:t>
      </w:r>
      <w:r>
        <w:rPr>
          <w:rFonts w:ascii="Times New Roman" w:eastAsia="Times New Roman" w:cstheme="minorBidi" w:hAnsiTheme="minorHAnsi"/>
        </w:rPr>
        <w:t>2011</w:t>
      </w:r>
      <w:r>
        <w:rPr>
          <w:rFonts w:cstheme="minorBidi" w:hAnsiTheme="minorHAnsi" w:eastAsiaTheme="minorHAnsi" w:asciiTheme="minorHAnsi"/>
        </w:rPr>
        <w:t>）</w:t>
      </w:r>
    </w:p>
    <w:p w:rsidR="0018722C">
      <w:pPr>
        <w:pStyle w:val="ae"/>
        <w:topLinePunct/>
      </w:pPr>
      <w:r>
        <w:pict>
          <v:shape style="margin-left:128.658340pt;margin-top:159.931763pt;width:10.65pt;height:78.45pt;mso-position-horizontal-relative:page;mso-position-vertical-relative:paragraph;z-index:4072" type="#_x0000_t202" filled="false" stroked="false">
            <v:textbox inset="0,0,0,0" style="layout-flow:vertical;mso-layout-flow-alt:bottom-to-top">
              <w:txbxContent>
                <w:p w:rsidR="0018722C">
                  <w:pPr>
                    <w:spacing w:line="194" w:lineRule="exact" w:before="0"/>
                    <w:ind w:leftChars="0" w:left="20" w:rightChars="0" w:right="0" w:firstLineChars="0" w:firstLine="0"/>
                    <w:jc w:val="left"/>
                    <w:rPr>
                      <w:rFonts w:ascii="Calibri" w:eastAsia="Calibri"/>
                      <w:b/>
                      <w:sz w:val="14"/>
                    </w:rPr>
                  </w:pPr>
                  <w:r>
                    <w:rPr>
                      <w:b/>
                      <w:spacing w:val="10"/>
                      <w:w w:val="102"/>
                      <w:position w:val="1"/>
                      <w:sz w:val="14"/>
                    </w:rPr>
                    <w:t>户均耗热量指标</w:t>
                  </w:r>
                  <w:r>
                    <w:rPr>
                      <w:rFonts w:ascii="Calibri" w:eastAsia="Calibri"/>
                      <w:b/>
                      <w:spacing w:val="-1"/>
                      <w:w w:val="102"/>
                      <w:sz w:val="14"/>
                    </w:rPr>
                    <w:t>(</w:t>
                  </w:r>
                  <w:r>
                    <w:rPr>
                      <w:rFonts w:ascii="Calibri" w:eastAsia="Calibri"/>
                      <w:b/>
                      <w:spacing w:val="0"/>
                      <w:w w:val="102"/>
                      <w:sz w:val="14"/>
                    </w:rPr>
                    <w:t>W</w:t>
                  </w:r>
                  <w:r>
                    <w:rPr>
                      <w:rFonts w:ascii="Calibri" w:eastAsia="Calibri"/>
                      <w:b/>
                      <w:spacing w:val="5"/>
                      <w:w w:val="102"/>
                      <w:sz w:val="14"/>
                    </w:rPr>
                    <w:t>/</w:t>
                  </w:r>
                  <w:r>
                    <w:rPr>
                      <w:b/>
                      <w:spacing w:val="10"/>
                      <w:w w:val="102"/>
                      <w:position w:val="1"/>
                      <w:sz w:val="14"/>
                    </w:rPr>
                    <w:t>月</w:t>
                  </w:r>
                  <w:r>
                    <w:rPr>
                      <w:rFonts w:ascii="Calibri" w:eastAsia="Calibri"/>
                      <w:b/>
                      <w:w w:val="102"/>
                      <w:sz w:val="14"/>
                    </w:rPr>
                    <w:t>)</w:t>
                  </w:r>
                </w:p>
              </w:txbxContent>
            </v:textbox>
            <w10:wrap type="none"/>
          </v:shape>
        </w:pict>
      </w:r>
      <w:r>
        <w:t>从图</w:t>
      </w:r>
      <w:r>
        <w:rPr>
          <w:rFonts w:ascii="Times New Roman" w:eastAsia="Times New Roman"/>
        </w:rPr>
        <w:t>3.1</w:t>
      </w:r>
      <w:r>
        <w:t>可</w:t>
      </w:r>
      <w:r>
        <w:t>以看出，城镇居民家庭在</w:t>
      </w:r>
      <w:r>
        <w:rPr>
          <w:rFonts w:ascii="Times New Roman" w:eastAsia="Times New Roman"/>
        </w:rPr>
        <w:t>2010</w:t>
      </w:r>
      <w:r>
        <w:t>年的户均人口为</w:t>
      </w:r>
      <w:r>
        <w:rPr>
          <w:rFonts w:ascii="Times New Roman" w:eastAsia="Times New Roman"/>
        </w:rPr>
        <w:t>2.81</w:t>
      </w:r>
      <w:r>
        <w:t>人</w:t>
      </w:r>
      <w:r>
        <w:rPr>
          <w:rFonts w:ascii="Times New Roman" w:eastAsia="Times New Roman"/>
        </w:rPr>
        <w:t>/</w:t>
      </w:r>
      <w:r>
        <w:t>户，人均住宅面积为</w:t>
      </w:r>
      <w:r>
        <w:rPr>
          <w:rFonts w:ascii="Times New Roman" w:eastAsia="Times New Roman"/>
        </w:rPr>
        <w:t>28.7</w:t>
      </w:r>
      <w:r>
        <w:t>㎡</w:t>
      </w:r>
      <w:r>
        <w:rPr>
          <w:rFonts w:ascii="Times New Roman" w:eastAsia="Times New Roman"/>
        </w:rPr>
        <w:t>/</w:t>
      </w:r>
      <w:r>
        <w:rPr>
          <w:spacing w:val="-6"/>
        </w:rPr>
        <w:t>人。三居室占</w:t>
      </w:r>
      <w:r>
        <w:rPr>
          <w:rFonts w:ascii="Times New Roman" w:eastAsia="Times New Roman"/>
          <w:spacing w:val="-6"/>
        </w:rPr>
        <w:t>25.7%</w:t>
      </w:r>
      <w:r>
        <w:rPr>
          <w:spacing w:val="-2"/>
        </w:rPr>
        <w:t>，二居室占</w:t>
      </w:r>
      <w:r>
        <w:rPr>
          <w:rFonts w:ascii="Times New Roman" w:eastAsia="Times New Roman"/>
          <w:spacing w:val="-5"/>
        </w:rPr>
        <w:t>61.86%</w:t>
      </w:r>
      <w:r>
        <w:rPr>
          <w:spacing w:val="-2"/>
        </w:rPr>
        <w:t>，三居室和二居室共占</w:t>
      </w:r>
      <w:r>
        <w:rPr>
          <w:rFonts w:ascii="Times New Roman" w:eastAsia="Times New Roman"/>
        </w:rPr>
        <w:t>87.56%</w:t>
      </w:r>
      <w:r>
        <w:t>。人均建筑面积逐年增加，尤其在</w:t>
      </w:r>
      <w:r>
        <w:rPr>
          <w:rFonts w:ascii="Times New Roman" w:eastAsia="Times New Roman"/>
        </w:rPr>
        <w:t>2000</w:t>
      </w:r>
      <w:r>
        <w:t>年以后，人均住宅面积大幅度提高，住房条件明显改善。</w:t>
      </w:r>
    </w:p>
    <w:p w:rsidR="0018722C">
      <w:pPr>
        <w:textAlignment w:val="center"/>
        <w:topLinePunct/>
      </w:pPr>
      <w:r>
        <w:rPr>
          <w:kern w:val="2"/>
          <w:sz w:val="22"/>
          <w:szCs w:val="22"/>
          <w:rFonts w:cstheme="minorBidi" w:hAnsiTheme="minorHAnsi" w:eastAsiaTheme="minorHAnsi" w:asciiTheme="minorHAnsi"/>
        </w:rPr>
        <w:pict>
          <v:group style="margin-left:129.330002pt;margin-top:-210.236023pt;width:365pt;height:199.75pt;mso-position-horizontal-relative:page;mso-position-vertical-relative:paragraph;z-index:4048" coordorigin="2587,-4205" coordsize="7300,3995">
            <v:rect style="position:absolute;left:2587;top:-4205;width:7299;height:3994" filled="false" stroked="true" strokeweight=".06pt" strokecolor="#7f7f7f">
              <v:stroke dashstyle="solid"/>
            </v:rect>
            <v:shape style="position:absolute;left:3388;top:-1646;width:6423;height:2" coordorigin="3389,-1646" coordsize="6423,0" path="m9324,-1646l9811,-1646m9157,-1646l9180,-1646m9002,-1646l9024,-1646m8836,-1646l8858,-1646m8681,-1646l8702,-1646m8514,-1646l8536,-1646m8192,-1646l8381,-1646m8038,-1646l8059,-1646m7871,-1646l7892,-1646m7715,-1646l7738,-1646m7549,-1646l7571,-1646m7393,-1646l7416,-1646m7228,-1646l7249,-1646m7072,-1646l7094,-1646m6750,-1646l6928,-1646m6595,-1646l6617,-1646m6428,-1646l6451,-1646m6107,-1646l6295,-1646m5952,-1646l5974,-1646m5785,-1646l5808,-1646m5630,-1646l5652,-1646m5464,-1646l5485,-1646m5309,-1646l5330,-1646m5142,-1646l5164,-1646m4986,-1646l5009,-1646m4820,-1646l4842,-1646m4664,-1646l4687,-1646m4499,-1646l4520,-1646m4343,-1646l4366,-1646m4177,-1646l4199,-1646m4021,-1646l4044,-1646m3389,-1646l3877,-1646e" filled="false" stroked="true" strokeweight=".06pt" strokecolor="#7f7f7f">
              <v:path arrowok="t"/>
              <v:stroke dashstyle="solid"/>
            </v:shape>
            <v:shape style="position:absolute;left:3388;top:-2057;width:6423;height:2" coordorigin="3389,-2056" coordsize="6423,0" path="m9324,-2056l9811,-2056m9157,-2056l9180,-2056m9002,-2056l9024,-2056m8836,-2056l8858,-2056m8681,-2056l8702,-2056m8514,-2056l8536,-2056m8192,-2056l8381,-2056m8038,-2056l8059,-2056m7871,-2056l7892,-2056m7715,-2056l7738,-2056m7549,-2056l7571,-2056m7393,-2056l7416,-2056m7228,-2056l7249,-2056m7072,-2056l7094,-2056m6750,-2056l6928,-2056m6595,-2056l6617,-2056m6428,-2056l6451,-2056m6107,-2056l6295,-2056m5952,-2056l5974,-2056m5785,-2056l5808,-2056m5630,-2056l5652,-2056m5464,-2056l5485,-2056m5309,-2056l5330,-2056m5142,-2056l5164,-2056m4986,-2056l5009,-2056m4820,-2056l4842,-2056m4664,-2056l4687,-2056m4499,-2056l4520,-2056m4343,-2056l4366,-2056m4177,-2056l4199,-2056m4021,-2056l4044,-2056m3389,-2056l3877,-2056e" filled="false" stroked="true" strokeweight=".06pt" strokecolor="#7f7f7f">
              <v:path arrowok="t"/>
              <v:stroke dashstyle="solid"/>
            </v:shape>
            <v:shape style="position:absolute;left:3388;top:-2466;width:6423;height:2" coordorigin="3389,-2465" coordsize="6423,0" path="m9324,-2465l9811,-2465m9157,-2465l9180,-2465m9002,-2465l9024,-2465m8836,-2465l8858,-2465m8681,-2465l8702,-2465m8514,-2465l8536,-2465m8192,-2465l8381,-2465m8038,-2465l8059,-2465m7871,-2465l7892,-2465m7715,-2465l7738,-2465m7549,-2465l7571,-2465m7393,-2465l7416,-2465m7072,-2465l7249,-2465m6750,-2465l6928,-2465m6595,-2465l6617,-2465m6428,-2465l6451,-2465m6107,-2465l6295,-2465m3389,-2465l5974,-2465e" filled="false" stroked="true" strokeweight=".06pt" strokecolor="#7f7f7f">
              <v:path arrowok="t"/>
              <v:stroke dashstyle="solid"/>
            </v:shape>
            <v:shape style="position:absolute;left:3388;top:-2875;width:6423;height:2" coordorigin="3389,-2875" coordsize="6423,0" path="m9324,-2875l9811,-2875m9157,-2875l9180,-2875m9002,-2875l9024,-2875m8836,-2875l8858,-2875m8681,-2875l8702,-2875m8514,-2875l8536,-2875m8192,-2875l8381,-2875m8038,-2875l8059,-2875m7871,-2875l7892,-2875m7715,-2875l7738,-2875m7549,-2875l7571,-2875m7393,-2875l7416,-2875m6595,-2875l7249,-2875m6428,-2875l6451,-2875m3389,-2875l6295,-2875e" filled="false" stroked="true" strokeweight=".06pt" strokecolor="#7f7f7f">
              <v:path arrowok="t"/>
              <v:stroke dashstyle="solid"/>
            </v:shape>
            <v:shape style="position:absolute;left:3388;top:-3284;width:6423;height:2" coordorigin="3389,-3284" coordsize="6423,0" path="m9002,-3284l9811,-3284m8836,-3284l8858,-3284m8681,-3284l8702,-3284m8514,-3284l8536,-3284m7871,-3284l8381,-3284m7715,-3284l7738,-3284m7549,-3284l7571,-3284m7393,-3284l7416,-3284m3389,-3284l7249,-3284e" filled="false" stroked="true" strokeweight=".06pt" strokecolor="#7f7f7f">
              <v:path arrowok="t"/>
              <v:stroke dashstyle="solid"/>
            </v:shape>
            <v:line style="position:absolute" from="3389,-3694" to="9811,-3694" stroked="true" strokeweight=".06pt" strokecolor="#7f7f7f">
              <v:stroke dashstyle="solid"/>
            </v:line>
            <v:shape style="position:absolute;left:3555;top:-2388;width:466;height:1151" coordorigin="3556,-2387" coordsize="466,1151" path="m3700,-1546l3556,-1546,3556,-1237,3700,-1237,3700,-1546m4021,-2387l3877,-2387,3877,-1237,4021,-1237,4021,-2387e" filled="true" fillcolor="#4f81bd" stroked="false">
              <v:path arrowok="t"/>
              <v:fill type="solid"/>
            </v:shape>
            <v:line style="position:absolute" from="4111,-2188" to="4111,-1237" stroked="true" strokeweight="6.66pt" strokecolor="#4f81bd">
              <v:stroke dashstyle="solid"/>
            </v:line>
            <v:rect style="position:absolute;left:4198;top:-2388;width:144;height:1151" filled="true" fillcolor="#4f81bd" stroked="false">
              <v:fill type="solid"/>
            </v:rect>
            <v:line style="position:absolute" from="4432,-2188" to="4432,-1237" stroked="true" strokeweight="6.66pt" strokecolor="#4f81bd">
              <v:stroke dashstyle="solid"/>
            </v:line>
            <v:rect style="position:absolute;left:4520;top:-2112;width:144;height:875" filled="true" fillcolor="#4f81bd" stroked="false">
              <v:fill type="solid"/>
            </v:rect>
            <v:line style="position:absolute" from="4754,-2188" to="4754,-1237" stroked="true" strokeweight="6.66pt" strokecolor="#4f81bd">
              <v:stroke dashstyle="solid"/>
            </v:line>
            <v:rect style="position:absolute;left:4842;top:-2288;width:144;height:1052" filled="true" fillcolor="#4f81bd" stroked="false">
              <v:fill type="solid"/>
            </v:rect>
            <v:line style="position:absolute" from="5075,-2099" to="5075,-1237" stroked="true" strokeweight="6.66pt" strokecolor="#4f81bd">
              <v:stroke dashstyle="solid"/>
            </v:line>
            <v:rect style="position:absolute;left:5163;top:-2189;width:146;height:952" filled="true" fillcolor="#4f81bd" stroked="false">
              <v:fill type="solid"/>
            </v:rect>
            <v:line style="position:absolute" from="5397,-2399" to="5397,-1237" stroked="true" strokeweight="6.66pt" strokecolor="#4f81bd">
              <v:stroke dashstyle="solid"/>
            </v:line>
            <v:rect style="position:absolute;left:5485;top:-2100;width:146;height:863" filled="true" fillcolor="#4f81bd" stroked="false">
              <v:fill type="solid"/>
            </v:rect>
            <v:line style="position:absolute" from="5719,-2078" to="5719,-1237" stroked="true" strokeweight="6.66pt" strokecolor="#4f81bd">
              <v:stroke dashstyle="solid"/>
            </v:line>
            <v:rect style="position:absolute;left:5808;top:-2267;width:144;height:1030" filled="true" fillcolor="#4f81bd" stroked="false">
              <v:fill type="solid"/>
            </v:rect>
            <v:shape style="position:absolute;left:6040;top:-3008;width:322;height:1772" coordorigin="6040,-3008" coordsize="322,1772" path="m6040,-2487l6040,-1237m6362,-3008l6362,-1237e" filled="false" stroked="true" strokeweight="6.66pt" strokecolor="#4f81bd">
              <v:path arrowok="t"/>
              <v:stroke dashstyle="solid"/>
            </v:shape>
            <v:rect style="position:absolute;left:6451;top:-3074;width:144;height:1838" filled="true" fillcolor="#4f81bd" stroked="false">
              <v:fill type="solid"/>
            </v:rect>
            <v:line style="position:absolute" from="6683,-2753" to="6683,-1237" stroked="true" strokeweight="6.66pt" strokecolor="#4f81bd">
              <v:stroke dashstyle="solid"/>
            </v:line>
            <v:rect style="position:absolute;left:6927;top:-2676;width:144;height:1439" filled="true" fillcolor="#4f81bd" stroked="false">
              <v:fill type="solid"/>
            </v:rect>
            <v:line style="position:absolute" from="7161,-2177" to="7161,-1237" stroked="true" strokeweight="6.66pt" strokecolor="#4f81bd">
              <v:stroke dashstyle="solid"/>
            </v:line>
            <v:rect style="position:absolute;left:7249;top:-3440;width:144;height:2204" filled="true" fillcolor="#4f81bd" stroked="false">
              <v:fill type="solid"/>
            </v:rect>
            <v:line style="position:absolute" from="7483,-3550" to="7483,-1237" stroked="true" strokeweight="6.66pt" strokecolor="#4f81bd">
              <v:stroke dashstyle="solid"/>
            </v:line>
            <v:rect style="position:absolute;left:7570;top:-3451;width:144;height:2214" filled="true" fillcolor="#4f81bd" stroked="false">
              <v:fill type="solid"/>
            </v:rect>
            <v:line style="position:absolute" from="7804,-3506" to="7804,-1237" stroked="true" strokeweight="6.66pt" strokecolor="#4f81bd">
              <v:stroke dashstyle="solid"/>
            </v:line>
            <v:rect style="position:absolute;left:7892;top:-2930;width:146;height:1694" filled="true" fillcolor="#4f81bd" stroked="false">
              <v:fill type="solid"/>
            </v:rect>
            <v:shape style="position:absolute;left:8125;top:-3440;width:322;height:2204" coordorigin="8126,-3440" coordsize="322,2204" path="m8126,-2953l8126,-1237m8447,-3440l8447,-1237e" filled="false" stroked="true" strokeweight="6.66pt" strokecolor="#4f81bd">
              <v:path arrowok="t"/>
              <v:stroke dashstyle="solid"/>
            </v:shape>
            <v:rect style="position:absolute;left:8535;top:-3551;width:146;height:2314" filled="true" fillcolor="#4f81bd" stroked="false">
              <v:fill type="solid"/>
            </v:rect>
            <v:line style="position:absolute" from="8769,-3506" to="8769,-1237" stroked="true" strokeweight="6.66pt" strokecolor="#4f81bd">
              <v:stroke dashstyle="solid"/>
            </v:line>
            <v:rect style="position:absolute;left:8858;top:-3451;width:144;height:2214" filled="true" fillcolor="#4f81bd" stroked="false">
              <v:fill type="solid"/>
            </v:rect>
            <v:line style="position:absolute" from="9091,-2985" to="9091,-1237" stroked="true" strokeweight="6.66pt" strokecolor="#4f81bd">
              <v:stroke dashstyle="solid"/>
            </v:line>
            <v:shape style="position:absolute;left:9180;top:-2985;width:466;height:1749" coordorigin="9180,-2985" coordsize="466,1749" path="m9324,-2985l9180,-2985,9180,-1237,9324,-1237,9324,-2985m9646,-1502l9502,-1502,9502,-1237,9646,-1237,9646,-1502e" filled="true" fillcolor="#4f81bd" stroked="false">
              <v:path arrowok="t"/>
              <v:fill type="solid"/>
            </v:shape>
            <v:line style="position:absolute" from="9734,-1502" to="9734,-1237" stroked="true" strokeweight="6.66pt" strokecolor="#4f81bd">
              <v:stroke dashstyle="solid"/>
            </v:line>
            <v:line style="position:absolute" from="3389,-3694" to="3389,-1237" stroked="true" strokeweight=".06pt" strokecolor="#7f7f7f">
              <v:stroke dashstyle="solid"/>
            </v:line>
            <v:line style="position:absolute" from="3344,-1237" to="3389,-1237" stroked="true" strokeweight=".06pt" strokecolor="#7f7f7f">
              <v:stroke dashstyle="solid"/>
            </v:line>
            <v:line style="position:absolute" from="3344,-1646" to="3389,-1646" stroked="true" strokeweight=".06pt" strokecolor="#7f7f7f">
              <v:stroke dashstyle="solid"/>
            </v:line>
            <v:line style="position:absolute" from="3344,-2056" to="3389,-2056" stroked="true" strokeweight=".06pt" strokecolor="#7f7f7f">
              <v:stroke dashstyle="solid"/>
            </v:line>
            <v:line style="position:absolute" from="3344,-2465" to="3389,-2465" stroked="true" strokeweight=".06pt" strokecolor="#7f7f7f">
              <v:stroke dashstyle="solid"/>
            </v:line>
            <v:line style="position:absolute" from="3344,-2875" to="3389,-2875" stroked="true" strokeweight=".06pt" strokecolor="#7f7f7f">
              <v:stroke dashstyle="solid"/>
            </v:line>
            <v:line style="position:absolute" from="3344,-3284" to="3389,-3284" stroked="true" strokeweight=".06pt" strokecolor="#7f7f7f">
              <v:stroke dashstyle="solid"/>
            </v:line>
            <v:line style="position:absolute" from="3344,-3694" to="3389,-3694" stroked="true" strokeweight=".06pt" strokecolor="#7f7f7f">
              <v:stroke dashstyle="solid"/>
            </v:line>
            <v:line style="position:absolute" from="3389,-1237" to="9811,-1237" stroked="true" strokeweight=".06pt" strokecolor="#7f7f7f">
              <v:stroke dashstyle="solid"/>
            </v:line>
            <v:line style="position:absolute" from="3389,-1192" to="3389,-1237" stroked="true" strokeweight=".06pt" strokecolor="#7f7f7f">
              <v:stroke dashstyle="solid"/>
            </v:line>
            <v:shape style="position:absolute;left:2889;top:-3759;width:325;height:2601" type="#_x0000_t202" filled="false" stroked="false">
              <v:textbox inset="0,0,0,0">
                <w:txbxContent>
                  <w:p w:rsidR="0018722C">
                    <w:pPr>
                      <w:spacing w:line="143" w:lineRule="exact" w:before="0"/>
                      <w:ind w:leftChars="0" w:left="0" w:rightChars="0" w:right="0" w:firstLineChars="0" w:firstLine="0"/>
                      <w:jc w:val="left"/>
                      <w:rPr>
                        <w:sz w:val="14"/>
                      </w:rPr>
                    </w:pPr>
                    <w:r>
                      <w:rPr>
                        <w:w w:val="105"/>
                        <w:sz w:val="14"/>
                      </w:rPr>
                      <w:t>6000</w:t>
                    </w:r>
                  </w:p>
                  <w:p w:rsidR="0018722C">
                    <w:pPr>
                      <w:spacing w:line="240" w:lineRule="auto" w:before="3"/>
                      <w:rPr>
                        <w:sz w:val="17"/>
                      </w:rPr>
                    </w:pPr>
                  </w:p>
                  <w:p w:rsidR="0018722C">
                    <w:pPr>
                      <w:spacing w:before="0"/>
                      <w:ind w:leftChars="0" w:left="0" w:rightChars="0" w:right="0" w:firstLineChars="0" w:firstLine="0"/>
                      <w:jc w:val="left"/>
                      <w:rPr>
                        <w:sz w:val="14"/>
                      </w:rPr>
                    </w:pPr>
                    <w:r>
                      <w:rPr>
                        <w:w w:val="105"/>
                        <w:sz w:val="14"/>
                      </w:rPr>
                      <w:t>5000</w:t>
                    </w:r>
                  </w:p>
                  <w:p w:rsidR="0018722C">
                    <w:pPr>
                      <w:spacing w:line="240" w:lineRule="auto" w:before="3"/>
                      <w:rPr>
                        <w:sz w:val="17"/>
                      </w:rPr>
                    </w:pPr>
                  </w:p>
                  <w:p w:rsidR="0018722C">
                    <w:pPr>
                      <w:spacing w:before="0"/>
                      <w:ind w:leftChars="0" w:left="0" w:rightChars="0" w:right="0" w:firstLineChars="0" w:firstLine="0"/>
                      <w:jc w:val="left"/>
                      <w:rPr>
                        <w:sz w:val="14"/>
                      </w:rPr>
                    </w:pPr>
                    <w:r>
                      <w:rPr>
                        <w:w w:val="105"/>
                        <w:sz w:val="14"/>
                      </w:rPr>
                      <w:t>4000</w:t>
                    </w:r>
                  </w:p>
                  <w:p w:rsidR="0018722C">
                    <w:pPr>
                      <w:spacing w:line="240" w:lineRule="auto" w:before="3"/>
                      <w:rPr>
                        <w:sz w:val="17"/>
                      </w:rPr>
                    </w:pPr>
                  </w:p>
                  <w:p w:rsidR="0018722C">
                    <w:pPr>
                      <w:spacing w:before="0"/>
                      <w:ind w:leftChars="0" w:left="0" w:rightChars="0" w:right="0" w:firstLineChars="0" w:firstLine="0"/>
                      <w:jc w:val="left"/>
                      <w:rPr>
                        <w:sz w:val="14"/>
                      </w:rPr>
                    </w:pPr>
                    <w:r>
                      <w:rPr>
                        <w:w w:val="105"/>
                        <w:sz w:val="14"/>
                      </w:rPr>
                      <w:t>3000</w:t>
                    </w:r>
                  </w:p>
                  <w:p w:rsidR="0018722C">
                    <w:pPr>
                      <w:spacing w:line="240" w:lineRule="auto" w:before="3"/>
                      <w:rPr>
                        <w:sz w:val="17"/>
                      </w:rPr>
                    </w:pPr>
                  </w:p>
                  <w:p w:rsidR="0018722C">
                    <w:pPr>
                      <w:spacing w:before="0"/>
                      <w:ind w:leftChars="0" w:left="0" w:rightChars="0" w:right="0" w:firstLineChars="0" w:firstLine="0"/>
                      <w:jc w:val="left"/>
                      <w:rPr>
                        <w:sz w:val="14"/>
                      </w:rPr>
                    </w:pPr>
                    <w:r>
                      <w:rPr>
                        <w:w w:val="105"/>
                        <w:sz w:val="14"/>
                      </w:rPr>
                      <w:t>2000</w:t>
                    </w:r>
                  </w:p>
                  <w:p w:rsidR="0018722C">
                    <w:pPr>
                      <w:spacing w:line="240" w:lineRule="auto" w:before="4"/>
                      <w:rPr>
                        <w:sz w:val="17"/>
                      </w:rPr>
                    </w:pPr>
                  </w:p>
                  <w:p w:rsidR="0018722C">
                    <w:pPr>
                      <w:spacing w:before="0"/>
                      <w:ind w:leftChars="0" w:left="0" w:rightChars="0" w:right="0" w:firstLineChars="0" w:firstLine="0"/>
                      <w:jc w:val="left"/>
                      <w:rPr>
                        <w:sz w:val="14"/>
                      </w:rPr>
                    </w:pPr>
                    <w:r>
                      <w:rPr>
                        <w:w w:val="105"/>
                        <w:sz w:val="14"/>
                      </w:rPr>
                      <w:t>1000</w:t>
                    </w:r>
                  </w:p>
                  <w:p w:rsidR="0018722C">
                    <w:pPr>
                      <w:spacing w:line="240" w:lineRule="auto" w:before="2"/>
                      <w:rPr>
                        <w:sz w:val="17"/>
                      </w:rPr>
                    </w:pPr>
                  </w:p>
                  <w:p w:rsidR="0018722C">
                    <w:pPr>
                      <w:spacing w:before="0"/>
                      <w:ind w:leftChars="0" w:left="0" w:rightChars="0" w:right="18" w:firstLineChars="0" w:firstLine="0"/>
                      <w:jc w:val="right"/>
                      <w:rPr>
                        <w:sz w:val="14"/>
                      </w:rPr>
                    </w:pPr>
                    <w:r>
                      <w:rPr>
                        <w:w w:val="102"/>
                        <w:sz w:val="14"/>
                      </w:rPr>
                      <w:t>0</w:t>
                    </w:r>
                  </w:p>
                </w:txbxContent>
              </v:textbox>
              <w10:wrap type="none"/>
            </v:shape>
            <v:shape style="position:absolute;left:3600;top:-1104;width:93;height:144" type="#_x0000_t202" filled="false" stroked="false">
              <v:textbox inset="0,0,0,0">
                <w:txbxContent>
                  <w:p w:rsidR="0018722C">
                    <w:pPr>
                      <w:spacing w:line="143" w:lineRule="exact" w:before="0"/>
                      <w:ind w:leftChars="0" w:left="0" w:rightChars="0" w:right="0" w:firstLineChars="0" w:firstLine="0"/>
                      <w:jc w:val="left"/>
                      <w:rPr>
                        <w:sz w:val="14"/>
                      </w:rPr>
                    </w:pPr>
                    <w:r>
                      <w:rPr>
                        <w:w w:val="102"/>
                        <w:sz w:val="14"/>
                      </w:rPr>
                      <w:t>A</w:t>
                    </w:r>
                  </w:p>
                </w:txbxContent>
              </v:textbox>
              <w10:wrap type="none"/>
            </v:shape>
            <v:shape style="position:absolute;left:5197;top:-1104;width:93;height:144" type="#_x0000_t202" filled="false" stroked="false">
              <v:textbox inset="0,0,0,0">
                <w:txbxContent>
                  <w:p w:rsidR="0018722C">
                    <w:pPr>
                      <w:spacing w:line="143" w:lineRule="exact" w:before="0"/>
                      <w:ind w:leftChars="0" w:left="0" w:rightChars="0" w:right="0" w:firstLineChars="0" w:firstLine="0"/>
                      <w:jc w:val="left"/>
                      <w:rPr>
                        <w:sz w:val="14"/>
                      </w:rPr>
                    </w:pPr>
                    <w:r>
                      <w:rPr>
                        <w:w w:val="102"/>
                        <w:sz w:val="14"/>
                      </w:rPr>
                      <w:t>B</w:t>
                    </w:r>
                  </w:p>
                </w:txbxContent>
              </v:textbox>
              <w10:wrap type="none"/>
            </v:shape>
            <v:shape style="position:absolute;left:6483;top:-1104;width:93;height:144" type="#_x0000_t202" filled="false" stroked="false">
              <v:textbox inset="0,0,0,0">
                <w:txbxContent>
                  <w:p w:rsidR="0018722C">
                    <w:pPr>
                      <w:spacing w:line="143" w:lineRule="exact" w:before="0"/>
                      <w:ind w:leftChars="0" w:left="0" w:rightChars="0" w:right="0" w:firstLineChars="0" w:firstLine="0"/>
                      <w:jc w:val="left"/>
                      <w:rPr>
                        <w:sz w:val="14"/>
                      </w:rPr>
                    </w:pPr>
                    <w:r>
                      <w:rPr>
                        <w:w w:val="102"/>
                        <w:sz w:val="14"/>
                      </w:rPr>
                      <w:t>C</w:t>
                    </w:r>
                  </w:p>
                </w:txbxContent>
              </v:textbox>
              <w10:wrap type="none"/>
            </v:shape>
            <v:shape style="position:absolute;left:7769;top:-1104;width:93;height:144" type="#_x0000_t202" filled="false" stroked="false">
              <v:textbox inset="0,0,0,0">
                <w:txbxContent>
                  <w:p w:rsidR="0018722C">
                    <w:pPr>
                      <w:spacing w:line="143" w:lineRule="exact" w:before="0"/>
                      <w:ind w:leftChars="0" w:left="0" w:rightChars="0" w:right="0" w:firstLineChars="0" w:firstLine="0"/>
                      <w:jc w:val="left"/>
                      <w:rPr>
                        <w:sz w:val="14"/>
                      </w:rPr>
                    </w:pPr>
                    <w:r>
                      <w:rPr>
                        <w:w w:val="102"/>
                        <w:sz w:val="14"/>
                      </w:rPr>
                      <w:t>D</w:t>
                    </w:r>
                  </w:p>
                </w:txbxContent>
              </v:textbox>
              <w10:wrap type="none"/>
            </v:shape>
            <v:shape style="position:absolute;left:8890;top:-1104;width:93;height:144" type="#_x0000_t202" filled="false" stroked="false">
              <v:textbox inset="0,0,0,0">
                <w:txbxContent>
                  <w:p w:rsidR="0018722C">
                    <w:pPr>
                      <w:spacing w:line="143" w:lineRule="exact" w:before="0"/>
                      <w:ind w:leftChars="0" w:left="0" w:rightChars="0" w:right="0" w:firstLineChars="0" w:firstLine="0"/>
                      <w:jc w:val="left"/>
                      <w:rPr>
                        <w:sz w:val="14"/>
                      </w:rPr>
                    </w:pPr>
                    <w:r>
                      <w:rPr>
                        <w:w w:val="102"/>
                        <w:sz w:val="14"/>
                      </w:rPr>
                      <w:t>E</w:t>
                    </w:r>
                  </w:p>
                </w:txbxContent>
              </v:textbox>
              <w10:wrap type="none"/>
            </v:shape>
            <v:shape style="position:absolute;left:9533;top:-1104;width:93;height:144" type="#_x0000_t202" filled="false" stroked="false">
              <v:textbox inset="0,0,0,0">
                <w:txbxContent>
                  <w:p w:rsidR="0018722C">
                    <w:pPr>
                      <w:spacing w:line="143" w:lineRule="exact" w:before="0"/>
                      <w:ind w:leftChars="0" w:left="0" w:rightChars="0" w:right="0" w:firstLineChars="0" w:firstLine="0"/>
                      <w:jc w:val="left"/>
                      <w:rPr>
                        <w:sz w:val="14"/>
                      </w:rPr>
                    </w:pPr>
                    <w:r>
                      <w:rPr>
                        <w:w w:val="102"/>
                        <w:sz w:val="14"/>
                      </w:rPr>
                      <w:t>F</w:t>
                    </w:r>
                  </w:p>
                </w:txbxContent>
              </v:textbox>
              <w10:wrap type="none"/>
            </v:shape>
            <v:shape style="position:absolute;left:4554;top:-750;width:4057;height:351" type="#_x0000_t202" filled="false" stroked="false">
              <v:textbox inset="0,0,0,0">
                <w:txbxContent>
                  <w:p w:rsidR="0018722C">
                    <w:pPr>
                      <w:tabs>
                        <w:tab w:pos="2062" w:val="left" w:leader="none"/>
                      </w:tabs>
                      <w:spacing w:line="157" w:lineRule="exact" w:before="0"/>
                      <w:ind w:leftChars="0" w:left="0" w:rightChars="0" w:right="0" w:firstLineChars="0" w:firstLine="0"/>
                      <w:jc w:val="left"/>
                      <w:rPr>
                        <w:b/>
                        <w:sz w:val="14"/>
                      </w:rPr>
                    </w:pPr>
                    <w:r>
                      <w:rPr>
                        <w:b/>
                        <w:spacing w:val="10"/>
                        <w:w w:val="105"/>
                        <w:sz w:val="14"/>
                      </w:rPr>
                      <w:t>注</w:t>
                    </w:r>
                    <w:r>
                      <w:rPr>
                        <w:b/>
                        <w:spacing w:val="5"/>
                        <w:w w:val="105"/>
                        <w:sz w:val="14"/>
                      </w:rPr>
                      <w:t>：</w:t>
                    </w:r>
                    <w:r>
                      <w:rPr>
                        <w:rFonts w:ascii="Calibri" w:hAnsi="Calibri" w:eastAsia="Calibri"/>
                        <w:b/>
                        <w:spacing w:val="5"/>
                        <w:w w:val="105"/>
                        <w:sz w:val="14"/>
                      </w:rPr>
                      <w:t>A</w:t>
                    </w:r>
                    <w:r>
                      <w:rPr>
                        <w:b/>
                        <w:spacing w:val="5"/>
                        <w:w w:val="105"/>
                        <w:sz w:val="14"/>
                      </w:rPr>
                      <w:t>—</w:t>
                    </w:r>
                    <w:r>
                      <w:rPr>
                        <w:b/>
                        <w:spacing w:val="10"/>
                        <w:w w:val="105"/>
                        <w:sz w:val="14"/>
                      </w:rPr>
                      <w:t>超小户型</w:t>
                    </w:r>
                    <w:r>
                      <w:rPr>
                        <w:rFonts w:ascii="Calibri" w:hAnsi="Calibri" w:eastAsia="Calibri"/>
                        <w:b/>
                        <w:w w:val="105"/>
                        <w:sz w:val="14"/>
                      </w:rPr>
                      <w:t>20</w:t>
                    </w:r>
                    <w:r>
                      <w:rPr>
                        <w:rFonts w:ascii="Calibri" w:hAnsi="Calibri" w:eastAsia="Calibri"/>
                        <w:b/>
                        <w:spacing w:val="-3"/>
                        <w:w w:val="105"/>
                        <w:sz w:val="14"/>
                      </w:rPr>
                      <w:t> </w:t>
                    </w:r>
                    <w:r>
                      <w:rPr>
                        <w:b/>
                        <w:w w:val="105"/>
                        <w:sz w:val="14"/>
                      </w:rPr>
                      <w:t>㎡</w:t>
                    </w:r>
                    <w:r>
                      <w:rPr>
                        <w:b/>
                        <w:spacing w:val="-39"/>
                        <w:w w:val="105"/>
                        <w:sz w:val="14"/>
                      </w:rPr>
                      <w:t> </w:t>
                    </w:r>
                    <w:r>
                      <w:rPr>
                        <w:b/>
                        <w:spacing w:val="10"/>
                        <w:w w:val="105"/>
                        <w:sz w:val="14"/>
                      </w:rPr>
                      <w:t>以</w:t>
                    </w:r>
                    <w:r>
                      <w:rPr>
                        <w:b/>
                        <w:w w:val="105"/>
                        <w:sz w:val="14"/>
                      </w:rPr>
                      <w:t>下</w:t>
                      <w:tab/>
                    </w:r>
                    <w:r>
                      <w:rPr>
                        <w:rFonts w:ascii="Calibri" w:hAnsi="Calibri" w:eastAsia="Calibri"/>
                        <w:b/>
                        <w:w w:val="105"/>
                        <w:sz w:val="14"/>
                      </w:rPr>
                      <w:t>B</w:t>
                    </w:r>
                    <w:r>
                      <w:rPr>
                        <w:b/>
                        <w:w w:val="105"/>
                        <w:sz w:val="14"/>
                      </w:rPr>
                      <w:t>—</w:t>
                    </w:r>
                    <w:r>
                      <w:rPr>
                        <w:b/>
                        <w:spacing w:val="-37"/>
                        <w:w w:val="105"/>
                        <w:sz w:val="14"/>
                      </w:rPr>
                      <w:t> </w:t>
                    </w:r>
                    <w:r>
                      <w:rPr>
                        <w:rFonts w:ascii="Calibri" w:hAnsi="Calibri" w:eastAsia="Calibri"/>
                        <w:b/>
                        <w:spacing w:val="3"/>
                        <w:w w:val="105"/>
                        <w:sz w:val="14"/>
                      </w:rPr>
                      <w:t>50</w:t>
                    </w:r>
                    <w:r>
                      <w:rPr>
                        <w:b/>
                        <w:spacing w:val="3"/>
                        <w:w w:val="105"/>
                        <w:sz w:val="14"/>
                      </w:rPr>
                      <w:t>～</w:t>
                    </w:r>
                    <w:r>
                      <w:rPr>
                        <w:rFonts w:ascii="Calibri" w:hAnsi="Calibri" w:eastAsia="Calibri"/>
                        <w:b/>
                        <w:spacing w:val="3"/>
                        <w:w w:val="105"/>
                        <w:sz w:val="14"/>
                      </w:rPr>
                      <w:t>90</w:t>
                    </w:r>
                    <w:r>
                      <w:rPr>
                        <w:b/>
                        <w:w w:val="105"/>
                        <w:sz w:val="14"/>
                      </w:rPr>
                      <w:t>㎡ </w:t>
                    </w:r>
                    <w:r>
                      <w:rPr>
                        <w:b/>
                        <w:spacing w:val="2"/>
                        <w:w w:val="105"/>
                        <w:sz w:val="14"/>
                      </w:rPr>
                      <w:t> </w:t>
                    </w:r>
                    <w:r>
                      <w:rPr>
                        <w:rFonts w:ascii="Calibri" w:hAnsi="Calibri" w:eastAsia="Calibri"/>
                        <w:b/>
                        <w:spacing w:val="5"/>
                        <w:w w:val="105"/>
                        <w:sz w:val="14"/>
                      </w:rPr>
                      <w:t>C</w:t>
                    </w:r>
                    <w:r>
                      <w:rPr>
                        <w:b/>
                        <w:spacing w:val="5"/>
                        <w:w w:val="105"/>
                        <w:sz w:val="14"/>
                      </w:rPr>
                      <w:t>—</w:t>
                    </w:r>
                    <w:r>
                      <w:rPr>
                        <w:rFonts w:ascii="Calibri" w:hAnsi="Calibri" w:eastAsia="Calibri"/>
                        <w:b/>
                        <w:spacing w:val="5"/>
                        <w:w w:val="105"/>
                        <w:sz w:val="14"/>
                      </w:rPr>
                      <w:t>90</w:t>
                    </w:r>
                    <w:r>
                      <w:rPr>
                        <w:b/>
                        <w:spacing w:val="5"/>
                        <w:w w:val="105"/>
                        <w:sz w:val="14"/>
                      </w:rPr>
                      <w:t>～</w:t>
                    </w:r>
                    <w:r>
                      <w:rPr>
                        <w:rFonts w:ascii="Calibri" w:hAnsi="Calibri" w:eastAsia="Calibri"/>
                        <w:b/>
                        <w:spacing w:val="5"/>
                        <w:w w:val="105"/>
                        <w:sz w:val="14"/>
                      </w:rPr>
                      <w:t>120</w:t>
                    </w:r>
                    <w:r>
                      <w:rPr>
                        <w:b/>
                        <w:w w:val="105"/>
                        <w:sz w:val="14"/>
                      </w:rPr>
                      <w:t>㎡</w:t>
                    </w:r>
                  </w:p>
                  <w:p w:rsidR="0018722C">
                    <w:pPr>
                      <w:tabs>
                        <w:tab w:pos="1485" w:val="left" w:leader="none"/>
                      </w:tabs>
                      <w:spacing w:line="193" w:lineRule="exact" w:before="0"/>
                      <w:ind w:leftChars="0" w:left="232" w:rightChars="0" w:right="0" w:firstLineChars="0" w:firstLine="0"/>
                      <w:jc w:val="left"/>
                      <w:rPr>
                        <w:b/>
                        <w:sz w:val="14"/>
                      </w:rPr>
                    </w:pPr>
                    <w:r>
                      <w:rPr>
                        <w:rFonts w:ascii="Calibri" w:hAnsi="Calibri" w:eastAsia="Calibri"/>
                        <w:b/>
                        <w:w w:val="105"/>
                        <w:sz w:val="14"/>
                      </w:rPr>
                      <w:t>D</w:t>
                    </w:r>
                    <w:r>
                      <w:rPr>
                        <w:b/>
                        <w:w w:val="105"/>
                        <w:sz w:val="14"/>
                      </w:rPr>
                      <w:t>—</w:t>
                    </w:r>
                    <w:r>
                      <w:rPr>
                        <w:b/>
                        <w:spacing w:val="-36"/>
                        <w:w w:val="105"/>
                        <w:sz w:val="14"/>
                      </w:rPr>
                      <w:t> </w:t>
                    </w:r>
                    <w:r>
                      <w:rPr>
                        <w:rFonts w:ascii="Calibri" w:hAnsi="Calibri" w:eastAsia="Calibri"/>
                        <w:b/>
                        <w:spacing w:val="3"/>
                        <w:w w:val="105"/>
                        <w:sz w:val="14"/>
                      </w:rPr>
                      <w:t>130</w:t>
                    </w:r>
                    <w:r>
                      <w:rPr>
                        <w:b/>
                        <w:spacing w:val="3"/>
                        <w:w w:val="105"/>
                        <w:sz w:val="14"/>
                      </w:rPr>
                      <w:t>～</w:t>
                    </w:r>
                    <w:r>
                      <w:rPr>
                        <w:rFonts w:ascii="Calibri" w:hAnsi="Calibri" w:eastAsia="Calibri"/>
                        <w:b/>
                        <w:spacing w:val="3"/>
                        <w:w w:val="105"/>
                        <w:sz w:val="14"/>
                      </w:rPr>
                      <w:t>160</w:t>
                    </w:r>
                    <w:r>
                      <w:rPr>
                        <w:b/>
                        <w:w w:val="105"/>
                        <w:sz w:val="14"/>
                      </w:rPr>
                      <w:t>㎡</w:t>
                      <w:tab/>
                    </w:r>
                    <w:r>
                      <w:rPr>
                        <w:rFonts w:ascii="Calibri" w:hAnsi="Calibri" w:eastAsia="Calibri"/>
                        <w:b/>
                        <w:w w:val="105"/>
                        <w:sz w:val="14"/>
                      </w:rPr>
                      <w:t>E</w:t>
                    </w:r>
                    <w:r>
                      <w:rPr>
                        <w:b/>
                        <w:w w:val="105"/>
                        <w:sz w:val="14"/>
                      </w:rPr>
                      <w:t>—</w:t>
                    </w:r>
                    <w:r>
                      <w:rPr>
                        <w:b/>
                        <w:spacing w:val="-42"/>
                        <w:w w:val="105"/>
                        <w:sz w:val="14"/>
                      </w:rPr>
                      <w:t> </w:t>
                    </w:r>
                    <w:r>
                      <w:rPr>
                        <w:rFonts w:ascii="Calibri" w:hAnsi="Calibri" w:eastAsia="Calibri"/>
                        <w:b/>
                        <w:spacing w:val="3"/>
                        <w:w w:val="105"/>
                        <w:sz w:val="14"/>
                      </w:rPr>
                      <w:t>160</w:t>
                    </w:r>
                    <w:r>
                      <w:rPr>
                        <w:b/>
                        <w:spacing w:val="3"/>
                        <w:w w:val="105"/>
                        <w:sz w:val="14"/>
                      </w:rPr>
                      <w:t>～</w:t>
                    </w:r>
                    <w:r>
                      <w:rPr>
                        <w:rFonts w:ascii="Calibri" w:hAnsi="Calibri" w:eastAsia="Calibri"/>
                        <w:b/>
                        <w:spacing w:val="3"/>
                        <w:w w:val="105"/>
                        <w:sz w:val="14"/>
                      </w:rPr>
                      <w:t>200</w:t>
                    </w:r>
                    <w:r>
                      <w:rPr>
                        <w:b/>
                        <w:w w:val="105"/>
                        <w:sz w:val="14"/>
                      </w:rPr>
                      <w:t>㎡</w:t>
                    </w:r>
                    <w:r>
                      <w:rPr>
                        <w:b/>
                        <w:spacing w:val="8"/>
                        <w:w w:val="105"/>
                        <w:sz w:val="14"/>
                      </w:rPr>
                      <w:t> </w:t>
                    </w:r>
                    <w:r>
                      <w:rPr>
                        <w:rFonts w:ascii="Calibri" w:hAnsi="Calibri" w:eastAsia="Calibri"/>
                        <w:b/>
                        <w:spacing w:val="5"/>
                        <w:w w:val="105"/>
                        <w:sz w:val="14"/>
                      </w:rPr>
                      <w:t>F</w:t>
                    </w:r>
                    <w:r>
                      <w:rPr>
                        <w:b/>
                        <w:spacing w:val="5"/>
                        <w:w w:val="105"/>
                        <w:sz w:val="14"/>
                      </w:rPr>
                      <w:t>—</w:t>
                    </w:r>
                    <w:r>
                      <w:rPr>
                        <w:b/>
                        <w:spacing w:val="10"/>
                        <w:w w:val="105"/>
                        <w:sz w:val="14"/>
                      </w:rPr>
                      <w:t>经适房</w:t>
                    </w:r>
                    <w:r>
                      <w:rPr>
                        <w:rFonts w:ascii="Calibri" w:hAnsi="Calibri" w:eastAsia="Calibri"/>
                        <w:b/>
                        <w:w w:val="105"/>
                        <w:sz w:val="14"/>
                      </w:rPr>
                      <w:t>&lt;80</w:t>
                    </w:r>
                    <w:r>
                      <w:rPr>
                        <w:b/>
                        <w:w w:val="105"/>
                        <w:sz w:val="14"/>
                      </w:rPr>
                      <w:t>㎡</w:t>
                    </w:r>
                  </w:p>
                </w:txbxContent>
              </v:textbox>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图3.2</w:t>
      </w:r>
      <w:r>
        <w:t xml:space="preserve">  </w:t>
      </w:r>
      <w:r w:rsidRPr="00DB64CE">
        <w:rPr>
          <w:kern w:val="2"/>
          <w:szCs w:val="22"/>
          <w:rFonts w:cstheme="minorBidi" w:hAnsiTheme="minorHAnsi" w:eastAsiaTheme="minorHAnsi" w:asciiTheme="minorHAnsi"/>
          <w:sz w:val="21"/>
        </w:rPr>
        <w:t>不同面积城镇住宅建筑的户均耗热量指标</w:t>
      </w:r>
    </w:p>
    <w:p w:rsidR="0018722C">
      <w:pPr>
        <w:topLinePunct/>
      </w:pPr>
      <w:r>
        <w:t>图</w:t>
      </w:r>
      <w:r>
        <w:rPr>
          <w:rFonts w:ascii="Times New Roman" w:eastAsia="Times New Roman"/>
        </w:rPr>
        <w:t>3.2</w:t>
      </w:r>
      <w:r>
        <w:t>是不同面积城镇住宅建筑的户均耗热量指标。本论文首先按照面积，对所调研住宅建筑样本的耗热量统计数据进行比较。</w:t>
      </w:r>
    </w:p>
    <w:p w:rsidR="0018722C">
      <w:pPr>
        <w:topLinePunct/>
      </w:pPr>
      <w:r>
        <w:t>如图所示：</w:t>
      </w:r>
      <w:r>
        <w:rPr>
          <w:rFonts w:ascii="Times New Roman" w:eastAsia="Times New Roman"/>
        </w:rPr>
        <w:t>A</w:t>
      </w:r>
      <w:r>
        <w:t>是超小户型，砖混结构，面积</w:t>
      </w:r>
      <w:r>
        <w:rPr>
          <w:rFonts w:ascii="Times New Roman" w:eastAsia="Times New Roman"/>
        </w:rPr>
        <w:t>20</w:t>
      </w:r>
      <w:r>
        <w:t>㎡以下；</w:t>
      </w:r>
    </w:p>
    <w:p w:rsidR="0018722C">
      <w:pPr>
        <w:topLinePunct/>
      </w:pPr>
      <w:r>
        <w:rPr>
          <w:rFonts w:ascii="Times New Roman" w:eastAsia="Times New Roman"/>
        </w:rPr>
        <w:t>B</w:t>
      </w:r>
      <w:r>
        <w:t>是</w:t>
      </w:r>
      <w:r>
        <w:rPr>
          <w:rFonts w:ascii="Times New Roman" w:eastAsia="Times New Roman"/>
        </w:rPr>
        <w:t>50-90</w:t>
      </w:r>
      <w:r>
        <w:t>㎡的小户型，砖混结构，建造年代从</w:t>
      </w:r>
      <w:r>
        <w:rPr>
          <w:rFonts w:ascii="Times New Roman" w:eastAsia="Times New Roman"/>
        </w:rPr>
        <w:t>20</w:t>
      </w:r>
      <w:r>
        <w:t>世纪</w:t>
      </w:r>
      <w:r>
        <w:rPr>
          <w:rFonts w:ascii="Times New Roman" w:eastAsia="Times New Roman"/>
        </w:rPr>
        <w:t>50</w:t>
      </w:r>
      <w:r>
        <w:t>年代到</w:t>
      </w:r>
      <w:r>
        <w:rPr>
          <w:rFonts w:ascii="Times New Roman" w:eastAsia="Times New Roman"/>
        </w:rPr>
        <w:t>2000</w:t>
      </w:r>
      <w:r>
        <w:t>年均有；</w:t>
      </w:r>
    </w:p>
    <w:p w:rsidR="0018722C">
      <w:pPr>
        <w:topLinePunct/>
      </w:pPr>
      <w:r>
        <w:rPr>
          <w:rFonts w:ascii="Times New Roman" w:eastAsia="Times New Roman"/>
        </w:rPr>
        <w:t>C</w:t>
      </w:r>
      <w:r>
        <w:t>是</w:t>
      </w:r>
      <w:r>
        <w:rPr>
          <w:rFonts w:ascii="Times New Roman" w:eastAsia="Times New Roman"/>
        </w:rPr>
        <w:t>90-120</w:t>
      </w:r>
      <w:r>
        <w:t>㎡的中等户型，建造年代从</w:t>
      </w:r>
      <w:r>
        <w:rPr>
          <w:rFonts w:ascii="Times New Roman" w:eastAsia="Times New Roman"/>
        </w:rPr>
        <w:t>20</w:t>
      </w:r>
      <w:r>
        <w:t>世纪</w:t>
      </w:r>
      <w:r>
        <w:rPr>
          <w:rFonts w:ascii="Times New Roman" w:eastAsia="Times New Roman"/>
        </w:rPr>
        <w:t>50</w:t>
      </w:r>
      <w:r>
        <w:t>年代到</w:t>
      </w:r>
      <w:r>
        <w:rPr>
          <w:rFonts w:ascii="Times New Roman" w:eastAsia="Times New Roman"/>
        </w:rPr>
        <w:t>2000</w:t>
      </w:r>
      <w:r>
        <w:t>年均有；</w:t>
      </w:r>
    </w:p>
    <w:p w:rsidR="0018722C">
      <w:pPr>
        <w:topLinePunct/>
      </w:pPr>
      <w:r>
        <w:rPr>
          <w:rFonts w:ascii="Times New Roman" w:eastAsia="Times New Roman"/>
        </w:rPr>
        <w:t>D</w:t>
      </w:r>
      <w:r>
        <w:t>是</w:t>
      </w:r>
      <w:r>
        <w:rPr>
          <w:rFonts w:ascii="Times New Roman" w:eastAsia="Times New Roman"/>
        </w:rPr>
        <w:t>130-160</w:t>
      </w:r>
      <w:r>
        <w:t>㎡的大户型，基本上都说在</w:t>
      </w:r>
      <w:r>
        <w:rPr>
          <w:rFonts w:ascii="Times New Roman" w:eastAsia="Times New Roman"/>
        </w:rPr>
        <w:t>20</w:t>
      </w:r>
      <w:r>
        <w:t>世纪</w:t>
      </w:r>
      <w:r>
        <w:rPr>
          <w:rFonts w:ascii="Times New Roman" w:eastAsia="Times New Roman"/>
        </w:rPr>
        <w:t>90</w:t>
      </w:r>
      <w:r>
        <w:t>年代后期以后才出现的；</w:t>
      </w:r>
    </w:p>
    <w:p w:rsidR="0018722C">
      <w:pPr>
        <w:topLinePunct/>
      </w:pPr>
      <w:r>
        <w:rPr>
          <w:rFonts w:ascii="Times New Roman" w:eastAsia="Times New Roman"/>
        </w:rPr>
        <w:t>E</w:t>
      </w:r>
      <w:r>
        <w:t>是</w:t>
      </w:r>
      <w:r>
        <w:rPr>
          <w:rFonts w:ascii="Times New Roman" w:eastAsia="Times New Roman"/>
        </w:rPr>
        <w:t>160</w:t>
      </w:r>
      <w:r>
        <w:t>㎡以上的别墅，建于</w:t>
      </w:r>
      <w:r>
        <w:rPr>
          <w:rFonts w:ascii="Times New Roman" w:eastAsia="Times New Roman"/>
        </w:rPr>
        <w:t>2000</w:t>
      </w:r>
      <w:r>
        <w:t>年后；</w:t>
      </w:r>
    </w:p>
    <w:p w:rsidR="0018722C">
      <w:pPr>
        <w:topLinePunct/>
      </w:pPr>
      <w:r>
        <w:rPr>
          <w:rFonts w:ascii="Times New Roman" w:eastAsia="Times New Roman"/>
        </w:rPr>
        <w:t>F</w:t>
      </w:r>
      <w:r>
        <w:t>是面积在</w:t>
      </w:r>
      <w:r>
        <w:rPr>
          <w:rFonts w:ascii="Times New Roman" w:eastAsia="Times New Roman"/>
        </w:rPr>
        <w:t>80</w:t>
      </w:r>
      <w:r>
        <w:t>㎡以下的经济适用房。</w:t>
      </w:r>
    </w:p>
    <w:p w:rsidR="0018722C">
      <w:pPr>
        <w:pStyle w:val="ae"/>
        <w:topLinePunct/>
      </w:pPr>
      <w:r>
        <w:pict>
          <v:shape style="margin-left:125.598831pt;margin-top:164.132828pt;width:9.6pt;height:68.8pt;mso-position-horizontal-relative:page;mso-position-vertical-relative:paragraph;z-index:4288" type="#_x0000_t202" filled="false" stroked="false">
            <v:textbox inset="0,0,0,0" style="layout-flow:vertical;mso-layout-flow-alt:bottom-to-top">
              <w:txbxContent>
                <w:p w:rsidR="0018722C">
                  <w:pPr>
                    <w:spacing w:line="172" w:lineRule="exact" w:before="0"/>
                    <w:ind w:leftChars="0" w:left="20" w:rightChars="0" w:right="0" w:firstLineChars="0" w:firstLine="0"/>
                    <w:jc w:val="left"/>
                    <w:rPr>
                      <w:rFonts w:ascii="Calibri" w:eastAsia="Calibri"/>
                      <w:b/>
                      <w:sz w:val="12"/>
                    </w:rPr>
                  </w:pPr>
                  <w:r>
                    <w:rPr>
                      <w:b/>
                      <w:spacing w:val="5"/>
                      <w:w w:val="104"/>
                      <w:position w:val="1"/>
                      <w:sz w:val="12"/>
                    </w:rPr>
                    <w:t>人均耗热量指标</w:t>
                  </w:r>
                  <w:r>
                    <w:rPr>
                      <w:rFonts w:ascii="Calibri" w:eastAsia="Calibri"/>
                      <w:b/>
                      <w:w w:val="104"/>
                      <w:sz w:val="12"/>
                    </w:rPr>
                    <w:t>(</w:t>
                  </w:r>
                  <w:r>
                    <w:rPr>
                      <w:rFonts w:ascii="Calibri" w:eastAsia="Calibri"/>
                      <w:b/>
                      <w:spacing w:val="0"/>
                      <w:w w:val="104"/>
                      <w:sz w:val="12"/>
                    </w:rPr>
                    <w:t>W</w:t>
                  </w:r>
                  <w:r>
                    <w:rPr>
                      <w:rFonts w:ascii="Calibri" w:eastAsia="Calibri"/>
                      <w:b/>
                      <w:spacing w:val="3"/>
                      <w:w w:val="104"/>
                      <w:sz w:val="12"/>
                    </w:rPr>
                    <w:t>/</w:t>
                  </w:r>
                  <w:r>
                    <w:rPr>
                      <w:b/>
                      <w:spacing w:val="10"/>
                      <w:w w:val="104"/>
                      <w:position w:val="1"/>
                      <w:sz w:val="12"/>
                    </w:rPr>
                    <w:t>月</w:t>
                  </w:r>
                  <w:r>
                    <w:rPr>
                      <w:rFonts w:ascii="Calibri" w:eastAsia="Calibri"/>
                      <w:b/>
                      <w:w w:val="104"/>
                      <w:sz w:val="12"/>
                    </w:rPr>
                    <w:t>)</w:t>
                  </w:r>
                </w:p>
              </w:txbxContent>
            </v:textbox>
            <w10:wrap type="none"/>
          </v:shape>
        </w:pict>
      </w:r>
      <w:r>
        <w:t>但是，户均耗热量指标，A这种超小户型的户均耗热量指标是</w:t>
      </w:r>
      <w:r>
        <w:rPr>
          <w:rFonts w:ascii="Times New Roman" w:eastAsia="Times New Roman"/>
        </w:rPr>
        <w:t>800W</w:t>
      </w:r>
      <w:r>
        <w:t>，而</w:t>
      </w:r>
      <w:r>
        <w:rPr>
          <w:rFonts w:ascii="Times New Roman" w:eastAsia="Times New Roman"/>
        </w:rPr>
        <w:t>B</w:t>
      </w:r>
      <w:r>
        <w:t>、</w:t>
      </w:r>
      <w:r>
        <w:rPr>
          <w:rFonts w:ascii="Times New Roman" w:eastAsia="Times New Roman"/>
        </w:rPr>
        <w:t>C</w:t>
      </w:r>
      <w:r>
        <w:rPr>
          <w:spacing w:val="-1"/>
        </w:rPr>
        <w:t>这两种中、小户型的户均耗热量指标在</w:t>
      </w:r>
      <w:r>
        <w:rPr>
          <w:rFonts w:ascii="Times New Roman" w:eastAsia="Times New Roman"/>
        </w:rPr>
        <w:t>2000W-4000W</w:t>
      </w:r>
      <w:r>
        <w:rPr>
          <w:spacing w:val="0"/>
        </w:rPr>
        <w:t>之间，</w:t>
      </w:r>
      <w:r>
        <w:rPr>
          <w:rFonts w:ascii="Times New Roman" w:eastAsia="Times New Roman"/>
          <w:spacing w:val="-2"/>
        </w:rPr>
        <w:t>D</w:t>
      </w:r>
      <w:r>
        <w:rPr>
          <w:spacing w:val="-2"/>
        </w:rPr>
        <w:t>、</w:t>
      </w:r>
      <w:r>
        <w:rPr>
          <w:rFonts w:ascii="Times New Roman" w:eastAsia="Times New Roman"/>
        </w:rPr>
        <w:t>E</w:t>
      </w:r>
      <w:r>
        <w:t>这两种大户型和</w:t>
      </w:r>
      <w:r>
        <w:rPr>
          <w:spacing w:val="0"/>
        </w:rPr>
        <w:t>别墅的户均耗热量指标绝大多数在</w:t>
      </w:r>
      <w:r>
        <w:rPr>
          <w:rFonts w:ascii="Times New Roman" w:eastAsia="Times New Roman"/>
        </w:rPr>
        <w:t>4000W-6000W</w:t>
      </w:r>
      <w:r>
        <w:rPr>
          <w:spacing w:val="-12"/>
        </w:rPr>
        <w:t>之间。</w:t>
      </w:r>
      <w:r>
        <w:rPr>
          <w:rFonts w:ascii="Times New Roman" w:eastAsia="Times New Roman"/>
        </w:rPr>
        <w:t>F</w:t>
      </w:r>
      <w:r>
        <w:t>经济适用房的户均耗热量</w:t>
      </w:r>
      <w:r>
        <w:rPr>
          <w:spacing w:val="0"/>
        </w:rPr>
        <w:t>指标在</w:t>
      </w:r>
      <w:r>
        <w:rPr>
          <w:rFonts w:ascii="Times New Roman" w:eastAsia="Times New Roman"/>
        </w:rPr>
        <w:t>700W</w:t>
      </w:r>
      <w:r>
        <w:t>左右，基本和超小户型的户均耗热量指标持平。</w:t>
      </w:r>
    </w:p>
    <w:p w:rsidR="0018722C">
      <w:pPr>
        <w:textAlignment w:val="center"/>
        <w:topLinePunct/>
      </w:pPr>
      <w:r>
        <w:rPr>
          <w:kern w:val="2"/>
          <w:sz w:val="22"/>
          <w:szCs w:val="22"/>
          <w:rFonts w:cstheme="minorBidi" w:hAnsiTheme="minorHAnsi" w:eastAsiaTheme="minorHAnsi" w:asciiTheme="minorHAnsi"/>
        </w:rPr>
        <w:pict>
          <v:group style="margin-left:126.510002pt;margin-top:-193.565918pt;width:314.05pt;height:183.45pt;mso-position-horizontal-relative:page;mso-position-vertical-relative:paragraph;z-index:4264" coordorigin="2530,-3871" coordsize="6281,3669">
            <v:rect style="position:absolute;left:2530;top:-3871;width:6280;height:3668" filled="false" stroked="true" strokeweight=".06pt" strokecolor="#7f7f7f">
              <v:stroke dashstyle="solid"/>
            </v:rect>
            <v:shape style="position:absolute;left:3186;top:-1284;width:5568;height:2" coordorigin="3186,-1284" coordsize="5568,0" path="m8330,-1284l8754,-1284m8185,-1284l8204,-1284m8051,-1284l8070,-1284m7906,-1284l7925,-1284m7770,-1284l7790,-1284m7636,-1284l7655,-1284m7356,-1284l7510,-1284m7211,-1284l7230,-1284m7075,-1284l7094,-1284m6931,-1284l6950,-1284m6796,-1284l6815,-1284m6660,-1284l6680,-1284m6380,-1284l6535,-1284m6101,-1284l6256,-1284m5965,-1284l5984,-1284m5821,-1284l5840,-1284m5540,-1284l5705,-1284m5406,-1284l5425,-1284m5261,-1284l5280,-1284m5126,-1284l5146,-1284m4991,-1284l5010,-1284m4846,-1284l4865,-1284m4711,-1284l4730,-1284m4566,-1284l4585,-1284m4430,-1284l4450,-1284m4286,-1284l4306,-1284m4151,-1284l4170,-1284m4015,-1284l4036,-1284m3871,-1284l3890,-1284m3736,-1284l3755,-1284m3186,-1284l3611,-1284e" filled="false" stroked="true" strokeweight=".06pt" strokecolor="#7f7f7f">
              <v:path arrowok="t"/>
              <v:stroke dashstyle="solid"/>
            </v:shape>
            <v:shape style="position:absolute;left:3186;top:-1768;width:5568;height:2" coordorigin="3186,-1767" coordsize="5568,0" path="m8330,-1767l8754,-1767m8185,-1767l8204,-1767m8051,-1767l8070,-1767m7906,-1767l7925,-1767m7770,-1767l7790,-1767m7636,-1767l7655,-1767m7356,-1767l7510,-1767m7211,-1767l7230,-1767m7075,-1767l7094,-1767m6931,-1767l6950,-1767m6796,-1767l6815,-1767m6660,-1767l6680,-1767m6101,-1767l6535,-1767m5965,-1767l5984,-1767m5821,-1767l5840,-1767m4991,-1767l5705,-1767m4711,-1767l4865,-1767m3186,-1767l4585,-1767e" filled="false" stroked="true" strokeweight=".06pt" strokecolor="#7f7f7f">
              <v:path arrowok="t"/>
              <v:stroke dashstyle="solid"/>
            </v:shape>
            <v:shape style="position:absolute;left:3186;top:-2242;width:5568;height:2" coordorigin="3186,-2241" coordsize="5568,0" path="m8330,-2241l8754,-2241m8185,-2241l8204,-2241m8051,-2241l8070,-2241m7906,-2241l7925,-2241m7770,-2241l7790,-2241m7636,-2241l7655,-2241m7356,-2241l7510,-2241m7211,-2241l7230,-2241m7075,-2241l7094,-2241m6931,-2241l6950,-2241m6796,-2241l6815,-2241m6660,-2241l6680,-2241m3186,-2241l6535,-2241e" filled="false" stroked="true" strokeweight=".06pt" strokecolor="#7f7f7f">
              <v:path arrowok="t"/>
              <v:stroke dashstyle="solid"/>
            </v:shape>
            <v:shape style="position:absolute;left:3186;top:-2725;width:5568;height:2" coordorigin="3186,-2725" coordsize="5568,0" path="m8051,-2725l8754,-2725m7906,-2725l7925,-2725m7770,-2725l7790,-2725m7636,-2725l7655,-2725m7075,-2725l7510,-2725m6931,-2725l6950,-2725m6796,-2725l6815,-2725m6660,-2725l6680,-2725m3186,-2725l6535,-2725e" filled="false" stroked="true" strokeweight=".06pt" strokecolor="#7f7f7f">
              <v:path arrowok="t"/>
              <v:stroke dashstyle="solid"/>
            </v:shape>
            <v:shape style="position:absolute;left:3186;top:-3209;width:5568;height:2" coordorigin="3186,-3208" coordsize="5568,0" path="m8051,-3208l8754,-3208m7770,-3208l7925,-3208m7075,-3208l7655,-3208m6796,-3208l6950,-3208m3186,-3208l6680,-3208e" filled="false" stroked="true" strokeweight=".06pt" strokecolor="#7f7f7f">
              <v:path arrowok="t"/>
              <v:stroke dashstyle="solid"/>
            </v:shape>
            <v:line style="position:absolute" from="3186,-3692" to="8754,-3692" stroked="true" strokeweight=".06pt" strokecolor="#7f7f7f">
              <v:stroke dashstyle="solid"/>
            </v:line>
            <v:line style="position:absolute" from="3393,-1089" to="3393,-800" stroked="true" strokeweight="6.3pt" strokecolor="#4f81bd">
              <v:stroke dashstyle="solid"/>
            </v:line>
            <v:line style="position:absolute" from="3673,-1486" to="3673,-800" stroked="true" strokeweight="6.24pt" strokecolor="#4f81bd">
              <v:stroke dashstyle="solid"/>
            </v:line>
            <v:line style="position:absolute" from="3813,-1651" to="3813,-800" stroked="true" strokeweight="5.82pt" strokecolor="#4f81bd">
              <v:stroke dashstyle="solid"/>
            </v:line>
            <v:line style="position:absolute" from="3953,-1486" to="3953,-800" stroked="true" strokeweight="6.24pt" strokecolor="#4f81bd">
              <v:stroke dashstyle="solid"/>
            </v:line>
            <v:line style="position:absolute" from="4093,-1651" to="4093,-800" stroked="true" strokeweight="5.76pt" strokecolor="#4f81bd">
              <v:stroke dashstyle="solid"/>
            </v:line>
            <v:line style="position:absolute" from="4228,-1370" to="4228,-800" stroked="true" strokeweight="5.82pt" strokecolor="#4f81bd">
              <v:stroke dashstyle="solid"/>
            </v:line>
            <v:line style="position:absolute" from="4368,-1534" to="4368,-800" stroked="true" strokeweight="6.24pt" strokecolor="#4f81bd">
              <v:stroke dashstyle="solid"/>
            </v:line>
            <v:line style="position:absolute" from="4508,-1544" to="4508,-800" stroked="true" strokeweight="5.82pt" strokecolor="#4f81bd">
              <v:stroke dashstyle="solid"/>
            </v:line>
            <v:line style="position:absolute" from="4648,-1777" to="4648,-800" stroked="true" strokeweight="6.3pt" strokecolor="#4f81bd">
              <v:stroke dashstyle="solid"/>
            </v:line>
            <v:line style="position:absolute" from="4788,-1544" to="4788,-800" stroked="true" strokeweight="5.76pt" strokecolor="#4f81bd">
              <v:stroke dashstyle="solid"/>
            </v:line>
            <v:line style="position:absolute" from="4928,-1777" to="4928,-800" stroked="true" strokeweight="6.3pt" strokecolor="#4f81bd">
              <v:stroke dashstyle="solid"/>
            </v:line>
            <v:line style="position:absolute" from="5068,-1563" to="5068,-800" stroked="true" strokeweight="5.82pt" strokecolor="#4f81bd">
              <v:stroke dashstyle="solid"/>
            </v:line>
            <v:line style="position:absolute" from="5203,-1593" to="5203,-800" stroked="true" strokeweight="5.76pt" strokecolor="#4f81bd">
              <v:stroke dashstyle="solid"/>
            </v:line>
            <v:line style="position:absolute" from="5343,-1496" to="5343,-800" stroked="true" strokeweight="6.3pt" strokecolor="#4f81bd">
              <v:stroke dashstyle="solid"/>
            </v:line>
            <v:line style="position:absolute" from="5483,-1544" to="5483,-800" stroked="true" strokeweight="5.76pt" strokecolor="#4f81bd">
              <v:stroke dashstyle="solid"/>
            </v:line>
            <v:line style="position:absolute" from="5763,-1912" to="5763,-800" stroked="true" strokeweight="5.82pt" strokecolor="#4f81bd">
              <v:stroke dashstyle="solid"/>
            </v:line>
            <v:line style="position:absolute" from="5903,-1806" to="5903,-800" stroked="true" strokeweight="6.24pt" strokecolor="#4f81bd">
              <v:stroke dashstyle="solid"/>
            </v:line>
            <v:line style="position:absolute" from="6043,-1902" to="6043,-800" stroked="true" strokeweight="5.82pt" strokecolor="#4f81bd">
              <v:stroke dashstyle="solid"/>
            </v:line>
            <v:line style="position:absolute" from="6318,-1496" to="6318,-800" stroked="true" strokeweight="6.24pt" strokecolor="#4f81bd">
              <v:stroke dashstyle="solid"/>
            </v:line>
            <v:line style="position:absolute" from="6458,-1244" to="6458,-800" stroked="true" strokeweight="5.82pt" strokecolor="#4f81bd">
              <v:stroke dashstyle="solid"/>
            </v:line>
            <v:line style="position:absolute" from="6598,-3198" to="6598,-800" stroked="true" strokeweight="6.24pt" strokecolor="#4f81bd">
              <v:stroke dashstyle="solid"/>
            </v:line>
            <v:line style="position:absolute" from="6738,-3450" to="6738,-800" stroked="true" strokeweight="5.76pt" strokecolor="#4f81bd">
              <v:stroke dashstyle="solid"/>
            </v:line>
            <v:line style="position:absolute" from="6873,-3082" to="6873,-800" stroked="true" strokeweight="5.82pt" strokecolor="#4f81bd">
              <v:stroke dashstyle="solid"/>
            </v:line>
            <v:line style="position:absolute" from="7013,-3392" to="7013,-800" stroked="true" strokeweight="6.24pt" strokecolor="#4f81bd">
              <v:stroke dashstyle="solid"/>
            </v:line>
            <v:line style="position:absolute" from="7153,-2589" to="7153,-800" stroked="true" strokeweight="5.82pt" strokecolor="#4f81bd">
              <v:stroke dashstyle="solid"/>
            </v:line>
            <v:shape style="position:absolute;left:7293;top:-3198;width:280;height:2398" coordorigin="7293,-3198" coordsize="280,2398" path="m7293,-2618l7293,-800m7573,-3198l7573,-800e" filled="false" stroked="true" strokeweight="6.3pt" strokecolor="#4f81bd">
              <v:path arrowok="t"/>
              <v:stroke dashstyle="solid"/>
            </v:shape>
            <v:shape style="position:absolute;left:7712;top:-3450;width:136;height:2650" coordorigin="7712,-3450" coordsize="136,2650" path="m7712,-3450l7712,-800m7848,-3082l7848,-800e" filled="false" stroked="true" strokeweight="5.76pt" strokecolor="#4f81bd">
              <v:path arrowok="t"/>
              <v:stroke dashstyle="solid"/>
            </v:shape>
            <v:line style="position:absolute" from="7988,-3392" to="7988,-800" stroked="true" strokeweight="6.3pt" strokecolor="#4f81bd">
              <v:stroke dashstyle="solid"/>
            </v:line>
            <v:line style="position:absolute" from="8128,-2608" to="8128,-800" stroked="true" strokeweight="5.76pt" strokecolor="#4f81bd">
              <v:stroke dashstyle="solid"/>
            </v:line>
            <v:line style="position:absolute" from="8267,-2608" to="8267,-800" stroked="true" strokeweight="6.3pt" strokecolor="#4f81bd">
              <v:stroke dashstyle="solid"/>
            </v:line>
            <v:line style="position:absolute" from="8548,-955" to="8548,-800" stroked="true" strokeweight="6.24pt" strokecolor="#4f81bd">
              <v:stroke dashstyle="solid"/>
            </v:line>
            <v:line style="position:absolute" from="8687,-955" to="8687,-800" stroked="true" strokeweight="5.82pt" strokecolor="#4f81bd">
              <v:stroke dashstyle="solid"/>
            </v:line>
            <v:line style="position:absolute" from="3186,-3692" to="3186,-801" stroked="true" strokeweight=".06pt" strokecolor="#7f7f7f">
              <v:stroke dashstyle="solid"/>
            </v:line>
            <v:line style="position:absolute" from="3148,-801" to="3186,-801" stroked="true" strokeweight=".06pt" strokecolor="#7f7f7f">
              <v:stroke dashstyle="solid"/>
            </v:line>
            <v:line style="position:absolute" from="3148,-1284" to="3186,-1284" stroked="true" strokeweight=".06pt" strokecolor="#7f7f7f">
              <v:stroke dashstyle="solid"/>
            </v:line>
            <v:line style="position:absolute" from="3148,-1767" to="3186,-1767" stroked="true" strokeweight=".06pt" strokecolor="#7f7f7f">
              <v:stroke dashstyle="solid"/>
            </v:line>
            <v:line style="position:absolute" from="3148,-2241" to="3186,-2241" stroked="true" strokeweight=".06pt" strokecolor="#7f7f7f">
              <v:stroke dashstyle="solid"/>
            </v:line>
            <v:line style="position:absolute" from="3148,-2725" to="3186,-2725" stroked="true" strokeweight=".06pt" strokecolor="#7f7f7f">
              <v:stroke dashstyle="solid"/>
            </v:line>
            <v:line style="position:absolute" from="3148,-3208" to="3186,-3208" stroked="true" strokeweight=".06pt" strokecolor="#7f7f7f">
              <v:stroke dashstyle="solid"/>
            </v:line>
            <v:line style="position:absolute" from="3148,-3692" to="3186,-3692" stroked="true" strokeweight=".06pt" strokecolor="#7f7f7f">
              <v:stroke dashstyle="solid"/>
            </v:line>
            <v:line style="position:absolute" from="3186,-801" to="8754,-801" stroked="true" strokeweight=".06pt" strokecolor="#7f7f7f">
              <v:stroke dashstyle="solid"/>
            </v:line>
            <v:line style="position:absolute" from="3186,-762" to="3186,-801" stroked="true" strokeweight=".06pt" strokecolor="#7f7f7f">
              <v:stroke dashstyle="solid"/>
            </v:line>
            <v:shape style="position:absolute;left:2751;top:-3750;width:291;height:3018" type="#_x0000_t202" filled="false" stroked="false">
              <v:textbox inset="0,0,0,0">
                <w:txbxContent>
                  <w:p w:rsidR="0018722C">
                    <w:pPr>
                      <w:spacing w:line="125" w:lineRule="exact" w:before="0"/>
                      <w:ind w:leftChars="0" w:left="0" w:rightChars="0" w:right="18" w:firstLineChars="0" w:firstLine="0"/>
                      <w:jc w:val="center"/>
                      <w:rPr>
                        <w:sz w:val="12"/>
                      </w:rPr>
                    </w:pPr>
                    <w:r>
                      <w:rPr>
                        <w:w w:val="105"/>
                        <w:sz w:val="12"/>
                      </w:rPr>
                      <w:t>3000</w:t>
                    </w:r>
                  </w:p>
                  <w:p w:rsidR="0018722C">
                    <w:pPr>
                      <w:spacing w:line="240" w:lineRule="auto" w:before="0"/>
                      <w:rPr>
                        <w:sz w:val="12"/>
                      </w:rPr>
                    </w:pPr>
                  </w:p>
                  <w:p w:rsidR="0018722C">
                    <w:pPr>
                      <w:spacing w:line="240" w:lineRule="auto" w:before="12"/>
                      <w:rPr>
                        <w:sz w:val="12"/>
                      </w:rPr>
                    </w:pPr>
                  </w:p>
                  <w:p w:rsidR="0018722C">
                    <w:pPr>
                      <w:spacing w:before="0"/>
                      <w:ind w:leftChars="0" w:left="0" w:rightChars="0" w:right="18" w:firstLineChars="0" w:firstLine="0"/>
                      <w:jc w:val="center"/>
                      <w:rPr>
                        <w:sz w:val="12"/>
                      </w:rPr>
                    </w:pPr>
                    <w:r>
                      <w:rPr>
                        <w:w w:val="105"/>
                        <w:sz w:val="12"/>
                      </w:rPr>
                      <w:t>2500</w:t>
                    </w:r>
                  </w:p>
                  <w:p w:rsidR="0018722C">
                    <w:pPr>
                      <w:spacing w:line="240" w:lineRule="auto" w:before="0"/>
                      <w:rPr>
                        <w:sz w:val="12"/>
                      </w:rPr>
                    </w:pPr>
                  </w:p>
                  <w:p w:rsidR="0018722C">
                    <w:pPr>
                      <w:spacing w:line="240" w:lineRule="auto" w:before="12"/>
                      <w:rPr>
                        <w:sz w:val="12"/>
                      </w:rPr>
                    </w:pPr>
                  </w:p>
                  <w:p w:rsidR="0018722C">
                    <w:pPr>
                      <w:spacing w:before="0"/>
                      <w:ind w:leftChars="0" w:left="0" w:rightChars="0" w:right="18" w:firstLineChars="0" w:firstLine="0"/>
                      <w:jc w:val="center"/>
                      <w:rPr>
                        <w:sz w:val="12"/>
                      </w:rPr>
                    </w:pPr>
                    <w:r>
                      <w:rPr>
                        <w:w w:val="105"/>
                        <w:sz w:val="12"/>
                      </w:rPr>
                      <w:t>2000</w:t>
                    </w:r>
                  </w:p>
                  <w:p w:rsidR="0018722C">
                    <w:pPr>
                      <w:spacing w:line="240" w:lineRule="auto" w:before="0"/>
                      <w:rPr>
                        <w:sz w:val="12"/>
                      </w:rPr>
                    </w:pPr>
                  </w:p>
                  <w:p w:rsidR="0018722C">
                    <w:pPr>
                      <w:spacing w:line="240" w:lineRule="auto" w:before="12"/>
                      <w:rPr>
                        <w:sz w:val="12"/>
                      </w:rPr>
                    </w:pPr>
                  </w:p>
                  <w:p w:rsidR="0018722C">
                    <w:pPr>
                      <w:spacing w:before="0"/>
                      <w:ind w:leftChars="0" w:left="0" w:rightChars="0" w:right="18" w:firstLineChars="0" w:firstLine="0"/>
                      <w:jc w:val="center"/>
                      <w:rPr>
                        <w:sz w:val="12"/>
                      </w:rPr>
                    </w:pPr>
                    <w:r>
                      <w:rPr>
                        <w:w w:val="105"/>
                        <w:sz w:val="12"/>
                      </w:rPr>
                      <w:t>1500</w:t>
                    </w:r>
                  </w:p>
                  <w:p w:rsidR="0018722C">
                    <w:pPr>
                      <w:spacing w:line="240" w:lineRule="auto" w:before="0"/>
                      <w:rPr>
                        <w:sz w:val="12"/>
                      </w:rPr>
                    </w:pPr>
                  </w:p>
                  <w:p w:rsidR="0018722C">
                    <w:pPr>
                      <w:spacing w:line="240" w:lineRule="auto" w:before="2"/>
                      <w:rPr>
                        <w:sz w:val="12"/>
                      </w:rPr>
                    </w:pPr>
                  </w:p>
                  <w:p w:rsidR="0018722C">
                    <w:pPr>
                      <w:spacing w:before="0"/>
                      <w:ind w:leftChars="0" w:left="0" w:rightChars="0" w:right="18" w:firstLineChars="0" w:firstLine="0"/>
                      <w:jc w:val="center"/>
                      <w:rPr>
                        <w:sz w:val="12"/>
                      </w:rPr>
                    </w:pPr>
                    <w:r>
                      <w:rPr>
                        <w:w w:val="105"/>
                        <w:sz w:val="12"/>
                      </w:rPr>
                      <w:t>1000</w:t>
                    </w:r>
                  </w:p>
                  <w:p w:rsidR="0018722C">
                    <w:pPr>
                      <w:spacing w:line="240" w:lineRule="auto" w:before="0"/>
                      <w:rPr>
                        <w:sz w:val="12"/>
                      </w:rPr>
                    </w:pPr>
                  </w:p>
                  <w:p w:rsidR="0018722C">
                    <w:pPr>
                      <w:spacing w:line="240" w:lineRule="auto" w:before="12"/>
                      <w:rPr>
                        <w:sz w:val="12"/>
                      </w:rPr>
                    </w:pPr>
                  </w:p>
                  <w:p w:rsidR="0018722C">
                    <w:pPr>
                      <w:spacing w:before="0"/>
                      <w:ind w:leftChars="0" w:left="55" w:rightChars="0" w:right="7" w:firstLineChars="0" w:firstLine="0"/>
                      <w:jc w:val="center"/>
                      <w:rPr>
                        <w:sz w:val="12"/>
                      </w:rPr>
                    </w:pPr>
                    <w:r>
                      <w:rPr>
                        <w:w w:val="105"/>
                        <w:sz w:val="12"/>
                      </w:rPr>
                      <w:t>500</w:t>
                    </w:r>
                  </w:p>
                  <w:p w:rsidR="0018722C">
                    <w:pPr>
                      <w:spacing w:line="240" w:lineRule="auto" w:before="0"/>
                      <w:rPr>
                        <w:sz w:val="12"/>
                      </w:rPr>
                    </w:pPr>
                  </w:p>
                  <w:p w:rsidR="0018722C">
                    <w:pPr>
                      <w:spacing w:line="240" w:lineRule="auto" w:before="12"/>
                      <w:rPr>
                        <w:sz w:val="12"/>
                      </w:rPr>
                    </w:pPr>
                  </w:p>
                  <w:p w:rsidR="0018722C">
                    <w:pPr>
                      <w:spacing w:before="0"/>
                      <w:ind w:leftChars="0" w:left="0" w:rightChars="0" w:right="22" w:firstLineChars="0" w:firstLine="0"/>
                      <w:jc w:val="right"/>
                      <w:rPr>
                        <w:sz w:val="12"/>
                      </w:rPr>
                    </w:pPr>
                    <w:r>
                      <w:rPr>
                        <w:w w:val="104"/>
                        <w:sz w:val="12"/>
                      </w:rPr>
                      <w:t>0</w:t>
                    </w:r>
                  </w:p>
                </w:txbxContent>
              </v:textbox>
              <w10:wrap type="none"/>
            </v:shape>
            <v:shape style="position:absolute;left:3369;top:-684;width:83;height:126" type="#_x0000_t202" filled="false" stroked="false">
              <v:textbox inset="0,0,0,0">
                <w:txbxContent>
                  <w:p w:rsidR="0018722C">
                    <w:pPr>
                      <w:spacing w:line="125" w:lineRule="exact" w:before="0"/>
                      <w:ind w:leftChars="0" w:left="0" w:rightChars="0" w:right="0" w:firstLineChars="0" w:firstLine="0"/>
                      <w:jc w:val="left"/>
                      <w:rPr>
                        <w:sz w:val="12"/>
                      </w:rPr>
                    </w:pPr>
                    <w:r>
                      <w:rPr>
                        <w:w w:val="104"/>
                        <w:sz w:val="12"/>
                      </w:rPr>
                      <w:t>A</w:t>
                    </w:r>
                  </w:p>
                </w:txbxContent>
              </v:textbox>
              <w10:wrap type="none"/>
            </v:shape>
            <v:shape style="position:absolute;left:3852;top:-684;width:1748;height:474" type="#_x0000_t202" filled="false" stroked="false">
              <v:textbox inset="0,0,0,0">
                <w:txbxContent>
                  <w:p w:rsidR="0018722C">
                    <w:pPr>
                      <w:spacing w:line="125" w:lineRule="exact" w:before="0"/>
                      <w:ind w:leftChars="0" w:left="129" w:rightChars="0" w:right="0" w:firstLineChars="0" w:firstLine="0"/>
                      <w:jc w:val="center"/>
                      <w:rPr>
                        <w:sz w:val="12"/>
                      </w:rPr>
                    </w:pPr>
                    <w:r>
                      <w:rPr>
                        <w:w w:val="104"/>
                        <w:sz w:val="12"/>
                      </w:rPr>
                      <w:t>B</w:t>
                    </w:r>
                  </w:p>
                  <w:p w:rsidR="0018722C">
                    <w:pPr>
                      <w:spacing w:line="237" w:lineRule="auto" w:before="37"/>
                      <w:ind w:leftChars="0" w:left="53" w:rightChars="0" w:right="71" w:firstLineChars="0" w:firstLine="0"/>
                      <w:jc w:val="center"/>
                      <w:rPr>
                        <w:b/>
                        <w:sz w:val="12"/>
                      </w:rPr>
                    </w:pPr>
                    <w:r>
                      <w:rPr>
                        <w:b/>
                        <w:w w:val="105"/>
                        <w:sz w:val="12"/>
                      </w:rPr>
                      <w:t>注：A—超小户型20 ㎡ 以下D— 130～160 ㎡</w:t>
                    </w:r>
                  </w:p>
                </w:txbxContent>
              </v:textbox>
              <w10:wrap type="none"/>
            </v:shape>
            <v:shape style="position:absolute;left:5802;top:-684;width:1047;height:474" type="#_x0000_t202" filled="false" stroked="false">
              <v:textbox inset="0,0,0,0">
                <w:txbxContent>
                  <w:p w:rsidR="0018722C">
                    <w:pPr>
                      <w:spacing w:line="125" w:lineRule="exact" w:before="0"/>
                      <w:ind w:leftChars="0" w:left="211" w:rightChars="0" w:right="0" w:firstLineChars="0" w:firstLine="0"/>
                      <w:jc w:val="left"/>
                      <w:rPr>
                        <w:sz w:val="12"/>
                      </w:rPr>
                    </w:pPr>
                    <w:r>
                      <w:rPr>
                        <w:w w:val="104"/>
                        <w:sz w:val="12"/>
                      </w:rPr>
                      <w:t>C</w:t>
                    </w:r>
                  </w:p>
                  <w:p w:rsidR="0018722C">
                    <w:pPr>
                      <w:spacing w:line="156" w:lineRule="exact" w:before="36"/>
                      <w:ind w:leftChars="0" w:left="19" w:rightChars="0" w:right="0" w:firstLineChars="0" w:firstLine="0"/>
                      <w:jc w:val="left"/>
                      <w:rPr>
                        <w:b/>
                        <w:sz w:val="12"/>
                      </w:rPr>
                    </w:pPr>
                    <w:r>
                      <w:rPr>
                        <w:b/>
                        <w:spacing w:val="5"/>
                        <w:w w:val="105"/>
                        <w:sz w:val="12"/>
                      </w:rPr>
                      <w:t>B</w:t>
                    </w:r>
                    <w:r>
                      <w:rPr>
                        <w:b/>
                        <w:spacing w:val="12"/>
                        <w:w w:val="105"/>
                        <w:sz w:val="12"/>
                      </w:rPr>
                      <w:t>— </w:t>
                    </w:r>
                    <w:r>
                      <w:rPr>
                        <w:b/>
                        <w:spacing w:val="5"/>
                        <w:w w:val="105"/>
                        <w:sz w:val="12"/>
                      </w:rPr>
                      <w:t>50</w:t>
                    </w:r>
                    <w:r>
                      <w:rPr>
                        <w:b/>
                        <w:spacing w:val="-50"/>
                        <w:w w:val="105"/>
                        <w:sz w:val="12"/>
                      </w:rPr>
                      <w:t> </w:t>
                    </w:r>
                    <w:r>
                      <w:rPr>
                        <w:b/>
                        <w:spacing w:val="6"/>
                        <w:w w:val="105"/>
                        <w:sz w:val="12"/>
                      </w:rPr>
                      <w:t>～90</w:t>
                    </w:r>
                    <w:r>
                      <w:rPr>
                        <w:b/>
                        <w:spacing w:val="-25"/>
                        <w:w w:val="105"/>
                        <w:sz w:val="12"/>
                      </w:rPr>
                      <w:t> ㎡</w:t>
                    </w:r>
                  </w:p>
                  <w:p w:rsidR="0018722C">
                    <w:pPr>
                      <w:spacing w:line="156" w:lineRule="exact" w:before="0"/>
                      <w:ind w:leftChars="0" w:left="0" w:rightChars="0" w:right="0" w:firstLineChars="0" w:firstLine="0"/>
                      <w:jc w:val="left"/>
                      <w:rPr>
                        <w:b/>
                        <w:sz w:val="12"/>
                      </w:rPr>
                    </w:pPr>
                    <w:r>
                      <w:rPr>
                        <w:b/>
                        <w:spacing w:val="5"/>
                        <w:w w:val="105"/>
                        <w:sz w:val="12"/>
                      </w:rPr>
                      <w:t>E</w:t>
                    </w:r>
                    <w:r>
                      <w:rPr>
                        <w:b/>
                        <w:spacing w:val="13"/>
                        <w:w w:val="105"/>
                        <w:sz w:val="12"/>
                      </w:rPr>
                      <w:t>— </w:t>
                    </w:r>
                    <w:r>
                      <w:rPr>
                        <w:b/>
                        <w:spacing w:val="7"/>
                        <w:w w:val="105"/>
                        <w:sz w:val="12"/>
                      </w:rPr>
                      <w:t>160</w:t>
                    </w:r>
                    <w:r>
                      <w:rPr>
                        <w:b/>
                        <w:spacing w:val="-49"/>
                        <w:w w:val="105"/>
                        <w:sz w:val="12"/>
                      </w:rPr>
                      <w:t> </w:t>
                    </w:r>
                    <w:r>
                      <w:rPr>
                        <w:b/>
                        <w:spacing w:val="11"/>
                        <w:w w:val="105"/>
                        <w:sz w:val="12"/>
                      </w:rPr>
                      <w:t>～200</w:t>
                    </w:r>
                    <w:r>
                      <w:rPr>
                        <w:b/>
                        <w:spacing w:val="12"/>
                        <w:w w:val="105"/>
                        <w:sz w:val="12"/>
                      </w:rPr>
                      <w:t>㎡</w:t>
                    </w:r>
                  </w:p>
                </w:txbxContent>
              </v:textbox>
              <w10:wrap type="none"/>
            </v:shape>
            <v:shape style="position:absolute;left:6988;top:-684;width:83;height:126" type="#_x0000_t202" filled="false" stroked="false">
              <v:textbox inset="0,0,0,0">
                <w:txbxContent>
                  <w:p w:rsidR="0018722C">
                    <w:pPr>
                      <w:spacing w:line="125" w:lineRule="exact" w:before="0"/>
                      <w:ind w:leftChars="0" w:left="0" w:rightChars="0" w:right="0" w:firstLineChars="0" w:firstLine="0"/>
                      <w:jc w:val="left"/>
                      <w:rPr>
                        <w:sz w:val="12"/>
                      </w:rPr>
                    </w:pPr>
                    <w:r>
                      <w:rPr>
                        <w:w w:val="104"/>
                        <w:sz w:val="12"/>
                      </w:rPr>
                      <w:t>D</w:t>
                    </w:r>
                  </w:p>
                </w:txbxContent>
              </v:textbox>
              <w10:wrap type="none"/>
            </v:shape>
            <v:shape style="position:absolute;left:7963;top:-684;width:83;height:126" type="#_x0000_t202" filled="false" stroked="false">
              <v:textbox inset="0,0,0,0">
                <w:txbxContent>
                  <w:p w:rsidR="0018722C">
                    <w:pPr>
                      <w:spacing w:line="125" w:lineRule="exact" w:before="0"/>
                      <w:ind w:leftChars="0" w:left="0" w:rightChars="0" w:right="0" w:firstLineChars="0" w:firstLine="0"/>
                      <w:jc w:val="left"/>
                      <w:rPr>
                        <w:sz w:val="12"/>
                      </w:rPr>
                    </w:pPr>
                    <w:r>
                      <w:rPr>
                        <w:w w:val="104"/>
                        <w:sz w:val="12"/>
                      </w:rPr>
                      <w:t>E</w:t>
                    </w:r>
                  </w:p>
                </w:txbxContent>
              </v:textbox>
              <w10:wrap type="none"/>
            </v:shape>
            <v:shape style="position:absolute;left:7056;top:-491;width:995;height:281" type="#_x0000_t202" filled="false" stroked="false">
              <v:textbox inset="0,0,0,0">
                <w:txbxContent>
                  <w:p w:rsidR="0018722C">
                    <w:pPr>
                      <w:spacing w:line="124" w:lineRule="exact" w:before="0"/>
                      <w:ind w:leftChars="0" w:left="19" w:rightChars="0" w:right="0" w:firstLineChars="0" w:firstLine="0"/>
                      <w:jc w:val="left"/>
                      <w:rPr>
                        <w:b/>
                        <w:sz w:val="12"/>
                      </w:rPr>
                    </w:pPr>
                    <w:r>
                      <w:rPr>
                        <w:b/>
                        <w:spacing w:val="8"/>
                        <w:w w:val="105"/>
                        <w:sz w:val="12"/>
                      </w:rPr>
                      <w:t>C—90</w:t>
                    </w:r>
                    <w:r>
                      <w:rPr>
                        <w:b/>
                        <w:spacing w:val="-51"/>
                        <w:w w:val="105"/>
                        <w:sz w:val="12"/>
                      </w:rPr>
                      <w:t> </w:t>
                    </w:r>
                    <w:r>
                      <w:rPr>
                        <w:b/>
                        <w:spacing w:val="11"/>
                        <w:w w:val="105"/>
                        <w:sz w:val="12"/>
                      </w:rPr>
                      <w:t>～120</w:t>
                    </w:r>
                    <w:r>
                      <w:rPr>
                        <w:b/>
                        <w:spacing w:val="12"/>
                        <w:w w:val="105"/>
                        <w:sz w:val="12"/>
                      </w:rPr>
                      <w:t>㎡</w:t>
                    </w:r>
                  </w:p>
                  <w:p w:rsidR="0018722C">
                    <w:pPr>
                      <w:spacing w:line="156" w:lineRule="exact" w:before="0"/>
                      <w:ind w:leftChars="0" w:left="0" w:rightChars="0" w:right="0" w:firstLineChars="0" w:firstLine="0"/>
                      <w:jc w:val="left"/>
                      <w:rPr>
                        <w:b/>
                        <w:sz w:val="12"/>
                      </w:rPr>
                    </w:pPr>
                    <w:r>
                      <w:rPr>
                        <w:b/>
                        <w:w w:val="105"/>
                        <w:sz w:val="12"/>
                      </w:rPr>
                      <w:t>F—经适房&lt;80 ㎡</w:t>
                    </w:r>
                  </w:p>
                </w:txbxContent>
              </v:textbox>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3.3</w:t>
      </w:r>
      <w:r>
        <w:t xml:space="preserve">  </w:t>
      </w:r>
      <w:r>
        <w:rPr>
          <w:kern w:val="2"/>
          <w:szCs w:val="22"/>
          <w:rFonts w:cstheme="minorBidi" w:hAnsiTheme="minorHAnsi" w:eastAsiaTheme="minorHAnsi" w:asciiTheme="minorHAnsi"/>
          <w:sz w:val="21"/>
        </w:rPr>
        <w:t>不同面积城镇住宅建筑的人均耗热量指标</w:t>
      </w:r>
    </w:p>
    <w:p w:rsidR="0018722C">
      <w:pPr>
        <w:topLinePunct/>
      </w:pPr>
      <w:r>
        <w:t>图</w:t>
      </w:r>
      <w:r>
        <w:rPr>
          <w:rFonts w:ascii="Times New Roman" w:eastAsia="Times New Roman"/>
        </w:rPr>
        <w:t>3.3</w:t>
      </w:r>
      <w:r>
        <w:t>是不同面积城镇住宅建筑的人均耗热量指标。同样，按照面积，选取了</w:t>
      </w:r>
    </w:p>
    <w:p w:rsidR="0018722C">
      <w:pPr>
        <w:topLinePunct/>
      </w:pPr>
      <w:r>
        <w:rPr>
          <w:rFonts w:ascii="Times New Roman" w:eastAsia="Times New Roman"/>
        </w:rPr>
        <w:t>34</w:t>
      </w:r>
      <w:r>
        <w:t>栋楼作为样本进行比较。同样的，</w:t>
      </w:r>
      <w:r>
        <w:rPr>
          <w:rFonts w:ascii="Times New Roman" w:eastAsia="Times New Roman"/>
        </w:rPr>
        <w:t>A</w:t>
      </w:r>
      <w:r>
        <w:t>是超小户型，砖混结构，面积</w:t>
      </w:r>
      <w:r>
        <w:rPr>
          <w:rFonts w:ascii="Times New Roman" w:eastAsia="Times New Roman"/>
        </w:rPr>
        <w:t>20</w:t>
      </w:r>
      <w:r>
        <w:t>㎡以下；</w:t>
      </w:r>
      <w:r>
        <w:rPr>
          <w:rFonts w:ascii="Times New Roman" w:eastAsia="Times New Roman"/>
        </w:rPr>
        <w:t>B</w:t>
      </w:r>
    </w:p>
    <w:p w:rsidR="0018722C">
      <w:pPr>
        <w:topLinePunct/>
      </w:pPr>
      <w:r>
        <w:t>是</w:t>
      </w:r>
      <w:r>
        <w:rPr>
          <w:rFonts w:ascii="Times New Roman" w:eastAsia="Times New Roman"/>
        </w:rPr>
        <w:t>50-90</w:t>
      </w:r>
      <w:r>
        <w:t>㎡的小户型，砖混结构，建造年代从</w:t>
      </w:r>
      <w:r>
        <w:rPr>
          <w:rFonts w:ascii="Times New Roman" w:eastAsia="Times New Roman"/>
        </w:rPr>
        <w:t>20</w:t>
      </w:r>
      <w:r>
        <w:t>世纪</w:t>
      </w:r>
      <w:r>
        <w:rPr>
          <w:rFonts w:ascii="Times New Roman" w:eastAsia="Times New Roman"/>
        </w:rPr>
        <w:t>50</w:t>
      </w:r>
      <w:r>
        <w:t>年代到</w:t>
      </w:r>
      <w:r>
        <w:rPr>
          <w:rFonts w:ascii="Times New Roman" w:eastAsia="Times New Roman"/>
        </w:rPr>
        <w:t>2000</w:t>
      </w:r>
      <w:r>
        <w:t>年均有；</w:t>
      </w:r>
      <w:r>
        <w:rPr>
          <w:rFonts w:ascii="Times New Roman" w:eastAsia="Times New Roman"/>
        </w:rPr>
        <w:t>C</w:t>
      </w:r>
      <w:r>
        <w:t>是</w:t>
      </w:r>
      <w:r>
        <w:rPr>
          <w:rFonts w:ascii="Times New Roman" w:eastAsia="Times New Roman"/>
        </w:rPr>
        <w:t>90-120</w:t>
      </w:r>
    </w:p>
    <w:p w:rsidR="0018722C">
      <w:pPr>
        <w:topLinePunct/>
      </w:pPr>
      <w:r>
        <w:t>㎡的中等户型，建造年代从</w:t>
      </w:r>
      <w:r>
        <w:rPr>
          <w:rFonts w:ascii="Times New Roman" w:eastAsia="Times New Roman"/>
        </w:rPr>
        <w:t>20</w:t>
      </w:r>
      <w:r>
        <w:t>世纪</w:t>
      </w:r>
      <w:r>
        <w:rPr>
          <w:rFonts w:ascii="Times New Roman" w:eastAsia="Times New Roman"/>
        </w:rPr>
        <w:t>50</w:t>
      </w:r>
      <w:r>
        <w:t>年代到</w:t>
      </w:r>
      <w:r>
        <w:rPr>
          <w:rFonts w:ascii="Times New Roman" w:eastAsia="Times New Roman"/>
        </w:rPr>
        <w:t>2000</w:t>
      </w:r>
      <w:r>
        <w:t>年均有；</w:t>
      </w:r>
      <w:r>
        <w:rPr>
          <w:rFonts w:ascii="Times New Roman" w:eastAsia="Times New Roman"/>
        </w:rPr>
        <w:t>D</w:t>
      </w:r>
      <w:r>
        <w:t>是</w:t>
      </w:r>
      <w:r>
        <w:rPr>
          <w:rFonts w:ascii="Times New Roman" w:eastAsia="Times New Roman"/>
        </w:rPr>
        <w:t>130-160</w:t>
      </w:r>
      <w:r>
        <w:t>㎡的大户型，</w:t>
      </w:r>
      <w:r w:rsidR="001852F3">
        <w:t xml:space="preserve">基本上都说在</w:t>
      </w:r>
      <w:r>
        <w:rPr>
          <w:rFonts w:ascii="Times New Roman" w:eastAsia="Times New Roman"/>
        </w:rPr>
        <w:t>20</w:t>
      </w:r>
      <w:r>
        <w:t>世纪</w:t>
      </w:r>
      <w:r>
        <w:rPr>
          <w:rFonts w:ascii="Times New Roman" w:eastAsia="Times New Roman"/>
        </w:rPr>
        <w:t>90</w:t>
      </w:r>
      <w:r>
        <w:t>年代后期以后才出现的；</w:t>
      </w:r>
      <w:r>
        <w:rPr>
          <w:rFonts w:ascii="Times New Roman" w:eastAsia="Times New Roman"/>
        </w:rPr>
        <w:t>E</w:t>
      </w:r>
      <w:r>
        <w:t>是</w:t>
      </w:r>
      <w:r>
        <w:rPr>
          <w:rFonts w:ascii="Times New Roman" w:eastAsia="Times New Roman"/>
        </w:rPr>
        <w:t>160</w:t>
      </w:r>
      <w:r>
        <w:t>㎡以上的别墅，建于</w:t>
      </w:r>
      <w:r>
        <w:rPr>
          <w:rFonts w:ascii="Times New Roman" w:eastAsia="Times New Roman"/>
        </w:rPr>
        <w:t>2000</w:t>
      </w:r>
      <w:r>
        <w:t>年后；</w:t>
      </w:r>
      <w:r>
        <w:rPr>
          <w:rFonts w:ascii="Times New Roman" w:eastAsia="Times New Roman"/>
        </w:rPr>
        <w:t>F</w:t>
      </w:r>
      <w:r>
        <w:t>是面积在</w:t>
      </w:r>
      <w:r>
        <w:rPr>
          <w:rFonts w:ascii="Times New Roman" w:eastAsia="Times New Roman"/>
        </w:rPr>
        <w:t>80</w:t>
      </w:r>
      <w:r>
        <w:t>㎡以下的经济适用房。</w:t>
      </w:r>
    </w:p>
    <w:p w:rsidR="0018722C">
      <w:pPr>
        <w:topLinePunct/>
      </w:pPr>
      <w:r>
        <w:t>从</w:t>
      </w:r>
      <w:r>
        <w:t>图</w:t>
      </w:r>
      <w:r>
        <w:rPr>
          <w:rFonts w:ascii="Times New Roman" w:eastAsia="Times New Roman"/>
        </w:rPr>
        <w:t>3.3</w:t>
      </w:r>
      <w:r>
        <w:t>可以看出，</w:t>
      </w:r>
      <w:r>
        <w:rPr>
          <w:rFonts w:ascii="Times New Roman" w:eastAsia="Times New Roman"/>
        </w:rPr>
        <w:t>A</w:t>
      </w:r>
      <w:r>
        <w:t>这种超小户型的单位面积的耗热量指标是</w:t>
      </w:r>
      <w:r>
        <w:rPr>
          <w:rFonts w:ascii="Times New Roman" w:eastAsia="Times New Roman"/>
        </w:rPr>
        <w:t>34W</w:t>
      </w:r>
      <w:r>
        <w:rPr>
          <w:rFonts w:ascii="Times New Roman" w:eastAsia="Times New Roman"/>
        </w:rPr>
        <w:t>/</w:t>
      </w:r>
      <w:r>
        <w:t>㎡，和</w:t>
      </w:r>
      <w:r>
        <w:rPr>
          <w:rFonts w:ascii="Times New Roman" w:eastAsia="Times New Roman"/>
        </w:rPr>
        <w:t>B</w:t>
      </w:r>
      <w:r>
        <w:t>、</w:t>
      </w:r>
    </w:p>
    <w:p w:rsidR="0018722C">
      <w:pPr>
        <w:topLinePunct/>
      </w:pPr>
      <w:r>
        <w:rPr>
          <w:rFonts w:ascii="Times New Roman" w:eastAsia="Times New Roman"/>
        </w:rPr>
        <w:t>C</w:t>
      </w:r>
      <w:r>
        <w:t>这两种中、小户型相比较，单位面积的耗热量指标基本持平略低。和</w:t>
      </w:r>
      <w:r>
        <w:rPr>
          <w:rFonts w:ascii="Times New Roman" w:eastAsia="Times New Roman"/>
        </w:rPr>
        <w:t>D</w:t>
      </w:r>
      <w:r>
        <w:t>、</w:t>
      </w:r>
      <w:r>
        <w:rPr>
          <w:rFonts w:ascii="Times New Roman" w:eastAsia="Times New Roman"/>
        </w:rPr>
        <w:t>E</w:t>
      </w:r>
      <w:r>
        <w:t>这两</w:t>
      </w:r>
      <w:r>
        <w:t>种大户型和别墅的户均耗热量指标相比，要大得多</w:t>
      </w:r>
      <w:r>
        <w:t>（</w:t>
      </w:r>
      <w:r>
        <w:rPr>
          <w:rFonts w:ascii="Times New Roman" w:eastAsia="Times New Roman"/>
        </w:rPr>
        <w:t>D</w:t>
      </w:r>
      <w:r>
        <w:t>、</w:t>
      </w:r>
      <w:r>
        <w:rPr>
          <w:rFonts w:ascii="Times New Roman" w:eastAsia="Times New Roman"/>
        </w:rPr>
        <w:t>E</w:t>
      </w:r>
      <w:r>
        <w:t>这两种大户型和别墅单</w:t>
      </w:r>
      <w:r>
        <w:t>位面积耗热量指标基本在</w:t>
      </w:r>
      <w:r>
        <w:rPr>
          <w:rFonts w:ascii="Times New Roman" w:eastAsia="Times New Roman"/>
        </w:rPr>
        <w:t>10W</w:t>
      </w:r>
      <w:r>
        <w:rPr>
          <w:rFonts w:ascii="Times New Roman" w:eastAsia="Times New Roman"/>
        </w:rPr>
        <w:t>/</w:t>
      </w:r>
      <w:r>
        <w:t>㎡左右</w:t>
      </w:r>
      <w:r>
        <w:t>）</w:t>
      </w:r>
      <w:r>
        <w:t>。</w:t>
      </w:r>
      <w:r>
        <w:rPr>
          <w:rFonts w:ascii="Times New Roman" w:eastAsia="Times New Roman"/>
        </w:rPr>
        <w:t>F</w:t>
      </w:r>
      <w:r>
        <w:t>经济适用房的单位面积耗热量指标</w:t>
      </w:r>
      <w:r>
        <w:t>在</w:t>
      </w:r>
    </w:p>
    <w:p w:rsidR="0018722C">
      <w:pPr>
        <w:topLinePunct/>
      </w:pPr>
      <w:r>
        <w:rPr>
          <w:rFonts w:ascii="Times New Roman" w:eastAsia="Times New Roman"/>
        </w:rPr>
        <w:t>15W</w:t>
      </w:r>
      <w:r>
        <w:rPr>
          <w:rFonts w:ascii="Times New Roman" w:eastAsia="Times New Roman"/>
        </w:rPr>
        <w:t>/</w:t>
      </w:r>
      <w:r>
        <w:t>㎡以下。</w:t>
      </w:r>
    </w:p>
    <w:p w:rsidR="0018722C">
      <w:pPr>
        <w:topLinePunct/>
      </w:pPr>
      <w:r>
        <w:t>但是，人均耗热量指标，从图中可以看出：</w:t>
      </w:r>
      <w:r>
        <w:rPr>
          <w:rFonts w:ascii="Times New Roman" w:eastAsia="Times New Roman"/>
        </w:rPr>
        <w:t>A</w:t>
      </w:r>
      <w:r>
        <w:t>这种超小户型的人均耗热量指标</w:t>
      </w:r>
      <w:r>
        <w:t>是</w:t>
      </w:r>
      <w:r>
        <w:rPr>
          <w:rFonts w:ascii="Times New Roman" w:eastAsia="Times New Roman"/>
        </w:rPr>
        <w:t>300W</w:t>
      </w:r>
      <w:r>
        <w:t>，而</w:t>
      </w:r>
      <w:r>
        <w:rPr>
          <w:rFonts w:ascii="Times New Roman" w:eastAsia="Times New Roman"/>
        </w:rPr>
        <w:t>B</w:t>
      </w:r>
      <w:r>
        <w:t>、</w:t>
      </w:r>
      <w:r>
        <w:rPr>
          <w:rFonts w:ascii="Times New Roman" w:eastAsia="Times New Roman"/>
        </w:rPr>
        <w:t>C</w:t>
      </w:r>
      <w:r>
        <w:t>这两种中、小户型的人均耗热量指标在</w:t>
      </w:r>
      <w:r>
        <w:rPr>
          <w:rFonts w:ascii="Times New Roman" w:eastAsia="Times New Roman"/>
        </w:rPr>
        <w:t>500W-1200W</w:t>
      </w:r>
      <w:r>
        <w:t>之间，</w:t>
      </w:r>
      <w:r>
        <w:rPr>
          <w:rFonts w:ascii="Times New Roman" w:eastAsia="Times New Roman"/>
        </w:rPr>
        <w:t>D</w:t>
      </w:r>
      <w:r>
        <w:t>、</w:t>
      </w:r>
      <w:r>
        <w:rPr>
          <w:rFonts w:ascii="Times New Roman" w:eastAsia="Times New Roman"/>
        </w:rPr>
        <w:t>E</w:t>
      </w:r>
      <w:r>
        <w:t>这两种大户型和别墅的人均耗热量指标绝大多数在</w:t>
      </w:r>
      <w:r>
        <w:rPr>
          <w:rFonts w:ascii="Times New Roman" w:eastAsia="Times New Roman"/>
        </w:rPr>
        <w:t>1800W-2700W</w:t>
      </w:r>
      <w:r>
        <w:t>之间。</w:t>
      </w:r>
      <w:r>
        <w:rPr>
          <w:rFonts w:ascii="Times New Roman" w:eastAsia="Times New Roman"/>
        </w:rPr>
        <w:t>F</w:t>
      </w:r>
      <w:r>
        <w:t>经济适用</w:t>
      </w:r>
      <w:r>
        <w:t>房的人均耗热量指标在</w:t>
      </w:r>
      <w:r>
        <w:rPr>
          <w:rFonts w:ascii="Times New Roman" w:eastAsia="Times New Roman"/>
        </w:rPr>
        <w:t>200W</w:t>
      </w:r>
      <w:r>
        <w:t>左右，比超小户型的户人均耗热量</w:t>
      </w:r>
      <w:r>
        <w:rPr>
          <w:rFonts w:ascii="Times New Roman" w:eastAsia="Times New Roman"/>
        </w:rPr>
        <w:t>300W</w:t>
      </w:r>
      <w:r>
        <w:t>还低。</w:t>
      </w:r>
    </w:p>
    <w:p w:rsidR="0018722C">
      <w:pPr>
        <w:pStyle w:val="ae"/>
        <w:topLinePunct/>
      </w:pPr>
      <w:r>
        <w:rPr>
          <w:kern w:val="2"/>
          <w:sz w:val="22"/>
          <w:szCs w:val="22"/>
          <w:rFonts w:cstheme="minorBidi" w:hAnsiTheme="minorHAnsi" w:eastAsiaTheme="minorHAnsi" w:asciiTheme="minorHAnsi"/>
        </w:rPr>
        <w:pict>
          <v:group style="margin-left:147.779999pt;margin-top:2.602068pt;width:249.15pt;height:175.75pt;mso-position-horizontal-relative:page;mso-position-vertical-relative:paragraph;z-index:4312" coordorigin="2956,52" coordsize="4983,3515">
            <v:line style="position:absolute" from="2992,2951" to="7938,2951" stroked="true" strokeweight=".06pt" strokecolor="#7f7f7f">
              <v:stroke dashstyle="solid"/>
            </v:line>
            <v:line style="position:absolute" from="2992,2369" to="7938,2369" stroked="true" strokeweight=".06pt" strokecolor="#7f7f7f">
              <v:stroke dashstyle="solid"/>
            </v:line>
            <v:shape style="position:absolute;left:3369;top:3241;width:126;height:291" coordorigin="3370,3241" coordsize="126,291" path="m3370,3284l3370,3531m3496,3241l3496,3531e" filled="false" stroked="true" strokeweight="1.8pt" strokecolor="#4f82bd">
              <v:path arrowok="t"/>
              <v:stroke dashstyle="solid"/>
            </v:shape>
            <v:line style="position:absolute" from="3410,1999" to="3410,3531" stroked="true" strokeweight="2.220pt" strokecolor="#c0504d">
              <v:stroke dashstyle="solid"/>
            </v:line>
            <v:line style="position:absolute" from="3612,3179" to="3612,3531" stroked="true" strokeweight="1.8pt" strokecolor="#4f82bd">
              <v:stroke dashstyle="solid"/>
            </v:line>
            <v:line style="position:absolute" from="3532,1902" to="3532,3531" stroked="true" strokeweight="1.8pt" strokecolor="#c0504d">
              <v:stroke dashstyle="solid"/>
            </v:line>
            <v:line style="position:absolute" from="3728,3311" to="3728,3531" stroked="true" strokeweight="1.8pt" strokecolor="#4f82bd">
              <v:stroke dashstyle="solid"/>
            </v:line>
            <v:line style="position:absolute" from="3648,2192" to="3648,3531" stroked="true" strokeweight="1.8pt" strokecolor="#c0504d">
              <v:stroke dashstyle="solid"/>
            </v:line>
            <v:rect style="position:absolute;left:3836;top:3399;width:36;height:132" filled="true" fillcolor="#4f82bd" stroked="false">
              <v:fill type="solid"/>
            </v:rect>
            <v:line style="position:absolute" from="3769,2298" to="3769,3531" stroked="true" strokeweight="2.280pt" strokecolor="#c0504d">
              <v:stroke dashstyle="solid"/>
            </v:line>
            <v:line style="position:absolute" from="3972,3373" to="3972,3531" stroked="true" strokeweight="1.8pt" strokecolor="#4f82bd">
              <v:stroke dashstyle="solid"/>
            </v:line>
            <v:line style="position:absolute" from="3890,2175" to="3890,3531" stroked="true" strokeweight="1.8pt" strokecolor="#c0504d">
              <v:stroke dashstyle="solid"/>
            </v:line>
            <v:rect style="position:absolute;left:4080;top:3399;width:36;height:132" filled="true" fillcolor="#4f82bd" stroked="false">
              <v:fill type="solid"/>
            </v:rect>
            <v:line style="position:absolute" from="4012,1875" to="4012,3531" stroked="true" strokeweight="2.220pt" strokecolor="#c0504d">
              <v:stroke dashstyle="solid"/>
            </v:line>
            <v:line style="position:absolute" from="4214,3276" to="4214,3531" stroked="true" strokeweight="1.8pt" strokecolor="#4f82bd">
              <v:stroke dashstyle="solid"/>
            </v:line>
            <v:line style="position:absolute" from="4134,2316" to="4134,3531" stroked="true" strokeweight="1.8pt" strokecolor="#c0504d">
              <v:stroke dashstyle="solid"/>
            </v:line>
            <v:line style="position:absolute" from="4340,3302" to="4340,3531" stroked="true" strokeweight="1.8pt" strokecolor="#4f82bd">
              <v:stroke dashstyle="solid"/>
            </v:line>
            <v:line style="position:absolute" from="4255,2334" to="4255,3531" stroked="true" strokeweight="2.280pt" strokecolor="#c0504d">
              <v:stroke dashstyle="solid"/>
            </v:line>
            <v:line style="position:absolute" from="4458,3337" to="4458,3531" stroked="true" strokeweight="1.8pt" strokecolor="#4f82bd">
              <v:stroke dashstyle="solid"/>
            </v:line>
            <v:line style="position:absolute" from="4376,2078" to="4376,3531" stroked="true" strokeweight="1.8pt" strokecolor="#c0504d">
              <v:stroke dashstyle="solid"/>
            </v:line>
            <v:line style="position:absolute" from="4574,3284" to="4574,3531" stroked="true" strokeweight="1.8pt" strokecolor="#4f82bd">
              <v:stroke dashstyle="solid"/>
            </v:line>
            <v:line style="position:absolute" from="4494,1973" to="4494,3531" stroked="true" strokeweight="1.8pt" strokecolor="#c0504d">
              <v:stroke dashstyle="solid"/>
            </v:line>
            <v:line style="position:absolute" from="2992,1796" to="7938,1796" stroked="true" strokeweight=".06pt" strokecolor="#7f7f7f">
              <v:stroke dashstyle="solid"/>
            </v:line>
            <v:line style="position:absolute" from="4700,3170" to="4700,3531" stroked="true" strokeweight="1.8pt" strokecolor="#4f82bd">
              <v:stroke dashstyle="solid"/>
            </v:line>
            <v:line style="position:absolute" from="4615,1761" to="4615,3531" stroked="true" strokeweight="2.280pt" strokecolor="#c0504d">
              <v:stroke dashstyle="solid"/>
            </v:line>
            <v:line style="position:absolute" from="2992,1215" to="7938,1215" stroked="true" strokeweight=".06pt" strokecolor="#7f7f7f">
              <v:stroke dashstyle="solid"/>
            </v:line>
            <v:line style="position:absolute" from="4817,3329" to="4817,3531" stroked="true" strokeweight="1.8pt" strokecolor="#4f82bd">
              <v:stroke dashstyle="solid"/>
            </v:line>
            <v:line style="position:absolute" from="4736,1021" to="4736,3531" stroked="true" strokeweight="1.8pt" strokecolor="#c0504d">
              <v:stroke dashstyle="solid"/>
            </v:line>
            <v:line style="position:absolute" from="4943,3320" to="4943,3531" stroked="true" strokeweight="1.8pt" strokecolor="#4f82bd">
              <v:stroke dashstyle="solid"/>
            </v:line>
            <v:line style="position:absolute" from="4858,925" to="4858,3531" stroked="true" strokeweight="2.280pt" strokecolor="#c0504d">
              <v:stroke dashstyle="solid"/>
            </v:line>
            <v:line style="position:absolute" from="4979,1392" to="4979,3531" stroked="true" strokeweight="1.8pt" strokecolor="#c0504d">
              <v:stroke dashstyle="solid"/>
            </v:line>
            <v:shape style="position:absolute;left:5176;top:3320;width:126;height:212" coordorigin="5177,3320" coordsize="126,212" path="m5177,3329l5177,3531m5303,3320l5303,3531e" filled="false" stroked="true" strokeweight="1.8pt" strokecolor="#4f82bd">
              <v:path arrowok="t"/>
              <v:stroke dashstyle="solid"/>
            </v:shape>
            <v:line style="position:absolute" from="5218,925" to="5218,3531" stroked="true" strokeweight="2.280pt" strokecolor="#c0504d">
              <v:stroke dashstyle="solid"/>
            </v:line>
            <v:line style="position:absolute" from="5420,3311" to="5420,3531" stroked="true" strokeweight="1.8pt" strokecolor="#4f82bd">
              <v:stroke dashstyle="solid"/>
            </v:line>
            <v:line style="position:absolute" from="5339,1392" to="5339,3531" stroked="true" strokeweight="1.8pt" strokecolor="#c0504d">
              <v:stroke dashstyle="solid"/>
            </v:line>
            <v:line style="position:absolute" from="5461,1497" to="5461,3531" stroked="true" strokeweight="2.220pt" strokecolor="#c0504d">
              <v:stroke dashstyle="solid"/>
            </v:line>
            <v:shape style="position:absolute;left:5644;top:3434;width:162;height:98" coordorigin="5645,3434" coordsize="162,98" path="m5681,3434l5645,3434,5645,3531,5681,3531,5681,3434m5807,3479l5771,3479,5771,3531,5807,3531,5807,3479e" filled="true" fillcolor="#4f82bd" stroked="false">
              <v:path arrowok="t"/>
              <v:fill type="solid"/>
            </v:shape>
            <v:line style="position:absolute" from="5704,2192" to="5704,3531" stroked="true" strokeweight="2.280pt" strokecolor="#c0504d">
              <v:stroke dashstyle="solid"/>
            </v:line>
            <v:rect style="position:absolute;left:5887;top:3452;width:36;height:80" filled="true" fillcolor="#4f82bd" stroked="false">
              <v:fill type="solid"/>
            </v:rect>
            <v:line style="position:absolute" from="5825,2651" to="5825,3531" stroked="true" strokeweight="1.8pt" strokecolor="#c0504d">
              <v:stroke dashstyle="solid"/>
            </v:line>
            <v:line style="position:absolute" from="2992,633" to="7938,633" stroked="true" strokeweight=".06pt" strokecolor="#7f7f7f">
              <v:stroke dashstyle="solid"/>
            </v:line>
            <v:rect style="position:absolute;left:6004;top:3442;width:36;height:89" filled="true" fillcolor="#4f82bd" stroked="false">
              <v:fill type="solid"/>
            </v:rect>
            <v:line style="position:absolute" from="5941,405" to="5941,3531" stroked="true" strokeweight="1.8pt" strokecolor="#c0504d">
              <v:stroke dashstyle="solid"/>
            </v:line>
            <v:rect style="position:absolute;left:6130;top:3452;width:36;height:80" filled="true" fillcolor="#4f82bd" stroked="false">
              <v:fill type="solid"/>
            </v:rect>
            <v:line style="position:absolute" from="6063,255" to="6063,3531" stroked="true" strokeweight="2.220pt" strokecolor="#c0504d">
              <v:stroke dashstyle="solid"/>
            </v:line>
            <v:rect style="position:absolute;left:6247;top:3452;width:36;height:80" filled="true" fillcolor="#4f82bd" stroked="false">
              <v:fill type="solid"/>
            </v:rect>
            <v:line style="position:absolute" from="6185,396" to="6185,3531" stroked="true" strokeweight="1.8pt" strokecolor="#c0504d">
              <v:stroke dashstyle="solid"/>
            </v:line>
            <v:rect style="position:absolute;left:6373;top:3425;width:36;height:106" filled="true" fillcolor="#4f82bd" stroked="false">
              <v:fill type="solid"/>
            </v:rect>
            <v:line style="position:absolute" from="6306,326" to="6306,3531" stroked="true" strokeweight="2.280pt" strokecolor="#c0504d">
              <v:stroke dashstyle="solid"/>
            </v:line>
            <v:rect style="position:absolute;left:6490;top:3434;width:36;height:98" filled="true" fillcolor="#4f82bd" stroked="false">
              <v:fill type="solid"/>
            </v:rect>
            <v:shape style="position:absolute;left:6427;top:1057;width:118;height:2475" coordorigin="6427,1057" coordsize="118,2475" path="m6427,1136l6427,3531m6545,1057l6545,3531e" filled="false" stroked="true" strokeweight="1.8pt" strokecolor="#c0504d">
              <v:path arrowok="t"/>
              <v:stroke dashstyle="solid"/>
            </v:shape>
            <v:shape style="position:absolute;left:6733;top:3442;width:153;height:89" coordorigin="6733,3443" coordsize="153,89" path="m6769,3452l6733,3452,6733,3531,6769,3531,6769,3452m6886,3443l6851,3443,6851,3531,6886,3531,6886,3443e" filled="true" fillcolor="#4f82bd" stroked="false">
              <v:path arrowok="t"/>
              <v:fill type="solid"/>
            </v:shape>
            <v:line style="position:absolute" from="6787,405" to="6787,3531" stroked="true" strokeweight="1.8pt" strokecolor="#c0504d">
              <v:stroke dashstyle="solid"/>
            </v:line>
            <v:rect style="position:absolute;left:6975;top:3452;width:36;height:80" filled="true" fillcolor="#4f82bd" stroked="false">
              <v:fill type="solid"/>
            </v:rect>
            <v:line style="position:absolute" from="6908,255" to="6908,3531" stroked="true" strokeweight="2.280pt" strokecolor="#c0504d">
              <v:stroke dashstyle="solid"/>
            </v:line>
            <v:rect style="position:absolute;left:7093;top:3452;width:36;height:80" filled="true" fillcolor="#4f82bd" stroked="false">
              <v:fill type="solid"/>
            </v:rect>
            <v:line style="position:absolute" from="7030,396" to="7030,3531" stroked="true" strokeweight="1.8pt" strokecolor="#c0504d">
              <v:stroke dashstyle="solid"/>
            </v:line>
            <v:rect style="position:absolute;left:7219;top:3425;width:36;height:106" filled="true" fillcolor="#4f82bd" stroked="false">
              <v:fill type="solid"/>
            </v:rect>
            <v:line style="position:absolute" from="7151,326" to="7151,3531" stroked="true" strokeweight="2.220pt" strokecolor="#c0504d">
              <v:stroke dashstyle="solid"/>
            </v:line>
            <v:rect style="position:absolute;left:7335;top:3434;width:36;height:98" filled="true" fillcolor="#4f82bd" stroked="false">
              <v:fill type="solid"/>
            </v:rect>
            <v:shape style="position:absolute;left:7273;top:1057;width:117;height:2475" coordorigin="7273,1057" coordsize="117,2475" path="m7273,1136l7273,3531m7390,1057l7390,3531e" filled="false" stroked="true" strokeweight="1.8pt" strokecolor="#c0504d">
              <v:path arrowok="t"/>
              <v:stroke dashstyle="solid"/>
            </v:shape>
            <v:shape style="position:absolute;left:7579;top:3442;width:153;height:89" coordorigin="7579,3443" coordsize="153,89" path="m7615,3443l7579,3443,7579,3531,7615,3531,7615,3443m7732,3461l7696,3461,7696,3531,7732,3531,7732,3461e" filled="true" fillcolor="#4f82bd" stroked="false">
              <v:path arrowok="t"/>
              <v:fill type="solid"/>
            </v:shape>
            <v:line style="position:absolute" from="7633,3162" to="7633,3531" stroked="true" strokeweight="1.8pt" strokecolor="#c0504d">
              <v:stroke dashstyle="solid"/>
            </v:line>
            <v:line style="position:absolute" from="7754,3152" to="7754,3531" stroked="true" strokeweight="2.280pt" strokecolor="#c0504d">
              <v:stroke dashstyle="solid"/>
            </v:line>
            <v:line style="position:absolute" from="3126,3337" to="3126,3531" stroked="true" strokeweight="1.8pt" strokecolor="#4f82bd">
              <v:stroke dashstyle="solid"/>
            </v:line>
            <v:line style="position:absolute" from="3167,3091" to="3167,3531" stroked="true" strokeweight="2.280pt" strokecolor="#c0504d">
              <v:stroke dashstyle="solid"/>
            </v:line>
            <v:shape style="position:absolute;left:3207;top:1937;width:4218;height:1594" coordorigin="3208,1938" coordsize="4218,1594" path="m3208,3355l3208,3531m3450,3126l3450,3531m3568,3117l3568,3531m3684,3020l3684,3531m3810,3188l3810,3531m3926,3083l3926,3531m4052,2941l4052,3531m4170,3073l4170,3531m4296,3056l4296,3531m4412,3117l4412,3531m4530,3038l4530,3531m4656,3083l4656,3531m4772,2870l4772,3531m4898,2862l4898,3531m5015,2923l5015,3531m5258,2862l5258,3531m5375,2923l5375,3531m5501,2870l5501,3531m5744,3109l5744,3531m5861,3267l5861,3531m5977,2087l5977,3531m6103,1938l6103,3531m6221,2157l6221,3531m6347,1973l6347,3531m6463,2457l6463,3531m6581,2448l6581,3531m6823,2087l6823,3531m6949,1938l6949,3531m7066,2157l7066,3531m7192,1973l7192,3531m7309,2457l7309,3531m7426,2448l7426,3531e" filled="false" stroked="true" strokeweight="1.8pt" strokecolor="#9bbb59">
              <v:path arrowok="t"/>
              <v:stroke dashstyle="solid"/>
            </v:shape>
            <v:shape style="position:absolute;left:7651;top:3442;width:162;height:89" coordorigin="7651,3443" coordsize="162,89" path="m7687,3443l7651,3443,7651,3531,7687,3531,7687,3443m7813,3443l7777,3443,7777,3531,7813,3531,7813,3443e" filled="true" fillcolor="#9bbb59" stroked="false">
              <v:path arrowok="t"/>
              <v:fill type="solid"/>
            </v:shape>
            <v:line style="position:absolute" from="2992,53" to="7938,53" stroked="true" strokeweight=".06pt" strokecolor="#7f7f7f">
              <v:stroke dashstyle="solid"/>
            </v:line>
            <v:line style="position:absolute" from="2992,53" to="2992,3531" stroked="true" strokeweight=".06pt" strokecolor="#7f7f7f">
              <v:stroke dashstyle="solid"/>
            </v:line>
            <v:line style="position:absolute" from="2956,3531" to="2992,3531" stroked="true" strokeweight=".06pt" strokecolor="#7f7f7f">
              <v:stroke dashstyle="solid"/>
            </v:line>
            <v:line style="position:absolute" from="2956,2951" to="2992,2951" stroked="true" strokeweight=".06pt" strokecolor="#7f7f7f">
              <v:stroke dashstyle="solid"/>
            </v:line>
            <v:line style="position:absolute" from="2956,2369" to="2992,2369" stroked="true" strokeweight=".06pt" strokecolor="#7f7f7f">
              <v:stroke dashstyle="solid"/>
            </v:line>
            <v:line style="position:absolute" from="2956,1796" to="2992,1796" stroked="true" strokeweight=".06pt" strokecolor="#7f7f7f">
              <v:stroke dashstyle="solid"/>
            </v:line>
            <v:line style="position:absolute" from="2956,1215" to="2992,1215" stroked="true" strokeweight=".06pt" strokecolor="#7f7f7f">
              <v:stroke dashstyle="solid"/>
            </v:line>
            <v:line style="position:absolute" from="2956,633" to="2992,633" stroked="true" strokeweight=".06pt" strokecolor="#7f7f7f">
              <v:stroke dashstyle="solid"/>
            </v:line>
            <v:line style="position:absolute" from="2956,53" to="2992,53" stroked="true" strokeweight=".06pt" strokecolor="#7f7f7f">
              <v:stroke dashstyle="solid"/>
            </v:line>
            <v:line style="position:absolute" from="2992,3531" to="7938,3531" stroked="true" strokeweight=".06pt" strokecolor="#7f7f7f">
              <v:stroke dashstyle="solid"/>
            </v:line>
            <v:line style="position:absolute" from="2992,3566" to="2992,3531" stroked="true" strokeweight=".06pt" strokecolor="#7f7f7f">
              <v:stroke dashstyle="solid"/>
            </v:line>
            <w10:wrap type="none"/>
          </v:group>
        </w:pict>
      </w:r>
    </w:p>
    <w:p w:rsidR="0018722C">
      <w:pPr>
        <w:pStyle w:val="ae"/>
        <w:topLinePunct/>
      </w:pPr>
      <w:r>
        <w:rPr>
          <w:kern w:val="2"/>
          <w:szCs w:val="22"/>
          <w:rFonts w:cstheme="minorBidi" w:hAnsiTheme="minorHAnsi" w:eastAsiaTheme="minorHAnsi" w:asciiTheme="minorHAnsi"/>
          <w:w w:val="105"/>
          <w:sz w:val="11"/>
        </w:rPr>
        <w:t>6000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4000</w:t>
      </w:r>
    </w:p>
    <w:p w:rsidR="0018722C">
      <w:spacing w:beforeLines="0" w:before="0" w:afterLines="0" w:after="0" w:line="440" w:lineRule="auto"/>
      <w:pPr>
        <w:sectPr w:rsidR="00556256">
          <w:type w:val="continuous"/>
          <w:pgSz w:w="11910" w:h="16840"/>
          <w:pgMar w:header="1171" w:footer="849" w:top="1540" w:bottom="1040" w:left="1680" w:right="0"/>
        </w:sectPr>
        <w:topLinePunct/>
      </w:pPr>
    </w:p>
    <w:p w:rsidR="0018722C">
      <w:pPr>
        <w:pStyle w:val="ae"/>
        <w:topLinePunct/>
      </w:pPr>
      <w:r>
        <w:rPr>
          <w:kern w:val="2"/>
          <w:sz w:val="22"/>
          <w:szCs w:val="22"/>
          <w:rFonts w:cstheme="minorBidi" w:hAnsiTheme="minorHAnsi" w:eastAsiaTheme="minorHAnsi" w:asciiTheme="minorHAnsi"/>
        </w:rPr>
        <w:pict>
          <v:shape style="margin-left:128.48587pt;margin-top:-12.315184pt;width:9.050pt;height:39.450pt;mso-position-horizontal-relative:page;mso-position-vertical-relative:paragraph;z-index:-250768" type="#_x0000_t202" filled="false" stroked="false">
            <v:textbox inset="0,0,0,0" style="layout-flow:vertical;mso-layout-flow-alt:bottom-to-top">
              <w:txbxContent>
                <w:p w:rsidR="0018722C">
                  <w:pPr>
                    <w:spacing w:line="161" w:lineRule="exact" w:before="0"/>
                    <w:ind w:leftChars="0" w:left="20" w:rightChars="0" w:right="0" w:firstLineChars="0" w:firstLine="0"/>
                    <w:jc w:val="left"/>
                    <w:rPr>
                      <w:b/>
                      <w:sz w:val="14"/>
                    </w:rPr>
                  </w:pPr>
                  <w:r>
                    <w:rPr>
                      <w:b/>
                      <w:spacing w:val="5"/>
                      <w:w w:val="100"/>
                      <w:sz w:val="14"/>
                    </w:rPr>
                    <w:t>耗热量指标</w:t>
                  </w:r>
                </w:p>
              </w:txbxContent>
            </v:textbox>
            <w10:wrap type="none"/>
          </v:shape>
        </w:pict>
      </w:r>
      <w:r>
        <w:rPr>
          <w:kern w:val="2"/>
          <w:szCs w:val="22"/>
          <w:rFonts w:cstheme="minorBidi" w:hAnsiTheme="minorHAnsi" w:eastAsiaTheme="minorHAnsi" w:asciiTheme="minorHAnsi"/>
          <w:w w:val="105"/>
          <w:sz w:val="11"/>
        </w:rPr>
        <w:t>3000</w:t>
      </w:r>
    </w:p>
    <w:p w:rsidR="0018722C">
      <w:pPr>
        <w:topLinePunct/>
      </w:pPr>
      <w:r>
        <w:br w:type="column"/>
      </w:r>
      <w:r/>
    </w:p>
    <w:p w:rsidR="0018722C">
      <w:pPr>
        <w:pStyle w:val="ae"/>
        <w:topLinePunct/>
      </w:pPr>
      <w:r>
        <w:rPr>
          <w:kern w:val="2"/>
          <w:sz w:val="22"/>
          <w:szCs w:val="22"/>
          <w:rFonts w:cstheme="minorBidi" w:hAnsiTheme="minorHAnsi" w:eastAsiaTheme="minorHAnsi" w:asciiTheme="minorHAnsi"/>
        </w:rPr>
        <w:pict>
          <v:rect style="position:absolute;margin-left:423.480011pt;margin-top:2.824101pt;width:3.12pt;height:3.06pt;mso-position-horizontal-relative:page;mso-position-vertical-relative:paragraph;z-index:4336" filled="true" fillcolor="#4f82bd" stroked="false">
            <v:fill type="solid"/>
            <w10:wrap type="none"/>
          </v:rect>
        </w:pict>
      </w:r>
      <w:r>
        <w:rPr>
          <w:kern w:val="2"/>
          <w:szCs w:val="22"/>
          <w:rFonts w:cstheme="minorBidi" w:hAnsiTheme="minorHAnsi" w:eastAsiaTheme="minorHAnsi" w:asciiTheme="minorHAnsi"/>
          <w:w w:val="105"/>
          <w:sz w:val="11"/>
        </w:rPr>
        <w:t>建筑物的耗热量指标*10</w:t>
      </w:r>
    </w:p>
    <w:p w:rsidR="0018722C">
      <w:spacing w:beforeLines="0" w:before="0" w:afterLines="0" w:after="0" w:line="440" w:lineRule="auto"/>
      <w:pPr>
        <w:sectPr w:rsidR="00556256">
          <w:type w:val="continuous"/>
          <w:pgSz w:w="11910" w:h="16840"/>
          <w:pgMar w:top="0" w:bottom="0" w:left="1680" w:right="0"/>
          <w:cols w:num="2" w:equalWidth="0">
            <w:col w:w="1153" w:space="4827"/>
            <w:col w:w="4250"/>
          </w:cols>
        </w:sectPr>
        <w:topLinePunct/>
      </w:pPr>
    </w:p>
    <w:p w:rsidR="0018722C">
      <w:spacing w:beforeLines="0" w:before="0" w:afterLines="0" w:after="0" w:line="440" w:lineRule="auto"/>
      <w:pPr>
        <w:sectPr w:rsidR="00556256">
          <w:type w:val="continuous"/>
          <w:pgSz w:w="11910" w:h="16840"/>
          <w:pgMar w:top="0" w:bottom="0" w:left="1680" w:right="0"/>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rect style="position:absolute;margin-left:423.480011pt;margin-top:-6.835349pt;width:3.12pt;height:3.06pt;mso-position-horizontal-relative:page;mso-position-vertical-relative:paragraph;z-index:4360" filled="true" fillcolor="#c0504d" stroked="false">
            <v:fill type="solid"/>
            <w10:wrap type="none"/>
          </v:rect>
        </w:pict>
      </w:r>
      <w:r>
        <w:rPr>
          <w:kern w:val="2"/>
          <w:sz w:val="22"/>
          <w:szCs w:val="22"/>
          <w:rFonts w:cstheme="minorBidi" w:hAnsiTheme="minorHAnsi" w:eastAsiaTheme="minorHAnsi" w:asciiTheme="minorHAnsi"/>
        </w:rPr>
        <w:pict>
          <v:rect style="position:absolute;margin-left:423.480011pt;margin-top:9.004651pt;width:3.12pt;height:3.06pt;mso-position-horizontal-relative:page;mso-position-vertical-relative:paragraph;z-index:4384" filled="true" fillcolor="#9bbb59" stroked="false">
            <v:fill type="solid"/>
            <w10:wrap type="none"/>
          </v:rect>
        </w:pict>
      </w:r>
      <w:r>
        <w:rPr>
          <w:kern w:val="2"/>
          <w:szCs w:val="22"/>
          <w:rFonts w:cstheme="minorBidi" w:hAnsiTheme="minorHAnsi" w:eastAsiaTheme="minorHAnsi" w:asciiTheme="minorHAnsi"/>
          <w:w w:val="105"/>
          <w:sz w:val="11"/>
        </w:rPr>
        <w:t>2000</w:t>
      </w:r>
    </w:p>
    <w:p w:rsidR="0018722C">
      <w:pPr>
        <w:spacing w:line="528" w:lineRule="auto" w:before="70"/>
        <w:ind w:leftChars="0" w:left="907" w:rightChars="0" w:right="2514" w:firstLineChars="0" w:firstLine="0"/>
        <w:jc w:val="left"/>
        <w:rPr>
          <w:sz w:val="11"/>
        </w:rPr>
      </w:pPr>
      <w:r>
        <w:br w:type="column"/>
      </w:r>
      <w:r>
        <w:rPr>
          <w:w w:val="105"/>
          <w:sz w:val="11"/>
        </w:rPr>
        <w:t>户均耗热量指标人均耗热量指标</w:t>
      </w:r>
    </w:p>
    <w:p w:rsidR="0018722C">
      <w:pPr>
        <w:spacing w:after="0" w:line="528" w:lineRule="auto"/>
        <w:jc w:val="left"/>
        <w:rPr>
          <w:sz w:val="11"/>
        </w:rPr>
        <w:sectPr w:rsidR="00556256">
          <w:type w:val="continuous"/>
          <w:pgSz w:w="11910" w:h="16840"/>
          <w:pgMar w:top="0" w:bottom="0" w:left="1680" w:right="0"/>
          <w:cols w:num="2" w:equalWidth="0">
            <w:col w:w="1153" w:space="4827"/>
            <w:col w:w="4250"/>
          </w:cols>
        </w:sectPr>
      </w:pPr>
    </w:p>
    <w:p w:rsidR="0018722C">
      <w:pPr>
        <w:topLinePunct/>
      </w:pPr>
    </w:p>
    <w:p w:rsidR="0018722C">
      <w:pPr>
        <w:topLinePunct/>
      </w:pPr>
      <w:r>
        <w:rPr>
          <w:rFonts w:cstheme="minorBidi" w:hAnsiTheme="minorHAnsi" w:eastAsiaTheme="minorHAnsi" w:asciiTheme="minorHAnsi"/>
        </w:rPr>
        <w:t>1000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A</w:t>
      </w:r>
      <w:r w:rsidRPr="00000000">
        <w:rPr>
          <w:rFonts w:cstheme="minorBidi" w:hAnsiTheme="minorHAnsi" w:eastAsiaTheme="minorHAnsi" w:asciiTheme="minorHAnsi"/>
        </w:rPr>
        <w:tab/>
        <w:t>B</w:t>
      </w:r>
      <w:r w:rsidRPr="00000000">
        <w:rPr>
          <w:rFonts w:cstheme="minorBidi" w:hAnsiTheme="minorHAnsi" w:eastAsiaTheme="minorHAnsi" w:asciiTheme="minorHAnsi"/>
        </w:rPr>
        <w:tab/>
        <w:t>C</w:t>
      </w:r>
      <w:r w:rsidRPr="00000000">
        <w:rPr>
          <w:rFonts w:cstheme="minorBidi" w:hAnsiTheme="minorHAnsi" w:eastAsiaTheme="minorHAnsi" w:asciiTheme="minorHAnsi"/>
        </w:rPr>
        <w:tab/>
        <w:t>D</w:t>
      </w:r>
      <w:r w:rsidRPr="00000000">
        <w:rPr>
          <w:rFonts w:cstheme="minorBidi" w:hAnsiTheme="minorHAnsi" w:eastAsiaTheme="minorHAnsi" w:asciiTheme="minorHAnsi"/>
        </w:rPr>
        <w:tab/>
        <w:t>E</w:t>
      </w:r>
      <w:r w:rsidRPr="00000000">
        <w:rPr>
          <w:rFonts w:cstheme="minorBidi" w:hAnsiTheme="minorHAnsi" w:eastAsiaTheme="minorHAnsi" w:asciiTheme="minorHAnsi"/>
        </w:rPr>
        <w:tab/>
        <w:t>F</w:t>
      </w:r>
    </w:p>
    <w:p w:rsidR="0018722C">
      <w:pPr>
        <w:pStyle w:val="a3"/>
        <w:topLinePunct/>
      </w:pPr>
      <w:r>
        <w:rPr>
          <w:rFonts w:cstheme="minorBidi" w:hAnsiTheme="minorHAnsi" w:eastAsiaTheme="minorHAnsi" w:asciiTheme="minorHAnsi"/>
          <w:b/>
        </w:rPr>
        <w:t>注</w:t>
      </w:r>
      <w:r>
        <w:rPr>
          <w:rFonts w:cstheme="minorBidi" w:hAnsiTheme="minorHAnsi" w:eastAsiaTheme="minorHAnsi" w:asciiTheme="minorHAnsi"/>
          <w:b/>
        </w:rPr>
        <w:t>：</w:t>
      </w:r>
      <w:r>
        <w:rPr>
          <w:rFonts w:cstheme="minorBidi" w:hAnsiTheme="minorHAnsi" w:eastAsiaTheme="minorHAnsi" w:asciiTheme="minorHAnsi"/>
          <w:b/>
        </w:rPr>
        <w:t>A—</w:t>
      </w:r>
      <w:r>
        <w:rPr>
          <w:rFonts w:cstheme="minorBidi" w:hAnsiTheme="minorHAnsi" w:eastAsiaTheme="minorHAnsi" w:asciiTheme="minorHAnsi"/>
          <w:b/>
        </w:rPr>
        <w:t>超小户型</w:t>
      </w:r>
      <w:r>
        <w:rPr>
          <w:rFonts w:cstheme="minorBidi" w:hAnsiTheme="minorHAnsi" w:eastAsiaTheme="minorHAnsi" w:asciiTheme="minorHAnsi"/>
          <w:b/>
        </w:rPr>
        <w:t>20</w:t>
      </w:r>
      <w:r>
        <w:rPr>
          <w:rFonts w:cstheme="minorBidi" w:hAnsiTheme="minorHAnsi" w:eastAsiaTheme="minorHAnsi" w:asciiTheme="minorHAnsi"/>
          <w:b/>
        </w:rPr>
        <w:t>㎡</w:t>
      </w:r>
      <w:r>
        <w:rPr>
          <w:rFonts w:cstheme="minorBidi" w:hAnsiTheme="minorHAnsi" w:eastAsiaTheme="minorHAnsi" w:asciiTheme="minorHAnsi"/>
          <w:b/>
        </w:rPr>
        <w:t>以</w:t>
      </w:r>
      <w:r>
        <w:rPr>
          <w:rFonts w:cstheme="minorBidi" w:hAnsiTheme="minorHAnsi" w:eastAsiaTheme="minorHAnsi" w:asciiTheme="minorHAnsi"/>
          <w:b/>
        </w:rPr>
        <w:t>下</w:t>
      </w:r>
      <w:r>
        <w:rPr>
          <w:rFonts w:cstheme="minorBidi" w:hAnsiTheme="minorHAnsi" w:eastAsiaTheme="minorHAnsi" w:asciiTheme="minorHAnsi"/>
          <w:b/>
        </w:rPr>
        <w:t>B—</w:t>
      </w:r>
      <w:r>
        <w:rPr>
          <w:rFonts w:cstheme="minorBidi" w:hAnsiTheme="minorHAnsi" w:eastAsiaTheme="minorHAnsi" w:asciiTheme="minorHAnsi"/>
          <w:b/>
        </w:rPr>
        <w:t>50～</w:t>
      </w:r>
      <w:r>
        <w:rPr>
          <w:rFonts w:cstheme="minorBidi" w:hAnsiTheme="minorHAnsi" w:eastAsiaTheme="minorHAnsi" w:asciiTheme="minorHAnsi"/>
          <w:b/>
        </w:rPr>
        <w:t>90</w:t>
      </w:r>
      <w:r>
        <w:rPr>
          <w:rFonts w:cstheme="minorBidi" w:hAnsiTheme="minorHAnsi" w:eastAsiaTheme="minorHAnsi" w:asciiTheme="minorHAnsi"/>
          <w:b/>
        </w:rPr>
        <w:t>㎡</w:t>
      </w:r>
      <w:r>
        <w:rPr>
          <w:rFonts w:cstheme="minorBidi" w:hAnsiTheme="minorHAnsi" w:eastAsiaTheme="minorHAnsi" w:asciiTheme="minorHAnsi"/>
          <w:b/>
        </w:rPr>
        <w:t>C—</w:t>
      </w:r>
      <w:r>
        <w:rPr>
          <w:rFonts w:cstheme="minorBidi" w:hAnsiTheme="minorHAnsi" w:eastAsiaTheme="minorHAnsi" w:asciiTheme="minorHAnsi"/>
          <w:b/>
        </w:rPr>
        <w:t>90～</w:t>
      </w:r>
      <w:r>
        <w:rPr>
          <w:rFonts w:cstheme="minorBidi" w:hAnsiTheme="minorHAnsi" w:eastAsiaTheme="minorHAnsi" w:asciiTheme="minorHAnsi"/>
          <w:b/>
        </w:rPr>
        <w:t>120㎡</w:t>
      </w:r>
      <w:r>
        <w:rPr>
          <w:rFonts w:cstheme="minorBidi" w:hAnsiTheme="minorHAnsi" w:eastAsiaTheme="minorHAnsi" w:asciiTheme="minorHAnsi"/>
          <w:b/>
        </w:rPr>
        <w:t>D—</w:t>
      </w:r>
      <w:r>
        <w:rPr>
          <w:rFonts w:cstheme="minorBidi" w:hAnsiTheme="minorHAnsi" w:eastAsiaTheme="minorHAnsi" w:asciiTheme="minorHAnsi"/>
          <w:b/>
        </w:rPr>
        <w:t>130～</w:t>
      </w:r>
      <w:r>
        <w:rPr>
          <w:rFonts w:cstheme="minorBidi" w:hAnsiTheme="minorHAnsi" w:eastAsiaTheme="minorHAnsi" w:asciiTheme="minorHAnsi"/>
          <w:b/>
        </w:rPr>
        <w:t>160</w:t>
      </w:r>
      <w:r>
        <w:rPr>
          <w:rFonts w:cstheme="minorBidi" w:hAnsiTheme="minorHAnsi" w:eastAsiaTheme="minorHAnsi" w:asciiTheme="minorHAnsi"/>
          <w:b/>
        </w:rPr>
        <w:t>㎡</w:t>
      </w:r>
      <w:r>
        <w:rPr>
          <w:rFonts w:cstheme="minorBidi" w:hAnsiTheme="minorHAnsi" w:eastAsiaTheme="minorHAnsi" w:asciiTheme="minorHAnsi"/>
          <w:b/>
        </w:rPr>
        <w:t>E—</w:t>
      </w:r>
      <w:r>
        <w:rPr>
          <w:rFonts w:cstheme="minorBidi" w:hAnsiTheme="minorHAnsi" w:eastAsiaTheme="minorHAnsi" w:asciiTheme="minorHAnsi"/>
          <w:b/>
        </w:rPr>
        <w:t>160</w:t>
      </w:r>
      <w:r>
        <w:rPr>
          <w:rFonts w:cstheme="minorBidi" w:hAnsiTheme="minorHAnsi" w:eastAsiaTheme="minorHAnsi" w:asciiTheme="minorHAnsi"/>
          <w:b/>
        </w:rPr>
        <w:t>㎡以上别</w:t>
      </w:r>
      <w:r>
        <w:rPr>
          <w:rFonts w:cstheme="minorBidi" w:hAnsiTheme="minorHAnsi" w:eastAsiaTheme="minorHAnsi" w:asciiTheme="minorHAnsi"/>
          <w:b/>
        </w:rPr>
        <w:t>墅</w:t>
      </w:r>
      <w:r w:rsidR="001852F3">
        <w:rPr>
          <w:rFonts w:cstheme="minorBidi" w:hAnsiTheme="minorHAnsi" w:eastAsiaTheme="minorHAnsi" w:asciiTheme="minorHAnsi"/>
        </w:rPr>
        <w:t>F</w:t>
      </w:r>
      <w:r>
        <w:rPr>
          <w:rFonts w:cstheme="minorBidi" w:hAnsiTheme="minorHAnsi" w:eastAsiaTheme="minorHAnsi" w:asciiTheme="minorHAnsi"/>
          <w:b/>
        </w:rPr>
        <w:t>—经适房</w:t>
      </w:r>
      <w:r>
        <w:rPr>
          <w:rFonts w:cstheme="minorBidi" w:hAnsiTheme="minorHAnsi" w:eastAsiaTheme="minorHAnsi" w:asciiTheme="minorHAnsi"/>
          <w:b/>
        </w:rPr>
        <w:t>&lt;80㎡</w:t>
      </w:r>
    </w:p>
    <w:p w:rsidR="0018722C">
      <w:pPr>
        <w:pStyle w:val="a9"/>
        <w:topLinePunct/>
      </w:pPr>
      <w:r>
        <w:rPr>
          <w:rFonts w:cstheme="minorBidi" w:hAnsiTheme="minorHAnsi" w:eastAsiaTheme="minorHAnsi" w:asciiTheme="minorHAnsi"/>
        </w:rPr>
        <w:t>图3.4</w:t>
      </w:r>
      <w:r>
        <w:t xml:space="preserve">  </w:t>
      </w:r>
      <w:r w:rsidRPr="00DB64CE">
        <w:rPr>
          <w:rFonts w:cstheme="minorBidi" w:hAnsiTheme="minorHAnsi" w:eastAsiaTheme="minorHAnsi" w:asciiTheme="minorHAnsi"/>
        </w:rPr>
        <w:t>不同面积城镇住宅建筑的单位面积耗热量指标，户均、人均耗热量指标比较</w:t>
      </w:r>
    </w:p>
    <w:p w:rsidR="0018722C">
      <w:pPr>
        <w:topLinePunct/>
      </w:pPr>
      <w:r>
        <w:t>图</w:t>
      </w:r>
      <w:r>
        <w:rPr>
          <w:rFonts w:ascii="Times New Roman" w:eastAsia="Times New Roman"/>
        </w:rPr>
        <w:t>3.4</w:t>
      </w:r>
      <w:r>
        <w:t>是把不同面积城镇住宅建筑的耗热量指标、户均耗热量指标和人均耗热量指标按照户型大小放在一起进行对比。通过</w:t>
      </w:r>
      <w:r>
        <w:t>图</w:t>
      </w:r>
      <w:r>
        <w:rPr>
          <w:rFonts w:ascii="Times New Roman" w:eastAsia="Times New Roman"/>
        </w:rPr>
        <w:t>3.4</w:t>
      </w:r>
      <w:r>
        <w:t>我们可以看出：</w:t>
      </w:r>
    </w:p>
    <w:p w:rsidR="0018722C">
      <w:pPr>
        <w:topLinePunct/>
      </w:pPr>
      <w:r>
        <w:t>首先，</w:t>
      </w:r>
      <w:r>
        <w:rPr>
          <w:rFonts w:ascii="Times New Roman" w:hAnsi="Times New Roman" w:eastAsia="Times New Roman"/>
        </w:rPr>
        <w:t>A</w:t>
      </w:r>
      <w:r>
        <w:t>超小户型和</w:t>
      </w:r>
      <w:r>
        <w:rPr>
          <w:rFonts w:ascii="Times New Roman" w:hAnsi="Times New Roman" w:eastAsia="Times New Roman"/>
        </w:rPr>
        <w:t>B</w:t>
      </w:r>
      <w:r>
        <w:t>小户型的耗热量指标比较高，其次是</w:t>
      </w:r>
      <w:r>
        <w:rPr>
          <w:rFonts w:ascii="Times New Roman" w:hAnsi="Times New Roman" w:eastAsia="Times New Roman"/>
        </w:rPr>
        <w:t>C</w:t>
      </w:r>
      <w:r>
        <w:t>中等户型，</w:t>
      </w:r>
      <w:r>
        <w:rPr>
          <w:rFonts w:ascii="Times New Roman" w:hAnsi="Times New Roman" w:eastAsia="Times New Roman"/>
        </w:rPr>
        <w:t>D</w:t>
      </w:r>
      <w:r>
        <w:t>大户型和</w:t>
      </w:r>
      <w:r>
        <w:rPr>
          <w:rFonts w:ascii="Times New Roman" w:hAnsi="Times New Roman" w:eastAsia="Times New Roman"/>
        </w:rPr>
        <w:t>E</w:t>
      </w:r>
      <w:r>
        <w:t>别墅以及</w:t>
      </w:r>
      <w:r>
        <w:rPr>
          <w:rFonts w:ascii="Times New Roman" w:hAnsi="Times New Roman" w:eastAsia="Times New Roman"/>
        </w:rPr>
        <w:t>F</w:t>
      </w:r>
      <w:r>
        <w:t>经济适用房的耗热量指标都比较低。原因是：超小建筑是中国二十世纪六七十年代的特有产物，不用钢筋，少用水泥，几乎全部用砖，运用传统的堆砌技术，建造起了一些三到四层的拱形结构楼房。这种住宅建筑里，家家户户的门都设在楼一侧的长廊上，没有私家卫生间</w:t>
      </w:r>
      <w:r>
        <w:t>（</w:t>
      </w:r>
      <w:r>
        <w:t>后来改造后每家加上了一个小卫生间</w:t>
      </w:r>
      <w:r>
        <w:t>）</w:t>
      </w:r>
      <w:r>
        <w:t>，每一层的一二十户人家只能共用一套男女分开的厕所，洗衣、洗菜池也共享。大板楼，是那时市政建设远滞后于人口增长导致的社会现象，并非单纯的</w:t>
      </w:r>
      <w:r>
        <w:t>住房现象。它不是传统的，也不全是泊来的，而是由于受当时生产力水平的限制，</w:t>
      </w:r>
      <w:r w:rsidR="001852F3">
        <w:t xml:space="preserve">人们为解决住房难的问题，不得已自行“凑合”出来的。</w:t>
      </w:r>
    </w:p>
    <w:p w:rsidR="0018722C">
      <w:pPr>
        <w:topLinePunct/>
      </w:pPr>
      <w:r>
        <w:t>调研中的超小户型和小户型基本上都是砖混结构，混合砂浆</w:t>
      </w:r>
      <w:r>
        <w:rPr>
          <w:rFonts w:ascii="Times New Roman" w:eastAsia="宋体"/>
        </w:rPr>
        <w:t>20mm</w:t>
      </w:r>
      <w:r>
        <w:t>，烧结实心砖</w:t>
      </w:r>
      <w:r>
        <w:rPr>
          <w:rFonts w:ascii="Times New Roman" w:eastAsia="宋体"/>
        </w:rPr>
        <w:t>370mm</w:t>
      </w:r>
      <w:r>
        <w:t>或者</w:t>
      </w:r>
      <w:r>
        <w:rPr>
          <w:rFonts w:ascii="Times New Roman" w:eastAsia="宋体"/>
        </w:rPr>
        <w:t>240mm</w:t>
      </w:r>
      <w:r>
        <w:t>，没有保温结构。随着时代的发展，大户型和别墅出现，这</w:t>
      </w:r>
      <w:r>
        <w:t>时候</w:t>
      </w:r>
      <w:r>
        <w:t>也出将保温技术应用在住宅建筑中，从而使得建筑物的耗热量指标大大降低，</w:t>
      </w:r>
      <w:r>
        <w:t>比如，调研中的别墅，主体墙为水泥砂浆保护层</w:t>
      </w:r>
      <w:r>
        <w:rPr>
          <w:rFonts w:ascii="Times New Roman" w:eastAsia="宋体"/>
        </w:rPr>
        <w:t>15mm</w:t>
      </w:r>
      <w:r>
        <w:t>，挤塑聚苯板</w:t>
      </w:r>
      <w:r>
        <w:rPr>
          <w:rFonts w:ascii="Times New Roman" w:eastAsia="宋体"/>
        </w:rPr>
        <w:t>50mm</w:t>
      </w:r>
      <w:r>
        <w:rPr>
          <w:rFonts w:ascii="Times New Roman" w:eastAsia="宋体"/>
          <w:spacing w:val="14"/>
          <w:rFonts w:hint="eastAsia"/>
        </w:rPr>
        <w:t>，</w:t>
      </w:r>
      <w:r>
        <w:t>粘土多孔砖</w:t>
      </w:r>
      <w:r>
        <w:rPr>
          <w:rFonts w:ascii="Times New Roman" w:eastAsia="宋体"/>
        </w:rPr>
        <w:t>200mm</w:t>
      </w:r>
      <w:r>
        <w:t>，石灰石膏沙浆</w:t>
      </w:r>
      <w:r>
        <w:rPr>
          <w:rFonts w:ascii="Times New Roman" w:eastAsia="宋体"/>
        </w:rPr>
        <w:t>12mm</w:t>
      </w:r>
      <w:r>
        <w:t>。外窗：选用段桥铝合金</w:t>
      </w:r>
      <w:r>
        <w:t>（</w:t>
      </w:r>
      <w:r>
        <w:t>普通中空玻璃</w:t>
      </w:r>
      <w:r>
        <w:t>）</w:t>
      </w:r>
      <w:r>
        <w:t>整</w:t>
      </w:r>
      <w:r>
        <w:t>窗</w:t>
      </w:r>
    </w:p>
    <w:p w:rsidR="0018722C">
      <w:pPr>
        <w:topLinePunct/>
      </w:pPr>
      <w:r>
        <w:t>的传热系数为</w:t>
      </w:r>
      <w:r>
        <w:rPr>
          <w:rFonts w:ascii="Times New Roman" w:eastAsia="Times New Roman"/>
        </w:rPr>
        <w:t>3.40W</w:t>
      </w:r>
      <w:r>
        <w:rPr>
          <w:rFonts w:ascii="Times New Roman" w:eastAsia="Times New Roman"/>
        </w:rPr>
        <w:t>/</w:t>
      </w:r>
      <w:r>
        <w:rPr>
          <w:rFonts w:ascii="Times New Roman" w:eastAsia="Times New Roman"/>
        </w:rPr>
        <w:t>m</w:t>
      </w:r>
      <w:r>
        <w:rPr>
          <w:rFonts w:ascii="Times New Roman" w:eastAsia="Times New Roman"/>
        </w:rPr>
        <w:t>2</w:t>
      </w:r>
      <w:r>
        <w:rPr>
          <w:rFonts w:ascii="Times New Roman" w:eastAsia="Times New Roman"/>
        </w:rPr>
        <w:t>K</w:t>
      </w:r>
      <w:r>
        <w:t>，自身遮阳系数为</w:t>
      </w:r>
      <w:r>
        <w:rPr>
          <w:rFonts w:ascii="Times New Roman" w:eastAsia="Times New Roman"/>
        </w:rPr>
        <w:t>SC=0.87</w:t>
      </w:r>
      <w:r>
        <w:t>；外门：分户门采用双层金属门板中间填充</w:t>
      </w:r>
      <w:r>
        <w:rPr>
          <w:rFonts w:ascii="Times New Roman" w:eastAsia="Times New Roman"/>
        </w:rPr>
        <w:t>15</w:t>
      </w:r>
      <w:r>
        <w:t>～</w:t>
      </w:r>
      <w:r>
        <w:rPr>
          <w:rFonts w:ascii="Times New Roman" w:eastAsia="Times New Roman"/>
        </w:rPr>
        <w:t>18</w:t>
      </w:r>
      <w:r>
        <w:t>厚玻璃棉板，其传热系数为</w:t>
      </w:r>
      <w:r>
        <w:rPr>
          <w:rFonts w:ascii="Times New Roman" w:eastAsia="Times New Roman"/>
        </w:rPr>
        <w:t>2.47W</w:t>
      </w:r>
      <w:r>
        <w:rPr>
          <w:rFonts w:ascii="Times New Roman" w:eastAsia="Times New Roman"/>
        </w:rPr>
        <w:t>/</w:t>
      </w:r>
      <w:r>
        <w:rPr>
          <w:rFonts w:ascii="Times New Roman" w:eastAsia="Times New Roman"/>
        </w:rPr>
        <w:t>m</w:t>
      </w:r>
      <w:r>
        <w:rPr>
          <w:rFonts w:ascii="Times New Roman" w:eastAsia="Times New Roman"/>
        </w:rPr>
        <w:t>2</w:t>
      </w:r>
      <w:r>
        <w:rPr>
          <w:rFonts w:ascii="Times New Roman" w:eastAsia="Times New Roman"/>
        </w:rPr>
        <w:t>K</w:t>
      </w:r>
      <w:r>
        <w:t>。经济适用房由于是近几年的产物，虽然针对的是低收入阶层，也没有大户型，但是由于采用了保温技术，建筑物的单位面积耗热量指标同样比较低。</w:t>
      </w:r>
    </w:p>
    <w:p w:rsidR="0018722C">
      <w:pPr>
        <w:topLinePunct/>
      </w:pPr>
      <w:r>
        <w:t>其次，从户均耗热量指标来看，</w:t>
      </w:r>
      <w:r>
        <w:rPr>
          <w:rFonts w:ascii="Times New Roman" w:eastAsia="Times New Roman"/>
        </w:rPr>
        <w:t>A</w:t>
      </w:r>
      <w:r>
        <w:t>超小户型和</w:t>
      </w:r>
      <w:r>
        <w:rPr>
          <w:rFonts w:ascii="Times New Roman" w:eastAsia="Times New Roman"/>
        </w:rPr>
        <w:t>F</w:t>
      </w:r>
      <w:r>
        <w:t>经济适用房的户均耗热量指标最低，其次是</w:t>
      </w:r>
      <w:r>
        <w:rPr>
          <w:rFonts w:ascii="Times New Roman" w:eastAsia="Times New Roman"/>
        </w:rPr>
        <w:t>B</w:t>
      </w:r>
      <w:r>
        <w:t>小户型的户均耗热量指标，再次是</w:t>
      </w:r>
      <w:r>
        <w:rPr>
          <w:rFonts w:ascii="Times New Roman" w:eastAsia="Times New Roman"/>
        </w:rPr>
        <w:t>C</w:t>
      </w:r>
      <w:r>
        <w:t>中等户型的户均耗热量指标</w:t>
      </w:r>
      <w:r>
        <w:t>，</w:t>
      </w:r>
    </w:p>
    <w:p w:rsidR="0018722C">
      <w:pPr>
        <w:topLinePunct/>
      </w:pPr>
      <w:r>
        <w:rPr>
          <w:rFonts w:ascii="Times New Roman" w:eastAsia="Times New Roman"/>
        </w:rPr>
        <w:t>D</w:t>
      </w:r>
      <w:r>
        <w:t>大户型和</w:t>
      </w:r>
      <w:r>
        <w:rPr>
          <w:rFonts w:ascii="Times New Roman" w:eastAsia="Times New Roman"/>
        </w:rPr>
        <w:t>E</w:t>
      </w:r>
      <w:r>
        <w:t>别墅的户均耗热量指标最高。出现这种状况的原因是：超小户型、小户型的单位面积耗热量指标较高，是因为住宅建筑物本身的材料、构造、建造方</w:t>
      </w:r>
      <w:r>
        <w:t>法以及没有保温技术造成的。但是，超小户型和小户型的一栋楼里，由于面积小，</w:t>
      </w:r>
      <w:r w:rsidR="001852F3">
        <w:t xml:space="preserve">因此，户数很多，这样，户均耗热量指标反而比大户型和别墅要低很多。</w:t>
      </w:r>
    </w:p>
    <w:p w:rsidR="0018722C">
      <w:pPr>
        <w:topLinePunct/>
      </w:pPr>
      <w:r>
        <w:t>再次，同样道理，</w:t>
      </w:r>
      <w:r>
        <w:rPr>
          <w:rFonts w:ascii="Times New Roman" w:eastAsia="Times New Roman"/>
        </w:rPr>
        <w:t>A</w:t>
      </w:r>
      <w:r>
        <w:t>超小户型和</w:t>
      </w:r>
      <w:r>
        <w:rPr>
          <w:rFonts w:ascii="Times New Roman" w:eastAsia="Times New Roman"/>
        </w:rPr>
        <w:t>F</w:t>
      </w:r>
      <w:r>
        <w:t>经济适用房的人均耗热量指标最低，其次是</w:t>
      </w:r>
    </w:p>
    <w:p w:rsidR="0018722C">
      <w:pPr>
        <w:topLinePunct/>
      </w:pPr>
      <w:r>
        <w:rPr>
          <w:rFonts w:ascii="Times New Roman" w:eastAsia="Times New Roman"/>
        </w:rPr>
        <w:t>B</w:t>
      </w:r>
      <w:r>
        <w:t>小户型的人均耗热量指标，再其次是</w:t>
      </w:r>
      <w:r>
        <w:rPr>
          <w:rFonts w:ascii="Times New Roman" w:eastAsia="Times New Roman"/>
        </w:rPr>
        <w:t>C</w:t>
      </w:r>
      <w:r>
        <w:t>中等户型的户均耗热量指标，</w:t>
      </w:r>
      <w:r>
        <w:rPr>
          <w:rFonts w:ascii="Times New Roman" w:eastAsia="Times New Roman"/>
        </w:rPr>
        <w:t>D</w:t>
      </w:r>
      <w:r>
        <w:t>大户型和</w:t>
      </w:r>
      <w:r>
        <w:rPr>
          <w:rFonts w:ascii="Times New Roman" w:eastAsia="Times New Roman"/>
        </w:rPr>
        <w:t>E</w:t>
      </w:r>
      <w:r>
        <w:t>别墅的人均耗热量指标最高。出现这种状况的原因是：超小户型、小户型的耗热量指标较高，是因为住宅建筑物本身的材料、构造、建造方法以及没有保温技术造成的。但是，超小户型和小户型的一栋楼里，虽然面积小，但是户数很多，人口数量也很多，往往是很小的面积居住了几代人，这样，人均耗热量指标反而比大户型和别墅要低很多。</w:t>
      </w:r>
    </w:p>
    <w:p w:rsidR="0018722C">
      <w:pPr>
        <w:pStyle w:val="Heading2"/>
        <w:topLinePunct/>
        <w:ind w:left="171" w:hangingChars="171" w:hanging="171"/>
      </w:pPr>
      <w:bookmarkStart w:id="905326" w:name="_Toc686905326"/>
      <w:bookmarkStart w:name="_TOC_250047" w:id="53"/>
      <w:bookmarkStart w:name="3.2 城镇不同年代住宅人均和户均耗热量指标分析 " w:id="54"/>
      <w:r>
        <w:t>3.2</w:t>
      </w:r>
      <w:r>
        <w:t xml:space="preserve"> </w:t>
      </w:r>
      <w:r/>
      <w:bookmarkEnd w:id="54"/>
      <w:bookmarkEnd w:id="53"/>
      <w:r>
        <w:t>城镇不同年代住宅人均和户均耗热量指标分析</w:t>
      </w:r>
      <w:bookmarkEnd w:id="905326"/>
    </w:p>
    <w:p w:rsidR="0018722C">
      <w:pPr>
        <w:topLinePunct/>
      </w:pPr>
      <w:r>
        <w:t>随着建筑技术水平的提高，各项节能技术使用，建筑物户均的单位面积耗热量水平总体减少，这是因为建筑节能技术的应用，使得单位面积上的能耗减小。但是户均耗热量水平却增加了，造成这样的结果是因为，虽然住宅条件改善了，</w:t>
      </w:r>
      <w:r w:rsidR="001852F3">
        <w:t xml:space="preserve">建筑技术提高了，每户的人均数量也在减少，人均建筑面积在增大，因此，随着时代的发展，户均耗热量反而增加了。</w:t>
      </w:r>
    </w:p>
    <w:p w:rsidR="0018722C">
      <w:pPr>
        <w:textAlignment w:val="center"/>
        <w:topLinePunct/>
      </w:pPr>
      <w:r>
        <w:rPr>
          <w:kern w:val="2"/>
          <w:sz w:val="22"/>
          <w:szCs w:val="22"/>
          <w:rFonts w:cstheme="minorBidi" w:hAnsiTheme="minorHAnsi" w:eastAsiaTheme="minorHAnsi" w:asciiTheme="minorHAnsi"/>
        </w:rPr>
        <w:pict>
          <v:group style="margin-left:167.130005pt;margin-top:-185.706024pt;width:289.45pt;height:175.6pt;mso-position-horizontal-relative:page;mso-position-vertical-relative:paragraph;z-index:4624" coordorigin="3343,-3714" coordsize="5789,3512">
            <v:rect style="position:absolute;left:3343;top:-3714;width:5788;height:3510" filled="false" stroked="true" strokeweight=".06pt" strokecolor="#7f7f7f">
              <v:stroke dashstyle="solid"/>
            </v:rect>
            <v:shape style="position:absolute;left:3949;top:-1309;width:5117;height:2" coordorigin="3949,-1309" coordsize="5117,0" path="m9058,-1309l9066,-1309m8947,-1309l8965,-1309m8845,-1309l8863,-1309m8734,-1309l8753,-1309m8632,-1309l8651,-1309m8521,-1309l8539,-1309m8419,-1309l8438,-1309m8309,-1309l8327,-1309m8207,-1309l8225,-1309m8095,-1309l8114,-1309m7781,-1309l8012,-1309m7670,-1309l7688,-1309m7568,-1309l7586,-1309m7031,-1309l7476,-1309m6930,-1309l6948,-1309m6818,-1309l6838,-1309m6716,-1309l6736,-1309m6180,-1309l6624,-1309m6068,-1309l6088,-1309m5968,-1309l5986,-1309m5856,-1309l5875,-1309m5754,-1309l5773,-1309m5644,-1309l5662,-1309m5218,-1309l5560,-1309m5116,-1309l5135,-1309m5005,-1309l5023,-1309m4903,-1309l4921,-1309m4792,-1309l4811,-1309m4265,-1309l4709,-1309m4153,-1309l4172,-1309m3949,-1309l4070,-1309e" filled="false" stroked="true" strokeweight=".06pt" strokecolor="#7f7f7f">
              <v:path arrowok="t"/>
              <v:stroke dashstyle="solid"/>
            </v:shape>
            <v:shape style="position:absolute;left:3949;top:-1781;width:5117;height:2" coordorigin="3949,-1780" coordsize="5117,0" path="m9058,-1780l9066,-1780m8947,-1780l8965,-1780m8845,-1780l8863,-1780m8734,-1780l8753,-1780m8632,-1780l8651,-1780m8521,-1780l8539,-1780m8419,-1780l8438,-1780m8309,-1780l8327,-1780m8095,-1780l8225,-1780m7781,-1780l8012,-1780m7670,-1780l7688,-1780m7568,-1780l7586,-1780m7031,-1780l7476,-1780m6930,-1780l6948,-1780m6818,-1780l6838,-1780m6716,-1780l6736,-1780m6180,-1780l6624,-1780m6068,-1780l6088,-1780m5968,-1780l5986,-1780m5856,-1780l5875,-1780m5754,-1780l5773,-1780m5644,-1780l5662,-1780m5218,-1780l5560,-1780m5116,-1780l5135,-1780m5005,-1780l5023,-1780m4903,-1780l4921,-1780m4792,-1780l4811,-1780m4265,-1780l4709,-1780m4153,-1780l4172,-1780m3949,-1780l4070,-1780e" filled="false" stroked="true" strokeweight=".06pt" strokecolor="#7f7f7f">
              <v:path arrowok="t"/>
              <v:stroke dashstyle="solid"/>
            </v:shape>
            <v:shape style="position:absolute;left:3949;top:-2244;width:5117;height:2" coordorigin="3949,-2244" coordsize="5117,0" path="m9058,-2244l9066,-2244m8947,-2244l8965,-2244m8845,-2244l8863,-2244m8734,-2244l8753,-2244m8632,-2244l8651,-2244m8521,-2244l8539,-2244m8419,-2244l8438,-2244m8309,-2244l8327,-2244m7781,-2244l8225,-2244m7670,-2244l7688,-2244m7568,-2244l7586,-2244m6930,-2244l7476,-2244m6818,-2244l6838,-2244m3949,-2244l6736,-2244e" filled="false" stroked="true" strokeweight=".06pt" strokecolor="#7f7f7f">
              <v:path arrowok="t"/>
              <v:stroke dashstyle="solid"/>
            </v:shape>
            <v:shape style="position:absolute;left:3949;top:-2716;width:5117;height:2" coordorigin="3949,-2715" coordsize="5117,0" path="m9058,-2715l9066,-2715m8947,-2715l8965,-2715m8845,-2715l8863,-2715m8734,-2715l8753,-2715m8632,-2715l8651,-2715m8521,-2715l8539,-2715m8419,-2715l8438,-2715m8309,-2715l8327,-2715m7568,-2715l8225,-2715m6930,-2715l7476,-2715m3949,-2715l6838,-2715e" filled="false" stroked="true" strokeweight=".06pt" strokecolor="#7f7f7f">
              <v:path arrowok="t"/>
              <v:stroke dashstyle="solid"/>
            </v:shape>
            <v:shape style="position:absolute;left:3949;top:-3179;width:5117;height:2" coordorigin="3949,-3178" coordsize="5117,0" path="m8734,-3178l9066,-3178m8632,-3178l8651,-3178m8521,-3178l8539,-3178m8419,-3178l8438,-3178m8309,-3178l8327,-3178m3949,-3178l8225,-3178e" filled="false" stroked="true" strokeweight=".06pt" strokecolor="#7f7f7f">
              <v:path arrowok="t"/>
              <v:stroke dashstyle="solid"/>
            </v:shape>
            <v:line style="position:absolute" from="3949,-3650" to="9066,-3650" stroked="true" strokeweight=".06pt" strokecolor="#7f7f7f">
              <v:stroke dashstyle="solid"/>
            </v:line>
            <v:line style="position:absolute" from="4112,-2086" to="4112,-846" stroked="true" strokeweight="4.140pt" strokecolor="#4f81bd">
              <v:stroke dashstyle="solid"/>
            </v:line>
            <v:line style="position:absolute" from="4219,-2160" to="4219,-846" stroked="true" strokeweight="4.62pt" strokecolor="#4f81bd">
              <v:stroke dashstyle="solid"/>
            </v:line>
            <v:line style="position:absolute" from="4538,-1197" to="4538,-846" stroked="true" strokeweight="4.140pt" strokecolor="#4f81bd">
              <v:stroke dashstyle="solid"/>
            </v:line>
            <v:line style="position:absolute" from="4644,-1197" to="4644,-846" stroked="true" strokeweight="4.68pt" strokecolor="#4f81bd">
              <v:stroke dashstyle="solid"/>
            </v:line>
            <v:line style="position:absolute" from="4750,-1929" to="4750,-846" stroked="true" strokeweight="4.140pt" strokecolor="#4f81bd">
              <v:stroke dashstyle="solid"/>
            </v:line>
            <v:line style="position:absolute" from="4857,-1845" to="4857,-846" stroked="true" strokeweight="4.62pt" strokecolor="#4f81bd">
              <v:stroke dashstyle="solid"/>
            </v:line>
            <v:line style="position:absolute" from="4963,-1938" to="4963,-846" stroked="true" strokeweight="4.2pt" strokecolor="#4f81bd">
              <v:stroke dashstyle="solid"/>
            </v:line>
            <v:line style="position:absolute" from="5069,-1938" to="5069,-846" stroked="true" strokeweight="4.62pt" strokecolor="#4f81bd">
              <v:stroke dashstyle="solid"/>
            </v:line>
            <v:line style="position:absolute" from="5176,-1929" to="5176,-846" stroked="true" strokeweight="4.140pt" strokecolor="#4f81bd">
              <v:stroke dashstyle="solid"/>
            </v:line>
            <v:line style="position:absolute" from="5602,-2012" to="5602,-846" stroked="true" strokeweight="4.2pt" strokecolor="#4f81bd">
              <v:stroke dashstyle="solid"/>
            </v:line>
            <v:line style="position:absolute" from="5708,-2179" to="5708,-846" stroked="true" strokeweight="4.62pt" strokecolor="#4f81bd">
              <v:stroke dashstyle="solid"/>
            </v:line>
            <v:line style="position:absolute" from="5815,-1827" to="5815,-846" stroked="true" strokeweight="4.140pt" strokecolor="#4f81bd">
              <v:stroke dashstyle="solid"/>
            </v:line>
            <v:line style="position:absolute" from="5921,-1808" to="5921,-846" stroked="true" strokeweight="4.62pt" strokecolor="#4f81bd">
              <v:stroke dashstyle="solid"/>
            </v:line>
            <v:line style="position:absolute" from="6027,-2022" to="6027,-846" stroked="true" strokeweight="4.140pt" strokecolor="#4f81bd">
              <v:stroke dashstyle="solid"/>
            </v:line>
            <v:shape style="position:absolute;left:6133;top:-2105;width:537;height:1259" coordorigin="6134,-2104" coordsize="537,1259" path="m6134,-1808l6134,-846m6670,-2104l6670,-846e" filled="false" stroked="true" strokeweight="4.62pt" strokecolor="#4f81bd">
              <v:path arrowok="t"/>
              <v:stroke dashstyle="solid"/>
            </v:shape>
            <v:line style="position:absolute" from="6777,-2271" to="6777,-846" stroked="true" strokeweight="4.140pt" strokecolor="#4f81bd">
              <v:stroke dashstyle="solid"/>
            </v:line>
            <v:line style="position:absolute" from="6884,-2872" to="6884,-846" stroked="true" strokeweight="4.62pt" strokecolor="#4f81bd">
              <v:stroke dashstyle="solid"/>
            </v:line>
            <v:line style="position:absolute" from="6989,-1845" to="6989,-846" stroked="true" strokeweight="4.140pt" strokecolor="#4f81bd">
              <v:stroke dashstyle="solid"/>
            </v:line>
            <v:line style="position:absolute" from="7522,-2947" to="7522,-846" stroked="true" strokeweight="4.62pt" strokecolor="#4f81bd">
              <v:stroke dashstyle="solid"/>
            </v:line>
            <v:line style="position:absolute" from="7628,-2568" to="7628,-846" stroked="true" strokeweight="4.2pt" strokecolor="#4f81bd">
              <v:stroke dashstyle="solid"/>
            </v:line>
            <v:line style="position:absolute" from="7735,-2484" to="7735,-846" stroked="true" strokeweight="4.62pt" strokecolor="#4f81bd">
              <v:stroke dashstyle="solid"/>
            </v:line>
            <v:line style="position:absolute" from="7841,-1152" to="7841,-846" stroked="true" strokeweight="4.2pt" strokecolor="#4f81bd">
              <v:stroke dashstyle="solid"/>
            </v:line>
            <v:line style="position:absolute" from="7947,-1152" to="7947,-846" stroked="true" strokeweight="4.62pt" strokecolor="#4f81bd">
              <v:stroke dashstyle="solid"/>
            </v:line>
            <v:line style="position:absolute" from="8054,-1920" to="8054,-846" stroked="true" strokeweight="4.140pt" strokecolor="#4f81bd">
              <v:stroke dashstyle="solid"/>
            </v:line>
            <v:line style="position:absolute" from="8161,-1558" to="8161,-846" stroked="true" strokeweight="4.62pt" strokecolor="#4f81bd">
              <v:stroke dashstyle="solid"/>
            </v:line>
            <v:line style="position:absolute" from="8267,-3363" to="8267,-846" stroked="true" strokeweight="4.2pt" strokecolor="#4f81bd">
              <v:stroke dashstyle="solid"/>
            </v:line>
            <v:line style="position:absolute" from="8373,-3493" to="8373,-846" stroked="true" strokeweight="4.62pt" strokecolor="#4f81bd">
              <v:stroke dashstyle="solid"/>
            </v:line>
            <v:line style="position:absolute" from="8480,-3372" to="8480,-846" stroked="true" strokeweight="4.140pt" strokecolor="#4f81bd">
              <v:stroke dashstyle="solid"/>
            </v:line>
            <v:line style="position:absolute" from="8585,-3428" to="8585,-846" stroked="true" strokeweight="4.62pt" strokecolor="#4f81bd">
              <v:stroke dashstyle="solid"/>
            </v:line>
            <v:line style="position:absolute" from="8692,-3428" to="8692,-846" stroked="true" strokeweight="4.140pt" strokecolor="#4f81bd">
              <v:stroke dashstyle="solid"/>
            </v:line>
            <v:line style="position:absolute" from="8799,-2780" to="8799,-846" stroked="true" strokeweight="4.62pt" strokecolor="#4f81bd">
              <v:stroke dashstyle="solid"/>
            </v:line>
            <v:line style="position:absolute" from="8905,-2835" to="8905,-846" stroked="true" strokeweight="4.2pt" strokecolor="#4f81bd">
              <v:stroke dashstyle="solid"/>
            </v:line>
            <v:line style="position:absolute" from="9011,-2835" to="9011,-846" stroked="true" strokeweight="4.62pt" strokecolor="#4f81bd">
              <v:stroke dashstyle="solid"/>
            </v:line>
            <v:line style="position:absolute" from="3949,-3650" to="3949,-847" stroked="true" strokeweight=".06pt" strokecolor="#7f7f7f">
              <v:stroke dashstyle="solid"/>
            </v:line>
            <v:line style="position:absolute" from="3912,-847" to="3949,-847" stroked="true" strokeweight=".06pt" strokecolor="#7f7f7f">
              <v:stroke dashstyle="solid"/>
            </v:line>
            <v:line style="position:absolute" from="3912,-1309" to="3949,-1309" stroked="true" strokeweight=".06pt" strokecolor="#7f7f7f">
              <v:stroke dashstyle="solid"/>
            </v:line>
            <v:line style="position:absolute" from="3912,-1780" to="3949,-1780" stroked="true" strokeweight=".06pt" strokecolor="#7f7f7f">
              <v:stroke dashstyle="solid"/>
            </v:line>
            <v:line style="position:absolute" from="3912,-2244" to="3949,-2244" stroked="true" strokeweight=".06pt" strokecolor="#7f7f7f">
              <v:stroke dashstyle="solid"/>
            </v:line>
            <v:line style="position:absolute" from="3912,-2715" to="3949,-2715" stroked="true" strokeweight=".06pt" strokecolor="#7f7f7f">
              <v:stroke dashstyle="solid"/>
            </v:line>
            <v:line style="position:absolute" from="3912,-3178" to="3949,-3178" stroked="true" strokeweight=".06pt" strokecolor="#7f7f7f">
              <v:stroke dashstyle="solid"/>
            </v:line>
            <v:line style="position:absolute" from="3912,-3650" to="3949,-3650" stroked="true" strokeweight=".06pt" strokecolor="#7f7f7f">
              <v:stroke dashstyle="solid"/>
            </v:line>
            <v:line style="position:absolute" from="3949,-847" to="9066,-847" stroked="true" strokeweight=".06pt" strokecolor="#7f7f7f">
              <v:stroke dashstyle="solid"/>
            </v:line>
            <v:line style="position:absolute" from="3949,-810" to="3949,-847" stroked="true" strokeweight=".06pt" strokecolor="#7f7f7f">
              <v:stroke dashstyle="solid"/>
            </v:line>
            <v:line style="position:absolute" from="4061,-810" to="4061,-847" stroked="true" strokeweight=".06pt" strokecolor="#7f7f7f">
              <v:stroke dashstyle="solid"/>
            </v:line>
            <v:line style="position:absolute" from="4162,-810" to="4162,-847" stroked="true" strokeweight=".06pt" strokecolor="#7f7f7f">
              <v:stroke dashstyle="solid"/>
            </v:line>
            <v:line style="position:absolute" from="4273,-810" to="4273,-847" stroked="true" strokeweight=".06pt" strokecolor="#7f7f7f">
              <v:stroke dashstyle="solid"/>
            </v:line>
            <v:line style="position:absolute" from="4375,-810" to="4375,-847" stroked="true" strokeweight=".06pt" strokecolor="#7f7f7f">
              <v:stroke dashstyle="solid"/>
            </v:line>
            <v:line style="position:absolute" from="4486,-810" to="4486,-847" stroked="true" strokeweight=".06pt" strokecolor="#7f7f7f">
              <v:stroke dashstyle="solid"/>
            </v:line>
            <v:line style="position:absolute" from="4588,-810" to="4588,-847" stroked="true" strokeweight=".06pt" strokecolor="#7f7f7f">
              <v:stroke dashstyle="solid"/>
            </v:line>
            <v:line style="position:absolute" from="4699,-810" to="4699,-847" stroked="true" strokeweight=".06pt" strokecolor="#7f7f7f">
              <v:stroke dashstyle="solid"/>
            </v:line>
            <v:line style="position:absolute" from="4800,-810" to="4800,-847" stroked="true" strokeweight=".06pt" strokecolor="#7f7f7f">
              <v:stroke dashstyle="solid"/>
            </v:line>
            <v:line style="position:absolute" from="4912,-810" to="4912,-847" stroked="true" strokeweight=".06pt" strokecolor="#7f7f7f">
              <v:stroke dashstyle="solid"/>
            </v:line>
            <v:line style="position:absolute" from="5014,-810" to="5014,-847" stroked="true" strokeweight=".06pt" strokecolor="#7f7f7f">
              <v:stroke dashstyle="solid"/>
            </v:line>
            <v:line style="position:absolute" from="5124,-810" to="5124,-847" stroked="true" strokeweight=".06pt" strokecolor="#7f7f7f">
              <v:stroke dashstyle="solid"/>
            </v:line>
            <v:line style="position:absolute" from="5226,-810" to="5226,-847" stroked="true" strokeweight=".06pt" strokecolor="#7f7f7f">
              <v:stroke dashstyle="solid"/>
            </v:line>
            <v:line style="position:absolute" from="5338,-810" to="5338,-847" stroked="true" strokeweight=".06pt" strokecolor="#7f7f7f">
              <v:stroke dashstyle="solid"/>
            </v:line>
            <v:line style="position:absolute" from="5440,-810" to="5440,-847" stroked="true" strokeweight=".06pt" strokecolor="#7f7f7f">
              <v:stroke dashstyle="solid"/>
            </v:line>
            <v:line style="position:absolute" from="5550,-810" to="5550,-847" stroked="true" strokeweight=".06pt" strokecolor="#7f7f7f">
              <v:stroke dashstyle="solid"/>
            </v:line>
            <v:line style="position:absolute" from="5652,-810" to="5652,-847" stroked="true" strokeweight=".06pt" strokecolor="#7f7f7f">
              <v:stroke dashstyle="solid"/>
            </v:line>
            <v:line style="position:absolute" from="5762,-810" to="5762,-847" stroked="true" strokeweight=".06pt" strokecolor="#7f7f7f">
              <v:stroke dashstyle="solid"/>
            </v:line>
            <v:line style="position:absolute" from="5864,-810" to="5864,-847" stroked="true" strokeweight=".06pt" strokecolor="#7f7f7f">
              <v:stroke dashstyle="solid"/>
            </v:line>
            <v:line style="position:absolute" from="5976,-810" to="5976,-847" stroked="true" strokeweight=".06pt" strokecolor="#7f7f7f">
              <v:stroke dashstyle="solid"/>
            </v:line>
            <v:line style="position:absolute" from="6078,-810" to="6078,-847" stroked="true" strokeweight=".06pt" strokecolor="#7f7f7f">
              <v:stroke dashstyle="solid"/>
            </v:line>
            <v:line style="position:absolute" from="6188,-810" to="6188,-847" stroked="true" strokeweight=".06pt" strokecolor="#7f7f7f">
              <v:stroke dashstyle="solid"/>
            </v:line>
            <v:line style="position:absolute" from="6290,-810" to="6290,-847" stroked="true" strokeweight=".06pt" strokecolor="#7f7f7f">
              <v:stroke dashstyle="solid"/>
            </v:line>
            <v:line style="position:absolute" from="6401,-810" to="6401,-847" stroked="true" strokeweight=".06pt" strokecolor="#7f7f7f">
              <v:stroke dashstyle="solid"/>
            </v:line>
            <v:line style="position:absolute" from="6512,-810" to="6512,-847" stroked="true" strokeweight=".06pt" strokecolor="#7f7f7f">
              <v:stroke dashstyle="solid"/>
            </v:line>
            <v:line style="position:absolute" from="6614,-810" to="6614,-847" stroked="true" strokeweight=".06pt" strokecolor="#7f7f7f">
              <v:stroke dashstyle="solid"/>
            </v:line>
            <v:line style="position:absolute" from="6725,-810" to="6725,-847" stroked="true" strokeweight=".06pt" strokecolor="#7f7f7f">
              <v:stroke dashstyle="solid"/>
            </v:line>
            <v:line style="position:absolute" from="6827,-810" to="6827,-847" stroked="true" strokeweight=".06pt" strokecolor="#7f7f7f">
              <v:stroke dashstyle="solid"/>
            </v:line>
            <v:line style="position:absolute" from="6938,-810" to="6938,-847" stroked="true" strokeweight=".06pt" strokecolor="#7f7f7f">
              <v:stroke dashstyle="solid"/>
            </v:line>
            <v:line style="position:absolute" from="7039,-810" to="7039,-847" stroked="true" strokeweight=".06pt" strokecolor="#7f7f7f">
              <v:stroke dashstyle="solid"/>
            </v:line>
            <v:line style="position:absolute" from="7151,-810" to="7151,-847" stroked="true" strokeweight=".06pt" strokecolor="#7f7f7f">
              <v:stroke dashstyle="solid"/>
            </v:line>
            <v:line style="position:absolute" from="7253,-810" to="7253,-847" stroked="true" strokeweight=".06pt" strokecolor="#7f7f7f">
              <v:stroke dashstyle="solid"/>
            </v:line>
            <v:line style="position:absolute" from="7363,-810" to="7363,-847" stroked="true" strokeweight=".06pt" strokecolor="#7f7f7f">
              <v:stroke dashstyle="solid"/>
            </v:line>
            <v:line style="position:absolute" from="7465,-810" to="7465,-847" stroked="true" strokeweight=".06pt" strokecolor="#7f7f7f">
              <v:stroke dashstyle="solid"/>
            </v:line>
            <v:line style="position:absolute" from="7577,-810" to="7577,-847" stroked="true" strokeweight=".06pt" strokecolor="#7f7f7f">
              <v:stroke dashstyle="solid"/>
            </v:line>
            <v:line style="position:absolute" from="7678,-810" to="7678,-847" stroked="true" strokeweight=".06pt" strokecolor="#7f7f7f">
              <v:stroke dashstyle="solid"/>
            </v:line>
            <v:line style="position:absolute" from="7789,-810" to="7789,-847" stroked="true" strokeweight=".06pt" strokecolor="#7f7f7f">
              <v:stroke dashstyle="solid"/>
            </v:line>
            <v:line style="position:absolute" from="7891,-810" to="7891,-847" stroked="true" strokeweight=".06pt" strokecolor="#7f7f7f">
              <v:stroke dashstyle="solid"/>
            </v:line>
            <v:line style="position:absolute" from="8002,-810" to="8002,-847" stroked="true" strokeweight=".06pt" strokecolor="#7f7f7f">
              <v:stroke dashstyle="solid"/>
            </v:line>
            <v:line style="position:absolute" from="8104,-810" to="8104,-847" stroked="true" strokeweight=".06pt" strokecolor="#7f7f7f">
              <v:stroke dashstyle="solid"/>
            </v:line>
            <v:line style="position:absolute" from="8215,-810" to="8215,-847" stroked="true" strokeweight=".06pt" strokecolor="#7f7f7f">
              <v:stroke dashstyle="solid"/>
            </v:line>
            <v:line style="position:absolute" from="8317,-810" to="8317,-847" stroked="true" strokeweight=".06pt" strokecolor="#7f7f7f">
              <v:stroke dashstyle="solid"/>
            </v:line>
            <v:line style="position:absolute" from="8428,-810" to="8428,-847" stroked="true" strokeweight=".06pt" strokecolor="#7f7f7f">
              <v:stroke dashstyle="solid"/>
            </v:line>
            <v:line style="position:absolute" from="8530,-810" to="8530,-847" stroked="true" strokeweight=".06pt" strokecolor="#7f7f7f">
              <v:stroke dashstyle="solid"/>
            </v:line>
            <v:line style="position:absolute" from="8640,-810" to="8640,-847" stroked="true" strokeweight=".06pt" strokecolor="#7f7f7f">
              <v:stroke dashstyle="solid"/>
            </v:line>
            <v:line style="position:absolute" from="8742,-810" to="8742,-847" stroked="true" strokeweight=".06pt" strokecolor="#7f7f7f">
              <v:stroke dashstyle="solid"/>
            </v:line>
            <v:line style="position:absolute" from="8854,-810" to="8854,-847" stroked="true" strokeweight=".06pt" strokecolor="#7f7f7f">
              <v:stroke dashstyle="solid"/>
            </v:line>
            <v:line style="position:absolute" from="8956,-810" to="8956,-847" stroked="true" strokeweight=".06pt" strokecolor="#7f7f7f">
              <v:stroke dashstyle="solid"/>
            </v:line>
            <v:line style="position:absolute" from="9066,-810" to="9066,-847" stroked="true" strokeweight=".06pt" strokecolor="#7f7f7f">
              <v:stroke dashstyle="solid"/>
            </v:line>
            <v:shape style="position:absolute;left:3598;top:-3706;width:280;height:2925" type="#_x0000_t202" filled="false" stroked="false">
              <v:textbox inset="0,0,0,0">
                <w:txbxContent>
                  <w:p w:rsidR="0018722C">
                    <w:pPr>
                      <w:spacing w:line="120" w:lineRule="exact" w:before="0"/>
                      <w:ind w:leftChars="0" w:left="0" w:rightChars="0" w:right="18" w:firstLineChars="0" w:firstLine="0"/>
                      <w:jc w:val="center"/>
                      <w:rPr>
                        <w:sz w:val="12"/>
                      </w:rPr>
                    </w:pPr>
                    <w:r>
                      <w:rPr>
                        <w:sz w:val="12"/>
                      </w:rPr>
                      <w:t>6000</w:t>
                    </w:r>
                  </w:p>
                  <w:p w:rsidR="0018722C">
                    <w:pPr>
                      <w:spacing w:line="240" w:lineRule="auto" w:before="0"/>
                      <w:rPr>
                        <w:sz w:val="12"/>
                      </w:rPr>
                    </w:pPr>
                  </w:p>
                  <w:p w:rsidR="0018722C">
                    <w:pPr>
                      <w:spacing w:line="240" w:lineRule="auto" w:before="1"/>
                      <w:rPr>
                        <w:sz w:val="12"/>
                      </w:rPr>
                    </w:pPr>
                  </w:p>
                  <w:p w:rsidR="0018722C">
                    <w:pPr>
                      <w:spacing w:before="0"/>
                      <w:ind w:leftChars="0" w:left="0" w:rightChars="0" w:right="18" w:firstLineChars="0" w:firstLine="0"/>
                      <w:jc w:val="center"/>
                      <w:rPr>
                        <w:sz w:val="12"/>
                      </w:rPr>
                    </w:pPr>
                    <w:r>
                      <w:rPr>
                        <w:sz w:val="12"/>
                      </w:rPr>
                      <w:t>5000</w:t>
                    </w:r>
                  </w:p>
                  <w:p w:rsidR="0018722C">
                    <w:pPr>
                      <w:spacing w:line="240" w:lineRule="auto" w:before="0"/>
                      <w:rPr>
                        <w:sz w:val="12"/>
                      </w:rPr>
                    </w:pPr>
                  </w:p>
                  <w:p w:rsidR="0018722C">
                    <w:pPr>
                      <w:spacing w:line="240" w:lineRule="auto" w:before="3"/>
                      <w:rPr>
                        <w:sz w:val="11"/>
                      </w:rPr>
                    </w:pPr>
                  </w:p>
                  <w:p w:rsidR="0018722C">
                    <w:pPr>
                      <w:spacing w:before="0"/>
                      <w:ind w:leftChars="0" w:left="0" w:rightChars="0" w:right="18" w:firstLineChars="0" w:firstLine="0"/>
                      <w:jc w:val="center"/>
                      <w:rPr>
                        <w:sz w:val="12"/>
                      </w:rPr>
                    </w:pPr>
                    <w:r>
                      <w:rPr>
                        <w:sz w:val="12"/>
                      </w:rPr>
                      <w:t>4000</w:t>
                    </w:r>
                  </w:p>
                  <w:p w:rsidR="0018722C">
                    <w:pPr>
                      <w:spacing w:line="240" w:lineRule="auto" w:before="0"/>
                      <w:rPr>
                        <w:sz w:val="12"/>
                      </w:rPr>
                    </w:pPr>
                  </w:p>
                  <w:p w:rsidR="0018722C">
                    <w:pPr>
                      <w:spacing w:line="240" w:lineRule="auto" w:before="0"/>
                      <w:rPr>
                        <w:sz w:val="12"/>
                      </w:rPr>
                    </w:pPr>
                  </w:p>
                  <w:p w:rsidR="0018722C">
                    <w:pPr>
                      <w:spacing w:before="0"/>
                      <w:ind w:leftChars="0" w:left="0" w:rightChars="0" w:right="18" w:firstLineChars="0" w:firstLine="0"/>
                      <w:jc w:val="center"/>
                      <w:rPr>
                        <w:sz w:val="12"/>
                      </w:rPr>
                    </w:pPr>
                    <w:r>
                      <w:rPr>
                        <w:sz w:val="12"/>
                      </w:rPr>
                      <w:t>3000</w:t>
                    </w:r>
                  </w:p>
                  <w:p w:rsidR="0018722C">
                    <w:pPr>
                      <w:spacing w:line="240" w:lineRule="auto" w:before="0"/>
                      <w:rPr>
                        <w:sz w:val="12"/>
                      </w:rPr>
                    </w:pPr>
                  </w:p>
                  <w:p w:rsidR="0018722C">
                    <w:pPr>
                      <w:spacing w:line="240" w:lineRule="auto" w:before="4"/>
                      <w:rPr>
                        <w:sz w:val="11"/>
                      </w:rPr>
                    </w:pPr>
                  </w:p>
                  <w:p w:rsidR="0018722C">
                    <w:pPr>
                      <w:spacing w:before="1"/>
                      <w:ind w:leftChars="0" w:left="0" w:rightChars="0" w:right="18" w:firstLineChars="0" w:firstLine="0"/>
                      <w:jc w:val="center"/>
                      <w:rPr>
                        <w:sz w:val="12"/>
                      </w:rPr>
                    </w:pPr>
                    <w:r>
                      <w:rPr>
                        <w:sz w:val="12"/>
                      </w:rPr>
                      <w:t>2000</w:t>
                    </w:r>
                  </w:p>
                  <w:p w:rsidR="0018722C">
                    <w:pPr>
                      <w:spacing w:line="240" w:lineRule="auto" w:before="0"/>
                      <w:rPr>
                        <w:sz w:val="12"/>
                      </w:rPr>
                    </w:pPr>
                  </w:p>
                  <w:p w:rsidR="0018722C">
                    <w:pPr>
                      <w:spacing w:line="240" w:lineRule="auto" w:before="0"/>
                      <w:rPr>
                        <w:sz w:val="12"/>
                      </w:rPr>
                    </w:pPr>
                  </w:p>
                  <w:p w:rsidR="0018722C">
                    <w:pPr>
                      <w:spacing w:before="0"/>
                      <w:ind w:leftChars="0" w:left="0" w:rightChars="0" w:right="18" w:firstLineChars="0" w:firstLine="0"/>
                      <w:jc w:val="center"/>
                      <w:rPr>
                        <w:sz w:val="12"/>
                      </w:rPr>
                    </w:pPr>
                    <w:r>
                      <w:rPr>
                        <w:sz w:val="12"/>
                      </w:rPr>
                      <w:t>1000</w:t>
                    </w:r>
                  </w:p>
                  <w:p w:rsidR="0018722C">
                    <w:pPr>
                      <w:spacing w:line="240" w:lineRule="auto" w:before="0"/>
                      <w:rPr>
                        <w:sz w:val="12"/>
                      </w:rPr>
                    </w:pPr>
                  </w:p>
                  <w:p w:rsidR="0018722C">
                    <w:pPr>
                      <w:spacing w:line="240" w:lineRule="auto" w:before="4"/>
                      <w:rPr>
                        <w:sz w:val="11"/>
                      </w:rPr>
                    </w:pPr>
                  </w:p>
                  <w:p w:rsidR="0018722C">
                    <w:pPr>
                      <w:spacing w:before="0"/>
                      <w:ind w:leftChars="0" w:left="0" w:rightChars="0" w:right="22" w:firstLineChars="0" w:firstLine="0"/>
                      <w:jc w:val="right"/>
                      <w:rPr>
                        <w:sz w:val="12"/>
                      </w:rPr>
                    </w:pPr>
                    <w:r>
                      <w:rPr>
                        <w:w w:val="100"/>
                        <w:sz w:val="12"/>
                      </w:rPr>
                      <w:t>0</w:t>
                    </w:r>
                  </w:p>
                </w:txbxContent>
              </v:textbox>
              <w10:wrap type="none"/>
            </v:shape>
            <v:shape style="position:absolute;left:4079;top:-736;width:81;height:121" type="#_x0000_t202" filled="false" stroked="false">
              <v:textbox inset="0,0,0,0">
                <w:txbxContent>
                  <w:p w:rsidR="0018722C">
                    <w:pPr>
                      <w:spacing w:line="120" w:lineRule="exact" w:before="0"/>
                      <w:ind w:leftChars="0" w:left="0" w:rightChars="0" w:right="0" w:firstLineChars="0" w:firstLine="0"/>
                      <w:jc w:val="left"/>
                      <w:rPr>
                        <w:sz w:val="12"/>
                      </w:rPr>
                    </w:pPr>
                    <w:r>
                      <w:rPr>
                        <w:w w:val="100"/>
                        <w:sz w:val="12"/>
                      </w:rPr>
                      <w:t>A</w:t>
                    </w:r>
                  </w:p>
                </w:txbxContent>
              </v:textbox>
              <w10:wrap type="none"/>
            </v:shape>
            <v:shape style="position:absolute;left:4930;top:-736;width:81;height:121" type="#_x0000_t202" filled="false" stroked="false">
              <v:textbox inset="0,0,0,0">
                <w:txbxContent>
                  <w:p w:rsidR="0018722C">
                    <w:pPr>
                      <w:spacing w:line="120" w:lineRule="exact" w:before="0"/>
                      <w:ind w:leftChars="0" w:left="0" w:rightChars="0" w:right="0" w:firstLineChars="0" w:firstLine="0"/>
                      <w:jc w:val="left"/>
                      <w:rPr>
                        <w:sz w:val="12"/>
                      </w:rPr>
                    </w:pPr>
                    <w:r>
                      <w:rPr>
                        <w:w w:val="100"/>
                        <w:sz w:val="12"/>
                      </w:rPr>
                      <w:t>B</w:t>
                    </w:r>
                  </w:p>
                </w:txbxContent>
              </v:textbox>
              <w10:wrap type="none"/>
            </v:shape>
            <v:shape style="position:absolute;left:5217;top:-736;width:1639;height:358" type="#_x0000_t202" filled="false" stroked="false">
              <v:textbox inset="0,0,0,0">
                <w:txbxContent>
                  <w:p w:rsidR="0018722C">
                    <w:pPr>
                      <w:spacing w:line="120" w:lineRule="exact" w:before="0"/>
                      <w:ind w:leftChars="0" w:left="197" w:rightChars="0" w:right="0" w:firstLineChars="0" w:firstLine="0"/>
                      <w:jc w:val="center"/>
                      <w:rPr>
                        <w:sz w:val="12"/>
                      </w:rPr>
                    </w:pPr>
                    <w:r>
                      <w:rPr>
                        <w:w w:val="100"/>
                        <w:sz w:val="12"/>
                      </w:rPr>
                      <w:t>C</w:t>
                    </w:r>
                  </w:p>
                  <w:p w:rsidR="0018722C">
                    <w:pPr>
                      <w:tabs>
                        <w:tab w:pos="1027" w:val="left" w:leader="none"/>
                      </w:tabs>
                      <w:spacing w:line="170" w:lineRule="exact" w:before="67"/>
                      <w:ind w:leftChars="0" w:left="0" w:rightChars="0" w:right="0" w:firstLineChars="0" w:firstLine="0"/>
                      <w:jc w:val="left"/>
                      <w:rPr>
                        <w:b/>
                        <w:sz w:val="12"/>
                      </w:rPr>
                    </w:pPr>
                    <w:r>
                      <w:rPr>
                        <w:b/>
                        <w:spacing w:val="7"/>
                        <w:sz w:val="12"/>
                      </w:rPr>
                      <w:t>注</w:t>
                    </w:r>
                    <w:r>
                      <w:rPr>
                        <w:b/>
                        <w:spacing w:val="1"/>
                        <w:sz w:val="12"/>
                      </w:rPr>
                      <w:t>：</w:t>
                    </w:r>
                    <w:r>
                      <w:rPr>
                        <w:rFonts w:ascii="Calibri" w:hAnsi="Calibri" w:eastAsia="Calibri"/>
                        <w:b/>
                        <w:spacing w:val="1"/>
                        <w:sz w:val="12"/>
                      </w:rPr>
                      <w:t>A—50</w:t>
                    </w:r>
                    <w:r>
                      <w:rPr>
                        <w:b/>
                        <w:spacing w:val="7"/>
                        <w:sz w:val="12"/>
                      </w:rPr>
                      <w:t>年</w:t>
                    </w:r>
                    <w:r>
                      <w:rPr>
                        <w:b/>
                        <w:sz w:val="12"/>
                      </w:rPr>
                      <w:t>代</w:t>
                      <w:tab/>
                    </w:r>
                    <w:r>
                      <w:rPr>
                        <w:rFonts w:ascii="Calibri" w:hAnsi="Calibri" w:eastAsia="Calibri"/>
                        <w:b/>
                        <w:sz w:val="12"/>
                      </w:rPr>
                      <w:t>B—</w:t>
                    </w:r>
                    <w:r>
                      <w:rPr>
                        <w:rFonts w:ascii="Calibri" w:hAnsi="Calibri" w:eastAsia="Calibri"/>
                        <w:b/>
                        <w:spacing w:val="5"/>
                        <w:sz w:val="12"/>
                      </w:rPr>
                      <w:t> </w:t>
                    </w:r>
                    <w:r>
                      <w:rPr>
                        <w:rFonts w:ascii="Calibri" w:hAnsi="Calibri" w:eastAsia="Calibri"/>
                        <w:b/>
                        <w:sz w:val="12"/>
                      </w:rPr>
                      <w:t>70</w:t>
                    </w:r>
                    <w:r>
                      <w:rPr>
                        <w:b/>
                        <w:spacing w:val="7"/>
                        <w:sz w:val="12"/>
                      </w:rPr>
                      <w:t>年代</w:t>
                    </w:r>
                  </w:p>
                </w:txbxContent>
              </v:textbox>
              <w10:wrap type="none"/>
            </v:shape>
            <v:shape style="position:absolute;left:6957;top:-736;width:81;height:121" type="#_x0000_t202" filled="false" stroked="false">
              <v:textbox inset="0,0,0,0">
                <w:txbxContent>
                  <w:p w:rsidR="0018722C">
                    <w:pPr>
                      <w:spacing w:line="120" w:lineRule="exact" w:before="0"/>
                      <w:ind w:leftChars="0" w:left="0" w:rightChars="0" w:right="0" w:firstLineChars="0" w:firstLine="0"/>
                      <w:jc w:val="left"/>
                      <w:rPr>
                        <w:sz w:val="12"/>
                      </w:rPr>
                    </w:pPr>
                    <w:r>
                      <w:rPr>
                        <w:w w:val="100"/>
                        <w:sz w:val="12"/>
                      </w:rPr>
                      <w:t>D</w:t>
                    </w:r>
                  </w:p>
                </w:txbxContent>
              </v:textbox>
              <w10:wrap type="none"/>
            </v:shape>
            <v:shape style="position:absolute;left:8344;top:-736;width:81;height:121" type="#_x0000_t202" filled="false" stroked="false">
              <v:textbox inset="0,0,0,0">
                <w:txbxContent>
                  <w:p w:rsidR="0018722C">
                    <w:pPr>
                      <w:spacing w:line="120" w:lineRule="exact" w:before="0"/>
                      <w:ind w:leftChars="0" w:left="0" w:rightChars="0" w:right="0" w:firstLineChars="0" w:firstLine="0"/>
                      <w:jc w:val="left"/>
                      <w:rPr>
                        <w:sz w:val="12"/>
                      </w:rPr>
                    </w:pPr>
                    <w:r>
                      <w:rPr>
                        <w:w w:val="100"/>
                        <w:sz w:val="12"/>
                      </w:rPr>
                      <w:t>E</w:t>
                    </w:r>
                  </w:p>
                </w:txbxContent>
              </v:textbox>
              <w10:wrap type="none"/>
            </v:shape>
            <v:shape style="position:absolute;left:7197;top:-514;width:584;height:136" type="#_x0000_t202" filled="false" stroked="false">
              <v:textbox inset="0,0,0,0">
                <w:txbxContent>
                  <w:p w:rsidR="0018722C">
                    <w:pPr>
                      <w:spacing w:line="136" w:lineRule="exact" w:before="0"/>
                      <w:ind w:leftChars="0" w:left="0" w:rightChars="0" w:right="0" w:firstLineChars="0" w:firstLine="0"/>
                      <w:jc w:val="left"/>
                      <w:rPr>
                        <w:b/>
                        <w:sz w:val="12"/>
                      </w:rPr>
                    </w:pPr>
                    <w:r>
                      <w:rPr>
                        <w:rFonts w:ascii="Calibri" w:hAnsi="Calibri" w:eastAsia="Calibri"/>
                        <w:b/>
                        <w:sz w:val="12"/>
                      </w:rPr>
                      <w:t>C—80</w:t>
                    </w:r>
                    <w:r>
                      <w:rPr>
                        <w:b/>
                        <w:sz w:val="12"/>
                      </w:rPr>
                      <w:t>年代</w:t>
                    </w:r>
                  </w:p>
                </w:txbxContent>
              </v:textbox>
              <w10:wrap type="none"/>
            </v:shape>
            <v:shape style="position:absolute;left:5902;top:-357;width:1472;height:136" type="#_x0000_t202" filled="false" stroked="false">
              <v:textbox inset="0,0,0,0">
                <w:txbxContent>
                  <w:p w:rsidR="0018722C">
                    <w:pPr>
                      <w:tabs>
                        <w:tab w:pos="767" w:val="left" w:leader="none"/>
                      </w:tabs>
                      <w:spacing w:line="136" w:lineRule="exact" w:before="0"/>
                      <w:ind w:leftChars="0" w:left="0" w:rightChars="0" w:right="0" w:firstLineChars="0" w:firstLine="0"/>
                      <w:jc w:val="left"/>
                      <w:rPr>
                        <w:b/>
                        <w:sz w:val="12"/>
                      </w:rPr>
                    </w:pPr>
                    <w:r>
                      <w:rPr>
                        <w:rFonts w:ascii="Calibri" w:hAnsi="Calibri" w:eastAsia="Calibri"/>
                        <w:b/>
                        <w:sz w:val="12"/>
                      </w:rPr>
                      <w:t>D—90</w:t>
                    </w:r>
                    <w:r>
                      <w:rPr>
                        <w:b/>
                        <w:spacing w:val="7"/>
                        <w:sz w:val="12"/>
                      </w:rPr>
                      <w:t>年</w:t>
                    </w:r>
                    <w:r>
                      <w:rPr>
                        <w:b/>
                        <w:sz w:val="12"/>
                      </w:rPr>
                      <w:t>代</w:t>
                      <w:tab/>
                    </w:r>
                    <w:r>
                      <w:rPr>
                        <w:rFonts w:ascii="Calibri" w:hAnsi="Calibri" w:eastAsia="Calibri"/>
                        <w:b/>
                        <w:sz w:val="12"/>
                      </w:rPr>
                      <w:t>E—2000</w:t>
                    </w:r>
                    <w:r>
                      <w:rPr>
                        <w:b/>
                        <w:spacing w:val="7"/>
                        <w:sz w:val="12"/>
                      </w:rPr>
                      <w:t>以后</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65.612061pt;margin-top:-145.528015pt;width:9.25pt;height:65.9pt;mso-position-horizontal-relative:page;mso-position-vertical-relative:paragraph;z-index:4840" type="#_x0000_t202" filled="false" stroked="false">
            <v:textbox inset="0,0,0,0" style="layout-flow:vertical;mso-layout-flow-alt:bottom-to-top">
              <w:txbxContent>
                <w:p w:rsidR="0018722C">
                  <w:pPr>
                    <w:spacing w:line="166" w:lineRule="exact" w:before="0"/>
                    <w:ind w:leftChars="0" w:left="20" w:rightChars="0" w:right="0" w:firstLineChars="0" w:firstLine="0"/>
                    <w:jc w:val="left"/>
                    <w:rPr>
                      <w:rFonts w:ascii="Calibri" w:eastAsia="Calibri"/>
                      <w:b/>
                      <w:sz w:val="12"/>
                    </w:rPr>
                  </w:pPr>
                  <w:r>
                    <w:rPr>
                      <w:b/>
                      <w:spacing w:val="8"/>
                      <w:w w:val="99"/>
                      <w:position w:val="1"/>
                      <w:sz w:val="12"/>
                    </w:rPr>
                    <w:t>户均耗热量指标</w:t>
                  </w:r>
                  <w:r>
                    <w:rPr>
                      <w:rFonts w:ascii="Calibri" w:eastAsia="Calibri"/>
                      <w:b/>
                      <w:spacing w:val="-1"/>
                      <w:w w:val="100"/>
                      <w:sz w:val="12"/>
                    </w:rPr>
                    <w:t>(</w:t>
                  </w:r>
                  <w:r>
                    <w:rPr>
                      <w:rFonts w:ascii="Calibri" w:eastAsia="Calibri"/>
                      <w:b/>
                      <w:spacing w:val="0"/>
                      <w:w w:val="100"/>
                      <w:sz w:val="12"/>
                    </w:rPr>
                    <w:t>W</w:t>
                  </w:r>
                  <w:r>
                    <w:rPr>
                      <w:rFonts w:ascii="Calibri" w:eastAsia="Calibri"/>
                      <w:b/>
                      <w:spacing w:val="2"/>
                      <w:w w:val="100"/>
                      <w:sz w:val="12"/>
                    </w:rPr>
                    <w:t>/</w:t>
                  </w:r>
                  <w:r>
                    <w:rPr>
                      <w:b/>
                      <w:spacing w:val="8"/>
                      <w:w w:val="99"/>
                      <w:position w:val="1"/>
                      <w:sz w:val="12"/>
                    </w:rPr>
                    <w:t>月</w:t>
                  </w:r>
                  <w:r>
                    <w:rPr>
                      <w:rFonts w:ascii="Calibri" w:eastAsia="Calibri"/>
                      <w:b/>
                      <w:w w:val="100"/>
                      <w:sz w:val="12"/>
                    </w:rPr>
                    <w:t>)</w:t>
                  </w:r>
                </w:p>
              </w:txbxContent>
            </v:textbox>
            <w10:wrap type="none"/>
          </v:shape>
        </w:pict>
      </w:r>
      <w:r>
        <w:rPr>
          <w:kern w:val="2"/>
          <w:szCs w:val="22"/>
          <w:rFonts w:cstheme="minorBidi" w:hAnsiTheme="minorHAnsi" w:eastAsiaTheme="minorHAnsi" w:asciiTheme="minorHAnsi"/>
          <w:spacing w:val="-14"/>
          <w:sz w:val="21"/>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z w:val="21"/>
        </w:rPr>
        <w:t>不同年代城镇住宅建筑的户均耗热量比较</w:t>
      </w:r>
    </w:p>
    <w:p w:rsidR="0018722C">
      <w:pPr>
        <w:pStyle w:val="ae"/>
        <w:topLinePunct/>
      </w:pPr>
      <w:r>
        <w:pict>
          <v:group style="margin-left:167.789993pt;margin-top:124.533722pt;width:288.2pt;height:161pt;mso-position-horizontal-relative:page;mso-position-vertical-relative:paragraph;z-index:4816" coordorigin="3356,2491" coordsize="5764,3220">
            <v:rect style="position:absolute;left:3356;top:2494;width:5763;height:3215" filled="false" stroked="true" strokeweight=".06pt" strokecolor="#7f7f7f">
              <v:stroke dashstyle="solid"/>
            </v:rect>
            <v:shape style="position:absolute;left:3952;top:2968;width:5128;height:1684" coordorigin="3953,2969" coordsize="5128,1684" path="m9064,4653l9080,4653m8957,4653l8983,4653m8850,4653l8876,4653m8743,4653l8770,4653m8424,4653l8663,4653m8317,4653l8344,4653m8104,4653l8237,4653m7571,4653l8023,4653m6824,4653l7490,4653m6718,4653l6744,4653m6175,4653l6637,4653m6068,4653l6095,4653m5642,4653l5988,4653m5215,4653l5562,4653m4896,4653l5135,4653m4789,4653l4816,4653m3953,4653l4709,4653m9064,4236l9080,4236m8957,4236l8983,4236m8850,4236l8876,4236m8743,4236l8770,4236m8424,4236l8663,4236m8317,4236l8344,4236m7571,4236l8237,4236m3953,4236l7490,4236m9064,3810l9080,3810m8957,3810l8983,3810m8850,3810l8876,3810m8743,3810l8770,3810m8424,3810l8663,3810m8317,3810l8344,3810m3953,3810l8237,3810m8743,3385l9080,3385m8424,3385l8663,3385m8317,3385l8344,3385m3953,3385l8237,3385m8743,2969l9080,2969m8424,2969l8663,2969m3953,2969l8344,2969e" filled="false" stroked="true" strokeweight=".06pt" strokecolor="#7f7f7f">
              <v:path arrowok="t"/>
              <v:stroke dashstyle="solid"/>
            </v:shape>
            <v:line style="position:absolute" from="3953,2543" to="9080,2543" stroked="true" strokeweight=".06pt" strokecolor="#7f7f7f">
              <v:stroke dashstyle="solid"/>
            </v:line>
            <v:shape style="position:absolute;left:4108;top:4476;width:107;height:604" coordorigin="4109,4476" coordsize="107,604" path="m4109,4494l4109,5080m4216,4476l4216,5080e" filled="false" stroked="true" strokeweight="3.96pt" strokecolor="#4f81bd">
              <v:path arrowok="t"/>
              <v:stroke dashstyle="solid"/>
            </v:shape>
            <v:shape style="position:absolute;left:4535;top:4334;width:321;height:746" coordorigin="4535,4335" coordsize="321,746" path="m4535,4822l4535,5080m4642,4822l4642,5080m4749,4335l4749,5080m4856,4573l4856,5080e" filled="false" stroked="true" strokeweight="4.020000pt" strokecolor="#4f81bd">
              <v:path arrowok="t"/>
              <v:stroke dashstyle="solid"/>
            </v:shape>
            <v:shape style="position:absolute;left:4962;top:4423;width:107;height:657" coordorigin="4962,4423" coordsize="107,657" path="m4962,4423l4962,5080m5069,4432l5069,5080e" filled="false" stroked="true" strokeweight="3.96pt" strokecolor="#4f81bd">
              <v:path arrowok="t"/>
              <v:stroke dashstyle="solid"/>
            </v:shape>
            <v:shape style="position:absolute;left:5175;top:4254;width:428;height:826" coordorigin="5175,4254" coordsize="428,826" path="m5175,4450l5175,5080m5602,4254l5602,5080e" filled="false" stroked="true" strokeweight="4.020000pt" strokecolor="#4f81bd">
              <v:path arrowok="t"/>
              <v:stroke dashstyle="solid"/>
            </v:shape>
            <v:shape style="position:absolute;left:5708;top:4219;width:214;height:861" coordorigin="5708,4219" coordsize="214,861" path="m5708,4219l5708,5080m5815,4414l5815,5080m5922,4387l5922,5080e" filled="false" stroked="true" strokeweight="3.96pt" strokecolor="#4f81bd">
              <v:path arrowok="t"/>
              <v:stroke dashstyle="solid"/>
            </v:shape>
            <v:shape style="position:absolute;left:6028;top:4360;width:756;height:719" coordorigin="6028,4361" coordsize="756,719" path="m6028,4468l6028,5080m6135,4486l6135,5080m6677,4361l6677,5080m6784,4423l6784,5080e" filled="false" stroked="true" strokeweight="4.020000pt" strokecolor="#4f81bd">
              <v:path arrowok="t"/>
              <v:stroke dashstyle="solid"/>
            </v:shape>
            <v:shape style="position:absolute;left:6890;top:4112;width:107;height:968" coordorigin="6890,4113" coordsize="107,968" path="m6890,4113l6890,5080m6997,4122l6997,5080e" filled="false" stroked="true" strokeweight="3.96pt" strokecolor="#4f81bd">
              <v:path arrowok="t"/>
              <v:stroke dashstyle="solid"/>
            </v:shape>
            <v:line style="position:absolute" from="7531,4104" to="7531,5080" stroked="true" strokeweight="4.020000pt" strokecolor="#4f81bd">
              <v:stroke dashstyle="solid"/>
            </v:line>
            <v:shape style="position:absolute;left:7636;top:4112;width:107;height:968" coordorigin="7637,4113" coordsize="107,968" path="m7637,4193l7637,5080m7744,4113l7744,5080e" filled="false" stroked="true" strokeweight="3.96pt" strokecolor="#4f81bd">
              <v:path arrowok="t"/>
              <v:stroke dashstyle="solid"/>
            </v:shape>
            <v:shape style="position:absolute;left:7810;top:4946;width:186;height:134" coordorigin="7811,4947" coordsize="186,134" path="m7890,4947l7811,4947,7811,5080,7890,5080,7890,4947m7997,4947l7916,4947,7916,5080,7997,5080,7997,4947e" filled="true" fillcolor="#4f81bd" stroked="false">
              <v:path arrowok="t"/>
              <v:fill type="solid"/>
            </v:shape>
            <v:shape style="position:absolute;left:8063;top:2756;width:321;height:2324" coordorigin="8063,2757" coordsize="321,2324" path="m8063,4468l8063,5080m8170,4689l8170,5080m8277,2979l8277,5080m8384,2757l8384,5080e" filled="false" stroked="true" strokeweight="4.020000pt" strokecolor="#4f81bd">
              <v:path arrowok="t"/>
              <v:stroke dashstyle="solid"/>
            </v:shape>
            <v:shape style="position:absolute;left:8490;top:2835;width:107;height:2244" coordorigin="8490,2836" coordsize="107,2244" path="m8490,3076l8490,5080m8597,2836l8597,5080e" filled="false" stroked="true" strokeweight="3.96pt" strokecolor="#4f81bd">
              <v:path arrowok="t"/>
              <v:stroke dashstyle="solid"/>
            </v:shape>
            <v:shape style="position:absolute;left:8703;top:2809;width:321;height:2271" coordorigin="8703,2809" coordsize="321,2271" path="m8703,2809l8703,5080m8810,3510l8810,5080m8917,3502l8917,5080m9023,3492l9023,5080e" filled="false" stroked="true" strokeweight="4.020000pt" strokecolor="#4f81bd">
              <v:path arrowok="t"/>
              <v:stroke dashstyle="solid"/>
            </v:shape>
            <v:line style="position:absolute" from="3953,2543" to="3953,5079" stroked="true" strokeweight=".06pt" strokecolor="#7f7f7f">
              <v:stroke dashstyle="solid"/>
            </v:line>
            <v:line style="position:absolute" from="3917,5079" to="3953,5079" stroked="true" strokeweight=".06pt" strokecolor="#7f7f7f">
              <v:stroke dashstyle="solid"/>
            </v:line>
            <v:line style="position:absolute" from="3917,4653" to="3953,4653" stroked="true" strokeweight=".06pt" strokecolor="#7f7f7f">
              <v:stroke dashstyle="solid"/>
            </v:line>
            <v:line style="position:absolute" from="3917,4236" to="3953,4236" stroked="true" strokeweight=".06pt" strokecolor="#7f7f7f">
              <v:stroke dashstyle="solid"/>
            </v:line>
            <v:line style="position:absolute" from="3917,3810" to="3953,3810" stroked="true" strokeweight=".06pt" strokecolor="#7f7f7f">
              <v:stroke dashstyle="solid"/>
            </v:line>
            <v:line style="position:absolute" from="3917,3385" to="3953,3385" stroked="true" strokeweight=".06pt" strokecolor="#7f7f7f">
              <v:stroke dashstyle="solid"/>
            </v:line>
            <v:line style="position:absolute" from="3917,2969" to="3953,2969" stroked="true" strokeweight=".06pt" strokecolor="#7f7f7f">
              <v:stroke dashstyle="solid"/>
            </v:line>
            <v:line style="position:absolute" from="3917,2543" to="3953,2543" stroked="true" strokeweight=".06pt" strokecolor="#7f7f7f">
              <v:stroke dashstyle="solid"/>
            </v:line>
            <v:line style="position:absolute" from="3953,5079" to="9080,5079" stroked="true" strokeweight=".06pt" strokecolor="#7f7f7f">
              <v:stroke dashstyle="solid"/>
            </v:line>
            <v:line style="position:absolute" from="3953,5113" to="3953,5079" stroked="true" strokeweight=".06pt" strokecolor="#7f7f7f">
              <v:stroke dashstyle="solid"/>
            </v:line>
            <v:line style="position:absolute" from="4060,5113" to="4060,5079" stroked="true" strokeweight=".06pt" strokecolor="#7f7f7f">
              <v:stroke dashstyle="solid"/>
            </v:line>
            <v:line style="position:absolute" from="4166,5113" to="4166,5079" stroked="true" strokeweight=".06pt" strokecolor="#7f7f7f">
              <v:stroke dashstyle="solid"/>
            </v:line>
            <v:line style="position:absolute" from="4273,5113" to="4273,5079" stroked="true" strokeweight=".06pt" strokecolor="#7f7f7f">
              <v:stroke dashstyle="solid"/>
            </v:line>
            <v:line style="position:absolute" from="4379,5113" to="4379,5079" stroked="true" strokeweight=".06pt" strokecolor="#7f7f7f">
              <v:stroke dashstyle="solid"/>
            </v:line>
            <v:line style="position:absolute" from="4486,5113" to="4486,5079" stroked="true" strokeweight=".06pt" strokecolor="#7f7f7f">
              <v:stroke dashstyle="solid"/>
            </v:line>
            <v:line style="position:absolute" from="4592,5113" to="4592,5079" stroked="true" strokeweight=".06pt" strokecolor="#7f7f7f">
              <v:stroke dashstyle="solid"/>
            </v:line>
            <v:line style="position:absolute" from="4699,5113" to="4699,5079" stroked="true" strokeweight=".06pt" strokecolor="#7f7f7f">
              <v:stroke dashstyle="solid"/>
            </v:line>
            <v:line style="position:absolute" from="4806,5113" to="4806,5079" stroked="true" strokeweight=".06pt" strokecolor="#7f7f7f">
              <v:stroke dashstyle="solid"/>
            </v:line>
            <v:line style="position:absolute" from="4913,5113" to="4913,5079" stroked="true" strokeweight=".06pt" strokecolor="#7f7f7f">
              <v:stroke dashstyle="solid"/>
            </v:line>
            <v:line style="position:absolute" from="5020,5113" to="5020,5079" stroked="true" strokeweight=".06pt" strokecolor="#7f7f7f">
              <v:stroke dashstyle="solid"/>
            </v:line>
            <v:line style="position:absolute" from="5126,5113" to="5126,5079" stroked="true" strokeweight=".06pt" strokecolor="#7f7f7f">
              <v:stroke dashstyle="solid"/>
            </v:line>
            <v:line style="position:absolute" from="5232,5113" to="5232,5079" stroked="true" strokeweight=".06pt" strokecolor="#7f7f7f">
              <v:stroke dashstyle="solid"/>
            </v:line>
            <v:line style="position:absolute" from="5339,5113" to="5339,5079" stroked="true" strokeweight=".06pt" strokecolor="#7f7f7f">
              <v:stroke dashstyle="solid"/>
            </v:line>
            <v:line style="position:absolute" from="5446,5113" to="5446,5079" stroked="true" strokeweight=".06pt" strokecolor="#7f7f7f">
              <v:stroke dashstyle="solid"/>
            </v:line>
            <v:line style="position:absolute" from="5552,5113" to="5552,5079" stroked="true" strokeweight=".06pt" strokecolor="#7f7f7f">
              <v:stroke dashstyle="solid"/>
            </v:line>
            <v:line style="position:absolute" from="5659,5113" to="5659,5079" stroked="true" strokeweight=".06pt" strokecolor="#7f7f7f">
              <v:stroke dashstyle="solid"/>
            </v:line>
            <v:line style="position:absolute" from="5766,5113" to="5766,5079" stroked="true" strokeweight=".06pt" strokecolor="#7f7f7f">
              <v:stroke dashstyle="solid"/>
            </v:line>
            <v:line style="position:absolute" from="5873,5113" to="5873,5079" stroked="true" strokeweight=".06pt" strokecolor="#7f7f7f">
              <v:stroke dashstyle="solid"/>
            </v:line>
            <v:line style="position:absolute" from="5980,5113" to="5980,5079" stroked="true" strokeweight=".06pt" strokecolor="#7f7f7f">
              <v:stroke dashstyle="solid"/>
            </v:line>
            <v:line style="position:absolute" from="6085,5113" to="6085,5079" stroked="true" strokeweight=".06pt" strokecolor="#7f7f7f">
              <v:stroke dashstyle="solid"/>
            </v:line>
            <v:line style="position:absolute" from="6192,5113" to="6192,5079" stroked="true" strokeweight=".06pt" strokecolor="#7f7f7f">
              <v:stroke dashstyle="solid"/>
            </v:line>
            <v:line style="position:absolute" from="6299,5113" to="6299,5079" stroked="true" strokeweight=".06pt" strokecolor="#7f7f7f">
              <v:stroke dashstyle="solid"/>
            </v:line>
            <v:line style="position:absolute" from="6406,5113" to="6406,5079" stroked="true" strokeweight=".06pt" strokecolor="#7f7f7f">
              <v:stroke dashstyle="solid"/>
            </v:line>
            <v:line style="position:absolute" from="6521,5113" to="6521,5079" stroked="true" strokeweight=".06pt" strokecolor="#7f7f7f">
              <v:stroke dashstyle="solid"/>
            </v:line>
            <v:line style="position:absolute" from="6628,5113" to="6628,5079" stroked="true" strokeweight=".06pt" strokecolor="#7f7f7f">
              <v:stroke dashstyle="solid"/>
            </v:line>
            <v:line style="position:absolute" from="6734,5113" to="6734,5079" stroked="true" strokeweight=".06pt" strokecolor="#7f7f7f">
              <v:stroke dashstyle="solid"/>
            </v:line>
            <v:line style="position:absolute" from="6841,5113" to="6841,5079" stroked="true" strokeweight=".06pt" strokecolor="#7f7f7f">
              <v:stroke dashstyle="solid"/>
            </v:line>
            <v:line style="position:absolute" from="6948,5113" to="6948,5079" stroked="true" strokeweight=".06pt" strokecolor="#7f7f7f">
              <v:stroke dashstyle="solid"/>
            </v:line>
            <v:line style="position:absolute" from="7055,5113" to="7055,5079" stroked="true" strokeweight=".06pt" strokecolor="#7f7f7f">
              <v:stroke dashstyle="solid"/>
            </v:line>
            <v:line style="position:absolute" from="7160,5113" to="7160,5079" stroked="true" strokeweight=".06pt" strokecolor="#7f7f7f">
              <v:stroke dashstyle="solid"/>
            </v:line>
            <v:line style="position:absolute" from="7267,5113" to="7267,5079" stroked="true" strokeweight=".06pt" strokecolor="#7f7f7f">
              <v:stroke dashstyle="solid"/>
            </v:line>
            <v:line style="position:absolute" from="7374,5113" to="7374,5079" stroked="true" strokeweight=".06pt" strokecolor="#7f7f7f">
              <v:stroke dashstyle="solid"/>
            </v:line>
            <v:line style="position:absolute" from="7481,5113" to="7481,5079" stroked="true" strokeweight=".06pt" strokecolor="#7f7f7f">
              <v:stroke dashstyle="solid"/>
            </v:line>
            <v:line style="position:absolute" from="7588,5113" to="7588,5079" stroked="true" strokeweight=".06pt" strokecolor="#7f7f7f">
              <v:stroke dashstyle="solid"/>
            </v:line>
            <v:line style="position:absolute" from="7694,5113" to="7694,5079" stroked="true" strokeweight=".06pt" strokecolor="#7f7f7f">
              <v:stroke dashstyle="solid"/>
            </v:line>
            <v:line style="position:absolute" from="7801,5113" to="7801,5079" stroked="true" strokeweight=".06pt" strokecolor="#7f7f7f">
              <v:stroke dashstyle="solid"/>
            </v:line>
            <v:line style="position:absolute" from="7908,5113" to="7908,5079" stroked="true" strokeweight=".06pt" strokecolor="#7f7f7f">
              <v:stroke dashstyle="solid"/>
            </v:line>
            <v:line style="position:absolute" from="8014,5113" to="8014,5079" stroked="true" strokeweight=".06pt" strokecolor="#7f7f7f">
              <v:stroke dashstyle="solid"/>
            </v:line>
            <v:line style="position:absolute" from="8120,5113" to="8120,5079" stroked="true" strokeweight=".06pt" strokecolor="#7f7f7f">
              <v:stroke dashstyle="solid"/>
            </v:line>
            <v:line style="position:absolute" from="8227,5113" to="8227,5079" stroked="true" strokeweight=".06pt" strokecolor="#7f7f7f">
              <v:stroke dashstyle="solid"/>
            </v:line>
            <v:line style="position:absolute" from="8334,5113" to="8334,5079" stroked="true" strokeweight=".06pt" strokecolor="#7f7f7f">
              <v:stroke dashstyle="solid"/>
            </v:line>
            <v:line style="position:absolute" from="8441,5113" to="8441,5079" stroked="true" strokeweight=".06pt" strokecolor="#7f7f7f">
              <v:stroke dashstyle="solid"/>
            </v:line>
            <v:line style="position:absolute" from="8548,5113" to="8548,5079" stroked="true" strokeweight=".06pt" strokecolor="#7f7f7f">
              <v:stroke dashstyle="solid"/>
            </v:line>
            <v:line style="position:absolute" from="8654,5113" to="8654,5079" stroked="true" strokeweight=".06pt" strokecolor="#7f7f7f">
              <v:stroke dashstyle="solid"/>
            </v:line>
            <v:line style="position:absolute" from="8761,5113" to="8761,5079" stroked="true" strokeweight=".06pt" strokecolor="#7f7f7f">
              <v:stroke dashstyle="solid"/>
            </v:line>
            <v:line style="position:absolute" from="8867,5113" to="8867,5079" stroked="true" strokeweight=".06pt" strokecolor="#7f7f7f">
              <v:stroke dashstyle="solid"/>
            </v:line>
            <v:line style="position:absolute" from="8974,5113" to="8974,5079" stroked="true" strokeweight=".06pt" strokecolor="#7f7f7f">
              <v:stroke dashstyle="solid"/>
            </v:line>
            <v:line style="position:absolute" from="9080,5113" to="9080,5079" stroked="true" strokeweight=".06pt" strokecolor="#7f7f7f">
              <v:stroke dashstyle="solid"/>
            </v:line>
            <v:shape style="position:absolute;left:3615;top:2490;width:270;height:2651" type="#_x0000_t202" filled="false" stroked="false">
              <v:textbox inset="0,0,0,0">
                <w:txbxContent>
                  <w:p w:rsidR="0018722C">
                    <w:pPr>
                      <w:spacing w:line="115" w:lineRule="exact" w:before="0"/>
                      <w:ind w:leftChars="0" w:left="0" w:rightChars="0" w:right="18" w:firstLineChars="0" w:firstLine="0"/>
                      <w:jc w:val="center"/>
                      <w:rPr>
                        <w:sz w:val="11"/>
                      </w:rPr>
                    </w:pPr>
                    <w:r>
                      <w:rPr>
                        <w:w w:val="105"/>
                        <w:sz w:val="11"/>
                      </w:rPr>
                      <w:t>3000</w:t>
                    </w:r>
                  </w:p>
                  <w:p w:rsidR="0018722C">
                    <w:pPr>
                      <w:spacing w:line="240" w:lineRule="auto" w:before="0"/>
                      <w:rPr>
                        <w:sz w:val="12"/>
                      </w:rPr>
                    </w:pPr>
                  </w:p>
                  <w:p w:rsidR="0018722C">
                    <w:pPr>
                      <w:spacing w:line="240" w:lineRule="auto" w:before="7"/>
                      <w:rPr>
                        <w:sz w:val="9"/>
                      </w:rPr>
                    </w:pPr>
                  </w:p>
                  <w:p w:rsidR="0018722C">
                    <w:pPr>
                      <w:spacing w:before="0"/>
                      <w:ind w:leftChars="0" w:left="0" w:rightChars="0" w:right="18" w:firstLineChars="0" w:firstLine="0"/>
                      <w:jc w:val="center"/>
                      <w:rPr>
                        <w:sz w:val="11"/>
                      </w:rPr>
                    </w:pPr>
                    <w:r>
                      <w:rPr>
                        <w:w w:val="105"/>
                        <w:sz w:val="11"/>
                      </w:rPr>
                      <w:t>2500</w:t>
                    </w:r>
                  </w:p>
                  <w:p w:rsidR="0018722C">
                    <w:pPr>
                      <w:spacing w:line="240" w:lineRule="auto" w:before="0"/>
                      <w:rPr>
                        <w:sz w:val="12"/>
                      </w:rPr>
                    </w:pPr>
                  </w:p>
                  <w:p w:rsidR="0018722C">
                    <w:pPr>
                      <w:spacing w:line="240" w:lineRule="auto" w:before="10"/>
                      <w:rPr>
                        <w:sz w:val="8"/>
                      </w:rPr>
                    </w:pPr>
                  </w:p>
                  <w:p w:rsidR="0018722C">
                    <w:pPr>
                      <w:spacing w:before="0"/>
                      <w:ind w:leftChars="0" w:left="0" w:rightChars="0" w:right="18" w:firstLineChars="0" w:firstLine="0"/>
                      <w:jc w:val="center"/>
                      <w:rPr>
                        <w:sz w:val="11"/>
                      </w:rPr>
                    </w:pPr>
                    <w:r>
                      <w:rPr>
                        <w:w w:val="105"/>
                        <w:sz w:val="11"/>
                      </w:rPr>
                      <w:t>2000</w:t>
                    </w:r>
                  </w:p>
                  <w:p w:rsidR="0018722C">
                    <w:pPr>
                      <w:spacing w:line="240" w:lineRule="auto" w:before="0"/>
                      <w:rPr>
                        <w:sz w:val="12"/>
                      </w:rPr>
                    </w:pPr>
                  </w:p>
                  <w:p w:rsidR="0018722C">
                    <w:pPr>
                      <w:spacing w:line="240" w:lineRule="auto" w:before="6"/>
                      <w:rPr>
                        <w:sz w:val="9"/>
                      </w:rPr>
                    </w:pPr>
                  </w:p>
                  <w:p w:rsidR="0018722C">
                    <w:pPr>
                      <w:spacing w:before="0"/>
                      <w:ind w:leftChars="0" w:left="0" w:rightChars="0" w:right="18" w:firstLineChars="0" w:firstLine="0"/>
                      <w:jc w:val="center"/>
                      <w:rPr>
                        <w:sz w:val="11"/>
                      </w:rPr>
                    </w:pPr>
                    <w:r>
                      <w:rPr>
                        <w:w w:val="105"/>
                        <w:sz w:val="11"/>
                      </w:rPr>
                      <w:t>1500</w:t>
                    </w:r>
                  </w:p>
                  <w:p w:rsidR="0018722C">
                    <w:pPr>
                      <w:spacing w:line="240" w:lineRule="auto" w:before="0"/>
                      <w:rPr>
                        <w:sz w:val="12"/>
                      </w:rPr>
                    </w:pPr>
                  </w:p>
                  <w:p w:rsidR="0018722C">
                    <w:pPr>
                      <w:spacing w:line="240" w:lineRule="auto" w:before="5"/>
                      <w:rPr>
                        <w:sz w:val="9"/>
                      </w:rPr>
                    </w:pPr>
                  </w:p>
                  <w:p w:rsidR="0018722C">
                    <w:pPr>
                      <w:spacing w:before="0"/>
                      <w:ind w:leftChars="0" w:left="0" w:rightChars="0" w:right="18" w:firstLineChars="0" w:firstLine="0"/>
                      <w:jc w:val="center"/>
                      <w:rPr>
                        <w:sz w:val="11"/>
                      </w:rPr>
                    </w:pPr>
                    <w:r>
                      <w:rPr>
                        <w:w w:val="105"/>
                        <w:sz w:val="11"/>
                      </w:rPr>
                      <w:t>1000</w:t>
                    </w:r>
                  </w:p>
                  <w:p w:rsidR="0018722C">
                    <w:pPr>
                      <w:spacing w:line="240" w:lineRule="auto" w:before="0"/>
                      <w:rPr>
                        <w:sz w:val="12"/>
                      </w:rPr>
                    </w:pPr>
                  </w:p>
                  <w:p w:rsidR="0018722C">
                    <w:pPr>
                      <w:spacing w:line="240" w:lineRule="auto" w:before="10"/>
                      <w:rPr>
                        <w:sz w:val="8"/>
                      </w:rPr>
                    </w:pPr>
                  </w:p>
                  <w:p w:rsidR="0018722C">
                    <w:pPr>
                      <w:spacing w:before="0"/>
                      <w:ind w:leftChars="0" w:left="49" w:rightChars="0" w:right="7" w:firstLineChars="0" w:firstLine="0"/>
                      <w:jc w:val="center"/>
                      <w:rPr>
                        <w:sz w:val="11"/>
                      </w:rPr>
                    </w:pPr>
                    <w:r>
                      <w:rPr>
                        <w:w w:val="105"/>
                        <w:sz w:val="11"/>
                      </w:rPr>
                      <w:t>500</w:t>
                    </w:r>
                  </w:p>
                  <w:p w:rsidR="0018722C">
                    <w:pPr>
                      <w:spacing w:line="240" w:lineRule="auto" w:before="0"/>
                      <w:rPr>
                        <w:sz w:val="12"/>
                      </w:rPr>
                    </w:pPr>
                  </w:p>
                  <w:p w:rsidR="0018722C">
                    <w:pPr>
                      <w:spacing w:line="240" w:lineRule="auto" w:before="6"/>
                      <w:rPr>
                        <w:sz w:val="9"/>
                      </w:rPr>
                    </w:pPr>
                  </w:p>
                  <w:p w:rsidR="0018722C">
                    <w:pPr>
                      <w:spacing w:before="1"/>
                      <w:ind w:leftChars="0" w:left="0" w:rightChars="0" w:right="22" w:firstLineChars="0" w:firstLine="0"/>
                      <w:jc w:val="right"/>
                      <w:rPr>
                        <w:sz w:val="11"/>
                      </w:rPr>
                    </w:pPr>
                    <w:r>
                      <w:rPr>
                        <w:w w:val="104"/>
                        <w:sz w:val="11"/>
                      </w:rPr>
                      <w:t>0</w:t>
                    </w:r>
                  </w:p>
                </w:txbxContent>
              </v:textbox>
              <w10:wrap type="none"/>
            </v:shape>
            <v:shape style="position:absolute;left:4087;top:5185;width:78;height:116" type="#_x0000_t202" filled="false" stroked="false">
              <v:textbox inset="0,0,0,0">
                <w:txbxContent>
                  <w:p w:rsidR="0018722C">
                    <w:pPr>
                      <w:spacing w:line="115" w:lineRule="exact" w:before="0"/>
                      <w:ind w:leftChars="0" w:left="0" w:rightChars="0" w:right="0" w:firstLineChars="0" w:firstLine="0"/>
                      <w:jc w:val="left"/>
                      <w:rPr>
                        <w:sz w:val="11"/>
                      </w:rPr>
                    </w:pPr>
                    <w:r>
                      <w:rPr>
                        <w:w w:val="104"/>
                        <w:sz w:val="11"/>
                      </w:rPr>
                      <w:t>A</w:t>
                    </w:r>
                  </w:p>
                </w:txbxContent>
              </v:textbox>
              <w10:wrap type="none"/>
            </v:shape>
            <v:shape style="position:absolute;left:4940;top:5185;width:78;height:116" type="#_x0000_t202" filled="false" stroked="false">
              <v:textbox inset="0,0,0,0">
                <w:txbxContent>
                  <w:p w:rsidR="0018722C">
                    <w:pPr>
                      <w:spacing w:line="115" w:lineRule="exact" w:before="0"/>
                      <w:ind w:leftChars="0" w:left="0" w:rightChars="0" w:right="0" w:firstLineChars="0" w:firstLine="0"/>
                      <w:jc w:val="left"/>
                      <w:rPr>
                        <w:sz w:val="11"/>
                      </w:rPr>
                    </w:pPr>
                    <w:r>
                      <w:rPr>
                        <w:w w:val="104"/>
                        <w:sz w:val="11"/>
                      </w:rPr>
                      <w:t>B</w:t>
                    </w:r>
                  </w:p>
                </w:txbxContent>
              </v:textbox>
              <w10:wrap type="none"/>
            </v:shape>
            <v:shape style="position:absolute;left:6112;top:5185;width:78;height:116" type="#_x0000_t202" filled="false" stroked="false">
              <v:textbox inset="0,0,0,0">
                <w:txbxContent>
                  <w:p w:rsidR="0018722C">
                    <w:pPr>
                      <w:spacing w:line="115" w:lineRule="exact" w:before="0"/>
                      <w:ind w:leftChars="0" w:left="0" w:rightChars="0" w:right="0" w:firstLineChars="0" w:firstLine="0"/>
                      <w:jc w:val="left"/>
                      <w:rPr>
                        <w:sz w:val="11"/>
                      </w:rPr>
                    </w:pPr>
                    <w:r>
                      <w:rPr>
                        <w:w w:val="104"/>
                        <w:sz w:val="11"/>
                      </w:rPr>
                      <w:t>C</w:t>
                    </w:r>
                  </w:p>
                </w:txbxContent>
              </v:textbox>
              <w10:wrap type="none"/>
            </v:shape>
            <v:shape style="position:absolute;left:6974;top:5185;width:78;height:116" type="#_x0000_t202" filled="false" stroked="false">
              <v:textbox inset="0,0,0,0">
                <w:txbxContent>
                  <w:p w:rsidR="0018722C">
                    <w:pPr>
                      <w:spacing w:line="115" w:lineRule="exact" w:before="0"/>
                      <w:ind w:leftChars="0" w:left="0" w:rightChars="0" w:right="0" w:firstLineChars="0" w:firstLine="0"/>
                      <w:jc w:val="left"/>
                      <w:rPr>
                        <w:sz w:val="11"/>
                      </w:rPr>
                    </w:pPr>
                    <w:r>
                      <w:rPr>
                        <w:w w:val="104"/>
                        <w:sz w:val="11"/>
                      </w:rPr>
                      <w:t>D</w:t>
                    </w:r>
                  </w:p>
                </w:txbxContent>
              </v:textbox>
              <w10:wrap type="none"/>
            </v:shape>
            <v:shape style="position:absolute;left:8361;top:5185;width:78;height:116" type="#_x0000_t202" filled="false" stroked="false">
              <v:textbox inset="0,0,0,0">
                <w:txbxContent>
                  <w:p w:rsidR="0018722C">
                    <w:pPr>
                      <w:spacing w:line="115" w:lineRule="exact" w:before="0"/>
                      <w:ind w:leftChars="0" w:left="0" w:rightChars="0" w:right="0" w:firstLineChars="0" w:firstLine="0"/>
                      <w:jc w:val="left"/>
                      <w:rPr>
                        <w:sz w:val="11"/>
                      </w:rPr>
                    </w:pPr>
                    <w:r>
                      <w:rPr>
                        <w:w w:val="104"/>
                        <w:sz w:val="11"/>
                      </w:rPr>
                      <w:t>E</w:t>
                    </w:r>
                  </w:p>
                </w:txbxContent>
              </v:textbox>
              <w10:wrap type="none"/>
            </v:shape>
            <v:shape style="position:absolute;left:5303;top:5274;width:2465;height:280" type="#_x0000_t202" filled="false" stroked="false">
              <v:textbox inset="0,0,0,0">
                <w:txbxContent>
                  <w:p w:rsidR="0018722C">
                    <w:pPr>
                      <w:tabs>
                        <w:tab w:pos="1901" w:val="left" w:leader="none"/>
                      </w:tabs>
                      <w:spacing w:line="125" w:lineRule="exact" w:before="0"/>
                      <w:ind w:leftChars="0" w:left="0" w:rightChars="0" w:right="0" w:firstLineChars="0" w:firstLine="0"/>
                      <w:jc w:val="left"/>
                      <w:rPr>
                        <w:b/>
                        <w:sz w:val="11"/>
                      </w:rPr>
                    </w:pPr>
                    <w:r>
                      <w:rPr>
                        <w:b/>
                        <w:spacing w:val="7"/>
                        <w:w w:val="105"/>
                        <w:sz w:val="11"/>
                      </w:rPr>
                      <w:t>注</w:t>
                    </w:r>
                    <w:r>
                      <w:rPr>
                        <w:b/>
                        <w:spacing w:val="1"/>
                        <w:w w:val="105"/>
                        <w:sz w:val="11"/>
                      </w:rPr>
                      <w:t>：</w:t>
                    </w:r>
                    <w:r>
                      <w:rPr>
                        <w:rFonts w:ascii="Calibri" w:hAnsi="Calibri" w:eastAsia="Calibri"/>
                        <w:b/>
                        <w:spacing w:val="1"/>
                        <w:w w:val="105"/>
                        <w:sz w:val="11"/>
                      </w:rPr>
                      <w:t>A—50</w:t>
                    </w:r>
                    <w:r>
                      <w:rPr>
                        <w:b/>
                        <w:spacing w:val="7"/>
                        <w:w w:val="105"/>
                        <w:sz w:val="11"/>
                      </w:rPr>
                      <w:t>年</w:t>
                    </w:r>
                    <w:r>
                      <w:rPr>
                        <w:b/>
                        <w:w w:val="105"/>
                        <w:sz w:val="11"/>
                      </w:rPr>
                      <w:t>代  </w:t>
                    </w:r>
                    <w:r>
                      <w:rPr>
                        <w:b/>
                        <w:spacing w:val="25"/>
                        <w:w w:val="105"/>
                        <w:sz w:val="11"/>
                      </w:rPr>
                      <w:t> </w:t>
                    </w:r>
                    <w:r>
                      <w:rPr>
                        <w:rFonts w:ascii="Calibri" w:hAnsi="Calibri" w:eastAsia="Calibri"/>
                        <w:b/>
                        <w:w w:val="105"/>
                        <w:sz w:val="11"/>
                      </w:rPr>
                      <w:t>B—</w:t>
                    </w:r>
                    <w:r>
                      <w:rPr>
                        <w:rFonts w:ascii="Calibri" w:hAnsi="Calibri" w:eastAsia="Calibri"/>
                        <w:b/>
                        <w:spacing w:val="1"/>
                        <w:w w:val="105"/>
                        <w:sz w:val="11"/>
                      </w:rPr>
                      <w:t> </w:t>
                    </w:r>
                    <w:r>
                      <w:rPr>
                        <w:rFonts w:ascii="Calibri" w:hAnsi="Calibri" w:eastAsia="Calibri"/>
                        <w:b/>
                        <w:w w:val="105"/>
                        <w:sz w:val="11"/>
                      </w:rPr>
                      <w:t>70</w:t>
                    </w:r>
                    <w:r>
                      <w:rPr>
                        <w:b/>
                        <w:spacing w:val="7"/>
                        <w:w w:val="105"/>
                        <w:sz w:val="11"/>
                      </w:rPr>
                      <w:t>年</w:t>
                    </w:r>
                    <w:r>
                      <w:rPr>
                        <w:b/>
                        <w:w w:val="105"/>
                        <w:sz w:val="11"/>
                      </w:rPr>
                      <w:t>代</w:t>
                      <w:tab/>
                    </w:r>
                    <w:r>
                      <w:rPr>
                        <w:rFonts w:ascii="Calibri" w:hAnsi="Calibri" w:eastAsia="Calibri"/>
                        <w:b/>
                        <w:w w:val="105"/>
                        <w:sz w:val="11"/>
                      </w:rPr>
                      <w:t>C—80</w:t>
                    </w:r>
                    <w:r>
                      <w:rPr>
                        <w:b/>
                        <w:spacing w:val="7"/>
                        <w:w w:val="105"/>
                        <w:sz w:val="11"/>
                      </w:rPr>
                      <w:t>年代</w:t>
                    </w:r>
                  </w:p>
                  <w:p w:rsidR="0018722C">
                    <w:pPr>
                      <w:spacing w:line="154" w:lineRule="exact" w:before="0"/>
                      <w:ind w:leftChars="0" w:left="657" w:rightChars="0" w:right="0" w:firstLineChars="0" w:firstLine="0"/>
                      <w:jc w:val="left"/>
                      <w:rPr>
                        <w:b/>
                        <w:sz w:val="11"/>
                      </w:rPr>
                    </w:pPr>
                    <w:r>
                      <w:rPr>
                        <w:rFonts w:ascii="Calibri" w:hAnsi="Calibri" w:eastAsia="Calibri"/>
                        <w:b/>
                        <w:w w:val="105"/>
                        <w:sz w:val="11"/>
                      </w:rPr>
                      <w:t>D—90</w:t>
                    </w:r>
                    <w:r>
                      <w:rPr>
                        <w:b/>
                        <w:w w:val="105"/>
                        <w:sz w:val="11"/>
                      </w:rPr>
                      <w:t>年代   </w:t>
                    </w:r>
                    <w:r>
                      <w:rPr>
                        <w:rFonts w:ascii="Calibri" w:hAnsi="Calibri" w:eastAsia="Calibri"/>
                        <w:b/>
                        <w:w w:val="105"/>
                        <w:sz w:val="11"/>
                      </w:rPr>
                      <w:t>E—2000</w:t>
                    </w:r>
                    <w:r>
                      <w:rPr>
                        <w:b/>
                        <w:w w:val="105"/>
                        <w:sz w:val="11"/>
                      </w:rPr>
                      <w:t>以后</w:t>
                    </w:r>
                  </w:p>
                </w:txbxContent>
              </v:textbox>
              <w10:wrap type="none"/>
            </v:shape>
            <w10:wrap type="none"/>
          </v:group>
        </w:pict>
      </w:r>
    </w:p>
    <w:p w:rsidR="0018722C">
      <w:pPr>
        <w:pStyle w:val="ae"/>
        <w:topLinePunct/>
      </w:pPr>
      <w:r>
        <w:pict>
          <v:shape style="margin-left:166.54837pt;margin-top:158.968124pt;width:8.950pt;height:63.2pt;mso-position-horizontal-relative:page;mso-position-vertical-relative:paragraph;z-index:4864" type="#_x0000_t202" filled="false" stroked="false">
            <v:textbox inset="0,0,0,0" style="layout-flow:vertical;mso-layout-flow-alt:bottom-to-top">
              <w:txbxContent>
                <w:p w:rsidR="0018722C">
                  <w:pPr>
                    <w:spacing w:line="159" w:lineRule="exact" w:before="0"/>
                    <w:ind w:leftChars="0" w:left="20" w:rightChars="0" w:right="0" w:firstLineChars="0" w:firstLine="0"/>
                    <w:jc w:val="left"/>
                    <w:rPr>
                      <w:rFonts w:ascii="Calibri" w:eastAsia="Calibri"/>
                      <w:b/>
                      <w:sz w:val="11"/>
                    </w:rPr>
                  </w:pPr>
                  <w:r>
                    <w:rPr>
                      <w:b/>
                      <w:spacing w:val="5"/>
                      <w:w w:val="104"/>
                      <w:position w:val="1"/>
                      <w:sz w:val="11"/>
                    </w:rPr>
                    <w:t>人均耗热量指标</w:t>
                  </w:r>
                  <w:r>
                    <w:rPr>
                      <w:rFonts w:ascii="Calibri" w:eastAsia="Calibri"/>
                      <w:b/>
                      <w:w w:val="104"/>
                      <w:sz w:val="11"/>
                    </w:rPr>
                    <w:t>(</w:t>
                  </w:r>
                  <w:r>
                    <w:rPr>
                      <w:rFonts w:ascii="Calibri" w:eastAsia="Calibri"/>
                      <w:b/>
                      <w:spacing w:val="1"/>
                      <w:w w:val="104"/>
                      <w:sz w:val="11"/>
                    </w:rPr>
                    <w:t>W</w:t>
                  </w:r>
                  <w:r>
                    <w:rPr>
                      <w:rFonts w:ascii="Calibri" w:eastAsia="Calibri"/>
                      <w:b/>
                      <w:spacing w:val="2"/>
                      <w:w w:val="104"/>
                      <w:sz w:val="11"/>
                    </w:rPr>
                    <w:t>/</w:t>
                  </w:r>
                  <w:r>
                    <w:rPr>
                      <w:b/>
                      <w:spacing w:val="7"/>
                      <w:w w:val="104"/>
                      <w:position w:val="1"/>
                      <w:sz w:val="11"/>
                    </w:rPr>
                    <w:t>月</w:t>
                  </w:r>
                  <w:r>
                    <w:rPr>
                      <w:rFonts w:ascii="Calibri" w:eastAsia="Calibri"/>
                      <w:b/>
                      <w:w w:val="104"/>
                      <w:sz w:val="11"/>
                    </w:rPr>
                    <w:t>)</w:t>
                  </w:r>
                </w:p>
              </w:txbxContent>
            </v:textbox>
            <w10:wrap type="none"/>
          </v:shape>
        </w:pict>
      </w:r>
      <w:r>
        <w:t>图</w:t>
      </w:r>
      <w:r>
        <w:rPr>
          <w:rFonts w:ascii="Times New Roman" w:eastAsia="Times New Roman"/>
        </w:rPr>
        <w:t>3.5</w:t>
      </w:r>
      <w:r>
        <w:t>是</w:t>
      </w:r>
      <w:r>
        <w:t>不同年代建筑物的户均耗热量比较。从图中可以看出，单位建筑面积上的能耗也降低了，但随着家庭规模的缩小，建筑物的户均耗热量呈现逐渐上升趋势。造成这样的结果，是因为，虽然住宅条件改善了，建筑技术提高了，单位建筑面积上的能耗也降低了，但家庭规模在缩小，每户的人均数量也在减少，人均建筑面积在增大，因此，随着时代的发展，户均耗热量反而增加了。</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不同年代城镇住宅建筑的人均耗热量指标</w:t>
      </w:r>
    </w:p>
    <w:p w:rsidR="0018722C">
      <w:pPr>
        <w:topLinePunct/>
      </w:pPr>
      <w:r>
        <w:t>图</w:t>
      </w:r>
      <w:r>
        <w:rPr>
          <w:rFonts w:ascii="Times New Roman" w:eastAsia="Times New Roman"/>
        </w:rPr>
        <w:t>3.6</w:t>
      </w:r>
      <w:r>
        <w:t>是不同年代城镇住宅建筑的人均耗热量指标的比较。从图中可以看出，</w:t>
      </w:r>
    </w:p>
    <w:p w:rsidR="0018722C">
      <w:pPr>
        <w:topLinePunct/>
      </w:pPr>
      <w:r>
        <w:rPr>
          <w:rFonts w:ascii="Times New Roman" w:eastAsia="Times New Roman"/>
        </w:rPr>
        <w:t>50</w:t>
      </w:r>
      <w:r>
        <w:t>年代为人均</w:t>
      </w:r>
      <w:r>
        <w:rPr>
          <w:rFonts w:ascii="Times New Roman" w:eastAsia="Times New Roman"/>
        </w:rPr>
        <w:t>550W</w:t>
      </w:r>
      <w:r>
        <w:t>左右，而在</w:t>
      </w:r>
      <w:r>
        <w:rPr>
          <w:rFonts w:ascii="Times New Roman" w:eastAsia="Times New Roman"/>
        </w:rPr>
        <w:t>70</w:t>
      </w:r>
      <w:r>
        <w:t>、</w:t>
      </w:r>
      <w:r>
        <w:rPr>
          <w:rFonts w:ascii="Times New Roman" w:eastAsia="Times New Roman"/>
        </w:rPr>
        <w:t>80</w:t>
      </w:r>
      <w:r>
        <w:t>、</w:t>
      </w:r>
      <w:r>
        <w:rPr>
          <w:rFonts w:ascii="Times New Roman" w:eastAsia="Times New Roman"/>
        </w:rPr>
        <w:t>90</w:t>
      </w:r>
      <w:r>
        <w:t>年代这段期间，建筑物的人均耗热量没有较大差异，均在一个较小范围内波动，其平均的人均耗热量基本保持在人</w:t>
      </w:r>
      <w:r>
        <w:t>均</w:t>
      </w:r>
    </w:p>
    <w:p w:rsidR="0018722C">
      <w:pPr>
        <w:topLinePunct/>
      </w:pPr>
      <w:r>
        <w:rPr>
          <w:rFonts w:ascii="Times New Roman" w:eastAsia="Times New Roman"/>
        </w:rPr>
        <w:t>800W</w:t>
      </w:r>
      <w:r>
        <w:t>左右。在</w:t>
      </w:r>
      <w:r>
        <w:rPr>
          <w:rFonts w:ascii="Times New Roman" w:eastAsia="Times New Roman"/>
        </w:rPr>
        <w:t>2000</w:t>
      </w:r>
      <w:r>
        <w:t>年后，住宅建筑的人均耗热量指标急剧增长，人均在</w:t>
      </w:r>
    </w:p>
    <w:p w:rsidR="0018722C">
      <w:pPr>
        <w:topLinePunct/>
      </w:pPr>
      <w:r>
        <w:rPr>
          <w:rFonts w:ascii="Times New Roman" w:eastAsia="Times New Roman"/>
        </w:rPr>
        <w:t>1500W-2700W</w:t>
      </w:r>
      <w:r>
        <w:t>之间。</w:t>
      </w:r>
    </w:p>
    <w:p w:rsidR="0018722C">
      <w:pPr>
        <w:topLinePunct/>
      </w:pPr>
      <w:r>
        <w:t>由此可见，随着时代的发展、科技的进步，住宅建筑的单位建筑面积的耗热量指标下降了，这是因为当代</w:t>
      </w:r>
      <w:r w:rsidR="001852F3">
        <w:t xml:space="preserve">的建筑采用了多项节能技术和产品，有利于室温</w:t>
      </w:r>
      <w:r w:rsidR="001852F3">
        <w:t>保</w:t>
      </w:r>
    </w:p>
    <w:p w:rsidR="0018722C">
      <w:pPr>
        <w:pStyle w:val="ae"/>
        <w:topLinePunct/>
      </w:pPr>
      <w:r>
        <w:pict>
          <v:group style="margin-left:77.370003pt;margin-top:106.785934pt;width:411.58pt;height:201.02pt;mso-position-horizontal-relative:page;mso-position-vertical-relative:paragraph;z-index:-249880" coordorigin="1547,2136" coordsize="8247,4028">
            <v:rect style="position:absolute;left:1548;top:2136;width:8246;height:4026" filled="false" stroked="true" strokeweight=".06pt" strokecolor="#7f7f7f">
              <v:stroke dashstyle="solid"/>
            </v:rect>
            <v:line style="position:absolute" from="2156,4961" to="8132,4961" stroked="true" strokeweight=".06pt" strokecolor="#7f7f7f">
              <v:stroke dashstyle="solid"/>
            </v:line>
            <v:line style="position:absolute" from="2156,4408" to="8132,4408" stroked="true" strokeweight=".06pt" strokecolor="#7f7f7f">
              <v:stroke dashstyle="solid"/>
            </v:line>
            <v:line style="position:absolute" from="2156,3855" to="8132,3855" stroked="true" strokeweight=".06pt" strokecolor="#7f7f7f">
              <v:stroke dashstyle="solid"/>
            </v:line>
            <v:line style="position:absolute" from="2156,3302" to="8132,3302" stroked="true" strokeweight=".06pt" strokecolor="#7f7f7f">
              <v:stroke dashstyle="solid"/>
            </v:line>
            <v:line style="position:absolute" from="2156,2747" to="8132,2747" stroked="true" strokeweight=".06pt" strokecolor="#7f7f7f">
              <v:stroke dashstyle="solid"/>
            </v:line>
            <v:line style="position:absolute" from="2156,2194" to="8132,2194" stroked="true" strokeweight=".06pt" strokecolor="#7f7f7f">
              <v:stroke dashstyle="solid"/>
            </v:line>
            <v:line style="position:absolute" from="2537,5279" to="2537,5516" stroked="true" strokeweight="1.8pt" strokecolor="#4f81bd">
              <v:stroke dashstyle="solid"/>
            </v:line>
            <v:line style="position:absolute" from="2654,5234" to="2654,5516" stroked="true" strokeweight="1.8pt" strokecolor="#4f81bd">
              <v:stroke dashstyle="solid"/>
            </v:line>
            <v:line style="position:absolute" from="3008,5343" to="3008,5516" stroked="true" strokeweight="1.86pt" strokecolor="#4f81bd">
              <v:stroke dashstyle="solid"/>
            </v:line>
            <v:shape style="position:absolute;left:3134;top:5169;width:236;height:346" coordorigin="3134,5170" coordsize="236,346" path="m3134,5333l3134,5516m3252,5170l3252,5516m3370,5307l3370,5516e" filled="false" stroked="true" strokeweight="1.8pt" strokecolor="#4f81bd">
              <v:path arrowok="t"/>
              <v:stroke dashstyle="solid"/>
            </v:shape>
            <v:shape style="position:absolute;left:3469;top:5388;width:281;height:128" coordorigin="3469,5388" coordsize="281,128" path="m3506,5388l3469,5388,3469,5516,3506,5516,3506,5388m3624,5388l3588,5388,3588,5516,3624,5516,3624,5388m3750,5388l3714,5388,3714,5516,3750,5516,3750,5388e" filled="true" fillcolor="#4f81bd" stroked="false">
              <v:path arrowok="t"/>
              <v:fill type="solid"/>
            </v:shape>
            <v:shape style="position:absolute;left:4203;top:5370;width:126;height:146" coordorigin="4204,5370" coordsize="126,146" path="m4204,5370l4204,5516m4330,5370l4330,5516e" filled="false" stroked="true" strokeweight="1.8pt" strokecolor="#4f81bd">
              <v:path arrowok="t"/>
              <v:stroke dashstyle="solid"/>
            </v:shape>
            <v:rect style="position:absolute;left:4429;top:5388;width:36;height:128" filled="true" fillcolor="#4f81bd" stroked="false">
              <v:fill type="solid"/>
            </v:rect>
            <v:line style="position:absolute" from="4565,5271" to="4565,5516" stroked="true" strokeweight="1.86pt" strokecolor="#4f81bd">
              <v:stroke dashstyle="solid"/>
            </v:line>
            <v:shape style="position:absolute;left:4683;top:5279;width:842;height:237" coordorigin="4684,5279" coordsize="842,237" path="m4684,5297l4684,5516m4801,5333l4801,5516m5399,5325l5399,5516m5525,5279l5525,5516e" filled="false" stroked="true" strokeweight="1.8pt" strokecolor="#4f81bd">
              <v:path arrowok="t"/>
              <v:stroke dashstyle="solid"/>
            </v:shape>
            <v:shape style="position:absolute;left:5643;top:5169;width:118;height:346" coordorigin="5643,5170" coordsize="118,346" path="m5643,5170l5643,5516m5761,5343l5761,5516e" filled="false" stroked="true" strokeweight="1.86pt" strokecolor="#4f81bd">
              <v:path arrowok="t"/>
              <v:stroke dashstyle="solid"/>
            </v:shape>
            <v:shape style="position:absolute;left:6358;top:5297;width:236;height:219" coordorigin="6359,5297" coordsize="236,219" path="m6359,5325l6359,5516m6476,5307l6476,5516m6594,5297l6594,5516e" filled="false" stroked="true" strokeweight="1.8pt" strokecolor="#4f81bd">
              <v:path arrowok="t"/>
              <v:stroke dashstyle="solid"/>
            </v:shape>
            <v:shape style="position:absolute;left:6702;top:5415;width:1350;height:100" coordorigin="6702,5416" coordsize="1350,100" path="m6739,5434l6702,5434,6702,5516,6739,5516,6739,5434m6857,5442l6820,5442,6820,5516,6857,5516,6857,5442m6974,5424l6938,5424,6938,5516,6974,5516,6974,5424m7092,5460l7056,5460,7056,5516,7092,5516,7092,5460m7210,5442l7174,5442,7174,5516,7210,5516,7210,5442m7337,5434l7300,5434,7300,5516,7337,5516,7337,5434m7454,5442l7418,5442,7418,5516,7454,5516,7454,5442m7572,5442l7536,5442,7536,5516,7572,5516,7572,5442m7690,5442l7654,5442,7654,5516,7690,5516,7690,5442m7807,5416l7771,5416,7771,5516,7807,5516,7807,5416m7934,5424l7897,5424,7897,5516,7934,5516,7934,5424m8052,5424l8016,5424,8016,5516,8052,5516,8052,5424e" filled="true" fillcolor="#4f81bd" stroked="false">
              <v:path arrowok="t"/>
              <v:fill type="solid"/>
            </v:shape>
            <v:line style="position:absolute" from="2573,4046" to="2573,5516" stroked="true" strokeweight="1.8pt" strokecolor="#c0504d">
              <v:stroke dashstyle="solid"/>
            </v:line>
            <v:line style="position:absolute" from="2691,3954" to="2691,5516" stroked="true" strokeweight="1.86pt" strokecolor="#c0504d">
              <v:stroke dashstyle="solid"/>
            </v:line>
            <v:line style="position:absolute" from="3049,5098" to="3049,5516" stroked="true" strokeweight="2.220pt" strokecolor="#c0504d">
              <v:stroke dashstyle="solid"/>
            </v:line>
            <v:line style="position:absolute" from="3170,5098" to="3170,5516" stroked="true" strokeweight="1.8pt" strokecolor="#c0504d">
              <v:stroke dashstyle="solid"/>
            </v:line>
            <v:shape style="position:absolute;left:3288;top:4236;width:118;height:1280" coordorigin="3289,4236" coordsize="118,1280" path="m3289,4236l3289,5516m3406,4336l3406,5516e" filled="false" stroked="true" strokeweight="1.86pt" strokecolor="#c0504d">
              <v:path arrowok="t"/>
              <v:stroke dashstyle="solid"/>
            </v:shape>
            <v:line style="position:absolute" from="3524,4227" to="3524,5516" stroked="true" strokeweight="1.8pt" strokecolor="#c0504d">
              <v:stroke dashstyle="solid"/>
            </v:line>
            <v:line style="position:absolute" from="3646,4227" to="3646,5516" stroked="true" strokeweight="2.220pt" strokecolor="#c0504d">
              <v:stroke dashstyle="solid"/>
            </v:line>
            <v:line style="position:absolute" from="3769,4236" to="3769,5516" stroked="true" strokeweight="1.86pt" strokecolor="#c0504d">
              <v:stroke dashstyle="solid"/>
            </v:line>
            <v:line style="position:absolute" from="4244,4137" to="4244,5516" stroked="true" strokeweight="2.220pt" strokecolor="#c0504d">
              <v:stroke dashstyle="solid"/>
            </v:line>
            <v:shape style="position:absolute;left:4366;top:3936;width:118;height:1580" coordorigin="4366,3936" coordsize="118,1580" path="m4366,3936l4366,5516m4484,4354l4484,5516e" filled="false" stroked="true" strokeweight="1.86pt" strokecolor="#c0504d">
              <v:path arrowok="t"/>
              <v:stroke dashstyle="solid"/>
            </v:shape>
            <v:shape style="position:absolute;left:4602;top:4127;width:118;height:1389" coordorigin="4602,4127" coordsize="118,1389" path="m4602,4372l4602,5516m4720,4127l4720,5516e" filled="false" stroked="true" strokeweight="1.8pt" strokecolor="#c0504d">
              <v:path arrowok="t"/>
              <v:stroke dashstyle="solid"/>
            </v:shape>
            <v:line style="position:absolute" from="4842,4382" to="4842,5516" stroked="true" strokeweight="2.280pt" strokecolor="#c0504d">
              <v:stroke dashstyle="solid"/>
            </v:line>
            <v:line style="position:absolute" from="5440,4028" to="5440,5516" stroked="true" strokeweight="2.280pt" strokecolor="#c0504d">
              <v:stroke dashstyle="solid"/>
            </v:line>
            <v:line style="position:absolute" from="5561,3828" to="5561,5516" stroked="true" strokeweight="1.86pt" strokecolor="#c0504d">
              <v:stroke dashstyle="solid"/>
            </v:line>
            <v:shape style="position:absolute;left:5679;top:3029;width:833;height:2487" coordorigin="5680,3029" coordsize="833,2487" path="m5680,3120l5680,5516m5797,4336l5797,5516m6395,3029l6395,5516m6512,3474l6512,5516e" filled="false" stroked="true" strokeweight="1.8pt" strokecolor="#c0504d">
              <v:path arrowok="t"/>
              <v:stroke dashstyle="solid"/>
            </v:shape>
            <v:line style="position:absolute" from="6635,3574" to="6635,5516" stroked="true" strokeweight="2.280pt" strokecolor="#c0504d">
              <v:stroke dashstyle="solid"/>
            </v:line>
            <v:shape style="position:absolute;left:6757;top:4236;width:353;height:1280" coordorigin="6757,4236" coordsize="353,1280" path="m6757,5162l6757,5516m6875,5152l6875,5516m6992,4236l6992,5516m7110,4672l7110,5516e" filled="false" stroked="true" strokeweight="1.8pt" strokecolor="#c0504d">
              <v:path arrowok="t"/>
              <v:stroke dashstyle="solid"/>
            </v:shape>
            <v:line style="position:absolute" from="7232,2530" to="7232,5516" stroked="true" strokeweight="2.280pt" strokecolor="#c0504d">
              <v:stroke dashstyle="solid"/>
            </v:line>
            <v:shape style="position:absolute;left:7354;top:2384;width:353;height:3131" coordorigin="7355,2385" coordsize="353,3131" path="m7355,2385l7355,5516m7472,2522l7472,5516m7590,2458l7590,5516m7708,2458l7708,5516e" filled="false" stroked="true" strokeweight="1.8pt" strokecolor="#c0504d">
              <v:path arrowok="t"/>
              <v:stroke dashstyle="solid"/>
            </v:shape>
            <v:line style="position:absolute" from="7830,3230" to="7830,5516" stroked="true" strokeweight="2.280pt" strokecolor="#c0504d">
              <v:stroke dashstyle="solid"/>
            </v:line>
            <v:shape style="position:absolute;left:7952;top:3156;width:118;height:2360" coordorigin="7952,3156" coordsize="118,2360" path="m7952,3156l7952,5516m8070,3156l8070,5516e" filled="false" stroked="true" strokeweight="1.8pt" strokecolor="#c0504d">
              <v:path arrowok="t"/>
              <v:stroke dashstyle="solid"/>
            </v:shape>
            <v:line style="position:absolute" from="2609,5134" to="2609,5516" stroked="true" strokeweight="1.86pt" strokecolor="#9bbb59">
              <v:stroke dashstyle="solid"/>
            </v:line>
            <v:line style="position:absolute" from="2728,5126" to="2728,5516" stroked="true" strokeweight="1.8pt" strokecolor="#9bbb59">
              <v:stroke dashstyle="solid"/>
            </v:line>
            <v:shape style="position:absolute;left:3089;top:5352;width:118;height:164" coordorigin="3089,5352" coordsize="118,164" path="m3089,5352l3089,5516m3207,5352l3207,5516e" filled="false" stroked="true" strokeweight="1.86pt" strokecolor="#9bbb59">
              <v:path arrowok="t"/>
              <v:stroke dashstyle="solid"/>
            </v:shape>
            <v:shape style="position:absolute;left:3325;top:5024;width:236;height:491" coordorigin="3325,5025" coordsize="236,491" path="m3325,5025l3325,5516m3443,5189l3443,5516m3560,5088l3560,5516e" filled="false" stroked="true" strokeweight="1.8pt" strokecolor="#9bbb59">
              <v:path arrowok="t"/>
              <v:stroke dashstyle="solid"/>
            </v:shape>
            <v:line style="position:absolute" from="3687,5088" to="3687,5516" stroked="true" strokeweight="1.86pt" strokecolor="#9bbb59">
              <v:stroke dashstyle="solid"/>
            </v:line>
            <v:line style="position:absolute" from="3805,5098" to="3805,5516" stroked="true" strokeweight="1.8pt" strokecolor="#9bbb59">
              <v:stroke dashstyle="solid"/>
            </v:line>
            <v:line style="position:absolute" from="4285,4971" to="4285,5516" stroked="true" strokeweight="1.86pt" strokecolor="#9bbb59">
              <v:stroke dashstyle="solid"/>
            </v:line>
            <v:shape style="position:absolute;left:4402;top:4871;width:2273;height:645" coordorigin="4403,4871" coordsize="2273,645" path="m4403,4953l4403,5516m4520,5080l4520,5516m4638,5062l4638,5516m4756,5116l4756,5516m4883,5126l4883,5516m5480,5044l5480,5516m5598,5088l5598,5516m5716,4880l5716,5516m5833,4889l5833,5516m6431,4871l6431,5516m6548,4935l6548,5516m6676,4880l6676,5516e" filled="false" stroked="true" strokeweight="1.8pt" strokecolor="#9bbb59">
              <v:path arrowok="t"/>
              <v:stroke dashstyle="solid"/>
            </v:shape>
            <v:shape style="position:absolute;left:6775;top:5424;width:154;height:92" coordorigin="6775,5424" coordsize="154,92" path="m6811,5424l6775,5424,6775,5516,6811,5516,6811,5424m6929,5424l6893,5424,6893,5516,6929,5516,6929,5424e" filled="true" fillcolor="#9bbb59" stroked="false">
              <v:path arrowok="t"/>
              <v:fill type="solid"/>
            </v:shape>
            <v:shape style="position:absolute;left:7028;top:3991;width:1078;height:1524" coordorigin="7028,3992" coordsize="1078,1524" path="m7028,5116l7028,5516m7146,5261l7146,5516m7273,4137l7273,5516m7391,3992l7391,5516m7508,4199l7508,5516m7626,4046l7626,5516m7744,4028l7744,5516m7871,4481l7871,5516m7988,4481l7988,5516m8106,4481l8106,5516e" filled="false" stroked="true" strokeweight="1.8pt" strokecolor="#9bbb59">
              <v:path arrowok="t"/>
              <v:stroke dashstyle="solid"/>
            </v:shape>
            <v:line style="position:absolute" from="2156,2194" to="2156,5514" stroked="true" strokeweight=".06pt" strokecolor="#7f7f7f">
              <v:stroke dashstyle="solid"/>
            </v:line>
            <v:line style="position:absolute" from="2120,5514" to="2156,5514" stroked="true" strokeweight=".06pt" strokecolor="#7f7f7f">
              <v:stroke dashstyle="solid"/>
            </v:line>
            <v:line style="position:absolute" from="2120,4961" to="2156,4961" stroked="true" strokeweight=".06pt" strokecolor="#7f7f7f">
              <v:stroke dashstyle="solid"/>
            </v:line>
            <v:line style="position:absolute" from="2120,4408" to="2156,4408" stroked="true" strokeweight=".06pt" strokecolor="#7f7f7f">
              <v:stroke dashstyle="solid"/>
            </v:line>
            <v:line style="position:absolute" from="2120,3855" to="2156,3855" stroked="true" strokeweight=".06pt" strokecolor="#7f7f7f">
              <v:stroke dashstyle="solid"/>
            </v:line>
            <v:line style="position:absolute" from="2120,3302" to="2156,3302" stroked="true" strokeweight=".06pt" strokecolor="#7f7f7f">
              <v:stroke dashstyle="solid"/>
            </v:line>
            <v:line style="position:absolute" from="2120,2747" to="2156,2747" stroked="true" strokeweight=".06pt" strokecolor="#7f7f7f">
              <v:stroke dashstyle="solid"/>
            </v:line>
            <v:line style="position:absolute" from="2120,2194" to="2156,2194" stroked="true" strokeweight=".06pt" strokecolor="#7f7f7f">
              <v:stroke dashstyle="solid"/>
            </v:line>
            <v:line style="position:absolute" from="2156,5514" to="8132,5514" stroked="true" strokeweight=".06pt" strokecolor="#7f7f7f">
              <v:stroke dashstyle="solid"/>
            </v:line>
            <v:line style="position:absolute" from="2156,5550" to="2156,5514" stroked="true" strokeweight=".06pt" strokecolor="#7f7f7f">
              <v:stroke dashstyle="solid"/>
            </v:line>
            <v:line style="position:absolute" from="2274,5550" to="2274,5514" stroked="true" strokeweight=".06pt" strokecolor="#7f7f7f">
              <v:stroke dashstyle="solid"/>
            </v:line>
            <v:line style="position:absolute" from="2392,5550" to="2392,5514" stroked="true" strokeweight=".06pt" strokecolor="#7f7f7f">
              <v:stroke dashstyle="solid"/>
            </v:line>
            <v:line style="position:absolute" from="2519,5550" to="2519,5514" stroked="true" strokeweight=".06pt" strokecolor="#7f7f7f">
              <v:stroke dashstyle="solid"/>
            </v:line>
            <v:line style="position:absolute" from="2636,5550" to="2636,5514" stroked="true" strokeweight=".06pt" strokecolor="#7f7f7f">
              <v:stroke dashstyle="solid"/>
            </v:line>
            <v:line style="position:absolute" from="2754,5550" to="2754,5514" stroked="true" strokeweight=".06pt" strokecolor="#7f7f7f">
              <v:stroke dashstyle="solid"/>
            </v:line>
            <v:line style="position:absolute" from="2872,5550" to="2872,5514" stroked="true" strokeweight=".06pt" strokecolor="#7f7f7f">
              <v:stroke dashstyle="solid"/>
            </v:line>
            <v:line style="position:absolute" from="2989,5550" to="2989,5514" stroked="true" strokeweight=".06pt" strokecolor="#7f7f7f">
              <v:stroke dashstyle="solid"/>
            </v:line>
            <v:line style="position:absolute" from="3116,5550" to="3116,5514" stroked="true" strokeweight=".06pt" strokecolor="#7f7f7f">
              <v:stroke dashstyle="solid"/>
            </v:line>
            <v:line style="position:absolute" from="3234,5550" to="3234,5514" stroked="true" strokeweight=".06pt" strokecolor="#7f7f7f">
              <v:stroke dashstyle="solid"/>
            </v:line>
            <v:line style="position:absolute" from="3352,5550" to="3352,5514" stroked="true" strokeweight=".06pt" strokecolor="#7f7f7f">
              <v:stroke dashstyle="solid"/>
            </v:line>
            <v:line style="position:absolute" from="3469,5550" to="3469,5514" stroked="true" strokeweight=".06pt" strokecolor="#7f7f7f">
              <v:stroke dashstyle="solid"/>
            </v:line>
            <v:line style="position:absolute" from="3587,5550" to="3587,5514" stroked="true" strokeweight=".06pt" strokecolor="#7f7f7f">
              <v:stroke dashstyle="solid"/>
            </v:line>
            <v:line style="position:absolute" from="3714,5550" to="3714,5514" stroked="true" strokeweight=".06pt" strokecolor="#7f7f7f">
              <v:stroke dashstyle="solid"/>
            </v:line>
            <v:line style="position:absolute" from="3832,5550" to="3832,5514" stroked="true" strokeweight=".06pt" strokecolor="#7f7f7f">
              <v:stroke dashstyle="solid"/>
            </v:line>
            <v:line style="position:absolute" from="3949,5550" to="3949,5514" stroked="true" strokeweight=".06pt" strokecolor="#7f7f7f">
              <v:stroke dashstyle="solid"/>
            </v:line>
            <v:line style="position:absolute" from="4067,5550" to="4067,5514" stroked="true" strokeweight=".06pt" strokecolor="#7f7f7f">
              <v:stroke dashstyle="solid"/>
            </v:line>
            <v:line style="position:absolute" from="4184,5550" to="4184,5514" stroked="true" strokeweight=".06pt" strokecolor="#7f7f7f">
              <v:stroke dashstyle="solid"/>
            </v:line>
            <v:line style="position:absolute" from="4312,5550" to="4312,5514" stroked="true" strokeweight=".06pt" strokecolor="#7f7f7f">
              <v:stroke dashstyle="solid"/>
            </v:line>
            <v:line style="position:absolute" from="4429,5550" to="4429,5514" stroked="true" strokeweight=".06pt" strokecolor="#7f7f7f">
              <v:stroke dashstyle="solid"/>
            </v:line>
            <v:line style="position:absolute" from="4547,5550" to="4547,5514" stroked="true" strokeweight=".06pt" strokecolor="#7f7f7f">
              <v:stroke dashstyle="solid"/>
            </v:line>
            <v:line style="position:absolute" from="4664,5550" to="4664,5514" stroked="true" strokeweight=".06pt" strokecolor="#7f7f7f">
              <v:stroke dashstyle="solid"/>
            </v:line>
            <v:line style="position:absolute" from="4782,5550" to="4782,5514" stroked="true" strokeweight=".06pt" strokecolor="#7f7f7f">
              <v:stroke dashstyle="solid"/>
            </v:line>
            <v:line style="position:absolute" from="4909,5550" to="4909,5514" stroked="true" strokeweight=".06pt" strokecolor="#7f7f7f">
              <v:stroke dashstyle="solid"/>
            </v:line>
            <v:line style="position:absolute" from="5027,5550" to="5027,5514" stroked="true" strokeweight=".06pt" strokecolor="#7f7f7f">
              <v:stroke dashstyle="solid"/>
            </v:line>
            <v:line style="position:absolute" from="5144,5550" to="5144,5514" stroked="true" strokeweight=".06pt" strokecolor="#7f7f7f">
              <v:stroke dashstyle="solid"/>
            </v:line>
            <v:line style="position:absolute" from="5262,5550" to="5262,5514" stroked="true" strokeweight=".06pt" strokecolor="#7f7f7f">
              <v:stroke dashstyle="solid"/>
            </v:line>
            <v:line style="position:absolute" from="5380,5550" to="5380,5514" stroked="true" strokeweight=".06pt" strokecolor="#7f7f7f">
              <v:stroke dashstyle="solid"/>
            </v:line>
            <v:line style="position:absolute" from="5507,5550" to="5507,5514" stroked="true" strokeweight=".06pt" strokecolor="#7f7f7f">
              <v:stroke dashstyle="solid"/>
            </v:line>
            <v:line style="position:absolute" from="5624,5550" to="5624,5514" stroked="true" strokeweight=".06pt" strokecolor="#7f7f7f">
              <v:stroke dashstyle="solid"/>
            </v:line>
            <v:line style="position:absolute" from="5742,5550" to="5742,5514" stroked="true" strokeweight=".06pt" strokecolor="#7f7f7f">
              <v:stroke dashstyle="solid"/>
            </v:line>
            <v:line style="position:absolute" from="5860,5550" to="5860,5514" stroked="true" strokeweight=".06pt" strokecolor="#7f7f7f">
              <v:stroke dashstyle="solid"/>
            </v:line>
            <v:line style="position:absolute" from="5977,5550" to="5977,5514" stroked="true" strokeweight=".06pt" strokecolor="#7f7f7f">
              <v:stroke dashstyle="solid"/>
            </v:line>
            <v:line style="position:absolute" from="6104,5550" to="6104,5514" stroked="true" strokeweight=".06pt" strokecolor="#7f7f7f">
              <v:stroke dashstyle="solid"/>
            </v:line>
            <v:line style="position:absolute" from="6222,5550" to="6222,5514" stroked="true" strokeweight=".06pt" strokecolor="#7f7f7f">
              <v:stroke dashstyle="solid"/>
            </v:line>
            <v:line style="position:absolute" from="6340,5550" to="6340,5514" stroked="true" strokeweight=".06pt" strokecolor="#7f7f7f">
              <v:stroke dashstyle="solid"/>
            </v:line>
            <v:line style="position:absolute" from="6457,5550" to="6457,5514" stroked="true" strokeweight=".06pt" strokecolor="#7f7f7f">
              <v:stroke dashstyle="solid"/>
            </v:line>
            <v:line style="position:absolute" from="6575,5550" to="6575,5514" stroked="true" strokeweight=".06pt" strokecolor="#7f7f7f">
              <v:stroke dashstyle="solid"/>
            </v:line>
            <v:line style="position:absolute" from="6702,5550" to="6702,5514" stroked="true" strokeweight=".06pt" strokecolor="#7f7f7f">
              <v:stroke dashstyle="solid"/>
            </v:line>
            <v:line style="position:absolute" from="6820,5550" to="6820,5514" stroked="true" strokeweight=".06pt" strokecolor="#7f7f7f">
              <v:stroke dashstyle="solid"/>
            </v:line>
            <v:line style="position:absolute" from="6937,5550" to="6937,5514" stroked="true" strokeweight=".06pt" strokecolor="#7f7f7f">
              <v:stroke dashstyle="solid"/>
            </v:line>
            <v:line style="position:absolute" from="7055,5550" to="7055,5514" stroked="true" strokeweight=".06pt" strokecolor="#7f7f7f">
              <v:stroke dashstyle="solid"/>
            </v:line>
            <v:line style="position:absolute" from="7172,5550" to="7172,5514" stroked="true" strokeweight=".06pt" strokecolor="#7f7f7f">
              <v:stroke dashstyle="solid"/>
            </v:line>
            <v:line style="position:absolute" from="7300,5550" to="7300,5514" stroked="true" strokeweight=".06pt" strokecolor="#7f7f7f">
              <v:stroke dashstyle="solid"/>
            </v:line>
            <v:line style="position:absolute" from="7417,5550" to="7417,5514" stroked="true" strokeweight=".06pt" strokecolor="#7f7f7f">
              <v:stroke dashstyle="solid"/>
            </v:line>
            <v:line style="position:absolute" from="7535,5550" to="7535,5514" stroked="true" strokeweight=".06pt" strokecolor="#7f7f7f">
              <v:stroke dashstyle="solid"/>
            </v:line>
            <v:line style="position:absolute" from="7652,5550" to="7652,5514" stroked="true" strokeweight=".06pt" strokecolor="#7f7f7f">
              <v:stroke dashstyle="solid"/>
            </v:line>
            <v:line style="position:absolute" from="7770,5550" to="7770,5514" stroked="true" strokeweight=".06pt" strokecolor="#7f7f7f">
              <v:stroke dashstyle="solid"/>
            </v:line>
            <v:line style="position:absolute" from="7897,5550" to="7897,5514" stroked="true" strokeweight=".06pt" strokecolor="#7f7f7f">
              <v:stroke dashstyle="solid"/>
            </v:line>
            <v:line style="position:absolute" from="8015,5550" to="8015,5514" stroked="true" strokeweight=".06pt" strokecolor="#7f7f7f">
              <v:stroke dashstyle="solid"/>
            </v:line>
            <v:line style="position:absolute" from="8132,5550" to="8132,5514" stroked="true" strokeweight=".06pt" strokecolor="#7f7f7f">
              <v:stroke dashstyle="solid"/>
            </v:line>
            <v:rect style="position:absolute;left:8377;top:3900;width:64;height:64" filled="true" fillcolor="#4f81bd" stroked="false">
              <v:fill type="solid"/>
            </v:rect>
            <v:rect style="position:absolute;left:8377;top:4190;width:64;height:64" filled="true" fillcolor="#c0504d" stroked="false">
              <v:fill type="solid"/>
            </v:rect>
            <v:rect style="position:absolute;left:8377;top:4471;width:64;height:64" filled="true" fillcolor="#9bbb59" stroked="false">
              <v:fill type="solid"/>
            </v:rect>
            <v:shape style="position:absolute;left:1813;top:2140;width:274;height:118" type="#_x0000_t202" filled="false" stroked="false">
              <v:textbox inset="0,0,0,0">
                <w:txbxContent>
                  <w:p w:rsidR="0018722C">
                    <w:pPr>
                      <w:spacing w:line="117" w:lineRule="exact" w:before="0"/>
                      <w:ind w:leftChars="0" w:left="0" w:rightChars="0" w:right="0" w:firstLineChars="0" w:firstLine="0"/>
                      <w:jc w:val="left"/>
                      <w:rPr>
                        <w:sz w:val="11"/>
                      </w:rPr>
                    </w:pPr>
                    <w:r>
                      <w:rPr>
                        <w:w w:val="105"/>
                        <w:sz w:val="11"/>
                      </w:rPr>
                      <w:t>6000</w:t>
                    </w:r>
                  </w:p>
                </w:txbxContent>
              </v:textbox>
              <w10:wrap type="none"/>
            </v:shape>
            <v:shape style="position:absolute;left:1813;top:2693;width:274;height:118" type="#_x0000_t202" filled="false" stroked="false">
              <v:textbox inset="0,0,0,0">
                <w:txbxContent>
                  <w:p w:rsidR="0018722C">
                    <w:pPr>
                      <w:spacing w:line="117" w:lineRule="exact" w:before="0"/>
                      <w:ind w:leftChars="0" w:left="0" w:rightChars="0" w:right="0" w:firstLineChars="0" w:firstLine="0"/>
                      <w:jc w:val="left"/>
                      <w:rPr>
                        <w:sz w:val="11"/>
                      </w:rPr>
                    </w:pPr>
                    <w:r>
                      <w:rPr>
                        <w:w w:val="105"/>
                        <w:sz w:val="11"/>
                      </w:rPr>
                      <w:t>5000</w:t>
                    </w:r>
                  </w:p>
                </w:txbxContent>
              </v:textbox>
              <w10:wrap type="none"/>
            </v:shape>
            <v:shape style="position:absolute;left:1813;top:3247;width:274;height:118" type="#_x0000_t202" filled="false" stroked="false">
              <v:textbox inset="0,0,0,0">
                <w:txbxContent>
                  <w:p w:rsidR="0018722C">
                    <w:pPr>
                      <w:spacing w:line="117" w:lineRule="exact" w:before="0"/>
                      <w:ind w:leftChars="0" w:left="0" w:rightChars="0" w:right="0" w:firstLineChars="0" w:firstLine="0"/>
                      <w:jc w:val="left"/>
                      <w:rPr>
                        <w:sz w:val="11"/>
                      </w:rPr>
                    </w:pPr>
                    <w:r>
                      <w:rPr>
                        <w:w w:val="105"/>
                        <w:sz w:val="11"/>
                      </w:rPr>
                      <w:t>4000</w:t>
                    </w:r>
                  </w:p>
                </w:txbxContent>
              </v:textbox>
              <w10:wrap type="none"/>
            </v:shape>
            <v:shape style="position:absolute;left:1813;top:3800;width:274;height:118" type="#_x0000_t202" filled="false" stroked="false">
              <v:textbox inset="0,0,0,0">
                <w:txbxContent>
                  <w:p w:rsidR="0018722C">
                    <w:pPr>
                      <w:spacing w:line="117" w:lineRule="exact" w:before="0"/>
                      <w:ind w:leftChars="0" w:left="0" w:rightChars="0" w:right="0" w:firstLineChars="0" w:firstLine="0"/>
                      <w:jc w:val="left"/>
                      <w:rPr>
                        <w:sz w:val="11"/>
                      </w:rPr>
                    </w:pPr>
                    <w:r>
                      <w:rPr>
                        <w:w w:val="105"/>
                        <w:sz w:val="11"/>
                      </w:rPr>
                      <w:t>3000</w:t>
                    </w:r>
                  </w:p>
                </w:txbxContent>
              </v:textbox>
              <w10:wrap type="none"/>
            </v:shape>
            <v:shape style="position:absolute;left:8476;top:3872;width:1266;height:409" type="#_x0000_t202" filled="false" stroked="false">
              <v:textbox inset="0,0,0,0">
                <w:txbxContent>
                  <w:p w:rsidR="0018722C">
                    <w:pPr>
                      <w:spacing w:line="117" w:lineRule="exact" w:before="0"/>
                      <w:ind w:leftChars="0" w:left="0" w:rightChars="0" w:right="0" w:firstLineChars="0" w:firstLine="0"/>
                      <w:jc w:val="left"/>
                      <w:rPr>
                        <w:sz w:val="11"/>
                      </w:rPr>
                    </w:pPr>
                    <w:r>
                      <w:rPr>
                        <w:w w:val="105"/>
                        <w:sz w:val="11"/>
                      </w:rPr>
                      <w:t>建筑物的耗热量指标*10</w:t>
                    </w:r>
                  </w:p>
                  <w:p w:rsidR="0018722C">
                    <w:pPr>
                      <w:spacing w:line="240" w:lineRule="auto" w:before="8"/>
                      <w:rPr>
                        <w:rFonts w:ascii="Times New Roman"/>
                        <w:sz w:val="12"/>
                      </w:rPr>
                    </w:pPr>
                  </w:p>
                  <w:p w:rsidR="0018722C">
                    <w:pPr>
                      <w:spacing w:before="0"/>
                      <w:ind w:leftChars="0" w:left="0" w:rightChars="0" w:right="0" w:firstLineChars="0" w:firstLine="0"/>
                      <w:jc w:val="left"/>
                      <w:rPr>
                        <w:sz w:val="11"/>
                      </w:rPr>
                    </w:pPr>
                    <w:r>
                      <w:rPr>
                        <w:w w:val="105"/>
                        <w:sz w:val="11"/>
                      </w:rPr>
                      <w:t>户均耗热量指标</w:t>
                    </w:r>
                  </w:p>
                </w:txbxContent>
              </v:textbox>
              <w10:wrap type="none"/>
            </v:shape>
            <v:shape style="position:absolute;left:1813;top:4353;width:274;height:118" type="#_x0000_t202" filled="false" stroked="false">
              <v:textbox inset="0,0,0,0">
                <w:txbxContent>
                  <w:p w:rsidR="0018722C">
                    <w:pPr>
                      <w:spacing w:line="117" w:lineRule="exact" w:before="0"/>
                      <w:ind w:leftChars="0" w:left="0" w:rightChars="0" w:right="0" w:firstLineChars="0" w:firstLine="0"/>
                      <w:jc w:val="left"/>
                      <w:rPr>
                        <w:sz w:val="11"/>
                      </w:rPr>
                    </w:pPr>
                    <w:r>
                      <w:rPr>
                        <w:w w:val="105"/>
                        <w:sz w:val="11"/>
                      </w:rPr>
                      <w:t>2000</w:t>
                    </w:r>
                  </w:p>
                </w:txbxContent>
              </v:textbox>
              <w10:wrap type="none"/>
            </v:shape>
            <v:shape style="position:absolute;left:8476;top:4443;width:845;height:118" type="#_x0000_t202" filled="false" stroked="false">
              <v:textbox inset="0,0,0,0">
                <w:txbxContent>
                  <w:p w:rsidR="0018722C">
                    <w:pPr>
                      <w:spacing w:line="117" w:lineRule="exact" w:before="0"/>
                      <w:ind w:leftChars="0" w:left="0" w:rightChars="0" w:right="0" w:firstLineChars="0" w:firstLine="0"/>
                      <w:jc w:val="left"/>
                      <w:rPr>
                        <w:sz w:val="11"/>
                      </w:rPr>
                    </w:pPr>
                    <w:r>
                      <w:rPr>
                        <w:w w:val="105"/>
                        <w:sz w:val="11"/>
                      </w:rPr>
                      <w:t>人均耗热量指标</w:t>
                    </w:r>
                  </w:p>
                </w:txbxContent>
              </v:textbox>
              <w10:wrap type="none"/>
            </v:shape>
            <v:shape style="position:absolute;left:1813;top:4906;width:274;height:118" type="#_x0000_t202" filled="false" stroked="false">
              <v:textbox inset="0,0,0,0">
                <w:txbxContent>
                  <w:p w:rsidR="0018722C">
                    <w:pPr>
                      <w:spacing w:line="117" w:lineRule="exact" w:before="0"/>
                      <w:ind w:leftChars="0" w:left="0" w:rightChars="0" w:right="0" w:firstLineChars="0" w:firstLine="0"/>
                      <w:jc w:val="left"/>
                      <w:rPr>
                        <w:sz w:val="11"/>
                      </w:rPr>
                    </w:pPr>
                    <w:r>
                      <w:rPr>
                        <w:w w:val="105"/>
                        <w:sz w:val="11"/>
                      </w:rPr>
                      <w:t>1000</w:t>
                    </w:r>
                  </w:p>
                </w:txbxContent>
              </v:textbox>
              <w10:wrap type="none"/>
            </v:shape>
            <v:shape style="position:absolute;left:2002;top:5459;width:79;height:118" type="#_x0000_t202" filled="false" stroked="false">
              <v:textbox inset="0,0,0,0">
                <w:txbxContent>
                  <w:p w:rsidR="0018722C">
                    <w:pPr>
                      <w:spacing w:line="117" w:lineRule="exact" w:before="0"/>
                      <w:ind w:leftChars="0" w:left="0" w:rightChars="0" w:right="0" w:firstLineChars="0" w:firstLine="0"/>
                      <w:jc w:val="left"/>
                      <w:rPr>
                        <w:sz w:val="11"/>
                      </w:rPr>
                    </w:pPr>
                    <w:r>
                      <w:rPr>
                        <w:w w:val="106"/>
                        <w:sz w:val="11"/>
                      </w:rPr>
                      <w:t>0</w:t>
                    </w:r>
                  </w:p>
                </w:txbxContent>
              </v:textbox>
              <w10:wrap type="none"/>
            </v:shape>
            <v:shape style="position:absolute;left:2546;top:5623;width:79;height:118" type="#_x0000_t202" filled="false" stroked="false">
              <v:textbox inset="0,0,0,0">
                <w:txbxContent>
                  <w:p w:rsidR="0018722C">
                    <w:pPr>
                      <w:spacing w:line="117" w:lineRule="exact" w:before="0"/>
                      <w:ind w:leftChars="0" w:left="0" w:rightChars="0" w:right="0" w:firstLineChars="0" w:firstLine="0"/>
                      <w:jc w:val="left"/>
                      <w:rPr>
                        <w:sz w:val="11"/>
                      </w:rPr>
                    </w:pPr>
                    <w:r>
                      <w:rPr>
                        <w:w w:val="106"/>
                        <w:sz w:val="11"/>
                      </w:rPr>
                      <w:t>A</w:t>
                    </w:r>
                  </w:p>
                </w:txbxContent>
              </v:textbox>
              <w10:wrap type="none"/>
            </v:shape>
            <v:shape style="position:absolute;left:3261;top:5623;width:79;height:118" type="#_x0000_t202" filled="false" stroked="false">
              <v:textbox inset="0,0,0,0">
                <w:txbxContent>
                  <w:p w:rsidR="0018722C">
                    <w:pPr>
                      <w:spacing w:line="117" w:lineRule="exact" w:before="0"/>
                      <w:ind w:leftChars="0" w:left="0" w:rightChars="0" w:right="0" w:firstLineChars="0" w:firstLine="0"/>
                      <w:jc w:val="left"/>
                      <w:rPr>
                        <w:sz w:val="11"/>
                      </w:rPr>
                    </w:pPr>
                    <w:r>
                      <w:rPr>
                        <w:w w:val="106"/>
                        <w:sz w:val="11"/>
                      </w:rPr>
                      <w:t>B</w:t>
                    </w:r>
                  </w:p>
                </w:txbxContent>
              </v:textbox>
              <w10:wrap type="none"/>
            </v:shape>
            <v:shape style="position:absolute;left:3759;top:5623;width:904;height:318" type="#_x0000_t202" filled="false" stroked="false">
              <v:textbox inset="0,0,0,0">
                <w:txbxContent>
                  <w:p w:rsidR="0018722C">
                    <w:pPr>
                      <w:spacing w:line="117" w:lineRule="exact" w:before="0"/>
                      <w:ind w:leftChars="0" w:left="0" w:rightChars="0" w:right="18" w:firstLineChars="0" w:firstLine="0"/>
                      <w:jc w:val="right"/>
                      <w:rPr>
                        <w:sz w:val="11"/>
                      </w:rPr>
                    </w:pPr>
                    <w:r>
                      <w:rPr>
                        <w:w w:val="106"/>
                        <w:sz w:val="11"/>
                      </w:rPr>
                      <w:t>C</w:t>
                    </w:r>
                  </w:p>
                  <w:p w:rsidR="0018722C">
                    <w:pPr>
                      <w:spacing w:before="55"/>
                      <w:ind w:leftChars="0" w:left="0" w:rightChars="0" w:right="58" w:firstLineChars="0" w:firstLine="0"/>
                      <w:jc w:val="right"/>
                      <w:rPr>
                        <w:b/>
                        <w:sz w:val="11"/>
                      </w:rPr>
                    </w:pPr>
                    <w:r>
                      <w:rPr>
                        <w:b/>
                        <w:w w:val="105"/>
                        <w:sz w:val="11"/>
                      </w:rPr>
                      <w:t>注：A—50 年代</w:t>
                    </w:r>
                  </w:p>
                </w:txbxContent>
              </v:textbox>
              <w10:wrap type="none"/>
            </v:shape>
            <v:shape style="position:absolute;left:4972;top:5623;width:682;height:318" type="#_x0000_t202" filled="false" stroked="false">
              <v:textbox inset="0,0,0,0">
                <w:txbxContent>
                  <w:p w:rsidR="0018722C">
                    <w:pPr>
                      <w:spacing w:line="117" w:lineRule="exact" w:before="0"/>
                      <w:ind w:leftChars="0" w:left="0" w:rightChars="0" w:right="58" w:firstLineChars="0" w:firstLine="0"/>
                      <w:jc w:val="right"/>
                      <w:rPr>
                        <w:sz w:val="11"/>
                      </w:rPr>
                    </w:pPr>
                    <w:r>
                      <w:rPr>
                        <w:w w:val="106"/>
                        <w:sz w:val="11"/>
                      </w:rPr>
                      <w:t>D</w:t>
                    </w:r>
                  </w:p>
                  <w:p w:rsidR="0018722C">
                    <w:pPr>
                      <w:spacing w:before="55"/>
                      <w:ind w:leftChars="0" w:left="0" w:rightChars="0" w:right="18" w:firstLineChars="0" w:firstLine="0"/>
                      <w:jc w:val="right"/>
                      <w:rPr>
                        <w:b/>
                        <w:sz w:val="11"/>
                      </w:rPr>
                    </w:pPr>
                    <w:r>
                      <w:rPr>
                        <w:b/>
                        <w:w w:val="105"/>
                        <w:sz w:val="11"/>
                      </w:rPr>
                      <w:t>B— 70年代</w:t>
                    </w:r>
                  </w:p>
                </w:txbxContent>
              </v:textbox>
              <w10:wrap type="none"/>
            </v:shape>
            <v:shape style="position:absolute;left:7092;top:5623;width:79;height:118" type="#_x0000_t202" filled="false" stroked="false">
              <v:textbox inset="0,0,0,0">
                <w:txbxContent>
                  <w:p w:rsidR="0018722C">
                    <w:pPr>
                      <w:spacing w:line="117" w:lineRule="exact" w:before="0"/>
                      <w:ind w:leftChars="0" w:left="0" w:rightChars="0" w:right="0" w:firstLineChars="0" w:firstLine="0"/>
                      <w:jc w:val="left"/>
                      <w:rPr>
                        <w:sz w:val="11"/>
                      </w:rPr>
                    </w:pPr>
                    <w:r>
                      <w:rPr>
                        <w:w w:val="106"/>
                        <w:sz w:val="11"/>
                      </w:rPr>
                      <w:t>E</w:t>
                    </w:r>
                  </w:p>
                </w:txbxContent>
              </v:textbox>
              <w10:wrap type="none"/>
            </v:shape>
            <v:shape style="position:absolute;left:5932;top:5822;width:608;height:118" type="#_x0000_t202" filled="false" stroked="false">
              <v:textbox inset="0,0,0,0">
                <w:txbxContent>
                  <w:p w:rsidR="0018722C">
                    <w:pPr>
                      <w:spacing w:line="117" w:lineRule="exact" w:before="0"/>
                      <w:ind w:leftChars="0" w:left="0" w:rightChars="0" w:right="0" w:firstLineChars="0" w:firstLine="0"/>
                      <w:jc w:val="left"/>
                      <w:rPr>
                        <w:b/>
                        <w:sz w:val="11"/>
                      </w:rPr>
                    </w:pPr>
                    <w:r>
                      <w:rPr>
                        <w:b/>
                        <w:w w:val="105"/>
                        <w:sz w:val="11"/>
                      </w:rPr>
                      <w:t>C—80 年代</w:t>
                    </w:r>
                  </w:p>
                </w:txbxContent>
              </v:textbox>
              <w10:wrap type="none"/>
            </v:shape>
            <v:shape style="position:absolute;left:4438;top:5967;width:1859;height:118" type="#_x0000_t202" filled="false" stroked="false">
              <v:textbox inset="0,0,0,0">
                <w:txbxContent>
                  <w:p w:rsidR="0018722C">
                    <w:pPr>
                      <w:tabs>
                        <w:tab w:pos="1105" w:val="left" w:leader="none"/>
                      </w:tabs>
                      <w:spacing w:line="117" w:lineRule="exact" w:before="0"/>
                      <w:ind w:leftChars="0" w:left="0" w:rightChars="0" w:right="0" w:firstLineChars="0" w:firstLine="0"/>
                      <w:jc w:val="left"/>
                      <w:rPr>
                        <w:b/>
                        <w:sz w:val="11"/>
                      </w:rPr>
                    </w:pPr>
                    <w:r>
                      <w:rPr>
                        <w:b/>
                        <w:spacing w:val="7"/>
                        <w:w w:val="105"/>
                        <w:sz w:val="11"/>
                      </w:rPr>
                      <w:t>D—90</w:t>
                    </w:r>
                    <w:r>
                      <w:rPr>
                        <w:b/>
                        <w:spacing w:val="-44"/>
                        <w:w w:val="105"/>
                        <w:sz w:val="11"/>
                      </w:rPr>
                      <w:t> </w:t>
                    </w:r>
                    <w:r>
                      <w:rPr>
                        <w:b/>
                        <w:spacing w:val="6"/>
                        <w:w w:val="105"/>
                        <w:sz w:val="11"/>
                      </w:rPr>
                      <w:t>年</w:t>
                    </w:r>
                    <w:r>
                      <w:rPr>
                        <w:b/>
                        <w:w w:val="105"/>
                        <w:sz w:val="11"/>
                      </w:rPr>
                      <w:t>代</w:t>
                      <w:tab/>
                    </w:r>
                    <w:r>
                      <w:rPr>
                        <w:b/>
                        <w:spacing w:val="10"/>
                        <w:w w:val="105"/>
                        <w:sz w:val="11"/>
                      </w:rPr>
                      <w:t>E—2000</w:t>
                    </w:r>
                    <w:r>
                      <w:rPr>
                        <w:b/>
                        <w:spacing w:val="7"/>
                        <w:w w:val="105"/>
                        <w:sz w:val="11"/>
                      </w:rPr>
                      <w:t>以</w:t>
                    </w:r>
                    <w:r>
                      <w:rPr>
                        <w:b/>
                        <w:w w:val="105"/>
                        <w:sz w:val="11"/>
                      </w:rPr>
                      <w:t>后</w:t>
                    </w:r>
                  </w:p>
                </w:txbxContent>
              </v:textbox>
              <w10:wrap type="none"/>
            </v:shape>
            <w10:wrap type="none"/>
          </v:group>
        </w:pict>
      </w:r>
    </w:p>
    <w:p w:rsidR="0018722C">
      <w:pPr>
        <w:pStyle w:val="ae"/>
        <w:topLinePunct/>
      </w:pPr>
      <w:r>
        <w:pict>
          <v:shape style="margin-left:76.613380pt;margin-top:165.637085pt;width:7.9pt;height:54.4pt;mso-position-horizontal-relative:page;mso-position-vertical-relative:paragraph;z-index:5320" type="#_x0000_t202" filled="false" stroked="false">
            <v:textbox inset="0,0,0,0" style="layout-flow:vertical;mso-layout-flow-alt:bottom-to-top">
              <w:txbxContent>
                <w:p w:rsidR="0018722C">
                  <w:pPr>
                    <w:spacing w:line="137" w:lineRule="exact" w:before="0"/>
                    <w:ind w:leftChars="0" w:left="20" w:rightChars="0" w:right="0" w:firstLineChars="0" w:firstLine="0"/>
                    <w:jc w:val="left"/>
                    <w:rPr>
                      <w:b/>
                      <w:sz w:val="11"/>
                    </w:rPr>
                  </w:pPr>
                  <w:r>
                    <w:rPr>
                      <w:b/>
                      <w:spacing w:val="7"/>
                      <w:w w:val="106"/>
                      <w:sz w:val="11"/>
                    </w:rPr>
                    <w:t>耗</w:t>
                  </w:r>
                  <w:r>
                    <w:rPr>
                      <w:b/>
                      <w:spacing w:val="6"/>
                      <w:w w:val="106"/>
                      <w:sz w:val="11"/>
                    </w:rPr>
                    <w:t>热量指标(</w:t>
                  </w:r>
                  <w:r>
                    <w:rPr>
                      <w:b/>
                      <w:spacing w:val="-43"/>
                      <w:sz w:val="11"/>
                    </w:rPr>
                    <w:t> </w:t>
                  </w:r>
                  <w:r>
                    <w:rPr>
                      <w:b/>
                      <w:spacing w:val="13"/>
                      <w:w w:val="106"/>
                      <w:sz w:val="11"/>
                    </w:rPr>
                    <w:t>W</w:t>
                  </w:r>
                  <w:r>
                    <w:rPr>
                      <w:b/>
                      <w:w w:val="106"/>
                      <w:sz w:val="11"/>
                    </w:rPr>
                    <w:t>/</w:t>
                  </w:r>
                  <w:r>
                    <w:rPr>
                      <w:b/>
                      <w:spacing w:val="-43"/>
                      <w:sz w:val="11"/>
                    </w:rPr>
                    <w:t> </w:t>
                  </w:r>
                  <w:r>
                    <w:rPr>
                      <w:b/>
                      <w:spacing w:val="8"/>
                      <w:w w:val="106"/>
                      <w:sz w:val="11"/>
                    </w:rPr>
                    <w:t>月)</w:t>
                  </w:r>
                </w:p>
              </w:txbxContent>
            </v:textbox>
            <w10:wrap type="none"/>
          </v:shape>
        </w:pict>
      </w:r>
      <w:r>
        <w:t>持稳定，是建筑节能各项技术和新产品的集成应用。但是，由于人民生活水平的</w:t>
      </w:r>
      <w:r>
        <w:rPr>
          <w:spacing w:val="-2"/>
        </w:rPr>
        <w:t>提高，家庭规模在逐渐缩小，现在的大户型和别墅中居住的人口数却比中等户型，</w:t>
      </w:r>
      <w:r w:rsidR="001852F3">
        <w:rPr>
          <w:spacing w:val="-2"/>
        </w:rPr>
        <w:t xml:space="preserve">甚至是小户型和超小户型还小。因此，造成了虽然采用了节能技术，使得住宅建筑的单位面积耗热量指标下降了，但是人均耗热量指标并没有下降，甚至还升高了的现象。</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7</w:t>
      </w:r>
      <w:r>
        <w:t xml:space="preserve">  </w:t>
      </w:r>
      <w:r>
        <w:rPr>
          <w:rFonts w:cstheme="minorBidi" w:hAnsiTheme="minorHAnsi" w:eastAsiaTheme="minorHAnsi" w:asciiTheme="minorHAnsi"/>
        </w:rPr>
        <w:t>城镇住宅建筑按年代区分的耗热量指标、户均、人均耗热量指标对比</w:t>
      </w:r>
    </w:p>
    <w:p w:rsidR="0018722C">
      <w:pPr>
        <w:pStyle w:val="a9"/>
        <w:topLinePunct/>
      </w:pPr>
      <w:r>
        <w:t>图</w:t>
      </w:r>
      <w:r>
        <w:rPr>
          <w:rFonts w:ascii="Times New Roman" w:eastAsia="Times New Roman"/>
        </w:rPr>
        <w:t>3.7</w:t>
      </w:r>
      <w:r>
        <w:t xml:space="preserve">  </w:t>
      </w:r>
      <w:r>
        <w:t>是城镇住宅建筑按年代区分的各种耗热量指标对比分析</w:t>
      </w:r>
    </w:p>
    <w:p w:rsidR="0018722C">
      <w:pPr>
        <w:topLinePunct/>
      </w:pPr>
      <w:r>
        <w:t>对上世纪</w:t>
      </w:r>
      <w:r>
        <w:rPr>
          <w:rFonts w:ascii="Times New Roman" w:eastAsia="Times New Roman"/>
        </w:rPr>
        <w:t>50</w:t>
      </w:r>
      <w:r>
        <w:t>年代到</w:t>
      </w:r>
      <w:r>
        <w:rPr>
          <w:rFonts w:ascii="Times New Roman" w:eastAsia="Times New Roman"/>
        </w:rPr>
        <w:t>21</w:t>
      </w:r>
      <w:r>
        <w:t>世纪</w:t>
      </w:r>
      <w:r>
        <w:rPr>
          <w:rFonts w:ascii="Times New Roman" w:eastAsia="Times New Roman"/>
        </w:rPr>
        <w:t>2000</w:t>
      </w:r>
      <w:r>
        <w:t>年后的住宅建筑的耗热量指标、户均耗热量指标以及人均耗热量指标进行分析，从图中可以看出，住宅建筑的耗热量指标是随着时代的发展而越来越低的，而户均耗热量指标和人均耗热量指标却是随着时代的发展而升高的。原因是：</w:t>
      </w:r>
    </w:p>
    <w:p w:rsidR="0018722C">
      <w:pPr>
        <w:topLinePunct/>
      </w:pPr>
      <w:r>
        <w:t>住宅建筑的耗热量指标随着时代的发展越来越低，主要是科学技术的发展，</w:t>
      </w:r>
      <w:r w:rsidR="001852F3">
        <w:t xml:space="preserve">采用了外墙外保温技术，使得单位面积的耗热量指标降低。外保温墙体由于蓄热能力较大的结构层在墙体内侧，当室内受到不稳定热作用时，室内空气温度上升</w:t>
      </w:r>
      <w:r>
        <w:t>或下降，墙体结构层能够吸收或释放热量，故有利于室温保持稳定，</w:t>
      </w:r>
      <w:r w:rsidR="001852F3">
        <w:t xml:space="preserve">采用外保温技术，由于保温层置于建筑物围护结构外侧，缓冲了因温度变化导致结构变形产生的应力，避免了雨、雪、冻、融、干、湿循环造成的结构破坏，减少了空气中</w:t>
      </w:r>
      <w:r>
        <w:t>有害气体和紫外线对围护结构的侵蚀</w:t>
      </w:r>
      <w:r>
        <w:rPr>
          <w:rFonts w:ascii="Times New Roman" w:eastAsia="Times New Roman"/>
        </w:rPr>
        <w:t>1</w:t>
      </w:r>
      <w:r>
        <w:t>。</w:t>
      </w:r>
    </w:p>
    <w:p w:rsidR="0018722C">
      <w:pPr>
        <w:topLinePunct/>
      </w:pPr>
      <w:r>
        <w:t>事实证明，只要墙体和屋面保温隔热材料选材适当，厚度合理，外保温可以</w:t>
      </w:r>
      <w:r>
        <w:t>有效防止和减少墙体和屋面的温度变形，有效消除常见的斜裂缝或八字裂缝</w:t>
      </w:r>
      <w:r>
        <w:rPr>
          <w:rFonts w:ascii="Times New Roman" w:eastAsia="Times New Roman"/>
        </w:rPr>
        <w:t>2</w:t>
      </w:r>
      <w:r>
        <w:t>。</w:t>
      </w:r>
      <w:r>
        <w:t>因</w:t>
      </w:r>
    </w:p>
    <w:p w:rsidR="0018722C">
      <w:pPr>
        <w:pStyle w:val="aff7"/>
        <w:topLinePunct/>
      </w:pPr>
      <w:r>
        <w:pict>
          <v:line style="position:absolute;mso-position-horizontal-relative:page;mso-position-vertical-relative:paragraph;z-index:4888;mso-wrap-distance-left:0;mso-wrap-distance-right:0" from="70.919998pt,18.105898pt" to="214.919998pt,18.105898pt" stroked="true" strokeweight=".54001pt" strokecolor="#000000">
            <v:stroke dashstyle="solid"/>
            <w10:wrap type="topAndBottom"/>
          </v:line>
        </w:pict>
      </w:r>
    </w:p>
    <w:p w:rsidR="0018722C">
      <w:pPr>
        <w:pStyle w:val="cw26"/>
        <w:topLinePunct/>
      </w:pPr>
      <w:r>
        <w:t>1</w:t>
      </w:r>
      <w:r>
        <w:rPr>
          <w:rFonts w:ascii="宋体" w:eastAsia="宋体" w:hint="eastAsia"/>
        </w:rPr>
        <w:t>杨杰</w:t>
      </w:r>
      <w:r>
        <w:t>.</w:t>
      </w:r>
      <w:r>
        <w:rPr>
          <w:rFonts w:ascii="宋体" w:eastAsia="宋体" w:hint="eastAsia"/>
        </w:rPr>
        <w:t>建筑外墙外保温节能管理研究</w:t>
      </w:r>
      <w:r>
        <w:t>[</w:t>
      </w:r>
      <w:r>
        <w:t xml:space="preserve">D</w:t>
      </w:r>
      <w:r>
        <w:t>]</w:t>
      </w:r>
      <w:r>
        <w:t>.</w:t>
      </w:r>
      <w:r>
        <w:rPr>
          <w:rFonts w:ascii="宋体" w:eastAsia="宋体" w:hint="eastAsia"/>
        </w:rPr>
        <w:t>天津大学博士学位论文</w:t>
      </w:r>
      <w:r>
        <w:t>.2010.3.</w:t>
      </w:r>
    </w:p>
    <w:p w:rsidR="0018722C">
      <w:pPr>
        <w:pStyle w:val="cw26"/>
        <w:topLinePunct/>
      </w:pPr>
      <w:r>
        <w:t>2</w:t>
      </w:r>
      <w:r>
        <w:rPr>
          <w:rFonts w:ascii="宋体" w:eastAsia="宋体" w:hint="eastAsia"/>
        </w:rPr>
        <w:t>段小洁</w:t>
      </w:r>
      <w:r>
        <w:t>.</w:t>
      </w:r>
      <w:r>
        <w:rPr>
          <w:rFonts w:ascii="宋体" w:eastAsia="宋体" w:hint="eastAsia"/>
        </w:rPr>
        <w:t>住宅建筑节能保温的重要性及措施</w:t>
      </w:r>
      <w:r>
        <w:t>[</w:t>
      </w:r>
      <w:r>
        <w:t xml:space="preserve">J</w:t>
      </w:r>
      <w:r>
        <w:t>]</w:t>
      </w:r>
      <w:r>
        <w:t>.</w:t>
      </w:r>
      <w:r>
        <w:rPr>
          <w:rFonts w:ascii="宋体" w:eastAsia="宋体" w:hint="eastAsia"/>
        </w:rPr>
        <w:t>住宅科技，</w:t>
      </w:r>
      <w:r>
        <w:t>2012.11.20.</w:t>
      </w:r>
    </w:p>
    <w:p w:rsidR="0018722C">
      <w:pPr>
        <w:topLinePunct/>
      </w:pPr>
      <w:r>
        <w:t>此外保温有效地提高了主体结构的使用寿命，减少了长期维修费用。</w:t>
      </w:r>
    </w:p>
    <w:p w:rsidR="0018722C">
      <w:pPr>
        <w:topLinePunct/>
      </w:pPr>
      <w:r>
        <w:t>相反，住宅建筑的户均耗热量指标和人均耗热量指标却是随着时代的发展而升高的，理由是：随着时代的发展，人民居住条件得到改善，生活舒适度增加，</w:t>
      </w:r>
      <w:r w:rsidR="001852F3">
        <w:t xml:space="preserve">单位住房面积内的户数和人数都在减少，因此造成户均耗热量指标和人均耗热量指标都增加的结果。</w:t>
      </w:r>
    </w:p>
    <w:p w:rsidR="0018722C">
      <w:pPr>
        <w:pStyle w:val="Heading2"/>
        <w:topLinePunct/>
        <w:ind w:left="171" w:hangingChars="171" w:hanging="171"/>
      </w:pPr>
      <w:bookmarkStart w:id="905327" w:name="_Toc686905327"/>
      <w:bookmarkStart w:name="_TOC_250046" w:id="55"/>
      <w:bookmarkStart w:name="3.3 城镇住宅单位面积人均耗热量指标分析 " w:id="56"/>
      <w:r>
        <w:t>3.3</w:t>
      </w:r>
      <w:r>
        <w:t xml:space="preserve"> </w:t>
      </w:r>
      <w:r/>
      <w:bookmarkEnd w:id="56"/>
      <w:bookmarkEnd w:id="55"/>
      <w:r>
        <w:t>城镇住宅单位面积人均耗热量指标分析</w:t>
      </w:r>
      <w:bookmarkEnd w:id="905327"/>
    </w:p>
    <w:p w:rsidR="0018722C">
      <w:pPr>
        <w:pStyle w:val="aff7"/>
        <w:topLinePunct/>
      </w:pPr>
      <w:r>
        <w:drawing>
          <wp:inline>
            <wp:extent cx="5493890" cy="3188207"/>
            <wp:effectExtent l="0" t="0" r="0" b="0"/>
            <wp:docPr id="23" name="image43.png" descr=""/>
            <wp:cNvGraphicFramePr>
              <a:graphicFrameLocks noChangeAspect="1"/>
            </wp:cNvGraphicFramePr>
            <a:graphic>
              <a:graphicData uri="http://schemas.openxmlformats.org/drawingml/2006/picture">
                <pic:pic>
                  <pic:nvPicPr>
                    <pic:cNvPr id="24" name="image43.png"/>
                    <pic:cNvPicPr/>
                  </pic:nvPicPr>
                  <pic:blipFill>
                    <a:blip r:embed="rId87" cstate="print"/>
                    <a:stretch>
                      <a:fillRect/>
                    </a:stretch>
                  </pic:blipFill>
                  <pic:spPr>
                    <a:xfrm>
                      <a:off x="0" y="0"/>
                      <a:ext cx="5493890" cy="318820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城镇住宅建筑单位面积人均耗热量指标</w:t>
      </w:r>
    </w:p>
    <w:p w:rsidR="0018722C">
      <w:pPr>
        <w:topLinePunct/>
      </w:pPr>
      <w:r>
        <w:t>前面我们已经按照耗热量的计算公式计算出了不同面积、不同年代的单位面积的耗热量指标，再按照每栋楼的建筑面积和居住人口，计算出单位面积上的人</w:t>
      </w:r>
      <w:r>
        <w:t>均耗热量指标。以</w:t>
      </w:r>
      <w:r>
        <w:rPr>
          <w:rFonts w:ascii="Times New Roman" w:eastAsia="Times New Roman"/>
        </w:rPr>
        <w:t>18#</w:t>
      </w:r>
      <w:r>
        <w:t>楼为例，每户的建筑面积为</w:t>
      </w:r>
      <w:r>
        <w:rPr>
          <w:rFonts w:ascii="Times New Roman" w:eastAsia="Times New Roman"/>
        </w:rPr>
        <w:t>74</w:t>
      </w:r>
      <w:r>
        <w:t>㎡，计算出的单位面积的耗热量指标是</w:t>
      </w:r>
      <w:r>
        <w:rPr>
          <w:rFonts w:ascii="Times New Roman" w:eastAsia="Times New Roman"/>
        </w:rPr>
        <w:t>50.07W</w:t>
      </w:r>
      <w:r>
        <w:rPr>
          <w:rFonts w:ascii="Times New Roman" w:eastAsia="Times New Roman"/>
        </w:rPr>
        <w:t>/</w:t>
      </w:r>
      <w:r>
        <w:t>㎡，</w:t>
      </w:r>
      <w:r>
        <w:rPr>
          <w:rFonts w:ascii="Times New Roman" w:eastAsia="Times New Roman"/>
        </w:rPr>
        <w:t>18#</w:t>
      </w:r>
      <w:r>
        <w:t>楼的总建筑面积是</w:t>
      </w:r>
      <w:r>
        <w:rPr>
          <w:rFonts w:ascii="Times New Roman" w:eastAsia="Times New Roman"/>
        </w:rPr>
        <w:t>3258.15</w:t>
      </w:r>
      <w:r>
        <w:t>㎡，</w:t>
      </w:r>
      <w:r w:rsidR="001852F3">
        <w:t xml:space="preserve">因此，我们用下面的公式</w:t>
      </w:r>
      <w:r>
        <w:t>根据单位面积的耗热量指标、建筑面积和人口数计算出</w:t>
      </w:r>
      <w:r>
        <w:rPr>
          <w:rFonts w:ascii="Times New Roman" w:eastAsia="Times New Roman"/>
        </w:rPr>
        <w:t>18#</w:t>
      </w:r>
      <w:r>
        <w:t>楼单位面积上的人均耗热量：</w:t>
      </w:r>
    </w:p>
    <w:p w:rsidR="0018722C">
      <w:spacing w:beforeLines="0" w:before="0" w:afterLines="0" w:after="0" w:line="440" w:lineRule="auto"/>
      <w:pPr>
        <w:sectPr w:rsidR="00556256">
          <w:type w:val="continuous"/>
          <w:pgSz w:w="11910" w:h="16840"/>
          <w:pgMar w:header="1171" w:footer="849" w:top="1540" w:bottom="1040" w:left="1680" w:right="1140"/>
        </w:sectPr>
        <w:topLinePunct/>
      </w:pPr>
    </w:p>
    <w:p w:rsidR="0018722C">
      <w:pPr>
        <w:topLinePunct/>
      </w:pPr>
      <w:r>
        <w:rPr>
          <w:rFonts w:cstheme="minorBidi" w:hAnsiTheme="minorHAnsi" w:eastAsiaTheme="minorHAnsi" w:asciiTheme="minorHAnsi"/>
        </w:rPr>
        <w:t>单位面积的耗热量指</w:t>
      </w:r>
      <w:r>
        <w:rPr>
          <w:rFonts w:cstheme="minorBidi" w:hAnsiTheme="minorHAnsi" w:eastAsiaTheme="minorHAnsi" w:asciiTheme="minorHAnsi"/>
        </w:rPr>
        <w:t>标</w:t>
      </w:r>
      <w:r>
        <w:rPr>
          <w:rFonts w:ascii="Symbol" w:hAnsi="Symbol" w:cstheme="minorBidi" w:eastAsiaTheme="minorHAnsi"/>
        </w:rPr>
        <w:t></w:t>
      </w:r>
      <w:r>
        <w:rPr>
          <w:rFonts w:cstheme="minorBidi" w:hAnsiTheme="minorHAnsi" w:eastAsiaTheme="minorHAnsi" w:asciiTheme="minorHAnsi"/>
        </w:rPr>
        <w:t>365</w:t>
      </w:r>
      <w:r>
        <w:rPr>
          <w:rFonts w:ascii="Symbol" w:hAnsi="Symbol" w:cstheme="minorBidi" w:eastAsiaTheme="minorHAnsi"/>
        </w:rPr>
        <w:t></w:t>
      </w:r>
      <w:r>
        <w:rPr>
          <w:rFonts w:cstheme="minorBidi" w:hAnsiTheme="minorHAnsi" w:eastAsiaTheme="minorHAnsi" w:asciiTheme="minorHAnsi"/>
        </w:rPr>
        <w:t>24</w:t>
      </w:r>
      <w:r>
        <w:rPr>
          <w:rFonts w:ascii="Symbol" w:hAnsi="Symbol" w:cstheme="minorBidi" w:eastAsiaTheme="minorHAnsi"/>
        </w:rPr>
        <w:t></w:t>
      </w:r>
      <w:r>
        <w:rPr>
          <w:rFonts w:cstheme="minorBidi" w:hAnsiTheme="minorHAnsi" w:eastAsiaTheme="minorHAnsi" w:asciiTheme="minorHAnsi"/>
        </w:rPr>
        <w:t>3600s</w:t>
      </w:r>
      <w:r>
        <w:rPr>
          <w:rFonts w:ascii="Symbol" w:hAnsi="Symbol" w:cstheme="minorBidi" w:eastAsiaTheme="minorHAnsi"/>
        </w:rPr>
        <w:t></w:t>
      </w:r>
      <w:r>
        <w:rPr>
          <w:rFonts w:ascii="Times New Roman" w:hAnsi="Times New Roman" w:cstheme="minorBidi" w:eastAsiaTheme="minorHAnsi"/>
        </w:rPr>
        <w:t>50.07</w:t>
      </w:r>
      <w:r>
        <w:rPr>
          <w:rFonts w:ascii="Times New Roman" w:hAnsi="Times New Roman" w:cstheme="minorBidi" w:eastAsiaTheme="minorHAnsi"/>
          <w:i/>
        </w:rPr>
        <w:t>W</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m</w:t>
      </w:r>
      <w:r>
        <w:rPr>
          <w:vertAlign w:val="superscript"/>
          /&gt;
        </w:rPr>
        <w:t>2</w:t>
      </w:r>
      <w:r>
        <w:rPr>
          <w:rFonts w:ascii="Symbol" w:hAnsi="Symbol" w:cstheme="minorBidi" w:eastAsiaTheme="minorHAnsi"/>
        </w:rPr>
        <w:t></w:t>
      </w:r>
      <w:r>
        <w:rPr>
          <w:rFonts w:ascii="Times New Roman" w:hAnsi="Times New Roman" w:cstheme="minorBidi" w:eastAsiaTheme="minorHAnsi"/>
        </w:rPr>
        <w:t>365</w:t>
      </w:r>
      <w:r>
        <w:rPr>
          <w:rFonts w:ascii="Symbol" w:hAnsi="Symbol" w:cstheme="minorBidi" w:eastAsiaTheme="minorHAnsi"/>
        </w:rPr>
        <w:t></w:t>
      </w:r>
      <w:r>
        <w:rPr>
          <w:rFonts w:ascii="Times New Roman" w:hAnsi="Times New Roman" w:cstheme="minorBidi" w:eastAsiaTheme="minorHAnsi"/>
        </w:rPr>
        <w:t>24</w:t>
      </w:r>
      <w:r>
        <w:rPr>
          <w:rFonts w:ascii="Symbol" w:hAnsi="Symbol" w:cstheme="minorBidi" w:eastAsiaTheme="minorHAnsi"/>
        </w:rPr>
        <w:t></w:t>
      </w:r>
      <w:r>
        <w:rPr>
          <w:rFonts w:ascii="Times New Roman" w:hAnsi="Times New Roman" w:cstheme="minorBidi" w:eastAsiaTheme="minorHAnsi"/>
        </w:rPr>
        <w:t>3600</w:t>
      </w:r>
      <w:r>
        <w:rPr>
          <w:rFonts w:ascii="Times New Roman" w:hAnsi="Times New Roman" w:cstheme="minorBidi" w:eastAsiaTheme="minorHAnsi"/>
          <w:i/>
        </w:rPr>
        <w:t>s</w:t>
      </w:r>
      <w:r>
        <w:rPr>
          <w:rFonts w:ascii="Symbol" w:hAnsi="Symbol" w:cstheme="minorBidi" w:eastAsiaTheme="minorHAnsi"/>
        </w:rPr>
        <w:t></w:t>
      </w:r>
      <w:r>
        <w:rPr>
          <w:rFonts w:ascii="Times New Roman" w:hAnsi="Times New Roman" w:cstheme="minorBidi" w:eastAsiaTheme="minorHAnsi"/>
        </w:rPr>
        <w:t>	</w:t>
      </w:r>
    </w:p>
    <w:p w:rsidR="0018722C">
      <w:pPr>
        <w:pStyle w:val="cw21"/>
        <w:topLinePunct/>
      </w:pPr>
      <w:r w:rsidR="008331E4">
        <w:rPr>
          <w:sz w:val="22"/>
          <w:rFonts w:ascii="SimSun-ExtB" w:eastAsia="SimSun-ExtB" w:hAnsi="SimSun-ExtB"/>
        </w:rPr>
        <w:t xml:space="preserve">    </w:t>
      </w:r>
      <w:r w:rsidR="008331E4">
        <w:rPr>
          <w:rFonts w:ascii="Symbol" w:hAnsi="Symbol"/>
          <w:sz w:val="2"/>
        </w:rPr>
        <w:pict>
          <v:group style="width:177pt;height:.550pt;mso-position-horizontal-relative:char;mso-position-vertical-relative:line" coordorigin="0,0" coordsize="3540,11">
            <v:line style="position:absolute" from="0,5" to="3540,5" stroked="true" strokeweight=".507pt" strokecolor="#000000">
              <v:stroke dashstyle="solid"/>
            </v:line>
          </v:group>
        </w:pict>
      </w:r>
      <w:r w:rsidR="008331E4">
        <w:rPr>
          <w:sz w:val="22"/>
          <w:rFonts w:ascii="SimSun-ExtB" w:eastAsia="SimSun-ExtB" w:hAnsi="SimSun-ExtB"/>
        </w:rPr>
        <w:t xml:space="preserve">         </w:t>
      </w:r>
      <w:r w:rsidR="008331E4">
        <w:rPr>
          <w:rFonts w:ascii="Times New Roman" w:hAnsi="Times New Roman"/>
          <w:spacing w:val="95"/>
          <w:sz w:val="2"/>
        </w:rPr>
        <w:t> </w:t>
      </w:r>
      <w:r w:rsidR="008331E4">
        <w:rPr>
          <w:rFonts w:ascii="Symbol" w:hAnsi="Symbol"/>
          <w:spacing w:val="95"/>
          <w:sz w:val="2"/>
        </w:rPr>
        <w:pict>
          <v:group style="width:126.7pt;height:.550pt;mso-position-horizontal-relative:char;mso-position-vertical-relative:line" coordorigin="0,0" coordsize="2534,11">
            <v:line style="position:absolute" from="0,5" to="2533,5" stroked="true" strokeweight=".507pt" strokecolor="#000000">
              <v:stroke dashstyle="solid"/>
            </v:line>
          </v:group>
        </w:pict>
      </w:r>
      <w:r/>
    </w:p>
    <w:p w:rsidR="0018722C">
      <w:pPr>
        <w:topLinePunct/>
      </w:pPr>
      <w:r>
        <w:rPr>
          <w:rFonts w:cstheme="minorBidi" w:hAnsiTheme="minorHAnsi" w:eastAsiaTheme="minorHAnsi" w:asciiTheme="minorHAnsi" w:ascii="Times New Roman" w:hAnsi="Times New Roman"/>
        </w:rPr>
        <w:t>2</w:t>
      </w:r>
      <w:r>
        <w:rPr>
          <w:rFonts w:ascii="Symbol" w:hAnsi="Symbol" w:cstheme="minorBidi" w:eastAsiaTheme="minorHAnsi"/>
        </w:rPr>
        <w:t></w:t>
      </w:r>
      <w:r>
        <w:rPr>
          <w:rFonts w:ascii="Times New Roman" w:hAnsi="Times New Roman" w:cstheme="minorBidi" w:eastAsiaTheme="minorHAnsi"/>
        </w:rPr>
        <w:t>	</w:t>
      </w:r>
    </w:p>
    <w:p w:rsidR="0018722C">
      <w:spacing w:beforeLines="0" w:before="0" w:afterLines="0" w:after="0" w:line="440" w:lineRule="auto"/>
      <w:pPr>
        <w:sectPr w:rsidR="00556256">
          <w:type w:val="continuous"/>
          <w:pgSz w:w="11910" w:h="16840"/>
          <w:pgMar w:top="0" w:bottom="0" w:left="1680" w:right="1140"/>
          <w:cols w:num="2" w:equalWidth="0">
            <w:col w:w="7557" w:space="79"/>
            <w:col w:w="1454"/>
          </w:cols>
        </w:sectPr>
        <w:topLinePunct/>
      </w:pPr>
    </w:p>
    <w:p w:rsidR="0018722C">
      <w:pPr>
        <w:topLinePunct/>
      </w:pPr>
      <w:r>
        <w:rPr>
          <w:rFonts w:cstheme="minorBidi" w:hAnsiTheme="minorHAnsi" w:eastAsiaTheme="minorHAnsi" w:asciiTheme="minorHAnsi" w:ascii="Times New Roman" w:hAnsi="Times New Roman" w:eastAsia="宋体"/>
        </w:rPr>
        <w:t>3.6</w:t>
      </w:r>
      <w:r>
        <w:rPr>
          <w:rFonts w:ascii="Symbol" w:hAnsi="Symbol" w:eastAsia="Symbol" w:cstheme="minorBidi"/>
        </w:rPr>
        <w:t></w:t>
      </w:r>
      <w:r>
        <w:rPr>
          <w:rFonts w:ascii="Times New Roman" w:hAnsi="Times New Roman" w:eastAsia="宋体" w:cstheme="minorBidi"/>
        </w:rPr>
        <w:t>10</w:t>
      </w:r>
      <w:r>
        <w:rPr>
          <w:vertAlign w:val="superscript"/>
          /&gt;
        </w:rPr>
        <w:t>6</w:t>
      </w:r>
      <w:r>
        <w:rPr>
          <w:rFonts w:ascii="Symbol" w:hAnsi="Symbol" w:eastAsia="Symbol" w:cstheme="minorBidi"/>
        </w:rPr>
        <w:t></w:t>
      </w:r>
      <w:r>
        <w:rPr>
          <w:rFonts w:cstheme="minorBidi" w:hAnsiTheme="minorHAnsi" w:eastAsiaTheme="minorHAnsi" w:asciiTheme="minorHAnsi"/>
        </w:rPr>
        <w:t>人数</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3.6</w:t>
      </w:r>
      <w:r>
        <w:rPr>
          <w:rFonts w:ascii="Symbol" w:hAnsi="Symbol" w:cstheme="minorBidi" w:eastAsiaTheme="minorHAnsi"/>
        </w:rPr>
        <w:t></w:t>
      </w:r>
      <w:r>
        <w:rPr>
          <w:rFonts w:ascii="Times New Roman" w:hAnsi="Times New Roman" w:cstheme="minorBidi" w:eastAsiaTheme="minorHAnsi"/>
        </w:rPr>
        <w:t>10</w:t>
      </w:r>
      <w:r>
        <w:rPr>
          <w:vertAlign w:val="superscript"/>
          /&gt;
        </w:rPr>
        <w:t>6</w:t>
      </w:r>
      <w:r>
        <w:rPr>
          <w:rFonts w:ascii="Symbol" w:hAnsi="Symbol" w:cstheme="minorBidi" w:eastAsiaTheme="minorHAnsi"/>
        </w:rPr>
        <w:t></w:t>
      </w:r>
      <w:r>
        <w:rPr>
          <w:rFonts w:ascii="Times New Roman" w:hAnsi="Times New Roman" w:cstheme="minorBidi" w:eastAsiaTheme="minorHAnsi"/>
        </w:rPr>
        <w:t>145</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3.02</w:t>
      </w:r>
      <w:r>
        <w:rPr>
          <w:rFonts w:ascii="Times New Roman" w:eastAsia="Times New Roman" w:cstheme="minorBidi" w:hAnsiTheme="minorHAnsi"/>
          <w:i/>
        </w:rPr>
        <w:t>Kw h </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i/>
        </w:rPr>
        <w:t>m</w:t>
      </w:r>
      <w:r w:rsidR="001852F3">
        <w:rPr>
          <w:rFonts w:ascii="Times New Roman" w:eastAsia="Times New Roman" w:cstheme="minorBidi" w:hAnsiTheme="minorHAnsi"/>
          <w:i/>
        </w:rPr>
        <w:t xml:space="preserve">  </w:t>
      </w:r>
      <w:r>
        <w:rPr>
          <w:rFonts w:cstheme="minorBidi" w:hAnsiTheme="minorHAnsi" w:eastAsiaTheme="minorHAnsi" w:asciiTheme="minorHAnsi"/>
        </w:rPr>
        <w:t>人年</w:t>
      </w:r>
      <w:r>
        <w:rPr>
          <w:rFonts w:cstheme="minorBidi" w:hAnsiTheme="minorHAnsi" w:eastAsiaTheme="minorHAnsi" w:asciiTheme="minorHAnsi"/>
        </w:rPr>
        <w:t> </w:t>
      </w:r>
    </w:p>
    <w:p w:rsidR="0018722C">
      <w:spacing w:beforeLines="0" w:before="0" w:afterLines="0" w:after="0" w:line="440" w:lineRule="auto"/>
      <w:pPr>
        <w:sectPr w:rsidR="00556256">
          <w:type w:val="continuous"/>
          <w:pgSz w:w="11910" w:h="16840"/>
          <w:pgMar w:top="0" w:bottom="0" w:left="1680" w:right="1140"/>
          <w:cols w:num="3" w:equalWidth="0">
            <w:col w:w="2735" w:space="580"/>
            <w:col w:w="2617" w:space="40"/>
            <w:col w:w="3118"/>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式</w:t>
      </w:r>
      <w:r>
        <w:rPr>
          <w:rFonts w:ascii="Times New Roman" w:eastAsia="Times New Roman" w:cstheme="minorBidi" w:hAnsiTheme="minorHAnsi"/>
        </w:rPr>
        <w:t>3-1</w:t>
      </w:r>
      <w:r>
        <w:rPr>
          <w:rFonts w:cstheme="minorBidi" w:hAnsiTheme="minorHAnsi" w:eastAsiaTheme="minorHAnsi" w:asciiTheme="minorHAnsi"/>
        </w:rPr>
        <w:t>）</w:t>
      </w:r>
    </w:p>
    <w:p w:rsidR="0018722C">
      <w:pPr>
        <w:topLinePunct/>
      </w:pPr>
      <w:r>
        <w:t>其余每栋楼均按照这个公式进行计算，得出每一栋楼的单位面积上的人均耗热量指标。如</w:t>
      </w:r>
      <w:r>
        <w:t>图</w:t>
      </w:r>
      <w:r>
        <w:rPr>
          <w:rFonts w:ascii="Times New Roman" w:eastAsia="Times New Roman"/>
        </w:rPr>
        <w:t>3.8</w:t>
      </w:r>
      <w:r>
        <w:t>可以看出，面积小的住宅建筑，单位面积的耗热量指标不一定</w:t>
      </w:r>
      <w:r>
        <w:t>小，但是由于居住人口较多，人均和户均耗热量指标较小，这个在前面已经论述。</w:t>
      </w:r>
    </w:p>
    <w:p w:rsidR="0018722C">
      <w:pPr>
        <w:topLinePunct/>
      </w:pPr>
      <w:r>
        <w:t>同时，面积小的住宅建筑的单位面积上的人均耗热量指标也低，尤其是</w:t>
      </w:r>
      <w:r>
        <w:rPr>
          <w:rFonts w:ascii="Times New Roman" w:hAnsi="Times New Roman" w:eastAsia="Times New Roman"/>
        </w:rPr>
        <w:t>160m</w:t>
      </w:r>
      <w:r>
        <w:rPr>
          <w:rFonts w:ascii="Times New Roman" w:hAnsi="Times New Roman" w:eastAsia="Times New Roman"/>
        </w:rPr>
        <w:t>2</w:t>
      </w:r>
      <w:r>
        <w:t>以上的大户型以及别墅，单位面积上的人均耗热量指标特别高，某别墅的单位面积上</w:t>
      </w:r>
      <w:r>
        <w:t>的人均耗热量指标是</w:t>
      </w:r>
      <w:r>
        <w:rPr>
          <w:rFonts w:ascii="Times New Roman" w:hAnsi="Times New Roman" w:eastAsia="Times New Roman"/>
        </w:rPr>
        <w:t>3.6Kw·h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w:t>
      </w:r>
      <w:r>
        <w:rPr>
          <w:rFonts w:ascii="Times New Roman" w:hAnsi="Times New Roman" w:eastAsia="Times New Roman"/>
          <w:w w:val="95"/>
          <w:rFonts w:hint="eastAsia"/>
        </w:rPr>
        <w:t>・</w:t>
      </w:r>
      <w:r>
        <w:t>年，某经济适用房的单位面积上的人均耗热量</w:t>
      </w:r>
      <w:r w:rsidR="001852F3">
        <w:t xml:space="preserve"> 指标是</w:t>
      </w:r>
      <w:r>
        <w:rPr>
          <w:rFonts w:ascii="Times New Roman" w:hAnsi="Times New Roman" w:eastAsia="Times New Roman"/>
        </w:rPr>
        <w:t>0.27</w:t>
      </w:r>
      <w:r>
        <w:rPr>
          <w:rFonts w:ascii="Times New Roman" w:hAnsi="Times New Roman" w:eastAsia="Times New Roman"/>
        </w:rPr>
        <w:t>       </w:t>
      </w:r>
      <w:r>
        <w:rPr>
          <w:rFonts w:ascii="Times New Roman" w:hAnsi="Times New Roman" w:eastAsia="Times New Roman"/>
        </w:rPr>
        <w:t>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w:t>
      </w:r>
      <w:r>
        <w:rPr>
          <w:rFonts w:ascii="Times New Roman" w:hAnsi="Times New Roman" w:eastAsia="Times New Roman"/>
          <w:w w:val="95"/>
          <w:rFonts w:hint="eastAsia"/>
        </w:rPr>
        <w:t>・</w:t>
      </w:r>
      <w:r>
        <w:t>年，单位面积上的人均耗热量指标相差达到</w:t>
      </w:r>
      <w:r>
        <w:rPr>
          <w:rFonts w:ascii="Times New Roman" w:hAnsi="Times New Roman" w:eastAsia="Times New Roman"/>
        </w:rPr>
        <w:t>13</w:t>
      </w:r>
      <w:r>
        <w:t>倍之多。</w:t>
      </w:r>
    </w:p>
    <w:p w:rsidR="0018722C">
      <w:pPr>
        <w:pStyle w:val="Heading2"/>
        <w:topLinePunct/>
        <w:ind w:left="171" w:hangingChars="171" w:hanging="171"/>
      </w:pPr>
      <w:bookmarkStart w:id="905328" w:name="_Toc686905328"/>
      <w:bookmarkStart w:name="_TOC_250045" w:id="57"/>
      <w:bookmarkStart w:name="3.4 城镇住宅单位面积人均耗热量指标与居民收入的关系分布特征 " w:id="58"/>
      <w:r>
        <w:t>3.4</w:t>
      </w:r>
      <w:r>
        <w:t xml:space="preserve"> </w:t>
      </w:r>
      <w:r/>
      <w:bookmarkEnd w:id="58"/>
      <w:bookmarkEnd w:id="57"/>
      <w:r>
        <w:t>城镇住宅单位面积人均耗热量指标与居民收入的关系分布特征</w:t>
      </w:r>
      <w:bookmarkEnd w:id="905328"/>
    </w:p>
    <w:p w:rsidR="0018722C">
      <w:pPr>
        <w:topLinePunct/>
      </w:pPr>
      <w:r>
        <w:rPr>
          <w:rFonts w:ascii="Times New Roman" w:eastAsia="Times New Roman"/>
        </w:rPr>
        <w:t>2010</w:t>
      </w:r>
      <w:r>
        <w:t>年西安市地方财政一般预算收入累计增幅连续</w:t>
      </w:r>
      <w:r>
        <w:rPr>
          <w:rFonts w:ascii="Times New Roman" w:eastAsia="Times New Roman"/>
        </w:rPr>
        <w:t>6</w:t>
      </w:r>
      <w:r>
        <w:t>个月在</w:t>
      </w:r>
      <w:r>
        <w:rPr>
          <w:rFonts w:ascii="Times New Roman" w:eastAsia="Times New Roman"/>
        </w:rPr>
        <w:t>30%</w:t>
      </w:r>
      <w:r>
        <w:t>以上，收入</w:t>
      </w:r>
    </w:p>
    <w:p w:rsidR="0018722C">
      <w:pPr>
        <w:topLinePunct/>
      </w:pPr>
      <w:r>
        <w:t>规模达到</w:t>
      </w:r>
      <w:r>
        <w:rPr>
          <w:rFonts w:ascii="Times New Roman" w:eastAsia="Times New Roman"/>
        </w:rPr>
        <w:t>121</w:t>
      </w:r>
      <w:r>
        <w:rPr>
          <w:rFonts w:ascii="Times New Roman" w:eastAsia="Times New Roman"/>
        </w:rPr>
        <w:t>.</w:t>
      </w:r>
      <w:r>
        <w:rPr>
          <w:rFonts w:ascii="Times New Roman" w:eastAsia="Times New Roman"/>
        </w:rPr>
        <w:t>80</w:t>
      </w:r>
      <w:r>
        <w:t>亿元，同比增长</w:t>
      </w:r>
      <w:r>
        <w:rPr>
          <w:rFonts w:ascii="Times New Roman" w:eastAsia="Times New Roman"/>
        </w:rPr>
        <w:t>33</w:t>
      </w:r>
      <w:r>
        <w:rPr>
          <w:rFonts w:ascii="Times New Roman" w:eastAsia="Times New Roman"/>
        </w:rPr>
        <w:t>.</w:t>
      </w:r>
      <w:r>
        <w:rPr>
          <w:rFonts w:ascii="Times New Roman" w:eastAsia="Times New Roman"/>
        </w:rPr>
        <w:t>5%</w:t>
      </w:r>
      <w:r>
        <w:t>，较上年同期提高</w:t>
      </w:r>
      <w:r>
        <w:rPr>
          <w:rFonts w:ascii="Times New Roman" w:eastAsia="Times New Roman"/>
        </w:rPr>
        <w:t>13</w:t>
      </w:r>
      <w:r>
        <w:rPr>
          <w:rFonts w:ascii="Times New Roman" w:eastAsia="Times New Roman"/>
        </w:rPr>
        <w:t>.</w:t>
      </w:r>
      <w:r>
        <w:rPr>
          <w:rFonts w:ascii="Times New Roman" w:eastAsia="Times New Roman"/>
        </w:rPr>
        <w:t>7</w:t>
      </w:r>
      <w:r>
        <w:t>个百分点，保持了稳定的</w:t>
      </w:r>
      <w:r>
        <w:t>势头</w:t>
      </w:r>
      <w:r>
        <w:t>。随着经济整体稳步回升，改善民生各项政策落实到位，带动居民收</w:t>
      </w:r>
      <w:r>
        <w:t>入稳步增长。上半年，全市城镇居民人均可支配收入</w:t>
      </w:r>
      <w:r>
        <w:rPr>
          <w:rFonts w:ascii="Times New Roman" w:eastAsia="Times New Roman"/>
        </w:rPr>
        <w:t>11078</w:t>
      </w:r>
      <w:r>
        <w:t>元，同比增长</w:t>
      </w:r>
      <w:r>
        <w:rPr>
          <w:rFonts w:ascii="Times New Roman" w:eastAsia="Times New Roman"/>
        </w:rPr>
        <w:t>15</w:t>
      </w:r>
      <w:r>
        <w:rPr>
          <w:rFonts w:ascii="Times New Roman" w:eastAsia="Times New Roman"/>
        </w:rPr>
        <w:t>.</w:t>
      </w:r>
      <w:r>
        <w:rPr>
          <w:rFonts w:ascii="Times New Roman" w:eastAsia="Times New Roman"/>
        </w:rPr>
        <w:t>2%</w:t>
      </w:r>
      <w:r>
        <w:t>，</w:t>
      </w:r>
      <w:r>
        <w:t>农民人均现金收入</w:t>
      </w:r>
      <w:r>
        <w:rPr>
          <w:rFonts w:ascii="Times New Roman" w:eastAsia="Times New Roman"/>
        </w:rPr>
        <w:t>4046</w:t>
      </w:r>
      <w:r>
        <w:t>元，同比增长</w:t>
      </w:r>
      <w:r>
        <w:rPr>
          <w:rFonts w:ascii="Times New Roman" w:eastAsia="Times New Roman"/>
        </w:rPr>
        <w:t>16</w:t>
      </w:r>
      <w:r>
        <w:rPr>
          <w:rFonts w:ascii="Times New Roman" w:eastAsia="Times New Roman"/>
        </w:rPr>
        <w:t>.</w:t>
      </w:r>
      <w:r>
        <w:rPr>
          <w:rFonts w:ascii="Times New Roman" w:eastAsia="Times New Roman"/>
        </w:rPr>
        <w:t>4%</w:t>
      </w:r>
      <w:r>
        <w:t>。</w:t>
      </w:r>
    </w:p>
    <w:p w:rsidR="0018722C">
      <w:pPr>
        <w:topLinePunct/>
      </w:pPr>
      <w:r>
        <w:t>随着经济运行质量的提高，拉动了财政收入、城镇在岗职工年均工资收入和农村居民现金收入三大收入的增长。同时，全市城镇居民人均可支配收入和农</w:t>
      </w:r>
      <w:r>
        <w:t>民</w:t>
      </w:r>
    </w:p>
    <w:p w:rsidR="0018722C">
      <w:pPr>
        <w:topLinePunct/>
      </w:pPr>
      <w:r>
        <w:t>现金收入的增长也都在</w:t>
      </w:r>
      <w:r>
        <w:rPr>
          <w:rFonts w:ascii="Times New Roman" w:eastAsia="Times New Roman"/>
        </w:rPr>
        <w:t>15%</w:t>
      </w:r>
      <w:r>
        <w:t>以上。此外，工业企业效益也保持较好水平，实现利润总额</w:t>
      </w:r>
      <w:r>
        <w:rPr>
          <w:rFonts w:ascii="Times New Roman" w:eastAsia="Times New Roman"/>
        </w:rPr>
        <w:t>75</w:t>
      </w:r>
      <w:r>
        <w:rPr>
          <w:rFonts w:ascii="Times New Roman" w:eastAsia="Times New Roman"/>
        </w:rPr>
        <w:t>.</w:t>
      </w:r>
      <w:r>
        <w:rPr>
          <w:rFonts w:ascii="Times New Roman" w:eastAsia="Times New Roman"/>
        </w:rPr>
        <w:t>37</w:t>
      </w:r>
      <w:r>
        <w:t>亿元，同比由上年同期的下降转为增长</w:t>
      </w:r>
      <w:r>
        <w:rPr>
          <w:rFonts w:ascii="Times New Roman" w:eastAsia="Times New Roman"/>
        </w:rPr>
        <w:t>1</w:t>
      </w:r>
      <w:r>
        <w:rPr>
          <w:rFonts w:ascii="Times New Roman" w:eastAsia="Times New Roman"/>
        </w:rPr>
        <w:t>.</w:t>
      </w:r>
      <w:r>
        <w:rPr>
          <w:rFonts w:ascii="Times New Roman" w:eastAsia="Times New Roman"/>
        </w:rPr>
        <w:t>1</w:t>
      </w:r>
      <w:r>
        <w:t>倍。</w:t>
      </w:r>
    </w:p>
    <w:p w:rsidR="0018722C">
      <w:pPr>
        <w:pStyle w:val="ae"/>
        <w:topLinePunct/>
      </w:pPr>
      <w:r>
        <w:rPr>
          <w:kern w:val="2"/>
          <w:sz w:val="22"/>
          <w:szCs w:val="22"/>
          <w:rFonts w:cstheme="minorBidi" w:hAnsiTheme="minorHAnsi" w:eastAsiaTheme="minorHAnsi" w:asciiTheme="minorHAnsi"/>
        </w:rPr>
        <w:pict>
          <v:group style="margin-left:146.220001pt;margin-top:3.382082pt;width:281.650pt;height:137.75pt;mso-position-horizontal-relative:page;mso-position-vertical-relative:paragraph;z-index:5416" coordorigin="2924,68" coordsize="5633,2755">
            <v:shape style="position:absolute;left:8055;top:1693;width:501;height:542" coordorigin="8056,1693" coordsize="501,542" path="m8484,2234l8556,2234m8056,2234l8198,2234m8056,1693l8198,1693e" filled="false" stroked="true" strokeweight=".06pt" strokecolor="#7f7f7f">
              <v:path arrowok="t"/>
              <v:stroke dashstyle="solid"/>
            </v:shape>
            <v:line style="position:absolute" from="8246,1489" to="8246,2775" stroked="true" strokeweight="4.74pt" strokecolor="#4f82bd">
              <v:stroke dashstyle="solid"/>
            </v:line>
            <v:line style="position:absolute" from="8056,1151" to="8389,1151" stroked="true" strokeweight=".06pt" strokecolor="#7f7f7f">
              <v:stroke dashstyle="solid"/>
            </v:line>
            <v:line style="position:absolute" from="8341,1170" to="8341,2775" stroked="true" strokeweight="4.8pt" strokecolor="#c0504d">
              <v:stroke dashstyle="solid"/>
            </v:line>
            <v:shape style="position:absolute;left:7626;top:1693;width:143;height:542" coordorigin="7626,1693" coordsize="143,542" path="m7626,2234l7769,2234m7626,1693l7769,1693e" filled="false" stroked="true" strokeweight=".06pt" strokecolor="#7f7f7f">
              <v:path arrowok="t"/>
              <v:stroke dashstyle="solid"/>
            </v:shape>
            <v:line style="position:absolute" from="7817,1531" to="7817,2775" stroked="true" strokeweight="4.8pt" strokecolor="#4f82bd">
              <v:stroke dashstyle="solid"/>
            </v:line>
            <v:line style="position:absolute" from="7912,1225" to="7912,2775" stroked="true" strokeweight="4.74pt" strokecolor="#c0504d">
              <v:stroke dashstyle="solid"/>
            </v:line>
            <v:shape style="position:absolute;left:7197;top:1693;width:143;height:542" coordorigin="7198,1693" coordsize="143,542" path="m7198,2234l7340,2234m7198,1693l7340,1693e" filled="false" stroked="true" strokeweight=".06pt" strokecolor="#7f7f7f">
              <v:path arrowok="t"/>
              <v:stroke dashstyle="solid"/>
            </v:shape>
            <v:line style="position:absolute" from="7388,1668" to="7388,2775" stroked="true" strokeweight="4.74pt" strokecolor="#4f82bd">
              <v:stroke dashstyle="solid"/>
            </v:line>
            <v:line style="position:absolute" from="7483,1399" to="7483,2775" stroked="true" strokeweight="4.8pt" strokecolor="#c0504d">
              <v:stroke dashstyle="solid"/>
            </v:line>
            <v:shape style="position:absolute;left:6768;top:1693;width:144;height:542" coordorigin="6768,1693" coordsize="144,542" path="m6768,2234l6912,2234m6768,1693l6912,1693e" filled="false" stroked="true" strokeweight=".06pt" strokecolor="#7f7f7f">
              <v:path arrowok="t"/>
              <v:stroke dashstyle="solid"/>
            </v:shape>
            <v:line style="position:absolute" from="6959,1670" to="6959,2775" stroked="true" strokeweight="4.74pt" strokecolor="#4f82bd">
              <v:stroke dashstyle="solid"/>
            </v:line>
            <v:line style="position:absolute" from="7054,1399" to="7054,2775" stroked="true" strokeweight="4.74pt" strokecolor="#c0504d">
              <v:stroke dashstyle="solid"/>
            </v:line>
            <v:shape style="position:absolute;left:6339;top:1693;width:142;height:542" coordorigin="6340,1693" coordsize="142,542" path="m6340,2234l6481,2234m6340,1693l6481,1693e" filled="false" stroked="true" strokeweight=".06pt" strokecolor="#7f7f7f">
              <v:path arrowok="t"/>
              <v:stroke dashstyle="solid"/>
            </v:shape>
            <v:line style="position:absolute" from="6529,1356" to="6529,2775" stroked="true" strokeweight="4.8pt" strokecolor="#4f82bd">
              <v:stroke dashstyle="solid"/>
            </v:line>
            <v:line style="position:absolute" from="6340,1151" to="6577,1151" stroked="true" strokeweight=".06pt" strokecolor="#7f7f7f">
              <v:stroke dashstyle="solid"/>
            </v:line>
            <v:line style="position:absolute" from="6625,990" to="6625,2775" stroked="true" strokeweight="4.74pt" strokecolor="#c0504d">
              <v:stroke dashstyle="solid"/>
            </v:line>
            <v:shape style="position:absolute;left:5910;top:1693;width:144;height:542" coordorigin="5910,1693" coordsize="144,542" path="m5910,2234l6054,2234m5910,1693l6054,1693e" filled="false" stroked="true" strokeweight=".06pt" strokecolor="#7f7f7f">
              <v:path arrowok="t"/>
              <v:stroke dashstyle="solid"/>
            </v:shape>
            <v:line style="position:absolute" from="6101,1423" to="6101,2775" stroked="true" strokeweight="4.74pt" strokecolor="#4f82bd">
              <v:stroke dashstyle="solid"/>
            </v:line>
            <v:line style="position:absolute" from="5910,1151" to="6149,1151" stroked="true" strokeweight=".06pt" strokecolor="#7f7f7f">
              <v:stroke dashstyle="solid"/>
            </v:line>
            <v:line style="position:absolute" from="6197,1094" to="6197,2775" stroked="true" strokeweight="4.8pt" strokecolor="#c0504d">
              <v:stroke dashstyle="solid"/>
            </v:line>
            <v:shape style="position:absolute;left:5481;top:1150;width:143;height:1084" coordorigin="5482,1151" coordsize="143,1084" path="m5482,2234l5624,2234m5482,1693l5624,1693m5482,1151l5624,1151e" filled="false" stroked="true" strokeweight=".06pt" strokecolor="#7f7f7f">
              <v:path arrowok="t"/>
              <v:stroke dashstyle="solid"/>
            </v:shape>
            <v:line style="position:absolute" from="5672,1093" to="5672,2775" stroked="true" strokeweight="4.74pt" strokecolor="#4f82bd">
              <v:stroke dashstyle="solid"/>
            </v:line>
            <v:line style="position:absolute" from="5482,609" to="5815,609" stroked="true" strokeweight=".06pt" strokecolor="#7f7f7f">
              <v:stroke dashstyle="solid"/>
            </v:line>
            <v:line style="position:absolute" from="5767,662" to="5767,2775" stroked="true" strokeweight="4.8pt" strokecolor="#c0504d">
              <v:stroke dashstyle="solid"/>
            </v:line>
            <v:shape style="position:absolute;left:5052;top:1150;width:143;height:1084" coordorigin="5052,1151" coordsize="143,1084" path="m5052,2234l5195,2234m5052,1693l5195,1693m5052,1151l5195,1151e" filled="false" stroked="true" strokeweight=".06pt" strokecolor="#7f7f7f">
              <v:path arrowok="t"/>
              <v:stroke dashstyle="solid"/>
            </v:shape>
            <v:line style="position:absolute" from="5243,1076" to="5243,2775" stroked="true" strokeweight="4.8pt" strokecolor="#4f82bd">
              <v:stroke dashstyle="solid"/>
            </v:line>
            <v:line style="position:absolute" from="5052,609" to="5386,609" stroked="true" strokeweight=".06pt" strokecolor="#7f7f7f">
              <v:stroke dashstyle="solid"/>
            </v:line>
            <v:line style="position:absolute" from="5338,636" to="5338,2775" stroked="true" strokeweight="4.74pt" strokecolor="#c0504d">
              <v:stroke dashstyle="solid"/>
            </v:line>
            <v:shape style="position:absolute;left:4623;top:1150;width:238;height:1084" coordorigin="4624,1151" coordsize="238,1084" path="m4624,2234l4766,2234m4624,1693l4766,1693m4624,1151l4861,1151e" filled="false" stroked="true" strokeweight=".06pt" strokecolor="#7f7f7f">
              <v:path arrowok="t"/>
              <v:stroke dashstyle="solid"/>
            </v:shape>
            <v:line style="position:absolute" from="4814,1164" to="4814,2775" stroked="true" strokeweight="4.74pt" strokecolor="#4f82bd">
              <v:stroke dashstyle="solid"/>
            </v:line>
            <v:line style="position:absolute" from="4909,747" to="4909,2775" stroked="true" strokeweight="4.8pt" strokecolor="#c0504d">
              <v:stroke dashstyle="solid"/>
            </v:line>
            <v:shape style="position:absolute;left:4194;top:1693;width:144;height:542" coordorigin="4194,1693" coordsize="144,542" path="m4194,2234l4338,2234m4194,1693l4338,1693e" filled="false" stroked="true" strokeweight=".06pt" strokecolor="#7f7f7f">
              <v:path arrowok="t"/>
              <v:stroke dashstyle="solid"/>
            </v:shape>
            <v:line style="position:absolute" from="4385,1239" to="4385,2775" stroked="true" strokeweight="4.74pt" strokecolor="#4f82bd">
              <v:stroke dashstyle="solid"/>
            </v:line>
            <v:line style="position:absolute" from="4194,1151" to="4433,1151" stroked="true" strokeweight=".06pt" strokecolor="#7f7f7f">
              <v:stroke dashstyle="solid"/>
            </v:line>
            <v:line style="position:absolute" from="4480,843" to="4480,2775" stroked="true" strokeweight="4.74pt" strokecolor="#c0504d">
              <v:stroke dashstyle="solid"/>
            </v:line>
            <v:shape style="position:absolute;left:3765;top:1150;width:142;height:1084" coordorigin="3766,1151" coordsize="142,1084" path="m3766,2234l3907,2234m3766,1693l3907,1693m3766,1151l3907,1151e" filled="false" stroked="true" strokeweight=".06pt" strokecolor="#7f7f7f">
              <v:path arrowok="t"/>
              <v:stroke dashstyle="solid"/>
            </v:shape>
            <v:line style="position:absolute" from="3955,1097" to="3955,2775" stroked="true" strokeweight="4.8pt" strokecolor="#4f82bd">
              <v:stroke dashstyle="solid"/>
            </v:line>
            <v:line style="position:absolute" from="3766,609" to="4098,609" stroked="true" strokeweight=".06pt" strokecolor="#7f7f7f">
              <v:stroke dashstyle="solid"/>
            </v:line>
            <v:line style="position:absolute" from="4051,672" to="4051,2775" stroked="true" strokeweight="4.74pt" strokecolor="#c0504d">
              <v:stroke dashstyle="solid"/>
            </v:line>
            <v:shape style="position:absolute;left:3336;top:1150;width:142;height:1084" coordorigin="3336,1151" coordsize="142,1084" path="m3336,2234l3478,2234m3336,1693l3478,1693m3336,1151l3478,1151e" filled="false" stroked="true" strokeweight=".06pt" strokecolor="#7f7f7f">
              <v:path arrowok="t"/>
              <v:stroke dashstyle="solid"/>
            </v:shape>
            <v:line style="position:absolute" from="3526,1128" to="3526,2775" stroked="true" strokeweight="4.860pt" strokecolor="#4f82bd">
              <v:stroke dashstyle="solid"/>
            </v:line>
            <v:line style="position:absolute" from="3623,713" to="3623,2775" stroked="true" strokeweight="4.8pt" strokecolor="#c0504d">
              <v:stroke dashstyle="solid"/>
            </v:line>
            <v:shape style="position:absolute;left:2978;top:1150;width:72;height:1084" coordorigin="2978,1151" coordsize="72,1084" path="m2978,2234l3050,2234m2978,1693l3050,1693m2978,1151l3050,1151e" filled="false" stroked="true" strokeweight=".06pt" strokecolor="#7f7f7f">
              <v:path arrowok="t"/>
              <v:stroke dashstyle="solid"/>
            </v:shape>
            <v:line style="position:absolute" from="3098,1129" to="3098,2775" stroked="true" strokeweight="4.74pt" strokecolor="#4f82bd">
              <v:stroke dashstyle="solid"/>
            </v:line>
            <v:line style="position:absolute" from="3193,722" to="3193,2775" stroked="true" strokeweight="4.74pt" strokecolor="#c0504d">
              <v:stroke dashstyle="solid"/>
            </v:line>
            <v:shape style="position:absolute;left:2978;top:609;width:693;height:2" coordorigin="2978,609" coordsize="693,0" path="m3336,609l3671,609m2978,609l3240,609e" filled="false" stroked="true" strokeweight=".06pt" strokecolor="#7f7f7f">
              <v:path arrowok="t"/>
              <v:stroke dashstyle="solid"/>
            </v:shape>
            <v:line style="position:absolute" from="3288,367" to="3288,2775" stroked="true" strokeweight="4.8pt" strokecolor="#9bbb59">
              <v:stroke dashstyle="solid"/>
            </v:line>
            <v:line style="position:absolute" from="3718,333" to="3718,2775" stroked="true" strokeweight="4.74pt" strokecolor="#9bbb59">
              <v:stroke dashstyle="solid"/>
            </v:line>
            <v:line style="position:absolute" from="4194,609" to="4528,609" stroked="true" strokeweight=".06pt" strokecolor="#7f7f7f">
              <v:stroke dashstyle="solid"/>
            </v:line>
            <v:line style="position:absolute" from="4146,291" to="4146,2775" stroked="true" strokeweight="4.8pt" strokecolor="#9bbb59">
              <v:stroke dashstyle="solid"/>
            </v:line>
            <v:line style="position:absolute" from="4624,609" to="4957,609" stroked="true" strokeweight=".06pt" strokecolor="#7f7f7f">
              <v:stroke dashstyle="solid"/>
            </v:line>
            <v:line style="position:absolute" from="4576,483" to="4576,2775" stroked="true" strokeweight="4.8pt" strokecolor="#9bbb59">
              <v:stroke dashstyle="solid"/>
            </v:line>
            <v:line style="position:absolute" from="5005,373" to="5005,2775" stroked="true" strokeweight="4.74pt" strokecolor="#9bbb59">
              <v:stroke dashstyle="solid"/>
            </v:line>
            <v:line style="position:absolute" from="5434,228" to="5434,2775" stroked="true" strokeweight="4.8pt" strokecolor="#9bbb59">
              <v:stroke dashstyle="solid"/>
            </v:line>
            <v:line style="position:absolute" from="5910,609" to="8556,609" stroked="true" strokeweight=".06pt" strokecolor="#7f7f7f">
              <v:stroke dashstyle="solid"/>
            </v:line>
            <v:shape style="position:absolute;left:5862;top:292;width:430;height:2483" coordorigin="5863,293" coordsize="430,2483" path="m5863,293l5863,2775m6292,804l6292,2775e" filled="false" stroked="true" strokeweight="4.74pt" strokecolor="#9bbb59">
              <v:path arrowok="t"/>
              <v:stroke dashstyle="solid"/>
            </v:shape>
            <v:line style="position:absolute" from="6768,1151" to="7960,1151" stroked="true" strokeweight=".06pt" strokecolor="#7f7f7f">
              <v:stroke dashstyle="solid"/>
            </v:line>
            <v:shape style="position:absolute;left:6720;top:658;width:430;height:2117" coordorigin="6720,659" coordsize="430,2117" path="m6720,659l6720,2775m7150,1165l7150,2775e" filled="false" stroked="true" strokeweight="4.8pt" strokecolor="#9bbb59">
              <v:path arrowok="t"/>
              <v:stroke dashstyle="solid"/>
            </v:shape>
            <v:line style="position:absolute" from="7579,1164" to="7579,2775" stroked="true" strokeweight="4.74pt" strokecolor="#9bbb59">
              <v:stroke dashstyle="solid"/>
            </v:line>
            <v:line style="position:absolute" from="8008,960" to="8008,2775" stroked="true" strokeweight="4.8pt" strokecolor="#9bbb59">
              <v:stroke dashstyle="solid"/>
            </v:line>
            <v:shape style="position:absolute;left:8484;top:1150;width:72;height:543" coordorigin="8484,1151" coordsize="72,543" path="m8484,1693l8556,1693m8484,1151l8556,1151e" filled="false" stroked="true" strokeweight=".06pt" strokecolor="#7f7f7f">
              <v:path arrowok="t"/>
              <v:stroke dashstyle="solid"/>
            </v:shape>
            <v:line style="position:absolute" from="8437,894" to="8437,2775" stroked="true" strokeweight="4.74pt" strokecolor="#9bbb59">
              <v:stroke dashstyle="solid"/>
            </v:line>
            <v:line style="position:absolute" from="2978,68" to="8556,68" stroked="true" strokeweight=".06pt" strokecolor="#7f7f7f">
              <v:stroke dashstyle="solid"/>
            </v:line>
            <v:line style="position:absolute" from="2978,2775" to="2978,68" stroked="true" strokeweight=".06pt" strokecolor="#7f7f7f">
              <v:stroke dashstyle="solid"/>
            </v:line>
            <v:line style="position:absolute" from="2924,2775" to="2978,2775" stroked="true" strokeweight=".06pt" strokecolor="#7f7f7f">
              <v:stroke dashstyle="solid"/>
            </v:line>
            <v:line style="position:absolute" from="2924,2234" to="2978,2234" stroked="true" strokeweight=".06pt" strokecolor="#7f7f7f">
              <v:stroke dashstyle="solid"/>
            </v:line>
            <v:line style="position:absolute" from="2924,1693" to="2978,1693" stroked="true" strokeweight=".06pt" strokecolor="#7f7f7f">
              <v:stroke dashstyle="solid"/>
            </v:line>
            <v:line style="position:absolute" from="2924,1151" to="2978,1151" stroked="true" strokeweight=".06pt" strokecolor="#7f7f7f">
              <v:stroke dashstyle="solid"/>
            </v:line>
            <v:line style="position:absolute" from="2924,609" to="2978,609" stroked="true" strokeweight=".06pt" strokecolor="#7f7f7f">
              <v:stroke dashstyle="solid"/>
            </v:line>
            <v:line style="position:absolute" from="2924,68" to="2978,68" stroked="true" strokeweight=".06pt" strokecolor="#7f7f7f">
              <v:stroke dashstyle="solid"/>
            </v:line>
            <v:shape style="position:absolute;left:0;top:8672;width:5578;height:47" coordorigin="0,8673" coordsize="5578,47" path="m2978,2775l8556,2775m2978,2775l2978,2822e" filled="false" stroked="true" strokeweight=".06pt" strokecolor="#7f7f7f">
              <v:path arrowok="t"/>
              <v:stroke dashstyle="solid"/>
            </v:shape>
            <v:line style="position:absolute" from="3407,2775" to="3407,2822" stroked="true" strokeweight=".06pt" strokecolor="#7f7f7f">
              <v:stroke dashstyle="solid"/>
            </v:line>
            <v:line style="position:absolute" from="3836,2775" to="3836,2822" stroked="true" strokeweight=".06pt" strokecolor="#7f7f7f">
              <v:stroke dashstyle="solid"/>
            </v:line>
            <v:line style="position:absolute" from="4265,2775" to="4265,2822" stroked="true" strokeweight=".06pt" strokecolor="#7f7f7f">
              <v:stroke dashstyle="solid"/>
            </v:line>
            <v:line style="position:absolute" from="4694,2775" to="4694,2822" stroked="true" strokeweight=".06pt" strokecolor="#7f7f7f">
              <v:stroke dashstyle="solid"/>
            </v:line>
            <v:line style="position:absolute" from="5123,2775" to="5123,2822" stroked="true" strokeweight=".06pt" strokecolor="#7f7f7f">
              <v:stroke dashstyle="solid"/>
            </v:line>
            <v:line style="position:absolute" from="5552,2775" to="5552,2822" stroked="true" strokeweight=".06pt" strokecolor="#7f7f7f">
              <v:stroke dashstyle="solid"/>
            </v:line>
            <v:line style="position:absolute" from="5982,2775" to="5982,2822" stroked="true" strokeweight=".06pt" strokecolor="#7f7f7f">
              <v:stroke dashstyle="solid"/>
            </v:line>
            <v:line style="position:absolute" from="6412,2775" to="6412,2822" stroked="true" strokeweight=".06pt" strokecolor="#7f7f7f">
              <v:stroke dashstyle="solid"/>
            </v:line>
            <v:line style="position:absolute" from="6839,2775" to="6839,2822" stroked="true" strokeweight=".06pt" strokecolor="#7f7f7f">
              <v:stroke dashstyle="solid"/>
            </v:line>
            <v:line style="position:absolute" from="7268,2775" to="7268,2822" stroked="true" strokeweight=".06pt" strokecolor="#7f7f7f">
              <v:stroke dashstyle="solid"/>
            </v:line>
            <v:line style="position:absolute" from="7698,2775" to="7698,2822" stroked="true" strokeweight=".06pt" strokecolor="#7f7f7f">
              <v:stroke dashstyle="solid"/>
            </v:line>
            <v:line style="position:absolute" from="8126,2775" to="8126,2822" stroked="true" strokeweight=".06pt" strokecolor="#7f7f7f">
              <v:stroke dashstyle="solid"/>
            </v:line>
            <v:line style="position:absolute" from="8556,2775" to="8556,2822" stroked="true" strokeweight=".06pt" strokecolor="#7f7f7f">
              <v:stroke dashstyle="solid"/>
            </v:line>
            <w10:wrap type="none"/>
          </v:group>
        </w:pict>
      </w:r>
    </w:p>
    <w:p w:rsidR="0018722C">
      <w:pPr>
        <w:pStyle w:val="ae"/>
        <w:topLinePunct/>
      </w:pPr>
      <w:r>
        <w:rPr>
          <w:kern w:val="2"/>
          <w:szCs w:val="22"/>
          <w:rFonts w:cstheme="minorBidi" w:hAnsiTheme="minorHAnsi" w:eastAsiaTheme="minorHAnsi" w:asciiTheme="minorHAnsi"/>
          <w:w w:val="120"/>
          <w:sz w:val="15"/>
        </w:rPr>
        <w:t>25000</w:t>
      </w:r>
    </w:p>
    <w:p w:rsidR="0018722C">
      <w:pPr>
        <w:topLinePunct/>
      </w:pPr>
      <w:r>
        <w:rPr>
          <w:rFonts w:cstheme="minorBidi" w:hAnsiTheme="minorHAnsi" w:eastAsiaTheme="minorHAnsi" w:asciiTheme="minorHAnsi"/>
        </w:rPr>
        <w:t>20000</w:t>
      </w:r>
    </w:p>
    <w:p w:rsidR="0018722C">
      <w:pPr>
        <w:topLinePunct/>
      </w:pPr>
      <w:r>
        <w:rPr>
          <w:rFonts w:cstheme="minorBidi" w:hAnsiTheme="minorHAnsi" w:eastAsiaTheme="minorHAnsi" w:asciiTheme="minorHAnsi"/>
        </w:rPr>
        <w:t>15000</w:t>
      </w:r>
    </w:p>
    <w:p w:rsidR="0018722C">
      <w:spacing w:beforeLines="0" w:before="0" w:afterLines="0" w:after="0" w:line="440" w:lineRule="auto"/>
      <w:pPr>
        <w:sectPr w:rsidR="00556256">
          <w:type w:val="continuous"/>
          <w:pgSz w:w="11910" w:h="16840"/>
          <w:pgMar w:footer="849" w:header="1171" w:top="1540" w:bottom="1040" w:left="1280" w:right="1680"/>
        </w:sectPr>
        <w:topLinePunct/>
      </w:pPr>
    </w:p>
    <w:p w:rsidR="0018722C">
      <w:pPr>
        <w:topLinePunct/>
      </w:pPr>
      <w:r>
        <w:rPr>
          <w:rFonts w:cstheme="minorBidi" w:hAnsiTheme="minorHAnsi" w:eastAsiaTheme="minorHAnsi" w:asciiTheme="minorHAnsi"/>
        </w:rPr>
        <w:t>10000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2008</w:t>
      </w:r>
    </w:p>
    <w:p w:rsidR="0018722C">
      <w:pPr>
        <w:pStyle w:val="ae"/>
        <w:topLinePunct/>
      </w:pPr>
      <w:r>
        <w:rPr>
          <w:kern w:val="2"/>
          <w:sz w:val="22"/>
          <w:szCs w:val="22"/>
          <w:rFonts w:cstheme="minorBidi" w:hAnsiTheme="minorHAnsi" w:eastAsiaTheme="minorHAnsi" w:asciiTheme="minorHAnsi"/>
        </w:rPr>
        <w:pict>
          <v:rect style="position:absolute;margin-left:446.220001pt;margin-top:-6.459821pt;width:5.4pt;height:4.74pt;mso-position-horizontal-relative:page;mso-position-vertical-relative:paragraph;z-index:5440" filled="true" fillcolor="#4f82bd" stroked="false">
            <v:fill type="solid"/>
            <w10:wrap type="none"/>
          </v:rect>
        </w:pict>
      </w:r>
      <w:r>
        <w:rPr>
          <w:kern w:val="2"/>
          <w:sz w:val="22"/>
          <w:szCs w:val="22"/>
          <w:rFonts w:cstheme="minorBidi" w:hAnsiTheme="minorHAnsi" w:eastAsiaTheme="minorHAnsi" w:asciiTheme="minorHAnsi"/>
        </w:rPr>
        <w:pict>
          <v:rect style="position:absolute;margin-left:446.220001pt;margin-top:5.360179pt;width:5.4pt;height:4.74pt;mso-position-horizontal-relative:page;mso-position-vertical-relative:paragraph;z-index:5464" filled="true" fillcolor="#c0504d" stroked="false">
            <v:fill type="solid"/>
            <w10:wrap type="none"/>
          </v:rect>
        </w:pict>
      </w:r>
      <w:r>
        <w:rPr>
          <w:kern w:val="2"/>
          <w:szCs w:val="22"/>
          <w:rFonts w:cstheme="minorBidi" w:hAnsiTheme="minorHAnsi" w:eastAsiaTheme="minorHAnsi" w:asciiTheme="minorHAnsi"/>
          <w:w w:val="120"/>
          <w:sz w:val="15"/>
        </w:rPr>
        <w:t>2009</w:t>
      </w:r>
    </w:p>
    <w:p w:rsidR="0018722C">
      <w:pPr>
        <w:pStyle w:val="ae"/>
        <w:topLinePunct/>
      </w:pPr>
      <w:r>
        <w:rPr>
          <w:kern w:val="2"/>
          <w:sz w:val="22"/>
          <w:szCs w:val="22"/>
          <w:rFonts w:cstheme="minorBidi" w:hAnsiTheme="minorHAnsi" w:eastAsiaTheme="minorHAnsi" w:asciiTheme="minorHAnsi"/>
        </w:rPr>
        <w:pict>
          <v:rect style="position:absolute;margin-left:446.220001pt;margin-top:5.370074pt;width:5.4pt;height:4.74pt;mso-position-horizontal-relative:page;mso-position-vertical-relative:paragraph;z-index:5488" filled="true" fillcolor="#9bbb59" stroked="false">
            <v:fill type="solid"/>
            <w10:wrap type="none"/>
          </v:rect>
        </w:pict>
      </w:r>
      <w:r>
        <w:rPr>
          <w:kern w:val="2"/>
          <w:szCs w:val="22"/>
          <w:rFonts w:cstheme="minorBidi" w:hAnsiTheme="minorHAnsi" w:eastAsiaTheme="minorHAnsi" w:asciiTheme="minorHAnsi"/>
          <w:w w:val="120"/>
          <w:sz w:val="15"/>
        </w:rPr>
        <w:t>2010</w:t>
      </w:r>
    </w:p>
    <w:p w:rsidR="0018722C">
      <w:spacing w:beforeLines="0" w:before="0" w:afterLines="0" w:after="0" w:line="440" w:lineRule="auto"/>
      <w:pPr>
        <w:sectPr w:rsidR="00556256">
          <w:type w:val="continuous"/>
          <w:pgSz w:w="11910" w:h="16840"/>
          <w:pgMar w:top="0" w:bottom="0" w:left="1280" w:right="1680"/>
          <w:cols w:num="2" w:equalWidth="0">
            <w:col w:w="1574" w:space="5152"/>
            <w:col w:w="2224"/>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46.000702pt;margin-top:24.273968pt;width:25.55pt;height:7.75pt;mso-position-horizontal-relative:page;mso-position-vertical-relative:paragraph;z-index:5512;rotation:315" type="#_x0000_t136" fillcolor="#000000" stroked="f">
            <o:extrusion v:ext="view" autorotationcenter="t"/>
            <v:textpath style="font-family:&amp;quot;宋体&amp;quot;;font-size:7pt;v-text-kern:t;mso-text-shadow:auto" string="新城区"/>
            <w10:wrap type="none"/>
          </v:shape>
        </w:pict>
      </w:r>
      <w:r>
        <w:rPr>
          <w:kern w:val="2"/>
          <w:sz w:val="22"/>
          <w:szCs w:val="22"/>
          <w:rFonts w:cstheme="minorBidi" w:hAnsiTheme="minorHAnsi" w:eastAsiaTheme="minorHAnsi" w:asciiTheme="minorHAnsi"/>
        </w:rPr>
        <w:pict>
          <v:shape style="position:absolute;margin-left:167.217361pt;margin-top:24.273975pt;width:26pt;height:7.75pt;mso-position-horizontal-relative:page;mso-position-vertical-relative:paragraph;z-index:5536;rotation:315" type="#_x0000_t136" fillcolor="#000000" stroked="f">
            <o:extrusion v:ext="view" autorotationcenter="t"/>
            <v:textpath style="font-family:&amp;quot;宋体&amp;quot;;font-size:7pt;v-text-kern:t;mso-text-shadow:auto" string="碑林区"/>
            <w10:wrap type="none"/>
          </v:shape>
        </w:pict>
      </w:r>
      <w:r>
        <w:rPr>
          <w:kern w:val="2"/>
          <w:sz w:val="22"/>
          <w:szCs w:val="22"/>
          <w:rFonts w:cstheme="minorBidi" w:hAnsiTheme="minorHAnsi" w:eastAsiaTheme="minorHAnsi" w:asciiTheme="minorHAnsi"/>
        </w:rPr>
        <w:pict>
          <v:shape style="position:absolute;margin-left:188.99736pt;margin-top:24.273958pt;width:26pt;height:7.75pt;mso-position-horizontal-relative:page;mso-position-vertical-relative:paragraph;z-index:5560;rotation:315" type="#_x0000_t136" fillcolor="#000000" stroked="f">
            <o:extrusion v:ext="view" autorotationcenter="t"/>
            <v:textpath style="font-family:&amp;quot;宋体&amp;quot;;font-size:7pt;v-text-kern:t;mso-text-shadow:auto" string="莲湖区"/>
            <w10:wrap type="none"/>
          </v:shape>
        </w:pict>
      </w:r>
      <w:r>
        <w:rPr>
          <w:kern w:val="2"/>
          <w:sz w:val="22"/>
          <w:szCs w:val="22"/>
          <w:rFonts w:cstheme="minorBidi" w:hAnsiTheme="minorHAnsi" w:eastAsiaTheme="minorHAnsi" w:asciiTheme="minorHAnsi"/>
        </w:rPr>
        <w:pict>
          <v:shape style="position:absolute;margin-left:210.108582pt;margin-top:24.273966pt;width:25.95pt;height:7.75pt;mso-position-horizontal-relative:page;mso-position-vertical-relative:paragraph;z-index:5584;rotation:315" type="#_x0000_t136" fillcolor="#000000" stroked="f">
            <o:extrusion v:ext="view" autorotationcenter="t"/>
            <v:textpath style="font-family:&amp;quot;宋体&amp;quot;;font-size:7pt;v-text-kern:t;mso-text-shadow:auto" string="雁塔区"/>
            <w10:wrap type="none"/>
          </v:shape>
        </w:pict>
      </w:r>
      <w:r>
        <w:rPr>
          <w:kern w:val="2"/>
          <w:sz w:val="22"/>
          <w:szCs w:val="22"/>
          <w:rFonts w:cstheme="minorBidi" w:hAnsiTheme="minorHAnsi" w:eastAsiaTheme="minorHAnsi" w:asciiTheme="minorHAnsi"/>
        </w:rPr>
        <w:pict>
          <v:shape style="position:absolute;margin-left:231.897369pt;margin-top:24.273949pt;width:26pt;height:7.75pt;mso-position-horizontal-relative:page;mso-position-vertical-relative:paragraph;z-index:5608;rotation:315" type="#_x0000_t136" fillcolor="#000000" stroked="f">
            <o:extrusion v:ext="view" autorotationcenter="t"/>
            <v:textpath style="font-family:&amp;quot;宋体&amp;quot;;font-size:7pt;v-text-kern:t;mso-text-shadow:auto" string="灞桥区"/>
            <w10:wrap type="none"/>
          </v:shape>
        </w:pict>
      </w:r>
      <w:r>
        <w:rPr>
          <w:kern w:val="2"/>
          <w:sz w:val="22"/>
          <w:szCs w:val="22"/>
          <w:rFonts w:cstheme="minorBidi" w:hAnsiTheme="minorHAnsi" w:eastAsiaTheme="minorHAnsi" w:asciiTheme="minorHAnsi"/>
        </w:rPr>
        <w:pict>
          <v:shape style="position:absolute;margin-left:253.008591pt;margin-top:24.273956pt;width:25.95pt;height:7.75pt;mso-position-horizontal-relative:page;mso-position-vertical-relative:paragraph;z-index:5632;rotation:315" type="#_x0000_t136" fillcolor="#000000" stroked="f">
            <o:extrusion v:ext="view" autorotationcenter="t"/>
            <v:textpath style="font-family:&amp;quot;宋体&amp;quot;;font-size:7pt;v-text-kern:t;mso-text-shadow:auto" string="未央区"/>
            <w10:wrap type="none"/>
          </v:shape>
        </w:pict>
      </w:r>
      <w:r>
        <w:rPr>
          <w:kern w:val="2"/>
          <w:sz w:val="22"/>
          <w:szCs w:val="22"/>
          <w:rFonts w:cstheme="minorBidi" w:hAnsiTheme="minorHAnsi" w:eastAsiaTheme="minorHAnsi" w:asciiTheme="minorHAnsi"/>
        </w:rPr>
        <w:pict>
          <v:shape style="position:absolute;margin-left:274.788574pt;margin-top:24.27397pt;width:25.95pt;height:7.75pt;mso-position-horizontal-relative:page;mso-position-vertical-relative:paragraph;z-index:5656;rotation:315" type="#_x0000_t136" fillcolor="#000000" stroked="f">
            <o:extrusion v:ext="view" autorotationcenter="t"/>
            <v:textpath style="font-family:&amp;quot;宋体&amp;quot;;font-size:7pt;v-text-kern:t;mso-text-shadow:auto" string="阎良区"/>
            <w10:wrap type="none"/>
          </v:shape>
        </w:pict>
      </w:r>
      <w:r>
        <w:rPr>
          <w:kern w:val="2"/>
          <w:sz w:val="22"/>
          <w:szCs w:val="22"/>
          <w:rFonts w:cstheme="minorBidi" w:hAnsiTheme="minorHAnsi" w:eastAsiaTheme="minorHAnsi" w:asciiTheme="minorHAnsi"/>
        </w:rPr>
        <w:pict>
          <v:shape style="position:absolute;margin-left:295.857361pt;margin-top:24.273973pt;width:26pt;height:7.75pt;mso-position-horizontal-relative:page;mso-position-vertical-relative:paragraph;z-index:5680;rotation:315" type="#_x0000_t136" fillcolor="#000000" stroked="f">
            <o:extrusion v:ext="view" autorotationcenter="t"/>
            <v:textpath style="font-family:&amp;quot;宋体&amp;quot;;font-size:7pt;v-text-kern:t;mso-text-shadow:auto" string="临潼区"/>
            <w10:wrap type="none"/>
          </v:shape>
        </w:pict>
      </w:r>
      <w:r>
        <w:rPr>
          <w:kern w:val="2"/>
          <w:sz w:val="22"/>
          <w:szCs w:val="22"/>
          <w:rFonts w:cstheme="minorBidi" w:hAnsiTheme="minorHAnsi" w:eastAsiaTheme="minorHAnsi" w:asciiTheme="minorHAnsi"/>
        </w:rPr>
        <w:pict>
          <v:shape style="position:absolute;margin-left:317.688599pt;margin-top:24.27396pt;width:25.95pt;height:7.75pt;mso-position-horizontal-relative:page;mso-position-vertical-relative:paragraph;z-index:5704;rotation:315" type="#_x0000_t136" fillcolor="#000000" stroked="f">
            <o:extrusion v:ext="view" autorotationcenter="t"/>
            <v:textpath style="font-family:&amp;quot;宋体&amp;quot;;font-size:7pt;v-text-kern:t;mso-text-shadow:auto" string="长安区"/>
            <w10:wrap type="none"/>
          </v:shape>
        </w:pict>
      </w:r>
      <w:r>
        <w:rPr>
          <w:kern w:val="2"/>
          <w:sz w:val="22"/>
          <w:szCs w:val="22"/>
          <w:rFonts w:cstheme="minorBidi" w:hAnsiTheme="minorHAnsi" w:eastAsiaTheme="minorHAnsi" w:asciiTheme="minorHAnsi"/>
        </w:rPr>
        <w:pict>
          <v:shape style="position:absolute;margin-left:338.757385pt;margin-top:24.273964pt;width:26pt;height:7.75pt;mso-position-horizontal-relative:page;mso-position-vertical-relative:paragraph;z-index:5728;rotation:315" type="#_x0000_t136" fillcolor="#000000" stroked="f">
            <o:extrusion v:ext="view" autorotationcenter="t"/>
            <v:textpath style="font-family:&amp;quot;宋体&amp;quot;;font-size:7pt;v-text-kern:t;mso-text-shadow:auto" string="蓝田县"/>
            <w10:wrap type="none"/>
          </v:shape>
        </w:pict>
      </w:r>
      <w:r>
        <w:rPr>
          <w:kern w:val="2"/>
          <w:sz w:val="22"/>
          <w:szCs w:val="22"/>
          <w:rFonts w:cstheme="minorBidi" w:hAnsiTheme="minorHAnsi" w:eastAsiaTheme="minorHAnsi" w:asciiTheme="minorHAnsi"/>
        </w:rPr>
        <w:pict>
          <v:shape style="position:absolute;margin-left:360.537384pt;margin-top:24.273947pt;width:26pt;height:7.75pt;mso-position-horizontal-relative:page;mso-position-vertical-relative:paragraph;z-index:5752;rotation:315" type="#_x0000_t136" fillcolor="#000000" stroked="f">
            <o:extrusion v:ext="view" autorotationcenter="t"/>
            <v:textpath style="font-family:&amp;quot;宋体&amp;quot;;font-size:7pt;v-text-kern:t;mso-text-shadow:auto" string="周至县"/>
            <w10:wrap type="none"/>
          </v:shape>
        </w:pict>
      </w:r>
      <w:r>
        <w:rPr>
          <w:kern w:val="2"/>
          <w:sz w:val="22"/>
          <w:szCs w:val="22"/>
          <w:rFonts w:cstheme="minorBidi" w:hAnsiTheme="minorHAnsi" w:eastAsiaTheme="minorHAnsi" w:asciiTheme="minorHAnsi"/>
        </w:rPr>
        <w:pict>
          <v:shape style="position:absolute;margin-left:385.963654pt;margin-top:21.00396pt;width:17.4pt;height:7.75pt;mso-position-horizontal-relative:page;mso-position-vertical-relative:paragraph;z-index:5776;rotation:315" type="#_x0000_t136" fillcolor="#000000" stroked="f">
            <o:extrusion v:ext="view" autorotationcenter="t"/>
            <v:textpath style="font-family:&amp;quot;宋体&amp;quot;;font-size:7pt;v-text-kern:t;mso-text-shadow:auto" string="户县"/>
            <w10:wrap type="none"/>
          </v:shape>
        </w:pict>
      </w:r>
      <w:r>
        <w:rPr>
          <w:kern w:val="2"/>
          <w:sz w:val="22"/>
          <w:szCs w:val="22"/>
          <w:rFonts w:cstheme="minorBidi" w:hAnsiTheme="minorHAnsi" w:eastAsiaTheme="minorHAnsi" w:asciiTheme="minorHAnsi"/>
        </w:rPr>
        <w:pict>
          <v:shape style="position:absolute;margin-left:403.437378pt;margin-top:24.273952pt;width:26pt;height:7.75pt;mso-position-horizontal-relative:page;mso-position-vertical-relative:paragraph;z-index:5800;rotation:315" type="#_x0000_t136" fillcolor="#000000" stroked="f">
            <o:extrusion v:ext="view" autorotationcenter="t"/>
            <v:textpath style="font-family:&amp;quot;宋体&amp;quot;;font-size:7pt;v-text-kern:t;mso-text-shadow:auto" string="高陵县"/>
            <w10:wrap type="none"/>
          </v:shape>
        </w:pict>
      </w:r>
      <w:r>
        <w:rPr>
          <w:kern w:val="2"/>
          <w:szCs w:val="22"/>
          <w:rFonts w:cstheme="minorBidi" w:hAnsiTheme="minorHAnsi" w:eastAsiaTheme="minorHAnsi" w:asciiTheme="minorHAnsi"/>
          <w:w w:val="117"/>
          <w:sz w:val="15"/>
        </w:rPr>
        <w:t>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9  </w:t>
      </w:r>
      <w:r>
        <w:rPr>
          <w:rFonts w:cstheme="minorBidi" w:hAnsiTheme="minorHAnsi" w:eastAsiaTheme="minorHAnsi" w:asciiTheme="minorHAnsi"/>
        </w:rPr>
        <w:t>西安市各区县城乡居民人均收入</w:t>
      </w:r>
      <w:r>
        <w:rPr>
          <w:rFonts w:cstheme="minorBidi" w:hAnsiTheme="minorHAnsi" w:eastAsiaTheme="minorHAnsi" w:asciiTheme="minorHAnsi"/>
        </w:rPr>
        <w:t>（</w:t>
      </w:r>
      <w:r>
        <w:rPr>
          <w:kern w:val="2"/>
          <w:szCs w:val="22"/>
          <w:rFonts w:cstheme="minorBidi" w:hAnsiTheme="minorHAnsi" w:eastAsiaTheme="minorHAnsi" w:asciiTheme="minorHAnsi"/>
          <w:sz w:val="21"/>
        </w:rPr>
        <w:t>元</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来源：西安市统计年鉴</w:t>
      </w:r>
      <w:r>
        <w:rPr>
          <w:kern w:val="2"/>
          <w:szCs w:val="22"/>
          <w:rFonts w:ascii="Times New Roman" w:eastAsia="Times New Roman" w:cstheme="minorBidi" w:hAnsiTheme="minorHAnsi"/>
          <w:spacing w:val="0"/>
          <w:sz w:val="21"/>
        </w:rPr>
        <w:t>2</w:t>
      </w:r>
      <w:r>
        <w:rPr>
          <w:kern w:val="2"/>
          <w:szCs w:val="22"/>
          <w:rFonts w:ascii="Times New Roman" w:eastAsia="Times New Roman" w:cstheme="minorBidi" w:hAnsiTheme="minorHAnsi"/>
          <w:sz w:val="21"/>
        </w:rPr>
        <w:t>0</w:t>
      </w:r>
      <w:r>
        <w:rPr>
          <w:kern w:val="2"/>
          <w:szCs w:val="22"/>
          <w:rFonts w:ascii="Times New Roman" w:eastAsia="Times New Roman" w:cstheme="minorBidi" w:hAnsiTheme="minorHAnsi"/>
          <w:spacing w:val="0"/>
          <w:sz w:val="21"/>
        </w:rPr>
        <w:t>1</w:t>
      </w:r>
      <w:r>
        <w:rPr>
          <w:kern w:val="2"/>
          <w:szCs w:val="22"/>
          <w:rFonts w:ascii="Times New Roman" w:eastAsia="Times New Roman" w:cstheme="minorBidi" w:hAnsiTheme="minorHAnsi"/>
          <w:sz w:val="21"/>
        </w:rPr>
        <w:t>0</w:t>
      </w:r>
      <w:r>
        <w:rPr>
          <w:rFonts w:cstheme="minorBidi" w:hAnsiTheme="minorHAnsi" w:eastAsiaTheme="minorHAnsi" w:asciiTheme="minorHAnsi"/>
        </w:rPr>
        <w:t>）</w:t>
      </w:r>
    </w:p>
    <w:p w:rsidR="0018722C">
      <w:pPr>
        <w:pStyle w:val="a9"/>
        <w:topLinePunct/>
      </w:pPr>
      <w:r>
        <w:t>图</w:t>
      </w:r>
      <w:r>
        <w:rPr>
          <w:rFonts w:ascii="Times New Roman" w:eastAsia="Times New Roman"/>
        </w:rPr>
        <w:t>3</w:t>
      </w:r>
      <w:r>
        <w:rPr>
          <w:rFonts w:ascii="Times New Roman" w:eastAsia="Times New Roman"/>
        </w:rPr>
        <w:t>.</w:t>
      </w:r>
      <w:r>
        <w:rPr>
          <w:rFonts w:ascii="Times New Roman" w:eastAsia="Times New Roman"/>
        </w:rPr>
        <w:t>9  </w:t>
      </w:r>
      <w:r>
        <w:t>印证了居民收入逐年增长的趋势。在西安市九区四县当中，每一个区</w:t>
      </w:r>
    </w:p>
    <w:p w:rsidR="0018722C">
      <w:pPr>
        <w:topLinePunct/>
      </w:pPr>
      <w:r>
        <w:t>（</w:t>
      </w:r>
      <w:r>
        <w:t xml:space="preserve">县</w:t>
      </w:r>
      <w:r>
        <w:t>）</w:t>
      </w:r>
      <w:r>
        <w:t xml:space="preserve">从</w:t>
      </w:r>
      <w:r>
        <w:rPr>
          <w:rFonts w:ascii="Times New Roman" w:eastAsia="Times New Roman"/>
        </w:rPr>
        <w:t>2008</w:t>
      </w:r>
      <w:r>
        <w:t>年到</w:t>
      </w:r>
      <w:r>
        <w:rPr>
          <w:rFonts w:ascii="Times New Roman" w:eastAsia="Times New Roman"/>
        </w:rPr>
        <w:t>2010</w:t>
      </w:r>
      <w:r>
        <w:t>年的人均收入都呈现出非常明显的增长趋势，经济增长仍然维持了较高的增长水平。</w:t>
      </w:r>
    </w:p>
    <w:p w:rsidR="0018722C">
      <w:spacing w:beforeLines="0" w:before="0" w:afterLines="0" w:after="0" w:line="440" w:lineRule="auto"/>
      <w:pPr>
        <w:sectPr w:rsidR="00556256">
          <w:type w:val="continuous"/>
          <w:pgSz w:w="11910" w:h="16840"/>
          <w:pgMar w:header="1171" w:footer="849" w:top="1540" w:bottom="1040" w:left="1680" w:right="1180"/>
        </w:sectPr>
        <w:topLinePunct/>
      </w:pPr>
    </w:p>
    <w:p w:rsidR="0018722C">
      <w:pPr>
        <w:topLinePunct/>
      </w:pPr>
      <w:r>
        <w:rPr>
          <w:rFonts w:cstheme="minorBidi" w:hAnsiTheme="minorHAnsi" w:eastAsiaTheme="minorHAnsi" w:asciiTheme="minorHAnsi"/>
        </w:rPr>
        <w:t>25000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西安市城镇居民收入</w:t>
      </w:r>
      <w:r>
        <w:rPr>
          <w:rFonts w:cstheme="minorBidi" w:hAnsiTheme="minorHAnsi" w:eastAsiaTheme="minorHAnsi" w:asciiTheme="minorHAnsi"/>
          <w:b/>
        </w:rPr>
        <w:t>（</w:t>
      </w:r>
      <w:r>
        <w:rPr>
          <w:rFonts w:cstheme="minorBidi" w:hAnsiTheme="minorHAnsi" w:eastAsiaTheme="minorHAnsi" w:asciiTheme="minorHAnsi"/>
          <w:b/>
        </w:rPr>
        <w:t>元</w:t>
      </w:r>
      <w:r>
        <w:rPr>
          <w:rFonts w:cstheme="minorBidi" w:hAnsiTheme="minorHAnsi" w:eastAsiaTheme="minorHAnsi" w:asciiTheme="minorHAnsi"/>
          <w:b/>
        </w:rPr>
        <w:t>）</w:t>
      </w:r>
    </w:p>
    <w:p w:rsidR="0018722C">
      <w:spacing w:beforeLines="0" w:before="0" w:afterLines="0" w:after="0" w:line="440" w:lineRule="auto"/>
      <w:pPr>
        <w:sectPr w:rsidR="00556256">
          <w:type w:val="continuous"/>
          <w:pgSz w:w="11910" w:h="16840"/>
          <w:pgMar w:top="0" w:bottom="0" w:left="1680" w:right="1180"/>
          <w:cols w:num="2" w:equalWidth="0">
            <w:col w:w="2252" w:space="40"/>
            <w:col w:w="6758"/>
          </w:cols>
        </w:sectPr>
        <w:topLinePunct/>
      </w:pPr>
    </w:p>
    <w:p w:rsidR="0018722C">
      <w:pPr>
        <w:pStyle w:val="ae"/>
        <w:topLinePunct/>
      </w:pPr>
      <w:r>
        <w:rPr>
          <w:kern w:val="2"/>
          <w:sz w:val="22"/>
          <w:szCs w:val="22"/>
          <w:rFonts w:cstheme="minorBidi" w:hAnsiTheme="minorHAnsi" w:eastAsiaTheme="minorHAnsi" w:asciiTheme="minorHAnsi"/>
        </w:rPr>
        <w:pict>
          <v:group style="margin-left:202.289993pt;margin-top:-19.865246pt;width:289.45pt;height:152.950pt;mso-position-horizontal-relative:page;mso-position-vertical-relative:paragraph;z-index:5872" coordorigin="4046,-397" coordsize="5789,3059">
            <v:shape style="position:absolute;left:4046;top:2017;width:5679;height:2" coordorigin="4046,2018" coordsize="5679,0" path="m8886,2018l9725,2018m4046,2018l8771,2018e" filled="false" stroked="true" strokeweight=".06pt" strokecolor="#7f7f7f">
              <v:path arrowok="t"/>
              <v:stroke dashstyle="solid"/>
            </v:shape>
            <v:line style="position:absolute" from="4046,1415" to="9725,1415" stroked="true" strokeweight=".06pt" strokecolor="#7f7f7f">
              <v:stroke dashstyle="solid"/>
            </v:line>
            <v:line style="position:absolute" from="4046,810" to="9725,810" stroked="true" strokeweight=".06pt" strokecolor="#7f7f7f">
              <v:stroke dashstyle="solid"/>
            </v:line>
            <v:line style="position:absolute" from="4046,208" to="9725,208" stroked="true" strokeweight=".06pt" strokecolor="#7f7f7f">
              <v:stroke dashstyle="solid"/>
            </v:line>
            <v:line style="position:absolute" from="4046,-397" to="9725,-397" stroked="true" strokeweight=".06pt" strokecolor="#7f7f7f">
              <v:stroke dashstyle="solid"/>
            </v:line>
            <v:line style="position:absolute" from="4046,2621" to="4046,-397" stroked="true" strokeweight=".06pt" strokecolor="#7f7f7f">
              <v:stroke dashstyle="solid"/>
            </v:line>
            <v:shape style="position:absolute;left:4046;top:2621;width:5679;height:2" coordorigin="4046,2621" coordsize="5679,0" path="m4980,2621l9725,2621m4624,2621l4865,2621m4267,2621l4508,2621m4046,2621l4153,2621e" filled="false" stroked="true" strokeweight=".06pt" strokecolor="#7f7f7f">
              <v:path arrowok="t"/>
              <v:stroke dashstyle="solid"/>
            </v:shape>
            <v:shape style="position:absolute;left:4224;top:-65;width:5324;height:2660" coordorigin="4224,-64" coordsize="5324,2660" path="m4224,2595l4579,2571,4934,2536,5288,2439,5645,2121,5999,1853,6353,1812,6708,1755,7063,1686,7418,1590,7774,1460,8128,1305,8483,1092,8838,786,9192,332,9547,-64e" filled="false" stroked="true" strokeweight="1.267pt" strokecolor="#65659a">
              <v:path arrowok="t"/>
              <v:stroke dashstyle="solid"/>
            </v:shape>
            <v:shape style="position:absolute;left:4224;top:1686;width:5324;height:927" coordorigin="4224,1686" coordsize="5324,927" path="m4224,2613l4579,2600,4934,2579,5288,2548,5645,2458,5999,2338,6353,2321,6708,2302,7063,2279,7418,2243,7774,2205,8128,2162,8483,2091,8838,1992,9192,1864,9547,1686e" filled="false" stroked="true" strokeweight="1.267pt" strokecolor="#9a3365">
              <v:path arrowok="t"/>
              <v:stroke dashstyle="solid"/>
            </v:shape>
            <v:shape style="position:absolute;left:4165;top:2536;width:119;height:119" coordorigin="4165,2536" coordsize="119,119" path="m4224,2536l4165,2595,4224,2655,4284,2595,4224,2536xe" filled="true" fillcolor="#65659a" stroked="false">
              <v:path arrowok="t"/>
              <v:fill type="solid"/>
            </v:shape>
            <v:shape style="position:absolute;left:4165;top:2536;width:119;height:119" coordorigin="4165,2536" coordsize="119,119" path="m4165,2595l4224,2536,4284,2595,4224,2655,4165,2595xe" filled="false" stroked="true" strokeweight=".06pt" strokecolor="#65659a">
              <v:path arrowok="t"/>
              <v:stroke dashstyle="solid"/>
            </v:shape>
            <v:shape style="position:absolute;left:4520;top:2512;width:119;height:119" coordorigin="4520,2512" coordsize="119,119" path="m4579,2512l4520,2571,4579,2631,4639,2571,4579,2512xe" filled="true" fillcolor="#65659a" stroked="false">
              <v:path arrowok="t"/>
              <v:fill type="solid"/>
            </v:shape>
            <v:shape style="position:absolute;left:4520;top:2512;width:119;height:119" coordorigin="4520,2512" coordsize="119,119" path="m4520,2571l4579,2512,4639,2571,4579,2631,4520,2571xe" filled="false" stroked="true" strokeweight=".06pt" strokecolor="#65659a">
              <v:path arrowok="t"/>
              <v:stroke dashstyle="solid"/>
            </v:shape>
            <v:shape style="position:absolute;left:4874;top:2476;width:120;height:119" coordorigin="4874,2476" coordsize="120,119" path="m4934,2476l4874,2536,4934,2595,4994,2536,4934,2476xe" filled="true" fillcolor="#65659a" stroked="false">
              <v:path arrowok="t"/>
              <v:fill type="solid"/>
            </v:shape>
            <v:shape style="position:absolute;left:4874;top:2476;width:120;height:119" coordorigin="4874,2476" coordsize="120,119" path="m4874,2536l4934,2476,4994,2536,4934,2595,4874,2536xe" filled="false" stroked="true" strokeweight=".06pt" strokecolor="#65659a">
              <v:path arrowok="t"/>
              <v:stroke dashstyle="solid"/>
            </v:shape>
            <v:shape style="position:absolute;left:5229;top:2378;width:119;height:119" coordorigin="5230,2379" coordsize="119,119" path="m5288,2379l5230,2439,5288,2498,5348,2439,5288,2379xe" filled="true" fillcolor="#65659a" stroked="false">
              <v:path arrowok="t"/>
              <v:fill type="solid"/>
            </v:shape>
            <v:shape style="position:absolute;left:5229;top:2378;width:119;height:119" coordorigin="5230,2379" coordsize="119,119" path="m5230,2439l5288,2379,5348,2439,5288,2498,5230,2439xe" filled="false" stroked="true" strokeweight=".06pt" strokecolor="#65659a">
              <v:path arrowok="t"/>
              <v:stroke dashstyle="solid"/>
            </v:shape>
            <v:shape style="position:absolute;left:5584;top:2060;width:120;height:120" type="#_x0000_t75" stroked="false">
              <v:imagedata r:id="rId90" o:title=""/>
            </v:shape>
            <v:shape style="position:absolute;left:5939;top:1792;width:119;height:122" type="#_x0000_t75" stroked="false">
              <v:imagedata r:id="rId91" o:title=""/>
            </v:shape>
            <v:shape style="position:absolute;left:6293;top:1751;width:120;height:120" type="#_x0000_t75" stroked="false">
              <v:imagedata r:id="rId92" o:title=""/>
            </v:shape>
            <v:shape style="position:absolute;left:6648;top:1695;width:120;height:119" type="#_x0000_t75" stroked="false">
              <v:imagedata r:id="rId93" o:title=""/>
            </v:shape>
            <v:shape style="position:absolute;left:7003;top:1625;width:120;height:120" type="#_x0000_t75" stroked="false">
              <v:imagedata r:id="rId92" o:title=""/>
            </v:shape>
            <v:shape style="position:absolute;left:7357;top:1531;width:122;height:119" type="#_x0000_t75" stroked="false">
              <v:imagedata r:id="rId91" o:title=""/>
            </v:shape>
            <v:shape style="position:absolute;left:7713;top:1399;width:120;height:122" type="#_x0000_t75" stroked="false">
              <v:imagedata r:id="rId94" o:title=""/>
            </v:shape>
            <v:shape style="position:absolute;left:8067;top:1245;width:122;height:120" type="#_x0000_t75" stroked="false">
              <v:imagedata r:id="rId95" o:title=""/>
            </v:shape>
            <v:shape style="position:absolute;left:8423;top:1033;width:119;height:120" type="#_x0000_t75" stroked="false">
              <v:imagedata r:id="rId95" o:title=""/>
            </v:shape>
            <v:shape style="position:absolute;left:8777;top:725;width:120;height:120" type="#_x0000_t75" stroked="false">
              <v:imagedata r:id="rId90" o:title=""/>
            </v:shape>
            <v:shape style="position:absolute;left:9132;top:272;width:120;height:120" type="#_x0000_t75" stroked="false">
              <v:imagedata r:id="rId96" o:title=""/>
            </v:shape>
            <v:shape style="position:absolute;left:9487;top:-124;width:120;height:120" type="#_x0000_t75" stroked="false">
              <v:imagedata r:id="rId96" o:title=""/>
            </v:shape>
            <v:rect style="position:absolute;left:4153;top:2545;width:114;height:116" filled="true" fillcolor="#9a3365" stroked="false">
              <v:fill type="solid"/>
            </v:rect>
            <v:rect style="position:absolute;left:4153;top:2545;width:114;height:116" filled="false" stroked="true" strokeweight=".06pt" strokecolor="#9a3365">
              <v:stroke dashstyle="solid"/>
            </v:rect>
            <v:rect style="position:absolute;left:4508;top:2533;width:116;height:114" filled="true" fillcolor="#9a3365" stroked="false">
              <v:fill type="solid"/>
            </v:rect>
            <v:rect style="position:absolute;left:4508;top:2533;width:116;height:114" filled="false" stroked="true" strokeweight=".06pt" strokecolor="#9a3365">
              <v:stroke dashstyle="solid"/>
            </v:rect>
            <v:rect style="position:absolute;left:4864;top:2507;width:116;height:116" filled="true" fillcolor="#9a3365" stroked="false">
              <v:fill type="solid"/>
            </v:rect>
            <v:rect style="position:absolute;left:4864;top:2507;width:116;height:116" filled="false" stroked="true" strokeweight=".06pt" strokecolor="#9a3365">
              <v:stroke dashstyle="solid"/>
            </v:rect>
            <v:rect style="position:absolute;left:5221;top:2482;width:116;height:116" filled="true" fillcolor="#9a3365" stroked="false">
              <v:fill type="solid"/>
            </v:rect>
            <v:rect style="position:absolute;left:5221;top:2482;width:116;height:116" filled="false" stroked="true" strokeweight=".06pt" strokecolor="#9a3365">
              <v:stroke dashstyle="solid"/>
            </v:rect>
            <v:rect style="position:absolute;left:5577;top:2393;width:114;height:114" filled="true" fillcolor="#9a3365" stroked="false">
              <v:fill type="solid"/>
            </v:rect>
            <v:rect style="position:absolute;left:5577;top:2393;width:114;height:114" filled="false" stroked="true" strokeweight=".06pt" strokecolor="#9a3365">
              <v:stroke dashstyle="solid"/>
            </v:rect>
            <v:rect style="position:absolute;left:5934;top:2279;width:114;height:114" filled="true" fillcolor="#9a3365" stroked="false">
              <v:fill type="solid"/>
            </v:rect>
            <v:rect style="position:absolute;left:5934;top:2279;width:114;height:114" filled="false" stroked="true" strokeweight=".06pt" strokecolor="#9a3365">
              <v:stroke dashstyle="solid"/>
            </v:rect>
            <v:rect style="position:absolute;left:6290;top:2252;width:114;height:116" filled="true" fillcolor="#9a3365" stroked="false">
              <v:fill type="solid"/>
            </v:rect>
            <v:rect style="position:absolute;left:6290;top:2252;width:114;height:116" filled="false" stroked="true" strokeweight=".06pt" strokecolor="#9a3365">
              <v:stroke dashstyle="solid"/>
            </v:rect>
            <v:rect style="position:absolute;left:6646;top:2240;width:114;height:114" filled="true" fillcolor="#9a3365" stroked="false">
              <v:fill type="solid"/>
            </v:rect>
            <v:rect style="position:absolute;left:6646;top:2240;width:114;height:114" filled="false" stroked="true" strokeweight=".06pt" strokecolor="#9a3365">
              <v:stroke dashstyle="solid"/>
            </v:rect>
            <v:rect style="position:absolute;left:7003;top:2215;width:114;height:114" filled="true" fillcolor="#9a3365" stroked="false">
              <v:fill type="solid"/>
            </v:rect>
            <v:rect style="position:absolute;left:7003;top:2215;width:114;height:114" filled="false" stroked="true" strokeweight=".06pt" strokecolor="#9a3365">
              <v:stroke dashstyle="solid"/>
            </v:rect>
            <v:rect style="position:absolute;left:7358;top:2177;width:116;height:114" filled="true" fillcolor="#9a3365" stroked="false">
              <v:fill type="solid"/>
            </v:rect>
            <v:rect style="position:absolute;left:7358;top:2177;width:116;height:114" filled="false" stroked="true" strokeweight=".06pt" strokecolor="#9a3365">
              <v:stroke dashstyle="solid"/>
            </v:rect>
            <v:rect style="position:absolute;left:7702;top:2138;width:114;height:114" filled="true" fillcolor="#9a3365" stroked="false">
              <v:fill type="solid"/>
            </v:rect>
            <v:rect style="position:absolute;left:7702;top:2138;width:114;height:114" filled="false" stroked="true" strokeweight=".06pt" strokecolor="#9a3365">
              <v:stroke dashstyle="solid"/>
            </v:rect>
            <v:rect style="position:absolute;left:8059;top:2100;width:114;height:116" filled="true" fillcolor="#9a3365" stroked="false">
              <v:fill type="solid"/>
            </v:rect>
            <v:rect style="position:absolute;left:8059;top:2100;width:114;height:116" filled="false" stroked="true" strokeweight=".06pt" strokecolor="#9a3365">
              <v:stroke dashstyle="solid"/>
            </v:rect>
            <v:rect style="position:absolute;left:8414;top:2023;width:116;height:116" filled="true" fillcolor="#9a3365" stroked="false">
              <v:fill type="solid"/>
            </v:rect>
            <v:rect style="position:absolute;left:8414;top:2023;width:116;height:116" filled="false" stroked="true" strokeweight=".06pt" strokecolor="#9a3365">
              <v:stroke dashstyle="solid"/>
            </v:rect>
            <v:rect style="position:absolute;left:8770;top:1922;width:116;height:114" filled="true" fillcolor="#9a3365" stroked="false">
              <v:fill type="solid"/>
            </v:rect>
            <v:rect style="position:absolute;left:8770;top:1922;width:116;height:114" filled="false" stroked="true" strokeweight=".06pt" strokecolor="#9a3365">
              <v:stroke dashstyle="solid"/>
            </v:rect>
            <v:rect style="position:absolute;left:9127;top:1795;width:116;height:114" filled="true" fillcolor="#9a3365" stroked="false">
              <v:fill type="solid"/>
            </v:rect>
            <v:rect style="position:absolute;left:9127;top:1795;width:116;height:114" filled="false" stroked="true" strokeweight=".06pt" strokecolor="#9a3365">
              <v:stroke dashstyle="solid"/>
            </v:rect>
            <v:rect style="position:absolute;left:9483;top:1616;width:114;height:116" filled="true" fillcolor="#9a3365" stroked="false">
              <v:fill type="solid"/>
            </v:rect>
            <v:rect style="position:absolute;left:9483;top:1616;width:114;height:116" filled="false" stroked="true" strokeweight=".06pt" strokecolor="#9a3365">
              <v:stroke dashstyle="solid"/>
            </v:rect>
            <v:shape style="position:absolute;left:8492;top:-357;width:1343;height:548" type="#_x0000_t202" filled="false" stroked="false">
              <v:textbox inset="0,0,0,0">
                <w:txbxContent>
                  <w:p w:rsidR="0018722C">
                    <w:pPr>
                      <w:spacing w:line="155" w:lineRule="exact" w:before="0"/>
                      <w:ind w:leftChars="0" w:left="0" w:rightChars="0" w:right="0" w:firstLineChars="0" w:firstLine="0"/>
                      <w:jc w:val="left"/>
                      <w:rPr>
                        <w:sz w:val="16"/>
                      </w:rPr>
                    </w:pPr>
                    <w:r>
                      <w:rPr>
                        <w:sz w:val="16"/>
                      </w:rPr>
                      <w:t>城镇居民家庭人均</w:t>
                    </w:r>
                  </w:p>
                  <w:p w:rsidR="0018722C">
                    <w:pPr>
                      <w:spacing w:line="218" w:lineRule="auto" w:before="9"/>
                      <w:ind w:leftChars="0" w:left="431" w:rightChars="0" w:right="0" w:hanging="280"/>
                      <w:jc w:val="left"/>
                      <w:rPr>
                        <w:sz w:val="16"/>
                      </w:rPr>
                    </w:pPr>
                    <w:r>
                      <w:rPr>
                        <w:sz w:val="16"/>
                      </w:rPr>
                      <w:t>可支配收入, </w:t>
                    </w:r>
                    <w:r>
                      <w:rPr>
                        <w:w w:val="105"/>
                        <w:sz w:val="16"/>
                      </w:rPr>
                      <w:t>22244</w:t>
                    </w:r>
                  </w:p>
                </w:txbxContent>
              </v:textbox>
              <w10:wrap type="none"/>
            </v:shape>
            <v:shape style="position:absolute;left:8492;top:1487;width:1343;height:357" type="#_x0000_t202" filled="false" stroked="false">
              <v:textbox inset="0,0,0,0">
                <w:txbxContent>
                  <w:p w:rsidR="0018722C">
                    <w:pPr>
                      <w:spacing w:line="155" w:lineRule="exact" w:before="0"/>
                      <w:ind w:leftChars="0" w:left="2" w:rightChars="0" w:right="20" w:firstLineChars="0" w:firstLine="0"/>
                      <w:jc w:val="center"/>
                      <w:rPr>
                        <w:sz w:val="16"/>
                      </w:rPr>
                    </w:pPr>
                    <w:r>
                      <w:rPr>
                        <w:sz w:val="16"/>
                      </w:rPr>
                      <w:t>农村居民家庭人均</w:t>
                    </w:r>
                  </w:p>
                  <w:p w:rsidR="0018722C">
                    <w:pPr>
                      <w:spacing w:line="200" w:lineRule="exact" w:before="0"/>
                      <w:ind w:leftChars="0" w:left="2" w:rightChars="0" w:right="7" w:firstLineChars="0" w:firstLine="0"/>
                      <w:jc w:val="center"/>
                      <w:rPr>
                        <w:sz w:val="16"/>
                      </w:rPr>
                    </w:pPr>
                    <w:r>
                      <w:rPr>
                        <w:w w:val="105"/>
                        <w:sz w:val="16"/>
                      </w:rPr>
                      <w:t>纯收入, 7750</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6"/>
        </w:rPr>
        <w:t>20000</w:t>
      </w:r>
    </w:p>
    <w:p w:rsidR="0018722C">
      <w:pPr>
        <w:topLinePunct/>
      </w:pPr>
      <w:r>
        <w:rPr>
          <w:rFonts w:cstheme="minorBidi" w:hAnsiTheme="minorHAnsi" w:eastAsiaTheme="minorHAnsi" w:asciiTheme="minorHAnsi"/>
        </w:rPr>
        <w:t>15000</w:t>
      </w:r>
    </w:p>
    <w:p w:rsidR="0018722C">
      <w:pPr>
        <w:topLinePunct/>
      </w:pPr>
      <w:r>
        <w:rPr>
          <w:rFonts w:cstheme="minorBidi" w:hAnsiTheme="minorHAnsi" w:eastAsiaTheme="minorHAnsi" w:asciiTheme="minorHAnsi"/>
        </w:rPr>
        <w:t>10000</w:t>
      </w:r>
    </w:p>
    <w:p w:rsidR="0018722C">
      <w:pPr>
        <w:keepNext/>
        <w:topLinePunct/>
      </w:pPr>
      <w:r>
        <w:rPr>
          <w:rFonts w:cstheme="minorBidi" w:hAnsiTheme="minorHAnsi" w:eastAsiaTheme="minorHAnsi" w:asciiTheme="minorHAnsi"/>
        </w:rPr>
        <w:t>5000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1957198019851990199520002001200220032004200520062007200820092010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10</w:t>
      </w:r>
      <w:r>
        <w:t xml:space="preserve">  </w:t>
      </w:r>
      <w:r>
        <w:rPr>
          <w:rFonts w:cstheme="minorBidi" w:hAnsiTheme="minorHAnsi" w:eastAsiaTheme="minorHAnsi" w:asciiTheme="minorHAnsi"/>
        </w:rPr>
        <w:t>西安市城镇居民人均收入</w:t>
      </w:r>
      <w:r>
        <w:rPr>
          <w:rFonts w:cstheme="minorBidi" w:hAnsiTheme="minorHAnsi" w:eastAsiaTheme="minorHAnsi" w:asciiTheme="minorHAnsi"/>
        </w:rPr>
        <w:t>（</w:t>
      </w:r>
      <w:r>
        <w:rPr>
          <w:kern w:val="2"/>
          <w:szCs w:val="22"/>
          <w:rFonts w:cstheme="minorBidi" w:hAnsiTheme="minorHAnsi" w:eastAsiaTheme="minorHAnsi" w:asciiTheme="minorHAnsi"/>
          <w:sz w:val="21"/>
        </w:rPr>
        <w:t>元</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3"/>
          <w:sz w:val="21"/>
        </w:rPr>
        <w:t>来源：西安市统计年鉴</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pacing w:val="0"/>
          <w:sz w:val="21"/>
        </w:rPr>
        <w:t>0</w:t>
      </w:r>
      <w:r>
        <w:rPr>
          <w:kern w:val="2"/>
          <w:szCs w:val="22"/>
          <w:rFonts w:ascii="Times New Roman" w:eastAsia="Times New Roman" w:cstheme="minorBidi" w:hAnsiTheme="minorHAnsi"/>
          <w:sz w:val="21"/>
        </w:rPr>
        <w:t>10</w:t>
      </w:r>
      <w:r>
        <w:rPr>
          <w:rFonts w:cstheme="minorBidi" w:hAnsiTheme="minorHAnsi" w:eastAsiaTheme="minorHAnsi" w:asciiTheme="minorHAnsi"/>
        </w:rPr>
        <w:t>）</w:t>
      </w:r>
    </w:p>
    <w:p w:rsidR="0018722C">
      <w:pPr>
        <w:topLinePunct/>
      </w:pPr>
      <w:r>
        <w:t>在</w:t>
      </w:r>
      <w:r>
        <w:t>图</w:t>
      </w:r>
      <w:r>
        <w:rPr>
          <w:rFonts w:ascii="Times New Roman" w:eastAsia="Times New Roman"/>
        </w:rPr>
        <w:t>3</w:t>
      </w:r>
      <w:r>
        <w:rPr>
          <w:rFonts w:ascii="Times New Roman" w:eastAsia="Times New Roman"/>
        </w:rPr>
        <w:t>.</w:t>
      </w:r>
      <w:r>
        <w:rPr>
          <w:rFonts w:ascii="Times New Roman" w:eastAsia="Times New Roman"/>
        </w:rPr>
        <w:t>10</w:t>
      </w:r>
      <w:r>
        <w:t>中，</w:t>
      </w:r>
      <w:r>
        <w:rPr>
          <w:rFonts w:ascii="Times New Roman" w:eastAsia="Times New Roman"/>
        </w:rPr>
        <w:t>1990</w:t>
      </w:r>
      <w:r>
        <w:t>年之前，城镇居民和农村居民的家庭人均收入差别不大，</w:t>
      </w:r>
      <w:r>
        <w:t>在</w:t>
      </w:r>
      <w:r>
        <w:rPr>
          <w:rFonts w:ascii="Times New Roman" w:eastAsia="Times New Roman"/>
        </w:rPr>
        <w:t>1990</w:t>
      </w:r>
      <w:r>
        <w:t>年之后，城镇居民的家庭人均可支配收入的增长很快，增幅远远高于农</w:t>
      </w:r>
      <w:r>
        <w:t>村</w:t>
      </w:r>
    </w:p>
    <w:p w:rsidR="0018722C">
      <w:pPr>
        <w:topLinePunct/>
      </w:pPr>
      <w:r>
        <w:t>居民家庭人均纯收入。这充分说明，自</w:t>
      </w:r>
      <w:r>
        <w:rPr>
          <w:rFonts w:ascii="Times New Roman" w:eastAsia="Times New Roman"/>
        </w:rPr>
        <w:t>20</w:t>
      </w:r>
      <w:r>
        <w:t>世纪</w:t>
      </w:r>
      <w:r>
        <w:rPr>
          <w:rFonts w:ascii="Times New Roman" w:eastAsia="Times New Roman"/>
        </w:rPr>
        <w:t>90</w:t>
      </w:r>
      <w:r>
        <w:t>年代之后，中国加快了城市化的进程，城镇居民的生活水平提高较快。但是，另一方面，农村居民的家庭人均纯收入却增幅不高，说明城乡居民收入差距在拉大。</w:t>
      </w:r>
    </w:p>
    <w:p w:rsidR="0018722C">
      <w:pPr>
        <w:pStyle w:val="BodyText"/>
        <w:spacing w:line="316" w:lineRule="auto" w:before="40"/>
        <w:ind w:leftChars="0" w:left="304" w:rightChars="0" w:right="113" w:firstLineChars="0" w:firstLine="480"/>
        <w:jc w:val="both"/>
        <w:topLinePunct/>
      </w:pPr>
      <w:r>
        <w:t>在作者调研的</w:t>
      </w:r>
      <w:r>
        <w:rPr>
          <w:rFonts w:ascii="Times New Roman" w:eastAsia="Times New Roman"/>
        </w:rPr>
        <w:t>69</w:t>
      </w:r>
      <w:r>
        <w:t>栋楼</w:t>
      </w:r>
      <w:r>
        <w:rPr>
          <w:rFonts w:ascii="Times New Roman" w:eastAsia="Times New Roman"/>
        </w:rPr>
        <w:t>2723</w:t>
      </w:r>
      <w:r>
        <w:rPr>
          <w:spacing w:val="-3"/>
        </w:rPr>
        <w:t>户中，户均收入在</w:t>
      </w:r>
      <w:r>
        <w:rPr>
          <w:rFonts w:ascii="Times New Roman" w:eastAsia="Times New Roman"/>
        </w:rPr>
        <w:t>5000-6000</w:t>
      </w:r>
      <w:r>
        <w:t>元</w:t>
      </w:r>
      <w:r>
        <w:rPr>
          <w:rFonts w:ascii="Times New Roman" w:eastAsia="Times New Roman"/>
        </w:rPr>
        <w:t>/</w:t>
      </w:r>
      <w:r>
        <w:t>月的占</w:t>
      </w:r>
      <w:r>
        <w:rPr>
          <w:rFonts w:ascii="Times New Roman" w:eastAsia="Times New Roman"/>
          <w:spacing w:val="-4"/>
        </w:rPr>
        <w:t>4.5%</w:t>
      </w:r>
      <w:r>
        <w:rPr>
          <w:spacing w:val="-2"/>
        </w:rPr>
        <w:t>，户均收入在</w:t>
      </w:r>
      <w:r>
        <w:rPr>
          <w:rFonts w:ascii="Times New Roman" w:eastAsia="Times New Roman"/>
          <w:spacing w:val="-2"/>
        </w:rPr>
        <w:t>6000-7000</w:t>
      </w:r>
      <w:r>
        <w:rPr>
          <w:spacing w:val="-2"/>
        </w:rPr>
        <w:t>元</w:t>
      </w:r>
      <w:r>
        <w:rPr>
          <w:rFonts w:ascii="Times New Roman" w:eastAsia="Times New Roman"/>
          <w:spacing w:val="-2"/>
        </w:rPr>
        <w:t>/</w:t>
      </w:r>
      <w:r>
        <w:rPr>
          <w:spacing w:val="-2"/>
        </w:rPr>
        <w:t>月的占</w:t>
      </w:r>
      <w:r>
        <w:rPr>
          <w:rFonts w:ascii="Times New Roman" w:eastAsia="Times New Roman"/>
          <w:spacing w:val="-2"/>
        </w:rPr>
        <w:t>50.6%</w:t>
      </w:r>
      <w:r>
        <w:rPr>
          <w:spacing w:val="-2"/>
        </w:rPr>
        <w:t>，户均收入在</w:t>
      </w:r>
      <w:r>
        <w:rPr>
          <w:rFonts w:ascii="Times New Roman" w:eastAsia="Times New Roman"/>
          <w:spacing w:val="-2"/>
        </w:rPr>
        <w:t>9000-10000</w:t>
      </w:r>
      <w:r>
        <w:rPr>
          <w:spacing w:val="-2"/>
        </w:rPr>
        <w:t>元</w:t>
      </w:r>
      <w:r>
        <w:rPr>
          <w:rFonts w:ascii="Times New Roman" w:eastAsia="Times New Roman"/>
          <w:spacing w:val="-2"/>
        </w:rPr>
        <w:t>/</w:t>
      </w:r>
      <w:r>
        <w:rPr>
          <w:spacing w:val="-2"/>
        </w:rPr>
        <w:t>月的占</w:t>
      </w:r>
      <w:r>
        <w:rPr>
          <w:rFonts w:ascii="Times New Roman" w:eastAsia="Times New Roman"/>
          <w:spacing w:val="-2"/>
        </w:rPr>
        <w:t>6.3%</w:t>
      </w:r>
      <w:r>
        <w:rPr>
          <w:spacing w:val="-2"/>
        </w:rPr>
        <w:t>，户均收入在</w:t>
      </w:r>
      <w:r>
        <w:rPr>
          <w:rFonts w:ascii="Times New Roman" w:eastAsia="Times New Roman"/>
          <w:spacing w:val="-2"/>
        </w:rPr>
        <w:t>12000-13500</w:t>
      </w:r>
      <w:r>
        <w:rPr>
          <w:spacing w:val="-2"/>
        </w:rPr>
        <w:t>元</w:t>
      </w:r>
      <w:r>
        <w:rPr>
          <w:rFonts w:ascii="Times New Roman" w:eastAsia="Times New Roman"/>
          <w:spacing w:val="-2"/>
        </w:rPr>
        <w:t>/</w:t>
      </w:r>
      <w:r>
        <w:rPr>
          <w:spacing w:val="-2"/>
        </w:rPr>
        <w:t>月的占</w:t>
      </w:r>
      <w:r>
        <w:rPr>
          <w:rFonts w:ascii="Times New Roman" w:eastAsia="Times New Roman"/>
          <w:spacing w:val="-2"/>
        </w:rPr>
        <w:t>37.9%</w:t>
      </w:r>
      <w:r>
        <w:rPr>
          <w:spacing w:val="-10"/>
        </w:rPr>
        <w:t>，户均收入在</w:t>
      </w:r>
      <w:r>
        <w:rPr>
          <w:rFonts w:ascii="Times New Roman" w:eastAsia="Times New Roman"/>
        </w:rPr>
        <w:t>100</w:t>
      </w:r>
      <w:r>
        <w:t>万元</w:t>
      </w:r>
      <w:r>
        <w:rPr>
          <w:rFonts w:ascii="Times New Roman" w:eastAsia="Times New Roman"/>
        </w:rPr>
        <w:t>/</w:t>
      </w:r>
      <w:r>
        <w:t>月以上的占</w:t>
      </w:r>
      <w:r>
        <w:rPr>
          <w:rFonts w:ascii="Times New Roman" w:eastAsia="Times New Roman"/>
        </w:rPr>
        <w:t>0.68%</w:t>
      </w:r>
      <w:r>
        <w:rPr>
          <w:spacing w:val="-112"/>
        </w:rPr>
        <w:t>。</w:t>
      </w:r>
      <w:r>
        <w:t>（</w:t>
      </w:r>
      <w:r>
        <w:rPr>
          <w:spacing w:val="0"/>
        </w:rPr>
        <w:t>如</w:t>
      </w:r>
      <w:r>
        <w:rPr>
          <w:spacing w:val="0"/>
        </w:rPr>
        <w:t>图</w:t>
      </w:r>
      <w:r>
        <w:rPr>
          <w:rFonts w:ascii="Times New Roman" w:eastAsia="Times New Roman"/>
        </w:rPr>
        <w:t>3.12</w:t>
      </w:r>
      <w:r>
        <w:t>）</w:t>
      </w:r>
    </w:p>
    <w:p w:rsidR="0018722C">
      <w:pPr>
        <w:pStyle w:val="aff7"/>
        <w:topLinePunct/>
      </w:pPr>
      <w:r>
        <w:drawing>
          <wp:inline>
            <wp:extent cx="2903220" cy="2297429"/>
            <wp:effectExtent l="0" t="0" r="0" b="0"/>
            <wp:docPr id="25" name="image51.jpeg" descr=""/>
            <wp:cNvGraphicFramePr>
              <a:graphicFrameLocks noChangeAspect="1"/>
            </wp:cNvGraphicFramePr>
            <a:graphic>
              <a:graphicData uri="http://schemas.openxmlformats.org/drawingml/2006/picture">
                <pic:pic>
                  <pic:nvPicPr>
                    <pic:cNvPr id="26" name="image51.jpeg"/>
                    <pic:cNvPicPr/>
                  </pic:nvPicPr>
                  <pic:blipFill>
                    <a:blip r:embed="rId97" cstate="print"/>
                    <a:stretch>
                      <a:fillRect/>
                    </a:stretch>
                  </pic:blipFill>
                  <pic:spPr>
                    <a:xfrm>
                      <a:off x="0" y="0"/>
                      <a:ext cx="2903220" cy="229742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11  </w:t>
      </w:r>
      <w:r>
        <w:rPr>
          <w:rFonts w:cstheme="minorBidi" w:hAnsiTheme="minorHAnsi" w:eastAsiaTheme="minorHAnsi" w:asciiTheme="minorHAnsi"/>
        </w:rPr>
        <w:t>调研的户均月收入的比例</w:t>
      </w:r>
    </w:p>
    <w:p w:rsidR="0018722C">
      <w:pPr>
        <w:topLinePunct/>
      </w:pPr>
      <w:r>
        <w:t>同样的，在调研的</w:t>
      </w:r>
      <w:r>
        <w:rPr>
          <w:rFonts w:ascii="Times New Roman" w:eastAsia="Times New Roman"/>
        </w:rPr>
        <w:t>69</w:t>
      </w:r>
      <w:r>
        <w:t>栋楼</w:t>
      </w:r>
      <w:r>
        <w:rPr>
          <w:rFonts w:ascii="Times New Roman" w:eastAsia="Times New Roman"/>
        </w:rPr>
        <w:t>2723</w:t>
      </w:r>
      <w:r>
        <w:t>户中，共有</w:t>
      </w:r>
      <w:r>
        <w:rPr>
          <w:rFonts w:ascii="Times New Roman" w:eastAsia="Times New Roman"/>
        </w:rPr>
        <w:t>10346</w:t>
      </w:r>
      <w:r>
        <w:t>人，人均收入低于</w:t>
      </w:r>
      <w:r>
        <w:rPr>
          <w:rFonts w:ascii="Times New Roman" w:eastAsia="Times New Roman"/>
        </w:rPr>
        <w:t>2000</w:t>
      </w:r>
      <w:r>
        <w:t>元</w:t>
      </w:r>
      <w:r>
        <w:rPr>
          <w:rFonts w:ascii="Times New Roman" w:eastAsia="Times New Roman"/>
        </w:rPr>
        <w:t>/</w:t>
      </w:r>
      <w:r>
        <w:t>月的占</w:t>
      </w:r>
      <w:r>
        <w:rPr>
          <w:rFonts w:ascii="Times New Roman" w:eastAsia="Times New Roman"/>
        </w:rPr>
        <w:t>45.07%</w:t>
      </w:r>
      <w:r>
        <w:t>，人均收入在</w:t>
      </w:r>
      <w:r>
        <w:rPr>
          <w:rFonts w:ascii="Times New Roman" w:eastAsia="Times New Roman"/>
        </w:rPr>
        <w:t>2000-3000</w:t>
      </w:r>
      <w:r>
        <w:t>元</w:t>
      </w:r>
      <w:r>
        <w:rPr>
          <w:rFonts w:ascii="Times New Roman" w:eastAsia="Times New Roman"/>
        </w:rPr>
        <w:t>/</w:t>
      </w:r>
      <w:r>
        <w:t>月的占</w:t>
      </w:r>
      <w:r>
        <w:rPr>
          <w:rFonts w:ascii="Times New Roman" w:eastAsia="Times New Roman"/>
        </w:rPr>
        <w:t>11.72%</w:t>
      </w:r>
      <w:r>
        <w:t>，人均收入在</w:t>
      </w:r>
      <w:r>
        <w:rPr>
          <w:rFonts w:ascii="Times New Roman" w:eastAsia="Times New Roman"/>
        </w:rPr>
        <w:t>3000-4000</w:t>
      </w:r>
      <w:r>
        <w:t>元</w:t>
      </w:r>
      <w:r>
        <w:rPr>
          <w:rFonts w:ascii="Times New Roman" w:eastAsia="Times New Roman"/>
        </w:rPr>
        <w:t>/</w:t>
      </w:r>
      <w:r>
        <w:t>月的占</w:t>
      </w:r>
      <w:r>
        <w:rPr>
          <w:rFonts w:ascii="Times New Roman" w:eastAsia="Times New Roman"/>
        </w:rPr>
        <w:t>42.67%</w:t>
      </w:r>
      <w:r>
        <w:t>，人均收入在</w:t>
      </w:r>
      <w:r>
        <w:rPr>
          <w:rFonts w:ascii="Times New Roman" w:eastAsia="Times New Roman"/>
        </w:rPr>
        <w:t>5</w:t>
      </w:r>
      <w:r>
        <w:t>万元</w:t>
      </w:r>
      <w:r>
        <w:rPr>
          <w:rFonts w:ascii="Times New Roman" w:eastAsia="Times New Roman"/>
        </w:rPr>
        <w:t>/</w:t>
      </w:r>
      <w:r>
        <w:t>月的占</w:t>
      </w:r>
      <w:r>
        <w:rPr>
          <w:rFonts w:ascii="Times New Roman" w:eastAsia="Times New Roman"/>
        </w:rPr>
        <w:t>0.53%</w:t>
      </w:r>
      <w:r>
        <w:t>。</w:t>
      </w:r>
    </w:p>
    <w:p w:rsidR="0018722C">
      <w:pPr>
        <w:pStyle w:val="affff5"/>
        <w:keepNext/>
        <w:topLinePunct/>
      </w:pPr>
      <w:r>
        <w:rPr>
          <w:sz w:val="20"/>
        </w:rPr>
        <w:drawing>
          <wp:inline distT="0" distB="0" distL="0" distR="0">
            <wp:extent cx="3019508" cy="1947386"/>
            <wp:effectExtent l="0" t="0" r="0" b="0"/>
            <wp:docPr id="27" name="image52.jpeg" descr=""/>
            <wp:cNvGraphicFramePr>
              <a:graphicFrameLocks noChangeAspect="1"/>
            </wp:cNvGraphicFramePr>
            <a:graphic>
              <a:graphicData uri="http://schemas.openxmlformats.org/drawingml/2006/picture">
                <pic:pic>
                  <pic:nvPicPr>
                    <pic:cNvPr id="28" name="image52.jpeg"/>
                    <pic:cNvPicPr/>
                  </pic:nvPicPr>
                  <pic:blipFill>
                    <a:blip r:embed="rId100" cstate="print"/>
                    <a:stretch>
                      <a:fillRect/>
                    </a:stretch>
                  </pic:blipFill>
                  <pic:spPr>
                    <a:xfrm>
                      <a:off x="0" y="0"/>
                      <a:ext cx="3019508" cy="194738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12</w:t>
      </w:r>
      <w:r>
        <w:t xml:space="preserve">  </w:t>
      </w:r>
      <w:r>
        <w:rPr>
          <w:rFonts w:cstheme="minorBidi" w:hAnsiTheme="minorHAnsi" w:eastAsiaTheme="minorHAnsi" w:asciiTheme="minorHAnsi"/>
        </w:rPr>
        <w:t>调研的人均月收入的比例</w:t>
      </w:r>
    </w:p>
    <w:p w:rsidR="0018722C">
      <w:pPr>
        <w:pStyle w:val="ae"/>
        <w:topLinePunct/>
      </w:pPr>
      <w:r>
        <w:pict>
          <v:shape style="margin-left:133.926376pt;margin-top:167.234085pt;width:7.8pt;height:38.450pt;mso-position-horizontal-relative:page;mso-position-vertical-relative:paragraph;z-index:6136" type="#_x0000_t202" filled="false" stroked="false">
            <v:textbox inset="0,0,0,0" style="layout-flow:vertical;mso-layout-flow-alt:bottom-to-top">
              <w:txbxContent>
                <w:p w:rsidR="0018722C">
                  <w:pPr>
                    <w:spacing w:line="136" w:lineRule="exact" w:before="0"/>
                    <w:ind w:leftChars="0" w:left="20" w:rightChars="0" w:right="0" w:firstLineChars="0" w:firstLine="0"/>
                    <w:jc w:val="left"/>
                    <w:rPr>
                      <w:rFonts w:ascii="Calibri" w:eastAsia="Calibri"/>
                      <w:b/>
                      <w:sz w:val="9"/>
                    </w:rPr>
                  </w:pPr>
                  <w:r>
                    <w:rPr>
                      <w:b/>
                      <w:spacing w:val="5"/>
                      <w:w w:val="106"/>
                      <w:position w:val="1"/>
                      <w:sz w:val="9"/>
                    </w:rPr>
                    <w:t>户均收入</w:t>
                  </w:r>
                  <w:r>
                    <w:rPr>
                      <w:rFonts w:ascii="Calibri" w:eastAsia="Calibri"/>
                      <w:b/>
                      <w:spacing w:val="-1"/>
                      <w:w w:val="107"/>
                      <w:sz w:val="9"/>
                    </w:rPr>
                    <w:t>(</w:t>
                  </w:r>
                  <w:r>
                    <w:rPr>
                      <w:b/>
                      <w:spacing w:val="5"/>
                      <w:w w:val="106"/>
                      <w:position w:val="1"/>
                      <w:sz w:val="9"/>
                    </w:rPr>
                    <w:t>元</w:t>
                  </w:r>
                  <w:r>
                    <w:rPr>
                      <w:rFonts w:ascii="Calibri" w:eastAsia="Calibri"/>
                      <w:b/>
                      <w:spacing w:val="3"/>
                      <w:w w:val="107"/>
                      <w:sz w:val="9"/>
                    </w:rPr>
                    <w:t>/</w:t>
                  </w:r>
                  <w:r>
                    <w:rPr>
                      <w:b/>
                      <w:spacing w:val="5"/>
                      <w:w w:val="106"/>
                      <w:position w:val="1"/>
                      <w:sz w:val="9"/>
                    </w:rPr>
                    <w:t>月</w:t>
                  </w:r>
                  <w:r>
                    <w:rPr>
                      <w:rFonts w:ascii="Calibri" w:eastAsia="Calibri"/>
                      <w:b/>
                      <w:w w:val="107"/>
                      <w:sz w:val="9"/>
                    </w:rPr>
                    <w:t>)</w:t>
                  </w:r>
                </w:p>
              </w:txbxContent>
            </v:textbox>
            <w10:wrap type="none"/>
          </v:shape>
        </w:pict>
      </w:r>
      <w:r>
        <w:t>根据调研结果绘制图</w:t>
      </w:r>
      <w:r>
        <w:rPr>
          <w:rFonts w:ascii="Times New Roman" w:eastAsia="Times New Roman"/>
        </w:rPr>
        <w:t>3.12</w:t>
      </w:r>
      <w:r>
        <w:t>和</w:t>
      </w:r>
      <w:r>
        <w:t>图</w:t>
      </w:r>
      <w:r>
        <w:rPr>
          <w:rFonts w:ascii="Times New Roman" w:eastAsia="Times New Roman"/>
        </w:rPr>
        <w:t>3.13</w:t>
      </w:r>
      <w:r>
        <w:rPr>
          <w:spacing w:val="-2"/>
        </w:rPr>
        <w:t>。</w:t>
      </w:r>
      <w:r>
        <w:rPr>
          <w:spacing w:val="-2"/>
        </w:rPr>
        <w:t>这两幅图中，中等收入的人群占了绝大多数，高收入和低收入的人群比例都相对比较低。作者在调研不同面积、不同年代的住宅建筑的结构、人口数的同时，也调研了住户的收入情况，并且把收入情况汇总，画图进行对比。</w:t>
      </w:r>
    </w:p>
    <w:p w:rsidR="0018722C">
      <w:pPr>
        <w:textAlignment w:val="center"/>
        <w:topLinePunct/>
      </w:pPr>
      <w:r>
        <w:rPr>
          <w:kern w:val="2"/>
          <w:sz w:val="22"/>
          <w:szCs w:val="22"/>
          <w:rFonts w:cstheme="minorBidi" w:hAnsiTheme="minorHAnsi" w:eastAsiaTheme="minorHAnsi" w:asciiTheme="minorHAnsi"/>
        </w:rPr>
        <w:pict>
          <v:group style="margin-left:134.910004pt;margin-top:-182.645569pt;width:297.2pt;height:172.5pt;mso-position-horizontal-relative:page;mso-position-vertical-relative:paragraph;z-index:6112" coordorigin="2698,-3653" coordsize="5944,3450">
            <v:rect style="position:absolute;left:2698;top:-3653;width:5943;height:3449" filled="false" stroked="true" strokeweight=".06pt" strokecolor="#7f7f7f">
              <v:stroke dashstyle="solid"/>
            </v:rect>
            <v:line style="position:absolute" from="3319,-1066" to="8381,-1066" stroked="true" strokeweight=".06pt" strokecolor="#7f7f7f">
              <v:stroke dashstyle="solid"/>
            </v:line>
            <v:line style="position:absolute" from="3319,-1520" to="8381,-1520" stroked="true" strokeweight=".06pt" strokecolor="#7f7f7f">
              <v:stroke dashstyle="solid"/>
            </v:line>
            <v:line style="position:absolute" from="3319,-1966" to="8381,-1966" stroked="true" strokeweight=".06pt" strokecolor="#7f7f7f">
              <v:stroke dashstyle="solid"/>
            </v:line>
            <v:line style="position:absolute" from="3319,-2420" to="8381,-2420" stroked="true" strokeweight=".06pt" strokecolor="#7f7f7f">
              <v:stroke dashstyle="solid"/>
            </v:line>
            <v:line style="position:absolute" from="3319,-2865" to="8381,-2865" stroked="true" strokeweight=".06pt" strokecolor="#7f7f7f">
              <v:stroke dashstyle="solid"/>
            </v:line>
            <v:line style="position:absolute" from="3319,-3319" to="8381,-3319" stroked="true" strokeweight=".06pt" strokecolor="#7f7f7f">
              <v:stroke dashstyle="solid"/>
            </v:line>
            <v:shape style="position:absolute;left:3483;top:-755;width:2835;height:135" coordorigin="3484,-754" coordsize="2835,135" path="m3535,-650l3484,-650,3484,-620,3535,-620,3535,-650m3787,-657l3736,-657,3736,-620,3787,-620,3787,-657m3913,-680l3862,-680,3862,-620,3913,-620,3913,-680m4040,-680l3988,-680,3988,-620,4040,-620,4040,-680m4166,-672l4114,-672,4114,-620,4166,-620,4166,-672m4292,-657l4240,-657,4240,-620,4292,-620,4292,-657m4418,-657l4367,-657,4367,-620,4418,-620,4418,-657m4552,-672l4493,-672,4493,-620,4552,-620,4552,-672m4678,-672l4626,-672,4626,-620,4678,-620,4678,-672m4805,-657l4752,-657,4752,-620,4805,-620,4805,-657m4931,-672l4878,-672,4878,-620,4931,-620,4931,-672m5057,-672l5005,-672,5005,-620,5057,-620,5057,-672m5183,-672l5131,-672,5131,-620,5183,-620,5183,-672m5309,-672l5257,-672,5257,-620,5309,-620,5309,-672m5435,-702l5383,-702,5383,-620,5435,-620,5435,-702m5688,-739l5635,-739,5635,-620,5688,-620,5688,-739m5814,-732l5761,-732,5761,-620,5814,-620,5814,-732m5940,-754l5888,-754,5888,-620,5940,-620,5940,-754m6192,-709l6140,-709,6140,-620,6192,-620,6192,-709m6318,-702l6266,-702,6266,-620,6318,-620,6318,-702e" filled="true" fillcolor="#4f81bd" stroked="false">
              <v:path arrowok="t"/>
              <v:fill type="solid"/>
            </v:shape>
            <v:line style="position:absolute" from="6418,-806" to="6418,-620" stroked="true" strokeweight="2.58pt" strokecolor="#4f81bd">
              <v:stroke dashstyle="solid"/>
            </v:line>
            <v:shape style="position:absolute;left:6544;top:-851;width:126;height:231" coordorigin="6545,-850" coordsize="126,231" path="m6545,-850l6545,-620m6671,-850l6671,-620e" filled="false" stroked="true" strokeweight="2.64pt" strokecolor="#4f81bd">
              <v:path arrowok="t"/>
              <v:stroke dashstyle="solid"/>
            </v:shape>
            <v:shape style="position:absolute;left:6797;top:-2509;width:126;height:1889" coordorigin="6797,-2509" coordsize="126,1889" path="m6797,-1683l6797,-620m6923,-2509l6923,-620e" filled="false" stroked="true" strokeweight="2.58pt" strokecolor="#4f81bd">
              <v:path arrowok="t"/>
              <v:stroke dashstyle="solid"/>
            </v:shape>
            <v:line style="position:absolute" from="7053,-2025" to="7053,-620" stroked="true" strokeweight="2.94pt" strokecolor="#4f81bd">
              <v:stroke dashstyle="solid"/>
            </v:line>
            <v:shape style="position:absolute;left:7309;top:-2509;width:126;height:1889" coordorigin="7309,-2509" coordsize="126,1889" path="m7309,-2509l7309,-620m7435,-2025l7435,-620e" filled="false" stroked="true" strokeweight="2.64pt" strokecolor="#4f81bd">
              <v:path arrowok="t"/>
              <v:stroke dashstyle="solid"/>
            </v:shape>
            <v:shape style="position:absolute;left:7561;top:-3140;width:378;height:2520" coordorigin="7562,-3140" coordsize="378,2520" path="m7562,-3140l7562,-620m7688,-1706l7688,-620m7814,-3140l7814,-620m7940,-1795l7940,-620e" filled="false" stroked="true" strokeweight="2.58pt" strokecolor="#4f81bd">
              <v:path arrowok="t"/>
              <v:stroke dashstyle="solid"/>
            </v:shape>
            <v:shape style="position:absolute;left:8166;top:-658;width:179;height:38" coordorigin="8166,-657" coordsize="179,38" path="m8219,-657l8166,-657,8166,-620,8219,-620,8219,-657m8345,-657l8292,-657,8292,-620,8345,-620,8345,-657e" filled="true" fillcolor="#4f81bd" stroked="false">
              <v:path arrowok="t"/>
              <v:fill type="solid"/>
            </v:shape>
            <v:line style="position:absolute" from="3319,-3319" to="3319,-620" stroked="true" strokeweight=".06pt" strokecolor="#7f7f7f">
              <v:stroke dashstyle="solid"/>
            </v:line>
            <v:line style="position:absolute" from="3290,-620" to="3319,-620" stroked="true" strokeweight=".06pt" strokecolor="#7f7f7f">
              <v:stroke dashstyle="solid"/>
            </v:line>
            <v:line style="position:absolute" from="3290,-1066" to="3319,-1066" stroked="true" strokeweight=".06pt" strokecolor="#7f7f7f">
              <v:stroke dashstyle="solid"/>
            </v:line>
            <v:line style="position:absolute" from="3290,-1520" to="3319,-1520" stroked="true" strokeweight=".06pt" strokecolor="#7f7f7f">
              <v:stroke dashstyle="solid"/>
            </v:line>
            <v:line style="position:absolute" from="3290,-1966" to="3319,-1966" stroked="true" strokeweight=".06pt" strokecolor="#7f7f7f">
              <v:stroke dashstyle="solid"/>
            </v:line>
            <v:line style="position:absolute" from="3290,-2420" to="3319,-2420" stroked="true" strokeweight=".06pt" strokecolor="#7f7f7f">
              <v:stroke dashstyle="solid"/>
            </v:line>
            <v:line style="position:absolute" from="3290,-2865" to="3319,-2865" stroked="true" strokeweight=".06pt" strokecolor="#7f7f7f">
              <v:stroke dashstyle="solid"/>
            </v:line>
            <v:line style="position:absolute" from="3290,-3319" to="3319,-3319" stroked="true" strokeweight=".06pt" strokecolor="#7f7f7f">
              <v:stroke dashstyle="solid"/>
            </v:line>
            <v:line style="position:absolute" from="3319,-620" to="8381,-620" stroked="true" strokeweight=".06pt" strokecolor="#7f7f7f">
              <v:stroke dashstyle="solid"/>
            </v:line>
            <v:line style="position:absolute" from="3319,-590" to="3319,-620" stroked="true" strokeweight=".06pt" strokecolor="#7f7f7f">
              <v:stroke dashstyle="solid"/>
            </v:line>
            <v:line style="position:absolute" from="3445,-590" to="3445,-620" stroked="true" strokeweight=".06pt" strokecolor="#7f7f7f">
              <v:stroke dashstyle="solid"/>
            </v:line>
            <v:line style="position:absolute" from="3572,-590" to="3572,-620" stroked="true" strokeweight=".06pt" strokecolor="#7f7f7f">
              <v:stroke dashstyle="solid"/>
            </v:line>
            <v:line style="position:absolute" from="3698,-590" to="3698,-620" stroked="true" strokeweight=".06pt" strokecolor="#7f7f7f">
              <v:stroke dashstyle="solid"/>
            </v:line>
            <v:line style="position:absolute" from="3824,-590" to="3824,-620" stroked="true" strokeweight=".06pt" strokecolor="#7f7f7f">
              <v:stroke dashstyle="solid"/>
            </v:line>
            <v:line style="position:absolute" from="3950,-590" to="3950,-620" stroked="true" strokeweight=".06pt" strokecolor="#7f7f7f">
              <v:stroke dashstyle="solid"/>
            </v:line>
            <v:line style="position:absolute" from="4076,-590" to="4076,-620" stroked="true" strokeweight=".06pt" strokecolor="#7f7f7f">
              <v:stroke dashstyle="solid"/>
            </v:line>
            <v:line style="position:absolute" from="4202,-590" to="4202,-620" stroked="true" strokeweight=".06pt" strokecolor="#7f7f7f">
              <v:stroke dashstyle="solid"/>
            </v:line>
            <v:line style="position:absolute" from="4328,-590" to="4328,-620" stroked="true" strokeweight=".06pt" strokecolor="#7f7f7f">
              <v:stroke dashstyle="solid"/>
            </v:line>
            <v:line style="position:absolute" from="4454,-590" to="4454,-620" stroked="true" strokeweight=".06pt" strokecolor="#7f7f7f">
              <v:stroke dashstyle="solid"/>
            </v:line>
            <v:line style="position:absolute" from="4589,-590" to="4589,-620" stroked="true" strokeweight=".06pt" strokecolor="#7f7f7f">
              <v:stroke dashstyle="solid"/>
            </v:line>
            <v:line style="position:absolute" from="4715,-590" to="4715,-620" stroked="true" strokeweight=".06pt" strokecolor="#7f7f7f">
              <v:stroke dashstyle="solid"/>
            </v:line>
            <v:line style="position:absolute" from="4841,-590" to="4841,-620" stroked="true" strokeweight=".06pt" strokecolor="#7f7f7f">
              <v:stroke dashstyle="solid"/>
            </v:line>
            <v:line style="position:absolute" from="4967,-590" to="4967,-620" stroked="true" strokeweight=".06pt" strokecolor="#7f7f7f">
              <v:stroke dashstyle="solid"/>
            </v:line>
            <v:line style="position:absolute" from="5093,-590" to="5093,-620" stroked="true" strokeweight=".06pt" strokecolor="#7f7f7f">
              <v:stroke dashstyle="solid"/>
            </v:line>
            <v:line style="position:absolute" from="5219,-590" to="5219,-620" stroked="true" strokeweight=".06pt" strokecolor="#7f7f7f">
              <v:stroke dashstyle="solid"/>
            </v:line>
            <v:line style="position:absolute" from="5346,-590" to="5346,-620" stroked="true" strokeweight=".06pt" strokecolor="#7f7f7f">
              <v:stroke dashstyle="solid"/>
            </v:line>
            <v:line style="position:absolute" from="5472,-590" to="5472,-620" stroked="true" strokeweight=".06pt" strokecolor="#7f7f7f">
              <v:stroke dashstyle="solid"/>
            </v:line>
            <v:line style="position:absolute" from="5598,-590" to="5598,-620" stroked="true" strokeweight=".06pt" strokecolor="#7f7f7f">
              <v:stroke dashstyle="solid"/>
            </v:line>
            <v:line style="position:absolute" from="5724,-590" to="5724,-620" stroked="true" strokeweight=".06pt" strokecolor="#7f7f7f">
              <v:stroke dashstyle="solid"/>
            </v:line>
            <v:line style="position:absolute" from="5850,-590" to="5850,-620" stroked="true" strokeweight=".06pt" strokecolor="#7f7f7f">
              <v:stroke dashstyle="solid"/>
            </v:line>
            <v:line style="position:absolute" from="5976,-590" to="5976,-620" stroked="true" strokeweight=".06pt" strokecolor="#7f7f7f">
              <v:stroke dashstyle="solid"/>
            </v:line>
            <v:line style="position:absolute" from="6102,-590" to="6102,-620" stroked="true" strokeweight=".06pt" strokecolor="#7f7f7f">
              <v:stroke dashstyle="solid"/>
            </v:line>
            <v:line style="position:absolute" from="6228,-590" to="6228,-620" stroked="true" strokeweight=".06pt" strokecolor="#7f7f7f">
              <v:stroke dashstyle="solid"/>
            </v:line>
            <v:line style="position:absolute" from="6355,-590" to="6355,-620" stroked="true" strokeweight=".06pt" strokecolor="#7f7f7f">
              <v:stroke dashstyle="solid"/>
            </v:line>
            <v:line style="position:absolute" from="6481,-590" to="6481,-620" stroked="true" strokeweight=".06pt" strokecolor="#7f7f7f">
              <v:stroke dashstyle="solid"/>
            </v:line>
            <v:line style="position:absolute" from="6607,-590" to="6607,-620" stroked="true" strokeweight=".06pt" strokecolor="#7f7f7f">
              <v:stroke dashstyle="solid"/>
            </v:line>
            <v:line style="position:absolute" from="6733,-590" to="6733,-620" stroked="true" strokeweight=".06pt" strokecolor="#7f7f7f">
              <v:stroke dashstyle="solid"/>
            </v:line>
            <v:line style="position:absolute" from="6859,-590" to="6859,-620" stroked="true" strokeweight=".06pt" strokecolor="#7f7f7f">
              <v:stroke dashstyle="solid"/>
            </v:line>
            <v:line style="position:absolute" from="6985,-590" to="6985,-620" stroked="true" strokeweight=".06pt" strokecolor="#7f7f7f">
              <v:stroke dashstyle="solid"/>
            </v:line>
            <v:line style="position:absolute" from="7120,-590" to="7120,-620" stroked="true" strokeweight=".06pt" strokecolor="#7f7f7f">
              <v:stroke dashstyle="solid"/>
            </v:line>
            <v:line style="position:absolute" from="7246,-590" to="7246,-620" stroked="true" strokeweight=".06pt" strokecolor="#7f7f7f">
              <v:stroke dashstyle="solid"/>
            </v:line>
            <v:line style="position:absolute" from="7372,-590" to="7372,-620" stroked="true" strokeweight=".06pt" strokecolor="#7f7f7f">
              <v:stroke dashstyle="solid"/>
            </v:line>
            <v:line style="position:absolute" from="7498,-590" to="7498,-620" stroked="true" strokeweight=".06pt" strokecolor="#7f7f7f">
              <v:stroke dashstyle="solid"/>
            </v:line>
            <v:line style="position:absolute" from="7624,-590" to="7624,-620" stroked="true" strokeweight=".06pt" strokecolor="#7f7f7f">
              <v:stroke dashstyle="solid"/>
            </v:line>
            <v:line style="position:absolute" from="7750,-590" to="7750,-620" stroked="true" strokeweight=".06pt" strokecolor="#7f7f7f">
              <v:stroke dashstyle="solid"/>
            </v:line>
            <v:line style="position:absolute" from="7876,-590" to="7876,-620" stroked="true" strokeweight=".06pt" strokecolor="#7f7f7f">
              <v:stroke dashstyle="solid"/>
            </v:line>
            <v:line style="position:absolute" from="8002,-590" to="8002,-620" stroked="true" strokeweight=".06pt" strokecolor="#7f7f7f">
              <v:stroke dashstyle="solid"/>
            </v:line>
            <v:line style="position:absolute" from="8129,-590" to="8129,-620" stroked="true" strokeweight=".06pt" strokecolor="#7f7f7f">
              <v:stroke dashstyle="solid"/>
            </v:line>
            <v:line style="position:absolute" from="8255,-590" to="8255,-620" stroked="true" strokeweight=".06pt" strokecolor="#7f7f7f">
              <v:stroke dashstyle="solid"/>
            </v:line>
            <v:line style="position:absolute" from="8381,-590" to="8381,-620" stroked="true" strokeweight=".06pt" strokecolor="#7f7f7f">
              <v:stroke dashstyle="solid"/>
            </v:line>
            <v:shape style="position:absolute;left:2882;top:-3364;width:331;height:2796" type="#_x0000_t202" filled="false" stroked="false">
              <v:textbox inset="0,0,0,0">
                <w:txbxContent>
                  <w:p w:rsidR="0018722C">
                    <w:pPr>
                      <w:spacing w:line="96" w:lineRule="exact" w:before="0"/>
                      <w:ind w:leftChars="0" w:left="0" w:rightChars="0" w:right="0" w:firstLineChars="0" w:firstLine="0"/>
                      <w:jc w:val="left"/>
                      <w:rPr>
                        <w:sz w:val="9"/>
                      </w:rPr>
                    </w:pPr>
                    <w:r>
                      <w:rPr>
                        <w:w w:val="105"/>
                        <w:sz w:val="9"/>
                      </w:rPr>
                      <w:t>300000</w:t>
                    </w:r>
                  </w:p>
                  <w:p w:rsidR="0018722C">
                    <w:pPr>
                      <w:spacing w:line="240" w:lineRule="auto" w:before="0"/>
                      <w:rPr>
                        <w:sz w:val="10"/>
                      </w:rPr>
                    </w:pPr>
                  </w:p>
                  <w:p w:rsidR="0018722C">
                    <w:pPr>
                      <w:spacing w:line="240" w:lineRule="auto" w:before="0"/>
                      <w:rPr>
                        <w:sz w:val="10"/>
                      </w:rPr>
                    </w:pPr>
                  </w:p>
                  <w:p w:rsidR="0018722C">
                    <w:pPr>
                      <w:spacing w:before="74"/>
                      <w:ind w:leftChars="0" w:left="0" w:rightChars="0" w:right="0" w:firstLineChars="0" w:firstLine="0"/>
                      <w:jc w:val="left"/>
                      <w:rPr>
                        <w:sz w:val="9"/>
                      </w:rPr>
                    </w:pPr>
                    <w:r>
                      <w:rPr>
                        <w:w w:val="105"/>
                        <w:sz w:val="9"/>
                      </w:rPr>
                      <w:t>250000</w:t>
                    </w:r>
                  </w:p>
                  <w:p w:rsidR="0018722C">
                    <w:pPr>
                      <w:spacing w:line="240" w:lineRule="auto" w:before="0"/>
                      <w:rPr>
                        <w:sz w:val="10"/>
                      </w:rPr>
                    </w:pPr>
                  </w:p>
                  <w:p w:rsidR="0018722C">
                    <w:pPr>
                      <w:spacing w:line="240" w:lineRule="auto" w:before="0"/>
                      <w:rPr>
                        <w:sz w:val="10"/>
                      </w:rPr>
                    </w:pPr>
                  </w:p>
                  <w:p w:rsidR="0018722C">
                    <w:pPr>
                      <w:spacing w:before="67"/>
                      <w:ind w:leftChars="0" w:left="0" w:rightChars="0" w:right="0" w:firstLineChars="0" w:firstLine="0"/>
                      <w:jc w:val="left"/>
                      <w:rPr>
                        <w:sz w:val="9"/>
                      </w:rPr>
                    </w:pPr>
                    <w:r>
                      <w:rPr>
                        <w:w w:val="105"/>
                        <w:sz w:val="9"/>
                      </w:rPr>
                      <w:t>200000</w:t>
                    </w:r>
                  </w:p>
                  <w:p w:rsidR="0018722C">
                    <w:pPr>
                      <w:spacing w:line="240" w:lineRule="auto" w:before="0"/>
                      <w:rPr>
                        <w:sz w:val="10"/>
                      </w:rPr>
                    </w:pPr>
                  </w:p>
                  <w:p w:rsidR="0018722C">
                    <w:pPr>
                      <w:spacing w:line="240" w:lineRule="auto" w:before="0"/>
                      <w:rPr>
                        <w:sz w:val="10"/>
                      </w:rPr>
                    </w:pPr>
                  </w:p>
                  <w:p w:rsidR="0018722C">
                    <w:pPr>
                      <w:spacing w:before="74"/>
                      <w:ind w:leftChars="0" w:left="0" w:rightChars="0" w:right="0" w:firstLineChars="0" w:firstLine="0"/>
                      <w:jc w:val="left"/>
                      <w:rPr>
                        <w:sz w:val="9"/>
                      </w:rPr>
                    </w:pPr>
                    <w:r>
                      <w:rPr>
                        <w:w w:val="105"/>
                        <w:sz w:val="9"/>
                      </w:rPr>
                      <w:t>150000</w:t>
                    </w:r>
                  </w:p>
                  <w:p w:rsidR="0018722C">
                    <w:pPr>
                      <w:spacing w:line="240" w:lineRule="auto" w:before="0"/>
                      <w:rPr>
                        <w:sz w:val="10"/>
                      </w:rPr>
                    </w:pPr>
                  </w:p>
                  <w:p w:rsidR="0018722C">
                    <w:pPr>
                      <w:spacing w:line="240" w:lineRule="auto" w:before="13"/>
                      <w:rPr>
                        <w:sz w:val="14"/>
                      </w:rPr>
                    </w:pPr>
                  </w:p>
                  <w:p w:rsidR="0018722C">
                    <w:pPr>
                      <w:spacing w:before="0"/>
                      <w:ind w:leftChars="0" w:left="0" w:rightChars="0" w:right="0" w:firstLineChars="0" w:firstLine="0"/>
                      <w:jc w:val="left"/>
                      <w:rPr>
                        <w:sz w:val="9"/>
                      </w:rPr>
                    </w:pPr>
                    <w:r>
                      <w:rPr>
                        <w:w w:val="105"/>
                        <w:sz w:val="9"/>
                      </w:rPr>
                      <w:t>100000</w:t>
                    </w:r>
                  </w:p>
                  <w:p w:rsidR="0018722C">
                    <w:pPr>
                      <w:spacing w:line="240" w:lineRule="auto" w:before="0"/>
                      <w:rPr>
                        <w:sz w:val="10"/>
                      </w:rPr>
                    </w:pPr>
                  </w:p>
                  <w:p w:rsidR="0018722C">
                    <w:pPr>
                      <w:spacing w:line="240" w:lineRule="auto" w:before="0"/>
                      <w:rPr>
                        <w:sz w:val="10"/>
                      </w:rPr>
                    </w:pPr>
                  </w:p>
                  <w:p w:rsidR="0018722C">
                    <w:pPr>
                      <w:spacing w:before="74"/>
                      <w:ind w:leftChars="0" w:left="51" w:rightChars="0" w:right="0" w:firstLineChars="0" w:firstLine="0"/>
                      <w:jc w:val="left"/>
                      <w:rPr>
                        <w:sz w:val="9"/>
                      </w:rPr>
                    </w:pPr>
                    <w:r>
                      <w:rPr>
                        <w:w w:val="105"/>
                        <w:sz w:val="9"/>
                      </w:rPr>
                      <w:t>50000</w:t>
                    </w:r>
                  </w:p>
                  <w:p w:rsidR="0018722C">
                    <w:pPr>
                      <w:spacing w:line="240" w:lineRule="auto" w:before="0"/>
                      <w:rPr>
                        <w:sz w:val="10"/>
                      </w:rPr>
                    </w:pPr>
                  </w:p>
                  <w:p w:rsidR="0018722C">
                    <w:pPr>
                      <w:spacing w:line="240" w:lineRule="auto" w:before="0"/>
                      <w:rPr>
                        <w:sz w:val="10"/>
                      </w:rPr>
                    </w:pPr>
                  </w:p>
                  <w:p w:rsidR="0018722C">
                    <w:pPr>
                      <w:spacing w:before="67"/>
                      <w:ind w:leftChars="0" w:left="0" w:rightChars="0" w:right="21" w:firstLineChars="0" w:firstLine="0"/>
                      <w:jc w:val="right"/>
                      <w:rPr>
                        <w:sz w:val="9"/>
                      </w:rPr>
                    </w:pPr>
                    <w:r>
                      <w:rPr>
                        <w:w w:val="107"/>
                        <w:sz w:val="9"/>
                      </w:rPr>
                      <w:t>0</w:t>
                    </w:r>
                  </w:p>
                </w:txbxContent>
              </v:textbox>
              <w10:wrap type="none"/>
            </v:shape>
            <v:shape style="position:absolute;left:3490;top:-531;width:69;height:97" type="#_x0000_t202" filled="false" stroked="false">
              <v:textbox inset="0,0,0,0">
                <w:txbxContent>
                  <w:p w:rsidR="0018722C">
                    <w:pPr>
                      <w:spacing w:line="96" w:lineRule="exact" w:before="0"/>
                      <w:ind w:leftChars="0" w:left="0" w:rightChars="0" w:right="0" w:firstLineChars="0" w:firstLine="0"/>
                      <w:jc w:val="left"/>
                      <w:rPr>
                        <w:sz w:val="9"/>
                      </w:rPr>
                    </w:pPr>
                    <w:r>
                      <w:rPr>
                        <w:w w:val="107"/>
                        <w:sz w:val="9"/>
                      </w:rPr>
                      <w:t>A</w:t>
                    </w:r>
                  </w:p>
                </w:txbxContent>
              </v:textbox>
              <w10:wrap type="none"/>
            </v:shape>
            <v:shape style="position:absolute;left:4752;top:-531;width:69;height:97" type="#_x0000_t202" filled="false" stroked="false">
              <v:textbox inset="0,0,0,0">
                <w:txbxContent>
                  <w:p w:rsidR="0018722C">
                    <w:pPr>
                      <w:spacing w:line="96" w:lineRule="exact" w:before="0"/>
                      <w:ind w:leftChars="0" w:left="0" w:rightChars="0" w:right="0" w:firstLineChars="0" w:firstLine="0"/>
                      <w:jc w:val="left"/>
                      <w:rPr>
                        <w:sz w:val="9"/>
                      </w:rPr>
                    </w:pPr>
                    <w:r>
                      <w:rPr>
                        <w:w w:val="107"/>
                        <w:sz w:val="9"/>
                      </w:rPr>
                      <w:t>B</w:t>
                    </w:r>
                  </w:p>
                </w:txbxContent>
              </v:textbox>
              <w10:wrap type="none"/>
            </v:shape>
            <v:shape style="position:absolute;left:5761;top:-531;width:69;height:97" type="#_x0000_t202" filled="false" stroked="false">
              <v:textbox inset="0,0,0,0">
                <w:txbxContent>
                  <w:p w:rsidR="0018722C">
                    <w:pPr>
                      <w:spacing w:line="96" w:lineRule="exact" w:before="0"/>
                      <w:ind w:leftChars="0" w:left="0" w:rightChars="0" w:right="0" w:firstLineChars="0" w:firstLine="0"/>
                      <w:jc w:val="left"/>
                      <w:rPr>
                        <w:sz w:val="9"/>
                      </w:rPr>
                    </w:pPr>
                    <w:r>
                      <w:rPr>
                        <w:w w:val="107"/>
                        <w:sz w:val="9"/>
                      </w:rPr>
                      <w:t>C</w:t>
                    </w:r>
                  </w:p>
                </w:txbxContent>
              </v:textbox>
              <w10:wrap type="none"/>
            </v:shape>
            <v:shape style="position:absolute;left:6778;top:-531;width:69;height:97" type="#_x0000_t202" filled="false" stroked="false">
              <v:textbox inset="0,0,0,0">
                <w:txbxContent>
                  <w:p w:rsidR="0018722C">
                    <w:pPr>
                      <w:spacing w:line="96" w:lineRule="exact" w:before="0"/>
                      <w:ind w:leftChars="0" w:left="0" w:rightChars="0" w:right="0" w:firstLineChars="0" w:firstLine="0"/>
                      <w:jc w:val="left"/>
                      <w:rPr>
                        <w:sz w:val="9"/>
                      </w:rPr>
                    </w:pPr>
                    <w:r>
                      <w:rPr>
                        <w:w w:val="107"/>
                        <w:sz w:val="9"/>
                      </w:rPr>
                      <w:t>D</w:t>
                    </w:r>
                  </w:p>
                </w:txbxContent>
              </v:textbox>
              <w10:wrap type="none"/>
            </v:shape>
            <v:shape style="position:absolute;left:7662;top:-531;width:69;height:97" type="#_x0000_t202" filled="false" stroked="false">
              <v:textbox inset="0,0,0,0">
                <w:txbxContent>
                  <w:p w:rsidR="0018722C">
                    <w:pPr>
                      <w:spacing w:line="96" w:lineRule="exact" w:before="0"/>
                      <w:ind w:leftChars="0" w:left="0" w:rightChars="0" w:right="0" w:firstLineChars="0" w:firstLine="0"/>
                      <w:jc w:val="left"/>
                      <w:rPr>
                        <w:sz w:val="9"/>
                      </w:rPr>
                    </w:pPr>
                    <w:r>
                      <w:rPr>
                        <w:w w:val="107"/>
                        <w:sz w:val="9"/>
                      </w:rPr>
                      <w:t>E</w:t>
                    </w:r>
                  </w:p>
                </w:txbxContent>
              </v:textbox>
              <w10:wrap type="none"/>
            </v:shape>
            <v:shape style="position:absolute;left:8166;top:-531;width:69;height:97" type="#_x0000_t202" filled="false" stroked="false">
              <v:textbox inset="0,0,0,0">
                <w:txbxContent>
                  <w:p w:rsidR="0018722C">
                    <w:pPr>
                      <w:spacing w:line="96" w:lineRule="exact" w:before="0"/>
                      <w:ind w:leftChars="0" w:left="0" w:rightChars="0" w:right="0" w:firstLineChars="0" w:firstLine="0"/>
                      <w:jc w:val="left"/>
                      <w:rPr>
                        <w:sz w:val="9"/>
                      </w:rPr>
                    </w:pPr>
                    <w:r>
                      <w:rPr>
                        <w:w w:val="107"/>
                        <w:sz w:val="9"/>
                      </w:rPr>
                      <w:t>F</w:t>
                    </w:r>
                  </w:p>
                </w:txbxContent>
              </v:textbox>
              <w10:wrap type="none"/>
            </v:shape>
            <v:shape style="position:absolute;left:4425;top:-442;width:2722;height:236" type="#_x0000_t202" filled="false" stroked="false">
              <v:textbox inset="0,0,0,0">
                <w:txbxContent>
                  <w:p w:rsidR="0018722C">
                    <w:pPr>
                      <w:spacing w:line="108" w:lineRule="exact" w:before="0"/>
                      <w:ind w:leftChars="0" w:left="0" w:rightChars="0" w:right="0" w:firstLineChars="0" w:firstLine="0"/>
                      <w:jc w:val="left"/>
                      <w:rPr>
                        <w:b/>
                        <w:sz w:val="9"/>
                      </w:rPr>
                    </w:pPr>
                    <w:r>
                      <w:rPr>
                        <w:b/>
                        <w:w w:val="105"/>
                        <w:sz w:val="9"/>
                      </w:rPr>
                      <w:t>注：</w:t>
                    </w:r>
                    <w:r>
                      <w:rPr>
                        <w:rFonts w:ascii="Calibri" w:hAnsi="Calibri" w:eastAsia="Calibri"/>
                        <w:b/>
                        <w:w w:val="105"/>
                        <w:sz w:val="9"/>
                      </w:rPr>
                      <w:t>A</w:t>
                    </w:r>
                    <w:r>
                      <w:rPr>
                        <w:b/>
                        <w:w w:val="105"/>
                        <w:sz w:val="9"/>
                      </w:rPr>
                      <w:t>—超小户型</w:t>
                    </w:r>
                    <w:r>
                      <w:rPr>
                        <w:rFonts w:ascii="Calibri" w:hAnsi="Calibri" w:eastAsia="Calibri"/>
                        <w:b/>
                        <w:w w:val="105"/>
                        <w:sz w:val="9"/>
                      </w:rPr>
                      <w:t>20 </w:t>
                    </w:r>
                    <w:r>
                      <w:rPr>
                        <w:b/>
                        <w:w w:val="105"/>
                        <w:sz w:val="9"/>
                      </w:rPr>
                      <w:t>㎡ 以下   </w:t>
                    </w:r>
                    <w:r>
                      <w:rPr>
                        <w:rFonts w:ascii="Calibri" w:hAnsi="Calibri" w:eastAsia="Calibri"/>
                        <w:b/>
                        <w:w w:val="105"/>
                        <w:sz w:val="9"/>
                      </w:rPr>
                      <w:t>B</w:t>
                    </w:r>
                    <w:r>
                      <w:rPr>
                        <w:b/>
                        <w:w w:val="105"/>
                        <w:sz w:val="9"/>
                      </w:rPr>
                      <w:t>— </w:t>
                    </w:r>
                    <w:r>
                      <w:rPr>
                        <w:rFonts w:ascii="Calibri" w:hAnsi="Calibri" w:eastAsia="Calibri"/>
                        <w:b/>
                        <w:w w:val="105"/>
                        <w:sz w:val="9"/>
                      </w:rPr>
                      <w:t>50</w:t>
                    </w:r>
                    <w:r>
                      <w:rPr>
                        <w:b/>
                        <w:w w:val="105"/>
                        <w:sz w:val="9"/>
                      </w:rPr>
                      <w:t>～</w:t>
                    </w:r>
                    <w:r>
                      <w:rPr>
                        <w:rFonts w:ascii="Calibri" w:hAnsi="Calibri" w:eastAsia="Calibri"/>
                        <w:b/>
                        <w:w w:val="105"/>
                        <w:sz w:val="9"/>
                      </w:rPr>
                      <w:t>90</w:t>
                    </w:r>
                    <w:r>
                      <w:rPr>
                        <w:b/>
                        <w:w w:val="105"/>
                        <w:sz w:val="9"/>
                      </w:rPr>
                      <w:t>㎡  </w:t>
                    </w:r>
                    <w:r>
                      <w:rPr>
                        <w:rFonts w:ascii="Calibri" w:hAnsi="Calibri" w:eastAsia="Calibri"/>
                        <w:b/>
                        <w:w w:val="105"/>
                        <w:sz w:val="9"/>
                      </w:rPr>
                      <w:t>C</w:t>
                    </w:r>
                    <w:r>
                      <w:rPr>
                        <w:b/>
                        <w:w w:val="105"/>
                        <w:sz w:val="9"/>
                      </w:rPr>
                      <w:t>—</w:t>
                    </w:r>
                    <w:r>
                      <w:rPr>
                        <w:rFonts w:ascii="Calibri" w:hAnsi="Calibri" w:eastAsia="Calibri"/>
                        <w:b/>
                        <w:w w:val="105"/>
                        <w:sz w:val="9"/>
                      </w:rPr>
                      <w:t>90</w:t>
                    </w:r>
                    <w:r>
                      <w:rPr>
                        <w:b/>
                        <w:w w:val="105"/>
                        <w:sz w:val="9"/>
                      </w:rPr>
                      <w:t>～</w:t>
                    </w:r>
                    <w:r>
                      <w:rPr>
                        <w:rFonts w:ascii="Calibri" w:hAnsi="Calibri" w:eastAsia="Calibri"/>
                        <w:b/>
                        <w:w w:val="105"/>
                        <w:sz w:val="9"/>
                      </w:rPr>
                      <w:t>120</w:t>
                    </w:r>
                    <w:r>
                      <w:rPr>
                        <w:b/>
                        <w:w w:val="105"/>
                        <w:sz w:val="9"/>
                      </w:rPr>
                      <w:t>㎡</w:t>
                    </w:r>
                  </w:p>
                  <w:p w:rsidR="0018722C">
                    <w:pPr>
                      <w:spacing w:line="128" w:lineRule="exact" w:before="0"/>
                      <w:ind w:leftChars="0" w:left="282" w:rightChars="0" w:right="0" w:firstLineChars="0" w:firstLine="0"/>
                      <w:jc w:val="left"/>
                      <w:rPr>
                        <w:b/>
                        <w:sz w:val="9"/>
                      </w:rPr>
                    </w:pPr>
                    <w:r>
                      <w:rPr>
                        <w:rFonts w:ascii="Calibri" w:hAnsi="Calibri" w:eastAsia="Calibri"/>
                        <w:b/>
                        <w:w w:val="105"/>
                        <w:sz w:val="9"/>
                      </w:rPr>
                      <w:t>D</w:t>
                    </w:r>
                    <w:r>
                      <w:rPr>
                        <w:b/>
                        <w:w w:val="105"/>
                        <w:sz w:val="9"/>
                      </w:rPr>
                      <w:t>— </w:t>
                    </w:r>
                    <w:r>
                      <w:rPr>
                        <w:rFonts w:ascii="Calibri" w:hAnsi="Calibri" w:eastAsia="Calibri"/>
                        <w:b/>
                        <w:w w:val="105"/>
                        <w:sz w:val="9"/>
                      </w:rPr>
                      <w:t>130</w:t>
                    </w:r>
                    <w:r>
                      <w:rPr>
                        <w:b/>
                        <w:w w:val="105"/>
                        <w:sz w:val="9"/>
                      </w:rPr>
                      <w:t>～</w:t>
                    </w:r>
                    <w:r>
                      <w:rPr>
                        <w:rFonts w:ascii="Calibri" w:hAnsi="Calibri" w:eastAsia="Calibri"/>
                        <w:b/>
                        <w:w w:val="105"/>
                        <w:sz w:val="9"/>
                      </w:rPr>
                      <w:t>160</w:t>
                    </w:r>
                    <w:r>
                      <w:rPr>
                        <w:b/>
                        <w:w w:val="105"/>
                        <w:sz w:val="9"/>
                      </w:rPr>
                      <w:t>㎡   </w:t>
                    </w:r>
                    <w:r>
                      <w:rPr>
                        <w:rFonts w:ascii="Calibri" w:hAnsi="Calibri" w:eastAsia="Calibri"/>
                        <w:b/>
                        <w:w w:val="105"/>
                        <w:sz w:val="9"/>
                      </w:rPr>
                      <w:t>E</w:t>
                    </w:r>
                    <w:r>
                      <w:rPr>
                        <w:b/>
                        <w:w w:val="105"/>
                        <w:sz w:val="9"/>
                      </w:rPr>
                      <w:t>— </w:t>
                    </w:r>
                    <w:r>
                      <w:rPr>
                        <w:rFonts w:ascii="Calibri" w:hAnsi="Calibri" w:eastAsia="Calibri"/>
                        <w:b/>
                        <w:w w:val="105"/>
                        <w:sz w:val="9"/>
                      </w:rPr>
                      <w:t>160</w:t>
                    </w:r>
                    <w:r>
                      <w:rPr>
                        <w:b/>
                        <w:w w:val="105"/>
                        <w:sz w:val="9"/>
                      </w:rPr>
                      <w:t>～</w:t>
                    </w:r>
                    <w:r>
                      <w:rPr>
                        <w:rFonts w:ascii="Calibri" w:hAnsi="Calibri" w:eastAsia="Calibri"/>
                        <w:b/>
                        <w:w w:val="105"/>
                        <w:sz w:val="9"/>
                      </w:rPr>
                      <w:t>200</w:t>
                    </w:r>
                    <w:r>
                      <w:rPr>
                        <w:b/>
                        <w:w w:val="105"/>
                        <w:sz w:val="9"/>
                      </w:rPr>
                      <w:t>㎡ </w:t>
                    </w:r>
                    <w:r>
                      <w:rPr>
                        <w:rFonts w:ascii="Calibri" w:hAnsi="Calibri" w:eastAsia="Calibri"/>
                        <w:b/>
                        <w:w w:val="105"/>
                        <w:sz w:val="9"/>
                      </w:rPr>
                      <w:t>F</w:t>
                    </w:r>
                    <w:r>
                      <w:rPr>
                        <w:b/>
                        <w:w w:val="105"/>
                        <w:sz w:val="9"/>
                      </w:rPr>
                      <w:t>—经适房</w:t>
                    </w:r>
                    <w:r>
                      <w:rPr>
                        <w:rFonts w:ascii="Calibri" w:hAnsi="Calibri" w:eastAsia="Calibri"/>
                        <w:b/>
                        <w:w w:val="105"/>
                        <w:sz w:val="9"/>
                      </w:rPr>
                      <w:t>&lt;80</w:t>
                    </w:r>
                    <w:r>
                      <w:rPr>
                        <w:b/>
                        <w:w w:val="105"/>
                        <w:sz w:val="9"/>
                      </w:rPr>
                      <w:t>㎡</w:t>
                    </w:r>
                  </w:p>
                </w:txbxContent>
              </v:textbox>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13</w:t>
      </w:r>
      <w:r>
        <w:t xml:space="preserve">  </w:t>
      </w:r>
      <w:r>
        <w:rPr>
          <w:kern w:val="2"/>
          <w:szCs w:val="22"/>
          <w:rFonts w:cstheme="minorBidi" w:hAnsiTheme="minorHAnsi" w:eastAsiaTheme="minorHAnsi" w:asciiTheme="minorHAnsi"/>
          <w:sz w:val="21"/>
        </w:rPr>
        <w:t>不同面积住宅建筑的户均收入对比</w:t>
      </w:r>
    </w:p>
    <w:p w:rsidR="0018722C">
      <w:pPr>
        <w:topLinePunct/>
      </w:pPr>
      <w:r>
        <w:t>图</w:t>
      </w:r>
      <w:r>
        <w:rPr>
          <w:rFonts w:ascii="Times New Roman" w:eastAsia="Times New Roman"/>
        </w:rPr>
        <w:t>3.14</w:t>
      </w:r>
      <w:r>
        <w:t>是作者根据调研结果绘制的不同面积住宅建筑的户均收入。从</w:t>
      </w:r>
      <w:r>
        <w:t>图</w:t>
      </w:r>
      <w:r>
        <w:rPr>
          <w:rFonts w:ascii="Times New Roman" w:eastAsia="Times New Roman"/>
        </w:rPr>
        <w:t>3.14</w:t>
      </w:r>
      <w:r>
        <w:t>可以看出，超小户型和经济适用房的户均收入最低，其次是小户型和中等户型，大户型和别墅的户均收入比较高，大户型和别墅的户均收入约是超小户型和经济适用房户均收入的</w:t>
      </w:r>
      <w:r>
        <w:rPr>
          <w:rFonts w:ascii="Times New Roman" w:eastAsia="Times New Roman"/>
        </w:rPr>
        <w:t>20</w:t>
      </w:r>
      <w:r>
        <w:t>倍。这充分说明，大户型和别墅这样高品质的住宅建筑，舒适度高，但售价也高，只有经济达到一定程度的家庭才有能力购买。可见，住房面积、住房质量和家庭收入成正比关系，收入越高的家庭，居住条件越好，居住面积越大。</w:t>
      </w:r>
    </w:p>
    <w:p w:rsidR="0018722C">
      <w:pPr>
        <w:pStyle w:val="a9"/>
        <w:textAlignment w:val="center"/>
        <w:topLinePunct/>
      </w:pPr>
      <w:r>
        <w:rPr>
          <w:kern w:val="2"/>
          <w:sz w:val="22"/>
          <w:szCs w:val="22"/>
          <w:rFonts w:cstheme="minorBidi" w:hAnsiTheme="minorHAnsi" w:eastAsiaTheme="minorHAnsi" w:asciiTheme="minorHAnsi"/>
        </w:rPr>
        <w:pict>
          <v:group style="margin-left:124.110001pt;margin-top:-194.166061pt;width:375.5pt;height:198.65pt;mso-position-horizontal-relative:page;mso-position-vertical-relative:paragraph;z-index:-248824" coordorigin="2482,-3883" coordsize="7510,3973">
            <v:rect style="position:absolute;left:2482;top:-3883;width:7509;height:3954" filled="false" stroked="true" strokeweight=".06pt" strokecolor="#7f7f7f">
              <v:stroke dashstyle="solid"/>
            </v:rect>
            <v:line style="position:absolute" from="3254,-742" to="9391,-742" stroked="true" strokeweight=".06pt" strokecolor="#7f7f7f">
              <v:stroke dashstyle="solid"/>
            </v:line>
            <v:line style="position:absolute" from="3254,-1047" to="9391,-1047" stroked="true" strokeweight=".06pt" strokecolor="#7f7f7f">
              <v:stroke dashstyle="solid"/>
            </v:line>
            <v:line style="position:absolute" from="3254,-1353" to="9391,-1353" stroked="true" strokeweight=".06pt" strokecolor="#7f7f7f">
              <v:stroke dashstyle="solid"/>
            </v:line>
            <v:line style="position:absolute" from="3254,-1659" to="9391,-1659" stroked="true" strokeweight=".06pt" strokecolor="#7f7f7f">
              <v:stroke dashstyle="solid"/>
            </v:line>
            <v:line style="position:absolute" from="3254,-1956" to="9391,-1956" stroked="true" strokeweight=".06pt" strokecolor="#7f7f7f">
              <v:stroke dashstyle="solid"/>
            </v:line>
            <v:line style="position:absolute" from="3254,-2260" to="9391,-2260" stroked="true" strokeweight=".06pt" strokecolor="#7f7f7f">
              <v:stroke dashstyle="solid"/>
            </v:line>
            <v:line style="position:absolute" from="3254,-2566" to="9391,-2566" stroked="true" strokeweight=".06pt" strokecolor="#7f7f7f">
              <v:stroke dashstyle="solid"/>
            </v:line>
            <v:line style="position:absolute" from="3254,-2871" to="9391,-2871" stroked="true" strokeweight=".06pt" strokecolor="#7f7f7f">
              <v:stroke dashstyle="solid"/>
            </v:line>
            <v:line style="position:absolute" from="3254,-3177" to="9391,-3177" stroked="true" strokeweight=".06pt" strokecolor="#7f7f7f">
              <v:stroke dashstyle="solid"/>
            </v:line>
            <v:line style="position:absolute" from="3254,-3483" to="9391,-3483" stroked="true" strokeweight=".06pt" strokecolor="#7f7f7f">
              <v:stroke dashstyle="solid"/>
            </v:line>
            <v:shape style="position:absolute;left:3458;top:-566;width:3585;height:130" coordorigin="3458,-566" coordsize="3585,130" path="m3514,-501l3458,-501,3458,-436,3514,-436,3514,-501m3827,-501l3762,-501,3762,-436,3827,-436,3827,-501m3974,-482l3919,-482,3919,-436,3974,-436,3974,-482m4130,-482l4067,-482,4067,-436,4130,-436,4130,-482m4288,-501l4223,-501,4223,-436,4288,-436,4288,-501m4435,-501l4380,-501,4380,-436,4435,-436,4435,-501m4591,-501l4528,-501,4528,-436,4591,-436,4591,-501m4748,-501l4684,-501,4684,-436,4748,-436,4748,-501m4896,-510l4841,-510,4841,-436,4896,-436,4896,-510m5052,-501l4987,-501,4987,-436,5052,-436,5052,-501m5200,-501l5144,-501,5144,-436,5200,-436,5200,-501m5357,-510l5292,-510,5292,-436,5357,-436,5357,-510m5513,-501l5448,-501,5448,-436,5513,-436,5513,-501m5660,-510l5605,-510,5605,-436,5660,-436,5660,-510m5818,-510l5753,-510,5753,-436,5818,-436,5818,-510m6121,-547l6066,-547,6066,-436,6121,-436,6121,-547m6278,-538l6214,-538,6214,-436,6278,-436,6278,-538m6434,-547l6370,-547,6370,-436,6434,-436,6434,-547m6738,-529l6674,-529,6674,-436,6738,-436,6738,-529m6895,-510l6830,-510,6830,-436,6895,-436,6895,-510m7043,-566l6988,-566,6988,-436,7043,-436,7043,-566e" filled="true" fillcolor="#4f81bd" stroked="false">
              <v:path arrowok="t"/>
              <v:fill type="solid"/>
            </v:shape>
            <v:line style="position:absolute" from="7167,-574" to="7167,-436" stroked="true" strokeweight="3.18pt" strokecolor="#4f81bd">
              <v:stroke dashstyle="solid"/>
            </v:line>
            <v:line style="position:absolute" from="7324,-574" to="7324,-436" stroked="true" strokeweight="3.24pt" strokecolor="#4f81bd">
              <v:stroke dashstyle="solid"/>
            </v:line>
            <v:line style="position:absolute" from="7476,-2047" to="7476,-436" stroked="true" strokeweight="2.76pt" strokecolor="#4f81bd">
              <v:stroke dashstyle="solid"/>
            </v:line>
            <v:line style="position:absolute" from="7628,-2964" to="7628,-436" stroked="true" strokeweight="3.18pt" strokecolor="#4f81bd">
              <v:stroke dashstyle="solid"/>
            </v:line>
            <v:line style="position:absolute" from="7784,-2816" to="7784,-436" stroked="true" strokeweight="3.24pt" strokecolor="#4f81bd">
              <v:stroke dashstyle="solid"/>
            </v:line>
            <v:line style="position:absolute" from="8089,-2871" to="8089,-436" stroked="true" strokeweight="3.18pt" strokecolor="#4f81bd">
              <v:stroke dashstyle="solid"/>
            </v:line>
            <v:line style="position:absolute" from="8240,-3242" to="8240,-436" stroked="true" strokeweight="2.76pt" strokecolor="#4f81bd">
              <v:stroke dashstyle="solid"/>
            </v:line>
            <v:line style="position:absolute" from="8393,-1954" to="8393,-436" stroked="true" strokeweight="3.24pt" strokecolor="#4f81bd">
              <v:stroke dashstyle="solid"/>
            </v:line>
            <v:line style="position:absolute" from="8549,-3242" to="8549,-436" stroked="true" strokeweight="3.18pt" strokecolor="#4f81bd">
              <v:stroke dashstyle="solid"/>
            </v:line>
            <v:line style="position:absolute" from="8701,-2019" to="8701,-436" stroked="true" strokeweight="2.76pt" strokecolor="#4f81bd">
              <v:stroke dashstyle="solid"/>
            </v:line>
            <v:line style="position:absolute" from="8854,-1954" to="8854,-436" stroked="true" strokeweight="3.24pt" strokecolor="#4f81bd">
              <v:stroke dashstyle="solid"/>
            </v:line>
            <v:shape style="position:absolute;left:9134;top:-464;width:213;height:28" coordorigin="9134,-464" coordsize="213,28" path="m9190,-464l9134,-464,9134,-436,9190,-436,9190,-464m9347,-464l9282,-464,9282,-436,9347,-436,9347,-464e" filled="true" fillcolor="#4f81bd" stroked="false">
              <v:path arrowok="t"/>
              <v:fill type="solid"/>
            </v:shape>
            <v:line style="position:absolute" from="3254,-3483" to="3254,-436" stroked="true" strokeweight=".06pt" strokecolor="#7f7f7f">
              <v:stroke dashstyle="solid"/>
            </v:line>
            <v:line style="position:absolute" from="3218,-436" to="3254,-436" stroked="true" strokeweight=".06pt" strokecolor="#7f7f7f">
              <v:stroke dashstyle="solid"/>
            </v:line>
            <v:line style="position:absolute" from="3218,-742" to="3254,-742" stroked="true" strokeweight=".06pt" strokecolor="#7f7f7f">
              <v:stroke dashstyle="solid"/>
            </v:line>
            <v:line style="position:absolute" from="3218,-1047" to="3254,-1047" stroked="true" strokeweight=".06pt" strokecolor="#7f7f7f">
              <v:stroke dashstyle="solid"/>
            </v:line>
            <v:line style="position:absolute" from="3218,-1353" to="3254,-1353" stroked="true" strokeweight=".06pt" strokecolor="#7f7f7f">
              <v:stroke dashstyle="solid"/>
            </v:line>
            <v:line style="position:absolute" from="3218,-1659" to="3254,-1659" stroked="true" strokeweight=".06pt" strokecolor="#7f7f7f">
              <v:stroke dashstyle="solid"/>
            </v:line>
            <v:line style="position:absolute" from="3218,-1956" to="3254,-1956" stroked="true" strokeweight=".06pt" strokecolor="#7f7f7f">
              <v:stroke dashstyle="solid"/>
            </v:line>
            <v:line style="position:absolute" from="3218,-2260" to="3254,-2260" stroked="true" strokeweight=".06pt" strokecolor="#7f7f7f">
              <v:stroke dashstyle="solid"/>
            </v:line>
            <v:line style="position:absolute" from="3218,-2566" to="3254,-2566" stroked="true" strokeweight=".06pt" strokecolor="#7f7f7f">
              <v:stroke dashstyle="solid"/>
            </v:line>
            <v:line style="position:absolute" from="3218,-2871" to="3254,-2871" stroked="true" strokeweight=".06pt" strokecolor="#7f7f7f">
              <v:stroke dashstyle="solid"/>
            </v:line>
            <v:line style="position:absolute" from="3218,-3177" to="3254,-3177" stroked="true" strokeweight=".06pt" strokecolor="#7f7f7f">
              <v:stroke dashstyle="solid"/>
            </v:line>
            <v:line style="position:absolute" from="3218,-3483" to="3254,-3483" stroked="true" strokeweight=".06pt" strokecolor="#7f7f7f">
              <v:stroke dashstyle="solid"/>
            </v:line>
            <v:line style="position:absolute" from="3254,-436" to="9391,-436" stroked="true" strokeweight=".06pt" strokecolor="#7f7f7f">
              <v:stroke dashstyle="solid"/>
            </v:line>
            <v:line style="position:absolute" from="3254,-399" to="3254,-436" stroked="true" strokeweight=".06pt" strokecolor="#7f7f7f">
              <v:stroke dashstyle="solid"/>
            </v:line>
            <v:line style="position:absolute" from="3412,-399" to="3412,-436" stroked="true" strokeweight=".06pt" strokecolor="#7f7f7f">
              <v:stroke dashstyle="solid"/>
            </v:line>
            <v:line style="position:absolute" from="3559,-399" to="3559,-436" stroked="true" strokeweight=".06pt" strokecolor="#7f7f7f">
              <v:stroke dashstyle="solid"/>
            </v:line>
            <v:line style="position:absolute" from="3715,-399" to="3715,-436" stroked="true" strokeweight=".06pt" strokecolor="#7f7f7f">
              <v:stroke dashstyle="solid"/>
            </v:line>
            <v:line style="position:absolute" from="3872,-399" to="3872,-436" stroked="true" strokeweight=".06pt" strokecolor="#7f7f7f">
              <v:stroke dashstyle="solid"/>
            </v:line>
            <v:line style="position:absolute" from="4020,-399" to="4020,-436" stroked="true" strokeweight=".06pt" strokecolor="#7f7f7f">
              <v:stroke dashstyle="solid"/>
            </v:line>
            <v:line style="position:absolute" from="4176,-399" to="4176,-436" stroked="true" strokeweight=".06pt" strokecolor="#7f7f7f">
              <v:stroke dashstyle="solid"/>
            </v:line>
            <v:line style="position:absolute" from="4333,-399" to="4333,-436" stroked="true" strokeweight=".06pt" strokecolor="#7f7f7f">
              <v:stroke dashstyle="solid"/>
            </v:line>
            <v:line style="position:absolute" from="4481,-399" to="4481,-436" stroked="true" strokeweight=".06pt" strokecolor="#7f7f7f">
              <v:stroke dashstyle="solid"/>
            </v:line>
            <v:line style="position:absolute" from="4637,-399" to="4637,-436" stroked="true" strokeweight=".06pt" strokecolor="#7f7f7f">
              <v:stroke dashstyle="solid"/>
            </v:line>
            <v:line style="position:absolute" from="4794,-399" to="4794,-436" stroked="true" strokeweight=".06pt" strokecolor="#7f7f7f">
              <v:stroke dashstyle="solid"/>
            </v:line>
            <v:line style="position:absolute" from="4940,-399" to="4940,-436" stroked="true" strokeweight=".06pt" strokecolor="#7f7f7f">
              <v:stroke dashstyle="solid"/>
            </v:line>
            <v:line style="position:absolute" from="5098,-399" to="5098,-436" stroked="true" strokeweight=".06pt" strokecolor="#7f7f7f">
              <v:stroke dashstyle="solid"/>
            </v:line>
            <v:line style="position:absolute" from="5245,-399" to="5245,-436" stroked="true" strokeweight=".06pt" strokecolor="#7f7f7f">
              <v:stroke dashstyle="solid"/>
            </v:line>
            <v:line style="position:absolute" from="5401,-399" to="5401,-436" stroked="true" strokeweight=".06pt" strokecolor="#7f7f7f">
              <v:stroke dashstyle="solid"/>
            </v:line>
            <v:line style="position:absolute" from="5558,-399" to="5558,-436" stroked="true" strokeweight=".06pt" strokecolor="#7f7f7f">
              <v:stroke dashstyle="solid"/>
            </v:line>
            <v:line style="position:absolute" from="5706,-399" to="5706,-436" stroked="true" strokeweight=".06pt" strokecolor="#7f7f7f">
              <v:stroke dashstyle="solid"/>
            </v:line>
            <v:line style="position:absolute" from="5862,-399" to="5862,-436" stroked="true" strokeweight=".06pt" strokecolor="#7f7f7f">
              <v:stroke dashstyle="solid"/>
            </v:line>
            <v:line style="position:absolute" from="6019,-399" to="6019,-436" stroked="true" strokeweight=".06pt" strokecolor="#7f7f7f">
              <v:stroke dashstyle="solid"/>
            </v:line>
            <v:line style="position:absolute" from="6167,-399" to="6167,-436" stroked="true" strokeweight=".06pt" strokecolor="#7f7f7f">
              <v:stroke dashstyle="solid"/>
            </v:line>
            <v:line style="position:absolute" from="6323,-399" to="6323,-436" stroked="true" strokeweight=".06pt" strokecolor="#7f7f7f">
              <v:stroke dashstyle="solid"/>
            </v:line>
            <v:line style="position:absolute" from="6480,-399" to="6480,-436" stroked="true" strokeweight=".06pt" strokecolor="#7f7f7f">
              <v:stroke dashstyle="solid"/>
            </v:line>
            <v:line style="position:absolute" from="6628,-399" to="6628,-436" stroked="true" strokeweight=".06pt" strokecolor="#7f7f7f">
              <v:stroke dashstyle="solid"/>
            </v:line>
            <v:line style="position:absolute" from="6784,-399" to="6784,-436" stroked="true" strokeweight=".06pt" strokecolor="#7f7f7f">
              <v:stroke dashstyle="solid"/>
            </v:line>
            <v:line style="position:absolute" from="6941,-399" to="6941,-436" stroked="true" strokeweight=".06pt" strokecolor="#7f7f7f">
              <v:stroke dashstyle="solid"/>
            </v:line>
            <v:line style="position:absolute" from="7088,-399" to="7088,-436" stroked="true" strokeweight=".06pt" strokecolor="#7f7f7f">
              <v:stroke dashstyle="solid"/>
            </v:line>
            <v:line style="position:absolute" from="7244,-399" to="7244,-436" stroked="true" strokeweight=".06pt" strokecolor="#7f7f7f">
              <v:stroke dashstyle="solid"/>
            </v:line>
            <v:line style="position:absolute" from="7402,-399" to="7402,-436" stroked="true" strokeweight=".06pt" strokecolor="#7f7f7f">
              <v:stroke dashstyle="solid"/>
            </v:line>
            <v:line style="position:absolute" from="7549,-399" to="7549,-436" stroked="true" strokeweight=".06pt" strokecolor="#7f7f7f">
              <v:stroke dashstyle="solid"/>
            </v:line>
            <v:line style="position:absolute" from="7705,-399" to="7705,-436" stroked="true" strokeweight=".06pt" strokecolor="#7f7f7f">
              <v:stroke dashstyle="solid"/>
            </v:line>
            <v:line style="position:absolute" from="7862,-399" to="7862,-436" stroked="true" strokeweight=".06pt" strokecolor="#7f7f7f">
              <v:stroke dashstyle="solid"/>
            </v:line>
            <v:line style="position:absolute" from="8009,-399" to="8009,-436" stroked="true" strokeweight=".06pt" strokecolor="#7f7f7f">
              <v:stroke dashstyle="solid"/>
            </v:line>
            <v:line style="position:absolute" from="8166,-399" to="8166,-436" stroked="true" strokeweight=".06pt" strokecolor="#7f7f7f">
              <v:stroke dashstyle="solid"/>
            </v:line>
            <v:line style="position:absolute" from="8314,-399" to="8314,-436" stroked="true" strokeweight=".06pt" strokecolor="#7f7f7f">
              <v:stroke dashstyle="solid"/>
            </v:line>
            <v:line style="position:absolute" from="8470,-399" to="8470,-436" stroked="true" strokeweight=".06pt" strokecolor="#7f7f7f">
              <v:stroke dashstyle="solid"/>
            </v:line>
            <v:line style="position:absolute" from="8627,-399" to="8627,-436" stroked="true" strokeweight=".06pt" strokecolor="#7f7f7f">
              <v:stroke dashstyle="solid"/>
            </v:line>
            <v:line style="position:absolute" from="8774,-399" to="8774,-436" stroked="true" strokeweight=".06pt" strokecolor="#7f7f7f">
              <v:stroke dashstyle="solid"/>
            </v:line>
            <v:line style="position:absolute" from="8930,-399" to="8930,-436" stroked="true" strokeweight=".06pt" strokecolor="#7f7f7f">
              <v:stroke dashstyle="solid"/>
            </v:line>
            <v:line style="position:absolute" from="9088,-399" to="9088,-436" stroked="true" strokeweight=".06pt" strokecolor="#7f7f7f">
              <v:stroke dashstyle="solid"/>
            </v:line>
            <v:line style="position:absolute" from="9235,-399" to="9235,-436" stroked="true" strokeweight=".06pt" strokecolor="#7f7f7f">
              <v:stroke dashstyle="solid"/>
            </v:line>
            <v:line style="position:absolute" from="9391,-399" to="9391,-436" stroked="true" strokeweight=".06pt" strokecolor="#7f7f7f">
              <v:stroke dashstyle="solid"/>
            </v:line>
            <v:shape style="position:absolute;left:2711;top:-3538;width:408;height:3166" type="#_x0000_t202" filled="false" stroked="false">
              <v:textbox inset="0,0,0,0">
                <w:txbxContent>
                  <w:p w:rsidR="0018722C">
                    <w:pPr>
                      <w:spacing w:line="120" w:lineRule="exact" w:before="0"/>
                      <w:ind w:leftChars="0" w:left="0" w:rightChars="0" w:right="0" w:firstLineChars="0" w:firstLine="0"/>
                      <w:jc w:val="left"/>
                      <w:rPr>
                        <w:sz w:val="12"/>
                      </w:rPr>
                    </w:pPr>
                    <w:r>
                      <w:rPr>
                        <w:sz w:val="12"/>
                      </w:rPr>
                      <w:t>100000</w:t>
                    </w:r>
                  </w:p>
                  <w:p w:rsidR="0018722C">
                    <w:pPr>
                      <w:spacing w:line="240" w:lineRule="auto" w:before="3"/>
                      <w:rPr>
                        <w:sz w:val="11"/>
                      </w:rPr>
                    </w:pPr>
                  </w:p>
                  <w:p w:rsidR="0018722C">
                    <w:pPr>
                      <w:spacing w:before="1"/>
                      <w:ind w:leftChars="0" w:left="64" w:rightChars="0" w:right="0" w:firstLineChars="0" w:firstLine="0"/>
                      <w:jc w:val="left"/>
                      <w:rPr>
                        <w:sz w:val="12"/>
                      </w:rPr>
                    </w:pPr>
                    <w:r>
                      <w:rPr>
                        <w:sz w:val="12"/>
                      </w:rPr>
                      <w:t>90000</w:t>
                    </w:r>
                  </w:p>
                  <w:p w:rsidR="0018722C">
                    <w:pPr>
                      <w:spacing w:line="240" w:lineRule="auto" w:before="5"/>
                      <w:rPr>
                        <w:sz w:val="11"/>
                      </w:rPr>
                    </w:pPr>
                  </w:p>
                  <w:p w:rsidR="0018722C">
                    <w:pPr>
                      <w:spacing w:before="0"/>
                      <w:ind w:leftChars="0" w:left="64" w:rightChars="0" w:right="0" w:firstLineChars="0" w:firstLine="0"/>
                      <w:jc w:val="left"/>
                      <w:rPr>
                        <w:sz w:val="12"/>
                      </w:rPr>
                    </w:pPr>
                    <w:r>
                      <w:rPr>
                        <w:sz w:val="12"/>
                      </w:rPr>
                      <w:t>80000</w:t>
                    </w:r>
                  </w:p>
                  <w:p w:rsidR="0018722C">
                    <w:pPr>
                      <w:spacing w:line="240" w:lineRule="auto" w:before="3"/>
                      <w:rPr>
                        <w:sz w:val="11"/>
                      </w:rPr>
                    </w:pPr>
                  </w:p>
                  <w:p w:rsidR="0018722C">
                    <w:pPr>
                      <w:spacing w:before="0"/>
                      <w:ind w:leftChars="0" w:left="64" w:rightChars="0" w:right="0" w:firstLineChars="0" w:firstLine="0"/>
                      <w:jc w:val="left"/>
                      <w:rPr>
                        <w:sz w:val="12"/>
                      </w:rPr>
                    </w:pPr>
                    <w:r>
                      <w:rPr>
                        <w:sz w:val="12"/>
                      </w:rPr>
                      <w:t>70000</w:t>
                    </w:r>
                  </w:p>
                  <w:p w:rsidR="0018722C">
                    <w:pPr>
                      <w:spacing w:line="240" w:lineRule="auto" w:before="4"/>
                      <w:rPr>
                        <w:sz w:val="11"/>
                      </w:rPr>
                    </w:pPr>
                  </w:p>
                  <w:p w:rsidR="0018722C">
                    <w:pPr>
                      <w:spacing w:before="0"/>
                      <w:ind w:leftChars="0" w:left="64" w:rightChars="0" w:right="0" w:firstLineChars="0" w:firstLine="0"/>
                      <w:jc w:val="left"/>
                      <w:rPr>
                        <w:sz w:val="12"/>
                      </w:rPr>
                    </w:pPr>
                    <w:r>
                      <w:rPr>
                        <w:sz w:val="12"/>
                      </w:rPr>
                      <w:t>60000</w:t>
                    </w:r>
                  </w:p>
                  <w:p w:rsidR="0018722C">
                    <w:pPr>
                      <w:spacing w:line="240" w:lineRule="auto" w:before="4"/>
                      <w:rPr>
                        <w:sz w:val="11"/>
                      </w:rPr>
                    </w:pPr>
                  </w:p>
                  <w:p w:rsidR="0018722C">
                    <w:pPr>
                      <w:spacing w:before="0"/>
                      <w:ind w:leftChars="0" w:left="64" w:rightChars="0" w:right="0" w:firstLineChars="0" w:firstLine="0"/>
                      <w:jc w:val="left"/>
                      <w:rPr>
                        <w:sz w:val="12"/>
                      </w:rPr>
                    </w:pPr>
                    <w:r>
                      <w:rPr>
                        <w:sz w:val="12"/>
                      </w:rPr>
                      <w:t>50000</w:t>
                    </w:r>
                  </w:p>
                  <w:p w:rsidR="0018722C">
                    <w:pPr>
                      <w:spacing w:line="240" w:lineRule="auto" w:before="7"/>
                      <w:rPr>
                        <w:sz w:val="10"/>
                      </w:rPr>
                    </w:pPr>
                  </w:p>
                  <w:p w:rsidR="0018722C">
                    <w:pPr>
                      <w:spacing w:before="1"/>
                      <w:ind w:leftChars="0" w:left="64" w:rightChars="0" w:right="0" w:firstLineChars="0" w:firstLine="0"/>
                      <w:jc w:val="left"/>
                      <w:rPr>
                        <w:sz w:val="12"/>
                      </w:rPr>
                    </w:pPr>
                    <w:r>
                      <w:rPr>
                        <w:sz w:val="12"/>
                      </w:rPr>
                      <w:t>40000</w:t>
                    </w:r>
                  </w:p>
                  <w:p w:rsidR="0018722C">
                    <w:pPr>
                      <w:spacing w:line="240" w:lineRule="auto" w:before="3"/>
                      <w:rPr>
                        <w:sz w:val="11"/>
                      </w:rPr>
                    </w:pPr>
                  </w:p>
                  <w:p w:rsidR="0018722C">
                    <w:pPr>
                      <w:spacing w:before="1"/>
                      <w:ind w:leftChars="0" w:left="64" w:rightChars="0" w:right="0" w:firstLineChars="0" w:firstLine="0"/>
                      <w:jc w:val="left"/>
                      <w:rPr>
                        <w:sz w:val="12"/>
                      </w:rPr>
                    </w:pPr>
                    <w:r>
                      <w:rPr>
                        <w:sz w:val="12"/>
                      </w:rPr>
                      <w:t>30000</w:t>
                    </w:r>
                  </w:p>
                  <w:p w:rsidR="0018722C">
                    <w:pPr>
                      <w:spacing w:line="240" w:lineRule="auto" w:before="5"/>
                      <w:rPr>
                        <w:sz w:val="11"/>
                      </w:rPr>
                    </w:pPr>
                  </w:p>
                  <w:p w:rsidR="0018722C">
                    <w:pPr>
                      <w:spacing w:before="0"/>
                      <w:ind w:leftChars="0" w:left="64" w:rightChars="0" w:right="0" w:firstLineChars="0" w:firstLine="0"/>
                      <w:jc w:val="left"/>
                      <w:rPr>
                        <w:sz w:val="12"/>
                      </w:rPr>
                    </w:pPr>
                    <w:r>
                      <w:rPr>
                        <w:sz w:val="12"/>
                      </w:rPr>
                      <w:t>20000</w:t>
                    </w:r>
                  </w:p>
                  <w:p w:rsidR="0018722C">
                    <w:pPr>
                      <w:spacing w:line="240" w:lineRule="auto" w:before="3"/>
                      <w:rPr>
                        <w:sz w:val="11"/>
                      </w:rPr>
                    </w:pPr>
                  </w:p>
                  <w:p w:rsidR="0018722C">
                    <w:pPr>
                      <w:spacing w:before="0"/>
                      <w:ind w:leftChars="0" w:left="64" w:rightChars="0" w:right="0" w:firstLineChars="0" w:firstLine="0"/>
                      <w:jc w:val="left"/>
                      <w:rPr>
                        <w:sz w:val="12"/>
                      </w:rPr>
                    </w:pPr>
                    <w:r>
                      <w:rPr>
                        <w:sz w:val="12"/>
                      </w:rPr>
                      <w:t>10000</w:t>
                    </w:r>
                  </w:p>
                  <w:p w:rsidR="0018722C">
                    <w:pPr>
                      <w:spacing w:line="240" w:lineRule="auto" w:before="4"/>
                      <w:rPr>
                        <w:sz w:val="11"/>
                      </w:rPr>
                    </w:pPr>
                  </w:p>
                  <w:p w:rsidR="0018722C">
                    <w:pPr>
                      <w:spacing w:before="0"/>
                      <w:ind w:leftChars="0" w:left="0" w:rightChars="0" w:right="22" w:firstLineChars="0" w:firstLine="0"/>
                      <w:jc w:val="right"/>
                      <w:rPr>
                        <w:sz w:val="12"/>
                      </w:rPr>
                    </w:pPr>
                    <w:r>
                      <w:rPr>
                        <w:w w:val="99"/>
                        <w:sz w:val="12"/>
                      </w:rPr>
                      <w:t>0</w:t>
                    </w:r>
                  </w:p>
                </w:txbxContent>
              </v:textbox>
              <w10:wrap type="none"/>
            </v:shape>
            <v:shape style="position:absolute;left:3458;top:-325;width:80;height:121" type="#_x0000_t202" filled="false" stroked="false">
              <v:textbox inset="0,0,0,0">
                <w:txbxContent>
                  <w:p w:rsidR="0018722C">
                    <w:pPr>
                      <w:spacing w:line="120" w:lineRule="exact" w:before="0"/>
                      <w:ind w:leftChars="0" w:left="0" w:rightChars="0" w:right="0" w:firstLineChars="0" w:firstLine="0"/>
                      <w:jc w:val="left"/>
                      <w:rPr>
                        <w:sz w:val="12"/>
                      </w:rPr>
                    </w:pPr>
                    <w:r>
                      <w:rPr>
                        <w:w w:val="99"/>
                        <w:sz w:val="12"/>
                      </w:rPr>
                      <w:t>A</w:t>
                    </w:r>
                  </w:p>
                </w:txbxContent>
              </v:textbox>
              <w10:wrap type="none"/>
            </v:shape>
            <v:shape style="position:absolute;left:4987;top:-325;width:80;height:121" type="#_x0000_t202" filled="false" stroked="false">
              <v:textbox inset="0,0,0,0">
                <w:txbxContent>
                  <w:p w:rsidR="0018722C">
                    <w:pPr>
                      <w:spacing w:line="120" w:lineRule="exact" w:before="0"/>
                      <w:ind w:leftChars="0" w:left="0" w:rightChars="0" w:right="0" w:firstLineChars="0" w:firstLine="0"/>
                      <w:jc w:val="left"/>
                      <w:rPr>
                        <w:sz w:val="12"/>
                      </w:rPr>
                    </w:pPr>
                    <w:r>
                      <w:rPr>
                        <w:w w:val="99"/>
                        <w:sz w:val="12"/>
                      </w:rPr>
                      <w:t>B</w:t>
                    </w:r>
                  </w:p>
                </w:txbxContent>
              </v:textbox>
              <w10:wrap type="none"/>
            </v:shape>
            <v:shape style="position:absolute;left:6222;top:-325;width:80;height:121" type="#_x0000_t202" filled="false" stroked="false">
              <v:textbox inset="0,0,0,0">
                <w:txbxContent>
                  <w:p w:rsidR="0018722C">
                    <w:pPr>
                      <w:spacing w:line="120" w:lineRule="exact" w:before="0"/>
                      <w:ind w:leftChars="0" w:left="0" w:rightChars="0" w:right="0" w:firstLineChars="0" w:firstLine="0"/>
                      <w:jc w:val="left"/>
                      <w:rPr>
                        <w:sz w:val="12"/>
                      </w:rPr>
                    </w:pPr>
                    <w:r>
                      <w:rPr>
                        <w:w w:val="99"/>
                        <w:sz w:val="12"/>
                      </w:rPr>
                      <w:t>C</w:t>
                    </w:r>
                  </w:p>
                </w:txbxContent>
              </v:textbox>
              <w10:wrap type="none"/>
            </v:shape>
            <v:shape style="position:absolute;left:7448;top:-325;width:80;height:121" type="#_x0000_t202" filled="false" stroked="false">
              <v:textbox inset="0,0,0,0">
                <w:txbxContent>
                  <w:p w:rsidR="0018722C">
                    <w:pPr>
                      <w:spacing w:line="120" w:lineRule="exact" w:before="0"/>
                      <w:ind w:leftChars="0" w:left="0" w:rightChars="0" w:right="0" w:firstLineChars="0" w:firstLine="0"/>
                      <w:jc w:val="left"/>
                      <w:rPr>
                        <w:sz w:val="12"/>
                      </w:rPr>
                    </w:pPr>
                    <w:r>
                      <w:rPr>
                        <w:w w:val="99"/>
                        <w:sz w:val="12"/>
                      </w:rPr>
                      <w:t>D</w:t>
                    </w:r>
                  </w:p>
                </w:txbxContent>
              </v:textbox>
              <w10:wrap type="none"/>
            </v:shape>
            <v:shape style="position:absolute;left:8516;top:-325;width:80;height:121" type="#_x0000_t202" filled="false" stroked="false">
              <v:textbox inset="0,0,0,0">
                <w:txbxContent>
                  <w:p w:rsidR="0018722C">
                    <w:pPr>
                      <w:spacing w:line="120" w:lineRule="exact" w:before="0"/>
                      <w:ind w:leftChars="0" w:left="0" w:rightChars="0" w:right="0" w:firstLineChars="0" w:firstLine="0"/>
                      <w:jc w:val="left"/>
                      <w:rPr>
                        <w:sz w:val="12"/>
                      </w:rPr>
                    </w:pPr>
                    <w:r>
                      <w:rPr>
                        <w:w w:val="99"/>
                        <w:sz w:val="12"/>
                      </w:rPr>
                      <w:t>E</w:t>
                    </w:r>
                  </w:p>
                </w:txbxContent>
              </v:textbox>
              <w10:wrap type="none"/>
            </v:shape>
            <v:shape style="position:absolute;left:9134;top:-325;width:80;height:121" type="#_x0000_t202" filled="false" stroked="false">
              <v:textbox inset="0,0,0,0">
                <w:txbxContent>
                  <w:p w:rsidR="0018722C">
                    <w:pPr>
                      <w:spacing w:line="120" w:lineRule="exact" w:before="0"/>
                      <w:ind w:leftChars="0" w:left="0" w:rightChars="0" w:right="0" w:firstLineChars="0" w:firstLine="0"/>
                      <w:jc w:val="left"/>
                      <w:rPr>
                        <w:sz w:val="12"/>
                      </w:rPr>
                    </w:pPr>
                    <w:r>
                      <w:rPr>
                        <w:w w:val="99"/>
                        <w:sz w:val="12"/>
                      </w:rPr>
                      <w:t>F</w:t>
                    </w:r>
                  </w:p>
                </w:txbxContent>
              </v:textbox>
              <w10:wrap type="none"/>
            </v:shape>
            <v:shape style="position:absolute;left:4646;top:-205;width:3374;height:295" type="#_x0000_t202" filled="false" stroked="false">
              <v:textbox inset="0,0,0,0">
                <w:txbxContent>
                  <w:p w:rsidR="0018722C">
                    <w:pPr>
                      <w:spacing w:line="131" w:lineRule="exact" w:before="0"/>
                      <w:ind w:leftChars="0" w:left="0" w:rightChars="0" w:right="0" w:firstLineChars="0" w:firstLine="0"/>
                      <w:jc w:val="left"/>
                      <w:rPr>
                        <w:b/>
                        <w:sz w:val="12"/>
                      </w:rPr>
                    </w:pPr>
                    <w:r>
                      <w:rPr>
                        <w:b/>
                        <w:sz w:val="12"/>
                      </w:rPr>
                      <w:t>注：</w:t>
                    </w:r>
                    <w:r>
                      <w:rPr>
                        <w:rFonts w:ascii="Calibri" w:hAnsi="Calibri" w:eastAsia="Calibri"/>
                        <w:b/>
                        <w:sz w:val="12"/>
                      </w:rPr>
                      <w:t>A</w:t>
                    </w:r>
                    <w:r>
                      <w:rPr>
                        <w:b/>
                        <w:sz w:val="12"/>
                      </w:rPr>
                      <w:t>—超小户型</w:t>
                    </w:r>
                    <w:r>
                      <w:rPr>
                        <w:rFonts w:ascii="Calibri" w:hAnsi="Calibri" w:eastAsia="Calibri"/>
                        <w:b/>
                        <w:sz w:val="12"/>
                      </w:rPr>
                      <w:t>20 </w:t>
                    </w:r>
                    <w:r>
                      <w:rPr>
                        <w:b/>
                        <w:sz w:val="12"/>
                      </w:rPr>
                      <w:t>㎡ 以下  </w:t>
                    </w:r>
                    <w:r>
                      <w:rPr>
                        <w:rFonts w:ascii="Calibri" w:hAnsi="Calibri" w:eastAsia="Calibri"/>
                        <w:b/>
                        <w:sz w:val="12"/>
                      </w:rPr>
                      <w:t>B</w:t>
                    </w:r>
                    <w:r>
                      <w:rPr>
                        <w:b/>
                        <w:sz w:val="12"/>
                      </w:rPr>
                      <w:t>— </w:t>
                    </w:r>
                    <w:r>
                      <w:rPr>
                        <w:rFonts w:ascii="Calibri" w:hAnsi="Calibri" w:eastAsia="Calibri"/>
                        <w:b/>
                        <w:sz w:val="12"/>
                      </w:rPr>
                      <w:t>50</w:t>
                    </w:r>
                    <w:r>
                      <w:rPr>
                        <w:b/>
                        <w:sz w:val="12"/>
                      </w:rPr>
                      <w:t>～</w:t>
                    </w:r>
                    <w:r>
                      <w:rPr>
                        <w:rFonts w:ascii="Calibri" w:hAnsi="Calibri" w:eastAsia="Calibri"/>
                        <w:b/>
                        <w:sz w:val="12"/>
                      </w:rPr>
                      <w:t>90</w:t>
                    </w:r>
                    <w:r>
                      <w:rPr>
                        <w:b/>
                        <w:sz w:val="12"/>
                      </w:rPr>
                      <w:t>㎡  </w:t>
                    </w:r>
                    <w:r>
                      <w:rPr>
                        <w:rFonts w:ascii="Calibri" w:hAnsi="Calibri" w:eastAsia="Calibri"/>
                        <w:b/>
                        <w:sz w:val="12"/>
                      </w:rPr>
                      <w:t>C</w:t>
                    </w:r>
                    <w:r>
                      <w:rPr>
                        <w:b/>
                        <w:sz w:val="12"/>
                      </w:rPr>
                      <w:t>—</w:t>
                    </w:r>
                    <w:r>
                      <w:rPr>
                        <w:rFonts w:ascii="Calibri" w:hAnsi="Calibri" w:eastAsia="Calibri"/>
                        <w:b/>
                        <w:sz w:val="12"/>
                      </w:rPr>
                      <w:t>90</w:t>
                    </w:r>
                    <w:r>
                      <w:rPr>
                        <w:b/>
                        <w:sz w:val="12"/>
                      </w:rPr>
                      <w:t>～</w:t>
                    </w:r>
                    <w:r>
                      <w:rPr>
                        <w:rFonts w:ascii="Calibri" w:hAnsi="Calibri" w:eastAsia="Calibri"/>
                        <w:b/>
                        <w:sz w:val="12"/>
                      </w:rPr>
                      <w:t>120</w:t>
                    </w:r>
                    <w:r>
                      <w:rPr>
                        <w:b/>
                        <w:sz w:val="12"/>
                      </w:rPr>
                      <w:t>㎡</w:t>
                    </w:r>
                  </w:p>
                  <w:p w:rsidR="0018722C">
                    <w:pPr>
                      <w:spacing w:line="163" w:lineRule="exact" w:before="0"/>
                      <w:ind w:leftChars="0" w:left="350" w:rightChars="0" w:right="0" w:firstLineChars="0" w:firstLine="0"/>
                      <w:jc w:val="left"/>
                      <w:rPr>
                        <w:b/>
                        <w:sz w:val="12"/>
                      </w:rPr>
                    </w:pPr>
                    <w:r>
                      <w:rPr>
                        <w:rFonts w:ascii="Calibri" w:hAnsi="Calibri" w:eastAsia="Calibri"/>
                        <w:b/>
                        <w:sz w:val="12"/>
                      </w:rPr>
                      <w:t>D</w:t>
                    </w:r>
                    <w:r>
                      <w:rPr>
                        <w:b/>
                        <w:sz w:val="12"/>
                      </w:rPr>
                      <w:t>— </w:t>
                    </w:r>
                    <w:r>
                      <w:rPr>
                        <w:rFonts w:ascii="Calibri" w:hAnsi="Calibri" w:eastAsia="Calibri"/>
                        <w:b/>
                        <w:sz w:val="12"/>
                      </w:rPr>
                      <w:t>130</w:t>
                    </w:r>
                    <w:r>
                      <w:rPr>
                        <w:b/>
                        <w:sz w:val="12"/>
                      </w:rPr>
                      <w:t>～</w:t>
                    </w:r>
                    <w:r>
                      <w:rPr>
                        <w:rFonts w:ascii="Calibri" w:hAnsi="Calibri" w:eastAsia="Calibri"/>
                        <w:b/>
                        <w:sz w:val="12"/>
                      </w:rPr>
                      <w:t>160</w:t>
                    </w:r>
                    <w:r>
                      <w:rPr>
                        <w:b/>
                        <w:sz w:val="12"/>
                      </w:rPr>
                      <w:t>㎡  </w:t>
                    </w:r>
                    <w:r>
                      <w:rPr>
                        <w:rFonts w:ascii="Calibri" w:hAnsi="Calibri" w:eastAsia="Calibri"/>
                        <w:b/>
                        <w:sz w:val="12"/>
                      </w:rPr>
                      <w:t>E</w:t>
                    </w:r>
                    <w:r>
                      <w:rPr>
                        <w:b/>
                        <w:sz w:val="12"/>
                      </w:rPr>
                      <w:t>— </w:t>
                    </w:r>
                    <w:r>
                      <w:rPr>
                        <w:rFonts w:ascii="Calibri" w:hAnsi="Calibri" w:eastAsia="Calibri"/>
                        <w:b/>
                        <w:sz w:val="12"/>
                      </w:rPr>
                      <w:t>160</w:t>
                    </w:r>
                    <w:r>
                      <w:rPr>
                        <w:b/>
                        <w:sz w:val="12"/>
                      </w:rPr>
                      <w:t>～</w:t>
                    </w:r>
                    <w:r>
                      <w:rPr>
                        <w:rFonts w:ascii="Calibri" w:hAnsi="Calibri" w:eastAsia="Calibri"/>
                        <w:b/>
                        <w:sz w:val="12"/>
                      </w:rPr>
                      <w:t>200</w:t>
                    </w:r>
                    <w:r>
                      <w:rPr>
                        <w:b/>
                        <w:sz w:val="12"/>
                      </w:rPr>
                      <w:t>㎡ </w:t>
                    </w:r>
                    <w:r>
                      <w:rPr>
                        <w:rFonts w:ascii="Calibri" w:hAnsi="Calibri" w:eastAsia="Calibri"/>
                        <w:b/>
                        <w:sz w:val="12"/>
                      </w:rPr>
                      <w:t>F</w:t>
                    </w:r>
                    <w:r>
                      <w:rPr>
                        <w:b/>
                        <w:sz w:val="12"/>
                      </w:rPr>
                      <w:t>—经适房</w:t>
                    </w:r>
                    <w:r>
                      <w:rPr>
                        <w:rFonts w:ascii="Calibri" w:hAnsi="Calibri" w:eastAsia="Calibri"/>
                        <w:b/>
                        <w:sz w:val="12"/>
                      </w:rPr>
                      <w:t>&lt;80</w:t>
                    </w:r>
                    <w:r>
                      <w:rPr>
                        <w:b/>
                        <w:sz w:val="12"/>
                      </w:rPr>
                      <w:t>㎡</w:t>
                    </w:r>
                  </w:p>
                </w:txbxContent>
              </v:textbox>
              <w10:wrap type="none"/>
            </v:shape>
            <w10:wrap type="none"/>
          </v:group>
        </w:pict>
      </w:r>
      <w:r>
        <w:rPr>
          <w:kern w:val="2"/>
          <w:sz w:val="22"/>
          <w:szCs w:val="22"/>
          <w:rFonts w:cstheme="minorBidi" w:hAnsiTheme="minorHAnsi" w:eastAsiaTheme="minorHAnsi" w:asciiTheme="minorHAnsi"/>
        </w:rPr>
        <w:pict>
          <v:shape style="margin-left:123.188454pt;margin-top:-122.360672pt;width:9.3pt;height:47.45pt;mso-position-horizontal-relative:page;mso-position-vertical-relative:paragraph;z-index:6376" type="#_x0000_t202" filled="false" stroked="false">
            <v:textbox inset="0,0,0,0" style="layout-flow:vertical;mso-layout-flow-alt:bottom-to-top">
              <w:txbxContent>
                <w:p w:rsidR="0018722C">
                  <w:pPr>
                    <w:spacing w:line="168" w:lineRule="exact" w:before="0"/>
                    <w:ind w:leftChars="0" w:left="20" w:rightChars="0" w:right="0" w:firstLineChars="0" w:firstLine="0"/>
                    <w:jc w:val="left"/>
                    <w:rPr>
                      <w:rFonts w:ascii="Calibri" w:eastAsia="Calibri"/>
                      <w:b/>
                      <w:sz w:val="12"/>
                    </w:rPr>
                  </w:pPr>
                  <w:r>
                    <w:rPr>
                      <w:b/>
                      <w:spacing w:val="8"/>
                      <w:w w:val="99"/>
                      <w:position w:val="1"/>
                      <w:sz w:val="12"/>
                    </w:rPr>
                    <w:t>人均收入</w:t>
                  </w:r>
                  <w:r>
                    <w:rPr>
                      <w:rFonts w:ascii="Calibri" w:eastAsia="Calibri"/>
                      <w:b/>
                      <w:spacing w:val="-1"/>
                      <w:w w:val="99"/>
                      <w:sz w:val="12"/>
                    </w:rPr>
                    <w:t>(</w:t>
                  </w:r>
                  <w:r>
                    <w:rPr>
                      <w:b/>
                      <w:spacing w:val="8"/>
                      <w:w w:val="99"/>
                      <w:position w:val="1"/>
                      <w:sz w:val="12"/>
                    </w:rPr>
                    <w:t>元</w:t>
                  </w:r>
                  <w:r>
                    <w:rPr>
                      <w:rFonts w:ascii="Calibri" w:eastAsia="Calibri"/>
                      <w:b/>
                      <w:spacing w:val="3"/>
                      <w:w w:val="99"/>
                      <w:sz w:val="12"/>
                    </w:rPr>
                    <w:t>/</w:t>
                  </w:r>
                  <w:r>
                    <w:rPr>
                      <w:b/>
                      <w:spacing w:val="8"/>
                      <w:w w:val="99"/>
                      <w:position w:val="1"/>
                      <w:sz w:val="12"/>
                    </w:rPr>
                    <w:t>月</w:t>
                  </w:r>
                  <w:r>
                    <w:rPr>
                      <w:rFonts w:ascii="Calibri" w:eastAsia="Calibri"/>
                      <w:b/>
                      <w:w w:val="99"/>
                      <w:sz w:val="12"/>
                    </w:rPr>
                    <w:t>)</w:t>
                  </w:r>
                </w:p>
              </w:txbxContent>
            </v:textbox>
            <w10:wrap type="none"/>
          </v:shape>
        </w:pict>
      </w:r>
      <w:r>
        <w:rPr>
          <w:kern w:val="2"/>
          <w:szCs w:val="22"/>
          <w:rFonts w:cstheme="minorBidi" w:hAnsiTheme="minorHAnsi" w:eastAsiaTheme="minorHAnsi" w:asciiTheme="minorHAnsi"/>
          <w:sz w:val="21"/>
        </w:rPr>
        <w:t>图3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14</w:t>
      </w:r>
      <w:r>
        <w:t xml:space="preserve">  </w:t>
      </w:r>
      <w:r w:rsidRPr="00DB64CE">
        <w:rPr>
          <w:kern w:val="2"/>
          <w:szCs w:val="22"/>
          <w:rFonts w:cstheme="minorBidi" w:hAnsiTheme="minorHAnsi" w:eastAsiaTheme="minorHAnsi" w:asciiTheme="minorHAnsi"/>
          <w:sz w:val="21"/>
        </w:rPr>
        <w:t>不同面积住宅建筑的人均收入对比</w:t>
      </w:r>
    </w:p>
    <w:p w:rsidR="0018722C">
      <w:pPr>
        <w:topLinePunct/>
      </w:pPr>
      <w:r>
        <w:t>图</w:t>
      </w:r>
      <w:r>
        <w:rPr>
          <w:rFonts w:ascii="Times New Roman" w:eastAsia="Times New Roman"/>
        </w:rPr>
        <w:t>3.15</w:t>
      </w:r>
      <w:r>
        <w:t>是作者根据调研结果绘制的不同面积住宅建筑的户均收入。从</w:t>
      </w:r>
      <w:r>
        <w:t>图</w:t>
      </w:r>
      <w:r>
        <w:rPr>
          <w:rFonts w:ascii="Times New Roman" w:eastAsia="Times New Roman"/>
        </w:rPr>
        <w:t>3.15</w:t>
      </w:r>
      <w:r>
        <w:t>可以看出，超小户型和经济适用房的人均收入最低，其次是小户型和中等户型，大户型和别墅的人均收入比较高，大户型和别墅的人均收入约是超小户型和经济适用房人均收入的</w:t>
      </w:r>
      <w:r>
        <w:rPr>
          <w:rFonts w:ascii="Times New Roman" w:eastAsia="Times New Roman"/>
        </w:rPr>
        <w:t>25</w:t>
      </w:r>
      <w:r>
        <w:t>倍。在调研中发现，超小户型、小户型和中等户型以及经济适用房，每户的人口数较多，平均在</w:t>
      </w:r>
      <w:r>
        <w:rPr>
          <w:rFonts w:ascii="Times New Roman" w:eastAsia="Times New Roman"/>
        </w:rPr>
        <w:t>4</w:t>
      </w:r>
      <w:r>
        <w:t>人，但是，大户型和别墅这样高质量的住房，</w:t>
      </w:r>
      <w:r w:rsidR="001852F3">
        <w:t xml:space="preserve">每户的人口数往往只有</w:t>
      </w:r>
      <w:r>
        <w:rPr>
          <w:rFonts w:ascii="Times New Roman" w:eastAsia="Times New Roman"/>
        </w:rPr>
        <w:t>2</w:t>
      </w:r>
      <w:r>
        <w:t>、</w:t>
      </w:r>
      <w:r>
        <w:rPr>
          <w:rFonts w:ascii="Times New Roman" w:eastAsia="Times New Roman"/>
        </w:rPr>
        <w:t>3</w:t>
      </w:r>
      <w:r>
        <w:t>个人，甚至</w:t>
      </w:r>
      <w:r>
        <w:rPr>
          <w:rFonts w:ascii="Times New Roman" w:eastAsia="Times New Roman"/>
        </w:rPr>
        <w:t>1</w:t>
      </w:r>
      <w:r>
        <w:t>个人。这从另一个角度再一次说明，随着时代的进步，人均住房面积大大增加，舒适度提高，并且，只有人均收入较高的家庭才有能力购买大户型和别墅。可见，住房面积和住房质量和人均收入也成正比。</w:t>
      </w:r>
    </w:p>
    <w:p w:rsidR="0018722C">
      <w:pPr>
        <w:pStyle w:val="Heading2"/>
        <w:topLinePunct/>
        <w:ind w:left="171" w:hangingChars="171" w:hanging="171"/>
      </w:pPr>
      <w:bookmarkStart w:id="905329" w:name="_Toc686905329"/>
      <w:bookmarkStart w:name="_TOC_250044" w:id="59"/>
      <w:bookmarkStart w:name="3.5 小结 " w:id="60"/>
      <w:r>
        <w:t>3.5</w:t>
      </w:r>
      <w:r>
        <w:t xml:space="preserve"> </w:t>
      </w:r>
      <w:r/>
      <w:bookmarkEnd w:id="60"/>
      <w:bookmarkEnd w:id="59"/>
      <w:r>
        <w:t>小结</w:t>
      </w:r>
      <w:bookmarkEnd w:id="905329"/>
    </w:p>
    <w:p w:rsidR="0018722C">
      <w:pPr>
        <w:topLinePunct/>
      </w:pPr>
      <w:r>
        <w:t>为进一步研究中国城市居民的住宅能源消耗情况，课题组成员对西安市几个小区的</w:t>
      </w:r>
      <w:r>
        <w:rPr>
          <w:rFonts w:ascii="Times New Roman" w:eastAsia="Times New Roman"/>
        </w:rPr>
        <w:t>69</w:t>
      </w:r>
      <w:r>
        <w:t>栋不同类型的住宅建筑进行了调研，这</w:t>
      </w:r>
      <w:r>
        <w:rPr>
          <w:rFonts w:ascii="Times New Roman" w:eastAsia="Times New Roman"/>
        </w:rPr>
        <w:t>69</w:t>
      </w:r>
      <w:r>
        <w:t>栋建筑共</w:t>
      </w:r>
      <w:r>
        <w:rPr>
          <w:rFonts w:ascii="Times New Roman" w:eastAsia="Times New Roman"/>
        </w:rPr>
        <w:t>2723</w:t>
      </w:r>
      <w:r>
        <w:t>户，进行了问卷调查。调研样本根据抽样调查原理选取，与中国国家统计局统计抽样样本相符，</w:t>
      </w:r>
      <w:r w:rsidR="001852F3">
        <w:t xml:space="preserve">可以认为样本较好地反映了城市住宅能耗状况及居民收入等总体情况。问卷调研涉及不同年代的住宅建筑、别墅、大户型、中等户型、小户型和超小面积均有，</w:t>
      </w:r>
      <w:r w:rsidR="001852F3">
        <w:t xml:space="preserve">各种收入阶层都有，调研结果具有科学性和代表性。具体来说，调研内容包括该</w:t>
      </w:r>
      <w:r>
        <w:t>住户全年各类能源消费的交费单据</w:t>
      </w:r>
      <w:r>
        <w:t>（</w:t>
      </w:r>
      <w:r>
        <w:rPr>
          <w:spacing w:val="-2"/>
        </w:rPr>
        <w:t>如煤、液化石油气、天然气、电等</w:t>
      </w:r>
      <w:r>
        <w:t>）</w:t>
      </w:r>
      <w:r>
        <w:t>、住宅对</w:t>
      </w:r>
      <w:r>
        <w:t>各类家用设备的拥有情况</w:t>
      </w:r>
      <w:r>
        <w:t>（</w:t>
      </w:r>
      <w:r>
        <w:rPr>
          <w:spacing w:val="-2"/>
        </w:rPr>
        <w:t>如电冰箱的数量、能效标识等级等</w:t>
      </w:r>
      <w:r>
        <w:t>）</w:t>
      </w:r>
      <w:r>
        <w:t>以及使用方式</w:t>
      </w:r>
      <w:r>
        <w:t>（</w:t>
      </w:r>
      <w:r>
        <w:t>如</w:t>
      </w:r>
      <w:r>
        <w:rPr>
          <w:spacing w:val="0"/>
        </w:rPr>
        <w:t>空调设定温度、开启时段等</w:t>
      </w:r>
      <w:r>
        <w:t>）</w:t>
      </w:r>
      <w:r>
        <w:t>，得到了各住户的人均能耗与面积平均能耗情况。</w:t>
      </w:r>
      <w:r>
        <w:t>需要说明的</w:t>
      </w:r>
      <w:r>
        <w:t>是，由于西安市采用集中供暖，故西安市的住宅数据中，不包括集中采暖的能耗。</w:t>
      </w:r>
    </w:p>
    <w:p w:rsidR="0018722C">
      <w:pPr>
        <w:topLinePunct/>
      </w:pPr>
      <w:r>
        <w:t>在本节中，我们根据住宅建筑不同的面积和不同的年代两种划分方法，分别测算出单位面积的耗热量指标、户均耗热量指标和人均耗热量指标，最后再加上建筑面积和人口数两个参数，根据公式：</w:t>
      </w:r>
    </w:p>
    <w:p w:rsidR="0018722C">
      <w:pPr>
        <w:topLinePunct/>
      </w:pPr>
      <w:r>
        <w:t>单位面积的耗热量指标</w:t>
      </w:r>
      <w:r>
        <w:rPr>
          <w:rFonts w:ascii="Symbol" w:hAnsi="Symbol"/>
        </w:rPr>
        <w:t></w:t>
      </w:r>
      <w:r>
        <w:t>365</w:t>
      </w:r>
      <w:r>
        <w:rPr>
          <w:rFonts w:ascii="Symbol" w:hAnsi="Symbol"/>
        </w:rPr>
        <w:t></w:t>
      </w:r>
      <w:r>
        <w:t>24</w:t>
      </w:r>
      <w:r/>
      <w:r>
        <w:rPr>
          <w:rFonts w:ascii="Symbol" w:hAnsi="Symbol"/>
        </w:rPr>
        <w:t></w:t>
      </w:r>
      <w:r>
        <w:t>3600s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424" from="186.479996pt,5.593785pt" to="393.359996pt,5.593785pt" stroked="true" strokeweight=".593pt" strokecolor="#000000">
            <v:stroke dashstyle="solid"/>
            <w10:wrap type="none"/>
          </v:line>
        </w:pict>
      </w:r>
      <w:r>
        <w:rPr>
          <w:kern w:val="2"/>
          <w:szCs w:val="22"/>
          <w:rFonts w:cstheme="minorBidi" w:hAnsiTheme="minorHAnsi" w:eastAsiaTheme="minorHAnsi" w:asciiTheme="minorHAnsi"/>
          <w:sz w:val="21"/>
        </w:rPr>
        <w:t>（式</w:t>
      </w:r>
      <w:r>
        <w:rPr>
          <w:kern w:val="2"/>
          <w:szCs w:val="22"/>
          <w:rFonts w:ascii="Times New Roman" w:eastAsia="Times New Roman" w:cstheme="minorBidi" w:hAnsiTheme="minorHAnsi"/>
          <w:sz w:val="21"/>
        </w:rPr>
        <w:t>3-1</w:t>
      </w:r>
      <w:r>
        <w:rPr>
          <w:kern w:val="2"/>
          <w:szCs w:val="22"/>
          <w:rFonts w:cstheme="minorBidi" w:hAnsiTheme="minorHAnsi" w:eastAsiaTheme="minorHAnsi" w:asciiTheme="minorHAnsi"/>
          <w:sz w:val="21"/>
        </w:rPr>
        <w:t>）</w:t>
      </w:r>
    </w:p>
    <w:p w:rsidR="0018722C">
      <w:pPr>
        <w:pStyle w:val="Heading2"/>
        <w:topLinePunct/>
        <w:ind w:left="171" w:hangingChars="171" w:hanging="171"/>
      </w:pPr>
      <w:bookmarkStart w:id="905330" w:name="_Toc686905330"/>
      <w:r>
        <w:t>3.6 </w:t>
      </w:r>
      <w:r>
        <w:rPr>
          <w:rFonts w:ascii="Symbol" w:hAnsi="Symbol" w:eastAsia="Symbol"/>
        </w:rPr>
        <w:t>　</w:t>
      </w:r>
      <w:r>
        <w:t>10</w:t>
      </w:r>
      <w:r>
        <w:rPr>
          <w:vertAlign w:val="superscript"/>
          /&gt;
        </w:rPr>
        <w:t>6</w:t>
      </w:r>
      <w:r>
        <w:rPr>
          <w:rFonts w:ascii="Symbol" w:hAnsi="Symbol" w:eastAsia="Symbol"/>
        </w:rPr>
        <w:t>　</w:t>
      </w:r>
      <w:r>
        <w:t>人数</w:t>
      </w:r>
      <w:bookmarkEnd w:id="905330"/>
    </w:p>
    <w:p w:rsidR="0018722C">
      <w:pPr>
        <w:topLinePunct/>
      </w:pPr>
    </w:p>
    <w:p w:rsidR="0018722C">
      <w:pPr>
        <w:topLinePunct/>
      </w:pPr>
      <w:r>
        <w:t>计算出单位面积上的人均耗热量指标。调查发现：</w:t>
      </w:r>
    </w:p>
    <w:p w:rsidR="0018722C">
      <w:pPr>
        <w:topLinePunct/>
      </w:pPr>
      <w:r>
        <w:rPr>
          <w:rFonts w:ascii="Times New Roman" w:eastAsia="Times New Roman"/>
        </w:rPr>
        <w:t>1</w:t>
      </w:r>
      <w:r>
        <w:t>）</w:t>
      </w:r>
      <w:r>
        <w:t>我国正处在经济持续快速发展期，城镇住宅建筑面积迅速增加，由此形成的城镇住宅建筑能耗也在持续增长。无论和</w:t>
      </w:r>
      <w:r>
        <w:rPr>
          <w:rFonts w:ascii="Times New Roman" w:eastAsia="Times New Roman"/>
        </w:rPr>
        <w:t>20</w:t>
      </w:r>
      <w:r>
        <w:t>世纪</w:t>
      </w:r>
      <w:r>
        <w:rPr>
          <w:rFonts w:ascii="Times New Roman" w:eastAsia="Times New Roman"/>
        </w:rPr>
        <w:t>80</w:t>
      </w:r>
      <w:r>
        <w:t>年代我国城市建筑用能总量相比，还是和</w:t>
      </w:r>
      <w:r>
        <w:rPr>
          <w:rFonts w:ascii="Times New Roman" w:eastAsia="Times New Roman"/>
        </w:rPr>
        <w:t>20</w:t>
      </w:r>
      <w:r>
        <w:t>世纪</w:t>
      </w:r>
      <w:r>
        <w:rPr>
          <w:rFonts w:ascii="Times New Roman" w:eastAsia="Times New Roman"/>
        </w:rPr>
        <w:t>80</w:t>
      </w:r>
      <w:r>
        <w:t>年代时城市建筑的单位建筑面积用能量相比，当前我国城市建筑除了北方采暖外的其他类建筑能源消耗量</w:t>
      </w:r>
      <w:r>
        <w:t>（</w:t>
      </w:r>
      <w:r>
        <w:t>不论是</w:t>
      </w:r>
      <w:r>
        <w:rPr>
          <w:rFonts w:ascii="Times New Roman" w:eastAsia="Times New Roman"/>
        </w:rPr>
        <w:t>20</w:t>
      </w:r>
      <w:r>
        <w:t>世纪</w:t>
      </w:r>
      <w:r>
        <w:rPr>
          <w:rFonts w:ascii="Times New Roman" w:eastAsia="Times New Roman"/>
        </w:rPr>
        <w:t>80</w:t>
      </w:r>
      <w:r>
        <w:t>年代建造的建</w:t>
      </w:r>
      <w:r>
        <w:t>筑还是目前按照建筑节能标准建造的新建筑</w:t>
      </w:r>
      <w:r>
        <w:t>）</w:t>
      </w:r>
      <w:r>
        <w:t>都高于</w:t>
      </w:r>
      <w:r>
        <w:rPr>
          <w:rFonts w:ascii="Times New Roman" w:eastAsia="Times New Roman"/>
        </w:rPr>
        <w:t>20</w:t>
      </w:r>
      <w:r>
        <w:t>世纪</w:t>
      </w:r>
      <w:r>
        <w:rPr>
          <w:rFonts w:ascii="Times New Roman" w:eastAsia="Times New Roman"/>
        </w:rPr>
        <w:t>80</w:t>
      </w:r>
      <w:r>
        <w:t>年代</w:t>
      </w:r>
      <w:r>
        <w:rPr>
          <w:vertAlign w:val="superscript"/>
          /&gt;
        </w:rPr>
        <w:t>1</w:t>
      </w:r>
      <w:r>
        <w:t>。</w:t>
      </w:r>
    </w:p>
    <w:p w:rsidR="0018722C">
      <w:pPr>
        <w:topLinePunct/>
      </w:pPr>
      <w:r>
        <w:rPr>
          <w:rFonts w:ascii="Times New Roman" w:eastAsia="Times New Roman"/>
        </w:rPr>
        <w:t>2</w:t>
      </w:r>
      <w:r>
        <w:t>）</w:t>
      </w:r>
      <w:r>
        <w:t>随着我国经济的发展和居民收入的增加，我国城镇居民的各种家用电器数量正在逐年增长；调研也显示，建筑设备形式、室内环境的营造方式和用能模式也正在悄然发生变化，家用耗能设备的使用范围和使用时间正在不断地增长，这将不可避免地带来住宅能耗的增长。</w:t>
      </w:r>
    </w:p>
    <w:p w:rsidR="0018722C">
      <w:pPr>
        <w:topLinePunct/>
      </w:pPr>
      <w:r>
        <w:rPr>
          <w:rFonts w:ascii="Times New Roman" w:eastAsia="Times New Roman"/>
        </w:rPr>
        <w:t>3</w:t>
      </w:r>
      <w:r>
        <w:t>）</w:t>
      </w:r>
      <w:r>
        <w:t>近年</w:t>
      </w:r>
      <w:r>
        <w:t>来出现别墅等大量高档</w:t>
      </w:r>
      <w:r>
        <w:t>豪华</w:t>
      </w:r>
      <w:r>
        <w:t>住宅，这种生活模式下，大量使用空调、烘干机等机械手段满足室内服务需求，户均用电水平几倍甚至十几倍于普通住宅。随着我国经济发展和高收入人群的增加，此类高能耗住宅及其拥有人群在城市社会人口中的比例呈飞速增长的趋势，也成为导致我国建筑能耗增长的一个重要因素。</w:t>
      </w:r>
    </w:p>
    <w:p w:rsidR="0018722C">
      <w:pPr>
        <w:topLinePunct/>
      </w:pPr>
      <w:r>
        <w:rPr>
          <w:rFonts w:ascii="Times New Roman" w:eastAsia="Times New Roman"/>
        </w:rPr>
        <w:t>4</w:t>
      </w:r>
      <w:r>
        <w:t>）</w:t>
      </w:r>
      <w:r>
        <w:t>通过热工计算、分析和对比，我们发现，大户型和别墅的单位面积耗热量指标并不比小户型的高，相反，大户型住宅和别墅的单位面积耗热量指标反而比</w:t>
      </w:r>
      <w:r>
        <w:t>小户型低，原因就是大户型住宅和别墅是随着时代和建造技术的发展而后出现的，</w:t>
      </w:r>
      <w:r w:rsidR="001852F3">
        <w:t xml:space="preserve">建造技术较高，建筑符合国家节能标准，加上外保温等技术的应用，使得现在的城镇住宅建筑的单位面积能耗下降。</w:t>
      </w:r>
    </w:p>
    <w:p w:rsidR="0018722C">
      <w:pPr>
        <w:topLinePunct/>
      </w:pPr>
      <w:r>
        <w:rPr>
          <w:rFonts w:ascii="Times New Roman" w:eastAsia="Times New Roman"/>
        </w:rPr>
        <w:t>5</w:t>
      </w:r>
      <w:r>
        <w:t>）</w:t>
      </w:r>
      <w:r>
        <w:t>按照面积将住宅建筑划分成不同的面积类型，进行分析后发现，户均耗热</w:t>
      </w:r>
      <w:r>
        <w:t>量指标在平均值以上的，基本集中在</w:t>
      </w:r>
      <w:r>
        <w:rPr>
          <w:rFonts w:ascii="Times New Roman" w:eastAsia="Times New Roman"/>
        </w:rPr>
        <w:t>130-160 m</w:t>
      </w:r>
      <w:r>
        <w:rPr>
          <w:vertAlign w:val="superscript"/>
          /&gt;
        </w:rPr>
        <w:t>2</w:t>
      </w:r>
      <w:r>
        <w:t>的大户型和</w:t>
      </w:r>
      <w:r>
        <w:rPr>
          <w:rFonts w:ascii="Times New Roman" w:eastAsia="Times New Roman"/>
        </w:rPr>
        <w:t>160 m</w:t>
      </w:r>
      <w:r>
        <w:rPr>
          <w:vertAlign w:val="superscript"/>
          /&gt;
        </w:rPr>
        <w:t>2</w:t>
      </w:r>
      <w:r>
        <w:t>以上的别墅；人</w:t>
      </w:r>
      <w:r>
        <w:t>均耗热量指标在平均值以上的，也基本集中在</w:t>
      </w:r>
      <w:r>
        <w:rPr>
          <w:rFonts w:ascii="Times New Roman" w:eastAsia="Times New Roman"/>
        </w:rPr>
        <w:t>130-160 m</w:t>
      </w:r>
      <w:r>
        <w:rPr>
          <w:vertAlign w:val="superscript"/>
          /&gt;
        </w:rPr>
        <w:t>2</w:t>
      </w:r>
      <w:r>
        <w:t>的大户型和</w:t>
      </w:r>
      <w:r>
        <w:rPr>
          <w:rFonts w:ascii="Times New Roman" w:eastAsia="Times New Roman"/>
        </w:rPr>
        <w:t>160 m</w:t>
      </w:r>
      <w:r>
        <w:rPr>
          <w:vertAlign w:val="superscript"/>
          /&gt;
        </w:rPr>
        <w:t>2</w:t>
      </w:r>
      <w:r>
        <w:t>以上的别墅。</w:t>
      </w:r>
    </w:p>
    <w:p w:rsidR="0018722C">
      <w:pPr>
        <w:pStyle w:val="aff7"/>
        <w:topLinePunct/>
      </w:pPr>
      <w:r>
        <w:pict>
          <v:line style="position:absolute;mso-position-horizontal-relative:page;mso-position-vertical-relative:paragraph;z-index:6400;mso-wrap-distance-left:0;mso-wrap-distance-right:0" from="70.919998pt,13.790615pt" to="214.919998pt,13.790615pt" stroked="true" strokeweight=".54001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中国建筑节能年度发展报告</w:t>
      </w:r>
      <w:r>
        <w:rPr>
          <w:rFonts w:ascii="Times New Roman" w:eastAsia="Times New Roman" w:cstheme="minorBidi" w:hAnsiTheme="minorHAnsi"/>
        </w:rPr>
        <w:t>2008</w:t>
      </w:r>
      <w:r>
        <w:rPr>
          <w:rFonts w:hint="eastAsia"/>
        </w:rPr>
        <w:t>。</w:t>
      </w:r>
      <w:r>
        <w:rPr>
          <w:rFonts w:cstheme="minorBidi" w:hAnsiTheme="minorHAnsi" w:eastAsiaTheme="minorHAnsi" w:asciiTheme="minorHAnsi"/>
        </w:rPr>
        <w:t>中国建筑工业出版社，</w:t>
      </w:r>
      <w:r>
        <w:rPr>
          <w:rFonts w:ascii="Times New Roman" w:eastAsia="Times New Roman" w:cstheme="minorBidi" w:hAnsiTheme="minorHAnsi"/>
        </w:rPr>
        <w:t>2008</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第一版，</w:t>
      </w:r>
      <w:r>
        <w:rPr>
          <w:rFonts w:ascii="Times New Roman" w:eastAsia="Times New Roman" w:cstheme="minorBidi" w:hAnsiTheme="minorHAnsi"/>
        </w:rPr>
        <w:t>P63</w:t>
      </w:r>
    </w:p>
    <w:p w:rsidR="0018722C">
      <w:pPr>
        <w:topLinePunct/>
      </w:pPr>
      <w:r>
        <w:t>按照年代分析，户均耗热量指标在平均值以上的，基本集中在</w:t>
      </w:r>
      <w:r>
        <w:rPr>
          <w:rFonts w:ascii="Times New Roman" w:eastAsia="Times New Roman"/>
        </w:rPr>
        <w:t>2000</w:t>
      </w:r>
      <w:r>
        <w:t>年以后的住宅建筑；人均耗热量指标在平均值以上的，也基本集中在</w:t>
      </w:r>
      <w:r>
        <w:rPr>
          <w:rFonts w:ascii="Times New Roman" w:eastAsia="Times New Roman"/>
        </w:rPr>
        <w:t>2000</w:t>
      </w:r>
      <w:r>
        <w:t>年以后的住宅建筑。这也说明，在</w:t>
      </w:r>
      <w:r>
        <w:rPr>
          <w:rFonts w:ascii="Times New Roman" w:eastAsia="Times New Roman"/>
        </w:rPr>
        <w:t>2000</w:t>
      </w:r>
      <w:r>
        <w:t>年之后，建筑节能进入了一个快速发展的时期，新建建筑只有符合国家节能标准，方可建造。</w:t>
      </w:r>
    </w:p>
    <w:p w:rsidR="0018722C">
      <w:pPr>
        <w:topLinePunct/>
      </w:pPr>
      <w:r>
        <w:t>由此可见，大户型住宅建筑的单位面积耗热量指标并不比小户型的高，甚至更低。但是，无论是户均耗热量指标还是人均耗热量指标，大户型住宅建筑和别墅都远远高于小户型住宅建筑，也远远高于平均值。</w:t>
      </w:r>
    </w:p>
    <w:p w:rsidR="0018722C">
      <w:pPr>
        <w:topLinePunct/>
      </w:pPr>
      <w:r>
        <w:rPr>
          <w:rFonts w:ascii="Times New Roman" w:eastAsia="Times New Roman"/>
        </w:rPr>
        <w:t>6</w:t>
      </w:r>
      <w:r>
        <w:t>）</w:t>
      </w:r>
      <w:r>
        <w:t>单位面积人均耗热量指标也遵循这样的规律，即：小户型由于面积小，居住人口多，单位面积上的人均耗热量低，而大户型，尤其是别墅，面积大，居住人口少，单位面积上的人均耗热量要远远高出经济适用房等小户型。</w:t>
      </w:r>
    </w:p>
    <w:p w:rsidR="0018722C">
      <w:pPr>
        <w:topLinePunct/>
      </w:pPr>
      <w:r>
        <w:rPr>
          <w:rFonts w:ascii="Times New Roman" w:eastAsia="Times New Roman"/>
        </w:rPr>
        <w:t>7</w:t>
      </w:r>
      <w:r>
        <w:t>）</w:t>
      </w:r>
      <w:r>
        <w:t>城镇住宅中的人均能耗、户均能耗以及单位面积人均耗热量与住宅的建筑</w:t>
      </w:r>
      <w:r>
        <w:t>面积呈正比关系，与住宅中的人口数量呈反比关系。从以上作者使用两种方法</w:t>
      </w:r>
      <w:r>
        <w:t>（</w:t>
      </w:r>
      <w:r>
        <w:t>即按照住宅建筑面积和住宅的建造年代</w:t>
      </w:r>
      <w:r>
        <w:t>）</w:t>
      </w:r>
      <w:r>
        <w:t>对住宅建筑的单位面积的耗热量指标以及人均和户均的耗热量指标进行分析，可以看出，无论是按照面积区分还是按照年代区分，住宅建筑的单位面积的耗热量指标是降低的，理由是我们实行了节能技术，新建的住宅建筑已经符合国家节能技术标准。但是，人均建筑能耗和户均建筑能耗反而增加了，原因是：随着经济的发展，人们的住宅条件得到改善，人均住宅面积增加，因而人均住宅能耗和户均能耗均增加了。同时，根据测算，单位面积人均耗热量指标也增加了。因此，城镇住宅中的人均能耗、户均能耗以及单位面积人均耗热量指标与住宅的建筑面积呈正比关系，与人口数量呈反比关系。</w:t>
      </w:r>
    </w:p>
    <w:p w:rsidR="0018722C">
      <w:pPr>
        <w:topLinePunct/>
      </w:pPr>
      <w:r>
        <w:rPr>
          <w:rFonts w:ascii="Times New Roman" w:eastAsia="Times New Roman"/>
        </w:rPr>
        <w:t>8</w:t>
      </w:r>
      <w:r>
        <w:t>）</w:t>
      </w:r>
      <w:r>
        <w:t>城镇住宅建筑中各户单位面积能耗与各户经济收入之间无明显相关关系。</w:t>
      </w:r>
      <w:r>
        <w:t>根据测算，单位面积的耗热量指标，无论是不同面积，还是不同年代的住宅建筑，</w:t>
      </w:r>
      <w:r w:rsidR="001852F3">
        <w:t xml:space="preserve">其平均的单位面积耗热量指标都相差不多。随着时代的发展和建筑技术的提高，</w:t>
      </w:r>
      <w:r>
        <w:t>大面积的新建住宅建筑的单位面积耗热量指标，反而比小面积的建筑要低。同时，</w:t>
      </w:r>
      <w:r w:rsidR="001852F3">
        <w:t xml:space="preserve">大面积的住宅的住户的家庭收入和人均收入都要比小面积的住宅建筑高。因此，</w:t>
      </w:r>
      <w:r w:rsidR="001852F3">
        <w:t xml:space="preserve">城市住宅建筑中各户单位面积能耗与各户经济收入之间无明显相关关系。</w:t>
      </w:r>
    </w:p>
    <w:p w:rsidR="0018722C">
      <w:pPr>
        <w:topLinePunct/>
      </w:pPr>
      <w:r>
        <w:rPr>
          <w:rFonts w:ascii="Times New Roman" w:eastAsia="Times New Roman"/>
        </w:rPr>
        <w:t>9</w:t>
      </w:r>
      <w:r>
        <w:t>）</w:t>
      </w:r>
      <w:r>
        <w:t>城镇住宅及建筑中单位面积人均耗热量指标与各户经济收入之间呈正比关系。根据测算和换算，单位面积人均耗热量，随着住宅面积的增加而增加。我们调研的人均和户均收入，也是随着住宅面积的增加而增加。因此，城镇住宅建筑中单位面积人均耗热量指标与各户经济收入之间呈正比关系。</w:t>
      </w:r>
    </w:p>
    <w:p w:rsidR="0018722C">
      <w:pPr>
        <w:topLinePunct/>
      </w:pPr>
      <w:bookmarkStart w:name="_TOC_250043" w:id="61"/>
      <w:bookmarkStart w:name="4 控制城镇住宅能耗增长的新途径探索 " w:id="62"/>
      <w:r>
        <w:rPr>
          <w:rFonts w:cstheme="minorBidi" w:hAnsiTheme="minorHAnsi" w:eastAsiaTheme="minorHAnsi" w:asciiTheme="minorHAnsi" w:ascii="黑体" w:hAnsi="黑体" w:eastAsia="黑体" w:cs="黑体"/>
        </w:rPr>
        <w:t>4</w:t>
      </w:r>
      <w:bookmarkEnd w:id="61"/>
      <w:r>
        <w:rPr>
          <w:rFonts w:cstheme="minorBidi" w:hAnsiTheme="minorHAnsi" w:eastAsiaTheme="minorHAnsi" w:asciiTheme="minorHAnsi" w:ascii="黑体" w:hAnsi="黑体" w:eastAsia="黑体" w:cs="黑体"/>
        </w:rPr>
        <w:t>控制城镇住宅能耗增长的新途径探索</w:t>
      </w:r>
    </w:p>
    <w:p w:rsidR="0018722C">
      <w:pPr>
        <w:pStyle w:val="Heading2"/>
        <w:topLinePunct/>
        <w:ind w:left="171" w:hangingChars="171" w:hanging="171"/>
      </w:pPr>
      <w:bookmarkStart w:id="905331" w:name="_Toc686905331"/>
      <w:bookmarkStart w:name="_TOC_250042" w:id="63"/>
      <w:bookmarkStart w:name="4.1 建筑能耗及其社会属性 " w:id="64"/>
      <w:r>
        <w:t>4.1</w:t>
      </w:r>
      <w:r>
        <w:t xml:space="preserve"> </w:t>
      </w:r>
      <w:r/>
      <w:bookmarkEnd w:id="64"/>
      <w:bookmarkEnd w:id="63"/>
      <w:r>
        <w:t>建筑能耗及其社会属性</w:t>
      </w:r>
      <w:bookmarkEnd w:id="905331"/>
    </w:p>
    <w:p w:rsidR="0018722C">
      <w:pPr>
        <w:pStyle w:val="Heading3"/>
        <w:topLinePunct/>
        <w:ind w:left="200" w:hangingChars="200" w:hanging="200"/>
      </w:pPr>
      <w:bookmarkStart w:id="905332" w:name="_Toc686905332"/>
      <w:bookmarkStart w:name="_TOC_250041" w:id="65"/>
      <w:bookmarkEnd w:id="65"/>
      <w:r>
        <w:rPr>
          <w:b/>
        </w:rPr>
        <w:t>4.1.1</w:t>
      </w:r>
      <w:r>
        <w:t xml:space="preserve"> </w:t>
      </w:r>
      <w:r>
        <w:t>建筑能耗的含义</w:t>
      </w:r>
      <w:bookmarkEnd w:id="905332"/>
    </w:p>
    <w:p w:rsidR="0018722C">
      <w:pPr>
        <w:topLinePunct/>
      </w:pPr>
      <w:r>
        <w:t>按照《大英百科全书》的解释，能源是指可以直接或通过适当设备转变为人类所需能量的资源。其中，既包括煤炭、石油、天然气等随着使用量的增加而减少，逐渐耗尽的不可再生资源，也包括太阳能、水能、风能、地热和生物质能等可供人类永续使用的可再生资源。通常我们所说的节能，主要是针对不可再生资源而言的。</w:t>
      </w:r>
    </w:p>
    <w:p w:rsidR="0018722C">
      <w:pPr>
        <w:topLinePunct/>
      </w:pPr>
      <w:r>
        <w:t>建筑能耗，国内外一般习惯上理解为运行能耗，即建筑物使用过程中用于供暖、通风、空调、照明、家用电器、输送、动力、烹饪、给排水和热水供应、电梯和建筑有关设备等方面的能耗</w:t>
      </w:r>
      <w:r>
        <w:rPr>
          <w:rFonts w:ascii="Times New Roman" w:eastAsia="Times New Roman"/>
        </w:rPr>
        <w:t>1</w:t>
      </w:r>
      <w:r>
        <w:t>。广义上的建筑能耗包括建筑运行能耗、建筑设备与建筑材料能耗与建筑间接能耗三大部分。目前我国这部份能耗约占全国社会终端总能耗的</w:t>
      </w:r>
      <w:r>
        <w:rPr>
          <w:rFonts w:ascii="Times New Roman" w:eastAsia="Times New Roman"/>
        </w:rPr>
        <w:t>27</w:t>
      </w:r>
      <w:r>
        <w:rPr>
          <w:rFonts w:ascii="Times New Roman" w:eastAsia="Times New Roman"/>
        </w:rPr>
        <w:t>.</w:t>
      </w:r>
      <w:r>
        <w:rPr>
          <w:rFonts w:ascii="Times New Roman" w:eastAsia="Times New Roman"/>
        </w:rPr>
        <w:t>6%</w:t>
      </w:r>
      <w:r w:rsidR="001852F3">
        <w:rPr>
          <w:rFonts w:ascii="Times New Roman" w:eastAsia="Times New Roman"/>
        </w:rPr>
        <w:t xml:space="preserve"> </w:t>
      </w:r>
      <w:r>
        <w:t>，随着人们生活质量的改善，居住舒适度要求的提高，建</w:t>
      </w:r>
      <w:r>
        <w:t>筑</w:t>
      </w:r>
    </w:p>
    <w:p w:rsidR="0018722C">
      <w:pPr>
        <w:topLinePunct/>
      </w:pPr>
      <w:r>
        <w:t>能耗所占比例还将不断上升。预测</w:t>
      </w:r>
      <w:r>
        <w:rPr>
          <w:rFonts w:ascii="Times New Roman" w:eastAsia="Times New Roman"/>
        </w:rPr>
        <w:t>10</w:t>
      </w:r>
      <w:r>
        <w:t>年后，我国建筑能耗占全国社会终端总能耗的比例将会上升到</w:t>
      </w:r>
      <w:r>
        <w:rPr>
          <w:rFonts w:ascii="Times New Roman" w:eastAsia="Times New Roman"/>
        </w:rPr>
        <w:t>32%</w:t>
      </w:r>
      <w:r>
        <w:t>以上，它与工业、农业、交通运输能耗并列，是主要的民生能耗。</w:t>
      </w:r>
    </w:p>
    <w:p w:rsidR="0018722C">
      <w:pPr>
        <w:topLinePunct/>
      </w:pPr>
      <w:r>
        <w:t>建筑能耗在一个国家中占重要部分，与工业能耗、农业能耗、交通运输能耗组成总能耗。纵观我国当前的民用建筑能耗现状，建筑规模大、用能严重浪费、热工性能差、采暖效率低是主要特点，特别是夏热冬冷地区，湿热干冷、复杂多样的气候使得民用建筑节能工作既复杂又艰巨。</w:t>
      </w:r>
    </w:p>
    <w:p w:rsidR="0018722C">
      <w:pPr>
        <w:pStyle w:val="Heading3"/>
        <w:topLinePunct/>
        <w:ind w:left="200" w:hangingChars="200" w:hanging="200"/>
      </w:pPr>
      <w:bookmarkStart w:id="905333" w:name="_Toc686905333"/>
      <w:bookmarkStart w:name="_TOC_250040" w:id="66"/>
      <w:bookmarkEnd w:id="66"/>
      <w:r>
        <w:rPr>
          <w:b/>
        </w:rPr>
        <w:t>4.1.2</w:t>
      </w:r>
      <w:r>
        <w:t xml:space="preserve"> </w:t>
      </w:r>
      <w:r>
        <w:t>建筑能耗的特征</w:t>
      </w:r>
      <w:bookmarkEnd w:id="905333"/>
    </w:p>
    <w:p w:rsidR="0018722C">
      <w:pPr>
        <w:topLinePunct/>
      </w:pPr>
      <w:r>
        <w:t>建筑节能问题是当今建筑学科领域研究的热点。</w:t>
      </w:r>
    </w:p>
    <w:p w:rsidR="0018722C">
      <w:pPr>
        <w:topLinePunct/>
      </w:pPr>
      <w:r>
        <w:t>流行于建筑设计与城市规划领域的许多概念，如生态建筑，绿色建筑，生态城市，甚至所谓的可持续建筑、有机建筑等，不论其概念的内涵有多么丰富，可真正做起来，大概不外乎建筑设计怎么适应了气候、使用了某种节能材料、安装了某种节能设备或者采用了什么节能技术等。在市场经济社会，当运用市场经济手段来实现节约建筑能耗这种社会公益事业目标时，就出现了很多难以理解的现象。许多原本从事其他专业甚至行业的技术人员，在追求更高社会认可和获得</w:t>
      </w:r>
      <w:r>
        <w:t>更</w:t>
      </w:r>
    </w:p>
    <w:p w:rsidR="0018722C">
      <w:pPr>
        <w:pStyle w:val="aff7"/>
        <w:topLinePunct/>
      </w:pPr>
      <w:r>
        <w:pict>
          <v:line style="position:absolute;mso-position-horizontal-relative:page;mso-position-vertical-relative:paragraph;z-index:6448;mso-wrap-distance-left:0;mso-wrap-distance-right:0" from="99.239998pt,15.528711pt" to="243.239998pt,15.528711pt" stroked="true" strokeweight=".54001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梁锐</w:t>
      </w:r>
      <w:r>
        <w:rPr>
          <w:rFonts w:ascii="Times New Roman" w:eastAsia="Times New Roman" w:cstheme="minorBidi" w:hAnsiTheme="minorHAnsi"/>
        </w:rPr>
        <w:t>.</w:t>
      </w:r>
      <w:r>
        <w:rPr>
          <w:rFonts w:cstheme="minorBidi" w:hAnsiTheme="minorHAnsi" w:eastAsiaTheme="minorHAnsi" w:asciiTheme="minorHAnsi"/>
        </w:rPr>
        <w:t>西北生态民居评价研究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西安建筑科技大学博士学位论文</w:t>
      </w:r>
      <w:r>
        <w:rPr>
          <w:rFonts w:ascii="Times New Roman" w:eastAsia="Times New Roman" w:cstheme="minorBidi" w:hAnsiTheme="minorHAnsi"/>
        </w:rPr>
        <w:t>.2011.4.</w:t>
      </w:r>
    </w:p>
    <w:p w:rsidR="0018722C">
      <w:pPr>
        <w:topLinePunct/>
      </w:pPr>
      <w:r>
        <w:t>丰厚回报的驱使下，都加入到建筑节能专家队伍中来。管理的简单化，建筑节能技术指导的非专业化，技术研究与推广的肤浅化，导致建筑节能行业轰轰烈烈，</w:t>
      </w:r>
      <w:r w:rsidR="001852F3">
        <w:t xml:space="preserve">节能建筑层出不穷，而建筑能耗的节约量化标准，却是一片混乱，很难操作。而真正影响建筑能耗多寡的建筑师，则处于被动应付状态。绝大部分建筑师认为，</w:t>
      </w:r>
      <w:r w:rsidR="001852F3">
        <w:t xml:space="preserve">建筑节能是节能专家、甚至是暖通专家的事情。然而大家都知道，建筑的初步设计完成后，建筑的运行能耗就已经确定了。</w:t>
      </w:r>
    </w:p>
    <w:p w:rsidR="0018722C">
      <w:pPr>
        <w:topLinePunct/>
      </w:pPr>
      <w:r>
        <w:t>第一，建筑能耗的特殊性在于它和空气、太阳的相关性。</w:t>
      </w:r>
    </w:p>
    <w:p w:rsidR="0018722C">
      <w:pPr>
        <w:topLinePunct/>
      </w:pPr>
      <w:r>
        <w:t>回顾一下产生建筑能耗的缘由是很有必要的。人不能居住在室外，因为气候不总是相适宜的，在一年当中，总有太热和太冷的</w:t>
      </w:r>
      <w:r>
        <w:t>时候</w:t>
      </w:r>
      <w:r>
        <w:t>，所以用建筑这种围合结构与外界空气隔离开来，起到一定的隔热</w:t>
      </w:r>
      <w:r>
        <w:t>（</w:t>
      </w:r>
      <w:r>
        <w:t>保暖</w:t>
      </w:r>
      <w:r>
        <w:t>）</w:t>
      </w:r>
      <w:r>
        <w:t>作用。但这还不是理想状态，</w:t>
      </w:r>
      <w:r w:rsidR="001852F3">
        <w:t xml:space="preserve">达不到舒适，这就需要进一步采取一定的制冷或采暖手段，以达到人体能够忍受的范围。</w:t>
      </w:r>
    </w:p>
    <w:p w:rsidR="0018722C">
      <w:pPr>
        <w:topLinePunct/>
      </w:pPr>
      <w:r>
        <w:t>建筑的能耗首先和建筑本身</w:t>
      </w:r>
      <w:r>
        <w:t>（</w:t>
      </w:r>
      <w:r>
        <w:t>也就是围护结构</w:t>
      </w:r>
      <w:r>
        <w:t>）</w:t>
      </w:r>
      <w:r>
        <w:t>有关，节能的建筑一定是和外界热量交换少的建筑。以采暖空调能耗为例，它缘于不论在严寒或者酷暑季节</w:t>
      </w:r>
      <w:r>
        <w:rPr>
          <w:rFonts w:ascii="Times New Roman" w:hAnsi="Times New Roman" w:eastAsia="宋体"/>
          <w:rFonts w:hint="eastAsia"/>
        </w:rPr>
        <w:t>，</w:t>
      </w:r>
      <w:r>
        <w:t>人们对室内热环境的需求是相对稳定的</w:t>
      </w:r>
      <w:r>
        <w:t>（</w:t>
      </w:r>
      <w:r>
        <w:t>因为人是热血恒温动物</w:t>
      </w:r>
      <w:r>
        <w:t>）</w:t>
      </w:r>
      <w:r>
        <w:t>。从通俗意义上</w:t>
      </w:r>
      <w:r>
        <w:t>讲，人们比较适应的热环境参数分布大致为：空气温度</w:t>
      </w:r>
      <w:r>
        <w:rPr>
          <w:rFonts w:ascii="Times New Roman" w:hAnsi="Times New Roman" w:eastAsia="宋体"/>
        </w:rPr>
        <w:t>18-24</w:t>
      </w:r>
      <w:r>
        <w:rPr>
          <w:rFonts w:ascii="新宋体" w:hAnsi="新宋体" w:eastAsia="新宋体" w:hint="eastAsia"/>
        </w:rPr>
        <w:t>℃</w:t>
      </w:r>
      <w:r>
        <w:t>，相对湿度</w:t>
      </w:r>
      <w:r>
        <w:rPr>
          <w:rFonts w:ascii="Times New Roman" w:hAnsi="Times New Roman" w:eastAsia="宋体"/>
        </w:rPr>
        <w:t>30-70%</w:t>
      </w:r>
      <w:r>
        <w:rPr>
          <w:rFonts w:hint="eastAsia"/>
        </w:rPr>
        <w:t>，</w:t>
      </w:r>
      <w:r>
        <w:t>平均辐射温度</w:t>
      </w:r>
      <w:r>
        <w:t>（</w:t>
      </w:r>
      <w:r>
        <w:rPr>
          <w:rFonts w:ascii="Times New Roman" w:hAnsi="Times New Roman" w:eastAsia="宋体"/>
        </w:rPr>
        <w:t>MRT</w:t>
      </w:r>
      <w:r>
        <w:t>）</w:t>
      </w:r>
      <w:r>
        <w:rPr>
          <w:rFonts w:ascii="Times New Roman" w:hAnsi="Times New Roman" w:eastAsia="宋体"/>
        </w:rPr>
        <w:t>16-26</w:t>
      </w:r>
      <w:r>
        <w:rPr>
          <w:rFonts w:ascii="新宋体" w:hAnsi="新宋体" w:eastAsia="新宋体" w:hint="eastAsia"/>
        </w:rPr>
        <w:t>℃</w:t>
      </w:r>
      <w:r>
        <w:rPr>
          <w:rFonts w:ascii="Times New Roman" w:hAnsi="Times New Roman" w:eastAsia="宋体"/>
          <w:rFonts w:hint="eastAsia"/>
        </w:rPr>
        <w:t>，</w:t>
      </w:r>
      <w:r>
        <w:t>气流速度</w:t>
      </w:r>
      <w:r>
        <w:rPr>
          <w:rFonts w:ascii="Times New Roman" w:hAnsi="Times New Roman" w:eastAsia="宋体"/>
        </w:rPr>
        <w:t>0.5-2m</w:t>
      </w:r>
      <w:r>
        <w:rPr>
          <w:rFonts w:ascii="Times New Roman" w:hAnsi="Times New Roman" w:eastAsia="宋体"/>
        </w:rPr>
        <w:t>/</w:t>
      </w:r>
      <w:r>
        <w:rPr>
          <w:rFonts w:ascii="Times New Roman" w:hAnsi="Times New Roman" w:eastAsia="宋体"/>
        </w:rPr>
        <w:t>s</w:t>
      </w:r>
      <w:r>
        <w:t>（</w:t>
      </w:r>
      <w:r>
        <w:t>当然与人的活动方式和衣着有关</w:t>
      </w:r>
      <w:r>
        <w:t>）</w:t>
      </w:r>
      <w:r>
        <w:t>，尽管在夏季和冬季、在不同地区、不同性别和年龄有差异。因为人需要以对流、长波辐射和无感觉蒸发方式向环境中散发新陈代谢热量。研究表明，人不但期望在感觉平和的状态下与环境达到热平衡，而且在某一个特定气候区，三种散热方式的比例还是比较恒定的。这是常识，不多赘述。</w:t>
      </w:r>
    </w:p>
    <w:p w:rsidR="0018722C">
      <w:pPr>
        <w:topLinePunct/>
      </w:pPr>
      <w:r>
        <w:t>建造建筑的目的之一，是人们可以在围合的空间里躲避室外的恶劣气候。在传统建筑中，人们通过感悟和体验，已经学会了在建造房屋时，立面、构造、空间等方面考虑到了冬季尽可能利用太阳能，夏季尽可能利用遮阳和自然通风以及蒸发冷却等方式解决采暖和降温问题，使得在全年的大部分时间里，大多数建筑</w:t>
      </w:r>
      <w:r>
        <w:t>可认为是</w:t>
      </w:r>
      <w:r w:rsidR="001852F3">
        <w:t xml:space="preserve">“</w:t>
      </w:r>
      <w:r>
        <w:rPr>
          <w:rFonts w:ascii="Times New Roman" w:hAnsi="Times New Roman" w:eastAsia="Times New Roman"/>
        </w:rPr>
        <w:t>W</w:t>
      </w:r>
      <w:r>
        <w:rPr>
          <w:rFonts w:ascii="Times New Roman" w:hAnsi="Times New Roman" w:eastAsia="Times New Roman"/>
        </w:rPr>
        <w:t>orking with cli</w:t>
      </w:r>
      <w:r>
        <w:rPr>
          <w:rFonts w:ascii="Times New Roman" w:hAnsi="Times New Roman" w:eastAsia="Times New Roman"/>
        </w:rPr>
        <w:t>m</w:t>
      </w:r>
      <w:r>
        <w:rPr>
          <w:rFonts w:ascii="Times New Roman" w:hAnsi="Times New Roman" w:eastAsia="Times New Roman"/>
        </w:rPr>
        <w:t>ate</w:t>
      </w:r>
      <w:r>
        <w:t>”，人们需要做的是适时“开启”或“关闭”门窗</w:t>
      </w:r>
      <w:r>
        <w:t>等活动部件。人们利用室外气温的周期性日变化、围护结构的周期性吸</w:t>
      </w:r>
      <w:r>
        <w:rPr>
          <w:rFonts w:ascii="Times New Roman" w:hAnsi="Times New Roman" w:eastAsia="Times New Roman"/>
          <w:rFonts w:ascii="Times New Roman" w:hAnsi="Times New Roman" w:eastAsia="Times New Roman"/>
        </w:rPr>
        <w:t>（</w:t>
      </w:r>
      <w:r>
        <w:t>放</w:t>
      </w:r>
      <w:r>
        <w:rPr>
          <w:rFonts w:ascii="Times New Roman" w:hAnsi="Times New Roman" w:eastAsia="Times New Roman"/>
          <w:rFonts w:ascii="Times New Roman" w:hAnsi="Times New Roman" w:eastAsia="Times New Roman"/>
        </w:rPr>
        <w:t>）</w:t>
      </w:r>
      <w:r>
        <w:t>热过程、围护结构内表面温度的周期性波动，致使室内</w:t>
      </w:r>
      <w:r>
        <w:rPr>
          <w:rFonts w:ascii="Times New Roman" w:hAnsi="Times New Roman" w:eastAsia="Times New Roman"/>
        </w:rPr>
        <w:t>MRT</w:t>
      </w:r>
      <w:r>
        <w:t>时空分布、空气温度湿度流速</w:t>
      </w:r>
      <w:r>
        <w:t>的时空分布的不同组合，形成了室内热环境综合指标</w:t>
      </w:r>
      <w:r>
        <w:rPr>
          <w:rFonts w:ascii="Times New Roman" w:hAnsi="Times New Roman" w:eastAsia="Times New Roman"/>
        </w:rPr>
        <w:t>(</w:t>
      </w:r>
      <w:r>
        <w:rPr>
          <w:rFonts w:ascii="Times New Roman" w:hAnsi="Times New Roman" w:eastAsia="Times New Roman"/>
        </w:rPr>
        <w:t>ET</w:t>
      </w:r>
      <w:r>
        <w:t>等</w:t>
      </w:r>
      <w:r>
        <w:rPr>
          <w:rFonts w:ascii="Times New Roman" w:hAnsi="Times New Roman" w:eastAsia="Times New Roman"/>
        </w:rPr>
        <w:t>)</w:t>
      </w:r>
      <w:r>
        <w:t>在可容忍到舒适的区间内也呈现周期性变化，基本满足不同行为方式下人体热感觉的需求。早期先民们甚至并不期望在严寒和酷热季节追求稳定舒适的热环境，往往喜好以变换衣着</w:t>
      </w:r>
      <w:r>
        <w:t>适</w:t>
      </w:r>
    </w:p>
    <w:p w:rsidR="0018722C">
      <w:pPr>
        <w:topLinePunct/>
      </w:pPr>
      <w:r>
        <w:t>应热环境的变化。</w:t>
      </w:r>
    </w:p>
    <w:p w:rsidR="0018722C">
      <w:pPr>
        <w:topLinePunct/>
      </w:pPr>
      <w:r>
        <w:t>完全依靠建筑物自身的“被动式”适应气候解决严寒和酷暑季节的室内热环境需求问题，是不科学、不明智、不经济、不必要、有</w:t>
      </w:r>
      <w:r>
        <w:t>时候</w:t>
      </w:r>
      <w:r>
        <w:t>甚至是不可能的，特</w:t>
      </w:r>
      <w:r>
        <w:t>别是在“三九”严寒和</w:t>
      </w:r>
      <w:r w:rsidR="001852F3">
        <w:t xml:space="preserve">“三伏”酷热季节。在那没有</w:t>
      </w:r>
      <w:r>
        <w:rPr>
          <w:rFonts w:ascii="Times New Roman" w:hAnsi="Times New Roman" w:eastAsia="Times New Roman"/>
        </w:rPr>
        <w:t>HVAC</w:t>
      </w:r>
      <w:r>
        <w:t>（</w:t>
      </w:r>
      <w:r>
        <w:t>即</w:t>
      </w:r>
      <w:r>
        <w:rPr>
          <w:rFonts w:ascii="Times New Roman" w:hAnsi="Times New Roman" w:eastAsia="Times New Roman"/>
        </w:rPr>
        <w:t>Heating</w:t>
      </w:r>
      <w:r>
        <w:t>，</w:t>
      </w:r>
      <w:r>
        <w:rPr>
          <w:rFonts w:ascii="Times New Roman" w:hAnsi="Times New Roman" w:eastAsia="Times New Roman"/>
        </w:rPr>
        <w:t>Ventilating </w:t>
      </w:r>
      <w:r>
        <w:rPr>
          <w:rFonts w:ascii="Times New Roman" w:hAnsi="Times New Roman" w:eastAsia="Times New Roman"/>
        </w:rPr>
        <w:t>and Air Conditioning</w:t>
      </w:r>
      <w:r>
        <w:t>采暖通风与空调的缩写</w:t>
      </w:r>
      <w:r>
        <w:t>）</w:t>
      </w:r>
      <w:r>
        <w:t>设备的历史长河中，先民们不论是运用火炕、火墙、火炉，还是经验式的运用自然通风、被动蒸发冷却，总是可以度过那些难熬的日子。然而，在建筑由</w:t>
      </w:r>
      <w:r>
        <w:rPr>
          <w:rFonts w:ascii="Times New Roman" w:hAnsi="Times New Roman" w:eastAsia="Times New Roman"/>
        </w:rPr>
        <w:t>Shelter</w:t>
      </w:r>
      <w:r>
        <w:t>向</w:t>
      </w:r>
      <w:r>
        <w:rPr>
          <w:rFonts w:ascii="Times New Roman" w:hAnsi="Times New Roman" w:eastAsia="Times New Roman"/>
        </w:rPr>
        <w:t>Architecture</w:t>
      </w:r>
      <w:r>
        <w:t>的转化过程中，建筑物</w:t>
      </w:r>
      <w:r>
        <w:t>的这些优点逐渐失去了。采暖和降温技术的出现，</w:t>
      </w:r>
      <w:r>
        <w:rPr>
          <w:rFonts w:ascii="Times New Roman" w:hAnsi="Times New Roman" w:eastAsia="Times New Roman"/>
        </w:rPr>
        <w:t>HVAC</w:t>
      </w:r>
      <w:r>
        <w:t>系统的不断完善，在现代建筑体系中，设备工程师可以解决任何室内热环境的需求。然而，设备的运行是需要耗能的。</w:t>
      </w:r>
    </w:p>
    <w:p w:rsidR="0018722C">
      <w:pPr>
        <w:topLinePunct/>
      </w:pPr>
      <w:r>
        <w:t>建筑室内热环境构成要素是众所周知的，它包括影响热感觉的</w:t>
      </w:r>
      <w:r>
        <w:rPr>
          <w:rFonts w:ascii="Times New Roman" w:eastAsia="Times New Roman"/>
        </w:rPr>
        <w:t>4</w:t>
      </w:r>
      <w:r>
        <w:t>个客观要素和</w:t>
      </w:r>
    </w:p>
    <w:p w:rsidR="0018722C">
      <w:pPr>
        <w:topLinePunct/>
      </w:pPr>
      <w:r>
        <w:rPr>
          <w:rFonts w:ascii="Times New Roman" w:eastAsia="Times New Roman"/>
        </w:rPr>
        <w:t>2</w:t>
      </w:r>
      <w:r>
        <w:t>个主观要素。但是，人们常常忽视这些要素影响人体舒适感觉的机理和过程。影响人体对流散热的要素是室内空气温度和气流速度，影响人体辐射散热的是室内平均辐射温度</w:t>
      </w:r>
      <w:r>
        <w:rPr>
          <w:rFonts w:ascii="Times New Roman" w:eastAsia="Times New Roman"/>
        </w:rPr>
        <w:t>(</w:t>
      </w:r>
      <w:r>
        <w:rPr>
          <w:rFonts w:ascii="Times New Roman" w:eastAsia="Times New Roman"/>
          <w:spacing w:val="-2"/>
        </w:rPr>
        <w:t xml:space="preserve">MRT</w:t>
      </w:r>
      <w:r>
        <w:rPr>
          <w:rFonts w:ascii="Times New Roman" w:eastAsia="Times New Roman"/>
        </w:rPr>
        <w:t>)</w:t>
      </w:r>
      <w:r>
        <w:t>，而室内相对湿度主要影响人体的无感觉和有感觉蒸发散热。</w:t>
      </w:r>
      <w:r>
        <w:t>通常来说，</w:t>
      </w:r>
      <w:r>
        <w:rPr>
          <w:rFonts w:ascii="Times New Roman" w:eastAsia="Times New Roman"/>
        </w:rPr>
        <w:t>HVAC</w:t>
      </w:r>
      <w:r>
        <w:t>系统的目标是调节空气温度、气流速度和相对湿度，而不是</w:t>
      </w:r>
      <w:r>
        <w:rPr>
          <w:rFonts w:ascii="Times New Roman" w:eastAsia="Times New Roman"/>
        </w:rPr>
        <w:t>MRT</w:t>
      </w:r>
      <w:r>
        <w:t>。通常意义上，决定</w:t>
      </w:r>
      <w:r>
        <w:rPr>
          <w:rFonts w:ascii="Times New Roman" w:eastAsia="Times New Roman"/>
        </w:rPr>
        <w:t>MRT</w:t>
      </w:r>
      <w:r>
        <w:t>高低的主要因素，在室外气候条件确定后，就是建筑的形体和构造，这是在建筑设计过程中就已经确定了的。值得注意的是，由</w:t>
      </w:r>
      <w:r>
        <w:rPr>
          <w:rFonts w:ascii="Times New Roman" w:eastAsia="Times New Roman"/>
        </w:rPr>
        <w:t>MRT</w:t>
      </w:r>
      <w:r>
        <w:t>决定的人体辐射散热量，要占到相当的比例</w:t>
      </w:r>
      <w:r>
        <w:t>（</w:t>
      </w:r>
      <w:r>
        <w:rPr>
          <w:rFonts w:ascii="Times New Roman" w:eastAsia="Times New Roman"/>
        </w:rPr>
        <w:t>40%</w:t>
      </w:r>
      <w:r>
        <w:t>左右</w:t>
      </w:r>
      <w:r>
        <w:t>）</w:t>
      </w:r>
      <w:r>
        <w:t>才是舒适的。</w:t>
      </w:r>
    </w:p>
    <w:p w:rsidR="0018722C">
      <w:pPr>
        <w:topLinePunct/>
      </w:pPr>
      <w:r>
        <w:t>设计建造运行能耗尽可能低的建筑，是建筑节能的首要任务。按功能划分，</w:t>
      </w:r>
      <w:r w:rsidR="001852F3">
        <w:t xml:space="preserve">建筑的种类繁多，再考虑到地域自然条件的差异，社会经济水平的差异，就有许许多多不同类型、空间模式和构造方式的建筑需要研究。研究特定地区特定类型的建筑，在冬季如何减少室内热量流失到外部，如何将室外气温高时的热量保存到气温低的时段，如何尽可能多地利用太阳能；夏季降温的研究课题更多，因为我国大部分地区夏季的室外日平均气温处于舒适区，或者可忍受区，室内过热的原因，不外乎：</w:t>
      </w:r>
      <w:r>
        <w:rPr>
          <w:rFonts w:ascii="新宋体" w:hAnsi="新宋体" w:eastAsia="新宋体" w:hint="eastAsia"/>
        </w:rPr>
        <w:t>①</w:t>
      </w:r>
      <w:r>
        <w:t>太阳辐射得热过多；</w:t>
      </w:r>
      <w:r>
        <w:rPr>
          <w:rFonts w:ascii="新宋体" w:hAnsi="新宋体" w:eastAsia="新宋体" w:hint="eastAsia"/>
        </w:rPr>
        <w:t>②</w:t>
      </w:r>
      <w:r>
        <w:t>室内人为热过多，特别是大型公建；</w:t>
      </w:r>
      <w:r>
        <w:rPr>
          <w:rFonts w:ascii="新宋体" w:hAnsi="新宋体" w:eastAsia="新宋体" w:hint="eastAsia"/>
        </w:rPr>
        <w:t>③</w:t>
      </w:r>
      <w:r>
        <w:t>外围护结构隔热性能差，内表面温度过高，导致室内</w:t>
      </w:r>
      <w:r>
        <w:rPr>
          <w:rFonts w:ascii="Times New Roman" w:hAnsi="Times New Roman" w:eastAsia="Times New Roman"/>
        </w:rPr>
        <w:t>MRT</w:t>
      </w:r>
      <w:r>
        <w:t>高。研究表明，在漫长的夏季，除极端情况外，人们普遍喜欢自然通风降温方式；而夏季空调能耗的多</w:t>
      </w:r>
      <w:r>
        <w:t>寡与空调系统运行时间成正比，而设备系统运行时间的长短则是由建筑</w:t>
      </w:r>
      <w:r>
        <w:rPr>
          <w:rFonts w:ascii="Times New Roman" w:hAnsi="Times New Roman" w:eastAsia="Times New Roman"/>
          <w:rFonts w:ascii="Times New Roman" w:hAnsi="Times New Roman" w:eastAsia="Times New Roman"/>
        </w:rPr>
        <w:t>（</w:t>
      </w:r>
      <w:r>
        <w:t>热工</w:t>
      </w:r>
      <w:r>
        <w:rPr>
          <w:rFonts w:ascii="Times New Roman" w:hAnsi="Times New Roman" w:eastAsia="Times New Roman"/>
          <w:rFonts w:ascii="Times New Roman" w:hAnsi="Times New Roman" w:eastAsia="Times New Roman"/>
        </w:rPr>
        <w:t>）</w:t>
      </w:r>
      <w:r>
        <w:t>设计决定的。在白天的自然通风的主要功能是排除室内余热、保持一定风速，它的作用极限是保证建筑室内气温不高于室外气温，而合理的夜间通风，会蓄存夜间低温时的冷量。当室温处于高温临界，但</w:t>
      </w:r>
      <w:r>
        <w:rPr>
          <w:rFonts w:ascii="Times New Roman" w:hAnsi="Times New Roman" w:eastAsia="Times New Roman"/>
        </w:rPr>
        <w:t>MRT</w:t>
      </w:r>
      <w:r>
        <w:t>＜空气温度时，依然可以采用自然</w:t>
      </w:r>
      <w:r>
        <w:t>通</w:t>
      </w:r>
    </w:p>
    <w:p w:rsidR="0018722C">
      <w:pPr>
        <w:topLinePunct/>
      </w:pPr>
      <w:r>
        <w:t>风模式，而当</w:t>
      </w:r>
      <w:r>
        <w:rPr>
          <w:rFonts w:ascii="Times New Roman" w:eastAsia="Times New Roman"/>
        </w:rPr>
        <w:t>MRT</w:t>
      </w:r>
      <w:r>
        <w:t>＞空气温度时，则需要空调模式。第二，建筑能耗是一种公共产品。</w:t>
      </w:r>
    </w:p>
    <w:p w:rsidR="0018722C">
      <w:pPr>
        <w:topLinePunct/>
      </w:pPr>
      <w:r>
        <w:t>公共产品，简称公共品，最早是由财政学者林达尔在</w:t>
      </w:r>
      <w:r>
        <w:rPr>
          <w:rFonts w:ascii="Times New Roman" w:eastAsia="Times New Roman"/>
        </w:rPr>
        <w:t>1919</w:t>
      </w:r>
      <w:r>
        <w:t>年《公平税收》一文中提出的，后被经济学家萨缪尔森引用，再后来被其他学科广泛使用。</w:t>
      </w:r>
    </w:p>
    <w:p w:rsidR="0018722C">
      <w:pPr>
        <w:topLinePunct/>
      </w:pPr>
      <w:r>
        <w:t>公共产品就是那种能够供许多人同时消费的产品，并且人们消费这种产品的效果，以及生产这种产品的成本不因为享受它的人数规模变化而改变。根据萨缪尔森的定义，相对于私人产品，公共产品有以下两个基本特征：一是消费上的非排他性，指公共产品一旦被生产出来，可以同时供多人消费，并且无法排除不付费者对该公共产品的消费。造成非排他性原因要么是在技术上不易排斥众多受益者，要么是虽然在技术上可以排他，但是排他成本十分昂贵，以至于经济上不可行。二是消费上的非竞争性，指公共产品的社会边际成本</w:t>
      </w:r>
      <w:r>
        <w:t>（</w:t>
      </w:r>
      <w:r>
        <w:t>即指每增加一个单位某种物品或服务的生产量所需增加的资源消耗的价值</w:t>
      </w:r>
      <w:r>
        <w:t>）</w:t>
      </w:r>
      <w:r>
        <w:t>不因消费者数量的增加而增加，公共产品一经提供，其消费就具有共享性，一个人的消费不会影响或妨碍其他人的消费。总之，在萨缪尔森看来，公共产品是指这样一类商品：将该商品</w:t>
      </w:r>
      <w:r>
        <w:t>的效用扩展于他人的成本为零，无法排除他人参与共享。</w:t>
      </w:r>
      <w:r>
        <w:rPr>
          <w:rFonts w:ascii="Times New Roman" w:eastAsia="Times New Roman"/>
        </w:rPr>
        <w:t>1</w:t>
      </w:r>
    </w:p>
    <w:p w:rsidR="0018722C">
      <w:pPr>
        <w:topLinePunct/>
      </w:pPr>
      <w:r>
        <w:t>作为建筑能源，它也是一种公共产品，具有公共产品的特性。除此之外，建筑能源首先要满足健康标准、热舒适标准、生态环境等不同标准的需求，其次要满足国家节能需求。建筑能源作为能源的一种，也具备能源的特性，那就是能源的有限性，它并不是取之不尽、用之不竭的。同时，作为使用能源的个体，每个人在享有能源的权利上应该是均等的，也就是说，每一个人都有平等地使用能源的权利。</w:t>
      </w:r>
    </w:p>
    <w:p w:rsidR="0018722C">
      <w:pPr>
        <w:topLinePunct/>
      </w:pPr>
      <w:r>
        <w:t>但是，从能源的分配上来说，无论是世界范围还是我国的不同地区，甚至一个城市中不同阶层的人群，在占有和使用能源方面并不是平等的，表现在区域失衡</w:t>
      </w:r>
      <w:r>
        <w:t>（</w:t>
      </w:r>
      <w:r>
        <w:t>比如：发达国家和发展中国家间使用能源的失衡，我国东部和西部使用能源间的失衡以及城镇与农村能源分配的失衡等等方面</w:t>
      </w:r>
      <w:r>
        <w:t>）</w:t>
      </w:r>
      <w:r>
        <w:t>和数量失衡</w:t>
      </w:r>
      <w:r>
        <w:t>（</w:t>
      </w:r>
      <w:r>
        <w:t>表现在不同收入的人群用能多少不同，由于能源是受国家补贴的，导致的结果就是，富裕阶层</w:t>
      </w:r>
      <w:r>
        <w:rPr>
          <w:spacing w:val="0"/>
        </w:rPr>
        <w:t>使用的能源越多，得到国家的补贴就越多</w:t>
      </w:r>
      <w:r>
        <w:t>）</w:t>
      </w:r>
      <w:r>
        <w:t>。因此，在使用能源方面，国家应该将建筑能源向低收入人群和不发达地区倾斜，将建筑划分出质量等级，对于单位面积人均建筑能耗超过平均值的建筑，实行更加严苛的节能标准。</w:t>
      </w:r>
    </w:p>
    <w:p w:rsidR="0018722C">
      <w:pPr>
        <w:topLinePunct/>
      </w:pPr>
      <w:r>
        <w:t>当前，人民的生活水平日益提高，对住宅的舒适度要求也随之提高，因此，</w:t>
      </w:r>
    </w:p>
    <w:p w:rsidR="0018722C">
      <w:pPr>
        <w:pStyle w:val="aff7"/>
        <w:topLinePunct/>
      </w:pPr>
      <w:r>
        <w:pict>
          <v:line style="position:absolute;mso-position-horizontal-relative:page;mso-position-vertical-relative:paragraph;z-index:6472;mso-wrap-distance-left:0;mso-wrap-distance-right:0" from="70.919998pt,11.266131pt" to="214.919998pt,11.266131pt" stroked="true" strokeweight=".54001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1 </w:t>
      </w:r>
      <w:r>
        <w:rPr>
          <w:rFonts w:ascii="Times New Roman" w:hAnsi="Times New Roman" w:eastAsia="Times New Roman" w:cstheme="minorBidi"/>
        </w:rPr>
        <w:t>[</w:t>
      </w:r>
      <w:r>
        <w:rPr>
          <w:rFonts w:cstheme="minorBidi" w:hAnsiTheme="minorHAnsi" w:eastAsiaTheme="minorHAnsi" w:asciiTheme="minorHAnsi"/>
        </w:rPr>
        <w:t>美</w:t>
      </w:r>
      <w:r>
        <w:rPr>
          <w:rFonts w:ascii="Times New Roman" w:hAnsi="Times New Roman" w:eastAsia="Times New Roman" w:cstheme="minorBidi"/>
        </w:rPr>
        <w:t>]</w:t>
      </w:r>
      <w:r>
        <w:rPr>
          <w:rFonts w:cstheme="minorBidi" w:hAnsiTheme="minorHAnsi" w:eastAsiaTheme="minorHAnsi" w:asciiTheme="minorHAnsi"/>
        </w:rPr>
        <w:t>保罗</w:t>
      </w:r>
      <w:r>
        <w:rPr>
          <w:rFonts w:hint="eastAsia"/>
        </w:rPr>
        <w:t>・</w:t>
      </w:r>
      <w:r>
        <w:rPr>
          <w:rFonts w:cstheme="minorBidi" w:hAnsiTheme="minorHAnsi" w:eastAsiaTheme="minorHAnsi" w:asciiTheme="minorHAnsi"/>
        </w:rPr>
        <w:t>萨缪尔森、威廉</w:t>
      </w:r>
      <w:r>
        <w:rPr>
          <w:rFonts w:hint="eastAsia"/>
        </w:rPr>
        <w:t>・</w:t>
      </w:r>
      <w:r>
        <w:rPr>
          <w:rFonts w:cstheme="minorBidi" w:hAnsiTheme="minorHAnsi" w:eastAsiaTheme="minorHAnsi" w:asciiTheme="minorHAnsi"/>
        </w:rPr>
        <w:t>诺德豪斯</w:t>
      </w:r>
      <w:r>
        <w:rPr>
          <w:kern w:val="2"/>
          <w:rFonts w:ascii="Times New Roman" w:hAnsi="Times New Roman" w:eastAsia="Times New Roman" w:cstheme="minorBidi"/>
          <w:sz w:val="18"/>
          <w:rFonts w:hint="eastAsia"/>
        </w:rPr>
        <w:t>：</w:t>
      </w:r>
      <w:r>
        <w:rPr>
          <w:rFonts w:cstheme="minorBidi" w:hAnsiTheme="minorHAnsi" w:eastAsiaTheme="minorHAnsi" w:asciiTheme="minorHAnsi"/>
        </w:rPr>
        <w:t>《微观经济学》第十七版，人民邮电出版社，</w:t>
      </w:r>
      <w:r>
        <w:rPr>
          <w:rFonts w:ascii="Times New Roman" w:hAnsi="Times New Roman" w:eastAsia="Times New Roman" w:cstheme="minorBidi"/>
        </w:rPr>
        <w:t>2004</w:t>
      </w:r>
      <w:r>
        <w:rPr>
          <w:rFonts w:cstheme="minorBidi" w:hAnsiTheme="minorHAnsi" w:eastAsiaTheme="minorHAnsi" w:asciiTheme="minorHAnsi"/>
        </w:rPr>
        <w:t>年版，</w:t>
      </w:r>
      <w:r>
        <w:rPr>
          <w:rFonts w:ascii="Times New Roman" w:hAnsi="Times New Roman" w:eastAsia="Times New Roman" w:cstheme="minorBidi"/>
        </w:rPr>
        <w:t>P29.</w:t>
      </w:r>
    </w:p>
    <w:p w:rsidR="0018722C">
      <w:pPr>
        <w:topLinePunct/>
      </w:pPr>
      <w:r>
        <w:t>在当前社会发展的条件下，实现“冬暖夏凉”的热舒适标准已经成为人们生活的基本要求。因此，在实现热舒适的基本前提下的建筑节能也是建筑节能事业的前提条件，我们不能一味为了节约能源而使住宅的热舒适程度超出人们能够忍受的范围。</w:t>
      </w:r>
    </w:p>
    <w:p w:rsidR="0018722C">
      <w:pPr>
        <w:topLinePunct/>
      </w:pPr>
      <w:r>
        <w:t>对于一个住宅建筑来说，应该满足三个标准：</w:t>
      </w:r>
    </w:p>
    <w:p w:rsidR="0018722C">
      <w:pPr>
        <w:topLinePunct/>
      </w:pPr>
      <w:r>
        <w:t>（</w:t>
      </w:r>
      <w:r>
        <w:rPr>
          <w:rFonts w:ascii="Times New Roman" w:eastAsia="Times New Roman"/>
        </w:rPr>
        <w:t>1</w:t>
      </w:r>
      <w:r>
        <w:t>）</w:t>
      </w:r>
      <w:r>
        <w:t>健康标准。这是保证居住着健康，是公平的起点，平等享有能源使用的权利和机会。</w:t>
      </w:r>
    </w:p>
    <w:p w:rsidR="0018722C">
      <w:pPr>
        <w:topLinePunct/>
      </w:pPr>
      <w:r>
        <w:t>（</w:t>
      </w:r>
      <w:r>
        <w:rPr>
          <w:rFonts w:ascii="Times New Roman" w:eastAsia="Times New Roman"/>
        </w:rPr>
        <w:t>2</w:t>
      </w:r>
      <w:r>
        <w:t>）</w:t>
      </w:r>
      <w:r>
        <w:t>热舒适标准。这个标准要保证热舒适，不能太冷或者太热，超出人的忍受范围，是居住者生活品质的保证。</w:t>
      </w:r>
    </w:p>
    <w:p w:rsidR="0018722C">
      <w:pPr>
        <w:topLinePunct/>
      </w:pPr>
      <w:r>
        <w:t>（</w:t>
      </w:r>
      <w:r>
        <w:rPr>
          <w:rFonts w:ascii="Times New Roman" w:eastAsia="Times New Roman"/>
        </w:rPr>
        <w:t>3</w:t>
      </w:r>
      <w:r>
        <w:t>）</w:t>
      </w:r>
      <w:r>
        <w:t>生态环境标准。这个标准是最高标准，是国家能源战略、社会生活环境要求。</w:t>
      </w:r>
    </w:p>
    <w:p w:rsidR="0018722C">
      <w:pPr>
        <w:topLinePunct/>
      </w:pPr>
      <w:r>
        <w:t>住宅建筑首先要满足健康标准和热舒适标准，在此基础上，才是国家实现能源战略的目标要求。因此，建筑能耗作为一种公共产品，在当前社会发展的大背景下，首先必须以满足每个人都能够享受到健康和热舒适为基本前提条件。</w:t>
      </w:r>
    </w:p>
    <w:p w:rsidR="0018722C">
      <w:pPr>
        <w:pStyle w:val="Heading2"/>
        <w:topLinePunct/>
        <w:ind w:left="171" w:hangingChars="171" w:hanging="171"/>
      </w:pPr>
      <w:bookmarkStart w:id="905334" w:name="_Toc686905334"/>
      <w:bookmarkStart w:name="_TOC_250039" w:id="67"/>
      <w:bookmarkStart w:name="4.2 建筑节能的行业属性 " w:id="68"/>
      <w:r>
        <w:t>4.2</w:t>
      </w:r>
      <w:r>
        <w:t xml:space="preserve"> </w:t>
      </w:r>
      <w:r/>
      <w:bookmarkEnd w:id="68"/>
      <w:bookmarkEnd w:id="67"/>
      <w:r>
        <w:t>建筑节能的行业属性</w:t>
      </w:r>
      <w:bookmarkEnd w:id="905334"/>
    </w:p>
    <w:p w:rsidR="0018722C">
      <w:pPr>
        <w:topLinePunct/>
      </w:pPr>
      <w:r>
        <w:t>建筑节能具有社会公益事业属性。即：建筑节能涉及全人类的利益，它所带来的后果也必将影响全人类。</w:t>
      </w:r>
    </w:p>
    <w:p w:rsidR="0018722C">
      <w:pPr>
        <w:topLinePunct/>
      </w:pPr>
      <w:r>
        <w:t>建筑中设置采暖等建筑伺服系统在很长历史时期内是作为我国的一项社会福利事业，人们已经习惯了以低廉的价格享用，这缘于我国在计划经济时代长期偏</w:t>
      </w:r>
      <w:r>
        <w:t>低的能源价格。进入市场经济社会后，虽然国家开始运用市场经济规则进行调整，</w:t>
      </w:r>
      <w:r w:rsidR="001852F3">
        <w:t xml:space="preserve">但因全国执行统一的能源价格，我国大量的工业加工出口货物多为初级产品，能源在产品售价中占有相当大的比例；为保证国民经济的持续健康发展，国家难以在短期内将我国的能源价格完全与国际接轨，一次能源</w:t>
      </w:r>
      <w:r>
        <w:t>（</w:t>
      </w:r>
      <w:r>
        <w:rPr>
          <w:spacing w:val="-2"/>
        </w:rPr>
        <w:t>煤、天然气、石油等</w:t>
      </w:r>
      <w:r>
        <w:t>）</w:t>
      </w:r>
      <w:r/>
      <w:r w:rsidR="001852F3">
        <w:t xml:space="preserve">和二次能源</w:t>
      </w:r>
      <w:r>
        <w:t>（</w:t>
      </w:r>
      <w:r>
        <w:rPr>
          <w:spacing w:val="-2"/>
        </w:rPr>
        <w:t>电力</w:t>
      </w:r>
      <w:r>
        <w:t>）</w:t>
      </w:r>
      <w:r>
        <w:t>的价格普遍低于国际市场。这意味着国家一直在能源供应方面给予了大量补贴。</w:t>
      </w:r>
    </w:p>
    <w:p w:rsidR="0018722C">
      <w:pPr>
        <w:topLinePunct/>
      </w:pPr>
      <w:r>
        <w:t>这种状况反映在建筑领域，就形成了谁消耗的能源越多，谁享受的国家补贴就越多的局面。很显然，这对于节约能源的用户是非常不公平的，因此，应形成完善的建筑节能技术法规体系对建筑用能予以调节和制约。十多年来，各级政府主管部门投入了大量的人力、财力和物力，编制颁布了一系列的建筑节能设计及相关技术法规，出台了许多政策条例，但建筑节能的实施效果却难如人意。</w:t>
      </w:r>
    </w:p>
    <w:p w:rsidR="0018722C">
      <w:pPr>
        <w:topLinePunct/>
      </w:pPr>
      <w:r>
        <w:t>分析导致这样结果的原因，我们会发现：</w:t>
      </w:r>
    </w:p>
    <w:p w:rsidR="0018722C">
      <w:pPr>
        <w:topLinePunct/>
      </w:pPr>
      <w:r>
        <w:t>现行的建筑节能技术法规，是不考虑不同社会阶层在经济收入、人均建筑面积、建筑质量等级、社会文化背景以及地域自然条件等方面的差异的。不论是城镇经济适用房或者破产企业的职工集资房，还是高档花园洋房与别墅，不论是人均建筑面积在</w:t>
      </w:r>
      <w:r>
        <w:rPr>
          <w:rFonts w:ascii="Times New Roman" w:eastAsia="Times New Roman"/>
        </w:rPr>
        <w:t>10</w:t>
      </w:r>
      <w:r>
        <w:t>平方米左右的贫民阶层，还是人均超过</w:t>
      </w:r>
      <w:r>
        <w:rPr>
          <w:rFonts w:ascii="Times New Roman" w:eastAsia="Times New Roman"/>
        </w:rPr>
        <w:t>100</w:t>
      </w:r>
      <w:r>
        <w:t>平方米的富有阶层，在同一地区，建筑节能的指标体系和技术要求是完全相同的。由于乡村社会阶层的分化，许多富裕村民新建了大量的</w:t>
      </w:r>
      <w:r>
        <w:t>豪华</w:t>
      </w:r>
      <w:r>
        <w:t>型高能耗建筑，而现行的建筑节能技术法</w:t>
      </w:r>
      <w:r>
        <w:t>规却对其无法制约。虽然国家颁布了《节约能源法》和《建筑法》，但其中对建筑</w:t>
      </w:r>
      <w:r>
        <w:t>节能的规定太过原则化，缺乏可操作性。各级政府也曾颁布了颇具操作性的规章，</w:t>
      </w:r>
      <w:r w:rsidR="001852F3">
        <w:t xml:space="preserve">但都因法律效力较低而缺乏适用性。</w:t>
      </w:r>
    </w:p>
    <w:p w:rsidR="0018722C">
      <w:pPr>
        <w:pStyle w:val="Heading3"/>
        <w:topLinePunct/>
        <w:ind w:left="200" w:hangingChars="200" w:hanging="200"/>
      </w:pPr>
      <w:bookmarkStart w:id="905335" w:name="_Toc686905335"/>
      <w:bookmarkStart w:name="_TOC_250038" w:id="69"/>
      <w:bookmarkEnd w:id="69"/>
      <w:r>
        <w:rPr>
          <w:b/>
        </w:rPr>
        <w:t>4.2.1</w:t>
      </w:r>
      <w:r>
        <w:t xml:space="preserve"> </w:t>
      </w:r>
      <w:r>
        <w:t>建筑节能是社会公益事业</w:t>
      </w:r>
      <w:bookmarkEnd w:id="905335"/>
    </w:p>
    <w:p w:rsidR="0018722C">
      <w:pPr>
        <w:topLinePunct/>
      </w:pPr>
      <w:r>
        <w:t>《中华人民共和国公益事业捐赠法》所称的公益事业是指非营利的下列事项：</w:t>
      </w:r>
    </w:p>
    <w:p w:rsidR="0018722C">
      <w:pPr>
        <w:topLinePunct/>
      </w:pPr>
      <w:r>
        <w:t>（</w:t>
      </w:r>
      <w:r>
        <w:t>一</w:t>
      </w:r>
      <w:r>
        <w:t>）</w:t>
      </w:r>
      <w:r>
        <w:t>救助灾害、救济贫困、扶助残疾人等困难的社会群体和个人的活动；</w:t>
      </w:r>
    </w:p>
    <w:p w:rsidR="0018722C">
      <w:pPr>
        <w:topLinePunct/>
      </w:pPr>
      <w:r>
        <w:t>（</w:t>
      </w:r>
      <w:r>
        <w:t>二</w:t>
      </w:r>
      <w:r>
        <w:t>）</w:t>
      </w:r>
      <w:r>
        <w:t>教育、科学、文化、卫生、体育事业；</w:t>
      </w:r>
    </w:p>
    <w:p w:rsidR="0018722C">
      <w:pPr>
        <w:topLinePunct/>
      </w:pPr>
      <w:r>
        <w:t>（</w:t>
      </w:r>
      <w:r>
        <w:t>三</w:t>
      </w:r>
      <w:r>
        <w:t>）</w:t>
      </w:r>
      <w:r>
        <w:t>环境保护、社会公共设施建设；</w:t>
      </w:r>
    </w:p>
    <w:p w:rsidR="0018722C">
      <w:pPr>
        <w:topLinePunct/>
      </w:pPr>
      <w:r>
        <w:t>（</w:t>
      </w:r>
      <w:r>
        <w:t>四</w:t>
      </w:r>
      <w:r>
        <w:t>）</w:t>
      </w:r>
      <w:r>
        <w:t>促进社会发展和进步的其他社会公共和福利事业。</w:t>
      </w:r>
    </w:p>
    <w:p w:rsidR="0018722C">
      <w:pPr>
        <w:topLinePunct/>
      </w:pPr>
      <w:r>
        <w:t>公益从字面的意思来看是为了公众的利益，它的实质应该说是社会财富的再次分配。公益活动是指一定的组织或个人向社会捐赠财物、时间、精力和知识等活动。公益活动的内容包括社区服务、环境保护、知识传播、公共福利、帮助他人、社会援助、社会治安、紧急援助、青年服务、慈善、社团活动、专业服务、文化艺术活动、国际合作，等等。</w:t>
      </w:r>
    </w:p>
    <w:p w:rsidR="0018722C">
      <w:pPr>
        <w:topLinePunct/>
      </w:pPr>
      <w:r>
        <w:t>公益事业的特点：</w:t>
      </w:r>
    </w:p>
    <w:p w:rsidR="0018722C">
      <w:pPr>
        <w:topLinePunct/>
      </w:pPr>
      <w:r>
        <w:t>（</w:t>
      </w:r>
      <w:r>
        <w:rPr>
          <w:rFonts w:ascii="Times New Roman" w:eastAsia="Times New Roman"/>
        </w:rPr>
        <w:t>1</w:t>
      </w:r>
      <w:r>
        <w:t>）</w:t>
      </w:r>
      <w:r>
        <w:t>外在性。属于公益事业的部门和企业及其活动一般处在直接生产过程、个别经营活动和居民的日常活动之外，独立存在，并行运转，并构成相对独立的系统。</w:t>
      </w:r>
    </w:p>
    <w:p w:rsidR="0018722C">
      <w:pPr>
        <w:topLinePunct/>
      </w:pPr>
      <w:r>
        <w:t>（</w:t>
      </w:r>
      <w:r>
        <w:rPr>
          <w:rFonts w:ascii="Times New Roman" w:eastAsia="Times New Roman"/>
        </w:rPr>
        <w:t>2</w:t>
      </w:r>
      <w:r>
        <w:t>）</w:t>
      </w:r>
      <w:r>
        <w:t>社会性。大部分公益事业主要依靠社会投资和建设，资金依靠国家财政解决，投资主要表现为社会效益和环境效益。</w:t>
      </w:r>
    </w:p>
    <w:p w:rsidR="0018722C">
      <w:pPr>
        <w:topLinePunct/>
      </w:pPr>
      <w:r>
        <w:t>（</w:t>
      </w:r>
      <w:r>
        <w:rPr>
          <w:rFonts w:ascii="Times New Roman" w:eastAsia="Times New Roman"/>
        </w:rPr>
        <w:t>3</w:t>
      </w:r>
      <w:r>
        <w:t>）</w:t>
      </w:r>
      <w:r>
        <w:t>共享性。公益事业的服务是为许多单位和居民共享的。</w:t>
      </w:r>
    </w:p>
    <w:p w:rsidR="0018722C">
      <w:pPr>
        <w:topLinePunct/>
      </w:pPr>
      <w:r>
        <w:t>（</w:t>
      </w:r>
      <w:r>
        <w:rPr>
          <w:rFonts w:ascii="Times New Roman" w:eastAsia="Times New Roman"/>
        </w:rPr>
        <w:t>4</w:t>
      </w:r>
      <w:r>
        <w:t>）</w:t>
      </w:r>
      <w:r>
        <w:t>无形性。公益事业所提供的产品大多是无形的服务，而不是有形的物质产品。</w:t>
      </w:r>
    </w:p>
    <w:p w:rsidR="0018722C">
      <w:pPr>
        <w:topLinePunct/>
      </w:pPr>
      <w:r>
        <w:t>（</w:t>
      </w:r>
      <w:r>
        <w:rPr>
          <w:rFonts w:ascii="Times New Roman" w:eastAsia="Times New Roman"/>
        </w:rPr>
        <w:t>5</w:t>
      </w:r>
      <w:r>
        <w:t>）</w:t>
      </w:r>
      <w:r>
        <w:t>福利性。公益事业所提供的产品带有很大成分的社会服务和社会福利性质。</w:t>
      </w:r>
    </w:p>
    <w:p w:rsidR="0018722C">
      <w:pPr>
        <w:pStyle w:val="Heading3"/>
        <w:topLinePunct/>
        <w:ind w:left="200" w:hangingChars="200" w:hanging="200"/>
      </w:pPr>
      <w:bookmarkStart w:id="905336" w:name="_Toc686905336"/>
      <w:bookmarkStart w:name="_TOC_250037" w:id="70"/>
      <w:bookmarkEnd w:id="70"/>
      <w:r>
        <w:rPr>
          <w:b/>
        </w:rPr>
        <w:t>4.2.2</w:t>
      </w:r>
      <w:r>
        <w:t xml:space="preserve"> </w:t>
      </w:r>
      <w:r>
        <w:t>推动社会公益事业发展的因素</w:t>
      </w:r>
      <w:bookmarkEnd w:id="905336"/>
    </w:p>
    <w:p w:rsidR="0018722C">
      <w:pPr>
        <w:topLinePunct/>
      </w:pPr>
      <w:r>
        <w:t>推动社会公益事业有三个因素：首先是社会的文明程度；其次是法律的作用；</w:t>
      </w:r>
      <w:r w:rsidR="001852F3">
        <w:t xml:space="preserve">再次，在执行过程中的行政手段、技术手段也非常重要。</w:t>
      </w:r>
    </w:p>
    <w:p w:rsidR="0018722C">
      <w:pPr>
        <w:topLinePunct/>
      </w:pPr>
      <w:r>
        <w:t>建筑节能事业不仅可以提高我国人均资源占有量，还有利于可持续发展和保护环境，也是改善建筑热环境的需要。因此，从这个意义上说，建筑节能是社会公益事业。我国建筑物的设计寿命不低于</w:t>
      </w:r>
      <w:r>
        <w:rPr>
          <w:rFonts w:ascii="Times New Roman" w:eastAsia="Times New Roman"/>
        </w:rPr>
        <w:t>50</w:t>
      </w:r>
      <w:r>
        <w:t>年，在如此漫长的时间里，将耗费大量的能源，如何在不降低室内舒适性的同时，提高能源的利用率，使建筑用能的总水平不断降低，走可持续发展之路，是实现我国国民经济和社会可持续发展的重要内容，同时也是保护资源、减少环境污染的重要举措。</w:t>
      </w:r>
    </w:p>
    <w:p w:rsidR="0018722C">
      <w:pPr>
        <w:topLinePunct/>
      </w:pPr>
      <w:r>
        <w:t>当前，我国社会主义物质文明和精神文明都进入了新的发展阶段，建筑节能事业也已经在我国我国发展了</w:t>
      </w:r>
      <w:r>
        <w:rPr>
          <w:rFonts w:ascii="Times New Roman" w:eastAsia="Times New Roman"/>
        </w:rPr>
        <w:t>20</w:t>
      </w:r>
      <w:r>
        <w:t>多年，并取得了阶段性成果，建筑节能的阶段性目标也已经实现。科学技术的日新月异也为建筑节能提供了良好的技术支持，各种建筑节能标准体系和法律法规体系的不断完善为建筑节能事业提供了有利保障。在这样的大背景下，建筑节能这个社会公益事业必然有着远大的前景和宏伟蓝图。</w:t>
      </w:r>
    </w:p>
    <w:p w:rsidR="0018722C">
      <w:pPr>
        <w:pStyle w:val="Heading2"/>
        <w:topLinePunct/>
        <w:ind w:left="171" w:hangingChars="171" w:hanging="171"/>
      </w:pPr>
      <w:bookmarkStart w:id="905337" w:name="_Toc686905337"/>
      <w:bookmarkStart w:name="_TOC_250036" w:id="71"/>
      <w:bookmarkStart w:name="4.3 控制城镇住宅能耗的新途径 " w:id="72"/>
      <w:r>
        <w:t>4.3</w:t>
      </w:r>
      <w:r>
        <w:t xml:space="preserve"> </w:t>
      </w:r>
      <w:r/>
      <w:bookmarkEnd w:id="72"/>
      <w:bookmarkEnd w:id="71"/>
      <w:r>
        <w:t>控制城镇住宅能耗的新途径</w:t>
      </w:r>
      <w:bookmarkEnd w:id="905337"/>
    </w:p>
    <w:p w:rsidR="0018722C">
      <w:pPr>
        <w:pStyle w:val="Heading3"/>
        <w:topLinePunct/>
        <w:ind w:left="200" w:hangingChars="200" w:hanging="200"/>
      </w:pPr>
      <w:bookmarkStart w:id="905338" w:name="_Toc686905338"/>
      <w:bookmarkStart w:name="_TOC_250035" w:id="73"/>
      <w:bookmarkEnd w:id="73"/>
      <w:r>
        <w:rPr>
          <w:b/>
        </w:rPr>
        <w:t>4.3.1</w:t>
      </w:r>
      <w:r>
        <w:t xml:space="preserve"> </w:t>
      </w:r>
      <w:r>
        <w:t>公平理论</w:t>
      </w:r>
      <w:bookmarkEnd w:id="905338"/>
    </w:p>
    <w:p w:rsidR="0018722C">
      <w:pPr>
        <w:pStyle w:val="cw26"/>
        <w:topLinePunct/>
      </w:pPr>
      <w:r>
        <w:rPr>
          <w:rFonts w:ascii="宋体" w:eastAsia="宋体" w:hint="eastAsia"/>
        </w:rPr>
        <w:t>4.3.1.1</w:t>
      </w:r>
      <w:r>
        <w:rPr>
          <w:rFonts w:ascii="宋体" w:eastAsia="宋体" w:hint="eastAsia"/>
        </w:rPr>
        <w:t>公平的基本理念</w:t>
      </w:r>
    </w:p>
    <w:p w:rsidR="0018722C">
      <w:pPr>
        <w:topLinePunct/>
      </w:pPr>
      <w:r>
        <w:t>公平</w:t>
      </w:r>
      <w:r>
        <w:t>（</w:t>
      </w:r>
      <w:r>
        <w:rPr>
          <w:rFonts w:ascii="Times New Roman" w:eastAsia="Times New Roman"/>
        </w:rPr>
        <w:t>Fairness</w:t>
      </w:r>
      <w:r>
        <w:t>）</w:t>
      </w:r>
      <w:r>
        <w:t>是人类追求的永恒理想，人类自有文明以来就一直追求公平。从某种意义上说，历史的前进过程就是一个人类不断追求公平的过程。</w:t>
      </w:r>
    </w:p>
    <w:p w:rsidR="0018722C">
      <w:pPr>
        <w:topLinePunct/>
      </w:pPr>
      <w:r>
        <w:t>公平，即公正，不偏不倚。一般是指所有的参与者</w:t>
      </w:r>
      <w:r>
        <w:t>（</w:t>
      </w:r>
      <w:r>
        <w:t>人或者团体</w:t>
      </w:r>
      <w:r>
        <w:t>）</w:t>
      </w:r>
      <w:r>
        <w:t>的各项属</w:t>
      </w:r>
      <w:r>
        <w:t>性</w:t>
      </w:r>
      <w:r>
        <w:t>（</w:t>
      </w:r>
      <w:r>
        <w:rPr>
          <w:spacing w:val="0"/>
        </w:rPr>
        <w:t>包括投入、获得等</w:t>
      </w:r>
      <w:r>
        <w:t>）</w:t>
      </w:r>
      <w:r>
        <w:t xml:space="preserve">平均。公为公正、合理，能获得广泛的支持；平指平等、平均。现代社会和道德提倡公平，公平也是各项竞技活动开展的基础。但真正意义上的公平是不存在的，公平一般靠法律和协约保证，由活动的发起人</w:t>
      </w:r>
      <w:r>
        <w:t>（</w:t>
      </w:r>
      <w:r>
        <w:rPr>
          <w:spacing w:val="-2"/>
        </w:rPr>
        <w:t>主要成员</w:t>
      </w:r>
      <w:r>
        <w:t>）</w:t>
      </w:r>
      <w:r>
        <w:t>判定，参与者遵守。</w:t>
      </w:r>
    </w:p>
    <w:p w:rsidR="0018722C">
      <w:pPr>
        <w:topLinePunct/>
      </w:pPr>
      <w:r>
        <w:t>关于什么是公平的问题，学术界众说纷纭，见仁见智。不同学者从各自研究</w:t>
      </w:r>
      <w:r>
        <w:t>的领域和视角出发，对公平给出了不同的定义，分别表述如下：</w:t>
      </w:r>
      <w:r>
        <w:t>（</w:t>
      </w:r>
      <w:r>
        <w:rPr>
          <w:rFonts w:ascii="Times New Roman" w:eastAsia="Times New Roman"/>
          <w:spacing w:val="1"/>
        </w:rPr>
        <w:t>1</w:t>
      </w:r>
      <w:r>
        <w:t>）</w:t>
      </w:r>
      <w:r>
        <w:t>公平是指制</w:t>
      </w:r>
      <w:r>
        <w:t>度的公正和平等，即制度或规则在制约对象上是否权利义务对称，制度本身的配</w:t>
      </w:r>
      <w:r>
        <w:t>置是否合理完善，制度所提供的机会是否均等。</w:t>
      </w:r>
      <w:r>
        <w:t>（</w:t>
      </w:r>
      <w:r>
        <w:rPr>
          <w:rFonts w:ascii="Times New Roman" w:eastAsia="Times New Roman"/>
        </w:rPr>
        <w:t>2</w:t>
      </w:r>
      <w:r>
        <w:t>）</w:t>
      </w:r>
      <w:r>
        <w:t>公平是指收入分配规则的公</w:t>
      </w:r>
      <w:r>
        <w:t>正平等，即每个人的收入与投入的比例系数是否相等。</w:t>
      </w:r>
      <w:r>
        <w:t>（</w:t>
      </w:r>
      <w:r>
        <w:rPr>
          <w:rFonts w:ascii="Times New Roman" w:eastAsia="Times New Roman"/>
          <w:spacing w:val="0"/>
        </w:rPr>
        <w:t>3</w:t>
      </w:r>
      <w:r>
        <w:t>）</w:t>
      </w:r>
      <w:r>
        <w:t>公平是指社会公平</w:t>
      </w:r>
      <w:r>
        <w:t>，</w:t>
      </w:r>
    </w:p>
    <w:p w:rsidR="0018722C">
      <w:pPr>
        <w:topLinePunct/>
      </w:pPr>
      <w:r>
        <w:t>即社会成员的收入和待遇的合理性。</w:t>
      </w:r>
      <w:r>
        <w:t>（</w:t>
      </w:r>
      <w:r>
        <w:rPr>
          <w:rFonts w:ascii="Times New Roman" w:hAnsi="Times New Roman" w:eastAsia="Times New Roman"/>
        </w:rPr>
        <w:t>4</w:t>
      </w:r>
      <w:r>
        <w:t>）</w:t>
      </w:r>
      <w:r>
        <w:t>公平指属于道德范畴的公平。</w:t>
      </w:r>
      <w:r>
        <w:t>（</w:t>
      </w:r>
      <w:r>
        <w:rPr>
          <w:rFonts w:ascii="Times New Roman" w:hAnsi="Times New Roman" w:eastAsia="Times New Roman"/>
        </w:rPr>
        <w:t>5</w:t>
      </w:r>
      <w:r>
        <w:t>）</w:t>
      </w:r>
      <w:r>
        <w:t>公平是指一种主观感觉、心理平衡、主观评价</w:t>
      </w:r>
      <w:r>
        <w:rPr>
          <w:rFonts w:ascii="Times New Roman" w:hAnsi="Times New Roman" w:eastAsia="Times New Roman"/>
        </w:rPr>
        <w:t>1</w:t>
      </w:r>
      <w:r>
        <w:t>。</w:t>
      </w:r>
      <w:r>
        <w:t>（</w:t>
      </w:r>
      <w:r>
        <w:rPr>
          <w:rFonts w:ascii="Times New Roman" w:hAnsi="Times New Roman" w:eastAsia="Times New Roman"/>
        </w:rPr>
        <w:t>6</w:t>
      </w:r>
      <w:r>
        <w:t>）</w:t>
      </w:r>
      <w:r>
        <w:t>公平是指人与人之间的一种“相称”或平衡关系</w:t>
      </w:r>
      <w:r>
        <w:rPr>
          <w:rFonts w:ascii="Times New Roman" w:hAnsi="Times New Roman" w:eastAsia="Times New Roman"/>
        </w:rPr>
        <w:t>2</w:t>
      </w:r>
      <w:r>
        <w:t>。</w:t>
      </w:r>
      <w:r>
        <w:t>（</w:t>
      </w:r>
      <w:r>
        <w:rPr>
          <w:rFonts w:ascii="Times New Roman" w:hAnsi="Times New Roman" w:eastAsia="Times New Roman"/>
        </w:rPr>
        <w:t>7</w:t>
      </w:r>
      <w:r>
        <w:t>）</w:t>
      </w:r>
      <w:r>
        <w:t>公平是指在人们的社会实践活动中形成的，并对其社会关系进行规范和评价的基本尺度</w:t>
      </w:r>
      <w:r>
        <w:rPr>
          <w:rFonts w:ascii="Times New Roman" w:hAnsi="Times New Roman" w:eastAsia="Times New Roman"/>
        </w:rPr>
        <w:t>3</w:t>
      </w:r>
      <w:r>
        <w:t>。</w:t>
      </w:r>
      <w:r>
        <w:t>（</w:t>
      </w:r>
      <w:r>
        <w:rPr>
          <w:rFonts w:ascii="Times New Roman" w:hAnsi="Times New Roman" w:eastAsia="Times New Roman"/>
        </w:rPr>
        <w:t>8</w:t>
      </w:r>
      <w:r>
        <w:t>）</w:t>
      </w:r>
      <w:r>
        <w:t>公平是指善、正义在具体环境、条件、状况中的相应体现和权益形态</w:t>
      </w:r>
      <w:r>
        <w:rPr>
          <w:rFonts w:ascii="Times New Roman" w:hAnsi="Times New Roman" w:eastAsia="Times New Roman"/>
        </w:rPr>
        <w:t>4</w:t>
      </w:r>
      <w:r>
        <w:t>。</w:t>
      </w:r>
      <w:r>
        <w:t>（</w:t>
      </w:r>
      <w:r>
        <w:rPr>
          <w:rFonts w:ascii="Times New Roman" w:hAnsi="Times New Roman" w:eastAsia="Times New Roman"/>
        </w:rPr>
        <w:t>9</w:t>
      </w:r>
      <w:r>
        <w:t>）</w:t>
      </w:r>
      <w:r>
        <w:t>公平从最根本上讲就是人与人的利益关系及关于</w:t>
      </w:r>
      <w:r>
        <w:t>人与人利益关系的原则、制度、做法、行为等合乎社会发展需要之义</w:t>
      </w:r>
      <w:r>
        <w:rPr>
          <w:rFonts w:ascii="Times New Roman" w:hAnsi="Times New Roman" w:eastAsia="Times New Roman"/>
        </w:rPr>
        <w:t>5</w:t>
      </w:r>
      <w:r>
        <w:t>。</w:t>
      </w:r>
      <w:r>
        <w:t>（</w:t>
      </w:r>
      <w:r>
        <w:rPr>
          <w:rFonts w:ascii="Times New Roman" w:hAnsi="Times New Roman" w:eastAsia="Times New Roman"/>
          <w:spacing w:val="-2"/>
        </w:rPr>
        <w:t>10</w:t>
      </w:r>
      <w:r>
        <w:t>）</w:t>
      </w:r>
      <w:r>
        <w:t>公平是一种权利，严格地说它是社会上层建筑的范畴，它本身并不是生产力，也不是作为社会经济基础的生产关系的内容，它是在一定生产力和生产关系，即一定社会生产方式基础上存在的权利，尽管公平程度对生产力的发展有巨大作用，但这是它作为上层建筑属性的权利对经济客体的促进作用，而不属于经济发展本身的内在动力</w:t>
      </w:r>
      <w:r>
        <w:rPr>
          <w:rFonts w:ascii="Times New Roman" w:hAnsi="Times New Roman" w:eastAsia="Times New Roman"/>
        </w:rPr>
        <w:t>6</w:t>
      </w:r>
      <w:r>
        <w:t>。</w:t>
      </w:r>
      <w:r>
        <w:t>（</w:t>
      </w:r>
      <w:r>
        <w:rPr>
          <w:rFonts w:ascii="Times New Roman" w:hAnsi="Times New Roman" w:eastAsia="Times New Roman"/>
          <w:spacing w:val="-5"/>
        </w:rPr>
        <w:t>11</w:t>
      </w:r>
      <w:r>
        <w:t>）</w:t>
      </w:r>
      <w:r>
        <w:t>公平是指一定社会中人们之间利益和权利分配的合理化，是反映</w:t>
      </w:r>
      <w:r>
        <w:t>和评价人们之间合理的社会利益关系的范畴</w:t>
      </w:r>
      <w:r>
        <w:rPr>
          <w:rFonts w:ascii="Times New Roman" w:hAnsi="Times New Roman" w:eastAsia="Times New Roman"/>
        </w:rPr>
        <w:t>7</w:t>
      </w:r>
      <w:r>
        <w:t>。</w:t>
      </w:r>
    </w:p>
    <w:p w:rsidR="0018722C">
      <w:pPr>
        <w:topLinePunct/>
      </w:pPr>
      <w:r>
        <w:t>因此，公平范畴大体在社会、经济、政治、伦理、法律等层面被运用着，公平是一个具有多层次的复合体系，有着丰富的内涵。</w:t>
      </w:r>
    </w:p>
    <w:p w:rsidR="0018722C">
      <w:pPr>
        <w:topLinePunct/>
      </w:pPr>
      <w:r>
        <w:t>公平是指按照一定的社会标准</w:t>
      </w:r>
      <w:r>
        <w:t>（</w:t>
      </w:r>
      <w:r>
        <w:t>法律、道德、政策等</w:t>
      </w:r>
      <w:r>
        <w:t>）</w:t>
      </w:r>
      <w:r>
        <w:t>、正当的秩序合理地待人处事，是制度、系统、重要活动的重要道德品质。公平包含公民参与经济、政治和社会其他生活的机会公平、过程公平和结果分配公平。</w:t>
      </w:r>
    </w:p>
    <w:p w:rsidR="0018722C">
      <w:pPr>
        <w:topLinePunct/>
      </w:pPr>
      <w:r>
        <w:t>公平理论是美国心理学家</w:t>
      </w:r>
      <w:r>
        <w:rPr>
          <w:rFonts w:ascii="Times New Roman" w:eastAsia="Times New Roman"/>
        </w:rPr>
        <w:t>1965</w:t>
      </w:r>
      <w:r>
        <w:t>年提出的。该理论的基本要点是：人的工作积极性不仅与个人实际报酬多少有关，而且与人们对报酬的分配是否感到公平更为密切。人们总会自觉或不自觉地将自己付出的劳动代价及其所得到的报酬与他人进行比较，并对公平与否做出判断。公平感直接影响职工的工作动机和行为。因此，从某种意义来讲，动机的激发过程实际上是人与人进行比较，做出公平与否的判断，并据以指导行为的过程。</w:t>
      </w:r>
    </w:p>
    <w:p w:rsidR="0018722C">
      <w:pPr>
        <w:topLinePunct/>
      </w:pPr>
      <w:r>
        <w:t>罗尔斯在其著作《正义论》中把正义理解为“作为公平的正义”。其基本含义有二：其一是前提的公平，即这种正义原则是在一种公平的原初状态中被一致同意的；其二是目标的公平，即这种正义原则所指向的是一种公平的契约，所产</w:t>
      </w:r>
      <w:r>
        <w:t>生</w:t>
      </w:r>
    </w:p>
    <w:p w:rsidR="0018722C">
      <w:pPr>
        <w:pStyle w:val="aff7"/>
        <w:topLinePunct/>
      </w:pPr>
      <w:r>
        <w:pict>
          <v:line style="position:absolute;mso-position-horizontal-relative:page;mso-position-vertical-relative:paragraph;z-index:6496;mso-wrap-distance-left:0;mso-wrap-distance-right:0" from="70.919998pt,11.72646pt" to="214.919998pt,11.72646pt" stroked="true" strokeweight=".54001pt" strokecolor="#000000">
            <v:stroke dashstyle="solid"/>
            <w10:wrap type="topAndBottom"/>
          </v:line>
        </w:pict>
      </w:r>
    </w:p>
    <w:p w:rsidR="0018722C">
      <w:pPr>
        <w:pStyle w:val="cw26"/>
        <w:topLinePunct/>
      </w:pPr>
      <w:r>
        <w:t>1</w:t>
      </w:r>
      <w:r>
        <w:rPr>
          <w:rFonts w:ascii="宋体" w:eastAsia="宋体" w:hint="eastAsia"/>
        </w:rPr>
        <w:t>万光侠</w:t>
      </w:r>
      <w:r>
        <w:t>.</w:t>
      </w:r>
      <w:r>
        <w:rPr>
          <w:rFonts w:ascii="宋体" w:eastAsia="宋体" w:hint="eastAsia"/>
        </w:rPr>
        <w:t>公平范畴的社会哲学审视</w:t>
      </w:r>
      <w:r>
        <w:t>[</w:t>
      </w:r>
      <w:r>
        <w:t xml:space="preserve">J</w:t>
      </w:r>
      <w:r>
        <w:t>]</w:t>
      </w:r>
      <w:r>
        <w:t>.</w:t>
      </w:r>
      <w:r>
        <w:rPr>
          <w:rFonts w:ascii="宋体" w:eastAsia="宋体" w:hint="eastAsia"/>
        </w:rPr>
        <w:t>探索，</w:t>
      </w:r>
      <w:r>
        <w:t>2001</w:t>
      </w:r>
      <w:r>
        <w:rPr>
          <w:sz w:val="18"/>
        </w:rPr>
        <w:t>（</w:t>
      </w:r>
      <w:r>
        <w:t>1</w:t>
      </w:r>
      <w:r>
        <w:rPr>
          <w:sz w:val="18"/>
        </w:rPr>
        <w:t>）</w:t>
      </w:r>
    </w:p>
    <w:p w:rsidR="0018722C">
      <w:pPr>
        <w:pStyle w:val="cw26"/>
        <w:topLinePunct/>
      </w:pPr>
      <w:r>
        <w:t>2</w:t>
      </w:r>
      <w:r>
        <w:rPr>
          <w:rFonts w:ascii="宋体" w:eastAsia="宋体" w:hint="eastAsia"/>
        </w:rPr>
        <w:t>袁贵仁</w:t>
      </w:r>
      <w:r>
        <w:t>.</w:t>
      </w:r>
      <w:r>
        <w:rPr>
          <w:rFonts w:ascii="宋体" w:eastAsia="宋体" w:hint="eastAsia"/>
        </w:rPr>
        <w:t>马克思的人学思想</w:t>
      </w:r>
      <w:r>
        <w:t>[</w:t>
      </w:r>
      <w:r>
        <w:t xml:space="preserve">M</w:t>
      </w:r>
      <w:r>
        <w:t>]</w:t>
      </w:r>
      <w:r>
        <w:t>.</w:t>
      </w:r>
      <w:r>
        <w:rPr>
          <w:rFonts w:ascii="宋体" w:eastAsia="宋体" w:hint="eastAsia"/>
        </w:rPr>
        <w:t>北京：北京师范大学出版社，</w:t>
      </w:r>
      <w:r>
        <w:t>1996</w:t>
      </w:r>
      <w:r>
        <w:t xml:space="preserve">, </w:t>
      </w:r>
      <w:r>
        <w:t>264</w:t>
      </w:r>
    </w:p>
    <w:p w:rsidR="0018722C">
      <w:pPr>
        <w:pStyle w:val="cw26"/>
        <w:topLinePunct/>
      </w:pPr>
      <w:r>
        <w:t>3</w:t>
      </w:r>
      <w:r>
        <w:rPr>
          <w:rFonts w:ascii="宋体" w:eastAsia="宋体" w:hint="eastAsia"/>
        </w:rPr>
        <w:t>夏文斌</w:t>
      </w:r>
      <w:r>
        <w:t>.</w:t>
      </w:r>
      <w:r>
        <w:rPr>
          <w:rFonts w:ascii="宋体" w:eastAsia="宋体" w:hint="eastAsia"/>
        </w:rPr>
        <w:t>建立社会主义公平观</w:t>
      </w:r>
      <w:r>
        <w:t>[</w:t>
      </w:r>
      <w:r>
        <w:t xml:space="preserve">J</w:t>
      </w:r>
      <w:r>
        <w:t>]</w:t>
      </w:r>
      <w:r>
        <w:t>.</w:t>
      </w:r>
      <w:r>
        <w:rPr>
          <w:rFonts w:ascii="宋体" w:eastAsia="宋体" w:hint="eastAsia"/>
        </w:rPr>
        <w:t>北京大学学报，</w:t>
      </w:r>
      <w:r>
        <w:t>1999,2</w:t>
      </w:r>
    </w:p>
    <w:p w:rsidR="0018722C">
      <w:pPr>
        <w:pStyle w:val="cw26"/>
        <w:topLinePunct/>
      </w:pPr>
      <w:r>
        <w:t>4</w:t>
      </w:r>
      <w:r>
        <w:rPr>
          <w:rFonts w:ascii="宋体" w:eastAsia="宋体" w:hint="eastAsia"/>
        </w:rPr>
        <w:t>江ft</w:t>
      </w:r>
      <w:r>
        <w:t>.</w:t>
      </w:r>
      <w:r>
        <w:rPr>
          <w:rFonts w:ascii="宋体" w:eastAsia="宋体" w:hint="eastAsia"/>
        </w:rPr>
        <w:t>再说</w:t>
      </w:r>
      <w:r>
        <w:rPr>
          <w:rFonts w:ascii="宋体" w:eastAsia="宋体" w:hint="eastAsia"/>
        </w:rPr>
        <w:t>正义</w:t>
      </w:r>
      <w:r>
        <w:t>[</w:t>
      </w:r>
      <w:r>
        <w:t xml:space="preserve">J</w:t>
      </w:r>
      <w:r>
        <w:t>]</w:t>
      </w:r>
      <w:r>
        <w:t>.</w:t>
      </w:r>
      <w:r>
        <w:rPr>
          <w:rFonts w:ascii="宋体" w:eastAsia="宋体" w:hint="eastAsia"/>
        </w:rPr>
        <w:t>中国社会科学，</w:t>
      </w:r>
      <w:r>
        <w:t>2001</w:t>
      </w:r>
      <w:r>
        <w:rPr>
          <w:sz w:val="18"/>
        </w:rPr>
        <w:t>（</w:t>
      </w:r>
      <w:r>
        <w:t>4</w:t>
      </w:r>
      <w:r>
        <w:rPr>
          <w:sz w:val="18"/>
        </w:rPr>
        <w:t>）</w:t>
      </w:r>
    </w:p>
    <w:p w:rsidR="0018722C">
      <w:pPr>
        <w:pStyle w:val="cw26"/>
        <w:topLinePunct/>
      </w:pPr>
      <w:r>
        <w:t>5</w:t>
      </w:r>
      <w:r>
        <w:rPr>
          <w:rFonts w:ascii="宋体" w:eastAsia="宋体" w:hint="eastAsia"/>
        </w:rPr>
        <w:t>戴文礼</w:t>
      </w:r>
      <w:r>
        <w:t>.</w:t>
      </w:r>
      <w:r>
        <w:rPr>
          <w:rFonts w:ascii="宋体" w:eastAsia="宋体" w:hint="eastAsia"/>
        </w:rPr>
        <w:t>公平论</w:t>
      </w:r>
      <w:r>
        <w:t>[</w:t>
      </w:r>
      <w:r>
        <w:t xml:space="preserve">M</w:t>
      </w:r>
      <w:r>
        <w:t>]</w:t>
      </w:r>
      <w:r>
        <w:t>.</w:t>
      </w:r>
      <w:r>
        <w:rPr>
          <w:rFonts w:ascii="宋体" w:eastAsia="宋体" w:hint="eastAsia"/>
        </w:rPr>
        <w:t>北京：中国社会科学出版社，</w:t>
      </w:r>
      <w:r>
        <w:t>1997,31</w:t>
      </w:r>
    </w:p>
    <w:p w:rsidR="0018722C">
      <w:pPr>
        <w:pStyle w:val="cw26"/>
        <w:topLinePunct/>
      </w:pPr>
      <w:r>
        <w:t>6</w:t>
      </w:r>
      <w:r>
        <w:rPr>
          <w:rFonts w:ascii="宋体" w:eastAsia="宋体" w:hint="eastAsia"/>
        </w:rPr>
        <w:t>刘伟，梁钧平</w:t>
      </w:r>
      <w:r>
        <w:t>.</w:t>
      </w:r>
      <w:r>
        <w:rPr>
          <w:rFonts w:ascii="宋体" w:eastAsia="宋体" w:hint="eastAsia"/>
        </w:rPr>
        <w:t>冲突与和谐的集合</w:t>
      </w:r>
      <w:r>
        <w:t>.</w:t>
      </w:r>
      <w:r>
        <w:rPr>
          <w:rFonts w:ascii="宋体" w:eastAsia="宋体" w:hint="eastAsia"/>
        </w:rPr>
        <w:t>经济与伦理</w:t>
      </w:r>
      <w:r>
        <w:t>[</w:t>
      </w:r>
      <w:r>
        <w:t xml:space="preserve">M</w:t>
      </w:r>
      <w:r>
        <w:t>]</w:t>
      </w:r>
      <w:r>
        <w:t>.</w:t>
      </w:r>
      <w:r>
        <w:rPr>
          <w:rFonts w:ascii="宋体" w:eastAsia="宋体" w:hint="eastAsia"/>
        </w:rPr>
        <w:t>北京：北京教育出版社，</w:t>
      </w:r>
      <w:r>
        <w:t>1998</w:t>
      </w:r>
      <w:r>
        <w:t xml:space="preserve">, </w:t>
      </w:r>
      <w:r>
        <w:t>123</w:t>
      </w:r>
    </w:p>
    <w:p w:rsidR="0018722C">
      <w:pPr>
        <w:pStyle w:val="cw26"/>
        <w:topLinePunct/>
      </w:pPr>
      <w:r>
        <w:t>7</w:t>
      </w:r>
      <w:r>
        <w:rPr>
          <w:rFonts w:ascii="宋体" w:eastAsia="宋体" w:hint="eastAsia"/>
        </w:rPr>
        <w:t>朱金花</w:t>
      </w:r>
      <w:r>
        <w:t>.</w:t>
      </w:r>
      <w:r>
        <w:rPr>
          <w:rFonts w:ascii="宋体" w:eastAsia="宋体" w:hint="eastAsia"/>
        </w:rPr>
        <w:t>教育公平</w:t>
      </w:r>
      <w:r>
        <w:t>.</w:t>
      </w:r>
      <w:r>
        <w:rPr>
          <w:rFonts w:ascii="宋体" w:eastAsia="宋体" w:hint="eastAsia"/>
        </w:rPr>
        <w:t>政策视角</w:t>
      </w:r>
      <w:r>
        <w:t>[</w:t>
      </w:r>
      <w:r>
        <w:t xml:space="preserve">D</w:t>
      </w:r>
      <w:r>
        <w:t>]</w:t>
      </w:r>
      <w:r>
        <w:t>.</w:t>
      </w:r>
      <w:r>
        <w:rPr>
          <w:rFonts w:ascii="宋体" w:eastAsia="宋体" w:hint="eastAsia"/>
        </w:rPr>
        <w:t>吉林大学博士学位论文，</w:t>
      </w:r>
      <w:r>
        <w:t>2005</w:t>
      </w:r>
    </w:p>
    <w:p w:rsidR="0018722C">
      <w:pPr>
        <w:topLinePunct/>
      </w:pPr>
      <w:r>
        <w:t>的是一个公平的结果。罗尔斯正义观念的基本内核是指社会的每一个公民所享有</w:t>
      </w:r>
      <w:r>
        <w:t>的自由权利的平等性和不可侵犯性。他指出</w:t>
      </w:r>
      <w:r>
        <w:t>：“每个人都拥有一种基于正义的不可侵犯性，这种不可侵犯性即使以社会整体利益之名也不能逾越。因此，正义否认为了一些人分享更大利益而剥夺另一些人的自由是正当的，不承认许多人享受的较大利益能绰绰有余地补偿强加于少数人的牺牲。所以，在一个正义的社会里，</w:t>
      </w:r>
      <w:r w:rsidR="001852F3">
        <w:t xml:space="preserve">平等的公民自由是确定不移的，由正义所保障的权利决不受制于政治的交易或社</w:t>
      </w:r>
      <w:r>
        <w:t>会利益的权衡。”在这里可以明显地看出他的正义理论的反功利主义倾向。</w:t>
      </w:r>
    </w:p>
    <w:p w:rsidR="0018722C">
      <w:pPr>
        <w:topLinePunct/>
      </w:pPr>
      <w:r>
        <w:t>具体来说，这种作为公平的正义包括两个基本的正义原则：</w:t>
      </w:r>
    </w:p>
    <w:p w:rsidR="0018722C">
      <w:pPr>
        <w:topLinePunct/>
      </w:pPr>
      <w:r>
        <w:t>第一个原则：每个人对与其他人所拥有的最广泛的基本自由体系相容的类似自由体系都应有一种平等的权利。</w:t>
      </w:r>
    </w:p>
    <w:p w:rsidR="0018722C">
      <w:pPr>
        <w:topLinePunct/>
      </w:pPr>
      <w:r>
        <w:t>第二个原则：社会的和经济的不平等应这样安排，使它们被合理地期望适合于每一个人的利益；并且依系于地位和职务向所有人开放。</w:t>
      </w:r>
      <w:r>
        <w:rPr>
          <w:rFonts w:hint="eastAsia"/>
        </w:rPr>
        <w:t>“</w:t>
      </w:r>
    </w:p>
    <w:p w:rsidR="0018722C">
      <w:pPr>
        <w:topLinePunct/>
      </w:pPr>
      <w:r>
        <w:t>上述两个正义原则，第一个可称为“平等自由原则”，第二个中的第一方面可</w:t>
      </w:r>
      <w:r>
        <w:t>称为“差别原则”，第二方面可称为“公平机会原则”。第一个原则即“平等自由原则”主要涉及确定与保障公民的平等自由的方面，公民的基本自由包括政治上的自由以及言论和集会自由；良心的自由和思想的自由；个人的自由和保障个人财产的权利；依法不受任意逮捕和剥夺财产的自由。第二个原则涉及指定与建立社会及经济不平等的方面，大致适用于收入和财富的分配，也适用于权力地位和职务等的分配。其中“差别原则”是要求所有的社会价值</w:t>
      </w:r>
      <w:r>
        <w:t>（</w:t>
      </w:r>
      <w:r>
        <w:t>包括自由和机会、收入和财富、自尊的基础</w:t>
      </w:r>
      <w:r>
        <w:t>）</w:t>
      </w:r>
      <w:r>
        <w:t>都要尽可能平等地分配，除非对其中一种价值或所有价值的一种不平等分配合乎每一个人的利益，特别是合乎最不利者的最大利益。而“公平机会原则”是指上述不平等分配在必须合乎每个人利益的同时，还必须以权力地位和领导性职务向所有人开放为前提。</w:t>
      </w:r>
    </w:p>
    <w:p w:rsidR="0018722C">
      <w:pPr>
        <w:topLinePunct/>
      </w:pPr>
      <w:r>
        <w:t>不同的社会形态具有不同的公平观念；在同一社会里，对于不同的阶级也会有不同的公平观。公平</w:t>
      </w:r>
      <w:r>
        <w:t>说到底</w:t>
      </w:r>
      <w:r>
        <w:t>就是生产力发展之后的社会财富的分配问题，以及在此基础上的政治和文化</w:t>
      </w:r>
      <w:r>
        <w:t>（</w:t>
      </w:r>
      <w:r>
        <w:t>伦理</w:t>
      </w:r>
      <w:r>
        <w:t>）</w:t>
      </w:r>
      <w:r>
        <w:t>利益的分配。学者陈建辉在其论文《不同学科</w:t>
      </w:r>
      <w:r>
        <w:t>视野下公平与效率问题研究》中从不同角度出发探讨了什么是公平的问题</w:t>
      </w:r>
      <w:r>
        <w:rPr>
          <w:rFonts w:ascii="Times New Roman" w:eastAsia="Times New Roman"/>
        </w:rPr>
        <w:t>1</w:t>
      </w:r>
      <w:r>
        <w:t>。</w:t>
      </w:r>
    </w:p>
    <w:p w:rsidR="0018722C">
      <w:pPr>
        <w:topLinePunct/>
      </w:pPr>
      <w:r>
        <w:t>（</w:t>
      </w:r>
      <w:r>
        <w:rPr>
          <w:rFonts w:ascii="Times New Roman" w:eastAsia="Times New Roman"/>
        </w:rPr>
        <w:t>1</w:t>
      </w:r>
      <w:r>
        <w:t>）</w:t>
      </w:r>
      <w:r>
        <w:t>陈建辉从哲学的本体论上论述了公平，认为公平表达了人类追求自由的美好理想和愿望，是人和人之间相互关系的一种和谐状态。公平体现了永恒的追求自由和超越现实的本性，是为人的全面自由发展这一目标服务的。人类追求</w:t>
      </w:r>
      <w:r>
        <w:t>自</w:t>
      </w:r>
    </w:p>
    <w:p w:rsidR="0018722C">
      <w:pPr>
        <w:pStyle w:val="aff7"/>
        <w:topLinePunct/>
      </w:pPr>
      <w:r>
        <w:pict>
          <v:line style="position:absolute;mso-position-horizontal-relative:page;mso-position-vertical-relative:paragraph;z-index:6520;mso-wrap-distance-left:0;mso-wrap-distance-right:0" from="99.239998pt,20.03932pt" to="243.239998pt,20.03932pt" stroked="true" strokeweight=".54001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陈建辉</w:t>
      </w:r>
      <w:r>
        <w:rPr>
          <w:rFonts w:ascii="Times New Roman" w:eastAsia="Times New Roman" w:cstheme="minorBidi" w:hAnsiTheme="minorHAnsi"/>
        </w:rPr>
        <w:t>.</w:t>
      </w:r>
      <w:r>
        <w:rPr>
          <w:rFonts w:cstheme="minorBidi" w:hAnsiTheme="minorHAnsi" w:eastAsiaTheme="minorHAnsi" w:asciiTheme="minorHAnsi"/>
        </w:rPr>
        <w:t>不同学科视野下公平与效率问题研究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中共济南市委党校学报，</w:t>
      </w:r>
      <w:r>
        <w:rPr>
          <w:rFonts w:ascii="Times New Roman" w:eastAsia="Times New Roman" w:cstheme="minorBidi" w:hAnsiTheme="minorHAnsi"/>
        </w:rPr>
        <w:t>2007.4.</w:t>
      </w:r>
    </w:p>
    <w:p w:rsidR="0018722C">
      <w:pPr>
        <w:topLinePunct/>
      </w:pPr>
      <w:r>
        <w:t>由的理想只能通过人和人之间的关系才能表现出来，尽管人与人之间的关系是随着社会的发展变化而不断改变，公平具体内容和表现方式也不尽相同，但它是一种客观存在，归根到底反映人与人之间的利益关系。社会公平是以“应然”的理想对现实的“实然”的一种引导和超越，以理想完满的方式批判、规范、要求和指导现实，从而促进社会的发展和进步。</w:t>
      </w:r>
    </w:p>
    <w:p w:rsidR="0018722C">
      <w:pPr>
        <w:topLinePunct/>
      </w:pPr>
      <w:r>
        <w:t>（</w:t>
      </w:r>
      <w:r>
        <w:rPr>
          <w:rFonts w:ascii="Times New Roman" w:hAnsi="Times New Roman" w:eastAsia="Times New Roman"/>
        </w:rPr>
        <w:t>2</w:t>
      </w:r>
      <w:r>
        <w:t>）</w:t>
      </w:r>
      <w:r>
        <w:t>从政治学角度看，公平是多角度的，应包括起点公平、过程公平</w:t>
      </w:r>
      <w:r>
        <w:t>（</w:t>
      </w:r>
      <w:r>
        <w:t>程序公平</w:t>
      </w:r>
      <w:r>
        <w:t>）</w:t>
      </w:r>
      <w:r>
        <w:t>、结果公平</w:t>
      </w:r>
      <w:r>
        <w:t>（</w:t>
      </w:r>
      <w:r>
        <w:t>分配公平</w:t>
      </w:r>
      <w:r>
        <w:t>）</w:t>
      </w:r>
      <w:r>
        <w:t>在内的规则统一体。这一规则的统一体既表现在规则本身是否公正，而且也体现在公正的规则在政治实践上能否公正实现</w:t>
      </w:r>
      <w:r>
        <w:t>（</w:t>
      </w:r>
      <w:r>
        <w:rPr>
          <w:spacing w:val="0"/>
        </w:rPr>
        <w:t>注重政治参与和社会参与的权利公平，如强化公共政策制定、干部人事制定改革、公共</w:t>
      </w:r>
      <w:r>
        <w:rPr>
          <w:spacing w:val="0"/>
        </w:rPr>
        <w:t>财政与预算过程中的民主参与力度</w:t>
      </w:r>
      <w:r>
        <w:t>）</w:t>
      </w:r>
      <w:r>
        <w:t>。从政治层面看，“一切人，或至少是一个国</w:t>
      </w:r>
      <w:r>
        <w:t>家的一切公民，或一个社会的一切成员，都应当有平等的政治地位和社会地位”</w:t>
      </w:r>
      <w:r>
        <w:rPr>
          <w:rFonts w:ascii="Times New Roman" w:hAnsi="Times New Roman" w:eastAsia="Times New Roman"/>
        </w:rPr>
        <w:t>1</w:t>
      </w:r>
      <w:r>
        <w:t>。因此，国家和社会应当制定相应的法律和规则，保证每个社会成员都有平等的机会参与社会政治生活。政治公平在本质上是指权力资源在不同社会成员中的分配比较合情合理，在形式上体现为民主制度。真正意义上的政治公平，就是每一个</w:t>
      </w:r>
      <w:r>
        <w:t>合法公民都有“政治自由”。</w:t>
      </w:r>
    </w:p>
    <w:p w:rsidR="0018722C">
      <w:pPr>
        <w:topLinePunct/>
      </w:pPr>
      <w:r>
        <w:t>（</w:t>
      </w:r>
      <w:r>
        <w:rPr>
          <w:rFonts w:ascii="Times New Roman" w:hAnsi="Times New Roman" w:eastAsia="Times New Roman"/>
        </w:rPr>
        <w:t>3</w:t>
      </w:r>
      <w:r>
        <w:t>）</w:t>
      </w:r>
      <w:r>
        <w:t xml:space="preserve">社会公平是社会学的核心问题。社会学上的公平不仅仅是政府的职责，</w:t>
      </w:r>
      <w:r>
        <w:t>而且是社会每个成员对自身权利和义务的维护。在社会学意义上</w:t>
      </w:r>
      <w:r>
        <w:t>，“公平指的是社</w:t>
      </w:r>
      <w:r>
        <w:t>会成员之间的社会地位、经济收入、消费水平比较接近而不过分悬殊”</w:t>
      </w:r>
      <w:r>
        <w:t>（</w:t>
      </w:r>
      <w:r>
        <w:t>庞元正</w:t>
      </w:r>
      <w:r>
        <w:t>，</w:t>
      </w:r>
    </w:p>
    <w:p w:rsidR="0018722C">
      <w:pPr>
        <w:topLinePunct/>
      </w:pPr>
      <w:r>
        <w:rPr>
          <w:rFonts w:ascii="Times New Roman" w:eastAsia="Times New Roman"/>
        </w:rPr>
        <w:t>2006</w:t>
      </w:r>
      <w:r>
        <w:t>）</w:t>
      </w:r>
      <w:r>
        <w:t>，也就是强调社会公平。社会学研究的对象是整个社会，深层理念不是别的，就是调节各社会成员之间不同利益群体之间的关系，正确处理人民内部矛盾，关注社会公平，也就是关注社会公义和平等。以前在改革初期，以社会经济建设为指标，集中力量搞城市和农村的现代化建设；现在，现代化建设更注重软环境方</w:t>
      </w:r>
      <w:r>
        <w:t>面。目前在我国社会各个领域还存在着不同程度的社会不公平现象，如贫富差距、城乡差距、区域差距、行业差距等经济社会发展不协调现象。这个过程中就更注重社会各主体之间的公平问题，现在尤其关注社会弱势群体，关注没有话语权或话语权很少的群体，以促进和谐社会的构建和推进。</w:t>
      </w:r>
    </w:p>
    <w:p w:rsidR="0018722C">
      <w:pPr>
        <w:topLinePunct/>
      </w:pPr>
      <w:r>
        <w:t>（</w:t>
      </w:r>
      <w:r>
        <w:rPr>
          <w:rFonts w:ascii="Times New Roman" w:eastAsia="Times New Roman"/>
        </w:rPr>
        <w:t>4</w:t>
      </w:r>
      <w:r>
        <w:t>）</w:t>
      </w:r>
      <w:r>
        <w:t>公平是伦理学研究的一个重要思想。当代伦理学突破传统伦理学的界限，</w:t>
      </w:r>
      <w:r w:rsidR="001852F3">
        <w:t xml:space="preserve">赋予了公平更为丰富的内涵。公平不仅包括人与自然层面上的人类行为与环境相协调的传统公平，而且包括人与人层面上的代内公平和代际公平。伦理学认为，</w:t>
      </w:r>
      <w:r w:rsidR="001852F3">
        <w:t xml:space="preserve">虽然关于公平的理念或公平价值观因国家、阶级、阶层、人群、个人而有所不同</w:t>
      </w:r>
      <w:r w:rsidR="001852F3">
        <w:t>，</w:t>
      </w:r>
    </w:p>
    <w:p w:rsidR="0018722C">
      <w:pPr>
        <w:pStyle w:val="aff7"/>
        <w:topLinePunct/>
      </w:pPr>
      <w:r>
        <w:pict>
          <v:line style="position:absolute;mso-position-horizontal-relative:page;mso-position-vertical-relative:paragraph;z-index:6544;mso-wrap-distance-left:0;mso-wrap-distance-right:0" from="70.919998pt,19.902889pt" to="214.919998pt,19.902889pt" stroked="true" strokeweight=".54001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马克思恩格斯选集</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第</w:t>
      </w:r>
      <w:r>
        <w:rPr>
          <w:kern w:val="2"/>
          <w:szCs w:val="22"/>
          <w:rFonts w:ascii="Times New Roman" w:eastAsia="Times New Roman" w:cstheme="minorBidi" w:hAnsiTheme="minorHAnsi"/>
          <w:sz w:val="18"/>
        </w:rPr>
        <w:t>3</w:t>
      </w:r>
      <w:r>
        <w:rPr>
          <w:kern w:val="2"/>
          <w:szCs w:val="22"/>
          <w:rFonts w:cstheme="minorBidi" w:hAnsiTheme="minorHAnsi" w:eastAsiaTheme="minorHAnsi" w:asciiTheme="minorHAnsi"/>
          <w:sz w:val="18"/>
        </w:rPr>
        <w:t>卷</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北京：人民出版社，</w:t>
      </w:r>
      <w:r>
        <w:rPr>
          <w:rFonts w:ascii="Times New Roman" w:eastAsia="Times New Roman" w:cstheme="minorBidi" w:hAnsiTheme="minorHAnsi"/>
        </w:rPr>
        <w:t>1995</w:t>
      </w:r>
      <w:r>
        <w:rPr>
          <w:rFonts w:ascii="Times New Roman" w:eastAsia="Times New Roman" w:cstheme="minorBidi" w:hAnsiTheme="minorHAnsi"/>
        </w:rPr>
        <w:t xml:space="preserve">, </w:t>
      </w:r>
      <w:r>
        <w:rPr>
          <w:rFonts w:ascii="Times New Roman" w:eastAsia="Times New Roman" w:cstheme="minorBidi" w:hAnsiTheme="minorHAnsi"/>
        </w:rPr>
        <w:t>444</w:t>
      </w:r>
    </w:p>
    <w:p w:rsidR="0018722C">
      <w:pPr>
        <w:topLinePunct/>
      </w:pPr>
      <w:r>
        <w:t>但建立社会共同或普遍承认的有关公正和平等的价值观也就是公平的理念至关重要。从伦理层面看，公平主要是指在价值观上倡导一种人格的独立平等和个人生存价值的平等。它表明在特定社会范围内社会成员生存权、发展权和追求自我价值实现的自由权利，也表明人类社会的发展将沿着伦理公平所指引的方向前进。</w:t>
      </w:r>
    </w:p>
    <w:p w:rsidR="0018722C">
      <w:pPr>
        <w:topLinePunct/>
      </w:pPr>
      <w:r>
        <w:t>（</w:t>
      </w:r>
      <w:r>
        <w:rPr>
          <w:rFonts w:ascii="Times New Roman" w:eastAsia="Times New Roman"/>
        </w:rPr>
        <w:t>5</w:t>
      </w:r>
      <w:r>
        <w:t>）</w:t>
      </w:r>
      <w:r>
        <w:t xml:space="preserve">从经济学角度看，经济公平就是指社会成员共同占有和享有社会财富。社会的财富是社会成员共同创造的，因而社会财富就应该成为社会成员共同占有和享有，而不应该为某部分人或某个阶级单独占有和享有。在社会主义市场经济条件下，公平是核心观念，主要表现为机会均等即任何劳动者都有机会参加到社会财富的生产之中，因而有权利获得自己的劳动成果。也就是说，经济成果在社会成员中公平分配的特性：经济学中的公平指收入分配的相对平等，即要求社会成员之间的收入差距不能过分悬殊，要求保证社会成员的基本生活需要。狭义上的经济公平指收入分配公平。广义上的经济公平，存在于经济活动的各个环节，</w:t>
      </w:r>
      <w:r w:rsidR="001852F3">
        <w:t xml:space="preserve">包括生产公平、交换公平、分配公平、消费公平等各个方面。体现在社会成员对某种可被利用的经济资源的占有、使用、消费和分配上的平等以及人们参与社会经济活动的可能性。它涵盖了以下几方面的含义：其一，机会公平，这是实现经济权利公平的前提。就是说使进入市场中的经济主体参与经济活动，不因家庭背景、自然禀赋、特定环境等因素丧失或多得到某种竞争机会。其二，规则公平。是指经济主体参与经济活动，遵守的是具有普适性或一般性的原则，并不存在对</w:t>
      </w:r>
      <w:r>
        <w:t>某些群体有利或不利的特殊规则。只有在规则公平的前提下，才能实现机会公平、权利公平，才能保证效率的提高。其三，效率公平。一种经济制度及经济运行方</w:t>
      </w:r>
      <w:r>
        <w:t>式应该是高效率的。效率决定公平，没有效率，充其量只是低水平的公平。反之，</w:t>
      </w:r>
      <w:r w:rsidR="001852F3">
        <w:t xml:space="preserve">没有公平就难以有效率。其四，分配公平。指按同样的分配尺度公平地对每一参与市场竞争者进行收入分配，而不是平均主义分配。分配是否公平，不仅关系到效率的高低，而且对社会制度的变革和社会秩序的维护与稳定也起着决定性的作用。</w:t>
      </w:r>
    </w:p>
    <w:p w:rsidR="0018722C">
      <w:pPr>
        <w:topLinePunct/>
      </w:pPr>
      <w:r>
        <w:t>（</w:t>
      </w:r>
      <w:r>
        <w:rPr>
          <w:rFonts w:ascii="Times New Roman" w:eastAsia="Times New Roman"/>
        </w:rPr>
        <w:t>6</w:t>
      </w:r>
      <w:r>
        <w:t>）</w:t>
      </w:r>
      <w:r>
        <w:t>秩序，公平，个人自由，这是法律制度的三个基本价值。在法律上，公</w:t>
      </w:r>
      <w:r>
        <w:t>平是法所追求的基本价值之一。</w:t>
      </w:r>
      <w:r w:rsidR="001852F3">
        <w:t xml:space="preserve">社会公平就是社会的政治利益、经济利益和其他</w:t>
      </w:r>
      <w:r>
        <w:t>利益在全体社会成员之间合理而平等的分配，它意味着权利的平等、分配的合理、机会的均等和司法的公正。</w:t>
      </w:r>
    </w:p>
    <w:p w:rsidR="0018722C">
      <w:pPr>
        <w:topLinePunct/>
      </w:pPr>
      <w:r>
        <w:t>从法律层面看</w:t>
      </w:r>
      <w:r>
        <w:rPr>
          <w:rFonts w:ascii="Times New Roman" w:eastAsia="Times New Roman"/>
        </w:rPr>
        <w:t>1</w:t>
      </w:r>
      <w:r>
        <w:t>，公平作为一种法律价值，蕴含着许多具体内容：一是宪政法</w:t>
      </w:r>
    </w:p>
    <w:p w:rsidR="0018722C">
      <w:pPr>
        <w:topLinePunct/>
      </w:pPr>
      <w:bookmarkStart w:id="905370" w:name="_cwCmt1"/>
      <w:r>
        <w:rPr>
          <w:rFonts w:cstheme="minorBidi" w:hAnsiTheme="minorHAnsi" w:eastAsiaTheme="minorHAnsi" w:asciiTheme="minorHAnsi" w:ascii="Times New Roman" w:hAnsi="Times New Roman" w:eastAsia="宋体"/>
        </w:rPr>
        <w:t>1</w:t>
      </w:r>
      <w:r w:rsidR="001852F3">
        <w:rPr>
          <w:rFonts w:ascii="Times New Roman" w:hAnsi="Times New Roman" w:eastAsia="宋体" w:cstheme="minorBidi"/>
        </w:rPr>
        <w:t xml:space="preserve"> </w:t>
      </w:r>
      <w:r>
        <w:rPr>
          <w:rFonts w:cstheme="minorBidi" w:hAnsiTheme="minorHAnsi" w:eastAsiaTheme="minorHAnsi" w:asciiTheme="minorHAnsi"/>
        </w:rPr>
        <w:t>刘作翔</w:t>
      </w:r>
      <w:r>
        <w:rPr>
          <w:rFonts w:ascii="Times New Roman" w:hAnsi="Times New Roman" w:eastAsia="宋体" w:cstheme="minorBidi"/>
        </w:rPr>
        <w:t>.</w:t>
      </w:r>
      <w:r>
        <w:rPr>
          <w:rFonts w:cstheme="minorBidi" w:hAnsiTheme="minorHAnsi" w:eastAsiaTheme="minorHAnsi" w:asciiTheme="minorHAnsi"/>
        </w:rPr>
        <w:t>公平：法律追求的永恒价值——法与公平研究论纲</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天津社会科学，</w:t>
      </w:r>
      <w:r>
        <w:rPr>
          <w:rFonts w:ascii="Times New Roman" w:hAnsi="Times New Roman" w:eastAsia="宋体" w:cstheme="minorBidi"/>
        </w:rPr>
        <w:t>1995</w:t>
      </w:r>
      <w:r>
        <w:rPr>
          <w:rFonts w:cstheme="minorBidi" w:hAnsiTheme="minorHAnsi" w:eastAsiaTheme="minorHAnsi" w:asciiTheme="minorHAnsi"/>
        </w:rPr>
        <w:t>（</w:t>
      </w:r>
      <w:r>
        <w:rPr>
          <w:rFonts w:ascii="Times New Roman" w:hAnsi="Times New Roman" w:eastAsia="宋体" w:cstheme="minorBidi"/>
        </w:rPr>
        <w:t>05</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rPr>
        <w:t>99-104</w:t>
      </w:r>
      <w:bookmarkEnd w:id="905370"/>
    </w:p>
    <w:p w:rsidR="0018722C">
      <w:pPr>
        <w:topLinePunct/>
      </w:pPr>
      <w:r>
        <w:t>中的公平。宪政法是国家政治制度、经济制度、文化制度的最高和最根本体现，</w:t>
      </w:r>
      <w:r w:rsidR="001852F3">
        <w:t xml:space="preserve">在国家性质上体现“人民主权”原则；在政治组织形式上体现民主性原则；在权力运行方式上体现合法化原则；在公民权利和义务上体现平等性原则。二是民商法和经济法中的公平。如：等价原则，公平竞争、反对欺诈、反对垄断原则，诚实信用原则等都是其具体体现。三是刑法的公平。四是行政法中的公平。五是程序法中的公平。六是国际法中的公平。随着市场经济的发展，其公平要求会越来越高，有关公平的价值标准也会不断变化。</w:t>
      </w:r>
    </w:p>
    <w:p w:rsidR="0018722C">
      <w:pPr>
        <w:topLinePunct/>
      </w:pPr>
      <w:r>
        <w:t>显然，以上几个层面的公平涵义既是相互联系的又有着各自的内在尺度。</w:t>
      </w:r>
    </w:p>
    <w:p w:rsidR="0018722C">
      <w:pPr>
        <w:pStyle w:val="cw26"/>
        <w:topLinePunct/>
      </w:pPr>
      <w:r>
        <w:rPr>
          <w:rFonts w:ascii="宋体" w:eastAsia="宋体" w:hint="eastAsia"/>
        </w:rPr>
        <w:t>4.3.1.2</w:t>
      </w:r>
      <w:r>
        <w:rPr>
          <w:rFonts w:ascii="宋体" w:eastAsia="宋体" w:hint="eastAsia"/>
        </w:rPr>
        <w:t>能源使用的公平性</w:t>
      </w:r>
    </w:p>
    <w:p w:rsidR="0018722C">
      <w:pPr>
        <w:topLinePunct/>
      </w:pPr>
      <w:r>
        <w:t>能源使用的公平性指机会选择的平等性。这里的公平性有代内公平和代际公平双层含义。关于代内公平和代际公平前面在伦理学上的公平思想中已经介绍，</w:t>
      </w:r>
      <w:r w:rsidR="001852F3">
        <w:t xml:space="preserve">同样道理，能源的使用也存在代内公平和代际公平。</w:t>
      </w:r>
    </w:p>
    <w:p w:rsidR="0018722C">
      <w:pPr>
        <w:topLinePunct/>
      </w:pPr>
      <w:r>
        <w:t>（</w:t>
      </w:r>
      <w:r>
        <w:rPr>
          <w:rFonts w:ascii="Times New Roman" w:eastAsia="Times New Roman"/>
        </w:rPr>
        <w:t>1</w:t>
      </w:r>
      <w:r>
        <w:t>）</w:t>
      </w:r>
      <w:r>
        <w:t>代内公平</w:t>
      </w:r>
      <w:r>
        <w:t>（</w:t>
      </w:r>
      <w:r>
        <w:rPr>
          <w:rFonts w:ascii="Times New Roman" w:eastAsia="Times New Roman"/>
        </w:rPr>
        <w:t>int</w:t>
      </w:r>
      <w:r>
        <w:rPr>
          <w:rFonts w:ascii="Times New Roman" w:eastAsia="Times New Roman"/>
          <w:spacing w:val="0"/>
        </w:rPr>
        <w:t>ra</w:t>
      </w:r>
      <w:r>
        <w:rPr>
          <w:rFonts w:ascii="Times New Roman" w:eastAsia="Times New Roman"/>
        </w:rPr>
        <w:t>gener</w:t>
      </w:r>
      <w:r>
        <w:rPr>
          <w:rFonts w:ascii="Times New Roman" w:eastAsia="Times New Roman"/>
          <w:spacing w:val="0"/>
        </w:rPr>
        <w:t>a</w:t>
      </w:r>
      <w:r>
        <w:rPr>
          <w:rFonts w:ascii="Times New Roman" w:eastAsia="Times New Roman"/>
        </w:rPr>
        <w:t>tion</w:t>
      </w:r>
      <w:r>
        <w:rPr>
          <w:rFonts w:ascii="Times New Roman" w:eastAsia="Times New Roman"/>
          <w:spacing w:val="0"/>
        </w:rPr>
        <w:t>a</w:t>
      </w:r>
      <w:r>
        <w:rPr>
          <w:rFonts w:ascii="Times New Roman" w:eastAsia="Times New Roman"/>
        </w:rPr>
        <w:t>l equit</w:t>
      </w:r>
      <w:r>
        <w:rPr>
          <w:rFonts w:ascii="Times New Roman" w:eastAsia="Times New Roman"/>
          <w:spacing w:val="0"/>
        </w:rPr>
        <w:t>y</w:t>
      </w:r>
      <w:r>
        <w:t>）</w:t>
      </w:r>
      <w:r>
        <w:t>：是指代内的所有人，不论其国籍、</w:t>
      </w:r>
      <w:r>
        <w:t>种族、性别、经济发展水平和文化等方面的差异，对于利用自然资源和享受清洁、良好的环境享有平等的权利。代内公平意味着当代人在解决环境问题上应确保理智地使用我们有限的资源和能源，并应考虑到相关的潜在影响的范围及环境风险与利益的分配。对我国而言，能源供给应满足全体人民的需求，而不应以贫富或行业论资源的分配。对当今世界而言，发达国家与发展中国家之间在利用能源资</w:t>
      </w:r>
      <w:r>
        <w:t>源方面的实际权利是极不平等的。它集中体现在现行的不公平的国际经济秩序上，</w:t>
      </w:r>
      <w:r w:rsidR="001852F3">
        <w:t xml:space="preserve">不仅造就了发达国家与发展中国家在经济上的巨大差别，而且把人类推到了环境</w:t>
      </w:r>
      <w:r>
        <w:t>危机的边缘</w:t>
      </w:r>
      <w:r>
        <w:rPr>
          <w:rFonts w:ascii="Times New Roman" w:eastAsia="Times New Roman"/>
        </w:rPr>
        <w:t>1</w:t>
      </w:r>
      <w:r>
        <w:t>。因此，要实现可持续发展，必须实现代内公平。</w:t>
      </w:r>
    </w:p>
    <w:p w:rsidR="0018722C">
      <w:pPr>
        <w:topLinePunct/>
      </w:pPr>
      <w:r>
        <w:t>可持续发展要满足全体人民的基本需求和给全体人民机会以满足他们要求较好生活的愿望。当今世界的现实是一部分人富足，而占世界</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的人口处于贫困状</w:t>
      </w:r>
      <w:r>
        <w:t>态；占全球人口</w:t>
      </w:r>
      <w:r>
        <w:rPr>
          <w:rFonts w:ascii="Times New Roman" w:hAnsi="Times New Roman" w:eastAsia="Times New Roman"/>
        </w:rPr>
        <w:t>26%</w:t>
      </w:r>
      <w:r>
        <w:t>的发达国家消耗了占全球</w:t>
      </w:r>
      <w:r>
        <w:rPr>
          <w:rFonts w:ascii="Times New Roman" w:hAnsi="Times New Roman" w:eastAsia="Times New Roman"/>
        </w:rPr>
        <w:t>80%</w:t>
      </w:r>
      <w:r>
        <w:t>的能源、钢铁和纸张等。据统计，</w:t>
      </w:r>
      <w:r>
        <w:t>经济学上的“二八定律”</w:t>
      </w:r>
      <w:r>
        <w:t>（</w:t>
      </w:r>
      <w:r>
        <w:t>又叫帕累托定律，是</w:t>
      </w:r>
      <w:r>
        <w:rPr>
          <w:rFonts w:ascii="Times New Roman" w:hAnsi="Times New Roman" w:eastAsia="Times New Roman"/>
        </w:rPr>
        <w:t>19</w:t>
      </w:r>
      <w:r>
        <w:t>世纪末</w:t>
      </w:r>
      <w:r>
        <w:rPr>
          <w:rFonts w:ascii="Times New Roman" w:hAnsi="Times New Roman" w:eastAsia="Times New Roman"/>
        </w:rPr>
        <w:t>20</w:t>
      </w:r>
      <w:r>
        <w:t>世纪初意大利经济学家帕累托发现的。他认为，在任何一组东西中，最重要的只占其中一小部分，约</w:t>
      </w:r>
      <w:r>
        <w:rPr>
          <w:rFonts w:ascii="Times New Roman" w:hAnsi="Times New Roman" w:eastAsia="Times New Roman"/>
        </w:rPr>
        <w:t>2</w:t>
      </w:r>
      <w:r>
        <w:rPr>
          <w:rFonts w:ascii="Times New Roman" w:hAnsi="Times New Roman" w:eastAsia="Times New Roman"/>
        </w:rPr>
        <w:t>0</w:t>
      </w:r>
    </w:p>
    <w:p w:rsidR="0018722C">
      <w:pPr>
        <w:topLinePunct/>
      </w:pPr>
      <w:r>
        <w:t>％，其余</w:t>
      </w:r>
      <w:r>
        <w:rPr>
          <w:rFonts w:ascii="Times New Roman" w:hAnsi="Times New Roman" w:eastAsia="Times New Roman"/>
        </w:rPr>
        <w:t>80</w:t>
      </w:r>
      <w:r>
        <w:t>％尽管是多数，却是次要的，因此又称二八定律。</w:t>
      </w:r>
      <w:r w:rsidR="001852F3">
        <w:t xml:space="preserve">生活中普遍存在“二</w:t>
      </w:r>
      <w:r>
        <w:t>八定律”。商家</w:t>
      </w:r>
      <w:r>
        <w:rPr>
          <w:rFonts w:ascii="Times New Roman" w:hAnsi="Times New Roman" w:eastAsia="Times New Roman"/>
        </w:rPr>
        <w:t>80</w:t>
      </w:r>
      <w:r>
        <w:t>％的销售额来自</w:t>
      </w:r>
      <w:r>
        <w:rPr>
          <w:rFonts w:ascii="Times New Roman" w:hAnsi="Times New Roman" w:eastAsia="Times New Roman"/>
        </w:rPr>
        <w:t>20</w:t>
      </w:r>
      <w:r>
        <w:t>％的商品；</w:t>
      </w:r>
      <w:r>
        <w:rPr>
          <w:rFonts w:ascii="Times New Roman" w:hAnsi="Times New Roman" w:eastAsia="Times New Roman"/>
        </w:rPr>
        <w:t>80</w:t>
      </w:r>
      <w:r>
        <w:t>％的业务收入是由</w:t>
      </w:r>
      <w:r>
        <w:rPr>
          <w:rFonts w:ascii="Times New Roman" w:hAnsi="Times New Roman" w:eastAsia="Times New Roman"/>
        </w:rPr>
        <w:t>20</w:t>
      </w:r>
      <w:r>
        <w:t>％的客户创</w:t>
      </w:r>
      <w:r>
        <w:t>造的；在销售公司里，</w:t>
      </w:r>
      <w:r>
        <w:rPr>
          <w:rFonts w:ascii="Times New Roman" w:hAnsi="Times New Roman" w:eastAsia="Times New Roman"/>
        </w:rPr>
        <w:t>20</w:t>
      </w:r>
      <w:r>
        <w:t>％的推销员带回</w:t>
      </w:r>
      <w:r>
        <w:rPr>
          <w:rFonts w:ascii="Times New Roman" w:hAnsi="Times New Roman" w:eastAsia="Times New Roman"/>
        </w:rPr>
        <w:t>80</w:t>
      </w:r>
      <w:r>
        <w:t>％的新生意。等等。</w:t>
      </w:r>
      <w:r>
        <w:t>）</w:t>
      </w:r>
      <w:r>
        <w:t>基本上适用于人类的各个领域。这种贫富悬殊、两极分化的世界不可能实现可持续发展。因此</w:t>
      </w:r>
      <w:r>
        <w:t>，</w:t>
      </w:r>
    </w:p>
    <w:p w:rsidR="0018722C">
      <w:pPr>
        <w:topLinePunct/>
      </w:pPr>
      <w:bookmarkStart w:id="905371" w:name="_cwCmt2"/>
      <w:r>
        <w:rPr>
          <w:rFonts w:cstheme="minorBidi" w:hAnsiTheme="minorHAnsi" w:eastAsiaTheme="minorHAnsi" w:asciiTheme="minorHAnsi" w:ascii="Times New Roman" w:eastAsia="Times New Roman"/>
        </w:rPr>
        <w:t>1</w:t>
      </w:r>
      <w:r>
        <w:rPr>
          <w:rFonts w:cstheme="minorBidi" w:hAnsiTheme="minorHAnsi" w:eastAsiaTheme="minorHAnsi" w:asciiTheme="minorHAnsi"/>
        </w:rPr>
        <w:t>刘卫先</w:t>
      </w:r>
      <w:r>
        <w:rPr>
          <w:rFonts w:ascii="Times New Roman" w:eastAsia="Times New Roman" w:cstheme="minorBidi" w:hAnsiTheme="minorHAnsi"/>
        </w:rPr>
        <w:t>.</w:t>
      </w:r>
      <w:r>
        <w:rPr>
          <w:rFonts w:cstheme="minorBidi" w:hAnsiTheme="minorHAnsi" w:eastAsiaTheme="minorHAnsi" w:asciiTheme="minorHAnsi"/>
        </w:rPr>
        <w:t>后代人权利论批判</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中国海洋大学博士学位论文</w:t>
      </w:r>
      <w:r>
        <w:rPr>
          <w:rFonts w:ascii="Times New Roman" w:eastAsia="Times New Roman" w:cstheme="minorBidi" w:hAnsiTheme="minorHAnsi"/>
        </w:rPr>
        <w:t>.2010.3.</w:t>
      </w:r>
      <w:bookmarkEnd w:id="905371"/>
    </w:p>
    <w:p w:rsidR="0018722C">
      <w:pPr>
        <w:topLinePunct/>
      </w:pPr>
      <w:r>
        <w:t>要给世界以公平的分配和公平的发展权，要把消除贫困作为可持续发展进程特别优先的问题来考虑。</w:t>
      </w:r>
    </w:p>
    <w:p w:rsidR="0018722C">
      <w:pPr>
        <w:topLinePunct/>
      </w:pPr>
      <w:r>
        <w:t>（</w:t>
      </w:r>
      <w:r>
        <w:rPr>
          <w:rFonts w:ascii="Times New Roman" w:hAnsi="Times New Roman" w:eastAsia="Times New Roman"/>
        </w:rPr>
        <w:t>2</w:t>
      </w:r>
      <w:r>
        <w:t>）</w:t>
      </w:r>
      <w:r>
        <w:t>代际公平</w:t>
      </w:r>
      <w:r>
        <w:t>（</w:t>
      </w:r>
      <w:r>
        <w:rPr>
          <w:rFonts w:ascii="Times New Roman" w:hAnsi="Times New Roman" w:eastAsia="Times New Roman"/>
        </w:rPr>
        <w:t>inte</w:t>
      </w:r>
      <w:r>
        <w:rPr>
          <w:rFonts w:ascii="Times New Roman" w:hAnsi="Times New Roman" w:eastAsia="Times New Roman"/>
          <w:spacing w:val="0"/>
        </w:rPr>
        <w:t>r</w:t>
      </w:r>
      <w:r>
        <w:rPr>
          <w:rFonts w:ascii="Times New Roman" w:hAnsi="Times New Roman" w:eastAsia="Times New Roman"/>
        </w:rPr>
        <w:t>nation</w:t>
      </w:r>
      <w:r>
        <w:rPr>
          <w:rFonts w:ascii="Times New Roman" w:hAnsi="Times New Roman" w:eastAsia="Times New Roman"/>
          <w:spacing w:val="0"/>
        </w:rPr>
        <w:t>a</w:t>
      </w:r>
      <w:r>
        <w:rPr>
          <w:rFonts w:ascii="Times New Roman" w:hAnsi="Times New Roman" w:eastAsia="Times New Roman"/>
        </w:rPr>
        <w:t>l eq</w:t>
      </w:r>
      <w:r>
        <w:rPr>
          <w:rFonts w:ascii="Times New Roman" w:hAnsi="Times New Roman" w:eastAsia="Times New Roman"/>
          <w:spacing w:val="-1"/>
        </w:rPr>
        <w:t>u</w:t>
      </w:r>
      <w:r>
        <w:rPr>
          <w:rFonts w:ascii="Times New Roman" w:hAnsi="Times New Roman" w:eastAsia="Times New Roman"/>
        </w:rPr>
        <w:t>it</w:t>
      </w:r>
      <w:r>
        <w:rPr>
          <w:rFonts w:ascii="Times New Roman" w:hAnsi="Times New Roman" w:eastAsia="Times New Roman"/>
          <w:spacing w:val="0"/>
        </w:rPr>
        <w:t>y</w:t>
      </w:r>
      <w:r>
        <w:t>）</w:t>
      </w:r>
      <w:r>
        <w:t>：即世代平等。代际公平体现了自由的观</w:t>
      </w:r>
      <w:r>
        <w:t>念，与机会平等的观念相联系。代际公平所强调的后代人权利是自由权，即选择和利用自然资源的自由。美国学者艾蒂丝</w:t>
      </w:r>
      <w:r>
        <w:rPr>
          <w:rFonts w:ascii="Times New Roman" w:hAnsi="Times New Roman" w:eastAsia="Times New Roman"/>
          <w:rFonts w:hint="eastAsia"/>
        </w:rPr>
        <w:t>・</w:t>
      </w:r>
      <w:r>
        <w:t>布朗</w:t>
      </w:r>
      <w:r>
        <w:rPr>
          <w:rFonts w:ascii="Times New Roman" w:hAnsi="Times New Roman" w:eastAsia="Times New Roman"/>
          <w:rFonts w:hint="eastAsia"/>
        </w:rPr>
        <w:t>・</w:t>
      </w:r>
      <w:r>
        <w:t>魏伊丝</w:t>
      </w:r>
      <w:r>
        <w:t>（</w:t>
      </w:r>
      <w:r>
        <w:rPr>
          <w:rFonts w:ascii="Times New Roman" w:hAnsi="Times New Roman" w:eastAsia="Times New Roman"/>
        </w:rPr>
        <w:t>Edith Brown </w:t>
      </w:r>
      <w:r>
        <w:rPr>
          <w:rFonts w:ascii="Times New Roman" w:hAnsi="Times New Roman" w:eastAsia="Times New Roman"/>
          <w:spacing w:val="-2"/>
        </w:rPr>
        <w:t>Weiss</w:t>
      </w:r>
      <w:r>
        <w:t>）</w:t>
      </w:r>
      <w:r>
        <w:t>最早提出了“行星托管”的概念，指出人类的每一代人都是对后代人的地球权益的托管人，地球资源是人类的共有财产，人类所有世代的成员共同掌管地球上的自然资源。当代人既受托为后代人掌管地球，又是有权使用地球资源的受益人。她保护选择的多样性、质量保持和获取保障等世代间公平的三项基本原则。其中体现了人类各个世代在资源使用方面的机会平等等。它是对前代人保留资源能源利用</w:t>
      </w:r>
      <w:r>
        <w:t>提出的要求，又受到为后代人保留资源能源的限制，是各代人之间的平等的自由。代际公平理论的提出为可持续发展原则提供了有力支持，指出当代人在利用现有的有限能源时，应考虑到后代人的利益，赋予他们在将来能自由选择利用能源的权利。但是代际公平理论并没有得到学术界的统一共识。有反对者提出，人类都是理性的，道德具有给予与回报的双重属性，那么后代人能为我们做什么呢？对此，英国学者埃尔登</w:t>
      </w:r>
      <w:r>
        <w:t>（</w:t>
      </w:r>
      <w:r>
        <w:rPr>
          <w:rFonts w:ascii="Times New Roman" w:hAnsi="Times New Roman" w:eastAsia="Times New Roman"/>
          <w:spacing w:val="-2"/>
        </w:rPr>
        <w:t>Alder</w:t>
      </w:r>
      <w:r>
        <w:t>）</w:t>
      </w:r>
      <w:r>
        <w:t xml:space="preserve">和威尔金逊</w:t>
      </w:r>
      <w:r>
        <w:t>（</w:t>
      </w:r>
      <w:r>
        <w:rPr>
          <w:rFonts w:ascii="Times New Roman" w:hAnsi="Times New Roman" w:eastAsia="Times New Roman"/>
          <w:spacing w:val="-2"/>
        </w:rPr>
        <w:t>Wilkinson</w:t>
      </w:r>
      <w:r>
        <w:t>）</w:t>
      </w:r>
      <w:r>
        <w:t>认为，因为当代人对其前</w:t>
      </w:r>
      <w:r>
        <w:t>代人怀有感恩之心，所以我们对后代人就会负有一种家族传承式的关怀和责任感。英国学者德里克</w:t>
      </w:r>
      <w:r>
        <w:rPr>
          <w:rFonts w:ascii="Times New Roman" w:hAnsi="Times New Roman" w:eastAsia="Times New Roman"/>
          <w:spacing w:val="0"/>
          <w:w w:val="75"/>
          <w:rFonts w:hint="eastAsia"/>
        </w:rPr>
        <w:t>・</w:t>
      </w:r>
      <w:r>
        <w:t>帕菲特</w:t>
      </w:r>
      <w:r>
        <w:t>（</w:t>
      </w:r>
      <w:r/>
      <w:r>
        <w:rPr>
          <w:rFonts w:ascii="Times New Roman" w:hAnsi="Times New Roman" w:eastAsia="Times New Roman"/>
        </w:rPr>
        <w:t>Parfi</w:t>
      </w:r>
      <w:r>
        <w:rPr>
          <w:rFonts w:ascii="Times New Roman" w:hAnsi="Times New Roman" w:eastAsia="Times New Roman"/>
          <w:spacing w:val="0"/>
        </w:rPr>
        <w:t>t</w:t>
      </w:r>
      <w:r>
        <w:t>）</w:t>
      </w:r>
      <w:r>
        <w:t>曾提出著名的帕菲特悖论</w:t>
      </w:r>
      <w:r>
        <w:t>（</w:t>
      </w:r>
      <w:r>
        <w:rPr>
          <w:rFonts w:ascii="Times New Roman" w:hAnsi="Times New Roman" w:eastAsia="Times New Roman"/>
        </w:rPr>
        <w:t>the Par</w:t>
      </w:r>
      <w:r>
        <w:rPr>
          <w:rFonts w:ascii="Times New Roman" w:hAnsi="Times New Roman" w:eastAsia="Times New Roman"/>
          <w:spacing w:val="0"/>
        </w:rPr>
        <w:t>f</w:t>
      </w:r>
      <w:r>
        <w:rPr>
          <w:rFonts w:ascii="Times New Roman" w:hAnsi="Times New Roman" w:eastAsia="Times New Roman"/>
        </w:rPr>
        <w:t>it Pa</w:t>
      </w:r>
      <w:r>
        <w:rPr>
          <w:rFonts w:ascii="Times New Roman" w:hAnsi="Times New Roman" w:eastAsia="Times New Roman"/>
          <w:spacing w:val="0"/>
        </w:rPr>
        <w:t>r</w:t>
      </w:r>
      <w:r>
        <w:rPr>
          <w:rFonts w:ascii="Times New Roman" w:hAnsi="Times New Roman" w:eastAsia="Times New Roman"/>
        </w:rPr>
        <w:t>ad</w:t>
      </w:r>
      <w:r>
        <w:rPr>
          <w:rFonts w:ascii="Times New Roman" w:hAnsi="Times New Roman" w:eastAsia="Times New Roman"/>
          <w:spacing w:val="-1"/>
        </w:rPr>
        <w:t>o</w:t>
      </w:r>
      <w:r>
        <w:rPr>
          <w:rFonts w:ascii="Times New Roman" w:hAnsi="Times New Roman" w:eastAsia="Times New Roman"/>
          <w:spacing w:val="0"/>
        </w:rPr>
        <w:t>x</w:t>
      </w:r>
      <w:r>
        <w:t>）</w:t>
      </w:r>
      <w:r>
        <w:t>，即当代人基于保护将来环境所采取的任何行动将必然对将来和后代人类产生改变和影响。因此，事实上我们是把自己的意愿强加于后代人对能源的利用和将来的环境发展。有学者提出，对应于当代人，为后代人保留自己认为基本的生存和发展条件是必要的，但为后代人预设生活方式和目标并评价其福利的实现程度就显</w:t>
      </w:r>
      <w:r>
        <w:t>得武断了。本文这里所指的代际公平，并不是后代个体所拥有的利用资源的权利，</w:t>
      </w:r>
      <w:r w:rsidR="001852F3">
        <w:t xml:space="preserve">相反，它们是世代的权利。这种权利必须在多代的背景下审视才能发现其利益价</w:t>
      </w:r>
      <w:r>
        <w:t>值。当代人应作为与其他的过去和将来的世代相联系的一个整体来享有这些权利。这些权利能够通过适用于从一个世代传给下一个世代的地球的各种客观标准和能源指标得以评估。任何世代对能源的开发利用都要受到其创造和保留给后代的数</w:t>
      </w:r>
      <w:r>
        <w:t>量和质量上的限制</w:t>
      </w:r>
      <w:r>
        <w:rPr>
          <w:rFonts w:ascii="Times New Roman" w:hAnsi="Times New Roman" w:eastAsia="Times New Roman"/>
        </w:rPr>
        <w:t>1</w:t>
      </w:r>
      <w:r>
        <w:t>。</w:t>
      </w:r>
    </w:p>
    <w:p w:rsidR="0018722C">
      <w:pPr>
        <w:topLinePunct/>
      </w:pPr>
      <w:r>
        <w:t>我们要认识到，人类赖以生存的自然资源是有限的，本代人不能因为自己的发展与需求而损害人类世世代代满足需求的条件</w:t>
      </w:r>
      <w:r>
        <w:rPr>
          <w:rFonts w:ascii="Times New Roman" w:hAnsi="Times New Roman" w:eastAsia="Times New Roman"/>
        </w:rPr>
        <w:t>——</w:t>
      </w:r>
      <w:r>
        <w:t>自然资源和环境。要给世</w:t>
      </w:r>
      <w:r>
        <w:t>世</w:t>
      </w:r>
    </w:p>
    <w:p w:rsidR="0018722C">
      <w:pPr>
        <w:topLinePunct/>
      </w:pPr>
      <w:bookmarkStart w:id="905372" w:name="_cwCmt3"/>
      <w:r>
        <w:rPr>
          <w:rFonts w:cstheme="minorBidi" w:hAnsiTheme="minorHAnsi" w:eastAsiaTheme="minorHAnsi" w:asciiTheme="minorHAnsi" w:ascii="Times New Roman" w:eastAsia="Times New Roman"/>
        </w:rPr>
        <w:t>1</w:t>
      </w:r>
      <w:r>
        <w:rPr>
          <w:rFonts w:cstheme="minorBidi" w:hAnsiTheme="minorHAnsi" w:eastAsiaTheme="minorHAnsi" w:asciiTheme="minorHAnsi"/>
        </w:rPr>
        <w:t>巩固</w:t>
      </w:r>
      <w:r>
        <w:rPr>
          <w:rFonts w:ascii="Times New Roman" w:eastAsia="Times New Roman" w:cstheme="minorBidi" w:hAnsiTheme="minorHAnsi"/>
        </w:rPr>
        <w:t>.</w:t>
      </w:r>
      <w:r>
        <w:rPr>
          <w:rFonts w:cstheme="minorBidi" w:hAnsiTheme="minorHAnsi" w:eastAsiaTheme="minorHAnsi" w:asciiTheme="minorHAnsi"/>
        </w:rPr>
        <w:t>环境伦理学的法学批判</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中国海洋大学博士学位论文</w:t>
      </w:r>
      <w:r>
        <w:rPr>
          <w:rFonts w:ascii="Times New Roman" w:eastAsia="Times New Roman" w:cstheme="minorBidi" w:hAnsiTheme="minorHAnsi"/>
        </w:rPr>
        <w:t>.2008.6.</w:t>
      </w:r>
      <w:bookmarkEnd w:id="905372"/>
    </w:p>
    <w:p w:rsidR="0018722C">
      <w:pPr>
        <w:topLinePunct/>
      </w:pPr>
      <w:r>
        <w:t>代代以公平利用自然资源的权利。</w:t>
      </w:r>
    </w:p>
    <w:p w:rsidR="0018722C">
      <w:pPr>
        <w:topLinePunct/>
      </w:pPr>
      <w:r>
        <w:t>作者的这篇论文，主要是从代内公平的角度来研究能源利用的公平性以及在</w:t>
      </w:r>
      <w:r>
        <w:t>建筑节能应承担的义务方面的公平性等问题。即</w:t>
      </w:r>
      <w:r>
        <w:rPr>
          <w:rFonts w:ascii="Times New Roman" w:eastAsia="宋体"/>
          <w:rFonts w:hint="eastAsia"/>
        </w:rPr>
        <w:t>：</w:t>
      </w:r>
      <w:r>
        <w:t>从我国国内来说，能源属于全体国民共同共有，能源的供给应满足全体人民的需求，无论贫穷还是富裕，无论从事何种行业，在分配能源方面应该是平等的。从世界范围来看，发达国家与发展中国家之间在利用能源资源方面的实际权利是非常不平等的。发达国家消耗了比发展中国家多得多的能源，无论总能耗还是人均能耗，均高于发展中国家。这主要源于不公平的国际经济秩序上，造成了发达国家与发展中国家在经济上的巨大差别。因此，要实现人类的可持续发展，必须实现代内公平。</w:t>
      </w:r>
    </w:p>
    <w:p w:rsidR="0018722C">
      <w:pPr>
        <w:topLinePunct/>
      </w:pPr>
      <w:r>
        <w:t>我国正处于快速城市化和经济发展的转型期，人们收入水平将大幅上升，进而带来生活方式的急剧转变。国内外的研究表明，收入越高的人口生活完全能耗或生活完全碳排放越高</w:t>
      </w:r>
      <w:r>
        <w:rPr>
          <w:rFonts w:ascii="Times New Roman" w:eastAsia="Times New Roman"/>
        </w:rPr>
        <w:t>1</w:t>
      </w:r>
      <w:r>
        <w:t>。收入增长不仅使直接生活能耗增加</w:t>
      </w:r>
      <w:r>
        <w:rPr>
          <w:rFonts w:ascii="Times New Roman" w:eastAsia="Times New Roman"/>
        </w:rPr>
        <w:t>2</w:t>
      </w:r>
      <w:r>
        <w:t>，更重要的是消费水</w:t>
      </w:r>
      <w:r>
        <w:t>平上升使生活间接能耗大幅上升，并最终导致生活完全能耗增加</w:t>
      </w:r>
      <w:r>
        <w:rPr>
          <w:rFonts w:ascii="Times New Roman" w:eastAsia="Times New Roman"/>
        </w:rPr>
        <w:t>3</w:t>
      </w:r>
      <w:r>
        <w:t>。</w:t>
      </w:r>
    </w:p>
    <w:p w:rsidR="0018722C">
      <w:pPr>
        <w:topLinePunct/>
      </w:pPr>
      <w:r>
        <w:t>收入水平对居民生活方式的间接二氧化碳排放量影响很大，高收入水平的居民二氧化碳排放量高于低收入水平居民；不同收入水平的居民间接二氧化碳排放结构组成不同，收入水平越高，结构越多样化。收入水平的提高，生活方式发生变化，排放量增加，城镇最高收入户平均消费支出是城镇最低收入户的</w:t>
      </w:r>
      <w:r>
        <w:rPr>
          <w:rFonts w:ascii="Times New Roman" w:eastAsia="Times New Roman"/>
        </w:rPr>
        <w:t>5.8</w:t>
      </w:r>
      <w:r>
        <w:t>倍，碳排放量是</w:t>
      </w:r>
      <w:r>
        <w:rPr>
          <w:rFonts w:ascii="Times New Roman" w:eastAsia="Times New Roman"/>
        </w:rPr>
        <w:t>5.6</w:t>
      </w:r>
      <w:r>
        <w:t>倍；农村最高收入户平均消费支出是最低收入户的</w:t>
      </w:r>
      <w:r>
        <w:rPr>
          <w:rFonts w:ascii="Times New Roman" w:eastAsia="Times New Roman"/>
        </w:rPr>
        <w:t>3.2</w:t>
      </w:r>
      <w:r>
        <w:t>倍，碳排放量</w:t>
      </w:r>
      <w:r>
        <w:t>是</w:t>
      </w:r>
    </w:p>
    <w:p w:rsidR="0018722C">
      <w:pPr>
        <w:topLinePunct/>
      </w:pPr>
      <w:r>
        <w:rPr>
          <w:rFonts w:ascii="Times New Roman" w:eastAsia="Times New Roman"/>
        </w:rPr>
        <w:t>3.1</w:t>
      </w:r>
      <w:r>
        <w:t>倍；城镇最高收入的支出是农村最高支出的</w:t>
      </w:r>
      <w:r>
        <w:rPr>
          <w:rFonts w:ascii="Times New Roman" w:eastAsia="Times New Roman"/>
        </w:rPr>
        <w:t>3.9</w:t>
      </w:r>
      <w:r>
        <w:t>倍，碳排放量是</w:t>
      </w:r>
      <w:r>
        <w:rPr>
          <w:rFonts w:ascii="Times New Roman" w:eastAsia="Times New Roman"/>
        </w:rPr>
        <w:t>5.0</w:t>
      </w:r>
      <w:r>
        <w:t>倍；高收入水平的人追逐高层次的消费，高层次的商品很多是能源密集型产品，二氧化碳排放</w:t>
      </w:r>
      <w:r>
        <w:t>量因此增多</w:t>
      </w:r>
      <w:r>
        <w:rPr>
          <w:rFonts w:ascii="Times New Roman" w:eastAsia="Times New Roman"/>
        </w:rPr>
        <w:t>4</w:t>
      </w:r>
      <w:r>
        <w:t>。</w:t>
      </w:r>
    </w:p>
    <w:p w:rsidR="0018722C">
      <w:pPr>
        <w:topLinePunct/>
      </w:pPr>
      <w:r>
        <w:t>根据调研的结果，住宅建筑能耗总量很大，约占全社会能耗总量的</w:t>
      </w:r>
      <w:r>
        <w:rPr>
          <w:rFonts w:ascii="Times New Roman" w:eastAsia="Times New Roman"/>
        </w:rPr>
        <w:t>30%</w:t>
      </w:r>
      <w:r>
        <w:t>，但是，</w:t>
      </w:r>
      <w:r w:rsidR="001852F3">
        <w:t xml:space="preserve">单位建筑面积能耗比较小。对于不同的收入阶层而言，住房面积和住房质量和家庭收入成正比，也和能耗总量成正比；对于不同阶层而言，富裕阶层的大户型住宅比中产阶层和贫困阶层的单位建筑面积能耗低，但是，人均能耗和户均能耗却远比中产阶层和贫困阶层的中、小户型高出许多。因此，无论从哲学、政治学、社会学、伦理学、经济学和法学的角度，我们都应该在能源使用过程中体现出</w:t>
      </w:r>
      <w:r w:rsidR="001852F3">
        <w:t>公</w:t>
      </w:r>
    </w:p>
    <w:p w:rsidR="0018722C">
      <w:pPr>
        <w:pStyle w:val="aff7"/>
        <w:topLinePunct/>
      </w:pPr>
      <w:r>
        <w:pict>
          <v:line style="position:absolute;mso-position-horizontal-relative:page;mso-position-vertical-relative:paragraph;z-index:6568;mso-wrap-distance-left:0;mso-wrap-distance-right:0" from="70.919998pt,9.292595pt" to="214.919998pt,9.292595pt" stroked="true" strokeweight=".54001pt" strokecolor="#000000">
            <v:stroke dashstyle="solid"/>
            <w10:wrap type="topAndBottom"/>
          </v:line>
        </w:pict>
      </w:r>
    </w:p>
    <w:p w:rsidR="0018722C">
      <w:pPr>
        <w:pStyle w:val="cw26"/>
        <w:topLinePunct/>
      </w:pPr>
      <w:r>
        <w:t>1</w:t>
      </w:r>
      <w:r>
        <w:rPr>
          <w:rFonts w:ascii="宋体" w:eastAsia="宋体" w:hint="eastAsia"/>
        </w:rPr>
        <w:t>王妍，石敏俊</w:t>
      </w:r>
      <w:r>
        <w:t>.</w:t>
      </w:r>
      <w:r>
        <w:rPr>
          <w:rFonts w:ascii="宋体" w:eastAsia="宋体" w:hint="eastAsia"/>
        </w:rPr>
        <w:t>中国城镇居民生活消费诱发的完全能源消耗</w:t>
      </w:r>
      <w:r>
        <w:t>[</w:t>
      </w:r>
      <w:r>
        <w:t xml:space="preserve">J</w:t>
      </w:r>
      <w:r>
        <w:t>]</w:t>
      </w:r>
      <w:r>
        <w:t>.</w:t>
      </w:r>
      <w:r>
        <w:rPr>
          <w:rFonts w:ascii="宋体" w:eastAsia="宋体" w:hint="eastAsia"/>
        </w:rPr>
        <w:t>资源科学，</w:t>
      </w:r>
      <w:r>
        <w:t>2009,31</w:t>
      </w:r>
      <w:r>
        <w:rPr>
          <w:rFonts w:ascii="宋体" w:eastAsia="宋体" w:hint="eastAsia"/>
        </w:rPr>
        <w:t>（</w:t>
      </w:r>
      <w:r>
        <w:t>12</w:t>
      </w:r>
      <w:r>
        <w:rPr>
          <w:rFonts w:ascii="宋体" w:eastAsia="宋体" w:hint="eastAsia"/>
        </w:rPr>
        <w:t>）</w:t>
      </w:r>
      <w:r>
        <w:rPr>
          <w:rFonts w:ascii="宋体" w:eastAsia="宋体" w:hint="eastAsia"/>
        </w:rPr>
        <w:t>：</w:t>
      </w:r>
      <w:r>
        <w:t>2093-2100</w:t>
      </w:r>
    </w:p>
    <w:p w:rsidR="0018722C">
      <w:pPr>
        <w:pStyle w:val="cw26"/>
        <w:topLinePunct/>
      </w:pPr>
      <w:r>
        <w:t>2 </w:t>
      </w:r>
      <w:r>
        <w:t>Rosa,</w:t>
      </w:r>
      <w:r w:rsidR="004B696B">
        <w:t xml:space="preserve"> </w:t>
      </w:r>
      <w:r w:rsidR="004B696B">
        <w:t>E.</w:t>
      </w:r>
      <w:r w:rsidR="004B696B">
        <w:t xml:space="preserve"> </w:t>
      </w:r>
      <w:r w:rsidR="004B696B">
        <w:t>A.,</w:t>
      </w:r>
      <w:r w:rsidR="004B696B">
        <w:t xml:space="preserve"> </w:t>
      </w:r>
      <w:r w:rsidR="004B696B">
        <w:t>R.</w:t>
      </w:r>
      <w:r w:rsidR="004B696B">
        <w:t xml:space="preserve"> </w:t>
      </w:r>
      <w:r w:rsidR="004B696B">
        <w:t>York</w:t>
      </w:r>
      <w:r>
        <w:t> </w:t>
      </w:r>
      <w:r>
        <w:t>and</w:t>
      </w:r>
      <w:r>
        <w:t> </w:t>
      </w:r>
      <w:r>
        <w:t>T.</w:t>
      </w:r>
      <w:r w:rsidR="004B696B">
        <w:t xml:space="preserve"> </w:t>
      </w:r>
      <w:r w:rsidR="004B696B">
        <w:t>Dietz.</w:t>
      </w:r>
      <w:r w:rsidR="004B696B">
        <w:t xml:space="preserve"> </w:t>
      </w:r>
      <w:r w:rsidR="004B696B">
        <w:t>Tracking</w:t>
      </w:r>
      <w:r>
        <w:t> </w:t>
      </w:r>
      <w:r>
        <w:t>the</w:t>
      </w:r>
      <w:r>
        <w:t> </w:t>
      </w:r>
      <w:r>
        <w:t>Anthropogenic</w:t>
      </w:r>
      <w:r>
        <w:t> </w:t>
      </w:r>
      <w:r>
        <w:t>Drives</w:t>
      </w:r>
      <w:r>
        <w:t> </w:t>
      </w:r>
      <w:r>
        <w:t>of</w:t>
      </w:r>
      <w:r>
        <w:t> </w:t>
      </w:r>
      <w:r>
        <w:t>Ecological</w:t>
      </w:r>
      <w:r>
        <w:t> </w:t>
      </w:r>
      <w:r>
        <w:t>Impacts</w:t>
      </w:r>
      <w:r>
        <w:t>[</w:t>
      </w:r>
      <w:r>
        <w:t>J</w:t>
      </w:r>
      <w:r>
        <w:t>]</w:t>
      </w:r>
      <w:r>
        <w:t>.</w:t>
      </w:r>
      <w:r w:rsidR="004B696B">
        <w:t xml:space="preserve"> </w:t>
      </w:r>
      <w:r w:rsidR="004B696B">
        <w:t>Ambio</w:t>
      </w:r>
      <w:r>
        <w:rPr>
          <w:rFonts w:ascii="宋体" w:hAnsi="宋体" w:eastAsia="宋体" w:hint="eastAsia"/>
        </w:rPr>
        <w:t>①，</w:t>
      </w:r>
      <w:r>
        <w:t>2004,33</w:t>
      </w:r>
    </w:p>
    <w:p w:rsidR="0018722C">
      <w:pPr>
        <w:topLinePunct/>
      </w:pPr>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509-512</w:t>
      </w:r>
    </w:p>
    <w:p w:rsidR="0018722C">
      <w:pPr>
        <w:pStyle w:val="cw26"/>
        <w:topLinePunct/>
      </w:pPr>
      <w:r>
        <w:t>3 </w:t>
      </w:r>
      <w:r>
        <w:t>Joyashree Roy and Shamik Pal.</w:t>
      </w:r>
      <w:r w:rsidR="004B696B">
        <w:t xml:space="preserve"> </w:t>
      </w:r>
      <w:r w:rsidR="004B696B">
        <w:t>Lifestyles and climate</w:t>
      </w:r>
      <w:r>
        <w:t> </w:t>
      </w:r>
      <w:r>
        <w:t>change:</w:t>
      </w:r>
      <w:r w:rsidR="004B696B">
        <w:t xml:space="preserve"> </w:t>
      </w:r>
      <w:r w:rsidR="004B696B">
        <w:t>link awaiting activation</w:t>
      </w:r>
      <w:r>
        <w:t>[</w:t>
      </w:r>
      <w:r>
        <w:t>J</w:t>
      </w:r>
      <w:r>
        <w:t>]</w:t>
      </w:r>
      <w:r>
        <w:t>.</w:t>
      </w:r>
      <w:r w:rsidR="004B696B">
        <w:t xml:space="preserve"> </w:t>
      </w:r>
      <w:r w:rsidR="004B696B">
        <w:t>Current Opinion in</w:t>
      </w:r>
    </w:p>
    <w:p w:rsidR="0018722C">
      <w:pPr>
        <w:topLinePunct/>
      </w:pPr>
      <w:r>
        <w:rPr>
          <w:rFonts w:cstheme="minorBidi" w:hAnsiTheme="minorHAnsi" w:eastAsiaTheme="minorHAnsi" w:asciiTheme="minorHAnsi" w:ascii="Times New Roman"/>
        </w:rPr>
        <w:t>Environmental Sustainability,2009,</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:192-200</w:t>
      </w:r>
    </w:p>
    <w:p w:rsidR="0018722C">
      <w:pPr>
        <w:topLinePunct/>
      </w:pPr>
      <w:r>
        <w:rPr>
          <w:rFonts w:cstheme="minorBidi" w:hAnsiTheme="minorHAnsi" w:eastAsiaTheme="minorHAnsi" w:asciiTheme="minorHAnsi" w:ascii="Times New Roman" w:eastAsia="宋体"/>
        </w:rPr>
        <w:t>4</w:t>
      </w:r>
      <w:r>
        <w:rPr>
          <w:rFonts w:cstheme="minorBidi" w:hAnsiTheme="minorHAnsi" w:eastAsiaTheme="minorHAnsi" w:asciiTheme="minorHAnsi"/>
        </w:rPr>
        <w:t>凤振华，邹乐乐，魏一鸣</w:t>
      </w:r>
      <w:r>
        <w:rPr>
          <w:rFonts w:ascii="Times New Roman" w:eastAsia="宋体" w:cstheme="minorBidi" w:hAnsiTheme="minorHAnsi"/>
        </w:rPr>
        <w:t>.</w:t>
      </w:r>
      <w:r>
        <w:rPr>
          <w:rFonts w:cstheme="minorBidi" w:hAnsiTheme="minorHAnsi" w:eastAsiaTheme="minorHAnsi" w:asciiTheme="minorHAnsi"/>
        </w:rPr>
        <w:t>中国居民生活与</w:t>
      </w:r>
      <w:r>
        <w:rPr>
          <w:rFonts w:ascii="Times New Roman" w:eastAsia="宋体" w:cstheme="minorBidi" w:hAnsiTheme="minorHAnsi"/>
        </w:rPr>
        <w:t>CO</w:t>
      </w:r>
      <w:r>
        <w:rPr>
          <w:rFonts w:ascii="Times New Roman" w:eastAsia="宋体" w:cstheme="minorBidi" w:hAnsiTheme="minorHAnsi"/>
        </w:rPr>
        <w:t>2</w:t>
      </w:r>
      <w:r>
        <w:rPr>
          <w:rFonts w:cstheme="minorBidi" w:hAnsiTheme="minorHAnsi" w:eastAsiaTheme="minorHAnsi" w:asciiTheme="minorHAnsi"/>
        </w:rPr>
        <w:t>排放关系研究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中国能源，</w:t>
      </w:r>
      <w:r>
        <w:rPr>
          <w:rFonts w:ascii="Times New Roman" w:eastAsia="宋体" w:cstheme="minorBidi" w:hAnsiTheme="minorHAnsi"/>
        </w:rPr>
        <w:t>2010,32</w:t>
      </w:r>
      <w:r>
        <w:rPr>
          <w:rFonts w:cstheme="minorBidi" w:hAnsiTheme="minorHAnsi" w:eastAsiaTheme="minorHAnsi" w:asciiTheme="minorHAnsi"/>
        </w:rPr>
        <w:t>（</w:t>
      </w:r>
      <w:r>
        <w:rPr>
          <w:rFonts w:ascii="Times New Roman" w:eastAsia="宋体"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37-40</w:t>
      </w:r>
    </w:p>
    <w:p w:rsidR="0018722C">
      <w:pPr>
        <w:topLinePunct/>
      </w:pPr>
      <w:r>
        <w:t>平的理念，真正使单位面积上的人均能耗高的建筑，其付出的“代价”也高，实现建筑节能的真正公平。</w:t>
      </w:r>
    </w:p>
    <w:p w:rsidR="0018722C">
      <w:pPr>
        <w:pStyle w:val="Heading3"/>
        <w:topLinePunct/>
        <w:ind w:left="200" w:hangingChars="200" w:hanging="200"/>
      </w:pPr>
      <w:bookmarkStart w:id="905339" w:name="_Toc686905339"/>
      <w:bookmarkStart w:name="_TOC_250034" w:id="74"/>
      <w:bookmarkEnd w:id="74"/>
      <w:r>
        <w:rPr>
          <w:b/>
        </w:rPr>
        <w:t>4.3.2</w:t>
      </w:r>
      <w:r>
        <w:t xml:space="preserve"> </w:t>
      </w:r>
      <w:r>
        <w:t>需求层次理论</w:t>
      </w:r>
      <w:bookmarkEnd w:id="905339"/>
    </w:p>
    <w:p w:rsidR="0018722C">
      <w:pPr>
        <w:topLinePunct/>
      </w:pPr>
      <w:r>
        <w:t>随着现代化进程的加快和人民生活水平的提高，作为生活必需品的住宅建筑的能耗指标大幅提高，同时资源浪费和环境污染也相伴产生。</w:t>
      </w:r>
    </w:p>
    <w:p w:rsidR="0018722C">
      <w:pPr>
        <w:topLinePunct/>
      </w:pPr>
      <w:r>
        <w:t>由于资源的稀缺性和环境容量的有限性，经济社会发展到一定阶段，必然会受到资源和环境的双重制约。为了节约能源，按照可持续发展的思路，住宅建筑应坚持以下三个方面：第一，以人为本，健康舒适；第二，节约资源、能源和再利用；第三，与周围生态环境相协调和融合。即住宅建筑应该在消耗最少的能源资源，同时将给环境和生态带来的影响降至最低的前提下，为居住和使用者提供健康舒适的建筑环境和良好的服务。</w:t>
      </w:r>
    </w:p>
    <w:p w:rsidR="0018722C">
      <w:pPr>
        <w:topLinePunct/>
      </w:pPr>
      <w:r>
        <w:t>马斯洛需求层次理论</w:t>
      </w:r>
      <w:r>
        <w:t>（</w:t>
      </w:r>
      <w:r>
        <w:rPr>
          <w:rFonts w:ascii="Times New Roman" w:hAnsi="Times New Roman" w:eastAsia="宋体"/>
        </w:rPr>
        <w:t>Maslow</w:t>
      </w:r>
      <w:r>
        <w:rPr>
          <w:rFonts w:ascii="Times New Roman" w:hAnsi="Times New Roman" w:eastAsia="宋体"/>
          <w:rFonts w:ascii="Times New Roman" w:hAnsi="Times New Roman" w:eastAsia="宋体"/>
          <w:spacing w:val="-6"/>
        </w:rPr>
        <w:t>'</w:t>
      </w:r>
      <w:r>
        <w:rPr>
          <w:rFonts w:ascii="Times New Roman" w:hAnsi="Times New Roman" w:eastAsia="宋体"/>
        </w:rPr>
        <w:t>s</w:t>
      </w:r>
      <w:r w:rsidR="001852F3">
        <w:rPr>
          <w:rFonts w:ascii="Times New Roman" w:hAnsi="Times New Roman" w:eastAsia="宋体"/>
        </w:rPr>
        <w:t xml:space="preserve"> </w:t>
      </w:r>
      <w:r>
        <w:rPr>
          <w:rFonts w:ascii="Times New Roman" w:hAnsi="Times New Roman" w:eastAsia="宋体"/>
        </w:rPr>
        <w:t>hierarchy</w:t>
      </w:r>
      <w:r w:rsidR="001852F3">
        <w:rPr>
          <w:rFonts w:ascii="Times New Roman" w:hAnsi="Times New Roman" w:eastAsia="宋体"/>
        </w:rPr>
        <w:t xml:space="preserve"> </w:t>
      </w:r>
      <w:r>
        <w:rPr>
          <w:rFonts w:ascii="Times New Roman" w:hAnsi="Times New Roman" w:eastAsia="宋体"/>
        </w:rPr>
        <w:t>of</w:t>
      </w:r>
      <w:r w:rsidR="001852F3">
        <w:rPr>
          <w:rFonts w:ascii="Times New Roman" w:hAnsi="Times New Roman" w:eastAsia="宋体"/>
        </w:rPr>
        <w:t xml:space="preserve"> </w:t>
      </w:r>
      <w:r>
        <w:rPr>
          <w:rFonts w:ascii="Times New Roman" w:hAnsi="Times New Roman" w:eastAsia="宋体"/>
        </w:rPr>
        <w:t>needs</w:t>
      </w:r>
      <w:r>
        <w:t>）</w:t>
      </w:r>
      <w:r>
        <w:t>，亦称“基本需求层次理</w:t>
      </w:r>
      <w:r>
        <w:t>论”，是行为科学的理论之一，由美国心理学家亚伯拉罕</w:t>
      </w:r>
      <w:r>
        <w:rPr>
          <w:rFonts w:ascii="Times New Roman" w:hAnsi="Times New Roman" w:eastAsia="宋体"/>
          <w:w w:val="95"/>
          <w:rFonts w:hint="eastAsia"/>
        </w:rPr>
        <w:t>・</w:t>
      </w:r>
      <w:r>
        <w:t>马斯洛于</w:t>
      </w:r>
      <w:r>
        <w:rPr>
          <w:rFonts w:ascii="Times New Roman" w:hAnsi="Times New Roman" w:eastAsia="宋体"/>
        </w:rPr>
        <w:t>1943</w:t>
      </w:r>
      <w:r>
        <w:t>年在《人类</w:t>
      </w:r>
      <w:r w:rsidR="001852F3">
        <w:t xml:space="preserve"> </w:t>
      </w:r>
      <w:r>
        <w:t>激励理论》论文中所提出。该理论将人的需求分为五种，像阶梯一样从低到高，</w:t>
      </w:r>
      <w:r w:rsidR="001852F3">
        <w:t xml:space="preserve">按层次逐级递升，分别为：生理上的需求，安全上的需求，情感和归属的需求，</w:t>
      </w:r>
      <w:r w:rsidR="001852F3">
        <w:t xml:space="preserve">尊重的需求，自我实现的需求。另外两种需要：求知需要和审美需要。这两种需要未被列入到他的需求层次排列中，他认为这二者应居于尊重需求与自我实现需求之间。还讨论了需要层次理论的价值与应用等。</w:t>
      </w:r>
    </w:p>
    <w:p w:rsidR="0018722C">
      <w:pPr>
        <w:topLinePunct/>
      </w:pPr>
      <w:r>
        <w:t>按马斯洛的理论，个体成长发展的内在力量是动机。而动机是由多种不同性质的需要所组成，各种需要之间，有先后顺序与高低层次之分；每一层次的需要与满足，将决定个体人格发展的境界或程度。马斯洛认为，人类的需要是分层次的，由低到高。</w:t>
      </w:r>
    </w:p>
    <w:p w:rsidR="0018722C">
      <w:pPr>
        <w:topLinePunct/>
      </w:pPr>
      <w:r>
        <w:t>生理上的需要是人们最原始、最基本的需要，如空气、水、吃饭、穿衣、住宅、医疗等等。如果得不到满足，人类的生存就成了问题。这就是说，它是最强烈的不可避免的最底层需要，也是推动人们行动的强大动力。</w:t>
      </w:r>
    </w:p>
    <w:p w:rsidR="0018722C">
      <w:pPr>
        <w:topLinePunct/>
      </w:pPr>
      <w:r>
        <w:t>因此，能够拥有一定的住所，并且达到基本舒适的程度，是人的最低层次的需求。有建筑就有建筑能耗，降低建筑能耗的前提是要满足基本的生理需求，这是最低的要求。我们要节约建筑能耗，但并不是不使用能源，而是在满足人的基本舒适的前提下尽可能地节约能源。</w:t>
      </w:r>
    </w:p>
    <w:p w:rsidR="0018722C">
      <w:pPr>
        <w:pStyle w:val="Heading3"/>
        <w:topLinePunct/>
        <w:ind w:left="200" w:hangingChars="200" w:hanging="200"/>
      </w:pPr>
      <w:bookmarkStart w:id="905340" w:name="_Toc686905340"/>
      <w:bookmarkStart w:name="_TOC_250033" w:id="75"/>
      <w:bookmarkEnd w:id="75"/>
      <w:r>
        <w:rPr>
          <w:b/>
        </w:rPr>
        <w:t>4.3.3</w:t>
      </w:r>
      <w:r>
        <w:t xml:space="preserve"> </w:t>
      </w:r>
      <w:r>
        <w:t>建筑能耗控制指标分级</w:t>
      </w:r>
      <w:bookmarkEnd w:id="905340"/>
    </w:p>
    <w:p w:rsidR="0018722C">
      <w:pPr>
        <w:topLinePunct/>
      </w:pPr>
      <w:r>
        <w:t>发达国家建筑能耗一般占到总能耗的</w:t>
      </w:r>
      <w:r>
        <w:rPr>
          <w:rFonts w:ascii="Times New Roman" w:eastAsia="Times New Roman"/>
        </w:rPr>
        <w:t>30%</w:t>
      </w:r>
      <w:r>
        <w:t>一</w:t>
      </w:r>
      <w:r>
        <w:rPr>
          <w:rFonts w:ascii="Times New Roman" w:eastAsia="Times New Roman"/>
        </w:rPr>
        <w:t>40%</w:t>
      </w:r>
      <w:r>
        <w:t>，我国建筑能耗也占到总能耗的近三分之一。</w:t>
      </w:r>
      <w:r>
        <w:rPr>
          <w:rFonts w:ascii="Times New Roman" w:eastAsia="Times New Roman"/>
        </w:rPr>
        <w:t>HVAC</w:t>
      </w:r>
      <w:r>
        <w:t>系统能耗约占建筑能耗的近</w:t>
      </w:r>
      <w:r>
        <w:rPr>
          <w:rFonts w:ascii="Times New Roman" w:eastAsia="Times New Roman"/>
        </w:rPr>
        <w:t>1</w:t>
      </w:r>
      <w:r>
        <w:rPr>
          <w:rFonts w:ascii="Times New Roman" w:eastAsia="Times New Roman"/>
        </w:rPr>
        <w:t>/</w:t>
      </w:r>
      <w:r>
        <w:rPr>
          <w:rFonts w:ascii="Times New Roman" w:eastAsia="Times New Roman"/>
        </w:rPr>
        <w:t>2</w:t>
      </w:r>
      <w:r>
        <w:t>，与其他工业行业用能相比，</w:t>
      </w:r>
      <w:r>
        <w:t>采暖空调能耗，既有能源消耗的共性，但也有其特殊性</w:t>
      </w:r>
      <w:r>
        <w:rPr>
          <w:rFonts w:ascii="Times New Roman" w:eastAsia="Times New Roman"/>
        </w:rPr>
        <w:t>1</w:t>
      </w:r>
      <w:r>
        <w:t>。</w:t>
      </w:r>
    </w:p>
    <w:p w:rsidR="0018722C">
      <w:pPr>
        <w:topLinePunct/>
      </w:pPr>
      <w:r>
        <w:t>从建筑设备用能端看，无论是采暖、通风、空调还是照明、家用电器等，消耗的能源都是煤、电、天然气或石油</w:t>
      </w:r>
      <w:r>
        <w:rPr>
          <w:rFonts w:ascii="Times New Roman" w:hAnsi="Times New Roman" w:eastAsia="Times New Roman"/>
        </w:rPr>
        <w:t>2</w:t>
      </w:r>
      <w:r>
        <w:t>。从用能服务对象来看，建筑要达到一定的热舒适，这个热舒适的范围以温度为标准是在</w:t>
      </w:r>
      <w:r>
        <w:rPr>
          <w:rFonts w:ascii="Times New Roman" w:hAnsi="Times New Roman" w:eastAsia="Times New Roman"/>
        </w:rPr>
        <w:t>16</w:t>
      </w:r>
      <w:r>
        <w:rPr>
          <w:rFonts w:ascii="新宋体" w:hAnsi="新宋体" w:eastAsia="新宋体" w:hint="eastAsia"/>
        </w:rPr>
        <w:t>℃</w:t>
      </w:r>
      <w:r>
        <w:rPr>
          <w:rFonts w:ascii="Times New Roman" w:hAnsi="Times New Roman" w:eastAsia="Times New Roman"/>
        </w:rPr>
        <w:t>-26</w:t>
      </w:r>
      <w:r>
        <w:rPr>
          <w:rFonts w:ascii="新宋体" w:hAnsi="新宋体" w:eastAsia="新宋体" w:hint="eastAsia"/>
        </w:rPr>
        <w:t>℃</w:t>
      </w:r>
      <w:r>
        <w:t>之间，这是一个常温下的低密度热量消耗，也就是单位建筑面积的能耗。单位建筑面积的能耗从建筑物的设计及建成开始，就已经确定了，单纯降低采暖、空调的能耗只能起到很小的作用。建筑物的朝向、围护结构、体型系数、窗墙比等在建筑物设计建造之时就已经确定了，建筑能耗的高低实际上是建筑师设计出来的，因此建筑能耗具有“与生俱来”的特性，因此，建筑节能要从建筑的设计建造开始。我国城镇采暖能耗过高，与建筑物的围护结构保温不良、供热系统效率不高，各输配环节热量损失严重以及热源效率不高等因素有关。本文所研究的住宅建筑能耗，也是住宅建筑</w:t>
      </w:r>
      <w:r>
        <w:t>这种“与生俱来”的能耗</w:t>
      </w:r>
      <w:r>
        <w:rPr>
          <w:rFonts w:ascii="Times New Roman" w:hAnsi="Times New Roman" w:eastAsia="Times New Roman"/>
        </w:rPr>
        <w:t>3</w:t>
      </w:r>
      <w:r>
        <w:t>。</w:t>
      </w:r>
    </w:p>
    <w:p w:rsidR="0018722C">
      <w:pPr>
        <w:topLinePunct/>
      </w:pPr>
      <w:r>
        <w:t>经济发展导致人均建筑面积的增加，也导致建筑总能耗和人均建筑能耗的增加。对于公寓式宿舍、经济适用房和别墅，他们的人均能耗和户均能耗的差异无疑也是非常大的。虽然高档别墅和经济适用房都要使用煤、电、天然气、油等能源，但是很明显，高档别墅所消耗的能源，无论从用能总量还是人均能耗都远远多于经济适用房。</w:t>
      </w:r>
    </w:p>
    <w:p w:rsidR="0018722C">
      <w:pPr>
        <w:topLinePunct/>
      </w:pPr>
      <w:r>
        <w:t>我国建筑能耗的总量和在国民经济总能耗中的比例呈现逐年上升趋势。究其原因，主要有以下几个方面：第一，由于城镇化进程的加快，大量高档办公楼等公共建筑兴建，特别是全社会低收入阶层的人均住房面积和居住环境质量的逐步改善，必然导致全社会建筑能耗总量的增加。第二，由于经济的快速发展，高收入人群越来越多，并且高档</w:t>
      </w:r>
      <w:r>
        <w:t>豪华</w:t>
      </w:r>
      <w:r>
        <w:t>住宅的数量也呈现出飞速增长的趋势，这也成为导致我国建筑能耗总量增加的一个重要因素。尽管这些高档</w:t>
      </w:r>
      <w:r>
        <w:t>豪华</w:t>
      </w:r>
      <w:r>
        <w:t>住宅的单位建筑</w:t>
      </w:r>
      <w:r>
        <w:t>面积能耗“达到了建筑节能设计标准的要求”，但是，不论人均还是户均建筑能耗，</w:t>
      </w:r>
      <w:r w:rsidR="001852F3">
        <w:t xml:space="preserve">都远远高于全社会的平均值。</w:t>
      </w:r>
    </w:p>
    <w:p w:rsidR="0018722C">
      <w:pPr>
        <w:topLinePunct/>
      </w:pPr>
      <w:r>
        <w:t>众所周知，建筑节能是一项社会公益事业。建筑中设置采暖等建筑伺服系统</w:t>
      </w:r>
    </w:p>
    <w:p w:rsidR="0018722C">
      <w:pPr>
        <w:pStyle w:val="aff7"/>
        <w:topLinePunct/>
      </w:pPr>
      <w:r>
        <w:pict>
          <v:line style="position:absolute;mso-position-horizontal-relative:page;mso-position-vertical-relative:paragraph;z-index:6592;mso-wrap-distance-left:0;mso-wrap-distance-right:0" from="70.919998pt,12.808846pt" to="214.919998pt,12.808846pt" stroked="true" strokeweight=".54001pt" strokecolor="#000000">
            <v:stroke dashstyle="solid"/>
            <w10:wrap type="topAndBottom"/>
          </v:line>
        </w:pict>
      </w:r>
    </w:p>
    <w:p w:rsidR="0018722C">
      <w:pPr>
        <w:pStyle w:val="cw26"/>
        <w:topLinePunct/>
      </w:pPr>
      <w:r>
        <w:t>1</w:t>
      </w:r>
      <w:r>
        <w:rPr>
          <w:rFonts w:ascii="宋体" w:eastAsia="宋体" w:hint="eastAsia"/>
        </w:rPr>
        <w:t>余晓平</w:t>
      </w:r>
      <w:r>
        <w:t>.</w:t>
      </w:r>
      <w:r>
        <w:rPr>
          <w:rFonts w:ascii="宋体" w:eastAsia="宋体" w:hint="eastAsia"/>
        </w:rPr>
        <w:t>建筑节能科学观的构建与应用研究</w:t>
      </w:r>
      <w:r>
        <w:t>[</w:t>
      </w:r>
      <w:r>
        <w:t xml:space="preserve">D</w:t>
      </w:r>
      <w:r>
        <w:t>]</w:t>
      </w:r>
      <w:r>
        <w:t>.</w:t>
      </w:r>
      <w:r>
        <w:rPr>
          <w:rFonts w:ascii="宋体" w:eastAsia="宋体" w:hint="eastAsia"/>
        </w:rPr>
        <w:t>重庆大学博士学位论文</w:t>
      </w:r>
      <w:r>
        <w:t>.2011.12.</w:t>
      </w:r>
    </w:p>
    <w:p w:rsidR="0018722C">
      <w:pPr>
        <w:pStyle w:val="cw26"/>
        <w:topLinePunct/>
      </w:pPr>
      <w:r>
        <w:t>2</w:t>
      </w:r>
      <w:r>
        <w:rPr>
          <w:rFonts w:ascii="宋体" w:eastAsia="宋体" w:hint="eastAsia"/>
        </w:rPr>
        <w:t>李国志</w:t>
      </w:r>
      <w:r>
        <w:t>.</w:t>
      </w:r>
      <w:r>
        <w:rPr>
          <w:rFonts w:ascii="宋体" w:eastAsia="宋体" w:hint="eastAsia"/>
        </w:rPr>
        <w:t>基于技术进步的中国低碳经济研究</w:t>
      </w:r>
      <w:r>
        <w:t>[</w:t>
      </w:r>
      <w:r>
        <w:t xml:space="preserve">D</w:t>
      </w:r>
      <w:r>
        <w:t>]</w:t>
      </w:r>
      <w:r>
        <w:t>.</w:t>
      </w:r>
      <w:r>
        <w:rPr>
          <w:rFonts w:ascii="宋体" w:eastAsia="宋体" w:hint="eastAsia"/>
        </w:rPr>
        <w:t>南京航空航天大学博士学位论文</w:t>
      </w:r>
      <w:r>
        <w:t>.2011.8.</w:t>
      </w:r>
    </w:p>
    <w:p w:rsidR="0018722C">
      <w:pPr>
        <w:pStyle w:val="cw26"/>
        <w:topLinePunct/>
      </w:pPr>
      <w:r>
        <w:t>3</w:t>
      </w:r>
      <w:r>
        <w:rPr>
          <w:rFonts w:ascii="宋体" w:eastAsia="宋体" w:hint="eastAsia"/>
        </w:rPr>
        <w:t>刘加平，张卫华</w:t>
      </w:r>
      <w:r>
        <w:t>.</w:t>
      </w:r>
      <w:r>
        <w:rPr>
          <w:rFonts w:ascii="宋体" w:eastAsia="宋体" w:hint="eastAsia"/>
        </w:rPr>
        <w:t>建筑节能技术标准体系的法律基础</w:t>
      </w:r>
      <w:r>
        <w:t>[</w:t>
      </w:r>
      <w:r>
        <w:t xml:space="preserve">J</w:t>
      </w:r>
      <w:r>
        <w:t>]</w:t>
      </w:r>
      <w:r>
        <w:t>.</w:t>
      </w:r>
      <w:r>
        <w:rPr>
          <w:rFonts w:ascii="宋体" w:eastAsia="宋体" w:hint="eastAsia"/>
        </w:rPr>
        <w:t>生态城市与绿色建筑，</w:t>
      </w:r>
      <w:r>
        <w:t>2010.2.15.</w:t>
      </w:r>
    </w:p>
    <w:p w:rsidR="0018722C">
      <w:pPr>
        <w:topLinePunct/>
      </w:pPr>
      <w:r>
        <w:t>在很长历史时期内是作为我国的一项社会福利事业，人们已经习惯了以低廉的价</w:t>
      </w:r>
      <w:r>
        <w:t>格享用，这缘于我国在计划经济时代长期偏低的能源价格。进入市场经济社会后，</w:t>
      </w:r>
      <w:r w:rsidR="001852F3">
        <w:t xml:space="preserve">虽然国家开始运用市场经济规则进行调整，但因全国执行统一的能源价格，我国大量的工业加工出口货物多为初级产品，能源在产品售价中占有相当大的比例；</w:t>
      </w:r>
      <w:r w:rsidR="001852F3">
        <w:t xml:space="preserve">为保证国民经济的持续健康发展，国家难以在短期内将我国的能源价格完全与国际接轨，一次能源</w:t>
      </w:r>
      <w:r>
        <w:t>（</w:t>
      </w:r>
      <w:r>
        <w:rPr>
          <w:spacing w:val="-2"/>
        </w:rPr>
        <w:t>煤、天然气、石油等</w:t>
      </w:r>
      <w:r>
        <w:t>）</w:t>
      </w:r>
      <w:r>
        <w:t>和二次能源</w:t>
      </w:r>
      <w:r>
        <w:t>（</w:t>
      </w:r>
      <w:r>
        <w:rPr>
          <w:spacing w:val="-2"/>
        </w:rPr>
        <w:t>电力</w:t>
      </w:r>
      <w:r>
        <w:t>）</w:t>
      </w:r>
      <w:r>
        <w:t>的价格普遍低于</w:t>
      </w:r>
      <w:r>
        <w:t>国际市场，这意味着国家一直在能源供应方面给予了大量补贴。反映在建筑领域，</w:t>
      </w:r>
      <w:r w:rsidR="001852F3">
        <w:t xml:space="preserve">就形成了谁消耗的能源越多，谁享受的国家补贴就越多的情况。富裕阶层占用的国家能源多，反而接受国家的补贴也多，这显然是不公平的。在能源补贴的情况下，公民使用的能源是廉价的，试想一下，如果建筑能耗在生活支出中所占比例微乎其微，谁又会去主动节约能源呢？在建筑节能领域，对于能源使用多、碳排放量高的建筑，理应比能源使用少、碳排放量少的建筑增加更多的资源使用费和环境污染费。</w:t>
      </w:r>
    </w:p>
    <w:p w:rsidR="0018722C">
      <w:pPr>
        <w:pStyle w:val="BodyText"/>
        <w:spacing w:line="336" w:lineRule="auto" w:before="28"/>
        <w:ind w:leftChars="0" w:left="304" w:rightChars="0" w:right="113" w:firstLineChars="0" w:firstLine="480"/>
        <w:topLinePunct/>
      </w:pPr>
      <w:r>
        <w:rPr>
          <w:spacing w:val="-2"/>
        </w:rPr>
        <w:t>另外，我国现行的建筑节能技术法规，并没有考虑不同社会阶层在经济收入、人均建筑面积、建筑质量等级、社会文化背景以及地域自然条件等方面的差异，</w:t>
      </w:r>
      <w:r w:rsidR="001852F3">
        <w:rPr>
          <w:spacing w:val="-2"/>
        </w:rPr>
        <w:t xml:space="preserve">在同一地区，建筑节能的指标体系和技术要求是完全相同的。由于乡村社会阶层的分化，许多富裕村民新建了大量的</w:t>
      </w:r>
      <w:r w:rsidR="001852F3">
        <w:rPr>
          <w:spacing w:val="-2"/>
        </w:rPr>
        <w:t>豪华</w:t>
      </w:r>
      <w:r w:rsidR="001852F3">
        <w:rPr>
          <w:spacing w:val="-2"/>
        </w:rPr>
        <w:t>型高能耗建筑，而现行的建筑节能技术法规却对其无法制约。对于社会富裕阶层，他们使用的能源远比一般阶层多，而同时这些能源是受国家补贴的，是廉价的，这就势必使富有阶层占有更多的有限的廉价能源。这显然是不公平的。</w:t>
      </w:r>
    </w:p>
    <w:p w:rsidR="0018722C">
      <w:pPr>
        <w:pStyle w:val="aff7"/>
        <w:topLinePunct/>
      </w:pPr>
      <w:r>
        <w:drawing>
          <wp:inline>
            <wp:extent cx="4918710" cy="2884932"/>
            <wp:effectExtent l="0" t="0" r="0" b="0"/>
            <wp:docPr id="29" name="image53.jpeg" descr=""/>
            <wp:cNvGraphicFramePr>
              <a:graphicFrameLocks noChangeAspect="1"/>
            </wp:cNvGraphicFramePr>
            <a:graphic>
              <a:graphicData uri="http://schemas.openxmlformats.org/drawingml/2006/picture">
                <pic:pic>
                  <pic:nvPicPr>
                    <pic:cNvPr id="30" name="image53.jpeg"/>
                    <pic:cNvPicPr/>
                  </pic:nvPicPr>
                  <pic:blipFill>
                    <a:blip r:embed="rId117" cstate="print"/>
                    <a:stretch>
                      <a:fillRect/>
                    </a:stretch>
                  </pic:blipFill>
                  <pic:spPr>
                    <a:xfrm>
                      <a:off x="0" y="0"/>
                      <a:ext cx="4918710" cy="2884932"/>
                    </a:xfrm>
                    <a:prstGeom prst="rect">
                      <a:avLst/>
                    </a:prstGeom>
                  </pic:spPr>
                </pic:pic>
              </a:graphicData>
            </a:graphic>
          </wp:inline>
        </w:drawing>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sidR="001852F3">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各国住宅建筑物耗热量比较</w:t>
      </w:r>
      <w:r>
        <w:rPr>
          <w:rFonts w:cstheme="minorBidi" w:hAnsiTheme="minorHAnsi" w:eastAsiaTheme="minorHAnsi" w:asciiTheme="minorHAnsi"/>
        </w:rPr>
        <w:t>（</w:t>
      </w:r>
      <w:r>
        <w:rPr>
          <w:rFonts w:cstheme="minorBidi" w:hAnsiTheme="minorHAnsi" w:eastAsiaTheme="minorHAnsi" w:asciiTheme="minorHAnsi"/>
        </w:rPr>
        <w:t>中国建筑节能年度发展研究报告</w:t>
      </w:r>
      <w:r w:rsidR="001852F3">
        <w:rPr>
          <w:rFonts w:cstheme="minorBidi" w:hAnsiTheme="minorHAnsi" w:eastAsiaTheme="minorHAnsi" w:asciiTheme="minorHAnsi"/>
        </w:rPr>
        <w:t xml:space="preserve">2013</w:t>
      </w:r>
      <w:r>
        <w:rPr>
          <w:rFonts w:cstheme="minorBidi" w:hAnsiTheme="minorHAnsi" w:eastAsiaTheme="minorHAnsi" w:asciiTheme="minorHAnsi"/>
        </w:rPr>
        <w:t>）</w:t>
      </w:r>
    </w:p>
    <w:p w:rsidR="0018722C">
      <w:pPr>
        <w:topLinePunct/>
      </w:pPr>
      <w:r>
        <w:t>如上</w:t>
      </w:r>
      <w:r>
        <w:t>图</w:t>
      </w:r>
      <w:r>
        <w:rPr>
          <w:rFonts w:ascii="Times New Roman" w:eastAsia="Times New Roman"/>
        </w:rPr>
        <w:t>4.1</w:t>
      </w:r>
      <w:r>
        <w:t>所示，我们可以明显得看出，不同质量等级的住宅建筑的单位面积耗热量指标是不同的，一般而言，公寓楼较低，而单体别墅较高。</w:t>
      </w:r>
    </w:p>
    <w:p w:rsidR="0018722C">
      <w:pPr>
        <w:topLinePunct/>
      </w:pPr>
      <w:r>
        <w:rPr>
          <w:rFonts w:ascii="Times New Roman" w:eastAsia="Times New Roman"/>
        </w:rPr>
        <w:t>2009</w:t>
      </w:r>
      <w:r>
        <w:t>年在丹麦首都哥本哈根举行的国际气候大会的焦点就在于，发展中国家期望发达国家承担更多的节能减排责任，而美国等西方国家则希望中国等发展中国家承担更多的节能减排义务。从控制全球气候恶化加速的现实角度，似乎人人</w:t>
      </w:r>
      <w:r>
        <w:t>都应该分担相同的责任，但从近现代工业文明发展史角度，不同国家和不同地区，</w:t>
      </w:r>
      <w:r w:rsidR="001852F3">
        <w:t xml:space="preserve">分担的责任应该是有区别的。</w:t>
      </w:r>
    </w:p>
    <w:p w:rsidR="0018722C">
      <w:pPr>
        <w:topLinePunct/>
      </w:pPr>
      <w:r>
        <w:t>城镇住宅建筑能耗指标分级理论的核心思想为：在发展经济的过程中，谁使用的能源越多，造成的污染越大，谁就应该承担更多的节能减排义务和责任。同理，不同质量等级的建筑消耗的能源多少不同，对环境造成的影响不同，应该执行不同的节能技术标准。应对高质量等级的建筑提出更严格的节能指标要求，以便控制单位建筑面积的总运行能耗。应对人均住宅建筑面积、户均建筑面积超过社会平均值的大户型建筑提出更高的节能指标要求，以便让社会富有阶层有节制地、合理地使用受国家补贴的能源。因此，作者提出将不同质量等级住宅建筑的单位面积人均耗热量指标分成高、中、低等等级，按照不同的等级执行不同的节能标准，以期实现能耗使用的真正公平。</w:t>
      </w:r>
    </w:p>
    <w:p w:rsidR="0018722C">
      <w:pPr>
        <w:pStyle w:val="Heading2"/>
        <w:topLinePunct/>
        <w:ind w:left="171" w:hangingChars="171" w:hanging="171"/>
      </w:pPr>
      <w:bookmarkStart w:id="905341" w:name="_Toc686905341"/>
      <w:bookmarkStart w:name="_TOC_250032" w:id="76"/>
      <w:bookmarkStart w:name="4.4 小结 " w:id="77"/>
      <w:r>
        <w:t>4.4</w:t>
      </w:r>
      <w:r>
        <w:t xml:space="preserve"> </w:t>
      </w:r>
      <w:r/>
      <w:bookmarkEnd w:id="77"/>
      <w:bookmarkEnd w:id="76"/>
      <w:r>
        <w:t>小结</w:t>
      </w:r>
      <w:bookmarkEnd w:id="905341"/>
    </w:p>
    <w:p w:rsidR="0018722C">
      <w:pPr>
        <w:topLinePunct/>
      </w:pPr>
      <w:r>
        <w:t>建筑能耗是社会公共产品，每个人都有消耗能源的权利；建筑节能是社会公益事业，它涉及到全人类的利益。作者在第三章中指出建筑能耗指标具有社会属性，本章将公平理论和马斯洛的需求层次理论应用于建筑节能中，进一步提出控制能耗增长的新途径。</w:t>
      </w:r>
    </w:p>
    <w:p w:rsidR="0018722C">
      <w:pPr>
        <w:topLinePunct/>
      </w:pPr>
      <w:r>
        <w:t>马斯洛的需求层次理论将人的需求分为五种，像阶梯一样从低到高，按层次逐级递升，分别为：生理上的需求，安全上的需求，情感和归属的需求，尊重的需求，自我实现的需求。能够拥有一定的住所，并且达到基本热舒适的程度，是人的最低层次的需求。住宅建筑物的朝向、围护结构、体型系数、窗墙比等在建筑物设计建造之时就已经确定了，因此住宅建筑能耗具有“与生俱来”的特性。有建筑就有建筑能耗，降低建筑能耗的前提是要满足基本的生理需求，并不是没有碳排放，而是要在满足人们基本居住生活舒适需要的前提下尽可能降低能耗，</w:t>
      </w:r>
      <w:r w:rsidR="001852F3">
        <w:t xml:space="preserve">这是最低的要求。</w:t>
      </w:r>
    </w:p>
    <w:p w:rsidR="0018722C">
      <w:pPr>
        <w:topLinePunct/>
      </w:pPr>
      <w:r>
        <w:t>公平是人类追求的永恒理想和目标，本章从哲学、政治学、社会学、伦理学、经济学和法学的角度，分析了能源使用的公平理念。同时，能源是全人类共同</w:t>
      </w:r>
      <w:r>
        <w:t>拥</w:t>
      </w:r>
    </w:p>
    <w:p w:rsidR="0018722C">
      <w:pPr>
        <w:topLinePunct/>
      </w:pPr>
      <w:r>
        <w:t>有的资源，它属于公共产品，因此，无论“贫穷”或“富裕”，都享有平等的能源使用权。由于我国能源长期以来是受国家补贴的，这就形成了谁消耗的能源多，</w:t>
      </w:r>
      <w:r w:rsidR="001852F3">
        <w:t xml:space="preserve">谁就受国家补贴多的情况产生。富裕阶层占用的国家能源多，反而接受国家的补贴也多，这显然是不公平的。在建筑节能领域，对于能源使用多、碳排放量高的建筑，理应比能源使用少、碳排放量少的建筑增加更多的资源使用费和环境污染费。应对人均住宅建筑面积、户均建筑面积超过社会平均值的大户型建筑提出更高的节能指标要求，这样可以大大降低全社会的建筑能耗，也可以让社会富有阶层有节制地、合理地使用受国家补贴的能源。这就是公平理念在建筑节能领域的体现。</w:t>
      </w:r>
    </w:p>
    <w:p w:rsidR="0018722C">
      <w:pPr>
        <w:pStyle w:val="cw26"/>
        <w:topLinePunct/>
      </w:pPr>
      <w:bookmarkStart w:name="_TOC_250031" w:id="78"/>
      <w:bookmarkStart w:name="5 城镇住宅建筑能耗指标分级 " w:id="79"/>
      <w:r>
        <w:rPr>
          <w:rFonts w:cstheme="minorBidi" w:hAnsiTheme="minorHAnsi" w:eastAsiaTheme="minorHAnsi" w:asciiTheme="minorHAnsi" w:ascii="黑体" w:hAnsi="黑体" w:eastAsia="黑体" w:cs="黑体"/>
        </w:rPr>
        <w:t>5</w:t>
      </w:r>
      <w:bookmarkEnd w:id="79"/>
      <w:bookmarkEnd w:id="78"/>
      <w:r>
        <w:rPr>
          <w:rFonts w:cstheme="minorBidi" w:hAnsiTheme="minorHAnsi" w:eastAsiaTheme="minorHAnsi" w:asciiTheme="minorHAnsi" w:ascii="黑体" w:hAnsi="黑体" w:eastAsia="黑体" w:cs="黑体"/>
        </w:rPr>
        <w:t>城镇住宅建筑能耗指标分级</w:t>
      </w:r>
    </w:p>
    <w:p w:rsidR="0018722C">
      <w:pPr>
        <w:topLinePunct/>
      </w:pPr>
      <w:r>
        <w:t>“十一五”期间，我国执行的主要建筑节能标准为</w:t>
      </w:r>
      <w:r>
        <w:rPr>
          <w:rFonts w:ascii="Times New Roman" w:hAnsi="Times New Roman" w:eastAsia="Times New Roman"/>
        </w:rPr>
        <w:t>50%</w:t>
      </w:r>
      <w:r>
        <w:t>，“十一五”末逐步</w:t>
      </w:r>
      <w:r>
        <w:t>提高到“三步”节能标准的水平。北京市</w:t>
      </w:r>
      <w:r>
        <w:rPr>
          <w:rFonts w:ascii="Times New Roman" w:hAnsi="Times New Roman" w:eastAsia="Times New Roman"/>
        </w:rPr>
        <w:t>2013</w:t>
      </w:r>
      <w:r>
        <w:t>年</w:t>
      </w:r>
      <w:r>
        <w:rPr>
          <w:rFonts w:ascii="Times New Roman" w:hAnsi="Times New Roman" w:eastAsia="Times New Roman"/>
        </w:rPr>
        <w:t>1</w:t>
      </w:r>
      <w:r>
        <w:t>月</w:t>
      </w:r>
      <w:r>
        <w:rPr>
          <w:rFonts w:ascii="Times New Roman" w:hAnsi="Times New Roman" w:eastAsia="Times New Roman"/>
        </w:rPr>
        <w:t>1</w:t>
      </w:r>
      <w:r>
        <w:t>日在全国率先开始执行</w:t>
      </w:r>
      <w:r>
        <w:rPr>
          <w:rFonts w:ascii="Times New Roman" w:hAnsi="Times New Roman" w:eastAsia="Times New Roman"/>
        </w:rPr>
        <w:t>75%</w:t>
      </w:r>
      <w:r>
        <w:t>的居住建筑节能设计标准。根据《“十二五”建筑节能专项规划》，到“十二五”</w:t>
      </w:r>
      <w:r>
        <w:t>期末，建筑节能形成</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16</w:t>
      </w:r>
      <w:r>
        <w:t>亿吨标准煤节能能力。</w:t>
      </w:r>
    </w:p>
    <w:p w:rsidR="0018722C">
      <w:pPr>
        <w:topLinePunct/>
      </w:pPr>
      <w:r>
        <w:t>为保障建筑节能事业的发展，国家采用了一系列的节能先进技术和措施，以建筑节能的法律、法规作为保障，实现住宅建筑的单位面积能耗降低。但是，由于经济发展和计划生育政策，当前家庭人口数量下降，人均住房面积呈现增长趋势，城镇住宅建筑的户均、人均以及单位面积人均耗热量指标都随之增长。就人均能耗、户均能耗和单位面积人均耗热量指标而言，面积小、人口数量多的小户型住宅建筑要远远小于面积大、人口数量少的大户型住宅建筑。</w:t>
      </w:r>
    </w:p>
    <w:p w:rsidR="0018722C">
      <w:pPr>
        <w:pStyle w:val="Heading2"/>
        <w:topLinePunct/>
        <w:ind w:left="171" w:hangingChars="171" w:hanging="171"/>
      </w:pPr>
      <w:bookmarkStart w:id="905342" w:name="_Toc686905342"/>
      <w:bookmarkStart w:name="_TOC_250030" w:id="80"/>
      <w:bookmarkStart w:name="5.1 城镇住宅建筑能耗指标分级的方法和原则 " w:id="81"/>
      <w:r>
        <w:t>5.1</w:t>
      </w:r>
      <w:r>
        <w:t xml:space="preserve"> </w:t>
      </w:r>
      <w:r/>
      <w:bookmarkEnd w:id="81"/>
      <w:bookmarkEnd w:id="80"/>
      <w:r>
        <w:t>城镇住宅建筑能耗指标分级的方法和原则</w:t>
      </w:r>
      <w:bookmarkEnd w:id="905342"/>
    </w:p>
    <w:p w:rsidR="0018722C">
      <w:pPr>
        <w:pStyle w:val="Heading3"/>
        <w:topLinePunct/>
        <w:ind w:left="200" w:hangingChars="200" w:hanging="200"/>
      </w:pPr>
      <w:bookmarkStart w:id="905343" w:name="_Toc686905343"/>
      <w:bookmarkStart w:name="_TOC_250029" w:id="82"/>
      <w:bookmarkEnd w:id="82"/>
      <w:r>
        <w:rPr>
          <w:b/>
        </w:rPr>
        <w:t>5.1.1</w:t>
      </w:r>
      <w:r>
        <w:t xml:space="preserve"> </w:t>
      </w:r>
      <w:r>
        <w:t>阶梯电价的定价方法和原理</w:t>
      </w:r>
      <w:bookmarkEnd w:id="905343"/>
    </w:p>
    <w:p w:rsidR="0018722C">
      <w:pPr>
        <w:pStyle w:val="cw26"/>
        <w:topLinePunct/>
      </w:pPr>
      <w:r>
        <w:rPr>
          <w:rFonts w:ascii="宋体" w:eastAsia="宋体" w:hint="eastAsia"/>
        </w:rPr>
        <w:t>5.1.1.1</w:t>
      </w:r>
      <w:r>
        <w:rPr>
          <w:rFonts w:ascii="宋体" w:eastAsia="宋体" w:hint="eastAsia"/>
        </w:rPr>
        <w:t>拉姆齐定价原则</w:t>
      </w:r>
    </w:p>
    <w:p w:rsidR="0018722C">
      <w:pPr>
        <w:topLinePunct/>
      </w:pPr>
      <w:r>
        <w:t>根据</w:t>
      </w:r>
      <w:r>
        <w:rPr>
          <w:rFonts w:ascii="Times New Roman" w:eastAsia="Times New Roman"/>
        </w:rPr>
        <w:t>2010</w:t>
      </w:r>
      <w:r>
        <w:t>年</w:t>
      </w:r>
      <w:r>
        <w:rPr>
          <w:rFonts w:ascii="Times New Roman" w:eastAsia="Times New Roman"/>
        </w:rPr>
        <w:t>10</w:t>
      </w:r>
      <w:r>
        <w:t>月国家发改委《关于居民生活用电实行阶梯电价的指导意见</w:t>
      </w:r>
      <w:r>
        <w:t>（</w:t>
      </w:r>
      <w:r>
        <w:t>征求意见稿</w:t>
      </w:r>
      <w:r>
        <w:t>）</w:t>
      </w:r>
      <w:r>
        <w:t>》的规定，居民阶梯电价是指将现行单一形式的居民电价，改为按照用户消费的电量分段定价，用电价格随用电量增加呈阶梯状逐级递增的一种电价定价机制。长期以来，我国对居民电价采取低价政策。</w:t>
      </w:r>
      <w:r>
        <w:t>近年</w:t>
      </w:r>
      <w:r>
        <w:t>来我国能源供应紧缺、环境压力加大等矛盾逐步凸显，煤炭等一次能源价格持续攀升，电力价格也随之上涨，但居民电价的调整幅度和频率均低于其他行业用电，居民生活用电价格一直处于较低水平，从而造成用电量越多的用户，享受的补贴越多；用电量越少的用户，享受的补贴越少，既没有体现公平负担的原则，也不能合理体现电能资源价值，不利于资源节约和环境保护。为了促进资源节约和环境友好型社会建设，</w:t>
      </w:r>
      <w:r w:rsidR="001852F3">
        <w:t xml:space="preserve">引导居民合理用电、节约用电，有必要对居民生活用电实行阶梯电价。</w:t>
      </w:r>
    </w:p>
    <w:p w:rsidR="0018722C">
      <w:pPr>
        <w:topLinePunct/>
      </w:pPr>
      <w:r>
        <w:rPr>
          <w:rFonts w:ascii="Times New Roman" w:eastAsia="Times New Roman"/>
        </w:rPr>
        <w:t>2011</w:t>
      </w:r>
      <w:r>
        <w:t>年</w:t>
      </w:r>
      <w:r>
        <w:rPr>
          <w:rFonts w:ascii="Times New Roman" w:eastAsia="Times New Roman"/>
        </w:rPr>
        <w:t>11</w:t>
      </w:r>
      <w:r>
        <w:t>月</w:t>
      </w:r>
      <w:r>
        <w:rPr>
          <w:rFonts w:ascii="Times New Roman" w:eastAsia="Times New Roman"/>
        </w:rPr>
        <w:t>30</w:t>
      </w:r>
      <w:r>
        <w:t>日国家发改委推出了居民阶梯电价指导意见：把居民每个月的用电量分成三个档：第一档是基本用电，第二档是正常用电，第三档是高能耗用电。第一档用电量按照覆盖</w:t>
      </w:r>
      <w:r>
        <w:rPr>
          <w:rFonts w:ascii="Times New Roman" w:eastAsia="Times New Roman"/>
        </w:rPr>
        <w:t>80%</w:t>
      </w:r>
      <w:r>
        <w:t>居民的用电量来确定，第二档用电量按照覆盖</w:t>
      </w:r>
      <w:r>
        <w:rPr>
          <w:rFonts w:ascii="Times New Roman" w:eastAsia="Times New Roman"/>
        </w:rPr>
        <w:t>95%</w:t>
      </w:r>
      <w:r>
        <w:t>的居民家庭用电量来确定。剩下</w:t>
      </w:r>
      <w:r>
        <w:rPr>
          <w:rFonts w:ascii="Times New Roman" w:eastAsia="Times New Roman"/>
        </w:rPr>
        <w:t>5%</w:t>
      </w:r>
      <w:r>
        <w:t>的居民用电量是高能耗用电量，是第三档。第一档</w:t>
      </w:r>
      <w:r>
        <w:t>电价保持稳定，不做调整；第二档电价提价幅度不低于每度</w:t>
      </w:r>
      <w:r>
        <w:rPr>
          <w:rFonts w:ascii="Times New Roman" w:eastAsia="Times New Roman"/>
        </w:rPr>
        <w:t>5</w:t>
      </w:r>
      <w:r>
        <w:t>分钱；第三档电价</w:t>
      </w:r>
      <w:r>
        <w:t>每</w:t>
      </w:r>
    </w:p>
    <w:p w:rsidR="0018722C">
      <w:pPr>
        <w:topLinePunct/>
      </w:pPr>
      <w:r>
        <w:t>度要提高</w:t>
      </w:r>
      <w:r>
        <w:rPr>
          <w:rFonts w:ascii="Times New Roman" w:eastAsia="Times New Roman"/>
        </w:rPr>
        <w:t>3</w:t>
      </w:r>
      <w:r>
        <w:t>毛钱。居民用电实行阶梯电价，既可以使居民电价能够逐步反映合理的</w:t>
      </w:r>
      <w:r>
        <w:t>供电成本，以促进资源节约和环境保护，又能兼顾不同收入者的承受能力</w:t>
      </w:r>
      <w:r>
        <w:rPr>
          <w:rFonts w:ascii="Times New Roman" w:eastAsia="Times New Roman"/>
        </w:rPr>
        <w:t>1</w:t>
      </w:r>
      <w:r>
        <w:t>。</w:t>
      </w:r>
    </w:p>
    <w:p w:rsidR="0018722C">
      <w:pPr>
        <w:topLinePunct/>
      </w:pPr>
      <w:r>
        <w:t>阶梯电价是以拉姆齐</w:t>
      </w:r>
      <w:r>
        <w:t>（</w:t>
      </w:r>
      <w:r>
        <w:rPr>
          <w:rFonts w:ascii="Times New Roman" w:eastAsia="Times New Roman"/>
        </w:rPr>
        <w:t>Ramsey</w:t>
      </w:r>
      <w:r>
        <w:t xml:space="preserve">, </w:t>
      </w:r>
      <w:r>
        <w:rPr>
          <w:rFonts w:ascii="Times New Roman" w:eastAsia="Times New Roman"/>
        </w:rPr>
        <w:t>1927</w:t>
      </w:r>
      <w:r>
        <w:t>）</w:t>
      </w:r>
      <w:r>
        <w:t>定价原则</w:t>
      </w:r>
      <w:r>
        <w:rPr>
          <w:rFonts w:ascii="Times New Roman" w:eastAsia="Times New Roman"/>
        </w:rPr>
        <w:t>2</w:t>
      </w:r>
      <w:r>
        <w:t>为基础的一种定价方式，核心思想是追求预算平衡</w:t>
      </w:r>
      <w:r>
        <w:t>（</w:t>
      </w:r>
      <w:r>
        <w:rPr>
          <w:spacing w:val="0"/>
        </w:rPr>
        <w:t>满足垄断企业的收支平衡</w:t>
      </w:r>
      <w:r>
        <w:t>）</w:t>
      </w:r>
      <w:r>
        <w:t>约束下的社会福利最大化</w:t>
      </w:r>
      <w:r>
        <w:rPr>
          <w:rFonts w:ascii="Times New Roman" w:eastAsia="Times New Roman"/>
        </w:rPr>
        <w:t>3</w:t>
      </w:r>
      <w:r>
        <w:t>。拉姆齐定价要求产品定价应考虑到不同产品的需求弹性，高需求弹性的产品价格上升幅度小，低需求弹性的产品价格上升幅度大。或者说，拉姆齐定价法是使</w:t>
      </w:r>
      <w:r>
        <w:t>用</w:t>
      </w:r>
    </w:p>
    <w:p w:rsidR="0018722C">
      <w:pPr>
        <w:topLinePunct/>
      </w:pPr>
      <w:r>
        <w:t>“与弹性成反比”规则，价格弹性较低的用户被收取较高的价格，因此也为补偿固定成本做出更多贡献。拉姆齐定价策略既考虑了生产者自身的成本，又兼顾到消费者的支付意愿，一直被看做符合社会福利要求的定价模型。</w:t>
      </w:r>
    </w:p>
    <w:p w:rsidR="0018722C">
      <w:pPr>
        <w:pStyle w:val="cw26"/>
        <w:topLinePunct/>
      </w:pPr>
      <w:r>
        <w:rPr>
          <w:rFonts w:ascii="宋体" w:eastAsia="宋体" w:hint="eastAsia"/>
        </w:rPr>
        <w:t>5.1.1.2</w:t>
      </w:r>
      <w:r>
        <w:rPr>
          <w:rFonts w:ascii="宋体" w:eastAsia="宋体" w:hint="eastAsia"/>
        </w:rPr>
        <w:t>阶梯电价的经济性分析</w:t>
      </w:r>
    </w:p>
    <w:p w:rsidR="0018722C">
      <w:pPr>
        <w:topLinePunct/>
      </w:pPr>
      <w:r>
        <w:t>根据拉姆齐定价原则，供电企业对居民用户提供电力服务的定价方式不仅需要考虑供电成本和用户需求弹性，还应考虑该类用户对资源与环境造成的外性</w:t>
      </w:r>
      <w:r>
        <w:rPr>
          <w:rFonts w:ascii="Times New Roman" w:eastAsia="Times New Roman"/>
        </w:rPr>
        <w:t>4</w:t>
      </w:r>
      <w:r>
        <w:t>。根据居民的收入情况，居民大致可以分为三个群体：低收入家庭、中等收入家庭和高收入家庭。各收入群体有不同的用电预算，一般地，低收入家庭用电少，高收入家庭用电多。因此，对用电量分档定价基本符合收入群体定价原则。通常来</w:t>
      </w:r>
      <w:r>
        <w:t>说，低收入群体对电价敏感，用电量也以满足基本生活需求为主，价格弹性较大，</w:t>
      </w:r>
      <w:r w:rsidR="001852F3">
        <w:t xml:space="preserve">带来的社会外部性也小；相反，高收入群体则不太在乎电价的上涨，用电量在满足正常生活需求的基础上，有可能进一步追求高质量的生活用电，因此造成的社会成本也比较大。因此，合理的用电定价策略应该是在低收入群体使用的基本电量内实行低电价，对超过基本用电量的部分实行累进加价，过度用电的高收入群体应征收高价电费，将获得的利润填补用于向低收入群体收取低价电费造成的损失，这样既可以提高居民节约用电的积极性和主动性，抑制不合理的用电需求，</w:t>
      </w:r>
      <w:r w:rsidR="001852F3">
        <w:t xml:space="preserve">又能弥补单一定价在社会公平和效率方面的缺陷。</w:t>
      </w:r>
    </w:p>
    <w:p w:rsidR="0018722C">
      <w:pPr>
        <w:pStyle w:val="Heading3"/>
        <w:topLinePunct/>
        <w:ind w:left="200" w:hangingChars="200" w:hanging="200"/>
      </w:pPr>
      <w:bookmarkStart w:id="905344" w:name="_Toc686905344"/>
      <w:bookmarkStart w:name="_TOC_250028" w:id="83"/>
      <w:r>
        <w:rPr>
          <w:b/>
        </w:rPr>
        <w:t>5.1.2</w:t>
      </w:r>
      <w:r>
        <w:t xml:space="preserve"> </w:t>
      </w:r>
      <w:bookmarkEnd w:id="83"/>
      <w:r>
        <w:t>城镇住宅建筑能耗指标分级的方法和原则</w:t>
      </w:r>
      <w:bookmarkEnd w:id="905344"/>
    </w:p>
    <w:p w:rsidR="0018722C">
      <w:pPr>
        <w:topLinePunct/>
      </w:pPr>
      <w:r>
        <w:t>在建筑节能领域，可以借鉴差额电价的收费方法，定出一个基准能耗后，</w:t>
      </w:r>
      <w:r>
        <w:rPr>
          <w:rFonts w:ascii="Times New Roman" w:eastAsia="Times New Roman"/>
        </w:rPr>
        <w:t>80%</w:t>
      </w:r>
      <w:r>
        <w:t>的住宅建筑的住户不多缴纳能源使用费，继续使用受国家补贴的能源。</w:t>
      </w:r>
      <w:r>
        <w:rPr>
          <w:rFonts w:ascii="Times New Roman" w:eastAsia="Times New Roman"/>
        </w:rPr>
        <w:t>80%-95%</w:t>
      </w:r>
      <w:r>
        <w:t>的住宅建筑的住户，加收能源使用费</w:t>
      </w:r>
      <w:r>
        <w:rPr>
          <w:rFonts w:ascii="Times New Roman" w:eastAsia="Times New Roman"/>
        </w:rPr>
        <w:t>10%</w:t>
      </w:r>
      <w:r>
        <w:t>；最后剩余的</w:t>
      </w:r>
      <w:r>
        <w:rPr>
          <w:rFonts w:ascii="Times New Roman" w:eastAsia="Times New Roman"/>
        </w:rPr>
        <w:t>5%</w:t>
      </w:r>
      <w:r>
        <w:t>的高能耗住宅建筑的住户，实现更加严格的节能标准，在此基础上再加收能源使用费</w:t>
      </w:r>
      <w:r>
        <w:rPr>
          <w:rFonts w:ascii="Times New Roman" w:eastAsia="Times New Roman"/>
        </w:rPr>
        <w:t>10%</w:t>
      </w:r>
      <w:r>
        <w:t>。</w:t>
      </w:r>
    </w:p>
    <w:p w:rsidR="0018722C">
      <w:pPr>
        <w:pStyle w:val="aff7"/>
        <w:topLinePunct/>
      </w:pPr>
      <w:r>
        <w:pict>
          <v:line style="position:absolute;mso-position-horizontal-relative:page;mso-position-vertical-relative:paragraph;z-index:6640;mso-wrap-distance-left:0;mso-wrap-distance-right:0" from="70.919998pt,9.804316pt" to="214.919998pt,9.804316pt" stroked="true" strokeweight=".53998pt" strokecolor="#000000">
            <v:stroke dashstyle="solid"/>
            <w10:wrap type="topAndBottom"/>
          </v:line>
        </w:pict>
      </w:r>
    </w:p>
    <w:p w:rsidR="0018722C">
      <w:pPr>
        <w:pStyle w:val="cw26"/>
        <w:topLinePunct/>
      </w:pPr>
      <w:r>
        <w:t>1</w:t>
      </w:r>
      <w:r>
        <w:rPr>
          <w:rFonts w:ascii="宋体" w:eastAsia="宋体" w:hint="eastAsia"/>
        </w:rPr>
        <w:t>李媛</w:t>
      </w:r>
      <w:r>
        <w:t>.</w:t>
      </w:r>
      <w:r>
        <w:rPr>
          <w:rFonts w:ascii="宋体" w:eastAsia="宋体" w:hint="eastAsia"/>
        </w:rPr>
        <w:t>基于模糊需求响应的阶梯电价制度研究</w:t>
      </w:r>
      <w:r>
        <w:t>[</w:t>
      </w:r>
      <w:r>
        <w:t xml:space="preserve">D</w:t>
      </w:r>
      <w:r>
        <w:t>]</w:t>
      </w:r>
      <w:r>
        <w:t>.</w:t>
      </w:r>
      <w:r>
        <w:rPr>
          <w:rFonts w:ascii="宋体" w:eastAsia="宋体" w:hint="eastAsia"/>
        </w:rPr>
        <w:t>上海交通大学硕士学位论文，</w:t>
      </w:r>
      <w:r>
        <w:t>2012.2.</w:t>
      </w:r>
    </w:p>
    <w:p w:rsidR="0018722C">
      <w:pPr>
        <w:pStyle w:val="cw26"/>
        <w:topLinePunct/>
      </w:pPr>
      <w:r>
        <w:t>2 </w:t>
      </w:r>
      <w:r>
        <w:t>Brown,</w:t>
      </w:r>
      <w:r w:rsidR="004B696B">
        <w:t xml:space="preserve"> </w:t>
      </w:r>
      <w:r w:rsidR="004B696B">
        <w:t>Stephen J,</w:t>
      </w:r>
      <w:r w:rsidR="004B696B">
        <w:t xml:space="preserve"> </w:t>
      </w:r>
      <w:r w:rsidR="004B696B">
        <w:t>David S Sibley.</w:t>
      </w:r>
      <w:r w:rsidR="004B696B">
        <w:t xml:space="preserve"> </w:t>
      </w:r>
      <w:r w:rsidR="004B696B">
        <w:t>The Theory of</w:t>
      </w:r>
      <w:r w:rsidR="001852F3">
        <w:t xml:space="preserve">  Public Utility Pricing</w:t>
      </w:r>
      <w:r>
        <w:t>[</w:t>
      </w:r>
      <w:r>
        <w:t>M</w:t>
      </w:r>
      <w:r>
        <w:t>]</w:t>
      </w:r>
      <w:r>
        <w:t>:</w:t>
      </w:r>
      <w:r w:rsidR="001852F3">
        <w:t xml:space="preserve"> </w:t>
      </w:r>
      <w:r w:rsidR="001852F3">
        <w:t xml:space="preserve">Cambridge University</w:t>
      </w:r>
      <w:r>
        <w:t> </w:t>
      </w:r>
      <w:r>
        <w:t>Press.1986.</w:t>
      </w:r>
    </w:p>
    <w:p w:rsidR="0018722C">
      <w:pPr>
        <w:pStyle w:val="cw26"/>
        <w:topLinePunct/>
      </w:pPr>
      <w:r>
        <w:t>3</w:t>
      </w:r>
      <w:r>
        <w:rPr>
          <w:rFonts w:ascii="宋体" w:eastAsia="宋体" w:hint="eastAsia"/>
        </w:rPr>
        <w:t>朱成章</w:t>
      </w:r>
      <w:r>
        <w:t>.</w:t>
      </w:r>
      <w:r>
        <w:rPr>
          <w:rFonts w:ascii="宋体" w:eastAsia="宋体" w:hint="eastAsia"/>
        </w:rPr>
        <w:t>关于我国实行阶梯电价的建议和设想</w:t>
      </w:r>
      <w:r>
        <w:t>[</w:t>
      </w:r>
      <w:r>
        <w:t xml:space="preserve">J</w:t>
      </w:r>
      <w:r>
        <w:t>]</w:t>
      </w:r>
      <w:r>
        <w:t>.</w:t>
      </w:r>
      <w:r>
        <w:rPr>
          <w:rFonts w:ascii="宋体" w:eastAsia="宋体" w:hint="eastAsia"/>
        </w:rPr>
        <w:t>中外能源，</w:t>
      </w:r>
      <w:r>
        <w:t>2010</w:t>
      </w:r>
      <w:r>
        <w:rPr>
          <w:rFonts w:ascii="宋体" w:eastAsia="宋体" w:hint="eastAsia"/>
        </w:rPr>
        <w:t>（</w:t>
      </w:r>
      <w:r>
        <w:t>5</w:t>
      </w:r>
      <w:r>
        <w:rPr>
          <w:rFonts w:ascii="宋体" w:eastAsia="宋体" w:hint="eastAsia"/>
        </w:rPr>
        <w:t>）</w:t>
      </w:r>
      <w:r>
        <w:t>.</w:t>
      </w:r>
    </w:p>
    <w:p w:rsidR="0018722C">
      <w:pPr>
        <w:pStyle w:val="cw26"/>
        <w:topLinePunct/>
      </w:pPr>
      <w:r>
        <w:t>4</w:t>
      </w:r>
      <w:r>
        <w:rPr>
          <w:rFonts w:ascii="宋体" w:eastAsia="宋体" w:hint="eastAsia"/>
        </w:rPr>
        <w:t>王睿淳，孙晓菲，薛松等</w:t>
      </w:r>
      <w:r>
        <w:t>.</w:t>
      </w:r>
      <w:r>
        <w:rPr>
          <w:rFonts w:ascii="宋体" w:eastAsia="宋体" w:hint="eastAsia"/>
        </w:rPr>
        <w:t>居民阶梯电价指导意见下的不同定价方案分析</w:t>
      </w:r>
      <w:r>
        <w:t>[</w:t>
      </w:r>
      <w:r>
        <w:t xml:space="preserve">J</w:t>
      </w:r>
      <w:r>
        <w:t>]</w:t>
      </w:r>
      <w:r>
        <w:t>.</w:t>
      </w:r>
      <w:r>
        <w:rPr>
          <w:rFonts w:ascii="宋体" w:eastAsia="宋体" w:hint="eastAsia"/>
        </w:rPr>
        <w:t>水电能源科学</w:t>
      </w:r>
      <w:r>
        <w:t>.2013</w:t>
      </w:r>
      <w:r>
        <w:rPr>
          <w:rFonts w:ascii="宋体" w:eastAsia="宋体" w:hint="eastAsia"/>
        </w:rPr>
        <w:t>（</w:t>
      </w:r>
      <w:r>
        <w:t>1</w:t>
      </w:r>
      <w:r>
        <w:rPr>
          <w:rFonts w:ascii="宋体" w:eastAsia="宋体" w:hint="eastAsia"/>
        </w:rPr>
        <w:t>）</w:t>
      </w:r>
      <w:r>
        <w:rPr>
          <w:rFonts w:ascii="宋体" w:eastAsia="宋体" w:hint="eastAsia"/>
        </w:rPr>
        <w:t>，</w:t>
      </w:r>
      <w:r>
        <w:t>P215.</w:t>
      </w:r>
    </w:p>
    <w:p w:rsidR="0018722C">
      <w:pPr>
        <w:topLinePunct/>
      </w:pPr>
      <w:r>
        <w:t>参考阶梯电价的方法，我们对城镇住宅建筑能耗指标进行分级，具有更高的实际操作性。</w:t>
      </w:r>
    </w:p>
    <w:p w:rsidR="0018722C">
      <w:pPr>
        <w:topLinePunct/>
      </w:pPr>
      <w:r>
        <w:t>对于建筑而言，它的能耗也是受国家补贴的，存在用能多的用户，享受的补贴越多的情况。借鉴阶梯电价，作者对住宅建筑能耗指标分级制定了相关原则：</w:t>
      </w:r>
    </w:p>
    <w:p w:rsidR="0018722C">
      <w:pPr>
        <w:topLinePunct/>
      </w:pPr>
      <w:r>
        <w:t>一、补偿成本与公平负担相结合。从经济效率的角度考虑，住宅建筑能耗指标总体上要反映不同质量等级建筑的能耗情况，也要考虑不同收入群体对能耗使用费的承受能力，充分考虑效率与公平的均衡，设置合理的住宅建筑能耗指标等级体系，既让低能耗低收入群体用得起能源，又要引导高能耗高收入群体合理使用能源。同时，对于单位面积人均能耗指标超过基准值的以及单位面积人均能耗指标超过平均值的住宅建筑加收能耗使用费。</w:t>
      </w:r>
    </w:p>
    <w:p w:rsidR="0018722C">
      <w:pPr>
        <w:topLinePunct/>
      </w:pPr>
      <w:r>
        <w:t>二、统一政策与因地制宜相结合。国家制定住宅建筑能耗指标分级政策总体框架和指导性意见，各地结合当地自然地理环境、住宅建筑能耗情况和居民收入</w:t>
      </w:r>
      <w:r>
        <w:t>等情况，确定具体实施方案。家庭可支配收入对低收入家庭的用电情况影响很大，</w:t>
      </w:r>
      <w:r w:rsidR="001852F3">
        <w:t xml:space="preserve">低收入家庭的能源使用弹性大，所以住宅建筑能耗指标的第一等级要充分考虑可支配收入这个参数。而我国地域广大，地区间经济发展不平衡，因此，也应充分结合各地住宅能耗情况和居民收入情况，确定各地具体的实施方案。</w:t>
      </w:r>
    </w:p>
    <w:p w:rsidR="0018722C">
      <w:pPr>
        <w:topLinePunct/>
      </w:pPr>
      <w:r>
        <w:t>三、立足当前与着眼长远相结合。住宅建筑能耗分级</w:t>
      </w:r>
      <w:r>
        <w:t>近期</w:t>
      </w:r>
      <w:r>
        <w:t>应着力于建立机制，</w:t>
      </w:r>
      <w:r>
        <w:t>保证大多数居民住宅建筑能耗基本稳定；长远目标要逐步反映建筑能耗资源价值，</w:t>
      </w:r>
      <w:r w:rsidR="001852F3">
        <w:t xml:space="preserve">引导国家和居民向节能型建筑发展。</w:t>
      </w:r>
    </w:p>
    <w:p w:rsidR="0018722C">
      <w:pPr>
        <w:topLinePunct/>
      </w:pPr>
      <w:r>
        <w:t>对住宅建筑耗热量指标进行“等级”划分后，我们区分不同质量等级的建筑，</w:t>
      </w:r>
      <w:r w:rsidR="001852F3">
        <w:t xml:space="preserve">对不同质量等级的建筑执行不同的节能技术标准。对高质量等级、高能耗的建筑提出更严格的节能指标要求，用以控制单位建筑面积的总运行能耗。同时，对人均住宅建筑面积、户均住宅建筑面积超过社会平均值的大户型建筑也应提出更高的节能指标要求。通过这些措施，可以大大降低全社会的建筑总能耗，控制高能耗建筑的增长。同时，也可以让社会富有阶层有节制地、合理地使用受国家补贴</w:t>
      </w:r>
      <w:r>
        <w:t>的能源，提高全民在享受国家优惠能源政策和实现节约建筑能耗等方面的公平性，</w:t>
      </w:r>
      <w:r w:rsidR="001852F3">
        <w:t xml:space="preserve">实现真正“公平”的建筑节能。</w:t>
      </w:r>
    </w:p>
    <w:p w:rsidR="0018722C">
      <w:pPr>
        <w:pStyle w:val="Heading2"/>
        <w:topLinePunct/>
        <w:ind w:left="171" w:hangingChars="171" w:hanging="171"/>
      </w:pPr>
      <w:bookmarkStart w:id="905345" w:name="_Toc686905345"/>
      <w:bookmarkStart w:name="_TOC_250027" w:id="84"/>
      <w:bookmarkStart w:name="5.2 城镇住宅建筑指标能耗分级 " w:id="85"/>
      <w:r/>
      <w:r>
        <w:t>5.2</w:t>
      </w:r>
      <w:r>
        <w:t xml:space="preserve"> </w:t>
      </w:r>
      <w:bookmarkEnd w:id="84"/>
      <w:r>
        <w:t>城镇住宅建筑指标能耗分级</w:t>
      </w:r>
      <w:bookmarkEnd w:id="905345"/>
    </w:p>
    <w:p w:rsidR="0018722C">
      <w:pPr>
        <w:topLinePunct/>
      </w:pPr>
      <w:r>
        <w:t>建设部副部长仇保兴曾经表示，关于发展节能和绿色建筑，建设部制定了两个阶段的目标：第一个阶段，到</w:t>
      </w:r>
      <w:r>
        <w:rPr>
          <w:rFonts w:ascii="Times New Roman" w:eastAsia="Times New Roman"/>
        </w:rPr>
        <w:t>2010</w:t>
      </w:r>
      <w:r>
        <w:t>年，全国新建建筑争取三分之一以上能够达到绿色建筑和节能建筑的标准。同时，最主要的是全国城镇建筑的总能耗要实</w:t>
      </w:r>
      <w:r>
        <w:t>现</w:t>
      </w:r>
    </w:p>
    <w:p w:rsidR="0018722C">
      <w:pPr>
        <w:topLinePunct/>
      </w:pPr>
      <w:r>
        <w:t>节能</w:t>
      </w:r>
      <w:r>
        <w:rPr>
          <w:rFonts w:ascii="Times New Roman" w:eastAsia="Times New Roman"/>
        </w:rPr>
        <w:t>50%</w:t>
      </w:r>
      <w:r>
        <w:t>；第二个阶段，到</w:t>
      </w:r>
      <w:r>
        <w:rPr>
          <w:rFonts w:ascii="Times New Roman" w:eastAsia="Times New Roman"/>
        </w:rPr>
        <w:t>2020</w:t>
      </w:r>
      <w:r>
        <w:t>年，要通过进一步推广绿色建筑和节能建筑，使全</w:t>
      </w:r>
      <w:r>
        <w:t>社会建筑的总能耗能够达到节能</w:t>
      </w:r>
      <w:r>
        <w:rPr>
          <w:rFonts w:ascii="Times New Roman" w:eastAsia="Times New Roman"/>
        </w:rPr>
        <w:t>65%</w:t>
      </w:r>
      <w:r>
        <w:t>的总目标。</w:t>
      </w:r>
      <w:r>
        <w:rPr>
          <w:vertAlign w:val="superscript"/>
          /&gt;
        </w:rPr>
        <w:t>1</w:t>
      </w:r>
    </w:p>
    <w:p w:rsidR="0018722C">
      <w:pPr>
        <w:topLinePunct/>
      </w:pPr>
      <w:r>
        <w:t>我国城镇住房建筑式样分为四类：单栋住宅、普通楼房、单元房、平房及其它。其中，单元房按照居室数又可分为单元房一居室、单元房二居室、单元房三居室、单元房四居室以上。从住房建筑式样来看，单元房仍然在住房存量中占据主体，</w:t>
      </w:r>
      <w:r>
        <w:rPr>
          <w:rFonts w:ascii="Times New Roman" w:eastAsia="Times New Roman"/>
        </w:rPr>
        <w:t>2009</w:t>
      </w:r>
      <w:r>
        <w:t>年其所占比重为</w:t>
      </w:r>
      <w:r>
        <w:rPr>
          <w:rFonts w:ascii="Times New Roman" w:eastAsia="Times New Roman"/>
        </w:rPr>
        <w:t>84</w:t>
      </w:r>
      <w:r>
        <w:rPr>
          <w:rFonts w:ascii="Times New Roman" w:eastAsia="Times New Roman"/>
        </w:rPr>
        <w:t>.</w:t>
      </w:r>
      <w:r>
        <w:rPr>
          <w:rFonts w:ascii="Times New Roman" w:eastAsia="Times New Roman"/>
        </w:rPr>
        <w:t>1%</w:t>
      </w:r>
      <w:r>
        <w:t>，其中，二居室和三居室单元房在住房存量中</w:t>
      </w:r>
      <w:r>
        <w:t>所占比重分别为</w:t>
      </w:r>
      <w:r>
        <w:rPr>
          <w:rFonts w:ascii="Times New Roman" w:eastAsia="Times New Roman"/>
        </w:rPr>
        <w:t>44</w:t>
      </w:r>
      <w:r>
        <w:rPr>
          <w:rFonts w:ascii="Times New Roman" w:eastAsia="Times New Roman"/>
        </w:rPr>
        <w:t>.</w:t>
      </w:r>
      <w:r>
        <w:rPr>
          <w:rFonts w:ascii="Times New Roman" w:eastAsia="Times New Roman"/>
        </w:rPr>
        <w:t>2%</w:t>
      </w:r>
      <w:r>
        <w:t>和</w:t>
      </w:r>
      <w:r>
        <w:rPr>
          <w:rFonts w:ascii="Times New Roman" w:eastAsia="Times New Roman"/>
        </w:rPr>
        <w:t>30.8%</w:t>
      </w:r>
      <w:r>
        <w:t>；单栋住宅所占比重为</w:t>
      </w:r>
      <w:r>
        <w:rPr>
          <w:rFonts w:ascii="Times New Roman" w:eastAsia="Times New Roman"/>
        </w:rPr>
        <w:t>3</w:t>
      </w:r>
      <w:r>
        <w:rPr>
          <w:rFonts w:ascii="Times New Roman" w:eastAsia="Times New Roman"/>
        </w:rPr>
        <w:t>.</w:t>
      </w:r>
      <w:r>
        <w:rPr>
          <w:rFonts w:ascii="Times New Roman" w:eastAsia="Times New Roman"/>
        </w:rPr>
        <w:t>5%</w:t>
      </w:r>
      <w:r>
        <w:t>。与</w:t>
      </w:r>
      <w:r>
        <w:rPr>
          <w:rFonts w:ascii="Times New Roman" w:eastAsia="Times New Roman"/>
        </w:rPr>
        <w:t>2008</w:t>
      </w:r>
      <w:r>
        <w:t>年相比，单</w:t>
      </w:r>
      <w:r>
        <w:t>元房所占比重提高了</w:t>
      </w:r>
      <w:r>
        <w:rPr>
          <w:rFonts w:ascii="Times New Roman" w:eastAsia="Times New Roman"/>
        </w:rPr>
        <w:t>0</w:t>
      </w:r>
      <w:r>
        <w:rPr>
          <w:rFonts w:ascii="Times New Roman" w:eastAsia="Times New Roman"/>
        </w:rPr>
        <w:t>.</w:t>
      </w:r>
      <w:r>
        <w:rPr>
          <w:rFonts w:ascii="Times New Roman" w:eastAsia="Times New Roman"/>
        </w:rPr>
        <w:t>7</w:t>
      </w:r>
      <w:r>
        <w:t>个百分点，而普通楼房、平房及其它所占比重分别下</w:t>
      </w:r>
      <w:r>
        <w:t>降</w:t>
      </w:r>
    </w:p>
    <w:p w:rsidR="0018722C">
      <w:pPr>
        <w:topLinePunct/>
      </w:pPr>
      <w:r>
        <w:rPr>
          <w:rFonts w:ascii="Times New Roman" w:eastAsia="Times New Roman"/>
        </w:rPr>
        <w:t>0.16</w:t>
      </w:r>
      <w:r>
        <w:t>个和</w:t>
      </w:r>
      <w:r>
        <w:rPr>
          <w:rFonts w:ascii="Times New Roman" w:eastAsia="Times New Roman"/>
        </w:rPr>
        <w:t>0</w:t>
      </w:r>
      <w:r>
        <w:rPr>
          <w:rFonts w:ascii="Times New Roman" w:eastAsia="Times New Roman"/>
        </w:rPr>
        <w:t>.</w:t>
      </w:r>
      <w:r>
        <w:rPr>
          <w:rFonts w:ascii="Times New Roman" w:eastAsia="Times New Roman"/>
        </w:rPr>
        <w:t>48</w:t>
      </w:r>
      <w:r>
        <w:t>个百分点，表明总体住房质量有所提升。从住房建筑式样来看，单元房仍然在住房存量中占据主体，</w:t>
      </w:r>
      <w:r>
        <w:rPr>
          <w:rFonts w:ascii="Times New Roman" w:eastAsia="Times New Roman"/>
        </w:rPr>
        <w:t>2009</w:t>
      </w:r>
      <w:r>
        <w:t>年其所占比重为</w:t>
      </w:r>
      <w:r>
        <w:rPr>
          <w:rFonts w:ascii="Times New Roman" w:eastAsia="Times New Roman"/>
        </w:rPr>
        <w:t>84</w:t>
      </w:r>
      <w:r>
        <w:rPr>
          <w:rFonts w:ascii="Times New Roman" w:eastAsia="Times New Roman"/>
        </w:rPr>
        <w:t>.</w:t>
      </w:r>
      <w:r>
        <w:rPr>
          <w:rFonts w:ascii="Times New Roman" w:eastAsia="Times New Roman"/>
        </w:rPr>
        <w:t>1%</w:t>
      </w:r>
      <w:r>
        <w:t>，其中，二居室和</w:t>
      </w:r>
      <w:r>
        <w:t>三居室单元房在住房存量中所占比重分别为</w:t>
      </w:r>
      <w:r>
        <w:rPr>
          <w:rFonts w:ascii="Times New Roman" w:eastAsia="Times New Roman"/>
        </w:rPr>
        <w:t>44</w:t>
      </w:r>
      <w:r>
        <w:rPr>
          <w:rFonts w:ascii="Times New Roman" w:eastAsia="Times New Roman"/>
        </w:rPr>
        <w:t>.</w:t>
      </w:r>
      <w:r>
        <w:rPr>
          <w:rFonts w:ascii="Times New Roman" w:eastAsia="Times New Roman"/>
        </w:rPr>
        <w:t>2%</w:t>
      </w:r>
      <w:r>
        <w:t>和</w:t>
      </w:r>
      <w:r>
        <w:rPr>
          <w:rFonts w:ascii="Times New Roman" w:eastAsia="Times New Roman"/>
        </w:rPr>
        <w:t>30.8%</w:t>
      </w:r>
      <w:r>
        <w:t>；单栋住宅所占比重</w:t>
      </w:r>
      <w:r>
        <w:t>为</w:t>
      </w:r>
    </w:p>
    <w:p w:rsidR="0018722C">
      <w:pPr>
        <w:topLinePunct/>
      </w:pPr>
      <w:r>
        <w:rPr>
          <w:rFonts w:ascii="Times New Roman" w:eastAsia="Times New Roman"/>
        </w:rPr>
        <w:t>3.5%</w:t>
      </w:r>
      <w:r>
        <w:t>。与</w:t>
      </w:r>
      <w:r>
        <w:rPr>
          <w:rFonts w:ascii="Times New Roman" w:eastAsia="Times New Roman"/>
        </w:rPr>
        <w:t>2008</w:t>
      </w:r>
      <w:r>
        <w:t>年相比，单元房所占比重提高了</w:t>
      </w:r>
      <w:r>
        <w:rPr>
          <w:rFonts w:ascii="Times New Roman" w:eastAsia="Times New Roman"/>
        </w:rPr>
        <w:t>0</w:t>
      </w:r>
      <w:r>
        <w:rPr>
          <w:rFonts w:ascii="Times New Roman" w:eastAsia="Times New Roman"/>
        </w:rPr>
        <w:t>.</w:t>
      </w:r>
      <w:r>
        <w:rPr>
          <w:rFonts w:ascii="Times New Roman" w:eastAsia="Times New Roman"/>
        </w:rPr>
        <w:t>7</w:t>
      </w:r>
      <w:r>
        <w:t>个百分点，而普通楼房、平房</w:t>
      </w:r>
    </w:p>
    <w:p w:rsidR="0018722C">
      <w:pPr>
        <w:pStyle w:val="BodyText"/>
        <w:spacing w:line="321" w:lineRule="auto" w:before="108"/>
        <w:ind w:leftChars="0" w:left="138" w:rightChars="0" w:right="272"/>
        <w:rPr>
          <w:rFonts w:ascii="Times New Roman" w:eastAsia="Times New Roman"/>
          <w:sz w:val="16"/>
        </w:rPr>
        <w:topLinePunct/>
      </w:pPr>
      <w:r>
        <w:rPr>
          <w:spacing w:val="-2"/>
        </w:rPr>
        <w:t>及其它所占比重分别下降</w:t>
      </w:r>
      <w:r>
        <w:rPr>
          <w:rFonts w:ascii="Times New Roman" w:eastAsia="Times New Roman"/>
        </w:rPr>
        <w:t>0</w:t>
      </w:r>
      <w:r>
        <w:rPr>
          <w:rFonts w:ascii="Times New Roman" w:eastAsia="Times New Roman"/>
        </w:rPr>
        <w:t>.</w:t>
      </w:r>
      <w:r>
        <w:rPr>
          <w:rFonts w:ascii="Times New Roman" w:eastAsia="Times New Roman"/>
        </w:rPr>
        <w:t>16</w:t>
      </w:r>
      <w:r>
        <w:rPr>
          <w:spacing w:val="-10"/>
        </w:rPr>
        <w:t>个和</w:t>
      </w:r>
      <w:r>
        <w:rPr>
          <w:rFonts w:ascii="Times New Roman" w:eastAsia="Times New Roman"/>
        </w:rPr>
        <w:t>0</w:t>
      </w:r>
      <w:r>
        <w:rPr>
          <w:rFonts w:ascii="Times New Roman" w:eastAsia="Times New Roman"/>
        </w:rPr>
        <w:t>.</w:t>
      </w:r>
      <w:r>
        <w:rPr>
          <w:rFonts w:ascii="Times New Roman" w:eastAsia="Times New Roman"/>
        </w:rPr>
        <w:t>48</w:t>
      </w:r>
      <w:r>
        <w:t>个百分点，表明总体住房质量有所提升。</w:t>
      </w:r>
      <w:r>
        <w:rPr>
          <w:spacing w:val="0"/>
        </w:rPr>
        <w:t>与全国平均水平相比，</w:t>
      </w:r>
      <w:r>
        <w:rPr>
          <w:rFonts w:ascii="Times New Roman" w:eastAsia="Times New Roman"/>
          <w:spacing w:val="-2"/>
        </w:rPr>
        <w:t>2009</w:t>
      </w:r>
      <w:r>
        <w:rPr>
          <w:spacing w:val="-15"/>
        </w:rPr>
        <w:t>年</w:t>
      </w:r>
      <w:r>
        <w:rPr>
          <w:rFonts w:ascii="Times New Roman" w:eastAsia="Times New Roman"/>
        </w:rPr>
        <w:t>35</w:t>
      </w:r>
      <w:r>
        <w:rPr>
          <w:spacing w:val="-2"/>
        </w:rPr>
        <w:t>个大中城市住房存量中，单栋住宅、单元房、普</w:t>
      </w:r>
      <w:r>
        <w:rPr>
          <w:spacing w:val="-4"/>
        </w:rPr>
        <w:t>通楼房、平房及其它所占比重分别为</w:t>
      </w:r>
      <w:r>
        <w:rPr>
          <w:rFonts w:ascii="Times New Roman" w:eastAsia="Times New Roman"/>
        </w:rPr>
        <w:t>1</w:t>
      </w:r>
      <w:r>
        <w:rPr>
          <w:rFonts w:ascii="Times New Roman" w:eastAsia="Times New Roman"/>
        </w:rPr>
        <w:t>.</w:t>
      </w:r>
      <w:r>
        <w:rPr>
          <w:rFonts w:ascii="Times New Roman" w:eastAsia="Times New Roman"/>
        </w:rPr>
        <w:t>0%</w:t>
      </w:r>
      <w:r>
        <w:t>、</w:t>
      </w:r>
      <w:r>
        <w:rPr>
          <w:rFonts w:ascii="Times New Roman" w:eastAsia="Times New Roman"/>
        </w:rPr>
        <w:t>93.4%</w:t>
      </w:r>
      <w:r>
        <w:t>、</w:t>
      </w:r>
      <w:r>
        <w:rPr>
          <w:rFonts w:ascii="Times New Roman" w:eastAsia="Times New Roman"/>
        </w:rPr>
        <w:t>3.8%</w:t>
      </w:r>
      <w:r>
        <w:rPr>
          <w:spacing w:val="-16"/>
        </w:rPr>
        <w:t>和</w:t>
      </w:r>
      <w:r>
        <w:rPr>
          <w:rFonts w:ascii="Times New Roman" w:eastAsia="Times New Roman"/>
        </w:rPr>
        <w:t>1.8%</w:t>
      </w:r>
      <w:r>
        <w:t>。单元房比重高于全国平均水平。其中，大约三分之二的城市二居室单元房在住房存量中所占比</w:t>
      </w:r>
      <w:r>
        <w:rPr>
          <w:spacing w:val="-8"/>
        </w:rPr>
        <w:t>重超过</w:t>
      </w:r>
      <w:r>
        <w:rPr>
          <w:rFonts w:ascii="Times New Roman" w:eastAsia="Times New Roman"/>
        </w:rPr>
        <w:t>50%</w:t>
      </w:r>
      <w:r>
        <w:rPr>
          <w:rFonts w:ascii="Times New Roman" w:eastAsia="Times New Roman"/>
          <w:position w:val="11"/>
          <w:sz w:val="16"/>
        </w:rPr>
        <w:t>2</w:t>
      </w:r>
    </w:p>
    <w:p w:rsidR="00000000">
      <w:pPr>
        <w:pStyle w:val="aff7"/>
        <w:spacing w:line="240" w:lineRule="atLeast"/>
        <w:topLinePunct/>
      </w:pPr>
      <w:r>
        <w:drawing>
          <wp:inline>
            <wp:extent cx="4427893" cy="2504122"/>
            <wp:effectExtent l="0" t="0" r="0" b="0"/>
            <wp:docPr id="31" name="image54.png" descr=""/>
            <wp:cNvGraphicFramePr>
              <a:graphicFrameLocks noChangeAspect="1"/>
            </wp:cNvGraphicFramePr>
            <a:graphic>
              <a:graphicData uri="http://schemas.openxmlformats.org/drawingml/2006/picture">
                <pic:pic>
                  <pic:nvPicPr>
                    <pic:cNvPr id="32" name="image54.png"/>
                    <pic:cNvPicPr/>
                  </pic:nvPicPr>
                  <pic:blipFill>
                    <a:blip r:embed="rId126" cstate="print"/>
                    <a:stretch>
                      <a:fillRect/>
                    </a:stretch>
                  </pic:blipFill>
                  <pic:spPr>
                    <a:xfrm>
                      <a:off x="0" y="0"/>
                      <a:ext cx="4427893" cy="250412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西安市城镇住宅建筑单位面积上的人均耗热量指标</w:t>
      </w:r>
    </w:p>
    <w:p w:rsidR="0018722C">
      <w:pPr>
        <w:topLinePunct/>
      </w:pPr>
      <w:r>
        <w:t>在第三章中，我们已经计算出单位面积的人均耗热量指标，通过</w:t>
      </w:r>
      <w:r>
        <w:t>图</w:t>
      </w:r>
      <w:r>
        <w:rPr>
          <w:rFonts w:ascii="Times New Roman" w:eastAsia="Times New Roman"/>
        </w:rPr>
        <w:t>3</w:t>
      </w:r>
      <w:r>
        <w:rPr>
          <w:rFonts w:ascii="Times New Roman" w:eastAsia="Times New Roman"/>
        </w:rPr>
        <w:t>.</w:t>
      </w:r>
      <w:r>
        <w:rPr>
          <w:rFonts w:ascii="Times New Roman" w:eastAsia="Times New Roman"/>
        </w:rPr>
        <w:t>8</w:t>
      </w:r>
      <w:r>
        <w:t>可以看出，随着时代的发展，建筑节能技术的进步，新建的别墅等大户型住宅的单位</w:t>
      </w:r>
      <w:r>
        <w:t>面</w:t>
      </w:r>
    </w:p>
    <w:p w:rsidR="0018722C">
      <w:pPr>
        <w:pStyle w:val="aff7"/>
        <w:topLinePunct/>
      </w:pPr>
      <w:r>
        <w:pict>
          <v:line style="position:absolute;mso-position-horizontal-relative:page;mso-position-vertical-relative:paragraph;z-index:6688;mso-wrap-distance-left:0;mso-wrap-distance-right:0" from="70.919998pt,15.064753pt" to="214.919998pt,15.064753pt" stroked="true" strokeweight=".54001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1 </w:t>
      </w:r>
      <w:hyperlink r:id="rId127">
        <w:r>
          <w:rPr>
            <w:rFonts w:ascii="Times New Roman" w:cstheme="minorBidi" w:hAnsiTheme="minorHAnsi" w:eastAsiaTheme="minorHAnsi"/>
            <w:u w:val="single"/>
          </w:rPr>
          <w:t>http:</w:t>
        </w:r>
        <w:r w:rsidR="004B696B">
          <w:rPr>
            <w:rFonts w:ascii="Times New Roman" w:cstheme="minorBidi" w:hAnsiTheme="minorHAnsi" w:eastAsiaTheme="minorHAnsi"/>
            <w:u w:val="single"/>
          </w:rPr>
          <w:t xml:space="preserve"> </w:t>
        </w:r>
        <w:r>
          <w:rPr>
            <w:rFonts w:ascii="Times New Roman" w:cstheme="minorBidi" w:hAnsiTheme="minorHAnsi" w:eastAsiaTheme="minorHAnsi"/>
            <w:u w:val="single"/>
          </w:rPr>
          <w:t>/</w:t>
        </w:r>
        <w:r>
          <w:rPr>
            <w:rFonts w:ascii="Times New Roman" w:cstheme="minorBidi" w:hAnsiTheme="minorHAnsi" w:eastAsiaTheme="minorHAnsi"/>
            <w:u w:val="single"/>
          </w:rPr>
          <w:t>/</w:t>
        </w:r>
        <w:r>
          <w:rPr>
            <w:rFonts w:ascii="Times New Roman" w:cstheme="minorBidi" w:hAnsiTheme="minorHAnsi" w:eastAsiaTheme="minorHAnsi"/>
            <w:u w:val="single"/>
          </w:rPr>
          <w:t>news.</w:t>
        </w:r>
        <w:r w:rsidR="004B696B">
          <w:rPr>
            <w:rFonts w:ascii="Times New Roman" w:cstheme="minorBidi" w:hAnsiTheme="minorHAnsi" w:eastAsiaTheme="minorHAnsi"/>
            <w:u w:val="single"/>
          </w:rPr>
          <w:t xml:space="preserve"> </w:t>
        </w:r>
        <w:r w:rsidR="004B696B">
          <w:rPr>
            <w:rFonts w:ascii="Times New Roman" w:cstheme="minorBidi" w:hAnsiTheme="minorHAnsi" w:eastAsiaTheme="minorHAnsi"/>
            <w:u w:val="single"/>
          </w:rPr>
          <w:t>sina.</w:t>
        </w:r>
        <w:r w:rsidR="004B696B">
          <w:rPr>
            <w:rFonts w:ascii="Times New Roman" w:cstheme="minorBidi" w:hAnsiTheme="minorHAnsi" w:eastAsiaTheme="minorHAnsi"/>
            <w:u w:val="single"/>
          </w:rPr>
          <w:t xml:space="preserve"> </w:t>
        </w:r>
        <w:r w:rsidR="004B696B">
          <w:rPr>
            <w:rFonts w:ascii="Times New Roman" w:cstheme="minorBidi" w:hAnsiTheme="minorHAnsi" w:eastAsiaTheme="minorHAnsi"/>
            <w:u w:val="single"/>
          </w:rPr>
          <w:t>com.</w:t>
        </w:r>
        <w:r w:rsidR="004B696B">
          <w:rPr>
            <w:rFonts w:ascii="Times New Roman" w:cstheme="minorBidi" w:hAnsiTheme="minorHAnsi" w:eastAsiaTheme="minorHAnsi"/>
            <w:u w:val="single"/>
          </w:rPr>
          <w:t xml:space="preserve"> </w:t>
        </w:r>
        <w:r w:rsidR="004B696B">
          <w:rPr>
            <w:rFonts w:ascii="Times New Roman" w:cstheme="minorBidi" w:hAnsiTheme="minorHAnsi" w:eastAsiaTheme="minorHAnsi"/>
            <w:u w:val="single"/>
          </w:rPr>
          <w:t>cn</w:t>
        </w:r>
        <w:r>
          <w:rPr>
            <w:rFonts w:ascii="Times New Roman" w:cstheme="minorBidi" w:hAnsiTheme="minorHAnsi" w:eastAsiaTheme="minorHAnsi"/>
            <w:u w:val="single"/>
          </w:rPr>
          <w:t>/</w:t>
        </w:r>
        <w:r>
          <w:rPr>
            <w:rFonts w:ascii="Times New Roman" w:cstheme="minorBidi" w:hAnsiTheme="minorHAnsi" w:eastAsiaTheme="minorHAnsi"/>
            <w:u w:val="single"/>
          </w:rPr>
          <w:t>o</w:t>
        </w:r>
        <w:r>
          <w:rPr>
            <w:rFonts w:ascii="Times New Roman" w:cstheme="minorBidi" w:hAnsiTheme="minorHAnsi" w:eastAsiaTheme="minorHAnsi"/>
            <w:u w:val="single"/>
          </w:rPr>
          <w:t>/</w:t>
        </w:r>
        <w:r>
          <w:rPr>
            <w:rFonts w:ascii="Times New Roman" w:cstheme="minorBidi" w:hAnsiTheme="minorHAnsi" w:eastAsiaTheme="minorHAnsi"/>
            <w:u w:val="single"/>
          </w:rPr>
          <w:t>2005-02-24</w:t>
        </w:r>
        <w:r>
          <w:rPr>
            <w:rFonts w:ascii="Times New Roman" w:cstheme="minorBidi" w:hAnsiTheme="minorHAnsi" w:eastAsiaTheme="minorHAnsi"/>
            <w:u w:val="single"/>
          </w:rPr>
          <w:t>/</w:t>
        </w:r>
        <w:r>
          <w:rPr>
            <w:rFonts w:ascii="Times New Roman" w:cstheme="minorBidi" w:hAnsiTheme="minorHAnsi" w:eastAsiaTheme="minorHAnsi"/>
            <w:u w:val="single"/>
          </w:rPr>
          <w:t>10515191582s.</w:t>
        </w:r>
        <w:r w:rsidR="004B696B">
          <w:rPr>
            <w:rFonts w:ascii="Times New Roman" w:cstheme="minorBidi" w:hAnsiTheme="minorHAnsi" w:eastAsiaTheme="minorHAnsi"/>
            <w:u w:val="single"/>
          </w:rPr>
          <w:t xml:space="preserve"> </w:t>
        </w:r>
        <w:r w:rsidR="004B696B">
          <w:rPr>
            <w:rFonts w:ascii="Times New Roman" w:cstheme="minorBidi" w:hAnsiTheme="minorHAnsi" w:eastAsiaTheme="minorHAnsi"/>
            <w:u w:val="single"/>
          </w:rPr>
          <w:t>shtml</w:t>
        </w:r>
      </w:hyperlink>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资料来源：国家统计局，REICO</w:t>
      </w:r>
      <w:r w:rsidR="001852F3">
        <w:rPr>
          <w:rFonts w:cstheme="minorBidi" w:hAnsiTheme="minorHAnsi" w:eastAsiaTheme="minorHAnsi" w:asciiTheme="minorHAnsi"/>
        </w:rPr>
        <w:t xml:space="preserve">数据库</w:t>
      </w:r>
    </w:p>
    <w:p w:rsidR="0018722C">
      <w:pPr>
        <w:topLinePunct/>
      </w:pPr>
      <w:r>
        <w:t>积能耗是减少的，但是，由于其住宅内的人口数量较少，导致单位面积人均能耗比较高。通过调研可以得知，在</w:t>
      </w:r>
      <w:r>
        <w:rPr>
          <w:rFonts w:ascii="Times New Roman" w:eastAsia="Times New Roman"/>
        </w:rPr>
        <w:t>34</w:t>
      </w:r>
      <w:r>
        <w:t>栋住宅建筑中：</w:t>
      </w:r>
    </w:p>
    <w:p w:rsidR="0018722C">
      <w:pPr>
        <w:topLinePunct/>
      </w:pPr>
      <w:r>
        <w:t>（</w:t>
      </w:r>
      <w:r>
        <w:rPr>
          <w:rFonts w:ascii="Times New Roman" w:hAnsi="Times New Roman" w:eastAsia="Times New Roman"/>
        </w:rPr>
        <w:t>1</w:t>
      </w:r>
      <w:r>
        <w:t>）</w:t>
      </w:r>
      <w:r>
        <w:t xml:space="preserve">单位面积人均耗热量指标在</w:t>
      </w:r>
      <w:r>
        <w:rPr>
          <w:rFonts w:ascii="Times New Roman" w:hAnsi="Times New Roman" w:eastAsia="Times New Roman"/>
        </w:rPr>
        <w:t>0-1Kwh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人的有</w:t>
      </w:r>
      <w:r>
        <w:rPr>
          <w:rFonts w:ascii="Times New Roman" w:hAnsi="Times New Roman" w:eastAsia="Times New Roman"/>
        </w:rPr>
        <w:t>5</w:t>
      </w:r>
      <w:r>
        <w:t>栋建筑，占</w:t>
      </w:r>
      <w:r>
        <w:rPr>
          <w:rFonts w:ascii="Times New Roman" w:hAnsi="Times New Roman" w:eastAsia="Times New Roman"/>
        </w:rPr>
        <w:t>15%</w:t>
      </w:r>
      <w:r>
        <w:t>；</w:t>
      </w:r>
    </w:p>
    <w:p w:rsidR="0018722C">
      <w:pPr>
        <w:topLinePunct/>
      </w:pPr>
      <w:r>
        <w:t>（</w:t>
      </w:r>
      <w:r>
        <w:rPr>
          <w:rFonts w:ascii="Times New Roman" w:hAnsi="Times New Roman" w:eastAsia="Times New Roman"/>
        </w:rPr>
        <w:t>2</w:t>
      </w:r>
      <w:r>
        <w:t>）</w:t>
      </w:r>
      <w:r>
        <w:t xml:space="preserve">单位面积人均耗热量指标在</w:t>
      </w:r>
      <w:r>
        <w:rPr>
          <w:rFonts w:ascii="Times New Roman" w:hAnsi="Times New Roman" w:eastAsia="Times New Roman"/>
        </w:rPr>
        <w:t>1-2Kwh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人的有</w:t>
      </w:r>
      <w:r>
        <w:rPr>
          <w:rFonts w:ascii="Times New Roman" w:hAnsi="Times New Roman" w:eastAsia="Times New Roman"/>
        </w:rPr>
        <w:t>13</w:t>
      </w:r>
      <w:r>
        <w:t>栋建筑，占</w:t>
      </w:r>
      <w:r>
        <w:rPr>
          <w:rFonts w:ascii="Times New Roman" w:hAnsi="Times New Roman" w:eastAsia="Times New Roman"/>
        </w:rPr>
        <w:t>38%</w:t>
      </w:r>
      <w:r>
        <w:t>；</w:t>
      </w:r>
    </w:p>
    <w:p w:rsidR="0018722C">
      <w:pPr>
        <w:topLinePunct/>
      </w:pPr>
      <w:r>
        <w:t>（</w:t>
      </w:r>
      <w:r>
        <w:rPr>
          <w:rFonts w:ascii="Times New Roman" w:hAnsi="Times New Roman" w:eastAsia="Times New Roman"/>
        </w:rPr>
        <w:t>3</w:t>
      </w:r>
      <w:r>
        <w:t>）</w:t>
      </w:r>
      <w:r>
        <w:t xml:space="preserve">单位面积人均耗热量指标在</w:t>
      </w:r>
      <w:r>
        <w:rPr>
          <w:rFonts w:ascii="Times New Roman" w:hAnsi="Times New Roman" w:eastAsia="Times New Roman"/>
        </w:rPr>
        <w:t>2-3Kwh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人的有</w:t>
      </w:r>
      <w:r>
        <w:rPr>
          <w:rFonts w:ascii="Times New Roman" w:hAnsi="Times New Roman" w:eastAsia="Times New Roman"/>
        </w:rPr>
        <w:t>9</w:t>
      </w:r>
      <w:r>
        <w:t>栋建筑，占</w:t>
      </w:r>
      <w:r>
        <w:rPr>
          <w:rFonts w:ascii="Times New Roman" w:hAnsi="Times New Roman" w:eastAsia="Times New Roman"/>
        </w:rPr>
        <w:t>26%</w:t>
      </w:r>
      <w:r>
        <w:t>；</w:t>
      </w:r>
    </w:p>
    <w:p w:rsidR="0018722C">
      <w:pPr>
        <w:topLinePunct/>
      </w:pPr>
      <w:r>
        <w:t>（</w:t>
      </w:r>
      <w:r>
        <w:rPr>
          <w:rFonts w:ascii="Times New Roman" w:hAnsi="Times New Roman" w:eastAsia="Times New Roman"/>
        </w:rPr>
        <w:t>4</w:t>
      </w:r>
      <w:r>
        <w:t>）</w:t>
      </w:r>
      <w:r>
        <w:t xml:space="preserve">单位面积人均耗热量指标在</w:t>
      </w:r>
      <w:r>
        <w:rPr>
          <w:rFonts w:ascii="Times New Roman" w:hAnsi="Times New Roman" w:eastAsia="Times New Roman"/>
        </w:rPr>
        <w:t>3-3.5Kwh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人的有</w:t>
      </w:r>
      <w:r>
        <w:rPr>
          <w:rFonts w:ascii="Times New Roman" w:hAnsi="Times New Roman" w:eastAsia="Times New Roman"/>
        </w:rPr>
        <w:t>5</w:t>
      </w:r>
      <w:r>
        <w:t>栋建筑，占</w:t>
      </w:r>
      <w:r>
        <w:rPr>
          <w:rFonts w:ascii="Times New Roman" w:hAnsi="Times New Roman" w:eastAsia="Times New Roman"/>
        </w:rPr>
        <w:t>15%</w:t>
      </w:r>
      <w:r>
        <w:t>；</w:t>
      </w:r>
    </w:p>
    <w:p w:rsidR="0018722C">
      <w:pPr>
        <w:topLinePunct/>
      </w:pPr>
      <w:r>
        <w:t>（</w:t>
      </w:r>
      <w:r>
        <w:rPr>
          <w:rFonts w:ascii="Times New Roman" w:hAnsi="Times New Roman" w:eastAsia="Times New Roman"/>
        </w:rPr>
        <w:t>5</w:t>
      </w:r>
      <w:r>
        <w:t>）</w:t>
      </w:r>
      <w:r>
        <w:t>单位面积人均耗热量指标在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5-4Kwh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人的有</w:t>
      </w:r>
      <w:r>
        <w:rPr>
          <w:rFonts w:ascii="Times New Roman" w:hAnsi="Times New Roman" w:eastAsia="Times New Roman"/>
        </w:rPr>
        <w:t>2</w:t>
      </w:r>
      <w:r>
        <w:t>栋建筑，占</w:t>
      </w:r>
      <w:r>
        <w:rPr>
          <w:rFonts w:ascii="Times New Roman" w:hAnsi="Times New Roman" w:eastAsia="Times New Roman"/>
        </w:rPr>
        <w:t>6%</w:t>
      </w:r>
      <w:r>
        <w:t>。在</w:t>
      </w:r>
      <w:r>
        <w:t>这</w:t>
      </w:r>
      <w:r>
        <w:rPr>
          <w:rFonts w:ascii="Times New Roman" w:hAnsi="Times New Roman" w:eastAsia="Times New Roman"/>
        </w:rPr>
        <w:t>34</w:t>
      </w:r>
      <w:r>
        <w:t>栋住宅建筑中，</w:t>
      </w:r>
      <w:r>
        <w:rPr>
          <w:rFonts w:ascii="Times New Roman" w:hAnsi="Times New Roman" w:eastAsia="Times New Roman"/>
        </w:rPr>
        <w:t>80%</w:t>
      </w:r>
      <w:r>
        <w:t>的建筑</w:t>
      </w:r>
      <w:r>
        <w:t>（</w:t>
      </w:r>
      <w:r>
        <w:rPr>
          <w:rFonts w:ascii="Times New Roman" w:hAnsi="Times New Roman" w:eastAsia="Times New Roman"/>
        </w:rPr>
        <w:t>27</w:t>
      </w:r>
      <w:r>
        <w:t>栋建筑</w:t>
      </w:r>
      <w:r>
        <w:t>）</w:t>
      </w:r>
      <w:r>
        <w:t>的单位面积上的人均能耗</w:t>
      </w:r>
      <w:r>
        <w:t>都</w:t>
      </w:r>
    </w:p>
    <w:p w:rsidR="0018722C">
      <w:pPr>
        <w:topLinePunct/>
      </w:pPr>
      <w:r>
        <w:t>集中在</w:t>
      </w:r>
      <w:r>
        <w:rPr>
          <w:rFonts w:ascii="Times New Roman" w:hAnsi="Times New Roman" w:eastAsia="Times New Roman"/>
        </w:rPr>
        <w:t>3Kwh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人以下，只有</w:t>
      </w:r>
      <w:r>
        <w:rPr>
          <w:rFonts w:ascii="Times New Roman" w:hAnsi="Times New Roman" w:eastAsia="Times New Roman"/>
        </w:rPr>
        <w:t>20%</w:t>
      </w:r>
      <w:r>
        <w:t>的建筑的单位面积上的人均能耗集中在</w:t>
      </w:r>
    </w:p>
    <w:p w:rsidR="0018722C">
      <w:pPr>
        <w:topLinePunct/>
      </w:pPr>
      <w:r>
        <w:rPr>
          <w:rFonts w:ascii="Times New Roman" w:hAnsi="Times New Roman" w:eastAsia="Times New Roman"/>
        </w:rPr>
        <w:t>3Kwh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人以上。通过查阅调研的留底资料，发现单位面积上的人均能耗最低的</w:t>
      </w:r>
      <w:r>
        <w:t>为某经济适用房，单位面积人均耗热量只有</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16 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人，单位面积人均能耗最</w:t>
      </w:r>
      <w:r>
        <w:t>高的是某别墅，为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人，两者相差</w:t>
      </w:r>
      <w:r>
        <w:rPr>
          <w:rFonts w:ascii="Times New Roman" w:hAnsi="Times New Roman" w:eastAsia="Times New Roman"/>
        </w:rPr>
        <w:t>20</w:t>
      </w:r>
      <w:r>
        <w:t>倍之多。</w:t>
      </w:r>
    </w:p>
    <w:p w:rsidR="0018722C">
      <w:pPr>
        <w:topLinePunct/>
      </w:pPr>
      <w:r>
        <w:t>根据单位面积上的人均耗热量指标，研究将住宅建筑能耗分为四级</w:t>
      </w:r>
      <w:r>
        <w:t>（</w:t>
      </w:r>
      <w:r>
        <w:t xml:space="preserve">如</w:t>
      </w:r>
      <w:r>
        <w:t>表</w:t>
      </w:r>
      <w:r>
        <w:rPr>
          <w:rFonts w:ascii="Times New Roman" w:eastAsia="Times New Roman"/>
        </w:rPr>
        <w:t>5</w:t>
      </w:r>
      <w:r>
        <w:rPr>
          <w:rFonts w:ascii="Times New Roman" w:eastAsia="Times New Roman"/>
        </w:rPr>
        <w:t>.</w:t>
      </w:r>
      <w:r>
        <w:rPr>
          <w:rFonts w:ascii="Times New Roman" w:eastAsia="Times New Roman"/>
        </w:rPr>
        <w:t>1</w:t>
      </w:r>
    </w:p>
    <w:p w:rsidR="0018722C">
      <w:pPr>
        <w:topLinePunct/>
      </w:pPr>
      <w:r>
        <w:t>所示</w:t>
      </w:r>
      <w:r>
        <w:t>）</w:t>
      </w:r>
      <w:r>
        <w:t>：</w:t>
      </w:r>
    </w:p>
    <w:p w:rsidR="0018722C">
      <w:pPr>
        <w:topLinePunct/>
      </w:pPr>
      <w:r>
        <w:t>第一级：单位面积上的人均能耗在大于</w:t>
      </w:r>
      <w:r>
        <w:rPr>
          <w:rFonts w:ascii="Times New Roman" w:hAnsi="Times New Roman" w:eastAsia="Times New Roman"/>
        </w:rPr>
        <w:t>1Kwh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w:t>
      </w:r>
      <w:r>
        <w:rPr>
          <w:rFonts w:ascii="Times New Roman" w:hAnsi="Times New Roman" w:eastAsia="Times New Roman"/>
          <w:rFonts w:hint="eastAsia"/>
        </w:rPr>
        <w:t>・</w:t>
      </w:r>
      <w:r>
        <w:t>年小于</w:t>
      </w:r>
      <w:r>
        <w:rPr>
          <w:rFonts w:ascii="Times New Roman" w:hAnsi="Times New Roman" w:eastAsia="Times New Roman"/>
        </w:rPr>
        <w:t>3Kwh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人的，为第一级，此为基准建筑能耗指标，在此能耗指标区间的，不加收能耗使用费。</w:t>
      </w:r>
    </w:p>
    <w:p w:rsidR="0018722C">
      <w:pPr>
        <w:topLinePunct/>
      </w:pPr>
      <w:r>
        <w:t>第二级：单位面积上的人均能耗在</w:t>
      </w:r>
      <w:r>
        <w:rPr>
          <w:rFonts w:ascii="Times New Roman" w:hAnsi="Times New Roman" w:eastAsia="Times New Roman"/>
        </w:rPr>
        <w:t>3-3.5Kwh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w:t>
      </w:r>
      <w:r>
        <w:rPr>
          <w:rFonts w:ascii="Times New Roman" w:hAnsi="Times New Roman" w:eastAsia="Times New Roman"/>
          <w:rFonts w:hint="eastAsia"/>
        </w:rPr>
        <w:t>・</w:t>
      </w:r>
      <w:r>
        <w:t>年以上的，为第二级，在</w:t>
      </w:r>
      <w:r>
        <w:t>此能耗指标区间的，加收能耗使用费</w:t>
      </w:r>
      <w:r>
        <w:rPr>
          <w:rFonts w:ascii="Times New Roman" w:hAnsi="Times New Roman" w:eastAsia="Times New Roman"/>
        </w:rPr>
        <w:t>10%</w:t>
      </w:r>
      <w:r>
        <w:t>。</w:t>
      </w:r>
    </w:p>
    <w:p w:rsidR="0018722C">
      <w:pPr>
        <w:topLinePunct/>
      </w:pPr>
      <w:r>
        <w:t>第三级：单位面积上的人均能耗在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5-4Kwh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w:t>
      </w:r>
      <w:r>
        <w:rPr>
          <w:rFonts w:ascii="Times New Roman" w:hAnsi="Times New Roman" w:eastAsia="Times New Roman"/>
          <w:rFonts w:hint="eastAsia"/>
        </w:rPr>
        <w:t>・</w:t>
      </w:r>
      <w:r>
        <w:t>年以上的，为第三级，在</w:t>
      </w:r>
      <w:r>
        <w:t>此能耗指标区间的，再加收能耗使用费</w:t>
      </w:r>
      <w:r>
        <w:rPr>
          <w:rFonts w:ascii="Times New Roman" w:hAnsi="Times New Roman" w:eastAsia="Times New Roman"/>
        </w:rPr>
        <w:t>10%</w:t>
      </w:r>
      <w:r>
        <w:t>。</w:t>
      </w:r>
    </w:p>
    <w:p w:rsidR="0018722C">
      <w:pPr>
        <w:topLinePunct/>
      </w:pPr>
      <w:r>
        <w:t>补贴级：单位面积上的人均能耗小于</w:t>
      </w:r>
      <w:r>
        <w:rPr>
          <w:rFonts w:ascii="Times New Roman" w:hAnsi="Times New Roman" w:eastAsia="Times New Roman"/>
        </w:rPr>
        <w:t>1Kwh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w:t>
      </w:r>
      <w:r>
        <w:rPr>
          <w:rFonts w:ascii="Times New Roman" w:hAnsi="Times New Roman" w:eastAsia="Times New Roman"/>
          <w:rFonts w:hint="eastAsia"/>
        </w:rPr>
        <w:t>・</w:t>
      </w:r>
      <w:r>
        <w:t>年的，为补贴级，在此能耗指标以下，不但不加收能耗使用费，相反还应该进行能耗补贴。</w:t>
      </w:r>
    </w:p>
    <w:p w:rsidR="0018722C">
      <w:pPr>
        <w:topLinePunct/>
      </w:pPr>
      <w:r>
        <w:t>单位面积上的人均能耗低于</w:t>
      </w:r>
      <w:r>
        <w:rPr>
          <w:rFonts w:ascii="Times New Roman" w:hAnsi="Times New Roman" w:eastAsia="Times New Roman"/>
        </w:rPr>
        <w:t>1 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w:t>
      </w:r>
      <w:r>
        <w:rPr>
          <w:rFonts w:ascii="Times New Roman" w:hAnsi="Times New Roman" w:eastAsia="Times New Roman"/>
          <w:rFonts w:hint="eastAsia"/>
        </w:rPr>
        <w:t>・</w:t>
      </w:r>
      <w:r>
        <w:t>年的，在</w:t>
      </w:r>
      <w:r>
        <w:rPr>
          <w:rFonts w:ascii="Times New Roman" w:hAnsi="Times New Roman" w:eastAsia="Times New Roman"/>
        </w:rPr>
        <w:t>34</w:t>
      </w:r>
      <w:r>
        <w:t>栋建筑中有</w:t>
      </w:r>
      <w:r>
        <w:rPr>
          <w:rFonts w:ascii="Times New Roman" w:hAnsi="Times New Roman" w:eastAsia="Times New Roman"/>
        </w:rPr>
        <w:t>3</w:t>
      </w:r>
      <w:r>
        <w:t>栋建筑</w:t>
      </w:r>
      <w:r>
        <w:t>（</w:t>
      </w:r>
      <w:r>
        <w:t>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8</w:t>
      </w:r>
      <w:r>
        <w:t>）</w:t>
      </w:r>
      <w:r>
        <w:t>，</w:t>
      </w:r>
      <w:r>
        <w:t>约占</w:t>
      </w:r>
      <w:r>
        <w:rPr>
          <w:rFonts w:ascii="Times New Roman" w:hAnsi="Times New Roman" w:eastAsia="Times New Roman"/>
        </w:rPr>
        <w:t>15%</w:t>
      </w:r>
      <w:r>
        <w:t>，主要是超小户型和经济适用房，这两类住宅建筑的特点是：</w:t>
      </w:r>
      <w:r w:rsidR="001852F3">
        <w:t xml:space="preserve">面积小，人口多，单位面积上的人均耗热量很低。对于这样没有达到基本能耗标准的住宅建筑，国家不但不应该加收能耗使用费，还应当给予适当补贴。</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cstheme="minorBidi" w:hAnsiTheme="minorHAnsi" w:eastAsiaTheme="minorHAnsi" w:asciiTheme="minorHAnsi"/>
        </w:rPr>
        <w:t>城镇</w:t>
      </w:r>
      <w:r>
        <w:rPr>
          <w:rFonts w:cstheme="minorBidi" w:hAnsiTheme="minorHAnsi" w:eastAsiaTheme="minorHAnsi" w:asciiTheme="minorHAnsi"/>
        </w:rPr>
        <w:t>住宅建筑能耗指标分级方案</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92"/>
        <w:gridCol w:w="2178"/>
        <w:gridCol w:w="2179"/>
        <w:gridCol w:w="2179"/>
      </w:tblGrid>
      <w:tr>
        <w:trPr>
          <w:tblHeader/>
        </w:trPr>
        <w:tc>
          <w:tcPr>
            <w:tcW w:w="1256" w:type="pct"/>
            <w:vAlign w:val="center"/>
            <w:tcBorders>
              <w:bottom w:val="single" w:sz="4" w:space="0" w:color="auto"/>
            </w:tcBorders>
          </w:tcPr>
          <w:p w:rsidR="0018722C">
            <w:pPr>
              <w:pStyle w:val="a7"/>
              <w:topLinePunct/>
              <w:ind w:leftChars="0" w:left="0" w:rightChars="0" w:right="0" w:firstLineChars="0" w:firstLine="0"/>
              <w:spacing w:line="240" w:lineRule="atLeast"/>
            </w:pPr>
            <w:r>
              <w:t>分级</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分级性质</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覆盖范围</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能耗价格方案</w:t>
            </w:r>
          </w:p>
        </w:tc>
      </w:tr>
      <w:tr>
        <w:tc>
          <w:tcPr>
            <w:tcW w:w="1256" w:type="pct"/>
            <w:vAlign w:val="center"/>
          </w:tcPr>
          <w:p w:rsidR="0018722C">
            <w:pPr>
              <w:pStyle w:val="ac"/>
              <w:topLinePunct/>
              <w:ind w:leftChars="0" w:left="0" w:rightChars="0" w:right="0" w:firstLineChars="0" w:firstLine="0"/>
              <w:spacing w:line="240" w:lineRule="atLeast"/>
            </w:pPr>
            <w:r>
              <w:t>第一级</w:t>
            </w:r>
          </w:p>
        </w:tc>
        <w:tc>
          <w:tcPr>
            <w:tcW w:w="1248" w:type="pct"/>
            <w:vAlign w:val="center"/>
          </w:tcPr>
          <w:p w:rsidR="0018722C">
            <w:pPr>
              <w:pStyle w:val="a5"/>
              <w:topLinePunct/>
              <w:ind w:leftChars="0" w:left="0" w:rightChars="0" w:right="0" w:firstLineChars="0" w:firstLine="0"/>
              <w:spacing w:line="240" w:lineRule="atLeast"/>
            </w:pPr>
            <w:r>
              <w:t>基本建筑能耗</w:t>
            </w:r>
          </w:p>
        </w:tc>
        <w:tc>
          <w:tcPr>
            <w:tcW w:w="1248" w:type="pct"/>
            <w:vAlign w:val="center"/>
          </w:tcPr>
          <w:p w:rsidR="0018722C">
            <w:pPr>
              <w:pStyle w:val="a5"/>
              <w:topLinePunct/>
              <w:ind w:leftChars="0" w:left="0" w:rightChars="0" w:right="0" w:firstLineChars="0" w:firstLine="0"/>
              <w:spacing w:line="240" w:lineRule="atLeast"/>
            </w:pPr>
            <w:r>
              <w:t>覆盖 80%建筑</w:t>
            </w:r>
          </w:p>
          <w:p w:rsidR="0018722C">
            <w:pPr>
              <w:pStyle w:val="a5"/>
              <w:topLinePunct/>
              <w:ind w:leftChars="0" w:left="0" w:rightChars="0" w:right="0" w:firstLineChars="0" w:firstLine="0"/>
              <w:spacing w:line="240" w:lineRule="atLeast"/>
            </w:pPr>
            <w:r>
              <w:t>能耗住户</w:t>
            </w:r>
          </w:p>
        </w:tc>
        <w:tc>
          <w:tcPr>
            <w:tcW w:w="1248" w:type="pct"/>
            <w:vAlign w:val="center"/>
          </w:tcPr>
          <w:p w:rsidR="0018722C">
            <w:pPr>
              <w:pStyle w:val="ad"/>
              <w:topLinePunct/>
              <w:ind w:leftChars="0" w:left="0" w:rightChars="0" w:right="0" w:firstLineChars="0" w:firstLine="0"/>
              <w:spacing w:line="240" w:lineRule="atLeast"/>
            </w:pPr>
            <w:r>
              <w:t>保持稳定，不做调整</w:t>
            </w:r>
          </w:p>
        </w:tc>
      </w:tr>
      <w:tr>
        <w:tc>
          <w:tcPr>
            <w:tcW w:w="1256" w:type="pct"/>
            <w:vAlign w:val="center"/>
          </w:tcPr>
          <w:p w:rsidR="0018722C">
            <w:pPr>
              <w:pStyle w:val="ac"/>
              <w:topLinePunct/>
              <w:ind w:leftChars="0" w:left="0" w:rightChars="0" w:right="0" w:firstLineChars="0" w:firstLine="0"/>
              <w:spacing w:line="240" w:lineRule="atLeast"/>
            </w:pPr>
            <w:r>
              <w:t>第二级</w:t>
            </w:r>
          </w:p>
        </w:tc>
        <w:tc>
          <w:tcPr>
            <w:tcW w:w="1248" w:type="pct"/>
            <w:vAlign w:val="center"/>
          </w:tcPr>
          <w:p w:rsidR="0018722C">
            <w:pPr>
              <w:pStyle w:val="a5"/>
              <w:topLinePunct/>
              <w:ind w:leftChars="0" w:left="0" w:rightChars="0" w:right="0" w:firstLineChars="0" w:firstLine="0"/>
              <w:spacing w:line="240" w:lineRule="atLeast"/>
            </w:pPr>
            <w:r>
              <w:t>保证热舒适前提下的建筑能耗</w:t>
            </w:r>
          </w:p>
        </w:tc>
        <w:tc>
          <w:tcPr>
            <w:tcW w:w="1248" w:type="pct"/>
            <w:vAlign w:val="center"/>
          </w:tcPr>
          <w:p w:rsidR="0018722C">
            <w:pPr>
              <w:pStyle w:val="a5"/>
              <w:topLinePunct/>
              <w:ind w:leftChars="0" w:left="0" w:rightChars="0" w:right="0" w:firstLineChars="0" w:firstLine="0"/>
              <w:spacing w:line="240" w:lineRule="atLeast"/>
            </w:pPr>
            <w:r>
              <w:t>覆盖 95%建筑能耗住户</w:t>
            </w:r>
          </w:p>
        </w:tc>
        <w:tc>
          <w:tcPr>
            <w:tcW w:w="1248" w:type="pct"/>
            <w:vAlign w:val="center"/>
          </w:tcPr>
          <w:p w:rsidR="0018722C">
            <w:pPr>
              <w:pStyle w:val="ad"/>
              <w:topLinePunct/>
              <w:ind w:leftChars="0" w:left="0" w:rightChars="0" w:right="0" w:firstLineChars="0" w:firstLine="0"/>
              <w:spacing w:line="240" w:lineRule="atLeast"/>
            </w:pPr>
            <w:r>
              <w:t>提高能源使用费 10%</w:t>
            </w:r>
          </w:p>
        </w:tc>
      </w:tr>
      <w:tr>
        <w:tc>
          <w:tcPr>
            <w:tcW w:w="1256" w:type="pct"/>
            <w:vAlign w:val="center"/>
          </w:tcPr>
          <w:p w:rsidR="0018722C">
            <w:pPr>
              <w:pStyle w:val="a5"/>
              <w:topLinePunct/>
              <w:ind w:leftChars="0" w:left="0" w:rightChars="0" w:right="0" w:firstLineChars="0" w:firstLine="0"/>
              <w:spacing w:line="240" w:lineRule="atLeast"/>
            </w:pPr>
            <w:r>
              <w:t>第三级</w:t>
            </w:r>
          </w:p>
        </w:tc>
        <w:tc>
          <w:tcPr>
            <w:tcW w:w="1248" w:type="pct"/>
            <w:vAlign w:val="center"/>
          </w:tcPr>
          <w:p w:rsidR="0018722C">
            <w:pPr>
              <w:pStyle w:val="a5"/>
              <w:topLinePunct/>
              <w:ind w:leftChars="0" w:left="0" w:rightChars="0" w:right="0" w:firstLineChars="0" w:firstLine="0"/>
              <w:spacing w:line="240" w:lineRule="atLeast"/>
            </w:pPr>
            <w:r>
              <w:t>建筑高能耗</w:t>
            </w:r>
          </w:p>
        </w:tc>
        <w:tc>
          <w:tcPr>
            <w:tcW w:w="1248" w:type="pct"/>
            <w:vAlign w:val="center"/>
          </w:tcPr>
          <w:p w:rsidR="0018722C">
            <w:pPr>
              <w:pStyle w:val="a5"/>
              <w:topLinePunct/>
              <w:ind w:leftChars="0" w:left="0" w:rightChars="0" w:right="0" w:firstLineChars="0" w:firstLine="0"/>
              <w:spacing w:line="240" w:lineRule="atLeast"/>
            </w:pPr>
            <w:r>
              <w:t>主要适用于少数高收入群体的奢侈性用能</w:t>
            </w:r>
          </w:p>
        </w:tc>
        <w:tc>
          <w:tcPr>
            <w:tcW w:w="1248" w:type="pct"/>
            <w:vAlign w:val="center"/>
          </w:tcPr>
          <w:p w:rsidR="0018722C">
            <w:pPr>
              <w:pStyle w:val="ad"/>
              <w:topLinePunct/>
              <w:ind w:leftChars="0" w:left="0" w:rightChars="0" w:right="0" w:firstLineChars="0" w:firstLine="0"/>
              <w:spacing w:line="240" w:lineRule="atLeast"/>
            </w:pPr>
            <w:r>
              <w:t>在第二级基础上再提高能源使用费 10%</w:t>
            </w:r>
          </w:p>
        </w:tc>
      </w:tr>
      <w:tr>
        <w:tc>
          <w:tcPr>
            <w:tcW w:w="1256" w:type="pct"/>
            <w:vAlign w:val="center"/>
            <w:tcBorders>
              <w:top w:val="single" w:sz="4" w:space="0" w:color="auto"/>
            </w:tcBorders>
          </w:tcPr>
          <w:p w:rsidR="0018722C">
            <w:pPr>
              <w:pStyle w:val="aff1"/>
              <w:topLinePunct/>
              <w:ind w:leftChars="0" w:left="0" w:rightChars="0" w:right="0" w:firstLineChars="0" w:firstLine="0"/>
              <w:spacing w:line="240" w:lineRule="atLeast"/>
            </w:pPr>
            <w:r>
              <w:t>补贴级</w:t>
            </w:r>
          </w:p>
        </w:tc>
        <w:tc>
          <w:tcPr>
            <w:tcW w:w="1248" w:type="pct"/>
            <w:vAlign w:val="center"/>
            <w:tcBorders>
              <w:top w:val="single" w:sz="4" w:space="0" w:color="auto"/>
            </w:tcBorders>
          </w:tcPr>
          <w:p w:rsidR="0018722C">
            <w:pPr>
              <w:pStyle w:val="aff1"/>
              <w:topLinePunct/>
              <w:ind w:leftChars="0" w:left="0" w:rightChars="0" w:right="0" w:firstLineChars="0" w:firstLine="0"/>
              <w:spacing w:line="240" w:lineRule="atLeast"/>
            </w:pPr>
            <w:r>
              <w:t>未满足基本建筑能耗</w:t>
            </w:r>
          </w:p>
        </w:tc>
        <w:tc>
          <w:tcPr>
            <w:tcW w:w="1248" w:type="pct"/>
            <w:vAlign w:val="center"/>
            <w:tcBorders>
              <w:top w:val="single" w:sz="4" w:space="0" w:color="auto"/>
            </w:tcBorders>
          </w:tcPr>
          <w:p w:rsidR="0018722C">
            <w:pPr>
              <w:pStyle w:val="aff1"/>
              <w:topLinePunct/>
              <w:ind w:leftChars="0" w:left="0" w:rightChars="0" w:right="0" w:firstLineChars="0" w:firstLine="0"/>
              <w:spacing w:line="240" w:lineRule="atLeast"/>
            </w:pPr>
            <w:r>
              <w:t>城镇低保户、五保户等贫困群体</w:t>
            </w:r>
          </w:p>
        </w:tc>
        <w:tc>
          <w:tcPr>
            <w:tcW w:w="1248" w:type="pct"/>
            <w:vAlign w:val="center"/>
            <w:tcBorders>
              <w:top w:val="single" w:sz="4" w:space="0" w:color="auto"/>
            </w:tcBorders>
          </w:tcPr>
          <w:p w:rsidR="0018722C">
            <w:pPr>
              <w:pStyle w:val="ad"/>
              <w:topLinePunct/>
              <w:ind w:leftChars="0" w:left="0" w:rightChars="0" w:right="0" w:firstLineChars="0" w:firstLine="0"/>
              <w:spacing w:line="240" w:lineRule="atLeast"/>
            </w:pPr>
            <w:r>
              <w:t>每平方米建筑上补贴一定的能源使用费</w:t>
            </w:r>
          </w:p>
        </w:tc>
      </w:tr>
    </w:tbl>
    <w:p w:rsidR="0018722C">
      <w:pPr>
        <w:topLinePunct/>
        <w:pStyle w:val="affa"/>
      </w:pPr>
    </w:p>
    <w:p w:rsidR="0018722C">
      <w:pPr>
        <w:topLinePunct/>
      </w:pPr>
      <w:r>
        <w:t>根据调研数据及对其计算、分析的结果，我们可以看出：</w:t>
      </w:r>
    </w:p>
    <w:p w:rsidR="0018722C">
      <w:pPr>
        <w:topLinePunct/>
      </w:pPr>
      <w:r>
        <w:rPr>
          <w:rFonts w:ascii="Times New Roman" w:eastAsia="Times New Roman"/>
        </w:rPr>
        <w:t>1</w:t>
      </w:r>
      <w:r>
        <w:t>．我国在</w:t>
      </w:r>
      <w:r>
        <w:rPr>
          <w:rFonts w:ascii="Times New Roman" w:eastAsia="Times New Roman"/>
        </w:rPr>
        <w:t>2000</w:t>
      </w:r>
      <w:r>
        <w:t>年之后进入了大规模的住房建设时期，商品房大规模建造，人均建筑面积大幅度提高，我国城镇居民住宅人均面积从</w:t>
      </w:r>
      <w:r>
        <w:rPr>
          <w:rFonts w:ascii="Times New Roman" w:eastAsia="Times New Roman"/>
        </w:rPr>
        <w:t>2002</w:t>
      </w:r>
      <w:r>
        <w:t>年的</w:t>
      </w:r>
      <w:r>
        <w:rPr>
          <w:rFonts w:ascii="Times New Roman" w:eastAsia="Times New Roman"/>
        </w:rPr>
        <w:t>24.5m</w:t>
      </w:r>
      <w:r>
        <w:rPr>
          <w:rFonts w:ascii="Times New Roman" w:eastAsia="Times New Roman"/>
        </w:rPr>
        <w:t>2</w:t>
      </w:r>
      <w:r>
        <w:rPr>
          <w:rFonts w:ascii="Times New Roman" w:eastAsia="Times New Roman"/>
        </w:rPr>
        <w:t>/</w:t>
      </w:r>
      <w:r>
        <w:t>人上升</w:t>
      </w:r>
      <w:r>
        <w:t>到</w:t>
      </w:r>
    </w:p>
    <w:p w:rsidR="0018722C">
      <w:pPr>
        <w:topLinePunct/>
      </w:pPr>
      <w:r>
        <w:rPr>
          <w:rFonts w:ascii="Times New Roman" w:eastAsia="Times New Roman"/>
        </w:rPr>
        <w:t>32.7m</w:t>
      </w:r>
      <w:r>
        <w:rPr>
          <w:rFonts w:ascii="Times New Roman" w:eastAsia="Times New Roman"/>
        </w:rPr>
        <w:t>2</w:t>
      </w:r>
      <w:r>
        <w:rPr>
          <w:rFonts w:ascii="Times New Roman" w:eastAsia="Times New Roman"/>
        </w:rPr>
        <w:t>/</w:t>
      </w:r>
      <w:r>
        <w:t>人，增幅达到</w:t>
      </w:r>
      <w:r>
        <w:rPr>
          <w:rFonts w:ascii="Times New Roman" w:eastAsia="Times New Roman"/>
        </w:rPr>
        <w:t>25.08%</w:t>
      </w:r>
      <w:r>
        <w:t>.</w:t>
      </w:r>
      <w:r>
        <w:rPr>
          <w:rFonts w:ascii="Times New Roman" w:eastAsia="Times New Roman"/>
        </w:rPr>
        <w:t>1</w:t>
      </w:r>
    </w:p>
    <w:p w:rsidR="0018722C">
      <w:pPr>
        <w:topLinePunct/>
      </w:pPr>
      <w:r>
        <w:rPr>
          <w:rFonts w:ascii="Times New Roman" w:eastAsia="Times New Roman"/>
        </w:rPr>
        <w:t>2</w:t>
      </w:r>
      <w:r>
        <w:t>．当前，我国主要城市已经实现建筑节能</w:t>
      </w:r>
      <w:r>
        <w:rPr>
          <w:rFonts w:ascii="Times New Roman" w:eastAsia="Times New Roman"/>
        </w:rPr>
        <w:t>50%</w:t>
      </w:r>
      <w:r>
        <w:t>的目标任务，西安市也已经于</w:t>
      </w:r>
    </w:p>
    <w:p w:rsidR="0018722C">
      <w:pPr>
        <w:topLinePunct/>
      </w:pPr>
      <w:r>
        <w:rPr>
          <w:rFonts w:ascii="Times New Roman" w:eastAsia="Times New Roman"/>
        </w:rPr>
        <w:t>2010</w:t>
      </w:r>
      <w:r>
        <w:t>年实现建筑节能</w:t>
      </w:r>
      <w:r>
        <w:rPr>
          <w:rFonts w:ascii="Times New Roman" w:eastAsia="Times New Roman"/>
        </w:rPr>
        <w:t>65%</w:t>
      </w:r>
      <w:r>
        <w:t>的建筑节能目标。根据论文前面的调研、计算和分析，我们可以得知，对于既有建筑而言，很多还没有实现建筑节能的改造，绝大多数住宅建筑的单位面积的耗热量指标比较大。</w:t>
      </w:r>
    </w:p>
    <w:p w:rsidR="0018722C">
      <w:pPr>
        <w:topLinePunct/>
      </w:pPr>
      <w:r>
        <w:t>根据建设部《建筑节能“九五计划和</w:t>
      </w:r>
      <w:r>
        <w:rPr>
          <w:rFonts w:ascii="Times New Roman" w:hAnsi="Times New Roman" w:eastAsia="Times New Roman"/>
        </w:rPr>
        <w:t>2010</w:t>
      </w:r>
      <w:r>
        <w:t>年规划”》的规定，新建建筑均按照节能标准设计建造，在这一条件下，无论何种面积的住宅建筑，都符合国家节能建筑的标准，因此，这些新建住宅建筑的单位面积耗热量指标，应该基本上是相同的。在此基础上，决定单位面积人均耗热量指标的因素就是住宅建筑中的人口数量。</w:t>
      </w:r>
    </w:p>
    <w:p w:rsidR="0018722C">
      <w:pPr>
        <w:topLinePunct/>
      </w:pPr>
      <w:r>
        <w:rPr>
          <w:rFonts w:ascii="Times New Roman" w:eastAsia="Times New Roman"/>
        </w:rPr>
        <w:t>3</w:t>
      </w:r>
      <w:r>
        <w:t>．根据《中国统计年鉴</w:t>
      </w:r>
      <w:r>
        <w:rPr>
          <w:rFonts w:ascii="Times New Roman" w:eastAsia="Times New Roman"/>
        </w:rPr>
        <w:t>2012</w:t>
      </w:r>
      <w:r>
        <w:t>》，</w:t>
      </w:r>
      <w:r>
        <w:rPr>
          <w:rFonts w:ascii="Times New Roman" w:eastAsia="Times New Roman"/>
        </w:rPr>
        <w:t>2011</w:t>
      </w:r>
      <w:r>
        <w:t>年，全国平均家庭规模为</w:t>
      </w:r>
      <w:r>
        <w:rPr>
          <w:rFonts w:ascii="Times New Roman" w:eastAsia="Times New Roman"/>
        </w:rPr>
        <w:t>3.02</w:t>
      </w:r>
      <w:r>
        <w:t>人</w:t>
      </w:r>
      <w:r>
        <w:rPr>
          <w:rFonts w:ascii="Times New Roman" w:eastAsia="Times New Roman"/>
        </w:rPr>
        <w:t>/</w:t>
      </w:r>
      <w:r>
        <w:t>户，陕西省平均家庭规模为</w:t>
      </w:r>
      <w:r>
        <w:rPr>
          <w:rFonts w:ascii="Times New Roman" w:eastAsia="Times New Roman"/>
        </w:rPr>
        <w:t>3.16</w:t>
      </w:r>
      <w:r>
        <w:t>人</w:t>
      </w:r>
      <w:r>
        <w:rPr>
          <w:rFonts w:ascii="Times New Roman" w:eastAsia="Times New Roman"/>
        </w:rPr>
        <w:t>/</w:t>
      </w:r>
      <w:r>
        <w:t>户。同时，根据《中国统计年鉴</w:t>
      </w:r>
      <w:r>
        <w:rPr>
          <w:rFonts w:ascii="Times New Roman" w:eastAsia="Times New Roman"/>
        </w:rPr>
        <w:t>2012</w:t>
      </w:r>
      <w:r>
        <w:t>》调查统计的全国及陕西省一人户、二人户等人口数，笔者计算出一人户、二人户等每户人口规模所占的比例</w:t>
      </w:r>
      <w:r>
        <w:t>（</w:t>
      </w:r>
      <w:r>
        <w:t>如下</w:t>
      </w:r>
      <w:r>
        <w:t>表</w:t>
      </w:r>
      <w:r>
        <w:rPr>
          <w:rFonts w:ascii="Times New Roman" w:eastAsia="Times New Roman"/>
        </w:rPr>
        <w:t>5.2</w:t>
      </w:r>
      <w:r>
        <w:t>所示</w:t>
      </w:r>
      <w:r>
        <w:t>）</w:t>
      </w:r>
      <w:r>
        <w:t>：</w:t>
      </w:r>
    </w:p>
    <w:p w:rsidR="0018722C">
      <w:pPr>
        <w:topLinePunct/>
      </w:pPr>
    </w:p>
    <w:p w:rsidR="0018722C">
      <w:pPr>
        <w:pStyle w:val="aff7"/>
        <w:topLinePunct/>
      </w:pPr>
      <w:r>
        <w:pict>
          <v:line style="position:absolute;mso-position-horizontal-relative:page;mso-position-vertical-relative:paragraph;z-index:6712;mso-wrap-distance-left:0;mso-wrap-distance-right:0" from="70.919998pt,12.73033pt" to="214.919998pt,12.73033pt" stroked="true" strokeweight=".54001pt" strokecolor="#000000">
            <v:stroke dashstyle="solid"/>
            <w10:wrap type="topAndBottom"/>
          </v:line>
        </w:pict>
      </w:r>
    </w:p>
    <w:p w:rsidR="0018722C">
      <w:pPr>
        <w:spacing w:before="23"/>
        <w:ind w:leftChars="0" w:left="238" w:rightChars="0" w:right="0" w:firstLineChars="0" w:firstLine="0"/>
        <w:jc w:val="left"/>
        <w:rPr>
          <w:sz w:val="18"/>
        </w:rPr>
      </w:pPr>
      <w:r>
        <w:rPr>
          <w:rFonts w:ascii="Times New Roman" w:eastAsia="Times New Roman"/>
          <w:position w:val="11"/>
          <w:sz w:val="16"/>
        </w:rPr>
        <w:t>1 </w:t>
      </w:r>
      <w:r>
        <w:rPr>
          <w:sz w:val="18"/>
        </w:rPr>
        <w:t>中国统计年鉴 2011</w:t>
      </w:r>
    </w:p>
    <w:p w:rsidR="0018722C">
      <w:pPr>
        <w:pStyle w:val="a8"/>
        <w:textAlignment w:val="center"/>
        <w:topLinePunct/>
      </w:pPr>
      <w:r>
        <w:rPr>
          <w:kern w:val="2"/>
          <w:sz w:val="22"/>
          <w:szCs w:val="22"/>
          <w:rFonts w:cstheme="minorBidi" w:hAnsiTheme="minorHAnsi" w:eastAsiaTheme="minorHAnsi" w:asciiTheme="minorHAnsi"/>
        </w:rPr>
        <w:pict>
          <v:shape style="margin-left:98.820007pt;margin-top:27.574459pt;width:425.55pt;height:84.6pt;mso-position-horizontal-relative:page;mso-position-vertical-relative:paragraph;z-index:673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4"/>
                    <w:gridCol w:w="756"/>
                    <w:gridCol w:w="757"/>
                    <w:gridCol w:w="756"/>
                    <w:gridCol w:w="756"/>
                    <w:gridCol w:w="756"/>
                    <w:gridCol w:w="757"/>
                    <w:gridCol w:w="756"/>
                    <w:gridCol w:w="757"/>
                    <w:gridCol w:w="757"/>
                    <w:gridCol w:w="883"/>
                  </w:tblGrid>
                  <w:tr>
                    <w:trPr>
                      <w:trHeight w:val="540" w:hRule="atLeast"/>
                    </w:trPr>
                    <w:tc>
                      <w:tcPr>
                        <w:tcW w:w="804" w:type="dxa"/>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56" w:type="dxa"/>
                      </w:tcPr>
                      <w:p w:rsidR="0018722C">
                        <w:pPr>
                          <w:widowControl w:val="0"/>
                          <w:snapToGrid w:val="1"/>
                          <w:spacing w:beforeLines="0" w:afterLines="0" w:before="0" w:after="0" w:line="243"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一人户</w:t>
                        </w:r>
                      </w:p>
                      <w:p w:rsidR="0018722C">
                        <w:pPr>
                          <w:widowControl w:val="0"/>
                          <w:snapToGrid w:val="1"/>
                          <w:spacing w:beforeLines="0" w:afterLines="0" w:before="0" w:after="0" w:line="289"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757" w:type="dxa"/>
                      </w:tcPr>
                      <w:p w:rsidR="0018722C">
                        <w:pPr>
                          <w:widowControl w:val="0"/>
                          <w:snapToGrid w:val="1"/>
                          <w:spacing w:beforeLines="0" w:afterLines="0" w:before="0" w:after="0" w:line="243"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二人户</w:t>
                        </w:r>
                      </w:p>
                      <w:p w:rsidR="0018722C">
                        <w:pPr>
                          <w:widowControl w:val="0"/>
                          <w:snapToGrid w:val="1"/>
                          <w:spacing w:beforeLines="0" w:afterLines="0" w:before="0" w:after="0" w:line="289"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756" w:type="dxa"/>
                      </w:tcPr>
                      <w:p w:rsidR="0018722C">
                        <w:pPr>
                          <w:widowControl w:val="0"/>
                          <w:snapToGrid w:val="1"/>
                          <w:spacing w:beforeLines="0" w:afterLines="0" w:before="0" w:after="0" w:line="243"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三人户</w:t>
                        </w:r>
                      </w:p>
                      <w:p w:rsidR="0018722C">
                        <w:pPr>
                          <w:widowControl w:val="0"/>
                          <w:snapToGrid w:val="1"/>
                          <w:spacing w:beforeLines="0" w:afterLines="0" w:before="0" w:after="0" w:line="289"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756" w:type="dxa"/>
                      </w:tcPr>
                      <w:p w:rsidR="0018722C">
                        <w:pPr>
                          <w:widowControl w:val="0"/>
                          <w:snapToGrid w:val="1"/>
                          <w:spacing w:beforeLines="0" w:afterLines="0" w:before="0" w:after="0" w:line="243"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四人户</w:t>
                        </w:r>
                      </w:p>
                      <w:p w:rsidR="0018722C">
                        <w:pPr>
                          <w:widowControl w:val="0"/>
                          <w:snapToGrid w:val="1"/>
                          <w:spacing w:beforeLines="0" w:afterLines="0" w:before="0" w:after="0" w:line="289"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756" w:type="dxa"/>
                      </w:tcPr>
                      <w:p w:rsidR="0018722C">
                        <w:pPr>
                          <w:widowControl w:val="0"/>
                          <w:snapToGrid w:val="1"/>
                          <w:spacing w:beforeLines="0" w:afterLines="0" w:before="0" w:after="0" w:line="243"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五人户</w:t>
                        </w:r>
                      </w:p>
                      <w:p w:rsidR="0018722C">
                        <w:pPr>
                          <w:widowControl w:val="0"/>
                          <w:snapToGrid w:val="1"/>
                          <w:spacing w:beforeLines="0" w:afterLines="0" w:before="0" w:after="0" w:line="289"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757" w:type="dxa"/>
                      </w:tcPr>
                      <w:p w:rsidR="0018722C">
                        <w:pPr>
                          <w:widowControl w:val="0"/>
                          <w:snapToGrid w:val="1"/>
                          <w:spacing w:beforeLines="0" w:afterLines="0" w:before="0" w:after="0" w:line="243"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六人户</w:t>
                        </w:r>
                      </w:p>
                      <w:p w:rsidR="0018722C">
                        <w:pPr>
                          <w:widowControl w:val="0"/>
                          <w:snapToGrid w:val="1"/>
                          <w:spacing w:beforeLines="0" w:afterLines="0" w:before="0" w:after="0" w:line="289"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756" w:type="dxa"/>
                      </w:tcPr>
                      <w:p w:rsidR="0018722C">
                        <w:pPr>
                          <w:widowControl w:val="0"/>
                          <w:snapToGrid w:val="1"/>
                          <w:spacing w:beforeLines="0" w:afterLines="0" w:before="0" w:after="0" w:line="243"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七人户</w:t>
                        </w:r>
                      </w:p>
                      <w:p w:rsidR="0018722C">
                        <w:pPr>
                          <w:widowControl w:val="0"/>
                          <w:snapToGrid w:val="1"/>
                          <w:spacing w:beforeLines="0" w:afterLines="0" w:before="0" w:after="0" w:line="289"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757" w:type="dxa"/>
                      </w:tcPr>
                      <w:p w:rsidR="0018722C">
                        <w:pPr>
                          <w:widowControl w:val="0"/>
                          <w:snapToGrid w:val="1"/>
                          <w:spacing w:beforeLines="0" w:afterLines="0" w:before="0" w:after="0" w:line="243"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八人户</w:t>
                        </w:r>
                      </w:p>
                      <w:p w:rsidR="0018722C">
                        <w:pPr>
                          <w:widowControl w:val="0"/>
                          <w:snapToGrid w:val="1"/>
                          <w:spacing w:beforeLines="0" w:afterLines="0" w:before="0" w:after="0" w:line="289"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757" w:type="dxa"/>
                      </w:tcPr>
                      <w:p w:rsidR="0018722C">
                        <w:pPr>
                          <w:widowControl w:val="0"/>
                          <w:snapToGrid w:val="1"/>
                          <w:spacing w:beforeLines="0" w:afterLines="0" w:before="0" w:after="0" w:line="243"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九人户</w:t>
                        </w:r>
                      </w:p>
                      <w:p w:rsidR="0018722C">
                        <w:pPr>
                          <w:widowControl w:val="0"/>
                          <w:snapToGrid w:val="1"/>
                          <w:spacing w:beforeLines="0" w:afterLines="0" w:before="0" w:after="0" w:line="289"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883" w:type="dxa"/>
                        <w:tcBorders>
                          <w:right w:val="nil"/>
                        </w:tcBorders>
                      </w:tcPr>
                      <w:p w:rsidR="0018722C">
                        <w:pPr>
                          <w:widowControl w:val="0"/>
                          <w:snapToGrid w:val="1"/>
                          <w:spacing w:beforeLines="0" w:afterLines="0" w:before="0" w:after="0" w:line="243" w:lineRule="exact"/>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十人及以</w:t>
                        </w:r>
                      </w:p>
                      <w:p w:rsidR="0018722C">
                        <w:pPr>
                          <w:widowControl w:val="0"/>
                          <w:snapToGrid w:val="1"/>
                          <w:spacing w:beforeLines="0" w:afterLines="0" w:before="0" w:after="0" w:line="289" w:lineRule="exact"/>
                          <w:ind w:firstLineChars="0" w:firstLine="0" w:rightChars="0" w:right="0" w:leftChars="0" w:left="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上户（</w:t>
                        </w:r>
                        <w:r>
                          <w:rPr>
                            <w:kern w:val="2"/>
                            <w:szCs w:val="22"/>
                            <w:rFonts w:cstheme="minorBidi" w:ascii="Times New Roman" w:hAnsi="Times New Roman" w:eastAsia="Times New Roman" w:cs="Times New Roman"/>
                            <w:sz w:val="21"/>
                          </w:rPr>
                          <w:t>%</w:t>
                        </w:r>
                      </w:p>
                    </w:tc>
                  </w:tr>
                  <w:tr>
                    <w:trPr>
                      <w:trHeight w:val="600" w:hRule="atLeast"/>
                    </w:trPr>
                    <w:tc>
                      <w:tcPr>
                        <w:tcW w:w="804" w:type="dxa"/>
                        <w:tcBorders>
                          <w:left w:val="nil"/>
                          <w:bottom w:val="nil"/>
                        </w:tcBorders>
                      </w:tcPr>
                      <w:p w:rsidR="0018722C">
                        <w:pPr>
                          <w:widowControl w:val="0"/>
                          <w:snapToGrid w:val="1"/>
                          <w:spacing w:beforeLines="0" w:afterLines="0" w:before="0" w:after="0" w:line="243" w:lineRule="exact"/>
                          <w:ind w:firstLineChars="0" w:firstLine="0" w:rightChars="0" w:right="0" w:leftChars="0" w:left="2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全国</w:t>
                        </w:r>
                      </w:p>
                      <w:p w:rsidR="0018722C">
                        <w:pPr>
                          <w:widowControl w:val="0"/>
                          <w:snapToGrid w:val="1"/>
                          <w:spacing w:beforeLines="0" w:afterLines="0" w:before="0" w:after="0" w:line="274" w:lineRule="exact"/>
                          <w:ind w:firstLineChars="0" w:firstLine="0" w:rightChars="0" w:right="0" w:leftChars="0" w:left="2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平均</w:t>
                        </w:r>
                      </w:p>
                    </w:tc>
                    <w:tc>
                      <w:tcPr>
                        <w:tcW w:w="756" w:type="dxa"/>
                        <w:tcBorders>
                          <w:bottom w:val="nil"/>
                        </w:tcBorders>
                      </w:tcPr>
                      <w:p w:rsidR="0018722C">
                        <w:pPr>
                          <w:widowControl w:val="0"/>
                          <w:snapToGrid w:val="1"/>
                          <w:spacing w:beforeLines="0" w:afterLines="0" w:lineRule="auto" w:line="240" w:after="0" w:before="154"/>
                          <w:ind w:firstLineChars="0" w:firstLine="0" w:leftChars="0" w:left="120"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14.01</w:t>
                        </w:r>
                      </w:p>
                    </w:tc>
                    <w:tc>
                      <w:tcPr>
                        <w:tcW w:w="757" w:type="dxa"/>
                        <w:tcBorders>
                          <w:bottom w:val="nil"/>
                        </w:tcBorders>
                      </w:tcPr>
                      <w:p w:rsidR="0018722C">
                        <w:pPr>
                          <w:widowControl w:val="0"/>
                          <w:snapToGrid w:val="1"/>
                          <w:spacing w:beforeLines="0" w:afterLines="0" w:lineRule="auto" w:line="240" w:after="0" w:before="154"/>
                          <w:ind w:firstLineChars="0" w:firstLine="0" w:leftChars="0" w:left="120"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w:t>
                        </w:r>
                      </w:p>
                    </w:tc>
                    <w:tc>
                      <w:tcPr>
                        <w:tcW w:w="756" w:type="dxa"/>
                        <w:tcBorders>
                          <w:bottom w:val="nil"/>
                        </w:tcBorders>
                      </w:tcPr>
                      <w:p w:rsidR="0018722C">
                        <w:pPr>
                          <w:widowControl w:val="0"/>
                          <w:snapToGrid w:val="1"/>
                          <w:spacing w:beforeLines="0" w:afterLines="0" w:lineRule="auto" w:line="240" w:after="0" w:before="154"/>
                          <w:ind w:firstLineChars="0" w:firstLine="0" w:leftChars="0" w:left="0" w:rightChars="0" w:right="1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27.7</w:t>
                        </w:r>
                      </w:p>
                    </w:tc>
                    <w:tc>
                      <w:tcPr>
                        <w:tcW w:w="756" w:type="dxa"/>
                        <w:tcBorders>
                          <w:bottom w:val="nil"/>
                        </w:tcBorders>
                      </w:tcPr>
                      <w:p w:rsidR="0018722C">
                        <w:pPr>
                          <w:widowControl w:val="0"/>
                          <w:snapToGrid w:val="1"/>
                          <w:spacing w:beforeLines="0" w:afterLines="0" w:lineRule="auto" w:line="240" w:after="0" w:before="154"/>
                          <w:ind w:firstLineChars="0" w:firstLine="0" w:leftChars="0" w:left="0" w:rightChars="0" w:right="13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16.92</w:t>
                        </w:r>
                      </w:p>
                    </w:tc>
                    <w:tc>
                      <w:tcPr>
                        <w:tcW w:w="756" w:type="dxa"/>
                        <w:tcBorders>
                          <w:bottom w:val="nil"/>
                        </w:tcBorders>
                      </w:tcPr>
                      <w:p w:rsidR="0018722C">
                        <w:pPr>
                          <w:widowControl w:val="0"/>
                          <w:snapToGrid w:val="1"/>
                          <w:spacing w:beforeLines="0" w:afterLines="0" w:lineRule="auto" w:line="240" w:after="0" w:before="154"/>
                          <w:ind w:firstLineChars="0" w:firstLine="0" w:leftChars="0" w:left="0" w:rightChars="0" w:right="1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9.41</w:t>
                        </w:r>
                      </w:p>
                    </w:tc>
                    <w:tc>
                      <w:tcPr>
                        <w:tcW w:w="757" w:type="dxa"/>
                        <w:tcBorders>
                          <w:bottom w:val="nil"/>
                        </w:tcBorders>
                      </w:tcPr>
                      <w:p w:rsidR="0018722C">
                        <w:pPr>
                          <w:widowControl w:val="0"/>
                          <w:snapToGrid w:val="1"/>
                          <w:spacing w:beforeLines="0" w:afterLines="0" w:lineRule="auto" w:line="240" w:after="0" w:before="154"/>
                          <w:ind w:firstLineChars="0" w:firstLine="0" w:rightChars="0" w:right="0" w:leftChars="0" w:left="1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4.08</w:t>
                        </w:r>
                      </w:p>
                    </w:tc>
                    <w:tc>
                      <w:tcPr>
                        <w:tcW w:w="756" w:type="dxa"/>
                        <w:tcBorders>
                          <w:bottom w:val="nil"/>
                        </w:tcBorders>
                      </w:tcPr>
                      <w:p w:rsidR="0018722C">
                        <w:pPr>
                          <w:widowControl w:val="0"/>
                          <w:snapToGrid w:val="1"/>
                          <w:spacing w:beforeLines="0" w:afterLines="0" w:lineRule="auto" w:line="240" w:after="0" w:before="154"/>
                          <w:ind w:firstLineChars="0" w:firstLine="0" w:leftChars="0" w:left="120"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w:t>
                        </w:r>
                      </w:p>
                    </w:tc>
                    <w:tc>
                      <w:tcPr>
                        <w:tcW w:w="757" w:type="dxa"/>
                        <w:tcBorders>
                          <w:bottom w:val="nil"/>
                        </w:tcBorders>
                      </w:tcPr>
                      <w:p w:rsidR="0018722C">
                        <w:pPr>
                          <w:widowControl w:val="0"/>
                          <w:snapToGrid w:val="1"/>
                          <w:spacing w:beforeLines="0" w:afterLines="0" w:lineRule="auto" w:line="240" w:after="0" w:before="154"/>
                          <w:ind w:firstLineChars="0" w:firstLine="0" w:leftChars="0" w:left="12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w:t>
                        </w:r>
                      </w:p>
                    </w:tc>
                    <w:tc>
                      <w:tcPr>
                        <w:tcW w:w="757" w:type="dxa"/>
                        <w:tcBorders>
                          <w:bottom w:val="nil"/>
                        </w:tcBorders>
                      </w:tcPr>
                      <w:p w:rsidR="0018722C">
                        <w:pPr>
                          <w:widowControl w:val="0"/>
                          <w:snapToGrid w:val="1"/>
                          <w:spacing w:beforeLines="0" w:afterLines="0" w:lineRule="auto" w:line="240" w:after="0" w:before="154"/>
                          <w:ind w:firstLineChars="0" w:firstLine="0" w:leftChars="0" w:left="120"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c>
                      <w:tcPr>
                        <w:tcW w:w="883" w:type="dxa"/>
                        <w:tcBorders>
                          <w:bottom w:val="nil"/>
                          <w:right w:val="nil"/>
                        </w:tcBorders>
                      </w:tcPr>
                      <w:p w:rsidR="0018722C">
                        <w:pPr>
                          <w:widowControl w:val="0"/>
                          <w:snapToGrid w:val="1"/>
                          <w:spacing w:beforeLines="0" w:afterLines="0" w:lineRule="auto" w:line="240" w:after="0" w:before="154"/>
                          <w:ind w:firstLineChars="0" w:firstLine="0" w:leftChars="0" w:left="237" w:rightChars="0" w:right="2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w:t>
                        </w:r>
                      </w:p>
                    </w:tc>
                  </w:tr>
                  <w:tr>
                    <w:trPr>
                      <w:trHeight w:val="480" w:hRule="atLeast"/>
                    </w:trPr>
                    <w:tc>
                      <w:tcPr>
                        <w:tcW w:w="804" w:type="dxa"/>
                        <w:tcBorders>
                          <w:top w:val="nil"/>
                          <w:left w:val="nil"/>
                        </w:tcBorders>
                      </w:tcPr>
                      <w:p w:rsidR="0018722C">
                        <w:pPr>
                          <w:widowControl w:val="0"/>
                          <w:snapToGrid w:val="1"/>
                          <w:spacing w:beforeLines="0" w:afterLines="0" w:lineRule="auto" w:line="240" w:after="0" w:before="42"/>
                          <w:ind w:firstLineChars="0" w:firstLine="0" w:rightChars="0" w:right="0" w:leftChars="0" w:left="2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陕西省</w:t>
                        </w:r>
                      </w:p>
                    </w:tc>
                    <w:tc>
                      <w:tcPr>
                        <w:tcW w:w="756" w:type="dxa"/>
                        <w:tcBorders>
                          <w:top w:val="nil"/>
                        </w:tcBorders>
                      </w:tcPr>
                      <w:p w:rsidR="0018722C">
                        <w:pPr>
                          <w:widowControl w:val="0"/>
                          <w:snapToGrid w:val="1"/>
                          <w:spacing w:beforeLines="0" w:afterLines="0" w:lineRule="auto" w:line="240" w:after="0" w:before="91"/>
                          <w:ind w:firstLineChars="0" w:firstLine="0" w:leftChars="0" w:left="120"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12.01</w:t>
                        </w:r>
                      </w:p>
                    </w:tc>
                    <w:tc>
                      <w:tcPr>
                        <w:tcW w:w="757" w:type="dxa"/>
                        <w:tcBorders>
                          <w:top w:val="nil"/>
                        </w:tcBorders>
                      </w:tcPr>
                      <w:p w:rsidR="0018722C">
                        <w:pPr>
                          <w:widowControl w:val="0"/>
                          <w:snapToGrid w:val="1"/>
                          <w:spacing w:beforeLines="0" w:afterLines="0" w:lineRule="auto" w:line="240" w:after="0" w:before="91"/>
                          <w:ind w:firstLineChars="0" w:firstLine="0" w:leftChars="0" w:left="120" w:rightChars="0" w:right="1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23.57</w:t>
                        </w:r>
                      </w:p>
                    </w:tc>
                    <w:tc>
                      <w:tcPr>
                        <w:tcW w:w="756" w:type="dxa"/>
                        <w:tcBorders>
                          <w:top w:val="nil"/>
                        </w:tcBorders>
                      </w:tcPr>
                      <w:p w:rsidR="0018722C">
                        <w:pPr>
                          <w:widowControl w:val="0"/>
                          <w:snapToGrid w:val="1"/>
                          <w:spacing w:beforeLines="0" w:afterLines="0" w:lineRule="auto" w:line="240" w:after="0" w:before="91"/>
                          <w:ind w:firstLineChars="0" w:firstLine="0" w:leftChars="0" w:left="0" w:rightChars="0" w:right="13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26.87</w:t>
                        </w:r>
                      </w:p>
                    </w:tc>
                    <w:tc>
                      <w:tcPr>
                        <w:tcW w:w="756" w:type="dxa"/>
                        <w:tcBorders>
                          <w:top w:val="nil"/>
                        </w:tcBorders>
                      </w:tcPr>
                      <w:p w:rsidR="0018722C">
                        <w:pPr>
                          <w:widowControl w:val="0"/>
                          <w:snapToGrid w:val="1"/>
                          <w:spacing w:beforeLines="0" w:afterLines="0" w:lineRule="auto" w:line="240" w:after="0" w:before="91"/>
                          <w:ind w:firstLineChars="0" w:firstLine="0" w:leftChars="0" w:left="0" w:rightChars="0" w:right="1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19.6</w:t>
                        </w:r>
                      </w:p>
                    </w:tc>
                    <w:tc>
                      <w:tcPr>
                        <w:tcW w:w="756" w:type="dxa"/>
                        <w:tcBorders>
                          <w:top w:val="nil"/>
                        </w:tcBorders>
                      </w:tcPr>
                      <w:p w:rsidR="0018722C">
                        <w:pPr>
                          <w:widowControl w:val="0"/>
                          <w:snapToGrid w:val="1"/>
                          <w:spacing w:beforeLines="0" w:afterLines="0" w:lineRule="auto" w:line="240" w:after="0" w:before="91"/>
                          <w:ind w:firstLineChars="0" w:firstLine="0" w:leftChars="0" w:left="0" w:rightChars="0" w:right="13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11.08</w:t>
                        </w:r>
                      </w:p>
                    </w:tc>
                    <w:tc>
                      <w:tcPr>
                        <w:tcW w:w="757" w:type="dxa"/>
                        <w:tcBorders>
                          <w:top w:val="nil"/>
                        </w:tcBorders>
                      </w:tcPr>
                      <w:p w:rsidR="0018722C">
                        <w:pPr>
                          <w:widowControl w:val="0"/>
                          <w:snapToGrid w:val="1"/>
                          <w:spacing w:beforeLines="0" w:afterLines="0" w:lineRule="auto" w:line="240" w:after="0" w:before="91"/>
                          <w:ind w:firstLineChars="0" w:firstLine="0" w:rightChars="0" w:right="0" w:leftChars="0" w:left="1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5.14</w:t>
                        </w:r>
                      </w:p>
                    </w:tc>
                    <w:tc>
                      <w:tcPr>
                        <w:tcW w:w="756" w:type="dxa"/>
                        <w:tcBorders>
                          <w:top w:val="nil"/>
                        </w:tcBorders>
                      </w:tcPr>
                      <w:p w:rsidR="0018722C">
                        <w:pPr>
                          <w:widowControl w:val="0"/>
                          <w:snapToGrid w:val="1"/>
                          <w:spacing w:beforeLines="0" w:afterLines="0" w:lineRule="auto" w:line="240" w:after="0" w:before="91"/>
                          <w:ind w:firstLineChars="0" w:firstLine="0" w:leftChars="0" w:left="120"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1.22</w:t>
                        </w:r>
                      </w:p>
                    </w:tc>
                    <w:tc>
                      <w:tcPr>
                        <w:tcW w:w="757" w:type="dxa"/>
                        <w:tcBorders>
                          <w:top w:val="nil"/>
                        </w:tcBorders>
                      </w:tcPr>
                      <w:p w:rsidR="0018722C">
                        <w:pPr>
                          <w:widowControl w:val="0"/>
                          <w:snapToGrid w:val="1"/>
                          <w:spacing w:beforeLines="0" w:afterLines="0" w:lineRule="auto" w:line="240" w:after="0" w:before="91"/>
                          <w:ind w:firstLineChars="0" w:firstLine="0" w:leftChars="0" w:left="120"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w:t>
                        </w:r>
                      </w:p>
                    </w:tc>
                    <w:tc>
                      <w:tcPr>
                        <w:tcW w:w="757" w:type="dxa"/>
                        <w:tcBorders>
                          <w:top w:val="nil"/>
                        </w:tcBorders>
                      </w:tcPr>
                      <w:p w:rsidR="0018722C">
                        <w:pPr>
                          <w:widowControl w:val="0"/>
                          <w:snapToGrid w:val="1"/>
                          <w:spacing w:beforeLines="0" w:afterLines="0" w:lineRule="auto" w:line="240" w:after="0" w:before="91"/>
                          <w:ind w:firstLineChars="0" w:firstLine="0" w:leftChars="0" w:left="120"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883" w:type="dxa"/>
                        <w:tcBorders>
                          <w:top w:val="nil"/>
                          <w:right w:val="nil"/>
                        </w:tcBorders>
                      </w:tcPr>
                      <w:p w:rsidR="0018722C">
                        <w:pPr>
                          <w:widowControl w:val="0"/>
                          <w:snapToGrid w:val="1"/>
                          <w:spacing w:beforeLines="0" w:afterLines="0" w:lineRule="auto" w:line="240" w:after="0" w:before="91"/>
                          <w:ind w:firstLineChars="0" w:firstLine="0" w:leftChars="0" w:left="237" w:rightChars="0" w:right="2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sidRPr="00DB64CE">
        <w:rPr>
          <w:kern w:val="2"/>
          <w:szCs w:val="22"/>
          <w:rFonts w:cstheme="minorBidi" w:hAnsiTheme="minorHAnsi" w:eastAsiaTheme="minorHAnsi" w:asciiTheme="minorHAnsi"/>
          <w:sz w:val="21"/>
        </w:rPr>
        <w:t>全国和陕西省每户人口规模对比</w:t>
      </w:r>
    </w:p>
    <w:p w:rsidR="0018722C">
      <w:pPr>
        <w:topLinePunct/>
      </w:pPr>
      <w:r>
        <w:rPr>
          <w:rFonts w:cstheme="minorBidi" w:hAnsiTheme="minorHAnsi" w:eastAsiaTheme="minorHAnsi" w:asciiTheme="minorHAnsi"/>
        </w:rPr>
        <w:t>）</w:t>
      </w:r>
    </w:p>
    <w:p w:rsidR="0018722C">
      <w:pPr>
        <w:topLinePunct/>
      </w:pPr>
      <w:r>
        <w:t>由</w:t>
      </w:r>
      <w:r>
        <w:t>表</w:t>
      </w:r>
      <w:r>
        <w:rPr>
          <w:rFonts w:ascii="Times New Roman" w:eastAsia="Times New Roman"/>
        </w:rPr>
        <w:t>5.2</w:t>
      </w:r>
      <w:r>
        <w:t>全国和陕西省每户人口规模对比可以看出，全国平均，三人户最多，</w:t>
      </w:r>
      <w:r w:rsidR="001852F3">
        <w:t xml:space="preserve">占到</w:t>
      </w:r>
      <w:r>
        <w:rPr>
          <w:rFonts w:ascii="Times New Roman" w:eastAsia="Times New Roman"/>
        </w:rPr>
        <w:t>27.70%</w:t>
      </w:r>
      <w:r>
        <w:t>，其次是二人户，占</w:t>
      </w:r>
      <w:r>
        <w:rPr>
          <w:rFonts w:ascii="Times New Roman" w:eastAsia="Times New Roman"/>
        </w:rPr>
        <w:t>26%</w:t>
      </w:r>
      <w:r>
        <w:t>，再次是四人户，占</w:t>
      </w:r>
      <w:r>
        <w:rPr>
          <w:rFonts w:ascii="Times New Roman" w:eastAsia="Times New Roman"/>
        </w:rPr>
        <w:t>16.92%</w:t>
      </w:r>
      <w:r>
        <w:t>。三人户和二人户共占</w:t>
      </w:r>
      <w:r>
        <w:rPr>
          <w:rFonts w:ascii="Times New Roman" w:eastAsia="Times New Roman"/>
        </w:rPr>
        <w:t>53.7%</w:t>
      </w:r>
      <w:r>
        <w:t>，二人户、三人户和四人户共占到</w:t>
      </w:r>
      <w:r>
        <w:rPr>
          <w:rFonts w:ascii="Times New Roman" w:eastAsia="Times New Roman"/>
        </w:rPr>
        <w:t>70.62%</w:t>
      </w:r>
      <w:r>
        <w:t>。再看陕西省的数据，也是三人户最多，占到</w:t>
      </w:r>
      <w:r>
        <w:rPr>
          <w:rFonts w:ascii="Times New Roman" w:eastAsia="Times New Roman"/>
        </w:rPr>
        <w:t>26.87%</w:t>
      </w:r>
      <w:r>
        <w:t>，其次是二人户，占</w:t>
      </w:r>
      <w:r>
        <w:rPr>
          <w:rFonts w:ascii="Times New Roman" w:eastAsia="Times New Roman"/>
        </w:rPr>
        <w:t>23.57%</w:t>
      </w:r>
      <w:r>
        <w:t>，再次是四人户，占</w:t>
      </w:r>
      <w:r>
        <w:rPr>
          <w:rFonts w:ascii="Times New Roman" w:eastAsia="Times New Roman"/>
        </w:rPr>
        <w:t>19.6%</w:t>
      </w:r>
      <w:r>
        <w:t>。三人户和二人户共占</w:t>
      </w:r>
      <w:r>
        <w:rPr>
          <w:rFonts w:ascii="Times New Roman" w:eastAsia="Times New Roman"/>
        </w:rPr>
        <w:t>50.44%</w:t>
      </w:r>
      <w:r>
        <w:t>，二人户、三人户和四人户共占</w:t>
      </w:r>
      <w:r>
        <w:rPr>
          <w:rFonts w:ascii="Times New Roman" w:eastAsia="Times New Roman"/>
        </w:rPr>
        <w:t>70.04%</w:t>
      </w:r>
      <w:r>
        <w:t>。可见，陕西省和全国平均的每户人口规模趋势是一致的。二人户和三人户占到一半以上，家庭规模趋于小型化。</w:t>
      </w:r>
    </w:p>
    <w:p w:rsidR="0018722C">
      <w:pPr>
        <w:topLinePunct/>
      </w:pPr>
      <w:r>
        <w:t>根据《中国统计年鉴</w:t>
      </w:r>
      <w:r>
        <w:rPr>
          <w:rFonts w:ascii="Times New Roman" w:eastAsia="Times New Roman"/>
        </w:rPr>
        <w:t>2012</w:t>
      </w:r>
      <w:r>
        <w:t>》，</w:t>
      </w:r>
      <w:r>
        <w:rPr>
          <w:rFonts w:ascii="Times New Roman" w:eastAsia="Times New Roman"/>
        </w:rPr>
        <w:t>2011</w:t>
      </w:r>
      <w:r>
        <w:t>年，城镇每户人口数是</w:t>
      </w:r>
      <w:r>
        <w:rPr>
          <w:rFonts w:ascii="Times New Roman" w:eastAsia="Times New Roman"/>
        </w:rPr>
        <w:t>2.87</w:t>
      </w:r>
      <w:r>
        <w:t>人</w:t>
      </w:r>
      <w:r>
        <w:rPr>
          <w:rFonts w:ascii="Times New Roman" w:eastAsia="Times New Roman"/>
        </w:rPr>
        <w:t>/</w:t>
      </w:r>
      <w:r>
        <w:t>户，城镇人均住房面积为</w:t>
      </w:r>
      <w:r>
        <w:rPr>
          <w:rFonts w:ascii="Times New Roman" w:eastAsia="Times New Roman"/>
        </w:rPr>
        <w:t>32.7 </w:t>
      </w:r>
      <w:r>
        <w:rPr>
          <w:rFonts w:ascii="Times New Roman" w:eastAsia="Times New Roman"/>
        </w:rPr>
        <w:t>m</w:t>
      </w:r>
      <w:r>
        <w:rPr>
          <w:rFonts w:ascii="Times New Roman" w:eastAsia="Times New Roman"/>
        </w:rPr>
        <w:t>2</w:t>
      </w:r>
      <w:r>
        <w:rPr>
          <w:rFonts w:ascii="Times New Roman" w:eastAsia="Times New Roman"/>
        </w:rPr>
        <w:t>/</w:t>
      </w:r>
      <w:r>
        <w:t>人，</w:t>
      </w:r>
      <w:r>
        <w:rPr>
          <w:rFonts w:ascii="Times New Roman" w:eastAsia="Times New Roman"/>
        </w:rPr>
        <w:t>2010</w:t>
      </w:r>
      <w:r>
        <w:t>年人均住房面积为</w:t>
      </w:r>
      <w:r>
        <w:rPr>
          <w:rFonts w:ascii="Times New Roman" w:eastAsia="Times New Roman"/>
        </w:rPr>
        <w:t>31.6 m</w:t>
      </w:r>
      <w:r>
        <w:rPr>
          <w:rFonts w:ascii="Times New Roman" w:eastAsia="Times New Roman"/>
        </w:rPr>
        <w:t>2</w:t>
      </w:r>
      <w:r>
        <w:rPr>
          <w:rFonts w:ascii="Times New Roman" w:eastAsia="Times New Roman"/>
        </w:rPr>
        <w:t>/</w:t>
      </w:r>
      <w:r>
        <w:t>人。由于论文是以城镇住宅建筑作为样本的，因此，论文采用的城镇平均每户人口数为</w:t>
      </w:r>
      <w:r>
        <w:rPr>
          <w:rFonts w:ascii="Times New Roman" w:eastAsia="Times New Roman"/>
        </w:rPr>
        <w:t>2.87</w:t>
      </w:r>
      <w:r>
        <w:t>人</w:t>
      </w:r>
      <w:r>
        <w:rPr>
          <w:rFonts w:ascii="Times New Roman" w:eastAsia="Times New Roman"/>
        </w:rPr>
        <w:t>/</w:t>
      </w:r>
      <w:r>
        <w:t>户，城镇人均住房面积为</w:t>
      </w:r>
      <w:r>
        <w:rPr>
          <w:rFonts w:ascii="Times New Roman" w:eastAsia="Times New Roman"/>
        </w:rPr>
        <w:t>32.7 </w:t>
      </w:r>
      <w:r>
        <w:rPr>
          <w:rFonts w:ascii="Times New Roman" w:eastAsia="Times New Roman"/>
        </w:rPr>
        <w:t>m</w:t>
      </w:r>
      <w:r>
        <w:rPr>
          <w:rFonts w:ascii="Times New Roman" w:eastAsia="Times New Roman"/>
        </w:rPr>
        <w:t>2</w:t>
      </w:r>
      <w:r>
        <w:rPr>
          <w:rFonts w:ascii="Times New Roman" w:eastAsia="Times New Roman"/>
        </w:rPr>
        <w:t>/</w:t>
      </w:r>
      <w:r>
        <w:t>人。并且，根据《西安市统计年鉴</w:t>
      </w:r>
      <w:r>
        <w:rPr>
          <w:rFonts w:ascii="Times New Roman" w:eastAsia="Times New Roman"/>
        </w:rPr>
        <w:t>2011</w:t>
      </w:r>
      <w:r>
        <w:t>》，</w:t>
      </w:r>
      <w:r>
        <w:rPr>
          <w:rFonts w:ascii="Times New Roman" w:eastAsia="Times New Roman"/>
        </w:rPr>
        <w:t>2010</w:t>
      </w:r>
      <w:r>
        <w:t>年，西安市城镇人均住宅建筑面积为</w:t>
      </w:r>
      <w:r>
        <w:rPr>
          <w:rFonts w:ascii="Times New Roman" w:eastAsia="Times New Roman"/>
        </w:rPr>
        <w:t>28.7 m</w:t>
      </w:r>
      <w:r>
        <w:rPr>
          <w:rFonts w:ascii="Times New Roman" w:eastAsia="Times New Roman"/>
        </w:rPr>
        <w:t>2</w:t>
      </w:r>
      <w:r>
        <w:rPr>
          <w:rFonts w:ascii="Times New Roman" w:eastAsia="Times New Roman"/>
        </w:rPr>
        <w:t>/</w:t>
      </w:r>
      <w:r>
        <w:t>人，比全国平均水平略低；每户</w:t>
      </w:r>
      <w:r>
        <w:rPr>
          <w:rFonts w:ascii="Times New Roman" w:eastAsia="Times New Roman"/>
        </w:rPr>
        <w:t>2.81</w:t>
      </w:r>
      <w:r>
        <w:t>人，每户规模略小于全国平均水平。简要分析下家庭规模变小的主要原因为：</w:t>
      </w:r>
    </w:p>
    <w:p w:rsidR="0018722C">
      <w:pPr>
        <w:topLinePunct/>
      </w:pPr>
      <w:r>
        <w:t>（</w:t>
      </w:r>
      <w:r>
        <w:rPr>
          <w:rFonts w:ascii="Times New Roman" w:eastAsia="Times New Roman"/>
        </w:rPr>
        <w:t>1</w:t>
      </w:r>
      <w:r>
        <w:t>）</w:t>
      </w:r>
      <w:r>
        <w:t>第二次世界大战之后，西方国家的家庭小型化趋势增强，联合家庭越来越少。历史上子孙几代同堂，</w:t>
      </w:r>
      <w:r>
        <w:t>兄弟</w:t>
      </w:r>
      <w:r>
        <w:t>姐妹婚后仍和父母住在一起，并且邻里关系亲密，这种关系随着工业化、城市化和现代化已经一去不复返了。联合家庭大大减少，核心家庭和单身家庭增加，是使平均家庭规模变小的重要原因。美国</w:t>
      </w:r>
      <w:r>
        <w:rPr>
          <w:rFonts w:ascii="Times New Roman" w:eastAsia="Times New Roman"/>
        </w:rPr>
        <w:t>1860</w:t>
      </w:r>
      <w:r>
        <w:t>年南北战争前的家庭规模是</w:t>
      </w:r>
      <w:r>
        <w:rPr>
          <w:rFonts w:ascii="Times New Roman" w:eastAsia="Times New Roman"/>
        </w:rPr>
        <w:t>5.54</w:t>
      </w:r>
      <w:r>
        <w:t>人</w:t>
      </w:r>
      <w:r>
        <w:rPr>
          <w:rFonts w:ascii="Times New Roman" w:eastAsia="Times New Roman"/>
        </w:rPr>
        <w:t>/</w:t>
      </w:r>
      <w:r>
        <w:t>户，到</w:t>
      </w:r>
      <w:r>
        <w:rPr>
          <w:rFonts w:ascii="Times New Roman" w:eastAsia="Times New Roman"/>
        </w:rPr>
        <w:t>20</w:t>
      </w:r>
      <w:r>
        <w:t>世纪</w:t>
      </w:r>
      <w:r>
        <w:rPr>
          <w:rFonts w:ascii="Times New Roman" w:eastAsia="Times New Roman"/>
        </w:rPr>
        <w:t>70</w:t>
      </w:r>
      <w:r>
        <w:t>年代减少为</w:t>
      </w:r>
      <w:r>
        <w:rPr>
          <w:rFonts w:ascii="Times New Roman" w:eastAsia="Times New Roman"/>
        </w:rPr>
        <w:t>3.70</w:t>
      </w:r>
      <w:r>
        <w:t>人</w:t>
      </w:r>
      <w:r>
        <w:rPr>
          <w:rFonts w:ascii="Times New Roman" w:eastAsia="Times New Roman"/>
        </w:rPr>
        <w:t>/</w:t>
      </w:r>
      <w:r>
        <w:t>户，现在下降到小于</w:t>
      </w:r>
      <w:r>
        <w:rPr>
          <w:rFonts w:ascii="Times New Roman" w:eastAsia="Times New Roman"/>
        </w:rPr>
        <w:t>3</w:t>
      </w:r>
      <w:r>
        <w:t>人</w:t>
      </w:r>
      <w:r>
        <w:rPr>
          <w:rFonts w:ascii="Times New Roman" w:eastAsia="Times New Roman"/>
        </w:rPr>
        <w:t>/</w:t>
      </w:r>
      <w:r>
        <w:t>户的水平。</w:t>
      </w:r>
    </w:p>
    <w:p w:rsidR="0018722C">
      <w:pPr>
        <w:topLinePunct/>
      </w:pPr>
      <w:r>
        <w:t>（</w:t>
      </w:r>
      <w:r>
        <w:rPr>
          <w:rFonts w:ascii="Times New Roman" w:eastAsia="Times New Roman"/>
        </w:rPr>
        <w:t>2</w:t>
      </w:r>
      <w:r>
        <w:t>）</w:t>
      </w:r>
      <w:r>
        <w:t>中国的家庭规模缩小，核心家庭增加，家庭功能弱化。</w:t>
      </w:r>
      <w:r>
        <w:rPr>
          <w:rFonts w:ascii="Times New Roman" w:eastAsia="Times New Roman"/>
        </w:rPr>
        <w:t>1982</w:t>
      </w:r>
      <w:r>
        <w:t>年到</w:t>
      </w:r>
      <w:r>
        <w:rPr>
          <w:rFonts w:ascii="Times New Roman" w:eastAsia="Times New Roman"/>
        </w:rPr>
        <w:t>1990</w:t>
      </w:r>
      <w:r>
        <w:t>年两次人口普查之间，家庭户规模从</w:t>
      </w:r>
      <w:r>
        <w:rPr>
          <w:rFonts w:ascii="Times New Roman" w:eastAsia="Times New Roman"/>
        </w:rPr>
        <w:t>4.3</w:t>
      </w:r>
      <w:r>
        <w:t>人</w:t>
      </w:r>
      <w:r>
        <w:rPr>
          <w:rFonts w:ascii="Times New Roman" w:eastAsia="Times New Roman"/>
        </w:rPr>
        <w:t>/</w:t>
      </w:r>
      <w:r>
        <w:t>户下降到</w:t>
      </w:r>
      <w:r>
        <w:rPr>
          <w:rFonts w:ascii="Times New Roman" w:eastAsia="Times New Roman"/>
        </w:rPr>
        <w:t>3.9</w:t>
      </w:r>
      <w:r>
        <w:t>人</w:t>
      </w:r>
      <w:r>
        <w:rPr>
          <w:rFonts w:ascii="Times New Roman" w:eastAsia="Times New Roman"/>
        </w:rPr>
        <w:t>/</w:t>
      </w:r>
      <w:r>
        <w:t>户，</w:t>
      </w:r>
      <w:r>
        <w:rPr>
          <w:rFonts w:ascii="Times New Roman" w:eastAsia="Times New Roman"/>
        </w:rPr>
        <w:t>2000</w:t>
      </w:r>
      <w:r>
        <w:t>年第五次人口普查平均家庭规模为</w:t>
      </w:r>
      <w:r>
        <w:rPr>
          <w:rFonts w:ascii="Times New Roman" w:eastAsia="Times New Roman"/>
        </w:rPr>
        <w:t>3.44</w:t>
      </w:r>
      <w:r>
        <w:t>人</w:t>
      </w:r>
      <w:r>
        <w:rPr>
          <w:rFonts w:ascii="Times New Roman" w:eastAsia="Times New Roman"/>
        </w:rPr>
        <w:t>/</w:t>
      </w:r>
      <w:r>
        <w:t>户。根据《中国统计年鉴</w:t>
      </w:r>
      <w:r>
        <w:rPr>
          <w:rFonts w:ascii="Times New Roman" w:eastAsia="Times New Roman"/>
        </w:rPr>
        <w:t>2012</w:t>
      </w:r>
      <w:r>
        <w:t>》，</w:t>
      </w:r>
      <w:r>
        <w:rPr>
          <w:rFonts w:ascii="Times New Roman" w:eastAsia="Times New Roman"/>
        </w:rPr>
        <w:t>2011</w:t>
      </w:r>
      <w:r>
        <w:t>年，全国平均家庭规模为</w:t>
      </w:r>
      <w:r>
        <w:rPr>
          <w:rFonts w:ascii="Times New Roman" w:eastAsia="Times New Roman"/>
        </w:rPr>
        <w:t>3.02</w:t>
      </w:r>
      <w:r>
        <w:t>人</w:t>
      </w:r>
      <w:r>
        <w:rPr>
          <w:rFonts w:ascii="Times New Roman" w:eastAsia="Times New Roman"/>
        </w:rPr>
        <w:t>/</w:t>
      </w:r>
      <w:r>
        <w:t>户，陕西省平均家庭规模为</w:t>
      </w:r>
      <w:r>
        <w:rPr>
          <w:rFonts w:ascii="Times New Roman" w:eastAsia="Times New Roman"/>
        </w:rPr>
        <w:t>3.16</w:t>
      </w:r>
      <w:r>
        <w:t>人</w:t>
      </w:r>
      <w:r>
        <w:rPr>
          <w:rFonts w:ascii="Times New Roman" w:eastAsia="Times New Roman"/>
        </w:rPr>
        <w:t>/</w:t>
      </w:r>
      <w:r>
        <w:t>户，全国城镇平均每户人口数是</w:t>
      </w:r>
      <w:r>
        <w:rPr>
          <w:rFonts w:ascii="Times New Roman" w:eastAsia="Times New Roman"/>
        </w:rPr>
        <w:t>2.87</w:t>
      </w:r>
      <w:r>
        <w:t>人</w:t>
      </w:r>
      <w:r>
        <w:rPr>
          <w:rFonts w:ascii="Times New Roman" w:eastAsia="Times New Roman"/>
        </w:rPr>
        <w:t>/</w:t>
      </w:r>
      <w:r>
        <w:t>户。</w:t>
      </w:r>
    </w:p>
    <w:p w:rsidR="0018722C">
      <w:pPr>
        <w:topLinePunct/>
      </w:pPr>
      <w:r>
        <w:rPr>
          <w:rFonts w:ascii="Times New Roman" w:eastAsia="Times New Roman"/>
        </w:rPr>
        <w:t>4</w:t>
      </w:r>
      <w:r>
        <w:t>．由于</w:t>
      </w:r>
      <w:r>
        <w:rPr>
          <w:rFonts w:ascii="Times New Roman" w:eastAsia="Times New Roman"/>
        </w:rPr>
        <w:t>2010</w:t>
      </w:r>
      <w:r>
        <w:t>年我们已经完成了建筑节能</w:t>
      </w:r>
      <w:r>
        <w:rPr>
          <w:rFonts w:ascii="Times New Roman" w:eastAsia="Times New Roman"/>
        </w:rPr>
        <w:t>65%</w:t>
      </w:r>
      <w:r>
        <w:t>的目标，新建建筑已经是按照新的节能标准设计建造，因此，单位面积的耗热量指标此时已经可以忽略不计，</w:t>
      </w:r>
      <w:r>
        <w:t>前</w:t>
      </w:r>
    </w:p>
    <w:p w:rsidR="0018722C">
      <w:pPr>
        <w:topLinePunct/>
      </w:pPr>
      <w:r>
        <w:t>面我们的计算也从另外一个方面论证了笔者的观点，即：在相同的材料、结构和节能技术条件下，我们仅从人均建筑面积和人口数量就可以划分住宅建筑的能</w:t>
      </w:r>
      <w:r>
        <w:t>耗</w:t>
      </w:r>
    </w:p>
    <w:p w:rsidR="0018722C">
      <w:pPr>
        <w:pStyle w:val="cw24"/>
        <w:topLinePunct/>
      </w:pPr>
      <w:r>
        <w:t>“级别”。</w:t>
      </w:r>
    </w:p>
    <w:p w:rsidR="0018722C">
      <w:pPr>
        <w:topLinePunct/>
      </w:pPr>
      <w:r>
        <w:t>我们用实际调研、统计能耗则算的方法印证了大户型的人均能耗是比小户型</w:t>
      </w:r>
      <w:r>
        <w:t>高的，因此，就可以使用单位面积人均耗热量这个指标来“落实”我们的能耗“分</w:t>
      </w:r>
      <w:r>
        <w:t>级”。</w:t>
      </w:r>
    </w:p>
    <w:p w:rsidR="0018722C">
      <w:pPr>
        <w:topLinePunct/>
      </w:pPr>
      <w:r>
        <w:t>根据作者提出的住宅建筑能耗指标分级，第一级是不缴费的，第二级和第三级要增收能耗使用费，并且建筑面积越大并且人均建筑面积越大，能耗使用费征收的比例越高。另外还有一个补贴级，在这个能耗指标等级里，不但不收取能源使用费，还要受到国际的补贴。这类似我国的阶梯电价，凡是使用得多的，每度电的价格就高，使用得更多的，每度电的价格就更高，以此来限制使用电量大的</w:t>
      </w:r>
      <w:r>
        <w:t>用户。作者对于住宅建筑能耗指标的“分级”，也体现出了这样的原则和初衷，对于能耗使用多的用户，要多缴纳能耗使用费，使用得更多的家庭，要缴纳更加多甚至是成倍增长的能耗使用费。对于没达到使用基准的用户，政府还要对其进行</w:t>
      </w:r>
      <w:r>
        <w:t>补贴，以实现能耗使用的“公平性”。</w:t>
      </w:r>
    </w:p>
    <w:p w:rsidR="0018722C">
      <w:pPr>
        <w:pStyle w:val="Heading2"/>
        <w:topLinePunct/>
        <w:ind w:left="171" w:hangingChars="171" w:hanging="171"/>
      </w:pPr>
      <w:bookmarkStart w:id="905346" w:name="_Toc686905346"/>
      <w:bookmarkStart w:name="_TOC_250026" w:id="86"/>
      <w:bookmarkStart w:name="5.3 典型城镇住宅建筑能耗热工计算及分析 " w:id="87"/>
      <w:r/>
      <w:r>
        <w:t>5.3</w:t>
      </w:r>
      <w:r>
        <w:t xml:space="preserve"> </w:t>
      </w:r>
      <w:bookmarkEnd w:id="86"/>
      <w:r>
        <w:t>典型城镇住宅建筑能耗热工计算及分析</w:t>
      </w:r>
      <w:bookmarkEnd w:id="905346"/>
    </w:p>
    <w:p w:rsidR="0018722C">
      <w:pPr>
        <w:topLinePunct/>
      </w:pPr>
      <w:r>
        <w:t>随着我国的城市化进程的加剧以及人们对于室内热环境要求的不断提高，建筑的能耗状况已凸显成为全社会普遍关注的问题。据相关资料显示，北方城镇采</w:t>
      </w:r>
      <w:r>
        <w:t>暖的能耗消耗的商品能源到目前为止已达到</w:t>
      </w:r>
      <w:r>
        <w:t>1</w:t>
      </w:r>
      <w:r>
        <w:t>.</w:t>
      </w:r>
      <w:r>
        <w:t>02×10</w:t>
      </w:r>
      <w:r>
        <w:rPr>
          <w:vertAlign w:val="superscript"/>
          /&gt;
        </w:rPr>
        <w:t>11</w:t>
      </w:r>
      <w:r>
        <w:t>kWh，</w:t>
      </w:r>
      <w:r>
        <w:t>约合</w:t>
      </w:r>
      <w:r>
        <w:t>1</w:t>
      </w:r>
      <w:r>
        <w:t>.</w:t>
      </w:r>
      <w:r>
        <w:t>66×10</w:t>
      </w:r>
      <w:r>
        <w:rPr>
          <w:vertAlign w:val="superscript"/>
          /&gt;
        </w:rPr>
        <w:t>11</w:t>
      </w:r>
      <w:r>
        <w:t>tce</w:t>
      </w:r>
      <w:r>
        <w:rPr>
          <w:vertAlign w:val="superscript"/>
          /&gt;
        </w:rPr>
        <w:t>1</w:t>
      </w:r>
      <w:r>
        <w:t>，</w:t>
      </w:r>
      <w:r w:rsidR="001852F3">
        <w:t xml:space="preserve">故进一步降低城镇住宅建筑的能耗显得十分必要，但目前我国降低新建建筑能耗</w:t>
      </w:r>
      <w:r>
        <w:t>的手段为：实行建筑节能</w:t>
      </w:r>
      <w:r>
        <w:t>65%</w:t>
      </w:r>
      <w:r>
        <w:t>的设计标准，且不分住宅建筑的质量等级，这样势必会导致人均能耗不公平的问题产生，高质量等级的住宅建筑的人均耗热量指标要远高于低质量等级住宅建筑的耗热量指标。加之能耗是受国家补贴的，长此以往将会造成人们过度追求人均居住面积大的住宅建筑形式，最终导致住宅能耗的进一步增加。为此，我们希望通过技术措施及法律约束改变当前人均建筑能耗不公平的现状。</w:t>
      </w:r>
    </w:p>
    <w:p w:rsidR="0018722C">
      <w:pPr>
        <w:topLinePunct/>
      </w:pPr>
      <w:r>
        <w:t>为了进一步验证作者对城镇住宅建筑能耗分级的科学性和准确性，本文在此</w:t>
      </w:r>
      <w:r>
        <w:t>选取西安市三种典型的不同居住形式的建筑作为模型进行热工分析，分别为：</w:t>
      </w:r>
      <w:r>
        <w:t>80</w:t>
      </w:r>
      <w:r>
        <w:t>平方米以下经济适用房</w:t>
      </w:r>
      <w:r>
        <w:t>（</w:t>
      </w:r>
      <w:r>
        <w:rPr>
          <w:spacing w:val="-10"/>
        </w:rPr>
        <w:t>建于</w:t>
      </w:r>
      <w:r>
        <w:t>2012</w:t>
      </w:r>
      <w:r w:rsidR="001852F3">
        <w:rPr>
          <w:spacing w:val="-8"/>
        </w:rPr>
        <w:t xml:space="preserve">年，简称为经适房</w:t>
      </w:r>
      <w:r>
        <w:t>A</w:t>
      </w:r>
      <w:r>
        <w:t>）</w:t>
      </w:r>
      <w:r>
        <w:t>，</w:t>
      </w:r>
      <w:r>
        <w:t>120-150</w:t>
      </w:r>
      <w:r/>
      <w:r w:rsidR="001852F3">
        <w:t xml:space="preserve">平方米普通高</w:t>
      </w:r>
      <w:r>
        <w:t>层住宅建筑</w:t>
      </w:r>
      <w:r>
        <w:t>（</w:t>
      </w:r>
      <w:r>
        <w:rPr>
          <w:spacing w:val="-10"/>
        </w:rPr>
        <w:t>建于</w:t>
      </w:r>
      <w:r>
        <w:t>2011</w:t>
      </w:r>
      <w:r w:rsidR="001852F3">
        <w:rPr>
          <w:spacing w:val="-7"/>
        </w:rPr>
        <w:t xml:space="preserve">年，简称为普通高层住宅</w:t>
      </w:r>
      <w:r>
        <w:t>B</w:t>
      </w:r>
      <w:r>
        <w:t>）</w:t>
      </w:r>
      <w:r>
        <w:t>，以及</w:t>
      </w:r>
      <w:r>
        <w:t>180</w:t>
      </w:r>
      <w:r/>
      <w:r w:rsidR="001852F3">
        <w:t xml:space="preserve">平方米以上别墅建</w:t>
      </w:r>
      <w:r>
        <w:t>筑</w:t>
      </w:r>
      <w:r>
        <w:t>（</w:t>
      </w:r>
      <w:r>
        <w:rPr>
          <w:spacing w:val="-10"/>
        </w:rPr>
        <w:t>建于</w:t>
      </w:r>
      <w:r>
        <w:t>2011</w:t>
      </w:r>
      <w:r w:rsidR="001852F3">
        <w:rPr>
          <w:spacing w:val="-9"/>
        </w:rPr>
        <w:t xml:space="preserve">年，简称为别墅</w:t>
      </w:r>
      <w:r>
        <w:t>C</w:t>
      </w:r>
      <w:r>
        <w:t>）</w:t>
      </w:r>
      <w:r>
        <w:t>。选取这三类城镇住宅建筑是因为他们具有代表性，A</w:t>
      </w:r>
      <w:r/>
      <w:r w:rsidR="001852F3">
        <w:t xml:space="preserve">是新建的符合国家节能标准的经济适用房，</w:t>
      </w:r>
      <w:r>
        <w:t>B</w:t>
      </w:r>
      <w:r/>
      <w:r w:rsidR="001852F3">
        <w:t xml:space="preserve">是一般面积的且符合国家建筑节能标准的普通高层住宅建筑，</w:t>
      </w:r>
      <w:r w:rsidR="001852F3">
        <w:t xml:space="preserve">C</w:t>
      </w:r>
      <w:r w:rsidR="001852F3">
        <w:t xml:space="preserve">是新建的符合国家节能标准的别墅。根据建筑建造信息及调研结果分别对这三栋不同形式的建筑的人均能耗及单位面积人均能耗指标进行计算，并通过技术手段给出相应的措施以求在某种程度上改善人均能耗不公平的现象。</w:t>
      </w:r>
    </w:p>
    <w:p w:rsidR="0018722C">
      <w:pPr>
        <w:pStyle w:val="Heading3"/>
        <w:topLinePunct/>
        <w:ind w:left="200" w:hangingChars="200" w:hanging="200"/>
      </w:pPr>
      <w:bookmarkStart w:id="905347" w:name="_Toc686905347"/>
      <w:bookmarkStart w:name="_TOC_250025" w:id="88"/>
      <w:r>
        <w:rPr>
          <w:b/>
        </w:rPr>
        <w:t>5.3.1</w:t>
      </w:r>
      <w:r>
        <w:t xml:space="preserve"> </w:t>
      </w:r>
      <w:bookmarkEnd w:id="88"/>
      <w:r>
        <w:t>计算依据</w:t>
      </w:r>
      <w:bookmarkEnd w:id="905347"/>
    </w:p>
    <w:p w:rsidR="0018722C">
      <w:pPr>
        <w:topLinePunct/>
      </w:pPr>
      <w:r>
        <w:t>本文对三栋建筑设定的室内计算温度均为</w:t>
      </w:r>
      <w:r>
        <w:t>18℃，当围护结构内侧为楼梯间时</w:t>
      </w:r>
      <w:r>
        <w:t>取</w:t>
      </w:r>
      <w:r>
        <w:t>12℃，</w:t>
      </w:r>
      <w:r>
        <w:t>西安采暖期室外平均温度为</w:t>
      </w:r>
      <w:r>
        <w:t>2</w:t>
      </w:r>
      <w:r>
        <w:t>.</w:t>
      </w:r>
      <w:r>
        <w:t>1℃。建筑的热工性能参数均能满足《严寒和寒冷地区居住建筑节能设计标准》JGJ26</w:t>
      </w:r>
      <w:r/>
      <w:r w:rsidR="001852F3">
        <w:t xml:space="preserve">–</w:t>
      </w:r>
      <w:r>
        <w:t>2010</w:t>
      </w:r>
      <w:r/>
      <w:r w:rsidR="001852F3">
        <w:t xml:space="preserve">对当前新建建筑的限定。具体的建筑信息如下：</w:t>
      </w:r>
    </w:p>
    <w:p w:rsidR="0018722C">
      <w:pPr>
        <w:topLinePunct/>
      </w:pPr>
      <w:r>
        <w:t>1.经济适用房 A</w:t>
      </w:r>
    </w:p>
    <w:p w:rsidR="0018722C">
      <w:pPr>
        <w:topLinePunct/>
      </w:pPr>
      <w:r>
        <w:t>该建筑为地下</w:t>
      </w:r>
      <w:r>
        <w:t>1</w:t>
      </w:r>
      <w:r/>
      <w:r w:rsidR="001852F3">
        <w:t xml:space="preserve">层地上</w:t>
      </w:r>
      <w:r>
        <w:t>30</w:t>
      </w:r>
      <w:r/>
      <w:r w:rsidR="001852F3">
        <w:t xml:space="preserve">层的高层经济适用型居住建筑，建筑总面积</w:t>
      </w:r>
      <w:r>
        <w:t>29763</w:t>
      </w:r>
      <w:r>
        <w:t>.</w:t>
      </w:r>
      <w:r>
        <w:t>2</w:t>
      </w:r>
    </w:p>
    <w:p w:rsidR="0018722C">
      <w:pPr>
        <w:topLinePunct/>
      </w:pPr>
      <w:r>
        <w:t>㎡，体型系数为</w:t>
      </w:r>
      <w:r w:rsidR="001852F3">
        <w:t xml:space="preserve">0</w:t>
      </w:r>
      <w:r>
        <w:t>.</w:t>
      </w:r>
      <w:r>
        <w:t>23，各个朝向的窗墙面积比为：南向</w:t>
      </w:r>
      <w:r w:rsidR="001852F3">
        <w:t xml:space="preserve">0</w:t>
      </w:r>
      <w:r>
        <w:rPr>
          <w:rFonts w:hint="eastAsia"/>
        </w:rPr>
        <w:t>.</w:t>
      </w:r>
      <w:r>
        <w:t>35；东向</w:t>
      </w:r>
      <w:r w:rsidR="001852F3">
        <w:t xml:space="preserve">0</w:t>
      </w:r>
      <w:r>
        <w:rPr>
          <w:rFonts w:hint="eastAsia"/>
        </w:rPr>
        <w:t>.</w:t>
      </w:r>
      <w:r>
        <w:t>17；西向</w:t>
      </w:r>
    </w:p>
    <w:p w:rsidR="0018722C">
      <w:pPr>
        <w:pStyle w:val="aff7"/>
        <w:topLinePunct/>
      </w:pPr>
      <w:r>
        <w:pict>
          <v:line style="position:absolute;mso-position-horizontal-relative:page;mso-position-vertical-relative:paragraph;z-index:6760;mso-wrap-distance-left:0;mso-wrap-distance-right:0" from="99.239998pt,10.253572pt" to="243.239998pt,10.253572pt" stroked="true" strokeweight=".53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清华大学建筑节能研究中心.中国建筑节能年度发展研究报告</w:t>
      </w:r>
      <w:r w:rsidR="001852F3">
        <w:rPr>
          <w:rFonts w:cstheme="minorBidi" w:hAnsiTheme="minorHAnsi" w:eastAsiaTheme="minorHAnsi" w:asciiTheme="minorHAnsi"/>
        </w:rPr>
        <w:t xml:space="preserve">2013</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.北京：中国建筑工业出版社，2013</w:t>
      </w:r>
    </w:p>
    <w:p w:rsidR="0018722C">
      <w:pPr>
        <w:topLinePunct/>
      </w:pPr>
      <w:r>
        <w:t>0.07；</w:t>
      </w:r>
      <w:r>
        <w:t>东向</w:t>
      </w:r>
      <w:r>
        <w:t>0</w:t>
      </w:r>
      <w:r>
        <w:t>.</w:t>
      </w:r>
      <w:r>
        <w:t>19；</w:t>
      </w:r>
      <w:r>
        <w:t>北向</w:t>
      </w:r>
      <w:r>
        <w:t>0</w:t>
      </w:r>
      <w:r>
        <w:t>.</w:t>
      </w:r>
      <w:r>
        <w:t>3，</w:t>
      </w:r>
      <w:r>
        <w:t>非阳台窗的综合遮阳系数为</w:t>
      </w:r>
      <w:r>
        <w:t>0</w:t>
      </w:r>
      <w:r>
        <w:t>.</w:t>
      </w:r>
      <w:r>
        <w:t>49，有封闭阳台的窗</w:t>
      </w:r>
      <w:r>
        <w:t>的综合遮阳系数为</w:t>
      </w:r>
      <w:r>
        <w:t>0</w:t>
      </w:r>
      <w:r>
        <w:t>.</w:t>
      </w:r>
      <w:r>
        <w:t>13，</w:t>
      </w:r>
      <w:r>
        <w:t>建筑的换气次数为</w:t>
      </w:r>
      <w:r>
        <w:t>0</w:t>
      </w:r>
      <w:r>
        <w:t>.</w:t>
      </w:r>
      <w:r>
        <w:t>6，其围护结构的具体做法如下：</w:t>
      </w:r>
    </w:p>
    <w:p w:rsidR="0018722C">
      <w:pPr>
        <w:pStyle w:val="aff7"/>
        <w:topLinePunct/>
      </w:pPr>
      <w:r>
        <w:drawing>
          <wp:inline>
            <wp:extent cx="2179833" cy="2584704"/>
            <wp:effectExtent l="0" t="0" r="0" b="0"/>
            <wp:docPr id="33" name="image55.png" descr=""/>
            <wp:cNvGraphicFramePr>
              <a:graphicFrameLocks noChangeAspect="1"/>
            </wp:cNvGraphicFramePr>
            <a:graphic>
              <a:graphicData uri="http://schemas.openxmlformats.org/drawingml/2006/picture">
                <pic:pic>
                  <pic:nvPicPr>
                    <pic:cNvPr id="34" name="image55.png"/>
                    <pic:cNvPicPr/>
                  </pic:nvPicPr>
                  <pic:blipFill>
                    <a:blip r:embed="rId130" cstate="print"/>
                    <a:stretch>
                      <a:fillRect/>
                    </a:stretch>
                  </pic:blipFill>
                  <pic:spPr>
                    <a:xfrm>
                      <a:off x="0" y="0"/>
                      <a:ext cx="2179833" cy="258470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w:t>
      </w:r>
      <w:r>
        <w:t xml:space="preserve">  </w:t>
      </w:r>
      <w:r w:rsidRPr="00DB64CE">
        <w:rPr>
          <w:kern w:val="2"/>
          <w:sz w:val="21"/>
          <w:szCs w:val="22"/>
          <w:rFonts w:cstheme="minorBidi" w:hAnsiTheme="minorHAnsi" w:eastAsiaTheme="minorHAnsi" w:asciiTheme="minorHAnsi"/>
        </w:rPr>
        <w:t>某经济适用房剖面图</w:t>
      </w:r>
    </w:p>
    <w:p w:rsidR="0018722C">
      <w:pPr>
        <w:pStyle w:val="aff7"/>
        <w:topLinePunct/>
      </w:pPr>
      <w:r>
        <w:drawing>
          <wp:inline>
            <wp:extent cx="2550959" cy="2572512"/>
            <wp:effectExtent l="0" t="0" r="0" b="0"/>
            <wp:docPr id="35" name="image56.png" descr=""/>
            <wp:cNvGraphicFramePr>
              <a:graphicFrameLocks noChangeAspect="1"/>
            </wp:cNvGraphicFramePr>
            <a:graphic>
              <a:graphicData uri="http://schemas.openxmlformats.org/drawingml/2006/picture">
                <pic:pic>
                  <pic:nvPicPr>
                    <pic:cNvPr id="36" name="image56.png"/>
                    <pic:cNvPicPr/>
                  </pic:nvPicPr>
                  <pic:blipFill>
                    <a:blip r:embed="rId131" cstate="print"/>
                    <a:stretch>
                      <a:fillRect/>
                    </a:stretch>
                  </pic:blipFill>
                  <pic:spPr>
                    <a:xfrm>
                      <a:off x="0" y="0"/>
                      <a:ext cx="2550959" cy="2572512"/>
                    </a:xfrm>
                    <a:prstGeom prst="rect">
                      <a:avLst/>
                    </a:prstGeom>
                  </pic:spPr>
                </pic:pic>
              </a:graphicData>
            </a:graphic>
          </wp:inline>
        </w:drawing>
      </w:r>
    </w:p>
    <w:p w:rsidR="0018722C">
      <w:pPr>
        <w:pStyle w:val="a9"/>
        <w:topLinePunct/>
      </w:pPr>
      <w:r>
        <w:rPr>
          <w:rFonts w:cstheme="minorBidi" w:hAnsiTheme="minorHAnsi" w:eastAsiaTheme="minorHAnsi" w:asciiTheme="minorHAnsi"/>
        </w:rPr>
        <w:t>图5</w:t>
      </w:r>
      <w:r>
        <w:rPr>
          <w:rFonts w:cstheme="minorBidi" w:hAnsiTheme="minorHAnsi" w:eastAsiaTheme="minorHAnsi" w:asciiTheme="minorHAnsi"/>
        </w:rPr>
        <w:t>.</w:t>
      </w:r>
      <w:r>
        <w:rPr>
          <w:rFonts w:cstheme="minorBidi" w:hAnsiTheme="minorHAnsi" w:eastAsiaTheme="minorHAnsi" w:asciiTheme="minorHAnsi"/>
        </w:rPr>
        <w:t>2</w:t>
      </w:r>
      <w:r>
        <w:t xml:space="preserve">  </w:t>
      </w:r>
      <w:r w:rsidRPr="00DB64CE">
        <w:rPr>
          <w:rFonts w:cstheme="minorBidi" w:hAnsiTheme="minorHAnsi" w:eastAsiaTheme="minorHAnsi" w:asciiTheme="minorHAnsi"/>
        </w:rPr>
        <w:t>某经济适用房某个单元平面图</w:t>
      </w:r>
    </w:p>
    <w:p w:rsidR="0018722C">
      <w:pPr>
        <w:topLinePunct/>
      </w:pPr>
      <w:r>
        <w:t/>
      </w:r>
      <w:r>
        <w:t>图</w:t>
      </w:r>
      <w:r>
        <w:t>5</w:t>
      </w:r>
      <w:r>
        <w:t>.</w:t>
      </w:r>
      <w:r>
        <w:t>1</w:t>
      </w:r>
      <w:r/>
      <w:r w:rsidR="001852F3">
        <w:t xml:space="preserve">是某经济适用房</w:t>
      </w:r>
      <w:r>
        <w:t>A</w:t>
      </w:r>
      <w:r/>
      <w:r w:rsidR="001852F3">
        <w:t xml:space="preserve">的剖面图，</w:t>
      </w:r>
      <w:r w:rsidR="001852F3">
        <w:t>图</w:t>
      </w:r>
      <w:r>
        <w:t>5</w:t>
      </w:r>
      <w:r>
        <w:t>.</w:t>
      </w:r>
      <w:r>
        <w:t>2</w:t>
      </w:r>
      <w:r/>
      <w:r w:rsidR="001852F3">
        <w:t xml:space="preserve">是某经济适用房某个单元的平面</w:t>
      </w:r>
      <w:r>
        <w:t>图。根</w:t>
      </w:r>
      <w:r>
        <w:t>据公式</w:t>
      </w:r>
      <w:r>
        <w:t>2-</w:t>
      </w:r>
      <w:r>
        <w:t>3</w:t>
      </w:r>
      <w:r>
        <w:t>，以及此经济适用房</w:t>
      </w:r>
      <w:r>
        <w:t>A</w:t>
      </w:r>
      <w:r/>
      <w:r w:rsidR="001852F3">
        <w:t xml:space="preserve">的各项指标，计算出建筑物的单位面积的</w:t>
      </w:r>
      <w:r>
        <w:t>耗热量指标为</w:t>
      </w:r>
      <w:r>
        <w:t>18</w:t>
      </w:r>
      <w:r>
        <w:t>.</w:t>
      </w:r>
      <w:r>
        <w:t>28W</w:t>
      </w:r>
      <w:r>
        <w:t>/</w:t>
      </w:r>
      <w:r>
        <w:t>m</w:t>
      </w:r>
      <w:r>
        <w:rPr>
          <w:vertAlign w:val="superscript"/>
          /&gt;
        </w:rPr>
        <w:t>2</w:t>
      </w:r>
      <w:r>
        <w:t>。经调查，该栋建筑住户</w:t>
      </w:r>
      <w:r>
        <w:t>720</w:t>
      </w:r>
      <w:r/>
      <w:r w:rsidR="001852F3">
        <w:t xml:space="preserve">户，人口数量</w:t>
      </w:r>
      <w:r>
        <w:t>2160</w:t>
      </w:r>
      <w:r/>
      <w:r w:rsidR="001852F3">
        <w:t xml:space="preserve">人，故</w:t>
      </w:r>
      <w:r>
        <w:t>根</w:t>
      </w:r>
      <w:r>
        <w:t>据公式</w:t>
      </w:r>
      <w:r>
        <w:t>3-</w:t>
      </w:r>
      <w:r>
        <w:t>1，</w:t>
      </w:r>
      <w:r>
        <w:t>可以计算出此经济适用房单位面积上的人均耗热量指标是：</w:t>
      </w:r>
      <w:r>
        <w:t>0</w:t>
      </w:r>
      <w:r>
        <w:t>.</w:t>
      </w:r>
      <w:r>
        <w:t>074Kwh</w:t>
      </w:r>
      <w:r>
        <w:t>/</w:t>
      </w:r>
      <w:r>
        <w:t>m</w:t>
      </w:r>
      <w:r>
        <w:rPr>
          <w:vertAlign w:val="superscript"/>
          /&gt;
        </w:rPr>
        <w:t>2</w:t>
      </w:r>
      <w:r>
        <w:t>·人</w:t>
      </w:r>
      <w:r>
        <w:rPr>
          <w:rFonts w:hint="eastAsia"/>
        </w:rPr>
        <w:t>・</w:t>
      </w:r>
      <w:r>
        <w:t>年。</w:t>
      </w:r>
    </w:p>
    <w:p w:rsidR="0018722C">
      <w:pPr>
        <w:topLinePunct/>
      </w:pPr>
      <w:r>
        <w:t>2．普通高层住宅建筑 B</w:t>
      </w:r>
    </w:p>
    <w:p w:rsidR="0018722C">
      <w:pPr>
        <w:pStyle w:val="BodyText"/>
        <w:spacing w:line="336" w:lineRule="auto" w:before="26"/>
        <w:ind w:leftChars="0" w:left="304" w:rightChars="0" w:right="120" w:firstLineChars="0" w:firstLine="480"/>
        <w:topLinePunct/>
      </w:pPr>
      <w:r>
        <w:rPr>
          <w:spacing w:val="-4"/>
        </w:rPr>
        <w:t>该建筑为地下</w:t>
      </w:r>
      <w:r>
        <w:t>1</w:t>
      </w:r>
      <w:r w:rsidR="001852F3">
        <w:rPr>
          <w:spacing w:val="-10"/>
        </w:rPr>
        <w:t xml:space="preserve">层地上</w:t>
      </w:r>
      <w:r>
        <w:t>18</w:t>
      </w:r>
      <w:r w:rsidR="001852F3">
        <w:rPr>
          <w:spacing w:val="-5"/>
        </w:rPr>
        <w:t xml:space="preserve">层的普通高层住宅建筑，建筑总面积</w:t>
      </w:r>
      <w:r>
        <w:t>9287</w:t>
      </w:r>
      <w:r w:rsidR="001852F3">
        <w:rPr>
          <w:spacing w:val="-6"/>
        </w:rPr>
        <w:t xml:space="preserve">㎡，体</w:t>
      </w:r>
      <w:r>
        <w:rPr>
          <w:spacing w:val="-12"/>
        </w:rPr>
        <w:t>型系数为</w:t>
      </w:r>
      <w:r>
        <w:t>0</w:t>
      </w:r>
      <w:r>
        <w:t>.</w:t>
      </w:r>
      <w:r>
        <w:t>26</w:t>
      </w:r>
      <w:r>
        <w:rPr>
          <w:spacing w:val="-2"/>
        </w:rPr>
        <w:t>，各个朝向的窗墙面积比为：南向</w:t>
      </w:r>
      <w:r>
        <w:t>0</w:t>
      </w:r>
      <w:r>
        <w:t>.</w:t>
      </w:r>
      <w:r>
        <w:t>5</w:t>
      </w:r>
      <w:r>
        <w:rPr>
          <w:spacing w:val="-6"/>
        </w:rPr>
        <w:t>；东、西向</w:t>
      </w:r>
      <w:r>
        <w:t>0</w:t>
      </w:r>
      <w:r>
        <w:t>.</w:t>
      </w:r>
      <w:r>
        <w:t>06</w:t>
      </w:r>
      <w:r>
        <w:rPr>
          <w:spacing w:val="-8"/>
        </w:rPr>
        <w:t>；北向</w:t>
      </w:r>
      <w:r>
        <w:t>0</w:t>
      </w:r>
      <w:r>
        <w:t>.</w:t>
      </w:r>
      <w:r>
        <w:t>3，</w:t>
      </w:r>
      <w:r>
        <w:rPr>
          <w:spacing w:val="-2"/>
        </w:rPr>
        <w:t>非阳台窗的综合遮阳系数为</w:t>
      </w:r>
      <w:r>
        <w:t>0</w:t>
      </w:r>
      <w:r>
        <w:t>.</w:t>
      </w:r>
      <w:r>
        <w:t>49</w:t>
      </w:r>
      <w:r>
        <w:rPr>
          <w:spacing w:val="-2"/>
        </w:rPr>
        <w:t>，有封闭阳台的窗的综合遮阳系数为</w:t>
      </w:r>
      <w:r>
        <w:t>0</w:t>
      </w:r>
      <w:r>
        <w:t>.</w:t>
      </w:r>
      <w:r>
        <w:t>13，建筑</w:t>
      </w:r>
      <w:r>
        <w:rPr>
          <w:spacing w:val="-4"/>
        </w:rPr>
        <w:t>的换气次数为</w:t>
      </w:r>
      <w:r>
        <w:t>0</w:t>
      </w:r>
      <w:r>
        <w:t>.</w:t>
      </w:r>
      <w:r>
        <w:t>6，其围护结构的具体做法如下：</w:t>
      </w:r>
    </w:p>
    <w:p w:rsidR="00000000">
      <w:pPr>
        <w:pStyle w:val="aff7"/>
        <w:spacing w:line="240" w:lineRule="atLeast"/>
        <w:topLinePunct/>
      </w:pPr>
      <w:r>
        <w:drawing>
          <wp:inline>
            <wp:extent cx="2448082" cy="2980944"/>
            <wp:effectExtent l="0" t="0" r="0" b="0"/>
            <wp:docPr id="37" name="image57.png" descr=""/>
            <wp:cNvGraphicFramePr>
              <a:graphicFrameLocks noChangeAspect="1"/>
            </wp:cNvGraphicFramePr>
            <a:graphic>
              <a:graphicData uri="http://schemas.openxmlformats.org/drawingml/2006/picture">
                <pic:pic>
                  <pic:nvPicPr>
                    <pic:cNvPr id="38" name="image57.png"/>
                    <pic:cNvPicPr/>
                  </pic:nvPicPr>
                  <pic:blipFill>
                    <a:blip r:embed="rId132" cstate="print"/>
                    <a:stretch>
                      <a:fillRect/>
                    </a:stretch>
                  </pic:blipFill>
                  <pic:spPr>
                    <a:xfrm>
                      <a:off x="0" y="0"/>
                      <a:ext cx="2448082" cy="298094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w:t>
      </w:r>
      <w:r>
        <w:t xml:space="preserve">  </w:t>
      </w:r>
      <w:r>
        <w:rPr>
          <w:kern w:val="2"/>
          <w:szCs w:val="22"/>
          <w:rFonts w:cstheme="minorBidi" w:hAnsiTheme="minorHAnsi" w:eastAsiaTheme="minorHAnsi" w:asciiTheme="minorHAnsi"/>
          <w:spacing w:val="0"/>
          <w:sz w:val="21"/>
        </w:rPr>
        <w:t>某普</w:t>
      </w:r>
      <w:r>
        <w:rPr>
          <w:kern w:val="2"/>
          <w:szCs w:val="22"/>
          <w:rFonts w:cstheme="minorBidi" w:hAnsiTheme="minorHAnsi" w:eastAsiaTheme="minorHAnsi" w:asciiTheme="minorHAnsi"/>
          <w:sz w:val="21"/>
        </w:rPr>
        <w:t>通高层住宅剖面图</w:t>
      </w:r>
    </w:p>
    <w:p w:rsidR="0018722C">
      <w:pPr>
        <w:pStyle w:val="aff7"/>
        <w:topLinePunct/>
      </w:pPr>
      <w:r>
        <w:drawing>
          <wp:inline>
            <wp:extent cx="2655071" cy="2865120"/>
            <wp:effectExtent l="0" t="0" r="0" b="0"/>
            <wp:docPr id="39" name="image58.jpeg" descr=""/>
            <wp:cNvGraphicFramePr>
              <a:graphicFrameLocks noChangeAspect="1"/>
            </wp:cNvGraphicFramePr>
            <a:graphic>
              <a:graphicData uri="http://schemas.openxmlformats.org/drawingml/2006/picture">
                <pic:pic>
                  <pic:nvPicPr>
                    <pic:cNvPr id="40" name="image58.jpeg"/>
                    <pic:cNvPicPr/>
                  </pic:nvPicPr>
                  <pic:blipFill>
                    <a:blip r:embed="rId133" cstate="print"/>
                    <a:stretch>
                      <a:fillRect/>
                    </a:stretch>
                  </pic:blipFill>
                  <pic:spPr>
                    <a:xfrm>
                      <a:off x="0" y="0"/>
                      <a:ext cx="2655071" cy="286512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cstheme="minorBidi" w:hAnsiTheme="minorHAnsi" w:eastAsiaTheme="minorHAnsi" w:asciiTheme="minorHAnsi"/>
        </w:rPr>
        <w:t>某普</w:t>
      </w:r>
      <w:r>
        <w:rPr>
          <w:rFonts w:cstheme="minorBidi" w:hAnsiTheme="minorHAnsi" w:eastAsiaTheme="minorHAnsi" w:asciiTheme="minorHAnsi"/>
        </w:rPr>
        <w:t>通高层住宅标准户型平面图</w:t>
      </w:r>
    </w:p>
    <w:p w:rsidR="0018722C">
      <w:pPr>
        <w:topLinePunct/>
      </w:pPr>
      <w:r>
        <w:t/>
      </w:r>
      <w:r>
        <w:t>图</w:t>
      </w:r>
      <w:r>
        <w:rPr>
          <w:rFonts w:ascii="Times New Roman" w:eastAsia="Times New Roman"/>
        </w:rPr>
        <w:t>5</w:t>
      </w:r>
      <w:r>
        <w:rPr>
          <w:rFonts w:ascii="Times New Roman" w:eastAsia="Times New Roman"/>
        </w:rPr>
        <w:t>.</w:t>
      </w:r>
      <w:r>
        <w:rPr>
          <w:rFonts w:ascii="Times New Roman" w:eastAsia="Times New Roman"/>
        </w:rPr>
        <w:t>3</w:t>
      </w:r>
      <w:r>
        <w:t>是某普通高层住宅建筑的剖面图，</w:t>
      </w:r>
      <w:r>
        <w:t>图</w:t>
      </w:r>
      <w:r>
        <w:rPr>
          <w:rFonts w:ascii="Times New Roman" w:eastAsia="Times New Roman"/>
        </w:rPr>
        <w:t>5</w:t>
      </w:r>
      <w:r>
        <w:rPr>
          <w:rFonts w:ascii="Times New Roman" w:eastAsia="Times New Roman"/>
        </w:rPr>
        <w:t>.</w:t>
      </w:r>
      <w:r>
        <w:rPr>
          <w:rFonts w:ascii="Times New Roman" w:eastAsia="Times New Roman"/>
        </w:rPr>
        <w:t>4</w:t>
      </w:r>
      <w:r>
        <w:t>是某普通高层住宅建筑的标准</w:t>
      </w:r>
      <w:r>
        <w:t>户型平面图，根</w:t>
      </w:r>
      <w:r>
        <w:t>据公式</w:t>
      </w:r>
      <w:r>
        <w:rPr>
          <w:rFonts w:ascii="Times New Roman" w:eastAsia="Times New Roman"/>
        </w:rPr>
        <w:t>2-</w:t>
      </w:r>
      <w:r>
        <w:rPr>
          <w:rFonts w:ascii="Times New Roman" w:eastAsia="Times New Roman"/>
        </w:rPr>
        <w:t>3</w:t>
      </w:r>
      <w:r>
        <w:t>以及此普通高层住宅建筑</w:t>
      </w:r>
      <w:r>
        <w:rPr>
          <w:rFonts w:ascii="Times New Roman" w:eastAsia="Times New Roman"/>
        </w:rPr>
        <w:t>B</w:t>
      </w:r>
      <w:r>
        <w:t>的各项指标，计算出建筑</w:t>
      </w:r>
      <w:r>
        <w:t>物的单位面积的耗热量指标为</w:t>
      </w:r>
      <w:r>
        <w:rPr>
          <w:rFonts w:ascii="Times New Roman" w:eastAsia="Times New Roman"/>
        </w:rPr>
        <w:t>18</w:t>
      </w:r>
      <w:r>
        <w:rPr>
          <w:rFonts w:ascii="Times New Roman" w:eastAsia="Times New Roman"/>
        </w:rPr>
        <w:t>.</w:t>
      </w:r>
      <w:r>
        <w:rPr>
          <w:rFonts w:ascii="Times New Roman" w:eastAsia="Times New Roman"/>
        </w:rPr>
        <w:t>49W</w:t>
      </w:r>
      <w:r>
        <w:rPr>
          <w:rFonts w:ascii="Times New Roman" w:eastAsia="Times New Roman"/>
        </w:rPr>
        <w:t>/</w:t>
      </w:r>
      <w:r>
        <w:rPr>
          <w:rFonts w:ascii="Times New Roman" w:eastAsia="Times New Roman"/>
        </w:rPr>
        <w:t>m</w:t>
      </w:r>
      <w:r>
        <w:rPr>
          <w:rFonts w:ascii="Times New Roman" w:eastAsia="Times New Roman"/>
        </w:rPr>
        <w:t>2</w:t>
      </w:r>
      <w:r>
        <w:t>。经调查，该栋建筑住户</w:t>
      </w:r>
      <w:r>
        <w:rPr>
          <w:rFonts w:ascii="Times New Roman" w:eastAsia="Times New Roman"/>
        </w:rPr>
        <w:t>72</w:t>
      </w:r>
      <w:r>
        <w:t>户，人口</w:t>
      </w:r>
      <w:r>
        <w:t>数</w:t>
      </w:r>
    </w:p>
    <w:p w:rsidR="0018722C">
      <w:pPr>
        <w:topLinePunct/>
      </w:pPr>
      <w:r>
        <w:t>量</w:t>
      </w:r>
      <w:r>
        <w:rPr>
          <w:rFonts w:ascii="Times New Roman" w:hAnsi="Times New Roman" w:eastAsia="Times New Roman"/>
        </w:rPr>
        <w:t>216</w:t>
      </w:r>
      <w:r>
        <w:t>人，故根</w:t>
      </w:r>
      <w:r>
        <w:t>据公式</w:t>
      </w:r>
      <w:r>
        <w:rPr>
          <w:rFonts w:ascii="Times New Roman" w:hAnsi="Times New Roman" w:eastAsia="Times New Roman"/>
        </w:rPr>
        <w:t>3-</w:t>
      </w:r>
      <w:r>
        <w:rPr>
          <w:rFonts w:ascii="Times New Roman" w:hAnsi="Times New Roman" w:eastAsia="Times New Roman"/>
        </w:rPr>
        <w:t>1</w:t>
      </w:r>
      <w:r>
        <w:t>，可以计算出此经济适用房单位面积上的人均耗热量指</w:t>
      </w:r>
      <w:r>
        <w:t>标是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75Kwh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w:t>
      </w:r>
      <w:r>
        <w:rPr>
          <w:rFonts w:ascii="Times New Roman" w:hAnsi="Times New Roman" w:eastAsia="Times New Roman"/>
          <w:w w:val="95"/>
          <w:rFonts w:hint="eastAsia"/>
        </w:rPr>
        <w:t>・</w:t>
      </w:r>
      <w:r>
        <w:t>年。</w:t>
      </w:r>
    </w:p>
    <w:p w:rsidR="0018722C">
      <w:pPr>
        <w:topLinePunct/>
      </w:pPr>
      <w:r>
        <w:t>3．联排别墅 C</w:t>
      </w:r>
    </w:p>
    <w:p w:rsidR="0018722C">
      <w:pPr>
        <w:topLinePunct/>
      </w:pPr>
      <w:r>
        <w:t>该建筑为地下</w:t>
      </w:r>
      <w:r>
        <w:rPr>
          <w:rFonts w:ascii="Times New Roman" w:eastAsia="Times New Roman"/>
        </w:rPr>
        <w:t>1</w:t>
      </w:r>
      <w:r>
        <w:t>层地上</w:t>
      </w:r>
      <w:r>
        <w:rPr>
          <w:rFonts w:ascii="Times New Roman" w:eastAsia="Times New Roman"/>
        </w:rPr>
        <w:t>2</w:t>
      </w:r>
      <w:r>
        <w:t>层的居住建筑，建筑总面积</w:t>
      </w:r>
      <w:r>
        <w:rPr>
          <w:rFonts w:ascii="Times New Roman" w:eastAsia="Times New Roman"/>
        </w:rPr>
        <w:t>1593</w:t>
      </w:r>
      <w:r>
        <w:rPr>
          <w:rFonts w:ascii="Times New Roman" w:eastAsia="Times New Roman"/>
        </w:rPr>
        <w:t>.</w:t>
      </w:r>
      <w:r>
        <w:rPr>
          <w:rFonts w:ascii="Times New Roman" w:eastAsia="Times New Roman"/>
        </w:rPr>
        <w:t>85</w:t>
      </w:r>
      <w:r>
        <w:t>㎡，体型系数为</w:t>
      </w:r>
      <w:r>
        <w:rPr>
          <w:rFonts w:ascii="Times New Roman" w:eastAsia="Times New Roman"/>
        </w:rPr>
        <w:t>0.50</w:t>
      </w:r>
      <w:r>
        <w:t>，各个朝向的窗墙面积比为：南向</w:t>
      </w:r>
      <w:r>
        <w:rPr>
          <w:rFonts w:ascii="Times New Roman" w:eastAsia="Times New Roman"/>
        </w:rPr>
        <w:t>0</w:t>
      </w:r>
      <w:r>
        <w:rPr>
          <w:rFonts w:ascii="Times New Roman" w:eastAsia="Times New Roman"/>
        </w:rPr>
        <w:t>.</w:t>
      </w:r>
      <w:r>
        <w:rPr>
          <w:rFonts w:ascii="Times New Roman" w:eastAsia="Times New Roman"/>
        </w:rPr>
        <w:t>35</w:t>
      </w:r>
      <w:r>
        <w:t>；东向</w:t>
      </w:r>
      <w:r>
        <w:rPr>
          <w:rFonts w:ascii="Times New Roman" w:eastAsia="Times New Roman"/>
        </w:rPr>
        <w:t>0</w:t>
      </w:r>
      <w:r>
        <w:t>；西向</w:t>
      </w:r>
      <w:r>
        <w:rPr>
          <w:rFonts w:ascii="Times New Roman" w:eastAsia="Times New Roman"/>
        </w:rPr>
        <w:t>0</w:t>
      </w:r>
      <w:r>
        <w:rPr>
          <w:rFonts w:ascii="Times New Roman" w:eastAsia="Times New Roman"/>
        </w:rPr>
        <w:t>.</w:t>
      </w:r>
      <w:r>
        <w:rPr>
          <w:rFonts w:ascii="Times New Roman" w:eastAsia="Times New Roman"/>
        </w:rPr>
        <w:t>02</w:t>
      </w:r>
      <w:r>
        <w:t>；北向</w:t>
      </w:r>
      <w:r>
        <w:rPr>
          <w:rFonts w:ascii="Times New Roman" w:eastAsia="Times New Roman"/>
        </w:rPr>
        <w:t>0</w:t>
      </w:r>
      <w:r>
        <w:rPr>
          <w:rFonts w:ascii="Times New Roman" w:eastAsia="Times New Roman"/>
        </w:rPr>
        <w:t>.</w:t>
      </w:r>
      <w:r>
        <w:rPr>
          <w:rFonts w:ascii="Times New Roman" w:eastAsia="Times New Roman"/>
        </w:rPr>
        <w:t>3</w:t>
      </w:r>
      <w:r>
        <w:t>，非阳</w:t>
      </w:r>
      <w:r>
        <w:t>台窗的综合遮阳系数为</w:t>
      </w:r>
      <w:r>
        <w:rPr>
          <w:rFonts w:ascii="Times New Roman" w:eastAsia="Times New Roman"/>
        </w:rPr>
        <w:t>0</w:t>
      </w:r>
      <w:r>
        <w:rPr>
          <w:rFonts w:ascii="Times New Roman" w:eastAsia="Times New Roman"/>
        </w:rPr>
        <w:t>.</w:t>
      </w:r>
      <w:r>
        <w:rPr>
          <w:rFonts w:ascii="Times New Roman" w:eastAsia="Times New Roman"/>
        </w:rPr>
        <w:t>49</w:t>
      </w:r>
      <w:r>
        <w:t>，有封闭阳台的窗的综合遮阳系数为</w:t>
      </w:r>
      <w:r>
        <w:t>0</w:t>
      </w:r>
      <w:r>
        <w:t>.</w:t>
      </w:r>
      <w:r>
        <w:t>13，建筑的换</w:t>
      </w:r>
      <w:r>
        <w:t>气次数为</w:t>
      </w:r>
      <w:r>
        <w:t>0</w:t>
      </w:r>
      <w:r>
        <w:t>.</w:t>
      </w:r>
      <w:r>
        <w:t>6，其围护结构的具体做法如下：</w:t>
      </w:r>
    </w:p>
    <w:p w:rsidR="0018722C">
      <w:pPr>
        <w:pStyle w:val="aff7"/>
        <w:topLinePunct/>
      </w:pPr>
      <w:r>
        <w:drawing>
          <wp:inline>
            <wp:extent cx="3457047" cy="2426207"/>
            <wp:effectExtent l="0" t="0" r="0" b="0"/>
            <wp:docPr id="41" name="image59.jpeg" descr=""/>
            <wp:cNvGraphicFramePr>
              <a:graphicFrameLocks noChangeAspect="1"/>
            </wp:cNvGraphicFramePr>
            <a:graphic>
              <a:graphicData uri="http://schemas.openxmlformats.org/drawingml/2006/picture">
                <pic:pic>
                  <pic:nvPicPr>
                    <pic:cNvPr id="42" name="image59.jpeg"/>
                    <pic:cNvPicPr/>
                  </pic:nvPicPr>
                  <pic:blipFill>
                    <a:blip r:embed="rId134" cstate="print"/>
                    <a:stretch>
                      <a:fillRect/>
                    </a:stretch>
                  </pic:blipFill>
                  <pic:spPr>
                    <a:xfrm>
                      <a:off x="0" y="0"/>
                      <a:ext cx="3457047" cy="242620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5</w:t>
      </w:r>
      <w:r>
        <w:t xml:space="preserve">  </w:t>
      </w:r>
      <w:r>
        <w:rPr>
          <w:kern w:val="2"/>
          <w:szCs w:val="22"/>
          <w:rFonts w:cstheme="minorBidi" w:hAnsiTheme="minorHAnsi" w:eastAsiaTheme="minorHAnsi" w:asciiTheme="minorHAnsi"/>
          <w:spacing w:val="0"/>
          <w:sz w:val="21"/>
        </w:rPr>
        <w:t>某联</w:t>
      </w:r>
      <w:r>
        <w:rPr>
          <w:kern w:val="2"/>
          <w:szCs w:val="22"/>
          <w:rFonts w:cstheme="minorBidi" w:hAnsiTheme="minorHAnsi" w:eastAsiaTheme="minorHAnsi" w:asciiTheme="minorHAnsi"/>
          <w:sz w:val="21"/>
        </w:rPr>
        <w:t>排别墅剖面图</w:t>
      </w:r>
    </w:p>
    <w:p w:rsidR="0018722C">
      <w:pPr>
        <w:pStyle w:val="cw21"/>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6904">
            <wp:simplePos x="0" y="0"/>
            <wp:positionH relativeFrom="page">
              <wp:posOffset>900683</wp:posOffset>
            </wp:positionH>
            <wp:positionV relativeFrom="paragraph">
              <wp:posOffset>220447</wp:posOffset>
            </wp:positionV>
            <wp:extent cx="2263006" cy="3176016"/>
            <wp:effectExtent l="0" t="0" r="0" b="0"/>
            <wp:wrapTopAndBottom/>
            <wp:docPr id="43" name="image60.png" descr=""/>
            <wp:cNvGraphicFramePr>
              <a:graphicFrameLocks noChangeAspect="1"/>
            </wp:cNvGraphicFramePr>
            <a:graphic>
              <a:graphicData uri="http://schemas.openxmlformats.org/drawingml/2006/picture">
                <pic:pic>
                  <pic:nvPicPr>
                    <pic:cNvPr id="44" name="image60.png"/>
                    <pic:cNvPicPr/>
                  </pic:nvPicPr>
                  <pic:blipFill>
                    <a:blip r:embed="rId135" cstate="print"/>
                    <a:stretch>
                      <a:fillRect/>
                    </a:stretch>
                  </pic:blipFill>
                  <pic:spPr>
                    <a:xfrm>
                      <a:off x="0" y="0"/>
                      <a:ext cx="2263006" cy="3176016"/>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6928">
            <wp:simplePos x="0" y="0"/>
            <wp:positionH relativeFrom="page">
              <wp:posOffset>3755897</wp:posOffset>
            </wp:positionH>
            <wp:positionV relativeFrom="paragraph">
              <wp:posOffset>159487</wp:posOffset>
            </wp:positionV>
            <wp:extent cx="2234300" cy="3236976"/>
            <wp:effectExtent l="0" t="0" r="0" b="0"/>
            <wp:wrapTopAndBottom/>
            <wp:docPr id="45" name="image61.png" descr=""/>
            <wp:cNvGraphicFramePr>
              <a:graphicFrameLocks noChangeAspect="1"/>
            </wp:cNvGraphicFramePr>
            <a:graphic>
              <a:graphicData uri="http://schemas.openxmlformats.org/drawingml/2006/picture">
                <pic:pic>
                  <pic:nvPicPr>
                    <pic:cNvPr id="46" name="image61.png"/>
                    <pic:cNvPicPr/>
                  </pic:nvPicPr>
                  <pic:blipFill>
                    <a:blip r:embed="rId136" cstate="print"/>
                    <a:stretch>
                      <a:fillRect/>
                    </a:stretch>
                  </pic:blipFill>
                  <pic:spPr>
                    <a:xfrm>
                      <a:off x="0" y="0"/>
                      <a:ext cx="2234300" cy="3236976"/>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cstheme="minorBidi" w:hAnsiTheme="minorHAnsi" w:eastAsiaTheme="minorHAnsi" w:asciiTheme="minorHAnsi"/>
        </w:rPr>
        <w:t> </w:t>
      </w:r>
      <w:r w:rsidR="008331E4">
        <w:rPr>
          <w:rFonts w:cstheme="minorBidi" w:hAnsiTheme="minorHAnsi" w:eastAsiaTheme="minorHAnsi" w:asciiTheme="minorHAnsi"/>
        </w:rPr>
        <w:t>5</w:t>
      </w:r>
      <w:r w:rsidR="008331E4">
        <w:rPr>
          <w:rFonts w:cstheme="minorBidi" w:hAnsiTheme="minorHAnsi" w:eastAsiaTheme="minorHAnsi" w:asciiTheme="minorHAnsi"/>
        </w:rPr>
        <w:t>.</w:t>
      </w:r>
      <w:r w:rsidR="008331E4">
        <w:rPr>
          <w:rFonts w:cstheme="minorBidi" w:hAnsiTheme="minorHAnsi" w:eastAsiaTheme="minorHAnsi" w:asciiTheme="minorHAnsi"/>
        </w:rPr>
        <w:t>6</w:t>
      </w:r>
      <w:r w:rsidR="008331E4">
        <w:t xml:space="preserve">  </w:t>
      </w:r>
      <w:r w:rsidR="001852F3">
        <w:rPr>
          <w:rFonts w:cstheme="minorBidi" w:hAnsiTheme="minorHAnsi" w:eastAsiaTheme="minorHAnsi" w:asciiTheme="minorHAnsi"/>
        </w:rPr>
        <w:t>某联排别墅首层平面图</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cstheme="minorBidi" w:hAnsiTheme="minorHAnsi" w:eastAsiaTheme="minorHAnsi" w:asciiTheme="minorHAnsi"/>
        </w:rPr>
        <w:t>5.7</w:t>
      </w:r>
      <w:r w:rsidR="008331E4">
        <w:t xml:space="preserve">  </w:t>
      </w:r>
      <w:r w:rsidR="008331E4">
        <w:rPr>
          <w:rFonts w:cstheme="minorBidi" w:hAnsiTheme="minorHAnsi" w:eastAsiaTheme="minorHAnsi" w:asciiTheme="minorHAnsi"/>
        </w:rPr>
        <w:t>某联</w:t>
      </w:r>
      <w:r w:rsidR="008331E4">
        <w:rPr>
          <w:rFonts w:cstheme="minorBidi" w:hAnsiTheme="minorHAnsi" w:eastAsiaTheme="minorHAnsi" w:asciiTheme="minorHAnsi"/>
        </w:rPr>
        <w:t>排别墅二层平面图</w:t>
      </w:r>
    </w:p>
    <w:p w:rsidR="0018722C">
      <w:pPr>
        <w:topLinePunct/>
      </w:pPr>
      <w:r>
        <w:t/>
      </w:r>
      <w:r>
        <w:t>图</w:t>
      </w:r>
      <w:r>
        <w:rPr>
          <w:rFonts w:ascii="Times New Roman" w:eastAsia="Times New Roman"/>
        </w:rPr>
        <w:t>5</w:t>
      </w:r>
      <w:r>
        <w:rPr>
          <w:rFonts w:ascii="Times New Roman" w:eastAsia="Times New Roman"/>
        </w:rPr>
        <w:t>.</w:t>
      </w:r>
      <w:r>
        <w:rPr>
          <w:rFonts w:ascii="Times New Roman" w:eastAsia="Times New Roman"/>
        </w:rPr>
        <w:t>5</w:t>
      </w:r>
      <w:r>
        <w:t>是某联排别墅的剖面图，</w:t>
      </w:r>
      <w:r>
        <w:t>图</w:t>
      </w:r>
      <w:r>
        <w:rPr>
          <w:rFonts w:ascii="Times New Roman" w:eastAsia="Times New Roman"/>
        </w:rPr>
        <w:t>5</w:t>
      </w:r>
      <w:r>
        <w:rPr>
          <w:rFonts w:ascii="Times New Roman" w:eastAsia="Times New Roman"/>
        </w:rPr>
        <w:t>.</w:t>
      </w:r>
      <w:r>
        <w:rPr>
          <w:rFonts w:ascii="Times New Roman" w:eastAsia="Times New Roman"/>
        </w:rPr>
        <w:t>6</w:t>
      </w:r>
      <w:r>
        <w:t>和</w:t>
      </w:r>
      <w:r>
        <w:rPr>
          <w:rFonts w:ascii="Times New Roman" w:eastAsia="Times New Roman"/>
        </w:rPr>
        <w:t>5.7</w:t>
      </w:r>
      <w:r>
        <w:t>是某联排别墅一、二层的平面图，</w:t>
      </w:r>
      <w:r>
        <w:t>根</w:t>
      </w:r>
      <w:r>
        <w:t>据公式</w:t>
      </w:r>
      <w:r>
        <w:rPr>
          <w:rFonts w:ascii="Times New Roman" w:eastAsia="Times New Roman"/>
        </w:rPr>
        <w:t>2-</w:t>
      </w:r>
      <w:r>
        <w:rPr>
          <w:rFonts w:ascii="Times New Roman" w:eastAsia="Times New Roman"/>
        </w:rPr>
        <w:t>3</w:t>
      </w:r>
      <w:r>
        <w:t>以及此联排别墅</w:t>
      </w:r>
      <w:r>
        <w:rPr>
          <w:rFonts w:ascii="Times New Roman" w:eastAsia="Times New Roman"/>
        </w:rPr>
        <w:t>C</w:t>
      </w:r>
      <w:r>
        <w:t>的各项指标，计算出建筑物的单位面积的耗热量</w:t>
      </w:r>
      <w:r>
        <w:t>指标为</w:t>
      </w:r>
      <w:r>
        <w:rPr>
          <w:rFonts w:ascii="Times New Roman" w:eastAsia="Times New Roman"/>
        </w:rPr>
        <w:t>25.15.49W</w:t>
      </w:r>
      <w:r>
        <w:rPr>
          <w:rFonts w:ascii="Times New Roman" w:eastAsia="Times New Roman"/>
        </w:rPr>
        <w:t>/</w:t>
      </w:r>
      <w:r>
        <w:rPr>
          <w:rFonts w:ascii="Times New Roman" w:eastAsia="Times New Roman"/>
        </w:rPr>
        <w:t>m</w:t>
      </w:r>
      <w:r>
        <w:rPr>
          <w:rFonts w:ascii="Times New Roman" w:eastAsia="Times New Roman"/>
        </w:rPr>
        <w:t>2</w:t>
      </w:r>
      <w:r>
        <w:t>。经调查，该栋建筑住户</w:t>
      </w:r>
      <w:r>
        <w:rPr>
          <w:rFonts w:ascii="Times New Roman" w:eastAsia="Times New Roman"/>
        </w:rPr>
        <w:t>72</w:t>
      </w:r>
      <w:r>
        <w:t>户，人口数量</w:t>
      </w:r>
      <w:r>
        <w:rPr>
          <w:rFonts w:ascii="Times New Roman" w:eastAsia="Times New Roman"/>
        </w:rPr>
        <w:t>216</w:t>
      </w:r>
      <w:r>
        <w:t>人，故根据</w:t>
      </w:r>
      <w:r>
        <w:t>公</w:t>
      </w:r>
    </w:p>
    <w:p w:rsidR="0018722C">
      <w:pPr>
        <w:topLinePunct/>
      </w:pPr>
      <w:r>
        <w:t>式</w:t>
      </w:r>
      <w:r>
        <w:rPr>
          <w:rFonts w:ascii="Times New Roman" w:eastAsia="Times New Roman"/>
        </w:rPr>
        <w:t>3-1</w:t>
      </w:r>
      <w:r>
        <w:t>，可以计算出此经济适用房单位面积上的人均耗热量指标是 </w:t>
      </w:r>
    </w:p>
    <w:p w:rsidR="0018722C">
      <w:pPr>
        <w:topLinePunct/>
      </w:pPr>
      <w:r>
        <w:rPr>
          <w:rFonts w:ascii="Times New Roman" w:hAnsi="Times New Roman" w:eastAsia="Times New Roman"/>
        </w:rPr>
        <w:t>7.87Kwh</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人</w:t>
      </w:r>
      <w:r>
        <w:rPr>
          <w:rFonts w:ascii="Times New Roman" w:hAnsi="Times New Roman" w:eastAsia="Times New Roman"/>
          <w:w w:val="95"/>
          <w:rFonts w:hint="eastAsia"/>
        </w:rPr>
        <w:t>・</w:t>
      </w:r>
      <w:r>
        <w:t>年。</w:t>
      </w:r>
    </w:p>
    <w:p w:rsidR="0018722C">
      <w:pPr>
        <w:topLinePunct/>
      </w:pPr>
      <w:r>
        <w:t>将此三类典型的经济适用房、普通高层住宅建筑和联排别墅的构造信息进行汇</w:t>
      </w:r>
      <w:r>
        <w:t>总，如下</w:t>
      </w:r>
      <w:r>
        <w:t>表</w:t>
      </w:r>
      <w:r>
        <w:rPr>
          <w:rFonts w:ascii="Times New Roman" w:eastAsia="Times New Roman"/>
        </w:rPr>
        <w:t>5</w:t>
      </w:r>
      <w:r>
        <w:rPr>
          <w:rFonts w:ascii="Times New Roman" w:eastAsia="Times New Roman"/>
        </w:rPr>
        <w:t>.</w:t>
      </w:r>
      <w:r>
        <w:rPr>
          <w:rFonts w:ascii="Times New Roman" w:eastAsia="Times New Roman"/>
        </w:rPr>
        <w:t>3</w:t>
      </w:r>
      <w:r>
        <w:t>：</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w:t>
      </w:r>
      <w:r>
        <w:t xml:space="preserve">  </w:t>
      </w:r>
      <w:r>
        <w:rPr>
          <w:kern w:val="2"/>
          <w:szCs w:val="22"/>
          <w:rFonts w:cstheme="minorBidi" w:hAnsiTheme="minorHAnsi" w:eastAsiaTheme="minorHAnsi" w:asciiTheme="minorHAnsi"/>
          <w:spacing w:val="0"/>
          <w:sz w:val="21"/>
        </w:rPr>
        <w:t>建筑</w:t>
      </w:r>
      <w:r>
        <w:rPr>
          <w:kern w:val="2"/>
          <w:szCs w:val="22"/>
          <w:rFonts w:cstheme="minorBidi" w:hAnsiTheme="minorHAnsi" w:eastAsiaTheme="minorHAnsi" w:asciiTheme="minorHAnsi"/>
          <w:sz w:val="21"/>
        </w:rPr>
        <w:t>构造信息及热工参数</w:t>
      </w:r>
    </w:p>
    <w:tbl>
      <w:tblPr>
        <w:tblW w:w="5000" w:type="pct"/>
        <w:tblInd w:w="1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27"/>
        <w:gridCol w:w="566"/>
        <w:gridCol w:w="651"/>
        <w:gridCol w:w="2437"/>
        <w:gridCol w:w="2288"/>
        <w:gridCol w:w="2282"/>
      </w:tblGrid>
      <w:tr>
        <w:trPr>
          <w:tblHeader/>
        </w:trPr>
        <w:tc>
          <w:tcPr>
            <w:tcW w:w="95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建筑类型</w:t>
            </w:r>
          </w:p>
        </w:tc>
        <w:tc>
          <w:tcPr>
            <w:tcW w:w="1409" w:type="pct"/>
            <w:vAlign w:val="center"/>
            <w:tcBorders>
              <w:bottom w:val="single" w:sz="4" w:space="0" w:color="auto"/>
            </w:tcBorders>
          </w:tcPr>
          <w:p w:rsidR="0018722C">
            <w:pPr>
              <w:pStyle w:val="a7"/>
              <w:topLinePunct/>
              <w:ind w:leftChars="0" w:left="0" w:rightChars="0" w:right="0" w:firstLineChars="0" w:firstLine="0"/>
              <w:spacing w:line="240" w:lineRule="atLeast"/>
            </w:pPr>
            <w:r>
              <w:t>普通高层</w:t>
            </w:r>
          </w:p>
        </w:tc>
        <w:tc>
          <w:tcPr>
            <w:tcW w:w="1322" w:type="pct"/>
            <w:vAlign w:val="center"/>
            <w:tcBorders>
              <w:bottom w:val="single" w:sz="4" w:space="0" w:color="auto"/>
            </w:tcBorders>
          </w:tcPr>
          <w:p w:rsidR="0018722C">
            <w:pPr>
              <w:pStyle w:val="a7"/>
              <w:topLinePunct/>
              <w:ind w:leftChars="0" w:left="0" w:rightChars="0" w:right="0" w:firstLineChars="0" w:firstLine="0"/>
              <w:spacing w:line="240" w:lineRule="atLeast"/>
            </w:pPr>
            <w:r>
              <w:t>经济适用房</w:t>
            </w:r>
          </w:p>
        </w:tc>
        <w:tc>
          <w:tcPr>
            <w:tcW w:w="1319" w:type="pct"/>
            <w:vAlign w:val="center"/>
            <w:tcBorders>
              <w:bottom w:val="single" w:sz="4" w:space="0" w:color="auto"/>
            </w:tcBorders>
          </w:tcPr>
          <w:p w:rsidR="0018722C">
            <w:pPr>
              <w:pStyle w:val="a7"/>
              <w:topLinePunct/>
              <w:ind w:leftChars="0" w:left="0" w:rightChars="0" w:right="0" w:firstLineChars="0" w:firstLine="0"/>
              <w:spacing w:line="240" w:lineRule="atLeast"/>
            </w:pPr>
            <w:r>
              <w:t>别墅</w:t>
            </w:r>
          </w:p>
        </w:tc>
      </w:tr>
      <w:tr>
        <w:tc>
          <w:tcPr>
            <w:tcW w:w="247" w:type="pct"/>
            <w:vMerge w:val="restart"/>
            <w:vAlign w:val="center"/>
          </w:tcPr>
          <w:p w:rsidR="0018722C">
            <w:pPr>
              <w:pStyle w:val="a5"/>
              <w:topLinePunct/>
              <w:ind w:leftChars="0" w:left="0" w:rightChars="0" w:right="0" w:firstLineChars="0" w:firstLine="0"/>
              <w:spacing w:line="240" w:lineRule="atLeast"/>
            </w:pPr>
            <w:r>
              <w:t>墙体</w:t>
            </w:r>
          </w:p>
        </w:tc>
        <w:tc>
          <w:tcPr>
            <w:tcW w:w="703" w:type="pct"/>
            <w:gridSpan w:val="2"/>
            <w:vAlign w:val="center"/>
          </w:tcPr>
          <w:p w:rsidR="0018722C">
            <w:pPr>
              <w:pStyle w:val="a5"/>
              <w:topLinePunct/>
              <w:ind w:leftChars="0" w:left="0" w:rightChars="0" w:right="0" w:firstLineChars="0" w:firstLine="0"/>
              <w:spacing w:line="240" w:lineRule="atLeast"/>
            </w:pPr>
            <w:r>
              <w:t>外墙构造</w:t>
            </w:r>
          </w:p>
        </w:tc>
        <w:tc>
          <w:tcPr>
            <w:tcW w:w="1409" w:type="pct"/>
            <w:vAlign w:val="center"/>
          </w:tcPr>
          <w:p w:rsidR="0018722C">
            <w:pPr>
              <w:pStyle w:val="a5"/>
              <w:topLinePunct/>
              <w:ind w:leftChars="0" w:left="0" w:rightChars="0" w:right="0" w:firstLineChars="0" w:firstLine="0"/>
              <w:spacing w:line="240" w:lineRule="atLeast"/>
            </w:pPr>
            <w:r>
              <w:t>1.20 </w:t>
            </w:r>
            <w:r>
              <w:t>厚水泥砂浆；</w:t>
            </w:r>
          </w:p>
          <w:p w:rsidR="0018722C">
            <w:pPr>
              <w:pStyle w:val="a5"/>
              <w:topLinePunct/>
            </w:pPr>
            <w:r>
              <w:t>2.240 </w:t>
            </w:r>
            <w:r>
              <w:t>厚多孔砖墙；</w:t>
            </w:r>
          </w:p>
          <w:p w:rsidR="0018722C">
            <w:pPr>
              <w:pStyle w:val="a5"/>
              <w:topLinePunct/>
            </w:pPr>
            <w:r>
              <w:t>3.20 </w:t>
            </w:r>
            <w:r>
              <w:t>厚水泥砂浆；</w:t>
            </w:r>
          </w:p>
          <w:p w:rsidR="0018722C">
            <w:pPr>
              <w:pStyle w:val="a5"/>
              <w:topLinePunct/>
            </w:pPr>
            <w:r>
              <w:t>4.65 </w:t>
            </w:r>
            <w:r>
              <w:t>厚 </w:t>
            </w:r>
            <w:r>
              <w:t>XPS </w:t>
            </w:r>
            <w:r>
              <w:t>保温板；</w:t>
            </w:r>
          </w:p>
          <w:p w:rsidR="0018722C">
            <w:pPr>
              <w:pStyle w:val="a5"/>
              <w:topLinePunct/>
              <w:ind w:leftChars="0" w:left="0" w:rightChars="0" w:right="0" w:firstLineChars="0" w:firstLine="0"/>
              <w:spacing w:line="240" w:lineRule="atLeast"/>
            </w:pPr>
            <w:r>
              <w:t>5.20 </w:t>
            </w:r>
            <w:r>
              <w:t>厚水泥砂浆；</w:t>
            </w:r>
          </w:p>
        </w:tc>
        <w:tc>
          <w:tcPr>
            <w:tcW w:w="1322" w:type="pct"/>
            <w:vAlign w:val="center"/>
          </w:tcPr>
          <w:p w:rsidR="0018722C">
            <w:pPr>
              <w:pStyle w:val="a5"/>
              <w:topLinePunct/>
              <w:ind w:leftChars="0" w:left="0" w:rightChars="0" w:right="0" w:firstLineChars="0" w:firstLine="0"/>
              <w:spacing w:line="240" w:lineRule="atLeast"/>
            </w:pPr>
            <w:r>
              <w:t>1.20 </w:t>
            </w:r>
            <w:r>
              <w:t>厚水泥砂浆；</w:t>
            </w:r>
          </w:p>
          <w:p w:rsidR="0018722C">
            <w:pPr>
              <w:pStyle w:val="a5"/>
              <w:topLinePunct/>
            </w:pPr>
            <w:r>
              <w:t>2.240 </w:t>
            </w:r>
            <w:r>
              <w:t>厚多孔砖墙；</w:t>
            </w:r>
          </w:p>
          <w:p w:rsidR="0018722C">
            <w:pPr>
              <w:pStyle w:val="a5"/>
              <w:topLinePunct/>
            </w:pPr>
            <w:r>
              <w:t>3.20 </w:t>
            </w:r>
            <w:r>
              <w:t>厚水泥砂浆；</w:t>
            </w:r>
          </w:p>
          <w:p w:rsidR="0018722C">
            <w:pPr>
              <w:pStyle w:val="a5"/>
              <w:topLinePunct/>
            </w:pPr>
            <w:r>
              <w:t>4.65 </w:t>
            </w:r>
            <w:r>
              <w:t>厚 </w:t>
            </w:r>
            <w:r>
              <w:t>XPS </w:t>
            </w:r>
            <w:r>
              <w:t>保温板；</w:t>
            </w:r>
          </w:p>
          <w:p w:rsidR="0018722C">
            <w:pPr>
              <w:pStyle w:val="a5"/>
              <w:topLinePunct/>
              <w:ind w:leftChars="0" w:left="0" w:rightChars="0" w:right="0" w:firstLineChars="0" w:firstLine="0"/>
              <w:spacing w:line="240" w:lineRule="atLeast"/>
            </w:pPr>
            <w:r>
              <w:t>5.20 </w:t>
            </w:r>
            <w:r>
              <w:t>厚水泥砂浆；</w:t>
            </w:r>
          </w:p>
        </w:tc>
        <w:tc>
          <w:tcPr>
            <w:tcW w:w="1319" w:type="pct"/>
            <w:vAlign w:val="center"/>
          </w:tcPr>
          <w:p w:rsidR="0018722C">
            <w:pPr>
              <w:pStyle w:val="a5"/>
              <w:topLinePunct/>
              <w:ind w:leftChars="0" w:left="0" w:rightChars="0" w:right="0" w:firstLineChars="0" w:firstLine="0"/>
              <w:spacing w:line="240" w:lineRule="atLeast"/>
            </w:pPr>
            <w:r>
              <w:t>1.</w:t>
            </w:r>
            <w:r>
              <w:t>外饰面</w:t>
            </w:r>
          </w:p>
          <w:p w:rsidR="0018722C">
            <w:pPr>
              <w:pStyle w:val="a5"/>
              <w:topLinePunct/>
            </w:pPr>
            <w:r>
              <w:t>2. </w:t>
            </w:r>
            <w:r>
              <w:t>4</w:t>
            </w:r>
            <w:r>
              <w:t> </w:t>
            </w:r>
            <w:r>
              <w:t>厚聚合物砂浆</w:t>
            </w:r>
          </w:p>
          <w:p w:rsidR="0018722C">
            <w:pPr>
              <w:pStyle w:val="a5"/>
              <w:topLinePunct/>
            </w:pPr>
            <w:r>
              <w:t>3. </w:t>
            </w:r>
            <w:r>
              <w:t>60</w:t>
            </w:r>
            <w:r>
              <w:t> </w:t>
            </w:r>
            <w:r>
              <w:t>厚岩棉保温板 </w:t>
            </w:r>
            <w:r>
              <w:t>4.</w:t>
            </w:r>
          </w:p>
          <w:p w:rsidR="0018722C">
            <w:pPr>
              <w:pStyle w:val="a5"/>
              <w:topLinePunct/>
            </w:pPr>
            <w:r>
              <w:t>3 </w:t>
            </w:r>
            <w:r>
              <w:t>厚聚合物砂浆</w:t>
            </w:r>
          </w:p>
          <w:p w:rsidR="0018722C">
            <w:pPr>
              <w:pStyle w:val="a5"/>
              <w:topLinePunct/>
            </w:pPr>
            <w:r>
              <w:t>5. </w:t>
            </w:r>
            <w:r>
              <w:t>200</w:t>
            </w:r>
            <w:r>
              <w:t> </w:t>
            </w:r>
            <w:r>
              <w:t>厚钢筋混凝土墙</w:t>
            </w:r>
          </w:p>
          <w:p w:rsidR="0018722C">
            <w:pPr>
              <w:pStyle w:val="ad"/>
              <w:topLinePunct/>
              <w:ind w:leftChars="0" w:left="0" w:rightChars="0" w:right="0" w:firstLineChars="0" w:firstLine="0"/>
              <w:spacing w:line="240" w:lineRule="atLeast"/>
            </w:pPr>
            <w:r>
              <w:t>6. </w:t>
            </w:r>
            <w:r>
              <w:t>20</w:t>
            </w:r>
            <w:r>
              <w:t> </w:t>
            </w:r>
            <w:r>
              <w:t>厚水泥石灰砂浆</w:t>
            </w:r>
          </w:p>
        </w:tc>
      </w:tr>
      <w:tr>
        <w:tc>
          <w:tcPr>
            <w:tcW w:w="247" w:type="pct"/>
            <w:vMerge/>
            <w:vAlign w:val="center"/>
          </w:tcPr>
          <w:p w:rsidR="0018722C">
            <w:pPr>
              <w:pStyle w:val="ac"/>
              <w:topLinePunct/>
              <w:ind w:leftChars="0" w:left="0" w:rightChars="0" w:right="0" w:firstLineChars="0" w:firstLine="0"/>
              <w:spacing w:line="240" w:lineRule="atLeast"/>
            </w:pPr>
          </w:p>
        </w:tc>
        <w:tc>
          <w:tcPr>
            <w:tcW w:w="703" w:type="pct"/>
            <w:gridSpan w:val="2"/>
            <w:vAlign w:val="center"/>
          </w:tcPr>
          <w:p w:rsidR="0018722C">
            <w:pPr>
              <w:pStyle w:val="a5"/>
              <w:topLinePunct/>
              <w:ind w:leftChars="0" w:left="0" w:rightChars="0" w:right="0" w:firstLineChars="0" w:firstLine="0"/>
              <w:spacing w:line="240" w:lineRule="atLeast"/>
            </w:pPr>
            <w:r>
              <w:t>传热系数</w:t>
            </w:r>
          </w:p>
        </w:tc>
        <w:tc>
          <w:tcPr>
            <w:tcW w:w="1409" w:type="pct"/>
            <w:vAlign w:val="center"/>
          </w:tcPr>
          <w:p w:rsidR="0018722C">
            <w:pPr>
              <w:pStyle w:val="affff9"/>
              <w:topLinePunct/>
              <w:ind w:leftChars="0" w:left="0" w:rightChars="0" w:right="0" w:firstLineChars="0" w:firstLine="0"/>
              <w:spacing w:line="240" w:lineRule="atLeast"/>
            </w:pPr>
            <w:r>
              <w:t>0.7</w:t>
            </w:r>
          </w:p>
        </w:tc>
        <w:tc>
          <w:tcPr>
            <w:tcW w:w="1322" w:type="pct"/>
            <w:vAlign w:val="center"/>
          </w:tcPr>
          <w:p w:rsidR="0018722C">
            <w:pPr>
              <w:pStyle w:val="affff9"/>
              <w:topLinePunct/>
              <w:ind w:leftChars="0" w:left="0" w:rightChars="0" w:right="0" w:firstLineChars="0" w:firstLine="0"/>
              <w:spacing w:line="240" w:lineRule="atLeast"/>
            </w:pPr>
            <w:r>
              <w:t>0.7</w:t>
            </w:r>
          </w:p>
        </w:tc>
        <w:tc>
          <w:tcPr>
            <w:tcW w:w="1319" w:type="pct"/>
            <w:vAlign w:val="center"/>
          </w:tcPr>
          <w:p w:rsidR="0018722C">
            <w:pPr>
              <w:pStyle w:val="affff9"/>
              <w:topLinePunct/>
              <w:ind w:leftChars="0" w:left="0" w:rightChars="0" w:right="0" w:firstLineChars="0" w:firstLine="0"/>
              <w:spacing w:line="240" w:lineRule="atLeast"/>
            </w:pPr>
            <w:r>
              <w:t>0.45</w:t>
            </w:r>
          </w:p>
        </w:tc>
      </w:tr>
      <w:tr>
        <w:tc>
          <w:tcPr>
            <w:tcW w:w="247" w:type="pct"/>
            <w:vMerge/>
            <w:vAlign w:val="center"/>
          </w:tcPr>
          <w:p w:rsidR="0018722C">
            <w:pPr>
              <w:pStyle w:val="ac"/>
              <w:topLinePunct/>
              <w:ind w:leftChars="0" w:left="0" w:rightChars="0" w:right="0" w:firstLineChars="0" w:firstLine="0"/>
              <w:spacing w:line="240" w:lineRule="atLeast"/>
            </w:pPr>
          </w:p>
        </w:tc>
        <w:tc>
          <w:tcPr>
            <w:tcW w:w="703" w:type="pct"/>
            <w:gridSpan w:val="2"/>
            <w:vAlign w:val="center"/>
          </w:tcPr>
          <w:p w:rsidR="0018722C">
            <w:pPr>
              <w:pStyle w:val="a5"/>
              <w:topLinePunct/>
              <w:ind w:leftChars="0" w:left="0" w:rightChars="0" w:right="0" w:firstLineChars="0" w:firstLine="0"/>
              <w:spacing w:line="240" w:lineRule="atLeast"/>
            </w:pPr>
            <w:r>
              <w:t>内墙构造</w:t>
            </w:r>
          </w:p>
        </w:tc>
        <w:tc>
          <w:tcPr>
            <w:tcW w:w="1409" w:type="pct"/>
            <w:vAlign w:val="center"/>
          </w:tcPr>
          <w:p w:rsidR="0018722C">
            <w:pPr>
              <w:pStyle w:val="a5"/>
              <w:topLinePunct/>
              <w:ind w:leftChars="0" w:left="0" w:rightChars="0" w:right="0" w:firstLineChars="0" w:firstLine="0"/>
              <w:spacing w:line="240" w:lineRule="atLeast"/>
            </w:pPr>
            <w:r>
              <w:t>1. </w:t>
            </w:r>
            <w:r>
              <w:t>20</w:t>
            </w:r>
            <w:r>
              <w:t> </w:t>
            </w:r>
            <w:r>
              <w:t>厚混合砂浆</w:t>
            </w:r>
          </w:p>
          <w:p w:rsidR="0018722C">
            <w:pPr>
              <w:pStyle w:val="a5"/>
              <w:topLinePunct/>
            </w:pPr>
            <w:r>
              <w:t>2. </w:t>
            </w:r>
            <w:r>
              <w:t>4</w:t>
            </w:r>
            <w:r>
              <w:t> </w:t>
            </w:r>
            <w:r>
              <w:t>厚聚合物砂浆</w:t>
            </w:r>
          </w:p>
          <w:p w:rsidR="0018722C">
            <w:pPr>
              <w:pStyle w:val="a5"/>
              <w:topLinePunct/>
            </w:pPr>
            <w:r>
              <w:t>3. </w:t>
            </w:r>
            <w:r>
              <w:t>20</w:t>
            </w:r>
            <w:r>
              <w:t> </w:t>
            </w:r>
            <w:r>
              <w:t>厚胶粉</w:t>
            </w:r>
            <w:r>
              <w:t>EPS</w:t>
            </w:r>
            <w:r>
              <w:t> </w:t>
            </w:r>
            <w:r>
              <w:t>颗粒浆料保温层</w:t>
            </w:r>
          </w:p>
          <w:p w:rsidR="0018722C">
            <w:pPr>
              <w:pStyle w:val="a5"/>
              <w:topLinePunct/>
            </w:pPr>
            <w:r>
              <w:t>4. </w:t>
            </w:r>
            <w:r>
              <w:t>3</w:t>
            </w:r>
            <w:r>
              <w:t> </w:t>
            </w:r>
            <w:r>
              <w:t>厚聚合物砂浆</w:t>
            </w:r>
          </w:p>
          <w:p w:rsidR="0018722C">
            <w:pPr>
              <w:pStyle w:val="a5"/>
              <w:topLinePunct/>
            </w:pPr>
            <w:r>
              <w:t>5. </w:t>
            </w:r>
            <w:r>
              <w:t>350</w:t>
            </w:r>
            <w:r>
              <w:t> </w:t>
            </w:r>
            <w:r>
              <w:t>厚钢筋混凝土墙</w:t>
            </w:r>
          </w:p>
          <w:p w:rsidR="0018722C">
            <w:pPr>
              <w:pStyle w:val="a5"/>
              <w:topLinePunct/>
              <w:ind w:leftChars="0" w:left="0" w:rightChars="0" w:right="0" w:firstLineChars="0" w:firstLine="0"/>
              <w:spacing w:line="240" w:lineRule="atLeast"/>
            </w:pPr>
            <w:r>
              <w:t>6. </w:t>
            </w:r>
            <w:r>
              <w:t>20</w:t>
            </w:r>
            <w:r>
              <w:t> </w:t>
            </w:r>
            <w:r>
              <w:t>厚混合砂浆</w:t>
            </w:r>
          </w:p>
        </w:tc>
        <w:tc>
          <w:tcPr>
            <w:tcW w:w="1322" w:type="pct"/>
            <w:vAlign w:val="center"/>
          </w:tcPr>
          <w:p w:rsidR="0018722C">
            <w:pPr>
              <w:pStyle w:val="a5"/>
              <w:topLinePunct/>
              <w:ind w:leftChars="0" w:left="0" w:rightChars="0" w:right="0" w:firstLineChars="0" w:firstLine="0"/>
              <w:spacing w:line="240" w:lineRule="atLeast"/>
            </w:pPr>
            <w:r>
              <w:t>1. </w:t>
            </w:r>
            <w:r>
              <w:t>20</w:t>
            </w:r>
            <w:r>
              <w:t> </w:t>
            </w:r>
            <w:r>
              <w:t>厚混合砂浆</w:t>
            </w:r>
          </w:p>
          <w:p w:rsidR="0018722C">
            <w:pPr>
              <w:pStyle w:val="a5"/>
              <w:topLinePunct/>
            </w:pPr>
            <w:r>
              <w:t>2. </w:t>
            </w:r>
            <w:r>
              <w:t>4</w:t>
            </w:r>
            <w:r>
              <w:t> </w:t>
            </w:r>
            <w:r>
              <w:t>厚聚合物砂浆</w:t>
            </w:r>
          </w:p>
          <w:p w:rsidR="0018722C">
            <w:pPr>
              <w:pStyle w:val="a5"/>
              <w:topLinePunct/>
            </w:pPr>
            <w:r>
              <w:t>3. </w:t>
            </w:r>
            <w:r>
              <w:t>20</w:t>
            </w:r>
            <w:r>
              <w:t> </w:t>
            </w:r>
            <w:r>
              <w:t>厚胶粉 </w:t>
            </w:r>
            <w:r>
              <w:t>EPS</w:t>
            </w:r>
            <w:r>
              <w:t> </w:t>
            </w:r>
            <w:r>
              <w:t>颗粒浆料保温层</w:t>
            </w:r>
          </w:p>
          <w:p w:rsidR="0018722C">
            <w:pPr>
              <w:pStyle w:val="a5"/>
              <w:topLinePunct/>
            </w:pPr>
            <w:r>
              <w:t>4. </w:t>
            </w:r>
            <w:r>
              <w:t>3</w:t>
            </w:r>
            <w:r>
              <w:t> </w:t>
            </w:r>
            <w:r>
              <w:t>厚聚合物砂浆</w:t>
            </w:r>
          </w:p>
          <w:p w:rsidR="0018722C">
            <w:pPr>
              <w:pStyle w:val="a5"/>
              <w:topLinePunct/>
            </w:pPr>
            <w:r>
              <w:t>5. </w:t>
            </w:r>
            <w:r>
              <w:t>350</w:t>
            </w:r>
            <w:r>
              <w:t> </w:t>
            </w:r>
            <w:r>
              <w:t>厚钢筋混凝土墙</w:t>
            </w:r>
          </w:p>
          <w:p w:rsidR="0018722C">
            <w:pPr>
              <w:pStyle w:val="a5"/>
              <w:topLinePunct/>
              <w:ind w:leftChars="0" w:left="0" w:rightChars="0" w:right="0" w:firstLineChars="0" w:firstLine="0"/>
              <w:spacing w:line="240" w:lineRule="atLeast"/>
            </w:pPr>
            <w:r>
              <w:t>6. </w:t>
            </w:r>
            <w:r>
              <w:t>20</w:t>
            </w:r>
            <w:r>
              <w:t> </w:t>
            </w:r>
            <w:r>
              <w:t>厚混合砂浆</w:t>
            </w:r>
          </w:p>
        </w:tc>
        <w:tc>
          <w:tcPr>
            <w:tcW w:w="1319" w:type="pct"/>
            <w:vAlign w:val="center"/>
          </w:tcPr>
          <w:p w:rsidR="0018722C">
            <w:pPr>
              <w:pStyle w:val="a5"/>
              <w:topLinePunct/>
              <w:ind w:leftChars="0" w:left="0" w:rightChars="0" w:right="0" w:firstLineChars="0" w:firstLine="0"/>
              <w:spacing w:line="240" w:lineRule="atLeast"/>
            </w:pPr>
            <w:r>
              <w:t>1. </w:t>
            </w:r>
            <w:r>
              <w:t>20</w:t>
            </w:r>
            <w:r>
              <w:t> </w:t>
            </w:r>
            <w:r>
              <w:t>厚混合砂浆</w:t>
            </w:r>
          </w:p>
          <w:p w:rsidR="0018722C">
            <w:pPr>
              <w:pStyle w:val="a5"/>
              <w:topLinePunct/>
            </w:pPr>
            <w:r>
              <w:t>2. </w:t>
            </w:r>
            <w:r>
              <w:t>4</w:t>
            </w:r>
            <w:r>
              <w:t> </w:t>
            </w:r>
            <w:r>
              <w:t>厚聚合物砂浆</w:t>
            </w:r>
          </w:p>
          <w:p w:rsidR="0018722C">
            <w:pPr>
              <w:pStyle w:val="a5"/>
              <w:topLinePunct/>
            </w:pPr>
            <w:r>
              <w:t>3. </w:t>
            </w:r>
            <w:r>
              <w:t>20</w:t>
            </w:r>
            <w:r>
              <w:t> </w:t>
            </w:r>
            <w:r>
              <w:t>厚胶粉 </w:t>
            </w:r>
            <w:r>
              <w:t>EPS</w:t>
            </w:r>
            <w:r>
              <w:t> </w:t>
            </w:r>
            <w:r>
              <w:t>颗粒浆料保温层</w:t>
            </w:r>
          </w:p>
          <w:p w:rsidR="0018722C">
            <w:pPr>
              <w:pStyle w:val="a5"/>
              <w:topLinePunct/>
            </w:pPr>
            <w:r>
              <w:t>4. </w:t>
            </w:r>
            <w:r>
              <w:t>3</w:t>
            </w:r>
            <w:r>
              <w:t> </w:t>
            </w:r>
            <w:r>
              <w:t>厚聚合物砂浆</w:t>
            </w:r>
          </w:p>
          <w:p w:rsidR="0018722C">
            <w:pPr>
              <w:pStyle w:val="a5"/>
              <w:topLinePunct/>
            </w:pPr>
            <w:r>
              <w:t>5. </w:t>
            </w:r>
            <w:r>
              <w:t>350</w:t>
            </w:r>
            <w:r>
              <w:t> </w:t>
            </w:r>
            <w:r>
              <w:t>厚钢筋混凝土墙</w:t>
            </w:r>
          </w:p>
          <w:p w:rsidR="0018722C">
            <w:pPr>
              <w:pStyle w:val="ad"/>
              <w:topLinePunct/>
              <w:ind w:leftChars="0" w:left="0" w:rightChars="0" w:right="0" w:firstLineChars="0" w:firstLine="0"/>
              <w:spacing w:line="240" w:lineRule="atLeast"/>
            </w:pPr>
            <w:r>
              <w:t>6. </w:t>
            </w:r>
            <w:r>
              <w:t>20</w:t>
            </w:r>
            <w:r>
              <w:t> </w:t>
            </w:r>
            <w:r>
              <w:t>厚混合砂浆</w:t>
            </w:r>
          </w:p>
        </w:tc>
      </w:tr>
      <w:tr>
        <w:tc>
          <w:tcPr>
            <w:tcW w:w="247" w:type="pct"/>
            <w:vMerge/>
            <w:vAlign w:val="center"/>
          </w:tcPr>
          <w:p w:rsidR="0018722C">
            <w:pPr>
              <w:pStyle w:val="ac"/>
              <w:topLinePunct/>
              <w:ind w:leftChars="0" w:left="0" w:rightChars="0" w:right="0" w:firstLineChars="0" w:firstLine="0"/>
              <w:spacing w:line="240" w:lineRule="atLeast"/>
            </w:pPr>
          </w:p>
        </w:tc>
        <w:tc>
          <w:tcPr>
            <w:tcW w:w="703" w:type="pct"/>
            <w:gridSpan w:val="2"/>
            <w:vAlign w:val="center"/>
          </w:tcPr>
          <w:p w:rsidR="0018722C">
            <w:pPr>
              <w:pStyle w:val="a5"/>
              <w:topLinePunct/>
              <w:ind w:leftChars="0" w:left="0" w:rightChars="0" w:right="0" w:firstLineChars="0" w:firstLine="0"/>
              <w:spacing w:line="240" w:lineRule="atLeast"/>
            </w:pPr>
            <w:r>
              <w:t>传热系数</w:t>
            </w:r>
          </w:p>
        </w:tc>
        <w:tc>
          <w:tcPr>
            <w:tcW w:w="1409" w:type="pct"/>
            <w:vAlign w:val="center"/>
          </w:tcPr>
          <w:p w:rsidR="0018722C">
            <w:pPr>
              <w:pStyle w:val="affff9"/>
              <w:topLinePunct/>
              <w:ind w:leftChars="0" w:left="0" w:rightChars="0" w:right="0" w:firstLineChars="0" w:firstLine="0"/>
              <w:spacing w:line="240" w:lineRule="atLeast"/>
            </w:pPr>
            <w:r>
              <w:t>1.5</w:t>
            </w:r>
          </w:p>
        </w:tc>
        <w:tc>
          <w:tcPr>
            <w:tcW w:w="1322" w:type="pct"/>
            <w:vAlign w:val="center"/>
          </w:tcPr>
          <w:p w:rsidR="0018722C">
            <w:pPr>
              <w:pStyle w:val="affff9"/>
              <w:topLinePunct/>
              <w:ind w:leftChars="0" w:left="0" w:rightChars="0" w:right="0" w:firstLineChars="0" w:firstLine="0"/>
              <w:spacing w:line="240" w:lineRule="atLeast"/>
            </w:pPr>
            <w:r>
              <w:t>1.5</w:t>
            </w:r>
          </w:p>
        </w:tc>
        <w:tc>
          <w:tcPr>
            <w:tcW w:w="1319" w:type="pct"/>
            <w:vAlign w:val="center"/>
          </w:tcPr>
          <w:p w:rsidR="0018722C">
            <w:pPr>
              <w:pStyle w:val="affff9"/>
              <w:topLinePunct/>
              <w:ind w:leftChars="0" w:left="0" w:rightChars="0" w:right="0" w:firstLineChars="0" w:firstLine="0"/>
              <w:spacing w:line="240" w:lineRule="atLeast"/>
            </w:pPr>
            <w:r>
              <w:t>1.5</w:t>
            </w:r>
          </w:p>
        </w:tc>
      </w:tr>
      <w:tr>
        <w:tc>
          <w:tcPr>
            <w:tcW w:w="247" w:type="pct"/>
            <w:vMerge w:val="restart"/>
            <w:vAlign w:val="center"/>
          </w:tcPr>
          <w:p w:rsidR="0018722C">
            <w:pPr>
              <w:pStyle w:val="a5"/>
              <w:topLinePunct/>
              <w:ind w:leftChars="0" w:left="0" w:rightChars="0" w:right="0" w:firstLineChars="0" w:firstLine="0"/>
              <w:spacing w:line="240" w:lineRule="atLeast"/>
            </w:pPr>
            <w:r>
              <w:t>外窗</w:t>
            </w:r>
          </w:p>
        </w:tc>
        <w:tc>
          <w:tcPr>
            <w:tcW w:w="703" w:type="pct"/>
            <w:gridSpan w:val="2"/>
            <w:vAlign w:val="center"/>
          </w:tcPr>
          <w:p w:rsidR="0018722C">
            <w:pPr>
              <w:pStyle w:val="a5"/>
              <w:topLinePunct/>
              <w:ind w:leftChars="0" w:left="0" w:rightChars="0" w:right="0" w:firstLineChars="0" w:firstLine="0"/>
              <w:spacing w:line="240" w:lineRule="atLeast"/>
            </w:pPr>
            <w:r>
              <w:t>外窗构造</w:t>
            </w:r>
          </w:p>
        </w:tc>
        <w:tc>
          <w:tcPr>
            <w:tcW w:w="1409" w:type="pct"/>
            <w:vAlign w:val="center"/>
          </w:tcPr>
          <w:p w:rsidR="0018722C">
            <w:pPr>
              <w:pStyle w:val="a5"/>
              <w:topLinePunct/>
              <w:ind w:leftChars="0" w:left="0" w:rightChars="0" w:right="0" w:firstLineChars="0" w:firstLine="0"/>
              <w:spacing w:line="240" w:lineRule="atLeast"/>
            </w:pPr>
            <w:r>
              <w:t>塑钢 </w:t>
            </w:r>
            <w:r>
              <w:t>Low-e </w:t>
            </w:r>
            <w:r>
              <w:t>中空玻璃</w:t>
            </w:r>
            <w:r>
              <w:t>，</w:t>
            </w:r>
            <w:r>
              <w:t>空</w:t>
            </w:r>
          </w:p>
          <w:p w:rsidR="0018722C">
            <w:pPr>
              <w:pStyle w:val="a5"/>
              <w:topLinePunct/>
              <w:ind w:leftChars="0" w:left="0" w:rightChars="0" w:right="0" w:firstLineChars="0" w:firstLine="0"/>
              <w:spacing w:line="240" w:lineRule="atLeast"/>
            </w:pPr>
            <w:r>
              <w:t>气层 </w:t>
            </w:r>
            <w:r>
              <w:t>9 </w:t>
            </w:r>
            <w:r>
              <w:t>厚</w:t>
            </w:r>
          </w:p>
        </w:tc>
        <w:tc>
          <w:tcPr>
            <w:tcW w:w="1322" w:type="pct"/>
            <w:vAlign w:val="center"/>
          </w:tcPr>
          <w:p w:rsidR="0018722C">
            <w:pPr>
              <w:pStyle w:val="a5"/>
              <w:topLinePunct/>
              <w:ind w:leftChars="0" w:left="0" w:rightChars="0" w:right="0" w:firstLineChars="0" w:firstLine="0"/>
              <w:spacing w:line="240" w:lineRule="atLeast"/>
            </w:pPr>
            <w:r>
              <w:t>塑钢 </w:t>
            </w:r>
            <w:r>
              <w:t>Low-e </w:t>
            </w:r>
            <w:r>
              <w:t>中空玻璃</w:t>
            </w:r>
            <w:r>
              <w:t>,</w:t>
            </w:r>
          </w:p>
          <w:p w:rsidR="0018722C">
            <w:pPr>
              <w:pStyle w:val="a5"/>
              <w:topLinePunct/>
              <w:ind w:leftChars="0" w:left="0" w:rightChars="0" w:right="0" w:firstLineChars="0" w:firstLine="0"/>
              <w:spacing w:line="240" w:lineRule="atLeast"/>
            </w:pPr>
            <w:r>
              <w:t>空气层 </w:t>
            </w:r>
            <w:r>
              <w:t>9 </w:t>
            </w:r>
            <w:r>
              <w:t>厚</w:t>
            </w:r>
          </w:p>
        </w:tc>
        <w:tc>
          <w:tcPr>
            <w:tcW w:w="1319" w:type="pct"/>
            <w:vAlign w:val="center"/>
          </w:tcPr>
          <w:p w:rsidR="0018722C">
            <w:pPr>
              <w:pStyle w:val="a5"/>
              <w:topLinePunct/>
              <w:ind w:leftChars="0" w:left="0" w:rightChars="0" w:right="0" w:firstLineChars="0" w:firstLine="0"/>
              <w:spacing w:line="240" w:lineRule="atLeast"/>
            </w:pPr>
            <w:r>
              <w:t>塑钢 </w:t>
            </w:r>
            <w:r>
              <w:t>Low-e </w:t>
            </w:r>
            <w:r>
              <w:t>中空玻璃</w:t>
            </w:r>
            <w:r>
              <w:t>,</w:t>
            </w:r>
          </w:p>
          <w:p w:rsidR="0018722C">
            <w:pPr>
              <w:pStyle w:val="ad"/>
              <w:topLinePunct/>
              <w:ind w:leftChars="0" w:left="0" w:rightChars="0" w:right="0" w:firstLineChars="0" w:firstLine="0"/>
              <w:spacing w:line="240" w:lineRule="atLeast"/>
            </w:pPr>
            <w:r>
              <w:t>空气层 </w:t>
            </w:r>
            <w:r>
              <w:t>9 </w:t>
            </w:r>
            <w:r>
              <w:t>厚</w:t>
            </w:r>
          </w:p>
        </w:tc>
      </w:tr>
      <w:tr>
        <w:tc>
          <w:tcPr>
            <w:tcW w:w="247" w:type="pct"/>
            <w:vMerge/>
            <w:vAlign w:val="center"/>
          </w:tcPr>
          <w:p w:rsidR="0018722C">
            <w:pPr>
              <w:pStyle w:val="ac"/>
              <w:topLinePunct/>
              <w:ind w:leftChars="0" w:left="0" w:rightChars="0" w:right="0" w:firstLineChars="0" w:firstLine="0"/>
              <w:spacing w:line="240" w:lineRule="atLeast"/>
            </w:pPr>
          </w:p>
        </w:tc>
        <w:tc>
          <w:tcPr>
            <w:tcW w:w="703" w:type="pct"/>
            <w:gridSpan w:val="2"/>
            <w:vAlign w:val="center"/>
          </w:tcPr>
          <w:p w:rsidR="0018722C">
            <w:pPr>
              <w:pStyle w:val="a5"/>
              <w:topLinePunct/>
              <w:ind w:leftChars="0" w:left="0" w:rightChars="0" w:right="0" w:firstLineChars="0" w:firstLine="0"/>
              <w:spacing w:line="240" w:lineRule="atLeast"/>
            </w:pPr>
            <w:r>
              <w:t>传热系数</w:t>
            </w:r>
          </w:p>
        </w:tc>
        <w:tc>
          <w:tcPr>
            <w:tcW w:w="1409" w:type="pct"/>
            <w:vAlign w:val="center"/>
          </w:tcPr>
          <w:p w:rsidR="0018722C">
            <w:pPr>
              <w:pStyle w:val="affff9"/>
              <w:topLinePunct/>
              <w:ind w:leftChars="0" w:left="0" w:rightChars="0" w:right="0" w:firstLineChars="0" w:firstLine="0"/>
              <w:spacing w:line="240" w:lineRule="atLeast"/>
            </w:pPr>
            <w:r>
              <w:t>2.7</w:t>
            </w:r>
          </w:p>
        </w:tc>
        <w:tc>
          <w:tcPr>
            <w:tcW w:w="1322" w:type="pct"/>
            <w:vAlign w:val="center"/>
          </w:tcPr>
          <w:p w:rsidR="0018722C">
            <w:pPr>
              <w:pStyle w:val="affff9"/>
              <w:topLinePunct/>
              <w:ind w:leftChars="0" w:left="0" w:rightChars="0" w:right="0" w:firstLineChars="0" w:firstLine="0"/>
              <w:spacing w:line="240" w:lineRule="atLeast"/>
            </w:pPr>
            <w:r>
              <w:t>2.7</w:t>
            </w:r>
          </w:p>
        </w:tc>
        <w:tc>
          <w:tcPr>
            <w:tcW w:w="1319" w:type="pct"/>
            <w:vAlign w:val="center"/>
          </w:tcPr>
          <w:p w:rsidR="0018722C">
            <w:pPr>
              <w:pStyle w:val="affff9"/>
              <w:topLinePunct/>
              <w:ind w:leftChars="0" w:left="0" w:rightChars="0" w:right="0" w:firstLineChars="0" w:firstLine="0"/>
              <w:spacing w:line="240" w:lineRule="atLeast"/>
            </w:pPr>
            <w:r>
              <w:t>2.7</w:t>
            </w:r>
          </w:p>
        </w:tc>
      </w:tr>
      <w:tr>
        <w:tc>
          <w:tcPr>
            <w:tcW w:w="247" w:type="pct"/>
            <w:vMerge/>
            <w:vAlign w:val="center"/>
          </w:tcPr>
          <w:p w:rsidR="0018722C">
            <w:pPr>
              <w:pStyle w:val="ac"/>
              <w:topLinePunct/>
              <w:ind w:leftChars="0" w:left="0" w:rightChars="0" w:right="0" w:firstLineChars="0" w:firstLine="0"/>
              <w:spacing w:line="240" w:lineRule="atLeast"/>
            </w:pPr>
          </w:p>
        </w:tc>
        <w:tc>
          <w:tcPr>
            <w:tcW w:w="327" w:type="pct"/>
            <w:vMerge w:val="restart"/>
            <w:vAlign w:val="center"/>
          </w:tcPr>
          <w:p w:rsidR="0018722C">
            <w:pPr>
              <w:pStyle w:val="a5"/>
              <w:topLinePunct/>
              <w:ind w:leftChars="0" w:left="0" w:rightChars="0" w:right="0" w:firstLineChars="0" w:firstLine="0"/>
              <w:spacing w:line="240" w:lineRule="atLeast"/>
            </w:pPr>
            <w:r>
              <w:t>遮</w:t>
            </w:r>
          </w:p>
          <w:p w:rsidR="0018722C">
            <w:pPr>
              <w:pStyle w:val="a5"/>
              <w:topLinePunct/>
              <w:ind w:leftChars="0" w:left="0" w:rightChars="0" w:right="0" w:firstLineChars="0" w:firstLine="0"/>
              <w:spacing w:line="240" w:lineRule="atLeast"/>
            </w:pPr>
            <w:r>
              <w:t>阳系数</w:t>
            </w:r>
          </w:p>
        </w:tc>
        <w:tc>
          <w:tcPr>
            <w:tcW w:w="376" w:type="pct"/>
            <w:vAlign w:val="center"/>
          </w:tcPr>
          <w:p w:rsidR="0018722C">
            <w:pPr>
              <w:pStyle w:val="a5"/>
              <w:topLinePunct/>
              <w:ind w:leftChars="0" w:left="0" w:rightChars="0" w:right="0" w:firstLineChars="0" w:firstLine="0"/>
              <w:spacing w:line="240" w:lineRule="atLeast"/>
            </w:pPr>
            <w:r>
              <w:t>无阳</w:t>
            </w:r>
          </w:p>
          <w:p w:rsidR="0018722C">
            <w:pPr>
              <w:pStyle w:val="a5"/>
              <w:topLinePunct/>
              <w:ind w:leftChars="0" w:left="0" w:rightChars="0" w:right="0" w:firstLineChars="0" w:firstLine="0"/>
              <w:spacing w:line="240" w:lineRule="atLeast"/>
            </w:pPr>
            <w:r>
              <w:t>台</w:t>
            </w:r>
          </w:p>
        </w:tc>
        <w:tc>
          <w:tcPr>
            <w:tcW w:w="1409" w:type="pct"/>
            <w:vAlign w:val="center"/>
          </w:tcPr>
          <w:p w:rsidR="0018722C">
            <w:pPr>
              <w:pStyle w:val="affff9"/>
              <w:topLinePunct/>
              <w:ind w:leftChars="0" w:left="0" w:rightChars="0" w:right="0" w:firstLineChars="0" w:firstLine="0"/>
              <w:spacing w:line="240" w:lineRule="atLeast"/>
            </w:pPr>
            <w:r>
              <w:t>0.49</w:t>
            </w:r>
          </w:p>
        </w:tc>
        <w:tc>
          <w:tcPr>
            <w:tcW w:w="1322" w:type="pct"/>
            <w:vAlign w:val="center"/>
          </w:tcPr>
          <w:p w:rsidR="0018722C">
            <w:pPr>
              <w:pStyle w:val="affff9"/>
              <w:topLinePunct/>
              <w:ind w:leftChars="0" w:left="0" w:rightChars="0" w:right="0" w:firstLineChars="0" w:firstLine="0"/>
              <w:spacing w:line="240" w:lineRule="atLeast"/>
            </w:pPr>
            <w:r>
              <w:t>0.49</w:t>
            </w:r>
          </w:p>
        </w:tc>
        <w:tc>
          <w:tcPr>
            <w:tcW w:w="1319" w:type="pct"/>
            <w:vAlign w:val="center"/>
          </w:tcPr>
          <w:p w:rsidR="0018722C">
            <w:pPr>
              <w:pStyle w:val="affff9"/>
              <w:topLinePunct/>
              <w:ind w:leftChars="0" w:left="0" w:rightChars="0" w:right="0" w:firstLineChars="0" w:firstLine="0"/>
              <w:spacing w:line="240" w:lineRule="atLeast"/>
            </w:pPr>
            <w:r>
              <w:t>0.49</w:t>
            </w:r>
          </w:p>
        </w:tc>
      </w:tr>
      <w:tr>
        <w:tc>
          <w:tcPr>
            <w:tcW w:w="247" w:type="pct"/>
            <w:vMerge/>
            <w:vAlign w:val="center"/>
          </w:tcPr>
          <w:p w:rsidR="0018722C">
            <w:pPr>
              <w:pStyle w:val="ac"/>
              <w:topLinePunct/>
              <w:ind w:leftChars="0" w:left="0" w:rightChars="0" w:right="0" w:firstLineChars="0" w:firstLine="0"/>
              <w:spacing w:line="240" w:lineRule="atLeast"/>
            </w:pPr>
          </w:p>
        </w:tc>
        <w:tc>
          <w:tcPr>
            <w:tcW w:w="327" w:type="pct"/>
            <w:vMerge/>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r>
              <w:t>有阳</w:t>
            </w:r>
          </w:p>
          <w:p w:rsidR="0018722C">
            <w:pPr>
              <w:pStyle w:val="a5"/>
              <w:topLinePunct/>
              <w:ind w:leftChars="0" w:left="0" w:rightChars="0" w:right="0" w:firstLineChars="0" w:firstLine="0"/>
              <w:spacing w:line="240" w:lineRule="atLeast"/>
            </w:pPr>
            <w:r>
              <w:t>台</w:t>
            </w:r>
          </w:p>
        </w:tc>
        <w:tc>
          <w:tcPr>
            <w:tcW w:w="1409" w:type="pct"/>
            <w:vAlign w:val="center"/>
          </w:tcPr>
          <w:p w:rsidR="0018722C">
            <w:pPr>
              <w:pStyle w:val="affff9"/>
              <w:topLinePunct/>
              <w:ind w:leftChars="0" w:left="0" w:rightChars="0" w:right="0" w:firstLineChars="0" w:firstLine="0"/>
              <w:spacing w:line="240" w:lineRule="atLeast"/>
            </w:pPr>
            <w:r>
              <w:t>0.13</w:t>
            </w:r>
          </w:p>
        </w:tc>
        <w:tc>
          <w:tcPr>
            <w:tcW w:w="1322" w:type="pct"/>
            <w:vAlign w:val="center"/>
          </w:tcPr>
          <w:p w:rsidR="0018722C">
            <w:pPr>
              <w:pStyle w:val="affff9"/>
              <w:topLinePunct/>
              <w:ind w:leftChars="0" w:left="0" w:rightChars="0" w:right="0" w:firstLineChars="0" w:firstLine="0"/>
              <w:spacing w:line="240" w:lineRule="atLeast"/>
            </w:pPr>
            <w:r>
              <w:t>0.13</w:t>
            </w:r>
          </w:p>
        </w:tc>
        <w:tc>
          <w:tcPr>
            <w:tcW w:w="1319" w:type="pct"/>
            <w:vAlign w:val="center"/>
          </w:tcPr>
          <w:p w:rsidR="0018722C">
            <w:pPr>
              <w:pStyle w:val="affff9"/>
              <w:topLinePunct/>
              <w:ind w:leftChars="0" w:left="0" w:rightChars="0" w:right="0" w:firstLineChars="0" w:firstLine="0"/>
              <w:spacing w:line="240" w:lineRule="atLeast"/>
            </w:pPr>
            <w:r>
              <w:t>0.13</w:t>
            </w:r>
          </w:p>
        </w:tc>
      </w:tr>
      <w:tr>
        <w:tc>
          <w:tcPr>
            <w:tcW w:w="247" w:type="pct"/>
            <w:vMerge w:val="restart"/>
            <w:vAlign w:val="center"/>
          </w:tcPr>
          <w:p w:rsidR="0018722C">
            <w:pPr>
              <w:pStyle w:val="a5"/>
              <w:topLinePunct/>
              <w:ind w:leftChars="0" w:left="0" w:rightChars="0" w:right="0" w:firstLineChars="0" w:firstLine="0"/>
              <w:spacing w:line="240" w:lineRule="atLeast"/>
            </w:pPr>
            <w:r>
              <w:t>屋面构造</w:t>
            </w:r>
          </w:p>
        </w:tc>
        <w:tc>
          <w:tcPr>
            <w:tcW w:w="703" w:type="pct"/>
            <w:gridSpan w:val="2"/>
            <w:vAlign w:val="center"/>
          </w:tcPr>
          <w:p w:rsidR="0018722C">
            <w:pPr>
              <w:pStyle w:val="a5"/>
              <w:topLinePunct/>
              <w:ind w:leftChars="0" w:left="0" w:rightChars="0" w:right="0" w:firstLineChars="0" w:firstLine="0"/>
              <w:spacing w:line="240" w:lineRule="atLeast"/>
            </w:pPr>
            <w:r>
              <w:t>平顶构造</w:t>
            </w:r>
          </w:p>
        </w:tc>
        <w:tc>
          <w:tcPr>
            <w:tcW w:w="1409" w:type="pct"/>
            <w:vAlign w:val="center"/>
          </w:tcPr>
          <w:p w:rsidR="0018722C">
            <w:pPr>
              <w:pStyle w:val="a5"/>
              <w:topLinePunct/>
              <w:ind w:leftChars="0" w:left="0" w:rightChars="0" w:right="0" w:firstLineChars="0" w:firstLine="0"/>
              <w:spacing w:line="240" w:lineRule="atLeast"/>
            </w:pPr>
            <w:r>
              <w:t>1. </w:t>
            </w:r>
            <w:r>
              <w:t>80</w:t>
            </w:r>
            <w:r>
              <w:t> </w:t>
            </w:r>
            <w:r>
              <w:t>厚铺地砖</w:t>
            </w:r>
            <w:r>
              <w:t>;</w:t>
            </w:r>
          </w:p>
          <w:p w:rsidR="0018722C">
            <w:pPr>
              <w:pStyle w:val="a5"/>
              <w:topLinePunct/>
            </w:pPr>
            <w:r>
              <w:t>2. </w:t>
            </w:r>
            <w:r>
              <w:t>25</w:t>
            </w:r>
            <w:r>
              <w:t> </w:t>
            </w:r>
            <w:r>
              <w:t>厚水泥砂浆保；</w:t>
            </w:r>
          </w:p>
          <w:p w:rsidR="0018722C">
            <w:pPr>
              <w:pStyle w:val="a5"/>
              <w:topLinePunct/>
            </w:pPr>
            <w:r>
              <w:t>3. </w:t>
            </w:r>
            <w:r>
              <w:t>3</w:t>
            </w:r>
            <w:r>
              <w:t> </w:t>
            </w:r>
            <w:r>
              <w:t>厚两道防水层</w:t>
            </w:r>
          </w:p>
          <w:p w:rsidR="0018722C">
            <w:pPr>
              <w:pStyle w:val="a5"/>
              <w:topLinePunct/>
            </w:pPr>
            <w:r>
              <w:t>4. </w:t>
            </w:r>
            <w:r>
              <w:t>20</w:t>
            </w:r>
            <w:r>
              <w:t> </w:t>
            </w:r>
            <w:r>
              <w:t>厚水泥砂浆找平；</w:t>
            </w:r>
          </w:p>
          <w:p w:rsidR="0018722C">
            <w:pPr>
              <w:pStyle w:val="a5"/>
              <w:topLinePunct/>
            </w:pPr>
            <w:r>
              <w:t>5. </w:t>
            </w:r>
            <w:r>
              <w:t>8</w:t>
            </w:r>
            <w:r>
              <w:t> </w:t>
            </w:r>
            <w:r>
              <w:t>厚水泥焦渣找坡；</w:t>
            </w:r>
          </w:p>
          <w:p w:rsidR="0018722C">
            <w:pPr>
              <w:pStyle w:val="a5"/>
              <w:topLinePunct/>
            </w:pPr>
            <w:r>
              <w:t>6. </w:t>
            </w:r>
            <w:r>
              <w:t>100</w:t>
            </w:r>
            <w:r>
              <w:t> </w:t>
            </w:r>
            <w:r>
              <w:t>厚现浇钢筋混凝土；</w:t>
            </w:r>
          </w:p>
          <w:p w:rsidR="0018722C">
            <w:pPr>
              <w:pStyle w:val="a5"/>
              <w:topLinePunct/>
            </w:pPr>
            <w:r>
              <w:t>7. </w:t>
            </w:r>
            <w:r>
              <w:t>60</w:t>
            </w:r>
            <w:r>
              <w:t> </w:t>
            </w:r>
            <w:r>
              <w:t>厚 </w:t>
            </w:r>
            <w:r>
              <w:t>XPS</w:t>
            </w:r>
            <w:r>
              <w:t> </w:t>
            </w:r>
            <w:r>
              <w:t>板；</w:t>
            </w:r>
          </w:p>
          <w:p w:rsidR="0018722C">
            <w:pPr>
              <w:pStyle w:val="a5"/>
              <w:topLinePunct/>
              <w:ind w:leftChars="0" w:left="0" w:rightChars="0" w:right="0" w:firstLineChars="0" w:firstLine="0"/>
              <w:spacing w:line="240" w:lineRule="atLeast"/>
            </w:pPr>
            <w:r>
              <w:t>8. </w:t>
            </w:r>
            <w:r>
              <w:t>20</w:t>
            </w:r>
            <w:r>
              <w:t> </w:t>
            </w:r>
            <w:r>
              <w:t>厚水泥砂浆保护</w:t>
            </w:r>
            <w:r>
              <w:t>.</w:t>
            </w:r>
          </w:p>
        </w:tc>
        <w:tc>
          <w:tcPr>
            <w:tcW w:w="1322" w:type="pct"/>
            <w:vAlign w:val="center"/>
          </w:tcPr>
          <w:p w:rsidR="0018722C">
            <w:pPr>
              <w:pStyle w:val="a5"/>
              <w:topLinePunct/>
              <w:ind w:leftChars="0" w:left="0" w:rightChars="0" w:right="0" w:firstLineChars="0" w:firstLine="0"/>
              <w:spacing w:line="240" w:lineRule="atLeast"/>
            </w:pPr>
            <w:r>
              <w:t>1. </w:t>
            </w:r>
            <w:r>
              <w:t>80</w:t>
            </w:r>
            <w:r>
              <w:t> </w:t>
            </w:r>
            <w:r>
              <w:t>厚铺地砖</w:t>
            </w:r>
            <w:r>
              <w:t>;</w:t>
            </w:r>
          </w:p>
          <w:p w:rsidR="0018722C">
            <w:pPr>
              <w:pStyle w:val="a5"/>
              <w:topLinePunct/>
            </w:pPr>
            <w:r>
              <w:t>2. </w:t>
            </w:r>
            <w:r>
              <w:t>25</w:t>
            </w:r>
            <w:r>
              <w:t> </w:t>
            </w:r>
            <w:r>
              <w:t>厚水泥砂浆保；</w:t>
            </w:r>
          </w:p>
          <w:p w:rsidR="0018722C">
            <w:pPr>
              <w:pStyle w:val="a5"/>
              <w:topLinePunct/>
            </w:pPr>
            <w:r>
              <w:t>3. </w:t>
            </w:r>
            <w:r>
              <w:t>3</w:t>
            </w:r>
            <w:r>
              <w:t> </w:t>
            </w:r>
            <w:r>
              <w:t>厚两道防水层</w:t>
            </w:r>
          </w:p>
          <w:p w:rsidR="0018722C">
            <w:pPr>
              <w:pStyle w:val="a5"/>
              <w:topLinePunct/>
            </w:pPr>
            <w:r>
              <w:t>4. </w:t>
            </w:r>
            <w:r>
              <w:t>20</w:t>
            </w:r>
            <w:r>
              <w:t> </w:t>
            </w:r>
            <w:r>
              <w:t>厚水泥砂浆找平；</w:t>
            </w:r>
          </w:p>
          <w:p w:rsidR="0018722C">
            <w:pPr>
              <w:pStyle w:val="a5"/>
              <w:topLinePunct/>
            </w:pPr>
            <w:r>
              <w:t>5. </w:t>
            </w:r>
            <w:r>
              <w:t>8</w:t>
            </w:r>
            <w:r>
              <w:t> </w:t>
            </w:r>
            <w:r>
              <w:t>厚水泥焦渣找坡；</w:t>
            </w:r>
          </w:p>
          <w:p w:rsidR="0018722C">
            <w:pPr>
              <w:pStyle w:val="a5"/>
              <w:topLinePunct/>
            </w:pPr>
            <w:r>
              <w:t>6. </w:t>
            </w:r>
            <w:r>
              <w:t>100</w:t>
            </w:r>
            <w:r>
              <w:t> </w:t>
            </w:r>
            <w:r>
              <w:t>厚现浇钢筋混凝土；</w:t>
            </w:r>
          </w:p>
          <w:p w:rsidR="0018722C">
            <w:pPr>
              <w:pStyle w:val="a5"/>
              <w:topLinePunct/>
            </w:pPr>
            <w:r>
              <w:t>7. </w:t>
            </w:r>
            <w:r>
              <w:t>60</w:t>
            </w:r>
            <w:r>
              <w:t> </w:t>
            </w:r>
            <w:r>
              <w:t>厚 </w:t>
            </w:r>
            <w:r>
              <w:t>XPS</w:t>
            </w:r>
            <w:r>
              <w:t> </w:t>
            </w:r>
            <w:r>
              <w:t>板；</w:t>
            </w:r>
          </w:p>
          <w:p w:rsidR="0018722C">
            <w:pPr>
              <w:pStyle w:val="a5"/>
              <w:topLinePunct/>
              <w:ind w:leftChars="0" w:left="0" w:rightChars="0" w:right="0" w:firstLineChars="0" w:firstLine="0"/>
              <w:spacing w:line="240" w:lineRule="atLeast"/>
            </w:pPr>
            <w:r>
              <w:t>8. </w:t>
            </w:r>
            <w:r>
              <w:t>20</w:t>
            </w:r>
            <w:r>
              <w:t> </w:t>
            </w:r>
            <w:r>
              <w:t>厚水泥砂浆保护</w:t>
            </w:r>
            <w:r>
              <w:t>.</w:t>
            </w:r>
          </w:p>
        </w:tc>
        <w:tc>
          <w:tcPr>
            <w:tcW w:w="1319" w:type="pct"/>
            <w:vAlign w:val="center"/>
          </w:tcPr>
          <w:p w:rsidR="0018722C">
            <w:pPr>
              <w:pStyle w:val="a5"/>
              <w:topLinePunct/>
              <w:ind w:leftChars="0" w:left="0" w:rightChars="0" w:right="0" w:firstLineChars="0" w:firstLine="0"/>
              <w:spacing w:line="240" w:lineRule="atLeast"/>
            </w:pPr>
            <w:r>
              <w:t>1. </w:t>
            </w:r>
            <w:r>
              <w:t>80</w:t>
            </w:r>
            <w:r>
              <w:t> </w:t>
            </w:r>
            <w:r>
              <w:t>厚铺地砖</w:t>
            </w:r>
            <w:r>
              <w:t>;</w:t>
            </w:r>
          </w:p>
          <w:p w:rsidR="0018722C">
            <w:pPr>
              <w:pStyle w:val="a5"/>
              <w:topLinePunct/>
            </w:pPr>
            <w:r>
              <w:t>2. </w:t>
            </w:r>
            <w:r>
              <w:t>25</w:t>
            </w:r>
            <w:r>
              <w:t> </w:t>
            </w:r>
            <w:r>
              <w:t>厚水泥砂浆保；</w:t>
            </w:r>
          </w:p>
          <w:p w:rsidR="0018722C">
            <w:pPr>
              <w:pStyle w:val="a5"/>
              <w:topLinePunct/>
            </w:pPr>
            <w:r>
              <w:t>3. </w:t>
            </w:r>
            <w:r>
              <w:t>3</w:t>
            </w:r>
            <w:r>
              <w:t> </w:t>
            </w:r>
            <w:r>
              <w:t>厚两道防水层</w:t>
            </w:r>
          </w:p>
          <w:p w:rsidR="0018722C">
            <w:pPr>
              <w:pStyle w:val="a5"/>
              <w:topLinePunct/>
            </w:pPr>
            <w:r>
              <w:t>4. </w:t>
            </w:r>
            <w:r>
              <w:t>20</w:t>
            </w:r>
            <w:r>
              <w:t> </w:t>
            </w:r>
            <w:r>
              <w:t>厚水泥砂浆找平；</w:t>
            </w:r>
          </w:p>
          <w:p w:rsidR="0018722C">
            <w:pPr>
              <w:pStyle w:val="a5"/>
              <w:topLinePunct/>
            </w:pPr>
            <w:r>
              <w:t>5. </w:t>
            </w:r>
            <w:r>
              <w:t>8</w:t>
            </w:r>
            <w:r>
              <w:t> </w:t>
            </w:r>
            <w:r>
              <w:t>厚水泥焦渣找坡；</w:t>
            </w:r>
          </w:p>
          <w:p w:rsidR="0018722C">
            <w:pPr>
              <w:pStyle w:val="a5"/>
              <w:topLinePunct/>
            </w:pPr>
            <w:r>
              <w:t>6. </w:t>
            </w:r>
            <w:r>
              <w:t>100</w:t>
            </w:r>
            <w:r>
              <w:t> </w:t>
            </w:r>
            <w:r>
              <w:t>厚现浇钢筋混凝土；</w:t>
            </w:r>
          </w:p>
          <w:p w:rsidR="0018722C">
            <w:pPr>
              <w:pStyle w:val="a5"/>
              <w:topLinePunct/>
            </w:pPr>
            <w:r>
              <w:t>7. </w:t>
            </w:r>
            <w:r>
              <w:t>60</w:t>
            </w:r>
            <w:r>
              <w:t> </w:t>
            </w:r>
            <w:r>
              <w:t>厚 </w:t>
            </w:r>
            <w:r>
              <w:t>XPS</w:t>
            </w:r>
            <w:r>
              <w:t> </w:t>
            </w:r>
            <w:r>
              <w:t>板；</w:t>
            </w:r>
          </w:p>
          <w:p w:rsidR="0018722C">
            <w:pPr>
              <w:pStyle w:val="ad"/>
              <w:topLinePunct/>
              <w:ind w:leftChars="0" w:left="0" w:rightChars="0" w:right="0" w:firstLineChars="0" w:firstLine="0"/>
              <w:spacing w:line="240" w:lineRule="atLeast"/>
            </w:pPr>
            <w:r>
              <w:t>8. </w:t>
            </w:r>
            <w:r>
              <w:t>20</w:t>
            </w:r>
            <w:r>
              <w:t> </w:t>
            </w:r>
            <w:r>
              <w:t>厚水泥砂浆保护</w:t>
            </w:r>
            <w:r>
              <w:t>.</w:t>
            </w:r>
          </w:p>
        </w:tc>
      </w:tr>
      <w:tr>
        <w:tc>
          <w:tcPr>
            <w:tcW w:w="247" w:type="pct"/>
            <w:vMerge/>
            <w:vAlign w:val="center"/>
          </w:tcPr>
          <w:p w:rsidR="0018722C">
            <w:pPr>
              <w:pStyle w:val="ac"/>
              <w:topLinePunct/>
              <w:ind w:leftChars="0" w:left="0" w:rightChars="0" w:right="0" w:firstLineChars="0" w:firstLine="0"/>
              <w:spacing w:line="240" w:lineRule="atLeast"/>
            </w:pPr>
          </w:p>
        </w:tc>
        <w:tc>
          <w:tcPr>
            <w:tcW w:w="703" w:type="pct"/>
            <w:gridSpan w:val="2"/>
            <w:vAlign w:val="center"/>
          </w:tcPr>
          <w:p w:rsidR="0018722C">
            <w:pPr>
              <w:pStyle w:val="a5"/>
              <w:topLinePunct/>
              <w:ind w:leftChars="0" w:left="0" w:rightChars="0" w:right="0" w:firstLineChars="0" w:firstLine="0"/>
              <w:spacing w:line="240" w:lineRule="atLeast"/>
            </w:pPr>
            <w:r>
              <w:t>传热系数</w:t>
            </w:r>
          </w:p>
        </w:tc>
        <w:tc>
          <w:tcPr>
            <w:tcW w:w="1409" w:type="pct"/>
            <w:vAlign w:val="center"/>
          </w:tcPr>
          <w:p w:rsidR="0018722C">
            <w:pPr>
              <w:pStyle w:val="affff9"/>
              <w:topLinePunct/>
              <w:ind w:leftChars="0" w:left="0" w:rightChars="0" w:right="0" w:firstLineChars="0" w:firstLine="0"/>
              <w:spacing w:line="240" w:lineRule="atLeast"/>
            </w:pPr>
            <w:r>
              <w:t>0.45</w:t>
            </w:r>
          </w:p>
        </w:tc>
        <w:tc>
          <w:tcPr>
            <w:tcW w:w="1322" w:type="pct"/>
            <w:vAlign w:val="center"/>
          </w:tcPr>
          <w:p w:rsidR="0018722C">
            <w:pPr>
              <w:pStyle w:val="affff9"/>
              <w:topLinePunct/>
              <w:ind w:leftChars="0" w:left="0" w:rightChars="0" w:right="0" w:firstLineChars="0" w:firstLine="0"/>
              <w:spacing w:line="240" w:lineRule="atLeast"/>
            </w:pPr>
            <w:r>
              <w:t>0.45</w:t>
            </w:r>
          </w:p>
        </w:tc>
        <w:tc>
          <w:tcPr>
            <w:tcW w:w="1319" w:type="pct"/>
            <w:vAlign w:val="center"/>
          </w:tcPr>
          <w:p w:rsidR="0018722C">
            <w:pPr>
              <w:pStyle w:val="affff9"/>
              <w:topLinePunct/>
              <w:ind w:leftChars="0" w:left="0" w:rightChars="0" w:right="0" w:firstLineChars="0" w:firstLine="0"/>
              <w:spacing w:line="240" w:lineRule="atLeast"/>
            </w:pPr>
            <w:r>
              <w:t>0.45</w:t>
            </w:r>
          </w:p>
        </w:tc>
      </w:tr>
      <w:tr>
        <w:tc>
          <w:tcPr>
            <w:tcW w:w="247" w:type="pct"/>
            <w:vMerge/>
            <w:vAlign w:val="center"/>
          </w:tcPr>
          <w:p w:rsidR="0018722C">
            <w:pPr>
              <w:pStyle w:val="ac"/>
              <w:topLinePunct/>
              <w:ind w:leftChars="0" w:left="0" w:rightChars="0" w:right="0" w:firstLineChars="0" w:firstLine="0"/>
              <w:spacing w:line="240" w:lineRule="atLeast"/>
            </w:pPr>
          </w:p>
        </w:tc>
        <w:tc>
          <w:tcPr>
            <w:tcW w:w="703" w:type="pct"/>
            <w:gridSpan w:val="2"/>
            <w:vAlign w:val="center"/>
          </w:tcPr>
          <w:p w:rsidR="0018722C">
            <w:pPr>
              <w:pStyle w:val="a5"/>
              <w:topLinePunct/>
              <w:ind w:leftChars="0" w:left="0" w:rightChars="0" w:right="0" w:firstLineChars="0" w:firstLine="0"/>
              <w:spacing w:line="240" w:lineRule="atLeast"/>
            </w:pPr>
            <w:r>
              <w:t>坡顶构造</w:t>
            </w:r>
          </w:p>
        </w:tc>
        <w:tc>
          <w:tcPr>
            <w:tcW w:w="1409" w:type="pct"/>
            <w:vAlign w:val="center"/>
          </w:tcPr>
          <w:p w:rsidR="0018722C">
            <w:pPr>
              <w:pStyle w:val="a5"/>
              <w:topLinePunct/>
              <w:ind w:leftChars="0" w:left="0" w:rightChars="0" w:right="0" w:firstLineChars="0" w:firstLine="0"/>
              <w:spacing w:line="240" w:lineRule="atLeast"/>
            </w:pPr>
          </w:p>
        </w:tc>
        <w:tc>
          <w:tcPr>
            <w:tcW w:w="1322" w:type="pct"/>
            <w:vAlign w:val="center"/>
          </w:tcPr>
          <w:p w:rsidR="0018722C">
            <w:pPr>
              <w:pStyle w:val="a5"/>
              <w:topLinePunct/>
              <w:ind w:leftChars="0" w:left="0" w:rightChars="0" w:right="0" w:firstLineChars="0" w:firstLine="0"/>
              <w:spacing w:line="240" w:lineRule="atLeast"/>
            </w:pPr>
          </w:p>
        </w:tc>
        <w:tc>
          <w:tcPr>
            <w:tcW w:w="1319" w:type="pct"/>
            <w:vAlign w:val="center"/>
          </w:tcPr>
          <w:p w:rsidR="0018722C">
            <w:pPr>
              <w:pStyle w:val="a5"/>
              <w:topLinePunct/>
              <w:ind w:leftChars="0" w:left="0" w:rightChars="0" w:right="0" w:firstLineChars="0" w:firstLine="0"/>
              <w:spacing w:line="240" w:lineRule="atLeast"/>
            </w:pPr>
            <w:r>
              <w:t>1. </w:t>
            </w:r>
            <w:r>
              <w:t>20</w:t>
            </w:r>
            <w:r>
              <w:t> </w:t>
            </w:r>
            <w:r>
              <w:t>厚水泥砂浆结合；</w:t>
            </w:r>
          </w:p>
          <w:p w:rsidR="0018722C">
            <w:pPr>
              <w:pStyle w:val="a5"/>
              <w:topLinePunct/>
            </w:pPr>
            <w:r>
              <w:t>2. </w:t>
            </w:r>
            <w:r>
              <w:t>60 </w:t>
            </w:r>
            <w:r>
              <w:t>厚 </w:t>
            </w:r>
            <w:r>
              <w:t>XPS </w:t>
            </w:r>
            <w:r>
              <w:t>板</w:t>
            </w:r>
          </w:p>
          <w:p w:rsidR="0018722C">
            <w:pPr>
              <w:pStyle w:val="a5"/>
              <w:topLinePunct/>
            </w:pPr>
            <w:r>
              <w:t>λ=0.028</w:t>
            </w:r>
            <w:r>
              <w:t>；</w:t>
            </w:r>
          </w:p>
          <w:p w:rsidR="0018722C">
            <w:pPr>
              <w:pStyle w:val="a5"/>
              <w:topLinePunct/>
            </w:pPr>
            <w:r>
              <w:t>3.20 </w:t>
            </w:r>
            <w:r>
              <w:t>厚水泥砂浆；</w:t>
            </w:r>
          </w:p>
          <w:p w:rsidR="0018722C">
            <w:pPr>
              <w:pStyle w:val="a5"/>
              <w:topLinePunct/>
            </w:pPr>
            <w:r>
              <w:t>4. 3 </w:t>
            </w:r>
            <w:r>
              <w:t>厚两道防水层</w:t>
            </w:r>
          </w:p>
          <w:p w:rsidR="0018722C">
            <w:pPr>
              <w:pStyle w:val="a5"/>
              <w:topLinePunct/>
            </w:pPr>
            <w:r>
              <w:t>5.20 </w:t>
            </w:r>
            <w:r>
              <w:t>厚水泥砂浆找平；</w:t>
            </w:r>
          </w:p>
          <w:p w:rsidR="0018722C">
            <w:pPr>
              <w:pStyle w:val="ad"/>
              <w:topLinePunct/>
              <w:ind w:leftChars="0" w:left="0" w:rightChars="0" w:right="0" w:firstLineChars="0" w:firstLine="0"/>
              <w:spacing w:line="240" w:lineRule="atLeast"/>
            </w:pPr>
            <w:r>
              <w:t>6.</w:t>
            </w:r>
            <w:r>
              <w:t>现浇钢筋混凝土板</w:t>
            </w:r>
          </w:p>
        </w:tc>
      </w:tr>
      <w:tr>
        <w:tc>
          <w:tcPr>
            <w:tcW w:w="24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03"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传热系数</w:t>
            </w:r>
          </w:p>
        </w:tc>
        <w:tc>
          <w:tcPr>
            <w:tcW w:w="140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19" w:type="pct"/>
            <w:vAlign w:val="center"/>
            <w:tcBorders>
              <w:top w:val="single" w:sz="4" w:space="0" w:color="auto"/>
            </w:tcBorders>
          </w:tcPr>
          <w:p w:rsidR="0018722C">
            <w:pPr>
              <w:pStyle w:val="affff9"/>
              <w:topLinePunct/>
              <w:ind w:leftChars="0" w:left="0" w:rightChars="0" w:right="0" w:firstLineChars="0" w:firstLine="0"/>
              <w:spacing w:line="240" w:lineRule="atLeast"/>
            </w:pPr>
            <w:r>
              <w:t>0.35</w:t>
            </w:r>
          </w:p>
        </w:tc>
      </w:tr>
    </w:tbl>
    <w:p w:rsidR="0018722C">
      <w:pPr>
        <w:rPr/>
        <w:topLinePunct/>
        <w:pStyle w:val="affa"/>
      </w:pPr>
    </w:p>
    <w:p w:rsidR="0018722C">
      <w:pPr>
        <w:pStyle w:val="Heading3"/>
        <w:topLinePunct/>
        <w:ind w:left="200" w:hangingChars="200" w:hanging="200"/>
      </w:pPr>
      <w:bookmarkStart w:id="905348" w:name="_Toc686905348"/>
      <w:bookmarkStart w:name="_TOC_250024" w:id="89"/>
      <w:bookmarkEnd w:id="89"/>
      <w:r>
        <w:rPr>
          <w:b/>
        </w:rPr>
        <w:t>5.3.2</w:t>
      </w:r>
      <w:r>
        <w:t xml:space="preserve"> </w:t>
      </w:r>
      <w:r>
        <w:t>计算方法</w:t>
      </w:r>
      <w:bookmarkEnd w:id="905348"/>
    </w:p>
    <w:p w:rsidR="0018722C">
      <w:pPr>
        <w:topLinePunct/>
      </w:pPr>
      <w:r>
        <w:t>SC = SC</w:t>
      </w:r>
      <w:r>
        <w:rPr>
          <w:vertAlign w:val="subscript"/>
          /&gt;
        </w:rPr>
        <w:t>C</w:t>
      </w:r>
      <w:r>
        <w:t>×SD = SC</w:t>
      </w:r>
      <w:r>
        <w:rPr>
          <w:vertAlign w:val="subscript"/>
          /&gt;
        </w:rPr>
        <w:t>B</w:t>
      </w:r>
      <w:r>
        <w:t>×</w:t>
      </w:r>
      <w:r>
        <w:t>(</w:t>
      </w:r>
      <w:r>
        <w:t>1－F</w:t>
      </w:r>
      <w:r>
        <w:rPr>
          <w:position w:val="-1"/>
          <w:sz w:val="12"/>
        </w:rPr>
        <w:t>K</w:t>
      </w:r>
      <w:r>
        <w:t>/</w:t>
      </w:r>
      <w:r>
        <w:t>F</w:t>
      </w:r>
      <w:r>
        <w:rPr>
          <w:position w:val="-1"/>
          <w:sz w:val="12"/>
        </w:rPr>
        <w:t>C</w:t>
      </w:r>
      <w:r>
        <w:t>)</w:t>
      </w:r>
      <w:r>
        <w:t>×SD</w:t>
      </w:r>
      <w:r w:rsidR="001852F3">
        <w:t>（</w:t>
      </w:r>
      <w:r>
        <w:rPr>
          <w:spacing w:val="-15"/>
        </w:rPr>
        <w:t>式</w:t>
      </w:r>
      <w:r>
        <w:t>5-1</w:t>
      </w:r>
      <w:r>
        <w:t>）</w:t>
      </w:r>
    </w:p>
    <w:p w:rsidR="0018722C">
      <w:pPr>
        <w:topLinePunct/>
      </w:pPr>
      <w:r>
        <w:t>式中：SC</w:t>
      </w:r>
      <w:r w:rsidR="001852F3">
        <w:t xml:space="preserve">——</w:t>
      </w:r>
      <w:r w:rsidR="001852F3">
        <w:t xml:space="preserve">窗的综合遮阳系数；</w:t>
      </w:r>
    </w:p>
    <w:p w:rsidR="0018722C">
      <w:pPr>
        <w:topLinePunct/>
      </w:pPr>
      <w:r>
        <w:t>SC</w:t>
      </w:r>
      <w:r>
        <w:rPr>
          <w:vertAlign w:val="subscript"/>
          /&gt;
        </w:rPr>
        <w:t>C</w:t>
      </w:r>
      <w:r>
        <w:t>——</w:t>
      </w:r>
      <w:r w:rsidR="001852F3">
        <w:t xml:space="preserve">窗本身的遮阳系数；</w:t>
      </w:r>
    </w:p>
    <w:p w:rsidR="0018722C">
      <w:pPr>
        <w:topLinePunct/>
      </w:pPr>
      <w:r>
        <w:t>SC</w:t>
      </w:r>
      <w:r>
        <w:rPr>
          <w:vertAlign w:val="subscript"/>
          /&gt;
        </w:rPr>
        <w:t>B</w:t>
      </w:r>
      <w:r>
        <w:t>——</w:t>
      </w:r>
      <w:r w:rsidR="001852F3">
        <w:t xml:space="preserve">玻璃的遮阳系数；</w:t>
      </w:r>
    </w:p>
    <w:p w:rsidR="0018722C">
      <w:pPr>
        <w:topLinePunct/>
      </w:pPr>
      <w:r>
        <w:t>F</w:t>
      </w:r>
      <w:r>
        <w:rPr>
          <w:vertAlign w:val="subscript"/>
          /&gt;
        </w:rPr>
        <w:t>K</w:t>
      </w:r>
      <w:r>
        <w:t>——</w:t>
      </w:r>
      <w:r w:rsidR="001852F3">
        <w:t xml:space="preserve">窗框的面积；</w:t>
      </w:r>
    </w:p>
    <w:p w:rsidR="0018722C">
      <w:pPr>
        <w:topLinePunct/>
      </w:pPr>
      <w:r>
        <w:t>F</w:t>
      </w:r>
      <w:r>
        <w:rPr>
          <w:vertAlign w:val="subscript"/>
          /&gt;
        </w:rPr>
        <w:t>C</w:t>
      </w:r>
      <w:r>
        <w:t>——</w:t>
      </w:r>
      <w:r w:rsidR="001852F3">
        <w:t xml:space="preserve">窗的面积，</w:t>
      </w:r>
      <w:r>
        <w:t>F</w:t>
      </w:r>
      <w:r>
        <w:rPr>
          <w:vertAlign w:val="subscript"/>
          /&gt;
        </w:rPr>
        <w:t>K</w:t>
      </w:r>
      <w:r>
        <w:t>/</w:t>
      </w:r>
      <w:r>
        <w:t>F</w:t>
      </w:r>
      <w:r>
        <w:rPr>
          <w:vertAlign w:val="subscript"/>
          /&gt;
        </w:rPr>
        <w:t>C</w:t>
      </w:r>
      <w:r>
        <w:t>为窗框面积比，</w:t>
      </w:r>
      <w:r>
        <w:t>PVC</w:t>
      </w:r>
      <w:r/>
      <w:r w:rsidR="001852F3">
        <w:t xml:space="preserve">塑钢窗或木窗窗框比可取</w:t>
      </w:r>
      <w:r>
        <w:t>0</w:t>
      </w:r>
      <w:r>
        <w:t>.</w:t>
      </w:r>
      <w:r>
        <w:t>30，铝合金窗窗框比可取</w:t>
      </w:r>
      <w:r w:rsidR="001852F3">
        <w:t xml:space="preserve">0</w:t>
      </w:r>
      <w:r>
        <w:rPr>
          <w:rFonts w:hint="eastAsia"/>
        </w:rPr>
        <w:t>.</w:t>
      </w:r>
      <w:r>
        <w:t>20；</w:t>
      </w:r>
    </w:p>
    <w:p w:rsidR="0018722C">
      <w:pPr>
        <w:topLinePunct/>
      </w:pPr>
      <w:r>
        <w:t>SD</w:t>
      </w:r>
      <w:r w:rsidR="001852F3">
        <w:t xml:space="preserve">——</w:t>
      </w:r>
      <w:r w:rsidR="001852F3">
        <w:t xml:space="preserve">外遮阳的遮阳系数。</w:t>
      </w:r>
    </w:p>
    <w:p w:rsidR="0018722C">
      <w:pPr>
        <w:pStyle w:val="ae"/>
        <w:topLinePunct/>
      </w:pPr>
      <w:r>
        <w:rPr>
          <w:kern w:val="2"/>
          <w:sz w:val="22"/>
          <w:szCs w:val="22"/>
          <w:rFonts w:cstheme="minorBidi" w:hAnsiTheme="minorHAnsi" w:eastAsiaTheme="minorHAnsi" w:asciiTheme="minorHAnsi"/>
        </w:rPr>
        <w:pict>
          <v:shape style="margin-left:294.239990pt;margin-top:31.119347pt;width:3pt;height:6pt;mso-position-horizontal-relative:page;mso-position-vertical-relative:paragraph;z-index:-248176"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rPr>
          <w:kern w:val="2"/>
          <w:szCs w:val="22"/>
          <w:rFonts w:ascii="Times New Roman" w:hAnsi="Times New Roman" w:eastAsia="Times New Roman" w:cstheme="minorBidi"/>
          <w:sz w:val="28"/>
        </w:rPr>
        <w:t>q</w:t>
      </w:r>
      <w:r>
        <w:rPr>
          <w:kern w:val="2"/>
          <w:szCs w:val="22"/>
          <w:rFonts w:ascii="Times New Roman" w:hAnsi="Times New Roman" w:eastAsia="Times New Roman" w:cstheme="minorBidi"/>
          <w:sz w:val="14"/>
        </w:rPr>
        <w:t>H</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pacing w:val="24"/>
          <w:sz w:val="24"/>
        </w:rPr>
        <w:t> </w:t>
      </w:r>
      <w:r>
        <w:rPr>
          <w:kern w:val="2"/>
          <w:szCs w:val="22"/>
          <w:rFonts w:ascii="Times New Roman" w:hAnsi="Times New Roman" w:eastAsia="Times New Roman" w:cstheme="minorBidi"/>
          <w:sz w:val="28"/>
        </w:rPr>
        <w:t>q</w:t>
      </w:r>
      <w:r>
        <w:rPr>
          <w:kern w:val="2"/>
          <w:szCs w:val="22"/>
          <w:rFonts w:ascii="Times New Roman" w:hAnsi="Times New Roman" w:eastAsia="Times New Roman" w:cstheme="minorBidi"/>
          <w:sz w:val="14"/>
        </w:rPr>
        <w:t>H·T</w:t>
      </w:r>
      <w:r>
        <w:rPr>
          <w:kern w:val="2"/>
          <w:szCs w:val="22"/>
          <w:rFonts w:ascii="Times New Roman" w:hAnsi="Times New Roman" w:eastAsia="Times New Roman" w:cstheme="minorBidi"/>
          <w:spacing w:val="14"/>
          <w:sz w:val="14"/>
        </w:rPr>
        <w:t> </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8"/>
        </w:rPr>
        <w:t>q</w:t>
      </w:r>
      <w:r>
        <w:rPr>
          <w:kern w:val="2"/>
          <w:szCs w:val="22"/>
          <w:rFonts w:ascii="Times New Roman" w:hAnsi="Times New Roman" w:eastAsia="Times New Roman" w:cstheme="minorBidi"/>
          <w:sz w:val="14"/>
        </w:rPr>
        <w:t>INF</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8"/>
        </w:rPr>
        <w:t>q</w:t>
      </w:r>
      <w:r>
        <w:rPr>
          <w:kern w:val="2"/>
          <w:szCs w:val="22"/>
          <w:rFonts w:ascii="Times New Roman" w:hAnsi="Times New Roman" w:eastAsia="Times New Roman" w:cstheme="minorBidi"/>
          <w:sz w:val="14"/>
        </w:rPr>
        <w:t>I·H</w:t>
      </w:r>
      <w:r>
        <w:rPr>
          <w:kern w:val="2"/>
          <w:szCs w:val="22"/>
          <w:rFonts w:cstheme="minorBidi" w:hAnsiTheme="minorHAnsi" w:eastAsiaTheme="minorHAnsi" w:asciiTheme="minorHAnsi"/>
          <w:sz w:val="24"/>
        </w:rPr>
        <w:t>（式</w:t>
      </w:r>
      <w:r>
        <w:rPr>
          <w:kern w:val="2"/>
          <w:szCs w:val="22"/>
          <w:rFonts w:cstheme="minorBidi" w:hAnsiTheme="minorHAnsi" w:eastAsiaTheme="minorHAnsi" w:asciiTheme="minorHAnsi"/>
          <w:spacing w:val="-30"/>
          <w:sz w:val="24"/>
        </w:rPr>
        <w:t> </w:t>
      </w:r>
      <w:r>
        <w:rPr>
          <w:kern w:val="2"/>
          <w:szCs w:val="22"/>
          <w:rFonts w:cstheme="minorBidi" w:hAnsiTheme="minorHAnsi" w:eastAsiaTheme="minorHAnsi" w:asciiTheme="minorHAnsi"/>
          <w:sz w:val="24"/>
        </w:rPr>
        <w:t>2-3）式中</w:t>
      </w:r>
      <w:r w:rsidR="001852F3">
        <w:rPr>
          <w:kern w:val="2"/>
          <w:sz w:val="22"/>
          <w:szCs w:val="22"/>
          <w:rFonts w:cstheme="minorBidi" w:hAnsiTheme="minorHAnsi" w:eastAsiaTheme="minorHAnsi" w:asciiTheme="minorHAnsi"/>
        </w:rPr>
        <w:t>q</w:t>
      </w:r>
      <w:r>
        <w:rPr>
          <w:kern w:val="2"/>
          <w:szCs w:val="22"/>
          <w:rFonts w:cstheme="minorBidi" w:hAnsiTheme="minorHAnsi" w:eastAsiaTheme="minorHAnsi" w:asciiTheme="minorHAnsi"/>
          <w:sz w:val="12"/>
        </w:rPr>
        <w:t>H</w:t>
      </w:r>
      <w:r>
        <w:rPr>
          <w:kern w:val="2"/>
          <w:szCs w:val="22"/>
          <w:rFonts w:cstheme="minorBidi" w:hAnsiTheme="minorHAnsi" w:eastAsiaTheme="minorHAnsi" w:asciiTheme="minorHAnsi"/>
          <w:sz w:val="24"/>
        </w:rPr>
        <w:t>——建筑物耗热量指标 (W/m</w:t>
      </w:r>
      <w:r>
        <w:rPr>
          <w:kern w:val="2"/>
          <w:szCs w:val="22"/>
          <w:rFonts w:cstheme="minorBidi" w:hAnsiTheme="minorHAnsi" w:eastAsiaTheme="minorHAnsi" w:asciiTheme="minorHAnsi"/>
          <w:spacing w:val="-30"/>
          <w:sz w:val="24"/>
        </w:rPr>
        <w:t> </w:t>
      </w:r>
      <w:r>
        <w:rPr>
          <w:kern w:val="2"/>
          <w:szCs w:val="22"/>
          <w:rFonts w:cstheme="minorBidi" w:hAnsiTheme="minorHAnsi" w:eastAsiaTheme="minorHAnsi" w:asciiTheme="minorHAnsi"/>
          <w:sz w:val="24"/>
        </w:rPr>
        <w:t>)；</w:t>
      </w:r>
    </w:p>
    <w:p w:rsidR="0018722C">
      <w:pPr>
        <w:topLinePunct/>
      </w:pPr>
      <w:r>
        <w:t>q</w:t>
      </w:r>
      <w:r>
        <w:rPr>
          <w:vertAlign w:val="subscript"/>
          /&gt;
        </w:rPr>
        <w:t>HT</w:t>
      </w:r>
      <w:r>
        <w:t>——折合到单位建筑面积上单位时间内通过建筑围护结构的传热量</w:t>
      </w:r>
      <w:r>
        <w:t>(</w:t>
      </w:r>
      <w:r>
        <w:t>W</w:t>
      </w:r>
      <w:r>
        <w:t>/</w:t>
      </w:r>
      <w:r>
        <w:t>m</w:t>
      </w:r>
      <w:r>
        <w:rPr>
          <w:vertAlign w:val="superscript"/>
          /&gt;
        </w:rPr>
        <w:t>2</w:t>
      </w:r>
      <w:r>
        <w:t>)</w:t>
      </w:r>
      <w:r>
        <w:t>；</w:t>
      </w:r>
    </w:p>
    <w:p w:rsidR="0018722C">
      <w:pPr>
        <w:pStyle w:val="ae"/>
        <w:topLinePunct/>
      </w:pPr>
      <w:r>
        <w:pict>
          <v:shape style="margin-left:498.23999pt;margin-top:4.059385pt;width:3pt;height:6pt;mso-position-horizontal-relative:page;mso-position-vertical-relative:paragraph;z-index:-248152"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pict>
          <v:shape style="margin-left:510.23999pt;margin-top:26.079386pt;width:3pt;height:6pt;mso-position-horizontal-relative:page;mso-position-vertical-relative:paragraph;z-index:-248128"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t>q</w:t>
      </w:r>
      <w:r>
        <w:rPr>
          <w:sz w:val="12"/>
        </w:rPr>
        <w:t>INF</w:t>
      </w:r>
      <w:r>
        <w:t>——折合到单位建筑面积上单位时间内建筑物空气渗透耗热量(W/m</w:t>
      </w:r>
      <w:r>
        <w:rPr>
          <w:spacing w:val="-10"/>
        </w:rPr>
        <w:t> )；</w:t>
      </w:r>
      <w:r w:rsidR="001852F3">
        <w:rPr>
          <w:spacing w:val="-10"/>
        </w:rPr>
        <w:t xml:space="preserve">q</w:t>
      </w:r>
      <w:r>
        <w:rPr>
          <w:spacing w:val="-10"/>
          <w:sz w:val="12"/>
        </w:rPr>
        <w:t>IH</w:t>
      </w:r>
      <w:r>
        <w:rPr>
          <w:spacing w:val="-11"/>
        </w:rPr>
        <w:t>——折合到单位建筑面积上单位时间内建筑物内部得热量，取</w:t>
      </w:r>
      <w:r>
        <w:t>3</w:t>
      </w:r>
      <w:r>
        <w:t>.</w:t>
      </w:r>
      <w:r>
        <w:t>8W/m</w:t>
      </w:r>
      <w:r>
        <w:rPr>
          <w:spacing w:val="-15"/>
        </w:rPr>
        <w:t> 。</w:t>
      </w:r>
    </w:p>
    <w:p w:rsidR="0018722C">
      <w:spacing w:beforeLines="0" w:before="0" w:afterLines="0" w:after="0" w:line="440" w:lineRule="auto"/>
      <w:pPr>
        <w:sectPr w:rsidR="00556256">
          <w:type w:val="continuous"/>
          <w:pgSz w:w="11910" w:h="16840"/>
          <w:pgMar w:header="1171" w:footer="849" w:top="1540" w:bottom="1040" w:left="1680" w:right="1180"/>
        </w:sectPr>
        <w:topLinePunct/>
      </w:pPr>
    </w:p>
    <w:p w:rsidR="0018722C">
      <w:pPr>
        <w:topLinePunct/>
      </w:pPr>
      <w:r>
        <w:rPr>
          <w:rFonts w:cstheme="minorBidi" w:hAnsiTheme="minorHAnsi" w:eastAsiaTheme="minorHAnsi" w:asciiTheme="minorHAnsi" w:ascii="Times New Roman" w:hAnsi="Times New Roman"/>
          <w:i/>
        </w:rPr>
        <w:t>q</w:t>
      </w:r>
      <w:r>
        <w:rPr>
          <w:rFonts w:ascii="Times New Roman" w:hAnsi="Times New Roman" w:cstheme="minorBidi" w:eastAsiaTheme="minorHAnsi"/>
          <w:vertAlign w:val="subscript"/>
          <w:i/>
        </w:rPr>
        <w:t>H</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Hq</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H</w:t>
      </w:r>
      <w:r>
        <w:rPr>
          <w:rFonts w:ascii="Times New Roman" w:hAnsi="Times New Roman" w:cstheme="minorBidi" w:eastAsiaTheme="minorHAnsi"/>
          <w:vertAlign w:val="subscript"/>
          <w:i/>
        </w:rPr>
        <w:t>w</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Hd</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Hm</w:t>
      </w:r>
      <w:r>
        <w:rPr>
          <w:rFonts w:ascii="Times New Roman" w:hAnsi="Times New Roman" w:cstheme="minorBidi" w:eastAsiaTheme="minorHAnsi"/>
          <w:vertAlign w:val="subscript"/>
          <w:i/>
        </w:rPr>
        <w:t>c</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H</w:t>
      </w:r>
      <w:r>
        <w:rPr>
          <w:rFonts w:ascii="Times New Roman" w:hAnsi="Times New Roman" w:cstheme="minorBidi" w:eastAsiaTheme="minorHAnsi"/>
          <w:vertAlign w:val="subscript"/>
          <w:i/>
        </w:rPr>
        <w:t>y</w:t>
      </w:r>
    </w:p>
    <w:p w:rsidR="0018722C">
      <w:pPr>
        <w:topLinePunct/>
      </w:pPr>
      <w:r>
        <w:br w:type="column"/>
      </w:r>
      <w:r>
        <w:t>（</w:t>
      </w:r>
      <w:r>
        <w:t xml:space="preserve">式</w:t>
      </w:r>
      <w:r w:rsidR="001852F3">
        <w:t xml:space="preserve">5-2</w:t>
      </w:r>
      <w:r>
        <w:t>）</w:t>
      </w:r>
    </w:p>
    <w:p w:rsidR="0018722C">
      <w:spacing w:beforeLines="0" w:before="0" w:afterLines="0" w:after="0" w:line="440" w:lineRule="auto"/>
      <w:pPr>
        <w:sectPr w:rsidR="00556256">
          <w:type w:val="continuous"/>
          <w:pgSz w:w="11910" w:h="16840"/>
          <w:pgMar w:top="0" w:bottom="0" w:left="1680" w:right="1180"/>
          <w:cols w:num="2" w:equalWidth="0">
            <w:col w:w="5032" w:space="756"/>
            <w:col w:w="3262"/>
          </w:cols>
        </w:sectPr>
        <w:topLinePunct/>
      </w:pPr>
    </w:p>
    <w:p w:rsidR="0018722C">
      <w:pPr>
        <w:topLinePunct/>
      </w:pPr>
    </w:p>
    <w:p w:rsidR="0018722C">
      <w:pPr>
        <w:pStyle w:val="ae"/>
        <w:topLinePunct/>
      </w:pPr>
      <w:r>
        <w:pict>
          <v:shape style="position:absolute;margin-left:465.23999pt;margin-top:5.009385pt;width:3pt;height:6pt;mso-position-horizontal-relative:page;mso-position-vertical-relative:paragraph;z-index:-248104"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pict>
          <v:shape style="position:absolute;margin-left:477.23999pt;margin-top:27.029285pt;width:3pt;height:6pt;mso-position-horizontal-relative:page;mso-position-vertical-relative:paragraph;z-index:-248080"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pict>
          <v:shape style="position:absolute;margin-left:477.23999pt;margin-top:49.049385pt;width:3pt;height:6pt;mso-position-horizontal-relative:page;mso-position-vertical-relative:paragraph;z-index:-248056"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t>式中：q</w:t>
      </w:r>
      <w:r>
        <w:rPr>
          <w:sz w:val="12"/>
        </w:rPr>
        <w:t>Hq</w:t>
      </w:r>
      <w:r>
        <w:t>——折合到单位建筑面积上单位时间内通过墙的传热量</w:t>
      </w:r>
      <w:r w:rsidR="001852F3">
        <w:t xml:space="preserve">(W/m</w:t>
      </w:r>
      <w:r>
        <w:rPr>
          <w:spacing w:val="-10"/>
        </w:rPr>
        <w:t> )；</w:t>
      </w:r>
      <w:r w:rsidR="001852F3">
        <w:rPr>
          <w:spacing w:val="-10"/>
        </w:rPr>
        <w:t xml:space="preserve">q</w:t>
      </w:r>
      <w:r>
        <w:rPr>
          <w:spacing w:val="-10"/>
          <w:sz w:val="12"/>
        </w:rPr>
        <w:t>Hw</w:t>
      </w:r>
      <w:r>
        <w:rPr>
          <w:spacing w:val="-10"/>
        </w:rPr>
        <w:t>——折合到单位建筑面积上单位时间内通过屋顶的传热量</w:t>
      </w:r>
      <w:r w:rsidR="001852F3">
        <w:rPr>
          <w:spacing w:val="-10"/>
        </w:rPr>
        <w:t xml:space="preserve">(W/m )；</w:t>
      </w:r>
      <w:r w:rsidR="001852F3">
        <w:rPr>
          <w:spacing w:val="-10"/>
        </w:rPr>
        <w:t xml:space="preserve">q</w:t>
      </w:r>
      <w:r>
        <w:rPr>
          <w:spacing w:val="-10"/>
          <w:sz w:val="12"/>
        </w:rPr>
        <w:t>Hd</w:t>
      </w:r>
      <w:r>
        <w:rPr>
          <w:spacing w:val="-10"/>
        </w:rPr>
        <w:t>——折合到单位建筑面积上单位时间内通过地面的传热量</w:t>
      </w:r>
      <w:r w:rsidR="001852F3">
        <w:rPr>
          <w:spacing w:val="-10"/>
        </w:rPr>
        <w:t xml:space="preserve">(W/m )；</w:t>
      </w:r>
    </w:p>
    <w:p w:rsidR="0018722C">
      <w:pPr>
        <w:pStyle w:val="ae"/>
        <w:topLinePunct/>
      </w:pPr>
      <w:r>
        <w:pict>
          <v:shape style="margin-left:498.23999pt;margin-top:4.209385pt;width:3pt;height:6pt;mso-position-horizontal-relative:page;mso-position-vertical-relative:paragraph;z-index:-248032"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t>q</w:t>
      </w:r>
      <w:r>
        <w:rPr>
          <w:sz w:val="12"/>
        </w:rPr>
        <w:t>Hmc</w:t>
      </w:r>
      <w:r>
        <w:t>——折合到单位建筑面积上单位时间内通过门、窗的传热量</w:t>
      </w:r>
      <w:r w:rsidR="001852F3">
        <w:t xml:space="preserve">(W/m</w:t>
      </w:r>
      <w:r>
        <w:rPr>
          <w:spacing w:val="-10"/>
        </w:rPr>
        <w:t> )；</w:t>
      </w:r>
      <w:r w:rsidR="001852F3">
        <w:rPr>
          <w:spacing w:val="-10"/>
        </w:rPr>
        <w:t xml:space="preserve">q</w:t>
      </w:r>
      <w:r>
        <w:rPr>
          <w:spacing w:val="-10"/>
          <w:sz w:val="12"/>
        </w:rPr>
        <w:t>Hy</w:t>
      </w:r>
      <w:r>
        <w:rPr>
          <w:spacing w:val="9"/>
        </w:rPr>
        <w:t>——折合到单位建筑面积上单位时间内非采暖封闭阳台的传热量</w:t>
      </w:r>
    </w:p>
    <w:p w:rsidR="0018722C">
      <w:pPr>
        <w:topLinePunct/>
      </w:pPr>
      <w:r>
        <w:t>(</w:t>
      </w:r>
      <w:r>
        <w:t>W</w:t>
      </w:r>
      <w:r>
        <w:t>/</w:t>
      </w:r>
      <w:r>
        <w:t>m</w:t>
      </w:r>
      <w:r>
        <w:rPr>
          <w:vertAlign w:val="superscript"/>
          /&gt;
        </w:rPr>
        <w:t>2</w:t>
      </w:r>
      <w:r>
        <w:t>)</w:t>
      </w:r>
      <w:r>
        <w:t>。</w:t>
      </w:r>
    </w:p>
    <w:p w:rsidR="0018722C">
      <w:spacing w:beforeLines="0" w:before="0" w:afterLines="0" w:after="0" w:line="440" w:lineRule="auto"/>
      <w:pPr>
        <w:sectPr w:rsidR="00556256">
          <w:type w:val="continuous"/>
          <w:pgSz w:w="11910" w:h="16840"/>
          <w:pgMar w:top="0" w:bottom="0" w:left="1680" w:right="118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Q</w:t>
      </w:r>
      <w:r>
        <w:rPr>
          <w:rFonts w:cstheme="minorBidi" w:hAnsiTheme="minorHAnsi" w:eastAsiaTheme="minorHAnsi" w:asciiTheme="minorHAnsi" w:ascii="Times New Roman"/>
        </w:rPr>
        <w:t xml:space="preserve"> </w:t>
      </w:r>
      <w:r>
        <w:rPr>
          <w:vertAlign w:val="subscript"/>
          <w:rFonts w:ascii="Times New Roman" w:cstheme="minorBidi" w:hAnsiTheme="minorHAnsi" w:eastAsiaTheme="minorHAnsi"/>
        </w:rPr>
        <w:t>Hq</w:t>
      </w:r>
    </w:p>
    <w:p w:rsidR="0018722C">
      <w:pPr>
        <w:spacing w:line="379" w:lineRule="exact" w:before="44"/>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9"/>
          <w:sz w:val="18"/>
        </w:rPr>
        <w:t></w:t>
      </w:r>
      <w:r>
        <w:rPr>
          <w:kern w:val="2"/>
          <w:szCs w:val="22"/>
          <w:rFonts w:ascii="Symbol" w:hAnsi="Symbol" w:cstheme="minorBidi" w:eastAsiaTheme="minorHAnsi"/>
          <w:w w:val="105"/>
          <w:sz w:val="27"/>
        </w:rPr>
        <w:t></w:t>
      </w:r>
      <w:r>
        <w:rPr>
          <w:kern w:val="2"/>
          <w:szCs w:val="22"/>
          <w:rFonts w:ascii="Times New Roman" w:hAnsi="Times New Roman" w:cstheme="minorBidi" w:eastAsiaTheme="minorHAnsi"/>
          <w:i/>
          <w:w w:val="105"/>
          <w:position w:val="5"/>
          <w:sz w:val="18"/>
        </w:rPr>
        <w:t>Q</w:t>
      </w:r>
      <w:r>
        <w:rPr>
          <w:kern w:val="2"/>
          <w:szCs w:val="22"/>
          <w:rFonts w:ascii="Times New Roman" w:hAnsi="Times New Roman" w:cstheme="minorBidi" w:eastAsiaTheme="minorHAnsi"/>
          <w:i/>
          <w:w w:val="105"/>
          <w:position w:val="5"/>
          <w:sz w:val="18"/>
        </w:rPr>
        <w:t xml:space="preserve"> </w:t>
      </w:r>
      <w:r>
        <w:rPr>
          <w:kern w:val="2"/>
          <w:szCs w:val="22"/>
          <w:rFonts w:ascii="Times New Roman" w:hAnsi="Times New Roman" w:cstheme="minorBidi" w:eastAsiaTheme="minorHAnsi"/>
          <w:i/>
          <w:w w:val="105"/>
          <w:sz w:val="10"/>
        </w:rPr>
        <w:t>Hqi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8224" from="299.771515pt,-2.738708pt" to="330.492143pt,-2.738708pt" stroked="true" strokeweight=".381687pt" strokecolor="#000000">
            <v:stroke dashstyle="solid"/>
            <w10:wrap type="none"/>
          </v:line>
        </w:pict>
      </w:r>
      <w:r>
        <w:rPr>
          <w:kern w:val="2"/>
          <w:szCs w:val="22"/>
          <w:rFonts w:ascii="Times New Roman" w:cstheme="minorBidi" w:hAnsiTheme="minorHAnsi" w:eastAsiaTheme="minorHAnsi"/>
          <w:i/>
          <w:w w:val="105"/>
          <w:sz w:val="18"/>
        </w:rPr>
        <w:t>A</w:t>
      </w:r>
      <w:r>
        <w:rPr>
          <w:kern w:val="2"/>
          <w:szCs w:val="22"/>
          <w:rFonts w:ascii="Times New Roman" w:cstheme="minorBidi" w:hAnsiTheme="minorHAnsi" w:eastAsiaTheme="minorHAnsi"/>
          <w:w w:val="105"/>
          <w:sz w:val="10"/>
        </w:rPr>
        <w:t>0</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Q</w:t>
      </w:r>
      <w:r>
        <w:rPr>
          <w:rFonts w:ascii="Times New Roman" w:hAnsi="Times New Roman" w:cstheme="minorBidi" w:eastAsiaTheme="minorHAnsi"/>
          <w:vertAlign w:val="subscript"/>
          <w:i/>
        </w:rPr>
        <w:t xml:space="preserve">i </w:t>
      </w:r>
      <w:r>
        <w:rPr>
          <w:rFonts w:ascii="Times New Roman" w:hAnsi="Times New Roman" w:cstheme="minorBidi" w:eastAsiaTheme="minorHAnsi"/>
          <w:i/>
        </w:rPr>
        <w:t xml:space="preserve">Km </w:t>
      </w:r>
      <w:r>
        <w:rPr>
          <w:rFonts w:ascii="Times New Roman" w:hAnsi="Times New Roman" w:cstheme="minorBidi" w:eastAsiaTheme="minorHAnsi"/>
          <w:vertAlign w:val="subscript"/>
          <w:i/>
        </w:rPr>
        <w:t xml:space="preserve">qi </w:t>
      </w:r>
      <w:r>
        <w:rPr>
          <w:rFonts w:ascii="Times New Roman" w:hAnsi="Times New Roman" w:cstheme="minorBidi" w:eastAsiaTheme="minorHAnsi"/>
          <w:i/>
        </w:rPr>
        <w:t>F</w:t>
      </w:r>
      <w:r>
        <w:rPr>
          <w:rFonts w:ascii="Times New Roman" w:hAnsi="Times New Roman" w:cstheme="minorBidi" w:eastAsiaTheme="minorHAnsi"/>
          <w:vertAlign w:val="subscript"/>
          <w:i/>
        </w:rPr>
        <w:t xml:space="preserve">qi </w:t>
      </w:r>
      <w:r>
        <w:rPr>
          <w:rFonts w:ascii="Times New Roman" w:hAnsi="Times New Roman" w:cstheme="minorBidi" w:eastAsiaTheme="minorHAnsi"/>
        </w:rPr>
        <w:t>(</w:t>
      </w:r>
      <w:r>
        <w:rPr>
          <w:rFonts w:ascii="Times New Roman" w:hAnsi="Times New Roman" w:cstheme="minorBidi" w:eastAsiaTheme="minorHAnsi"/>
          <w:i/>
        </w:rPr>
        <w:t xml:space="preserve">t </w:t>
      </w:r>
      <w:r>
        <w:rPr>
          <w:rFonts w:ascii="Times New Roman" w:hAnsi="Times New Roman" w:cstheme="minorBidi" w:eastAsiaTheme="minorHAnsi"/>
          <w:vertAlign w:val="subscript"/>
          <w:i/>
        </w:rPr>
        <w:t>n</w:t>
      </w:r>
      <w:r>
        <w:rPr>
          <w:rFonts w:ascii="Symbol" w:hAnsi="Symbol" w:cstheme="minorBidi" w:eastAsiaTheme="minorHAnsi"/>
        </w:rPr>
        <w:t></w:t>
      </w:r>
      <w:r>
        <w:rPr>
          <w:rFonts w:ascii="Times New Roman" w:hAnsi="Times New Roman" w:cstheme="minorBidi" w:eastAsiaTheme="minorHAnsi"/>
          <w:i/>
        </w:rPr>
        <w:t xml:space="preserve">t </w:t>
      </w:r>
      <w:r>
        <w:rPr>
          <w:rFonts w:ascii="Times New Roman" w:hAnsi="Times New Roman" w:cstheme="minorBidi" w:eastAsiaTheme="minorHAnsi"/>
          <w:vertAlign w:val="subscript"/>
          <w:i/>
        </w:rPr>
        <w:t xml:space="preserve">e </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8200" from="342.432983pt,-2.598708pt" to="434.895986pt,-2.598708pt" stroked="true" strokeweight=".381687pt" strokecolor="#000000">
            <v:stroke dashstyle="solid"/>
            <w10:wrap type="none"/>
          </v:line>
        </w:pict>
      </w:r>
      <w:r>
        <w:rPr>
          <w:kern w:val="2"/>
          <w:szCs w:val="22"/>
          <w:rFonts w:ascii="Times New Roman" w:cstheme="minorBidi" w:hAnsiTheme="minorHAnsi" w:eastAsiaTheme="minorHAnsi"/>
          <w:i/>
          <w:w w:val="105"/>
          <w:sz w:val="18"/>
        </w:rPr>
        <w:t>A</w:t>
      </w:r>
      <w:r>
        <w:rPr>
          <w:kern w:val="2"/>
          <w:szCs w:val="22"/>
          <w:rFonts w:ascii="Times New Roman" w:cstheme="minorBidi" w:hAnsiTheme="minorHAnsi" w:eastAsiaTheme="minorHAnsi"/>
          <w:w w:val="105"/>
          <w:sz w:val="10"/>
        </w:rPr>
        <w:t>0</w:t>
      </w:r>
    </w:p>
    <w:p w:rsidR="0018722C">
      <w:pPr>
        <w:topLinePunct/>
      </w:pPr>
      <w:r>
        <w:t>（</w:t>
      </w:r>
      <w:r>
        <w:t xml:space="preserve">式</w:t>
      </w:r>
      <w:r w:rsidR="001852F3">
        <w:t xml:space="preserve">5-3</w:t>
      </w:r>
      <w:r>
        <w:t>）</w:t>
      </w:r>
    </w:p>
    <w:p w:rsidR="0018722C">
      <w:spacing w:beforeLines="0" w:before="0" w:afterLines="0" w:after="0" w:line="440" w:lineRule="auto"/>
      <w:pPr>
        <w:sectPr w:rsidR="00556256">
          <w:type w:val="continuous"/>
          <w:pgSz w:w="11910" w:h="16840"/>
          <w:pgMar w:top="0" w:bottom="0" w:left="1680" w:right="1180"/>
          <w:cols w:num="4" w:equalWidth="0">
            <w:col w:w="4033" w:space="40"/>
            <w:col w:w="792" w:space="39"/>
            <w:col w:w="2095" w:space="40"/>
            <w:col w:w="2011"/>
          </w:cols>
        </w:sectPr>
        <w:topLinePunct/>
      </w:pPr>
    </w:p>
    <w:p w:rsidR="0018722C">
      <w:pPr>
        <w:pStyle w:val="ae"/>
        <w:topLinePunct/>
      </w:pPr>
      <w:r>
        <w:pict>
          <v:shape style="margin-left:477.23999pt;margin-top:5.009381pt;width:3pt;height:6pt;mso-position-horizontal-relative:page;mso-position-vertical-relative:paragraph;z-index:-248008"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t>式中：q</w:t>
      </w:r>
      <w:r>
        <w:rPr>
          <w:sz w:val="12"/>
        </w:rPr>
        <w:t>Hq</w:t>
      </w:r>
      <w:r>
        <w:t>——折合到单位建筑面积上单位时间内通过外墙的传热量</w:t>
      </w:r>
      <w:r w:rsidR="001852F3">
        <w:t xml:space="preserve">(W/m</w:t>
      </w:r>
      <w:r>
        <w:rPr>
          <w:spacing w:val="-10"/>
        </w:rPr>
        <w:t> )；</w:t>
      </w:r>
      <w:r w:rsidR="001852F3">
        <w:rPr>
          <w:spacing w:val="-10"/>
        </w:rPr>
        <w:t xml:space="preserve">t</w:t>
      </w:r>
      <w:r>
        <w:rPr>
          <w:spacing w:val="-10"/>
          <w:sz w:val="12"/>
        </w:rPr>
        <w:t>n</w:t>
      </w:r>
      <w:r>
        <w:rPr>
          <w:spacing w:val="-12"/>
        </w:rPr>
        <w:t>——室内计算温度，取</w:t>
      </w:r>
      <w:r>
        <w:t>18℃；</w:t>
      </w:r>
      <w:r>
        <w:rPr>
          <w:spacing w:val="-2"/>
        </w:rPr>
        <w:t>当外墙内侧是楼梯间时，则取</w:t>
      </w:r>
      <w:r>
        <w:t>12℃；</w:t>
      </w:r>
      <w:r w:rsidR="001852F3">
        <w:t xml:space="preserve">t</w:t>
      </w:r>
      <w:r>
        <w:rPr>
          <w:sz w:val="12"/>
        </w:rPr>
        <w:t>e</w:t>
      </w:r>
      <w:r>
        <w:rPr>
          <w:spacing w:val="-2"/>
        </w:rPr>
        <w:t>——采暖期室外平均温度</w:t>
      </w:r>
      <w:r>
        <w:rPr>
          <w:spacing w:val="-2"/>
        </w:rPr>
        <w:t>（</w:t>
      </w:r>
      <w:r>
        <w:rPr>
          <w:spacing w:val="-2"/>
        </w:rPr>
        <w:t>℃</w:t>
      </w:r>
      <w:r>
        <w:rPr>
          <w:spacing w:val="-2"/>
        </w:rPr>
        <w:t>）</w:t>
      </w:r>
      <w:r>
        <w:rPr>
          <w:spacing w:val="-2"/>
        </w:rPr>
        <w:t>，西安地区为</w:t>
      </w:r>
      <w:r>
        <w:t>2</w:t>
      </w:r>
      <w:r>
        <w:t>.</w:t>
      </w:r>
      <w:r>
        <w:t>1℃；</w:t>
      </w:r>
    </w:p>
    <w:p w:rsidR="0018722C">
      <w:spacing w:beforeLines="0" w:before="0" w:afterLines="0" w:after="0" w:line="440" w:lineRule="auto"/>
      <w:pPr>
        <w:sectPr w:rsidR="00556256">
          <w:type w:val="continuous"/>
          <w:pgSz w:w="11910" w:h="16840"/>
          <w:pgMar w:top="0" w:bottom="0" w:left="1680" w:right="1180"/>
        </w:sectPr>
        <w:topLinePunct/>
      </w:pPr>
    </w:p>
    <w:p w:rsidR="0018722C">
      <w:pPr>
        <w:spacing w:before="59"/>
        <w:ind w:leftChars="0" w:left="0" w:rightChars="0" w:right="0" w:firstLineChars="0" w:firstLine="0"/>
        <w:jc w:val="right"/>
        <w:topLinePunct/>
      </w:pPr>
      <w:r>
        <w:rPr>
          <w:kern w:val="2"/>
          <w:sz w:val="25"/>
          <w:szCs w:val="22"/>
          <w:rFonts w:cstheme="minorBidi" w:hAnsiTheme="minorHAnsi" w:eastAsiaTheme="minorHAnsi" w:asciiTheme="minorHAnsi" w:ascii="Symbol" w:hAnsi="Symbol"/>
          <w:i/>
          <w:w w:val="95"/>
          <w:position w:val="6"/>
        </w:rPr>
        <w:t></w:t>
      </w:r>
      <w:r>
        <w:rPr>
          <w:kern w:val="2"/>
          <w:szCs w:val="22"/>
          <w:rFonts w:ascii="Times New Roman" w:hAnsi="Times New Roman" w:cstheme="minorBidi" w:eastAsiaTheme="minorHAnsi"/>
          <w:i/>
          <w:w w:val="95"/>
          <w:sz w:val="14"/>
        </w:rPr>
        <w:t>qi</w:t>
      </w:r>
    </w:p>
    <w:p w:rsidR="0018722C">
      <w:pPr>
        <w:topLinePunct/>
      </w:pPr>
      <w:r>
        <w:br w:type="column"/>
      </w:r>
      <w:r>
        <w:t>——外墙传热系数的修正系数；</w:t>
      </w:r>
    </w:p>
    <w:p w:rsidR="0018722C">
      <w:spacing w:beforeLines="0" w:before="0" w:afterLines="0" w:after="0" w:line="440" w:lineRule="auto"/>
      <w:pPr>
        <w:sectPr w:rsidR="00556256">
          <w:type w:val="continuous"/>
          <w:pgSz w:w="11910" w:h="16840"/>
          <w:pgMar w:top="0" w:bottom="0" w:left="1680" w:right="1180"/>
          <w:cols w:num="2" w:equalWidth="0">
            <w:col w:w="1192" w:space="40"/>
            <w:col w:w="7818"/>
          </w:cols>
        </w:sectPr>
        <w:topLinePunct/>
      </w:pPr>
    </w:p>
    <w:p w:rsidR="0018722C">
      <w:pPr>
        <w:topLinePunct/>
      </w:pPr>
      <w:r>
        <w:t xml:space="preserve">K</w:t>
      </w:r>
      <w:r>
        <w:rPr>
          <w:vertAlign w:val="subscript"/>
          /&gt;
        </w:rPr>
        <w:t xml:space="preserve">mqi</w:t>
      </w:r>
      <w:r>
        <w:t xml:space="preserve">——外墙平均传热系数</w:t>
      </w:r>
      <w:r>
        <w:t xml:space="preserve">[</w:t>
      </w:r>
      <w:r>
        <w:t xml:space="preserve">W</w:t>
      </w:r>
      <w:r>
        <w:t xml:space="preserve">/</w:t>
      </w:r>
      <w:r>
        <w:t xml:space="preserve">(</w:t>
      </w:r>
      <w:r>
        <w:t xml:space="preserve">m</w:t>
      </w:r>
      <w:r>
        <w:rPr>
          <w:vertAlign w:val="superscript"/>
          /&gt;
        </w:rPr>
        <w:t xml:space="preserve">2</w:t>
      </w:r>
      <w:r>
        <w:t xml:space="preserve">·K</w:t>
      </w:r>
      <w:r>
        <w:t xml:space="preserve">)</w:t>
      </w:r>
      <w:r>
        <w:t xml:space="preserve">]</w:t>
      </w:r>
      <w:r>
        <w:t xml:space="preserve">；</w:t>
      </w:r>
    </w:p>
    <w:p w:rsidR="0018722C">
      <w:pPr>
        <w:pStyle w:val="ae"/>
        <w:topLinePunct/>
      </w:pPr>
      <w:r>
        <w:pict>
          <v:shape style="margin-left:214.919998pt;margin-top:5.009346pt;width:3pt;height:6pt;mso-position-horizontal-relative:page;mso-position-vertical-relative:paragraph;z-index:-247792"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pict>
          <v:shape style="margin-left:202.919998pt;margin-top:26.969345pt;width:3pt;height:6pt;mso-position-horizontal-relative:page;mso-position-vertical-relative:paragraph;z-index:-247768"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t>F</w:t>
      </w:r>
      <w:r>
        <w:rPr>
          <w:sz w:val="12"/>
        </w:rPr>
        <w:t>qi</w:t>
      </w:r>
      <w:r>
        <w:t>——外墙的面积</w:t>
      </w:r>
      <w:r>
        <w:t>（</w:t>
      </w:r>
      <w:r>
        <w:t>m</w:t>
      </w:r>
      <w:r>
        <w:rPr>
          <w:spacing w:val="-6"/>
        </w:rPr>
        <w:t>）</w:t>
      </w:r>
      <w:r>
        <w:rPr>
          <w:spacing w:val="-6"/>
        </w:rPr>
        <w:t>，可根据本标准附录</w:t>
      </w:r>
      <w:r>
        <w:t>F</w:t>
      </w:r>
      <w:r w:rsidR="001852F3">
        <w:rPr>
          <w:spacing w:val="-4"/>
        </w:rPr>
        <w:t xml:space="preserve">的规定计算确定；</w:t>
      </w:r>
      <w:r w:rsidR="001852F3">
        <w:rPr>
          <w:spacing w:val="-4"/>
        </w:rPr>
        <w:t xml:space="preserve">A</w:t>
      </w:r>
      <w:r>
        <w:rPr>
          <w:spacing w:val="-4"/>
          <w:sz w:val="12"/>
        </w:rPr>
        <w:t>0</w:t>
      </w:r>
      <w:r>
        <w:t>——建筑面积</w:t>
      </w:r>
      <w:r>
        <w:t>（</w:t>
      </w:r>
      <w:r>
        <w:t>m</w:t>
      </w:r>
      <w:r>
        <w:rPr>
          <w:spacing w:val="-6"/>
        </w:rPr>
        <w:t>）</w:t>
      </w:r>
      <w:r>
        <w:rPr>
          <w:spacing w:val="-6"/>
        </w:rPr>
        <w:t>，可根据本标准附录</w:t>
      </w:r>
      <w:r>
        <w:t>F</w:t>
      </w:r>
      <w:r w:rsidR="001852F3">
        <w:rPr>
          <w:spacing w:val="-4"/>
        </w:rPr>
        <w:t xml:space="preserve">的规定计算确定。</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Q</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Hwi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wi</w:t>
      </w:r>
      <w:r>
        <w:rPr>
          <w:rFonts w:ascii="Times New Roman" w:hAnsi="Times New Roman" w:cstheme="minorBidi" w:eastAsiaTheme="minorHAnsi"/>
          <w:i/>
        </w:rPr>
        <w:t xml:space="preserve"> </w:t>
      </w:r>
      <w:r>
        <w:rPr>
          <w:rFonts w:ascii="Times New Roman" w:hAnsi="Times New Roman" w:cstheme="minorBidi" w:eastAsiaTheme="minorHAnsi"/>
          <w:i/>
        </w:rPr>
        <w:t>K</w:t>
      </w:r>
      <w:r>
        <w:rPr>
          <w:rFonts w:ascii="Times New Roman" w:hAnsi="Times New Roman" w:cstheme="minorBidi" w:eastAsiaTheme="minorHAnsi"/>
          <w:i/>
        </w:rPr>
        <w:t>wi</w:t>
      </w:r>
      <w:r>
        <w:rPr>
          <w:rFonts w:ascii="Times New Roman" w:hAnsi="Times New Roman" w:cstheme="minorBidi" w:eastAsiaTheme="minorHAnsi"/>
          <w:i/>
        </w:rPr>
        <w:t xml:space="preserve"> </w:t>
      </w:r>
      <w:r>
        <w:rPr>
          <w:rFonts w:ascii="Times New Roman" w:hAnsi="Times New Roman" w:cstheme="minorBidi" w:eastAsiaTheme="minorHAnsi"/>
          <w:i/>
        </w:rPr>
        <w:t>F</w:t>
      </w:r>
      <w:r>
        <w:rPr>
          <w:rFonts w:ascii="Times New Roman" w:hAnsi="Times New Roman" w:cstheme="minorBidi" w:eastAsiaTheme="minorHAnsi"/>
          <w:i/>
        </w:rPr>
        <w:t>wi</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e</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pPr>
        <w:pStyle w:val="cw21"/>
        <w:topLinePunct/>
      </w:pPr>
      <w:r w:rsidR="008331E4">
        <w:rPr>
          <w:sz w:val="22"/>
          <w:rFonts w:ascii="SimSun-ExtB" w:eastAsia="SimSun-ExtB" w:hAnsi="SimSun-ExtB"/>
        </w:rPr>
        <w:t xml:space="preserve">             </w:t>
      </w:r>
      <w:r w:rsidR="008331E4">
        <w:rPr>
          <w:rFonts w:ascii="Times New Roman"/>
          <w:sz w:val="2"/>
        </w:rPr>
        <w:pict>
          <v:group style="width:30.1pt;height:.45pt;mso-position-horizontal-relative:char;mso-position-vertical-relative:line" coordorigin="0,0" coordsize="602,9">
            <v:line style="position:absolute" from="0,4" to="601,4" stroked="true" strokeweight=".415pt" strokecolor="#000000">
              <v:stroke dashstyle="solid"/>
            </v:line>
          </v:group>
        </w:pict>
      </w:r>
      <w:r w:rsidR="008331E4">
        <w:rPr>
          <w:sz w:val="22"/>
          <w:rFonts w:ascii="SimSun-ExtB" w:eastAsia="SimSun-ExtB" w:hAnsi="SimSun-ExtB"/>
        </w:rPr>
        <w:t xml:space="preserve">                          </w:t>
      </w:r>
      <w:r w:rsidR="008331E4">
        <w:rPr>
          <w:rFonts w:ascii="Times New Roman"/>
          <w:spacing w:val="98"/>
          <w:sz w:val="2"/>
        </w:rPr>
        <w:t> </w:t>
      </w:r>
      <w:r w:rsidR="008331E4">
        <w:rPr>
          <w:rFonts w:ascii="Times New Roman"/>
          <w:spacing w:val="98"/>
          <w:sz w:val="2"/>
        </w:rPr>
        <w:pict>
          <v:group style="width:82.45pt;height:.45pt;mso-position-horizontal-relative:char;mso-position-vertical-relative:line" coordorigin="0,0" coordsize="1649,9">
            <v:line style="position:absolute" from="0,4" to="1649,4" stroked="true" strokeweight=".415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228.180832pt;margin-top:1.629126pt;width:6.25pt;height:11.25pt;mso-position-horizontal-relative:page;mso-position-vertical-relative:paragraph;z-index:-247456" type="#_x0000_t202" filled="false" stroked="false">
            <v:textbox inset="0,0,0,0">
              <w:txbxContent>
                <w:p w:rsidR="0018722C">
                  <w:pPr>
                    <w:spacing w:line="224" w:lineRule="exact" w:before="0"/>
                    <w:ind w:leftChars="0" w:left="0" w:rightChars="0" w:right="0" w:firstLineChars="0" w:firstLine="0"/>
                    <w:jc w:val="left"/>
                    <w:rPr>
                      <w:rFonts w:ascii="Times New Roman"/>
                      <w:i/>
                      <w:sz w:val="20"/>
                    </w:rPr>
                  </w:pPr>
                  <w:r>
                    <w:rPr>
                      <w:rFonts w:ascii="Times New Roman"/>
                      <w:i/>
                      <w:w w:val="101"/>
                      <w:sz w:val="20"/>
                    </w:rPr>
                    <w:t>A</w:t>
                  </w:r>
                </w:p>
              </w:txbxContent>
            </v:textbox>
            <w10:wrap type="none"/>
          </v:shape>
        </w:pict>
      </w:r>
      <w:r>
        <w:rPr>
          <w:kern w:val="2"/>
          <w:sz w:val="22"/>
          <w:szCs w:val="22"/>
          <w:rFonts w:cstheme="minorBidi" w:hAnsiTheme="minorHAnsi" w:eastAsiaTheme="minorHAnsi" w:asciiTheme="minorHAnsi"/>
        </w:rPr>
        <w:pict>
          <v:shape style="margin-left:295.499939pt;margin-top:1.629126pt;width:6.25pt;height:11.25pt;mso-position-horizontal-relative:page;mso-position-vertical-relative:paragraph;z-index:-247432" type="#_x0000_t202" filled="false" stroked="false">
            <v:textbox inset="0,0,0,0">
              <w:txbxContent>
                <w:p w:rsidR="0018722C">
                  <w:pPr>
                    <w:spacing w:line="224" w:lineRule="exact" w:before="0"/>
                    <w:ind w:leftChars="0" w:left="0" w:rightChars="0" w:right="0" w:firstLineChars="0" w:firstLine="0"/>
                    <w:jc w:val="left"/>
                    <w:rPr>
                      <w:rFonts w:ascii="Times New Roman"/>
                      <w:i/>
                      <w:sz w:val="20"/>
                    </w:rPr>
                  </w:pPr>
                  <w:r>
                    <w:rPr>
                      <w:rFonts w:ascii="Times New Roman"/>
                      <w:i/>
                      <w:w w:val="101"/>
                      <w:sz w:val="20"/>
                    </w:rPr>
                    <w:t>A</w:t>
                  </w:r>
                </w:p>
              </w:txbxContent>
            </v:textbox>
            <w10:wrap type="none"/>
          </v:shape>
        </w:pict>
      </w:r>
      <w:r>
        <w:rPr>
          <w:kern w:val="2"/>
          <w:szCs w:val="22"/>
          <w:rFonts w:ascii="Times New Roman" w:cstheme="minorBidi" w:hAnsiTheme="minorHAnsi" w:eastAsiaTheme="minorHAnsi"/>
          <w:i/>
          <w:sz w:val="12"/>
        </w:rPr>
        <w:t>Hw</w:t>
      </w:r>
    </w:p>
    <w:p w:rsidR="0018722C">
      <w:pPr>
        <w:topLinePunct/>
      </w:pPr>
      <w:r>
        <w:rPr>
          <w:rFonts w:cstheme="minorBidi" w:hAnsiTheme="minorHAnsi" w:eastAsiaTheme="minorHAnsi" w:asciiTheme="minorHAnsi" w:ascii="Times New Roman" w:eastAsia="Times New Roman"/>
        </w:rPr>
        <w:t>0</w:t>
      </w:r>
      <w:r w:rsidRPr="00000000">
        <w:rPr>
          <w:rFonts w:cstheme="minorBidi" w:hAnsiTheme="minorHAnsi" w:eastAsiaTheme="minorHAnsi" w:asciiTheme="minorHAnsi"/>
        </w:rPr>
        <w:tab/>
        <w:t>0</w:t>
      </w:r>
      <w:r>
        <w:rPr>
          <w:rFonts w:cstheme="minorBidi" w:hAnsiTheme="minorHAnsi" w:eastAsiaTheme="minorHAnsi" w:asciiTheme="minorHAnsi"/>
        </w:rPr>
        <w:t>（</w:t>
      </w:r>
      <w:r>
        <w:rPr>
          <w:rFonts w:cstheme="minorBidi" w:hAnsiTheme="minorHAnsi" w:eastAsiaTheme="minorHAnsi" w:asciiTheme="minorHAnsi"/>
        </w:rPr>
        <w:t>式</w:t>
      </w:r>
      <w:r>
        <w:rPr>
          <w:rFonts w:cstheme="minorBidi" w:hAnsiTheme="minorHAnsi" w:eastAsiaTheme="minorHAnsi" w:asciiTheme="minorHAnsi"/>
        </w:rPr>
        <w:t>5-4</w:t>
      </w:r>
      <w:r>
        <w:rPr>
          <w:rFonts w:cstheme="minorBidi" w:hAnsiTheme="minorHAnsi" w:eastAsiaTheme="minorHAnsi" w:asciiTheme="minorHAnsi"/>
        </w:rPr>
        <w:t>）</w:t>
      </w:r>
    </w:p>
    <w:p w:rsidR="0018722C">
      <w:pPr>
        <w:pStyle w:val="ae"/>
        <w:topLinePunct/>
      </w:pPr>
      <w:r>
        <w:pict>
          <v:shape style="margin-left:448.920013pt;margin-top:5.009346pt;width:3pt;height:6pt;mso-position-horizontal-relative:page;mso-position-vertical-relative:paragraph;z-index:-247744"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t>式中：q</w:t>
      </w:r>
      <w:r>
        <w:rPr>
          <w:sz w:val="12"/>
        </w:rPr>
        <w:t>Hw</w:t>
      </w:r>
      <w:r>
        <w:t>——折合到单位建筑面积上单位时间内通过屋顶的传热量</w:t>
      </w:r>
      <w:r w:rsidR="001852F3">
        <w:t xml:space="preserve">(W/m )；</w:t>
      </w:r>
    </w:p>
    <w:p w:rsidR="0018722C">
      <w:pPr>
        <w:pStyle w:val="ae"/>
        <w:topLinePunct/>
      </w:pPr>
      <w:r>
        <w:pict>
          <v:shape style="margin-left:250.919998pt;margin-top:30.979284pt;width:3pt;height:6pt;mso-position-horizontal-relative:page;mso-position-vertical-relative:paragraph;z-index:-247720"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pict>
          <v:shape style="margin-left:220.919998pt;margin-top:52.999386pt;width:3pt;height:6pt;mso-position-horizontal-relative:page;mso-position-vertical-relative:paragraph;z-index:-247696"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rPr>
          <w:rFonts w:ascii="Symbol" w:hAnsi="Symbol" w:eastAsia="Symbol"/>
          <w:i/>
          <w:sz w:val="25"/>
        </w:rPr>
        <w:t></w:t>
      </w:r>
      <w:r>
        <w:rPr>
          <w:rFonts w:ascii="Times New Roman" w:hAnsi="Times New Roman" w:eastAsia="宋体"/>
          <w:i/>
          <w:sz w:val="14"/>
        </w:rPr>
        <w:t>wi</w:t>
      </w:r>
      <w:r>
        <w:t>——屋顶传热系数的修正系数；</w:t>
      </w:r>
      <w:r w:rsidR="001852F3">
        <w:t xml:space="preserve">K</w:t>
      </w:r>
      <w:r>
        <w:rPr>
          <w:sz w:val="12"/>
        </w:rPr>
        <w:t>wi</w:t>
      </w:r>
      <w:r>
        <w:t>——屋顶传热系数</w:t>
      </w:r>
      <w:r>
        <w:t>[</w:t>
      </w:r>
      <w:r>
        <w:t>W/(m</w:t>
      </w:r>
      <w:r>
        <w:t>·K)</w:t>
      </w:r>
      <w:r>
        <w:t>]</w:t>
      </w:r>
      <w:r>
        <w:t>；</w:t>
      </w:r>
      <w:r w:rsidR="001852F3">
        <w:t xml:space="preserve">F</w:t>
      </w:r>
      <w:r>
        <w:rPr>
          <w:sz w:val="12"/>
        </w:rPr>
        <w:t>wi</w:t>
      </w:r>
      <w:r>
        <w:t>——屋顶的面积（m</w:t>
      </w:r>
      <w:r>
        <w:rPr>
          <w:spacing w:val="-60"/>
        </w:rPr>
        <w:t>）</w:t>
      </w:r>
      <w:r>
        <w:t>。</w:t>
      </w:r>
    </w:p>
    <w:p w:rsidR="0018722C">
      <w:spacing w:beforeLines="0" w:before="0" w:afterLines="0" w:after="0" w:line="440" w:lineRule="auto"/>
      <w:pPr>
        <w:sectPr w:rsidR="00556256">
          <w:type w:val="continuous"/>
          <w:pgSz w:w="11910" w:h="16840"/>
          <w:pgMar w:footer="849" w:header="1171" w:top="1540" w:bottom="1040" w:left="1280" w:right="168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Q</w:t>
      </w:r>
      <w:r>
        <w:rPr>
          <w:rFonts w:cstheme="minorBidi" w:hAnsiTheme="minorHAnsi" w:eastAsiaTheme="minorHAnsi" w:asciiTheme="minorHAnsi" w:ascii="Times New Roman"/>
        </w:rPr>
        <w:t xml:space="preserve"> </w:t>
      </w:r>
      <w:r>
        <w:rPr>
          <w:vertAlign w:val="subscript"/>
          <w:rFonts w:ascii="Times New Roman" w:cstheme="minorBidi" w:hAnsiTheme="minorHAnsi" w:eastAsiaTheme="minorHAnsi"/>
        </w:rPr>
        <w:t>Hd</w:t>
      </w:r>
    </w:p>
    <w:p w:rsidR="0018722C">
      <w:pPr>
        <w:spacing w:line="370" w:lineRule="exact" w:before="97"/>
        <w:ind w:leftChars="0" w:left="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18"/>
        </w:rPr>
        <w:t></w:t>
      </w:r>
      <w:r w:rsidR="001852F3">
        <w:rPr>
          <w:kern w:val="2"/>
          <w:szCs w:val="22"/>
          <w:rFonts w:ascii="Times New Roman" w:hAnsi="Times New Roman" w:cstheme="minorBidi" w:eastAsiaTheme="minorHAnsi"/>
          <w:position w:val="-8"/>
          <w:sz w:val="18"/>
        </w:rPr>
        <w:t xml:space="preserve"> </w:t>
      </w:r>
      <w:r>
        <w:rPr>
          <w:kern w:val="2"/>
          <w:szCs w:val="22"/>
          <w:rFonts w:ascii="Symbol" w:hAnsi="Symbol" w:cstheme="minorBidi" w:eastAsiaTheme="minorHAnsi"/>
          <w:sz w:val="27"/>
        </w:rPr>
        <w:t></w:t>
      </w:r>
      <w:r>
        <w:rPr>
          <w:kern w:val="2"/>
          <w:szCs w:val="22"/>
          <w:rFonts w:ascii="Times New Roman" w:hAnsi="Times New Roman" w:cstheme="minorBidi" w:eastAsiaTheme="minorHAnsi"/>
          <w:i/>
          <w:position w:val="5"/>
          <w:sz w:val="18"/>
        </w:rPr>
        <w:t>q </w:t>
      </w:r>
      <w:r>
        <w:rPr>
          <w:kern w:val="2"/>
          <w:szCs w:val="22"/>
          <w:rFonts w:ascii="Times New Roman" w:hAnsi="Times New Roman" w:cstheme="minorBidi" w:eastAsiaTheme="minorHAnsi"/>
          <w:i/>
          <w:sz w:val="10"/>
        </w:rPr>
        <w:t>Hdi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7888" from="231.906219pt,-2.429361pt" to="263.46675pt,-2.429361pt" stroked="true" strokeweight=".3755pt" strokecolor="#000000">
            <v:stroke dashstyle="solid"/>
            <w10:wrap type="none"/>
          </v:line>
        </w:pict>
      </w:r>
      <w:r>
        <w:rPr>
          <w:kern w:val="2"/>
          <w:szCs w:val="22"/>
          <w:rFonts w:ascii="Times New Roman" w:cstheme="minorBidi" w:hAnsiTheme="minorHAnsi" w:eastAsiaTheme="minorHAnsi"/>
          <w:i/>
          <w:w w:val="105"/>
          <w:sz w:val="18"/>
        </w:rPr>
        <w:t>A</w:t>
      </w:r>
      <w:r>
        <w:rPr>
          <w:kern w:val="2"/>
          <w:szCs w:val="22"/>
          <w:rFonts w:ascii="Times New Roman" w:cstheme="minorBidi" w:hAnsiTheme="minorHAnsi" w:eastAsiaTheme="minorHAnsi"/>
          <w:w w:val="105"/>
          <w:sz w:val="10"/>
        </w:rPr>
        <w:t>0</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K </w:t>
      </w:r>
      <w:r>
        <w:rPr>
          <w:rFonts w:ascii="Times New Roman" w:hAnsi="Times New Roman" w:cstheme="minorBidi" w:eastAsiaTheme="minorHAnsi"/>
          <w:vertAlign w:val="subscript"/>
          <w:i/>
        </w:rPr>
        <w:t>di </w:t>
      </w:r>
      <w:r>
        <w:rPr>
          <w:rFonts w:ascii="Times New Roman" w:hAnsi="Times New Roman" w:cstheme="minorBidi" w:eastAsiaTheme="minorHAnsi"/>
          <w:i/>
        </w:rPr>
        <w:t>F</w:t>
      </w:r>
      <w:r>
        <w:rPr>
          <w:rFonts w:ascii="Times New Roman" w:hAnsi="Times New Roman" w:cstheme="minorBidi" w:eastAsiaTheme="minorHAnsi"/>
          <w:vertAlign w:val="subscript"/>
          <w:i/>
        </w:rPr>
        <w:t>di </w:t>
      </w:r>
      <w:r>
        <w:rPr>
          <w:rFonts w:ascii="Times New Roman" w:hAnsi="Times New Roman" w:cstheme="minorBidi" w:eastAsiaTheme="minorHAnsi"/>
        </w:rPr>
        <w:t>(</w:t>
      </w:r>
      <w:r>
        <w:rPr>
          <w:rFonts w:ascii="Times New Roman" w:hAnsi="Times New Roman" w:cstheme="minorBidi" w:eastAsiaTheme="minorHAnsi"/>
          <w:i/>
        </w:rPr>
        <w:t>t </w:t>
      </w:r>
      <w:r>
        <w:rPr>
          <w:rFonts w:ascii="Times New Roman" w:hAnsi="Times New Roman" w:cstheme="minorBidi" w:eastAsiaTheme="minorHAnsi"/>
          <w:vertAlign w:val="subscript"/>
          <w:i/>
        </w:rPr>
        <w:t>n</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t </w:t>
      </w:r>
      <w:r>
        <w:rPr>
          <w:rFonts w:ascii="Times New Roman" w:hAnsi="Times New Roman" w:cstheme="minorBidi" w:eastAsiaTheme="minorHAnsi"/>
          <w:vertAlign w:val="subscript"/>
          <w:i/>
        </w:rPr>
        <w:t>e </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7864" from="275.70752pt,-2.549478pt" to="352.750016pt,-2.549478pt" stroked="true" strokeweight=".3755pt" strokecolor="#000000">
            <v:stroke dashstyle="solid"/>
            <w10:wrap type="none"/>
          </v:line>
        </w:pict>
      </w:r>
      <w:r>
        <w:rPr>
          <w:kern w:val="2"/>
          <w:szCs w:val="22"/>
          <w:rFonts w:ascii="Times New Roman" w:cstheme="minorBidi" w:hAnsiTheme="minorHAnsi" w:eastAsiaTheme="minorHAnsi"/>
          <w:i/>
          <w:w w:val="105"/>
          <w:sz w:val="18"/>
        </w:rPr>
        <w:t>A</w:t>
      </w:r>
      <w:r>
        <w:rPr>
          <w:kern w:val="2"/>
          <w:szCs w:val="22"/>
          <w:rFonts w:ascii="Times New Roman" w:cstheme="minorBidi" w:hAnsiTheme="minorHAnsi" w:eastAsiaTheme="minorHAnsi"/>
          <w:w w:val="105"/>
          <w:sz w:val="10"/>
        </w:rPr>
        <w:t>0</w:t>
      </w:r>
    </w:p>
    <w:p w:rsidR="0018722C">
      <w:pPr>
        <w:topLinePunct/>
      </w:pPr>
      <w:r>
        <w:t>（</w:t>
      </w:r>
      <w:r>
        <w:t xml:space="preserve">式</w:t>
      </w:r>
      <w:r w:rsidR="001852F3">
        <w:t xml:space="preserve">5-5</w:t>
      </w:r>
      <w:r>
        <w:t>）</w:t>
      </w:r>
    </w:p>
    <w:p w:rsidR="0018722C">
      <w:spacing w:beforeLines="0" w:before="0" w:afterLines="0" w:after="0" w:line="440" w:lineRule="auto"/>
      <w:pPr>
        <w:sectPr w:rsidR="00556256">
          <w:type w:val="continuous"/>
          <w:pgSz w:w="11910" w:h="16840"/>
          <w:pgMar w:top="0" w:bottom="0" w:left="1280" w:right="1680"/>
          <w:cols w:num="4" w:equalWidth="0">
            <w:col w:w="3062" w:space="40"/>
            <w:col w:w="812" w:space="39"/>
            <w:col w:w="1800" w:space="40"/>
            <w:col w:w="3157"/>
          </w:cols>
        </w:sectPr>
        <w:topLinePunct/>
      </w:pPr>
    </w:p>
    <w:p w:rsidR="0018722C">
      <w:pPr>
        <w:pStyle w:val="ae"/>
        <w:topLinePunct/>
      </w:pPr>
      <w:r>
        <w:pict>
          <v:shape style="margin-left:448.920013pt;margin-top:5.009265pt;width:3pt;height:6pt;mso-position-horizontal-relative:page;mso-position-vertical-relative:paragraph;z-index:-247672"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pict>
          <v:shape style="margin-left:256.920013pt;margin-top:27.029366pt;width:3pt;height:6pt;mso-position-horizontal-relative:page;mso-position-vertical-relative:paragraph;z-index:-247648"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t>式中：q</w:t>
      </w:r>
      <w:r>
        <w:rPr>
          <w:sz w:val="12"/>
        </w:rPr>
        <w:t>Hd</w:t>
      </w:r>
      <w:r>
        <w:t>——折合到单位建筑面积上单位时间内通过地面的传热量</w:t>
      </w:r>
      <w:r w:rsidR="001852F3">
        <w:t xml:space="preserve">(W/m</w:t>
      </w:r>
      <w:r>
        <w:rPr>
          <w:spacing w:val="-10"/>
        </w:rPr>
        <w:t> )；</w:t>
      </w:r>
      <w:r w:rsidR="001852F3">
        <w:rPr>
          <w:spacing w:val="-10"/>
        </w:rPr>
        <w:t xml:space="preserve">K</w:t>
      </w:r>
      <w:r>
        <w:rPr>
          <w:spacing w:val="-10"/>
          <w:sz w:val="12"/>
        </w:rPr>
        <w:t>di</w:t>
      </w:r>
      <w:r>
        <w:rPr>
          <w:spacing w:val="-10"/>
        </w:rPr>
        <w:t>——地面的传热系数</w:t>
      </w:r>
      <w:r>
        <w:rPr>
          <w:spacing w:val="-10"/>
        </w:rPr>
        <w:t>[</w:t>
      </w:r>
      <w:r>
        <w:rPr>
          <w:spacing w:val="-10"/>
        </w:rPr>
        <w:t>W/(m</w:t>
      </w:r>
      <w:r>
        <w:t>·K)</w:t>
      </w:r>
      <w:r>
        <w:t>]</w:t>
      </w:r>
      <w:r>
        <w:t>；</w:t>
      </w:r>
    </w:p>
    <w:p w:rsidR="0018722C">
      <w:pPr>
        <w:pStyle w:val="ae"/>
        <w:topLinePunct/>
      </w:pPr>
      <w:r>
        <w:pict>
          <v:shape style="margin-left:220.919998pt;margin-top:4.159385pt;width:3pt;height:6pt;mso-position-horizontal-relative:page;mso-position-vertical-relative:paragraph;z-index:-247624"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t>F</w:t>
      </w:r>
      <w:r>
        <w:rPr>
          <w:sz w:val="12"/>
        </w:rPr>
        <w:t>di</w:t>
      </w:r>
      <w:r>
        <w:t>——地面的面积</w:t>
      </w:r>
      <w:r>
        <w:t>（</w:t>
      </w:r>
      <w:r>
        <w:t>m</w:t>
      </w:r>
      <w:r>
        <w:t>）</w:t>
      </w:r>
      <w:r>
        <w: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Q</w:t>
      </w:r>
      <w:r>
        <w:rPr>
          <w:rFonts w:ascii="Times New Roman" w:hAnsi="Times New Roman" w:cstheme="minorBidi" w:eastAsiaTheme="minorHAnsi"/>
        </w:rPr>
        <w:tab/>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bscript"/>
          <w:i/>
        </w:rPr>
        <w:t>Hmci</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vertAlign w:val="subscript"/>
          <w:i/>
        </w:rPr>
        <w:t>mc</w:t>
      </w:r>
      <w:r>
        <w:rPr>
          <w:rFonts w:ascii="Times New Roman" w:hAnsi="Times New Roman" w:cstheme="minorBidi" w:eastAsiaTheme="minorHAnsi"/>
          <w:vertAlign w:val="subscript"/>
          <w:i/>
        </w:rPr>
        <w:t>i</w:t>
      </w:r>
      <w:r>
        <w:rPr>
          <w:rFonts w:ascii="Times New Roman" w:hAnsi="Times New Roman" w:cstheme="minorBidi" w:eastAsiaTheme="minorHAnsi"/>
          <w:i/>
        </w:rPr>
        <w:t>F</w:t>
      </w:r>
      <w:r>
        <w:rPr>
          <w:rFonts w:ascii="Times New Roman" w:hAnsi="Times New Roman" w:cstheme="minorBidi" w:eastAsiaTheme="minorHAnsi"/>
          <w:i/>
        </w:rPr>
        <w:t>mc</w:t>
      </w:r>
      <w:r>
        <w:rPr>
          <w:rFonts w:ascii="Times New Roman" w:hAnsi="Times New Roman" w:cstheme="minorBidi" w:eastAsiaTheme="minorHAnsi"/>
          <w:i/>
        </w:rPr>
        <w:t>i</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e</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tyi</w:t>
      </w:r>
      <w:r>
        <w:rPr>
          <w:rFonts w:ascii="Times New Roman" w:hAnsi="Times New Roman" w:cstheme="minorBidi" w:eastAsiaTheme="minorHAnsi"/>
          <w:i/>
        </w:rPr>
        <w:t>C</w:t>
      </w:r>
      <w:r>
        <w:rPr>
          <w:rFonts w:ascii="Times New Roman" w:hAnsi="Times New Roman" w:cstheme="minorBidi" w:eastAsiaTheme="minorHAnsi"/>
          <w:i/>
        </w:rPr>
        <w:t>mc</w:t>
      </w:r>
      <w:r>
        <w:rPr>
          <w:rFonts w:ascii="Times New Roman" w:hAnsi="Times New Roman" w:cstheme="minorBidi" w:eastAsiaTheme="minorHAnsi"/>
          <w:i/>
        </w:rPr>
        <w:t>i</w:t>
      </w:r>
      <w:r>
        <w:rPr>
          <w:rFonts w:ascii="Times New Roman" w:hAnsi="Times New Roman" w:cstheme="minorBidi" w:eastAsiaTheme="minorHAnsi"/>
          <w:i/>
        </w:rPr>
        <w:t>F</w:t>
      </w:r>
      <w:r>
        <w:rPr>
          <w:rFonts w:ascii="Times New Roman" w:hAnsi="Times New Roman" w:cstheme="minorBidi" w:eastAsiaTheme="minorHAnsi"/>
          <w:i/>
        </w:rPr>
        <w:t>mc</w:t>
      </w:r>
      <w:r>
        <w:rPr>
          <w:rFonts w:ascii="Times New Roman" w:hAnsi="Times New Roman" w:cstheme="minorBidi" w:eastAsiaTheme="minorHAnsi"/>
          <w:i/>
        </w:rPr>
        <w:t>i</w:t>
      </w:r>
      <w:r>
        <w:rPr>
          <w:rFonts w:ascii="Times New Roman" w:hAnsi="Times New Roman" w:cstheme="minorBidi" w:eastAsiaTheme="minorHAnsi"/>
        </w:rPr>
        <w:t>)</w:t>
      </w:r>
    </w:p>
    <w:p w:rsidR="0018722C">
      <w:pPr>
        <w:pStyle w:val="aff7"/>
        <w:topLinePunct/>
      </w:pPr>
      <w:r>
        <w:rPr>
          <w:kern w:val="2"/>
          <w:sz w:val="2"/>
          <w:szCs w:val="22"/>
          <w:rFonts w:cstheme="minorBidi" w:hAnsiTheme="minorHAnsi" w:eastAsiaTheme="minorHAnsi" w:asciiTheme="minorHAnsi" w:ascii="Times New Roman"/>
        </w:rPr>
        <w:pict>
          <v:group style="width:32.950pt;height:.5pt;mso-position-horizontal-relative:char;mso-position-vertical-relative:line" coordorigin="0,0" coordsize="659,10">
            <v:line style="position:absolute" from="0,5" to="659,5" stroked="true" strokeweight=".450678pt" strokecolor="#000000">
              <v:stroke dashstyle="solid"/>
            </v:line>
          </v:group>
        </w:pict>
      </w:r>
      <w:r>
        <w:rPr>
          <w:kern w:val="2"/>
          <w:szCs w:val="22"/>
          <w:rFonts w:ascii="Times New Roman" w:cstheme="minorBidi" w:hAnsiTheme="minorHAnsi" w:eastAsiaTheme="minorHAnsi"/>
          <w:sz w:val="2"/>
        </w:rPr>
        <w:pict>
          <v:group style="width:136.65pt;height:.5pt;mso-position-horizontal-relative:char;mso-position-vertical-relative:line" coordorigin="0,0" coordsize="2733,10">
            <v:line style="position:absolute" from="0,5" to="2732,5" stroked="true" strokeweight=".450678pt" strokecolor="#000000">
              <v:stroke dashstyle="solid"/>
            </v:line>
          </v:group>
        </w:pict>
      </w:r>
    </w:p>
    <w:p w:rsidR="0018722C">
      <w:spacing w:beforeLines="0" w:before="0" w:afterLines="0" w:after="0" w:line="440" w:lineRule="auto"/>
      <w:pPr>
        <w:sectPr w:rsidR="00556256">
          <w:type w:val="continuous"/>
          <w:pgSz w:w="11910" w:h="16840"/>
          <w:pgMar w:top="0" w:bottom="0" w:left="1280" w:right="1680"/>
        </w:sectPr>
        <w:topLinePunct/>
      </w:pPr>
    </w:p>
    <w:p w:rsidR="0018722C">
      <w:pPr>
        <w:pStyle w:val="affff1"/>
        <w:topLinePunct/>
      </w:pPr>
      <w:r>
        <w:rPr>
          <w:kern w:val="2"/>
          <w:sz w:val="22"/>
          <w:szCs w:val="22"/>
          <w:rFonts w:cstheme="minorBidi" w:hAnsiTheme="minorHAnsi" w:eastAsiaTheme="minorHAnsi" w:asciiTheme="minorHAnsi"/>
        </w:rPr>
        <w:pict>
          <v:shape style="margin-left:226.859634pt;margin-top:1.597875pt;width:5.5pt;height:12pt;mso-position-horizontal-relative:page;mso-position-vertical-relative:paragraph;z-index:-247408" type="#_x0000_t202" filled="false" stroked="false">
            <v:textbox inset="0,0,0,0">
              <w:txbxContent>
                <w:p w:rsidR="0018722C">
                  <w:pPr>
                    <w:spacing w:line="238" w:lineRule="exact" w:before="0"/>
                    <w:ind w:leftChars="0" w:left="0" w:rightChars="0" w:right="0" w:firstLineChars="0" w:firstLine="0"/>
                    <w:jc w:val="left"/>
                    <w:rPr>
                      <w:rFonts w:ascii="Times New Roman"/>
                      <w:i/>
                      <w:sz w:val="21"/>
                    </w:rPr>
                  </w:pPr>
                  <w:r>
                    <w:rPr>
                      <w:rFonts w:ascii="Times New Roman"/>
                      <w:i/>
                      <w:spacing w:val="-23"/>
                      <w:w w:val="102"/>
                      <w:sz w:val="21"/>
                    </w:rPr>
                    <w:t>A</w:t>
                  </w:r>
                </w:p>
              </w:txbxContent>
            </v:textbox>
            <w10:wrap type="none"/>
          </v:shape>
        </w:pict>
      </w:r>
      <w:r>
        <w:rPr>
          <w:kern w:val="2"/>
          <w:sz w:val="22"/>
          <w:szCs w:val="22"/>
          <w:rFonts w:cstheme="minorBidi" w:hAnsiTheme="minorHAnsi" w:eastAsiaTheme="minorHAnsi" w:asciiTheme="minorHAnsi"/>
        </w:rPr>
        <w:pict>
          <v:shape style="margin-left:322.560608pt;margin-top:1.597875pt;width:5.5pt;height:12pt;mso-position-horizontal-relative:page;mso-position-vertical-relative:paragraph;z-index:-247384" type="#_x0000_t202" filled="false" stroked="false">
            <v:textbox inset="0,0,0,0">
              <w:txbxContent>
                <w:p w:rsidR="0018722C">
                  <w:pPr>
                    <w:spacing w:line="238" w:lineRule="exact" w:before="0"/>
                    <w:ind w:leftChars="0" w:left="0" w:rightChars="0" w:right="0" w:firstLineChars="0" w:firstLine="0"/>
                    <w:jc w:val="left"/>
                    <w:rPr>
                      <w:rFonts w:ascii="Times New Roman"/>
                      <w:i/>
                      <w:sz w:val="21"/>
                    </w:rPr>
                  </w:pPr>
                  <w:r>
                    <w:rPr>
                      <w:rFonts w:ascii="Times New Roman"/>
                      <w:i/>
                      <w:spacing w:val="-23"/>
                      <w:w w:val="102"/>
                      <w:sz w:val="21"/>
                    </w:rPr>
                    <w:t>A</w:t>
                  </w:r>
                </w:p>
              </w:txbxContent>
            </v:textbox>
            <w10:wrap type="none"/>
          </v:shape>
        </w:pict>
      </w:r>
      <w:r>
        <w:rPr>
          <w:kern w:val="2"/>
          <w:szCs w:val="22"/>
          <w:rFonts w:ascii="Times New Roman" w:cstheme="minorBidi" w:hAnsiTheme="minorHAnsi" w:eastAsiaTheme="minorHAnsi"/>
          <w:w w:val="105"/>
          <w:sz w:val="12"/>
        </w:rPr>
        <w:t>Hmc</w:t>
      </w: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0</w:t>
      </w:r>
    </w:p>
    <w:p w:rsidR="0018722C">
      <w:pPr>
        <w:topLinePunct/>
      </w:pPr>
      <w:r>
        <w:br w:type="column"/>
      </w:r>
      <w:r>
        <w:t>（</w:t>
      </w:r>
      <w:r>
        <w:t xml:space="preserve">式</w:t>
      </w:r>
      <w:r w:rsidR="001852F3">
        <w:t xml:space="preserve">5-6</w:t>
      </w:r>
      <w:r>
        <w:t>）</w:t>
      </w:r>
    </w:p>
    <w:p w:rsidR="0018722C">
      <w:spacing w:beforeLines="0" w:before="0" w:afterLines="0" w:after="0" w:line="440" w:lineRule="auto"/>
      <w:pPr>
        <w:sectPr w:rsidR="00556256">
          <w:type w:val="continuous"/>
          <w:pgSz w:w="11910" w:h="16840"/>
          <w:pgMar w:top="0" w:bottom="0" w:left="1280" w:right="1680"/>
          <w:cols w:num="2" w:equalWidth="0">
            <w:col w:w="5344" w:space="40"/>
            <w:col w:w="3566"/>
          </w:cols>
        </w:sectPr>
        <w:topLinePunct/>
      </w:pPr>
    </w:p>
    <w:p w:rsidR="0018722C">
      <w:spacing w:beforeLines="0" w:before="0" w:afterLines="0" w:after="0" w:line="440" w:lineRule="auto"/>
      <w:pPr>
        <w:sectPr w:rsidR="00556256">
          <w:type w:val="continuous"/>
          <w:pgSz w:w="11910" w:h="16840"/>
          <w:pgMar w:top="0" w:bottom="0" w:left="1280" w:right="1680"/>
        </w:sectPr>
        <w:topLinePunct/>
      </w:pPr>
    </w:p>
    <w:p w:rsidR="0018722C">
      <w:pPr>
        <w:topLinePunct/>
      </w:pPr>
      <w:r>
        <w:rPr>
          <w:rFonts w:cstheme="minorBidi" w:hAnsiTheme="minorHAnsi" w:eastAsiaTheme="minorHAnsi" w:asciiTheme="minorHAnsi" w:ascii="Times New Roman"/>
          <w:i/>
        </w:rPr>
        <w:t>C</w:t>
      </w:r>
      <w:r>
        <w:rPr>
          <w:rFonts w:ascii="Times New Roman" w:cstheme="minorBidi" w:hAnsiTheme="minorHAnsi" w:eastAsiaTheme="minorHAnsi"/>
          <w:vertAlign w:val="subscript"/>
          <w:i/>
        </w:rPr>
        <w:t>mci</w:t>
      </w:r>
    </w:p>
    <w:p w:rsidR="0018722C">
      <w:pPr>
        <w:topLinePunct/>
      </w:pPr>
      <w:r>
        <w:br w:type="column"/>
      </w:r>
      <w:r>
        <w:t>= 0.87×0.70×SC</w:t>
      </w:r>
      <w:r w:rsidR="001852F3">
        <w:t>（</w:t>
      </w:r>
      <w:r>
        <w:t>式</w:t>
      </w:r>
      <w:r>
        <w:t>5-7</w:t>
      </w:r>
      <w:r>
        <w:t>）</w:t>
      </w:r>
    </w:p>
    <w:p w:rsidR="0018722C">
      <w:spacing w:beforeLines="0" w:before="0" w:afterLines="0" w:after="0" w:line="440" w:lineRule="auto"/>
      <w:pPr>
        <w:sectPr w:rsidR="00556256">
          <w:type w:val="continuous"/>
          <w:pgSz w:w="11910" w:h="16840"/>
          <w:pgMar w:top="0" w:bottom="0" w:left="1280" w:right="1680"/>
          <w:cols w:num="2" w:equalWidth="0">
            <w:col w:w="2891" w:space="40"/>
            <w:col w:w="6019"/>
          </w:cols>
        </w:sectPr>
        <w:topLinePunct/>
      </w:pPr>
    </w:p>
    <w:p w:rsidR="0018722C">
      <w:pPr>
        <w:pStyle w:val="ae"/>
        <w:topLinePunct/>
      </w:pPr>
      <w:r>
        <w:pict>
          <v:shape style="margin-left:481.079987pt;margin-top:6.159385pt;width:3pt;height:6pt;mso-position-horizontal-relative:page;mso-position-vertical-relative:paragraph;z-index:-247600"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pict>
          <v:shape style="margin-left:292.920013pt;margin-top:28.179384pt;width:3pt;height:6pt;mso-position-horizontal-relative:page;mso-position-vertical-relative:paragraph;z-index:-247576"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rPr>
          <w:spacing w:val="-2"/>
        </w:rPr>
        <w:t>式中：</w:t>
      </w:r>
      <w:r>
        <w:rPr>
          <w:spacing w:val="-4"/>
        </w:rPr>
        <w:t>q</w:t>
      </w:r>
      <w:r>
        <w:rPr>
          <w:spacing w:val="-4"/>
          <w:sz w:val="12"/>
        </w:rPr>
        <w:t>Hmc</w:t>
      </w:r>
      <w:r>
        <w:rPr>
          <w:spacing w:val="-3"/>
        </w:rPr>
        <w:t>——折合到单位建筑面积上单位时间内通过外窗</w:t>
      </w:r>
      <w:r>
        <w:t>（门</w:t>
      </w:r>
      <w:r>
        <w:rPr>
          <w:spacing w:val="-23"/>
        </w:rPr>
        <w:t>）</w:t>
      </w:r>
      <w:r>
        <w:t>的传热量</w:t>
      </w:r>
      <w:r w:rsidR="001852F3">
        <w:t xml:space="preserve">(W/m</w:t>
      </w:r>
      <w:r>
        <w:rPr>
          <w:spacing w:val="-10"/>
        </w:rPr>
        <w:t> )；</w:t>
      </w:r>
      <w:r w:rsidR="001852F3">
        <w:rPr>
          <w:spacing w:val="-10"/>
        </w:rPr>
        <w:t xml:space="preserve">K</w:t>
      </w:r>
      <w:r>
        <w:rPr>
          <w:spacing w:val="-10"/>
          <w:sz w:val="12"/>
        </w:rPr>
        <w:t>mci</w:t>
      </w:r>
      <w:r>
        <w:t>——窗（门）的传热系数</w:t>
      </w:r>
      <w:r w:rsidR="001852F3">
        <w:t xml:space="preserve">[W/(m</w:t>
      </w:r>
      <w:r>
        <w:t>·K)</w:t>
      </w:r>
      <w:r>
        <w:t>]</w:t>
      </w:r>
      <w:r>
        <w:t>；</w:t>
      </w:r>
    </w:p>
    <w:p w:rsidR="0018722C">
      <w:pPr>
        <w:pStyle w:val="ae"/>
        <w:topLinePunct/>
      </w:pPr>
      <w:r>
        <w:pict>
          <v:shape style="margin-left:250.919998pt;margin-top:4.259377pt;width:3pt;height:6pt;mso-position-horizontal-relative:page;mso-position-vertical-relative:paragraph;z-index:-247552"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t xml:space="preserve">F</w:t>
      </w:r>
      <w:r>
        <w:rPr>
          <w:vertAlign w:val="subscript"/>
          /&gt;
        </w:rPr>
        <w:t xml:space="preserve">mci</w:t>
      </w:r>
      <w:r>
        <w:t xml:space="preserve">——窗</w:t>
      </w:r>
      <w:r>
        <w:t xml:space="preserve">（</w:t>
      </w:r>
      <w:r>
        <w:t xml:space="preserve">门</w:t>
      </w:r>
      <w:r>
        <w:t xml:space="preserve">）</w:t>
      </w:r>
      <w:r>
        <w:t xml:space="preserve">的面积</w:t>
      </w:r>
      <w:r>
        <w:t xml:space="preserve">（</w:t>
      </w:r>
      <w:r>
        <w:t xml:space="preserve">m</w:t>
      </w:r>
      <w:r>
        <w:t xml:space="preserve">）</w:t>
      </w:r>
      <w:r>
        <w:t xml:space="preserve">。</w:t>
      </w:r>
    </w:p>
    <w:p w:rsidR="0018722C">
      <w:pPr>
        <w:pStyle w:val="ae"/>
        <w:topLinePunct/>
      </w:pPr>
      <w:r>
        <w:pict>
          <v:shape style="margin-left:385.920013pt;margin-top:8.909385pt;width:3pt;height:6pt;mso-position-horizontal-relative:page;mso-position-vertical-relative:paragraph;z-index:-247528"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t>I</w:t>
      </w:r>
      <w:r>
        <w:rPr>
          <w:sz w:val="12"/>
        </w:rPr>
        <w:t>tyi</w:t>
      </w:r>
      <w:r>
        <w:t>——窗（门）外表面采暖期平均太阳辐射热</w:t>
      </w:r>
      <w:r w:rsidR="001852F3">
        <w:t xml:space="preserve">(W/m )；</w:t>
      </w:r>
      <w:r w:rsidR="001852F3">
        <w:t xml:space="preserve">C</w:t>
      </w:r>
      <w:r>
        <w:rPr>
          <w:sz w:val="12"/>
        </w:rPr>
        <w:t>mci</w:t>
      </w:r>
      <w:r>
        <w:t>——窗（门）的太阳辐射修正系数；</w:t>
      </w:r>
    </w:p>
    <w:p w:rsidR="0018722C">
      <w:pPr>
        <w:topLinePunct/>
      </w:pPr>
      <w:r>
        <w:t>SC——</w:t>
      </w:r>
      <w:r w:rsidR="001852F3">
        <w:t xml:space="preserve">窗的综合遮阳系数，按式</w:t>
      </w:r>
      <w:r w:rsidR="001852F3">
        <w:t xml:space="preserve">5-1</w:t>
      </w:r>
      <w:r w:rsidR="001852F3">
        <w:t xml:space="preserve">计算；</w:t>
      </w:r>
    </w:p>
    <w:p w:rsidR="0018722C">
      <w:pPr>
        <w:topLinePunct/>
      </w:pPr>
      <w:r>
        <w:t>0.87——3mm</w:t>
      </w:r>
      <w:r w:rsidR="001852F3">
        <w:t xml:space="preserve">普通玻璃的太阳辐射透过率；</w:t>
      </w:r>
    </w:p>
    <w:p w:rsidR="0018722C">
      <w:pPr>
        <w:topLinePunct/>
      </w:pPr>
      <w:r>
        <w:t>0.70——折减系数。</w:t>
      </w:r>
    </w:p>
    <w:p w:rsidR="0018722C">
      <w:spacing w:beforeLines="0" w:before="0" w:afterLines="0" w:after="0" w:line="440" w:lineRule="auto"/>
      <w:pPr>
        <w:sectPr w:rsidR="00556256">
          <w:type w:val="continuous"/>
          <w:pgSz w:w="11910" w:h="16840"/>
          <w:pgMar w:top="0" w:bottom="0" w:left="1280" w:right="16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336" from="145.440948pt,24.614269pt" to="185.881508pt,24.614269pt" stroked="true" strokeweight=".542909pt" strokecolor="#000000">
            <v:stroke dashstyle="solid"/>
            <w10:wrap type="none"/>
          </v:line>
        </w:pict>
      </w:r>
      <w:r>
        <w:rPr>
          <w:kern w:val="2"/>
          <w:szCs w:val="22"/>
          <w:rFonts w:ascii="Times New Roman" w:hAnsi="Times New Roman" w:cstheme="minorBidi" w:eastAsiaTheme="minorHAnsi"/>
          <w:sz w:val="26"/>
        </w:rPr>
        <w:t>q</w:t>
      </w:r>
      <w:r>
        <w:rPr>
          <w:kern w:val="2"/>
          <w:szCs w:val="22"/>
          <w:rFonts w:ascii="Symbol" w:hAnsi="Symbol" w:cstheme="minorBidi" w:eastAsiaTheme="minorHAnsi"/>
          <w:sz w:val="26"/>
        </w:rPr>
        <w:t></w:t>
      </w:r>
      <w:r>
        <w:rPr>
          <w:kern w:val="2"/>
          <w:szCs w:val="22"/>
          <w:rFonts w:ascii="Symbol" w:hAnsi="Symbol" w:cstheme="minorBidi" w:eastAsiaTheme="minorHAnsi"/>
          <w:sz w:val="39"/>
        </w:rPr>
        <w:t></w:t>
      </w:r>
      <w:r>
        <w:rPr>
          <w:kern w:val="2"/>
          <w:szCs w:val="22"/>
          <w:rFonts w:ascii="Times New Roman" w:hAnsi="Times New Roman" w:cstheme="minorBidi" w:eastAsiaTheme="minorHAnsi"/>
          <w:spacing w:val="-10"/>
          <w:sz w:val="39"/>
        </w:rPr>
        <w:t> </w:t>
      </w:r>
      <w:r>
        <w:rPr>
          <w:kern w:val="2"/>
          <w:szCs w:val="22"/>
          <w:rFonts w:ascii="Times New Roman" w:hAnsi="Times New Roman" w:cstheme="minorBidi" w:eastAsiaTheme="minorHAnsi"/>
          <w:i/>
          <w:sz w:val="26"/>
        </w:rPr>
        <w:t>q</w:t>
      </w:r>
    </w:p>
    <w:p w:rsidR="0018722C">
      <w:pPr>
        <w:topLinePunct/>
      </w:pPr>
      <w:r>
        <w:rPr>
          <w:rFonts w:cstheme="minorBidi" w:hAnsiTheme="minorHAnsi" w:eastAsiaTheme="minorHAnsi" w:asciiTheme="minorHAnsi" w:ascii="Times New Roman"/>
          <w:i/>
        </w:rPr>
        <w:t>H</w:t>
      </w:r>
      <w:r>
        <w:rPr>
          <w:rFonts w:ascii="Times New Roman" w:cstheme="minorBidi" w:hAnsiTheme="minorHAnsi" w:eastAsiaTheme="minorHAnsi"/>
        </w:rPr>
        <w:t>y</w:t>
      </w:r>
      <w:r>
        <w:rPr>
          <w:rFonts w:ascii="Times New Roman" w:cstheme="minorBidi" w:hAnsiTheme="minorHAnsi" w:eastAsiaTheme="minorHAnsi"/>
          <w:i/>
        </w:rPr>
        <w:t>i</w:t>
      </w:r>
    </w:p>
    <w:p w:rsidR="0018722C">
      <w:pPr>
        <w:spacing w:line="461" w:lineRule="exact" w:before="26"/>
        <w:ind w:leftChars="0" w:left="9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9"/>
          <w:sz w:val="26"/>
        </w:rPr>
        <w:t></w:t>
      </w:r>
      <w:r>
        <w:rPr>
          <w:kern w:val="2"/>
          <w:szCs w:val="22"/>
          <w:rFonts w:ascii="Symbol" w:hAnsi="Symbol" w:cstheme="minorBidi" w:eastAsiaTheme="minorHAnsi"/>
          <w:position w:val="-5"/>
          <w:sz w:val="39"/>
        </w:rPr>
        <w:t></w:t>
      </w:r>
      <w:r>
        <w:rPr>
          <w:kern w:val="2"/>
          <w:szCs w:val="22"/>
          <w:rFonts w:ascii="Times New Roman" w:hAnsi="Times New Roman" w:cstheme="minorBidi" w:eastAsiaTheme="minorHAnsi"/>
          <w:sz w:val="26"/>
        </w:rPr>
        <w:t>( </w:t>
      </w:r>
      <w:r>
        <w:rPr>
          <w:kern w:val="2"/>
          <w:szCs w:val="22"/>
          <w:rFonts w:ascii="Times New Roman" w:hAnsi="Times New Roman" w:cstheme="minorBidi" w:eastAsiaTheme="minorHAnsi"/>
          <w:i/>
          <w:sz w:val="26"/>
        </w:rPr>
        <w:t>K</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360" from="201.781326pt,15.421825pt" to="411.78313pt,15.421825pt" stroked="true" strokeweight=".542909pt" strokecolor="#000000">
            <v:stroke dashstyle="solid"/>
            <w10:wrap type="none"/>
          </v:line>
        </w:pict>
      </w:r>
      <w:r>
        <w:rPr>
          <w:kern w:val="2"/>
          <w:szCs w:val="22"/>
          <w:rFonts w:ascii="Times New Roman" w:cstheme="minorBidi" w:hAnsiTheme="minorHAnsi" w:eastAsiaTheme="minorHAnsi"/>
          <w:sz w:val="15"/>
        </w:rPr>
        <w:t>q</w:t>
      </w:r>
      <w:r>
        <w:rPr>
          <w:kern w:val="2"/>
          <w:szCs w:val="22"/>
          <w:rFonts w:ascii="Times New Roman" w:cstheme="minorBidi" w:hAnsiTheme="minorHAnsi" w:eastAsiaTheme="minorHAnsi"/>
          <w:i/>
          <w:sz w:val="15"/>
        </w:rPr>
        <w:t>mci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Pr>
          <w:rFonts w:ascii="Times New Roman" w:hAnsi="Times New Roman" w:cstheme="minorBidi" w:eastAsiaTheme="minorHAnsi"/>
        </w:rPr>
        <w:t>q</w:t>
      </w:r>
      <w:r>
        <w:rPr>
          <w:rFonts w:ascii="Times New Roman" w:hAnsi="Times New Roman" w:cstheme="minorBidi" w:eastAsiaTheme="minorHAnsi"/>
          <w:i/>
        </w:rPr>
        <w:t>mci</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i/>
        </w:rPr>
        <w:t>n</w:t>
      </w:r>
    </w:p>
    <w:p w:rsidR="0018722C">
      <w:pPr>
        <w:pStyle w:val="cw26"/>
        <w:topLinePunct/>
      </w:pPr>
      <w:r>
        <w:rPr>
          <w:i/>
        </w:rPr>
        <w:br w:type="column"/>
      </w:r>
      <w:r>
        <w:rPr>
          <w:i/>
        </w:rPr>
        <w:t>t</w:t>
      </w:r>
      <w:r>
        <w:rPr>
          <w:i/>
        </w:rPr>
        <w:t>e</w:t>
      </w:r>
    </w:p>
    <w:p w:rsidR="0018722C">
      <w:pPr>
        <w:spacing w:before="97"/>
        <w:ind w:leftChars="0" w:left="1" w:rightChars="0" w:right="0" w:firstLineChars="0" w:firstLine="0"/>
        <w:jc w:val="left"/>
        <w:rPr>
          <w:rFonts w:ascii="Times New Roman" w:hAnsi="Times New Roman"/>
          <w:i/>
          <w:sz w:val="26"/>
        </w:rPr>
      </w:pPr>
      <w:r>
        <w:br w:type="column"/>
      </w:r>
      <w:r>
        <w:rPr>
          <w:rFonts w:ascii="Times New Roman" w:hAnsi="Times New Roman"/>
          <w:sz w:val="26"/>
        </w:rPr>
        <w:t>) </w:t>
      </w:r>
      <w:r>
        <w:rPr>
          <w:rFonts w:ascii="Symbol" w:hAnsi="Symbol"/>
          <w:sz w:val="26"/>
        </w:rPr>
        <w:t></w:t>
      </w:r>
      <w:r>
        <w:rPr>
          <w:rFonts w:ascii="Times New Roman" w:hAnsi="Times New Roman"/>
          <w:sz w:val="26"/>
        </w:rPr>
        <w:t> </w:t>
      </w:r>
      <w:r>
        <w:rPr>
          <w:rFonts w:ascii="Times New Roman" w:hAnsi="Times New Roman"/>
          <w:i/>
          <w:sz w:val="26"/>
        </w:rPr>
        <w:t>I</w:t>
      </w:r>
    </w:p>
    <w:p w:rsidR="0018722C">
      <w:pPr>
        <w:topLinePunct/>
      </w:pPr>
      <w:r>
        <w:br w:type="column"/>
      </w:r>
      <w:r/>
    </w:p>
    <w:p w:rsidR="0018722C">
      <w:pPr>
        <w:topLinePunct/>
      </w:pPr>
      <w:r>
        <w:rPr>
          <w:rFonts w:cstheme="minorBidi" w:hAnsiTheme="minorHAnsi" w:eastAsiaTheme="minorHAnsi" w:asciiTheme="minorHAnsi" w:ascii="Times New Roman"/>
          <w:i/>
        </w:rPr>
        <w:t>tyi</w:t>
      </w:r>
    </w:p>
    <w:p w:rsidR="0018722C">
      <w:pPr>
        <w:spacing w:before="101"/>
        <w:ind w:leftChars="0" w:left="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5"/>
        </w:rPr>
        <w:t>'</w:t>
      </w:r>
    </w:p>
    <w:p w:rsidR="0018722C">
      <w:pPr>
        <w:pStyle w:val="ae"/>
        <w:topLinePunct/>
      </w:pPr>
      <w:r>
        <w:rPr>
          <w:kern w:val="2"/>
          <w:sz w:val="22"/>
          <w:szCs w:val="22"/>
          <w:rFonts w:cstheme="minorBidi" w:hAnsiTheme="minorHAnsi" w:eastAsiaTheme="minorHAnsi" w:asciiTheme="minorHAnsi"/>
        </w:rPr>
        <w:pict>
          <v:shape style="margin-left:361.021881pt;margin-top:-7.452917pt;width:8.8pt;height:14.55pt;mso-position-horizontal-relative:page;mso-position-vertical-relative:paragraph;z-index:7672" type="#_x0000_t202" filled="false" stroked="false">
            <v:textbox inset="0,0,0,0">
              <w:txbxContent>
                <w:p w:rsidR="0018722C">
                  <w:pPr>
                    <w:spacing w:line="290" w:lineRule="exact" w:before="0"/>
                    <w:ind w:leftChars="0" w:left="0" w:rightChars="0" w:right="0" w:firstLineChars="0" w:firstLine="0"/>
                    <w:jc w:val="left"/>
                    <w:rPr>
                      <w:rFonts w:ascii="Times New Roman"/>
                      <w:i/>
                      <w:sz w:val="26"/>
                    </w:rPr>
                  </w:pPr>
                  <w:r>
                    <w:rPr>
                      <w:rFonts w:ascii="Times New Roman"/>
                      <w:i/>
                      <w:w w:val="101"/>
                      <w:sz w:val="26"/>
                    </w:rPr>
                    <w:t>C</w:t>
                  </w:r>
                </w:p>
              </w:txbxContent>
            </v:textbox>
            <w10:wrap type="none"/>
          </v:shape>
        </w:pict>
      </w:r>
      <w:r>
        <w:rPr>
          <w:kern w:val="2"/>
          <w:szCs w:val="22"/>
          <w:rFonts w:ascii="Times New Roman" w:cstheme="minorBidi" w:hAnsiTheme="minorHAnsi" w:eastAsiaTheme="minorHAnsi"/>
          <w:sz w:val="15"/>
        </w:rPr>
        <w:t>mci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F</w:t>
      </w:r>
      <w:r>
        <w:rPr>
          <w:rFonts w:ascii="Times New Roman" w:cstheme="minorBidi" w:hAnsiTheme="minorHAnsi" w:eastAsiaTheme="minorHAnsi"/>
          <w:i/>
        </w:rPr>
        <w:t>mci </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0" w:bottom="0" w:left="1280" w:right="1680"/>
          <w:cols w:num="11" w:equalWidth="0">
            <w:col w:w="2124" w:space="40"/>
            <w:col w:w="220" w:space="39"/>
            <w:col w:w="979" w:space="39"/>
            <w:col w:w="298" w:space="40"/>
            <w:col w:w="685" w:space="39"/>
            <w:col w:w="263" w:space="40"/>
            <w:col w:w="424" w:space="40"/>
            <w:col w:w="467" w:space="39"/>
            <w:col w:w="139" w:space="40"/>
            <w:col w:w="414" w:space="39"/>
            <w:col w:w="2542"/>
          </w:cols>
        </w:sectPr>
        <w:topLinePunct/>
      </w:pPr>
    </w:p>
    <w:p w:rsidR="0018722C">
      <w:pPr>
        <w:pStyle w:val="ae"/>
        <w:topLinePunct/>
      </w:pPr>
      <w:r>
        <w:rPr>
          <w:kern w:val="2"/>
          <w:sz w:val="22"/>
          <w:szCs w:val="22"/>
          <w:rFonts w:cstheme="minorBidi" w:hAnsiTheme="minorHAnsi" w:eastAsiaTheme="minorHAnsi" w:asciiTheme="minorHAnsi"/>
        </w:rPr>
        <w:pict>
          <v:shape style="margin-left:159.601685pt;margin-top:1.987242pt;width:8.0500pt;height:14.55pt;mso-position-horizontal-relative:page;mso-position-vertical-relative:paragraph;z-index:-247360" type="#_x0000_t202" filled="false" stroked="false">
            <v:textbox inset="0,0,0,0">
              <w:txbxContent>
                <w:p w:rsidR="0018722C">
                  <w:pPr>
                    <w:spacing w:line="290" w:lineRule="exact" w:before="0"/>
                    <w:ind w:leftChars="0" w:left="0" w:rightChars="0" w:right="0" w:firstLineChars="0" w:firstLine="0"/>
                    <w:jc w:val="left"/>
                    <w:rPr>
                      <w:rFonts w:ascii="Times New Roman"/>
                      <w:i/>
                      <w:sz w:val="26"/>
                    </w:rPr>
                  </w:pPr>
                  <w:r>
                    <w:rPr>
                      <w:rFonts w:ascii="Times New Roman"/>
                      <w:i/>
                      <w:w w:val="101"/>
                      <w:sz w:val="26"/>
                    </w:rPr>
                    <w:t>A</w:t>
                  </w:r>
                </w:p>
              </w:txbxContent>
            </v:textbox>
            <w10:wrap type="none"/>
          </v:shape>
        </w:pict>
      </w:r>
      <w:r>
        <w:rPr>
          <w:kern w:val="2"/>
          <w:sz w:val="22"/>
          <w:szCs w:val="22"/>
          <w:rFonts w:cstheme="minorBidi" w:hAnsiTheme="minorHAnsi" w:eastAsiaTheme="minorHAnsi" w:asciiTheme="minorHAnsi"/>
        </w:rPr>
        <w:pict>
          <v:shape style="margin-left:300.781677pt;margin-top:1.987242pt;width:8.0500pt;height:14.55pt;mso-position-horizontal-relative:page;mso-position-vertical-relative:paragraph;z-index:-247336" type="#_x0000_t202" filled="false" stroked="false">
            <v:textbox inset="0,0,0,0">
              <w:txbxContent>
                <w:p w:rsidR="0018722C">
                  <w:pPr>
                    <w:spacing w:line="290" w:lineRule="exact" w:before="0"/>
                    <w:ind w:leftChars="0" w:left="0" w:rightChars="0" w:right="0" w:firstLineChars="0" w:firstLine="0"/>
                    <w:jc w:val="left"/>
                    <w:rPr>
                      <w:rFonts w:ascii="Times New Roman"/>
                      <w:i/>
                      <w:sz w:val="26"/>
                    </w:rPr>
                  </w:pPr>
                  <w:r>
                    <w:rPr>
                      <w:rFonts w:ascii="Times New Roman"/>
                      <w:i/>
                      <w:w w:val="101"/>
                      <w:sz w:val="26"/>
                    </w:rPr>
                    <w:t>A</w:t>
                  </w:r>
                </w:p>
              </w:txbxContent>
            </v:textbox>
            <w10:wrap type="none"/>
          </v:shape>
        </w:pict>
      </w:r>
      <w:r>
        <w:rPr>
          <w:kern w:val="2"/>
          <w:szCs w:val="22"/>
          <w:rFonts w:ascii="Times New Roman" w:cstheme="minorBidi" w:hAnsiTheme="minorHAnsi" w:eastAsiaTheme="minorHAnsi"/>
          <w:sz w:val="15"/>
        </w:rPr>
        <w:t>Hy</w:t>
      </w:r>
    </w:p>
    <w:p w:rsidR="0018722C">
      <w:pPr>
        <w:topLinePunct/>
      </w:pPr>
      <w:r>
        <w:rPr>
          <w:rFonts w:cstheme="minorBidi" w:hAnsiTheme="minorHAnsi" w:eastAsiaTheme="minorHAnsi" w:asciiTheme="minorHAnsi" w:ascii="Times New Roman" w:eastAsia="Times New Roman"/>
        </w:rPr>
        <w:t>0</w:t>
      </w:r>
      <w:r w:rsidRPr="00000000">
        <w:rPr>
          <w:rFonts w:cstheme="minorBidi" w:hAnsiTheme="minorHAnsi" w:eastAsiaTheme="minorHAnsi" w:asciiTheme="minorHAnsi"/>
        </w:rPr>
        <w:tab/>
        <w:t>0</w:t>
      </w:r>
      <w:r>
        <w:rPr>
          <w:rFonts w:cstheme="minorBidi" w:hAnsiTheme="minorHAnsi" w:eastAsiaTheme="minorHAnsi" w:asciiTheme="minorHAnsi"/>
        </w:rPr>
        <w:t>（</w:t>
      </w:r>
      <w:r>
        <w:rPr>
          <w:rFonts w:cstheme="minorBidi" w:hAnsiTheme="minorHAnsi" w:eastAsiaTheme="minorHAnsi" w:asciiTheme="minorHAnsi"/>
        </w:rPr>
        <w:t>式</w:t>
      </w:r>
      <w:r>
        <w:rPr>
          <w:rFonts w:cstheme="minorBidi" w:hAnsiTheme="minorHAnsi" w:eastAsiaTheme="minorHAnsi" w:asciiTheme="minorHAnsi"/>
        </w:rPr>
        <w:t>5-8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0" w:bottom="0" w:left="1280" w:right="1680"/>
        </w:sectPr>
        <w:topLinePunct/>
      </w:pPr>
    </w:p>
    <w:p w:rsidR="0018722C">
      <w:pPr>
        <w:pStyle w:val="ae"/>
        <w:topLinePunct/>
      </w:pPr>
      <w:r>
        <w:rPr>
          <w:kern w:val="2"/>
          <w:sz w:val="22"/>
          <w:szCs w:val="22"/>
          <w:rFonts w:cstheme="minorBidi" w:hAnsiTheme="minorHAnsi" w:eastAsiaTheme="minorHAnsi" w:asciiTheme="minorHAnsi"/>
        </w:rPr>
        <w:pict>
          <v:shape style="margin-left:118.5pt;margin-top:5.880751pt;width:8.0500pt;height:13.35pt;mso-position-horizontal-relative:page;mso-position-vertical-relative:paragraph;z-index:769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C</w:t>
                  </w:r>
                </w:p>
              </w:txbxContent>
            </v:textbox>
            <w10:wrap type="none"/>
          </v:shape>
        </w:pict>
      </w:r>
      <w:r>
        <w:rPr>
          <w:kern w:val="2"/>
          <w:szCs w:val="22"/>
          <w:rFonts w:ascii="Times New Roman" w:cstheme="minorBidi" w:hAnsiTheme="minorHAnsi" w:eastAsiaTheme="minorHAnsi"/>
          <w:w w:val="99"/>
          <w:sz w:val="14"/>
        </w:rPr>
        <w:t>'</w:t>
      </w:r>
    </w:p>
    <w:p w:rsidR="0018722C">
      <w:pPr>
        <w:topLinePunct/>
      </w:pPr>
      <w:r>
        <w:rPr>
          <w:rFonts w:cstheme="minorBidi" w:hAnsiTheme="minorHAnsi" w:eastAsiaTheme="minorHAnsi" w:asciiTheme="minorHAnsi" w:ascii="Times New Roman"/>
        </w:rPr>
        <w:t>mci</w:t>
      </w:r>
    </w:p>
    <w:p w:rsidR="0018722C">
      <w:pPr>
        <w:topLinePunct/>
      </w:pPr>
      <w:r>
        <w:br w:type="column"/>
      </w:r>
      <w:r>
        <w:t xml:space="preserve">= </w:t>
      </w:r>
      <w:r>
        <w:t xml:space="preserve">(</w:t>
      </w:r>
      <w:r>
        <w:t xml:space="preserve">0.87×0.90×SCW</w:t>
      </w:r>
      <w:r>
        <w:t xml:space="preserve">)</w:t>
      </w:r>
      <w:r w:rsidR="001852F3">
        <w:t xml:space="preserve">×</w:t>
      </w:r>
      <w:r>
        <w:t xml:space="preserve">(</w:t>
      </w:r>
      <w:r>
        <w:t xml:space="preserve">0.87×0.70×SCN</w:t>
      </w:r>
      <w:r>
        <w:t xml:space="preserve">)</w:t>
      </w:r>
      <w:r w:rsidR="001852F3">
        <w:t xml:space="preserve">（</w:t>
      </w:r>
      <w:r>
        <w:rPr>
          <w:spacing w:val="-15"/>
        </w:rPr>
        <w:t xml:space="preserve">式</w:t>
      </w:r>
      <w:r>
        <w:t xml:space="preserve">5-9</w:t>
      </w:r>
      <w:r>
        <w:t xml:space="preserve">）</w:t>
      </w:r>
    </w:p>
    <w:p w:rsidR="0018722C">
      <w:spacing w:beforeLines="0" w:before="0" w:afterLines="0" w:after="0" w:line="440" w:lineRule="auto"/>
      <w:pPr>
        <w:sectPr w:rsidR="00556256">
          <w:type w:val="continuous"/>
          <w:pgSz w:w="11910" w:h="16840"/>
          <w:pgMar w:top="0" w:bottom="0" w:left="1280" w:right="1680"/>
          <w:cols w:num="2" w:equalWidth="0">
            <w:col w:w="1458" w:space="40"/>
            <w:col w:w="7452"/>
          </w:cols>
        </w:sectPr>
        <w:topLinePunct/>
      </w:pPr>
    </w:p>
    <w:p w:rsidR="0018722C">
      <w:pPr>
        <w:topLinePunct/>
      </w:pPr>
      <w:r>
        <w:t>式中：q</w:t>
      </w:r>
      <w:r>
        <w:t>Hy</w:t>
      </w:r>
      <w:r>
        <w:t>——折合到单位建筑面积上单位时间内通过非采暖封闭阳台的传热量</w:t>
      </w:r>
      <w:r>
        <w:t>(</w:t>
      </w:r>
      <w:r>
        <w:t>W</w:t>
      </w:r>
      <w:r>
        <w:t>/</w:t>
      </w:r>
      <w:r>
        <w:t>m</w:t>
      </w:r>
      <w:r>
        <w:t>2</w:t>
      </w:r>
      <w:r>
        <w:t>)</w:t>
      </w:r>
      <w:r>
        <w:t>；</w:t>
      </w:r>
    </w:p>
    <w:p w:rsidR="0018722C">
      <w:pPr>
        <w:topLinePunct/>
      </w:pPr>
      <w:r>
        <w:rPr>
          <w:rFonts w:ascii="Times New Roman" w:hAnsi="Times New Roman" w:eastAsia="Times New Roman"/>
          <w:i/>
        </w:rPr>
        <w:t>K</w:t>
      </w:r>
      <w:r>
        <w:rPr>
          <w:rFonts w:ascii="Times New Roman" w:hAnsi="Times New Roman" w:eastAsia="Times New Roman"/>
        </w:rPr>
        <w:t>q</w:t>
      </w:r>
      <w:r>
        <w:rPr>
          <w:rFonts w:ascii="Times New Roman" w:hAnsi="Times New Roman" w:eastAsia="Times New Roman"/>
          <w:i/>
        </w:rPr>
        <w:t>mci</w:t>
      </w:r>
      <w:r>
        <w:t>——分隔封闭阳台和室内的墙、窗</w:t>
      </w:r>
      <w:r>
        <w:t>（</w:t>
      </w:r>
      <w:r>
        <w:t>门</w:t>
      </w:r>
      <w:r>
        <w:t>）</w:t>
      </w:r>
      <w:r>
        <w:t>的平均传热系数</w:t>
      </w:r>
      <w:r>
        <w:t>[</w:t>
      </w:r>
      <w:r>
        <w:t>W</w:t>
      </w:r>
      <w:r>
        <w:t>/</w:t>
      </w:r>
      <w:r>
        <w:t>(</w:t>
      </w:r>
      <w:r>
        <w:t>m</w:t>
      </w:r>
      <w:r>
        <w:t>2</w:t>
      </w:r>
      <w:r>
        <w:t>·K</w:t>
      </w:r>
      <w:r>
        <w:t>)</w:t>
      </w:r>
      <w:r>
        <w:t>]</w:t>
      </w:r>
      <w:r>
        <w:t>；</w:t>
      </w:r>
    </w:p>
    <w:p w:rsidR="0018722C">
      <w:pPr>
        <w:pStyle w:val="ae"/>
        <w:topLinePunct/>
      </w:pPr>
      <w:r>
        <w:pict>
          <v:shape style="margin-left:146.880005pt;margin-top:13.127658pt;width:13.4pt;height:7.75pt;mso-position-horizontal-relative:page;mso-position-vertical-relative:paragraph;z-index:-24728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w w:val="95"/>
                      <w:sz w:val="14"/>
                    </w:rPr>
                    <w:t>q</w:t>
                  </w:r>
                  <w:r>
                    <w:rPr>
                      <w:rFonts w:ascii="Times New Roman"/>
                      <w:i/>
                      <w:w w:val="95"/>
                      <w:sz w:val="14"/>
                    </w:rPr>
                    <w:t>mci</w:t>
                  </w:r>
                </w:p>
              </w:txbxContent>
            </v:textbox>
            <w10:wrap type="none"/>
          </v:shape>
        </w:pict>
      </w:r>
      <w:r>
        <w:rPr>
          <w:rFonts w:ascii="Times New Roman" w:hAnsi="Times New Roman" w:eastAsia="Times New Roman"/>
          <w:i/>
        </w:rPr>
        <w:t>F</w:t>
      </w:r>
      <w:r>
        <w:t>——分隔封闭阳台和室内的墙、窗（门）的面积</w:t>
      </w:r>
      <w:r w:rsidR="001852F3">
        <w:t xml:space="preserve">(m</w:t>
      </w:r>
      <w:r>
        <w:rPr>
          <w:sz w:val="12"/>
        </w:rPr>
        <w:t>2</w:t>
      </w:r>
      <w:r>
        <w:t>)；</w:t>
      </w:r>
    </w:p>
    <w:p w:rsidR="0018722C">
      <w:spacing w:beforeLines="0" w:before="0" w:afterLines="0" w:after="0" w:line="440" w:lineRule="auto"/>
      <w:pPr>
        <w:sectPr w:rsidR="00556256">
          <w:type w:val="continuous"/>
          <w:pgSz w:w="11910" w:h="16840"/>
          <w:pgMar w:header="1171" w:footer="849" w:top="1540" w:bottom="1040" w:left="1680" w:right="1180"/>
        </w:sectPr>
        <w:topLinePunct/>
      </w:pPr>
    </w:p>
    <w:p w:rsidR="0018722C">
      <w:pPr>
        <w:spacing w:before="134"/>
        <w:ind w:leftChars="0" w:left="0" w:rightChars="0" w:right="84" w:firstLineChars="0" w:firstLine="0"/>
        <w:jc w:val="right"/>
        <w:topLinePunct/>
      </w:pPr>
      <w:r>
        <w:rPr>
          <w:kern w:val="2"/>
          <w:sz w:val="25"/>
          <w:szCs w:val="22"/>
          <w:rFonts w:cstheme="minorBidi" w:hAnsiTheme="minorHAnsi" w:eastAsiaTheme="minorHAnsi" w:asciiTheme="minorHAnsi" w:ascii="Symbol" w:hAnsi="Symbol"/>
          <w:i/>
          <w:w w:val="95"/>
        </w:rPr>
        <w:t></w:t>
      </w:r>
      <w:r>
        <w:rPr>
          <w:kern w:val="2"/>
          <w:szCs w:val="22"/>
          <w:rFonts w:ascii="Times New Roman" w:hAnsi="Times New Roman" w:cstheme="minorBidi" w:eastAsiaTheme="minorHAnsi"/>
          <w:w w:val="95"/>
          <w:position w:val="-5"/>
          <w:sz w:val="14"/>
        </w:rPr>
        <w:t>i</w:t>
      </w: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vertAlign w:val="subscript"/>
          <w:i/>
        </w:rPr>
        <w:t>tyi</w:t>
      </w:r>
    </w:p>
    <w:p w:rsidR="0018722C">
      <w:pPr>
        <w:topLinePunct/>
      </w:pPr>
      <w:r>
        <w:br w:type="column"/>
      </w:r>
      <w:r>
        <w:t>——阳台的温差修正系数；</w:t>
      </w:r>
    </w:p>
    <w:p w:rsidR="0018722C">
      <w:pPr>
        <w:topLinePunct/>
      </w:pPr>
      <w:r>
        <w:t xml:space="preserve">——封闭阳台外表面采暖期平均太阳辐射热</w:t>
      </w:r>
      <w:r>
        <w:t xml:space="preserve">(</w:t>
      </w:r>
      <w:r>
        <w:t xml:space="preserve">W</w:t>
      </w:r>
      <w:r>
        <w:t xml:space="preserve">/</w:t>
      </w:r>
      <w:r>
        <w:t xml:space="preserve">m</w:t>
      </w:r>
      <w:r>
        <w:rPr>
          <w:vertAlign w:val="superscript"/>
          /&gt;
        </w:rPr>
        <w:t xml:space="preserve">2</w:t>
      </w:r>
      <w:r>
        <w:t xml:space="preserve">)</w:t>
      </w:r>
      <w:r>
        <w:t xml:space="preserve">；</w:t>
      </w:r>
    </w:p>
    <w:p w:rsidR="0018722C">
      <w:spacing w:beforeLines="0" w:before="0" w:afterLines="0" w:after="0" w:line="440" w:lineRule="auto"/>
      <w:pPr>
        <w:sectPr w:rsidR="00556256">
          <w:type w:val="continuous"/>
          <w:pgSz w:w="11910" w:h="16840"/>
          <w:pgMar w:top="0" w:bottom="0" w:left="1680" w:right="1180"/>
          <w:cols w:num="2" w:equalWidth="0">
            <w:col w:w="1360" w:space="40"/>
            <w:col w:w="7650"/>
          </w:cols>
        </w:sectPr>
        <w:topLinePunct/>
      </w:pPr>
    </w:p>
    <w:p w:rsidR="0018722C">
      <w:pPr>
        <w:pStyle w:val="ae"/>
        <w:topLinePunct/>
      </w:pPr>
      <w:r>
        <w:pict>
          <v:shape style="margin-left:147pt;margin-top:14.246992pt;width:9.950pt;height:7.7pt;mso-position-horizontal-relative:page;mso-position-vertical-relative:paragraph;z-index:-24726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5"/>
                      <w:sz w:val="14"/>
                    </w:rPr>
                    <w:t>mci</w:t>
                  </w:r>
                </w:p>
              </w:txbxContent>
            </v:textbox>
            <w10:wrap type="none"/>
          </v:shape>
        </w:pict>
      </w:r>
      <w:r>
        <w:rPr>
          <w:rFonts w:ascii="Times New Roman" w:hAnsi="Times New Roman" w:eastAsia="Times New Roman"/>
          <w:i/>
        </w:rPr>
        <w:t>F</w:t>
      </w:r>
      <w:r>
        <w:t>——分隔封闭阳台和室内的窗（门）的面积(m</w:t>
      </w:r>
      <w:r>
        <w:rPr>
          <w:sz w:val="12"/>
        </w:rPr>
        <w:t>2</w:t>
      </w:r>
      <w:r>
        <w:t>)；</w:t>
      </w:r>
    </w:p>
    <w:p w:rsidR="0018722C">
      <w:spacing w:beforeLines="0" w:before="0" w:afterLines="0" w:after="0" w:line="440" w:lineRule="auto"/>
      <w:pPr>
        <w:sectPr w:rsidR="00556256">
          <w:type w:val="continuous"/>
          <w:pgSz w:w="11910" w:h="16840"/>
          <w:pgMar w:top="0" w:bottom="0" w:left="1680" w:right="1180"/>
        </w:sectPr>
        <w:topLinePunct/>
      </w:pPr>
    </w:p>
    <w:p w:rsidR="0018722C">
      <w:pPr>
        <w:pStyle w:val="ae"/>
        <w:topLinePunct/>
      </w:pPr>
      <w:r>
        <w:rPr>
          <w:kern w:val="2"/>
          <w:sz w:val="22"/>
          <w:szCs w:val="22"/>
          <w:rFonts w:cstheme="minorBidi" w:hAnsiTheme="minorHAnsi" w:eastAsiaTheme="minorHAnsi" w:asciiTheme="minorHAnsi"/>
        </w:rPr>
        <w:pict>
          <v:shape style="margin-left:139.800003pt;margin-top:1.196858pt;width:8.0500pt;height:13.35pt;mso-position-horizontal-relative:page;mso-position-vertical-relative:paragraph;z-index:7936" type="#_x0000_t202" filled="false" stroked="false">
            <v:textbox inset="0,0,0,0">
              <w:txbxContent>
                <w:p w:rsidR="0018722C">
                  <w:pPr>
                    <w:spacing w:line="267" w:lineRule="exact" w:before="0"/>
                    <w:ind w:leftChars="0" w:left="0" w:rightChars="0" w:right="0" w:firstLineChars="0" w:firstLine="0"/>
                    <w:jc w:val="left"/>
                    <w:rPr>
                      <w:rFonts w:ascii="Times New Roman"/>
                      <w:i/>
                      <w:sz w:val="24"/>
                    </w:rPr>
                  </w:pPr>
                  <w:r>
                    <w:rPr>
                      <w:rFonts w:ascii="Times New Roman"/>
                      <w:i/>
                      <w:w w:val="100"/>
                      <w:sz w:val="24"/>
                    </w:rPr>
                    <w:t>C</w:t>
                  </w:r>
                </w:p>
              </w:txbxContent>
            </v:textbox>
            <w10:wrap type="none"/>
          </v:shape>
        </w:pict>
      </w:r>
      <w:r>
        <w:rPr>
          <w:kern w:val="2"/>
          <w:szCs w:val="22"/>
          <w:rFonts w:ascii="Times New Roman" w:cstheme="minorBidi" w:hAnsiTheme="minorHAnsi" w:eastAsiaTheme="minorHAnsi"/>
          <w:w w:val="99"/>
          <w:sz w:val="14"/>
        </w:rPr>
        <w:t>'</w:t>
      </w:r>
    </w:p>
    <w:p w:rsidR="0018722C">
      <w:pPr>
        <w:topLinePunct/>
      </w:pPr>
      <w:r>
        <w:rPr>
          <w:rFonts w:cstheme="minorBidi" w:hAnsiTheme="minorHAnsi" w:eastAsiaTheme="minorHAnsi" w:asciiTheme="minorHAnsi" w:ascii="Times New Roman"/>
        </w:rPr>
        <w:t>mci</w:t>
      </w:r>
    </w:p>
    <w:p w:rsidR="0018722C">
      <w:pPr>
        <w:topLinePunct/>
      </w:pPr>
      <w:r>
        <w:br w:type="column"/>
      </w:r>
      <w:r>
        <w:t>——分隔封闭阳台和室内的窗</w:t>
      </w:r>
      <w:r>
        <w:t>（</w:t>
      </w:r>
      <w:r>
        <w:t>门</w:t>
      </w:r>
      <w:r>
        <w:t>）</w:t>
      </w:r>
      <w:r>
        <w:t>的太阳辐射修正系数；</w:t>
      </w:r>
    </w:p>
    <w:p w:rsidR="0018722C">
      <w:spacing w:beforeLines="0" w:before="0" w:afterLines="0" w:after="0" w:line="440" w:lineRule="auto"/>
      <w:pPr>
        <w:sectPr w:rsidR="00556256">
          <w:type w:val="continuous"/>
          <w:pgSz w:w="11910" w:h="16840"/>
          <w:pgMar w:top="0" w:bottom="0" w:left="1680" w:right="1180"/>
          <w:cols w:num="2" w:equalWidth="0">
            <w:col w:w="1484" w:space="40"/>
            <w:col w:w="7526"/>
          </w:cols>
        </w:sectPr>
        <w:topLinePunct/>
      </w:pPr>
    </w:p>
    <w:p w:rsidR="0018722C">
      <w:pPr>
        <w:topLinePunct/>
      </w:pPr>
      <w:r>
        <w:t>SCW——</w:t>
      </w:r>
      <w:r w:rsidR="001852F3">
        <w:t xml:space="preserve">外侧窗的综合遮阳系数，按式</w:t>
      </w:r>
      <w:r w:rsidR="001852F3">
        <w:t xml:space="preserve">5-1</w:t>
      </w:r>
      <w:r w:rsidR="001852F3">
        <w:t xml:space="preserve">计算；</w:t>
      </w:r>
    </w:p>
    <w:p w:rsidR="0018722C">
      <w:pPr>
        <w:topLinePunct/>
      </w:pPr>
      <w:r>
        <w:t>SCN——</w:t>
      </w:r>
      <w:r w:rsidR="001852F3">
        <w:t xml:space="preserve">内侧窗的综合遮阳系数，按式</w:t>
      </w:r>
      <w:r w:rsidR="001852F3">
        <w:t xml:space="preserve">5-1</w:t>
      </w:r>
      <w:r w:rsidR="001852F3">
        <w:t xml:space="preserve">计算。</w:t>
      </w:r>
    </w:p>
    <w:p w:rsidR="0018722C">
      <w:pPr>
        <w:topLinePunct/>
      </w:pPr>
      <w:r>
        <w:t>折合到单位建筑面积上单位时间内建筑物空气换气耗热量应按下式计算：</w:t>
      </w:r>
    </w:p>
    <w:p w:rsidR="0018722C">
      <w:spacing w:beforeLines="0" w:before="0" w:afterLines="0" w:after="0" w:line="440" w:lineRule="auto"/>
      <w:pPr>
        <w:sectPr w:rsidR="00556256">
          <w:type w:val="continuous"/>
          <w:pgSz w:w="11910" w:h="16840"/>
          <w:pgMar w:top="0" w:bottom="0" w:left="1680" w:right="118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Q</w:t>
      </w:r>
      <w:r>
        <w:rPr>
          <w:rFonts w:cstheme="minorBidi" w:hAnsiTheme="minorHAnsi" w:eastAsiaTheme="minorHAnsi" w:asciiTheme="minorHAnsi" w:ascii="Times New Roman"/>
        </w:rPr>
        <w:t xml:space="preserve"> </w:t>
      </w:r>
      <w:r>
        <w:rPr>
          <w:vertAlign w:val="subscript"/>
          <w:rFonts w:ascii="Times New Roman" w:cstheme="minorBidi" w:hAnsiTheme="minorHAnsi" w:eastAsiaTheme="minorHAnsi"/>
        </w:rPr>
        <w:t>INF</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20"/>
        </w:rPr>
        <w:t>T</w:t>
      </w:r>
      <w:r>
        <w:rPr>
          <w:kern w:val="2"/>
          <w:szCs w:val="22"/>
          <w:rFonts w:ascii="Times New Roman" w:hAnsi="Times New Roman" w:cstheme="minorBidi" w:eastAsiaTheme="minorHAnsi"/>
          <w:i/>
          <w:sz w:val="20"/>
        </w:rPr>
        <w:t xml:space="preserve"> </w:t>
      </w:r>
      <w:r>
        <w:rPr>
          <w:kern w:val="2"/>
          <w:szCs w:val="22"/>
          <w:rFonts w:ascii="Times New Roman" w:hAnsi="Times New Roman" w:cstheme="minorBidi" w:eastAsiaTheme="minorHAnsi"/>
          <w:i/>
          <w:position w:val="-4"/>
          <w:sz w:val="11"/>
        </w:rPr>
        <w:t>n</w:t>
      </w:r>
      <w:r w:rsidR="001852F3">
        <w:rPr>
          <w:kern w:val="2"/>
          <w:szCs w:val="22"/>
          <w:rFonts w:ascii="Times New Roman" w:hAnsi="Times New Roman" w:cstheme="minorBidi" w:eastAsiaTheme="minorHAnsi"/>
          <w:i/>
          <w:position w:val="-4"/>
          <w:sz w:val="11"/>
        </w:rPr>
        <w:t xml:space="preserve"> </w:t>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 xml:space="preserve">t </w:t>
      </w:r>
      <w:r>
        <w:rPr>
          <w:kern w:val="2"/>
          <w:szCs w:val="22"/>
          <w:rFonts w:ascii="Times New Roman" w:hAnsi="Times New Roman" w:cstheme="minorBidi" w:eastAsiaTheme="minorHAnsi"/>
          <w:i/>
          <w:position w:val="-4"/>
          <w:sz w:val="11"/>
        </w:rPr>
        <w:t xml:space="preserve">e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0"/>
        </w:rPr>
        <w:t xml:space="preserve"> </w:t>
      </w:r>
      <w:r>
        <w:rPr>
          <w:kern w:val="2"/>
          <w:szCs w:val="22"/>
          <w:rFonts w:ascii="Times New Roman" w:hAnsi="Times New Roman" w:cstheme="minorBidi" w:eastAsiaTheme="minorHAnsi"/>
          <w:i/>
          <w:sz w:val="20"/>
        </w:rPr>
        <w:t xml:space="preserve">C </w:t>
      </w:r>
      <w:r>
        <w:rPr>
          <w:kern w:val="2"/>
          <w:szCs w:val="22"/>
          <w:rFonts w:ascii="Times New Roman" w:hAnsi="Times New Roman" w:cstheme="minorBidi" w:eastAsiaTheme="minorHAnsi"/>
          <w:i/>
          <w:position w:val="-4"/>
          <w:sz w:val="11"/>
        </w:rPr>
        <w:t>p</w:t>
      </w:r>
      <w:r>
        <w:rPr>
          <w:kern w:val="2"/>
          <w:szCs w:val="22"/>
          <w:rFonts w:ascii="Symbol" w:hAnsi="Symbol" w:cstheme="minorBidi" w:eastAsiaTheme="minorHAnsi"/>
          <w:i/>
          <w:sz w:val="21"/>
        </w:rPr>
        <w:t></w:t>
      </w:r>
      <w:r>
        <w:rPr>
          <w:kern w:val="2"/>
          <w:szCs w:val="22"/>
          <w:rFonts w:ascii="Times New Roman" w:hAnsi="Times New Roman" w:cstheme="minorBidi" w:eastAsiaTheme="minorHAnsi"/>
          <w:i/>
          <w:sz w:val="20"/>
        </w:rPr>
        <w:t xml:space="preserve">NV </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7312" from="262.024414pt,-2.66868pt" to="346.625433pt,-2.66868pt" stroked="true" strokeweight=".412845pt" strokecolor="#000000">
            <v:stroke dashstyle="solid"/>
            <w10:wrap type="none"/>
          </v:line>
        </w:pict>
      </w:r>
      <w:r>
        <w:rPr>
          <w:kern w:val="2"/>
          <w:szCs w:val="22"/>
          <w:rFonts w:ascii="Times New Roman" w:cstheme="minorBidi" w:hAnsiTheme="minorHAnsi" w:eastAsiaTheme="minorHAnsi"/>
          <w:i/>
          <w:sz w:val="20"/>
        </w:rPr>
        <w:t>A</w:t>
      </w:r>
      <w:r>
        <w:rPr>
          <w:kern w:val="2"/>
          <w:szCs w:val="22"/>
          <w:rFonts w:ascii="Times New Roman" w:cstheme="minorBidi" w:hAnsiTheme="minorHAnsi" w:eastAsiaTheme="minorHAnsi"/>
          <w:sz w:val="11"/>
        </w:rPr>
        <w:t>0</w:t>
      </w:r>
    </w:p>
    <w:p w:rsidR="0018722C">
      <w:pPr>
        <w:topLinePunct/>
      </w:pPr>
      <w:r>
        <w:t>（</w:t>
      </w:r>
      <w:r>
        <w:t xml:space="preserve">式</w:t>
      </w:r>
      <w:r>
        <w:rPr>
          <w:rFonts w:ascii="Times New Roman" w:eastAsia="Times New Roman"/>
        </w:rPr>
        <w:t>5-10</w:t>
      </w:r>
      <w:r>
        <w:t>）</w:t>
      </w:r>
    </w:p>
    <w:p w:rsidR="0018722C">
      <w:spacing w:beforeLines="0" w:before="0" w:afterLines="0" w:after="0" w:line="440" w:lineRule="auto"/>
      <w:pPr>
        <w:sectPr w:rsidR="00556256">
          <w:type w:val="continuous"/>
          <w:pgSz w:w="11910" w:h="16840"/>
          <w:pgMar w:top="0" w:bottom="0" w:left="1680" w:right="1180"/>
          <w:cols w:num="3" w:equalWidth="0">
            <w:col w:w="3233" w:space="40"/>
            <w:col w:w="1956" w:space="39"/>
            <w:col w:w="3782"/>
          </w:cols>
        </w:sectPr>
        <w:topLinePunct/>
      </w:pPr>
    </w:p>
    <w:p w:rsidR="0018722C">
      <w:pPr>
        <w:pStyle w:val="ae"/>
        <w:topLinePunct/>
      </w:pPr>
      <w:r>
        <w:pict>
          <v:shape style="margin-left:509.459991pt;margin-top:7.309495pt;width:3pt;height:6pt;mso-position-horizontal-relative:page;mso-position-vertical-relative:paragraph;z-index:-247216" type="#_x0000_t202" filled="false" stroked="false">
            <v:textbox inset="0,0,0,0">
              <w:txbxContent>
                <w:p w:rsidR="0018722C">
                  <w:pPr>
                    <w:spacing w:line="120" w:lineRule="exact" w:before="0"/>
                    <w:ind w:leftChars="0" w:left="0" w:rightChars="0" w:right="0" w:firstLineChars="0" w:firstLine="0"/>
                    <w:jc w:val="left"/>
                    <w:rPr>
                      <w:sz w:val="12"/>
                    </w:rPr>
                  </w:pPr>
                  <w:r>
                    <w:rPr>
                      <w:sz w:val="12"/>
                    </w:rPr>
                    <w:t>2</w:t>
                  </w:r>
                </w:p>
              </w:txbxContent>
            </v:textbox>
            <w10:wrap type="none"/>
          </v:shape>
        </w:pict>
      </w:r>
      <w:r>
        <w:t>式中：</w:t>
      </w:r>
      <w:r>
        <w:rPr>
          <w:rFonts w:ascii="Times New Roman" w:hAnsi="Times New Roman" w:eastAsia="Times New Roman"/>
        </w:rPr>
        <w:t>q</w:t>
      </w:r>
      <w:r>
        <w:rPr>
          <w:rFonts w:ascii="Times New Roman" w:hAnsi="Times New Roman" w:eastAsia="Times New Roman"/>
          <w:sz w:val="14"/>
        </w:rPr>
        <w:t>INF</w:t>
      </w:r>
      <w:r>
        <w:t>——折合到单位建筑面积上单位时间内建筑物空气换气耗热量</w:t>
      </w:r>
      <w:r w:rsidR="001852F3">
        <w:t xml:space="preserve">(W/m )；</w:t>
      </w:r>
    </w:p>
    <w:p w:rsidR="0018722C">
      <w:pPr>
        <w:topLinePunct/>
      </w:pPr>
      <w:r>
        <w:rPr>
          <w:rFonts w:ascii="Times New Roman" w:hAnsi="Times New Roman" w:eastAsia="Times New Roman"/>
          <w:i/>
        </w:rPr>
        <w:t>C</w:t>
      </w:r>
      <w:r>
        <w:rPr>
          <w:rFonts w:ascii="Times New Roman" w:hAnsi="Times New Roman" w:eastAsia="Times New Roman"/>
          <w:i/>
        </w:rPr>
        <w:t>p</w:t>
      </w:r>
      <w:r w:rsidR="001852F3">
        <w:rPr>
          <w:rFonts w:ascii="Times New Roman" w:hAnsi="Times New Roman" w:eastAsia="Times New Roman"/>
          <w:i/>
        </w:rPr>
        <w:t xml:space="preserve"> </w:t>
      </w:r>
      <w:r>
        <w:t>——空气的比热容，取</w:t>
      </w:r>
      <w:r w:rsidR="001852F3">
        <w:t xml:space="preserve">0.28 Wh</w:t>
      </w:r>
      <w:r>
        <w:t>/</w:t>
      </w:r>
      <w:r>
        <w:t>(</w:t>
      </w:r>
      <w:r>
        <w:t>kg·K</w:t>
      </w:r>
      <w:r>
        <w:t>)</w:t>
      </w:r>
      <w:r>
        <w:t>；</w:t>
      </w:r>
    </w:p>
    <w:p w:rsidR="0018722C">
      <w:pPr>
        <w:topLinePunct/>
      </w:pPr>
      <w:r>
        <w:rPr>
          <w:rFonts w:ascii="Symbol" w:hAnsi="Symbol" w:eastAsia="Symbol"/>
          <w:i/>
        </w:rPr>
        <w:t></w:t>
      </w:r>
      <w:r>
        <w:t>——空气的密度</w:t>
      </w:r>
      <w:r>
        <w:t>(</w:t>
      </w:r>
      <w:r>
        <w:t>kg</w:t>
      </w:r>
      <w:r>
        <w:t>/</w:t>
      </w:r>
      <w:r>
        <w:t>m</w:t>
      </w:r>
      <w:r>
        <w:rPr>
          <w:vertAlign w:val="superscript"/>
          /&gt;
        </w:rPr>
        <w:t>3</w:t>
      </w:r>
      <w:r>
        <w:t>)</w:t>
      </w:r>
      <w:r>
        <w:t xml:space="preserve">，取温度</w:t>
      </w:r>
      <w:r>
        <w:t>te</w:t>
      </w:r>
      <w:r/>
      <w:r w:rsidR="001852F3">
        <w:t xml:space="preserve">下的值；</w:t>
      </w:r>
      <w:r w:rsidR="001852F3">
        <w:t xml:space="preserve">N</w:t>
      </w:r>
      <w:r w:rsidR="001852F3">
        <w:t xml:space="preserve">——换气次数，取</w:t>
      </w:r>
      <w:r w:rsidR="001852F3">
        <w:t xml:space="preserve">0</w:t>
      </w:r>
      <w:r>
        <w:t>.</w:t>
      </w:r>
      <w:r>
        <w:t>5 h-1 ；</w:t>
      </w:r>
    </w:p>
    <w:p w:rsidR="0018722C">
      <w:pPr>
        <w:topLinePunct/>
      </w:pPr>
      <w:r>
        <w:t xml:space="preserve">V</w:t>
      </w:r>
      <w:r w:rsidR="001852F3">
        <w:t xml:space="preserve">——换气体积</w:t>
      </w:r>
      <w:r>
        <w:t xml:space="preserve">(</w:t>
      </w:r>
      <w:r>
        <w:t xml:space="preserve">m</w:t>
      </w:r>
      <w:r>
        <w:rPr>
          <w:vertAlign w:val="superscript"/>
          /&gt;
        </w:rPr>
        <w:t xml:space="preserve">3</w:t>
      </w:r>
      <w:r>
        <w:t xml:space="preserve">)</w:t>
      </w:r>
      <w:r>
        <w:t xml:space="preserve">。</w:t>
      </w:r>
    </w:p>
    <w:p w:rsidR="0018722C">
      <w:pPr>
        <w:pStyle w:val="Heading3"/>
        <w:topLinePunct/>
        <w:ind w:left="200" w:hangingChars="200" w:hanging="200"/>
      </w:pPr>
      <w:bookmarkStart w:id="905349" w:name="_Toc686905349"/>
      <w:bookmarkStart w:name="_TOC_250023" w:id="90"/>
      <w:bookmarkEnd w:id="90"/>
      <w:r>
        <w:rPr>
          <w:b/>
        </w:rPr>
        <w:t>5.3.3</w:t>
      </w:r>
      <w:r>
        <w:t xml:space="preserve"> </w:t>
      </w:r>
      <w:r>
        <w:t>计算结果及分析</w:t>
      </w:r>
      <w:bookmarkEnd w:id="905349"/>
    </w:p>
    <w:p w:rsidR="0018722C">
      <w:pPr>
        <w:topLinePunct/>
      </w:pPr>
      <w:r>
        <w:t>通过对西安地区居住建筑的调研结果分析及人口普查的结果显示，西安市不同居住建筑形式人均建筑面积比例为，经济适用房：普通高层：别墅=1</w:t>
      </w:r>
      <w:r>
        <w:t xml:space="preserve">: </w:t>
      </w:r>
      <w:r>
        <w:t>3</w:t>
      </w:r>
      <w:r>
        <w:rPr>
          <w:rFonts w:hint="eastAsia"/>
        </w:rPr>
        <w:t xml:space="preserve">: </w:t>
      </w:r>
      <w:r>
        <w:t>5；本文通过调整普通高层及别墅的传热系数和换气次数两种技术手段，使建筑更加节能，再加收得出经济适用房、普通高层住宅建筑和别墅的单位面积上的人均耗热量指标。</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cstheme="minorBidi" w:hAnsiTheme="minorHAnsi" w:eastAsiaTheme="minorHAnsi" w:asciiTheme="minorHAnsi"/>
        </w:rPr>
        <w:t>西安</w:t>
      </w:r>
      <w:r>
        <w:rPr>
          <w:rFonts w:cstheme="minorBidi" w:hAnsiTheme="minorHAnsi" w:eastAsiaTheme="minorHAnsi" w:asciiTheme="minorHAnsi"/>
        </w:rPr>
        <w:t>市三类典型住宅建筑能耗调整前与调整后的对比状况</w:t>
      </w:r>
    </w:p>
    <w:tbl>
      <w:tblPr>
        <w:tblW w:w="5000" w:type="pct"/>
        <w:tblInd w:w="17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62"/>
        <w:gridCol w:w="1134"/>
        <w:gridCol w:w="1135"/>
        <w:gridCol w:w="1590"/>
        <w:gridCol w:w="1590"/>
        <w:gridCol w:w="1583"/>
      </w:tblGrid>
      <w:tr>
        <w:trPr>
          <w:tblHeader/>
        </w:trPr>
        <w:tc>
          <w:tcPr>
            <w:tcW w:w="216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建筑类型</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普通高层住宅</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经济适用房</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r>
              <w:t>联排别墅</w:t>
            </w:r>
          </w:p>
        </w:tc>
      </w:tr>
      <w:tr>
        <w:tc>
          <w:tcPr>
            <w:tcW w:w="811" w:type="pct"/>
            <w:vMerge w:val="restart"/>
            <w:vAlign w:val="center"/>
          </w:tcPr>
          <w:p w:rsidR="0018722C">
            <w:pPr>
              <w:pStyle w:val="a5"/>
              <w:topLinePunct/>
              <w:ind w:leftChars="0" w:left="0" w:rightChars="0" w:right="0" w:firstLineChars="0" w:firstLine="0"/>
              <w:spacing w:line="240" w:lineRule="atLeast"/>
            </w:pPr>
            <w:r>
              <w:t>当前状况</w:t>
            </w:r>
          </w:p>
        </w:tc>
        <w:tc>
          <w:tcPr>
            <w:tcW w:w="675" w:type="pct"/>
            <w:vMerge w:val="restart"/>
            <w:vAlign w:val="center"/>
          </w:tcPr>
          <w:p w:rsidR="0018722C">
            <w:pPr>
              <w:pStyle w:val="a5"/>
              <w:topLinePunct/>
              <w:ind w:leftChars="0" w:left="0" w:rightChars="0" w:right="0" w:firstLineChars="0" w:firstLine="0"/>
              <w:spacing w:line="240" w:lineRule="atLeast"/>
            </w:pPr>
            <w:r>
              <w:t>K</w:t>
            </w:r>
            <w:r>
              <w:t>(</w:t>
            </w:r>
            <w:r>
              <w:t>w</w:t>
            </w:r>
            <w:r>
              <w:t>/</w:t>
            </w:r>
            <w:r>
              <w:t>㎡ </w:t>
            </w:r>
            <w:r>
              <w:t>K</w:t>
            </w:r>
            <w:r>
              <w:t>)</w:t>
            </w:r>
          </w:p>
        </w:tc>
        <w:tc>
          <w:tcPr>
            <w:tcW w:w="676" w:type="pct"/>
            <w:vAlign w:val="center"/>
          </w:tcPr>
          <w:p w:rsidR="0018722C">
            <w:pPr>
              <w:pStyle w:val="a5"/>
              <w:topLinePunct/>
              <w:ind w:leftChars="0" w:left="0" w:rightChars="0" w:right="0" w:firstLineChars="0" w:firstLine="0"/>
              <w:spacing w:line="240" w:lineRule="atLeast"/>
            </w:pPr>
            <w:r>
              <w:t>墙体</w:t>
            </w:r>
          </w:p>
        </w:tc>
        <w:tc>
          <w:tcPr>
            <w:tcW w:w="947" w:type="pct"/>
            <w:vAlign w:val="center"/>
          </w:tcPr>
          <w:p w:rsidR="0018722C">
            <w:pPr>
              <w:pStyle w:val="affff9"/>
              <w:topLinePunct/>
              <w:ind w:leftChars="0" w:left="0" w:rightChars="0" w:right="0" w:firstLineChars="0" w:firstLine="0"/>
              <w:spacing w:line="240" w:lineRule="atLeast"/>
            </w:pPr>
            <w:r>
              <w:t>0.7</w:t>
            </w:r>
          </w:p>
        </w:tc>
        <w:tc>
          <w:tcPr>
            <w:tcW w:w="947" w:type="pct"/>
            <w:vAlign w:val="center"/>
          </w:tcPr>
          <w:p w:rsidR="0018722C">
            <w:pPr>
              <w:pStyle w:val="affff9"/>
              <w:topLinePunct/>
              <w:ind w:leftChars="0" w:left="0" w:rightChars="0" w:right="0" w:firstLineChars="0" w:firstLine="0"/>
              <w:spacing w:line="240" w:lineRule="atLeast"/>
            </w:pPr>
            <w:r>
              <w:t>0.7</w:t>
            </w:r>
          </w:p>
        </w:tc>
        <w:tc>
          <w:tcPr>
            <w:tcW w:w="943" w:type="pct"/>
            <w:vAlign w:val="center"/>
          </w:tcPr>
          <w:p w:rsidR="0018722C">
            <w:pPr>
              <w:pStyle w:val="affff9"/>
              <w:topLinePunct/>
              <w:ind w:leftChars="0" w:left="0" w:rightChars="0" w:right="0" w:firstLineChars="0" w:firstLine="0"/>
              <w:spacing w:line="240" w:lineRule="atLeast"/>
            </w:pPr>
            <w:r>
              <w:t>0.45</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窗户</w:t>
            </w:r>
          </w:p>
        </w:tc>
        <w:tc>
          <w:tcPr>
            <w:tcW w:w="947" w:type="pct"/>
            <w:vAlign w:val="center"/>
          </w:tcPr>
          <w:p w:rsidR="0018722C">
            <w:pPr>
              <w:pStyle w:val="a5"/>
              <w:topLinePunct/>
              <w:ind w:leftChars="0" w:left="0" w:rightChars="0" w:right="0" w:firstLineChars="0" w:firstLine="0"/>
              <w:spacing w:line="240" w:lineRule="atLeast"/>
            </w:pPr>
            <w:r>
              <w:t>2.7</w:t>
            </w:r>
            <w:r>
              <w:t>(</w:t>
            </w:r>
            <w:r>
              <w:t>E,W</w:t>
            </w:r>
            <w:r>
              <w:t>)</w:t>
            </w:r>
            <w:r/>
            <w:r>
              <w:t>/</w:t>
            </w:r>
            <w:r>
              <w:t>2.1</w:t>
            </w:r>
          </w:p>
        </w:tc>
        <w:tc>
          <w:tcPr>
            <w:tcW w:w="947" w:type="pct"/>
            <w:vAlign w:val="center"/>
          </w:tcPr>
          <w:p w:rsidR="0018722C">
            <w:pPr>
              <w:pStyle w:val="affff9"/>
              <w:topLinePunct/>
              <w:ind w:leftChars="0" w:left="0" w:rightChars="0" w:right="0" w:firstLineChars="0" w:firstLine="0"/>
              <w:spacing w:line="240" w:lineRule="atLeast"/>
            </w:pPr>
            <w:r>
              <w:t>2.1</w:t>
            </w:r>
          </w:p>
        </w:tc>
        <w:tc>
          <w:tcPr>
            <w:tcW w:w="943" w:type="pct"/>
            <w:vAlign w:val="center"/>
          </w:tcPr>
          <w:p w:rsidR="0018722C">
            <w:pPr>
              <w:pStyle w:val="affff9"/>
              <w:topLinePunct/>
              <w:ind w:leftChars="0" w:left="0" w:rightChars="0" w:right="0" w:firstLineChars="0" w:firstLine="0"/>
              <w:spacing w:line="240" w:lineRule="atLeast"/>
            </w:pPr>
            <w:r>
              <w:t>2.7</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屋顶</w:t>
            </w:r>
          </w:p>
        </w:tc>
        <w:tc>
          <w:tcPr>
            <w:tcW w:w="947" w:type="pct"/>
            <w:vAlign w:val="center"/>
          </w:tcPr>
          <w:p w:rsidR="0018722C">
            <w:pPr>
              <w:pStyle w:val="affff9"/>
              <w:topLinePunct/>
              <w:ind w:leftChars="0" w:left="0" w:rightChars="0" w:right="0" w:firstLineChars="0" w:firstLine="0"/>
              <w:spacing w:line="240" w:lineRule="atLeast"/>
            </w:pPr>
            <w:r>
              <w:t>0.45</w:t>
            </w:r>
          </w:p>
        </w:tc>
        <w:tc>
          <w:tcPr>
            <w:tcW w:w="947" w:type="pct"/>
            <w:vAlign w:val="center"/>
          </w:tcPr>
          <w:p w:rsidR="0018722C">
            <w:pPr>
              <w:pStyle w:val="affff9"/>
              <w:topLinePunct/>
              <w:ind w:leftChars="0" w:left="0" w:rightChars="0" w:right="0" w:firstLineChars="0" w:firstLine="0"/>
              <w:spacing w:line="240" w:lineRule="atLeast"/>
            </w:pPr>
            <w:r>
              <w:t>0.45</w:t>
            </w:r>
          </w:p>
        </w:tc>
        <w:tc>
          <w:tcPr>
            <w:tcW w:w="943" w:type="pct"/>
            <w:vAlign w:val="center"/>
          </w:tcPr>
          <w:p w:rsidR="0018722C">
            <w:pPr>
              <w:pStyle w:val="ad"/>
              <w:topLinePunct/>
              <w:ind w:leftChars="0" w:left="0" w:rightChars="0" w:right="0" w:firstLineChars="0" w:firstLine="0"/>
              <w:spacing w:line="240" w:lineRule="atLeast"/>
            </w:pPr>
            <w:r>
              <w:t>0.45</w:t>
            </w:r>
            <w:r>
              <w:t>(</w:t>
            </w:r>
            <w:r>
              <w:t>PR</w:t>
            </w:r>
            <w:r>
              <w:t>)</w:t>
            </w:r>
            <w:r/>
            <w:r>
              <w:t>/</w:t>
            </w:r>
            <w:r>
              <w:t>0.35</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地面</w:t>
            </w:r>
          </w:p>
        </w:tc>
        <w:tc>
          <w:tcPr>
            <w:tcW w:w="947" w:type="pct"/>
            <w:vAlign w:val="center"/>
          </w:tcPr>
          <w:p w:rsidR="0018722C">
            <w:pPr>
              <w:pStyle w:val="affff9"/>
              <w:topLinePunct/>
              <w:ind w:leftChars="0" w:left="0" w:rightChars="0" w:right="0" w:firstLineChars="0" w:firstLine="0"/>
              <w:spacing w:line="240" w:lineRule="atLeast"/>
            </w:pPr>
            <w:r>
              <w:t>0.31</w:t>
            </w:r>
          </w:p>
        </w:tc>
        <w:tc>
          <w:tcPr>
            <w:tcW w:w="947" w:type="pct"/>
            <w:vAlign w:val="center"/>
          </w:tcPr>
          <w:p w:rsidR="0018722C">
            <w:pPr>
              <w:pStyle w:val="affff9"/>
              <w:topLinePunct/>
              <w:ind w:leftChars="0" w:left="0" w:rightChars="0" w:right="0" w:firstLineChars="0" w:firstLine="0"/>
              <w:spacing w:line="240" w:lineRule="atLeast"/>
            </w:pPr>
            <w:r>
              <w:t>0.31</w:t>
            </w:r>
          </w:p>
        </w:tc>
        <w:tc>
          <w:tcPr>
            <w:tcW w:w="943" w:type="pct"/>
            <w:vAlign w:val="center"/>
          </w:tcPr>
          <w:p w:rsidR="0018722C">
            <w:pPr>
              <w:pStyle w:val="affff9"/>
              <w:topLinePunct/>
              <w:ind w:leftChars="0" w:left="0" w:rightChars="0" w:right="0" w:firstLineChars="0" w:firstLine="0"/>
              <w:spacing w:line="240" w:lineRule="atLeast"/>
            </w:pPr>
            <w:r>
              <w:t>0.31</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restart"/>
            <w:vAlign w:val="center"/>
          </w:tcPr>
          <w:p w:rsidR="0018722C">
            <w:pPr>
              <w:pStyle w:val="a5"/>
              <w:topLinePunct/>
              <w:ind w:leftChars="0" w:left="0" w:rightChars="0" w:right="0" w:firstLineChars="0" w:firstLine="0"/>
              <w:spacing w:line="240" w:lineRule="atLeast"/>
            </w:pPr>
            <w:r>
              <w:t>WWR</w:t>
            </w:r>
            <w:r>
              <w:t>(</w:t>
            </w:r>
            <w:r>
              <w:t>%</w:t>
            </w:r>
            <w:r>
              <w:t>)</w:t>
            </w:r>
          </w:p>
        </w:tc>
        <w:tc>
          <w:tcPr>
            <w:tcW w:w="676" w:type="pct"/>
            <w:vAlign w:val="center"/>
          </w:tcPr>
          <w:p w:rsidR="0018722C">
            <w:pPr>
              <w:pStyle w:val="a5"/>
              <w:topLinePunct/>
              <w:ind w:leftChars="0" w:left="0" w:rightChars="0" w:right="0" w:firstLineChars="0" w:firstLine="0"/>
              <w:spacing w:line="240" w:lineRule="atLeast"/>
            </w:pPr>
            <w:r>
              <w:t>东</w:t>
            </w:r>
          </w:p>
        </w:tc>
        <w:tc>
          <w:tcPr>
            <w:tcW w:w="947" w:type="pct"/>
            <w:vAlign w:val="center"/>
          </w:tcPr>
          <w:p w:rsidR="0018722C">
            <w:pPr>
              <w:pStyle w:val="affff9"/>
              <w:topLinePunct/>
              <w:ind w:leftChars="0" w:left="0" w:rightChars="0" w:right="0" w:firstLineChars="0" w:firstLine="0"/>
              <w:spacing w:line="240" w:lineRule="atLeast"/>
            </w:pPr>
            <w:r>
              <w:t>5.3</w:t>
            </w:r>
          </w:p>
        </w:tc>
        <w:tc>
          <w:tcPr>
            <w:tcW w:w="947" w:type="pct"/>
            <w:vAlign w:val="center"/>
          </w:tcPr>
          <w:p w:rsidR="0018722C">
            <w:pPr>
              <w:pStyle w:val="affff9"/>
              <w:topLinePunct/>
              <w:ind w:leftChars="0" w:left="0" w:rightChars="0" w:right="0" w:firstLineChars="0" w:firstLine="0"/>
              <w:spacing w:line="240" w:lineRule="atLeast"/>
            </w:pPr>
            <w:r>
              <w:t>14.6</w:t>
            </w:r>
          </w:p>
        </w:tc>
        <w:tc>
          <w:tcPr>
            <w:tcW w:w="943" w:type="pct"/>
            <w:vAlign w:val="center"/>
          </w:tcPr>
          <w:p w:rsidR="0018722C">
            <w:pPr>
              <w:pStyle w:val="affff9"/>
              <w:topLinePunct/>
              <w:ind w:leftChars="0" w:left="0" w:rightChars="0" w:right="0" w:firstLineChars="0" w:firstLine="0"/>
              <w:spacing w:line="240" w:lineRule="atLeast"/>
            </w:pPr>
            <w:r>
              <w:t>0</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南</w:t>
            </w:r>
          </w:p>
        </w:tc>
        <w:tc>
          <w:tcPr>
            <w:tcW w:w="947" w:type="pct"/>
            <w:vAlign w:val="center"/>
          </w:tcPr>
          <w:p w:rsidR="0018722C">
            <w:pPr>
              <w:pStyle w:val="affff9"/>
              <w:topLinePunct/>
              <w:ind w:leftChars="0" w:left="0" w:rightChars="0" w:right="0" w:firstLineChars="0" w:firstLine="0"/>
              <w:spacing w:line="240" w:lineRule="atLeast"/>
            </w:pPr>
            <w:r>
              <w:t>43.4</w:t>
            </w:r>
          </w:p>
        </w:tc>
        <w:tc>
          <w:tcPr>
            <w:tcW w:w="947" w:type="pct"/>
            <w:vAlign w:val="center"/>
          </w:tcPr>
          <w:p w:rsidR="0018722C">
            <w:pPr>
              <w:pStyle w:val="affff9"/>
              <w:topLinePunct/>
              <w:ind w:leftChars="0" w:left="0" w:rightChars="0" w:right="0" w:firstLineChars="0" w:firstLine="0"/>
              <w:spacing w:line="240" w:lineRule="atLeast"/>
            </w:pPr>
            <w:r>
              <w:t>26</w:t>
            </w:r>
          </w:p>
        </w:tc>
        <w:tc>
          <w:tcPr>
            <w:tcW w:w="943" w:type="pct"/>
            <w:vAlign w:val="center"/>
          </w:tcPr>
          <w:p w:rsidR="0018722C">
            <w:pPr>
              <w:pStyle w:val="affff9"/>
              <w:topLinePunct/>
              <w:ind w:leftChars="0" w:left="0" w:rightChars="0" w:right="0" w:firstLineChars="0" w:firstLine="0"/>
              <w:spacing w:line="240" w:lineRule="atLeast"/>
            </w:pPr>
            <w:r>
              <w:t>26.1</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西</w:t>
            </w:r>
          </w:p>
        </w:tc>
        <w:tc>
          <w:tcPr>
            <w:tcW w:w="947" w:type="pct"/>
            <w:vAlign w:val="center"/>
          </w:tcPr>
          <w:p w:rsidR="0018722C">
            <w:pPr>
              <w:pStyle w:val="affff9"/>
              <w:topLinePunct/>
              <w:ind w:leftChars="0" w:left="0" w:rightChars="0" w:right="0" w:firstLineChars="0" w:firstLine="0"/>
              <w:spacing w:line="240" w:lineRule="atLeast"/>
            </w:pPr>
            <w:r>
              <w:t>5.3</w:t>
            </w:r>
          </w:p>
        </w:tc>
        <w:tc>
          <w:tcPr>
            <w:tcW w:w="947" w:type="pct"/>
            <w:vAlign w:val="center"/>
          </w:tcPr>
          <w:p w:rsidR="0018722C">
            <w:pPr>
              <w:pStyle w:val="affff9"/>
              <w:topLinePunct/>
              <w:ind w:leftChars="0" w:left="0" w:rightChars="0" w:right="0" w:firstLineChars="0" w:firstLine="0"/>
              <w:spacing w:line="240" w:lineRule="atLeast"/>
            </w:pPr>
            <w:r>
              <w:t>6.8</w:t>
            </w:r>
          </w:p>
        </w:tc>
        <w:tc>
          <w:tcPr>
            <w:tcW w:w="943" w:type="pct"/>
            <w:vAlign w:val="center"/>
          </w:tcPr>
          <w:p w:rsidR="0018722C">
            <w:pPr>
              <w:pStyle w:val="affff9"/>
              <w:topLinePunct/>
              <w:ind w:leftChars="0" w:left="0" w:rightChars="0" w:right="0" w:firstLineChars="0" w:firstLine="0"/>
              <w:spacing w:line="240" w:lineRule="atLeast"/>
            </w:pPr>
            <w:r>
              <w:t>1.8</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北</w:t>
            </w:r>
          </w:p>
        </w:tc>
        <w:tc>
          <w:tcPr>
            <w:tcW w:w="947" w:type="pct"/>
            <w:vAlign w:val="center"/>
          </w:tcPr>
          <w:p w:rsidR="0018722C">
            <w:pPr>
              <w:pStyle w:val="affff9"/>
              <w:topLinePunct/>
              <w:ind w:leftChars="0" w:left="0" w:rightChars="0" w:right="0" w:firstLineChars="0" w:firstLine="0"/>
              <w:spacing w:line="240" w:lineRule="atLeast"/>
            </w:pPr>
            <w:r>
              <w:t>22.1</w:t>
            </w:r>
          </w:p>
        </w:tc>
        <w:tc>
          <w:tcPr>
            <w:tcW w:w="947" w:type="pct"/>
            <w:vAlign w:val="center"/>
          </w:tcPr>
          <w:p w:rsidR="0018722C">
            <w:pPr>
              <w:pStyle w:val="affff9"/>
              <w:topLinePunct/>
              <w:ind w:leftChars="0" w:left="0" w:rightChars="0" w:right="0" w:firstLineChars="0" w:firstLine="0"/>
              <w:spacing w:line="240" w:lineRule="atLeast"/>
            </w:pPr>
            <w:r>
              <w:t>16</w:t>
            </w:r>
          </w:p>
        </w:tc>
        <w:tc>
          <w:tcPr>
            <w:tcW w:w="943" w:type="pct"/>
            <w:vAlign w:val="center"/>
          </w:tcPr>
          <w:p w:rsidR="0018722C">
            <w:pPr>
              <w:pStyle w:val="affff9"/>
              <w:topLinePunct/>
              <w:ind w:leftChars="0" w:left="0" w:rightChars="0" w:right="0" w:firstLineChars="0" w:firstLine="0"/>
              <w:spacing w:line="240" w:lineRule="atLeast"/>
            </w:pPr>
            <w:r>
              <w:t>12.2</w:t>
            </w:r>
          </w:p>
        </w:tc>
      </w:tr>
      <w:tr>
        <w:tc>
          <w:tcPr>
            <w:tcW w:w="811" w:type="pct"/>
            <w:vMerge/>
            <w:vAlign w:val="center"/>
          </w:tcPr>
          <w:p w:rsidR="0018722C">
            <w:pPr>
              <w:pStyle w:val="ac"/>
              <w:topLinePunct/>
              <w:ind w:leftChars="0" w:left="0" w:rightChars="0" w:right="0" w:firstLineChars="0" w:firstLine="0"/>
              <w:spacing w:line="240" w:lineRule="atLeast"/>
            </w:pPr>
          </w:p>
        </w:tc>
        <w:tc>
          <w:tcPr>
            <w:tcW w:w="1352" w:type="pct"/>
            <w:gridSpan w:val="2"/>
            <w:vAlign w:val="center"/>
          </w:tcPr>
          <w:p w:rsidR="0018722C">
            <w:pPr>
              <w:pStyle w:val="a5"/>
              <w:topLinePunct/>
              <w:ind w:leftChars="0" w:left="0" w:rightChars="0" w:right="0" w:firstLineChars="0" w:firstLine="0"/>
              <w:spacing w:line="240" w:lineRule="atLeast"/>
            </w:pPr>
            <w:r>
              <w:t>S</w:t>
            </w:r>
          </w:p>
        </w:tc>
        <w:tc>
          <w:tcPr>
            <w:tcW w:w="947" w:type="pct"/>
            <w:vAlign w:val="center"/>
          </w:tcPr>
          <w:p w:rsidR="0018722C">
            <w:pPr>
              <w:pStyle w:val="affff9"/>
              <w:topLinePunct/>
              <w:ind w:leftChars="0" w:left="0" w:rightChars="0" w:right="0" w:firstLineChars="0" w:firstLine="0"/>
              <w:spacing w:line="240" w:lineRule="atLeast"/>
            </w:pPr>
            <w:r>
              <w:t>0.23</w:t>
            </w:r>
          </w:p>
        </w:tc>
        <w:tc>
          <w:tcPr>
            <w:tcW w:w="947" w:type="pct"/>
            <w:vAlign w:val="center"/>
          </w:tcPr>
          <w:p w:rsidR="0018722C">
            <w:pPr>
              <w:pStyle w:val="affff9"/>
              <w:topLinePunct/>
              <w:ind w:leftChars="0" w:left="0" w:rightChars="0" w:right="0" w:firstLineChars="0" w:firstLine="0"/>
              <w:spacing w:line="240" w:lineRule="atLeast"/>
            </w:pPr>
            <w:r>
              <w:t>0.24</w:t>
            </w:r>
          </w:p>
        </w:tc>
        <w:tc>
          <w:tcPr>
            <w:tcW w:w="943" w:type="pct"/>
            <w:vAlign w:val="center"/>
          </w:tcPr>
          <w:p w:rsidR="0018722C">
            <w:pPr>
              <w:pStyle w:val="affff9"/>
              <w:topLinePunct/>
              <w:ind w:leftChars="0" w:left="0" w:rightChars="0" w:right="0" w:firstLineChars="0" w:firstLine="0"/>
              <w:spacing w:line="240" w:lineRule="atLeast"/>
            </w:pPr>
            <w:r>
              <w:t>0.50</w:t>
            </w:r>
          </w:p>
        </w:tc>
      </w:tr>
      <w:tr>
        <w:tc>
          <w:tcPr>
            <w:tcW w:w="811" w:type="pct"/>
            <w:vMerge/>
            <w:vAlign w:val="center"/>
          </w:tcPr>
          <w:p w:rsidR="0018722C">
            <w:pPr>
              <w:pStyle w:val="ac"/>
              <w:topLinePunct/>
              <w:ind w:leftChars="0" w:left="0" w:rightChars="0" w:right="0" w:firstLineChars="0" w:firstLine="0"/>
              <w:spacing w:line="240" w:lineRule="atLeast"/>
            </w:pPr>
          </w:p>
        </w:tc>
        <w:tc>
          <w:tcPr>
            <w:tcW w:w="1352" w:type="pct"/>
            <w:gridSpan w:val="2"/>
            <w:vAlign w:val="center"/>
          </w:tcPr>
          <w:p w:rsidR="0018722C">
            <w:pPr>
              <w:pStyle w:val="a5"/>
              <w:topLinePunct/>
              <w:ind w:leftChars="0" w:left="0" w:rightChars="0" w:right="0" w:firstLineChars="0" w:firstLine="0"/>
              <w:spacing w:line="240" w:lineRule="atLeast"/>
            </w:pPr>
            <w:r>
              <w:t>换气次数</w:t>
            </w:r>
          </w:p>
        </w:tc>
        <w:tc>
          <w:tcPr>
            <w:tcW w:w="947" w:type="pct"/>
            <w:vAlign w:val="center"/>
          </w:tcPr>
          <w:p w:rsidR="0018722C">
            <w:pPr>
              <w:pStyle w:val="affff9"/>
              <w:topLinePunct/>
              <w:ind w:leftChars="0" w:left="0" w:rightChars="0" w:right="0" w:firstLineChars="0" w:firstLine="0"/>
              <w:spacing w:line="240" w:lineRule="atLeast"/>
            </w:pPr>
            <w:r>
              <w:t>0.6</w:t>
            </w:r>
          </w:p>
        </w:tc>
        <w:tc>
          <w:tcPr>
            <w:tcW w:w="947" w:type="pct"/>
            <w:vAlign w:val="center"/>
          </w:tcPr>
          <w:p w:rsidR="0018722C">
            <w:pPr>
              <w:pStyle w:val="affff9"/>
              <w:topLinePunct/>
              <w:ind w:leftChars="0" w:left="0" w:rightChars="0" w:right="0" w:firstLineChars="0" w:firstLine="0"/>
              <w:spacing w:line="240" w:lineRule="atLeast"/>
            </w:pPr>
            <w:r>
              <w:t>0.6</w:t>
            </w:r>
          </w:p>
        </w:tc>
        <w:tc>
          <w:tcPr>
            <w:tcW w:w="943" w:type="pct"/>
            <w:vAlign w:val="center"/>
          </w:tcPr>
          <w:p w:rsidR="0018722C">
            <w:pPr>
              <w:pStyle w:val="affff9"/>
              <w:topLinePunct/>
              <w:ind w:leftChars="0" w:left="0" w:rightChars="0" w:right="0" w:firstLineChars="0" w:firstLine="0"/>
              <w:spacing w:line="240" w:lineRule="atLeast"/>
            </w:pPr>
            <w:r>
              <w:t>0.6</w:t>
            </w:r>
          </w:p>
        </w:tc>
      </w:tr>
      <w:tr>
        <w:tc>
          <w:tcPr>
            <w:tcW w:w="811" w:type="pct"/>
            <w:vMerge/>
            <w:vAlign w:val="center"/>
          </w:tcPr>
          <w:p w:rsidR="0018722C">
            <w:pPr>
              <w:pStyle w:val="ac"/>
              <w:topLinePunct/>
              <w:ind w:leftChars="0" w:left="0" w:rightChars="0" w:right="0" w:firstLineChars="0" w:firstLine="0"/>
              <w:spacing w:line="240" w:lineRule="atLeast"/>
            </w:pPr>
          </w:p>
        </w:tc>
        <w:tc>
          <w:tcPr>
            <w:tcW w:w="1352" w:type="pct"/>
            <w:gridSpan w:val="2"/>
            <w:vAlign w:val="center"/>
          </w:tcPr>
          <w:p w:rsidR="0018722C">
            <w:pPr>
              <w:pStyle w:val="a5"/>
              <w:topLinePunct/>
              <w:ind w:leftChars="0" w:left="0" w:rightChars="0" w:right="0" w:firstLineChars="0" w:firstLine="0"/>
              <w:spacing w:line="240" w:lineRule="atLeast"/>
            </w:pPr>
            <w:r>
              <w:t>单位面积能耗指标</w:t>
            </w:r>
          </w:p>
        </w:tc>
        <w:tc>
          <w:tcPr>
            <w:tcW w:w="947" w:type="pct"/>
            <w:vAlign w:val="center"/>
          </w:tcPr>
          <w:p w:rsidR="0018722C">
            <w:pPr>
              <w:pStyle w:val="affff9"/>
              <w:topLinePunct/>
              <w:ind w:leftChars="0" w:left="0" w:rightChars="0" w:right="0" w:firstLineChars="0" w:firstLine="0"/>
              <w:spacing w:line="240" w:lineRule="atLeast"/>
            </w:pPr>
            <w:r>
              <w:t>18.49</w:t>
            </w:r>
          </w:p>
        </w:tc>
        <w:tc>
          <w:tcPr>
            <w:tcW w:w="947" w:type="pct"/>
            <w:vAlign w:val="center"/>
          </w:tcPr>
          <w:p w:rsidR="0018722C">
            <w:pPr>
              <w:pStyle w:val="affff9"/>
              <w:topLinePunct/>
              <w:ind w:leftChars="0" w:left="0" w:rightChars="0" w:right="0" w:firstLineChars="0" w:firstLine="0"/>
              <w:spacing w:line="240" w:lineRule="atLeast"/>
            </w:pPr>
            <w:r>
              <w:t>18.28</w:t>
            </w:r>
          </w:p>
        </w:tc>
        <w:tc>
          <w:tcPr>
            <w:tcW w:w="943" w:type="pct"/>
            <w:vAlign w:val="center"/>
          </w:tcPr>
          <w:p w:rsidR="0018722C">
            <w:pPr>
              <w:pStyle w:val="affff9"/>
              <w:topLinePunct/>
              <w:ind w:leftChars="0" w:left="0" w:rightChars="0" w:right="0" w:firstLineChars="0" w:firstLine="0"/>
              <w:spacing w:line="240" w:lineRule="atLeast"/>
            </w:pPr>
            <w:r>
              <w:t>25.15</w:t>
            </w:r>
          </w:p>
        </w:tc>
      </w:tr>
      <w:tr>
        <w:tc>
          <w:tcPr>
            <w:tcW w:w="811" w:type="pct"/>
            <w:vMerge/>
            <w:vAlign w:val="center"/>
          </w:tcPr>
          <w:p w:rsidR="0018722C">
            <w:pPr>
              <w:pStyle w:val="ac"/>
              <w:topLinePunct/>
              <w:ind w:leftChars="0" w:left="0" w:rightChars="0" w:right="0" w:firstLineChars="0" w:firstLine="0"/>
              <w:spacing w:line="240" w:lineRule="atLeast"/>
            </w:pPr>
          </w:p>
        </w:tc>
        <w:tc>
          <w:tcPr>
            <w:tcW w:w="1352" w:type="pct"/>
            <w:gridSpan w:val="2"/>
            <w:vAlign w:val="center"/>
          </w:tcPr>
          <w:p w:rsidR="0018722C">
            <w:pPr>
              <w:pStyle w:val="a5"/>
              <w:topLinePunct/>
              <w:ind w:leftChars="0" w:left="0" w:rightChars="0" w:right="0" w:firstLineChars="0" w:firstLine="0"/>
              <w:spacing w:line="240" w:lineRule="atLeast"/>
            </w:pPr>
            <w:r>
              <w:t>单位面积人均能耗</w:t>
            </w:r>
          </w:p>
        </w:tc>
        <w:tc>
          <w:tcPr>
            <w:tcW w:w="947" w:type="pct"/>
            <w:vAlign w:val="center"/>
          </w:tcPr>
          <w:p w:rsidR="0018722C">
            <w:pPr>
              <w:pStyle w:val="a5"/>
              <w:topLinePunct/>
              <w:ind w:leftChars="0" w:left="0" w:rightChars="0" w:right="0" w:firstLineChars="0" w:firstLine="0"/>
              <w:spacing w:line="240" w:lineRule="atLeast"/>
            </w:pP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d"/>
              <w:topLinePunct/>
              <w:ind w:leftChars="0" w:left="0" w:rightChars="0" w:right="0" w:firstLineChars="0" w:firstLine="0"/>
              <w:spacing w:line="240" w:lineRule="atLeast"/>
            </w:pPr>
          </w:p>
        </w:tc>
      </w:tr>
      <w:tr>
        <w:tc>
          <w:tcPr>
            <w:tcW w:w="811" w:type="pct"/>
            <w:vMerge w:val="restart"/>
            <w:vAlign w:val="center"/>
          </w:tcPr>
          <w:p w:rsidR="0018722C">
            <w:pPr>
              <w:pStyle w:val="a5"/>
              <w:topLinePunct/>
              <w:ind w:leftChars="0" w:left="0" w:rightChars="0" w:right="0" w:firstLineChars="0" w:firstLine="0"/>
              <w:spacing w:line="240" w:lineRule="atLeast"/>
            </w:pPr>
            <w:r>
              <w:t>调整状况 1</w:t>
            </w:r>
          </w:p>
        </w:tc>
        <w:tc>
          <w:tcPr>
            <w:tcW w:w="675" w:type="pct"/>
            <w:vMerge w:val="restart"/>
            <w:vAlign w:val="center"/>
          </w:tcPr>
          <w:p w:rsidR="0018722C">
            <w:pPr>
              <w:pStyle w:val="a5"/>
              <w:topLinePunct/>
              <w:ind w:leftChars="0" w:left="0" w:rightChars="0" w:right="0" w:firstLineChars="0" w:firstLine="0"/>
              <w:spacing w:line="240" w:lineRule="atLeast"/>
            </w:pPr>
            <w:r>
              <w:t>K</w:t>
            </w:r>
            <w:r>
              <w:t>(</w:t>
            </w:r>
            <w:r>
              <w:t>w</w:t>
            </w:r>
            <w:r>
              <w:t>/</w:t>
            </w:r>
            <w:r>
              <w:t>㎡ </w:t>
            </w:r>
            <w:r>
              <w:t>K</w:t>
            </w:r>
            <w:r>
              <w:t>)</w:t>
            </w:r>
          </w:p>
        </w:tc>
        <w:tc>
          <w:tcPr>
            <w:tcW w:w="676" w:type="pct"/>
            <w:vAlign w:val="center"/>
          </w:tcPr>
          <w:p w:rsidR="0018722C">
            <w:pPr>
              <w:pStyle w:val="a5"/>
              <w:topLinePunct/>
              <w:ind w:leftChars="0" w:left="0" w:rightChars="0" w:right="0" w:firstLineChars="0" w:firstLine="0"/>
              <w:spacing w:line="240" w:lineRule="atLeast"/>
            </w:pPr>
            <w:r>
              <w:t>墙体</w:t>
            </w:r>
          </w:p>
        </w:tc>
        <w:tc>
          <w:tcPr>
            <w:tcW w:w="947" w:type="pct"/>
            <w:vAlign w:val="center"/>
          </w:tcPr>
          <w:p w:rsidR="0018722C">
            <w:pPr>
              <w:pStyle w:val="affff9"/>
              <w:topLinePunct/>
              <w:ind w:leftChars="0" w:left="0" w:rightChars="0" w:right="0" w:firstLineChars="0" w:firstLine="0"/>
              <w:spacing w:line="240" w:lineRule="atLeast"/>
            </w:pPr>
            <w:r>
              <w:t>0.5</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0.3</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窗户</w:t>
            </w:r>
          </w:p>
        </w:tc>
        <w:tc>
          <w:tcPr>
            <w:tcW w:w="947" w:type="pct"/>
            <w:vAlign w:val="center"/>
          </w:tcPr>
          <w:p w:rsidR="0018722C">
            <w:pPr>
              <w:pStyle w:val="affff9"/>
              <w:topLinePunct/>
              <w:ind w:leftChars="0" w:left="0" w:rightChars="0" w:right="0" w:firstLineChars="0" w:firstLine="0"/>
              <w:spacing w:line="240" w:lineRule="atLeast"/>
            </w:pPr>
            <w:r>
              <w:t>2.1</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1.7</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屋顶</w:t>
            </w:r>
          </w:p>
        </w:tc>
        <w:tc>
          <w:tcPr>
            <w:tcW w:w="947" w:type="pct"/>
            <w:vAlign w:val="center"/>
          </w:tcPr>
          <w:p w:rsidR="0018722C">
            <w:pPr>
              <w:pStyle w:val="affff9"/>
              <w:topLinePunct/>
              <w:ind w:leftChars="0" w:left="0" w:rightChars="0" w:right="0" w:firstLineChars="0" w:firstLine="0"/>
              <w:spacing w:line="240" w:lineRule="atLeast"/>
            </w:pPr>
            <w:r>
              <w:t>0.4</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d"/>
              <w:topLinePunct/>
              <w:ind w:leftChars="0" w:left="0" w:rightChars="0" w:right="0" w:firstLineChars="0" w:firstLine="0"/>
              <w:spacing w:line="240" w:lineRule="atLeast"/>
            </w:pPr>
            <w:r>
              <w:t>0.35</w:t>
            </w:r>
            <w:r>
              <w:t>(</w:t>
            </w:r>
            <w:r>
              <w:t>PR</w:t>
            </w:r>
            <w:r>
              <w:t>)</w:t>
            </w:r>
            <w:r/>
            <w:r>
              <w:t>/</w:t>
            </w:r>
            <w:r>
              <w:t>0.25</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地面</w:t>
            </w:r>
          </w:p>
        </w:tc>
        <w:tc>
          <w:tcPr>
            <w:tcW w:w="947" w:type="pct"/>
            <w:vAlign w:val="center"/>
          </w:tcPr>
          <w:p w:rsidR="0018722C">
            <w:pPr>
              <w:pStyle w:val="affff9"/>
              <w:topLinePunct/>
              <w:ind w:leftChars="0" w:left="0" w:rightChars="0" w:right="0" w:firstLineChars="0" w:firstLine="0"/>
              <w:spacing w:line="240" w:lineRule="atLeast"/>
            </w:pPr>
            <w:r>
              <w:t>0.1</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0.1</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restart"/>
            <w:vAlign w:val="center"/>
          </w:tcPr>
          <w:p w:rsidR="0018722C">
            <w:pPr>
              <w:pStyle w:val="a5"/>
              <w:topLinePunct/>
              <w:ind w:leftChars="0" w:left="0" w:rightChars="0" w:right="0" w:firstLineChars="0" w:firstLine="0"/>
              <w:spacing w:line="240" w:lineRule="atLeast"/>
            </w:pPr>
            <w:r>
              <w:t xml:space="preserve">WWR </w:t>
            </w:r>
            <w:r>
              <w:t xml:space="preserve">(</w:t>
            </w:r>
            <w:r>
              <w:t xml:space="preserve">%</w:t>
            </w:r>
            <w:r>
              <w:t xml:space="preserve">)</w:t>
            </w:r>
          </w:p>
        </w:tc>
        <w:tc>
          <w:tcPr>
            <w:tcW w:w="676" w:type="pct"/>
            <w:vAlign w:val="center"/>
          </w:tcPr>
          <w:p w:rsidR="0018722C">
            <w:pPr>
              <w:pStyle w:val="a5"/>
              <w:topLinePunct/>
              <w:ind w:leftChars="0" w:left="0" w:rightChars="0" w:right="0" w:firstLineChars="0" w:firstLine="0"/>
              <w:spacing w:line="240" w:lineRule="atLeast"/>
            </w:pPr>
            <w:r>
              <w:t>东</w:t>
            </w:r>
          </w:p>
        </w:tc>
        <w:tc>
          <w:tcPr>
            <w:tcW w:w="947" w:type="pct"/>
            <w:vAlign w:val="center"/>
          </w:tcPr>
          <w:p w:rsidR="0018722C">
            <w:pPr>
              <w:pStyle w:val="affff9"/>
              <w:topLinePunct/>
              <w:ind w:leftChars="0" w:left="0" w:rightChars="0" w:right="0" w:firstLineChars="0" w:firstLine="0"/>
              <w:spacing w:line="240" w:lineRule="atLeast"/>
            </w:pPr>
            <w:r>
              <w:t>5.3</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0</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南</w:t>
            </w:r>
          </w:p>
        </w:tc>
        <w:tc>
          <w:tcPr>
            <w:tcW w:w="947" w:type="pct"/>
            <w:vAlign w:val="center"/>
          </w:tcPr>
          <w:p w:rsidR="0018722C">
            <w:pPr>
              <w:pStyle w:val="affff9"/>
              <w:topLinePunct/>
              <w:ind w:leftChars="0" w:left="0" w:rightChars="0" w:right="0" w:firstLineChars="0" w:firstLine="0"/>
              <w:spacing w:line="240" w:lineRule="atLeast"/>
            </w:pPr>
            <w:r>
              <w:t>43.4</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26.1</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西</w:t>
            </w:r>
          </w:p>
        </w:tc>
        <w:tc>
          <w:tcPr>
            <w:tcW w:w="947" w:type="pct"/>
            <w:vAlign w:val="center"/>
          </w:tcPr>
          <w:p w:rsidR="0018722C">
            <w:pPr>
              <w:pStyle w:val="affff9"/>
              <w:topLinePunct/>
              <w:ind w:leftChars="0" w:left="0" w:rightChars="0" w:right="0" w:firstLineChars="0" w:firstLine="0"/>
              <w:spacing w:line="240" w:lineRule="atLeast"/>
            </w:pPr>
            <w:r>
              <w:t>5.3</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1.8</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北</w:t>
            </w:r>
          </w:p>
        </w:tc>
        <w:tc>
          <w:tcPr>
            <w:tcW w:w="947" w:type="pct"/>
            <w:vAlign w:val="center"/>
          </w:tcPr>
          <w:p w:rsidR="0018722C">
            <w:pPr>
              <w:pStyle w:val="affff9"/>
              <w:topLinePunct/>
              <w:ind w:leftChars="0" w:left="0" w:rightChars="0" w:right="0" w:firstLineChars="0" w:firstLine="0"/>
              <w:spacing w:line="240" w:lineRule="atLeast"/>
            </w:pPr>
            <w:r>
              <w:t>22.1</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12.2</w:t>
            </w:r>
          </w:p>
        </w:tc>
      </w:tr>
      <w:tr>
        <w:tc>
          <w:tcPr>
            <w:tcW w:w="811" w:type="pct"/>
            <w:vMerge/>
            <w:vAlign w:val="center"/>
          </w:tcPr>
          <w:p w:rsidR="0018722C">
            <w:pPr>
              <w:pStyle w:val="ac"/>
              <w:topLinePunct/>
              <w:ind w:leftChars="0" w:left="0" w:rightChars="0" w:right="0" w:firstLineChars="0" w:firstLine="0"/>
              <w:spacing w:line="240" w:lineRule="atLeast"/>
            </w:pPr>
          </w:p>
        </w:tc>
        <w:tc>
          <w:tcPr>
            <w:tcW w:w="1352" w:type="pct"/>
            <w:gridSpan w:val="2"/>
            <w:vAlign w:val="center"/>
          </w:tcPr>
          <w:p w:rsidR="0018722C">
            <w:pPr>
              <w:pStyle w:val="a5"/>
              <w:topLinePunct/>
              <w:ind w:leftChars="0" w:left="0" w:rightChars="0" w:right="0" w:firstLineChars="0" w:firstLine="0"/>
              <w:spacing w:line="240" w:lineRule="atLeast"/>
            </w:pPr>
            <w:r>
              <w:t>S</w:t>
            </w:r>
          </w:p>
        </w:tc>
        <w:tc>
          <w:tcPr>
            <w:tcW w:w="947" w:type="pct"/>
            <w:vAlign w:val="center"/>
          </w:tcPr>
          <w:p w:rsidR="0018722C">
            <w:pPr>
              <w:pStyle w:val="affff9"/>
              <w:topLinePunct/>
              <w:ind w:leftChars="0" w:left="0" w:rightChars="0" w:right="0" w:firstLineChars="0" w:firstLine="0"/>
              <w:spacing w:line="240" w:lineRule="atLeast"/>
            </w:pPr>
            <w:r>
              <w:t>0.23</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0.5</w:t>
            </w:r>
          </w:p>
        </w:tc>
      </w:tr>
      <w:tr>
        <w:tc>
          <w:tcPr>
            <w:tcW w:w="811" w:type="pct"/>
            <w:vMerge/>
            <w:vAlign w:val="center"/>
          </w:tcPr>
          <w:p w:rsidR="0018722C">
            <w:pPr>
              <w:pStyle w:val="ac"/>
              <w:topLinePunct/>
              <w:ind w:leftChars="0" w:left="0" w:rightChars="0" w:right="0" w:firstLineChars="0" w:firstLine="0"/>
              <w:spacing w:line="240" w:lineRule="atLeast"/>
            </w:pPr>
          </w:p>
        </w:tc>
        <w:tc>
          <w:tcPr>
            <w:tcW w:w="1352" w:type="pct"/>
            <w:gridSpan w:val="2"/>
            <w:vAlign w:val="center"/>
          </w:tcPr>
          <w:p w:rsidR="0018722C">
            <w:pPr>
              <w:pStyle w:val="a5"/>
              <w:topLinePunct/>
              <w:ind w:leftChars="0" w:left="0" w:rightChars="0" w:right="0" w:firstLineChars="0" w:firstLine="0"/>
              <w:spacing w:line="240" w:lineRule="atLeast"/>
            </w:pPr>
            <w:r>
              <w:t>换气次数</w:t>
            </w:r>
          </w:p>
        </w:tc>
        <w:tc>
          <w:tcPr>
            <w:tcW w:w="947" w:type="pct"/>
            <w:vAlign w:val="center"/>
          </w:tcPr>
          <w:p w:rsidR="0018722C">
            <w:pPr>
              <w:pStyle w:val="affff9"/>
              <w:topLinePunct/>
              <w:ind w:leftChars="0" w:left="0" w:rightChars="0" w:right="0" w:firstLineChars="0" w:firstLine="0"/>
              <w:spacing w:line="240" w:lineRule="atLeast"/>
            </w:pPr>
            <w:r>
              <w:t>0.6</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0.6</w:t>
            </w:r>
          </w:p>
        </w:tc>
      </w:tr>
      <w:tr>
        <w:tc>
          <w:tcPr>
            <w:tcW w:w="811" w:type="pct"/>
            <w:vMerge/>
            <w:vAlign w:val="center"/>
          </w:tcPr>
          <w:p w:rsidR="0018722C">
            <w:pPr>
              <w:pStyle w:val="ac"/>
              <w:topLinePunct/>
              <w:ind w:leftChars="0" w:left="0" w:rightChars="0" w:right="0" w:firstLineChars="0" w:firstLine="0"/>
              <w:spacing w:line="240" w:lineRule="atLeast"/>
            </w:pPr>
          </w:p>
        </w:tc>
        <w:tc>
          <w:tcPr>
            <w:tcW w:w="1352" w:type="pct"/>
            <w:gridSpan w:val="2"/>
            <w:vAlign w:val="center"/>
          </w:tcPr>
          <w:p w:rsidR="0018722C">
            <w:pPr>
              <w:pStyle w:val="a5"/>
              <w:topLinePunct/>
              <w:ind w:leftChars="0" w:left="0" w:rightChars="0" w:right="0" w:firstLineChars="0" w:firstLine="0"/>
              <w:spacing w:line="240" w:lineRule="atLeast"/>
            </w:pPr>
            <w:r>
              <w:t>单位面积能耗指标</w:t>
            </w:r>
          </w:p>
        </w:tc>
        <w:tc>
          <w:tcPr>
            <w:tcW w:w="947" w:type="pct"/>
            <w:vAlign w:val="center"/>
          </w:tcPr>
          <w:p w:rsidR="0018722C">
            <w:pPr>
              <w:pStyle w:val="affff9"/>
              <w:topLinePunct/>
              <w:ind w:leftChars="0" w:left="0" w:rightChars="0" w:right="0" w:firstLineChars="0" w:firstLine="0"/>
              <w:spacing w:line="240" w:lineRule="atLeast"/>
            </w:pPr>
            <w:r>
              <w:t>14.31</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18.18</w:t>
            </w:r>
          </w:p>
        </w:tc>
      </w:tr>
      <w:tr>
        <w:tc>
          <w:tcPr>
            <w:tcW w:w="811" w:type="pct"/>
            <w:vMerge/>
            <w:vAlign w:val="center"/>
          </w:tcPr>
          <w:p w:rsidR="0018722C">
            <w:pPr>
              <w:pStyle w:val="ac"/>
              <w:topLinePunct/>
              <w:ind w:leftChars="0" w:left="0" w:rightChars="0" w:right="0" w:firstLineChars="0" w:firstLine="0"/>
              <w:spacing w:line="240" w:lineRule="atLeast"/>
            </w:pPr>
          </w:p>
        </w:tc>
        <w:tc>
          <w:tcPr>
            <w:tcW w:w="1352" w:type="pct"/>
            <w:gridSpan w:val="2"/>
            <w:vAlign w:val="center"/>
          </w:tcPr>
          <w:p w:rsidR="0018722C">
            <w:pPr>
              <w:pStyle w:val="a5"/>
              <w:topLinePunct/>
              <w:ind w:leftChars="0" w:left="0" w:rightChars="0" w:right="0" w:firstLineChars="0" w:firstLine="0"/>
              <w:spacing w:line="240" w:lineRule="atLeast"/>
            </w:pPr>
            <w:r>
              <w:t>单位面积人均能耗</w:t>
            </w:r>
          </w:p>
        </w:tc>
        <w:tc>
          <w:tcPr>
            <w:tcW w:w="947" w:type="pct"/>
            <w:vAlign w:val="center"/>
          </w:tcPr>
          <w:p w:rsidR="0018722C">
            <w:pPr>
              <w:pStyle w:val="a5"/>
              <w:topLinePunct/>
              <w:ind w:leftChars="0" w:left="0" w:rightChars="0" w:right="0" w:firstLineChars="0" w:firstLine="0"/>
              <w:spacing w:line="240" w:lineRule="atLeast"/>
            </w:pP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d"/>
              <w:topLinePunct/>
              <w:ind w:leftChars="0" w:left="0" w:rightChars="0" w:right="0" w:firstLineChars="0" w:firstLine="0"/>
              <w:spacing w:line="240" w:lineRule="atLeast"/>
            </w:pPr>
          </w:p>
        </w:tc>
      </w:tr>
      <w:tr>
        <w:tc>
          <w:tcPr>
            <w:tcW w:w="811" w:type="pct"/>
            <w:vMerge w:val="restart"/>
            <w:vAlign w:val="center"/>
          </w:tcPr>
          <w:p w:rsidR="0018722C">
            <w:pPr>
              <w:pStyle w:val="a5"/>
              <w:topLinePunct/>
              <w:ind w:leftChars="0" w:left="0" w:rightChars="0" w:right="0" w:firstLineChars="0" w:firstLine="0"/>
              <w:spacing w:line="240" w:lineRule="atLeast"/>
            </w:pPr>
            <w:r>
              <w:t>调整状况 2</w:t>
            </w:r>
          </w:p>
        </w:tc>
        <w:tc>
          <w:tcPr>
            <w:tcW w:w="675" w:type="pct"/>
            <w:vMerge w:val="restart"/>
            <w:vAlign w:val="center"/>
          </w:tcPr>
          <w:p w:rsidR="0018722C">
            <w:pPr>
              <w:pStyle w:val="a5"/>
              <w:topLinePunct/>
              <w:ind w:leftChars="0" w:left="0" w:rightChars="0" w:right="0" w:firstLineChars="0" w:firstLine="0"/>
              <w:spacing w:line="240" w:lineRule="atLeast"/>
            </w:pPr>
            <w:r>
              <w:t>K</w:t>
            </w:r>
            <w:r>
              <w:t>(</w:t>
            </w:r>
            <w:r>
              <w:t>w</w:t>
            </w:r>
            <w:r>
              <w:t>/</w:t>
            </w:r>
            <w:r>
              <w:t>㎡ </w:t>
            </w:r>
            <w:r>
              <w:t>K</w:t>
            </w:r>
            <w:r>
              <w:t>)</w:t>
            </w:r>
          </w:p>
        </w:tc>
        <w:tc>
          <w:tcPr>
            <w:tcW w:w="676" w:type="pct"/>
            <w:vAlign w:val="center"/>
          </w:tcPr>
          <w:p w:rsidR="0018722C">
            <w:pPr>
              <w:pStyle w:val="a5"/>
              <w:topLinePunct/>
              <w:ind w:leftChars="0" w:left="0" w:rightChars="0" w:right="0" w:firstLineChars="0" w:firstLine="0"/>
              <w:spacing w:line="240" w:lineRule="atLeast"/>
            </w:pPr>
            <w:r>
              <w:t>墙体</w:t>
            </w:r>
          </w:p>
        </w:tc>
        <w:tc>
          <w:tcPr>
            <w:tcW w:w="947" w:type="pct"/>
            <w:vAlign w:val="center"/>
          </w:tcPr>
          <w:p w:rsidR="0018722C">
            <w:pPr>
              <w:pStyle w:val="affff9"/>
              <w:topLinePunct/>
              <w:ind w:leftChars="0" w:left="0" w:rightChars="0" w:right="0" w:firstLineChars="0" w:firstLine="0"/>
              <w:spacing w:line="240" w:lineRule="atLeast"/>
            </w:pPr>
            <w:r>
              <w:t>0.7</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0.45</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窗户</w:t>
            </w:r>
          </w:p>
        </w:tc>
        <w:tc>
          <w:tcPr>
            <w:tcW w:w="947" w:type="pct"/>
            <w:vAlign w:val="center"/>
          </w:tcPr>
          <w:p w:rsidR="0018722C">
            <w:pPr>
              <w:pStyle w:val="a5"/>
              <w:topLinePunct/>
              <w:ind w:leftChars="0" w:left="0" w:rightChars="0" w:right="0" w:firstLineChars="0" w:firstLine="0"/>
              <w:spacing w:line="240" w:lineRule="atLeast"/>
            </w:pPr>
            <w:r>
              <w:t>2.7</w:t>
            </w:r>
            <w:r>
              <w:t>(</w:t>
            </w:r>
            <w:r>
              <w:t>E,W</w:t>
            </w:r>
            <w:r>
              <w:t>)</w:t>
            </w:r>
            <w:r/>
            <w:r>
              <w:t>/</w:t>
            </w:r>
            <w:r>
              <w:t>2.1</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2.7</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屋顶</w:t>
            </w:r>
          </w:p>
        </w:tc>
        <w:tc>
          <w:tcPr>
            <w:tcW w:w="947" w:type="pct"/>
            <w:vAlign w:val="center"/>
          </w:tcPr>
          <w:p w:rsidR="0018722C">
            <w:pPr>
              <w:pStyle w:val="affff9"/>
              <w:topLinePunct/>
              <w:ind w:leftChars="0" w:left="0" w:rightChars="0" w:right="0" w:firstLineChars="0" w:firstLine="0"/>
              <w:spacing w:line="240" w:lineRule="atLeast"/>
            </w:pPr>
            <w:r>
              <w:t>0.45</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d"/>
              <w:topLinePunct/>
              <w:ind w:leftChars="0" w:left="0" w:rightChars="0" w:right="0" w:firstLineChars="0" w:firstLine="0"/>
              <w:spacing w:line="240" w:lineRule="atLeast"/>
            </w:pPr>
            <w:r>
              <w:t>0.45</w:t>
            </w:r>
            <w:r>
              <w:t>(</w:t>
            </w:r>
            <w:r>
              <w:t>PR</w:t>
            </w:r>
            <w:r>
              <w:t>)</w:t>
            </w:r>
            <w:r/>
            <w:r>
              <w:t>/</w:t>
            </w:r>
            <w:r>
              <w:t>0.35</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地面</w:t>
            </w:r>
          </w:p>
        </w:tc>
        <w:tc>
          <w:tcPr>
            <w:tcW w:w="947" w:type="pct"/>
            <w:vAlign w:val="center"/>
          </w:tcPr>
          <w:p w:rsidR="0018722C">
            <w:pPr>
              <w:pStyle w:val="affff9"/>
              <w:topLinePunct/>
              <w:ind w:leftChars="0" w:left="0" w:rightChars="0" w:right="0" w:firstLineChars="0" w:firstLine="0"/>
              <w:spacing w:line="240" w:lineRule="atLeast"/>
            </w:pPr>
            <w:r>
              <w:t>0.31</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0.31</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restart"/>
            <w:vAlign w:val="center"/>
          </w:tcPr>
          <w:p w:rsidR="0018722C">
            <w:pPr>
              <w:pStyle w:val="a5"/>
              <w:topLinePunct/>
              <w:ind w:leftChars="0" w:left="0" w:rightChars="0" w:right="0" w:firstLineChars="0" w:firstLine="0"/>
              <w:spacing w:line="240" w:lineRule="atLeast"/>
            </w:pPr>
            <w:r>
              <w:t xml:space="preserve">WWR </w:t>
            </w:r>
            <w:r>
              <w:t xml:space="preserve">(</w:t>
            </w:r>
            <w:r>
              <w:t xml:space="preserve">%</w:t>
            </w:r>
            <w:r>
              <w:t xml:space="preserve">)</w:t>
            </w:r>
          </w:p>
        </w:tc>
        <w:tc>
          <w:tcPr>
            <w:tcW w:w="676" w:type="pct"/>
            <w:vAlign w:val="center"/>
          </w:tcPr>
          <w:p w:rsidR="0018722C">
            <w:pPr>
              <w:pStyle w:val="a5"/>
              <w:topLinePunct/>
              <w:ind w:leftChars="0" w:left="0" w:rightChars="0" w:right="0" w:firstLineChars="0" w:firstLine="0"/>
              <w:spacing w:line="240" w:lineRule="atLeast"/>
            </w:pPr>
            <w:r>
              <w:t>东</w:t>
            </w:r>
          </w:p>
        </w:tc>
        <w:tc>
          <w:tcPr>
            <w:tcW w:w="947" w:type="pct"/>
            <w:vAlign w:val="center"/>
          </w:tcPr>
          <w:p w:rsidR="0018722C">
            <w:pPr>
              <w:pStyle w:val="affff9"/>
              <w:topLinePunct/>
              <w:ind w:leftChars="0" w:left="0" w:rightChars="0" w:right="0" w:firstLineChars="0" w:firstLine="0"/>
              <w:spacing w:line="240" w:lineRule="atLeast"/>
            </w:pPr>
            <w:r>
              <w:t>0</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0</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南</w:t>
            </w:r>
          </w:p>
        </w:tc>
        <w:tc>
          <w:tcPr>
            <w:tcW w:w="947" w:type="pct"/>
            <w:vAlign w:val="center"/>
          </w:tcPr>
          <w:p w:rsidR="0018722C">
            <w:pPr>
              <w:pStyle w:val="affff9"/>
              <w:topLinePunct/>
              <w:ind w:leftChars="0" w:left="0" w:rightChars="0" w:right="0" w:firstLineChars="0" w:firstLine="0"/>
              <w:spacing w:line="240" w:lineRule="atLeast"/>
            </w:pPr>
            <w:r>
              <w:t>20</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20</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西</w:t>
            </w:r>
          </w:p>
        </w:tc>
        <w:tc>
          <w:tcPr>
            <w:tcW w:w="947" w:type="pct"/>
            <w:vAlign w:val="center"/>
          </w:tcPr>
          <w:p w:rsidR="0018722C">
            <w:pPr>
              <w:pStyle w:val="affff9"/>
              <w:topLinePunct/>
              <w:ind w:leftChars="0" w:left="0" w:rightChars="0" w:right="0" w:firstLineChars="0" w:firstLine="0"/>
              <w:spacing w:line="240" w:lineRule="atLeast"/>
            </w:pPr>
            <w:r>
              <w:t>0</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0</w:t>
            </w:r>
          </w:p>
        </w:tc>
      </w:tr>
      <w:tr>
        <w:tc>
          <w:tcPr>
            <w:tcW w:w="811" w:type="pct"/>
            <w:vMerge/>
            <w:vAlign w:val="center"/>
          </w:tcPr>
          <w:p w:rsidR="0018722C">
            <w:pPr>
              <w:pStyle w:val="ac"/>
              <w:topLinePunct/>
              <w:ind w:leftChars="0" w:left="0" w:rightChars="0" w:right="0" w:firstLineChars="0" w:firstLine="0"/>
              <w:spacing w:line="240" w:lineRule="atLeast"/>
            </w:pPr>
          </w:p>
        </w:tc>
        <w:tc>
          <w:tcPr>
            <w:tcW w:w="675" w:type="pct"/>
            <w:vMerge/>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北</w:t>
            </w:r>
          </w:p>
        </w:tc>
        <w:tc>
          <w:tcPr>
            <w:tcW w:w="947" w:type="pct"/>
            <w:vAlign w:val="center"/>
          </w:tcPr>
          <w:p w:rsidR="0018722C">
            <w:pPr>
              <w:pStyle w:val="affff9"/>
              <w:topLinePunct/>
              <w:ind w:leftChars="0" w:left="0" w:rightChars="0" w:right="0" w:firstLineChars="0" w:firstLine="0"/>
              <w:spacing w:line="240" w:lineRule="atLeast"/>
            </w:pPr>
            <w:r>
              <w:t>15</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10</w:t>
            </w:r>
          </w:p>
        </w:tc>
      </w:tr>
      <w:tr>
        <w:tc>
          <w:tcPr>
            <w:tcW w:w="811" w:type="pct"/>
            <w:vMerge/>
            <w:vAlign w:val="center"/>
          </w:tcPr>
          <w:p w:rsidR="0018722C">
            <w:pPr>
              <w:pStyle w:val="ac"/>
              <w:topLinePunct/>
              <w:ind w:leftChars="0" w:left="0" w:rightChars="0" w:right="0" w:firstLineChars="0" w:firstLine="0"/>
              <w:spacing w:line="240" w:lineRule="atLeast"/>
            </w:pPr>
          </w:p>
        </w:tc>
        <w:tc>
          <w:tcPr>
            <w:tcW w:w="1352" w:type="pct"/>
            <w:gridSpan w:val="2"/>
            <w:vAlign w:val="center"/>
          </w:tcPr>
          <w:p w:rsidR="0018722C">
            <w:pPr>
              <w:pStyle w:val="a5"/>
              <w:topLinePunct/>
              <w:ind w:leftChars="0" w:left="0" w:rightChars="0" w:right="0" w:firstLineChars="0" w:firstLine="0"/>
              <w:spacing w:line="240" w:lineRule="atLeast"/>
            </w:pPr>
            <w:r>
              <w:t>S</w:t>
            </w:r>
          </w:p>
        </w:tc>
        <w:tc>
          <w:tcPr>
            <w:tcW w:w="947" w:type="pct"/>
            <w:vAlign w:val="center"/>
          </w:tcPr>
          <w:p w:rsidR="0018722C">
            <w:pPr>
              <w:pStyle w:val="affff9"/>
              <w:topLinePunct/>
              <w:ind w:leftChars="0" w:left="0" w:rightChars="0" w:right="0" w:firstLineChars="0" w:firstLine="0"/>
              <w:spacing w:line="240" w:lineRule="atLeast"/>
            </w:pPr>
            <w:r>
              <w:t>0.23</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0.50</w:t>
            </w:r>
          </w:p>
        </w:tc>
      </w:tr>
      <w:tr>
        <w:tc>
          <w:tcPr>
            <w:tcW w:w="811" w:type="pct"/>
            <w:vMerge/>
            <w:vAlign w:val="center"/>
          </w:tcPr>
          <w:p w:rsidR="0018722C">
            <w:pPr>
              <w:pStyle w:val="ac"/>
              <w:topLinePunct/>
              <w:ind w:leftChars="0" w:left="0" w:rightChars="0" w:right="0" w:firstLineChars="0" w:firstLine="0"/>
              <w:spacing w:line="240" w:lineRule="atLeast"/>
            </w:pPr>
          </w:p>
        </w:tc>
        <w:tc>
          <w:tcPr>
            <w:tcW w:w="1352" w:type="pct"/>
            <w:gridSpan w:val="2"/>
            <w:vAlign w:val="center"/>
          </w:tcPr>
          <w:p w:rsidR="0018722C">
            <w:pPr>
              <w:pStyle w:val="a5"/>
              <w:topLinePunct/>
              <w:ind w:leftChars="0" w:left="0" w:rightChars="0" w:right="0" w:firstLineChars="0" w:firstLine="0"/>
              <w:spacing w:line="240" w:lineRule="atLeast"/>
            </w:pPr>
            <w:r>
              <w:t>换气次数</w:t>
            </w:r>
          </w:p>
        </w:tc>
        <w:tc>
          <w:tcPr>
            <w:tcW w:w="947" w:type="pct"/>
            <w:vAlign w:val="center"/>
          </w:tcPr>
          <w:p w:rsidR="0018722C">
            <w:pPr>
              <w:pStyle w:val="affff9"/>
              <w:topLinePunct/>
              <w:ind w:leftChars="0" w:left="0" w:rightChars="0" w:right="0" w:firstLineChars="0" w:firstLine="0"/>
              <w:spacing w:line="240" w:lineRule="atLeast"/>
            </w:pPr>
            <w:r>
              <w:t>0.4</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0.3</w:t>
            </w:r>
          </w:p>
        </w:tc>
      </w:tr>
      <w:tr>
        <w:tc>
          <w:tcPr>
            <w:tcW w:w="811" w:type="pct"/>
            <w:vMerge/>
            <w:vAlign w:val="center"/>
          </w:tcPr>
          <w:p w:rsidR="0018722C">
            <w:pPr>
              <w:pStyle w:val="ac"/>
              <w:topLinePunct/>
              <w:ind w:leftChars="0" w:left="0" w:rightChars="0" w:right="0" w:firstLineChars="0" w:firstLine="0"/>
              <w:spacing w:line="240" w:lineRule="atLeast"/>
            </w:pPr>
          </w:p>
        </w:tc>
        <w:tc>
          <w:tcPr>
            <w:tcW w:w="1352" w:type="pct"/>
            <w:gridSpan w:val="2"/>
            <w:vAlign w:val="center"/>
          </w:tcPr>
          <w:p w:rsidR="0018722C">
            <w:pPr>
              <w:pStyle w:val="a5"/>
              <w:topLinePunct/>
              <w:ind w:leftChars="0" w:left="0" w:rightChars="0" w:right="0" w:firstLineChars="0" w:firstLine="0"/>
              <w:spacing w:line="240" w:lineRule="atLeast"/>
            </w:pPr>
            <w:r>
              <w:t>单位面积能耗指标</w:t>
            </w:r>
          </w:p>
        </w:tc>
        <w:tc>
          <w:tcPr>
            <w:tcW w:w="947" w:type="pct"/>
            <w:vAlign w:val="center"/>
          </w:tcPr>
          <w:p w:rsidR="0018722C">
            <w:pPr>
              <w:pStyle w:val="affff9"/>
              <w:topLinePunct/>
              <w:ind w:leftChars="0" w:left="0" w:rightChars="0" w:right="0" w:firstLineChars="0" w:firstLine="0"/>
              <w:spacing w:line="240" w:lineRule="atLeast"/>
            </w:pPr>
            <w:r>
              <w:t>14.25</w:t>
            </w:r>
          </w:p>
        </w:tc>
        <w:tc>
          <w:tcPr>
            <w:tcW w:w="947"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ffff9"/>
              <w:topLinePunct/>
              <w:ind w:leftChars="0" w:left="0" w:rightChars="0" w:right="0" w:firstLineChars="0" w:firstLine="0"/>
              <w:spacing w:line="240" w:lineRule="atLeast"/>
            </w:pPr>
            <w:r>
              <w:t>18.26</w:t>
            </w:r>
          </w:p>
        </w:tc>
      </w:tr>
      <w:tr>
        <w:tc>
          <w:tcPr>
            <w:tcW w:w="81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52"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单位面积人均能耗</w:t>
            </w:r>
          </w:p>
        </w:tc>
        <w:tc>
          <w:tcPr>
            <w:tcW w:w="94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4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4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t/>
      </w:r>
      <w:r>
        <w:t>表</w:t>
      </w:r>
      <w:r>
        <w:rPr>
          <w:rFonts w:ascii="Times New Roman" w:eastAsia="Times New Roman"/>
        </w:rPr>
        <w:t>5</w:t>
      </w:r>
      <w:r>
        <w:rPr>
          <w:rFonts w:ascii="Times New Roman" w:eastAsia="Times New Roman"/>
        </w:rPr>
        <w:t>.</w:t>
      </w:r>
      <w:r>
        <w:rPr>
          <w:rFonts w:ascii="Times New Roman" w:eastAsia="Times New Roman"/>
        </w:rPr>
        <w:t>4</w:t>
      </w:r>
      <w:r>
        <w:t>是将经济适用房、普通高层住宅建筑以及联排别墅三类典型建筑的单位面积的人均耗热量进行比较，并且通过调试传热系数，使三类典型建筑的传热系数等在同一水平线上。通过以上三类典型城镇住宅建筑的能耗计算以及调试，我发现：</w:t>
      </w:r>
    </w:p>
    <w:p w:rsidR="0018722C">
      <w:pPr>
        <w:topLinePunct/>
      </w:pPr>
      <w:r>
        <w:rPr>
          <w:rFonts w:ascii="Times New Roman" w:eastAsia="Times New Roman"/>
        </w:rPr>
        <w:t>1</w:t>
      </w:r>
      <w:r>
        <w:t>．在相同的热工性能下，住宅建筑的能耗指标</w:t>
      </w:r>
      <w:r>
        <w:t>（</w:t>
      </w:r>
      <w:r>
        <w:t>即住宅建筑的单位面积耗热量指标</w:t>
      </w:r>
      <w:r>
        <w:t>）</w:t>
      </w:r>
      <w:r>
        <w:t>存在差异。如</w:t>
      </w:r>
      <w:r>
        <w:t>表</w:t>
      </w:r>
      <w:r>
        <w:rPr>
          <w:rFonts w:ascii="Times New Roman" w:eastAsia="Times New Roman"/>
        </w:rPr>
        <w:t>5</w:t>
      </w:r>
      <w:r>
        <w:rPr>
          <w:rFonts w:ascii="Times New Roman" w:eastAsia="Times New Roman"/>
        </w:rPr>
        <w:t>.</w:t>
      </w:r>
      <w:r>
        <w:rPr>
          <w:rFonts w:ascii="Times New Roman" w:eastAsia="Times New Roman"/>
        </w:rPr>
        <w:t>4</w:t>
      </w:r>
      <w:r>
        <w:t>，根据计算结果以及模拟，我们得知，经济适用房、普通高层建筑和联排别墅的单位面积耗热量指标分别是</w:t>
      </w:r>
      <w:r>
        <w:rPr>
          <w:rFonts w:ascii="Times New Roman" w:eastAsia="Times New Roman"/>
        </w:rPr>
        <w:t>18</w:t>
      </w:r>
      <w:r>
        <w:rPr>
          <w:rFonts w:ascii="Times New Roman" w:eastAsia="Times New Roman"/>
        </w:rPr>
        <w:t>.</w:t>
      </w:r>
      <w:r>
        <w:rPr>
          <w:rFonts w:ascii="Times New Roman" w:eastAsia="Times New Roman"/>
        </w:rPr>
        <w:t>28W</w:t>
      </w:r>
      <w:r>
        <w:rPr>
          <w:rFonts w:ascii="Times New Roman" w:eastAsia="Times New Roman"/>
        </w:rPr>
        <w:t>/</w:t>
      </w:r>
      <w:r>
        <w:rPr>
          <w:rFonts w:ascii="Times New Roman" w:eastAsia="Times New Roman"/>
        </w:rPr>
        <w:t>m</w:t>
      </w:r>
      <w:r>
        <w:rPr>
          <w:rFonts w:ascii="Times New Roman" w:eastAsia="Times New Roman"/>
        </w:rPr>
        <w:t>2</w:t>
      </w:r>
      <w:r>
        <w:t xml:space="preserve">, </w:t>
      </w:r>
      <w:r>
        <w:rPr>
          <w:rFonts w:ascii="Times New Roman" w:eastAsia="Times New Roman"/>
        </w:rPr>
        <w:t>18.49 W</w:t>
      </w:r>
      <w:r>
        <w:rPr>
          <w:rFonts w:ascii="Times New Roman" w:eastAsia="Times New Roman"/>
        </w:rPr>
        <w:t>/</w:t>
      </w:r>
      <w:r>
        <w:rPr>
          <w:rFonts w:ascii="Times New Roman" w:eastAsia="Times New Roman"/>
        </w:rPr>
        <w:t>m</w:t>
      </w:r>
      <w:r>
        <w:rPr>
          <w:rFonts w:ascii="Times New Roman" w:eastAsia="Times New Roman"/>
        </w:rPr>
        <w:t>2</w:t>
      </w:r>
      <w:r>
        <w:t>和</w:t>
      </w:r>
      <w:r>
        <w:rPr>
          <w:rFonts w:ascii="Times New Roman" w:eastAsia="Times New Roman"/>
        </w:rPr>
        <w:t>25.15W</w:t>
      </w:r>
      <w:r>
        <w:rPr>
          <w:rFonts w:ascii="Times New Roman" w:eastAsia="Times New Roman"/>
        </w:rPr>
        <w:t>/</w:t>
      </w:r>
      <w:r>
        <w:rPr>
          <w:rFonts w:ascii="Times New Roman" w:eastAsia="Times New Roman"/>
        </w:rPr>
        <w:t>m</w:t>
      </w:r>
      <w:r>
        <w:rPr>
          <w:rFonts w:ascii="Times New Roman" w:eastAsia="Times New Roman"/>
        </w:rPr>
        <w:t>2</w:t>
      </w:r>
      <w:r>
        <w:t>，经济适用房和普通高层住宅的单位面积耗热量指标基本相同，联排别墅的单位面积耗热量较高。</w:t>
      </w:r>
    </w:p>
    <w:p w:rsidR="0018722C">
      <w:pPr>
        <w:topLinePunct/>
      </w:pPr>
      <w:r>
        <w:rPr>
          <w:rFonts w:ascii="Times New Roman" w:eastAsia="Times New Roman"/>
        </w:rPr>
        <w:t>2.</w:t>
      </w:r>
      <w:r>
        <w:rPr>
          <w:rFonts w:ascii="Times New Roman" w:eastAsia="Times New Roman"/>
        </w:rPr>
        <w:t> </w:t>
      </w:r>
      <w:r>
        <w:t>在同样的能耗指标下，能耗不仅和建筑本身的设计有关，也还带有明显的社会属性。将别墅和普通高层住宅建筑的传热系数都调整到和经济适用房一样严</w:t>
      </w:r>
      <w:r>
        <w:t>苛的要求，经济适用房每户假定为</w:t>
      </w:r>
      <w:r>
        <w:rPr>
          <w:rFonts w:ascii="Times New Roman" w:eastAsia="Times New Roman"/>
        </w:rPr>
        <w:t>3</w:t>
      </w:r>
      <w:r>
        <w:rPr>
          <w:rFonts w:ascii="Times New Roman" w:eastAsia="Times New Roman"/>
        </w:rPr>
        <w:t>.</w:t>
      </w:r>
      <w:r>
        <w:rPr>
          <w:rFonts w:ascii="Times New Roman" w:eastAsia="Times New Roman"/>
        </w:rPr>
        <w:t>2</w:t>
      </w:r>
      <w:r>
        <w:t>人，普通高层住宅每户假定为</w:t>
      </w:r>
      <w:r>
        <w:rPr>
          <w:rFonts w:ascii="Times New Roman" w:eastAsia="Times New Roman"/>
        </w:rPr>
        <w:t>3</w:t>
      </w:r>
      <w:r>
        <w:t>个人，联排</w:t>
      </w:r>
      <w:r>
        <w:t>别墅每户假定为</w:t>
      </w:r>
      <w:r>
        <w:rPr>
          <w:rFonts w:ascii="Times New Roman" w:eastAsia="Times New Roman"/>
        </w:rPr>
        <w:t>5</w:t>
      </w:r>
      <w:r>
        <w:t>个人</w:t>
      </w:r>
      <w:r>
        <w:t>（</w:t>
      </w:r>
      <w:r>
        <w:t>经济适用房实际比这个多，别墅实际比这个少</w:t>
      </w:r>
      <w:r>
        <w:t>）</w:t>
      </w:r>
      <w:r>
        <w:t>，以此为</w:t>
      </w:r>
      <w:r>
        <w:t>基础，计算出三类建筑的单位面积耗热量指标分别为</w:t>
      </w:r>
      <w:r>
        <w:rPr>
          <w:rFonts w:ascii="Times New Roman" w:eastAsia="Times New Roman"/>
        </w:rPr>
        <w:t>18</w:t>
      </w:r>
      <w:r>
        <w:rPr>
          <w:rFonts w:ascii="Times New Roman" w:eastAsia="Times New Roman"/>
        </w:rPr>
        <w:t>.</w:t>
      </w:r>
      <w:r>
        <w:rPr>
          <w:rFonts w:ascii="Times New Roman" w:eastAsia="Times New Roman"/>
        </w:rPr>
        <w:t>28 W</w:t>
      </w:r>
      <w:r>
        <w:rPr>
          <w:rFonts w:ascii="Times New Roman" w:eastAsia="Times New Roman"/>
        </w:rPr>
        <w:t>/</w:t>
      </w:r>
      <w:r>
        <w:rPr>
          <w:rFonts w:ascii="Times New Roman" w:eastAsia="Times New Roman"/>
        </w:rPr>
        <w:t>m</w:t>
      </w:r>
      <w:r>
        <w:rPr>
          <w:rFonts w:ascii="Times New Roman" w:eastAsia="Times New Roman"/>
        </w:rPr>
        <w:t>2</w:t>
      </w:r>
      <w:r>
        <w:t xml:space="preserve">, </w:t>
      </w:r>
      <w:r>
        <w:rPr>
          <w:rFonts w:ascii="Times New Roman" w:eastAsia="Times New Roman"/>
        </w:rPr>
        <w:t>14.13 W</w:t>
      </w:r>
      <w:r>
        <w:rPr>
          <w:rFonts w:ascii="Times New Roman" w:eastAsia="Times New Roman"/>
        </w:rPr>
        <w:t>/</w:t>
      </w:r>
      <w:r>
        <w:rPr>
          <w:rFonts w:ascii="Times New Roman" w:eastAsia="Times New Roman"/>
        </w:rPr>
        <w:t>m</w:t>
      </w:r>
      <w:r>
        <w:rPr>
          <w:rFonts w:ascii="Times New Roman" w:eastAsia="Times New Roman"/>
        </w:rPr>
        <w:t>2 </w:t>
      </w:r>
      <w:r>
        <w:t>和</w:t>
      </w:r>
    </w:p>
    <w:p w:rsidR="0018722C">
      <w:pPr>
        <w:topLinePunct/>
      </w:pPr>
      <w:r>
        <w:rPr>
          <w:rFonts w:ascii="Times New Roman" w:eastAsia="Times New Roman"/>
        </w:rPr>
        <w:t>18.18 W</w:t>
      </w:r>
      <w:r>
        <w:rPr>
          <w:rFonts w:ascii="Times New Roman" w:eastAsia="Times New Roman"/>
        </w:rPr>
        <w:t>/</w:t>
      </w:r>
      <w:r>
        <w:rPr>
          <w:rFonts w:ascii="Times New Roman" w:eastAsia="Times New Roman"/>
        </w:rPr>
        <w:t>m</w:t>
      </w:r>
      <w:r>
        <w:rPr>
          <w:rFonts w:ascii="Times New Roman" w:eastAsia="Times New Roman"/>
        </w:rPr>
        <w:t>2</w:t>
      </w:r>
      <w:r>
        <w:t>.</w:t>
      </w:r>
    </w:p>
    <w:p w:rsidR="0018722C">
      <w:pPr>
        <w:topLinePunct/>
      </w:pPr>
      <w:r>
        <w:rPr>
          <w:rFonts w:ascii="Times New Roman" w:eastAsia="Times New Roman"/>
        </w:rPr>
        <w:t>3</w:t>
      </w:r>
      <w:r>
        <w:t>．根</w:t>
      </w:r>
      <w:r>
        <w:t>据公式</w:t>
      </w:r>
      <w:r>
        <w:rPr>
          <w:rFonts w:ascii="Times New Roman" w:eastAsia="Times New Roman"/>
        </w:rPr>
        <w:t>3-</w:t>
      </w:r>
      <w:r>
        <w:rPr>
          <w:rFonts w:ascii="Times New Roman" w:eastAsia="Times New Roman"/>
        </w:rPr>
        <w:t>1</w:t>
      </w:r>
      <w:r>
        <w:t>，我们分别计算出三类住宅建筑的单位面积上的人均耗热量指标如下：</w:t>
      </w:r>
    </w:p>
    <w:p w:rsidR="0018722C">
      <w:pPr>
        <w:topLinePunct/>
      </w:pPr>
      <w:r>
        <w:rPr>
          <w:rFonts w:ascii="Times New Roman" w:eastAsia="Times New Roman"/>
        </w:rPr>
        <w:t>A</w:t>
      </w:r>
      <w:r>
        <w:t>经济适用房：</w:t>
      </w:r>
    </w:p>
    <w:p w:rsidR="0018722C">
      <w:pPr>
        <w:topLinePunct/>
      </w:pPr>
      <w:r>
        <w:rPr>
          <w:rFonts w:cstheme="minorBidi" w:hAnsiTheme="minorHAnsi" w:eastAsiaTheme="minorHAnsi" w:asciiTheme="minorHAnsi" w:ascii="Times New Roman" w:hAnsi="Times New Roman" w:eastAsia="宋体"/>
        </w:rPr>
        <w:t>18.28</w:t>
      </w:r>
      <w:r>
        <w:rPr>
          <w:rFonts w:ascii="Symbol" w:hAnsi="Symbol" w:eastAsia="Symbol" w:cstheme="minorBidi"/>
        </w:rPr>
        <w:t></w:t>
      </w:r>
      <w:r>
        <w:rPr>
          <w:rFonts w:ascii="Times New Roman" w:hAnsi="Times New Roman" w:eastAsia="宋体" w:cstheme="minorBidi"/>
        </w:rPr>
        <w:t>365</w:t>
      </w:r>
      <w:r>
        <w:rPr>
          <w:rFonts w:ascii="Symbol" w:hAnsi="Symbol" w:eastAsia="Symbol" w:cstheme="minorBidi"/>
        </w:rPr>
        <w:t></w:t>
      </w:r>
      <w:r w:rsidR="001852F3">
        <w:rPr>
          <w:rFonts w:ascii="Times New Roman" w:hAnsi="Times New Roman" w:eastAsia="宋体" w:cstheme="minorBidi"/>
        </w:rPr>
        <w:t xml:space="preserve">24</w:t>
      </w:r>
      <w:r>
        <w:rPr>
          <w:rFonts w:ascii="Symbol" w:hAnsi="Symbol" w:eastAsia="Symbol" w:cstheme="minorBidi"/>
        </w:rPr>
        <w:t></w:t>
      </w:r>
      <w:r>
        <w:rPr>
          <w:rFonts w:ascii="Times New Roman" w:hAnsi="Times New Roman" w:eastAsia="宋体" w:cstheme="minorBidi"/>
        </w:rPr>
        <w:t>3600</w:t>
      </w:r>
      <w:r>
        <w:rPr>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rPr>
        <w:t>18.28</w:t>
      </w:r>
      <w:r>
        <w:rPr>
          <w:rFonts w:ascii="Symbol" w:hAnsi="Symbol" w:eastAsia="Symbol" w:cstheme="minorBidi"/>
        </w:rPr>
        <w:t></w:t>
      </w:r>
      <w:r>
        <w:rPr>
          <w:rFonts w:ascii="Times New Roman" w:hAnsi="Times New Roman" w:eastAsia="宋体" w:cstheme="minorBidi"/>
        </w:rPr>
        <w:t>365</w:t>
      </w:r>
      <w:r>
        <w:rPr>
          <w:rFonts w:ascii="Symbol" w:hAnsi="Symbol" w:eastAsia="Symbol" w:cstheme="minorBidi"/>
        </w:rPr>
        <w:t></w:t>
      </w:r>
      <w:r>
        <w:rPr>
          <w:rFonts w:ascii="Times New Roman" w:hAnsi="Times New Roman" w:eastAsia="宋体" w:cstheme="minorBidi"/>
        </w:rPr>
        <w:t>24 </w:t>
      </w:r>
      <w:r>
        <w:rPr>
          <w:rFonts w:ascii="Times New Roman" w:hAnsi="Times New Roman" w:eastAsia="宋体" w:cstheme="minorBidi"/>
        </w:rPr>
        <w:t>= </w:t>
      </w:r>
      <w:r>
        <w:rPr>
          <w:rFonts w:ascii="Times New Roman" w:hAnsi="Times New Roman" w:eastAsia="宋体" w:cstheme="minorBidi"/>
        </w:rPr>
        <w:t>1601328 </w:t>
      </w:r>
      <w:r>
        <w:rPr>
          <w:rFonts w:ascii="Times New Roman" w:hAnsi="Times New Roman" w:eastAsia="宋体" w:cstheme="minorBidi"/>
        </w:rPr>
        <w:t>=0.69</w:t>
      </w:r>
      <w:r>
        <w:rPr>
          <w:rFonts w:ascii="Times New Roman" w:hAnsi="Times New Roman" w:eastAsia="宋体" w:cstheme="minorBidi"/>
          <w:i/>
        </w:rPr>
        <w:t>K</w:t>
      </w:r>
      <w:r>
        <w:rPr>
          <w:rFonts w:ascii="Times New Roman" w:hAnsi="Times New Roman" w:eastAsia="宋体" w:cstheme="minorBidi"/>
        </w:rPr>
        <w:t>w</w:t>
      </w:r>
      <w:r>
        <w:rPr>
          <w:rFonts w:ascii="Times New Roman" w:hAnsi="Times New Roman" w:eastAsia="宋体" w:cstheme="minorBidi"/>
          <w:i/>
        </w:rPr>
        <w:t>h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m</w:t>
      </w:r>
      <w:r>
        <w:rPr>
          <w:vertAlign w:val="subscript"/>
          <w:rFonts w:ascii="Times New Roman" w:hAnsi="Times New Roman" w:eastAsia="宋体" w:cstheme="minorBidi"/>
        </w:rPr>
        <w:t>2</w:t>
      </w:r>
      <w:r>
        <w:rPr>
          <w:rFonts w:ascii="Symbol" w:hAnsi="Symbol" w:eastAsia="Symbol" w:cstheme="minorBidi"/>
        </w:rPr>
        <w:t></w:t>
      </w:r>
      <w:r>
        <w:rPr>
          <w:rFonts w:cstheme="minorBidi" w:hAnsiTheme="minorHAnsi" w:eastAsiaTheme="minorHAnsi" w:asciiTheme="minorHAnsi"/>
        </w:rPr>
        <w:t>人</w:t>
      </w:r>
      <w:r>
        <w:rPr>
          <w:rFonts w:ascii="Symbol" w:hAnsi="Symbol" w:eastAsia="Symbol" w:cstheme="minorBidi"/>
        </w:rPr>
        <w:t></w:t>
      </w:r>
      <w:r>
        <w:rPr>
          <w:rFonts w:cstheme="minorBidi" w:hAnsiTheme="minorHAnsi" w:eastAsiaTheme="minorHAnsi" w:asciiTheme="minorHAnsi"/>
        </w:rPr>
        <w:t>年</w:t>
      </w:r>
      <w:r>
        <w:rPr>
          <w:rFonts w:cstheme="minorBidi" w:hAnsiTheme="minorHAnsi" w:eastAsiaTheme="minorHAnsi" w:asciiTheme="minorHAnsi"/>
        </w:rPr>
        <w:t> </w:t>
      </w:r>
    </w:p>
    <w:p w:rsidR="0018722C">
      <w:pPr>
        <w:pStyle w:val="aff7"/>
        <w:topLinePunct/>
      </w:pPr>
      <w:r>
        <w:rPr>
          <w:kern w:val="2"/>
          <w:sz w:val="2"/>
          <w:szCs w:val="22"/>
          <w:rFonts w:cstheme="minorBidi" w:hAnsiTheme="minorHAnsi" w:eastAsiaTheme="minorHAnsi" w:asciiTheme="minorHAnsi"/>
        </w:rPr>
        <w:pict>
          <v:group style="width:122.3pt;height:.7pt;mso-position-horizontal-relative:char;mso-position-vertical-relative:line" coordorigin="0,0" coordsize="2446,14">
            <v:line style="position:absolute" from="0,7" to="2446,7" stroked="true" strokeweight=".659256pt" strokecolor="#000000">
              <v:stroke dashstyle="solid"/>
            </v:line>
          </v:group>
        </w:pict>
      </w:r>
      <w:r>
        <w:rPr>
          <w:kern w:val="2"/>
          <w:szCs w:val="22"/>
          <w:rFonts w:cstheme="minorBidi" w:hAnsiTheme="minorHAnsi" w:eastAsiaTheme="minorHAnsi" w:asciiTheme="minorHAnsi"/>
          <w:sz w:val="2"/>
        </w:rPr>
        <w:pict>
          <v:group style="width:78.150pt;height:.7pt;mso-position-horizontal-relative:char;mso-position-vertical-relative:line" coordorigin="0,0" coordsize="1563,14">
            <v:line style="position:absolute" from="0,7" to="1562,7" stroked="true" strokeweight=".659256pt" strokecolor="#000000">
              <v:stroke dashstyle="solid"/>
            </v:line>
          </v:group>
        </w:pict>
      </w:r>
      <w:r>
        <w:rPr>
          <w:kern w:val="2"/>
          <w:szCs w:val="22"/>
          <w:rFonts w:cstheme="minorBidi" w:hAnsiTheme="minorHAnsi" w:eastAsiaTheme="minorHAnsi" w:asciiTheme="minorHAnsi"/>
          <w:sz w:val="2"/>
        </w:rPr>
        <w:pict>
          <v:group style="width:45.05pt;height:.7pt;mso-position-horizontal-relative:char;mso-position-vertical-relative:line" coordorigin="0,0" coordsize="901,14">
            <v:line style="position:absolute" from="0,7" to="900,7" stroked="true" strokeweight=".659256pt" strokecolor="#000000">
              <v:stroke dashstyle="solid"/>
            </v:line>
          </v:group>
        </w:pict>
      </w:r>
    </w:p>
    <w:p w:rsidR="0018722C">
      <w:spacing w:beforeLines="0" w:before="0" w:afterLines="0" w:after="0" w:line="440" w:lineRule="auto"/>
      <w:pPr>
        <w:sectPr w:rsidR="00556256">
          <w:type w:val="continuous"/>
          <w:pgSz w:w="11910" w:h="16840"/>
          <w:pgMar w:header="1171" w:footer="849" w:top="1540" w:bottom="1040" w:left="1680" w:right="1280"/>
        </w:sectPr>
        <w:topLinePunct/>
      </w:pPr>
    </w:p>
    <w:p w:rsidR="0018722C">
      <w:pPr>
        <w:pStyle w:val="affff1"/>
        <w:topLinePunct/>
      </w:pPr>
      <w:r>
        <w:rPr>
          <w:rFonts w:cstheme="minorBidi" w:hAnsiTheme="minorHAnsi" w:eastAsiaTheme="minorHAnsi" w:asciiTheme="minorHAnsi" w:ascii="Times New Roman" w:hAnsi="Times New Roman" w:eastAsia="宋体" w:cs="Times New Roman"/>
        </w:rPr>
        <w:t>3</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6</w:t>
      </w:r>
      <w:r>
        <w:rPr>
          <w:rFonts w:ascii="Symbol" w:hAnsi="Symbol" w:eastAsia="Symbol" w:cstheme="minorBidi" w:cs="Times New Roman"/>
        </w:rPr>
        <w:t></w:t>
      </w:r>
      <w:r>
        <w:rPr>
          <w:rFonts w:cstheme="minorBidi" w:hAnsiTheme="minorHAnsi" w:eastAsiaTheme="minorHAnsi" w:asciiTheme="minorHAnsi" w:ascii="Times New Roman" w:hAnsi="Times New Roman" w:eastAsia="宋体" w:cs="Times New Roman"/>
        </w:rPr>
        <w:t>1</w:t>
      </w:r>
      <w:r>
        <w:rPr>
          <w:rFonts w:cstheme="minorBidi" w:hAnsiTheme="minorHAnsi" w:eastAsiaTheme="minorHAnsi" w:asciiTheme="minorHAnsi" w:ascii="Times New Roman" w:hAnsi="Times New Roman" w:eastAsia="宋体" w:cs="Times New Roman"/>
        </w:rPr>
        <w:t>0</w:t>
      </w:r>
      <w:r>
        <w:rPr>
          <w:vertAlign w:val="superscript"/>
          /&gt;
        </w:rPr>
        <w:t>6</w:t>
      </w:r>
      <w:r>
        <w:rPr>
          <w:rFonts w:ascii="Symbol" w:hAnsi="Symbol" w:eastAsia="Symbol" w:cstheme="minorBidi" w:cs="Times New Roman"/>
        </w:rPr>
        <w:t></w:t>
      </w:r>
      <w:r>
        <w:rPr>
          <w:rFonts w:ascii="宋体" w:hAnsi="宋体" w:eastAsia="宋体" w:hint="eastAsia" w:cstheme="minorBidi" w:cs="Times New Roman"/>
          <w:kern w:val="2"/>
          <w:sz w:val="26"/>
          <w:rFonts w:ascii="宋体" w:hAnsi="宋体" w:eastAsia="宋体" w:hint="eastAsia" w:cstheme="minorBidi" w:cs="Times New Roman"/>
          <w:spacing w:val="-9"/>
          <w:w w:val="99"/>
        </w:rPr>
        <w:t>(</w:t>
      </w:r>
      <w:r>
        <w:rPr>
          <w:rFonts w:ascii="宋体" w:hAnsi="宋体" w:eastAsia="宋体" w:hint="eastAsia" w:cstheme="minorBidi" w:cs="Times New Roman"/>
        </w:rPr>
        <w:t>3</w:t>
      </w:r>
      <w:r>
        <w:rPr>
          <w:rFonts w:ascii="宋体" w:hAnsi="宋体" w:eastAsia="宋体" w:hint="eastAsia" w:cstheme="minorBidi" w:cs="Times New Roman"/>
        </w:rPr>
        <w:t>0</w:t>
      </w:r>
      <w:r>
        <w:rPr>
          <w:rFonts w:ascii="Symbol" w:hAnsi="Symbol" w:eastAsia="Symbol" w:cstheme="minorBidi" w:cs="Times New Roman"/>
        </w:rPr>
        <w:t></w:t>
      </w:r>
      <w:r>
        <w:rPr>
          <w:rFonts w:cstheme="minorBidi" w:hAnsiTheme="minorHAnsi" w:eastAsiaTheme="minorHAnsi" w:asciiTheme="minorHAnsi" w:ascii="Times New Roman" w:hAnsi="Times New Roman" w:eastAsia="宋体" w:cs="Times New Roman"/>
        </w:rPr>
        <w:t>2</w:t>
      </w:r>
      <w:r>
        <w:rPr>
          <w:rFonts w:cstheme="minorBidi" w:hAnsiTheme="minorHAnsi" w:eastAsiaTheme="minorHAnsi" w:asciiTheme="minorHAnsi" w:ascii="Times New Roman" w:hAnsi="Times New Roman" w:eastAsia="宋体" w:cs="Times New Roman"/>
        </w:rPr>
        <w:t>4</w:t>
      </w:r>
      <w:r>
        <w:rPr>
          <w:rFonts w:ascii="Symbol" w:hAnsi="Symbol" w:eastAsia="Symbol" w:cstheme="minorBidi" w:cs="Times New Roman"/>
        </w:rPr>
        <w:t></w:t>
      </w:r>
      <w:r>
        <w:rPr>
          <w:rFonts w:cstheme="minorBidi" w:hAnsiTheme="minorHAnsi" w:eastAsiaTheme="minorHAnsi" w:asciiTheme="minorHAnsi" w:ascii="Times New Roman" w:hAnsi="Times New Roman" w:eastAsia="宋体" w:cs="Times New Roman"/>
        </w:rPr>
        <w:t>3</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2</w:t>
      </w:r>
      <w:r>
        <w:rPr>
          <w:rFonts w:ascii="宋体" w:hAnsi="宋体" w:eastAsia="宋体" w:hint="eastAsia" w:cstheme="minorBidi" w:cs="Times New Roman"/>
          <w:kern w:val="2"/>
          <w:sz w:val="26"/>
          <w:rFonts w:ascii="宋体" w:hAnsi="宋体" w:eastAsia="宋体" w:hint="eastAsia" w:cstheme="minorBidi" w:cs="Times New Roman"/>
          <w:w w:val="99"/>
        </w:rPr>
        <w:t>)</w:t>
      </w:r>
    </w:p>
    <w:p w:rsidR="0018722C">
      <w:pPr>
        <w:topLinePunct/>
      </w:pPr>
      <w:r>
        <w:rPr>
          <w:rFonts w:ascii="Times New Roman" w:eastAsia="Times New Roman"/>
        </w:rPr>
        <w:t>B</w:t>
      </w:r>
      <w:r>
        <w:t>普通高层住宅建筑：</w:t>
      </w:r>
    </w:p>
    <w:p w:rsidR="0018722C">
      <w:pPr>
        <w:topLinePunct/>
      </w:pPr>
      <w:r>
        <w:rPr>
          <w:rFonts w:cstheme="minorBidi" w:hAnsiTheme="minorHAnsi" w:eastAsiaTheme="minorHAnsi" w:asciiTheme="minorHAnsi" w:ascii="Times New Roman" w:hAnsi="Times New Roman" w:eastAsia="Times New Roman" w:cs="Times New Roman"/>
        </w:rPr>
        <w:br w:type="column"/>
      </w:r>
      <w:r>
        <w:rPr>
          <w:rFonts w:cstheme="minorBidi" w:hAnsiTheme="minorHAnsi" w:eastAsiaTheme="minorHAnsi" w:asciiTheme="minorHAnsi" w:ascii="Times New Roman" w:hAnsi="Times New Roman" w:eastAsia="Times New Roman" w:cs="Times New Roman"/>
        </w:rPr>
        <w:t>1000</w:t>
      </w:r>
      <w:r>
        <w:rPr>
          <w:rFonts w:ascii="Symbol" w:hAnsi="Symbol" w:cstheme="minorBidi" w:eastAsiaTheme="minorHAnsi" w:eastAsia="Times New Roman" w:cs="Times New Roman"/>
        </w:rPr>
        <w:t></w:t>
      </w:r>
      <w:r>
        <w:rPr>
          <w:rFonts w:cstheme="minorBidi" w:hAnsiTheme="minorHAnsi" w:eastAsiaTheme="minorHAnsi" w:asciiTheme="minorHAnsi" w:ascii="Times New Roman" w:hAnsi="Times New Roman" w:eastAsia="Times New Roman" w:cs="Times New Roman"/>
        </w:rPr>
        <w:t>2304</w:t>
      </w:r>
      <w:r w:rsidRPr="00000000">
        <w:rPr>
          <w:rFonts w:cstheme="minorBidi" w:hAnsiTheme="minorHAnsi" w:eastAsiaTheme="minorHAnsi" w:asciiTheme="minorHAnsi" w:ascii="Times New Roman" w:hAnsi="Times New Roman" w:eastAsia="Times New Roman" w:cs="Times New Roman"/>
        </w:rPr>
        <w:tab/>
      </w:r>
      <w:r>
        <w:rPr>
          <w:rFonts w:cstheme="minorBidi" w:hAnsiTheme="minorHAnsi" w:eastAsiaTheme="minorHAnsi" w:asciiTheme="minorHAnsi" w:ascii="Times New Roman" w:hAnsi="Times New Roman" w:eastAsia="Times New Roman" w:cs="Times New Roman"/>
        </w:rPr>
        <w:t>2304000</w:t>
      </w:r>
    </w:p>
    <w:p w:rsidR="0018722C">
      <w:spacing w:beforeLines="0" w:before="0" w:afterLines="0" w:after="0" w:line="440" w:lineRule="auto"/>
      <w:pPr>
        <w:sectPr w:rsidR="00556256">
          <w:type w:val="continuous"/>
          <w:pgSz w:w="11910" w:h="16840"/>
          <w:pgMar w:top="0" w:bottom="0" w:left="1680" w:right="1280"/>
          <w:cols w:num="2" w:equalWidth="0">
            <w:col w:w="3165" w:space="40"/>
            <w:col w:w="5745"/>
          </w:cols>
        </w:sectPr>
        <w:topLinePunct/>
      </w:pPr>
    </w:p>
    <w:p w:rsidR="0018722C">
      <w:pPr>
        <w:topLinePunct/>
      </w:pPr>
      <w:r>
        <w:t>调整前：</w:t>
      </w:r>
    </w:p>
    <w:p w:rsidR="0018722C">
      <w:pPr>
        <w:topLinePunct/>
      </w:pPr>
      <w:r>
        <w:rPr>
          <w:rFonts w:cstheme="minorBidi" w:hAnsiTheme="minorHAnsi" w:eastAsiaTheme="minorHAnsi" w:asciiTheme="minorHAnsi" w:ascii="Times New Roman" w:hAnsi="Times New Roman" w:eastAsia="宋体"/>
        </w:rPr>
        <w:t>18.49</w:t>
      </w:r>
      <w:r>
        <w:rPr>
          <w:rFonts w:ascii="Symbol" w:hAnsi="Symbol" w:eastAsia="Symbol" w:cstheme="minorBidi"/>
        </w:rPr>
        <w:t></w:t>
      </w:r>
      <w:r>
        <w:rPr>
          <w:rFonts w:ascii="Times New Roman" w:hAnsi="Times New Roman" w:eastAsia="宋体" w:cstheme="minorBidi"/>
        </w:rPr>
        <w:t>365</w:t>
      </w:r>
      <w:r>
        <w:rPr>
          <w:rFonts w:ascii="Symbol" w:hAnsi="Symbol" w:eastAsia="Symbol" w:cstheme="minorBidi"/>
        </w:rPr>
        <w:t></w:t>
      </w:r>
      <w:r w:rsidR="001852F3">
        <w:rPr>
          <w:rFonts w:ascii="Times New Roman" w:hAnsi="Times New Roman" w:eastAsia="宋体" w:cstheme="minorBidi"/>
        </w:rPr>
        <w:t xml:space="preserve">24</w:t>
      </w:r>
      <w:r>
        <w:rPr>
          <w:rFonts w:ascii="Symbol" w:hAnsi="Symbol" w:eastAsia="Symbol" w:cstheme="minorBidi"/>
        </w:rPr>
        <w:t></w:t>
      </w:r>
      <w:r>
        <w:rPr>
          <w:rFonts w:ascii="Times New Roman" w:hAnsi="Times New Roman" w:eastAsia="宋体" w:cstheme="minorBidi"/>
        </w:rPr>
        <w:t>3600 </w:t>
      </w:r>
      <w:r>
        <w:rPr>
          <w:rFonts w:ascii="Times New Roman" w:hAnsi="Times New Roman" w:eastAsia="宋体" w:cstheme="minorBidi"/>
        </w:rPr>
        <w:t>= </w:t>
      </w:r>
      <w:r>
        <w:rPr>
          <w:rFonts w:ascii="Times New Roman" w:hAnsi="Times New Roman" w:eastAsia="宋体" w:cstheme="minorBidi"/>
        </w:rPr>
        <w:t>18.49</w:t>
      </w:r>
      <w:r>
        <w:rPr>
          <w:rFonts w:ascii="Symbol" w:hAnsi="Symbol" w:eastAsia="Symbol" w:cstheme="minorBidi"/>
        </w:rPr>
        <w:t></w:t>
      </w:r>
      <w:r>
        <w:rPr>
          <w:rFonts w:ascii="Times New Roman" w:hAnsi="Times New Roman" w:eastAsia="宋体" w:cstheme="minorBidi"/>
        </w:rPr>
        <w:t>365</w:t>
      </w:r>
      <w:r>
        <w:rPr>
          <w:rFonts w:ascii="Symbol" w:hAnsi="Symbol" w:eastAsia="Symbol" w:cstheme="minorBidi"/>
        </w:rPr>
        <w:t></w:t>
      </w:r>
      <w:r w:rsidR="001852F3">
        <w:rPr>
          <w:rFonts w:ascii="Times New Roman" w:hAnsi="Times New Roman" w:eastAsia="宋体" w:cstheme="minorBidi"/>
        </w:rPr>
        <w:t xml:space="preserve">24 </w:t>
      </w:r>
      <w:r>
        <w:rPr>
          <w:rFonts w:ascii="Times New Roman" w:hAnsi="Times New Roman" w:eastAsia="宋体" w:cstheme="minorBidi"/>
        </w:rPr>
        <w:t>=</w:t>
      </w:r>
      <w:r>
        <w:rPr>
          <w:rFonts w:ascii="Times New Roman" w:hAnsi="Times New Roman" w:eastAsia="宋体" w:cstheme="minorBidi"/>
        </w:rPr>
        <w:t>161972.4 </w:t>
      </w:r>
      <w:r>
        <w:rPr>
          <w:rFonts w:ascii="Times New Roman" w:hAnsi="Times New Roman" w:eastAsia="宋体" w:cstheme="minorBidi"/>
        </w:rPr>
        <w:t>=0.74</w:t>
      </w:r>
      <w:r>
        <w:rPr>
          <w:rFonts w:ascii="Times New Roman" w:hAnsi="Times New Roman" w:eastAsia="宋体" w:cstheme="minorBidi"/>
          <w:i/>
        </w:rPr>
        <w:t>K</w:t>
      </w:r>
      <w:r>
        <w:rPr>
          <w:rFonts w:ascii="Times New Roman" w:hAnsi="Times New Roman" w:eastAsia="宋体" w:cstheme="minorBidi"/>
        </w:rPr>
        <w:t>w</w:t>
      </w:r>
      <w:r>
        <w:rPr>
          <w:rFonts w:ascii="Times New Roman" w:hAnsi="Times New Roman" w:eastAsia="宋体" w:cstheme="minorBidi"/>
          <w:i/>
        </w:rPr>
        <w:t>h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m</w:t>
      </w:r>
      <w:r>
        <w:rPr>
          <w:vertAlign w:val="subscript"/>
          <w:rFonts w:ascii="Times New Roman" w:hAnsi="Times New Roman" w:eastAsia="宋体" w:cstheme="minorBidi"/>
        </w:rPr>
        <w:t>2</w:t>
      </w:r>
      <w:r>
        <w:rPr>
          <w:rFonts w:ascii="Symbol" w:hAnsi="Symbol" w:eastAsia="Symbol" w:cstheme="minorBidi"/>
        </w:rPr>
        <w:t></w:t>
      </w:r>
      <w:r>
        <w:rPr>
          <w:rFonts w:cstheme="minorBidi" w:hAnsiTheme="minorHAnsi" w:eastAsiaTheme="minorHAnsi" w:asciiTheme="minorHAnsi"/>
        </w:rPr>
        <w:t>人</w:t>
      </w:r>
      <w:r>
        <w:rPr>
          <w:rFonts w:ascii="Symbol" w:hAnsi="Symbol" w:eastAsia="Symbol" w:cstheme="minorBidi"/>
        </w:rPr>
        <w:t></w:t>
      </w:r>
      <w:r>
        <w:rPr>
          <w:rFonts w:cstheme="minorBidi" w:hAnsiTheme="minorHAnsi" w:eastAsiaTheme="minorHAnsi" w:asciiTheme="minorHAnsi"/>
        </w:rPr>
        <w:t>年</w:t>
      </w:r>
    </w:p>
    <w:p w:rsidR="0018722C">
      <w:pPr>
        <w:pStyle w:val="aff7"/>
        <w:topLinePunct/>
      </w:pPr>
      <w:r>
        <w:rPr>
          <w:kern w:val="2"/>
          <w:sz w:val="2"/>
          <w:szCs w:val="22"/>
          <w:rFonts w:cstheme="minorBidi" w:hAnsiTheme="minorHAnsi" w:eastAsiaTheme="minorHAnsi" w:asciiTheme="minorHAnsi"/>
        </w:rPr>
        <w:pict>
          <v:group style="width:115pt;height:.7pt;mso-position-horizontal-relative:char;mso-position-vertical-relative:line" coordorigin="0,0" coordsize="2300,14">
            <v:line style="position:absolute" from="0,7" to="2299,7" stroked="true" strokeweight=".663894pt" strokecolor="#000000">
              <v:stroke dashstyle="solid"/>
            </v:line>
          </v:group>
        </w:pict>
      </w:r>
      <w:r>
        <w:rPr>
          <w:kern w:val="2"/>
          <w:szCs w:val="22"/>
          <w:rFonts w:cstheme="minorBidi" w:hAnsiTheme="minorHAnsi" w:eastAsiaTheme="minorHAnsi" w:asciiTheme="minorHAnsi"/>
          <w:sz w:val="2"/>
        </w:rPr>
        <w:pict>
          <v:group style="width:79.8pt;height:.7pt;mso-position-horizontal-relative:char;mso-position-vertical-relative:line" coordorigin="0,0" coordsize="1596,14">
            <v:line style="position:absolute" from="0,7" to="1596,7" stroked="true" strokeweight=".663894pt" strokecolor="#000000">
              <v:stroke dashstyle="solid"/>
            </v:line>
          </v:group>
        </w:pict>
      </w:r>
      <w:r>
        <w:rPr>
          <w:kern w:val="2"/>
          <w:szCs w:val="22"/>
          <w:rFonts w:cstheme="minorBidi" w:hAnsiTheme="minorHAnsi" w:eastAsiaTheme="minorHAnsi" w:asciiTheme="minorHAnsi"/>
          <w:sz w:val="2"/>
        </w:rPr>
        <w:pict>
          <v:group style="width:47.7pt;height:.7pt;mso-position-horizontal-relative:char;mso-position-vertical-relative:line" coordorigin="0,0" coordsize="954,14">
            <v:line style="position:absolute" from="0,7" to="954,7" stroked="true" strokeweight=".663894pt" strokecolor="#000000">
              <v:stroke dashstyle="solid"/>
            </v:line>
          </v:group>
        </w:pict>
      </w:r>
    </w:p>
    <w:p w:rsidR="0018722C">
      <w:pPr>
        <w:pStyle w:val="affff1"/>
        <w:topLinePunct/>
      </w:pPr>
      <w:bookmarkStart w:id="905373" w:name="_cwCmt4"/>
      <w:r>
        <w:rPr>
          <w:rFonts w:cstheme="minorBidi" w:hAnsiTheme="minorHAnsi" w:eastAsiaTheme="minorHAnsi" w:asciiTheme="minorHAnsi" w:ascii="Times New Roman" w:hAnsi="Times New Roman" w:eastAsia="Times New Roman" w:cs="Times New Roman"/>
        </w:rPr>
        <w:t>360000</w:t>
      </w:r>
      <w:r>
        <w:rPr>
          <w:rFonts w:cstheme="minorBidi" w:hAnsiTheme="minorHAnsi" w:eastAsiaTheme="minorHAnsi" w:asciiTheme="minorHAnsi" w:ascii="Times New Roman" w:hAnsi="Times New Roman" w:eastAsia="Times New Roman" w:cs="Times New Roman"/>
        </w:rPr>
        <w:t>0</w:t>
      </w:r>
      <w:r>
        <w:rPr>
          <w:rFonts w:ascii="Symbol" w:hAnsi="Symbol" w:cstheme="minorBidi" w:eastAsiaTheme="minorHAnsi" w:eastAsia="Times New Roman" w:cs="Times New Roman"/>
        </w:rPr>
        <w:t></w:t>
      </w:r>
      <w:r>
        <w:rPr>
          <w:rFonts w:ascii="宋体" w:hAnsi="宋体" w:cstheme="minorBidi" w:eastAsiaTheme="minorHAnsi" w:eastAsia="Times New Roman" w:cs="Times New Roman"/>
          <w:kern w:val="2"/>
          <w:sz w:val="27"/>
          <w:rFonts w:ascii="宋体" w:hAnsi="宋体" w:cstheme="minorBidi" w:eastAsiaTheme="minorHAnsi" w:eastAsia="Times New Roman" w:cs="Times New Roman"/>
          <w:spacing w:val="-8"/>
        </w:rPr>
        <w:t>(</w:t>
      </w:r>
      <w:r>
        <w:rPr>
          <w:rFonts w:ascii="宋体" w:hAnsi="宋体" w:cstheme="minorBidi" w:eastAsiaTheme="minorHAnsi" w:eastAsia="Times New Roman" w:cs="Times New Roman"/>
        </w:rPr>
        <w:t>1</w:t>
      </w:r>
      <w:r>
        <w:rPr>
          <w:rFonts w:ascii="宋体" w:hAnsi="宋体" w:cstheme="minorBidi" w:eastAsiaTheme="minorHAnsi" w:eastAsia="Times New Roman" w:cs="Times New Roman"/>
        </w:rPr>
        <w:t>8</w:t>
      </w:r>
      <w:r>
        <w:rPr>
          <w:rFonts w:ascii="Symbol" w:hAnsi="Symbol" w:cstheme="minorBidi" w:eastAsiaTheme="minorHAnsi" w:eastAsia="Times New Roman" w:cs="Times New Roman"/>
        </w:rPr>
        <w:t></w:t>
      </w:r>
      <w:r>
        <w:rPr>
          <w:rFonts w:cstheme="minorBidi" w:hAnsiTheme="minorHAnsi" w:eastAsiaTheme="minorHAnsi" w:asciiTheme="minorHAnsi" w:ascii="Times New Roman" w:hAnsi="Times New Roman" w:eastAsia="Times New Roman" w:cs="Times New Roman"/>
        </w:rPr>
        <w:t>4</w:t>
      </w:r>
      <w:r>
        <w:rPr>
          <w:rFonts w:ascii="Symbol" w:hAnsi="Symbol" w:cstheme="minorBidi" w:eastAsiaTheme="minorHAnsi" w:eastAsia="Times New Roman" w:cs="Times New Roman"/>
        </w:rPr>
        <w:t></w:t>
      </w:r>
      <w:r>
        <w:rPr>
          <w:rFonts w:cstheme="minorBidi" w:hAnsiTheme="minorHAnsi" w:eastAsiaTheme="minorHAnsi" w:asciiTheme="minorHAnsi" w:ascii="Times New Roman" w:hAnsi="Times New Roman" w:eastAsia="Times New Roman" w:cs="Times New Roman"/>
        </w:rPr>
        <w:t>3</w:t>
      </w:r>
      <w:r>
        <w:rPr>
          <w:rFonts w:ascii="宋体" w:hAnsi="宋体" w:cstheme="minorBidi" w:eastAsiaTheme="minorHAnsi" w:eastAsia="Times New Roman" w:cs="Times New Roman"/>
          <w:kern w:val="2"/>
          <w:sz w:val="27"/>
          <w:rFonts w:ascii="宋体" w:hAnsi="宋体" w:cstheme="minorBidi" w:eastAsiaTheme="minorHAnsi" w:eastAsia="Times New Roman" w:cs="Times New Roman"/>
        </w:rPr>
        <w:t>)</w:t>
      </w:r>
      <w:r w:rsidRPr="00000000">
        <w:rPr>
          <w:rFonts w:cstheme="minorBidi" w:hAnsiTheme="minorHAnsi" w:eastAsiaTheme="minorHAnsi" w:asciiTheme="minorHAnsi" w:ascii="Times New Roman" w:hAnsi="Times New Roman" w:eastAsia="Times New Roman" w:cs="Times New Roman"/>
        </w:rPr>
        <w:tab/>
      </w:r>
      <w:r>
        <w:rPr>
          <w:rFonts w:cstheme="minorBidi" w:hAnsiTheme="minorHAnsi" w:eastAsiaTheme="minorHAnsi" w:asciiTheme="minorHAnsi" w:ascii="Times New Roman" w:hAnsi="Times New Roman" w:eastAsia="Times New Roman" w:cs="Times New Roman"/>
        </w:rPr>
        <w:t>100</w:t>
      </w:r>
      <w:r>
        <w:rPr>
          <w:rFonts w:cstheme="minorBidi" w:hAnsiTheme="minorHAnsi" w:eastAsiaTheme="minorHAnsi" w:asciiTheme="minorHAnsi" w:ascii="Times New Roman" w:hAnsi="Times New Roman" w:eastAsia="Times New Roman" w:cs="Times New Roman"/>
        </w:rPr>
        <w:t>0</w:t>
      </w:r>
      <w:r>
        <w:rPr>
          <w:rFonts w:ascii="Symbol" w:hAnsi="Symbol" w:cstheme="minorBidi" w:eastAsiaTheme="minorHAnsi" w:eastAsia="Times New Roman" w:cs="Times New Roman"/>
        </w:rPr>
        <w:t></w:t>
      </w:r>
      <w:r>
        <w:rPr>
          <w:rFonts w:cstheme="minorBidi" w:hAnsiTheme="minorHAnsi" w:eastAsiaTheme="minorHAnsi" w:asciiTheme="minorHAnsi" w:ascii="Times New Roman" w:hAnsi="Times New Roman" w:eastAsia="Times New Roman" w:cs="Times New Roman"/>
        </w:rPr>
        <w:t>21</w:t>
      </w:r>
      <w:r>
        <w:rPr>
          <w:rFonts w:cstheme="minorBidi" w:hAnsiTheme="minorHAnsi" w:eastAsiaTheme="minorHAnsi" w:asciiTheme="minorHAnsi" w:ascii="Times New Roman" w:hAnsi="Times New Roman" w:eastAsia="Times New Roman" w:cs="Times New Roman"/>
        </w:rPr>
        <w:t>6</w:t>
      </w:r>
      <w:r w:rsidRPr="00000000">
        <w:rPr>
          <w:rFonts w:cstheme="minorBidi" w:hAnsiTheme="minorHAnsi" w:eastAsiaTheme="minorHAnsi" w:asciiTheme="minorHAnsi" w:ascii="Times New Roman" w:hAnsi="Times New Roman" w:eastAsia="Times New Roman" w:cs="Times New Roman"/>
        </w:rPr>
        <w:tab/>
      </w:r>
      <w:r>
        <w:rPr>
          <w:rFonts w:cstheme="minorBidi" w:hAnsiTheme="minorHAnsi" w:eastAsiaTheme="minorHAnsi" w:asciiTheme="minorHAnsi" w:ascii="Times New Roman" w:hAnsi="Times New Roman" w:eastAsia="Times New Roman" w:cs="Times New Roman"/>
        </w:rPr>
        <w:t>216000</w:t>
      </w:r>
      <w:bookmarkEnd w:id="905373"/>
    </w:p>
    <w:p w:rsidR="0018722C">
      <w:pPr>
        <w:topLinePunct/>
      </w:pPr>
      <w:r>
        <w:t>调整后：</w:t>
      </w:r>
    </w:p>
    <w:p w:rsidR="0018722C">
      <w:pPr>
        <w:topLinePunct/>
      </w:pPr>
      <w:r>
        <w:rPr>
          <w:rFonts w:cstheme="minorBidi" w:hAnsiTheme="minorHAnsi" w:eastAsiaTheme="minorHAnsi" w:asciiTheme="minorHAnsi" w:ascii="Times New Roman" w:hAnsi="Times New Roman" w:eastAsia="Times New Roman" w:cs="黑体"/>
        </w:rPr>
        <w:t>18.31</w:t>
      </w:r>
      <w:r>
        <w:rPr>
          <w:rFonts w:ascii="Symbol" w:hAnsi="Symbol" w:eastAsia="Symbol" w:cstheme="minorBidi" w:cs="黑体"/>
        </w:rPr>
        <w:t></w:t>
      </w:r>
      <w:r>
        <w:rPr>
          <w:rFonts w:ascii="Times New Roman" w:hAnsi="Times New Roman" w:eastAsia="Times New Roman" w:cstheme="minorBidi" w:cs="黑体"/>
        </w:rPr>
        <w:t>365</w:t>
      </w:r>
      <w:r>
        <w:rPr>
          <w:rFonts w:ascii="Symbol" w:hAnsi="Symbol" w:eastAsia="Symbol" w:cstheme="minorBidi" w:cs="黑体"/>
        </w:rPr>
        <w:t></w:t>
      </w:r>
      <w:r>
        <w:rPr>
          <w:rFonts w:ascii="Times New Roman" w:hAnsi="Times New Roman" w:eastAsia="Times New Roman" w:cstheme="minorBidi" w:cs="黑体"/>
        </w:rPr>
        <w:t>24</w:t>
      </w:r>
      <w:r>
        <w:rPr>
          <w:rFonts w:ascii="Symbol" w:hAnsi="Symbol" w:eastAsia="Symbol" w:cstheme="minorBidi" w:cs="黑体"/>
        </w:rPr>
        <w:t></w:t>
      </w:r>
      <w:r>
        <w:rPr>
          <w:rFonts w:ascii="Times New Roman" w:hAnsi="Times New Roman" w:eastAsia="Times New Roman" w:cstheme="minorBidi" w:cs="黑体"/>
        </w:rPr>
        <w:t>3600 </w:t>
      </w:r>
      <w:r>
        <w:rPr>
          <w:rFonts w:ascii="Times New Roman" w:hAnsi="Times New Roman" w:eastAsia="Times New Roman" w:cstheme="minorBidi" w:cs="黑体"/>
        </w:rPr>
        <w:t>=</w:t>
      </w:r>
      <w:r>
        <w:rPr>
          <w:rFonts w:ascii="Times New Roman" w:hAnsi="Times New Roman" w:eastAsia="Times New Roman" w:cstheme="minorBidi" w:cs="黑体"/>
        </w:rPr>
        <w:t>14.31</w:t>
      </w:r>
      <w:r>
        <w:rPr>
          <w:rFonts w:ascii="Symbol" w:hAnsi="Symbol" w:eastAsia="Symbol" w:cstheme="minorBidi" w:cs="黑体"/>
        </w:rPr>
        <w:t></w:t>
      </w:r>
      <w:r>
        <w:rPr>
          <w:rFonts w:ascii="Times New Roman" w:hAnsi="Times New Roman" w:eastAsia="Times New Roman" w:cstheme="minorBidi" w:cs="黑体"/>
        </w:rPr>
        <w:t>365</w:t>
      </w:r>
      <w:r>
        <w:rPr>
          <w:rFonts w:ascii="Symbol" w:hAnsi="Symbol" w:eastAsia="Symbol" w:cstheme="minorBidi" w:cs="黑体"/>
        </w:rPr>
        <w:t></w:t>
      </w:r>
      <w:r>
        <w:rPr>
          <w:rFonts w:ascii="Times New Roman" w:hAnsi="Times New Roman" w:eastAsia="Times New Roman" w:cstheme="minorBidi" w:cs="黑体"/>
        </w:rPr>
        <w:t>24 </w:t>
      </w:r>
      <w:r>
        <w:rPr>
          <w:rFonts w:ascii="Times New Roman" w:hAnsi="Times New Roman" w:eastAsia="Times New Roman" w:cstheme="minorBidi" w:cs="黑体"/>
        </w:rPr>
        <w:t>=</w:t>
      </w:r>
      <w:r>
        <w:rPr>
          <w:rFonts w:ascii="Times New Roman" w:hAnsi="Times New Roman" w:eastAsia="Times New Roman" w:cstheme="minorBidi" w:cs="黑体"/>
        </w:rPr>
        <w:t>125355.6 </w:t>
      </w:r>
      <w:r>
        <w:rPr>
          <w:rFonts w:ascii="Times New Roman" w:hAnsi="Times New Roman" w:eastAsia="Times New Roman" w:cstheme="minorBidi" w:cs="黑体"/>
        </w:rPr>
        <w:t>=0.58</w:t>
      </w:r>
      <w:r>
        <w:rPr>
          <w:rFonts w:ascii="Times New Roman" w:hAnsi="Times New Roman" w:eastAsia="Times New Roman" w:cstheme="minorBidi" w:cs="黑体"/>
          <w:i/>
        </w:rPr>
        <w:t>K</w:t>
      </w:r>
      <w:r>
        <w:rPr>
          <w:rFonts w:ascii="Times New Roman" w:hAnsi="Times New Roman" w:eastAsia="Times New Roman" w:cstheme="minorBidi" w:cs="黑体"/>
        </w:rPr>
        <w:t>w</w:t>
      </w:r>
      <w:r>
        <w:rPr>
          <w:rFonts w:ascii="Times New Roman" w:hAnsi="Times New Roman" w:eastAsia="Times New Roman" w:cstheme="minorBidi" w:cs="黑体"/>
          <w:i/>
        </w:rPr>
        <w:t>h </w:t>
      </w:r>
      <w:r>
        <w:rPr>
          <w:rFonts w:ascii="Times New Roman" w:hAnsi="Times New Roman" w:eastAsia="Times New Roman" w:cstheme="minorBidi" w:cs="黑体"/>
        </w:rPr>
        <w:t>/</w:t>
      </w:r>
      <w:r>
        <w:rPr>
          <w:rFonts w:ascii="Times New Roman" w:hAnsi="Times New Roman" w:eastAsia="Times New Roman" w:cstheme="minorBidi" w:cs="黑体"/>
        </w:rPr>
        <w:t xml:space="preserve"> </w:t>
      </w:r>
      <w:r>
        <w:rPr>
          <w:rFonts w:ascii="Times New Roman" w:hAnsi="Times New Roman" w:eastAsia="Times New Roman" w:cstheme="minorBidi" w:cs="黑体"/>
          <w:i/>
        </w:rPr>
        <w:t>m</w:t>
      </w:r>
      <w:r>
        <w:rPr>
          <w:vertAlign w:val="subscript"/>
          <w:rFonts w:ascii="Times New Roman" w:hAnsi="Times New Roman" w:eastAsia="Times New Roman" w:cstheme="minorBidi" w:cs="黑体"/>
        </w:rPr>
        <w:t>2</w:t>
      </w:r>
      <w:r>
        <w:rPr>
          <w:rFonts w:ascii="Symbol" w:hAnsi="Symbol" w:eastAsia="Symbol" w:cstheme="minorBidi" w:cs="黑体"/>
        </w:rPr>
        <w:t></w:t>
      </w:r>
      <w:r>
        <w:rPr>
          <w:rFonts w:ascii="宋体" w:hAnsi="宋体" w:eastAsia="宋体" w:hint="eastAsia" w:cstheme="minorBidi" w:cs="黑体"/>
        </w:rPr>
        <w:t>人</w:t>
      </w:r>
      <w:r>
        <w:rPr>
          <w:rFonts w:ascii="Symbol" w:hAnsi="Symbol" w:eastAsia="Symbol" w:cstheme="minorBidi" w:cs="黑体"/>
        </w:rPr>
        <w:t></w:t>
      </w:r>
      <w:r>
        <w:rPr>
          <w:rFonts w:ascii="宋体" w:hAnsi="宋体" w:eastAsia="宋体" w:hint="eastAsia" w:cstheme="minorBidi" w:cs="黑体"/>
        </w:rPr>
        <w:t>年 </w:t>
      </w:r>
    </w:p>
    <w:p w:rsidR="0018722C">
      <w:pPr>
        <w:pStyle w:val="aff7"/>
        <w:topLinePunct/>
      </w:pPr>
      <w:r>
        <w:rPr>
          <w:kern w:val="2"/>
          <w:sz w:val="2"/>
          <w:szCs w:val="22"/>
          <w:rFonts w:cstheme="minorBidi" w:hAnsiTheme="minorHAnsi" w:eastAsiaTheme="minorHAnsi" w:asciiTheme="minorHAnsi"/>
        </w:rPr>
        <w:pict>
          <v:group style="width:114.55pt;height:.7pt;mso-position-horizontal-relative:char;mso-position-vertical-relative:line" coordorigin="0,0" coordsize="2291,14">
            <v:line style="position:absolute" from="0,7" to="2291,7" stroked="true" strokeweight=".694493pt" strokecolor="#000000">
              <v:stroke dashstyle="solid"/>
            </v:line>
          </v:group>
        </w:pict>
      </w:r>
      <w:r>
        <w:rPr>
          <w:kern w:val="2"/>
          <w:szCs w:val="22"/>
          <w:rFonts w:cstheme="minorBidi" w:hAnsiTheme="minorHAnsi" w:eastAsiaTheme="minorHAnsi" w:asciiTheme="minorHAnsi"/>
          <w:sz w:val="2"/>
        </w:rPr>
        <w:pict>
          <v:group style="width:79.3pt;height:.7pt;mso-position-horizontal-relative:char;mso-position-vertical-relative:line" coordorigin="0,0" coordsize="1586,14">
            <v:line style="position:absolute" from="0,7" to="1585,7" stroked="true" strokeweight=".694493pt" strokecolor="#000000">
              <v:stroke dashstyle="solid"/>
            </v:line>
          </v:group>
        </w:pict>
      </w:r>
      <w:r>
        <w:rPr>
          <w:kern w:val="2"/>
          <w:szCs w:val="22"/>
          <w:rFonts w:cstheme="minorBidi" w:hAnsiTheme="minorHAnsi" w:eastAsiaTheme="minorHAnsi" w:asciiTheme="minorHAnsi"/>
          <w:sz w:val="2"/>
        </w:rPr>
        <w:pict>
          <v:group style="width:47.95pt;height:.7pt;mso-position-horizontal-relative:char;mso-position-vertical-relative:line" coordorigin="0,0" coordsize="959,14">
            <v:line style="position:absolute" from="0,7" to="959,7" stroked="true" strokeweight=".694493pt" strokecolor="#000000">
              <v:stroke dashstyle="solid"/>
            </v:line>
          </v:group>
        </w:pict>
      </w:r>
    </w:p>
    <w:p w:rsidR="0018722C">
      <w:spacing w:beforeLines="0" w:before="0" w:afterLines="0" w:after="0" w:line="440" w:lineRule="auto"/>
      <w:pPr>
        <w:sectPr w:rsidR="00556256">
          <w:type w:val="continuous"/>
          <w:pgSz w:w="11910" w:h="16840"/>
          <w:pgMar w:top="0" w:bottom="0" w:left="1680" w:right="1280"/>
        </w:sectPr>
        <w:topLinePunct/>
      </w:pPr>
    </w:p>
    <w:p w:rsidR="0018722C">
      <w:pPr>
        <w:pStyle w:val="affff1"/>
        <w:topLinePunct/>
      </w:pPr>
      <w:r>
        <w:rPr>
          <w:rFonts w:cstheme="minorBidi" w:hAnsiTheme="minorHAnsi" w:eastAsiaTheme="minorHAnsi" w:asciiTheme="minorHAnsi" w:ascii="Times New Roman" w:hAnsi="Times New Roman" w:eastAsia="Times New Roman" w:cs="黑体"/>
        </w:rPr>
        <w:t>360000</w:t>
      </w:r>
      <w:r>
        <w:rPr>
          <w:rFonts w:ascii="Times New Roman" w:hAnsi="Times New Roman" w:eastAsia="Times New Roman" w:cstheme="minorBidi" w:cs="黑体"/>
        </w:rPr>
        <w:t>0</w:t>
      </w:r>
      <w:r>
        <w:rPr>
          <w:rFonts w:ascii="Symbol" w:hAnsi="Symbol" w:eastAsia="Symbol" w:cstheme="minorBidi" w:cs="黑体"/>
        </w:rPr>
        <w:t></w:t>
      </w:r>
      <w:r>
        <w:rPr>
          <w:rFonts w:ascii="宋体" w:hAnsi="宋体" w:eastAsia="宋体" w:hint="eastAsia" w:cstheme="minorBidi" w:cs="黑体"/>
          <w:kern w:val="2"/>
          <w:sz w:val="28"/>
          <w:rFonts w:ascii="宋体" w:hAnsi="宋体" w:eastAsia="宋体" w:hint="eastAsia" w:cstheme="minorBidi" w:cs="黑体"/>
          <w:spacing w:val="-12"/>
          <w:w w:val="100"/>
        </w:rPr>
        <w:t>(</w:t>
      </w:r>
      <w:r>
        <w:rPr>
          <w:rFonts w:ascii="宋体" w:hAnsi="宋体" w:eastAsia="宋体" w:hint="eastAsia" w:cstheme="minorBidi" w:cs="黑体"/>
        </w:rPr>
        <w:t>1</w:t>
      </w:r>
      <w:r>
        <w:rPr>
          <w:rFonts w:ascii="宋体" w:hAnsi="宋体" w:eastAsia="宋体" w:hint="eastAsia" w:cstheme="minorBidi" w:cs="黑体"/>
        </w:rPr>
        <w:t>8</w:t>
      </w:r>
      <w:r>
        <w:rPr>
          <w:rFonts w:ascii="Symbol" w:hAnsi="Symbol" w:eastAsia="Symbol" w:cstheme="minorBidi" w:cs="黑体"/>
        </w:rPr>
        <w:t></w:t>
      </w:r>
      <w:r>
        <w:rPr>
          <w:rFonts w:ascii="Times New Roman" w:hAnsi="Times New Roman" w:eastAsia="Times New Roman" w:cstheme="minorBidi" w:cs="黑体"/>
        </w:rPr>
        <w:t>4</w:t>
      </w:r>
      <w:r>
        <w:rPr>
          <w:rFonts w:ascii="Symbol" w:hAnsi="Symbol" w:eastAsia="Symbol" w:cstheme="minorBidi" w:cs="黑体"/>
        </w:rPr>
        <w:t></w:t>
      </w:r>
      <w:r>
        <w:rPr>
          <w:rFonts w:ascii="Times New Roman" w:hAnsi="Times New Roman" w:eastAsia="Times New Roman" w:cstheme="minorBidi" w:cs="黑体"/>
        </w:rPr>
        <w:t>3</w:t>
      </w:r>
      <w:r>
        <w:rPr>
          <w:rFonts w:ascii="宋体" w:hAnsi="宋体" w:eastAsia="宋体" w:hint="eastAsia" w:cstheme="minorBidi" w:cs="黑体"/>
          <w:kern w:val="2"/>
          <w:sz w:val="28"/>
          <w:rFonts w:ascii="宋体" w:hAnsi="宋体" w:eastAsia="宋体" w:hint="eastAsia" w:cstheme="minorBidi" w:cs="黑体"/>
          <w:w w:val="100"/>
        </w:rPr>
        <w:t>)</w:t>
      </w:r>
    </w:p>
    <w:p w:rsidR="0018722C">
      <w:pPr>
        <w:topLinePunct/>
      </w:pPr>
      <w:r>
        <w:t>C</w:t>
      </w:r>
      <w:r w:rsidR="001852F3">
        <w:t xml:space="preserve">联排别墅：</w:t>
      </w:r>
      <w:r w:rsidR="001852F3">
        <w:t xml:space="preserve">调整前：</w:t>
      </w:r>
    </w:p>
    <w:p w:rsidR="0018722C">
      <w:pPr>
        <w:topLinePunct/>
      </w:pPr>
      <w:r>
        <w:rPr>
          <w:rFonts w:cstheme="minorBidi" w:hAnsiTheme="minorHAnsi" w:eastAsiaTheme="minorHAnsi" w:asciiTheme="minorHAnsi" w:ascii="黑体" w:hAnsi="黑体" w:eastAsia="黑体" w:cs="黑体"/>
        </w:rPr>
        <w:br w:type="column"/>
      </w:r>
      <w:r>
        <w:rPr>
          <w:rFonts w:ascii="Times New Roman" w:hAnsi="Times New Roman" w:cstheme="minorBidi" w:eastAsiaTheme="minorHAnsi" w:eastAsia="黑体" w:cs="黑体"/>
        </w:rPr>
        <w:t>1000</w:t>
      </w:r>
      <w:r>
        <w:rPr>
          <w:rFonts w:ascii="Symbol" w:hAnsi="Symbol" w:cstheme="minorBidi" w:eastAsiaTheme="minorHAnsi" w:eastAsia="黑体" w:cs="黑体"/>
        </w:rPr>
        <w:t></w:t>
      </w:r>
      <w:r>
        <w:rPr>
          <w:rFonts w:ascii="Times New Roman" w:hAnsi="Times New Roman" w:cstheme="minorBidi" w:eastAsiaTheme="minorHAnsi" w:eastAsia="黑体" w:cs="黑体"/>
        </w:rPr>
        <w:t>216</w:t>
      </w:r>
      <w:r w:rsidRPr="00000000">
        <w:rPr>
          <w:rFonts w:cstheme="minorBidi" w:hAnsiTheme="minorHAnsi" w:eastAsiaTheme="minorHAnsi" w:asciiTheme="minorHAnsi" w:ascii="黑体" w:hAnsi="黑体" w:eastAsia="黑体" w:cs="黑体"/>
        </w:rPr>
        <w:tab/>
      </w:r>
      <w:r>
        <w:rPr>
          <w:rFonts w:ascii="Times New Roman" w:hAnsi="Times New Roman" w:cstheme="minorBidi" w:eastAsiaTheme="minorHAnsi" w:eastAsia="黑体" w:cs="黑体"/>
        </w:rPr>
        <w:t>216000</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2753" w:space="46"/>
            <w:col w:w="6151"/>
          </w:cols>
        </w:sectPr>
        <w:topLinePunct/>
      </w:pPr>
    </w:p>
    <w:p w:rsidR="0018722C">
      <w:pPr>
        <w:pStyle w:val="aff7"/>
        <w:topLinePunct/>
      </w:pPr>
      <w:r>
        <w:rPr>
          <w:rFonts w:ascii="Times New Roman"/>
          <w:position w:val="0"/>
          <w:sz w:val="7"/>
        </w:rPr>
        <w:pict>
          <v:group style="width:428.25pt;height:3.7pt;mso-position-horizontal-relative:char;mso-position-vertical-relative:line" coordorigin="0,0" coordsize="8565,74">
            <v:line style="position:absolute" from="0,66" to="8564,66" stroked="true" strokeweight=".71997pt" strokecolor="#000000">
              <v:stroke dashstyle="solid"/>
            </v:line>
            <v:line style="position:absolute" from="0,22" to="8564,22" stroked="true" strokeweight="2.220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eastAsia="宋体" w:cs="Times New Roman"/>
        </w:rPr>
        <w:t>25.15</w:t>
      </w:r>
      <w:r>
        <w:rPr>
          <w:rFonts w:ascii="Symbol" w:hAnsi="Symbol" w:eastAsia="Symbol" w:cstheme="minorBidi" w:cs="Times New Roman"/>
        </w:rPr>
        <w:t></w:t>
      </w:r>
      <w:r>
        <w:rPr>
          <w:rFonts w:cstheme="minorBidi" w:hAnsiTheme="minorHAnsi" w:eastAsiaTheme="minorHAnsi" w:asciiTheme="minorHAnsi" w:ascii="Times New Roman" w:hAnsi="Times New Roman" w:eastAsia="宋体" w:cs="Times New Roman"/>
        </w:rPr>
        <w:t>365</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24</w:t>
      </w:r>
      <w:r>
        <w:rPr>
          <w:rFonts w:ascii="Symbol" w:hAnsi="Symbol" w:eastAsia="Symbol" w:cstheme="minorBidi" w:cs="Times New Roman"/>
        </w:rPr>
        <w:t></w:t>
      </w:r>
      <w:r>
        <w:rPr>
          <w:rFonts w:cstheme="minorBidi" w:hAnsiTheme="minorHAnsi" w:eastAsiaTheme="minorHAnsi" w:asciiTheme="minorHAnsi" w:ascii="Times New Roman" w:hAnsi="Times New Roman" w:eastAsia="宋体" w:cs="Times New Roman"/>
        </w:rPr>
        <w:t>3600 </w:t>
      </w:r>
      <w:r>
        <w:rPr>
          <w:rFonts w:cstheme="minorBidi" w:hAnsiTheme="minorHAnsi" w:eastAsiaTheme="minorHAnsi" w:asciiTheme="minorHAnsi" w:ascii="Times New Roman" w:hAnsi="Times New Roman" w:eastAsia="宋体" w:cs="Times New Roman"/>
        </w:rPr>
        <w:t>= </w:t>
      </w:r>
      <w:r>
        <w:rPr>
          <w:rFonts w:cstheme="minorBidi" w:hAnsiTheme="minorHAnsi" w:eastAsiaTheme="minorHAnsi" w:asciiTheme="minorHAnsi" w:ascii="Times New Roman" w:hAnsi="Times New Roman" w:eastAsia="宋体" w:cs="Times New Roman"/>
        </w:rPr>
        <w:t>25.15</w:t>
      </w:r>
      <w:r>
        <w:rPr>
          <w:rFonts w:ascii="Symbol" w:hAnsi="Symbol" w:eastAsia="Symbol" w:cstheme="minorBidi" w:cs="Times New Roman"/>
        </w:rPr>
        <w:t></w:t>
      </w:r>
      <w:r>
        <w:rPr>
          <w:rFonts w:cstheme="minorBidi" w:hAnsiTheme="minorHAnsi" w:eastAsiaTheme="minorHAnsi" w:asciiTheme="minorHAnsi" w:ascii="Times New Roman" w:hAnsi="Times New Roman" w:eastAsia="宋体" w:cs="Times New Roman"/>
        </w:rPr>
        <w:t>365</w:t>
      </w:r>
      <w:r>
        <w:rPr>
          <w:rFonts w:ascii="Symbol" w:hAnsi="Symbol" w:eastAsia="Symbol" w:cstheme="minorBidi" w:cs="Times New Roman"/>
        </w:rPr>
        <w:t></w:t>
      </w:r>
      <w:r w:rsidR="001852F3">
        <w:rPr>
          <w:rFonts w:cstheme="minorBidi" w:hAnsiTheme="minorHAnsi" w:eastAsiaTheme="minorHAnsi" w:asciiTheme="minorHAnsi" w:ascii="Times New Roman" w:hAnsi="Times New Roman" w:eastAsia="宋体" w:cs="Times New Roman"/>
        </w:rPr>
        <w:t xml:space="preserve">24 </w:t>
      </w:r>
      <w:r>
        <w:rPr>
          <w:rFonts w:cstheme="minorBidi" w:hAnsiTheme="minorHAnsi" w:eastAsiaTheme="minorHAnsi" w:asciiTheme="minorHAnsi" w:ascii="Times New Roman" w:hAnsi="Times New Roman" w:eastAsia="宋体" w:cs="Times New Roman"/>
        </w:rPr>
        <w:t>= </w:t>
      </w:r>
      <w:r>
        <w:rPr>
          <w:rFonts w:cstheme="minorBidi" w:hAnsiTheme="minorHAnsi" w:eastAsiaTheme="minorHAnsi" w:asciiTheme="minorHAnsi" w:ascii="Times New Roman" w:hAnsi="Times New Roman" w:eastAsia="宋体" w:cs="Times New Roman"/>
        </w:rPr>
        <w:t>220314 </w:t>
      </w:r>
      <w:r>
        <w:rPr>
          <w:rFonts w:cstheme="minorBidi" w:hAnsiTheme="minorHAnsi" w:eastAsiaTheme="minorHAnsi" w:asciiTheme="minorHAnsi" w:ascii="Times New Roman" w:hAnsi="Times New Roman" w:eastAsia="宋体" w:cs="Times New Roman"/>
        </w:rPr>
        <w:t>=4.41</w:t>
      </w:r>
      <w:r>
        <w:rPr>
          <w:rFonts w:cstheme="minorBidi" w:hAnsiTheme="minorHAnsi" w:eastAsiaTheme="minorHAnsi" w:asciiTheme="minorHAnsi" w:ascii="Times New Roman" w:hAnsi="Times New Roman" w:eastAsia="宋体" w:cs="Times New Roman"/>
          <w:i/>
        </w:rPr>
        <w:t>K</w:t>
      </w:r>
      <w:r>
        <w:rPr>
          <w:rFonts w:cstheme="minorBidi" w:hAnsiTheme="minorHAnsi" w:eastAsiaTheme="minorHAnsi" w:asciiTheme="minorHAnsi" w:ascii="Times New Roman" w:hAnsi="Times New Roman" w:eastAsia="宋体" w:cs="Times New Roman"/>
        </w:rPr>
        <w:t>w</w:t>
      </w:r>
      <w:r>
        <w:rPr>
          <w:rFonts w:cstheme="minorBidi" w:hAnsiTheme="minorHAnsi" w:eastAsiaTheme="minorHAnsi" w:asciiTheme="minorHAnsi" w:ascii="Times New Roman" w:hAnsi="Times New Roman" w:eastAsia="宋体" w:cs="Times New Roman"/>
          <w:i/>
        </w:rPr>
        <w:t>h </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i/>
        </w:rPr>
        <w:t>m</w:t>
      </w:r>
      <w:r>
        <w:rPr>
          <w:vertAlign w:val="subscript"/>
          <w:rFonts w:cstheme="minorBidi" w:hAnsiTheme="minorHAnsi" w:eastAsiaTheme="minorHAnsi" w:asciiTheme="minorHAnsi" w:ascii="Times New Roman" w:hAnsi="Times New Roman" w:eastAsia="宋体" w:cs="Times New Roman"/>
        </w:rPr>
        <w:t>2</w:t>
      </w:r>
      <w:r>
        <w:rPr>
          <w:rFonts w:ascii="Symbol" w:hAnsi="Symbol" w:eastAsia="Symbol" w:cstheme="minorBidi" w:cs="Times New Roman"/>
        </w:rPr>
        <w:t></w:t>
      </w:r>
      <w:r>
        <w:rPr>
          <w:rFonts w:ascii="宋体" w:hAnsi="宋体" w:eastAsia="宋体" w:hint="eastAsia" w:cstheme="minorBidi" w:cs="Times New Roman"/>
        </w:rPr>
        <w:t>人</w:t>
      </w:r>
      <w:r>
        <w:rPr>
          <w:rFonts w:ascii="Symbol" w:hAnsi="Symbol" w:eastAsia="Symbol" w:cstheme="minorBidi" w:cs="Times New Roman"/>
        </w:rPr>
        <w:t></w:t>
      </w:r>
      <w:r>
        <w:rPr>
          <w:rFonts w:ascii="宋体" w:hAnsi="宋体" w:eastAsia="宋体" w:hint="eastAsia" w:cstheme="minorBidi" w:cs="Times New Roman"/>
        </w:rPr>
        <w:t>年</w:t>
      </w:r>
    </w:p>
    <w:p w:rsidR="0018722C">
      <w:pPr>
        <w:pStyle w:val="aff7"/>
        <w:topLinePunct/>
      </w:pPr>
      <w:r>
        <w:rPr>
          <w:kern w:val="2"/>
          <w:sz w:val="2"/>
          <w:szCs w:val="22"/>
          <w:rFonts w:cstheme="minorBidi" w:hAnsiTheme="minorHAnsi" w:eastAsiaTheme="minorHAnsi" w:asciiTheme="minorHAnsi"/>
        </w:rPr>
        <w:pict>
          <v:group style="width:115.8pt;height:.7pt;mso-position-horizontal-relative:char;mso-position-vertical-relative:line" coordorigin="0,0" coordsize="2316,14">
            <v:line style="position:absolute" from="0,7" to="2316,7" stroked="true" strokeweight=".654269pt" strokecolor="#000000">
              <v:stroke dashstyle="solid"/>
            </v:line>
          </v:group>
        </w:pict>
      </w:r>
      <w:r>
        <w:rPr>
          <w:kern w:val="2"/>
          <w:szCs w:val="22"/>
          <w:rFonts w:cstheme="minorBidi" w:hAnsiTheme="minorHAnsi" w:eastAsiaTheme="minorHAnsi" w:asciiTheme="minorHAnsi"/>
          <w:sz w:val="2"/>
        </w:rPr>
        <w:pict>
          <v:group style="width:80.8pt;height:.7pt;mso-position-horizontal-relative:char;mso-position-vertical-relative:line" coordorigin="0,0" coordsize="1616,14">
            <v:line style="position:absolute" from="0,7" to="1615,7" stroked="true" strokeweight=".654269pt" strokecolor="#000000">
              <v:stroke dashstyle="solid"/>
            </v:line>
          </v:group>
        </w:pict>
      </w:r>
      <w:r>
        <w:rPr>
          <w:kern w:val="2"/>
          <w:szCs w:val="22"/>
          <w:rFonts w:cstheme="minorBidi" w:hAnsiTheme="minorHAnsi" w:eastAsiaTheme="minorHAnsi" w:asciiTheme="minorHAnsi"/>
          <w:sz w:val="2"/>
        </w:rPr>
        <w:pict>
          <v:group style="width:39.4pt;height:.7pt;mso-position-horizontal-relative:char;mso-position-vertical-relative:line" coordorigin="0,0" coordsize="788,14">
            <v:line style="position:absolute" from="0,7" to="787,7" stroked="true" strokeweight=".654269pt" strokecolor="#000000">
              <v:stroke dashstyle="solid"/>
            </v:line>
          </v:group>
        </w:pict>
      </w:r>
    </w:p>
    <w:p w:rsidR="0018722C">
      <w:pPr>
        <w:pStyle w:val="affff1"/>
        <w:topLinePunct/>
      </w:pPr>
      <w:bookmarkStart w:id="905374" w:name="_cwCmt5"/>
      <w:r>
        <w:rPr>
          <w:rFonts w:cstheme="minorBidi" w:hAnsiTheme="minorHAnsi" w:eastAsiaTheme="minorHAnsi" w:asciiTheme="minorHAnsi" w:ascii="Times New Roman" w:hAnsi="Times New Roman" w:eastAsia="Times New Roman" w:cs="Times New Roman"/>
        </w:rPr>
        <w:t>360000</w:t>
      </w:r>
      <w:r>
        <w:rPr>
          <w:rFonts w:cstheme="minorBidi" w:hAnsiTheme="minorHAnsi" w:eastAsiaTheme="minorHAnsi" w:asciiTheme="minorHAnsi" w:ascii="Times New Roman" w:hAnsi="Times New Roman" w:eastAsia="Times New Roman" w:cs="Times New Roman"/>
        </w:rPr>
        <w:t>0</w:t>
      </w:r>
      <w:r>
        <w:rPr>
          <w:rFonts w:ascii="Symbol" w:hAnsi="Symbol" w:cstheme="minorBidi" w:eastAsiaTheme="minorHAnsi" w:eastAsia="Times New Roman" w:cs="Times New Roman"/>
        </w:rPr>
        <w:t></w:t>
      </w:r>
      <w:r>
        <w:rPr>
          <w:rFonts w:ascii="宋体" w:hAnsi="宋体" w:cstheme="minorBidi" w:eastAsiaTheme="minorHAnsi" w:eastAsia="Times New Roman" w:cs="Times New Roman"/>
          <w:kern w:val="2"/>
          <w:sz w:val="26"/>
          <w:rFonts w:ascii="宋体" w:hAnsi="宋体" w:cstheme="minorBidi" w:eastAsiaTheme="minorHAnsi" w:eastAsia="Times New Roman" w:cs="Times New Roman"/>
          <w:spacing w:val="-6"/>
          <w:w w:val="102"/>
        </w:rPr>
        <w:t>(</w:t>
      </w:r>
      <w:r>
        <w:rPr>
          <w:rFonts w:ascii="宋体" w:hAnsi="宋体" w:cstheme="minorBidi" w:eastAsiaTheme="minorHAnsi" w:eastAsia="Times New Roman" w:cs="Times New Roman"/>
        </w:rPr>
        <w:t>1</w:t>
      </w:r>
      <w:r>
        <w:rPr>
          <w:rFonts w:cstheme="minorBidi" w:hAnsiTheme="minorHAnsi" w:eastAsiaTheme="minorHAnsi" w:asciiTheme="minorHAnsi" w:ascii="Times New Roman" w:hAnsi="Times New Roman" w:eastAsia="Times New Roman" w:cs="Times New Roman"/>
        </w:rPr>
        <w:t>0</w:t>
      </w:r>
      <w:r>
        <w:rPr>
          <w:rFonts w:ascii="Symbol" w:hAnsi="Symbol" w:cstheme="minorBidi" w:eastAsiaTheme="minorHAnsi" w:eastAsia="Times New Roman" w:cs="Times New Roman"/>
        </w:rPr>
        <w:t></w:t>
      </w:r>
      <w:r>
        <w:rPr>
          <w:rFonts w:cstheme="minorBidi" w:hAnsiTheme="minorHAnsi" w:eastAsiaTheme="minorHAnsi" w:asciiTheme="minorHAnsi" w:ascii="Times New Roman" w:hAnsi="Times New Roman" w:eastAsia="Times New Roman" w:cs="Times New Roman"/>
        </w:rPr>
        <w:t>5</w:t>
      </w:r>
      <w:r>
        <w:rPr>
          <w:rFonts w:ascii="宋体" w:hAnsi="宋体" w:cstheme="minorBidi" w:eastAsiaTheme="minorHAnsi" w:eastAsia="Times New Roman" w:cs="Times New Roman"/>
          <w:kern w:val="2"/>
          <w:sz w:val="26"/>
          <w:rFonts w:ascii="宋体" w:hAnsi="宋体" w:cstheme="minorBidi" w:eastAsiaTheme="minorHAnsi" w:eastAsia="Times New Roman" w:cs="Times New Roman"/>
          <w:w w:val="102"/>
        </w:rPr>
        <w:t>)</w:t>
      </w:r>
      <w:r>
        <w:rPr>
          <w:rFonts w:ascii="宋体" w:hAnsi="宋体" w:cstheme="minorBidi" w:eastAsiaTheme="minorHAnsi" w:eastAsia="Times New Roman" w:cs="Times New Roman"/>
        </w:rPr>
        <w:tab/>
      </w:r>
      <w:r>
        <w:rPr>
          <w:rFonts w:cstheme="minorBidi" w:hAnsiTheme="minorHAnsi" w:eastAsiaTheme="minorHAnsi" w:asciiTheme="minorHAnsi" w:ascii="Times New Roman" w:hAnsi="Times New Roman" w:eastAsia="Times New Roman" w:cs="Times New Roman"/>
        </w:rPr>
        <w:t>100</w:t>
      </w:r>
      <w:r>
        <w:rPr>
          <w:rFonts w:cstheme="minorBidi" w:hAnsiTheme="minorHAnsi" w:eastAsiaTheme="minorHAnsi" w:asciiTheme="minorHAnsi" w:ascii="Times New Roman" w:hAnsi="Times New Roman" w:eastAsia="Times New Roman" w:cs="Times New Roman"/>
        </w:rPr>
        <w:t>0</w:t>
      </w:r>
      <w:r>
        <w:rPr>
          <w:rFonts w:ascii="Symbol" w:hAnsi="Symbol" w:cstheme="minorBidi" w:eastAsiaTheme="minorHAnsi" w:eastAsia="Times New Roman" w:cs="Times New Roman"/>
        </w:rPr>
        <w:t></w:t>
      </w:r>
      <w:r>
        <w:rPr>
          <w:rFonts w:cstheme="minorBidi" w:hAnsiTheme="minorHAnsi" w:eastAsiaTheme="minorHAnsi" w:asciiTheme="minorHAnsi" w:ascii="Times New Roman" w:hAnsi="Times New Roman" w:eastAsia="Times New Roman" w:cs="Times New Roman"/>
        </w:rPr>
        <w:t>5</w:t>
      </w:r>
      <w:r>
        <w:rPr>
          <w:rFonts w:cstheme="minorBidi" w:hAnsiTheme="minorHAnsi" w:eastAsiaTheme="minorHAnsi" w:asciiTheme="minorHAnsi" w:ascii="Times New Roman" w:hAnsi="Times New Roman" w:eastAsia="Times New Roman" w:cs="Times New Roman"/>
        </w:rPr>
        <w:t>0</w:t>
      </w:r>
      <w:r>
        <w:rPr>
          <w:rFonts w:cstheme="minorBidi" w:hAnsiTheme="minorHAnsi" w:eastAsiaTheme="minorHAnsi" w:asciiTheme="minorHAnsi" w:ascii="Times New Roman" w:hAnsi="Times New Roman" w:eastAsia="Times New Roman" w:cs="Times New Roman"/>
        </w:rPr>
        <w:tab/>
      </w:r>
      <w:r>
        <w:rPr>
          <w:rFonts w:cstheme="minorBidi" w:hAnsiTheme="minorHAnsi" w:eastAsiaTheme="minorHAnsi" w:asciiTheme="minorHAnsi" w:ascii="Times New Roman" w:hAnsi="Times New Roman" w:eastAsia="Times New Roman" w:cs="Times New Roman"/>
        </w:rPr>
        <w:t>50000</w:t>
      </w:r>
      <w:bookmarkEnd w:id="905374"/>
    </w:p>
    <w:p w:rsidR="0018722C">
      <w:pPr>
        <w:topLinePunct/>
      </w:pPr>
      <w:r>
        <w:t>调整后：</w:t>
      </w:r>
    </w:p>
    <w:p w:rsidR="0018722C">
      <w:pPr>
        <w:topLinePunct/>
      </w:pPr>
      <w:r>
        <w:rPr>
          <w:rFonts w:cstheme="minorBidi" w:hAnsiTheme="minorHAnsi" w:eastAsiaTheme="minorHAnsi" w:asciiTheme="minorHAnsi" w:ascii="Times New Roman" w:hAnsi="Times New Roman" w:eastAsia="宋体"/>
        </w:rPr>
        <w:t>18.18</w:t>
      </w:r>
      <w:r>
        <w:rPr>
          <w:rFonts w:ascii="Symbol" w:hAnsi="Symbol" w:eastAsia="Symbol" w:cstheme="minorBidi"/>
        </w:rPr>
        <w:t></w:t>
      </w:r>
      <w:r>
        <w:rPr>
          <w:rFonts w:ascii="Times New Roman" w:hAnsi="Times New Roman" w:eastAsia="宋体" w:cstheme="minorBidi"/>
        </w:rPr>
        <w:t>365</w:t>
      </w:r>
      <w:r>
        <w:rPr>
          <w:rFonts w:ascii="Symbol" w:hAnsi="Symbol" w:eastAsia="Symbol" w:cstheme="minorBidi"/>
        </w:rPr>
        <w:t></w:t>
      </w:r>
      <w:r w:rsidR="001852F3">
        <w:rPr>
          <w:rFonts w:ascii="Times New Roman" w:hAnsi="Times New Roman" w:eastAsia="宋体" w:cstheme="minorBidi"/>
        </w:rPr>
        <w:t xml:space="preserve">24</w:t>
      </w:r>
      <w:r>
        <w:rPr>
          <w:rFonts w:ascii="Symbol" w:hAnsi="Symbol" w:eastAsia="Symbol" w:cstheme="minorBidi"/>
        </w:rPr>
        <w:t></w:t>
      </w:r>
      <w:r>
        <w:rPr>
          <w:rFonts w:ascii="Times New Roman" w:hAnsi="Times New Roman" w:eastAsia="宋体" w:cstheme="minorBidi"/>
        </w:rPr>
        <w:t>3600 </w:t>
      </w:r>
      <w:r>
        <w:rPr>
          <w:rFonts w:ascii="Times New Roman" w:hAnsi="Times New Roman" w:eastAsia="宋体" w:cstheme="minorBidi"/>
        </w:rPr>
        <w:t>= </w:t>
      </w:r>
      <w:r>
        <w:rPr>
          <w:rFonts w:ascii="Times New Roman" w:hAnsi="Times New Roman" w:eastAsia="宋体" w:cstheme="minorBidi"/>
        </w:rPr>
        <w:t>18.18</w:t>
      </w:r>
      <w:r>
        <w:rPr>
          <w:rFonts w:ascii="Symbol" w:hAnsi="Symbol" w:eastAsia="Symbol" w:cstheme="minorBidi"/>
        </w:rPr>
        <w:t></w:t>
      </w:r>
      <w:r>
        <w:rPr>
          <w:rFonts w:ascii="Times New Roman" w:hAnsi="Times New Roman" w:eastAsia="宋体" w:cstheme="minorBidi"/>
        </w:rPr>
        <w:t>365</w:t>
      </w:r>
      <w:r>
        <w:rPr>
          <w:rFonts w:ascii="Symbol" w:hAnsi="Symbol" w:eastAsia="Symbol" w:cstheme="minorBidi"/>
        </w:rPr>
        <w:t></w:t>
      </w:r>
      <w:r w:rsidR="001852F3">
        <w:rPr>
          <w:rFonts w:ascii="Times New Roman" w:hAnsi="Times New Roman" w:eastAsia="宋体" w:cstheme="minorBidi"/>
        </w:rPr>
        <w:t xml:space="preserve">24 </w:t>
      </w:r>
      <w:r>
        <w:rPr>
          <w:rFonts w:ascii="Times New Roman" w:hAnsi="Times New Roman" w:eastAsia="宋体" w:cstheme="minorBidi"/>
        </w:rPr>
        <w:t>= </w:t>
      </w:r>
      <w:r>
        <w:rPr>
          <w:rFonts w:ascii="Times New Roman" w:hAnsi="Times New Roman" w:eastAsia="宋体" w:cstheme="minorBidi"/>
        </w:rPr>
        <w:t>159256.8 </w:t>
      </w:r>
      <w:r>
        <w:rPr>
          <w:rFonts w:ascii="Times New Roman" w:hAnsi="Times New Roman" w:eastAsia="宋体" w:cstheme="minorBidi"/>
        </w:rPr>
        <w:t>=3.19</w:t>
      </w:r>
      <w:r>
        <w:rPr>
          <w:rFonts w:ascii="Times New Roman" w:hAnsi="Times New Roman" w:eastAsia="宋体" w:cstheme="minorBidi"/>
          <w:i/>
        </w:rPr>
        <w:t>K</w:t>
      </w:r>
      <w:r>
        <w:rPr>
          <w:rFonts w:ascii="Times New Roman" w:hAnsi="Times New Roman" w:eastAsia="宋体" w:cstheme="minorBidi"/>
        </w:rPr>
        <w:t>w</w:t>
      </w:r>
      <w:r>
        <w:rPr>
          <w:rFonts w:ascii="Times New Roman" w:hAnsi="Times New Roman" w:eastAsia="宋体" w:cstheme="minorBidi"/>
          <w:i/>
        </w:rPr>
        <w:t>h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m</w:t>
      </w:r>
      <w:r>
        <w:rPr>
          <w:vertAlign w:val="subscript"/>
          <w:rFonts w:ascii="Times New Roman" w:hAnsi="Times New Roman" w:eastAsia="宋体" w:cstheme="minorBidi"/>
        </w:rPr>
        <w:t>2</w:t>
      </w:r>
      <w:r>
        <w:rPr>
          <w:rFonts w:ascii="Symbol" w:hAnsi="Symbol" w:eastAsia="Symbol" w:cstheme="minorBidi"/>
        </w:rPr>
        <w:t></w:t>
      </w:r>
      <w:r>
        <w:rPr>
          <w:rFonts w:cstheme="minorBidi" w:hAnsiTheme="minorHAnsi" w:eastAsiaTheme="minorHAnsi" w:asciiTheme="minorHAnsi"/>
        </w:rPr>
        <w:t>人</w:t>
      </w:r>
      <w:r>
        <w:rPr>
          <w:rFonts w:ascii="Symbol" w:hAnsi="Symbol" w:eastAsia="Symbol" w:cstheme="minorBidi"/>
        </w:rPr>
        <w:t></w:t>
      </w:r>
      <w:r>
        <w:rPr>
          <w:rFonts w:cstheme="minorBidi" w:hAnsiTheme="minorHAnsi" w:eastAsiaTheme="minorHAnsi" w:asciiTheme="minorHAnsi"/>
        </w:rPr>
        <w:t>年</w:t>
      </w:r>
    </w:p>
    <w:p w:rsidR="0018722C">
      <w:pPr>
        <w:pStyle w:val="aff7"/>
        <w:topLinePunct/>
      </w:pPr>
      <w:r>
        <w:rPr>
          <w:kern w:val="2"/>
          <w:sz w:val="2"/>
          <w:szCs w:val="22"/>
          <w:rFonts w:cstheme="minorBidi" w:hAnsiTheme="minorHAnsi" w:eastAsiaTheme="minorHAnsi" w:asciiTheme="minorHAnsi"/>
        </w:rPr>
        <w:pict>
          <v:group style="width:115.15pt;height:.7pt;mso-position-horizontal-relative:char;mso-position-vertical-relative:line" coordorigin="0,0" coordsize="2303,14">
            <v:line style="position:absolute" from="0,7" to="2303,7" stroked="true" strokeweight=".663552pt" strokecolor="#000000">
              <v:stroke dashstyle="solid"/>
            </v:line>
          </v:group>
        </w:pict>
      </w:r>
      <w:r>
        <w:rPr>
          <w:kern w:val="2"/>
          <w:szCs w:val="22"/>
          <w:rFonts w:cstheme="minorBidi" w:hAnsiTheme="minorHAnsi" w:eastAsiaTheme="minorHAnsi" w:asciiTheme="minorHAnsi"/>
          <w:sz w:val="2"/>
        </w:rPr>
        <w:pict>
          <v:group style="width:79.95pt;height:.7pt;mso-position-horizontal-relative:char;mso-position-vertical-relative:line" coordorigin="0,0" coordsize="1599,14">
            <v:line style="position:absolute" from="0,7" to="1598,7" stroked="true" strokeweight=".663552pt" strokecolor="#000000">
              <v:stroke dashstyle="solid"/>
            </v:line>
          </v:group>
        </w:pict>
      </w:r>
      <w:r>
        <w:rPr>
          <w:kern w:val="2"/>
          <w:szCs w:val="22"/>
          <w:rFonts w:cstheme="minorBidi" w:hAnsiTheme="minorHAnsi" w:eastAsiaTheme="minorHAnsi" w:asciiTheme="minorHAnsi"/>
          <w:sz w:val="2"/>
        </w:rPr>
        <w:pict>
          <v:group style="width:47.65pt;height:.7pt;mso-position-horizontal-relative:char;mso-position-vertical-relative:line" coordorigin="0,0" coordsize="953,14">
            <v:line style="position:absolute" from="0,7" to="953,7" stroked="true" strokeweight=".663552pt" strokecolor="#000000">
              <v:stroke dashstyle="solid"/>
            </v:line>
          </v:group>
        </w:pict>
      </w:r>
    </w:p>
    <w:p w:rsidR="0018722C">
      <w:pPr>
        <w:pStyle w:val="affff1"/>
        <w:topLinePunct/>
      </w:pPr>
      <w:r>
        <w:rPr>
          <w:rFonts w:cstheme="minorBidi" w:hAnsiTheme="minorHAnsi" w:eastAsiaTheme="minorHAnsi" w:asciiTheme="minorHAnsi" w:ascii="Times New Roman" w:hAnsi="Times New Roman" w:eastAsia="Times New Roman" w:cs="Times New Roman"/>
        </w:rPr>
        <w:t>360000</w:t>
      </w:r>
      <w:r>
        <w:rPr>
          <w:rFonts w:cstheme="minorBidi" w:hAnsiTheme="minorHAnsi" w:eastAsiaTheme="minorHAnsi" w:asciiTheme="minorHAnsi" w:ascii="Times New Roman" w:hAnsi="Times New Roman" w:eastAsia="Times New Roman" w:cs="Times New Roman"/>
        </w:rPr>
        <w:t>0</w:t>
      </w:r>
      <w:r>
        <w:rPr>
          <w:rFonts w:ascii="Symbol" w:hAnsi="Symbol" w:cstheme="minorBidi" w:eastAsiaTheme="minorHAnsi" w:eastAsia="Times New Roman" w:cs="Times New Roman"/>
        </w:rPr>
        <w:t></w:t>
      </w:r>
      <w:r>
        <w:rPr>
          <w:rFonts w:ascii="宋体" w:hAnsi="宋体" w:cstheme="minorBidi" w:eastAsiaTheme="minorHAnsi" w:eastAsia="Times New Roman" w:cs="Times New Roman"/>
          <w:kern w:val="2"/>
          <w:sz w:val="27"/>
          <w:rFonts w:ascii="宋体" w:hAnsi="宋体" w:cstheme="minorBidi" w:eastAsiaTheme="minorHAnsi" w:eastAsia="Times New Roman" w:cs="Times New Roman"/>
          <w:spacing w:val="-6"/>
          <w:w w:val="99"/>
        </w:rPr>
        <w:t>(</w:t>
      </w:r>
      <w:r>
        <w:rPr>
          <w:rFonts w:ascii="宋体" w:hAnsi="宋体" w:cstheme="minorBidi" w:eastAsiaTheme="minorHAnsi" w:eastAsia="Times New Roman" w:cs="Times New Roman"/>
        </w:rPr>
        <w:t>1</w:t>
      </w:r>
      <w:r>
        <w:rPr>
          <w:rFonts w:cstheme="minorBidi" w:hAnsiTheme="minorHAnsi" w:eastAsiaTheme="minorHAnsi" w:asciiTheme="minorHAnsi" w:ascii="Times New Roman" w:hAnsi="Times New Roman" w:eastAsia="Times New Roman" w:cs="Times New Roman"/>
        </w:rPr>
        <w:t>0</w:t>
      </w:r>
      <w:r>
        <w:rPr>
          <w:rFonts w:ascii="Symbol" w:hAnsi="Symbol" w:cstheme="minorBidi" w:eastAsiaTheme="minorHAnsi" w:eastAsia="Times New Roman" w:cs="Times New Roman"/>
        </w:rPr>
        <w:t></w:t>
      </w:r>
      <w:r>
        <w:rPr>
          <w:rFonts w:cstheme="minorBidi" w:hAnsiTheme="minorHAnsi" w:eastAsiaTheme="minorHAnsi" w:asciiTheme="minorHAnsi" w:ascii="Times New Roman" w:hAnsi="Times New Roman" w:eastAsia="Times New Roman" w:cs="Times New Roman"/>
        </w:rPr>
        <w:t>5</w:t>
      </w:r>
      <w:r>
        <w:rPr>
          <w:rFonts w:ascii="宋体" w:hAnsi="宋体" w:cstheme="minorBidi" w:eastAsiaTheme="minorHAnsi" w:eastAsia="Times New Roman" w:cs="Times New Roman"/>
          <w:kern w:val="2"/>
          <w:sz w:val="27"/>
          <w:rFonts w:ascii="宋体" w:hAnsi="宋体" w:cstheme="minorBidi" w:eastAsiaTheme="minorHAnsi" w:eastAsia="Times New Roman" w:cs="Times New Roman"/>
          <w:w w:val="99"/>
        </w:rPr>
        <w:t>)</w:t>
      </w:r>
      <w:r>
        <w:rPr>
          <w:rFonts w:ascii="宋体" w:hAnsi="宋体" w:cstheme="minorBidi" w:eastAsiaTheme="minorHAnsi" w:eastAsia="Times New Roman" w:cs="Times New Roman"/>
        </w:rPr>
        <w:tab/>
      </w:r>
      <w:r>
        <w:rPr>
          <w:rFonts w:cstheme="minorBidi" w:hAnsiTheme="minorHAnsi" w:eastAsiaTheme="minorHAnsi" w:asciiTheme="minorHAnsi" w:ascii="Times New Roman" w:hAnsi="Times New Roman" w:eastAsia="Times New Roman" w:cs="Times New Roman"/>
        </w:rPr>
        <w:t>100</w:t>
      </w:r>
      <w:r>
        <w:rPr>
          <w:rFonts w:cstheme="minorBidi" w:hAnsiTheme="minorHAnsi" w:eastAsiaTheme="minorHAnsi" w:asciiTheme="minorHAnsi" w:ascii="Times New Roman" w:hAnsi="Times New Roman" w:eastAsia="Times New Roman" w:cs="Times New Roman"/>
        </w:rPr>
        <w:t>0</w:t>
      </w:r>
      <w:r>
        <w:rPr>
          <w:rFonts w:ascii="Symbol" w:hAnsi="Symbol" w:cstheme="minorBidi" w:eastAsiaTheme="minorHAnsi" w:eastAsia="Times New Roman" w:cs="Times New Roman"/>
        </w:rPr>
        <w:t></w:t>
      </w:r>
      <w:r>
        <w:rPr>
          <w:rFonts w:cstheme="minorBidi" w:hAnsiTheme="minorHAnsi" w:eastAsiaTheme="minorHAnsi" w:asciiTheme="minorHAnsi" w:ascii="Times New Roman" w:hAnsi="Times New Roman" w:eastAsia="Times New Roman" w:cs="Times New Roman"/>
        </w:rPr>
        <w:t>5</w:t>
      </w:r>
      <w:r>
        <w:rPr>
          <w:rFonts w:cstheme="minorBidi" w:hAnsiTheme="minorHAnsi" w:eastAsiaTheme="minorHAnsi" w:asciiTheme="minorHAnsi" w:ascii="Times New Roman" w:hAnsi="Times New Roman" w:eastAsia="Times New Roman" w:cs="Times New Roman"/>
        </w:rPr>
        <w:t>0</w:t>
      </w:r>
      <w:r>
        <w:rPr>
          <w:rFonts w:cstheme="minorBidi" w:hAnsiTheme="minorHAnsi" w:eastAsiaTheme="minorHAnsi" w:asciiTheme="minorHAnsi" w:ascii="Times New Roman" w:hAnsi="Times New Roman" w:eastAsia="Times New Roman" w:cs="Times New Roman"/>
        </w:rPr>
        <w:tab/>
      </w:r>
      <w:r>
        <w:rPr>
          <w:rFonts w:cstheme="minorBidi" w:hAnsiTheme="minorHAnsi" w:eastAsiaTheme="minorHAnsi" w:asciiTheme="minorHAnsi" w:ascii="Times New Roman" w:hAnsi="Times New Roman" w:eastAsia="Times New Roman" w:cs="Times New Roman"/>
        </w:rPr>
        <w:t>50000</w:t>
      </w:r>
    </w:p>
    <w:p w:rsidR="0018722C">
      <w:pPr>
        <w:topLinePunct/>
      </w:pPr>
      <w:r>
        <w:t>通过以上计算，可以得出：</w:t>
      </w:r>
    </w:p>
    <w:p w:rsidR="0018722C">
      <w:pPr>
        <w:topLinePunct/>
      </w:pPr>
      <w:r>
        <w:t>（</w:t>
      </w:r>
      <w:r>
        <w:t>1</w:t>
      </w:r>
      <w:r>
        <w:t>）</w:t>
      </w:r>
      <w:r>
        <w:t>调整前的单位面积上的人均耗热量指标：</w:t>
      </w:r>
    </w:p>
    <w:p w:rsidR="0018722C">
      <w:pPr>
        <w:topLinePunct/>
      </w:pPr>
      <w:r>
        <w:t>经济适用房：普通住宅建筑</w:t>
      </w:r>
      <w:r>
        <w:rPr>
          <w:rFonts w:hint="eastAsia"/>
        </w:rPr>
        <w:t>：</w:t>
      </w:r>
      <w:r>
        <w:t>别墅=0.69:0.74:4.41=1:1.1:6.4</w:t>
      </w:r>
    </w:p>
    <w:p w:rsidR="0018722C">
      <w:pPr>
        <w:topLinePunct/>
      </w:pPr>
      <w:r>
        <w:t>（</w:t>
      </w:r>
      <w:r>
        <w:t>2</w:t>
      </w:r>
      <w:r>
        <w:t>）</w:t>
      </w:r>
      <w:r>
        <w:t>调整后的单位面积上的人均耗热量指标：</w:t>
      </w:r>
    </w:p>
    <w:p w:rsidR="0018722C">
      <w:pPr>
        <w:topLinePunct/>
      </w:pPr>
      <w:r>
        <w:t>经济适用房：普通住宅建筑</w:t>
      </w:r>
      <w:r>
        <w:rPr>
          <w:rFonts w:hint="eastAsia"/>
        </w:rPr>
        <w:t>：</w:t>
      </w:r>
      <w:r>
        <w:t>别墅=0.69:0.58:3.19=1:0.8:4.6</w:t>
      </w:r>
    </w:p>
    <w:p w:rsidR="0018722C">
      <w:pPr>
        <w:topLinePunct/>
      </w:pPr>
      <w:r>
        <w:t>通过以上计算，我们可以看出，普通高层住宅建筑和联排别墅的单位面积上的人均耗热量指标高于经济适用房，即使在调整体形系数，使住宅建筑更加节能之后，普通高层住宅建筑的单位面积上的人均耗热量指标降到了和经济适用房相当的水平，但是，联排别墅的单位面积上的人均耗热量仍然远高于经济适用房和普通住宅建筑，达到</w:t>
      </w:r>
      <w:r w:rsidR="001852F3">
        <w:t xml:space="preserve">4</w:t>
      </w:r>
      <w:r>
        <w:t>.</w:t>
      </w:r>
      <w:r>
        <w:t>6</w:t>
      </w:r>
      <w:r w:rsidR="001852F3">
        <w:t xml:space="preserve">倍。</w:t>
      </w:r>
    </w:p>
    <w:p w:rsidR="0018722C">
      <w:pPr>
        <w:topLinePunct/>
      </w:pPr>
      <w:r>
        <w:t>可见，虽然建筑的各项热工性能相同，但是，即使别墅的每户人口数多于普通高层住宅和经济适用房，就单位面积人均耗热量指标而言，别墅也远高于普通高层住宅建筑和经济适用房。</w:t>
      </w:r>
    </w:p>
    <w:p w:rsidR="0018722C">
      <w:pPr>
        <w:pStyle w:val="Heading2"/>
        <w:topLinePunct/>
        <w:ind w:left="171" w:hangingChars="171" w:hanging="171"/>
      </w:pPr>
      <w:bookmarkStart w:id="905350" w:name="_Toc686905350"/>
      <w:bookmarkStart w:name="_TOC_250022" w:id="91"/>
      <w:bookmarkStart w:name="5.4 小结 " w:id="92"/>
      <w:r>
        <w:t>5.4</w:t>
      </w:r>
      <w:r>
        <w:t xml:space="preserve"> </w:t>
      </w:r>
      <w:r/>
      <w:bookmarkEnd w:id="92"/>
      <w:bookmarkEnd w:id="91"/>
      <w:r>
        <w:t>小结</w:t>
      </w:r>
      <w:bookmarkEnd w:id="905350"/>
    </w:p>
    <w:p w:rsidR="0018722C">
      <w:pPr>
        <w:topLinePunct/>
      </w:pPr>
      <w:r>
        <w:t>城镇住宅建筑能耗指标分级理论的核心思想为：以公平理论为依据，在发展经济的过程中，谁使用的能源越多，造成的污染越大，谁就应该承担更多的节能减排义务。同理，不同质量等级的住宅建筑应该执行不同的节能技术标准。应对高质量等级的建筑提出更严格的节能指标要求，以控制单位建筑面积的总运行能耗。</w:t>
      </w:r>
    </w:p>
    <w:p w:rsidR="0018722C">
      <w:pPr>
        <w:topLinePunct/>
      </w:pPr>
      <w:r>
        <w:t>不同类型既有住宅建筑的单位面积的耗热量指标不同，本章在此基础上，引进“人均”这个指标，计算出不同类型住宅建筑的单位面积人均耗热量，并借鉴阶梯电价的定价原则和方法，提出住宅建筑能耗指标的分级原则和方法。在建筑能耗指标分级的基础上，作者选取三类典型的住宅建筑——经济适用房、普通高层住宅建筑和别墅分别进行热工计算和分析。通过调整传热系数和换气次数两种技术手段，使建筑达到更加节能的状态，得出的结果是：虽然不同类型的住宅</w:t>
      </w:r>
      <w:r>
        <w:t>建</w:t>
      </w:r>
    </w:p>
    <w:p w:rsidR="0018722C">
      <w:pPr>
        <w:topLinePunct/>
      </w:pPr>
      <w:r>
        <w:t>筑的热工性能相同，但是，就单位面积人均耗热量指标而言，别墅却远远高于经济适用房和普通高层住宅建筑。</w:t>
      </w:r>
    </w:p>
    <w:p w:rsidR="0018722C">
      <w:pPr>
        <w:topLinePunct/>
      </w:pPr>
      <w:r>
        <w:t>因此，作者提出将不同质量等级住宅建筑的单位面积人均耗热量指标分成四</w:t>
      </w:r>
      <w:r>
        <w:t>个等级：第一级为基本建筑能耗等级，覆盖</w:t>
      </w:r>
      <w:r>
        <w:rPr>
          <w:rFonts w:ascii="Times New Roman" w:eastAsia="Times New Roman"/>
        </w:rPr>
        <w:t>80%</w:t>
      </w:r>
      <w:r>
        <w:t>的能耗住户，能耗价格方面保持稳</w:t>
      </w:r>
      <w:r>
        <w:t>定，不做调整；第二级为保持热舒适前提下的建筑能耗等级，覆盖</w:t>
      </w:r>
      <w:r>
        <w:rPr>
          <w:rFonts w:ascii="Times New Roman" w:eastAsia="Times New Roman"/>
        </w:rPr>
        <w:t>95%</w:t>
      </w:r>
      <w:r>
        <w:t>的能耗住户，</w:t>
      </w:r>
      <w:r w:rsidR="001852F3">
        <w:t xml:space="preserve">提高</w:t>
      </w:r>
      <w:r>
        <w:rPr>
          <w:rFonts w:ascii="Times New Roman" w:eastAsia="Times New Roman"/>
        </w:rPr>
        <w:t>10%</w:t>
      </w:r>
      <w:r>
        <w:t>的能源使用费；第三级为建筑高能耗等级，主要适用于少数高收入群体的</w:t>
      </w:r>
      <w:r>
        <w:t>奢侈性用能，在第二级的基础上再提高</w:t>
      </w:r>
      <w:r>
        <w:rPr>
          <w:rFonts w:ascii="Times New Roman" w:eastAsia="Times New Roman"/>
        </w:rPr>
        <w:t>10%</w:t>
      </w:r>
      <w:r>
        <w:t>的能源使用费；第四级为补贴级，为未满足基本建筑能耗使用等级，主要适用于城镇低保户、五保户等贫困群体，每平方米建筑享受国家一定的能源补贴。</w:t>
      </w:r>
    </w:p>
    <w:p w:rsidR="0018722C">
      <w:pPr>
        <w:topLinePunct/>
      </w:pPr>
      <w:r>
        <w:t>按照作者对不同质量等级住宅建筑的单位面积人均耗热量指标的分级，可以实现不同质量等级住宅建筑实行不同的节能标准，对单位面积人均耗热量指标较高的别墅提出的节能指标要求，要高于普通住宅建筑和经济适用房。通过这样的措施，也可以让社会富有阶层有节制地、合理地使用受国家补贴的能源，实现能耗使用的真正公平。</w:t>
      </w:r>
    </w:p>
    <w:p w:rsidR="0018722C">
      <w:pPr>
        <w:pStyle w:val="cw26"/>
        <w:topLinePunct/>
      </w:pPr>
      <w:bookmarkStart w:name="_TOC_250021" w:id="93"/>
      <w:bookmarkStart w:name="6 建筑节能技术标准体系和法律体系完善的建议 " w:id="94"/>
      <w:r>
        <w:rPr>
          <w:rFonts w:cstheme="minorBidi" w:hAnsiTheme="minorHAnsi" w:eastAsiaTheme="minorHAnsi" w:asciiTheme="minorHAnsi" w:ascii="黑体" w:hAnsi="黑体" w:eastAsia="黑体" w:cs="黑体"/>
        </w:rPr>
        <w:t>6</w:t>
      </w:r>
      <w:bookmarkEnd w:id="94"/>
      <w:bookmarkEnd w:id="93"/>
      <w:r>
        <w:rPr>
          <w:rFonts w:cstheme="minorBidi" w:hAnsiTheme="minorHAnsi" w:eastAsiaTheme="minorHAnsi" w:asciiTheme="minorHAnsi" w:ascii="黑体" w:hAnsi="黑体" w:eastAsia="黑体" w:cs="黑体"/>
        </w:rPr>
        <w:t>建筑节能技术标准体系和法律体系完善的建议</w:t>
      </w:r>
    </w:p>
    <w:p w:rsidR="0018722C">
      <w:pPr>
        <w:topLinePunct/>
      </w:pPr>
      <w:r>
        <w:t>随着工业化、城镇化进程加快和消费结构持续升级，我国能源需求呈刚性增长，受国内资源保障能力和环境容量制约以及全球性能源安全和应对气候变化影</w:t>
      </w:r>
      <w:r>
        <w:t>响，资源环境约束日趋强化，“十二五”时期节能减排形势仍然十分严峻。国务院</w:t>
      </w:r>
      <w:r>
        <w:t>将建筑节能列为</w:t>
      </w:r>
      <w:r>
        <w:t>10</w:t>
      </w:r>
      <w:r/>
      <w:r w:rsidR="001852F3">
        <w:t xml:space="preserve">项节能重点工程之一。我国制定了很多建筑节能技术标准，同时，包括我国在内的很多国家的法律、法规体系中也将建筑节能作为重要内容加以规定。</w:t>
      </w:r>
    </w:p>
    <w:p w:rsidR="0018722C">
      <w:pPr>
        <w:pStyle w:val="Heading2"/>
        <w:topLinePunct/>
        <w:ind w:left="171" w:hangingChars="171" w:hanging="171"/>
      </w:pPr>
      <w:bookmarkStart w:id="905351" w:name="_Toc686905351"/>
      <w:bookmarkStart w:name="_TOC_250020" w:id="95"/>
      <w:bookmarkStart w:name="6.1 建筑节能技术标准体系完善的建议 " w:id="96"/>
      <w:r>
        <w:t>6.1</w:t>
      </w:r>
      <w:r>
        <w:t xml:space="preserve"> </w:t>
      </w:r>
      <w:r/>
      <w:bookmarkEnd w:id="96"/>
      <w:bookmarkEnd w:id="95"/>
      <w:r>
        <w:t>建筑节能技术标准体系完善的建议</w:t>
      </w:r>
      <w:bookmarkEnd w:id="905351"/>
    </w:p>
    <w:p w:rsidR="0018722C">
      <w:pPr>
        <w:topLinePunct/>
      </w:pPr>
      <w:r>
        <w:t>国务院关于《“十二五”节能减排综合方案》中将建筑节能作为重要内容加以规定：推动建筑节能。制定并实施绿色建筑行动方案，从规划、法规、技术、标准、设计等方面全面推进建筑节能。新建建筑严格执行建筑节能标准，提高标准执行率</w:t>
      </w:r>
      <w:r>
        <w:rPr>
          <w:vertAlign w:val="superscript"/>
          /&gt;
        </w:rPr>
        <w:t>1</w:t>
      </w:r>
      <w:r>
        <w:t>。</w:t>
      </w:r>
    </w:p>
    <w:p w:rsidR="0018722C">
      <w:pPr>
        <w:topLinePunct/>
      </w:pPr>
      <w:r>
        <w:t>因为建筑节能技术标准不属于法律规范范畴，但是，这些技术标准对推动国家建筑节能事业发展、节约建筑能耗有着非常重要的意义，并且，也为未来制定建筑节能法律、法规或者规章提供了技术支持和理论基础。因此，本节将建筑节能技术标准单独做一论述。</w:t>
      </w:r>
    </w:p>
    <w:p w:rsidR="0018722C">
      <w:pPr>
        <w:pStyle w:val="Heading3"/>
        <w:topLinePunct/>
        <w:ind w:left="200" w:hangingChars="200" w:hanging="200"/>
      </w:pPr>
      <w:bookmarkStart w:id="905352" w:name="_Toc686905352"/>
      <w:bookmarkStart w:name="_TOC_250019" w:id="97"/>
      <w:bookmarkEnd w:id="97"/>
      <w:r>
        <w:rPr>
          <w:b/>
        </w:rPr>
        <w:t>6.1.1</w:t>
      </w:r>
      <w:r>
        <w:t xml:space="preserve"> </w:t>
      </w:r>
      <w:r>
        <w:t>现行建筑节能技术标准体系</w:t>
      </w:r>
      <w:bookmarkEnd w:id="905352"/>
    </w:p>
    <w:p w:rsidR="0018722C">
      <w:pPr>
        <w:topLinePunct/>
      </w:pPr>
      <w:r>
        <w:t>配合节能住宅的要求，各部委依据各具体专业特点制定了诸多标准规范，以此指导、规范住宅建设活动，主要有：</w:t>
      </w:r>
    </w:p>
    <w:p w:rsidR="0018722C">
      <w:pPr>
        <w:topLinePunct/>
      </w:pPr>
      <w:r>
        <w:t>（</w:t>
      </w:r>
      <w:r>
        <w:rPr>
          <w:rFonts w:ascii="Times New Roman" w:eastAsia="Times New Roman"/>
        </w:rPr>
        <w:t>1</w:t>
      </w:r>
      <w:r>
        <w:t>）</w:t>
      </w:r>
      <w:r>
        <w:t xml:space="preserve">民用建筑节能设计标准</w:t>
      </w:r>
      <w:r>
        <w:t>（</w:t>
      </w:r>
      <w:r>
        <w:t xml:space="preserve">采暖居住建筑部分</w:t>
      </w:r>
      <w:r>
        <w:t>）</w:t>
      </w:r>
      <w:r/>
      <w:r>
        <w:rPr>
          <w:rFonts w:ascii="Times New Roman" w:eastAsia="Times New Roman"/>
        </w:rPr>
        <w:t>JGJ26-95</w:t>
      </w:r>
    </w:p>
    <w:p w:rsidR="0018722C">
      <w:pPr>
        <w:topLinePunct/>
      </w:pPr>
      <w:r>
        <w:t>（</w:t>
      </w:r>
      <w:r>
        <w:rPr>
          <w:rFonts w:ascii="Times New Roman" w:eastAsia="Times New Roman"/>
        </w:rPr>
        <w:t>2</w:t>
      </w:r>
      <w:r>
        <w:t>）</w:t>
      </w:r>
      <w:r>
        <w:t>城市用地分类与规划建设用地标准</w:t>
      </w:r>
      <w:r>
        <w:rPr>
          <w:rFonts w:ascii="Times New Roman" w:eastAsia="Times New Roman"/>
        </w:rPr>
        <w:t>GBJ137-90</w:t>
      </w:r>
    </w:p>
    <w:p w:rsidR="0018722C">
      <w:pPr>
        <w:topLinePunct/>
      </w:pPr>
      <w:r>
        <w:t>（</w:t>
      </w:r>
      <w:r>
        <w:rPr>
          <w:rFonts w:ascii="Times New Roman" w:eastAsia="Times New Roman"/>
        </w:rPr>
        <w:t>3</w:t>
      </w:r>
      <w:r>
        <w:t>）</w:t>
      </w:r>
      <w:r>
        <w:t>夏热冬冷地区居住建筑节能设计标准</w:t>
      </w:r>
      <w:r>
        <w:rPr>
          <w:rFonts w:ascii="Times New Roman" w:eastAsia="Times New Roman"/>
        </w:rPr>
        <w:t>JGJ134-2001</w:t>
      </w:r>
    </w:p>
    <w:p w:rsidR="0018722C">
      <w:pPr>
        <w:topLinePunct/>
      </w:pPr>
      <w:r>
        <w:t>（</w:t>
      </w:r>
      <w:r>
        <w:rPr>
          <w:rFonts w:ascii="Times New Roman" w:eastAsia="Times New Roman"/>
        </w:rPr>
        <w:t>4</w:t>
      </w:r>
      <w:r>
        <w:t>）</w:t>
      </w:r>
      <w:r>
        <w:t>夏热冬冷地暖居住建筑节能设计标准</w:t>
      </w:r>
      <w:r>
        <w:rPr>
          <w:rFonts w:ascii="Times New Roman" w:eastAsia="Times New Roman"/>
        </w:rPr>
        <w:t>JGJ75-2003</w:t>
      </w:r>
    </w:p>
    <w:p w:rsidR="0018722C">
      <w:pPr>
        <w:topLinePunct/>
      </w:pPr>
      <w:r>
        <w:t>（</w:t>
      </w:r>
      <w:r>
        <w:rPr>
          <w:rFonts w:ascii="Times New Roman" w:eastAsia="Times New Roman"/>
        </w:rPr>
        <w:t>5</w:t>
      </w:r>
      <w:r>
        <w:t>）</w:t>
      </w:r>
      <w:r>
        <w:t>居住建筑节能设计标准</w:t>
      </w:r>
      <w:r>
        <w:t>（</w:t>
      </w:r>
      <w:r>
        <w:t>建标函</w:t>
      </w:r>
      <w:r>
        <w:rPr>
          <w:rFonts w:ascii="Times New Roman" w:eastAsia="Times New Roman"/>
        </w:rPr>
        <w:t>[</w:t>
      </w:r>
      <w:r>
        <w:rPr>
          <w:rFonts w:ascii="Times New Roman" w:eastAsia="Times New Roman"/>
        </w:rPr>
        <w:t xml:space="preserve">2005</w:t>
      </w:r>
      <w:r>
        <w:rPr>
          <w:rFonts w:ascii="Times New Roman" w:eastAsia="Times New Roman"/>
        </w:rPr>
        <w:t>]</w:t>
      </w:r>
      <w:r w:rsidR="004B696B">
        <w:rPr>
          <w:rFonts w:ascii="Times New Roman" w:eastAsia="Times New Roman"/>
        </w:rPr>
        <w:t xml:space="preserve"> </w:t>
      </w:r>
      <w:r>
        <w:rPr>
          <w:rFonts w:ascii="Times New Roman" w:eastAsia="Times New Roman"/>
        </w:rPr>
        <w:t xml:space="preserve">84</w:t>
      </w:r>
      <w:r>
        <w:t>号</w:t>
      </w:r>
      <w:r>
        <w:t>）</w:t>
      </w:r>
    </w:p>
    <w:p w:rsidR="0018722C">
      <w:pPr>
        <w:topLinePunct/>
      </w:pPr>
      <w:r>
        <w:t>（</w:t>
      </w:r>
      <w:r>
        <w:rPr>
          <w:rFonts w:ascii="Times New Roman" w:eastAsia="Times New Roman"/>
        </w:rPr>
        <w:t>6</w:t>
      </w:r>
      <w:r>
        <w:t>）</w:t>
      </w:r>
      <w:r>
        <w:t>民用建筑热工设计规范</w:t>
      </w:r>
      <w:r>
        <w:rPr>
          <w:rFonts w:ascii="Times New Roman" w:eastAsia="Times New Roman"/>
        </w:rPr>
        <w:t>GB50176-93</w:t>
      </w:r>
    </w:p>
    <w:p w:rsidR="0018722C">
      <w:pPr>
        <w:topLinePunct/>
      </w:pPr>
      <w:r>
        <w:t>（</w:t>
      </w:r>
      <w:r>
        <w:rPr>
          <w:rFonts w:ascii="Times New Roman" w:eastAsia="Times New Roman"/>
        </w:rPr>
        <w:t>7</w:t>
      </w:r>
      <w:r>
        <w:t>）</w:t>
      </w:r>
      <w:r>
        <w:t>建筑中水设计规范</w:t>
      </w:r>
      <w:r>
        <w:rPr>
          <w:rFonts w:ascii="Times New Roman" w:eastAsia="Times New Roman"/>
        </w:rPr>
        <w:t>GB50336-2002</w:t>
      </w:r>
    </w:p>
    <w:p w:rsidR="0018722C">
      <w:pPr>
        <w:topLinePunct/>
      </w:pPr>
      <w:r>
        <w:t>（</w:t>
      </w:r>
      <w:r>
        <w:rPr>
          <w:rFonts w:ascii="Times New Roman" w:eastAsia="Times New Roman"/>
        </w:rPr>
        <w:t>8</w:t>
      </w:r>
      <w:r>
        <w:t>）</w:t>
      </w:r>
      <w:r>
        <w:t>建筑照明设计标准</w:t>
      </w:r>
      <w:r>
        <w:rPr>
          <w:rFonts w:ascii="Times New Roman" w:eastAsia="Times New Roman"/>
        </w:rPr>
        <w:t>GB</w:t>
      </w:r>
      <w:r>
        <w:rPr>
          <w:rFonts w:ascii="Times New Roman" w:eastAsia="Times New Roman"/>
        </w:rPr>
        <w:t> </w:t>
      </w:r>
      <w:r>
        <w:rPr>
          <w:rFonts w:ascii="Times New Roman" w:eastAsia="Times New Roman"/>
        </w:rPr>
        <w:t>50034-2004</w:t>
      </w:r>
    </w:p>
    <w:p w:rsidR="0018722C">
      <w:pPr>
        <w:topLinePunct/>
      </w:pPr>
      <w:r>
        <w:t>（</w:t>
      </w:r>
      <w:r>
        <w:rPr>
          <w:rFonts w:ascii="Times New Roman" w:eastAsia="Times New Roman"/>
        </w:rPr>
        <w:t>9</w:t>
      </w:r>
      <w:r>
        <w:t>）</w:t>
      </w:r>
      <w:r>
        <w:t>采暖通风和空气调节设计规范</w:t>
      </w:r>
      <w:r>
        <w:rPr>
          <w:rFonts w:ascii="Times New Roman" w:eastAsia="Times New Roman"/>
        </w:rPr>
        <w:t>GBJ19-2003</w:t>
      </w:r>
    </w:p>
    <w:p w:rsidR="0018722C">
      <w:pPr>
        <w:pStyle w:val="aff7"/>
        <w:topLinePunct/>
      </w:pPr>
      <w:r>
        <w:pict>
          <v:line style="position:absolute;mso-position-horizontal-relative:page;mso-position-vertical-relative:paragraph;z-index:8368;mso-wrap-distance-left:0;mso-wrap-distance-right:0" from="99.239998pt,19.445251pt" to="243.239998pt,19.445251pt" stroked="true" strokeweight=".54001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1</w:t>
      </w:r>
      <w:r>
        <w:rPr>
          <w:rFonts w:cstheme="minorBidi" w:hAnsiTheme="minorHAnsi" w:eastAsiaTheme="minorHAnsi" w:asciiTheme="minorHAnsi"/>
        </w:rPr>
        <w:t>“十二五”节能减排综合方案</w:t>
      </w:r>
      <w:r>
        <w:rPr>
          <w:rFonts w:ascii="Times New Roman" w:hAnsi="Times New Roman" w:eastAsia="宋体" w:cstheme="minorBidi"/>
        </w:rPr>
        <w:t>.</w:t>
      </w:r>
      <w:r>
        <w:rPr>
          <w:rFonts w:cstheme="minorBidi" w:hAnsiTheme="minorHAnsi" w:eastAsiaTheme="minorHAnsi" w:asciiTheme="minorHAnsi"/>
        </w:rPr>
        <w:t>国发办</w:t>
      </w:r>
      <w:r>
        <w:rPr>
          <w:rFonts w:ascii="Times New Roman" w:hAnsi="Times New Roman" w:eastAsia="宋体" w:cstheme="minorBidi"/>
        </w:rPr>
        <w:t>[</w:t>
      </w:r>
      <w:r>
        <w:rPr>
          <w:rFonts w:ascii="Times New Roman" w:hAnsi="Times New Roman" w:eastAsia="宋体" w:cstheme="minorBidi"/>
        </w:rPr>
        <w:t>20</w:t>
      </w:r>
      <w:r>
        <w:rPr>
          <w:rFonts w:ascii="Times New Roman" w:hAnsi="Times New Roman" w:eastAsia="宋体" w:cstheme="minorBidi"/>
        </w:rPr>
        <w:t>1</w:t>
      </w:r>
      <w:r>
        <w:rPr>
          <w:rFonts w:ascii="Times New Roman" w:hAnsi="Times New Roman" w:eastAsia="宋体" w:cstheme="minorBidi"/>
        </w:rPr>
        <w:t>1</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rPr>
        <w:t>2</w:t>
      </w:r>
      <w:r>
        <w:rPr>
          <w:rFonts w:ascii="Times New Roman" w:hAnsi="Times New Roman" w:eastAsia="宋体" w:cstheme="minorBidi"/>
        </w:rPr>
        <w:t>6</w:t>
      </w:r>
      <w:r>
        <w:rPr>
          <w:rFonts w:cstheme="minorBidi" w:hAnsiTheme="minorHAnsi" w:eastAsiaTheme="minorHAnsi" w:asciiTheme="minorHAnsi"/>
        </w:rPr>
        <w:t>号，</w:t>
      </w:r>
      <w:r>
        <w:rPr>
          <w:rFonts w:cstheme="minorBidi" w:hAnsiTheme="minorHAnsi" w:eastAsiaTheme="minorHAnsi" w:asciiTheme="minorHAnsi"/>
        </w:rPr>
        <w:t>（</w:t>
      </w:r>
      <w:r>
        <w:rPr>
          <w:rFonts w:cstheme="minorBidi" w:hAnsiTheme="minorHAnsi" w:eastAsiaTheme="minorHAnsi" w:asciiTheme="minorHAnsi"/>
        </w:rPr>
        <w:t>十八</w:t>
      </w:r>
      <w:r>
        <w:rPr>
          <w:rFonts w:cstheme="minorBidi" w:hAnsiTheme="minorHAnsi" w:eastAsiaTheme="minorHAnsi" w:asciiTheme="minorHAnsi"/>
        </w:rPr>
        <w:t>）</w:t>
      </w:r>
      <w:r>
        <w:rPr>
          <w:rFonts w:ascii="Times New Roman" w:hAnsi="Times New Roman" w:eastAsia="宋体" w:cstheme="minorBidi"/>
        </w:rPr>
        <w:t>.</w:t>
      </w:r>
    </w:p>
    <w:p w:rsidR="0018722C">
      <w:pPr>
        <w:topLinePunct/>
      </w:pPr>
      <w:r>
        <w:t>（</w:t>
      </w:r>
      <w:r>
        <w:rPr>
          <w:rFonts w:ascii="Times New Roman" w:eastAsia="Times New Roman"/>
        </w:rPr>
        <w:t>10</w:t>
      </w:r>
      <w:r>
        <w:t>）</w:t>
      </w:r>
      <w:r>
        <w:t>建筑给水排水设计规范</w:t>
      </w:r>
      <w:r>
        <w:rPr>
          <w:rFonts w:ascii="Times New Roman" w:eastAsia="Times New Roman"/>
        </w:rPr>
        <w:t>GB50015-2003</w:t>
      </w:r>
    </w:p>
    <w:p w:rsidR="0018722C">
      <w:pPr>
        <w:topLinePunct/>
      </w:pPr>
      <w:r>
        <w:t>（</w:t>
      </w:r>
      <w:r>
        <w:rPr>
          <w:rFonts w:ascii="Times New Roman" w:eastAsia="Times New Roman"/>
        </w:rPr>
        <w:t>11</w:t>
      </w:r>
      <w:r>
        <w:t>）</w:t>
      </w:r>
      <w:r>
        <w:t>节水型生活用水器具</w:t>
      </w:r>
      <w:r>
        <w:rPr>
          <w:rFonts w:ascii="Times New Roman" w:eastAsia="Times New Roman"/>
        </w:rPr>
        <w:t>CJ164-2002</w:t>
      </w:r>
    </w:p>
    <w:p w:rsidR="0018722C">
      <w:pPr>
        <w:topLinePunct/>
      </w:pPr>
      <w:r>
        <w:t>（</w:t>
      </w:r>
      <w:r>
        <w:rPr>
          <w:rFonts w:ascii="Times New Roman" w:eastAsia="Times New Roman"/>
        </w:rPr>
        <w:t>12</w:t>
      </w:r>
      <w:r>
        <w:t>）</w:t>
      </w:r>
      <w:r>
        <w:t>城市污水再生利用</w:t>
      </w:r>
      <w:r>
        <w:rPr>
          <w:rFonts w:ascii="Times New Roman" w:eastAsia="Times New Roman"/>
        </w:rPr>
        <w:t>-</w:t>
      </w:r>
      <w:r>
        <w:t>景观环境用水水质</w:t>
      </w:r>
      <w:r>
        <w:rPr>
          <w:rFonts w:ascii="Times New Roman" w:eastAsia="Times New Roman"/>
        </w:rPr>
        <w:t>GB</w:t>
      </w:r>
      <w:r>
        <w:rPr>
          <w:rFonts w:ascii="Times New Roman" w:eastAsia="Times New Roman"/>
        </w:rPr>
        <w:t>/</w:t>
      </w:r>
      <w:r>
        <w:rPr>
          <w:rFonts w:ascii="Times New Roman" w:eastAsia="Times New Roman"/>
        </w:rPr>
        <w:t>T18921-2002</w:t>
      </w:r>
    </w:p>
    <w:p w:rsidR="0018722C">
      <w:pPr>
        <w:topLinePunct/>
      </w:pPr>
      <w:r>
        <w:t>（</w:t>
      </w:r>
      <w:r>
        <w:rPr>
          <w:rFonts w:ascii="Times New Roman" w:eastAsia="Times New Roman"/>
        </w:rPr>
        <w:t>13</w:t>
      </w:r>
      <w:r>
        <w:t>）</w:t>
      </w:r>
      <w:r>
        <w:t>住宅建筑规范</w:t>
      </w:r>
    </w:p>
    <w:p w:rsidR="0018722C">
      <w:pPr>
        <w:topLinePunct/>
      </w:pPr>
      <w:r>
        <w:t>（</w:t>
      </w:r>
      <w:r>
        <w:rPr>
          <w:rFonts w:ascii="Times New Roman" w:eastAsia="Times New Roman"/>
        </w:rPr>
        <w:t>14</w:t>
      </w:r>
      <w:r>
        <w:t>）</w:t>
      </w:r>
      <w:r>
        <w:t>住宅性能评定技术标准</w:t>
      </w:r>
    </w:p>
    <w:p w:rsidR="0018722C">
      <w:pPr>
        <w:topLinePunct/>
      </w:pPr>
      <w:r>
        <w:t>（</w:t>
      </w:r>
      <w:r>
        <w:rPr>
          <w:rFonts w:ascii="Times New Roman" w:eastAsia="Times New Roman"/>
        </w:rPr>
        <w:t>15</w:t>
      </w:r>
      <w:r>
        <w:t>）</w:t>
      </w:r>
      <w:r>
        <w:t>采暖居住建筑节能检验标准</w:t>
      </w:r>
      <w:r>
        <w:t>（</w:t>
      </w:r>
      <w:r>
        <w:rPr>
          <w:rFonts w:ascii="Times New Roman" w:eastAsia="Times New Roman"/>
        </w:rPr>
        <w:t>JGJ132-2001</w:t>
      </w:r>
      <w:r>
        <w:t>）</w:t>
      </w:r>
    </w:p>
    <w:p w:rsidR="0018722C">
      <w:pPr>
        <w:topLinePunct/>
      </w:pPr>
      <w:r>
        <w:t>各部委为督促建筑节能、节地、节水、节材工作的开展，进一步颁发了一系列的通知如下：</w:t>
      </w:r>
    </w:p>
    <w:p w:rsidR="0018722C">
      <w:pPr>
        <w:topLinePunct/>
      </w:pPr>
      <w:r>
        <w:rPr>
          <w:rFonts w:ascii="Times New Roman" w:eastAsia="Times New Roman"/>
        </w:rPr>
        <w:t>A.</w:t>
      </w:r>
      <w:r>
        <w:t>《关于新建居住建筑严格执行节能设计标准的通知》</w:t>
      </w:r>
      <w:r>
        <w:t>（</w:t>
      </w:r>
      <w:r>
        <w:t>建科</w:t>
      </w:r>
      <w:r>
        <w:rPr>
          <w:rFonts w:ascii="Times New Roman" w:eastAsia="Times New Roman"/>
        </w:rPr>
        <w:t>[</w:t>
      </w:r>
      <w:r>
        <w:rPr>
          <w:rFonts w:ascii="Times New Roman" w:eastAsia="Times New Roman"/>
        </w:rPr>
        <w:t xml:space="preserve">2005</w:t>
      </w:r>
      <w:r>
        <w:rPr>
          <w:rFonts w:ascii="Times New Roman" w:eastAsia="Times New Roman"/>
        </w:rPr>
        <w:t>]</w:t>
      </w:r>
      <w:r w:rsidR="004B696B">
        <w:rPr>
          <w:rFonts w:ascii="Times New Roman" w:eastAsia="Times New Roman"/>
        </w:rPr>
        <w:t xml:space="preserve"> </w:t>
      </w:r>
      <w:r>
        <w:rPr>
          <w:rFonts w:ascii="Times New Roman" w:eastAsia="Times New Roman"/>
        </w:rPr>
        <w:t xml:space="preserve">55</w:t>
      </w:r>
      <w:r>
        <w:t>号</w:t>
      </w:r>
      <w:r>
        <w:t>）</w:t>
      </w:r>
    </w:p>
    <w:p w:rsidR="0018722C">
      <w:pPr>
        <w:topLinePunct/>
      </w:pPr>
      <w:r>
        <w:rPr>
          <w:rFonts w:ascii="Times New Roman" w:eastAsia="Times New Roman"/>
        </w:rPr>
        <w:t>B</w:t>
      </w:r>
      <w:r>
        <w:t>．建设部、国家发展改革委员会、财政部联合印发《关于实施〈夏热冬暖地区居住建筑节能设计标准〉的通知》</w:t>
      </w:r>
      <w:r>
        <w:t>（</w:t>
      </w:r>
      <w:r>
        <w:t>建科</w:t>
      </w:r>
      <w:r>
        <w:rPr>
          <w:rFonts w:ascii="Times New Roman" w:eastAsia="Times New Roman"/>
        </w:rPr>
        <w:t>[</w:t>
      </w:r>
      <w:r>
        <w:rPr>
          <w:rFonts w:ascii="Times New Roman" w:eastAsia="Times New Roman"/>
        </w:rPr>
        <w:t xml:space="preserve">2003</w:t>
      </w:r>
      <w:r>
        <w:rPr>
          <w:rFonts w:ascii="Times New Roman" w:eastAsia="Times New Roman"/>
        </w:rPr>
        <w:t>]</w:t>
      </w:r>
      <w:r w:rsidR="004B696B">
        <w:rPr>
          <w:rFonts w:ascii="Times New Roman" w:eastAsia="Times New Roman"/>
        </w:rPr>
        <w:t xml:space="preserve"> </w:t>
      </w:r>
      <w:r>
        <w:rPr>
          <w:rFonts w:ascii="Times New Roman" w:eastAsia="Times New Roman"/>
        </w:rPr>
        <w:t xml:space="preserve">237</w:t>
      </w:r>
      <w:r>
        <w:t>号</w:t>
      </w:r>
      <w:r>
        <w:t>）</w:t>
      </w:r>
    </w:p>
    <w:p w:rsidR="0018722C">
      <w:pPr>
        <w:topLinePunct/>
      </w:pPr>
      <w:r>
        <w:rPr>
          <w:rFonts w:ascii="Times New Roman" w:hAnsi="Times New Roman" w:eastAsia="Times New Roman"/>
        </w:rPr>
        <w:t>C</w:t>
      </w:r>
      <w:r>
        <w:t>．住房和城乡建设部颁发的《“十二五”建筑节能专项规划》</w:t>
      </w:r>
    </w:p>
    <w:p w:rsidR="0018722C">
      <w:pPr>
        <w:topLinePunct/>
      </w:pPr>
      <w:r>
        <w:rPr>
          <w:rFonts w:ascii="Times New Roman" w:eastAsia="Times New Roman"/>
        </w:rPr>
        <w:t>D.</w:t>
      </w:r>
      <w:r>
        <w:t>国务院办公厅《关于进一步推进墙体材料革新和推广节能建筑的通知》</w:t>
      </w:r>
      <w:r>
        <w:t>（</w:t>
      </w:r>
      <w:r>
        <w:t>国发办</w:t>
      </w:r>
      <w:r>
        <w:rPr>
          <w:rFonts w:ascii="Times New Roman" w:eastAsia="Times New Roman"/>
        </w:rPr>
        <w:t>[</w:t>
      </w:r>
      <w:r>
        <w:rPr>
          <w:rFonts w:ascii="Times New Roman" w:eastAsia="Times New Roman"/>
        </w:rPr>
        <w:t xml:space="preserve">2005</w:t>
      </w:r>
      <w:r>
        <w:rPr>
          <w:rFonts w:ascii="Times New Roman" w:eastAsia="Times New Roman"/>
        </w:rPr>
        <w:t>]</w:t>
      </w:r>
      <w:r w:rsidR="004B696B">
        <w:rPr>
          <w:rFonts w:ascii="Times New Roman" w:eastAsia="Times New Roman"/>
        </w:rPr>
        <w:t xml:space="preserve"> </w:t>
      </w:r>
      <w:r>
        <w:rPr>
          <w:rFonts w:ascii="Times New Roman" w:eastAsia="Times New Roman"/>
        </w:rPr>
        <w:t xml:space="preserve">33</w:t>
      </w:r>
      <w:r>
        <w:t>号</w:t>
      </w:r>
      <w:r>
        <w:t>）</w:t>
      </w:r>
    </w:p>
    <w:p w:rsidR="0018722C">
      <w:pPr>
        <w:topLinePunct/>
      </w:pPr>
      <w:r>
        <w:rPr>
          <w:rFonts w:ascii="Times New Roman" w:eastAsia="Times New Roman"/>
        </w:rPr>
        <w:t>E</w:t>
      </w:r>
      <w:r>
        <w:t>．建设部《全国绿色建筑创新奖管理办法》</w:t>
      </w:r>
      <w:r w:rsidR="001852F3">
        <w:t xml:space="preserve">建科函</w:t>
      </w:r>
      <w:r>
        <w:rPr>
          <w:rFonts w:ascii="Times New Roman" w:eastAsia="Times New Roman"/>
        </w:rPr>
        <w:t>[</w:t>
      </w:r>
      <w:r>
        <w:rPr>
          <w:rFonts w:ascii="Times New Roman" w:eastAsia="Times New Roman"/>
        </w:rPr>
        <w:t xml:space="preserve">2004</w:t>
      </w:r>
      <w:r>
        <w:rPr>
          <w:rFonts w:ascii="Times New Roman" w:eastAsia="Times New Roman"/>
        </w:rPr>
        <w:t>]</w:t>
      </w:r>
      <w:r w:rsidR="004B696B">
        <w:rPr>
          <w:rFonts w:ascii="Times New Roman" w:eastAsia="Times New Roman"/>
        </w:rPr>
        <w:t xml:space="preserve"> </w:t>
      </w:r>
      <w:r>
        <w:rPr>
          <w:rFonts w:ascii="Times New Roman" w:eastAsia="Times New Roman"/>
        </w:rPr>
        <w:t xml:space="preserve">183 </w:t>
      </w:r>
      <w:r>
        <w:t>号</w:t>
      </w:r>
    </w:p>
    <w:p w:rsidR="0018722C">
      <w:pPr>
        <w:topLinePunct/>
      </w:pPr>
      <w:r>
        <w:rPr>
          <w:rFonts w:ascii="Times New Roman" w:eastAsia="Times New Roman"/>
        </w:rPr>
        <w:t>F</w:t>
      </w:r>
      <w:r>
        <w:t>．建设部《关于发布〈建设部推广应用和限制禁止使用技术〉的公告》</w:t>
      </w:r>
      <w:r w:rsidR="001852F3">
        <w:t xml:space="preserve">建设部公告第</w:t>
      </w:r>
      <w:r>
        <w:rPr>
          <w:rFonts w:ascii="Times New Roman" w:eastAsia="Times New Roman"/>
        </w:rPr>
        <w:t>218 </w:t>
      </w:r>
      <w:r>
        <w:t>号</w:t>
      </w:r>
    </w:p>
    <w:p w:rsidR="0018722C">
      <w:pPr>
        <w:topLinePunct/>
      </w:pPr>
      <w:r>
        <w:t>伴随着建筑节能发展实践的需要，国家也加大了建筑节能相关标准的编制和修订工作，这些标准为民用建筑节能设计标准提供了计算的依据、公式和参数，</w:t>
      </w:r>
      <w:r w:rsidR="001852F3">
        <w:t xml:space="preserve">充分体现了建筑节能和资源节约的要求。这些标准、规范的颁布实施，对促进我国建筑节能的深入发展起到了积极的推动作用。</w:t>
      </w:r>
    </w:p>
    <w:p w:rsidR="0018722C">
      <w:pPr>
        <w:pStyle w:val="Heading3"/>
        <w:topLinePunct/>
        <w:ind w:left="200" w:hangingChars="200" w:hanging="200"/>
      </w:pPr>
      <w:bookmarkStart w:id="905353" w:name="_Toc686905353"/>
      <w:bookmarkStart w:name="_TOC_250018" w:id="98"/>
      <w:bookmarkEnd w:id="98"/>
      <w:r>
        <w:rPr>
          <w:b/>
        </w:rPr>
        <w:t>6.1.2</w:t>
      </w:r>
      <w:r>
        <w:t xml:space="preserve"> </w:t>
      </w:r>
      <w:r>
        <w:t>现行建筑节能技术标准体系存在的不足</w:t>
      </w:r>
      <w:bookmarkEnd w:id="905353"/>
    </w:p>
    <w:p w:rsidR="0018722C">
      <w:pPr>
        <w:topLinePunct/>
      </w:pPr>
      <w:r>
        <w:t>民用建筑节能设计标准</w:t>
      </w:r>
      <w:r>
        <w:t>（</w:t>
      </w:r>
      <w:r>
        <w:t>采暖居住建筑部分</w:t>
      </w:r>
      <w:r>
        <w:t>）</w:t>
      </w:r>
      <w:r>
        <w:t>、民用建筑热工设计规范作为技术标准，操作性较强，但由于不能对行为主体设定法律责任，所以严格来讲，</w:t>
      </w:r>
      <w:r w:rsidR="001852F3">
        <w:t xml:space="preserve">并不属于法律体系。节能标准是实现建筑节能的量化指标，现阶段还存在不配套的问题，具体表现在：</w:t>
      </w:r>
    </w:p>
    <w:p w:rsidR="0018722C">
      <w:pPr>
        <w:topLinePunct/>
      </w:pPr>
      <w:r>
        <w:t>第一，因为建筑节能涉及热工、力学等多个学科和多个环节，目前的建筑节能标准分散在不同专业的标准体系中，没有把它们分析整合，没有形成建筑节能标准自己独立的体系；</w:t>
      </w:r>
    </w:p>
    <w:p w:rsidR="0018722C">
      <w:pPr>
        <w:topLinePunct/>
      </w:pPr>
      <w:r>
        <w:t>第二，建筑节能标准应用缺乏技术支撑，如导则、指南、图集等；</w:t>
      </w:r>
    </w:p>
    <w:p w:rsidR="0018722C">
      <w:pPr>
        <w:topLinePunct/>
      </w:pPr>
      <w:r>
        <w:t>第三，标准编制的相关技术研究工作薄弱，当前，研究建筑节能技术的人很多，但是，研究建筑节能技术标准编定的人很少，这在一定程度上影响了标准的编制进度和质量，同时标准的实施也缺乏相关产品支持；</w:t>
      </w:r>
    </w:p>
    <w:p w:rsidR="0018722C">
      <w:pPr>
        <w:topLinePunct/>
      </w:pPr>
      <w:r>
        <w:t>第四，现行的节能标准主要涉及建筑设计阶段，建筑节能过程</w:t>
      </w:r>
      <w:r>
        <w:t>（</w:t>
      </w:r>
      <w:r>
        <w:t>如建筑节能运行管理、能效、新能源利用、检测</w:t>
      </w:r>
      <w:r>
        <w:t>）</w:t>
      </w:r>
      <w:r>
        <w:t>的控制以及建筑是否节能的最终的认定与评价标准的研究尚不足，在标准体系中也缺乏这些方面的标准体系；</w:t>
      </w:r>
    </w:p>
    <w:p w:rsidR="0018722C">
      <w:pPr>
        <w:topLinePunct/>
      </w:pPr>
      <w:r>
        <w:t>第五，以往我国的标准制定过程大都是政府主导、科研院所专家为主体的过程，缺乏实践环节，缺乏多层次专家的全方位论证，导致了我国建筑节能标准与市场的结合度不强，实际可操作性不高。</w:t>
      </w:r>
    </w:p>
    <w:p w:rsidR="0018722C">
      <w:pPr>
        <w:topLinePunct/>
      </w:pPr>
      <w:r>
        <w:t>目前，虽然在现行的各种建筑节能技术标准中，严格了建筑能效标准，但对节能建筑“一刀切”的做法难以达到好的效果。比如：在国务院《“十二五”节能减排综合方案》中规定：严寒、寒冷地区、夏热冬冷地区要将建筑能效水平提</w:t>
      </w:r>
      <w:r>
        <w:t>高到</w:t>
      </w:r>
      <w:r>
        <w:t>65%。北京、天津等特大城市执行更高水平的节能标准。国务院《“十二五”</w:t>
      </w:r>
      <w:r w:rsidR="001852F3">
        <w:t xml:space="preserve">节能减排综合方案》的初衷是好的，是为了提高建筑的节能效率，但是，这样的规定难免陷入“一刀切”和“不公平”的境地。众所周知，同样是严寒地区或者夏热冬冷地区，建筑的类型是多样的，建筑质量等级各有不同，建筑中的人群的能耗和收入情况也各不相同。对于不同类型的建筑，实行同样的节能标准，显然是不合理和不公平的。2013</w:t>
      </w:r>
      <w:r/>
      <w:r w:rsidR="001852F3">
        <w:t xml:space="preserve">年</w:t>
      </w:r>
      <w:r>
        <w:t>1</w:t>
      </w:r>
      <w:r/>
      <w:r w:rsidR="001852F3">
        <w:t xml:space="preserve">月</w:t>
      </w:r>
      <w:r>
        <w:t>1</w:t>
      </w:r>
      <w:r/>
      <w:r w:rsidR="001852F3">
        <w:t xml:space="preserve">日，北京市已经率先在实行建筑节能</w:t>
      </w:r>
      <w:r>
        <w:t>75%的标准，但是，北京市的建筑仍然有各种类型和不同的质量等级，各种质量等级的建筑在同一标准下节能，造成的结果就是：在满足基本热舒适的前提下，高能耗的建筑并没有节约更多的能源</w:t>
      </w:r>
      <w:r>
        <w:t>（</w:t>
      </w:r>
      <w:r>
        <w:t>因为节能技术标准没有要求</w:t>
      </w:r>
      <w:r>
        <w:t>）</w:t>
      </w:r>
      <w:r>
        <w:t>，而低能耗的建筑却是没有办法节约更多的能源</w:t>
      </w:r>
      <w:r>
        <w:t>（</w:t>
      </w:r>
      <w:r>
        <w:t>因为本身使用的能源有限</w:t>
      </w:r>
      <w:r>
        <w:t>）</w:t>
      </w:r>
      <w:r>
        <w:t>。</w:t>
      </w:r>
    </w:p>
    <w:p w:rsidR="0018722C">
      <w:pPr>
        <w:pStyle w:val="Heading3"/>
        <w:topLinePunct/>
        <w:ind w:left="200" w:hangingChars="200" w:hanging="200"/>
      </w:pPr>
      <w:bookmarkStart w:id="905354" w:name="_Toc686905354"/>
      <w:bookmarkStart w:name="_TOC_250017" w:id="99"/>
      <w:bookmarkEnd w:id="99"/>
      <w:r>
        <w:rPr>
          <w:b/>
        </w:rPr>
        <w:t>6.1.3</w:t>
      </w:r>
      <w:r>
        <w:t xml:space="preserve"> </w:t>
      </w:r>
      <w:r>
        <w:t>建筑节能技术标准体系完善的建议</w:t>
      </w:r>
      <w:bookmarkEnd w:id="905354"/>
    </w:p>
    <w:p w:rsidR="0018722C">
      <w:pPr>
        <w:topLinePunct/>
      </w:pPr>
      <w:r>
        <w:t>建筑节能标准体系虽然不是法律，甚至连规章都算不上，但是，建筑节能的各项标准是实现建筑节能的量化指标，是对建筑及配套产品进行节能性能评估的依据，是开展建筑节能行政执法的前提，建立健全建筑节能标准体系，对完善建筑节能法律法规体系，推进建筑节能深入开展具有重要作用。</w:t>
      </w:r>
    </w:p>
    <w:p w:rsidR="0018722C">
      <w:pPr>
        <w:topLinePunct/>
      </w:pPr>
      <w:r>
        <w:t>建筑节能标准是开展建筑节能工作的基本依据，节能建筑的推行需要建立和完善建筑节能标准体系，建筑节能评价标准则是对建筑节能技术采用和使用水平的综合评价，包括技术可行、经济合理、使用舒适等方面。建立和完善建筑节能标准应注意以下三个方面的问题：</w:t>
      </w:r>
    </w:p>
    <w:p w:rsidR="0018722C">
      <w:pPr>
        <w:topLinePunct/>
      </w:pPr>
      <w:r>
        <w:t>第一，各不同专业标准的统一协调。由于建筑节能技术涉及范围广泛，不同专业学科的技术交叉很多，节能建筑体现的和谐包括其自身的统一协调，即各专业技术在节能建筑上的统一和协调。</w:t>
      </w:r>
    </w:p>
    <w:p w:rsidR="0018722C">
      <w:pPr>
        <w:topLinePunct/>
      </w:pPr>
      <w:r>
        <w:t>第二，建筑节能标准要结合当地的经济发展状况。我国经济发展不均衡，沿</w:t>
      </w:r>
      <w:r>
        <w:t>海地区与内地相差悬殊。参考国外建筑发展的三个阶段：第一阶段是工业化阶段，</w:t>
      </w:r>
      <w:r>
        <w:t>大量解决人的住房问题；第二阶段是注重性能和质量，提供差异化、个性化需求；</w:t>
      </w:r>
      <w:r w:rsidR="001852F3">
        <w:t xml:space="preserve">第三阶段是关注整个建筑与全人类环境之间的关系，注重节能、生态和环保的问题。我国三个发展阶段同时存在，现行的建筑节能标准没有紧密结合当地的经济发展状况，而是不同的地区的建筑节能标准不同，这样可以与各地区的经济发展相适应。</w:t>
      </w:r>
    </w:p>
    <w:p w:rsidR="0018722C">
      <w:pPr>
        <w:topLinePunct/>
      </w:pPr>
      <w:r>
        <w:t>第三，国家的建筑节能标准与地方标准应该相协调统一。国家标准在是在全国范围内通用的，而地方标准充分体现节能建筑的地方化</w:t>
      </w:r>
      <w:r>
        <w:t>（</w:t>
      </w:r>
      <w:r>
        <w:t>这与节能建筑发展因地制宜的特性有关</w:t>
      </w:r>
      <w:r>
        <w:t>）</w:t>
      </w:r>
      <w:r>
        <w:t>。地方标准在不违背国家标准的基础上，结合地域特征、气候特征和生产习惯、地方经济发展等制定的与该地区相适应的标准。建筑节能是一项与各地区气候紧密联系的活动。各地区气候、日照平均温度的差异会导致建筑节能采取措施的差异，换句话说，就是不同气候区的建筑节能所采取的措施肯定</w:t>
      </w:r>
      <w:r>
        <w:t>是不同的。因此，建筑节能法律制度在制定和适用过程中也体现出地域性的特点。我国幅员辽阔，维度跨低、中、高纬度地区。气候条件、生产生活习惯差异大，</w:t>
      </w:r>
      <w:r w:rsidR="001852F3">
        <w:t xml:space="preserve">我国目前的建筑节能标准没有结合当地气候特点，不符合当地的生产生活习惯，</w:t>
      </w:r>
      <w:r>
        <w:t>实施起来操作性不太强。在中国，根据不同的气候条件，一共划分为</w:t>
      </w:r>
      <w:r>
        <w:rPr>
          <w:rFonts w:ascii="Times New Roman" w:eastAsia="宋体"/>
        </w:rPr>
        <w:t>5</w:t>
      </w:r>
      <w:r>
        <w:t>个建筑气</w:t>
      </w:r>
      <w:r>
        <w:t>候分区</w:t>
      </w:r>
      <w:r>
        <w:t>（</w:t>
      </w:r>
      <w:r>
        <w:rPr>
          <w:spacing w:val="-2"/>
        </w:rPr>
        <w:t>即严寒、寒冷、夏热冬冷、夏热冬暖、温和五个气候区</w:t>
      </w:r>
      <w:r>
        <w:t>）</w:t>
      </w:r>
      <w:r>
        <w:t>。建筑节能法律制度要根据各个建筑气候分区的不同气候特点来确定不同的建筑节能标准，相应地，各个气候区域也根据本地区气候特点来选择不同的节能标准和规范。</w:t>
      </w:r>
    </w:p>
    <w:p w:rsidR="0018722C">
      <w:pPr>
        <w:topLinePunct/>
      </w:pPr>
      <w:r>
        <w:t>另外，同一地区根据用途和类型不同的建筑物，由于使用条件不同，使用功能不同，也不应该全部按照同一个模式提出保温隔热等节能要求。</w:t>
      </w:r>
    </w:p>
    <w:p w:rsidR="0018722C">
      <w:pPr>
        <w:topLinePunct/>
      </w:pPr>
      <w:r>
        <w:t>第四，建筑节能标准应考虑建筑物的功能差异。现有的建筑节能标准没有充分考虑建筑物的功能性差异。对大型公建与普通民用住宅提出相近的节能要求明显不合理，高能耗的别墅和经济适用房用同一节能标准要求也不合理。据统计，</w:t>
      </w:r>
      <w:r>
        <w:t>大型公建约占城镇建筑总量的</w:t>
      </w:r>
      <w:r>
        <w:rPr>
          <w:rFonts w:ascii="Times New Roman" w:eastAsia="Times New Roman"/>
        </w:rPr>
        <w:t>4%</w:t>
      </w:r>
      <w:r>
        <w:t>，消耗的建筑能耗总量却占</w:t>
      </w:r>
      <w:r>
        <w:rPr>
          <w:rFonts w:ascii="Times New Roman" w:eastAsia="Times New Roman"/>
        </w:rPr>
        <w:t>22%</w:t>
      </w:r>
      <w:r>
        <w:rPr>
          <w:rFonts w:ascii="Times New Roman" w:eastAsia="Times New Roman"/>
        </w:rPr>
        <w:t>1</w:t>
      </w:r>
      <w:r>
        <w:t>。政府主管</w:t>
      </w:r>
      <w:r>
        <w:t>部</w:t>
      </w:r>
    </w:p>
    <w:p w:rsidR="0018722C">
      <w:pPr>
        <w:topLinePunct/>
      </w:pPr>
    </w:p>
    <w:p w:rsidR="0018722C">
      <w:pPr>
        <w:pStyle w:val="aff7"/>
        <w:topLinePunct/>
      </w:pPr>
      <w:r>
        <w:pict>
          <v:line style="position:absolute;mso-position-horizontal-relative:page;mso-position-vertical-relative:paragraph;z-index:8392;mso-wrap-distance-left:0;mso-wrap-distance-right:0" from="70.919998pt,13.233174pt" to="214.919998pt,13.233174pt" stroked="true" strokeweight=".54001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姜兴坤</w:t>
      </w:r>
      <w:r>
        <w:rPr>
          <w:rFonts w:ascii="Times New Roman" w:eastAsia="Times New Roman" w:cstheme="minorBidi" w:hAnsiTheme="minorHAnsi"/>
        </w:rPr>
        <w:t>.</w:t>
      </w:r>
      <w:r>
        <w:rPr>
          <w:rFonts w:cstheme="minorBidi" w:hAnsiTheme="minorHAnsi" w:eastAsiaTheme="minorHAnsi" w:asciiTheme="minorHAnsi"/>
        </w:rPr>
        <w:t>我国大型公共建筑碳排放预测及因素分解研究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中国海洋大学硕士学位论文</w:t>
      </w:r>
      <w:r>
        <w:rPr>
          <w:rFonts w:ascii="Times New Roman" w:eastAsia="Times New Roman" w:cstheme="minorBidi" w:hAnsiTheme="minorHAnsi"/>
        </w:rPr>
        <w:t>.2012.6.</w:t>
      </w:r>
    </w:p>
    <w:p w:rsidR="0018722C">
      <w:pPr>
        <w:topLinePunct/>
      </w:pPr>
      <w:r>
        <w:t>门对能耗大户应该制定更高、更严格的节能设计标准和施工验收标准，也就是要对建筑能耗指标进行分级。</w:t>
      </w:r>
    </w:p>
    <w:p w:rsidR="0018722C">
      <w:pPr>
        <w:topLinePunct/>
      </w:pPr>
      <w:r>
        <w:t>因此，我们需要强化建筑设计过程的能耗指标控制，要根据建筑形式、规模</w:t>
      </w:r>
      <w:r>
        <w:t>及使用功能，在规划、设计阶段就引入分项能耗指标</w:t>
      </w:r>
      <w:r>
        <w:t>1</w:t>
      </w:r>
      <w:r>
        <w:t>，不仅如此，对于不同类型、不同质量等级的建筑，应该规定出不同的体形系数、采暖空调、通风、照明、生活热水等用能系统的设计参数及系统配置。即使如此，根据作者前面的研究，单位面积上的人均耗热量指标，别墅等大户型建筑也远远高于经济适用房等小户型建筑。</w:t>
      </w:r>
    </w:p>
    <w:p w:rsidR="0018722C">
      <w:pPr>
        <w:topLinePunct/>
      </w:pPr>
      <w:r>
        <w:t>综上所述，今后建筑节能的技术指标体系应该引入“人均”耗热量这个指标，</w:t>
      </w:r>
      <w:r w:rsidR="001852F3">
        <w:t xml:space="preserve">在技术标准中加以规定，使真正能耗高的建筑，节能技术标准对其要求也高，从公平的角度实现节约更多的建筑能耗。</w:t>
      </w:r>
    </w:p>
    <w:p w:rsidR="0018722C">
      <w:pPr>
        <w:pStyle w:val="Heading2"/>
        <w:topLinePunct/>
        <w:ind w:left="171" w:hangingChars="171" w:hanging="171"/>
      </w:pPr>
      <w:bookmarkStart w:id="905355" w:name="_Toc686905355"/>
      <w:bookmarkStart w:name="_TOC_250016" w:id="100"/>
      <w:bookmarkStart w:name="6.2 建筑节能法律体系完善的建议 " w:id="101"/>
      <w:r/>
      <w:r>
        <w:t>6.2</w:t>
      </w:r>
      <w:r>
        <w:t xml:space="preserve"> </w:t>
      </w:r>
      <w:bookmarkEnd w:id="100"/>
      <w:r>
        <w:t>建筑节能法律体系完善的建议</w:t>
      </w:r>
      <w:bookmarkEnd w:id="905355"/>
    </w:p>
    <w:p w:rsidR="0018722C">
      <w:pPr>
        <w:pStyle w:val="Heading3"/>
        <w:topLinePunct/>
        <w:ind w:left="200" w:hangingChars="200" w:hanging="200"/>
      </w:pPr>
      <w:bookmarkStart w:id="905356" w:name="_Toc686905356"/>
      <w:bookmarkStart w:name="_TOC_250015" w:id="102"/>
      <w:r>
        <w:rPr>
          <w:b/>
        </w:rPr>
        <w:t>6.2.1</w:t>
      </w:r>
      <w:r>
        <w:t xml:space="preserve"> </w:t>
      </w:r>
      <w:bookmarkEnd w:id="102"/>
      <w:r>
        <w:t>建筑节能法律制度概述</w:t>
      </w:r>
      <w:bookmarkEnd w:id="905356"/>
    </w:p>
    <w:p w:rsidR="0018722C">
      <w:pPr>
        <w:topLinePunct/>
      </w:pPr>
      <w:r>
        <w:t>法律</w:t>
      </w:r>
      <w:r>
        <w:t>（</w:t>
      </w:r>
      <w:r>
        <w:rPr>
          <w:spacing w:val="-3"/>
        </w:rPr>
        <w:t xml:space="preserve">Law</w:t>
      </w:r>
      <w:r>
        <w:t>）</w:t>
      </w:r>
      <w:r>
        <w:t>是国家制定或认可的，由国家强制力保证实施的，以规定当事人权利和义务为内容的具有普遍约束力的社会规范。法律有广义和狭义之分。广义的法律：是指法的整体，包括法律、有法律效力的解释及行政机关为执行法律而制定的规范性文件</w:t>
      </w:r>
      <w:r>
        <w:t>（</w:t>
      </w:r>
      <w:r>
        <w:t>如规章</w:t>
      </w:r>
      <w:r>
        <w:t>）</w:t>
      </w:r>
      <w:r>
        <w:t>。狭义的法律：专指拥有立法权的国家权力机关依照立法程序制定的规范性文件。</w:t>
      </w:r>
    </w:p>
    <w:p w:rsidR="0018722C">
      <w:pPr>
        <w:topLinePunct/>
      </w:pPr>
      <w:r>
        <w:t>建筑节能法律制度是由国家制定或认可，并由国家强制力保证执行的关于降低建筑能耗，提高建筑用能效率的法律规范的总称。建筑节能法律制度主要通过加强对建筑围护结构热工性能的标准限制，对建筑用能系统中主要设备的效率标准的限制以及鼓励可再生能源的开发利用来达到法律目的的实现。因此，它主要包括三个方面：第一，对建筑物围护结构热工性能的标准限制；第二，对建筑用能系统中主要设备的效率标准的限制；第三，鼓励可再生能源利用。</w:t>
      </w:r>
    </w:p>
    <w:p w:rsidR="0018722C">
      <w:pPr>
        <w:topLinePunct/>
      </w:pPr>
      <w:r>
        <w:t>法律的作用有很多，最主要的包括以下几个方面：</w:t>
      </w:r>
    </w:p>
    <w:p w:rsidR="0018722C">
      <w:pPr>
        <w:topLinePunct/>
      </w:pPr>
      <w:r>
        <w:t>（</w:t>
      </w:r>
      <w:r>
        <w:t>1</w:t>
      </w:r>
      <w:r>
        <w:t>）</w:t>
      </w:r>
      <w:r>
        <w:t>明示作用</w:t>
      </w:r>
    </w:p>
    <w:p w:rsidR="0018722C">
      <w:pPr>
        <w:topLinePunct/>
      </w:pPr>
      <w:r>
        <w:t>法律的明示作用主要就是以法律条文的形式明确告知人们，什么是可以做的，</w:t>
      </w:r>
      <w:r w:rsidR="001852F3">
        <w:t xml:space="preserve">什么是不可以做的，哪些行为是合法的，哪些行为是违法的。违法者将要受到怎样的制裁等。这一作用主要是通过立法和普法工作来实现的。</w:t>
      </w:r>
    </w:p>
    <w:p w:rsidR="0018722C">
      <w:pPr>
        <w:pStyle w:val="aff7"/>
        <w:topLinePunct/>
      </w:pPr>
      <w:r>
        <w:pict>
          <v:line style="position:absolute;mso-position-horizontal-relative:page;mso-position-vertical-relative:paragraph;z-index:8416;mso-wrap-distance-left:0;mso-wrap-distance-right:0" from="99.239998pt,10.511908pt" to="243.239998pt,10.511908pt" stroked="true" strokeweight=".54001pt" strokecolor="#000000">
            <v:stroke dashstyle="solid"/>
            <w10:wrap type="topAndBottom"/>
          </v:line>
        </w:pict>
      </w:r>
    </w:p>
    <w:p w:rsidR="0018722C">
      <w:pPr>
        <w:spacing w:before="23"/>
        <w:ind w:leftChars="0" w:left="304" w:rightChars="0" w:right="0" w:firstLineChars="0" w:firstLine="0"/>
        <w:jc w:val="left"/>
        <w:rPr>
          <w:sz w:val="18"/>
        </w:rPr>
      </w:pPr>
      <w:r>
        <w:rPr>
          <w:rFonts w:ascii="Times New Roman" w:hAnsi="Times New Roman" w:eastAsia="Times New Roman"/>
          <w:w w:val="95"/>
          <w:position w:val="11"/>
          <w:sz w:val="16"/>
        </w:rPr>
        <w:t>1</w:t>
      </w:r>
      <w:r>
        <w:rPr>
          <w:w w:val="95"/>
          <w:sz w:val="18"/>
        </w:rPr>
        <w:t>国务院《“十二五”节能减排综合方案》</w:t>
      </w:r>
    </w:p>
    <w:p w:rsidR="0018722C">
      <w:pPr>
        <w:spacing w:after="0"/>
        <w:jc w:val="left"/>
        <w:rPr>
          <w:sz w:val="18"/>
        </w:rPr>
        <w:sectPr w:rsidR="00556256">
          <w:pgSz w:w="11910" w:h="16840"/>
          <w:pgMar w:header="1171" w:footer="849" w:top="1540" w:bottom="1040" w:left="1680" w:right="1180"/>
        </w:sectPr>
      </w:pPr>
    </w:p>
    <w:p w:rsidR="0018722C">
      <w:pPr>
        <w:topLinePunct/>
      </w:pPr>
    </w:p>
    <w:p w:rsidR="0018722C">
      <w:pPr>
        <w:topLinePunct/>
      </w:pPr>
      <w:r>
        <w:t>（</w:t>
      </w:r>
      <w:r>
        <w:t>2</w:t>
      </w:r>
      <w:r>
        <w:t>）</w:t>
      </w:r>
      <w:r>
        <w:t>矫正作用和惩罚作用</w:t>
      </w:r>
    </w:p>
    <w:p w:rsidR="0018722C">
      <w:pPr>
        <w:topLinePunct/>
      </w:pPr>
      <w:r>
        <w:t>这一作用主要是通过法律的强制执行力来机械地校正社会行为中所出现的一些偏离了法律轨道的不法行为，使之回归到正常的法律轨道。对一些恶性犯罪分子的社会违法行为，在起到惩罚作用的同时，也对其他人起到教育作用。像法律所对的一些触犯了法律的违法犯罪分子所进行的强制性的法律改造，使之违法行为得到了强制性的矫正。</w:t>
      </w:r>
    </w:p>
    <w:p w:rsidR="0018722C">
      <w:pPr>
        <w:topLinePunct/>
      </w:pPr>
      <w:r>
        <w:t>（</w:t>
      </w:r>
      <w:r>
        <w:t>3</w:t>
      </w:r>
      <w:r>
        <w:t>）</w:t>
      </w:r>
      <w:r>
        <w:t>预防和教育作用</w:t>
      </w:r>
    </w:p>
    <w:p w:rsidR="0018722C">
      <w:pPr>
        <w:topLinePunct/>
      </w:pPr>
      <w:r>
        <w:t>对于法律的预防作用主要是通过法律的明示作用和执法的效力以及对违法行为进行惩治力度的大小来实现的。法律的明示作用可以使人们知晓法律的规定，</w:t>
      </w:r>
      <w:r w:rsidR="001852F3">
        <w:t xml:space="preserve">从而明辨是非曲直，知道哪些行为是合法的，哪些行为是违法的，即在人们的日常行为中，什么是可以做的，什么是绝对禁止的，触犯了法律应受到的法律制裁是什么，违法后能不能变通，变通的可能性有多少等等。并且，通过对一些违法行为的制裁和矫正，对社会成员可以起到广泛的教育作用。</w:t>
      </w:r>
    </w:p>
    <w:p w:rsidR="0018722C">
      <w:pPr>
        <w:topLinePunct/>
      </w:pPr>
      <w:r>
        <w:t>（</w:t>
      </w:r>
      <w:r>
        <w:t>4</w:t>
      </w:r>
      <w:r>
        <w:t>）</w:t>
      </w:r>
      <w:r>
        <w:t>维护社会秩序的作用</w:t>
      </w:r>
    </w:p>
    <w:p w:rsidR="0018722C">
      <w:pPr>
        <w:topLinePunct/>
      </w:pPr>
      <w:r>
        <w:t>法律的最终作用，就是维护秩序和公序良俗。</w:t>
      </w:r>
    </w:p>
    <w:p w:rsidR="0018722C">
      <w:pPr>
        <w:topLinePunct/>
      </w:pPr>
      <w:r>
        <w:t>建筑节能法律制度是由国家制定或认可，并由国家强制力保证执行的关于降低建筑能耗，提高建筑用能效率的法律规范的总称。建筑节能法律制度主要通过加强对建筑围护结构热工性能的标准限制，对建筑用能系统中主要设备的效率标准的限制以及鼓励可再生能源的开发利用来达到法律目的的实现。因此，它主要包括三个方面：第一，对建筑物围护结构热工性能等的标准限制；第二，对建筑用能系统中主要设备的效率标准的限制；第三，鼓励可再生能源利用。</w:t>
      </w:r>
    </w:p>
    <w:p w:rsidR="0018722C">
      <w:pPr>
        <w:pStyle w:val="cw26"/>
        <w:topLinePunct/>
      </w:pPr>
      <w:r>
        <w:rPr>
          <w:rFonts w:ascii="宋体" w:eastAsia="宋体" w:hint="eastAsia"/>
        </w:rPr>
        <w:t>6.2.1.1</w:t>
      </w:r>
      <w:r>
        <w:rPr>
          <w:rFonts w:ascii="宋体" w:eastAsia="宋体" w:hint="eastAsia"/>
        </w:rPr>
        <w:t>法律的特征                                  1．法律是一种具有概括性和普遍性的严谨的行为规范。</w:t>
      </w:r>
    </w:p>
    <w:p w:rsidR="0018722C">
      <w:pPr>
        <w:topLinePunct/>
      </w:pPr>
      <w:r>
        <w:t>法律具有普遍性，即法律所提供的行为标准是按照法律规定所有公民一概适</w:t>
      </w:r>
    </w:p>
    <w:p w:rsidR="0018722C">
      <w:pPr>
        <w:topLinePunct/>
      </w:pPr>
      <w:r>
        <w:t>用的，不允许有法律规定之外的特殊，即要求“法律面前人人平等”，一旦触犯法律，便会受到相应的惩罚。因此，我们的行为必须“以法律为准绳”。</w:t>
      </w:r>
    </w:p>
    <w:p w:rsidR="0018722C">
      <w:pPr>
        <w:topLinePunct/>
      </w:pPr>
      <w:r>
        <w:t>2．法律是国家制定和认可的行为规范。</w:t>
      </w:r>
    </w:p>
    <w:p w:rsidR="0018722C">
      <w:pPr>
        <w:topLinePunct/>
      </w:pPr>
      <w:r>
        <w:t>这是法律来源上的一个重要特征。所谓国家制定和认可是指法律产生的两种方式。国家制定形成的是成文法，国家认可形成的通常是习惯法。我国是大陆法系国家</w:t>
      </w:r>
      <w:r>
        <w:rPr>
          <w:vertAlign w:val="superscript"/>
          /&gt;
        </w:rPr>
        <w:t>1</w:t>
      </w:r>
      <w:r>
        <w:t>，法律通常以成文法的形式出现。</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法系有大陆法系和英美法系之分，大陆法系也叫民法法系，英美法系也叫普通法系。两大法系存在很大区</w:t>
      </w:r>
    </w:p>
    <w:p w:rsidR="0018722C">
      <w:pPr>
        <w:topLinePunct/>
      </w:pPr>
      <w:r>
        <w:t>3．法律是国家确认权利和义务的行为规范。</w:t>
      </w:r>
    </w:p>
    <w:p w:rsidR="0018722C">
      <w:pPr>
        <w:topLinePunct/>
      </w:pPr>
      <w:r>
        <w:t>法律所规定的权利和义务，不同于其他社会规范的权利和义务，它是由国家制定或认可并保障的一种关系，这是法律的一个重要特征。</w:t>
      </w:r>
    </w:p>
    <w:p w:rsidR="0018722C">
      <w:pPr>
        <w:topLinePunct/>
      </w:pPr>
      <w:r>
        <w:t>4．法律是由国家强制力保障实施的行为规范。</w:t>
      </w:r>
    </w:p>
    <w:p w:rsidR="0018722C">
      <w:pPr>
        <w:topLinePunct/>
      </w:pPr>
      <w:r>
        <w:t>由于法律是一种国家意志，它的实施就由国家强制力来保障。法律所规定的</w:t>
      </w:r>
      <w:r>
        <w:t>权利和义务是由专门的国家机关以强制力保证实施的，国家的强力部门包括军队、警察、法庭、监狱等有组织的国家暴力机关。</w:t>
      </w:r>
    </w:p>
    <w:p w:rsidR="0018722C">
      <w:pPr>
        <w:topLinePunct/>
      </w:pPr>
      <w:r>
        <w:t>5．法律是调整社会关系的行为规范。</w:t>
      </w:r>
    </w:p>
    <w:p w:rsidR="0018722C">
      <w:pPr>
        <w:topLinePunct/>
      </w:pPr>
      <w:r>
        <w:t>因为社会是指以物质生产为基础而结成的人们的总体，法律的调整是指向人们的行为，是对人们行为所设立的标准，即调整一定的社会关系。</w:t>
      </w:r>
    </w:p>
    <w:p w:rsidR="0018722C">
      <w:pPr>
        <w:pStyle w:val="cw26"/>
        <w:topLinePunct/>
      </w:pPr>
      <w:r>
        <w:rPr>
          <w:rFonts w:ascii="宋体" w:eastAsia="宋体" w:hint="eastAsia"/>
        </w:rPr>
        <w:t>6.2.1.2</w:t>
      </w:r>
      <w:r>
        <w:rPr>
          <w:rFonts w:ascii="宋体" w:eastAsia="宋体" w:hint="eastAsia"/>
        </w:rPr>
        <w:t>建筑节能法律规范的特点</w:t>
      </w:r>
    </w:p>
    <w:p w:rsidR="0018722C">
      <w:pPr>
        <w:topLinePunct/>
      </w:pPr>
      <w:r>
        <w:t>建筑节能法律规范作为法律体系的一部分，当然也具有法律的特征。</w:t>
      </w:r>
    </w:p>
    <w:p w:rsidR="0018722C">
      <w:pPr>
        <w:topLinePunct/>
      </w:pPr>
      <w:r>
        <w:rPr>
          <w:rFonts w:ascii="Times New Roman" w:eastAsia="Times New Roman"/>
        </w:rPr>
        <w:t>1</w:t>
      </w:r>
      <w:r>
        <w:t>．建筑节能是一种民事法律行为</w:t>
      </w:r>
    </w:p>
    <w:p w:rsidR="0018722C">
      <w:pPr>
        <w:topLinePunct/>
      </w:pPr>
      <w:r>
        <w:t>建筑节能之所以是民事法律行为，是因为：首先，它是以法律规范的存在为前提，其活动受法律规范调整；其次，它是符合符合法律规定的行为；再次，它</w:t>
      </w:r>
      <w:r>
        <w:t>是能够产生法律后果的行为</w:t>
      </w:r>
      <w:r w:rsidR="001852F3">
        <w:t xml:space="preserve">，即能够引起民事权利义务产生、变更和消灭的行为。</w:t>
      </w:r>
    </w:p>
    <w:p w:rsidR="0018722C">
      <w:pPr>
        <w:topLinePunct/>
      </w:pPr>
      <w:r>
        <w:rPr>
          <w:rFonts w:ascii="Times New Roman" w:eastAsia="Times New Roman"/>
        </w:rPr>
        <w:t>2</w:t>
      </w:r>
      <w:r>
        <w:t>．建筑节能法律规范的调整对象具有特定性</w:t>
      </w:r>
    </w:p>
    <w:p w:rsidR="0018722C">
      <w:pPr>
        <w:topLinePunct/>
      </w:pPr>
      <w:r>
        <w:t>法律所调整的对象都是社会关系，建筑节能法律规范只调整在建造和使用建</w:t>
      </w:r>
      <w:r>
        <w:t>筑物过程中，降低建筑物使用能耗，提高能源利用效率所形成的一系列社会关系。</w:t>
      </w:r>
    </w:p>
    <w:p w:rsidR="0018722C">
      <w:pPr>
        <w:topLinePunct/>
      </w:pPr>
      <w:r>
        <w:rPr>
          <w:rFonts w:ascii="Times New Roman" w:eastAsia="Times New Roman"/>
        </w:rPr>
        <w:t>3</w:t>
      </w:r>
      <w:r>
        <w:t>．建筑节能的主体具有特定性和普遍性</w:t>
      </w:r>
    </w:p>
    <w:p w:rsidR="0018722C">
      <w:pPr>
        <w:topLinePunct/>
      </w:pPr>
      <w:r>
        <w:t>建筑节能主体的特定是指的是从事建筑活动的主体身份特定，是那些从事建筑规划、设计、施工、建设、物业和建筑节能管理及相关人员。在建筑节能中，</w:t>
      </w:r>
      <w:r w:rsidR="001852F3">
        <w:t xml:space="preserve">普通的</w:t>
      </w:r>
      <w:r w:rsidR="001852F3">
        <w:t>老百姓</w:t>
      </w:r>
      <w:r w:rsidR="001852F3">
        <w:t>也可以成为建筑节能的民事主体，从这个意义上说，建筑节能的主体具有普遍性。</w:t>
      </w:r>
    </w:p>
    <w:p w:rsidR="0018722C">
      <w:pPr>
        <w:topLinePunct/>
      </w:pPr>
      <w:r>
        <w:rPr>
          <w:rFonts w:ascii="Times New Roman" w:eastAsia="Times New Roman"/>
        </w:rPr>
        <w:t>4</w:t>
      </w:r>
      <w:r>
        <w:t>．建筑节能法律规范具有强制力</w:t>
      </w:r>
    </w:p>
    <w:p w:rsidR="0018722C">
      <w:pPr>
        <w:topLinePunct/>
      </w:pPr>
      <w:r>
        <w:t>建筑节能法律规范和其它法律规范一样，是由国家强制力做保障的，具有普</w:t>
      </w:r>
    </w:p>
    <w:p w:rsidR="0018722C">
      <w:pPr>
        <w:pStyle w:val="aff7"/>
        <w:topLinePunct/>
      </w:pPr>
      <w:r>
        <w:pict>
          <v:line style="position:absolute;mso-position-horizontal-relative:page;mso-position-vertical-relative:paragraph;z-index:8440;mso-wrap-distance-left:0;mso-wrap-distance-right:0" from="99.239998pt,20.806639pt" to="524.459998pt,20.806639pt" stroked="true" strokeweight=".53998pt" strokecolor="#000000">
            <v:stroke dashstyle="solid"/>
            <w10:wrap type="topAndBottom"/>
          </v:line>
        </w:pict>
      </w:r>
    </w:p>
    <w:p w:rsidR="0018722C">
      <w:pPr>
        <w:topLinePunct/>
      </w:pPr>
      <w:r>
        <w:rPr>
          <w:rFonts w:cstheme="minorBidi" w:hAnsiTheme="minorHAnsi" w:eastAsiaTheme="minorHAnsi" w:asciiTheme="minorHAnsi"/>
        </w:rPr>
        <w:t xml:space="preserve">别：</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在法律思维方式方面，大陆法系属于演绎型思维，英美法系属于归纳式思维，注重类比推理</w:t>
      </w:r>
      <w:r>
        <w:rPr>
          <w:rFonts w:cstheme="minorBidi" w:hAnsiTheme="minorHAnsi" w:eastAsiaTheme="minorHAnsi" w:asciiTheme="minorHAnsi"/>
        </w:rPr>
        <w:t xml:space="preserve">（</w:t>
      </w:r>
      <w:r>
        <w:rPr>
          <w:kern w:val="2"/>
          <w:szCs w:val="22"/>
          <w:rFonts w:cstheme="minorBidi" w:hAnsiTheme="minorHAnsi" w:eastAsiaTheme="minorHAnsi" w:asciiTheme="minorHAnsi"/>
          <w:color w:val="323232"/>
          <w:sz w:val="18"/>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在法的渊源方面，大陆法系中法的正式渊源只是制定法，英美法系中制定法、判例法都是法的正式渊源</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color w:val="323232"/>
          <w:sz w:val="18"/>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在法律的分类方面，大陆法系国家一般都将公法与私法的划分作为法律分类的基础，</w:t>
      </w:r>
      <w:r w:rsidR="001852F3">
        <w:rPr>
          <w:rFonts w:cstheme="minorBidi" w:hAnsiTheme="minorHAnsi" w:eastAsiaTheme="minorHAnsi" w:asciiTheme="minorHAnsi"/>
        </w:rPr>
        <w:t xml:space="preserve">英美法系则是以普通法</w:t>
      </w:r>
      <w:r>
        <w:rPr>
          <w:rFonts w:cstheme="minorBidi" w:hAnsiTheme="minorHAnsi" w:eastAsiaTheme="minorHAnsi" w:asciiTheme="minorHAnsi"/>
        </w:rPr>
        <w:t xml:space="preserve">与衡平法为法的基本分类。</w:t>
      </w:r>
      <w:r>
        <w:rPr>
          <w:rFonts w:cstheme="minorBidi" w:hAnsiTheme="minorHAnsi" w:eastAsiaTheme="minorHAnsi" w:asciiTheme="minorHAnsi"/>
        </w:rPr>
        <w:t xml:space="preserve">（</w:t>
      </w:r>
      <w:r>
        <w:rPr>
          <w:kern w:val="2"/>
          <w:szCs w:val="22"/>
          <w:rFonts w:cstheme="minorBidi" w:hAnsiTheme="minorHAnsi" w:eastAsiaTheme="minorHAnsi" w:asciiTheme="minorHAnsi"/>
          <w:color w:val="323232"/>
          <w:spacing w:val="-2"/>
          <w:sz w:val="18"/>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在诉讼程序方面，大陆法系与教会法程序接近，属于纠问制诉讼，</w:t>
      </w:r>
      <w:r w:rsidR="001852F3">
        <w:rPr>
          <w:rFonts w:cstheme="minorBidi" w:hAnsiTheme="minorHAnsi" w:eastAsiaTheme="minorHAnsi" w:asciiTheme="minorHAnsi"/>
        </w:rPr>
        <w:t xml:space="preserve">英美法系</w:t>
      </w:r>
      <w:r>
        <w:rPr>
          <w:rFonts w:cstheme="minorBidi" w:hAnsiTheme="minorHAnsi" w:eastAsiaTheme="minorHAnsi" w:asciiTheme="minorHAnsi"/>
        </w:rPr>
        <w:t xml:space="preserve">则采用对抗制诉讼程序。</w:t>
      </w:r>
      <w:r>
        <w:rPr>
          <w:rFonts w:cstheme="minorBidi" w:hAnsiTheme="minorHAnsi" w:eastAsiaTheme="minorHAnsi" w:asciiTheme="minorHAnsi"/>
        </w:rPr>
        <w:t xml:space="preserve">（</w:t>
      </w:r>
      <w:r>
        <w:rPr>
          <w:kern w:val="2"/>
          <w:szCs w:val="22"/>
          <w:rFonts w:cstheme="minorBidi" w:hAnsiTheme="minorHAnsi" w:eastAsiaTheme="minorHAnsi" w:asciiTheme="minorHAnsi"/>
          <w:color w:val="323232"/>
          <w:sz w:val="18"/>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在法典编纂方面，大陆法系的主要发展阶段都有代表性的法典，特别是近代以来，进行了大规模的法典编纂活动。英美法系在都铎王朝时期曾进行过较大规模的立法活动，近代以来制定</w:t>
      </w:r>
      <w:r>
        <w:rPr>
          <w:rFonts w:cstheme="minorBidi" w:hAnsiTheme="minorHAnsi" w:eastAsiaTheme="minorHAnsi" w:asciiTheme="minorHAnsi"/>
        </w:rPr>
        <w:t xml:space="preserve">法的数量也在增加，但从总体上看，不倾向进行系统的法典编纂。</w:t>
      </w:r>
      <w:r>
        <w:rPr>
          <w:rFonts w:cstheme="minorBidi" w:hAnsiTheme="minorHAnsi" w:eastAsiaTheme="minorHAnsi" w:asciiTheme="minorHAnsi"/>
        </w:rPr>
        <w:t xml:space="preserve">（</w:t>
      </w:r>
      <w:r>
        <w:rPr>
          <w:kern w:val="2"/>
          <w:szCs w:val="22"/>
          <w:rFonts w:cstheme="minorBidi" w:hAnsiTheme="minorHAnsi" w:eastAsiaTheme="minorHAnsi" w:asciiTheme="minorHAnsi"/>
          <w:color w:val="323232"/>
          <w:sz w:val="18"/>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两大法系在法院体系、法律概念、法律适用技术及法律观念等方面还存在许多差别。</w:t>
      </w:r>
    </w:p>
    <w:p w:rsidR="0018722C">
      <w:pPr>
        <w:topLinePunct/>
      </w:pPr>
      <w:r>
        <w:t>遍约束力，违反建筑节能法律规范的行为都是违法行为，都要受到法律的制裁。</w:t>
      </w:r>
      <w:r>
        <w:t>建筑节能法律规范除了具有法律的特征以外，还具有技术性的特点。无论是</w:t>
      </w:r>
      <w:r>
        <w:t>提</w:t>
      </w:r>
    </w:p>
    <w:p w:rsidR="0018722C">
      <w:pPr>
        <w:topLinePunct/>
      </w:pPr>
      <w:r>
        <w:t>高建筑围护结构的热工性能，提高建筑用能系统的工作效率，还是可再生能源的开发利用，建筑节能都涉及到了自然科学中很多领域的知识。相应地，建筑节能</w:t>
      </w:r>
      <w:r>
        <w:t>法律制度也带有极强的技术性特征，包括制定建筑节能标准，实施建筑能耗测评，</w:t>
      </w:r>
      <w:r w:rsidR="001852F3">
        <w:t xml:space="preserve">对建筑物进行节能认证，或是对建筑用能系统中的器具进行能效标识的鉴定等等无不涉及到建筑节能技术。因此，建筑节能法律规范是带有极强技术性特征的法律制度。</w:t>
      </w:r>
    </w:p>
    <w:p w:rsidR="0018722C">
      <w:pPr>
        <w:pStyle w:val="Heading3"/>
        <w:topLinePunct/>
        <w:ind w:left="200" w:hangingChars="200" w:hanging="200"/>
      </w:pPr>
      <w:bookmarkStart w:id="905357" w:name="_Toc686905357"/>
      <w:bookmarkStart w:name="_TOC_250014" w:id="103"/>
      <w:bookmarkEnd w:id="103"/>
      <w:r>
        <w:rPr>
          <w:b/>
        </w:rPr>
        <w:t>6.2.2</w:t>
      </w:r>
      <w:r>
        <w:t xml:space="preserve"> </w:t>
      </w:r>
      <w:r>
        <w:t>我国现行建筑节能法律体系</w:t>
      </w:r>
      <w:bookmarkEnd w:id="905357"/>
    </w:p>
    <w:p w:rsidR="0018722C">
      <w:pPr>
        <w:topLinePunct/>
      </w:pPr>
      <w:r>
        <w:t>在第五章中，作者对住宅建筑的能耗指标进行了分级，这样的能耗指标分级，</w:t>
      </w:r>
      <w:r w:rsidR="001852F3">
        <w:t xml:space="preserve">是建立在大量的调研、计算和分析论证的基础上的，真实可靠。</w:t>
      </w:r>
    </w:p>
    <w:p w:rsidR="0018722C">
      <w:pPr>
        <w:topLinePunct/>
      </w:pPr>
      <w:r>
        <w:t>在我国当前的法律体系中，还没有任何一部法律，或者是法规、规章建立这样的住宅建筑能耗指标分级制度。在国外的建筑节能法律规范体系当中，也没有类似的分级制度。</w:t>
      </w:r>
    </w:p>
    <w:p w:rsidR="0018722C">
      <w:pPr>
        <w:topLinePunct/>
      </w:pPr>
      <w:r>
        <w:t>在我国，按照宪法和立法法规定的立法体制，法律位阶</w:t>
      </w:r>
      <w:r>
        <w:t>（</w:t>
      </w:r>
      <w:r>
        <w:t>或者说法的效力等级</w:t>
      </w:r>
      <w:r>
        <w:t>）</w:t>
      </w:r>
      <w:r>
        <w:t>共分六级，它们从高到低依次是：根本法律、基本法律、普通法律、行政法规、地方性法规</w:t>
      </w:r>
      <w:r>
        <w:t>（</w:t>
      </w:r>
      <w:r>
        <w:t>自治条例和单行条例</w:t>
      </w:r>
      <w:r>
        <w:t>）</w:t>
      </w:r>
      <w:r>
        <w:t>和行政规章。</w:t>
      </w:r>
    </w:p>
    <w:p w:rsidR="0018722C">
      <w:pPr>
        <w:topLinePunct/>
      </w:pPr>
      <w:r>
        <w:t>宪法是我国的根本法。基本法律的创制权属于最高国家权力机关全国人大，</w:t>
      </w:r>
      <w:r w:rsidR="001852F3">
        <w:t xml:space="preserve">包括民事基本法、行政基本法和刑事基本法以及诉讼法等。普通法律由全国人大</w:t>
      </w:r>
      <w:r>
        <w:t>常委会制定和修改。行政法规的创制主体是中央人民政府即国务院。地方性法规、</w:t>
      </w:r>
      <w:r>
        <w:t>自治条例和单行条例的创制主体是省级</w:t>
      </w:r>
      <w:r>
        <w:t>（</w:t>
      </w:r>
      <w:r>
        <w:rPr>
          <w:spacing w:val="-2"/>
        </w:rPr>
        <w:t>省、自治区、直辖市</w:t>
      </w:r>
      <w:r>
        <w:t>）</w:t>
      </w:r>
      <w:r>
        <w:t>人大及其常委会、较大的市的人大及其常委会</w:t>
      </w:r>
      <w:r>
        <w:t>（</w:t>
      </w:r>
      <w:r>
        <w:t>需报省、自治区的人大常委会批准后施行</w:t>
      </w:r>
      <w:r>
        <w:t>）</w:t>
      </w:r>
      <w:r>
        <w:t>。行政规章区分为部门规章和地方性规章两种，部门规章的创制主体是国务院各部、委员会、中国人民银行、审计署和具有行政管理职能的直属机构，地方性规章的创制主体是省级</w:t>
      </w:r>
      <w:r>
        <w:t>（</w:t>
      </w:r>
      <w:r>
        <w:t>省、自治区、直辖市</w:t>
      </w:r>
      <w:r>
        <w:t>）</w:t>
      </w:r>
      <w:r>
        <w:t>人民政府及较大的市的人民政府。</w:t>
      </w:r>
    </w:p>
    <w:p w:rsidR="0018722C">
      <w:pPr>
        <w:topLinePunct/>
      </w:pPr>
      <w:r>
        <w:t>从法理上说，根本法律、基本法律、普通法律、行政法规、地方性法规</w:t>
      </w:r>
      <w:r>
        <w:t>（</w:t>
      </w:r>
      <w:r>
        <w:t>自治条例和单行条例</w:t>
      </w:r>
      <w:r>
        <w:t>）</w:t>
      </w:r>
      <w:r>
        <w:t>和行政规章这六个层次的法律位阶是从高到低，约束力也是从高到低，其中，更高层次的法是较低层次的法的上位法，较低层次的法成为下位法。也就是说，当下位法和上位法相冲突时，以上位法为准，或者说，下位法不得与上位法相抵触。</w:t>
      </w:r>
    </w:p>
    <w:p w:rsidR="0018722C">
      <w:pPr>
        <w:topLinePunct/>
      </w:pPr>
      <w:r>
        <w:t>当前，节能型住宅的法律体系可以分为三个层次：第一层次是由全国人大及其常委会颁布的法律；第二层次是由国务院、有关部委及相关部门颁发的相关规章、标准；第三层次是由有立法权的地方人大颁布的地方性法规以及地方人民政府有关部门颁发的地方性规章、通知等。</w:t>
      </w:r>
    </w:p>
    <w:p w:rsidR="0018722C">
      <w:pPr>
        <w:topLinePunct/>
      </w:pPr>
      <w:r>
        <w:rPr>
          <w:rFonts w:ascii="Times New Roman" w:eastAsia="Times New Roman"/>
        </w:rPr>
        <w:t>1</w:t>
      </w:r>
      <w:r>
        <w:t>．全国人大及其常委会颁布的法律、法规</w:t>
      </w:r>
    </w:p>
    <w:p w:rsidR="0018722C">
      <w:pPr>
        <w:topLinePunct/>
      </w:pPr>
      <w:r>
        <w:t>目前我国在这一层面上来规范、指导住宅建设行业行为的主要有：</w:t>
      </w:r>
    </w:p>
    <w:p w:rsidR="0018722C">
      <w:pPr>
        <w:topLinePunct/>
      </w:pPr>
      <w:r>
        <w:t>（</w:t>
      </w:r>
      <w:r>
        <w:rPr>
          <w:rFonts w:ascii="Times New Roman" w:hAnsi="Times New Roman" w:eastAsia="Times New Roman"/>
        </w:rPr>
        <w:t>1</w:t>
      </w:r>
      <w:r>
        <w:t>）</w:t>
      </w:r>
      <w:r>
        <w:t>《中华人民共和国节约能源法》</w:t>
      </w:r>
      <w:r>
        <w:rPr>
          <w:rFonts w:ascii="Times New Roman" w:hAnsi="Times New Roman" w:eastAsia="Times New Roman"/>
        </w:rPr>
        <w:t>——</w:t>
      </w:r>
      <w:r>
        <w:t>中华人民共和国主席令，第</w:t>
      </w:r>
      <w:r>
        <w:rPr>
          <w:rFonts w:ascii="Times New Roman" w:hAnsi="Times New Roman" w:eastAsia="Times New Roman"/>
        </w:rPr>
        <w:t>90 </w:t>
      </w:r>
      <w:r>
        <w:t>号</w:t>
      </w:r>
    </w:p>
    <w:p w:rsidR="0018722C">
      <w:pPr>
        <w:topLinePunct/>
      </w:pPr>
      <w:r>
        <w:t>（</w:t>
      </w:r>
      <w:r>
        <w:rPr>
          <w:rFonts w:ascii="Times New Roman" w:hAnsi="Times New Roman" w:eastAsia="Times New Roman"/>
        </w:rPr>
        <w:t>2</w:t>
      </w:r>
      <w:r>
        <w:t>）</w:t>
      </w:r>
      <w:r>
        <w:t>《中华人民共和国可再生能源法》</w:t>
      </w:r>
      <w:r>
        <w:rPr>
          <w:rFonts w:ascii="Times New Roman" w:hAnsi="Times New Roman" w:eastAsia="Times New Roman"/>
        </w:rPr>
        <w:t>——</w:t>
      </w:r>
      <w:r>
        <w:t>中华人民共和国主席令，第</w:t>
      </w:r>
      <w:r>
        <w:rPr>
          <w:rFonts w:ascii="Times New Roman" w:hAnsi="Times New Roman" w:eastAsia="Times New Roman"/>
        </w:rPr>
        <w:t>33</w:t>
      </w:r>
    </w:p>
    <w:p w:rsidR="0018722C">
      <w:pPr>
        <w:pStyle w:val="BodyText"/>
        <w:spacing w:before="107"/>
        <w:ind w:leftChars="0" w:left="1626"/>
        <w:topLinePunct/>
      </w:pPr>
      <w:r>
        <w:t>号</w:t>
      </w:r>
    </w:p>
    <w:p w:rsidR="0018722C">
      <w:pPr>
        <w:topLinePunct/>
      </w:pPr>
      <w:r>
        <w:t>（</w:t>
      </w:r>
      <w:r>
        <w:rPr>
          <w:rFonts w:ascii="Times New Roman" w:hAnsi="Times New Roman" w:eastAsia="Times New Roman"/>
        </w:rPr>
        <w:t>3</w:t>
      </w:r>
      <w:r>
        <w:t>）</w:t>
      </w:r>
      <w:r>
        <w:t>《中华人民共和国建筑法》</w:t>
      </w:r>
      <w:r>
        <w:rPr>
          <w:rFonts w:ascii="Times New Roman" w:hAnsi="Times New Roman" w:eastAsia="Times New Roman"/>
        </w:rPr>
        <w:t>——</w:t>
      </w:r>
      <w:r>
        <w:t>中华人民共和国主席令，第</w:t>
      </w:r>
      <w:r>
        <w:rPr>
          <w:rFonts w:ascii="Times New Roman" w:hAnsi="Times New Roman" w:eastAsia="Times New Roman"/>
        </w:rPr>
        <w:t>91 </w:t>
      </w:r>
      <w:r>
        <w:t>号</w:t>
      </w:r>
    </w:p>
    <w:p w:rsidR="0018722C">
      <w:pPr>
        <w:topLinePunct/>
      </w:pPr>
      <w:r>
        <w:t>（</w:t>
      </w:r>
      <w:r>
        <w:rPr>
          <w:rFonts w:ascii="Times New Roman" w:hAnsi="Times New Roman" w:eastAsia="Times New Roman"/>
        </w:rPr>
        <w:t>4</w:t>
      </w:r>
      <w:r>
        <w:t>）</w:t>
      </w:r>
      <w:r>
        <w:t>《中华人民共和国城市规划法》</w:t>
      </w:r>
      <w:r>
        <w:rPr>
          <w:rFonts w:ascii="Times New Roman" w:hAnsi="Times New Roman" w:eastAsia="Times New Roman"/>
        </w:rPr>
        <w:t>——</w:t>
      </w:r>
      <w:r>
        <w:t>中华人民共和国主席令，第</w:t>
      </w:r>
      <w:r>
        <w:rPr>
          <w:rFonts w:ascii="Times New Roman" w:hAnsi="Times New Roman" w:eastAsia="Times New Roman"/>
        </w:rPr>
        <w:t>23 </w:t>
      </w:r>
      <w:r>
        <w:t>号</w:t>
      </w:r>
    </w:p>
    <w:p w:rsidR="0018722C">
      <w:pPr>
        <w:topLinePunct/>
      </w:pPr>
      <w:r>
        <w:t>《中华人民共和国建筑法》是建筑业最基本的法律，由全国人大常委会</w:t>
      </w:r>
      <w:r>
        <w:rPr>
          <w:rFonts w:ascii="Times New Roman" w:eastAsia="Times New Roman"/>
        </w:rPr>
        <w:t>1997</w:t>
      </w:r>
    </w:p>
    <w:p w:rsidR="0018722C">
      <w:pPr>
        <w:topLinePunct/>
      </w:pPr>
      <w:r>
        <w:t>年</w:t>
      </w:r>
      <w:r>
        <w:rPr>
          <w:rFonts w:ascii="Times New Roman" w:eastAsia="Times New Roman"/>
        </w:rPr>
        <w:t>11</w:t>
      </w:r>
      <w:r>
        <w:t>月</w:t>
      </w:r>
      <w:r>
        <w:rPr>
          <w:rFonts w:ascii="Times New Roman" w:eastAsia="Times New Roman"/>
        </w:rPr>
        <w:t>1</w:t>
      </w:r>
      <w:r>
        <w:t>日通过，是保证建筑工程质量与安全，对建筑活动实施监督管理的一部</w:t>
      </w:r>
    </w:p>
    <w:p w:rsidR="0018722C">
      <w:pPr>
        <w:topLinePunct/>
      </w:pPr>
      <w:r>
        <w:t>法律，对各类建筑活动具有普遍约束力。《中华人民共和国建筑法》第</w:t>
      </w:r>
      <w:r>
        <w:rPr>
          <w:rFonts w:ascii="Times New Roman" w:eastAsia="Times New Roman"/>
        </w:rPr>
        <w:t>2</w:t>
      </w:r>
      <w:r>
        <w:t>条规定：</w:t>
      </w:r>
      <w:r w:rsidR="001852F3">
        <w:t xml:space="preserve">本法以加强对建筑活动的监督管理，维护建筑市场秩序，保证建筑工程质量和安全，促进建筑业健康发展为目的，不过其相关条款也强调了应提高房屋建筑设计水平，鼓励节约能源和保护环境，提倡采用先进技术、先进工艺、新型建筑材料和现代管理方式；《城市规划法》主要是为了适应社会发展和城市发展的需要，</w:t>
      </w:r>
      <w:r>
        <w:t>对城市进行规划建设，合理安排用地、市政设施等；</w:t>
      </w:r>
      <w:r w:rsidR="001852F3">
        <w:t xml:space="preserve">《节约能源法》主要是为了促进能源的合理利用，主要是强调能源是全人类共有的财富，必须加以节约，并且要使用新型能源。《可再生能源法》主要是为了实现再生能源的开发和利用，</w:t>
      </w:r>
      <w:r w:rsidR="001852F3">
        <w:t xml:space="preserve">因为能源并不是用之不竭的，所以，必须加大可再生能源的利用强度，使我们的</w:t>
      </w:r>
      <w:r>
        <w:t>社会和环境得以持续发展。</w:t>
      </w:r>
      <w:r>
        <w:rPr>
          <w:rFonts w:ascii="Times New Roman" w:eastAsia="Times New Roman"/>
        </w:rPr>
        <w:t>1</w:t>
      </w:r>
    </w:p>
    <w:p w:rsidR="0018722C">
      <w:pPr>
        <w:topLinePunct/>
      </w:pPr>
      <w:r>
        <w:t>2．行政法规和地方性法规</w:t>
      </w:r>
    </w:p>
    <w:p w:rsidR="0018722C">
      <w:pPr>
        <w:topLinePunct/>
      </w:pPr>
      <w:r>
        <w:t>根据《中华人民共和国立法法》的规定，行政法规法规是指由国务院依照法定职权和程序制定的具有普遍约束力的法律规范。</w:t>
      </w:r>
    </w:p>
    <w:p w:rsidR="0018722C">
      <w:pPr>
        <w:topLinePunct/>
      </w:pPr>
      <w:r>
        <w:t>地方性法规分为三个层次：一是由省、自治区、直辖市和较大的市的人民代表大会及其常委会依照法定职权和程序制定的地方性法规；二是由经济特区所在地的省、市的人民代表大会及其常委会依照法定职权和程序制定的经济特区的</w:t>
      </w:r>
      <w:r>
        <w:t>法</w:t>
      </w:r>
    </w:p>
    <w:p w:rsidR="0018722C">
      <w:pPr>
        <w:topLinePunct/>
      </w:pPr>
    </w:p>
    <w:p w:rsidR="0018722C">
      <w:pPr>
        <w:pStyle w:val="aff7"/>
        <w:topLinePunct/>
      </w:pPr>
      <w:r>
        <w:pict>
          <v:line style="position:absolute;mso-position-horizontal-relative:page;mso-position-vertical-relative:paragraph;z-index:8464;mso-wrap-distance-left:0;mso-wrap-distance-right:0" from="99.239998pt,15.429164pt" to="243.239998pt,15.429164pt" stroked="true" strokeweight=".54001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建筑节能工程法规及相关知识</w:t>
      </w:r>
      <w:r>
        <w:rPr>
          <w:rFonts w:ascii="Times New Roman" w:eastAsia="Times New Roman" w:cstheme="minorBidi" w:hAnsiTheme="minorHAnsi"/>
        </w:rPr>
        <w:t>.</w:t>
      </w:r>
      <w:r>
        <w:rPr>
          <w:rFonts w:cstheme="minorBidi" w:hAnsiTheme="minorHAnsi" w:eastAsiaTheme="minorHAnsi" w:asciiTheme="minorHAnsi"/>
        </w:rPr>
        <w:t>北京土木建筑学会，</w:t>
      </w:r>
      <w:r>
        <w:rPr>
          <w:rFonts w:ascii="Times New Roman" w:eastAsia="Times New Roman" w:cstheme="minorBidi" w:hAnsiTheme="minorHAnsi"/>
        </w:rPr>
        <w:t>2005</w:t>
      </w:r>
    </w:p>
    <w:p w:rsidR="0018722C">
      <w:pPr>
        <w:topLinePunct/>
      </w:pPr>
      <w:r>
        <w:t>规；三是由自治州、自治县的人民代表大会依照法定职权和程序制定的自治条例和单行条例。</w:t>
      </w:r>
    </w:p>
    <w:p w:rsidR="0018722C">
      <w:pPr>
        <w:topLinePunct/>
      </w:pPr>
      <w:r>
        <w:rPr>
          <w:rFonts w:ascii="Times New Roman" w:eastAsia="Times New Roman"/>
        </w:rPr>
        <w:t>3</w:t>
      </w:r>
      <w:r>
        <w:t>．规章</w:t>
      </w:r>
    </w:p>
    <w:p w:rsidR="0018722C">
      <w:pPr>
        <w:topLinePunct/>
      </w:pPr>
      <w:r>
        <w:t>规章包括部门规章和地方政府规章。</w:t>
      </w:r>
    </w:p>
    <w:p w:rsidR="0018722C">
      <w:pPr>
        <w:topLinePunct/>
      </w:pPr>
      <w:r>
        <w:t>部门规章，是指国务院各部、各委员会、中国人民银行、审计署和具有行政管理职能的直属机构</w:t>
      </w:r>
      <w:r>
        <w:t>（</w:t>
      </w:r>
      <w:r>
        <w:t>简称国务院部门</w:t>
      </w:r>
      <w:r>
        <w:t>）</w:t>
      </w:r>
      <w:r>
        <w:t>根据法律和国务院的行政法规、决定、命令，在本部门的职权范围内依照《规章制定程序条例》制定的规章。</w:t>
      </w:r>
    </w:p>
    <w:p w:rsidR="0018722C">
      <w:pPr>
        <w:topLinePunct/>
      </w:pPr>
      <w:r>
        <w:t>地方政府规章是指省、自治区、直辖市和较大的市的人民政府根据法律、行政法规和本省、自治区、直辖市的地方性法规，依照《规章制定程序条例》制定的规章。</w:t>
      </w:r>
    </w:p>
    <w:p w:rsidR="0018722C">
      <w:pPr>
        <w:topLinePunct/>
      </w:pPr>
      <w:r>
        <w:t>规章主要包括：</w:t>
      </w:r>
    </w:p>
    <w:p w:rsidR="0018722C">
      <w:pPr>
        <w:topLinePunct/>
      </w:pPr>
      <w:r>
        <w:t>（</w:t>
      </w:r>
      <w:r>
        <w:rPr>
          <w:rFonts w:ascii="Times New Roman" w:eastAsia="宋体"/>
        </w:rPr>
        <w:t>1</w:t>
      </w:r>
      <w:r>
        <w:t>）</w:t>
      </w:r>
      <w:r>
        <w:rPr>
          <w:rFonts w:ascii="Times New Roman" w:eastAsia="宋体"/>
        </w:rPr>
        <w:t>2000</w:t>
      </w:r>
      <w:r>
        <w:t>年为贯彻《节约能源法》建设部颁布了《民用建筑节能管理规定》，</w:t>
      </w:r>
      <w:r w:rsidR="001852F3">
        <w:t xml:space="preserve">此规章的颁布，目的是推动建筑节能</w:t>
      </w:r>
      <w:r>
        <w:rPr>
          <w:rFonts w:ascii="Times New Roman" w:eastAsia="宋体"/>
        </w:rPr>
        <w:t>50%</w:t>
      </w:r>
      <w:r>
        <w:t>设计标准的实施。这个规章主要是规定建筑项目的一系列施工过程的各个环节。</w:t>
      </w:r>
      <w:r>
        <w:rPr>
          <w:rFonts w:ascii="Times New Roman" w:eastAsia="宋体"/>
        </w:rPr>
        <w:t>2005</w:t>
      </w:r>
      <w:r>
        <w:t>年建设部又对《民用建筑节能管理规定》进行了修订，修订内容主要包括：增加了适用范围，《民用建筑节能管理规定》不仅能够适用于严寒</w:t>
      </w:r>
      <w:r>
        <w:t>（</w:t>
      </w:r>
      <w:r>
        <w:t xml:space="preserve">寒冷</w:t>
      </w:r>
      <w:r>
        <w:t>）</w:t>
      </w:r>
      <w:r>
        <w:t xml:space="preserve">地区，还能够适用于夏热冬冷</w:t>
      </w:r>
      <w:r>
        <w:t>（</w:t>
      </w:r>
      <w:r>
        <w:t xml:space="preserve">夏热冬暖</w:t>
      </w:r>
      <w:r>
        <w:t>）</w:t>
      </w:r>
      <w:r>
        <w:t>地区。可以说，《民用建筑节能管理规定》是一部较为完整集中的建筑节能规章。</w:t>
      </w:r>
    </w:p>
    <w:p w:rsidR="0018722C">
      <w:pPr>
        <w:topLinePunct/>
      </w:pPr>
      <w:r>
        <w:t>（</w:t>
      </w:r>
      <w:r>
        <w:rPr>
          <w:rFonts w:ascii="Times New Roman" w:eastAsia="Times New Roman"/>
        </w:rPr>
        <w:t>2</w:t>
      </w:r>
      <w:r>
        <w:t>）</w:t>
      </w:r>
      <w:r>
        <w:t>为了落实《民用建筑节能条例》，住房和城乡建设部在一定区域范围内</w:t>
      </w:r>
      <w:r>
        <w:t>试行了民用建筑能效测评标识制度，制定了《民用建筑能效测评标识技术导则</w:t>
      </w:r>
      <w:r>
        <w:t>（</w:t>
      </w:r>
      <w:r>
        <w:t>试行</w:t>
      </w:r>
      <w:r>
        <w:t>）</w:t>
      </w:r>
      <w:r>
        <w:t>》、《民用建筑能效测评标识管理暂行办法》、《民用建筑能效测评机构管理暂行办法》等规章，使建筑节能进一步制度化。</w:t>
      </w:r>
    </w:p>
    <w:p w:rsidR="0018722C">
      <w:pPr>
        <w:topLinePunct/>
      </w:pPr>
      <w:r>
        <w:t>（</w:t>
      </w:r>
      <w:r>
        <w:rPr>
          <w:rFonts w:ascii="Times New Roman" w:eastAsia="Times New Roman"/>
        </w:rPr>
        <w:t>3</w:t>
      </w:r>
      <w:r>
        <w:t>）</w:t>
      </w:r>
      <w:r>
        <w:t xml:space="preserve">《实施工程建设强制性标准监督规定》</w:t>
      </w:r>
      <w:r>
        <w:t>（</w:t>
      </w:r>
      <w:r>
        <w:t xml:space="preserve">中华人民共和国建设部</w:t>
      </w:r>
      <w:r>
        <w:rPr>
          <w:rFonts w:ascii="Times New Roman" w:eastAsia="Times New Roman"/>
        </w:rPr>
        <w:t>2000</w:t>
      </w:r>
    </w:p>
    <w:p w:rsidR="0018722C">
      <w:pPr>
        <w:topLinePunct/>
      </w:pPr>
      <w:r>
        <w:t>年</w:t>
      </w:r>
      <w:r>
        <w:rPr>
          <w:rFonts w:ascii="Times New Roman" w:eastAsia="Times New Roman"/>
        </w:rPr>
        <w:t>8</w:t>
      </w:r>
      <w:r>
        <w:t>月</w:t>
      </w:r>
      <w:r>
        <w:rPr>
          <w:rFonts w:ascii="Times New Roman" w:eastAsia="Times New Roman"/>
        </w:rPr>
        <w:t>25</w:t>
      </w:r>
      <w:r>
        <w:t>日颁布</w:t>
      </w:r>
      <w:r>
        <w:t>）</w:t>
      </w:r>
    </w:p>
    <w:p w:rsidR="0018722C">
      <w:pPr>
        <w:topLinePunct/>
      </w:pPr>
      <w:r>
        <w:t>（</w:t>
      </w:r>
      <w:r>
        <w:rPr>
          <w:rFonts w:ascii="Times New Roman" w:eastAsia="宋体"/>
        </w:rPr>
        <w:t>4</w:t>
      </w:r>
      <w:r>
        <w:t>）</w:t>
      </w:r>
      <w:r>
        <w:t>《房屋建筑和市政基础设施工程施工图设计文件审查管理办法》</w:t>
      </w:r>
      <w:r>
        <w:t>（</w:t>
      </w:r>
      <w:r>
        <w:t>中华</w:t>
      </w:r>
      <w:r>
        <w:rPr>
          <w:spacing w:val="-4"/>
        </w:rPr>
        <w:t>人民共和国建设部</w:t>
      </w:r>
      <w:r>
        <w:rPr>
          <w:spacing w:val="8"/>
        </w:rPr>
        <w:t>2004</w:t>
      </w:r>
      <w:r>
        <w:rPr>
          <w:spacing w:val="30"/>
        </w:rPr>
        <w:t>年8</w:t>
      </w:r>
      <w:r>
        <w:rPr>
          <w:spacing w:val="-15"/>
        </w:rPr>
        <w:t>月</w:t>
      </w:r>
      <w:r>
        <w:t>23</w:t>
      </w:r>
      <w:r w:rsidR="001852F3">
        <w:rPr>
          <w:spacing w:val="-8"/>
        </w:rPr>
        <w:t xml:space="preserve">日颁布</w:t>
      </w:r>
      <w:r>
        <w:t>）</w:t>
      </w:r>
    </w:p>
    <w:p w:rsidR="0018722C">
      <w:pPr>
        <w:topLinePunct/>
      </w:pPr>
      <w:r>
        <w:t>（</w:t>
      </w:r>
      <w:r>
        <w:rPr>
          <w:rFonts w:ascii="Times New Roman" w:eastAsia="宋体"/>
        </w:rPr>
        <w:t>5</w:t>
      </w:r>
      <w:r>
        <w:t>）</w:t>
      </w:r>
      <w:r>
        <w:t>《民用建筑工程节能质量监督管理办法》</w:t>
      </w:r>
      <w:r>
        <w:t>（</w:t>
      </w:r>
      <w:r>
        <w:rPr>
          <w:spacing w:val="-3"/>
        </w:rPr>
        <w:t>中华人民共和国建设部</w:t>
      </w:r>
      <w:r>
        <w:t>2006</w:t>
      </w:r>
      <w:r>
        <w:rPr>
          <w:spacing w:val="30"/>
        </w:rPr>
        <w:t>年7</w:t>
      </w:r>
      <w:r>
        <w:rPr>
          <w:spacing w:val="-15"/>
        </w:rPr>
        <w:t>月</w:t>
      </w:r>
      <w:r>
        <w:t>31</w:t>
      </w:r>
      <w:r w:rsidR="001852F3">
        <w:rPr>
          <w:spacing w:val="-8"/>
        </w:rPr>
        <w:t xml:space="preserve">日颁布</w:t>
      </w:r>
      <w:r>
        <w:t>）</w:t>
      </w:r>
    </w:p>
    <w:p w:rsidR="0018722C">
      <w:pPr>
        <w:topLinePunct/>
      </w:pPr>
      <w:r>
        <w:t>（</w:t>
      </w:r>
      <w:r>
        <w:t xml:space="preserve">6</w:t>
      </w:r>
      <w:r>
        <w:t>）</w:t>
      </w:r>
      <w:r>
        <w:t>地方性规章，对各地结合实际执行建筑节能法律法规具有很强的针对性。</w:t>
      </w:r>
      <w:r>
        <w:t>如：《天津市室内采暖系统设计管理暂行办法》</w:t>
      </w:r>
      <w:r>
        <w:t>（</w:t>
      </w:r>
      <w:r>
        <w:t>1999</w:t>
      </w:r>
      <w:r w:rsidR="001852F3">
        <w:rPr>
          <w:spacing w:val="-15"/>
        </w:rPr>
        <w:t xml:space="preserve">年</w:t>
      </w:r>
      <w:r>
        <w:t>）</w:t>
      </w:r>
      <w:r>
        <w:t>、《江苏省建设节能管理</w:t>
      </w:r>
      <w:r>
        <w:t>办法》</w:t>
      </w:r>
      <w:r>
        <w:t>（</w:t>
      </w:r>
      <w:r>
        <w:t>2009</w:t>
      </w:r>
      <w:r w:rsidR="001852F3">
        <w:rPr>
          <w:spacing w:val="-15"/>
        </w:rPr>
        <w:t xml:space="preserve">年</w:t>
      </w:r>
      <w:r>
        <w:t>）</w:t>
      </w:r>
      <w:r>
        <w:t>等，均构成建筑节能法律法规体系的重要组成部分，有利于建筑节能法治环境的形成。</w:t>
      </w:r>
    </w:p>
    <w:p w:rsidR="0018722C">
      <w:pPr>
        <w:pStyle w:val="Heading3"/>
        <w:topLinePunct/>
        <w:ind w:left="200" w:hangingChars="200" w:hanging="200"/>
      </w:pPr>
      <w:bookmarkStart w:id="905358" w:name="_Toc686905358"/>
      <w:bookmarkStart w:name="_TOC_250013" w:id="104"/>
      <w:bookmarkEnd w:id="104"/>
      <w:r>
        <w:rPr>
          <w:b/>
        </w:rPr>
        <w:t>6.2.3</w:t>
      </w:r>
      <w:r>
        <w:t xml:space="preserve"> </w:t>
      </w:r>
      <w:r>
        <w:t>我国现行建筑节能法律体系存在的问题</w:t>
      </w:r>
      <w:bookmarkEnd w:id="905358"/>
    </w:p>
    <w:p w:rsidR="0018722C">
      <w:pPr>
        <w:topLinePunct/>
      </w:pPr>
      <w:r>
        <w:t>当前，我国建筑节能的法律体系虽然已经初步建立起来，但是，仍然存在一些不完善的地方。</w:t>
      </w:r>
    </w:p>
    <w:p w:rsidR="0018722C">
      <w:pPr>
        <w:topLinePunct/>
      </w:pPr>
      <w:bookmarkStart w:id="905375" w:name="_cwCmt6"/>
      <w:r>
        <w:rPr>
          <w:rFonts w:ascii="Times New Roman" w:eastAsia="Times New Roman"/>
        </w:rPr>
        <w:t>1</w:t>
      </w:r>
      <w:r>
        <w:t>．《中华人民共和国节约能源法》作为法律，它的规定过于简略，未能统领</w:t>
      </w:r>
      <w:r>
        <w:t>相关下位法。</w:t>
      </w:r>
      <w:bookmarkEnd w:id="905375"/>
    </w:p>
    <w:p w:rsidR="0018722C">
      <w:pPr>
        <w:topLinePunct/>
      </w:pPr>
      <w:r>
        <w:t>另外，同样作为法律的《中华人民共和国建筑法》的规定也过于原则，对工程各方的权利、义务没有具体规定到体现，导致的结果就是行政法规和部门规章缺乏上位法的支持和统一领导。</w:t>
      </w:r>
    </w:p>
    <w:p w:rsidR="0018722C">
      <w:pPr>
        <w:topLinePunct/>
      </w:pPr>
      <w:r>
        <w:t>在我国现有的涉及建筑节能的法律文件中，仅有《中华人民共和国节约能源</w:t>
      </w:r>
      <w:r>
        <w:t>法》和《中华人民共和国建筑法》的效力等级是“法律”，这两部法律虽然法律效力等级高，但是因为缺乏对建筑节能方的责、权、利没有等没有明确的规定，操作性不强。因此，在法律层面上，建筑节能缺依然乏系统而明确的法律依据。国家立法机关应当完善这一方面的立法，为了促进国家建筑节能事业的发展，尽快</w:t>
      </w:r>
      <w:r>
        <w:t>出台法律层面的《建筑节能法》。</w:t>
      </w:r>
    </w:p>
    <w:p w:rsidR="0018722C">
      <w:pPr>
        <w:topLinePunct/>
      </w:pPr>
      <w:r>
        <w:rPr>
          <w:rFonts w:ascii="Times New Roman" w:eastAsia="Times New Roman"/>
        </w:rPr>
        <w:t>2</w:t>
      </w:r>
      <w:r>
        <w:t>．《民用建筑节能条例》作为主要的行政法规，缺乏经济激励性手段。《民用</w:t>
      </w:r>
      <w:r>
        <w:t>建筑节能条例》是国务院制定颁布的，效力等级较高，应该具有较强的可操作性，</w:t>
      </w:r>
      <w:r w:rsidR="001852F3">
        <w:t xml:space="preserve">但是，在这部行政法规当中，对经济激励等具体措施也没有加以规定，导致没有办法操作，使得有节能愿望的人因为没有节能的激励措施而放弃节能。</w:t>
      </w:r>
    </w:p>
    <w:p w:rsidR="0018722C">
      <w:pPr>
        <w:topLinePunct/>
      </w:pPr>
      <w:r>
        <w:rPr>
          <w:rFonts w:ascii="Times New Roman" w:eastAsia="Times New Roman"/>
        </w:rPr>
        <w:t>3</w:t>
      </w:r>
      <w:r>
        <w:t>．规章虽然具有操作性但是法律位阶较低。</w:t>
      </w:r>
    </w:p>
    <w:p w:rsidR="0018722C">
      <w:pPr>
        <w:topLinePunct/>
      </w:pPr>
      <w:r>
        <w:t>我国大量的规章存在，具有非常强的操作性。但是，规章多是由建设部制定的一些办法、规定等，在具体运用中难以产生较强的法律效力，对责任主体的法律约束效力不强。以上这些情况导致的结果是：有操作性的规章，地位太低，约束力不强；约束力强的法律、行政法规，规定太过原则，又缺乏可操作性。</w:t>
      </w:r>
    </w:p>
    <w:p w:rsidR="0018722C">
      <w:pPr>
        <w:pStyle w:val="Heading3"/>
        <w:topLinePunct/>
        <w:ind w:left="200" w:hangingChars="200" w:hanging="200"/>
      </w:pPr>
      <w:bookmarkStart w:id="905359" w:name="_Toc686905359"/>
      <w:bookmarkStart w:name="_TOC_250012" w:id="105"/>
      <w:bookmarkEnd w:id="105"/>
      <w:r>
        <w:rPr>
          <w:b/>
        </w:rPr>
        <w:t>6.2.4</w:t>
      </w:r>
      <w:r>
        <w:t xml:space="preserve"> </w:t>
      </w:r>
      <w:r>
        <w:t>我国建筑节能法律体系完善的建议</w:t>
      </w:r>
      <w:bookmarkEnd w:id="905359"/>
    </w:p>
    <w:p w:rsidR="0018722C">
      <w:pPr>
        <w:topLinePunct/>
      </w:pPr>
      <w:r>
        <w:t>总体来看，目前我国建筑节能的法律法规体系，具有操作性的规章和技术标准的层次都比较低，法律的规定太过原则，操作性比较差，标准体系规定的虽然具体，但是还有很多有待改进和完善的地方。虽然政策、目标已经明确，但在具体应用上仍然缺乏可操作性。因此，作者建议：</w:t>
      </w:r>
    </w:p>
    <w:p w:rsidR="0018722C">
      <w:pPr>
        <w:topLinePunct/>
      </w:pPr>
      <w:r>
        <w:rPr>
          <w:rFonts w:ascii="Times New Roman" w:eastAsia="Times New Roman"/>
        </w:rPr>
        <w:t>1</w:t>
      </w:r>
      <w:r>
        <w:t>．使规章、法规更具有操作性。</w:t>
      </w:r>
    </w:p>
    <w:p w:rsidR="0018722C">
      <w:pPr>
        <w:topLinePunct/>
      </w:pPr>
      <w:r>
        <w:t>现行的建筑节能规章和法规的规定还是太过原则，有关立法部门应该做的是，</w:t>
      </w:r>
      <w:r w:rsidR="001852F3">
        <w:t xml:space="preserve">对所有的规章，只要涉及到建筑节能方面的，都应当统一起来、协调起来。规范起来，来解决不同部门之间的规章的不统一甚至是冲突的问题。</w:t>
      </w:r>
    </w:p>
    <w:p w:rsidR="0018722C">
      <w:pPr>
        <w:topLinePunct/>
      </w:pPr>
      <w:r>
        <w:t>同时，地方政府应该继续完善建筑节能技术标准，在完善建筑节能技术标准的前提下，加快规章的立法进程。同时要注意具有操作性的规章的技术问题，还有就是和上位法的相一致的问题，不能与上位法相冲突。</w:t>
      </w:r>
    </w:p>
    <w:p w:rsidR="0018722C">
      <w:pPr>
        <w:topLinePunct/>
      </w:pPr>
      <w:r>
        <w:rPr>
          <w:rFonts w:ascii="Times New Roman" w:hAnsi="Times New Roman" w:eastAsia="Times New Roman"/>
        </w:rPr>
        <w:t>2</w:t>
      </w:r>
      <w:r>
        <w:t>．上位法——法律的修改。</w:t>
      </w:r>
    </w:p>
    <w:p w:rsidR="0018722C">
      <w:pPr>
        <w:topLinePunct/>
      </w:pPr>
      <w:r>
        <w:t>《中华人民共和国节约能源法》是我们国家节约能源方面的法律，是对建筑节能的总体规范，法律效力比较高。但是，现有关于建筑节能的一般性原则规定对建筑节能难以起到规范作用。因此，我在立法上，还应该吸取建筑节能技术标准和规章等具有操作性的下位法的一些做法，尽量细化法律条文，使得法律真正能够操作，而不仅仅只规定原则。</w:t>
      </w:r>
    </w:p>
    <w:p w:rsidR="0018722C">
      <w:pPr>
        <w:topLinePunct/>
      </w:pPr>
      <w:r>
        <w:t>《中华人民共和国建筑法》也是建筑业的另外一部法律，也要为建筑节能工作提供法律依据，但是，我国现行的《建筑法》中仅有关于建筑的规定，却没有建筑节能的相关内容。建议把建筑节能的相关内容作为单独的一个章节纳入《建筑法》中，并且明确规定权利、义务，使《建筑法》也具有可操作性。或者，也</w:t>
      </w:r>
      <w:r>
        <w:t>可以由全国人大常委会直接制定颁布《中华人民共和国建筑节能法》，以法律的形式直接对建筑节能进行规定，把建筑节能上升到更高层次的国家行为。</w:t>
      </w:r>
    </w:p>
    <w:p w:rsidR="0018722C">
      <w:pPr>
        <w:topLinePunct/>
      </w:pPr>
      <w:r>
        <w:rPr>
          <w:rFonts w:ascii="Times New Roman" w:eastAsia="Times New Roman"/>
        </w:rPr>
        <w:t>3</w:t>
      </w:r>
      <w:r>
        <w:t>．实施与法律、法规配套的财税激励政策。</w:t>
      </w:r>
    </w:p>
    <w:p w:rsidR="0018722C">
      <w:pPr>
        <w:topLinePunct/>
      </w:pPr>
      <w:r>
        <w:t>仅仅依靠法律、法规、规章和技术标准进行建筑节能依然是不够的，这会让</w:t>
      </w:r>
      <w:r>
        <w:t>人感觉建筑节能是冷冰冰的、被强迫的行为，适当的激励措施会起到很好的效果。</w:t>
      </w:r>
    </w:p>
    <w:p w:rsidR="0018722C">
      <w:pPr>
        <w:topLinePunct/>
      </w:pPr>
      <w:r>
        <w:t>建筑节能要推广，首先要有资金的保障。我们要开创建筑节能的新途径，加大融资力度，要在经济政策方面制定相应的扶持政策，建立和完善建筑节能的经</w:t>
      </w:r>
      <w:r>
        <w:t>济激励政策。对达不到节能设计标准的建筑，要采取一定的措施进行限制，比如：</w:t>
      </w:r>
      <w:r>
        <w:t>禁止投入使用等措施或者恢复征收固定资产投资方向调节税或者建筑能源消费</w:t>
      </w:r>
      <w:r>
        <w:t>税、墙改基金等。对于节能建筑，则实行零税率等政策。对超过节能设计标准或采用可再生能源的建筑，采取减免税收、费用、贴息贷款、财政补贴等手段进行鼓励。如果缺少这些激励措施，建筑节能只能</w:t>
      </w:r>
      <w:r>
        <w:t>纸上谈兵</w:t>
      </w:r>
      <w:r>
        <w:t>，建筑节能绝不可能靠几个人就能做成，国家必须出台大量的行之有效的措施激励广大建筑企业、开发商等。</w:t>
      </w:r>
    </w:p>
    <w:p w:rsidR="0018722C">
      <w:pPr>
        <w:topLinePunct/>
      </w:pPr>
      <w:r>
        <w:t>综上所述，我国应尽快建立和完善建筑节能方面的法律法规和标准体系，并注重法律法规与标准体系之间的相互依赖的关系。在今后的立法当中，作者建议</w:t>
      </w:r>
      <w:r>
        <w:t>把这样的能耗指标分级写进地方行政法规和规章之中，可以先从西安市作为试点，</w:t>
      </w:r>
      <w:r w:rsidR="001852F3">
        <w:t xml:space="preserve">先在住宅建筑节能设计标准中出现，然后以政府规章的形式出现，再推广至其他城市，再上升到陕西省全省范围，以地方法规的形式出现。为了提高法律的位阶和约束力，在试点成功之后，可以由陕西省人民代表大会以地方性法律的形式出现。按照法的位阶和效力，规章的约束力小于法规，法规的约束力小于法律，具有最高约束力的是一个国家的宪法。宪法是由我国的全国人民代表大会，按照一定的程序才能修改的。因此，将住宅建筑能耗指标分级能够写进规章，进而写进法规，再写入法律，将会是建筑节能行业和全社会的伟大进步。当然，当前情况下的法律建议，是首先从西安市进行试点，先从住宅建筑做起，再扩大到公共建筑，将笔者建议的住宅建筑能耗指标分级以西安市政府规章的形式或者西安市建委以部门规章的形式颁布，逐步在全社会推行。</w:t>
      </w:r>
    </w:p>
    <w:p w:rsidR="0018722C">
      <w:pPr>
        <w:pStyle w:val="Heading2"/>
        <w:topLinePunct/>
        <w:ind w:left="171" w:hangingChars="171" w:hanging="171"/>
      </w:pPr>
      <w:bookmarkStart w:id="905360" w:name="_Toc686905360"/>
      <w:bookmarkStart w:name="_TOC_250011" w:id="106"/>
      <w:bookmarkStart w:name="6.3 小结 " w:id="107"/>
      <w:r>
        <w:t>6.3</w:t>
      </w:r>
      <w:r>
        <w:t xml:space="preserve"> </w:t>
      </w:r>
      <w:r/>
      <w:bookmarkEnd w:id="107"/>
      <w:bookmarkEnd w:id="106"/>
      <w:r>
        <w:t>小结</w:t>
      </w:r>
      <w:bookmarkEnd w:id="905360"/>
    </w:p>
    <w:p w:rsidR="0018722C">
      <w:pPr>
        <w:topLinePunct/>
      </w:pPr>
      <w:r>
        <w:t>建筑节能技术标准不属于法律规范范畴，但是，这些技术标准对推动国家建筑节能事业发展、节约建筑能耗有着非常重要的意义，并且，也为未来制定建筑节能法律、法规或者规章提供了技术支持和理论基础。在当前建筑节能技术标准体系下，在满足基本热舒适的前提下，高能耗的建筑并没有节约更多的能源</w:t>
      </w:r>
      <w:r>
        <w:t>（</w:t>
      </w:r>
      <w:r>
        <w:t>因为节能技术标准没有要求</w:t>
      </w:r>
      <w:r>
        <w:t>）</w:t>
      </w:r>
      <w:r>
        <w:t>，而低能耗的建筑却是没有办法节约更多的能源</w:t>
      </w:r>
      <w:r>
        <w:t>（</w:t>
      </w:r>
      <w:r>
        <w:t>因为本身使用的能源有限</w:t>
      </w:r>
      <w:r>
        <w:t>）</w:t>
      </w:r>
      <w:r>
        <w:t>。因此，结合作者研究的建筑能耗指标分级的结果，今后建筑节能的技术指标体系中应引入“人均”耗热量这个指标，在技术标准中加以规定，使真正能耗高的建筑，节能技术标准对其要求也高，从公平的角度实现节约更多的建筑能耗。</w:t>
      </w:r>
    </w:p>
    <w:p w:rsidR="0018722C">
      <w:pPr>
        <w:topLinePunct/>
      </w:pPr>
      <w:r>
        <w:t>法律是国家制定或认可的，由国家强制力保证实施的，以规定当事人权利和义务为内容的具有普遍约束力的社会规范。建筑节能法律规范作为法律体系的一部分，当然具有法律的基本特征。本章从法律位阶和法律效力入手，分析了当前我国建筑节能法律体系的立法现状，明确了当前我国建筑节能法律体系存在的问题，作者结合研究成果，希望未来将建筑能耗指标分级的理论也应用于法律体系中，给出了我国建筑节能法律体系进一步完善的立法建议。</w:t>
      </w:r>
    </w:p>
    <w:p w:rsidR="0018722C">
      <w:pPr>
        <w:pStyle w:val="cw26"/>
        <w:topLinePunct/>
      </w:pPr>
      <w:bookmarkStart w:name="_TOC_250010" w:id="108"/>
      <w:bookmarkStart w:name="7 结论和展望 " w:id="109"/>
      <w:r>
        <w:rPr>
          <w:rFonts w:cstheme="minorBidi" w:hAnsiTheme="minorHAnsi" w:eastAsiaTheme="minorHAnsi" w:asciiTheme="minorHAnsi" w:ascii="黑体" w:hAnsi="黑体" w:eastAsia="黑体" w:cs="黑体"/>
        </w:rPr>
        <w:t>7</w:t>
      </w:r>
      <w:bookmarkEnd w:id="109"/>
      <w:bookmarkEnd w:id="108"/>
      <w:r>
        <w:rPr>
          <w:rFonts w:cstheme="minorBidi" w:hAnsiTheme="minorHAnsi" w:eastAsiaTheme="minorHAnsi" w:asciiTheme="minorHAnsi" w:ascii="黑体" w:hAnsi="黑体" w:eastAsia="黑体" w:cs="黑体"/>
        </w:rPr>
        <w:t>结论和展望</w:t>
      </w:r>
    </w:p>
    <w:p w:rsidR="0018722C">
      <w:pPr>
        <w:pStyle w:val="Heading2"/>
        <w:topLinePunct/>
        <w:ind w:left="171" w:hangingChars="171" w:hanging="171"/>
      </w:pPr>
      <w:bookmarkStart w:id="905361" w:name="_Toc686905361"/>
      <w:bookmarkStart w:name="_TOC_250009" w:id="110"/>
      <w:bookmarkStart w:name="7.1 结论 " w:id="111"/>
      <w:r>
        <w:t>7.1</w:t>
      </w:r>
      <w:r>
        <w:t xml:space="preserve"> </w:t>
      </w:r>
      <w:r/>
      <w:bookmarkEnd w:id="111"/>
      <w:bookmarkEnd w:id="110"/>
      <w:r>
        <w:t>结论</w:t>
      </w:r>
      <w:bookmarkEnd w:id="905361"/>
    </w:p>
    <w:p w:rsidR="0018722C">
      <w:pPr>
        <w:topLinePunct/>
      </w:pPr>
      <w:r>
        <w:t>课题研究进行了大量的调研和计算，根据单位面积上的人均耗热量指标，得出了以下结论：</w:t>
      </w:r>
    </w:p>
    <w:p w:rsidR="0018722C">
      <w:pPr>
        <w:topLinePunct/>
      </w:pPr>
      <w:r>
        <w:rPr>
          <w:rFonts w:ascii="Times New Roman" w:eastAsia="Times New Roman"/>
        </w:rPr>
        <w:t>1</w:t>
      </w:r>
      <w:r>
        <w:t>．随着建筑技术的提高，建筑物单位面积的耗热量指标下降。单位面积的耗热量指标和住宅建筑的构造、建筑技术关系密切。</w:t>
      </w:r>
    </w:p>
    <w:p w:rsidR="0018722C">
      <w:pPr>
        <w:topLinePunct/>
      </w:pPr>
      <w:bookmarkStart w:id="905376" w:name="_cwCmt7"/>
      <w:r>
        <w:rPr>
          <w:rFonts w:ascii="Times New Roman" w:eastAsia="Times New Roman"/>
        </w:rPr>
        <w:t>2</w:t>
      </w:r>
      <w:r>
        <w:t>．以西安市为例，占人口比例</w:t>
      </w:r>
      <w:r>
        <w:rPr>
          <w:rFonts w:ascii="Times New Roman" w:eastAsia="Times New Roman"/>
        </w:rPr>
        <w:t>80%</w:t>
      </w:r>
      <w:r>
        <w:t>的人群，单位面积人均能耗指标是</w:t>
      </w:r>
      <w:r>
        <w:rPr>
          <w:rFonts w:ascii="Times New Roman" w:eastAsia="Times New Roman"/>
        </w:rPr>
        <w:t>3</w:t>
      </w:r>
      <w:bookmarkEnd w:id="905376"/>
    </w:p>
    <w:p w:rsidR="0018722C">
      <w:pPr>
        <w:topLinePunct/>
      </w:pPr>
      <w:r>
        <w:rPr>
          <w:rFonts w:ascii="Times New Roman" w:hAnsi="Times New Roman" w:eastAsia="Times New Roman"/>
        </w:rPr>
        <w:t>Kwh</w:t>
      </w:r>
      <w:r>
        <w:rPr>
          <w:rFonts w:ascii="Times New Roman" w:hAnsi="Times New Roman" w:eastAsia="Times New Roman"/>
        </w:rPr>
        <w:t>/</w:t>
      </w:r>
      <w:r>
        <w:rPr>
          <w:rFonts w:ascii="Times New Roman" w:hAnsi="Times New Roman" w:eastAsia="Times New Roman"/>
        </w:rPr>
        <w:t>m</w:t>
      </w:r>
      <w:r>
        <w:rPr>
          <w:vertAlign w:val="superscript"/>
          /&gt;
        </w:rPr>
        <w:t>2</w:t>
      </w:r>
      <w:r>
        <w:rPr>
          <w:rFonts w:ascii="Times New Roman" w:hAnsi="Times New Roman" w:eastAsia="Times New Roman"/>
        </w:rPr>
        <w:t>·</w:t>
      </w:r>
      <w:r>
        <w:t>人</w:t>
      </w:r>
      <w:r>
        <w:rPr>
          <w:rFonts w:ascii="Times New Roman" w:hAnsi="Times New Roman" w:eastAsia="Times New Roman"/>
        </w:rPr>
        <w:t>·</w:t>
      </w:r>
      <w:r>
        <w:t>年，占人口比例为</w:t>
      </w:r>
      <w:r>
        <w:rPr>
          <w:rFonts w:ascii="Times New Roman" w:hAnsi="Times New Roman" w:eastAsia="Times New Roman"/>
        </w:rPr>
        <w:t>15%</w:t>
      </w:r>
      <w:r>
        <w:t>的人群，单位面积人均耗热量指标是</w:t>
      </w:r>
      <w:r>
        <w:rPr>
          <w:rFonts w:ascii="Times New Roman" w:hAnsi="Times New Roman" w:eastAsia="Times New Roman"/>
        </w:rPr>
        <w:t>3-3.5</w:t>
      </w:r>
    </w:p>
    <w:p w:rsidR="0018722C">
      <w:pPr>
        <w:topLinePunct/>
      </w:pPr>
      <w:r>
        <w:rPr>
          <w:rFonts w:ascii="Times New Roman" w:hAnsi="Times New Roman" w:eastAsia="Times New Roman"/>
        </w:rPr>
        <w:t>Kwh</w:t>
      </w:r>
      <w:r>
        <w:rPr>
          <w:rFonts w:ascii="Times New Roman" w:hAnsi="Times New Roman" w:eastAsia="Times New Roman"/>
        </w:rPr>
        <w:t>/</w:t>
      </w:r>
      <w:r>
        <w:rPr>
          <w:rFonts w:ascii="Times New Roman" w:hAnsi="Times New Roman" w:eastAsia="Times New Roman"/>
        </w:rPr>
        <w:t>m</w:t>
      </w:r>
      <w:r>
        <w:rPr>
          <w:vertAlign w:val="superscript"/>
          /&gt;
        </w:rPr>
        <w:t>2</w:t>
      </w:r>
      <w:r>
        <w:rPr>
          <w:rFonts w:ascii="Times New Roman" w:hAnsi="Times New Roman" w:eastAsia="Times New Roman"/>
        </w:rPr>
        <w:t>·</w:t>
      </w:r>
      <w:r>
        <w:t>人</w:t>
      </w:r>
      <w:r>
        <w:rPr>
          <w:rFonts w:ascii="Times New Roman" w:hAnsi="Times New Roman" w:eastAsia="Times New Roman"/>
        </w:rPr>
        <w:t>·</w:t>
      </w:r>
      <w:r>
        <w:t>年，占人口比例为</w:t>
      </w:r>
      <w:r>
        <w:rPr>
          <w:rFonts w:ascii="Times New Roman" w:hAnsi="Times New Roman" w:eastAsia="Times New Roman"/>
        </w:rPr>
        <w:t>6</w:t>
      </w:r>
      <w:r>
        <w:rPr>
          <w:rFonts w:ascii="Times New Roman" w:hAnsi="Times New Roman" w:eastAsia="Times New Roman"/>
        </w:rPr>
        <w:t>%</w:t>
      </w:r>
      <w:r>
        <w:t>的人群，单位面积人均耗热量指标在</w:t>
      </w:r>
      <w:r>
        <w:rPr>
          <w:rFonts w:ascii="Times New Roman" w:hAnsi="Times New Roman" w:eastAsia="Times New Roman"/>
        </w:rPr>
        <w:t>3.5-4 </w:t>
      </w:r>
      <w:r>
        <w:rPr>
          <w:rFonts w:ascii="Times New Roman" w:hAnsi="Times New Roman" w:eastAsia="Times New Roman"/>
        </w:rPr>
        <w:t>Kwh</w:t>
      </w:r>
      <w:r>
        <w:rPr>
          <w:rFonts w:ascii="Times New Roman" w:hAnsi="Times New Roman" w:eastAsia="Times New Roman"/>
        </w:rPr>
        <w:t>/</w:t>
      </w:r>
      <w:r>
        <w:rPr>
          <w:rFonts w:ascii="Times New Roman" w:hAnsi="Times New Roman" w:eastAsia="Times New Roman"/>
        </w:rPr>
        <w:t>m</w:t>
      </w:r>
      <w:r>
        <w:rPr>
          <w:vertAlign w:val="superscript"/>
          /&gt;
        </w:rPr>
        <w:t>2</w:t>
      </w:r>
      <w:r>
        <w:rPr>
          <w:rFonts w:ascii="Times New Roman" w:hAnsi="Times New Roman" w:eastAsia="Times New Roman"/>
        </w:rPr>
        <w:t>·</w:t>
      </w:r>
      <w:r>
        <w:t>人</w:t>
      </w:r>
      <w:r>
        <w:rPr>
          <w:rFonts w:ascii="Times New Roman" w:hAnsi="Times New Roman" w:eastAsia="Times New Roman"/>
          <w:w w:val="95"/>
          <w:rFonts w:hint="eastAsia"/>
        </w:rPr>
        <w:t>・</w:t>
      </w:r>
      <w:r>
        <w:t>年。</w:t>
      </w:r>
    </w:p>
    <w:p w:rsidR="0018722C">
      <w:pPr>
        <w:topLinePunct/>
      </w:pPr>
      <w:r>
        <w:rPr>
          <w:rFonts w:ascii="Times New Roman" w:eastAsia="Times New Roman"/>
        </w:rPr>
        <w:t>3</w:t>
      </w:r>
      <w:r>
        <w:t>．以西安市为例，占人口比例</w:t>
      </w:r>
      <w:r>
        <w:rPr>
          <w:rFonts w:ascii="Times New Roman" w:eastAsia="Times New Roman"/>
        </w:rPr>
        <w:t>80%</w:t>
      </w:r>
      <w:r>
        <w:t>的人群是中、低收入人群，</w:t>
      </w:r>
      <w:r>
        <w:rPr>
          <w:rFonts w:ascii="Times New Roman" w:eastAsia="Times New Roman"/>
        </w:rPr>
        <w:t>20%</w:t>
      </w:r>
      <w:r>
        <w:t>的人群是高收入人群，根据测算和换算，单位面积上的人均耗热量，随着住宅面积的增加而增加。我们调研的住宅面积，也随着户均收入和人均收入的增加而增加。住宅建筑的单位面积人均耗热量指标城镇住宅中单位面积人均耗热量指标与各户经济收入之间呈正比关系。</w:t>
      </w:r>
    </w:p>
    <w:p w:rsidR="0018722C">
      <w:pPr>
        <w:topLinePunct/>
      </w:pPr>
      <w:r>
        <w:rPr>
          <w:rFonts w:ascii="Times New Roman" w:eastAsia="Times New Roman"/>
        </w:rPr>
        <w:t>4</w:t>
      </w:r>
      <w:r>
        <w:t>．根据研究结果，依据单位面积人均耗热量指标，将城镇住宅建筑耗热量指标做出如下分级：</w:t>
      </w:r>
    </w:p>
    <w:p w:rsidR="0018722C">
      <w:pPr>
        <w:topLinePunct/>
      </w:pPr>
      <w:r>
        <w:t>第一级：单位面积上的人均能耗在大于</w:t>
      </w:r>
      <w:r>
        <w:rPr>
          <w:rFonts w:ascii="Times New Roman" w:hAnsi="Times New Roman" w:eastAsia="Times New Roman"/>
        </w:rPr>
        <w:t>1Kwh</w:t>
      </w:r>
      <w:r>
        <w:rPr>
          <w:rFonts w:ascii="Times New Roman" w:hAnsi="Times New Roman" w:eastAsia="Times New Roman"/>
        </w:rPr>
        <w:t>/</w:t>
      </w:r>
      <w:r>
        <w:rPr>
          <w:rFonts w:ascii="Times New Roman" w:hAnsi="Times New Roman" w:eastAsia="Times New Roman"/>
        </w:rPr>
        <w:t>m</w:t>
      </w:r>
      <w:r>
        <w:rPr>
          <w:vertAlign w:val="superscript"/>
          /&gt;
        </w:rPr>
        <w:t>2</w:t>
      </w:r>
      <w:r>
        <w:rPr>
          <w:rFonts w:ascii="Times New Roman" w:hAnsi="Times New Roman" w:eastAsia="Times New Roman"/>
        </w:rPr>
        <w:t>·</w:t>
      </w:r>
      <w:r>
        <w:t>人</w:t>
      </w:r>
      <w:r>
        <w:rPr>
          <w:rFonts w:ascii="Times New Roman" w:hAnsi="Times New Roman" w:eastAsia="Times New Roman"/>
          <w:rFonts w:hint="eastAsia"/>
        </w:rPr>
        <w:t>・</w:t>
      </w:r>
      <w:r>
        <w:t>年小于</w:t>
      </w:r>
      <w:r>
        <w:rPr>
          <w:rFonts w:ascii="Times New Roman" w:hAnsi="Times New Roman" w:eastAsia="Times New Roman"/>
        </w:rPr>
        <w:t>3Kwh</w:t>
      </w:r>
      <w:r>
        <w:rPr>
          <w:rFonts w:ascii="Times New Roman" w:hAnsi="Times New Roman" w:eastAsia="Times New Roman"/>
        </w:rPr>
        <w:t>/</w:t>
      </w:r>
      <w:r>
        <w:rPr>
          <w:rFonts w:ascii="Times New Roman" w:hAnsi="Times New Roman" w:eastAsia="Times New Roman"/>
        </w:rPr>
        <w:t>m</w:t>
      </w:r>
      <w:r>
        <w:rPr>
          <w:vertAlign w:val="superscript"/>
          /&gt;
        </w:rPr>
        <w:t>2</w:t>
      </w:r>
      <w:r>
        <w:rPr>
          <w:rFonts w:ascii="Times New Roman" w:hAnsi="Times New Roman" w:eastAsia="Times New Roman"/>
        </w:rPr>
        <w:t>·</w:t>
      </w:r>
      <w:r>
        <w:t>人的，为第一级，此为基准建筑能耗指标，在此能耗指标区间的，不加收能耗使用费。</w:t>
      </w:r>
    </w:p>
    <w:p w:rsidR="0018722C">
      <w:pPr>
        <w:topLinePunct/>
      </w:pPr>
      <w:r>
        <w:t>第二级：单位面积上的人均能耗在</w:t>
      </w:r>
      <w:r>
        <w:rPr>
          <w:rFonts w:ascii="Times New Roman" w:hAnsi="Times New Roman" w:eastAsia="Times New Roman"/>
        </w:rPr>
        <w:t>3-3.5Kwh</w:t>
      </w:r>
      <w:r>
        <w:rPr>
          <w:rFonts w:ascii="Times New Roman" w:hAnsi="Times New Roman" w:eastAsia="Times New Roman"/>
        </w:rPr>
        <w:t>/</w:t>
      </w:r>
      <w:r>
        <w:rPr>
          <w:rFonts w:ascii="Times New Roman" w:hAnsi="Times New Roman" w:eastAsia="Times New Roman"/>
        </w:rPr>
        <w:t>m</w:t>
      </w:r>
      <w:r>
        <w:rPr>
          <w:vertAlign w:val="superscript"/>
          /&gt;
        </w:rPr>
        <w:t>2</w:t>
      </w:r>
      <w:r>
        <w:rPr>
          <w:rFonts w:ascii="Times New Roman" w:hAnsi="Times New Roman" w:eastAsia="Times New Roman"/>
        </w:rPr>
        <w:t>·</w:t>
      </w:r>
      <w:r>
        <w:t>人</w:t>
      </w:r>
      <w:r>
        <w:rPr>
          <w:rFonts w:ascii="Times New Roman" w:hAnsi="Times New Roman" w:eastAsia="Times New Roman"/>
          <w:rFonts w:hint="eastAsia"/>
        </w:rPr>
        <w:t>・</w:t>
      </w:r>
      <w:r>
        <w:t>年以上的，为第二级，在</w:t>
      </w:r>
      <w:r>
        <w:t>此能耗指标区间的，加收能耗使用费</w:t>
      </w:r>
      <w:r>
        <w:rPr>
          <w:rFonts w:ascii="Times New Roman" w:hAnsi="Times New Roman" w:eastAsia="Times New Roman"/>
        </w:rPr>
        <w:t>10%</w:t>
      </w:r>
      <w:r>
        <w:t>。</w:t>
      </w:r>
    </w:p>
    <w:p w:rsidR="0018722C">
      <w:pPr>
        <w:topLinePunct/>
      </w:pPr>
      <w:r>
        <w:t>第三级：单位面积上的人均能耗在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5-4Kwh</w:t>
      </w:r>
      <w:r>
        <w:rPr>
          <w:rFonts w:ascii="Times New Roman" w:hAnsi="Times New Roman" w:eastAsia="Times New Roman"/>
        </w:rPr>
        <w:t>/</w:t>
      </w:r>
      <w:r>
        <w:rPr>
          <w:rFonts w:ascii="Times New Roman" w:hAnsi="Times New Roman" w:eastAsia="Times New Roman"/>
        </w:rPr>
        <w:t>m</w:t>
      </w:r>
      <w:r>
        <w:rPr>
          <w:vertAlign w:val="superscript"/>
          /&gt;
        </w:rPr>
        <w:t>2</w:t>
      </w:r>
      <w:r>
        <w:rPr>
          <w:rFonts w:ascii="Times New Roman" w:hAnsi="Times New Roman" w:eastAsia="Times New Roman"/>
        </w:rPr>
        <w:t>·</w:t>
      </w:r>
      <w:r>
        <w:t>人</w:t>
      </w:r>
      <w:r>
        <w:rPr>
          <w:rFonts w:ascii="Times New Roman" w:hAnsi="Times New Roman" w:eastAsia="Times New Roman"/>
          <w:rFonts w:hint="eastAsia"/>
        </w:rPr>
        <w:t>・</w:t>
      </w:r>
      <w:r>
        <w:t>年以上的，为第三级，在</w:t>
      </w:r>
      <w:r>
        <w:t>此能耗指标区间的，再加收能耗使用费</w:t>
      </w:r>
      <w:r>
        <w:rPr>
          <w:rFonts w:ascii="Times New Roman" w:hAnsi="Times New Roman" w:eastAsia="Times New Roman"/>
        </w:rPr>
        <w:t>10%</w:t>
      </w:r>
      <w:r>
        <w:t>。</w:t>
      </w:r>
    </w:p>
    <w:p w:rsidR="0018722C">
      <w:pPr>
        <w:topLinePunct/>
      </w:pPr>
      <w:r>
        <w:t>补贴级：单位面积上的人均能耗小于</w:t>
      </w:r>
      <w:r>
        <w:rPr>
          <w:rFonts w:ascii="Times New Roman" w:hAnsi="Times New Roman" w:eastAsia="Times New Roman"/>
        </w:rPr>
        <w:t>1Kwh</w:t>
      </w:r>
      <w:r>
        <w:rPr>
          <w:rFonts w:ascii="Times New Roman" w:hAnsi="Times New Roman" w:eastAsia="Times New Roman"/>
        </w:rPr>
        <w:t>/</w:t>
      </w:r>
      <w:r>
        <w:rPr>
          <w:rFonts w:ascii="Times New Roman" w:hAnsi="Times New Roman" w:eastAsia="Times New Roman"/>
        </w:rPr>
        <w:t>m</w:t>
      </w:r>
      <w:r>
        <w:rPr>
          <w:vertAlign w:val="superscript"/>
          /&gt;
        </w:rPr>
        <w:t>2</w:t>
      </w:r>
      <w:r>
        <w:rPr>
          <w:rFonts w:ascii="Times New Roman" w:hAnsi="Times New Roman" w:eastAsia="Times New Roman"/>
        </w:rPr>
        <w:t>·</w:t>
      </w:r>
      <w:r>
        <w:t>人</w:t>
      </w:r>
      <w:r>
        <w:rPr>
          <w:rFonts w:ascii="Times New Roman" w:hAnsi="Times New Roman" w:eastAsia="Times New Roman"/>
          <w:rFonts w:hint="eastAsia"/>
        </w:rPr>
        <w:t>・</w:t>
      </w:r>
      <w:r>
        <w:t>年的，为补贴级，在此能耗指标以下，不但不加收能耗使用费，相反还应该进行能耗补贴。</w:t>
      </w:r>
    </w:p>
    <w:p w:rsidR="0018722C">
      <w:pPr>
        <w:topLinePunct/>
      </w:pPr>
      <w:r>
        <w:rPr>
          <w:rFonts w:ascii="Times New Roman" w:eastAsia="Times New Roman"/>
        </w:rPr>
        <w:t>5</w:t>
      </w:r>
      <w:r>
        <w:t>．依据分级研究成果，对我国建筑节能技术标准体系和法律体系的完善提出了立法建议。</w:t>
      </w:r>
    </w:p>
    <w:p w:rsidR="0018722C">
      <w:pPr>
        <w:pStyle w:val="Heading2"/>
        <w:topLinePunct/>
        <w:ind w:left="171" w:hangingChars="171" w:hanging="171"/>
      </w:pPr>
      <w:bookmarkStart w:id="905362" w:name="_Toc686905362"/>
      <w:bookmarkStart w:name="_TOC_250008" w:id="112"/>
      <w:bookmarkStart w:name="7.2 未尽事宜 " w:id="113"/>
      <w:r>
        <w:t>7.2</w:t>
      </w:r>
      <w:r>
        <w:t xml:space="preserve"> </w:t>
      </w:r>
      <w:r/>
      <w:bookmarkEnd w:id="113"/>
      <w:bookmarkEnd w:id="112"/>
      <w:r>
        <w:t>未尽事宜</w:t>
      </w:r>
      <w:bookmarkEnd w:id="905362"/>
    </w:p>
    <w:p w:rsidR="0018722C">
      <w:pPr>
        <w:topLinePunct/>
      </w:pPr>
      <w:r>
        <w:t>作者通过对西安市典型城镇住宅建筑进行大量的调研、热工分析和计算，得出了住宅建筑的单位面积能耗、人均能耗和户均能耗，最终得出了单位面积人均耗热量这个指标，并且依据单位面积人均耗热量这个指标，对住宅建筑能耗指标进行了分级，分为四个等级。最后，作者对我国建筑节能技术指标体系和法律体系的进一步完善提出了立法建议。</w:t>
      </w:r>
    </w:p>
    <w:p w:rsidR="0018722C">
      <w:pPr>
        <w:topLinePunct/>
      </w:pPr>
      <w:r>
        <w:t>虽然作者做了大量的研究工作，对城镇住宅建筑的能耗指标也提出了分级，</w:t>
      </w:r>
      <w:r w:rsidR="001852F3">
        <w:t xml:space="preserve">但是，对于能耗指标的分级还处于比较粗略的阶段，比如：对于超出基准的单位</w:t>
      </w:r>
      <w:r>
        <w:t>面积人均耗热量指标，每平方米加收</w:t>
      </w:r>
      <w:r>
        <w:rPr>
          <w:rFonts w:ascii="Times New Roman" w:eastAsia="Times New Roman"/>
        </w:rPr>
        <w:t>10%</w:t>
      </w:r>
      <w:r>
        <w:t>的能耗使用费，每平方米的能耗使用费并没有测试和换算出来。举例说明，比如：国家在颁布节能标准和节能规章、法规甚至是节能法律时，应当将节能住宅建筑的单位面积人均耗热量指标的最上限通过测算公布出来，以利建筑设计师和节能专家操作使用。并且，随着建筑节能技术的进步和社会的发展，这样的技术标准和规章应该不断进行修订。</w:t>
      </w:r>
    </w:p>
    <w:p w:rsidR="0018722C">
      <w:pPr>
        <w:pStyle w:val="Heading2"/>
        <w:topLinePunct/>
        <w:ind w:left="171" w:hangingChars="171" w:hanging="171"/>
      </w:pPr>
      <w:bookmarkStart w:id="905363" w:name="_Toc686905363"/>
      <w:bookmarkStart w:name="_TOC_250007" w:id="114"/>
      <w:bookmarkStart w:name="7.3 展望 " w:id="115"/>
      <w:r>
        <w:t>7.3</w:t>
      </w:r>
      <w:r>
        <w:t xml:space="preserve"> </w:t>
      </w:r>
      <w:r/>
      <w:bookmarkEnd w:id="115"/>
      <w:bookmarkEnd w:id="114"/>
      <w:r>
        <w:t>展望</w:t>
      </w:r>
      <w:bookmarkEnd w:id="905363"/>
    </w:p>
    <w:p w:rsidR="0018722C">
      <w:pPr>
        <w:topLinePunct/>
      </w:pPr>
      <w:r>
        <w:t>本文对城镇住宅建筑能耗指标进行分级在国内外尚属首次，它不仅在技术指标上证明了对于不同质量等级的建筑实行不同节能标准的正确性，并且通过大量的调研、分析和测算数据给出了实际的分级，无论给政府监管部门、房地产开发企业还是住户都提供了能耗指标的分级标准，对于单位面积人均能耗指标高的建筑，应当缴纳更多的能耗使用费，对于单位面积人均能耗指标没有达到基准能耗的建筑，政府还应予以补贴，这在一定程度上也约束了单位面积人均能耗指标较高的住宅建筑的无限发展。</w:t>
      </w:r>
    </w:p>
    <w:p w:rsidR="0018722C">
      <w:pPr>
        <w:topLinePunct/>
      </w:pPr>
      <w:r>
        <w:t>总之，城镇住宅建筑能耗指标分级是一门综合性较强的交叉学科，它从科学调研、分析和论证出发，最后归结到解决社会公平性的问题上，造福全社会和全</w:t>
      </w:r>
      <w:r>
        <w:t>人类，具有很强的理论意义和社会现实意义。从城镇住宅建筑能耗指标分级出发，</w:t>
      </w:r>
      <w:r w:rsidR="001852F3">
        <w:t xml:space="preserve">理清思路，进一步探索，以后可以继续为公共建筑能耗指标的分级做出努力。相信在不久的未来，对建筑能耗指标进行分级并且在国家的技术标准体系和法律体系中加以规定一定是大势所趋，并且会有不可估量的前景。</w:t>
      </w:r>
    </w:p>
    <w:p w:rsidR="0018722C">
      <w:pPr>
        <w:pStyle w:val="aff2"/>
        <w:topLinePunct/>
      </w:pPr>
      <w:bookmarkStart w:name="_TOC_250006" w:id="116"/>
      <w:bookmarkStart w:name="致谢 " w:id="117"/>
      <w:r/>
      <w:bookmarkEnd w:id="116"/>
      <w:r>
        <w:t>致</w:t>
      </w:r>
      <w:r w:rsidRPr="00000000">
        <w:t>谢</w:t>
      </w:r>
    </w:p>
    <w:p w:rsidR="0018722C">
      <w:pPr>
        <w:topLinePunct/>
      </w:pPr>
      <w:r>
        <w:t>曾经无数次梦想着，如果自己的博士论文做完了，答辩了，自己将是多么得激动和雀跃。但是，今天，当我的论文定稿的</w:t>
      </w:r>
      <w:r>
        <w:t>时候</w:t>
      </w:r>
      <w:r>
        <w:t>，我没有一丝激动，甚至平静得连自己都不敢相信。</w:t>
      </w:r>
    </w:p>
    <w:p w:rsidR="0018722C">
      <w:pPr>
        <w:topLinePunct/>
      </w:pPr>
      <w:r>
        <w:t>五年了，回想走过的艰辛的求学之路，心中充满了万千感慨。一路走来，自己在全新的学科领域摸索、拼搏。从不会到弄懂，从明白到深入，一步一步，像一个婴儿，从刚刚出生到蹒跚学步，再到学</w:t>
      </w:r>
      <w:r>
        <w:t>会</w:t>
      </w:r>
      <w:r>
        <w:t>说话</w:t>
      </w:r>
      <w:r>
        <w:t>。</w:t>
      </w:r>
    </w:p>
    <w:p w:rsidR="0018722C">
      <w:pPr>
        <w:topLinePunct/>
      </w:pPr>
      <w:r>
        <w:t>我的每一次进步，每一次发表论文，内心都充满了感激，因为每到此时，我就看到我最尊敬的导师</w:t>
      </w:r>
      <w:r>
        <w:rPr>
          <w:rFonts w:ascii="Times New Roman" w:hAnsi="Times New Roman" w:eastAsia="Times New Roman"/>
        </w:rPr>
        <w:t>——</w:t>
      </w:r>
      <w:r>
        <w:t>刘加平教授的笑容。感谢导师五年来对我的培养，他严谨的治学态度，</w:t>
      </w:r>
      <w:r>
        <w:t>一丝不苟</w:t>
      </w:r>
      <w:r>
        <w:t>的治学精神，为人师表的师德作风，都是我一生学习的楷模。感谢杨柳教授，在我五年的求学过程中，亦师亦友，给予了我很多学习和生活上的帮助，在我论文的最关键时期，在我遇到难题心情沮丧的</w:t>
      </w:r>
      <w:r>
        <w:t>时候</w:t>
      </w:r>
      <w:r>
        <w:t>，杨老师总是给予我最大的鼓励。</w:t>
      </w:r>
    </w:p>
    <w:p w:rsidR="0018722C">
      <w:pPr>
        <w:topLinePunct/>
      </w:pPr>
      <w:r>
        <w:t>我很幸运，我遇到这么多真诚帮助我的人。感谢我的单位领导，在工作之余，</w:t>
      </w:r>
      <w:r w:rsidR="001852F3">
        <w:t xml:space="preserve">鼓励我继续深造，感谢我的父母和爱人，给予我很多支持，感谢我可爱的女儿，</w:t>
      </w:r>
      <w:r w:rsidR="001852F3">
        <w:t xml:space="preserve">懂事</w:t>
      </w:r>
      <w:r w:rsidR="001852F3">
        <w:t>乖巧！</w:t>
      </w:r>
    </w:p>
    <w:p w:rsidR="0018722C">
      <w:pPr>
        <w:topLinePunct/>
      </w:pPr>
      <w:r>
        <w:t>感谢刘艳峰教授、王怡教授给予我论文的宝贵意见和无私帮助，感谢给予我论文帮助的朱新荣老师，王兴龙、张源、李成、高欢、赵玉芬、李楠同学，感谢所有帮助过我的同学和同事，大家已经永远深深印在我的心中。</w:t>
      </w:r>
    </w:p>
    <w:p w:rsidR="0018722C">
      <w:pPr>
        <w:topLinePunct/>
      </w:pPr>
      <w:r>
        <w:t>最后，感谢国家自然科学基金委对于本课题研究给予的资助，感谢在百忙之中抽出时间评阅我的论文和参加答辩的各位专家、教授！</w:t>
      </w:r>
    </w:p>
    <w:p w:rsidR="0018722C">
      <w:pPr>
        <w:topLinePunct/>
      </w:pPr>
      <w:r>
        <w:t>常怀感恩之心，常念感恩之人！学会感恩，以后的路才会走得更长、更稳。</w:t>
      </w:r>
      <w:r>
        <w:t>博士研究生毕业之际，再多感谢之言也难表感谢之意，唯有今后更加努力地工作，</w:t>
      </w:r>
      <w:r w:rsidR="001852F3">
        <w:t xml:space="preserve">做一个纯粹的人、坚强的人、高尚的人！唯有如此方才不辜负恩师的教诲！</w:t>
      </w:r>
    </w:p>
    <w:p w:rsidR="0018722C">
      <w:pPr>
        <w:topLinePunct/>
      </w:pPr>
      <w:r>
        <w:t>路漫漫其修远兮，吾将上下而求索！</w:t>
      </w:r>
    </w:p>
    <w:p w:rsidR="0018722C">
      <w:pPr>
        <w:pStyle w:val="afff1"/>
        <w:topLinePunct/>
      </w:pPr>
      <w:bookmarkStart w:id="905364" w:name="_Toc686905364"/>
      <w:bookmarkStart w:name="_TOC_250005" w:id="118"/>
      <w:bookmarkStart w:name="参考文献 " w:id="119"/>
      <w:r/>
      <w:bookmarkEnd w:id="118"/>
      <w:r>
        <w:t>参考文献</w:t>
      </w:r>
      <w:bookmarkEnd w:id="905364"/>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梁珍</w:t>
      </w:r>
      <w:r>
        <w:rPr>
          <w:rFonts w:ascii="Times New Roman" w:eastAsia="Times New Roman"/>
        </w:rPr>
        <w:t>.</w:t>
      </w:r>
      <w:r>
        <w:t>低温建筑技术</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.2001</w:t>
      </w:r>
      <w:r>
        <w:t>，</w:t>
      </w:r>
      <w:r>
        <w:rPr>
          <w:rFonts w:ascii="Times New Roman" w:eastAsia="Times New Roman"/>
        </w:rPr>
        <w:t>3</w:t>
      </w:r>
      <w:r>
        <w:t>(</w:t>
      </w:r>
      <w:r>
        <w:rPr>
          <w:rFonts w:ascii="Times New Roman" w:eastAsia="Times New Roman"/>
        </w:rPr>
        <w:t>58</w:t>
      </w:r>
      <w:r>
        <w:t>)</w:t>
      </w:r>
      <w:r>
        <w:rPr>
          <w:rFonts w:ascii="Times New Roman" w:eastAsia="Times New Roman"/>
        </w:rPr>
        <w:t>:52-54.</w:t>
      </w:r>
    </w:p>
    <w:p w:rsidR="0018722C">
      <w:pPr>
        <w:pStyle w:val="cw26"/>
        <w:topLinePunct/>
      </w:pPr>
      <w:r>
        <w:t>[</w:t>
      </w:r>
      <w:r>
        <w:t xml:space="preserve">2</w:t>
      </w:r>
      <w:r>
        <w:t>]</w:t>
      </w:r>
      <w:r>
        <w:rPr>
          <w:rFonts w:ascii="宋体" w:eastAsia="宋体" w:hint="eastAsia"/>
        </w:rPr>
        <w:t>关颖男，施大德</w:t>
      </w:r>
      <w:r>
        <w:t>.</w:t>
      </w:r>
      <w:r>
        <w:rPr>
          <w:rFonts w:ascii="宋体" w:eastAsia="宋体" w:hint="eastAsia"/>
        </w:rPr>
        <w:t>试验设计方法入门</w:t>
      </w:r>
      <w:r>
        <w:t>[</w:t>
      </w:r>
      <w:r>
        <w:rPr>
          <w:sz w:val="24"/>
        </w:rPr>
        <w:t xml:space="preserve">J</w:t>
      </w:r>
      <w:r>
        <w:t>]</w:t>
      </w:r>
      <w:r>
        <w:t>.</w:t>
      </w:r>
      <w:r>
        <w:rPr>
          <w:rFonts w:ascii="宋体" w:eastAsia="宋体" w:hint="eastAsia"/>
        </w:rPr>
        <w:t>北京</w:t>
      </w:r>
      <w:r>
        <w:rPr>
          <w:rFonts w:hint="eastAsia"/>
        </w:rPr>
        <w:t>：</w:t>
      </w:r>
      <w:r>
        <w:rPr>
          <w:rFonts w:ascii="宋体" w:eastAsia="宋体" w:hint="eastAsia"/>
        </w:rPr>
        <w:t>冶金工业出版社，</w:t>
      </w:r>
      <w:r>
        <w:t>1991.</w:t>
      </w:r>
    </w:p>
    <w:p w:rsidR="0018722C">
      <w:pPr>
        <w:pStyle w:val="cw26"/>
        <w:topLinePunct/>
      </w:pPr>
      <w:r>
        <w:t>[</w:t>
      </w:r>
      <w:r>
        <w:t xml:space="preserve">3</w:t>
      </w:r>
      <w:r>
        <w:t>]</w:t>
      </w:r>
      <w:r>
        <w:rPr>
          <w:rFonts w:ascii="宋体" w:eastAsia="宋体" w:hint="eastAsia"/>
        </w:rPr>
        <w:t>曹彬，许承德</w:t>
      </w:r>
      <w:r>
        <w:t>.</w:t>
      </w:r>
      <w:r>
        <w:rPr>
          <w:rFonts w:ascii="宋体" w:eastAsia="宋体" w:hint="eastAsia"/>
        </w:rPr>
        <w:t>概率论与数理统计</w:t>
      </w:r>
      <w:r>
        <w:t>[</w:t>
      </w:r>
      <w:r>
        <w:rPr>
          <w:sz w:val="24"/>
        </w:rPr>
        <w:t xml:space="preserve">M</w:t>
      </w:r>
      <w:r>
        <w:t>]</w:t>
      </w:r>
      <w:r>
        <w:t>.</w:t>
      </w:r>
      <w:r>
        <w:rPr>
          <w:rFonts w:ascii="宋体" w:eastAsia="宋体" w:hint="eastAsia"/>
        </w:rPr>
        <w:t>哈尔滨工业大学出版社，</w:t>
      </w:r>
      <w:r>
        <w:t>1996,7.</w:t>
      </w:r>
    </w:p>
    <w:p w:rsidR="0018722C">
      <w:pPr>
        <w:pStyle w:val="cw26"/>
        <w:topLinePunct/>
      </w:pPr>
      <w:r>
        <w:t>[</w:t>
      </w:r>
      <w:r>
        <w:t xml:space="preserve">4</w:t>
      </w:r>
      <w:r>
        <w:t>]</w:t>
      </w:r>
      <w:r>
        <w:rPr>
          <w:rFonts w:ascii="宋体" w:eastAsia="宋体" w:hint="eastAsia"/>
        </w:rPr>
        <w:t>李本文，赵加宁</w:t>
      </w:r>
      <w:r>
        <w:t>.</w:t>
      </w:r>
      <w:r>
        <w:rPr>
          <w:rFonts w:ascii="宋体" w:eastAsia="宋体" w:hint="eastAsia"/>
        </w:rPr>
        <w:t>大中型商场空调态冷负荷分析模型的建立</w:t>
      </w:r>
      <w:r>
        <w:t>[</w:t>
      </w:r>
      <w:r>
        <w:t xml:space="preserve">J</w:t>
      </w:r>
      <w:r>
        <w:t>]</w:t>
      </w:r>
      <w:r>
        <w:t>.</w:t>
      </w:r>
      <w:r>
        <w:rPr>
          <w:rFonts w:ascii="宋体" w:eastAsia="宋体" w:hint="eastAsia"/>
        </w:rPr>
        <w:t>建筑热能通风空</w:t>
      </w:r>
      <w:r>
        <w:rPr>
          <w:rFonts w:ascii="宋体" w:eastAsia="宋体" w:hint="eastAsia"/>
        </w:rPr>
        <w:t>调，</w:t>
      </w:r>
      <w:r>
        <w:t>2000</w:t>
      </w:r>
      <w:r>
        <w:rPr>
          <w:rFonts w:ascii="宋体" w:eastAsia="宋体" w:hint="eastAsia"/>
        </w:rPr>
        <w:t>，</w:t>
      </w:r>
      <w:r>
        <w:t>12</w:t>
      </w:r>
      <w:r>
        <w:t>(</w:t>
      </w:r>
      <w:r>
        <w:t>19</w:t>
      </w:r>
      <w:r>
        <w:t>)</w:t>
      </w:r>
      <w:r>
        <w:t>:19-21.</w:t>
      </w:r>
    </w:p>
    <w:p w:rsidR="0018722C">
      <w:pPr>
        <w:pStyle w:val="cw26"/>
        <w:topLinePunct/>
      </w:pPr>
      <w:r>
        <w:t>[</w:t>
      </w:r>
      <w:r>
        <w:t xml:space="preserve">5</w:t>
      </w:r>
      <w:r>
        <w:t>]</w:t>
      </w:r>
      <w:r>
        <w:t xml:space="preserve"> </w:t>
      </w:r>
      <w:r>
        <w:t>JG</w:t>
      </w:r>
      <w:r>
        <w:t> </w:t>
      </w:r>
      <w:r>
        <w:t>158-2004</w:t>
      </w:r>
      <w:r>
        <w:rPr>
          <w:rFonts w:ascii="宋体" w:eastAsia="宋体" w:hint="eastAsia"/>
        </w:rPr>
        <w:t>，胶粉聚苯颗粒外墙外保温系统</w:t>
      </w:r>
      <w:r>
        <w:t>[</w:t>
      </w:r>
      <w:r>
        <w:rPr>
          <w:sz w:val="24"/>
        </w:rPr>
        <w:t xml:space="preserve">S</w:t>
      </w:r>
      <w:r>
        <w:t>]</w:t>
      </w:r>
      <w:r>
        <w:t>.</w:t>
      </w:r>
    </w:p>
    <w:p w:rsidR="0018722C">
      <w:pPr>
        <w:pStyle w:val="cw26"/>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任万辉，张吉光，杨晚生</w:t>
      </w:r>
      <w:r>
        <w:t>.</w:t>
      </w:r>
      <w:r>
        <w:rPr>
          <w:rFonts w:ascii="宋体" w:eastAsia="宋体" w:hint="eastAsia"/>
        </w:rPr>
        <w:t>探究东莞地区民用建筑节能技术措施</w:t>
      </w:r>
      <w:r>
        <w:t>[</w:t>
      </w:r>
      <w:r>
        <w:rPr>
          <w:sz w:val="24"/>
        </w:rPr>
        <w:t xml:space="preserve">J</w:t>
      </w:r>
      <w:r>
        <w:t>]</w:t>
      </w:r>
      <w:r>
        <w:t>.</w:t>
      </w:r>
      <w:r w:rsidR="001852F3">
        <w:t xml:space="preserve"> </w:t>
      </w:r>
      <w:r>
        <w:rPr>
          <w:rFonts w:ascii="宋体" w:eastAsia="宋体" w:hint="eastAsia"/>
        </w:rPr>
        <w:t>ft西建筑，</w:t>
      </w:r>
    </w:p>
    <w:p w:rsidR="0018722C">
      <w:pPr>
        <w:topLinePunct/>
      </w:pPr>
      <w:bookmarkStart w:id="905377" w:name="_cwCmt8"/>
      <w:r>
        <w:rPr>
          <w:rFonts w:ascii="Times New Roman" w:eastAsia="Times New Roman"/>
        </w:rPr>
        <w:t>2007</w:t>
      </w:r>
      <w:r>
        <w:t xml:space="preserve">, </w:t>
      </w:r>
      <w:r>
        <w:rPr>
          <w:rFonts w:ascii="Times New Roman" w:eastAsia="Times New Roman"/>
        </w:rPr>
        <w:t>33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:213-214.</w:t>
      </w:r>
      <w:bookmarkEnd w:id="905377"/>
    </w:p>
    <w:p w:rsidR="0018722C">
      <w:pPr>
        <w:pStyle w:val="cw26"/>
        <w:topLinePunct/>
      </w:pPr>
      <w:r>
        <w:t>[</w:t>
      </w:r>
      <w:r>
        <w:t xml:space="preserve">7</w:t>
      </w:r>
      <w:r>
        <w:t>]</w:t>
      </w:r>
      <w:r>
        <w:rPr>
          <w:rFonts w:ascii="宋体" w:hAnsi="宋体" w:eastAsia="宋体" w:hint="eastAsia"/>
        </w:rPr>
        <w:t>上海市统计局</w:t>
      </w:r>
      <w:r>
        <w:t>.</w:t>
      </w:r>
      <w:r>
        <w:rPr>
          <w:rFonts w:ascii="宋体" w:hAnsi="宋体" w:eastAsia="宋体" w:hint="eastAsia"/>
        </w:rPr>
        <w:t>上海统计年鉴</w:t>
      </w:r>
      <w:r>
        <w:t>———1997</w:t>
      </w:r>
      <w:r>
        <w:t>[</w:t>
      </w:r>
      <w:r>
        <w:rPr>
          <w:sz w:val="24"/>
        </w:rPr>
        <w:t>M</w:t>
      </w:r>
      <w:r>
        <w:t>]</w:t>
      </w:r>
      <w:r>
        <w:t>.</w:t>
      </w:r>
      <w:r>
        <w:rPr>
          <w:rFonts w:ascii="宋体" w:hAnsi="宋体" w:eastAsia="宋体" w:hint="eastAsia"/>
        </w:rPr>
        <w:t>北京</w:t>
      </w:r>
      <w:r>
        <w:rPr>
          <w:rFonts w:hint="eastAsia"/>
        </w:rPr>
        <w:t>：</w:t>
      </w:r>
      <w:r>
        <w:rPr>
          <w:rFonts w:ascii="宋体" w:hAnsi="宋体" w:eastAsia="宋体" w:hint="eastAsia"/>
        </w:rPr>
        <w:t>中国统计出版社，</w:t>
      </w:r>
      <w:r>
        <w:t>1997.</w:t>
      </w:r>
    </w:p>
    <w:p w:rsidR="0018722C">
      <w:pPr>
        <w:pStyle w:val="cw26"/>
        <w:topLinePunct/>
      </w:pPr>
      <w:r>
        <w:t>[</w:t>
      </w:r>
      <w:r>
        <w:t xml:space="preserve">8</w:t>
      </w:r>
      <w:r>
        <w:t>]</w:t>
      </w:r>
      <w:r>
        <w:rPr>
          <w:rFonts w:ascii="宋体" w:eastAsia="宋体" w:hint="eastAsia"/>
        </w:rPr>
        <w:t>刘爱军</w:t>
      </w:r>
      <w:r>
        <w:t>.</w:t>
      </w:r>
      <w:r>
        <w:rPr>
          <w:rFonts w:ascii="宋体" w:eastAsia="宋体" w:hint="eastAsia"/>
        </w:rPr>
        <w:t>论推进建筑节能的法律依据</w:t>
      </w:r>
      <w:r>
        <w:t>[</w:t>
      </w:r>
      <w:r>
        <w:t xml:space="preserve">J</w:t>
      </w:r>
      <w:r>
        <w:t>]</w:t>
      </w:r>
      <w:r>
        <w:t>.</w:t>
      </w:r>
      <w:r>
        <w:rPr>
          <w:rFonts w:ascii="宋体" w:eastAsia="宋体" w:hint="eastAsia"/>
        </w:rPr>
        <w:t>赤峰学院学报</w:t>
      </w:r>
      <w:r>
        <w:rPr>
          <w:rFonts w:ascii="宋体" w:eastAsia="宋体" w:hint="eastAsia"/>
        </w:rPr>
        <w:t>（</w:t>
      </w:r>
      <w:r>
        <w:rPr>
          <w:rFonts w:ascii="宋体" w:eastAsia="宋体" w:hint="eastAsia"/>
        </w:rPr>
        <w:t>自然科学版</w:t>
      </w:r>
      <w:r>
        <w:rPr>
          <w:rFonts w:ascii="宋体" w:eastAsia="宋体" w:hint="eastAsia"/>
        </w:rPr>
        <w:t>）</w:t>
      </w:r>
      <w:r>
        <w:t>.2008.2.</w:t>
      </w:r>
    </w:p>
    <w:p w:rsidR="0018722C">
      <w:pPr>
        <w:pStyle w:val="cw26"/>
        <w:topLinePunct/>
      </w:pPr>
      <w:r>
        <w:t>[</w:t>
      </w:r>
      <w:r>
        <w:t xml:space="preserve">9</w:t>
      </w:r>
      <w:r>
        <w:t>]</w:t>
      </w:r>
      <w:r>
        <w:rPr>
          <w:rFonts w:ascii="宋体" w:eastAsia="宋体" w:hint="eastAsia"/>
        </w:rPr>
        <w:t>龙惟定</w:t>
      </w:r>
      <w:r>
        <w:t>.</w:t>
      </w:r>
      <w:r>
        <w:rPr>
          <w:rFonts w:ascii="宋体" w:eastAsia="宋体" w:hint="eastAsia"/>
        </w:rPr>
        <w:t>简易空调负荷估算方法</w:t>
      </w:r>
      <w:r>
        <w:t>[</w:t>
      </w:r>
      <w:r>
        <w:rPr>
          <w:sz w:val="24"/>
        </w:rPr>
        <w:t xml:space="preserve">J</w:t>
      </w:r>
      <w:r>
        <w:t>]</w:t>
      </w:r>
      <w:r>
        <w:t>.</w:t>
      </w:r>
      <w:r>
        <w:rPr>
          <w:rFonts w:ascii="宋体" w:eastAsia="宋体" w:hint="eastAsia"/>
        </w:rPr>
        <w:t>空调设计，</w:t>
      </w:r>
      <w:r>
        <w:t>N</w:t>
      </w:r>
      <w:r>
        <w:t>o</w:t>
      </w:r>
      <w:r>
        <w:t> 1</w:t>
      </w:r>
      <w:r>
        <w:rPr>
          <w:rFonts w:ascii="宋体" w:eastAsia="宋体" w:hint="eastAsia"/>
        </w:rPr>
        <w:t>，长沙</w:t>
      </w:r>
      <w:r>
        <w:rPr>
          <w:rFonts w:hint="eastAsia"/>
        </w:rPr>
        <w:t>：</w:t>
      </w:r>
      <w:r>
        <w:rPr>
          <w:rFonts w:ascii="宋体" w:eastAsia="宋体" w:hint="eastAsia"/>
        </w:rPr>
        <w:t>湖南大学出版社</w:t>
      </w:r>
      <w:r>
        <w:t>,1997</w:t>
      </w:r>
      <w:r>
        <w:rPr>
          <w:rFonts w:hint="eastAsia"/>
        </w:rPr>
        <w:t>。</w:t>
      </w:r>
    </w:p>
    <w:p w:rsidR="0018722C">
      <w:pPr>
        <w:pStyle w:val="cw26"/>
        <w:topLinePunct/>
      </w:pPr>
      <w:r>
        <w:t>[</w:t>
      </w:r>
      <w:r>
        <w:t xml:space="preserve">10</w:t>
      </w:r>
      <w:r>
        <w:t>]</w:t>
      </w:r>
      <w:r>
        <w:rPr>
          <w:rFonts w:ascii="宋体" w:eastAsia="宋体" w:hint="eastAsia"/>
        </w:rPr>
        <w:t>龙惟定</w:t>
      </w:r>
      <w:r>
        <w:t>.</w:t>
      </w:r>
      <w:r>
        <w:rPr>
          <w:rFonts w:ascii="宋体" w:eastAsia="宋体" w:hint="eastAsia"/>
        </w:rPr>
        <w:t>上海地区办公楼采用蓄冰空调的经济性分析</w:t>
      </w:r>
      <w:r>
        <w:t>[</w:t>
      </w:r>
      <w:r>
        <w:t xml:space="preserve">J</w:t>
      </w:r>
      <w:r>
        <w:t>]</w:t>
      </w:r>
      <w:r>
        <w:t>.</w:t>
      </w:r>
      <w:r>
        <w:rPr>
          <w:rFonts w:ascii="宋体" w:eastAsia="宋体" w:hint="eastAsia"/>
        </w:rPr>
        <w:t>制冷技术</w:t>
      </w:r>
      <w:r>
        <w:t>,1997</w:t>
      </w:r>
      <w:r>
        <w:rPr>
          <w:rFonts w:hint="eastAsia"/>
        </w:rPr>
        <w:t>，</w:t>
      </w:r>
      <w:r>
        <w:t>（</w:t>
      </w:r>
      <w:r>
        <w:t>3</w:t>
      </w:r>
      <w:r>
        <w:t>）</w:t>
      </w:r>
      <w:r>
        <w:rPr>
          <w:rFonts w:hint="eastAsia"/>
        </w:rPr>
        <w:t>。</w:t>
      </w:r>
    </w:p>
    <w:p w:rsidR="0018722C">
      <w:pPr>
        <w:pStyle w:val="cw26"/>
        <w:topLinePunct/>
      </w:pPr>
      <w:r>
        <w:t>[</w:t>
      </w:r>
      <w:r>
        <w:t xml:space="preserve">11</w:t>
      </w:r>
      <w:r>
        <w:t>]</w:t>
      </w:r>
      <w:r>
        <w:rPr>
          <w:rFonts w:ascii="宋体" w:eastAsia="宋体" w:hint="eastAsia"/>
        </w:rPr>
        <w:t>龙惟定</w:t>
      </w:r>
      <w:r>
        <w:t>.</w:t>
      </w:r>
      <w:r>
        <w:rPr>
          <w:rFonts w:ascii="宋体" w:eastAsia="宋体" w:hint="eastAsia"/>
        </w:rPr>
        <w:t>上海的建筑节能与空调冷热源</w:t>
      </w:r>
      <w:r>
        <w:t>[</w:t>
      </w:r>
      <w:r>
        <w:t xml:space="preserve">J</w:t>
      </w:r>
      <w:r>
        <w:t>]</w:t>
      </w:r>
      <w:r>
        <w:t>.</w:t>
      </w:r>
      <w:r>
        <w:rPr>
          <w:rFonts w:ascii="宋体" w:eastAsia="宋体" w:hint="eastAsia"/>
        </w:rPr>
        <w:t>暖通空调，</w:t>
      </w:r>
      <w:r>
        <w:t>1996</w:t>
      </w:r>
      <w:r>
        <w:rPr>
          <w:rFonts w:ascii="宋体" w:eastAsia="宋体" w:hint="eastAsia"/>
          <w:rFonts w:ascii="宋体" w:eastAsia="宋体" w:hint="eastAsia"/>
          <w:sz w:val="24"/>
        </w:rPr>
        <w:t xml:space="preserve">, </w:t>
      </w:r>
      <w:r>
        <w:t>26</w:t>
      </w:r>
      <w:r>
        <w:t>（</w:t>
      </w:r>
      <w:r>
        <w:t>4</w:t>
      </w:r>
      <w:r>
        <w:t>）</w:t>
      </w:r>
      <w:r>
        <w:t>.</w:t>
      </w:r>
    </w:p>
    <w:p w:rsidR="0018722C">
      <w:pPr>
        <w:pStyle w:val="cw26"/>
        <w:topLinePunct/>
      </w:pPr>
      <w:r>
        <w:t>[</w:t>
      </w:r>
      <w:r>
        <w:t xml:space="preserve">12</w:t>
      </w:r>
      <w:r>
        <w:t>]</w:t>
      </w:r>
      <w:r>
        <w:rPr>
          <w:rFonts w:ascii="宋体" w:eastAsia="宋体" w:hint="eastAsia"/>
        </w:rPr>
        <w:t>许雷</w:t>
      </w:r>
      <w:r>
        <w:t>.</w:t>
      </w:r>
      <w:r>
        <w:rPr>
          <w:rFonts w:ascii="宋体" w:eastAsia="宋体" w:hint="eastAsia"/>
        </w:rPr>
        <w:t>高层建筑空调冷热源的能耗及其对环境的影响</w:t>
      </w:r>
      <w:r>
        <w:t>[</w:t>
      </w:r>
      <w:r>
        <w:rPr>
          <w:sz w:val="24"/>
        </w:rPr>
        <w:t xml:space="preserve">D</w:t>
      </w:r>
      <w:r>
        <w:t>]</w:t>
      </w:r>
      <w:r>
        <w:t>.</w:t>
      </w:r>
      <w:r>
        <w:rPr>
          <w:rFonts w:ascii="宋体" w:eastAsia="宋体" w:hint="eastAsia"/>
        </w:rPr>
        <w:t>同济大学硕士学位论文</w:t>
      </w:r>
      <w:r>
        <w:t>.1998.</w:t>
      </w:r>
    </w:p>
    <w:p w:rsidR="0018722C">
      <w:pPr>
        <w:pStyle w:val="cw26"/>
        <w:topLinePunct/>
      </w:pPr>
      <w:r>
        <w:t>[</w:t>
      </w:r>
      <w:r>
        <w:t xml:space="preserve">13</w:t>
      </w:r>
      <w:r>
        <w:t>]</w:t>
      </w:r>
      <w:r>
        <w:rPr>
          <w:rFonts w:ascii="宋体" w:eastAsia="宋体" w:hint="eastAsia"/>
        </w:rPr>
        <w:t>胡欣</w:t>
      </w:r>
      <w:r>
        <w:t>.</w:t>
      </w:r>
      <w:r>
        <w:rPr>
          <w:rFonts w:ascii="宋体" w:eastAsia="宋体" w:hint="eastAsia"/>
        </w:rPr>
        <w:t>空调系统能耗评价方法的研究</w:t>
      </w:r>
      <w:r>
        <w:t>[</w:t>
      </w:r>
      <w:r>
        <w:rPr>
          <w:sz w:val="24"/>
        </w:rPr>
        <w:t xml:space="preserve">D</w:t>
      </w:r>
      <w:r>
        <w:t>]</w:t>
      </w:r>
      <w:r>
        <w:t>.</w:t>
      </w:r>
      <w:r>
        <w:rPr>
          <w:rFonts w:ascii="宋体" w:eastAsia="宋体" w:hint="eastAsia"/>
        </w:rPr>
        <w:t>天津大学硕士学位论文</w:t>
      </w:r>
      <w:r>
        <w:t>.1998.</w:t>
      </w:r>
    </w:p>
    <w:p w:rsidR="0018722C">
      <w:pPr>
        <w:topLinePunct/>
      </w:pPr>
      <w:r>
        <w:rPr>
          <w:rFonts w:ascii="Times New Roman" w:eastAsia="Times New Roman"/>
        </w:rPr>
        <w:t>[</w:t>
      </w:r>
      <w:r>
        <w:rPr>
          <w:rFonts w:ascii="Times New Roman" w:eastAsia="Times New Roman"/>
        </w:rPr>
        <w:t>14</w:t>
      </w:r>
      <w:r>
        <w:rPr>
          <w:rFonts w:ascii="Times New Roman" w:eastAsia="Times New Roman"/>
        </w:rPr>
        <w:t>]</w:t>
      </w:r>
      <w:r w:rsidR="001852F3">
        <w:rPr>
          <w:rFonts w:ascii="Times New Roman" w:eastAsia="Times New Roman"/>
        </w:rPr>
        <w:t xml:space="preserve"> </w:t>
      </w:r>
      <w:r>
        <w:t>王红霞</w:t>
      </w:r>
      <w:r>
        <w:rPr>
          <w:rFonts w:ascii="Times New Roman" w:eastAsia="Times New Roman"/>
        </w:rPr>
        <w:t>.</w:t>
      </w:r>
      <w:r>
        <w:t>住宅建筑的低碳化设计</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J</w:t>
      </w:r>
      <w:r>
        <w:rPr>
          <w:rFonts w:ascii="Times New Roman" w:eastAsia="Times New Roman"/>
        </w:rPr>
        <w:t>]</w:t>
      </w:r>
      <w:r w:rsidR="004B696B">
        <w:rPr>
          <w:rFonts w:ascii="Times New Roman" w:eastAsia="Times New Roman"/>
        </w:rPr>
        <w:t xml:space="preserve"> </w:t>
      </w:r>
      <w:r>
        <w:t>ft</w:t>
      </w:r>
      <w:r>
        <w:t>西建筑，</w:t>
      </w:r>
      <w:r>
        <w:rPr>
          <w:rFonts w:ascii="Times New Roman" w:eastAsia="Times New Roman"/>
        </w:rPr>
        <w:t>2010</w:t>
      </w:r>
      <w:r>
        <w:t>，</w:t>
      </w:r>
      <w:r>
        <w:t>（</w:t>
      </w:r>
      <w:r>
        <w:rPr>
          <w:rFonts w:ascii="Times New Roman" w:eastAsia="Times New Roman"/>
        </w:rPr>
        <w:t>19</w:t>
      </w:r>
      <w:r>
        <w:t>）</w:t>
      </w:r>
      <w:r>
        <w:t>：</w:t>
      </w:r>
      <w:r>
        <w:rPr>
          <w:rFonts w:ascii="Times New Roman" w:eastAsia="Times New Roman"/>
        </w:rPr>
        <w:t>235-236.</w:t>
      </w:r>
    </w:p>
    <w:p w:rsidR="0018722C">
      <w:pPr>
        <w:pStyle w:val="cw26"/>
        <w:topLinePunct/>
      </w:pPr>
      <w:r>
        <w:t xml:space="preserve">[</w:t>
      </w:r>
      <w:r>
        <w:t xml:space="preserve">15</w:t>
      </w:r>
      <w:r>
        <w:t xml:space="preserve">]</w:t>
      </w:r>
      <w:r>
        <w:rPr>
          <w:rFonts w:ascii="宋体" w:eastAsia="宋体" w:hint="eastAsia"/>
        </w:rPr>
        <w:t xml:space="preserve">计永毅</w:t>
      </w:r>
      <w:r>
        <w:t xml:space="preserve">.</w:t>
      </w:r>
      <w:r>
        <w:rPr>
          <w:rFonts w:ascii="宋体" w:eastAsia="宋体" w:hint="eastAsia"/>
        </w:rPr>
        <w:t xml:space="preserve">中日绿色建筑发展的对比研究</w:t>
      </w:r>
      <w:r>
        <w:t xml:space="preserve">[</w:t>
      </w:r>
      <w:r>
        <w:t xml:space="preserve">J</w:t>
      </w:r>
      <w:r>
        <w:t xml:space="preserve">]</w:t>
      </w:r>
      <w:r>
        <w:t xml:space="preserve">.</w:t>
      </w:r>
      <w:r>
        <w:rPr>
          <w:rFonts w:ascii="宋体" w:eastAsia="宋体" w:hint="eastAsia"/>
        </w:rPr>
        <w:t xml:space="preserve">技术经济与管理研究</w:t>
      </w:r>
      <w:r>
        <w:t xml:space="preserve">. </w:t>
      </w:r>
      <w:r>
        <w:t xml:space="preserve">2011</w:t>
      </w:r>
      <w:r>
        <w:t xml:space="preserve"> </w:t>
      </w:r>
      <w:r>
        <w:t xml:space="preserve">(</w:t>
      </w:r>
      <w:r>
        <w:t xml:space="preserve">5</w:t>
      </w:r>
      <w:r>
        <w:t xml:space="preserve">)</w:t>
      </w:r>
      <w:r>
        <w:rPr>
          <w:rFonts w:hint="eastAsia"/>
        </w:rPr>
        <w:t xml:space="preserve">：</w:t>
      </w:r>
      <w:r w:rsidR="001852F3">
        <w:t xml:space="preserve">105-108.</w:t>
      </w:r>
    </w:p>
    <w:p w:rsidR="0018722C">
      <w:pPr>
        <w:pStyle w:val="cw26"/>
        <w:topLinePunct/>
      </w:pPr>
      <w:r>
        <w:t>[</w:t>
      </w:r>
      <w:r>
        <w:t xml:space="preserve">16</w:t>
      </w:r>
      <w:r>
        <w:t>]</w:t>
      </w:r>
      <w:r>
        <w:rPr>
          <w:rFonts w:ascii="宋体" w:eastAsia="宋体" w:hint="eastAsia"/>
        </w:rPr>
        <w:t>中国统计局</w:t>
      </w:r>
      <w:r>
        <w:t>.</w:t>
      </w:r>
      <w:r>
        <w:rPr>
          <w:rFonts w:ascii="宋体" w:eastAsia="宋体" w:hint="eastAsia"/>
        </w:rPr>
        <w:t>中国统计年鉴</w:t>
      </w:r>
      <w:r>
        <w:t>2012</w:t>
      </w:r>
      <w:r>
        <w:t> </w:t>
      </w:r>
      <w:r>
        <w:t>[</w:t>
      </w:r>
      <w:r>
        <w:rPr>
          <w:sz w:val="24"/>
        </w:rPr>
        <w:t xml:space="preserve">M</w:t>
      </w:r>
      <w:r>
        <w:t>]</w:t>
      </w:r>
      <w:r>
        <w:t>.</w:t>
      </w:r>
      <w:r>
        <w:rPr>
          <w:rFonts w:ascii="宋体" w:eastAsia="宋体" w:hint="eastAsia"/>
        </w:rPr>
        <w:t>北京：中国统计出版社，</w:t>
      </w:r>
      <w:r>
        <w:t>2012.</w:t>
      </w:r>
    </w:p>
    <w:p w:rsidR="0018722C">
      <w:pPr>
        <w:pStyle w:val="cw26"/>
        <w:topLinePunct/>
      </w:pPr>
      <w:r>
        <w:t>[</w:t>
      </w:r>
      <w:r>
        <w:t xml:space="preserve">17</w:t>
      </w:r>
      <w:r>
        <w:t>]</w:t>
      </w:r>
      <w:r>
        <w:rPr>
          <w:rFonts w:ascii="宋体" w:eastAsia="宋体" w:hint="eastAsia"/>
        </w:rPr>
        <w:t>西安市统计局</w:t>
      </w:r>
      <w:r>
        <w:t>.</w:t>
      </w:r>
      <w:r>
        <w:rPr>
          <w:rFonts w:ascii="宋体" w:eastAsia="宋体" w:hint="eastAsia"/>
        </w:rPr>
        <w:t>西安统计年鉴</w:t>
      </w:r>
      <w:r>
        <w:t>2011</w:t>
      </w:r>
      <w:r>
        <w:t>[</w:t>
      </w:r>
      <w:r>
        <w:rPr>
          <w:sz w:val="24"/>
        </w:rPr>
        <w:t>M</w:t>
      </w:r>
      <w:r>
        <w:t>]</w:t>
      </w:r>
      <w:r>
        <w:t>. </w:t>
      </w:r>
      <w:r>
        <w:rPr>
          <w:rFonts w:ascii="宋体" w:eastAsia="宋体" w:hint="eastAsia"/>
        </w:rPr>
        <w:t>北京：中国统计出版社，</w:t>
      </w:r>
      <w:r>
        <w:t>2011.</w:t>
      </w:r>
    </w:p>
    <w:p w:rsidR="0018722C">
      <w:pPr>
        <w:pStyle w:val="cw26"/>
        <w:topLinePunct/>
      </w:pPr>
      <w:r>
        <w:t>[</w:t>
      </w:r>
      <w:r>
        <w:t xml:space="preserve">18</w:t>
      </w:r>
      <w:r>
        <w:t>]</w:t>
      </w:r>
      <w:r>
        <w:rPr>
          <w:rFonts w:ascii="宋体" w:eastAsia="宋体" w:hint="eastAsia"/>
        </w:rPr>
        <w:t>国家发改委</w:t>
      </w:r>
      <w:r>
        <w:t>. </w:t>
      </w:r>
      <w:r>
        <w:rPr>
          <w:rFonts w:ascii="宋体" w:eastAsia="宋体" w:hint="eastAsia"/>
        </w:rPr>
        <w:t>关于居民生活用电实行阶梯电价的指导意见</w:t>
      </w:r>
      <w:r>
        <w:rPr>
          <w:spacing w:val="2"/>
        </w:rPr>
        <w:t>（</w:t>
      </w:r>
      <w:r>
        <w:rPr>
          <w:rFonts w:ascii="宋体" w:eastAsia="宋体" w:hint="eastAsia"/>
          <w:spacing w:val="3"/>
          <w:sz w:val="24"/>
        </w:rPr>
        <w:t>征求意见稿</w:t>
      </w:r>
      <w:r>
        <w:rPr>
          <w:spacing w:val="4"/>
        </w:rPr>
        <w:t>）</w:t>
      </w:r>
      <w:r/>
      <w:r>
        <w:t>[</w:t>
      </w:r>
      <w:r>
        <w:rPr>
          <w:sz w:val="24"/>
        </w:rPr>
        <w:t xml:space="preserve">J</w:t>
      </w:r>
      <w:r>
        <w:t>]</w:t>
      </w:r>
      <w:r>
        <w:t>. 2010. 10.9.</w:t>
      </w:r>
    </w:p>
    <w:p w:rsidR="0018722C">
      <w:pPr>
        <w:topLinePunct/>
      </w:pPr>
      <w:r>
        <w:rPr>
          <w:rFonts w:ascii="Times New Roman" w:eastAsia="Times New Roman"/>
        </w:rPr>
        <w:t>[</w:t>
      </w:r>
      <w:r>
        <w:rPr>
          <w:rFonts w:ascii="Times New Roman" w:eastAsia="Times New Roman"/>
        </w:rPr>
        <w:t xml:space="preserve">19</w:t>
      </w:r>
      <w:r>
        <w:rPr>
          <w:rFonts w:ascii="Times New Roman" w:eastAsia="Times New Roman"/>
        </w:rPr>
        <w:t>]</w:t>
      </w:r>
      <w:r>
        <w:t>建设部</w:t>
      </w:r>
      <w:r>
        <w:rPr>
          <w:rFonts w:ascii="Times New Roman" w:eastAsia="Times New Roman"/>
        </w:rPr>
        <w:t>.</w:t>
      </w:r>
      <w:r>
        <w:t>建筑节能九五计划和</w:t>
      </w:r>
      <w:r>
        <w:rPr>
          <w:rFonts w:ascii="Times New Roman" w:eastAsia="Times New Roman"/>
        </w:rPr>
        <w:t>2010</w:t>
      </w:r>
      <w:r>
        <w:t>年规划</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.1995.5.11.</w:t>
      </w:r>
    </w:p>
    <w:p w:rsidR="0018722C">
      <w:pPr>
        <w:pStyle w:val="cw26"/>
        <w:topLinePunct/>
      </w:pPr>
      <w:r>
        <w:t>[</w:t>
      </w:r>
      <w:r>
        <w:t xml:space="preserve">20</w:t>
      </w:r>
      <w:r>
        <w:t>]</w:t>
      </w:r>
      <w:r>
        <w:rPr>
          <w:rFonts w:ascii="宋体" w:eastAsia="宋体" w:hint="eastAsia"/>
        </w:rPr>
        <w:t>李阳</w:t>
      </w:r>
      <w:r>
        <w:t>.</w:t>
      </w:r>
      <w:r>
        <w:rPr>
          <w:rFonts w:ascii="宋体" w:eastAsia="宋体" w:hint="eastAsia"/>
        </w:rPr>
        <w:t>公共产品概念和本质研究综述</w:t>
      </w:r>
      <w:r>
        <w:t>[</w:t>
      </w:r>
      <w:r>
        <w:rPr>
          <w:sz w:val="24"/>
        </w:rPr>
        <w:t xml:space="preserve">J</w:t>
      </w:r>
      <w:r>
        <w:t>]</w:t>
      </w:r>
      <w:r>
        <w:t>.</w:t>
      </w:r>
      <w:r>
        <w:rPr>
          <w:rFonts w:ascii="宋体" w:eastAsia="宋体" w:hint="eastAsia"/>
        </w:rPr>
        <w:t>生产力研究</w:t>
      </w:r>
      <w:r>
        <w:t>.2010</w:t>
      </w:r>
      <w:r>
        <w:t xml:space="preserve">, </w:t>
      </w:r>
      <w:r>
        <w:t>4.</w:t>
      </w:r>
      <w:r w:rsidR="004B696B">
        <w:t xml:space="preserve"> </w:t>
      </w:r>
      <w:r w:rsidR="004B696B">
        <w:t>P30-35.</w:t>
      </w:r>
    </w:p>
    <w:p w:rsidR="0018722C">
      <w:pPr>
        <w:pStyle w:val="cw26"/>
        <w:topLinePunct/>
      </w:pPr>
      <w:r>
        <w:t>[</w:t>
      </w:r>
      <w:r>
        <w:t xml:space="preserve">21</w:t>
      </w:r>
      <w:r>
        <w:t>]</w:t>
      </w:r>
      <w:r>
        <w:rPr>
          <w:rFonts w:ascii="宋体" w:eastAsia="宋体" w:hint="eastAsia"/>
        </w:rPr>
        <w:t>黄敏姿</w:t>
      </w:r>
      <w:r>
        <w:t>[</w:t>
      </w:r>
      <w:r>
        <w:t xml:space="preserve">J</w:t>
      </w:r>
      <w:r>
        <w:t>]</w:t>
      </w:r>
      <w:r>
        <w:t>.</w:t>
      </w:r>
      <w:r>
        <w:rPr>
          <w:rFonts w:ascii="宋体" w:eastAsia="宋体" w:hint="eastAsia"/>
        </w:rPr>
        <w:t>关于公共产品的文献综述</w:t>
      </w:r>
      <w:r>
        <w:t>.</w:t>
      </w:r>
      <w:r>
        <w:rPr>
          <w:rFonts w:ascii="宋体" w:eastAsia="宋体" w:hint="eastAsia"/>
        </w:rPr>
        <w:t>中外企业家</w:t>
      </w:r>
      <w:r>
        <w:t>.2009,4</w:t>
      </w:r>
      <w:r>
        <w:t>（</w:t>
      </w:r>
      <w:r>
        <w:rPr>
          <w:rFonts w:ascii="宋体" w:eastAsia="宋体" w:hint="eastAsia"/>
        </w:rPr>
        <w:t>下</w:t>
      </w:r>
      <w:r>
        <w:t>）</w:t>
      </w:r>
      <w:r>
        <w:t>.</w:t>
      </w:r>
    </w:p>
    <w:p w:rsidR="0018722C">
      <w:pPr>
        <w:pStyle w:val="cw26"/>
        <w:topLinePunct/>
      </w:pPr>
      <w:r>
        <w:t>[</w:t>
      </w:r>
      <w:r>
        <w:t xml:space="preserve">22</w:t>
      </w:r>
      <w:r>
        <w:t>]</w:t>
      </w:r>
      <w:r>
        <w:rPr>
          <w:rFonts w:ascii="宋体" w:eastAsia="宋体" w:hint="eastAsia"/>
        </w:rPr>
        <w:t>黄勇</w:t>
      </w:r>
      <w:r>
        <w:t>.</w:t>
      </w:r>
      <w:r>
        <w:rPr>
          <w:rFonts w:ascii="宋体" w:eastAsia="宋体" w:hint="eastAsia"/>
        </w:rPr>
        <w:t>西安市城市化进程对住宅需求的影响研究</w:t>
      </w:r>
      <w:r>
        <w:t>[</w:t>
      </w:r>
      <w:r>
        <w:rPr>
          <w:sz w:val="24"/>
        </w:rPr>
        <w:t xml:space="preserve">D</w:t>
      </w:r>
      <w:r>
        <w:t>]</w:t>
      </w:r>
      <w:r>
        <w:t>.</w:t>
      </w:r>
      <w:r>
        <w:rPr>
          <w:rFonts w:ascii="宋体" w:eastAsia="宋体" w:hint="eastAsia"/>
        </w:rPr>
        <w:t>西安建筑科技大学硕士学位论文</w:t>
      </w:r>
      <w:r>
        <w:t>.2010.5.</w:t>
      </w:r>
    </w:p>
    <w:p w:rsidR="0018722C">
      <w:pPr>
        <w:pStyle w:val="cw26"/>
        <w:topLinePunct/>
      </w:pPr>
      <w:r>
        <w:rPr>
          <w:rFonts w:ascii="宋体" w:eastAsia="宋体" w:hint="eastAsia"/>
        </w:rPr>
        <w:t>[</w:t>
      </w:r>
      <w:r>
        <w:rPr>
          <w:rFonts w:ascii="宋体" w:eastAsia="宋体" w:hint="eastAsia"/>
        </w:rPr>
        <w:t xml:space="preserve">23</w:t>
      </w:r>
      <w:r>
        <w:rPr>
          <w:rFonts w:ascii="宋体" w:eastAsia="宋体" w:hint="eastAsia"/>
        </w:rPr>
        <w:t>]</w:t>
      </w:r>
      <w:r>
        <w:rPr>
          <w:rFonts w:ascii="宋体" w:eastAsia="宋体" w:hint="eastAsia"/>
        </w:rPr>
        <w:t>周亮</w:t>
      </w:r>
      <w:r>
        <w:t>.</w:t>
      </w:r>
      <w:r>
        <w:rPr>
          <w:rFonts w:ascii="宋体" w:eastAsia="宋体" w:hint="eastAsia"/>
        </w:rPr>
        <w:t>试论我国的能源供应挑战及对策</w:t>
      </w:r>
      <w:r>
        <w:t>[</w:t>
      </w:r>
      <w:r>
        <w:t xml:space="preserve">J</w:t>
      </w:r>
      <w:r>
        <w:t>]</w:t>
      </w:r>
      <w:r>
        <w:t>.</w:t>
      </w:r>
      <w:r>
        <w:rPr>
          <w:rFonts w:ascii="宋体" w:eastAsia="宋体" w:hint="eastAsia"/>
        </w:rPr>
        <w:t>惠州学院学报</w:t>
      </w:r>
      <w:r>
        <w:rPr>
          <w:rFonts w:ascii="宋体" w:eastAsia="宋体" w:hint="eastAsia"/>
        </w:rPr>
        <w:t>（</w:t>
      </w:r>
      <w:r>
        <w:rPr>
          <w:rFonts w:ascii="宋体" w:eastAsia="宋体" w:hint="eastAsia"/>
        </w:rPr>
        <w:t>社会科学版</w:t>
      </w:r>
      <w:r>
        <w:rPr>
          <w:rFonts w:ascii="宋体" w:eastAsia="宋体" w:hint="eastAsia"/>
        </w:rPr>
        <w:t>）</w:t>
      </w:r>
      <w:r>
        <w:t>.2007</w:t>
      </w:r>
      <w:r>
        <w:rPr>
          <w:rFonts w:ascii="宋体" w:eastAsia="宋体" w:hint="eastAsia"/>
        </w:rPr>
        <w:t>，</w:t>
      </w:r>
    </w:p>
    <w:p w:rsidR="0018722C">
      <w:pPr>
        <w:topLinePunct/>
      </w:pPr>
      <w:r>
        <w:rPr>
          <w:rFonts w:ascii="Times New Roman"/>
        </w:rPr>
        <w:t>4.</w:t>
      </w:r>
    </w:p>
    <w:p w:rsidR="0018722C">
      <w:pPr>
        <w:pStyle w:val="cw26"/>
        <w:topLinePunct/>
      </w:pPr>
      <w:r>
        <w:t>[</w:t>
      </w:r>
      <w:r>
        <w:t xml:space="preserve">24</w:t>
      </w:r>
      <w:r>
        <w:t>]</w:t>
      </w:r>
      <w:r>
        <w:rPr>
          <w:rFonts w:ascii="宋体" w:eastAsia="宋体" w:hint="eastAsia"/>
        </w:rPr>
        <w:t>孙涛</w:t>
      </w:r>
      <w:r>
        <w:t>.</w:t>
      </w:r>
      <w:r>
        <w:rPr>
          <w:rFonts w:ascii="宋体" w:eastAsia="宋体" w:hint="eastAsia"/>
        </w:rPr>
        <w:t>能源立法初探</w:t>
      </w:r>
      <w:r>
        <w:t>[</w:t>
      </w:r>
      <w:r>
        <w:rPr>
          <w:sz w:val="24"/>
        </w:rPr>
        <w:t xml:space="preserve">J</w:t>
      </w:r>
      <w:r>
        <w:t>]</w:t>
      </w:r>
      <w:r>
        <w:t>.</w:t>
      </w:r>
      <w:r w:rsidR="001852F3">
        <w:t xml:space="preserve"> </w:t>
      </w:r>
      <w:r>
        <w:rPr>
          <w:rFonts w:ascii="宋体" w:eastAsia="宋体" w:hint="eastAsia"/>
        </w:rPr>
        <w:t>ft东商业职业技术学院学报</w:t>
      </w:r>
      <w:r>
        <w:t>.2007</w:t>
      </w:r>
      <w:r>
        <w:rPr>
          <w:rFonts w:ascii="宋体" w:eastAsia="宋体" w:hint="eastAsia"/>
        </w:rPr>
        <w:t>，</w:t>
      </w:r>
      <w:r>
        <w:t>4.</w:t>
      </w:r>
    </w:p>
    <w:p w:rsidR="0018722C">
      <w:pPr>
        <w:pStyle w:val="cw26"/>
        <w:topLinePunct/>
      </w:pPr>
      <w:r>
        <w:t>[</w:t>
      </w:r>
      <w:r>
        <w:t xml:space="preserve">25</w:t>
      </w:r>
      <w:r>
        <w:t>]</w:t>
      </w:r>
      <w:r>
        <w:rPr>
          <w:rFonts w:ascii="宋体" w:eastAsia="宋体" w:hint="eastAsia"/>
        </w:rPr>
        <w:t>江亿</w:t>
      </w:r>
      <w:r>
        <w:t>.</w:t>
      </w:r>
      <w:r>
        <w:rPr>
          <w:rFonts w:ascii="宋体" w:eastAsia="宋体" w:hint="eastAsia"/>
        </w:rPr>
        <w:t>我国建筑能耗趋势与节能重点</w:t>
      </w:r>
      <w:r>
        <w:t>[</w:t>
      </w:r>
      <w:r>
        <w:t xml:space="preserve">J</w:t>
      </w:r>
      <w:r>
        <w:t>]</w:t>
      </w:r>
      <w:r>
        <w:t>.</w:t>
      </w:r>
      <w:r>
        <w:rPr>
          <w:rFonts w:ascii="宋体" w:eastAsia="宋体" w:hint="eastAsia"/>
        </w:rPr>
        <w:t>建设科技，</w:t>
      </w:r>
      <w:r>
        <w:t>2006</w:t>
      </w:r>
      <w:r>
        <w:rPr>
          <w:rFonts w:ascii="宋体" w:eastAsia="宋体" w:hint="eastAsia"/>
        </w:rPr>
        <w:t>（</w:t>
      </w:r>
      <w:r>
        <w:t>7</w:t>
      </w:r>
      <w:r>
        <w:rPr>
          <w:rFonts w:ascii="宋体" w:eastAsia="宋体" w:hint="eastAsia"/>
        </w:rPr>
        <w:t>）</w:t>
      </w:r>
      <w:r>
        <w:rPr>
          <w:rFonts w:ascii="宋体" w:eastAsia="宋体" w:hint="eastAsia"/>
        </w:rPr>
        <w:t>：</w:t>
      </w:r>
      <w:r>
        <w:t>10-15.</w:t>
      </w:r>
    </w:p>
    <w:p w:rsidR="0018722C">
      <w:pPr>
        <w:pStyle w:val="cw26"/>
        <w:topLinePunct/>
      </w:pPr>
      <w:r>
        <w:t>[</w:t>
      </w:r>
      <w:r>
        <w:t xml:space="preserve">26</w:t>
      </w:r>
      <w:r>
        <w:t>]</w:t>
      </w:r>
      <w:r>
        <w:rPr>
          <w:rFonts w:ascii="宋体" w:eastAsia="宋体" w:hint="eastAsia"/>
        </w:rPr>
        <w:t>俞允凯</w:t>
      </w:r>
      <w:r>
        <w:t>.</w:t>
      </w:r>
      <w:r>
        <w:rPr>
          <w:rFonts w:ascii="宋体" w:eastAsia="宋体" w:hint="eastAsia"/>
        </w:rPr>
        <w:t>中国城镇建筑能耗现状、趋势与节能对策建议</w:t>
      </w:r>
      <w:r>
        <w:t>[</w:t>
      </w:r>
      <w:r>
        <w:rPr>
          <w:spacing w:val="0"/>
          <w:sz w:val="24"/>
        </w:rPr>
        <w:t xml:space="preserve">D</w:t>
      </w:r>
      <w:r>
        <w:t>]</w:t>
      </w:r>
      <w:r>
        <w:t>.</w:t>
      </w:r>
      <w:r>
        <w:rPr>
          <w:rFonts w:ascii="宋体" w:eastAsia="宋体" w:hint="eastAsia"/>
        </w:rPr>
        <w:t>长安大学硕士论</w:t>
      </w:r>
      <w:r>
        <w:rPr>
          <w:rFonts w:ascii="宋体" w:eastAsia="宋体" w:hint="eastAsia"/>
        </w:rPr>
        <w:t>文</w:t>
      </w:r>
      <w:r>
        <w:t>.2009</w:t>
      </w:r>
      <w:r>
        <w:t>,</w:t>
      </w:r>
      <w:r>
        <w:t> 5</w:t>
      </w:r>
      <w:r>
        <w:rPr>
          <w:rFonts w:hint="eastAsia"/>
        </w:rPr>
        <w:t xml:space="preserve">, </w:t>
      </w:r>
      <w:r>
        <w:t>15.</w:t>
      </w:r>
    </w:p>
    <w:p w:rsidR="0018722C">
      <w:pPr>
        <w:pStyle w:val="cw26"/>
        <w:topLinePunct/>
      </w:pPr>
      <w:r>
        <w:t>[</w:t>
      </w:r>
      <w:r>
        <w:t xml:space="preserve">27</w:t>
      </w:r>
      <w:r>
        <w:t>]</w:t>
      </w:r>
      <w:r>
        <w:rPr>
          <w:rFonts w:ascii="宋体" w:eastAsia="宋体" w:hint="eastAsia"/>
        </w:rPr>
        <w:t>张声远</w:t>
      </w:r>
      <w:r>
        <w:t>.</w:t>
      </w:r>
      <w:r>
        <w:rPr>
          <w:rFonts w:ascii="宋体" w:eastAsia="宋体" w:hint="eastAsia"/>
        </w:rPr>
        <w:t>各国建筑能耗比较平台与应用</w:t>
      </w:r>
      <w:r>
        <w:t>[</w:t>
      </w:r>
      <w:r>
        <w:rPr>
          <w:sz w:val="24"/>
        </w:rPr>
        <w:t xml:space="preserve">D</w:t>
      </w:r>
      <w:r>
        <w:t>]</w:t>
      </w:r>
      <w:r>
        <w:t>.</w:t>
      </w:r>
      <w:r>
        <w:rPr>
          <w:rFonts w:ascii="宋体" w:eastAsia="宋体" w:hint="eastAsia"/>
        </w:rPr>
        <w:t>北京：清华大学毕业论文，</w:t>
      </w:r>
      <w:r>
        <w:t>2007.</w:t>
      </w:r>
    </w:p>
    <w:p w:rsidR="0018722C">
      <w:pPr>
        <w:pStyle w:val="cw26"/>
        <w:topLinePunct/>
      </w:pPr>
      <w:r>
        <w:t>[</w:t>
      </w:r>
      <w:r>
        <w:t xml:space="preserve">28</w:t>
      </w:r>
      <w:r>
        <w:t>]</w:t>
      </w:r>
      <w:r>
        <w:rPr>
          <w:rFonts w:ascii="宋体" w:eastAsia="宋体" w:hint="eastAsia"/>
        </w:rPr>
        <w:t>中国建筑节能年度发展研究报告</w:t>
      </w:r>
      <w:r>
        <w:t>2008</w:t>
      </w:r>
      <w:r>
        <w:t>[</w:t>
      </w:r>
      <w:r>
        <w:rPr>
          <w:sz w:val="24"/>
        </w:rPr>
        <w:t>M</w:t>
      </w:r>
      <w:r>
        <w:t>]</w:t>
      </w:r>
      <w:r>
        <w:t>.</w:t>
      </w:r>
      <w:r>
        <w:rPr>
          <w:rFonts w:ascii="宋体" w:eastAsia="宋体" w:hint="eastAsia"/>
        </w:rPr>
        <w:t>北京：中国建筑工业出版社，</w:t>
      </w:r>
      <w:r>
        <w:t>2008.</w:t>
      </w:r>
    </w:p>
    <w:p w:rsidR="0018722C">
      <w:pPr>
        <w:pStyle w:val="cw26"/>
        <w:topLinePunct/>
      </w:pPr>
      <w:r>
        <w:t>[</w:t>
      </w:r>
      <w:r>
        <w:t xml:space="preserve">29</w:t>
      </w:r>
      <w:r>
        <w:t>]</w:t>
      </w:r>
      <w:r>
        <w:rPr>
          <w:rFonts w:ascii="宋体" w:eastAsia="宋体" w:hint="eastAsia"/>
        </w:rPr>
        <w:t>中国建筑节能年度发展研究报告</w:t>
      </w:r>
      <w:r>
        <w:t>2009</w:t>
      </w:r>
      <w:r>
        <w:t>[</w:t>
      </w:r>
      <w:r>
        <w:rPr>
          <w:sz w:val="24"/>
        </w:rPr>
        <w:t>M</w:t>
      </w:r>
      <w:r>
        <w:t>]</w:t>
      </w:r>
      <w:r>
        <w:t>.</w:t>
      </w:r>
      <w:r>
        <w:rPr>
          <w:rFonts w:ascii="宋体" w:eastAsia="宋体" w:hint="eastAsia"/>
        </w:rPr>
        <w:t>北京：中国建筑工业出版社，</w:t>
      </w:r>
      <w:r>
        <w:t>2009.</w:t>
      </w:r>
    </w:p>
    <w:p w:rsidR="0018722C">
      <w:pPr>
        <w:pStyle w:val="cw26"/>
        <w:topLinePunct/>
      </w:pPr>
      <w:r>
        <w:t>[</w:t>
      </w:r>
      <w:r>
        <w:t xml:space="preserve">30</w:t>
      </w:r>
      <w:r>
        <w:t>]</w:t>
      </w:r>
      <w:r>
        <w:rPr>
          <w:rFonts w:ascii="宋体" w:eastAsia="宋体" w:hint="eastAsia"/>
        </w:rPr>
        <w:t>中国建筑节能年度发展研究报告</w:t>
      </w:r>
      <w:r>
        <w:t>2010</w:t>
      </w:r>
      <w:r>
        <w:t>[</w:t>
      </w:r>
      <w:r>
        <w:rPr>
          <w:sz w:val="24"/>
        </w:rPr>
        <w:t>M</w:t>
      </w:r>
      <w:r>
        <w:t>]</w:t>
      </w:r>
      <w:r>
        <w:t>.</w:t>
      </w:r>
      <w:r>
        <w:rPr>
          <w:rFonts w:ascii="宋体" w:eastAsia="宋体" w:hint="eastAsia"/>
        </w:rPr>
        <w:t>北京：中国建筑工业出版社，</w:t>
      </w:r>
      <w:r>
        <w:t>2010.</w:t>
      </w:r>
    </w:p>
    <w:p w:rsidR="0018722C">
      <w:pPr>
        <w:pStyle w:val="cw26"/>
        <w:topLinePunct/>
      </w:pPr>
      <w:r>
        <w:t>[</w:t>
      </w:r>
      <w:r>
        <w:t xml:space="preserve">31</w:t>
      </w:r>
      <w:r>
        <w:t>]</w:t>
      </w:r>
      <w:r>
        <w:rPr>
          <w:rFonts w:ascii="宋体" w:eastAsia="宋体" w:hint="eastAsia"/>
        </w:rPr>
        <w:t>中国建筑节能年度发展研究报告</w:t>
      </w:r>
      <w:r>
        <w:t>2011</w:t>
      </w:r>
      <w:r>
        <w:t>[</w:t>
      </w:r>
      <w:r>
        <w:rPr>
          <w:sz w:val="24"/>
        </w:rPr>
        <w:t>M</w:t>
      </w:r>
      <w:r>
        <w:t>]</w:t>
      </w:r>
      <w:r>
        <w:t>.</w:t>
      </w:r>
      <w:r>
        <w:rPr>
          <w:rFonts w:ascii="宋体" w:eastAsia="宋体" w:hint="eastAsia"/>
        </w:rPr>
        <w:t>北京：中国建筑工业出版社，</w:t>
      </w:r>
      <w:r>
        <w:t>2011.</w:t>
      </w:r>
    </w:p>
    <w:p w:rsidR="0018722C">
      <w:pPr>
        <w:pStyle w:val="cw26"/>
        <w:topLinePunct/>
      </w:pPr>
      <w:r>
        <w:t>[</w:t>
      </w:r>
      <w:r>
        <w:t xml:space="preserve">32</w:t>
      </w:r>
      <w:r>
        <w:t>]</w:t>
      </w:r>
      <w:r>
        <w:rPr>
          <w:rFonts w:ascii="宋体" w:eastAsia="宋体" w:hint="eastAsia"/>
        </w:rPr>
        <w:t>陈超，渡边俊行</w:t>
      </w:r>
      <w:r>
        <w:t>.</w:t>
      </w:r>
      <w:r>
        <w:rPr>
          <w:rFonts w:ascii="宋体" w:eastAsia="宋体" w:hint="eastAsia"/>
        </w:rPr>
        <w:t>日本的建筑节能概念与政策</w:t>
      </w:r>
      <w:r>
        <w:t>[</w:t>
      </w:r>
      <w:r>
        <w:t xml:space="preserve">J</w:t>
      </w:r>
      <w:r>
        <w:t>]</w:t>
      </w:r>
      <w:r>
        <w:t>.</w:t>
      </w:r>
      <w:r>
        <w:rPr>
          <w:rFonts w:ascii="宋体" w:eastAsia="宋体" w:hint="eastAsia"/>
        </w:rPr>
        <w:t>暖通空调，</w:t>
      </w:r>
      <w:r>
        <w:t>2002</w:t>
      </w:r>
      <w:r>
        <w:rPr>
          <w:rFonts w:ascii="宋体" w:eastAsia="宋体" w:hint="eastAsia"/>
        </w:rPr>
        <w:t>（</w:t>
      </w:r>
      <w:r>
        <w:t>32</w:t>
      </w:r>
      <w:r>
        <w:rPr>
          <w:rFonts w:ascii="宋体" w:eastAsia="宋体" w:hint="eastAsia"/>
        </w:rPr>
        <w:t>）</w:t>
      </w:r>
      <w:r>
        <w:t>.</w:t>
      </w:r>
    </w:p>
    <w:p w:rsidR="0018722C">
      <w:pPr>
        <w:pStyle w:val="cw26"/>
        <w:topLinePunct/>
      </w:pPr>
      <w:r>
        <w:t>[</w:t>
      </w:r>
      <w:r>
        <w:t xml:space="preserve">33</w:t>
      </w:r>
      <w:r>
        <w:t>]</w:t>
      </w:r>
      <w:r>
        <w:rPr>
          <w:rFonts w:ascii="宋体" w:eastAsia="宋体" w:hint="eastAsia"/>
        </w:rPr>
        <w:t>吴文化</w:t>
      </w:r>
      <w:r>
        <w:t>. </w:t>
      </w:r>
      <w:r>
        <w:rPr>
          <w:rFonts w:ascii="宋体" w:eastAsia="宋体" w:hint="eastAsia"/>
        </w:rPr>
        <w:t>我国交通运输行业能源消费和排放与典型国家的比较</w:t>
      </w:r>
      <w:r>
        <w:t>[</w:t>
      </w:r>
      <w:r>
        <w:t>J</w:t>
      </w:r>
      <w:r>
        <w:t>]</w:t>
      </w:r>
      <w:r>
        <w:t xml:space="preserve">. </w:t>
      </w:r>
      <w:r>
        <w:rPr>
          <w:rFonts w:ascii="宋体" w:eastAsia="宋体" w:hint="eastAsia"/>
        </w:rPr>
        <w:t>中国能</w:t>
      </w:r>
      <w:r>
        <w:rPr>
          <w:rFonts w:ascii="宋体" w:eastAsia="宋体" w:hint="eastAsia"/>
        </w:rPr>
        <w:t>源</w:t>
      </w:r>
      <w:r>
        <w:t>.2007, 10</w:t>
      </w:r>
      <w:r>
        <w:t>(</w:t>
      </w:r>
      <w:r>
        <w:t>29</w:t>
      </w:r>
      <w:r>
        <w:t>)</w:t>
      </w:r>
      <w:r>
        <w:rPr>
          <w:rFonts w:hint="eastAsia"/>
        </w:rPr>
        <w:t>：</w:t>
      </w:r>
      <w:r>
        <w:t>19-22.</w:t>
      </w:r>
    </w:p>
    <w:p w:rsidR="0018722C">
      <w:pPr>
        <w:pStyle w:val="cw26"/>
        <w:topLinePunct/>
      </w:pPr>
      <w:r>
        <w:t>[</w:t>
      </w:r>
      <w:r>
        <w:t xml:space="preserve">34</w:t>
      </w:r>
      <w:r>
        <w:t>]</w:t>
      </w:r>
      <w:r>
        <w:rPr>
          <w:rFonts w:ascii="宋体" w:eastAsia="宋体" w:hint="eastAsia"/>
        </w:rPr>
        <w:t>江亿</w:t>
      </w:r>
      <w:r>
        <w:t>. </w:t>
      </w:r>
      <w:r>
        <w:rPr>
          <w:rFonts w:ascii="宋体" w:eastAsia="宋体" w:hint="eastAsia"/>
        </w:rPr>
        <w:t>营造与自然和谐的室内环境是实现建筑节能的唯一途径</w:t>
      </w:r>
      <w:r>
        <w:t>[</w:t>
      </w:r>
      <w:r>
        <w:rPr>
          <w:sz w:val="24"/>
        </w:rPr>
        <w:t>J</w:t>
      </w:r>
      <w:r>
        <w:t>]</w:t>
      </w:r>
      <w:r>
        <w:t xml:space="preserve">. </w:t>
      </w:r>
      <w:r>
        <w:rPr>
          <w:rFonts w:ascii="宋体" w:eastAsia="宋体" w:hint="eastAsia"/>
        </w:rPr>
        <w:t>科技日</w:t>
      </w:r>
      <w:r>
        <w:rPr>
          <w:rFonts w:ascii="宋体" w:eastAsia="宋体" w:hint="eastAsia"/>
        </w:rPr>
        <w:t>报</w:t>
      </w:r>
      <w:r>
        <w:t>.2007. 10.10.</w:t>
      </w:r>
    </w:p>
    <w:p w:rsidR="0018722C">
      <w:pPr>
        <w:pStyle w:val="cw26"/>
        <w:topLinePunct/>
      </w:pPr>
      <w:r>
        <w:t>[</w:t>
      </w:r>
      <w:r>
        <w:t xml:space="preserve">35</w:t>
      </w:r>
      <w:r>
        <w:t>]</w:t>
      </w:r>
      <w:r>
        <w:rPr>
          <w:rFonts w:ascii="宋体" w:eastAsia="宋体" w:hint="eastAsia"/>
        </w:rPr>
        <w:t>民用建筑节能设计标准</w:t>
      </w:r>
      <w:r>
        <w:rPr>
          <w:rFonts w:ascii="宋体" w:eastAsia="宋体" w:hint="eastAsia"/>
        </w:rPr>
        <w:t>（</w:t>
      </w:r>
      <w:r>
        <w:rPr>
          <w:rFonts w:ascii="宋体" w:eastAsia="宋体" w:hint="eastAsia"/>
        </w:rPr>
        <w:t>采暖居住建筑部分</w:t>
      </w:r>
      <w:r>
        <w:rPr>
          <w:rFonts w:ascii="宋体" w:eastAsia="宋体" w:hint="eastAsia"/>
        </w:rPr>
        <w:t>）</w:t>
      </w:r>
      <w:r>
        <w:t>.</w:t>
      </w:r>
      <w:r>
        <w:rPr>
          <w:rFonts w:ascii="宋体" w:eastAsia="宋体" w:hint="eastAsia"/>
        </w:rPr>
        <w:t>中华人民共和国建设部</w:t>
      </w:r>
      <w:r>
        <w:t>.</w:t>
      </w:r>
      <w:r>
        <w:rPr>
          <w:rFonts w:ascii="宋体" w:eastAsia="宋体" w:hint="eastAsia"/>
        </w:rPr>
        <w:t>北京：</w:t>
      </w:r>
      <w:r w:rsidR="001852F3">
        <w:rPr>
          <w:rFonts w:ascii="宋体" w:eastAsia="宋体" w:hint="eastAsia"/>
        </w:rPr>
        <w:t xml:space="preserve">中国建筑工业出版社，</w:t>
      </w:r>
      <w:r>
        <w:t>1996.</w:t>
      </w:r>
    </w:p>
    <w:p w:rsidR="0018722C">
      <w:pPr>
        <w:pStyle w:val="cw26"/>
        <w:topLinePunct/>
      </w:pPr>
      <w:r>
        <w:t>[</w:t>
      </w:r>
      <w:r>
        <w:t xml:space="preserve">36</w:t>
      </w:r>
      <w:r>
        <w:t>]</w:t>
      </w:r>
      <w:r>
        <w:rPr>
          <w:rFonts w:ascii="宋体" w:eastAsia="宋体" w:hint="eastAsia"/>
        </w:rPr>
        <w:t>刘加平</w:t>
      </w:r>
      <w:r>
        <w:t>.</w:t>
      </w:r>
      <w:r>
        <w:rPr>
          <w:rFonts w:ascii="宋体" w:eastAsia="宋体" w:hint="eastAsia"/>
        </w:rPr>
        <w:t>建筑物理</w:t>
      </w:r>
      <w:r>
        <w:t>[</w:t>
      </w:r>
      <w:r>
        <w:rPr>
          <w:sz w:val="24"/>
        </w:rPr>
        <w:t xml:space="preserve">M</w:t>
      </w:r>
      <w:r>
        <w:t>]</w:t>
      </w:r>
      <w:r>
        <w:t>.</w:t>
      </w:r>
      <w:r>
        <w:rPr>
          <w:rFonts w:ascii="宋体" w:eastAsia="宋体" w:hint="eastAsia"/>
        </w:rPr>
        <w:t>北京：中国建筑工业出版社，</w:t>
      </w:r>
      <w:r>
        <w:t>2000.</w:t>
      </w:r>
    </w:p>
    <w:p w:rsidR="0018722C">
      <w:pPr>
        <w:pStyle w:val="cw26"/>
        <w:topLinePunct/>
      </w:pPr>
      <w:r>
        <w:t>[</w:t>
      </w:r>
      <w:r>
        <w:t xml:space="preserve">37</w:t>
      </w:r>
      <w:r>
        <w:t>]</w:t>
      </w:r>
      <w:r>
        <w:rPr>
          <w:rFonts w:ascii="宋体" w:eastAsia="宋体" w:hint="eastAsia"/>
        </w:rPr>
        <w:t>刘加平</w:t>
      </w:r>
      <w:r>
        <w:t>.</w:t>
      </w:r>
      <w:r>
        <w:rPr>
          <w:rFonts w:ascii="宋体" w:eastAsia="宋体" w:hint="eastAsia"/>
        </w:rPr>
        <w:t>城市物理环境</w:t>
      </w:r>
      <w:r>
        <w:t>.</w:t>
      </w:r>
      <w:r w:rsidR="004B696B">
        <w:t xml:space="preserve"> </w:t>
      </w:r>
      <w:r>
        <w:t>[</w:t>
      </w:r>
      <w:r>
        <w:rPr>
          <w:sz w:val="24"/>
        </w:rPr>
        <w:t>M</w:t>
      </w:r>
      <w:r>
        <w:t>]</w:t>
      </w:r>
      <w:r>
        <w:rPr>
          <w:rFonts w:ascii="宋体" w:eastAsia="宋体" w:hint="eastAsia"/>
        </w:rPr>
        <w:t>西安：西安交通大学出版社，</w:t>
      </w:r>
      <w:r>
        <w:t>1993.</w:t>
      </w:r>
    </w:p>
    <w:p w:rsidR="0018722C">
      <w:pPr>
        <w:topLinePunct/>
      </w:pPr>
      <w:r>
        <w:rPr>
          <w:rFonts w:ascii="Times New Roman" w:eastAsia="Times New Roman"/>
        </w:rPr>
        <w:t>[</w:t>
      </w:r>
      <w:r>
        <w:rPr>
          <w:rFonts w:ascii="Times New Roman" w:eastAsia="Times New Roman"/>
        </w:rPr>
        <w:t>38</w:t>
      </w:r>
      <w:r>
        <w:rPr>
          <w:rFonts w:ascii="Times New Roman" w:eastAsia="Times New Roman"/>
        </w:rPr>
        <w:t>]</w:t>
      </w:r>
      <w:r w:rsidR="001852F3">
        <w:rPr>
          <w:rFonts w:ascii="Times New Roman" w:eastAsia="Times New Roman"/>
        </w:rPr>
        <w:t xml:space="preserve"> </w:t>
      </w:r>
      <w:r>
        <w:t>江亿</w:t>
      </w:r>
      <w:r>
        <w:rPr>
          <w:rFonts w:ascii="Times New Roman" w:eastAsia="Times New Roman"/>
        </w:rPr>
        <w:t>.</w:t>
      </w:r>
      <w:r>
        <w:t>科学发展，实现中国特色建筑节能</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建筑科技</w:t>
      </w:r>
      <w:r>
        <w:rPr>
          <w:rFonts w:ascii="Times New Roman" w:eastAsia="Times New Roman"/>
        </w:rPr>
        <w:t>.2008,3</w:t>
      </w:r>
      <w:r>
        <w:t>（</w:t>
      </w:r>
      <w:r>
        <w:rPr>
          <w:rFonts w:ascii="Times New Roman" w:eastAsia="Times New Roman"/>
        </w:rPr>
        <w:t>1</w:t>
      </w:r>
      <w:r>
        <w:rPr>
          <w:rFonts w:ascii="Times New Roman" w:eastAsia="Times New Roman"/>
        </w:rPr>
        <w:t>17</w:t>
      </w:r>
      <w:r>
        <w:t>）</w:t>
      </w:r>
      <w:r>
        <w:t>：</w:t>
      </w:r>
      <w:r>
        <w:rPr>
          <w:rFonts w:ascii="Times New Roman" w:eastAsia="Times New Roman"/>
        </w:rPr>
        <w:t>18-21.</w:t>
      </w:r>
    </w:p>
    <w:p w:rsidR="0018722C">
      <w:pPr>
        <w:pStyle w:val="cw26"/>
        <w:topLinePunct/>
      </w:pPr>
      <w:r>
        <w:t>[</w:t>
      </w:r>
      <w:r>
        <w:t xml:space="preserve">39</w:t>
      </w:r>
      <w:r>
        <w:t>]</w:t>
      </w:r>
      <w:r>
        <w:rPr>
          <w:rFonts w:ascii="宋体" w:eastAsia="宋体" w:hint="eastAsia"/>
        </w:rPr>
        <w:t>中华人民共和国标准</w:t>
      </w:r>
      <w:r>
        <w:t>GB90176-93</w:t>
      </w:r>
      <w:r>
        <w:rPr>
          <w:rFonts w:ascii="宋体" w:eastAsia="宋体" w:hint="eastAsia"/>
        </w:rPr>
        <w:t>，民用建筑热工设计规范</w:t>
      </w:r>
      <w:r>
        <w:t>[</w:t>
      </w:r>
      <w:r>
        <w:rPr>
          <w:sz w:val="24"/>
        </w:rPr>
        <w:t xml:space="preserve">S</w:t>
      </w:r>
      <w:r>
        <w:t>]</w:t>
      </w:r>
      <w:r>
        <w:t>..</w:t>
      </w:r>
      <w:r>
        <w:rPr>
          <w:rFonts w:ascii="宋体" w:eastAsia="宋体" w:hint="eastAsia"/>
        </w:rPr>
        <w:t>北京：中国计划出版社，</w:t>
      </w:r>
      <w:r>
        <w:t>1993.</w:t>
      </w:r>
    </w:p>
    <w:p w:rsidR="0018722C">
      <w:pPr>
        <w:pStyle w:val="cw26"/>
        <w:topLinePunct/>
      </w:pPr>
      <w:r>
        <w:rPr>
          <w:rFonts w:ascii="宋体" w:eastAsia="宋体" w:hint="eastAsia"/>
        </w:rPr>
        <w:t>[</w:t>
      </w:r>
      <w:r>
        <w:rPr>
          <w:rFonts w:ascii="宋体" w:eastAsia="宋体" w:hint="eastAsia"/>
        </w:rPr>
        <w:t xml:space="preserve">40</w:t>
      </w:r>
      <w:r>
        <w:rPr>
          <w:rFonts w:ascii="宋体" w:eastAsia="宋体" w:hint="eastAsia"/>
        </w:rPr>
        <w:t>]</w:t>
      </w:r>
      <w:r>
        <w:rPr>
          <w:rFonts w:ascii="宋体" w:eastAsia="宋体" w:hint="eastAsia"/>
        </w:rPr>
        <w:t>中华人民共和国行业标准</w:t>
      </w:r>
      <w:r>
        <w:t>JGJ26-2010</w:t>
      </w:r>
      <w:r/>
      <w:r>
        <w:rPr>
          <w:rFonts w:ascii="宋体" w:eastAsia="宋体" w:hint="eastAsia"/>
        </w:rPr>
        <w:t>严寒和寒冷地区居住建筑节能设计标准</w:t>
      </w:r>
    </w:p>
    <w:p w:rsidR="0018722C">
      <w:pPr>
        <w:topLinePunct/>
      </w:pPr>
      <w:r>
        <w:rPr>
          <w:rFonts w:ascii="Times New Roman" w:eastAsia="Times New Roman"/>
        </w:rPr>
        <w:t>[</w:t>
      </w:r>
      <w:r>
        <w:rPr>
          <w:rFonts w:ascii="Times New Roman" w:eastAsia="Times New Roman"/>
        </w:rPr>
        <w:t xml:space="preserve">S</w:t>
      </w:r>
      <w:r>
        <w:rPr>
          <w:rFonts w:ascii="Times New Roman" w:eastAsia="Times New Roman"/>
        </w:rPr>
        <w:t>]</w:t>
      </w:r>
      <w:r>
        <w:t xml:space="preserve">, </w:t>
      </w:r>
      <w:r>
        <w:rPr>
          <w:rFonts w:ascii="Times New Roman" w:eastAsia="Times New Roman"/>
        </w:rPr>
        <w:t>J997-2010.</w:t>
      </w:r>
      <w:r>
        <w:rPr>
          <w:rFonts w:ascii="Times New Roman" w:eastAsia="Times New Roman"/>
        </w:rPr>
        <w:t> </w:t>
      </w:r>
      <w:r>
        <w:t>北京：中国建筑工业出版社，</w:t>
      </w:r>
      <w:r>
        <w:rPr>
          <w:rFonts w:ascii="Times New Roman" w:eastAsia="Times New Roman"/>
        </w:rPr>
        <w:t>2010.</w:t>
      </w:r>
    </w:p>
    <w:p w:rsidR="0018722C">
      <w:pPr>
        <w:pStyle w:val="cw26"/>
        <w:topLinePunct/>
      </w:pPr>
      <w:r>
        <w:rPr>
          <w:rFonts w:ascii="宋体" w:eastAsia="宋体" w:hint="eastAsia"/>
        </w:rPr>
        <w:t>[</w:t>
      </w:r>
      <w:r>
        <w:rPr>
          <w:rFonts w:ascii="宋体" w:eastAsia="宋体" w:hint="eastAsia"/>
        </w:rPr>
        <w:t xml:space="preserve">41</w:t>
      </w:r>
      <w:r>
        <w:rPr>
          <w:rFonts w:ascii="宋体" w:eastAsia="宋体" w:hint="eastAsia"/>
        </w:rPr>
        <w:t>]</w:t>
      </w:r>
      <w:r>
        <w:rPr>
          <w:rFonts w:ascii="宋体" w:eastAsia="宋体" w:hint="eastAsia"/>
        </w:rPr>
        <w:t>中华人民共和国行业标准</w:t>
      </w:r>
      <w:r>
        <w:t>JGJ134</w:t>
      </w:r>
      <w:r>
        <w:rPr>
          <w:rFonts w:ascii="宋体" w:eastAsia="宋体" w:hint="eastAsia"/>
        </w:rPr>
        <w:t>－</w:t>
      </w:r>
      <w:r>
        <w:t>2001</w:t>
      </w:r>
      <w:r/>
      <w:r>
        <w:rPr>
          <w:rFonts w:ascii="宋体" w:eastAsia="宋体" w:hint="eastAsia"/>
        </w:rPr>
        <w:t>夏热冬冷地区居住建筑节能设计标准</w:t>
      </w:r>
    </w:p>
    <w:p w:rsidR="0018722C">
      <w:pPr>
        <w:topLinePunct/>
      </w:pPr>
      <w:r>
        <w:rPr>
          <w:rFonts w:ascii="Times New Roman" w:eastAsia="Times New Roman"/>
        </w:rPr>
        <w:t>[</w:t>
      </w:r>
      <w:r>
        <w:rPr>
          <w:rFonts w:ascii="Times New Roman" w:eastAsia="Times New Roman"/>
        </w:rPr>
        <w:t xml:space="preserve">S</w:t>
      </w:r>
      <w:r>
        <w:rPr>
          <w:rFonts w:ascii="Times New Roman" w:eastAsia="Times New Roman"/>
        </w:rPr>
        <w:t>]</w:t>
      </w:r>
      <w:r>
        <w:t>，</w:t>
      </w:r>
      <w:r>
        <w:rPr>
          <w:rFonts w:ascii="Times New Roman" w:eastAsia="Times New Roman"/>
        </w:rPr>
        <w:t>J116</w:t>
      </w:r>
      <w:r>
        <w:t>－</w:t>
      </w:r>
      <w:r>
        <w:rPr>
          <w:rFonts w:ascii="Times New Roman" w:eastAsia="Times New Roman"/>
        </w:rPr>
        <w:t>2001. </w:t>
      </w:r>
      <w:r>
        <w:t>北京：中国建筑工业出版社，</w:t>
      </w:r>
      <w:r>
        <w:rPr>
          <w:rFonts w:ascii="Times New Roman" w:eastAsia="Times New Roman"/>
        </w:rPr>
        <w:t>2001.</w:t>
      </w:r>
    </w:p>
    <w:p w:rsidR="0018722C">
      <w:pPr>
        <w:pStyle w:val="cw26"/>
        <w:topLinePunct/>
      </w:pPr>
      <w:r>
        <w:rPr>
          <w:rFonts w:ascii="宋体" w:eastAsia="宋体" w:hint="eastAsia"/>
        </w:rPr>
        <w:t>[</w:t>
      </w:r>
      <w:r>
        <w:rPr>
          <w:rFonts w:ascii="宋体" w:eastAsia="宋体" w:hint="eastAsia"/>
        </w:rPr>
        <w:t xml:space="preserve">42</w:t>
      </w:r>
      <w:r>
        <w:rPr>
          <w:rFonts w:ascii="宋体" w:eastAsia="宋体" w:hint="eastAsia"/>
        </w:rPr>
        <w:t>]</w:t>
      </w:r>
      <w:r>
        <w:rPr>
          <w:rFonts w:ascii="宋体" w:eastAsia="宋体" w:hint="eastAsia"/>
        </w:rPr>
        <w:t>中华人民共和国行业标准</w:t>
      </w:r>
      <w:r>
        <w:t>JGJ75</w:t>
      </w:r>
      <w:r>
        <w:rPr>
          <w:rFonts w:ascii="宋体" w:eastAsia="宋体" w:hint="eastAsia"/>
        </w:rPr>
        <w:t>－</w:t>
      </w:r>
      <w:r>
        <w:t>2003</w:t>
      </w:r>
      <w:r/>
      <w:r>
        <w:rPr>
          <w:rFonts w:ascii="宋体" w:eastAsia="宋体" w:hint="eastAsia"/>
        </w:rPr>
        <w:t>夏热冬暖地区居住建筑节能设计标准</w:t>
      </w:r>
    </w:p>
    <w:p w:rsidR="0018722C">
      <w:pPr>
        <w:topLinePunct/>
      </w:pPr>
      <w:r>
        <w:rPr>
          <w:rFonts w:ascii="Times New Roman" w:eastAsia="Times New Roman"/>
        </w:rPr>
        <w:t>[</w:t>
      </w:r>
      <w:r>
        <w:rPr>
          <w:rFonts w:ascii="Times New Roman" w:eastAsia="Times New Roman"/>
        </w:rPr>
        <w:t xml:space="preserve">S</w:t>
      </w:r>
      <w:r>
        <w:rPr>
          <w:rFonts w:ascii="Times New Roman" w:eastAsia="Times New Roman"/>
        </w:rPr>
        <w:t>]</w:t>
      </w:r>
      <w:r>
        <w:t>，</w:t>
      </w:r>
      <w:r>
        <w:rPr>
          <w:rFonts w:ascii="Times New Roman" w:eastAsia="Times New Roman"/>
        </w:rPr>
        <w:t>J275</w:t>
      </w:r>
      <w:r>
        <w:t>－</w:t>
      </w:r>
      <w:r>
        <w:rPr>
          <w:rFonts w:ascii="Times New Roman" w:eastAsia="Times New Roman"/>
        </w:rPr>
        <w:t>2003.</w:t>
      </w:r>
      <w:r>
        <w:t>北京：中国建筑工业出版社，</w:t>
      </w:r>
      <w:r>
        <w:rPr>
          <w:rFonts w:ascii="Times New Roman" w:eastAsia="Times New Roman"/>
        </w:rPr>
        <w:t>2003.</w:t>
      </w:r>
    </w:p>
    <w:p w:rsidR="0018722C">
      <w:pPr>
        <w:pStyle w:val="cw26"/>
        <w:topLinePunct/>
      </w:pPr>
      <w:r>
        <w:t>[</w:t>
      </w:r>
      <w:r>
        <w:t xml:space="preserve">43</w:t>
      </w:r>
      <w:r>
        <w:t>]</w:t>
      </w:r>
      <w:r>
        <w:rPr>
          <w:rFonts w:ascii="宋体" w:eastAsia="宋体" w:hint="eastAsia"/>
        </w:rPr>
        <w:t>公共建筑节能设计标准</w:t>
      </w:r>
      <w:r>
        <w:t>GB50189</w:t>
      </w:r>
      <w:r>
        <w:rPr>
          <w:rFonts w:ascii="宋体" w:eastAsia="宋体" w:hint="eastAsia"/>
        </w:rPr>
        <w:t>－</w:t>
      </w:r>
      <w:r>
        <w:t>2005</w:t>
      </w:r>
      <w:r>
        <w:t> .</w:t>
      </w:r>
    </w:p>
    <w:p w:rsidR="0018722C">
      <w:pPr>
        <w:pStyle w:val="cw26"/>
        <w:topLinePunct/>
      </w:pPr>
      <w:r>
        <w:t>[</w:t>
      </w:r>
      <w:r>
        <w:t xml:space="preserve">44</w:t>
      </w:r>
      <w:r>
        <w:t>]</w:t>
      </w:r>
      <w:r>
        <w:rPr>
          <w:rFonts w:ascii="宋体" w:eastAsia="宋体" w:hint="eastAsia"/>
        </w:rPr>
        <w:t>中华人民共和国标准</w:t>
      </w:r>
      <w:r>
        <w:t>JGJ26-95</w:t>
      </w:r>
      <w:r>
        <w:rPr>
          <w:rFonts w:ascii="宋体" w:eastAsia="宋体" w:hint="eastAsia"/>
        </w:rPr>
        <w:t>，民用建筑节能设计标准</w:t>
      </w:r>
      <w:r>
        <w:t>[</w:t>
      </w:r>
      <w:r>
        <w:rPr>
          <w:sz w:val="24"/>
        </w:rPr>
        <w:t xml:space="preserve">S</w:t>
      </w:r>
      <w:r>
        <w:t>]</w:t>
      </w:r>
      <w:r>
        <w:t>.</w:t>
      </w:r>
      <w:r>
        <w:rPr>
          <w:rFonts w:ascii="宋体" w:eastAsia="宋体" w:hint="eastAsia"/>
        </w:rPr>
        <w:t>北京：中国建筑工业出版社，</w:t>
      </w:r>
      <w:r>
        <w:t>2001.</w:t>
      </w:r>
    </w:p>
    <w:p w:rsidR="0018722C">
      <w:pPr>
        <w:pStyle w:val="cw26"/>
        <w:topLinePunct/>
      </w:pPr>
      <w:r>
        <w:t>[</w:t>
      </w:r>
      <w:r>
        <w:t xml:space="preserve">45</w:t>
      </w:r>
      <w:r>
        <w:t>]</w:t>
      </w:r>
      <w:r>
        <w:rPr>
          <w:rFonts w:ascii="宋体" w:eastAsia="宋体" w:hint="eastAsia"/>
        </w:rPr>
        <w:t>房志勇</w:t>
      </w:r>
      <w:r>
        <w:t>.</w:t>
      </w:r>
      <w:r>
        <w:rPr>
          <w:rFonts w:ascii="宋体" w:eastAsia="宋体" w:hint="eastAsia"/>
        </w:rPr>
        <w:t>建筑节能设计</w:t>
      </w:r>
      <w:r>
        <w:t>[</w:t>
      </w:r>
      <w:r>
        <w:rPr>
          <w:spacing w:val="-2"/>
          <w:sz w:val="24"/>
        </w:rPr>
        <w:t xml:space="preserve">M</w:t>
      </w:r>
      <w:r>
        <w:t>]</w:t>
      </w:r>
      <w:r>
        <w:t>.</w:t>
      </w:r>
      <w:r>
        <w:rPr>
          <w:rFonts w:ascii="宋体" w:eastAsia="宋体" w:hint="eastAsia"/>
        </w:rPr>
        <w:t>西安建筑科技大学</w:t>
      </w:r>
      <w:r>
        <w:t>.</w:t>
      </w:r>
      <w:r>
        <w:rPr>
          <w:rFonts w:ascii="宋体" w:eastAsia="宋体" w:hint="eastAsia"/>
        </w:rPr>
        <w:t>中国建筑工业出版社</w:t>
      </w:r>
      <w:r>
        <w:t>,1995</w:t>
      </w:r>
      <w:r>
        <w:t>.</w:t>
      </w:r>
      <w:r>
        <w:t>6.</w:t>
      </w:r>
    </w:p>
    <w:p w:rsidR="0018722C">
      <w:pPr>
        <w:pStyle w:val="cw26"/>
        <w:topLinePunct/>
      </w:pPr>
      <w:r>
        <w:t>[</w:t>
      </w:r>
      <w:r>
        <w:t xml:space="preserve">46</w:t>
      </w:r>
      <w:r>
        <w:t>]</w:t>
      </w:r>
      <w:r>
        <w:rPr>
          <w:rFonts w:ascii="宋体" w:eastAsia="宋体" w:hint="eastAsia"/>
        </w:rPr>
        <w:t>陈启高</w:t>
      </w:r>
      <w:r>
        <w:t>.</w:t>
      </w:r>
      <w:r>
        <w:rPr>
          <w:rFonts w:ascii="宋体" w:eastAsia="宋体" w:hint="eastAsia"/>
        </w:rPr>
        <w:t>建筑热物理基础</w:t>
      </w:r>
      <w:r>
        <w:t>[</w:t>
      </w:r>
      <w:r>
        <w:rPr>
          <w:sz w:val="24"/>
        </w:rPr>
        <w:t xml:space="preserve">M</w:t>
      </w:r>
      <w:r>
        <w:t>]</w:t>
      </w:r>
      <w:r>
        <w:t>.</w:t>
      </w:r>
      <w:r>
        <w:rPr>
          <w:rFonts w:ascii="宋体" w:eastAsia="宋体" w:hint="eastAsia"/>
        </w:rPr>
        <w:t>西安：西安交通大学出版社，</w:t>
      </w:r>
      <w:r>
        <w:t>1991.</w:t>
      </w:r>
    </w:p>
    <w:p w:rsidR="0018722C">
      <w:pPr>
        <w:pStyle w:val="cw26"/>
        <w:topLinePunct/>
      </w:pPr>
      <w:r>
        <w:t>[</w:t>
      </w:r>
      <w:r>
        <w:t xml:space="preserve">47</w:t>
      </w:r>
      <w:r>
        <w:t>]</w:t>
      </w:r>
      <w:r>
        <w:rPr>
          <w:rFonts w:ascii="宋体" w:eastAsia="宋体" w:hint="eastAsia"/>
        </w:rPr>
        <w:t>范斌</w:t>
      </w:r>
      <w:r>
        <w:t>.</w:t>
      </w:r>
      <w:r>
        <w:rPr>
          <w:rFonts w:ascii="宋体" w:eastAsia="宋体" w:hint="eastAsia"/>
        </w:rPr>
        <w:t>电价规制方法与应用研究</w:t>
      </w:r>
      <w:r>
        <w:t>[</w:t>
      </w:r>
      <w:r>
        <w:rPr>
          <w:sz w:val="24"/>
        </w:rPr>
        <w:t xml:space="preserve">D</w:t>
      </w:r>
      <w:r>
        <w:t>]</w:t>
      </w:r>
      <w:r>
        <w:t>.</w:t>
      </w:r>
      <w:r>
        <w:rPr>
          <w:rFonts w:ascii="宋体" w:eastAsia="宋体" w:hint="eastAsia"/>
        </w:rPr>
        <w:t>华北电力大学博士学位论文，</w:t>
      </w:r>
      <w:r>
        <w:t>2010.6.</w:t>
      </w:r>
    </w:p>
    <w:p w:rsidR="0018722C">
      <w:pPr>
        <w:pStyle w:val="cw26"/>
        <w:topLinePunct/>
      </w:pPr>
      <w:r>
        <w:t>[</w:t>
      </w:r>
      <w:r>
        <w:t xml:space="preserve">48</w:t>
      </w:r>
      <w:r>
        <w:t>]</w:t>
      </w:r>
      <w:r>
        <w:rPr>
          <w:rFonts w:ascii="宋体" w:eastAsia="宋体" w:hint="eastAsia"/>
        </w:rPr>
        <w:t>何俊毅，杨华隽等</w:t>
      </w:r>
      <w:r>
        <w:t>.</w:t>
      </w:r>
      <w:r>
        <w:rPr>
          <w:rFonts w:ascii="宋体" w:eastAsia="宋体" w:hint="eastAsia"/>
        </w:rPr>
        <w:t>广州地区住宅建筑能耗现状调查与分析</w:t>
      </w:r>
      <w:r>
        <w:t>[</w:t>
      </w:r>
      <w:r>
        <w:rPr>
          <w:sz w:val="24"/>
        </w:rPr>
        <w:t xml:space="preserve">J</w:t>
      </w:r>
      <w:r>
        <w:t>]</w:t>
      </w:r>
      <w:r>
        <w:t>.</w:t>
      </w:r>
      <w:r>
        <w:rPr>
          <w:rFonts w:ascii="宋体" w:eastAsia="宋体" w:hint="eastAsia"/>
        </w:rPr>
        <w:t>建筑节能</w:t>
      </w:r>
      <w:r>
        <w:t>.</w:t>
      </w:r>
      <w:r w:rsidR="004B696B">
        <w:t xml:space="preserve"> </w:t>
      </w:r>
      <w:r w:rsidR="004B696B">
        <w:t>Vol.34</w:t>
      </w:r>
      <w:r>
        <w:rPr>
          <w:rFonts w:ascii="宋体" w:eastAsia="宋体" w:hint="eastAsia"/>
        </w:rPr>
        <w:t>中国建筑工业出版社，</w:t>
      </w:r>
      <w:r>
        <w:t>2001.7.</w:t>
      </w:r>
    </w:p>
    <w:p w:rsidR="0018722C">
      <w:pPr>
        <w:pStyle w:val="cw26"/>
        <w:topLinePunct/>
      </w:pPr>
      <w:r>
        <w:t>[</w:t>
      </w:r>
      <w:r>
        <w:t xml:space="preserve">49</w:t>
      </w:r>
      <w:r>
        <w:t>]</w:t>
      </w:r>
      <w:r>
        <w:rPr>
          <w:rFonts w:ascii="宋体" w:eastAsia="宋体" w:hint="eastAsia"/>
        </w:rPr>
        <w:t>陆宁，林冠宏，俞允凯，马红军，王源青</w:t>
      </w:r>
      <w:r>
        <w:t>.2003-2007</w:t>
      </w:r>
      <w:r/>
      <w:r>
        <w:rPr>
          <w:rFonts w:ascii="宋体" w:eastAsia="宋体" w:hint="eastAsia"/>
        </w:rPr>
        <w:t>年中国城镇建筑能耗分</w:t>
      </w:r>
      <w:r>
        <w:rPr>
          <w:rFonts w:ascii="宋体" w:eastAsia="宋体" w:hint="eastAsia"/>
        </w:rPr>
        <w:t>类分析</w:t>
      </w:r>
      <w:r>
        <w:t>[</w:t>
      </w:r>
      <w:r>
        <w:rPr>
          <w:sz w:val="24"/>
        </w:rPr>
        <w:t xml:space="preserve">J</w:t>
      </w:r>
      <w:r>
        <w:t>]</w:t>
      </w:r>
      <w:r>
        <w:t>.</w:t>
      </w:r>
      <w:r>
        <w:rPr>
          <w:rFonts w:ascii="宋体" w:eastAsia="宋体" w:hint="eastAsia"/>
        </w:rPr>
        <w:t>建筑经济</w:t>
      </w:r>
      <w:r>
        <w:t>.2009.12.</w:t>
      </w:r>
    </w:p>
    <w:p w:rsidR="0018722C">
      <w:pPr>
        <w:pStyle w:val="cw26"/>
        <w:topLinePunct/>
      </w:pPr>
      <w:r>
        <w:t>[</w:t>
      </w:r>
      <w:r>
        <w:t xml:space="preserve">50</w:t>
      </w:r>
      <w:r>
        <w:t>]</w:t>
      </w:r>
      <w:r>
        <w:rPr>
          <w:rFonts w:ascii="宋体" w:eastAsia="宋体" w:hint="eastAsia"/>
        </w:rPr>
        <w:t>司小雷</w:t>
      </w:r>
      <w:r>
        <w:t>.</w:t>
      </w:r>
      <w:r>
        <w:rPr>
          <w:rFonts w:ascii="宋体" w:eastAsia="宋体" w:hint="eastAsia"/>
        </w:rPr>
        <w:t>我国的建筑能耗现状及解决对策</w:t>
      </w:r>
      <w:r>
        <w:t>[</w:t>
      </w:r>
      <w:r>
        <w:rPr>
          <w:sz w:val="24"/>
        </w:rPr>
        <w:t xml:space="preserve">J</w:t>
      </w:r>
      <w:r>
        <w:t>]</w:t>
      </w:r>
      <w:r>
        <w:t>.</w:t>
      </w:r>
      <w:r>
        <w:rPr>
          <w:rFonts w:ascii="宋体" w:eastAsia="宋体" w:hint="eastAsia"/>
        </w:rPr>
        <w:t>建筑节能</w:t>
      </w:r>
      <w:r>
        <w:t>.2008.2.</w:t>
      </w:r>
    </w:p>
    <w:p w:rsidR="0018722C">
      <w:pPr>
        <w:pStyle w:val="cw26"/>
        <w:topLinePunct/>
      </w:pPr>
      <w:r>
        <w:rPr>
          <w:rFonts w:ascii="宋体" w:eastAsia="宋体" w:hint="eastAsia"/>
        </w:rPr>
        <w:t>[</w:t>
      </w:r>
      <w:r>
        <w:rPr>
          <w:rFonts w:ascii="宋体" w:eastAsia="宋体" w:hint="eastAsia"/>
        </w:rPr>
        <w:t xml:space="preserve">51</w:t>
      </w:r>
      <w:r>
        <w:rPr>
          <w:rFonts w:ascii="宋体" w:eastAsia="宋体" w:hint="eastAsia"/>
        </w:rPr>
        <w:t>]</w:t>
      </w:r>
      <w:r>
        <w:rPr>
          <w:rFonts w:ascii="宋体" w:eastAsia="宋体" w:hint="eastAsia"/>
        </w:rPr>
        <w:t>张丽</w:t>
      </w:r>
      <w:r>
        <w:t>.</w:t>
      </w:r>
      <w:r>
        <w:rPr>
          <w:rFonts w:ascii="宋体" w:eastAsia="宋体" w:hint="eastAsia"/>
        </w:rPr>
        <w:t>节能建筑的综合评价及政策分析</w:t>
      </w:r>
      <w:r>
        <w:t>.</w:t>
      </w:r>
      <w:r w:rsidR="004B696B">
        <w:t xml:space="preserve"> </w:t>
      </w:r>
      <w:r>
        <w:t>[</w:t>
      </w:r>
      <w:r>
        <w:rPr>
          <w:sz w:val="24"/>
        </w:rPr>
        <w:t>D</w:t>
      </w:r>
      <w:r>
        <w:t>]</w:t>
      </w:r>
      <w:r>
        <w:t>.</w:t>
      </w:r>
      <w:r>
        <w:rPr>
          <w:rFonts w:ascii="宋体" w:eastAsia="宋体" w:hint="eastAsia"/>
        </w:rPr>
        <w:t>西安：长安大学硕士学位论文，</w:t>
      </w:r>
    </w:p>
    <w:p w:rsidR="0018722C">
      <w:pPr>
        <w:topLinePunct/>
      </w:pPr>
      <w:r>
        <w:rPr>
          <w:rFonts w:ascii="Times New Roman"/>
        </w:rPr>
        <w:t>2009.5.</w:t>
      </w:r>
    </w:p>
    <w:p w:rsidR="0018722C">
      <w:pPr>
        <w:pStyle w:val="cw26"/>
        <w:topLinePunct/>
      </w:pPr>
      <w:r>
        <w:t>[</w:t>
      </w:r>
      <w:r>
        <w:t xml:space="preserve">52</w:t>
      </w:r>
      <w:r>
        <w:t>]</w:t>
      </w:r>
      <w:r>
        <w:rPr>
          <w:rFonts w:ascii="宋体" w:eastAsia="宋体" w:hint="eastAsia"/>
        </w:rPr>
        <w:t>崔春荣</w:t>
      </w:r>
      <w:r>
        <w:t>.</w:t>
      </w:r>
      <w:r>
        <w:rPr>
          <w:rFonts w:ascii="宋体" w:eastAsia="宋体" w:hint="eastAsia"/>
        </w:rPr>
        <w:t>西安既有居住建筑热工能耗指标测试与模拟</w:t>
      </w:r>
      <w:r>
        <w:t>.</w:t>
      </w:r>
      <w:r w:rsidR="004B696B">
        <w:t xml:space="preserve"> </w:t>
      </w:r>
      <w:r>
        <w:t>[</w:t>
      </w:r>
      <w:r>
        <w:rPr>
          <w:sz w:val="24"/>
        </w:rPr>
        <w:t>D</w:t>
      </w:r>
      <w:r>
        <w:t>]</w:t>
      </w:r>
      <w:r>
        <w:t>.</w:t>
      </w:r>
      <w:r>
        <w:rPr>
          <w:rFonts w:ascii="宋体" w:eastAsia="宋体" w:hint="eastAsia"/>
        </w:rPr>
        <w:t>西安：西安建筑科技大学硕士学位论文，</w:t>
      </w:r>
      <w:r>
        <w:t>2006.6.</w:t>
      </w:r>
    </w:p>
    <w:p w:rsidR="0018722C">
      <w:pPr>
        <w:pStyle w:val="cw26"/>
        <w:topLinePunct/>
      </w:pPr>
      <w:r>
        <w:t xml:space="preserve">[</w:t>
      </w:r>
      <w:r>
        <w:t xml:space="preserve">53</w:t>
      </w:r>
      <w:r>
        <w:t xml:space="preserve">]</w:t>
      </w:r>
      <w:r>
        <w:rPr>
          <w:rFonts w:ascii="宋体" w:eastAsia="宋体" w:hint="eastAsia"/>
        </w:rPr>
        <w:t xml:space="preserve">张小波</w:t>
      </w:r>
      <w:r>
        <w:t xml:space="preserve">.</w:t>
      </w:r>
      <w:r>
        <w:rPr>
          <w:rFonts w:ascii="宋体" w:eastAsia="宋体" w:hint="eastAsia"/>
        </w:rPr>
        <w:t xml:space="preserve">西安地区住宅建筑节能综合评价体系及相关政策研究</w:t>
      </w:r>
      <w:r>
        <w:t xml:space="preserve">. </w:t>
      </w:r>
      <w:r>
        <w:t xml:space="preserve">[</w:t>
      </w:r>
      <w:r>
        <w:rPr>
          <w:sz w:val="24"/>
        </w:rPr>
        <w:t xml:space="preserve">D</w:t>
      </w:r>
      <w:r>
        <w:t xml:space="preserve">]</w:t>
      </w:r>
      <w:r>
        <w:t xml:space="preserve">.</w:t>
      </w:r>
      <w:r>
        <w:rPr>
          <w:rFonts w:ascii="宋体" w:eastAsia="宋体" w:hint="eastAsia"/>
        </w:rPr>
        <w:t xml:space="preserve">西安：西安建筑科技大学硕士学位论文，</w:t>
      </w:r>
      <w:r>
        <w:t xml:space="preserve">2007.6.</w:t>
      </w:r>
    </w:p>
    <w:p w:rsidR="0018722C">
      <w:pPr>
        <w:pStyle w:val="cw26"/>
        <w:topLinePunct/>
      </w:pPr>
      <w:r>
        <w:t>[</w:t>
      </w:r>
      <w:r>
        <w:t xml:space="preserve">54</w:t>
      </w:r>
      <w:r>
        <w:t>]</w:t>
      </w:r>
      <w:r>
        <w:rPr>
          <w:rFonts w:ascii="宋体" w:eastAsia="宋体" w:hint="eastAsia"/>
        </w:rPr>
        <w:t>汤跃跃</w:t>
      </w:r>
      <w:r>
        <w:t>.</w:t>
      </w:r>
      <w:r>
        <w:rPr>
          <w:rFonts w:ascii="宋体" w:eastAsia="宋体" w:hint="eastAsia"/>
        </w:rPr>
        <w:t>现阶段我国居民消费公平问题研究</w:t>
      </w:r>
      <w:r>
        <w:t>. </w:t>
      </w:r>
      <w:r>
        <w:t>[</w:t>
      </w:r>
      <w:r>
        <w:rPr>
          <w:sz w:val="24"/>
        </w:rPr>
        <w:t xml:space="preserve">D</w:t>
      </w:r>
      <w:r>
        <w:t>]</w:t>
      </w:r>
      <w:r>
        <w:t>.</w:t>
      </w:r>
      <w:r>
        <w:rPr>
          <w:rFonts w:ascii="宋体" w:eastAsia="宋体" w:hint="eastAsia"/>
        </w:rPr>
        <w:t>成都：西南财经大学博士学位</w:t>
      </w:r>
      <w:r>
        <w:rPr>
          <w:rFonts w:ascii="宋体" w:eastAsia="宋体" w:hint="eastAsia"/>
        </w:rPr>
        <w:t>论文，</w:t>
      </w:r>
      <w:r>
        <w:t>2008.11.</w:t>
      </w:r>
    </w:p>
    <w:p w:rsidR="0018722C">
      <w:pPr>
        <w:pStyle w:val="cw26"/>
        <w:topLinePunct/>
      </w:pPr>
      <w:r>
        <w:t>[</w:t>
      </w:r>
      <w:r>
        <w:t xml:space="preserve">55</w:t>
      </w:r>
      <w:r>
        <w:t>]</w:t>
      </w:r>
      <w:r>
        <w:rPr>
          <w:rFonts w:ascii="宋体" w:eastAsia="宋体" w:hint="eastAsia"/>
        </w:rPr>
        <w:t>潘娜</w:t>
      </w:r>
      <w:r>
        <w:t>.</w:t>
      </w:r>
      <w:r>
        <w:rPr>
          <w:rFonts w:ascii="宋体" w:eastAsia="宋体" w:hint="eastAsia"/>
        </w:rPr>
        <w:t>现阶段我国社会公平系统探微</w:t>
      </w:r>
      <w:r>
        <w:t>. </w:t>
      </w:r>
      <w:r>
        <w:t>[</w:t>
      </w:r>
      <w:r>
        <w:rPr>
          <w:spacing w:val="0"/>
          <w:sz w:val="24"/>
        </w:rPr>
        <w:t xml:space="preserve">D</w:t>
      </w:r>
      <w:r>
        <w:t>]</w:t>
      </w:r>
      <w:r>
        <w:t>.</w:t>
      </w:r>
      <w:r>
        <w:rPr>
          <w:rFonts w:ascii="宋体" w:eastAsia="宋体" w:hint="eastAsia"/>
        </w:rPr>
        <w:t>太原：</w:t>
      </w:r>
      <w:r>
        <w:rPr>
          <w:rFonts w:ascii="宋体" w:eastAsia="宋体" w:hint="eastAsia"/>
        </w:rPr>
        <w:t>ft</w:t>
      </w:r>
      <w:r>
        <w:rPr>
          <w:rFonts w:ascii="宋体" w:eastAsia="宋体" w:hint="eastAsia"/>
        </w:rPr>
        <w:t>西大学硕士学位论文，</w:t>
      </w:r>
      <w:r>
        <w:t>2009</w:t>
      </w:r>
      <w:r>
        <w:t>.</w:t>
      </w:r>
      <w:r>
        <w:t>6.</w:t>
      </w:r>
    </w:p>
    <w:p w:rsidR="0018722C">
      <w:pPr>
        <w:pStyle w:val="cw26"/>
        <w:topLinePunct/>
      </w:pPr>
      <w:r>
        <w:rPr>
          <w:rFonts w:ascii="宋体" w:eastAsia="宋体" w:hint="eastAsia"/>
        </w:rPr>
        <w:t xml:space="preserve">[</w:t>
      </w:r>
      <w:r>
        <w:rPr>
          <w:rFonts w:ascii="宋体" w:eastAsia="宋体" w:hint="eastAsia"/>
        </w:rPr>
        <w:t xml:space="preserve">56</w:t>
      </w:r>
      <w:r>
        <w:rPr>
          <w:rFonts w:ascii="宋体" w:eastAsia="宋体" w:hint="eastAsia"/>
        </w:rPr>
        <w:t xml:space="preserve">]</w:t>
      </w:r>
      <w:r>
        <w:rPr>
          <w:rFonts w:ascii="宋体" w:eastAsia="宋体" w:hint="eastAsia"/>
        </w:rPr>
        <w:t xml:space="preserve">李园园</w:t>
      </w:r>
      <w:r>
        <w:t xml:space="preserve">.</w:t>
      </w:r>
      <w:r>
        <w:rPr>
          <w:rFonts w:ascii="宋体" w:eastAsia="宋体" w:hint="eastAsia"/>
        </w:rPr>
        <w:t xml:space="preserve">论马克思主义公平正义思想及其当代价值</w:t>
      </w:r>
      <w:r>
        <w:rPr>
          <w:spacing w:val="0"/>
          <w:rFonts w:hint="eastAsia"/>
        </w:rPr>
        <w:t xml:space="preserve">。</w:t>
      </w:r>
      <w:r/>
      <w:r w:rsidR="001852F3">
        <w:t xml:space="preserve"> </w:t>
      </w:r>
      <w:r>
        <w:t xml:space="preserve">[</w:t>
      </w:r>
      <w:r>
        <w:rPr>
          <w:sz w:val="24"/>
        </w:rPr>
        <w:t xml:space="preserve">D</w:t>
      </w:r>
      <w:r>
        <w:t xml:space="preserve">]</w:t>
      </w:r>
      <w:r>
        <w:t xml:space="preserve">.</w:t>
      </w:r>
      <w:r>
        <w:rPr>
          <w:rFonts w:ascii="宋体" w:eastAsia="宋体" w:hint="eastAsia"/>
        </w:rPr>
        <w:t xml:space="preserve">上海：华东师范大学</w:t>
      </w:r>
    </w:p>
    <w:p w:rsidR="0018722C">
      <w:pPr>
        <w:topLinePunct/>
      </w:pPr>
      <w:r>
        <w:t>硕士学位论文，</w:t>
      </w:r>
      <w:r>
        <w:rPr>
          <w:rFonts w:ascii="Times New Roman" w:eastAsia="Times New Roman"/>
        </w:rPr>
        <w:t>2010.5.</w:t>
      </w:r>
    </w:p>
    <w:p w:rsidR="0018722C">
      <w:pPr>
        <w:pStyle w:val="cw26"/>
        <w:topLinePunct/>
      </w:pPr>
      <w:r>
        <w:t xml:space="preserve">[</w:t>
      </w:r>
      <w:r>
        <w:t xml:space="preserve">57</w:t>
      </w:r>
      <w:r>
        <w:t xml:space="preserve">]</w:t>
      </w:r>
      <w:r>
        <w:rPr>
          <w:rFonts w:ascii="宋体" w:eastAsia="宋体" w:hint="eastAsia"/>
        </w:rPr>
        <w:t xml:space="preserve">吕艳红，陈建辉</w:t>
      </w:r>
      <w:r>
        <w:t xml:space="preserve">.</w:t>
      </w:r>
      <w:r>
        <w:rPr>
          <w:rFonts w:ascii="宋体" w:eastAsia="宋体" w:hint="eastAsia"/>
        </w:rPr>
        <w:t xml:space="preserve">公平与效率问题研究综述</w:t>
      </w:r>
      <w:r>
        <w:t xml:space="preserve">[</w:t>
      </w:r>
      <w:r>
        <w:t xml:space="preserve">J</w:t>
      </w:r>
      <w:r>
        <w:t xml:space="preserve">]</w:t>
      </w:r>
      <w:r>
        <w:t xml:space="preserve">.</w:t>
      </w:r>
      <w:r>
        <w:rPr>
          <w:rFonts w:ascii="宋体" w:eastAsia="宋体" w:hint="eastAsia"/>
        </w:rPr>
        <w:t xml:space="preserve">宁夏党校学报</w:t>
      </w:r>
      <w:r>
        <w:t xml:space="preserve">.2007</w:t>
      </w:r>
      <w:r>
        <w:rPr>
          <w:rFonts w:ascii="宋体" w:eastAsia="宋体" w:hint="eastAsia"/>
        </w:rPr>
        <w:t xml:space="preserve">，</w:t>
      </w:r>
      <w:r>
        <w:t xml:space="preserve">5</w:t>
      </w:r>
      <w:r>
        <w:rPr>
          <w:rFonts w:ascii="宋体" w:eastAsia="宋体" w:hint="eastAsia"/>
        </w:rPr>
        <w:t xml:space="preserve">，</w:t>
      </w:r>
      <w:r>
        <w:t xml:space="preserve">P34-37. </w:t>
      </w:r>
      <w:r>
        <w:rPr>
          <w:vertAlign w:val="superscript"/>
        </w:rPr>
        <w:t xml:space="preserve">[</w:t>
      </w:r>
      <w:r>
        <w:rPr>
          <w:vertAlign w:val="superscript"/>
        </w:rPr>
        <w:t xml:space="preserve">58</w:t>
      </w:r>
      <w:r>
        <w:rPr>
          <w:vertAlign w:val="superscript"/>
        </w:rPr>
        <w:t xml:space="preserve">]</w:t>
      </w:r>
      <w:r/>
      <w:r>
        <w:rPr>
          <w:rFonts w:ascii="宋体" w:eastAsia="宋体" w:hint="eastAsia"/>
        </w:rPr>
        <w:t xml:space="preserve">李风圣</w:t>
      </w:r>
      <w:r>
        <w:t xml:space="preserve">.</w:t>
      </w:r>
      <w:r>
        <w:rPr>
          <w:rFonts w:ascii="宋体" w:eastAsia="宋体" w:hint="eastAsia"/>
        </w:rPr>
        <w:t xml:space="preserve">论公平</w:t>
      </w:r>
      <w:r>
        <w:t xml:space="preserve">[</w:t>
      </w:r>
      <w:r>
        <w:t xml:space="preserve">J</w:t>
      </w:r>
      <w:r>
        <w:t xml:space="preserve">]</w:t>
      </w:r>
      <w:r>
        <w:t xml:space="preserve">.</w:t>
      </w:r>
      <w:r>
        <w:rPr>
          <w:rFonts w:ascii="宋体" w:eastAsia="宋体" w:hint="eastAsia"/>
        </w:rPr>
        <w:t xml:space="preserve">哲学研究，</w:t>
      </w:r>
      <w:r>
        <w:t xml:space="preserve">1996</w:t>
      </w:r>
      <w:r>
        <w:rPr>
          <w:rFonts w:ascii="宋体" w:eastAsia="宋体" w:hint="eastAsia"/>
        </w:rPr>
        <w:t xml:space="preserve">（</w:t>
      </w:r>
      <w:r>
        <w:t xml:space="preserve">10</w:t>
      </w:r>
      <w:r>
        <w:rPr>
          <w:rFonts w:ascii="宋体" w:eastAsia="宋体" w:hint="eastAsia"/>
        </w:rPr>
        <w:t xml:space="preserve">）</w:t>
      </w:r>
      <w:r>
        <w:t xml:space="preserve">.</w:t>
      </w:r>
    </w:p>
    <w:p w:rsidR="0018722C">
      <w:pPr>
        <w:pStyle w:val="cw26"/>
        <w:topLinePunct/>
      </w:pPr>
      <w:r>
        <w:t>[</w:t>
      </w:r>
      <w:r>
        <w:t xml:space="preserve">59</w:t>
      </w:r>
      <w:r>
        <w:t>]</w:t>
      </w:r>
      <w:r>
        <w:rPr>
          <w:rFonts w:ascii="宋体" w:eastAsia="宋体" w:hint="eastAsia"/>
        </w:rPr>
        <w:t>韩庆祥</w:t>
      </w:r>
      <w:r>
        <w:t>.</w:t>
      </w:r>
      <w:r>
        <w:rPr>
          <w:rFonts w:ascii="宋体" w:eastAsia="宋体" w:hint="eastAsia"/>
        </w:rPr>
        <w:t>用公平实现效率</w:t>
      </w:r>
      <w:r>
        <w:t>[</w:t>
      </w:r>
      <w:r>
        <w:t xml:space="preserve">J</w:t>
      </w:r>
      <w:r>
        <w:t>]</w:t>
      </w:r>
      <w:r>
        <w:t>.</w:t>
      </w:r>
      <w:r>
        <w:rPr>
          <w:rFonts w:ascii="宋体" w:eastAsia="宋体" w:hint="eastAsia"/>
        </w:rPr>
        <w:t>中国党政干部论坛，</w:t>
      </w:r>
      <w:r>
        <w:t>2006</w:t>
      </w:r>
      <w:r>
        <w:rPr>
          <w:rFonts w:ascii="宋体" w:eastAsia="宋体" w:hint="eastAsia"/>
        </w:rPr>
        <w:t>（</w:t>
      </w:r>
      <w:r>
        <w:t>1</w:t>
      </w:r>
      <w:r>
        <w:rPr>
          <w:rFonts w:ascii="宋体" w:eastAsia="宋体" w:hint="eastAsia"/>
        </w:rPr>
        <w:t>）</w:t>
      </w:r>
      <w:r>
        <w:t>.</w:t>
      </w:r>
    </w:p>
    <w:p w:rsidR="0018722C">
      <w:pPr>
        <w:pStyle w:val="cw26"/>
        <w:topLinePunct/>
      </w:pPr>
      <w:r>
        <w:t>[</w:t>
      </w:r>
      <w:r>
        <w:t xml:space="preserve">60</w:t>
      </w:r>
      <w:r>
        <w:t>]</w:t>
      </w:r>
      <w:r>
        <w:rPr>
          <w:rFonts w:ascii="宋体" w:eastAsia="宋体" w:hint="eastAsia"/>
        </w:rPr>
        <w:t>张晓明</w:t>
      </w:r>
      <w:r>
        <w:t>.</w:t>
      </w:r>
      <w:r>
        <w:rPr>
          <w:rFonts w:ascii="宋体" w:eastAsia="宋体" w:hint="eastAsia"/>
        </w:rPr>
        <w:t>公平和效率：一个历史和理论的分析</w:t>
      </w:r>
      <w:r>
        <w:t>[</w:t>
      </w:r>
      <w:r>
        <w:t xml:space="preserve">J</w:t>
      </w:r>
      <w:r>
        <w:t>]</w:t>
      </w:r>
      <w:r>
        <w:t>.</w:t>
      </w:r>
      <w:r>
        <w:rPr>
          <w:rFonts w:ascii="宋体" w:eastAsia="宋体" w:hint="eastAsia"/>
        </w:rPr>
        <w:t>哲学研究，</w:t>
      </w:r>
      <w:r>
        <w:t>1995</w:t>
      </w:r>
      <w:r>
        <w:rPr>
          <w:rFonts w:ascii="宋体" w:eastAsia="宋体" w:hint="eastAsia"/>
        </w:rPr>
        <w:t>（</w:t>
      </w:r>
      <w:r>
        <w:t>7</w:t>
      </w:r>
      <w:r>
        <w:rPr>
          <w:rFonts w:ascii="宋体" w:eastAsia="宋体" w:hint="eastAsia"/>
        </w:rPr>
        <w:t>）</w:t>
      </w:r>
      <w:r>
        <w:t>.</w:t>
      </w:r>
    </w:p>
    <w:p w:rsidR="0018722C">
      <w:pPr>
        <w:pStyle w:val="cw26"/>
        <w:topLinePunct/>
      </w:pPr>
      <w:r>
        <w:t>[</w:t>
      </w:r>
      <w:r>
        <w:t xml:space="preserve">61</w:t>
      </w:r>
      <w:r>
        <w:t>]</w:t>
      </w:r>
      <w:r>
        <w:rPr>
          <w:rFonts w:ascii="宋体" w:eastAsia="宋体" w:hint="eastAsia"/>
        </w:rPr>
        <w:t>夏文斌</w:t>
      </w:r>
      <w:r>
        <w:t>.</w:t>
      </w:r>
      <w:r>
        <w:rPr>
          <w:rFonts w:ascii="宋体" w:eastAsia="宋体" w:hint="eastAsia"/>
        </w:rPr>
        <w:t>契约与公平</w:t>
      </w:r>
      <w:r>
        <w:t>[</w:t>
      </w:r>
      <w:r>
        <w:t xml:space="preserve">J</w:t>
      </w:r>
      <w:r>
        <w:t>]</w:t>
      </w:r>
      <w:r>
        <w:t>.</w:t>
      </w:r>
      <w:r>
        <w:rPr>
          <w:rFonts w:ascii="宋体" w:eastAsia="宋体" w:hint="eastAsia"/>
        </w:rPr>
        <w:t>哲学研究，</w:t>
      </w:r>
      <w:r>
        <w:t>1996</w:t>
      </w:r>
      <w:r>
        <w:rPr>
          <w:rFonts w:ascii="宋体" w:eastAsia="宋体" w:hint="eastAsia"/>
        </w:rPr>
        <w:t>（</w:t>
      </w:r>
      <w:r>
        <w:t>5</w:t>
      </w:r>
      <w:r>
        <w:rPr>
          <w:rFonts w:ascii="宋体" w:eastAsia="宋体" w:hint="eastAsia"/>
        </w:rPr>
        <w:t>）</w:t>
      </w:r>
      <w:r>
        <w:t>.</w:t>
      </w:r>
    </w:p>
    <w:p w:rsidR="0018722C">
      <w:pPr>
        <w:pStyle w:val="cw26"/>
        <w:topLinePunct/>
      </w:pPr>
      <w:r>
        <w:t>[</w:t>
      </w:r>
      <w:r>
        <w:t xml:space="preserve">62</w:t>
      </w:r>
      <w:r>
        <w:t>]</w:t>
      </w:r>
      <w:r>
        <w:rPr>
          <w:rFonts w:ascii="宋体" w:eastAsia="宋体" w:hint="eastAsia"/>
        </w:rPr>
        <w:t>高兆明</w:t>
      </w:r>
      <w:r>
        <w:t>.</w:t>
      </w:r>
      <w:r>
        <w:rPr>
          <w:rFonts w:ascii="宋体" w:eastAsia="宋体" w:hint="eastAsia"/>
        </w:rPr>
        <w:t>从价值论看效率与公平</w:t>
      </w:r>
      <w:r>
        <w:t>[</w:t>
      </w:r>
      <w:r>
        <w:t xml:space="preserve">J</w:t>
      </w:r>
      <w:r>
        <w:t>]</w:t>
      </w:r>
      <w:r>
        <w:t>.</w:t>
      </w:r>
      <w:r>
        <w:rPr>
          <w:rFonts w:ascii="宋体" w:eastAsia="宋体" w:hint="eastAsia"/>
        </w:rPr>
        <w:t>哲学研究，</w:t>
      </w:r>
      <w:r>
        <w:t>1996</w:t>
      </w:r>
      <w:r>
        <w:rPr>
          <w:rFonts w:ascii="宋体" w:eastAsia="宋体" w:hint="eastAsia"/>
        </w:rPr>
        <w:t>（</w:t>
      </w:r>
      <w:r>
        <w:t>10</w:t>
      </w:r>
      <w:r>
        <w:rPr>
          <w:rFonts w:ascii="宋体" w:eastAsia="宋体" w:hint="eastAsia"/>
        </w:rPr>
        <w:t>）</w:t>
      </w:r>
      <w:r>
        <w:t>.</w:t>
      </w:r>
    </w:p>
    <w:p w:rsidR="0018722C">
      <w:pPr>
        <w:pStyle w:val="cw26"/>
        <w:topLinePunct/>
      </w:pPr>
      <w:r>
        <w:t>[</w:t>
      </w:r>
      <w:r>
        <w:t xml:space="preserve">63</w:t>
      </w:r>
      <w:r>
        <w:t>]</w:t>
      </w:r>
      <w:r>
        <w:rPr>
          <w:rFonts w:ascii="宋体" w:eastAsia="宋体" w:hint="eastAsia"/>
        </w:rPr>
        <w:t>史瑞杰</w:t>
      </w:r>
      <w:r>
        <w:t>.</w:t>
      </w:r>
      <w:r>
        <w:rPr>
          <w:rFonts w:ascii="宋体" w:eastAsia="宋体" w:hint="eastAsia"/>
        </w:rPr>
        <w:t>公平与效率研究进展</w:t>
      </w:r>
      <w:r>
        <w:t>[</w:t>
      </w:r>
      <w:r>
        <w:t xml:space="preserve">J</w:t>
      </w:r>
      <w:r>
        <w:t>]</w:t>
      </w:r>
      <w:r>
        <w:t>.</w:t>
      </w:r>
      <w:r>
        <w:rPr>
          <w:rFonts w:ascii="宋体" w:eastAsia="宋体" w:hint="eastAsia"/>
        </w:rPr>
        <w:t>哲学动态，</w:t>
      </w:r>
      <w:r>
        <w:t>1998</w:t>
      </w:r>
      <w:r>
        <w:rPr>
          <w:rFonts w:ascii="宋体" w:eastAsia="宋体" w:hint="eastAsia"/>
        </w:rPr>
        <w:t>（</w:t>
      </w:r>
      <w:r>
        <w:t>5</w:t>
      </w:r>
      <w:r>
        <w:rPr>
          <w:rFonts w:ascii="宋体" w:eastAsia="宋体" w:hint="eastAsia"/>
        </w:rPr>
        <w:t>）</w:t>
      </w:r>
      <w:r>
        <w:t>.</w:t>
      </w:r>
    </w:p>
    <w:p w:rsidR="0018722C">
      <w:pPr>
        <w:pStyle w:val="cw26"/>
        <w:topLinePunct/>
      </w:pPr>
      <w:r>
        <w:t>[</w:t>
      </w:r>
      <w:r>
        <w:t xml:space="preserve">64</w:t>
      </w:r>
      <w:r>
        <w:t>]</w:t>
      </w:r>
      <w:r>
        <w:rPr>
          <w:rFonts w:ascii="宋体" w:eastAsia="宋体" w:hint="eastAsia"/>
        </w:rPr>
        <w:t>苏敏</w:t>
      </w:r>
      <w:r>
        <w:t>.</w:t>
      </w:r>
      <w:r>
        <w:rPr>
          <w:rFonts w:ascii="宋体" w:eastAsia="宋体" w:hint="eastAsia"/>
        </w:rPr>
        <w:t>关于公平与效率关系的哲学思考</w:t>
      </w:r>
      <w:r>
        <w:t>[</w:t>
      </w:r>
      <w:r>
        <w:t xml:space="preserve">J</w:t>
      </w:r>
      <w:r>
        <w:t>]</w:t>
      </w:r>
      <w:r>
        <w:t>.</w:t>
      </w:r>
      <w:r>
        <w:rPr>
          <w:rFonts w:ascii="宋体" w:eastAsia="宋体" w:hint="eastAsia"/>
        </w:rPr>
        <w:t>中国人民大学学报，</w:t>
      </w:r>
      <w:r>
        <w:t>1997</w:t>
      </w:r>
      <w:r>
        <w:rPr>
          <w:rFonts w:ascii="宋体" w:eastAsia="宋体" w:hint="eastAsia"/>
        </w:rPr>
        <w:t>（</w:t>
      </w:r>
      <w:r>
        <w:t>5</w:t>
      </w:r>
      <w:r>
        <w:rPr>
          <w:rFonts w:ascii="宋体" w:eastAsia="宋体" w:hint="eastAsia"/>
        </w:rPr>
        <w:t>）</w:t>
      </w:r>
      <w:r>
        <w:t>.</w:t>
      </w:r>
    </w:p>
    <w:p w:rsidR="0018722C">
      <w:pPr>
        <w:pStyle w:val="cw26"/>
        <w:topLinePunct/>
      </w:pPr>
      <w:r>
        <w:t>[</w:t>
      </w:r>
      <w:r>
        <w:t xml:space="preserve">65</w:t>
      </w:r>
      <w:r>
        <w:t>]</w:t>
      </w:r>
      <w:r>
        <w:rPr>
          <w:rFonts w:ascii="宋体" w:eastAsia="宋体" w:hint="eastAsia"/>
        </w:rPr>
        <w:t>庞正元</w:t>
      </w:r>
      <w:r>
        <w:t>.</w:t>
      </w:r>
      <w:r>
        <w:rPr>
          <w:rFonts w:ascii="宋体" w:eastAsia="宋体" w:hint="eastAsia"/>
        </w:rPr>
        <w:t>怎样理解社会主义和谐社会是公平正义的社会</w:t>
      </w:r>
      <w:r>
        <w:t>[</w:t>
      </w:r>
      <w:r>
        <w:rPr>
          <w:sz w:val="24"/>
        </w:rPr>
        <w:t xml:space="preserve">N</w:t>
      </w:r>
      <w:r>
        <w:t>]</w:t>
      </w:r>
      <w:r>
        <w:t>.</w:t>
      </w:r>
      <w:r>
        <w:rPr>
          <w:rFonts w:ascii="宋体" w:eastAsia="宋体" w:hint="eastAsia"/>
        </w:rPr>
        <w:t>人名日报，</w:t>
      </w:r>
      <w:r>
        <w:t>2006.4.6</w:t>
      </w:r>
    </w:p>
    <w:p w:rsidR="0018722C">
      <w:pPr>
        <w:topLinePunct/>
      </w:pPr>
      <w:r>
        <w:t>（</w:t>
      </w:r>
      <w:r>
        <w:rPr>
          <w:rFonts w:ascii="Times New Roman" w:eastAsia="Times New Roman"/>
        </w:rPr>
        <w:t>9</w:t>
      </w:r>
      <w:r>
        <w:t>）</w:t>
      </w:r>
      <w:r>
        <w:rPr>
          <w:rFonts w:ascii="Times New Roman" w:eastAsia="Times New Roman"/>
        </w:rPr>
        <w:t>.</w:t>
      </w:r>
    </w:p>
    <w:p w:rsidR="0018722C">
      <w:pPr>
        <w:pStyle w:val="cw26"/>
        <w:topLinePunct/>
      </w:pPr>
      <w:r>
        <w:t>[</w:t>
      </w:r>
      <w:r>
        <w:t xml:space="preserve">66</w:t>
      </w:r>
      <w:r>
        <w:t>]</w:t>
      </w:r>
      <w:r>
        <w:rPr>
          <w:rFonts w:ascii="宋体" w:eastAsia="宋体" w:hint="eastAsia"/>
        </w:rPr>
        <w:t>李湘洲</w:t>
      </w:r>
      <w:r>
        <w:t>.</w:t>
      </w:r>
      <w:r>
        <w:rPr>
          <w:rFonts w:ascii="宋体" w:eastAsia="宋体" w:hint="eastAsia"/>
        </w:rPr>
        <w:t>国外节能建筑发展的若干动向</w:t>
      </w:r>
      <w:r>
        <w:t>[</w:t>
      </w:r>
      <w:r>
        <w:rPr>
          <w:sz w:val="24"/>
        </w:rPr>
        <w:t xml:space="preserve">J</w:t>
      </w:r>
      <w:r>
        <w:t>]</w:t>
      </w:r>
      <w:r>
        <w:t>.</w:t>
      </w:r>
      <w:r>
        <w:rPr>
          <w:rFonts w:ascii="宋体" w:eastAsia="宋体" w:hint="eastAsia"/>
        </w:rPr>
        <w:t>墙材革新与建筑节能，</w:t>
      </w:r>
      <w:r>
        <w:t>2000.4</w:t>
      </w:r>
    </w:p>
    <w:p w:rsidR="0018722C">
      <w:pPr>
        <w:pStyle w:val="cw26"/>
        <w:topLinePunct/>
      </w:pPr>
      <w:r>
        <w:t>[</w:t>
      </w:r>
      <w:r>
        <w:t xml:space="preserve">67</w:t>
      </w:r>
      <w:r>
        <w:t>]</w:t>
      </w:r>
      <w:r>
        <w:rPr>
          <w:rFonts w:ascii="宋体" w:eastAsia="宋体" w:hint="eastAsia"/>
        </w:rPr>
        <w:t>涂逢祥，王美君</w:t>
      </w:r>
      <w:r>
        <w:t>.</w:t>
      </w:r>
      <w:r>
        <w:rPr>
          <w:rFonts w:ascii="宋体" w:eastAsia="宋体" w:hint="eastAsia"/>
        </w:rPr>
        <w:t>法国建筑节能概况</w:t>
      </w:r>
      <w:r>
        <w:t>[</w:t>
      </w:r>
      <w:r>
        <w:rPr>
          <w:sz w:val="24"/>
        </w:rPr>
        <w:t xml:space="preserve">J</w:t>
      </w:r>
      <w:r>
        <w:t>]</w:t>
      </w:r>
      <w:r>
        <w:t>.</w:t>
      </w:r>
      <w:r>
        <w:rPr>
          <w:rFonts w:ascii="宋体" w:eastAsia="宋体" w:hint="eastAsia"/>
        </w:rPr>
        <w:t>建筑技术，第</w:t>
      </w:r>
      <w:r>
        <w:t>21</w:t>
      </w:r>
      <w:r/>
      <w:r>
        <w:rPr>
          <w:rFonts w:ascii="宋体" w:eastAsia="宋体" w:hint="eastAsia"/>
        </w:rPr>
        <w:t>卷</w:t>
      </w:r>
      <w:r>
        <w:t>.</w:t>
      </w:r>
    </w:p>
    <w:p w:rsidR="0018722C">
      <w:pPr>
        <w:pStyle w:val="cw26"/>
        <w:topLinePunct/>
      </w:pPr>
      <w:r>
        <w:t>[</w:t>
      </w:r>
      <w:r>
        <w:t xml:space="preserve">68</w:t>
      </w:r>
      <w:r>
        <w:t>]</w:t>
      </w:r>
      <w:r>
        <w:rPr>
          <w:rFonts w:ascii="宋体" w:eastAsia="宋体" w:hint="eastAsia"/>
        </w:rPr>
        <w:t>石梁</w:t>
      </w:r>
      <w:r>
        <w:t>.</w:t>
      </w:r>
      <w:r>
        <w:rPr>
          <w:rFonts w:ascii="宋体" w:eastAsia="宋体" w:hint="eastAsia"/>
        </w:rPr>
        <w:t>也谈公平及其与效率的关系</w:t>
      </w:r>
      <w:r>
        <w:t>[</w:t>
      </w:r>
      <w:r>
        <w:t xml:space="preserve">J</w:t>
      </w:r>
      <w:r>
        <w:t>]</w:t>
      </w:r>
      <w:r>
        <w:t>.</w:t>
      </w:r>
      <w:r>
        <w:rPr>
          <w:rFonts w:ascii="宋体" w:eastAsia="宋体" w:hint="eastAsia"/>
        </w:rPr>
        <w:t>哲学研究，</w:t>
      </w:r>
      <w:r>
        <w:t>1996</w:t>
      </w:r>
      <w:r>
        <w:rPr>
          <w:rFonts w:ascii="宋体" w:eastAsia="宋体" w:hint="eastAsia"/>
        </w:rPr>
        <w:t>，</w:t>
      </w:r>
      <w:r>
        <w:rPr>
          <w:rFonts w:ascii="宋体" w:eastAsia="宋体" w:hint="eastAsia"/>
        </w:rPr>
        <w:t>（</w:t>
      </w:r>
      <w:r>
        <w:t>4</w:t>
      </w:r>
      <w:r>
        <w:rPr>
          <w:rFonts w:ascii="宋体" w:eastAsia="宋体" w:hint="eastAsia"/>
        </w:rPr>
        <w:t>）</w:t>
      </w:r>
      <w:r>
        <w:t>.</w:t>
      </w:r>
    </w:p>
    <w:p w:rsidR="0018722C">
      <w:pPr>
        <w:pStyle w:val="cw26"/>
        <w:topLinePunct/>
      </w:pPr>
      <w:r>
        <w:rPr>
          <w:rFonts w:ascii="宋体" w:hAnsi="宋体" w:eastAsia="宋体" w:hint="eastAsia"/>
        </w:rPr>
        <w:t>[</w:t>
      </w:r>
      <w:r>
        <w:rPr>
          <w:rFonts w:ascii="宋体" w:hAnsi="宋体" w:eastAsia="宋体" w:hint="eastAsia"/>
        </w:rPr>
        <w:t xml:space="preserve">69</w:t>
      </w:r>
      <w:r>
        <w:rPr>
          <w:rFonts w:ascii="宋体" w:hAnsi="宋体" w:eastAsia="宋体" w:hint="eastAsia"/>
        </w:rPr>
        <w:t>]</w:t>
      </w:r>
      <w:r>
        <w:rPr>
          <w:rFonts w:ascii="宋体" w:hAnsi="宋体" w:eastAsia="宋体" w:hint="eastAsia"/>
        </w:rPr>
        <w:t>何怀宏</w:t>
      </w:r>
      <w:r>
        <w:t>.</w:t>
      </w:r>
      <w:r>
        <w:rPr>
          <w:rFonts w:ascii="宋体" w:hAnsi="宋体" w:eastAsia="宋体" w:hint="eastAsia"/>
        </w:rPr>
        <w:t>公平的正义——解读罗尔斯《正义论》</w:t>
      </w:r>
      <w:r>
        <w:t>[</w:t>
      </w:r>
      <w:r>
        <w:rPr>
          <w:sz w:val="24"/>
        </w:rPr>
        <w:t xml:space="preserve">M</w:t>
      </w:r>
      <w:r>
        <w:t>]</w:t>
      </w:r>
      <w:r>
        <w:t>.</w:t>
      </w:r>
      <w:r>
        <w:rPr>
          <w:rFonts w:ascii="宋体" w:hAnsi="宋体" w:eastAsia="宋体" w:hint="eastAsia"/>
        </w:rPr>
        <w:t>济南：ft东人民出版社，</w:t>
      </w:r>
    </w:p>
    <w:p w:rsidR="0018722C">
      <w:pPr>
        <w:topLinePunct/>
      </w:pPr>
      <w:r>
        <w:rPr>
          <w:rFonts w:ascii="Times New Roman"/>
        </w:rPr>
        <w:t>2002.</w:t>
      </w:r>
    </w:p>
    <w:p w:rsidR="0018722C">
      <w:pPr>
        <w:pStyle w:val="cw26"/>
        <w:topLinePunct/>
      </w:pPr>
      <w:r>
        <w:t>[</w:t>
      </w:r>
      <w:r>
        <w:t xml:space="preserve">70</w:t>
      </w:r>
      <w:r>
        <w:t>]</w:t>
      </w:r>
      <w:r>
        <w:rPr>
          <w:rFonts w:ascii="宋体" w:eastAsia="宋体" w:hint="eastAsia"/>
        </w:rPr>
        <w:t>陈艳红</w:t>
      </w:r>
      <w:r>
        <w:t>.</w:t>
      </w:r>
      <w:r>
        <w:rPr>
          <w:rFonts w:ascii="宋体" w:eastAsia="宋体" w:hint="eastAsia"/>
        </w:rPr>
        <w:t>公平正义：和谐社会正义观的使命与归宿</w:t>
      </w:r>
      <w:r>
        <w:t>[</w:t>
      </w:r>
      <w:r>
        <w:t xml:space="preserve">J</w:t>
      </w:r>
      <w:r>
        <w:t>]</w:t>
      </w:r>
      <w:r>
        <w:t>.</w:t>
      </w:r>
      <w:r>
        <w:rPr>
          <w:rFonts w:ascii="宋体" w:eastAsia="宋体" w:hint="eastAsia"/>
        </w:rPr>
        <w:t>传承，</w:t>
      </w:r>
      <w:r>
        <w:t>2008</w:t>
      </w:r>
      <w:r>
        <w:rPr>
          <w:rFonts w:ascii="宋体" w:eastAsia="宋体" w:hint="eastAsia"/>
        </w:rPr>
        <w:t>（</w:t>
      </w:r>
      <w:r>
        <w:t>9</w:t>
      </w:r>
      <w:r>
        <w:rPr>
          <w:rFonts w:ascii="宋体" w:eastAsia="宋体" w:hint="eastAsia"/>
        </w:rPr>
        <w:t>）</w:t>
      </w:r>
      <w:r>
        <w:t>.</w:t>
      </w:r>
    </w:p>
    <w:p w:rsidR="0018722C">
      <w:pPr>
        <w:pStyle w:val="cw26"/>
        <w:topLinePunct/>
      </w:pPr>
      <w:r>
        <w:t>[</w:t>
      </w:r>
      <w:r>
        <w:t xml:space="preserve">71</w:t>
      </w:r>
      <w:r>
        <w:t>]</w:t>
      </w:r>
      <w:r>
        <w:rPr>
          <w:rFonts w:ascii="宋体" w:eastAsia="宋体" w:hint="eastAsia"/>
        </w:rPr>
        <w:t>赵立华，杨灵艳等</w:t>
      </w:r>
      <w:r>
        <w:t>.</w:t>
      </w:r>
      <w:r>
        <w:rPr>
          <w:rFonts w:ascii="宋体" w:eastAsia="宋体" w:hint="eastAsia"/>
        </w:rPr>
        <w:t>法国能源状况和建筑节能计划</w:t>
      </w:r>
      <w:r>
        <w:t>[</w:t>
      </w:r>
      <w:r>
        <w:rPr>
          <w:sz w:val="24"/>
        </w:rPr>
        <w:t xml:space="preserve">J</w:t>
      </w:r>
      <w:r>
        <w:t>]</w:t>
      </w:r>
      <w:r>
        <w:t>.</w:t>
      </w:r>
      <w:r>
        <w:rPr>
          <w:rFonts w:ascii="宋体" w:eastAsia="宋体" w:hint="eastAsia"/>
        </w:rPr>
        <w:t>低温建筑技术，</w:t>
      </w:r>
      <w:r>
        <w:t>2003.11</w:t>
      </w:r>
    </w:p>
    <w:p w:rsidR="0018722C">
      <w:pPr>
        <w:pStyle w:val="cw26"/>
        <w:topLinePunct/>
      </w:pPr>
      <w:r>
        <w:t>[</w:t>
      </w:r>
      <w:r>
        <w:t xml:space="preserve">72</w:t>
      </w:r>
      <w:r>
        <w:t>]</w:t>
      </w:r>
      <w:r>
        <w:rPr>
          <w:rFonts w:ascii="宋体" w:eastAsia="宋体" w:hint="eastAsia"/>
        </w:rPr>
        <w:t>龚群</w:t>
      </w:r>
      <w:r>
        <w:t>.</w:t>
      </w:r>
      <w:r>
        <w:rPr>
          <w:rFonts w:ascii="宋体" w:eastAsia="宋体" w:hint="eastAsia"/>
        </w:rPr>
        <w:t>罗尔斯政治哲学</w:t>
      </w:r>
      <w:r>
        <w:t>[</w:t>
      </w:r>
      <w:r>
        <w:rPr>
          <w:sz w:val="24"/>
        </w:rPr>
        <w:t xml:space="preserve">M</w:t>
      </w:r>
      <w:r>
        <w:t>]</w:t>
      </w:r>
      <w:r>
        <w:t>.</w:t>
      </w:r>
      <w:r>
        <w:rPr>
          <w:rFonts w:ascii="宋体" w:eastAsia="宋体" w:hint="eastAsia"/>
        </w:rPr>
        <w:t>北京：商务印书馆</w:t>
      </w:r>
      <w:r>
        <w:t>.2006.</w:t>
      </w:r>
    </w:p>
    <w:p w:rsidR="0018722C">
      <w:pPr>
        <w:pStyle w:val="cw26"/>
        <w:topLinePunct/>
      </w:pPr>
      <w:r>
        <w:t>[</w:t>
      </w:r>
      <w:r>
        <w:t xml:space="preserve">73</w:t>
      </w:r>
      <w:r>
        <w:t>]</w:t>
      </w:r>
      <w:r>
        <w:rPr>
          <w:rFonts w:ascii="宋体" w:eastAsia="宋体" w:hint="eastAsia"/>
        </w:rPr>
        <w:t>郑权</w:t>
      </w:r>
      <w:r>
        <w:t>.</w:t>
      </w:r>
      <w:r>
        <w:rPr>
          <w:rFonts w:ascii="宋体" w:eastAsia="宋体" w:hint="eastAsia"/>
        </w:rPr>
        <w:t>漫谈英国的建筑节能</w:t>
      </w:r>
      <w:r>
        <w:t>[</w:t>
      </w:r>
      <w:r>
        <w:rPr>
          <w:sz w:val="24"/>
        </w:rPr>
        <w:t xml:space="preserve">J</w:t>
      </w:r>
      <w:r>
        <w:t>]</w:t>
      </w:r>
      <w:r>
        <w:t>.</w:t>
      </w:r>
      <w:r>
        <w:rPr>
          <w:rFonts w:ascii="宋体" w:eastAsia="宋体" w:hint="eastAsia"/>
        </w:rPr>
        <w:t>北京节能，</w:t>
      </w:r>
      <w:r>
        <w:t>1994.1</w:t>
      </w:r>
    </w:p>
    <w:p w:rsidR="0018722C">
      <w:pPr>
        <w:pStyle w:val="cw26"/>
        <w:topLinePunct/>
      </w:pPr>
      <w:r>
        <w:t>[</w:t>
      </w:r>
      <w:r>
        <w:t xml:space="preserve">74</w:t>
      </w:r>
      <w:r>
        <w:t>]</w:t>
      </w:r>
      <w:r>
        <w:rPr>
          <w:rFonts w:ascii="宋体" w:hAnsi="宋体" w:eastAsia="宋体" w:hint="eastAsia"/>
        </w:rPr>
        <w:t>张瑞臣</w:t>
      </w:r>
      <w:r>
        <w:t>.</w:t>
      </w:r>
      <w:r>
        <w:rPr>
          <w:rFonts w:ascii="宋体" w:hAnsi="宋体" w:eastAsia="宋体" w:hint="eastAsia"/>
        </w:rPr>
        <w:t>罗尔斯《正义论》中“原初状态”康德道德哲学的解读</w:t>
      </w:r>
      <w:r>
        <w:t>[</w:t>
      </w:r>
      <w:r>
        <w:t xml:space="preserve">J</w:t>
      </w:r>
      <w:r>
        <w:t>]</w:t>
      </w:r>
      <w:r>
        <w:t>.</w:t>
      </w:r>
      <w:r>
        <w:rPr>
          <w:rFonts w:ascii="宋体" w:hAnsi="宋体" w:eastAsia="宋体" w:hint="eastAsia"/>
        </w:rPr>
        <w:t>云南行政学院学报，</w:t>
      </w:r>
      <w:r>
        <w:t>2012</w:t>
      </w:r>
      <w:r>
        <w:t>（</w:t>
      </w:r>
      <w:r>
        <w:t>5</w:t>
      </w:r>
      <w:r>
        <w:t>）</w:t>
      </w:r>
      <w:r>
        <w:t>.</w:t>
      </w:r>
    </w:p>
    <w:p w:rsidR="0018722C">
      <w:pPr>
        <w:pStyle w:val="cw26"/>
        <w:topLinePunct/>
      </w:pPr>
      <w:r>
        <w:rPr>
          <w:rFonts w:ascii="宋体" w:eastAsia="宋体" w:hint="eastAsia"/>
        </w:rPr>
        <w:t>[</w:t>
      </w:r>
      <w:r>
        <w:rPr>
          <w:rFonts w:ascii="宋体" w:eastAsia="宋体" w:hint="eastAsia"/>
        </w:rPr>
        <w:t xml:space="preserve">75</w:t>
      </w:r>
      <w:r>
        <w:rPr>
          <w:rFonts w:ascii="宋体" w:eastAsia="宋体" w:hint="eastAsia"/>
        </w:rPr>
        <w:t>]</w:t>
      </w:r>
      <w:r>
        <w:rPr>
          <w:rFonts w:ascii="宋体" w:eastAsia="宋体" w:hint="eastAsia"/>
        </w:rPr>
        <w:t>胡凤娇</w:t>
      </w:r>
      <w:r>
        <w:t>.</w:t>
      </w:r>
      <w:r>
        <w:rPr>
          <w:rFonts w:ascii="宋体" w:eastAsia="宋体" w:hint="eastAsia"/>
        </w:rPr>
        <w:t>浅析罗尔斯的正义论对当代中国社会发展的启示</w:t>
      </w:r>
      <w:r>
        <w:t>[</w:t>
      </w:r>
      <w:r>
        <w:rPr>
          <w:spacing w:val="0"/>
          <w:sz w:val="24"/>
        </w:rPr>
        <w:t xml:space="preserve">J</w:t>
      </w:r>
      <w:r>
        <w:t>]</w:t>
      </w:r>
      <w:r>
        <w:t>.</w:t>
      </w:r>
      <w:r>
        <w:rPr>
          <w:rFonts w:ascii="宋体" w:eastAsia="宋体" w:hint="eastAsia"/>
        </w:rPr>
        <w:t>法制与社会，</w:t>
      </w:r>
    </w:p>
    <w:p w:rsidR="0018722C">
      <w:pPr>
        <w:topLinePunct/>
      </w:pPr>
      <w:r>
        <w:rPr>
          <w:rFonts w:ascii="Times New Roman" w:eastAsia="Times New Roman"/>
        </w:rPr>
        <w:t>2009,5</w:t>
      </w:r>
      <w:r>
        <w:t>（</w:t>
      </w:r>
      <w:r>
        <w:t>上</w:t>
      </w:r>
      <w:r>
        <w:t>）</w:t>
      </w:r>
      <w:r>
        <w:rPr>
          <w:rFonts w:ascii="Times New Roman" w:eastAsia="Times New Roman"/>
        </w:rPr>
        <w:t>.</w:t>
      </w:r>
    </w:p>
    <w:p w:rsidR="0018722C">
      <w:pPr>
        <w:pStyle w:val="cw26"/>
        <w:topLinePunct/>
      </w:pPr>
      <w:r>
        <w:t>[</w:t>
      </w:r>
      <w:r>
        <w:t xml:space="preserve">76</w:t>
      </w:r>
      <w:r>
        <w:t>]</w:t>
      </w:r>
      <w:r>
        <w:rPr>
          <w:rFonts w:ascii="宋体" w:hAnsi="宋体" w:eastAsia="宋体" w:hint="eastAsia"/>
        </w:rPr>
        <w:t>唐慧玲</w:t>
      </w:r>
      <w:r>
        <w:t>.</w:t>
      </w:r>
      <w:r>
        <w:rPr>
          <w:rFonts w:ascii="宋体" w:hAnsi="宋体" w:eastAsia="宋体" w:hint="eastAsia"/>
        </w:rPr>
        <w:t>公平分配的政治学解读——兼论罗尔斯正义理论对当代中国分配制度</w:t>
      </w:r>
      <w:r>
        <w:rPr>
          <w:rFonts w:ascii="宋体" w:hAnsi="宋体" w:eastAsia="宋体" w:hint="eastAsia"/>
        </w:rPr>
        <w:t>的启示</w:t>
      </w:r>
      <w:r>
        <w:t>[</w:t>
      </w:r>
      <w:r>
        <w:rPr>
          <w:sz w:val="24"/>
        </w:rPr>
        <w:t xml:space="preserve">J</w:t>
      </w:r>
      <w:r>
        <w:t>]</w:t>
      </w:r>
      <w:r>
        <w:t>.</w:t>
      </w:r>
      <w:r>
        <w:rPr>
          <w:rFonts w:ascii="宋体" w:hAnsi="宋体" w:eastAsia="宋体" w:hint="eastAsia"/>
        </w:rPr>
        <w:t>当代行政，</w:t>
      </w:r>
      <w:r>
        <w:t>2008</w:t>
      </w:r>
      <w:r>
        <w:t xml:space="preserve">, </w:t>
      </w:r>
      <w:r>
        <w:t>10.</w:t>
      </w:r>
    </w:p>
    <w:p w:rsidR="0018722C">
      <w:pPr>
        <w:pStyle w:val="cw26"/>
        <w:topLinePunct/>
      </w:pPr>
      <w:r>
        <w:t>[</w:t>
      </w:r>
      <w:r>
        <w:t xml:space="preserve">77</w:t>
      </w:r>
      <w:r>
        <w:t>]</w:t>
      </w:r>
      <w:r>
        <w:rPr>
          <w:rFonts w:ascii="宋体" w:eastAsia="宋体" w:hint="eastAsia"/>
        </w:rPr>
        <w:t>樊辉</w:t>
      </w:r>
      <w:r>
        <w:t>.</w:t>
      </w:r>
      <w:r>
        <w:rPr>
          <w:rFonts w:ascii="宋体" w:eastAsia="宋体" w:hint="eastAsia"/>
        </w:rPr>
        <w:t>新疆地区多层居住建筑第三步节能研究</w:t>
      </w:r>
      <w:r>
        <w:t>[</w:t>
      </w:r>
      <w:r>
        <w:rPr>
          <w:sz w:val="24"/>
        </w:rPr>
        <w:t xml:space="preserve">D</w:t>
      </w:r>
      <w:r>
        <w:t>]</w:t>
      </w:r>
      <w:r>
        <w:t>.</w:t>
      </w:r>
      <w:r>
        <w:rPr>
          <w:rFonts w:ascii="宋体" w:eastAsia="宋体" w:hint="eastAsia"/>
        </w:rPr>
        <w:t>新疆大学硕士论文，</w:t>
      </w:r>
      <w:r>
        <w:t>2007,6.</w:t>
      </w:r>
    </w:p>
    <w:p w:rsidR="0018722C">
      <w:pPr>
        <w:pStyle w:val="cw26"/>
        <w:topLinePunct/>
      </w:pPr>
      <w:r>
        <w:t>[</w:t>
      </w:r>
      <w:r>
        <w:t xml:space="preserve">78</w:t>
      </w:r>
      <w:r>
        <w:t>]</w:t>
      </w:r>
      <w:r>
        <w:rPr>
          <w:rFonts w:ascii="宋体" w:eastAsia="宋体" w:hint="eastAsia"/>
        </w:rPr>
        <w:t>金晶</w:t>
      </w:r>
      <w:r>
        <w:t>.</w:t>
      </w:r>
      <w:r>
        <w:rPr>
          <w:rFonts w:ascii="宋体" w:eastAsia="宋体" w:hint="eastAsia"/>
        </w:rPr>
        <w:t>世界及中国能源结构</w:t>
      </w:r>
      <w:r>
        <w:t>[</w:t>
      </w:r>
      <w:r>
        <w:t xml:space="preserve">J</w:t>
      </w:r>
      <w:r>
        <w:t>]</w:t>
      </w:r>
      <w:r>
        <w:t>.</w:t>
      </w:r>
      <w:r>
        <w:rPr>
          <w:rFonts w:ascii="宋体" w:eastAsia="宋体" w:hint="eastAsia"/>
        </w:rPr>
        <w:t>能源研究与信息，</w:t>
      </w:r>
      <w:r>
        <w:t>2003</w:t>
      </w:r>
      <w:r/>
      <w:r>
        <w:rPr>
          <w:rFonts w:ascii="宋体" w:eastAsia="宋体" w:hint="eastAsia"/>
        </w:rPr>
        <w:t>年第</w:t>
      </w:r>
      <w:r>
        <w:t>1</w:t>
      </w:r>
      <w:r/>
      <w:r>
        <w:rPr>
          <w:rFonts w:ascii="宋体" w:eastAsia="宋体" w:hint="eastAsia"/>
        </w:rPr>
        <w:t>期</w:t>
      </w:r>
      <w:r>
        <w:rPr>
          <w:rFonts w:ascii="宋体" w:eastAsia="宋体" w:hint="eastAsia"/>
        </w:rPr>
        <w:t>（</w:t>
      </w:r>
      <w:r>
        <w:rPr>
          <w:rFonts w:ascii="宋体" w:eastAsia="宋体" w:hint="eastAsia"/>
        </w:rPr>
        <w:t>总第</w:t>
      </w:r>
      <w:r>
        <w:t>19</w:t>
      </w:r>
      <w:r/>
      <w:r>
        <w:rPr>
          <w:rFonts w:ascii="宋体" w:eastAsia="宋体" w:hint="eastAsia"/>
        </w:rPr>
        <w:t>卷</w:t>
      </w:r>
      <w:r>
        <w:rPr>
          <w:rFonts w:ascii="宋体" w:eastAsia="宋体" w:hint="eastAsia"/>
        </w:rPr>
        <w:t>）</w:t>
      </w:r>
      <w:r>
        <w:t>.</w:t>
      </w:r>
    </w:p>
    <w:p w:rsidR="0018722C">
      <w:pPr>
        <w:pStyle w:val="cw26"/>
        <w:topLinePunct/>
      </w:pPr>
      <w:r>
        <w:t>[</w:t>
      </w:r>
      <w:r>
        <w:t xml:space="preserve">79</w:t>
      </w:r>
      <w:r>
        <w:t>]</w:t>
      </w:r>
      <w:r>
        <w:rPr>
          <w:rFonts w:ascii="宋体" w:eastAsia="宋体" w:hint="eastAsia"/>
        </w:rPr>
        <w:t>龙惟定</w:t>
      </w:r>
      <w:r>
        <w:t>.</w:t>
      </w:r>
      <w:r>
        <w:rPr>
          <w:rFonts w:ascii="宋体" w:eastAsia="宋体" w:hint="eastAsia"/>
        </w:rPr>
        <w:t>建筑能耗比例与建筑节能目标</w:t>
      </w:r>
      <w:r>
        <w:t>[</w:t>
      </w:r>
      <w:r>
        <w:t xml:space="preserve">J</w:t>
      </w:r>
      <w:r>
        <w:t>]</w:t>
      </w:r>
      <w:r>
        <w:t>.</w:t>
      </w:r>
      <w:r>
        <w:rPr>
          <w:rFonts w:ascii="宋体" w:eastAsia="宋体" w:hint="eastAsia"/>
        </w:rPr>
        <w:t>中国能源，</w:t>
      </w:r>
      <w:r>
        <w:t>2005</w:t>
      </w:r>
      <w:r>
        <w:rPr>
          <w:rFonts w:ascii="宋体" w:eastAsia="宋体" w:hint="eastAsia"/>
        </w:rPr>
        <w:t>（</w:t>
      </w:r>
      <w:r>
        <w:t>10</w:t>
      </w:r>
      <w:r>
        <w:rPr>
          <w:rFonts w:ascii="宋体" w:eastAsia="宋体" w:hint="eastAsia"/>
        </w:rPr>
        <w:t>）</w:t>
      </w:r>
      <w:r>
        <w:t>.</w:t>
      </w:r>
    </w:p>
    <w:p w:rsidR="0018722C">
      <w:pPr>
        <w:pStyle w:val="cw26"/>
        <w:topLinePunct/>
      </w:pPr>
      <w:r>
        <w:t>[</w:t>
      </w:r>
      <w:r>
        <w:t xml:space="preserve">80</w:t>
      </w:r>
      <w:r>
        <w:t>]</w:t>
      </w:r>
      <w:r>
        <w:rPr>
          <w:rFonts w:ascii="宋体" w:eastAsia="宋体" w:hint="eastAsia"/>
        </w:rPr>
        <w:t>王军</w:t>
      </w:r>
      <w:r>
        <w:t>.</w:t>
      </w:r>
      <w:r>
        <w:rPr>
          <w:rFonts w:ascii="宋体" w:eastAsia="宋体" w:hint="eastAsia"/>
        </w:rPr>
        <w:t>建筑能耗与建筑节能设计</w:t>
      </w:r>
      <w:r>
        <w:t>[</w:t>
      </w:r>
      <w:r>
        <w:t xml:space="preserve">J</w:t>
      </w:r>
      <w:r>
        <w:t>]</w:t>
      </w:r>
      <w:r>
        <w:t>.</w:t>
      </w:r>
      <w:r>
        <w:rPr>
          <w:rFonts w:ascii="宋体" w:eastAsia="宋体" w:hint="eastAsia"/>
        </w:rPr>
        <w:t>城市管理与科技，</w:t>
      </w:r>
      <w:r>
        <w:t>2006</w:t>
      </w:r>
      <w:r>
        <w:rPr>
          <w:rFonts w:ascii="宋体" w:eastAsia="宋体" w:hint="eastAsia"/>
        </w:rPr>
        <w:t>（</w:t>
      </w:r>
      <w:r>
        <w:t>2</w:t>
      </w:r>
      <w:r>
        <w:rPr>
          <w:rFonts w:ascii="宋体" w:eastAsia="宋体" w:hint="eastAsia"/>
        </w:rPr>
        <w:t>）</w:t>
      </w:r>
      <w:r>
        <w:t>.</w:t>
      </w:r>
    </w:p>
    <w:p w:rsidR="0018722C">
      <w:pPr>
        <w:pStyle w:val="cw26"/>
        <w:topLinePunct/>
      </w:pPr>
      <w:r>
        <w:t>[</w:t>
      </w:r>
      <w:r>
        <w:t xml:space="preserve">81</w:t>
      </w:r>
      <w:r>
        <w:t>]</w:t>
      </w:r>
      <w:r>
        <w:rPr>
          <w:rFonts w:ascii="宋体" w:eastAsia="宋体" w:hint="eastAsia"/>
        </w:rPr>
        <w:t>符敬慧</w:t>
      </w:r>
      <w:r>
        <w:t>.</w:t>
      </w:r>
      <w:r>
        <w:rPr>
          <w:rFonts w:ascii="宋体" w:eastAsia="宋体" w:hint="eastAsia"/>
        </w:rPr>
        <w:t>浅谈我国能源现状与建筑节能</w:t>
      </w:r>
      <w:r>
        <w:t>[</w:t>
      </w:r>
      <w:r>
        <w:t xml:space="preserve">J</w:t>
      </w:r>
      <w:r>
        <w:t>]</w:t>
      </w:r>
      <w:r>
        <w:t>.</w:t>
      </w:r>
      <w:r>
        <w:rPr>
          <w:rFonts w:ascii="宋体" w:eastAsia="宋体" w:hint="eastAsia"/>
        </w:rPr>
        <w:t>建材发展导向，</w:t>
      </w:r>
      <w:r>
        <w:t>2006</w:t>
      </w:r>
      <w:r>
        <w:rPr>
          <w:rFonts w:ascii="宋体" w:eastAsia="宋体" w:hint="eastAsia"/>
        </w:rPr>
        <w:t>（</w:t>
      </w:r>
      <w:r>
        <w:t>4</w:t>
      </w:r>
      <w:r>
        <w:rPr>
          <w:rFonts w:ascii="宋体" w:eastAsia="宋体" w:hint="eastAsia"/>
        </w:rPr>
        <w:t>）</w:t>
      </w:r>
      <w:r>
        <w:t>.</w:t>
      </w:r>
    </w:p>
    <w:p w:rsidR="0018722C">
      <w:pPr>
        <w:pStyle w:val="cw26"/>
        <w:topLinePunct/>
      </w:pPr>
      <w:r>
        <w:t>[</w:t>
      </w:r>
      <w:r>
        <w:t xml:space="preserve">82</w:t>
      </w:r>
      <w:r>
        <w:t>]</w:t>
      </w:r>
      <w:r>
        <w:rPr>
          <w:rFonts w:ascii="宋体" w:eastAsia="宋体" w:hint="eastAsia"/>
        </w:rPr>
        <w:t>杨维菊</w:t>
      </w:r>
      <w:r>
        <w:t>.</w:t>
      </w:r>
      <w:r>
        <w:rPr>
          <w:rFonts w:ascii="宋体" w:eastAsia="宋体" w:hint="eastAsia"/>
        </w:rPr>
        <w:t>加拿大的建筑节能</w:t>
      </w:r>
      <w:r>
        <w:t>[</w:t>
      </w:r>
      <w:r>
        <w:t xml:space="preserve">J</w:t>
      </w:r>
      <w:r>
        <w:t>]</w:t>
      </w:r>
      <w:r>
        <w:t>.</w:t>
      </w:r>
      <w:r>
        <w:rPr>
          <w:rFonts w:ascii="宋体" w:eastAsia="宋体" w:hint="eastAsia"/>
        </w:rPr>
        <w:t>世界建筑，</w:t>
      </w:r>
      <w:r>
        <w:t>1998</w:t>
      </w:r>
      <w:r>
        <w:rPr>
          <w:rFonts w:ascii="宋体" w:eastAsia="宋体" w:hint="eastAsia"/>
        </w:rPr>
        <w:t>（</w:t>
      </w:r>
      <w:r>
        <w:t>1</w:t>
      </w:r>
      <w:r>
        <w:rPr>
          <w:rFonts w:ascii="宋体" w:eastAsia="宋体" w:hint="eastAsia"/>
        </w:rPr>
        <w:t>）</w:t>
      </w:r>
      <w:r>
        <w:t>.</w:t>
      </w:r>
    </w:p>
    <w:p w:rsidR="0018722C">
      <w:pPr>
        <w:pStyle w:val="cw26"/>
        <w:topLinePunct/>
      </w:pPr>
      <w:r>
        <w:t>[</w:t>
      </w:r>
      <w:r>
        <w:t xml:space="preserve">83</w:t>
      </w:r>
      <w:r>
        <w:t>]</w:t>
      </w:r>
      <w:r>
        <w:rPr>
          <w:rFonts w:ascii="宋体" w:eastAsia="宋体" w:hint="eastAsia"/>
        </w:rPr>
        <w:t>顾同普</w:t>
      </w:r>
      <w:r>
        <w:t>.</w:t>
      </w:r>
      <w:r>
        <w:rPr>
          <w:rFonts w:ascii="宋体" w:eastAsia="宋体" w:hint="eastAsia"/>
        </w:rPr>
        <w:t>欧洲三国建筑节能近况</w:t>
      </w:r>
      <w:r>
        <w:t>[</w:t>
      </w:r>
      <w:r>
        <w:rPr>
          <w:sz w:val="24"/>
        </w:rPr>
        <w:t xml:space="preserve">J</w:t>
      </w:r>
      <w:r>
        <w:t>]</w:t>
      </w:r>
      <w:r>
        <w:t>.</w:t>
      </w:r>
      <w:r>
        <w:rPr>
          <w:rFonts w:ascii="宋体" w:eastAsia="宋体" w:hint="eastAsia"/>
        </w:rPr>
        <w:t>建筑创作，</w:t>
      </w:r>
      <w:r>
        <w:t>2002.6</w:t>
      </w:r>
    </w:p>
    <w:p w:rsidR="0018722C">
      <w:pPr>
        <w:pStyle w:val="cw26"/>
        <w:topLinePunct/>
      </w:pPr>
      <w:r>
        <w:rPr>
          <w:rFonts w:ascii="宋体" w:hAnsi="宋体" w:eastAsia="宋体" w:hint="eastAsia"/>
        </w:rPr>
        <w:t>[</w:t>
      </w:r>
      <w:r>
        <w:rPr>
          <w:rFonts w:ascii="宋体" w:hAnsi="宋体" w:eastAsia="宋体" w:hint="eastAsia"/>
        </w:rPr>
        <w:t xml:space="preserve">84</w:t>
      </w:r>
      <w:r>
        <w:rPr>
          <w:rFonts w:ascii="宋体" w:hAnsi="宋体" w:eastAsia="宋体" w:hint="eastAsia"/>
        </w:rPr>
        <w:t>]</w:t>
      </w:r>
      <w:r>
        <w:rPr>
          <w:rFonts w:ascii="宋体" w:hAnsi="宋体" w:eastAsia="宋体" w:hint="eastAsia"/>
        </w:rPr>
        <w:t>刘作翔</w:t>
      </w:r>
      <w:r>
        <w:t>.</w:t>
      </w:r>
      <w:r>
        <w:rPr>
          <w:rFonts w:ascii="宋体" w:hAnsi="宋体" w:eastAsia="宋体" w:hint="eastAsia"/>
        </w:rPr>
        <w:t>公平：法律追求的永恒价值——法与公平研究论纲</w:t>
      </w:r>
      <w:r>
        <w:t>[</w:t>
      </w:r>
      <w:r>
        <w:rPr>
          <w:sz w:val="24"/>
        </w:rPr>
        <w:t xml:space="preserve">J</w:t>
      </w:r>
      <w:r>
        <w:t>]</w:t>
      </w:r>
      <w:r>
        <w:t>.</w:t>
      </w:r>
      <w:r>
        <w:rPr>
          <w:rFonts w:ascii="宋体" w:hAnsi="宋体" w:eastAsia="宋体" w:hint="eastAsia"/>
        </w:rPr>
        <w:t>天津社会科学，</w:t>
      </w:r>
    </w:p>
    <w:p w:rsidR="0018722C">
      <w:pPr>
        <w:topLinePunct/>
      </w:pPr>
      <w:r>
        <w:rPr>
          <w:rFonts w:ascii="Times New Roman" w:eastAsia="Times New Roman"/>
        </w:rPr>
        <w:t>1995</w:t>
      </w:r>
      <w:r>
        <w:t>（</w:t>
      </w:r>
      <w:r>
        <w:rPr>
          <w:rFonts w:ascii="Times New Roman" w:eastAsia="Times New Roman"/>
        </w:rPr>
        <w:t>5</w:t>
      </w:r>
      <w:r>
        <w:t>）</w:t>
      </w:r>
      <w:r>
        <w:rPr>
          <w:rFonts w:ascii="Times New Roman" w:eastAsia="Times New Roman"/>
        </w:rPr>
        <w:t>.</w:t>
      </w:r>
    </w:p>
    <w:p w:rsidR="0018722C">
      <w:pPr>
        <w:pStyle w:val="cw26"/>
        <w:topLinePunct/>
      </w:pPr>
      <w:r>
        <w:rPr>
          <w:rFonts w:ascii="宋体" w:hAnsi="宋体" w:eastAsia="宋体" w:hint="eastAsia"/>
        </w:rPr>
        <w:t>[</w:t>
      </w:r>
      <w:r>
        <w:rPr>
          <w:rFonts w:ascii="宋体" w:hAnsi="宋体" w:eastAsia="宋体" w:hint="eastAsia"/>
        </w:rPr>
        <w:t xml:space="preserve">85</w:t>
      </w:r>
      <w:r>
        <w:rPr>
          <w:rFonts w:ascii="宋体" w:hAnsi="宋体" w:eastAsia="宋体" w:hint="eastAsia"/>
        </w:rPr>
        <w:t>]</w:t>
      </w:r>
      <w:r>
        <w:rPr>
          <w:rFonts w:ascii="宋体" w:hAnsi="宋体" w:eastAsia="宋体" w:hint="eastAsia"/>
        </w:rPr>
        <w:t>王海明</w:t>
      </w:r>
      <w:r>
        <w:t>.</w:t>
      </w:r>
      <w:r>
        <w:rPr>
          <w:rFonts w:ascii="宋体" w:hAnsi="宋体" w:eastAsia="宋体" w:hint="eastAsia"/>
        </w:rPr>
        <w:t>公正、平等、人道——社会治理的道德原则体系</w:t>
      </w:r>
      <w:r>
        <w:t>[</w:t>
      </w:r>
      <w:r>
        <w:rPr>
          <w:sz w:val="24"/>
        </w:rPr>
        <w:t xml:space="preserve">M</w:t>
      </w:r>
      <w:r>
        <w:t>]</w:t>
      </w:r>
      <w:r>
        <w:t>.</w:t>
      </w:r>
      <w:r>
        <w:rPr>
          <w:rFonts w:ascii="宋体" w:hAnsi="宋体" w:eastAsia="宋体" w:hint="eastAsia"/>
        </w:rPr>
        <w:t>北京大学出版社，</w:t>
      </w:r>
    </w:p>
    <w:p w:rsidR="0018722C">
      <w:pPr>
        <w:topLinePunct/>
      </w:pPr>
      <w:r>
        <w:rPr>
          <w:rFonts w:ascii="Times New Roman"/>
        </w:rPr>
        <w:t>2000.</w:t>
      </w:r>
    </w:p>
    <w:p w:rsidR="0018722C">
      <w:pPr>
        <w:pStyle w:val="cw26"/>
        <w:topLinePunct/>
      </w:pPr>
      <w:r>
        <w:rPr>
          <w:rFonts w:ascii="宋体" w:eastAsia="宋体" w:hint="eastAsia"/>
        </w:rPr>
        <w:t>[</w:t>
      </w:r>
      <w:r>
        <w:rPr>
          <w:rFonts w:ascii="宋体" w:eastAsia="宋体" w:hint="eastAsia"/>
        </w:rPr>
        <w:t xml:space="preserve">86</w:t>
      </w:r>
      <w:r>
        <w:rPr>
          <w:rFonts w:ascii="宋体" w:eastAsia="宋体" w:hint="eastAsia"/>
        </w:rPr>
        <w:t>]</w:t>
      </w:r>
      <w:r>
        <w:rPr>
          <w:rFonts w:ascii="宋体" w:eastAsia="宋体" w:hint="eastAsia"/>
        </w:rPr>
        <w:t>凤振华，邹乐乐，魏一鸣</w:t>
      </w:r>
      <w:r>
        <w:t>.</w:t>
      </w:r>
      <w:r>
        <w:rPr>
          <w:rFonts w:ascii="宋体" w:eastAsia="宋体" w:hint="eastAsia"/>
        </w:rPr>
        <w:t>中国居民生活与</w:t>
      </w:r>
      <w:r>
        <w:t>CO</w:t>
      </w:r>
      <w:r>
        <w:t>2</w:t>
      </w:r>
      <w:r/>
      <w:r>
        <w:rPr>
          <w:rFonts w:ascii="宋体" w:eastAsia="宋体" w:hint="eastAsia"/>
        </w:rPr>
        <w:t>排放关系研究</w:t>
      </w:r>
      <w:r>
        <w:t>[</w:t>
      </w:r>
      <w:r>
        <w:rPr>
          <w:sz w:val="24"/>
        </w:rPr>
        <w:t xml:space="preserve">J</w:t>
      </w:r>
      <w:r>
        <w:t>]</w:t>
      </w:r>
      <w:r>
        <w:t>.</w:t>
      </w:r>
      <w:r>
        <w:rPr>
          <w:rFonts w:ascii="宋体" w:eastAsia="宋体" w:hint="eastAsia"/>
        </w:rPr>
        <w:t>中国能源，</w:t>
      </w:r>
    </w:p>
    <w:p w:rsidR="0018722C">
      <w:pPr>
        <w:topLinePunct/>
      </w:pPr>
      <w:r>
        <w:rPr>
          <w:rFonts w:ascii="Times New Roman" w:eastAsia="Times New Roman"/>
        </w:rPr>
        <w:t>2010</w:t>
      </w:r>
      <w:r>
        <w:t xml:space="preserve">, </w:t>
      </w:r>
      <w:r>
        <w:rPr>
          <w:rFonts w:ascii="Times New Roman" w:eastAsia="Times New Roman"/>
        </w:rPr>
        <w:t>32</w:t>
      </w:r>
      <w:r>
        <w:t>(</w:t>
      </w:r>
      <w:r>
        <w:rPr>
          <w:rFonts w:ascii="Times New Roman" w:eastAsia="Times New Roman"/>
        </w:rPr>
        <w:t>3</w:t>
      </w:r>
      <w:r>
        <w:t>)</w:t>
      </w:r>
      <w:r>
        <w:rPr>
          <w:rFonts w:ascii="Times New Roman" w:eastAsia="Times New Roman"/>
        </w:rPr>
        <w:t>:37-40.</w:t>
      </w:r>
    </w:p>
    <w:p w:rsidR="0018722C">
      <w:pPr>
        <w:pStyle w:val="cw26"/>
        <w:topLinePunct/>
      </w:pPr>
      <w:r>
        <w:rPr>
          <w:rFonts w:ascii="宋体" w:eastAsia="宋体" w:hint="eastAsia"/>
        </w:rPr>
        <w:t>[</w:t>
      </w:r>
      <w:r>
        <w:rPr>
          <w:rFonts w:ascii="宋体" w:eastAsia="宋体" w:hint="eastAsia"/>
        </w:rPr>
        <w:t xml:space="preserve">87</w:t>
      </w:r>
      <w:r>
        <w:rPr>
          <w:rFonts w:ascii="宋体" w:eastAsia="宋体" w:hint="eastAsia"/>
        </w:rPr>
        <w:t>]</w:t>
      </w:r>
      <w:r>
        <w:rPr>
          <w:rFonts w:ascii="宋体" w:eastAsia="宋体" w:hint="eastAsia"/>
        </w:rPr>
        <w:t>王妍，石敏俊</w:t>
      </w:r>
      <w:r>
        <w:t>.</w:t>
      </w:r>
      <w:r>
        <w:rPr>
          <w:rFonts w:ascii="宋体" w:eastAsia="宋体" w:hint="eastAsia"/>
        </w:rPr>
        <w:t>中国城镇居民生活消费诱发的完全能源消耗</w:t>
      </w:r>
      <w:r>
        <w:t>[</w:t>
      </w:r>
      <w:r>
        <w:rPr>
          <w:spacing w:val="0"/>
          <w:sz w:val="24"/>
        </w:rPr>
        <w:t xml:space="preserve">J</w:t>
      </w:r>
      <w:r>
        <w:t>]</w:t>
      </w:r>
      <w:r>
        <w:t>.</w:t>
      </w:r>
      <w:r>
        <w:rPr>
          <w:rFonts w:ascii="宋体" w:eastAsia="宋体" w:hint="eastAsia"/>
        </w:rPr>
        <w:t>资源科学，</w:t>
      </w:r>
    </w:p>
    <w:p w:rsidR="0018722C">
      <w:pPr>
        <w:topLinePunct/>
      </w:pPr>
      <w:r>
        <w:rPr>
          <w:rFonts w:ascii="Times New Roman" w:eastAsia="Times New Roman"/>
        </w:rPr>
        <w:t>2009,31</w:t>
      </w:r>
      <w:r>
        <w:t>(</w:t>
      </w:r>
      <w:r>
        <w:rPr>
          <w:rFonts w:ascii="Times New Roman" w:eastAsia="Times New Roman"/>
        </w:rPr>
        <w:t>12</w:t>
      </w:r>
      <w:r>
        <w:rPr>
          <w:spacing w:val="-60"/>
        </w:rPr>
        <w:t>)</w:t>
      </w:r>
      <w:r>
        <w:t>：</w:t>
      </w:r>
      <w:r>
        <w:rPr>
          <w:rFonts w:ascii="Times New Roman" w:eastAsia="Times New Roman"/>
        </w:rPr>
        <w:t>2093-2100.</w:t>
      </w:r>
    </w:p>
    <w:p w:rsidR="0018722C">
      <w:pPr>
        <w:pStyle w:val="cw26"/>
        <w:topLinePunct/>
      </w:pPr>
      <w:r>
        <w:t>[</w:t>
      </w:r>
      <w:r>
        <w:t xml:space="preserve">88</w:t>
      </w:r>
      <w:r>
        <w:t>]</w:t>
      </w:r>
      <w:r>
        <w:rPr>
          <w:rFonts w:ascii="宋体" w:hAnsi="宋体" w:eastAsia="宋体" w:hint="eastAsia"/>
        </w:rPr>
        <w:t>（</w:t>
      </w:r>
      <w:r>
        <w:rPr>
          <w:rFonts w:ascii="宋体" w:hAnsi="宋体" w:eastAsia="宋体" w:hint="eastAsia"/>
          <w:spacing w:val="0"/>
          <w:sz w:val="24"/>
        </w:rPr>
        <w:t>美</w:t>
      </w:r>
      <w:r>
        <w:rPr>
          <w:rFonts w:ascii="宋体" w:hAnsi="宋体" w:eastAsia="宋体" w:hint="eastAsia"/>
        </w:rPr>
        <w:t>）</w:t>
      </w:r>
      <w:r>
        <w:rPr>
          <w:rFonts w:ascii="宋体" w:hAnsi="宋体" w:eastAsia="宋体" w:hint="eastAsia"/>
        </w:rPr>
        <w:t>博登</w:t>
      </w:r>
      <w:r>
        <w:rPr>
          <w:rFonts w:ascii="宋体" w:hAnsi="宋体" w:eastAsia="宋体" w:hint="eastAsia"/>
          <w:rFonts w:ascii="宋体" w:hAnsi="宋体" w:eastAsia="宋体" w:hint="eastAsia"/>
          <w:spacing w:val="-30"/>
          <w:sz w:val="24"/>
        </w:rPr>
        <w:t>・</w:t>
      </w:r>
      <w:r>
        <w:rPr>
          <w:rFonts w:ascii="宋体" w:hAnsi="宋体" w:eastAsia="宋体" w:hint="eastAsia"/>
        </w:rPr>
        <w:t>海默</w:t>
      </w:r>
      <w:r>
        <w:t>.</w:t>
      </w:r>
      <w:r>
        <w:rPr>
          <w:rFonts w:ascii="宋体" w:hAnsi="宋体" w:eastAsia="宋体" w:hint="eastAsia"/>
        </w:rPr>
        <w:t>法理学、法哲学与法律方法</w:t>
      </w:r>
      <w:r>
        <w:t>[</w:t>
      </w:r>
      <w:r>
        <w:rPr>
          <w:sz w:val="24"/>
        </w:rPr>
        <w:t xml:space="preserve">M</w:t>
      </w:r>
      <w:r>
        <w:t>]</w:t>
      </w:r>
      <w:r>
        <w:t>.</w:t>
      </w:r>
      <w:r>
        <w:rPr>
          <w:rFonts w:ascii="宋体" w:hAnsi="宋体" w:eastAsia="宋体" w:hint="eastAsia"/>
        </w:rPr>
        <w:t>中国政法大学出版社，</w:t>
      </w:r>
      <w:r>
        <w:t>1999.</w:t>
      </w:r>
    </w:p>
    <w:p w:rsidR="0018722C">
      <w:pPr>
        <w:pStyle w:val="cw26"/>
        <w:topLinePunct/>
      </w:pPr>
      <w:r>
        <w:t>[</w:t>
      </w:r>
      <w:r>
        <w:t xml:space="preserve">89</w:t>
      </w:r>
      <w:r>
        <w:t>]</w:t>
      </w:r>
      <w:r>
        <w:rPr>
          <w:rFonts w:ascii="宋体" w:hAnsi="宋体" w:eastAsia="宋体" w:hint="eastAsia"/>
        </w:rPr>
        <w:t>（</w:t>
      </w:r>
      <w:r>
        <w:rPr>
          <w:rFonts w:ascii="宋体" w:hAnsi="宋体" w:eastAsia="宋体" w:hint="eastAsia"/>
          <w:sz w:val="24"/>
        </w:rPr>
        <w:t>美</w:t>
      </w:r>
      <w:r>
        <w:rPr>
          <w:rFonts w:ascii="宋体" w:hAnsi="宋体" w:eastAsia="宋体" w:hint="eastAsia"/>
        </w:rPr>
        <w:t>）</w:t>
      </w:r>
      <w:r>
        <w:rPr>
          <w:rFonts w:ascii="宋体" w:hAnsi="宋体" w:eastAsia="宋体" w:hint="eastAsia"/>
        </w:rPr>
        <w:t>阿拉斯戴尔</w:t>
      </w:r>
      <w:r>
        <w:rPr>
          <w:rFonts w:ascii="宋体" w:hAnsi="宋体" w:eastAsia="宋体" w:hint="eastAsia"/>
          <w:rFonts w:ascii="宋体" w:hAnsi="宋体" w:eastAsia="宋体" w:hint="eastAsia"/>
          <w:spacing w:val="-50"/>
          <w:sz w:val="24"/>
        </w:rPr>
        <w:t>・</w:t>
      </w:r>
      <w:r>
        <w:rPr>
          <w:rFonts w:ascii="宋体" w:hAnsi="宋体" w:eastAsia="宋体" w:hint="eastAsia"/>
        </w:rPr>
        <w:t>麦金泰尔</w:t>
      </w:r>
      <w:r>
        <w:t>.</w:t>
      </w:r>
      <w:r>
        <w:rPr>
          <w:rFonts w:ascii="宋体" w:hAnsi="宋体" w:eastAsia="宋体" w:hint="eastAsia"/>
        </w:rPr>
        <w:t>谁之正义？何种合理性？</w:t>
      </w:r>
      <w:r>
        <w:t>[</w:t>
      </w:r>
      <w:r>
        <w:t xml:space="preserve">M</w:t>
      </w:r>
      <w:r>
        <w:t>]</w:t>
      </w:r>
      <w:r>
        <w:t>.</w:t>
      </w:r>
      <w:r>
        <w:rPr>
          <w:rFonts w:ascii="宋体" w:hAnsi="宋体" w:eastAsia="宋体" w:hint="eastAsia"/>
        </w:rPr>
        <w:t>万俊人等翻译</w:t>
      </w:r>
      <w:r>
        <w:rPr>
          <w:rFonts w:ascii="宋体" w:hAnsi="宋体" w:eastAsia="宋体" w:hint="eastAsia"/>
        </w:rPr>
        <w:t>，</w:t>
      </w:r>
      <w:r>
        <w:rPr>
          <w:rFonts w:ascii="宋体" w:hAnsi="宋体" w:eastAsia="宋体" w:hint="eastAsia"/>
        </w:rPr>
        <w:t>（</w:t>
      </w:r>
      <w:r>
        <w:rPr>
          <w:rFonts w:ascii="宋体" w:hAnsi="宋体" w:eastAsia="宋体" w:hint="eastAsia"/>
          <w:sz w:val="24"/>
        </w:rPr>
        <w:t xml:space="preserve">北京</w:t>
      </w:r>
      <w:r>
        <w:rPr>
          <w:rFonts w:ascii="宋体" w:hAnsi="宋体" w:eastAsia="宋体" w:hint="eastAsia"/>
        </w:rPr>
        <w:t>）</w:t>
      </w:r>
      <w:r>
        <w:rPr>
          <w:rFonts w:ascii="宋体" w:hAnsi="宋体" w:eastAsia="宋体" w:hint="eastAsia"/>
        </w:rPr>
        <w:t>当代中国出版社，</w:t>
      </w:r>
      <w:r>
        <w:t>1996</w:t>
      </w:r>
      <w:r>
        <w:rPr>
          <w:rFonts w:ascii="宋体" w:hAnsi="宋体" w:eastAsia="宋体" w:hint="eastAsia"/>
        </w:rPr>
        <w:t>年版</w:t>
      </w:r>
      <w:r>
        <w:t>.</w:t>
      </w:r>
    </w:p>
    <w:p w:rsidR="0018722C">
      <w:pPr>
        <w:pStyle w:val="cw26"/>
        <w:topLinePunct/>
      </w:pPr>
      <w:r>
        <w:t>[</w:t>
      </w:r>
      <w:r>
        <w:t xml:space="preserve">90</w:t>
      </w:r>
      <w:r>
        <w:t>]</w:t>
      </w:r>
      <w:r>
        <w:t xml:space="preserve"> </w:t>
      </w:r>
      <w:r>
        <w:t>[</w:t>
      </w:r>
      <w:r>
        <w:rPr>
          <w:rFonts w:ascii="宋体" w:eastAsia="宋体" w:hint="eastAsia"/>
          <w:sz w:val="24"/>
        </w:rPr>
        <w:t>美</w:t>
      </w:r>
      <w:r>
        <w:t>]</w:t>
      </w:r>
      <w:r>
        <w:t xml:space="preserve"> </w:t>
      </w:r>
      <w:r>
        <w:t>John</w:t>
      </w:r>
      <w:r>
        <w:t> </w:t>
      </w:r>
      <w:r>
        <w:t>Rawls.</w:t>
      </w:r>
      <w:r>
        <w:t> </w:t>
      </w:r>
      <w:r>
        <w:rPr>
          <w:rFonts w:ascii="宋体" w:eastAsia="宋体" w:hint="eastAsia"/>
        </w:rPr>
        <w:t>正义论</w:t>
      </w:r>
      <w:r>
        <w:t>[</w:t>
      </w:r>
      <w:r>
        <w:rPr>
          <w:sz w:val="24"/>
        </w:rPr>
        <w:t xml:space="preserve">M</w:t>
      </w:r>
      <w:r>
        <w:t>]</w:t>
      </w:r>
      <w:r>
        <w:t>.</w:t>
      </w:r>
      <w:r>
        <w:rPr>
          <w:rFonts w:ascii="宋体" w:eastAsia="宋体" w:hint="eastAsia"/>
        </w:rPr>
        <w:t>何怀宏，何包钢，廖申白翻译，中国社会科学出版社，</w:t>
      </w:r>
      <w:r>
        <w:t>2009</w:t>
      </w:r>
      <w:r>
        <w:rPr>
          <w:rFonts w:ascii="宋体" w:eastAsia="宋体" w:hint="eastAsia"/>
        </w:rPr>
        <w:t>年</w:t>
      </w:r>
      <w:r>
        <w:t>7</w:t>
      </w:r>
      <w:r>
        <w:rPr>
          <w:rFonts w:ascii="宋体" w:eastAsia="宋体" w:hint="eastAsia"/>
        </w:rPr>
        <w:t>月</w:t>
      </w:r>
      <w:r>
        <w:t>1</w:t>
      </w:r>
      <w:r>
        <w:rPr>
          <w:rFonts w:ascii="宋体" w:eastAsia="宋体" w:hint="eastAsia"/>
        </w:rPr>
        <w:t>日第一版</w:t>
      </w:r>
      <w:r>
        <w:t>.</w:t>
      </w:r>
    </w:p>
    <w:p w:rsidR="0018722C">
      <w:pPr>
        <w:pStyle w:val="cw26"/>
        <w:topLinePunct/>
      </w:pPr>
      <w:r>
        <w:rPr>
          <w:rFonts w:ascii="宋体" w:hAnsi="宋体" w:eastAsia="宋体" w:hint="eastAsia"/>
        </w:rPr>
        <w:t>[</w:t>
      </w:r>
      <w:r>
        <w:rPr>
          <w:rFonts w:ascii="宋体" w:hAnsi="宋体" w:eastAsia="宋体" w:hint="eastAsia"/>
        </w:rPr>
        <w:t xml:space="preserve">91</w:t>
      </w:r>
      <w:r>
        <w:rPr>
          <w:rFonts w:ascii="宋体" w:hAnsi="宋体" w:eastAsia="宋体" w:hint="eastAsia"/>
        </w:rPr>
        <w:t>]</w:t>
      </w:r>
      <w:r>
        <w:rPr>
          <w:rFonts w:ascii="宋体" w:hAnsi="宋体" w:eastAsia="宋体" w:hint="eastAsia"/>
        </w:rPr>
        <w:t>尼古拉斯</w:t>
      </w:r>
      <w:r>
        <w:rPr>
          <w:rFonts w:ascii="宋体" w:hAnsi="宋体" w:eastAsia="宋体" w:hint="eastAsia"/>
          <w:rFonts w:ascii="宋体" w:hAnsi="宋体" w:eastAsia="宋体" w:hint="eastAsia"/>
          <w:spacing w:val="-8"/>
          <w:sz w:val="24"/>
        </w:rPr>
        <w:t>・</w:t>
      </w:r>
      <w:r>
        <w:rPr>
          <w:rFonts w:ascii="宋体" w:hAnsi="宋体" w:eastAsia="宋体" w:hint="eastAsia"/>
        </w:rPr>
        <w:t>巴尔，大卫</w:t>
      </w:r>
      <w:r>
        <w:rPr>
          <w:rFonts w:ascii="宋体" w:hAnsi="宋体" w:eastAsia="宋体" w:hint="eastAsia"/>
          <w:rFonts w:ascii="宋体" w:hAnsi="宋体" w:eastAsia="宋体" w:hint="eastAsia"/>
          <w:spacing w:val="-8"/>
          <w:sz w:val="24"/>
        </w:rPr>
        <w:t>・</w:t>
      </w:r>
      <w:r>
        <w:rPr>
          <w:rFonts w:ascii="宋体" w:hAnsi="宋体" w:eastAsia="宋体" w:hint="eastAsia"/>
        </w:rPr>
        <w:t>怀恩斯</w:t>
      </w:r>
      <w:r>
        <w:t>.</w:t>
      </w:r>
      <w:r>
        <w:rPr>
          <w:rFonts w:ascii="宋体" w:hAnsi="宋体" w:eastAsia="宋体" w:hint="eastAsia"/>
        </w:rPr>
        <w:t>福利经济学前沿问题</w:t>
      </w:r>
      <w:r>
        <w:t>[</w:t>
      </w:r>
      <w:r>
        <w:rPr>
          <w:sz w:val="24"/>
        </w:rPr>
        <w:t xml:space="preserve">M</w:t>
      </w:r>
      <w:r>
        <w:t>]</w:t>
      </w:r>
      <w:r>
        <w:t>.</w:t>
      </w:r>
      <w:r>
        <w:rPr>
          <w:rFonts w:ascii="宋体" w:hAnsi="宋体" w:eastAsia="宋体" w:hint="eastAsia"/>
        </w:rPr>
        <w:t>贺晓波，王艺翻译，</w:t>
      </w:r>
    </w:p>
    <w:p w:rsidR="0018722C">
      <w:pPr>
        <w:topLinePunct/>
      </w:pPr>
      <w:r>
        <w:t>中国税务出版社，</w:t>
      </w:r>
      <w:r>
        <w:rPr>
          <w:rFonts w:ascii="Times New Roman" w:eastAsia="Times New Roman"/>
        </w:rPr>
        <w:t>2000.</w:t>
      </w:r>
    </w:p>
    <w:p w:rsidR="0018722C">
      <w:pPr>
        <w:pStyle w:val="cw26"/>
        <w:topLinePunct/>
      </w:pPr>
      <w:r>
        <w:t>[</w:t>
      </w:r>
      <w:r>
        <w:t xml:space="preserve">92</w:t>
      </w:r>
      <w:r>
        <w:t>]</w:t>
      </w:r>
      <w:r>
        <w:rPr>
          <w:rFonts w:ascii="宋体" w:eastAsia="宋体" w:hint="eastAsia"/>
        </w:rPr>
        <w:t>康德</w:t>
      </w:r>
      <w:r>
        <w:t>.</w:t>
      </w:r>
      <w:r>
        <w:rPr>
          <w:rFonts w:ascii="宋体" w:eastAsia="宋体" w:hint="eastAsia"/>
        </w:rPr>
        <w:t>形而上学原理</w:t>
      </w:r>
      <w:r>
        <w:t>[</w:t>
      </w:r>
      <w:r>
        <w:rPr>
          <w:sz w:val="24"/>
        </w:rPr>
        <w:t xml:space="preserve">M</w:t>
      </w:r>
      <w:r>
        <w:t>]</w:t>
      </w:r>
      <w:r>
        <w:t>.</w:t>
      </w:r>
      <w:r>
        <w:rPr>
          <w:rFonts w:ascii="宋体" w:eastAsia="宋体" w:hint="eastAsia"/>
        </w:rPr>
        <w:t>苗力田翻译</w:t>
      </w:r>
      <w:r>
        <w:t>.</w:t>
      </w:r>
      <w:r>
        <w:rPr>
          <w:rFonts w:ascii="宋体" w:eastAsia="宋体" w:hint="eastAsia"/>
        </w:rPr>
        <w:t>上海：上海人民出版社，</w:t>
      </w:r>
      <w:r>
        <w:t>1988.</w:t>
      </w:r>
    </w:p>
    <w:p w:rsidR="0018722C">
      <w:pPr>
        <w:pStyle w:val="cw26"/>
        <w:topLinePunct/>
      </w:pPr>
      <w:r>
        <w:t>[</w:t>
      </w:r>
      <w:r>
        <w:t xml:space="preserve">93</w:t>
      </w:r>
      <w:r>
        <w:t>]</w:t>
      </w:r>
      <w:r>
        <w:t xml:space="preserve"> </w:t>
      </w:r>
      <w:r>
        <w:t>[</w:t>
      </w:r>
      <w:r>
        <w:rPr>
          <w:rFonts w:ascii="宋体" w:hAnsi="宋体" w:eastAsia="宋体" w:hint="eastAsia"/>
          <w:w w:val="95"/>
          <w:sz w:val="24"/>
        </w:rPr>
        <w:t>美</w:t>
      </w:r>
      <w:r>
        <w:t>]</w:t>
      </w:r>
      <w:r>
        <w:rPr>
          <w:rFonts w:ascii="宋体" w:hAnsi="宋体" w:eastAsia="宋体" w:hint="eastAsia"/>
        </w:rPr>
        <w:t>保罗</w:t>
      </w:r>
      <w:r>
        <w:rPr>
          <w:w w:val="95"/>
          <w:rFonts w:hint="eastAsia"/>
        </w:rPr>
        <w:t>・</w:t>
      </w:r>
      <w:r>
        <w:rPr>
          <w:rFonts w:ascii="宋体" w:hAnsi="宋体" w:eastAsia="宋体" w:hint="eastAsia"/>
        </w:rPr>
        <w:t>萨缪尔森、威廉</w:t>
      </w:r>
      <w:r>
        <w:rPr>
          <w:w w:val="95"/>
          <w:rFonts w:hint="eastAsia"/>
        </w:rPr>
        <w:t>・</w:t>
      </w:r>
      <w:r>
        <w:rPr>
          <w:rFonts w:ascii="宋体" w:hAnsi="宋体" w:eastAsia="宋体" w:hint="eastAsia"/>
        </w:rPr>
        <w:t>诺德豪斯</w:t>
      </w:r>
      <w:r>
        <w:t>.</w:t>
      </w:r>
      <w:r>
        <w:rPr>
          <w:rFonts w:ascii="宋体" w:hAnsi="宋体" w:eastAsia="宋体" w:hint="eastAsia"/>
        </w:rPr>
        <w:t>微观经济学</w:t>
      </w:r>
      <w:r>
        <w:t>[</w:t>
      </w:r>
      <w:r>
        <w:rPr>
          <w:w w:val="95"/>
          <w:sz w:val="24"/>
        </w:rPr>
        <w:t xml:space="preserve">M</w:t>
      </w:r>
      <w:r>
        <w:t>]</w:t>
      </w:r>
      <w:r>
        <w:t>.</w:t>
      </w:r>
      <w:r>
        <w:rPr>
          <w:rFonts w:ascii="宋体" w:hAnsi="宋体" w:eastAsia="宋体" w:hint="eastAsia"/>
        </w:rPr>
        <w:t>第十七版，人民邮电出版</w:t>
      </w:r>
      <w:r w:rsidR="001852F3">
        <w:rPr>
          <w:rFonts w:ascii="宋体" w:hAnsi="宋体" w:eastAsia="宋体" w:hint="eastAsia"/>
        </w:rPr>
        <w:t xml:space="preserve"> </w:t>
      </w:r>
      <w:r>
        <w:rPr>
          <w:rFonts w:ascii="宋体" w:hAnsi="宋体" w:eastAsia="宋体" w:hint="eastAsia"/>
        </w:rPr>
        <w:t>社，</w:t>
      </w:r>
      <w:r>
        <w:t>2004</w:t>
      </w:r>
      <w:r/>
      <w:r>
        <w:rPr>
          <w:rFonts w:ascii="宋体" w:hAnsi="宋体" w:eastAsia="宋体" w:hint="eastAsia"/>
        </w:rPr>
        <w:t>年版，</w:t>
      </w:r>
      <w:r>
        <w:t>P29.</w:t>
      </w:r>
    </w:p>
    <w:p w:rsidR="0018722C">
      <w:pPr>
        <w:pStyle w:val="cw26"/>
        <w:topLinePunct/>
      </w:pPr>
      <w:r>
        <w:t>[</w:t>
      </w:r>
      <w:r>
        <w:t xml:space="preserve">94</w:t>
      </w:r>
      <w:r>
        <w:t>]</w:t>
      </w:r>
      <w:r>
        <w:t xml:space="preserve"> </w:t>
      </w:r>
      <w:r>
        <w:t>Fan Cunyang</w:t>
      </w:r>
      <w:r w:rsidR="004B696B">
        <w:t>, Long </w:t>
      </w:r>
      <w:r>
        <w:t>Weiding</w:t>
      </w:r>
      <w:r>
        <w:t>, Hu </w:t>
      </w:r>
      <w:r>
        <w:t>Yangqi</w:t>
      </w:r>
      <w:r>
        <w:t>. The construction of high rise buildings and the design of </w:t>
      </w:r>
      <w:r>
        <w:t>HVAC </w:t>
      </w:r>
      <w:r>
        <w:t>systems in Shanghai</w:t>
      </w:r>
      <w:r>
        <w:t>[</w:t>
      </w:r>
      <w:r>
        <w:rPr>
          <w:sz w:val="24"/>
        </w:rPr>
        <w:t>J</w:t>
      </w:r>
      <w:r>
        <w:t>]</w:t>
      </w:r>
      <w:r>
        <w:t>.</w:t>
      </w:r>
      <w:r w:rsidR="004B696B">
        <w:t xml:space="preserve"> </w:t>
      </w:r>
      <w:r w:rsidR="004B696B">
        <w:t>Proceedings of International Symposium of Air Conditioning in High Rise Buildings</w:t>
      </w:r>
      <w:r>
        <w:t>'</w:t>
      </w:r>
      <w:r>
        <w:t>97, Sept. 1997,</w:t>
      </w:r>
      <w:r>
        <w:t> </w:t>
      </w:r>
      <w:r>
        <w:t>Shanghai.</w:t>
      </w:r>
    </w:p>
    <w:p w:rsidR="0018722C">
      <w:pPr>
        <w:pStyle w:val="cw26"/>
        <w:topLinePunct/>
      </w:pPr>
      <w:r>
        <w:t>[</w:t>
      </w:r>
      <w:r>
        <w:t xml:space="preserve">95</w:t>
      </w:r>
      <w:r>
        <w:t>]</w:t>
      </w:r>
      <w:r>
        <w:t xml:space="preserve"> </w:t>
      </w:r>
      <w:r>
        <w:t>Energy Information Administration. Iternational Energy Outlook 2007</w:t>
      </w:r>
      <w:r>
        <w:t>[</w:t>
      </w:r>
      <w:r>
        <w:rPr>
          <w:sz w:val="24"/>
        </w:rPr>
        <w:t>M</w:t>
      </w:r>
      <w:r>
        <w:t>]</w:t>
      </w:r>
      <w:r>
        <w:t>. USA: EIA</w:t>
      </w:r>
      <w:r>
        <w:t> </w:t>
      </w:r>
      <w:r>
        <w:t>Publications,2007.</w:t>
      </w:r>
    </w:p>
    <w:p w:rsidR="0018722C">
      <w:pPr>
        <w:pStyle w:val="cw26"/>
        <w:topLinePunct/>
      </w:pPr>
      <w:r>
        <w:t>[</w:t>
      </w:r>
      <w:r>
        <w:t xml:space="preserve">96</w:t>
      </w:r>
      <w:r>
        <w:t>]</w:t>
      </w:r>
      <w:r>
        <w:t xml:space="preserve"> </w:t>
      </w:r>
      <w:r>
        <w:t>The Energy Data and Modeling Center.</w:t>
      </w:r>
      <w:r w:rsidR="004B696B">
        <w:t xml:space="preserve"> </w:t>
      </w:r>
      <w:r w:rsidR="004B696B">
        <w:t>Handbook of Energy &amp; Economic</w:t>
      </w:r>
      <w:r>
        <w:t> </w:t>
      </w:r>
      <w:r>
        <w:t>Statistics in Japan</w:t>
      </w:r>
      <w:r>
        <w:t>[</w:t>
      </w:r>
      <w:r>
        <w:rPr>
          <w:sz w:val="24"/>
        </w:rPr>
        <w:t>J</w:t>
      </w:r>
      <w:r>
        <w:t>]</w:t>
      </w:r>
      <w:r>
        <w:t>. Japan: The Energy Conservation</w:t>
      </w:r>
      <w:r>
        <w:t> </w:t>
      </w:r>
      <w:r>
        <w:t>Centre,2006.</w:t>
      </w:r>
    </w:p>
    <w:p w:rsidR="0018722C">
      <w:pPr>
        <w:pStyle w:val="cw26"/>
        <w:topLinePunct/>
      </w:pPr>
      <w:r>
        <w:t>[</w:t>
      </w:r>
      <w:r>
        <w:t xml:space="preserve">97</w:t>
      </w:r>
      <w:r>
        <w:t>]</w:t>
      </w:r>
      <w:r>
        <w:t xml:space="preserve"> </w:t>
      </w:r>
      <w:r>
        <w:t>Natural Resources Canada. 2005 Energy Use Date Handbook</w:t>
      </w:r>
      <w:r>
        <w:t>[</w:t>
      </w:r>
      <w:r>
        <w:rPr>
          <w:sz w:val="24"/>
        </w:rPr>
        <w:t>R</w:t>
      </w:r>
      <w:r>
        <w:t>]</w:t>
      </w:r>
      <w:r>
        <w:t>.</w:t>
      </w:r>
      <w:r w:rsidR="004B696B">
        <w:t xml:space="preserve"> </w:t>
      </w:r>
      <w:r w:rsidR="004B696B">
        <w:t>Canada:</w:t>
      </w:r>
      <w:r w:rsidR="004B696B">
        <w:t xml:space="preserve"> </w:t>
      </w:r>
      <w:r w:rsidR="004B696B">
        <w:t>Energy Publications Office of Energy</w:t>
      </w:r>
      <w:r>
        <w:t> </w:t>
      </w:r>
      <w:r>
        <w:t>Efficiency,2007.</w:t>
      </w:r>
    </w:p>
    <w:p w:rsidR="0018722C">
      <w:pPr>
        <w:pStyle w:val="cw26"/>
        <w:topLinePunct/>
      </w:pPr>
      <w:r>
        <w:t>[</w:t>
      </w:r>
      <w:r>
        <w:t xml:space="preserve">98</w:t>
      </w:r>
      <w:r>
        <w:t>]</w:t>
      </w:r>
      <w:r>
        <w:t xml:space="preserve"> </w:t>
      </w:r>
      <w:r>
        <w:t>United Nations Statistics Division.</w:t>
      </w:r>
      <w:r w:rsidR="004B696B">
        <w:t xml:space="preserve"> </w:t>
      </w:r>
      <w:r w:rsidR="004B696B">
        <w:t>Statistical Databases.</w:t>
      </w:r>
      <w:r w:rsidR="004B696B">
        <w:t xml:space="preserve"> </w:t>
      </w:r>
      <w:r w:rsidR="004B696B">
        <w:t>New </w:t>
      </w:r>
      <w:r>
        <w:t>York:</w:t>
      </w:r>
      <w:r w:rsidR="004B696B">
        <w:t xml:space="preserve"> </w:t>
      </w:r>
      <w:r w:rsidR="004B696B">
        <w:t>UN</w:t>
      </w:r>
      <w:r>
        <w:t> </w:t>
      </w:r>
      <w:r>
        <w:t>Public ations,2006.</w:t>
      </w:r>
    </w:p>
    <w:p w:rsidR="0018722C">
      <w:pPr>
        <w:pStyle w:val="cw26"/>
        <w:topLinePunct/>
      </w:pPr>
      <w:r>
        <w:t>[</w:t>
      </w:r>
      <w:r>
        <w:t xml:space="preserve">99</w:t>
      </w:r>
      <w:r>
        <w:t>]</w:t>
      </w:r>
      <w:r>
        <w:t xml:space="preserve"> </w:t>
      </w:r>
      <w:r>
        <w:t>The United State Department of Energy.2006 Buildings Energy Data Book. USA:</w:t>
      </w:r>
      <w:r w:rsidR="004B696B">
        <w:t xml:space="preserve"> </w:t>
      </w:r>
      <w:r w:rsidR="004B696B">
        <w:t>D&amp;R</w:t>
      </w:r>
      <w:r>
        <w:t> </w:t>
      </w:r>
      <w:r>
        <w:t>International,</w:t>
      </w:r>
      <w:r w:rsidR="004B696B">
        <w:t xml:space="preserve"> </w:t>
      </w:r>
      <w:r w:rsidR="004B696B">
        <w:t>L</w:t>
      </w:r>
      <w:r w:rsidR="004B696B">
        <w:t>td</w:t>
      </w:r>
      <w:r w:rsidR="004B696B">
        <w:t>.,2007.</w:t>
      </w:r>
    </w:p>
    <w:p w:rsidR="0018722C">
      <w:pPr>
        <w:pStyle w:val="cw26"/>
        <w:topLinePunct/>
      </w:pPr>
      <w:r>
        <w:t>[</w:t>
      </w:r>
      <w:r>
        <w:t xml:space="preserve">100</w:t>
      </w:r>
      <w:r>
        <w:t>]</w:t>
      </w:r>
      <w:r>
        <w:t xml:space="preserve"> </w:t>
      </w:r>
      <w:r>
        <w:t>Intelligent Energy of EPBD. Applying the EPBD to Improve the Energy Performance Requirements to Existing Buildings-ENPER-EXIST.</w:t>
      </w:r>
      <w:r w:rsidR="004B696B">
        <w:t xml:space="preserve"> </w:t>
      </w:r>
      <w:r w:rsidR="004B696B">
        <w:t>Europe: Fraunhofer Institute for Building</w:t>
      </w:r>
      <w:r>
        <w:t> </w:t>
      </w:r>
      <w:r>
        <w:t>Physics,2007.</w:t>
      </w:r>
    </w:p>
    <w:p w:rsidR="0018722C">
      <w:pPr>
        <w:pStyle w:val="cw26"/>
        <w:topLinePunct/>
      </w:pPr>
      <w:r>
        <w:t>[</w:t>
      </w:r>
      <w:r>
        <w:t xml:space="preserve">101</w:t>
      </w:r>
      <w:r>
        <w:t>]</w:t>
      </w:r>
      <w:r>
        <w:t xml:space="preserve"> </w:t>
      </w:r>
      <w:r>
        <w:t>United Nation Population Fund. State of </w:t>
      </w:r>
      <w:r>
        <w:t>World </w:t>
      </w:r>
      <w:r>
        <w:t>Population 2004.</w:t>
      </w:r>
      <w:r w:rsidR="004B696B">
        <w:t xml:space="preserve"> </w:t>
      </w:r>
      <w:r w:rsidR="004B696B">
        <w:t>New </w:t>
      </w:r>
      <w:r>
        <w:t>York:</w:t>
      </w:r>
      <w:r w:rsidR="004B696B">
        <w:t xml:space="preserve"> </w:t>
      </w:r>
      <w:r w:rsidR="004B696B">
        <w:t>UN </w:t>
      </w:r>
      <w:r>
        <w:t>Publications,2007.</w:t>
      </w:r>
    </w:p>
    <w:p w:rsidR="0018722C">
      <w:pPr>
        <w:pStyle w:val="cw26"/>
        <w:topLinePunct/>
      </w:pPr>
      <w:r>
        <w:t>[</w:t>
      </w:r>
      <w:r>
        <w:t xml:space="preserve">102</w:t>
      </w:r>
      <w:r>
        <w:t>]</w:t>
      </w:r>
      <w:r>
        <w:t xml:space="preserve"> </w:t>
      </w:r>
      <w:r>
        <w:t>Earth Satellite Corportion.</w:t>
      </w:r>
      <w:r w:rsidR="004B696B">
        <w:t xml:space="preserve"> </w:t>
      </w:r>
      <w:r w:rsidR="004B696B">
        <w:t>CME historical weather data 2007.</w:t>
      </w:r>
      <w:r w:rsidR="004B696B">
        <w:t xml:space="preserve"> </w:t>
      </w:r>
      <w:r w:rsidR="004B696B">
        <w:t>USA</w:t>
      </w:r>
      <w:r>
        <w:t> </w:t>
      </w:r>
      <w:r>
        <w:t>.</w:t>
      </w:r>
    </w:p>
    <w:p w:rsidR="0018722C">
      <w:pPr>
        <w:pStyle w:val="cw26"/>
        <w:topLinePunct/>
      </w:pPr>
      <w:r>
        <w:t>[</w:t>
      </w:r>
      <w:r>
        <w:t xml:space="preserve">103</w:t>
      </w:r>
      <w:r>
        <w:t>]</w:t>
      </w:r>
      <w:r>
        <w:t xml:space="preserve"> </w:t>
      </w:r>
      <w:r>
        <w:t>American</w:t>
      </w:r>
      <w:r>
        <w:t> </w:t>
      </w:r>
      <w:r>
        <w:t>National</w:t>
      </w:r>
      <w:r>
        <w:t> </w:t>
      </w:r>
      <w:r>
        <w:t>Standards</w:t>
      </w:r>
      <w:r>
        <w:t> </w:t>
      </w:r>
      <w:r>
        <w:t>Institute.</w:t>
      </w:r>
      <w:r>
        <w:t> </w:t>
      </w:r>
      <w:r>
        <w:t>IESNA.</w:t>
      </w:r>
      <w:r w:rsidR="004B696B">
        <w:t xml:space="preserve"> </w:t>
      </w:r>
      <w:r w:rsidR="004B696B">
        <w:t>USA:</w:t>
      </w:r>
      <w:r>
        <w:t> </w:t>
      </w:r>
      <w:r>
        <w:t>ANSI</w:t>
      </w:r>
      <w:r>
        <w:t> </w:t>
      </w:r>
      <w:r>
        <w:t>Publication,2000.</w:t>
      </w:r>
    </w:p>
    <w:p w:rsidR="0018722C">
      <w:pPr>
        <w:pStyle w:val="cw26"/>
        <w:topLinePunct/>
      </w:pPr>
      <w:r>
        <w:t>[</w:t>
      </w:r>
      <w:r>
        <w:t xml:space="preserve">104</w:t>
      </w:r>
      <w:r>
        <w:t>]</w:t>
      </w:r>
      <w:r>
        <w:t xml:space="preserve"> </w:t>
      </w:r>
      <w:r>
        <w:t>U.</w:t>
      </w:r>
      <w:r w:rsidR="004B696B">
        <w:t xml:space="preserve"> </w:t>
      </w:r>
      <w:r w:rsidR="004B696B">
        <w:t>S department of commerce, National oceanic and atmospheric administration, National environmental satellite, data and information service. Monthly State, Regional and National Cooling Degree Days </w:t>
      </w:r>
      <w:r>
        <w:t>Weighted </w:t>
      </w:r>
      <w:r>
        <w:t>by Population. USA: National climate data</w:t>
      </w:r>
      <w:r>
        <w:t> </w:t>
      </w:r>
      <w:r>
        <w:t>centre,2007.</w:t>
      </w:r>
    </w:p>
    <w:p w:rsidR="0018722C">
      <w:pPr>
        <w:pStyle w:val="cw26"/>
        <w:topLinePunct/>
      </w:pPr>
      <w:r>
        <w:t>[</w:t>
      </w:r>
      <w:r>
        <w:t xml:space="preserve">105</w:t>
      </w:r>
      <w:r>
        <w:t>]</w:t>
      </w:r>
      <w:r>
        <w:t xml:space="preserve"> </w:t>
      </w:r>
      <w:r>
        <w:t>Luis Lopes.</w:t>
      </w:r>
      <w:r w:rsidR="004B696B">
        <w:t xml:space="preserve"> </w:t>
      </w:r>
      <w:r w:rsidR="004B696B">
        <w:t>Shuichi Hokoi.</w:t>
      </w:r>
      <w:r w:rsidR="004B696B">
        <w:t xml:space="preserve"> </w:t>
      </w:r>
      <w:r w:rsidR="004B696B">
        <w:t>Energy efficiency and energy savings in Japanese </w:t>
      </w:r>
      <w:r>
        <w:t>residential buildings research methodology and surveyed results</w:t>
      </w:r>
      <w:r>
        <w:t>[</w:t>
      </w:r>
      <w:r>
        <w:rPr>
          <w:sz w:val="21"/>
        </w:rPr>
        <w:t>J</w:t>
      </w:r>
      <w:r>
        <w:t>]</w:t>
      </w:r>
      <w:r>
        <w:t>.</w:t>
      </w:r>
      <w:r w:rsidR="004B696B">
        <w:t xml:space="preserve"> </w:t>
      </w:r>
      <w:r w:rsidR="004B696B">
        <w:t>Energy and buildings, 2005,37</w:t>
      </w:r>
      <w:r>
        <w:rPr>
          <w:rFonts w:ascii="宋体" w:eastAsia="宋体" w:hint="eastAsia"/>
          <w:rFonts w:ascii="宋体" w:eastAsia="宋体" w:hint="eastAsia"/>
          <w:sz w:val="21"/>
        </w:rPr>
        <w:t xml:space="preserve">: </w:t>
      </w:r>
      <w:r>
        <w:t>698.</w:t>
      </w:r>
    </w:p>
    <w:p w:rsidR="0018722C">
      <w:pPr>
        <w:pStyle w:val="cw26"/>
        <w:topLinePunct/>
      </w:pPr>
      <w:r>
        <w:t>[</w:t>
      </w:r>
      <w:r>
        <w:t xml:space="preserve">106</w:t>
      </w:r>
      <w:r>
        <w:t>]</w:t>
      </w:r>
      <w:r>
        <w:t xml:space="preserve"> </w:t>
      </w:r>
      <w:r>
        <w:t>H.</w:t>
      </w:r>
      <w:r w:rsidR="004B696B">
        <w:t xml:space="preserve"> </w:t>
      </w:r>
      <w:r w:rsidR="004B696B">
        <w:t>Tommerup,</w:t>
      </w:r>
      <w:r w:rsidR="004B696B">
        <w:t xml:space="preserve"> </w:t>
      </w:r>
      <w:r w:rsidR="004B696B">
        <w:t>S.</w:t>
      </w:r>
      <w:r w:rsidR="004B696B">
        <w:t xml:space="preserve"> </w:t>
      </w:r>
      <w:r w:rsidR="004B696B">
        <w:t>Svendsen.</w:t>
      </w:r>
      <w:r w:rsidR="004B696B">
        <w:t xml:space="preserve"> </w:t>
      </w:r>
      <w:r w:rsidR="004B696B">
        <w:t>Energy</w:t>
      </w:r>
      <w:r w:rsidR="001852F3">
        <w:t xml:space="preserve"> savings</w:t>
      </w:r>
      <w:r w:rsidR="001852F3">
        <w:t xml:space="preserve"> in</w:t>
      </w:r>
      <w:r w:rsidR="001852F3">
        <w:t xml:space="preserve"> Danish</w:t>
      </w:r>
      <w:r>
        <w:t> </w:t>
      </w:r>
      <w:r>
        <w:t>residential</w:t>
      </w:r>
      <w:r>
        <w:t> </w:t>
      </w:r>
      <w:r>
        <w:t>building</w:t>
      </w:r>
      <w:r w:rsidRPr="00000000">
        <w:tab/>
        <w:t>stock</w:t>
      </w:r>
    </w:p>
    <w:p w:rsidR="0018722C">
      <w:pPr>
        <w:topLinePunct/>
      </w:pPr>
      <w:r>
        <w:rPr>
          <w:rFonts w:ascii="Times New Roman"/>
        </w:rPr>
        <w:t>[</w:t>
      </w:r>
      <w:r>
        <w:rPr>
          <w:rFonts w:ascii="Times New Roman"/>
        </w:rPr>
        <w:t xml:space="preserve">J</w:t>
      </w:r>
      <w:r>
        <w:rPr>
          <w:rFonts w:ascii="Times New Roman"/>
        </w:rPr>
        <w:t>]</w:t>
      </w:r>
      <w:r>
        <w:rPr>
          <w:rFonts w:ascii="Times New Roman"/>
        </w:rPr>
        <w:t>. Energy and Buildings,2006,38:618-626.</w:t>
      </w:r>
    </w:p>
    <w:p w:rsidR="0018722C">
      <w:pPr>
        <w:pStyle w:val="ab"/>
        <w:topLinePunct/>
        <w:ind w:left="200" w:hangingChars="200" w:hanging="200"/>
      </w:pPr>
      <w:r>
        <w:t>[</w:t>
      </w:r>
      <w:r>
        <w:t xml:space="preserve">107</w:t>
      </w:r>
      <w:r>
        <w:t>]</w:t>
      </w:r>
      <w:r w:rsidRPr="00281126">
        <w:t xml:space="preserve"> </w:t>
      </w:r>
      <w:r>
        <w:t xml:space="preserve">B.</w:t>
      </w:r>
      <w:r>
        <w:t xml:space="preserve"> </w:t>
      </w:r>
      <w:r>
        <w:t>Farhanieh,</w:t>
      </w:r>
      <w:r>
        <w:t xml:space="preserve"> </w:t>
      </w:r>
      <w:r>
        <w:t>S.</w:t>
      </w:r>
      <w:r>
        <w:t xml:space="preserve"> </w:t>
      </w:r>
      <w:r>
        <w:t>Sattari.</w:t>
      </w:r>
      <w:r>
        <w:t xml:space="preserve"> </w:t>
      </w:r>
      <w:r>
        <w:t xml:space="preserve">Simunation of energy saving in Iranian buildings using integrative modeling for insulation</w:t>
      </w:r>
      <w:r>
        <w:t>[</w:t>
      </w:r>
      <w:r>
        <w:rPr>
          <w:sz w:val="24"/>
        </w:rPr>
        <w:t>J</w:t>
      </w:r>
      <w:r>
        <w:t>]</w:t>
      </w:r>
      <w:r>
        <w:t xml:space="preserve">.</w:t>
      </w:r>
      <w:r>
        <w:t xml:space="preserve"> </w:t>
      </w:r>
      <w:r>
        <w:t>Renewable</w:t>
      </w:r>
      <w:r>
        <w:t> </w:t>
      </w:r>
      <w:r>
        <w:t xml:space="preserve">Energy,</w:t>
      </w:r>
      <w:r>
        <w:t xml:space="preserve"> </w:t>
      </w:r>
      <w:r>
        <w:t>2006,</w:t>
      </w:r>
      <w:r>
        <w:t xml:space="preserve"> </w:t>
      </w:r>
      <w:r>
        <w:t>31:</w:t>
      </w:r>
      <w:r>
        <w:t xml:space="preserve"> </w:t>
      </w:r>
      <w:r>
        <w:t>417.</w:t>
      </w:r>
    </w:p>
    <w:p w:rsidR="0018722C">
      <w:pPr>
        <w:pStyle w:val="ab"/>
        <w:topLinePunct/>
        <w:ind w:left="200" w:hangingChars="200" w:hanging="200"/>
      </w:pPr>
      <w:r>
        <w:t>[</w:t>
      </w:r>
      <w:r>
        <w:t xml:space="preserve">108</w:t>
      </w:r>
      <w:r>
        <w:t>]</w:t>
      </w:r>
      <w:r w:rsidRPr="00281126">
        <w:t xml:space="preserve"> </w:t>
      </w:r>
      <w:r>
        <w:t>Bing Dong,</w:t>
      </w:r>
      <w:r w:rsidR="001852F3">
        <w:t xml:space="preserve"> </w:t>
      </w:r>
      <w:r w:rsidR="001852F3">
        <w:t xml:space="preserve">Siew Eang Lee,</w:t>
      </w:r>
      <w:r w:rsidR="001852F3">
        <w:t xml:space="preserve"> </w:t>
      </w:r>
      <w:r w:rsidR="001852F3">
        <w:t xml:space="preserve">Majid Haji </w:t>
      </w:r>
      <w:r>
        <w:t>Sapar.</w:t>
      </w:r>
      <w:r w:rsidR="001852F3">
        <w:t xml:space="preserve"> </w:t>
      </w:r>
      <w:r w:rsidR="001852F3">
        <w:t xml:space="preserve">A </w:t>
      </w:r>
      <w:r>
        <w:t>holistic utility bill analysis</w:t>
      </w:r>
      <w:r w:rsidR="001852F3">
        <w:t xml:space="preserve"> method for baselining whole commercial building energy consumption in Singapore</w:t>
      </w:r>
      <w:r>
        <w:t>[</w:t>
      </w:r>
      <w:r>
        <w:rPr>
          <w:sz w:val="24"/>
        </w:rPr>
        <w:t>J</w:t>
      </w:r>
      <w:r>
        <w:t>]</w:t>
      </w:r>
      <w:r>
        <w:t>.</w:t>
      </w:r>
      <w:r w:rsidR="001852F3">
        <w:t xml:space="preserve"> </w:t>
      </w:r>
      <w:r w:rsidR="001852F3">
        <w:t xml:space="preserve">Energy and</w:t>
      </w:r>
      <w:r>
        <w:t> </w:t>
      </w:r>
      <w:r>
        <w:t xml:space="preserve">Buildings.</w:t>
      </w:r>
      <w:r>
        <w:t xml:space="preserve"> </w:t>
      </w:r>
      <w:r>
        <w:t>2005,</w:t>
      </w:r>
      <w:r>
        <w:t xml:space="preserve"> </w:t>
      </w:r>
      <w:r>
        <w:t>37:</w:t>
      </w:r>
      <w:r>
        <w:t xml:space="preserve"> </w:t>
      </w:r>
      <w:r>
        <w:t>167-174.</w:t>
      </w:r>
    </w:p>
    <w:p w:rsidR="0018722C">
      <w:pPr>
        <w:pStyle w:val="ab"/>
        <w:topLinePunct/>
        <w:ind w:left="200" w:hangingChars="200" w:hanging="200"/>
      </w:pPr>
      <w:r>
        <w:t>[</w:t>
      </w:r>
      <w:r>
        <w:t xml:space="preserve">109</w:t>
      </w:r>
      <w:r>
        <w:t>]</w:t>
      </w:r>
      <w:r w:rsidRPr="00281126">
        <w:t xml:space="preserve"> </w:t>
      </w:r>
      <w:r>
        <w:t xml:space="preserve">R.</w:t>
      </w:r>
      <w:r>
        <w:t xml:space="preserve"> </w:t>
      </w:r>
      <w:r>
        <w:t>G.</w:t>
      </w:r>
      <w:r>
        <w:t xml:space="preserve"> </w:t>
      </w:r>
      <w:r>
        <w:t>Manrique.</w:t>
      </w:r>
      <w:r>
        <w:t xml:space="preserve"> </w:t>
      </w:r>
      <w:r>
        <w:t xml:space="preserve">Autonomy </w:t>
      </w:r>
      <w:r>
        <w:t>and Rule of Law</w:t>
      </w:r>
      <w:r>
        <w:t>[</w:t>
      </w:r>
      <w:r>
        <w:rPr>
          <w:sz w:val="24"/>
        </w:rPr>
        <w:t>J</w:t>
      </w:r>
      <w:r>
        <w:t>]</w:t>
      </w:r>
      <w:r>
        <w:t xml:space="preserve">.</w:t>
      </w:r>
      <w:r>
        <w:t xml:space="preserve"> </w:t>
      </w:r>
      <w:r>
        <w:t>Ratio</w:t>
      </w:r>
      <w:r>
        <w:t> </w:t>
      </w:r>
      <w:r>
        <w:t xml:space="preserve">Juris.</w:t>
      </w:r>
      <w:r>
        <w:t xml:space="preserve"> </w:t>
      </w:r>
      <w:r>
        <w:t>2007,</w:t>
      </w:r>
      <w:r>
        <w:t xml:space="preserve"> </w:t>
      </w:r>
      <w:r>
        <w:t>June.</w:t>
      </w:r>
    </w:p>
    <w:p w:rsidR="0018722C">
      <w:pPr>
        <w:pStyle w:val="ab"/>
        <w:topLinePunct/>
        <w:ind w:left="200" w:hangingChars="200" w:hanging="200"/>
      </w:pPr>
      <w:r>
        <w:t>[</w:t>
      </w:r>
      <w:r>
        <w:t xml:space="preserve">110</w:t>
      </w:r>
      <w:r>
        <w:t>]</w:t>
      </w:r>
      <w:r w:rsidRPr="00281126">
        <w:t xml:space="preserve"> </w:t>
      </w:r>
      <w:r>
        <w:t xml:space="preserve">J.</w:t>
      </w:r>
      <w:r>
        <w:t xml:space="preserve"> </w:t>
      </w:r>
      <w:r>
        <w:t>Waldron.</w:t>
      </w:r>
      <w:r>
        <w:t xml:space="preserve"> </w:t>
      </w:r>
      <w:r>
        <w:t>The</w:t>
      </w:r>
      <w:r>
        <w:t> </w:t>
      </w:r>
      <w:r>
        <w:t>Concept</w:t>
      </w:r>
      <w:r>
        <w:t> </w:t>
      </w:r>
      <w:r>
        <w:t>and</w:t>
      </w:r>
      <w:r>
        <w:t> </w:t>
      </w:r>
      <w:r>
        <w:t>the</w:t>
      </w:r>
      <w:r>
        <w:t> </w:t>
      </w:r>
      <w:r>
        <w:t>Rule</w:t>
      </w:r>
      <w:r>
        <w:t> </w:t>
      </w:r>
      <w:r>
        <w:t>of</w:t>
      </w:r>
      <w:r>
        <w:t> </w:t>
      </w:r>
      <w:r>
        <w:t>Law</w:t>
      </w:r>
      <w:r>
        <w:t>[</w:t>
      </w:r>
      <w:r>
        <w:t>J</w:t>
      </w:r>
      <w:r>
        <w:t>]</w:t>
      </w:r>
      <w:r>
        <w:t xml:space="preserve">.</w:t>
      </w:r>
      <w:r>
        <w:t xml:space="preserve"> </w:t>
      </w:r>
      <w:r>
        <w:t>Georgia</w:t>
      </w:r>
      <w:r>
        <w:t> </w:t>
      </w:r>
      <w:r>
        <w:t>Law</w:t>
      </w:r>
      <w:r>
        <w:t> </w:t>
      </w:r>
      <w:r>
        <w:t xml:space="preserve">Review,</w:t>
      </w:r>
      <w:r>
        <w:t xml:space="preserve"> </w:t>
      </w:r>
      <w:r>
        <w:t>2008</w:t>
      </w:r>
      <w:r>
        <w:t>(</w:t>
      </w:r>
      <w:r>
        <w:t>43</w:t>
      </w:r>
      <w:r>
        <w:t>)</w:t>
      </w:r>
      <w:r>
        <w:t>.</w:t>
      </w:r>
    </w:p>
    <w:p w:rsidR="0018722C">
      <w:pPr>
        <w:pStyle w:val="ab"/>
        <w:topLinePunct/>
        <w:ind w:left="200" w:hangingChars="200" w:hanging="200"/>
      </w:pPr>
      <w:r>
        <w:t>[</w:t>
      </w:r>
      <w:r>
        <w:t xml:space="preserve">111</w:t>
      </w:r>
      <w:r>
        <w:t>]</w:t>
      </w:r>
      <w:r w:rsidRPr="00281126">
        <w:t xml:space="preserve"> </w:t>
      </w:r>
      <w:r>
        <w:t xml:space="preserve">A.</w:t>
      </w:r>
      <w:r>
        <w:t xml:space="preserve"> </w:t>
      </w:r>
      <w:r>
        <w:t>Marmor.</w:t>
      </w:r>
      <w:r>
        <w:t xml:space="preserve"> </w:t>
      </w:r>
      <w:r>
        <w:t>The</w:t>
      </w:r>
      <w:r>
        <w:t> </w:t>
      </w:r>
      <w:r>
        <w:t>Rule</w:t>
      </w:r>
      <w:r>
        <w:t> </w:t>
      </w:r>
      <w:r>
        <w:t>of</w:t>
      </w:r>
      <w:r>
        <w:t> </w:t>
      </w:r>
      <w:r>
        <w:t>Law</w:t>
      </w:r>
      <w:r>
        <w:t> </w:t>
      </w:r>
      <w:r>
        <w:t>and</w:t>
      </w:r>
      <w:r>
        <w:t> </w:t>
      </w:r>
      <w:r>
        <w:t>Its</w:t>
      </w:r>
      <w:r>
        <w:t> </w:t>
      </w:r>
      <w:r>
        <w:t>Limits</w:t>
      </w:r>
      <w:r>
        <w:t>[</w:t>
      </w:r>
      <w:r>
        <w:rPr>
          <w:sz w:val="24"/>
        </w:rPr>
        <w:t>J</w:t>
      </w:r>
      <w:r>
        <w:t>]</w:t>
      </w:r>
      <w:r>
        <w:t xml:space="preserve">.</w:t>
      </w:r>
      <w:r>
        <w:t xml:space="preserve"> </w:t>
      </w:r>
      <w:r>
        <w:t>Law</w:t>
      </w:r>
      <w:r>
        <w:t> </w:t>
      </w:r>
      <w:r>
        <w:t>and</w:t>
      </w:r>
      <w:r>
        <w:t> </w:t>
      </w:r>
      <w:r>
        <w:t xml:space="preserve">Philosophy,</w:t>
      </w:r>
      <w:r>
        <w:t xml:space="preserve"> </w:t>
      </w:r>
      <w:r>
        <w:t>2004,</w:t>
      </w:r>
      <w:r>
        <w:t xml:space="preserve"> </w:t>
      </w:r>
      <w:r>
        <w:t>Jan.</w:t>
      </w:r>
    </w:p>
    <w:p w:rsidR="0018722C">
      <w:pPr>
        <w:pStyle w:val="ab"/>
        <w:topLinePunct/>
        <w:ind w:left="200" w:hangingChars="200" w:hanging="200"/>
      </w:pPr>
      <w:r>
        <w:t>[</w:t>
      </w:r>
      <w:r>
        <w:t xml:space="preserve">112</w:t>
      </w:r>
      <w:r>
        <w:t>]</w:t>
      </w:r>
      <w:r w:rsidRPr="00281126">
        <w:t xml:space="preserve"> </w:t>
      </w:r>
      <w:r>
        <w:t xml:space="preserve">J.</w:t>
      </w:r>
      <w:r>
        <w:t xml:space="preserve"> </w:t>
      </w:r>
      <w:r>
        <w:t>T.</w:t>
      </w:r>
      <w:r>
        <w:t xml:space="preserve"> </w:t>
      </w:r>
      <w:r>
        <w:t>Sanders.</w:t>
      </w:r>
      <w:r>
        <w:t xml:space="preserve"> </w:t>
      </w:r>
      <w:r>
        <w:t xml:space="preserve">Projects and Propert</w:t>
      </w:r>
      <w:r>
        <w:t>[</w:t>
      </w:r>
      <w:r>
        <w:rPr>
          <w:sz w:val="24"/>
        </w:rPr>
        <w:t>A</w:t>
      </w:r>
      <w:r>
        <w:t>]</w:t>
      </w:r>
      <w:r>
        <w:t xml:space="preserve">.</w:t>
      </w:r>
      <w:r>
        <w:t xml:space="preserve"> </w:t>
      </w:r>
      <w:r>
        <w:t>D.</w:t>
      </w:r>
      <w:r>
        <w:t xml:space="preserve"> </w:t>
      </w:r>
      <w:r>
        <w:t>Schmidtz,</w:t>
      </w:r>
      <w:r>
        <w:t xml:space="preserve"> </w:t>
      </w:r>
      <w:r>
        <w:t>ed..</w:t>
      </w:r>
      <w:r>
        <w:t xml:space="preserve"> </w:t>
      </w:r>
      <w:r>
        <w:t xml:space="preserve">Robert Nobert Nozick</w:t>
      </w:r>
      <w:r>
        <w:t>[</w:t>
      </w:r>
      <w:r>
        <w:rPr>
          <w:sz w:val="24"/>
        </w:rPr>
        <w:t>C</w:t>
      </w:r>
      <w:r>
        <w:t>]</w:t>
      </w:r>
      <w:r>
        <w:t>. Cambridge University</w:t>
      </w:r>
      <w:r>
        <w:t> </w:t>
      </w:r>
      <w:r>
        <w:t xml:space="preserve">Press,</w:t>
      </w:r>
      <w:r>
        <w:t xml:space="preserve"> </w:t>
      </w:r>
      <w:r>
        <w:t>2002.</w:t>
      </w:r>
    </w:p>
    <w:p w:rsidR="0018722C">
      <w:pPr>
        <w:pStyle w:val="ab"/>
        <w:topLinePunct/>
        <w:ind w:left="200" w:hangingChars="200" w:hanging="200"/>
      </w:pPr>
      <w:r>
        <w:t>[</w:t>
      </w:r>
      <w:r>
        <w:t xml:space="preserve">113</w:t>
      </w:r>
      <w:r>
        <w:t>]</w:t>
      </w:r>
      <w:r w:rsidRPr="00281126">
        <w:t xml:space="preserve"> </w:t>
      </w:r>
      <w:r>
        <w:t xml:space="preserve">John Rawls.</w:t>
      </w:r>
      <w:r>
        <w:t xml:space="preserve"> </w:t>
      </w:r>
      <w:r>
        <w:t xml:space="preserve">Lecture on the History of Moral Philosophy</w:t>
      </w:r>
      <w:r>
        <w:t>[</w:t>
      </w:r>
      <w:r>
        <w:rPr>
          <w:sz w:val="24"/>
        </w:rPr>
        <w:t>M</w:t>
      </w:r>
      <w:r>
        <w:t>]</w:t>
      </w:r>
      <w:r>
        <w:t xml:space="preserve">.</w:t>
      </w:r>
      <w:r>
        <w:t xml:space="preserve"> </w:t>
      </w:r>
      <w:r>
        <w:t xml:space="preserve">Harvard University Press,</w:t>
      </w:r>
      <w:r>
        <w:t xml:space="preserve"> </w:t>
      </w:r>
      <w:r>
        <w:t>2000.</w:t>
      </w:r>
    </w:p>
    <w:p w:rsidR="0018722C">
      <w:pPr>
        <w:pStyle w:val="ab"/>
        <w:topLinePunct/>
        <w:ind w:left="200" w:hangingChars="200" w:hanging="200"/>
      </w:pPr>
      <w:r>
        <w:t>[</w:t>
      </w:r>
      <w:r>
        <w:t xml:space="preserve">114</w:t>
      </w:r>
      <w:r>
        <w:t>]</w:t>
      </w:r>
      <w:r w:rsidRPr="00281126">
        <w:t xml:space="preserve"> </w:t>
      </w:r>
      <w:r>
        <w:t xml:space="preserve">David Clark.</w:t>
      </w:r>
      <w:r>
        <w:t xml:space="preserve"> </w:t>
      </w:r>
      <w:r>
        <w:t xml:space="preserve">Optimizing Existing Building Energy Efficiency</w:t>
      </w:r>
      <w:r>
        <w:t>[</w:t>
      </w:r>
      <w:r>
        <w:rPr>
          <w:sz w:val="24"/>
        </w:rPr>
        <w:t>J</w:t>
      </w:r>
      <w:r>
        <w:t>]</w:t>
      </w:r>
      <w:r>
        <w:t xml:space="preserve">.</w:t>
      </w:r>
      <w:r>
        <w:t xml:space="preserve"> </w:t>
      </w:r>
      <w:r>
        <w:t xml:space="preserve">HPAC Engin eering,</w:t>
      </w:r>
      <w:r>
        <w:t xml:space="preserve"> </w:t>
      </w:r>
      <w:r>
        <w:t xml:space="preserve">January 2008:</w:t>
      </w:r>
      <w:r>
        <w:t xml:space="preserve"> </w:t>
      </w:r>
      <w:r>
        <w:t>36-41.</w:t>
      </w:r>
    </w:p>
    <w:p w:rsidR="0018722C">
      <w:pPr>
        <w:pStyle w:val="ab"/>
        <w:topLinePunct/>
        <w:ind w:left="200" w:hangingChars="200" w:hanging="200"/>
      </w:pPr>
      <w:r>
        <w:t>[</w:t>
      </w:r>
      <w:r>
        <w:t xml:space="preserve">115</w:t>
      </w:r>
      <w:r>
        <w:t>]</w:t>
      </w:r>
      <w:r w:rsidRPr="00281126">
        <w:t xml:space="preserve"> </w:t>
      </w:r>
      <w:r>
        <w:t xml:space="preserve">Jim Poulos.</w:t>
      </w:r>
      <w:r>
        <w:t xml:space="preserve"> </w:t>
      </w:r>
      <w:r>
        <w:t xml:space="preserve">Existing Building Commissioning</w:t>
      </w:r>
      <w:r>
        <w:t>[</w:t>
      </w:r>
      <w:r>
        <w:rPr>
          <w:sz w:val="24"/>
        </w:rPr>
        <w:t>J</w:t>
      </w:r>
      <w:r>
        <w:t>]</w:t>
      </w:r>
      <w:r>
        <w:t xml:space="preserve">.</w:t>
      </w:r>
      <w:r>
        <w:t xml:space="preserve"> </w:t>
      </w:r>
      <w:r>
        <w:t xml:space="preserve">ASHRAE Journal September 2007:</w:t>
      </w:r>
      <w:r>
        <w:t xml:space="preserve"> </w:t>
      </w:r>
      <w:r>
        <w:t>66-78.</w:t>
      </w:r>
    </w:p>
    <w:p w:rsidR="0018722C">
      <w:pPr>
        <w:pStyle w:val="cw26"/>
        <w:topLinePunct/>
      </w:pPr>
      <w:r>
        <w:t>[</w:t>
      </w:r>
      <w:r>
        <w:t xml:space="preserve">116</w:t>
      </w:r>
      <w:r>
        <w:t>]</w:t>
      </w:r>
      <w:r>
        <w:t xml:space="preserve"> </w:t>
      </w:r>
      <w:r>
        <w:t>Hertwich,</w:t>
      </w:r>
      <w:r w:rsidR="004B696B">
        <w:t xml:space="preserve"> </w:t>
      </w:r>
      <w:r w:rsidR="004B696B">
        <w:t>E.</w:t>
      </w:r>
      <w:r w:rsidR="004B696B">
        <w:t xml:space="preserve"> </w:t>
      </w:r>
      <w:r w:rsidR="004B696B">
        <w:t>G.</w:t>
      </w:r>
      <w:r w:rsidR="004B696B">
        <w:t xml:space="preserve"> </w:t>
      </w:r>
      <w:r w:rsidR="004B696B">
        <w:t>Life </w:t>
      </w:r>
      <w:r>
        <w:t>Cycle Approaches to Sustainable Consumption:</w:t>
      </w:r>
      <w:r w:rsidR="004B696B">
        <w:t xml:space="preserve"> </w:t>
      </w:r>
      <w:r w:rsidR="004B696B">
        <w:t>A Critical Review</w:t>
      </w:r>
      <w:r>
        <w:t>[</w:t>
      </w:r>
      <w:r>
        <w:t>J</w:t>
      </w:r>
      <w:r>
        <w:t>]</w:t>
      </w:r>
      <w:r>
        <w:t>.</w:t>
      </w:r>
      <w:r w:rsidR="004B696B">
        <w:t xml:space="preserve"> </w:t>
      </w:r>
      <w:r w:rsidR="004B696B">
        <w:t>Environmental Science and</w:t>
      </w:r>
      <w:r>
        <w:t> </w:t>
      </w:r>
      <w:r>
        <w:t>Technology,2005,39</w:t>
      </w:r>
      <w:r>
        <w:t>(</w:t>
      </w:r>
      <w:r>
        <w:t>13</w:t>
      </w:r>
      <w:r>
        <w:t>)</w:t>
      </w:r>
      <w:r>
        <w:t>:4673-4684.</w:t>
      </w:r>
    </w:p>
    <w:p w:rsidR="0018722C">
      <w:pPr>
        <w:pStyle w:val="cw26"/>
        <w:topLinePunct/>
      </w:pPr>
      <w:r>
        <w:t>[</w:t>
      </w:r>
      <w:r>
        <w:t xml:space="preserve">117</w:t>
      </w:r>
      <w:r>
        <w:t>]</w:t>
      </w:r>
      <w:r>
        <w:t xml:space="preserve"> </w:t>
      </w:r>
      <w:r>
        <w:t>Yi-Ming Wei,</w:t>
      </w:r>
      <w:r w:rsidR="004B696B">
        <w:t xml:space="preserve"> </w:t>
      </w:r>
      <w:r w:rsidR="004B696B">
        <w:t>Lan-Cui Liu,</w:t>
      </w:r>
      <w:r w:rsidR="004B696B">
        <w:t xml:space="preserve"> </w:t>
      </w:r>
      <w:r w:rsidR="004B696B">
        <w:t>Ying Fan,</w:t>
      </w:r>
      <w:r w:rsidR="004B696B">
        <w:t xml:space="preserve"> </w:t>
      </w:r>
      <w:r w:rsidR="004B696B">
        <w:t>Gang Wu.</w:t>
      </w:r>
      <w:r w:rsidR="004B696B">
        <w:t xml:space="preserve"> </w:t>
      </w:r>
      <w:r w:rsidR="004B696B">
        <w:t>The impact of lifestyle on energy use and CO</w:t>
      </w:r>
      <w:r>
        <w:t>2 </w:t>
      </w:r>
      <w:r>
        <w:t>emission:</w:t>
      </w:r>
      <w:r w:rsidR="004B696B">
        <w:t xml:space="preserve"> </w:t>
      </w:r>
      <w:r w:rsidR="004B696B">
        <w:t>An empirical analysis of </w:t>
      </w:r>
      <w:r>
        <w:t>China</w:t>
      </w:r>
      <w:r>
        <w:t>'</w:t>
      </w:r>
      <w:r>
        <w:t>s </w:t>
      </w:r>
      <w:r>
        <w:t>residents</w:t>
      </w:r>
      <w:r>
        <w:t>[</w:t>
      </w:r>
      <w:r>
        <w:t>J</w:t>
      </w:r>
      <w:r>
        <w:t>]</w:t>
      </w:r>
      <w:r>
        <w:t>.</w:t>
      </w:r>
      <w:r w:rsidR="004B696B">
        <w:t xml:space="preserve"> </w:t>
      </w:r>
      <w:r w:rsidR="004B696B">
        <w:t>Energy Polocy,2007,</w:t>
      </w:r>
      <w:r w:rsidR="004B696B">
        <w:t xml:space="preserve"> </w:t>
      </w:r>
      <w:r>
        <w:t>(</w:t>
      </w:r>
      <w:r>
        <w:t>35</w:t>
      </w:r>
      <w:r>
        <w:t>)</w:t>
      </w:r>
      <w:r>
        <w:t>:247-257.</w:t>
      </w:r>
    </w:p>
    <w:p w:rsidR="0018722C">
      <w:pPr>
        <w:pStyle w:val="cw26"/>
        <w:topLinePunct/>
      </w:pPr>
      <w:r>
        <w:t>[</w:t>
      </w:r>
      <w:r>
        <w:t xml:space="preserve">118</w:t>
      </w:r>
      <w:r>
        <w:t>]</w:t>
      </w:r>
      <w:r>
        <w:t xml:space="preserve"> </w:t>
      </w:r>
      <w:r>
        <w:t>Rosa,</w:t>
      </w:r>
      <w:r w:rsidR="004B696B">
        <w:t xml:space="preserve"> </w:t>
      </w:r>
      <w:r w:rsidR="004B696B">
        <w:t>E.</w:t>
      </w:r>
      <w:r w:rsidR="004B696B">
        <w:t xml:space="preserve"> </w:t>
      </w:r>
      <w:r w:rsidR="004B696B">
        <w:t>A.,</w:t>
      </w:r>
      <w:r w:rsidR="004B696B">
        <w:t xml:space="preserve"> </w:t>
      </w:r>
      <w:r w:rsidR="004B696B">
        <w:t>R.</w:t>
      </w:r>
      <w:r w:rsidR="004B696B">
        <w:t xml:space="preserve"> </w:t>
      </w:r>
      <w:r w:rsidR="004B696B">
        <w:t>York and </w:t>
      </w:r>
      <w:r>
        <w:t>T.</w:t>
      </w:r>
      <w:r w:rsidR="004B696B">
        <w:t xml:space="preserve"> </w:t>
      </w:r>
      <w:r w:rsidR="004B696B">
        <w:t>Dietz.</w:t>
      </w:r>
      <w:r w:rsidR="004B696B">
        <w:t xml:space="preserve"> </w:t>
      </w:r>
      <w:r w:rsidR="004B696B">
        <w:t>Tracking </w:t>
      </w:r>
      <w:r>
        <w:t>the Anthropogenic Drivers of Ecological Impacts</w:t>
      </w:r>
      <w:r>
        <w:t>[</w:t>
      </w:r>
      <w:r>
        <w:t>J</w:t>
      </w:r>
      <w:r>
        <w:t>]</w:t>
      </w:r>
      <w:r>
        <w:t>.</w:t>
      </w:r>
      <w:r w:rsidR="004B696B">
        <w:t xml:space="preserve"> </w:t>
      </w:r>
      <w:r w:rsidR="004B696B">
        <w:t>Ambio,2004,33</w:t>
      </w:r>
      <w:r>
        <w:t>(</w:t>
      </w:r>
      <w:r>
        <w:t>8</w:t>
      </w:r>
      <w:r>
        <w:t>)</w:t>
      </w:r>
      <w:r>
        <w:t>:509-512.</w:t>
      </w:r>
    </w:p>
    <w:p w:rsidR="0018722C">
      <w:pPr>
        <w:pStyle w:val="cw26"/>
        <w:topLinePunct/>
      </w:pPr>
      <w:r>
        <w:t>[</w:t>
      </w:r>
      <w:r>
        <w:t xml:space="preserve">119</w:t>
      </w:r>
      <w:r>
        <w:t>]</w:t>
      </w:r>
      <w:r>
        <w:t xml:space="preserve"> </w:t>
      </w:r>
      <w:r>
        <w:t>Joyashree Roy and Shamik Pal.</w:t>
      </w:r>
      <w:r w:rsidR="004B696B">
        <w:t xml:space="preserve"> </w:t>
      </w:r>
      <w:r w:rsidR="004B696B">
        <w:t>Lifestyles and climate change:</w:t>
      </w:r>
      <w:r w:rsidR="004B696B">
        <w:t xml:space="preserve"> </w:t>
      </w:r>
      <w:r w:rsidR="004B696B">
        <w:t>link awaiting activation</w:t>
      </w:r>
      <w:r>
        <w:t>[</w:t>
      </w:r>
      <w:r>
        <w:t>J</w:t>
      </w:r>
      <w:r>
        <w:t>]</w:t>
      </w:r>
      <w:r>
        <w:t>.</w:t>
      </w:r>
      <w:r w:rsidR="004B696B">
        <w:t xml:space="preserve"> </w:t>
      </w:r>
      <w:r w:rsidR="004B696B">
        <w:t>Current Opinion in Environmental</w:t>
      </w:r>
      <w:r>
        <w:t> </w:t>
      </w:r>
      <w:r>
        <w:t>Sustainability,2009,</w:t>
      </w:r>
      <w:r w:rsidR="004B696B">
        <w:t xml:space="preserve"> </w:t>
      </w:r>
      <w:r>
        <w:t>(</w:t>
      </w:r>
      <w:r>
        <w:t>1</w:t>
      </w:r>
      <w:r>
        <w:t>)</w:t>
      </w:r>
      <w:r>
        <w:t>:192-200.</w:t>
      </w:r>
    </w:p>
    <w:p w:rsidR="0018722C">
      <w:pPr>
        <w:pStyle w:val="cw26"/>
        <w:topLinePunct/>
      </w:pPr>
      <w:r>
        <w:t xml:space="preserve">[</w:t>
      </w:r>
      <w:r>
        <w:t xml:space="preserve">120</w:t>
      </w:r>
      <w:r>
        <w:t xml:space="preserve">]</w:t>
      </w:r>
      <w:r>
        <w:t xml:space="preserve"> </w:t>
      </w:r>
      <w:r>
        <w:t xml:space="preserve">Pachauri,</w:t>
      </w:r>
      <w:r w:rsidR="004B696B">
        <w:t xml:space="preserve"> </w:t>
      </w:r>
      <w:r w:rsidR="004B696B">
        <w:t xml:space="preserve">S.</w:t>
      </w:r>
      <w:r w:rsidR="004B696B">
        <w:t xml:space="preserve"> </w:t>
      </w:r>
      <w:r w:rsidR="004B696B">
        <w:t xml:space="preserve">An analysis of cross-sectional variations in total household energy requirements in India using micro survey data</w:t>
      </w:r>
      <w:r>
        <w:t xml:space="preserve">[</w:t>
      </w:r>
      <w:r>
        <w:t xml:space="preserve">J</w:t>
      </w:r>
      <w:r>
        <w:t xml:space="preserve">]</w:t>
      </w:r>
      <w:r>
        <w:t xml:space="preserve">.</w:t>
      </w:r>
      <w:r w:rsidR="004B696B">
        <w:t xml:space="preserve"> </w:t>
      </w:r>
      <w:r w:rsidR="004B696B">
        <w:t xml:space="preserve">Energy </w:t>
      </w:r>
      <w:r>
        <w:t xml:space="preserve">Policy, </w:t>
      </w:r>
      <w:r>
        <w:t xml:space="preserve">2004. </w:t>
      </w:r>
      <w:r>
        <w:t xml:space="preserve">(</w:t>
      </w:r>
      <w:r>
        <w:t xml:space="preserve">32</w:t>
      </w:r>
      <w:r>
        <w:t xml:space="preserve">)</w:t>
      </w:r>
      <w:r>
        <w:t xml:space="preserve">: 1723-1735.</w:t>
      </w:r>
    </w:p>
    <w:p w:rsidR="0018722C">
      <w:pPr>
        <w:pStyle w:val="cw26"/>
        <w:topLinePunct/>
      </w:pPr>
      <w:r>
        <w:t>[</w:t>
      </w:r>
      <w:r>
        <w:t xml:space="preserve">121</w:t>
      </w:r>
      <w:r>
        <w:t>]</w:t>
      </w:r>
      <w:r>
        <w:t xml:space="preserve"> </w:t>
      </w:r>
      <w:r>
        <w:t>Lenzen,</w:t>
      </w:r>
      <w:r w:rsidR="004B696B">
        <w:t xml:space="preserve"> </w:t>
      </w:r>
      <w:r w:rsidR="004B696B">
        <w:t>M.</w:t>
      </w:r>
      <w:r w:rsidR="004B696B">
        <w:t xml:space="preserve"> </w:t>
      </w:r>
      <w:r w:rsidR="004B696B">
        <w:t>Energy and greenhouse gas cost of living for Australia during 1993</w:t>
      </w:r>
      <w:r>
        <w:t>/</w:t>
      </w:r>
      <w:r>
        <w:t>94</w:t>
      </w:r>
      <w:r>
        <w:t>[</w:t>
      </w:r>
      <w:r>
        <w:t>J</w:t>
      </w:r>
      <w:r>
        <w:t>]</w:t>
      </w:r>
      <w:r>
        <w:t>.</w:t>
      </w:r>
      <w:r w:rsidR="004B696B">
        <w:t xml:space="preserve"> </w:t>
      </w:r>
      <w:r w:rsidR="004B696B">
        <w:t>Energy</w:t>
      </w:r>
      <w:r>
        <w:t> </w:t>
      </w:r>
      <w:r>
        <w:t>1998,</w:t>
      </w:r>
      <w:r w:rsidR="004B696B">
        <w:t xml:space="preserve"> </w:t>
      </w:r>
      <w:r>
        <w:t>(</w:t>
      </w:r>
      <w:r>
        <w:t>23</w:t>
      </w:r>
      <w:r>
        <w:t>)</w:t>
      </w:r>
      <w:r>
        <w:t>:497-516.</w:t>
      </w:r>
    </w:p>
    <w:p w:rsidR="0018722C">
      <w:pPr>
        <w:pStyle w:val="cw26"/>
        <w:topLinePunct/>
      </w:pPr>
      <w:r>
        <w:t>[</w:t>
      </w:r>
      <w:r>
        <w:t xml:space="preserve">122</w:t>
      </w:r>
      <w:r>
        <w:t>]</w:t>
      </w:r>
      <w:r>
        <w:t xml:space="preserve"> </w:t>
      </w:r>
      <w:r>
        <w:t>Reinders,</w:t>
      </w:r>
      <w:r w:rsidR="004B696B">
        <w:t xml:space="preserve"> </w:t>
      </w:r>
      <w:r w:rsidR="004B696B">
        <w:t>A.</w:t>
      </w:r>
      <w:r w:rsidR="004B696B">
        <w:t xml:space="preserve"> </w:t>
      </w:r>
      <w:r w:rsidR="004B696B">
        <w:t>H.</w:t>
      </w:r>
      <w:r w:rsidR="004B696B">
        <w:t xml:space="preserve"> </w:t>
      </w:r>
      <w:r w:rsidR="004B696B">
        <w:t>M.</w:t>
      </w:r>
      <w:r w:rsidR="004B696B">
        <w:t xml:space="preserve"> </w:t>
      </w:r>
      <w:r w:rsidR="004B696B">
        <w:t>E.,</w:t>
      </w:r>
      <w:r w:rsidR="004B696B">
        <w:t xml:space="preserve"> </w:t>
      </w:r>
      <w:r w:rsidR="004B696B">
        <w:t>Vringer,</w:t>
      </w:r>
      <w:r w:rsidR="004B696B">
        <w:t xml:space="preserve"> </w:t>
      </w:r>
      <w:r w:rsidR="004B696B">
        <w:t>K.,</w:t>
      </w:r>
      <w:r w:rsidR="004B696B">
        <w:t xml:space="preserve"> </w:t>
      </w:r>
      <w:r w:rsidR="004B696B">
        <w:t>et al.</w:t>
      </w:r>
      <w:r w:rsidR="004B696B">
        <w:t xml:space="preserve"> </w:t>
      </w:r>
      <w:r w:rsidR="004B696B">
        <w:t>The direct and indirectenergy requirement</w:t>
      </w:r>
      <w:r>
        <w:t> </w:t>
      </w:r>
      <w:r>
        <w:t>of</w:t>
      </w:r>
    </w:p>
    <w:p w:rsidR="0018722C">
      <w:pPr>
        <w:topLinePunct/>
      </w:pPr>
      <w:r>
        <w:rPr>
          <w:rFonts w:ascii="Times New Roman"/>
        </w:rPr>
        <w:t/>
      </w:r>
      <w:r>
        <w:rPr>
          <w:rFonts w:ascii="Times New Roman"/>
        </w:rPr>
        <w:t>H</w:t>
      </w:r>
      <w:r>
        <w:rPr>
          <w:rFonts w:ascii="Times New Roman"/>
        </w:rPr>
        <w:t>ouseholds in the European Union</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Energy Policy,2003,</w:t>
      </w:r>
      <w:r w:rsidR="004B696B">
        <w:rPr>
          <w:rFonts w:ascii="Times New Roman"/>
        </w:rPr>
        <w:t xml:space="preserve"> </w:t>
      </w:r>
      <w:r>
        <w:rPr>
          <w:rFonts w:ascii="Times New Roman"/>
        </w:rPr>
        <w:t>(</w:t>
      </w:r>
      <w:r>
        <w:rPr>
          <w:rFonts w:ascii="Times New Roman"/>
        </w:rPr>
        <w:t>31</w:t>
      </w:r>
      <w:r>
        <w:rPr>
          <w:rFonts w:ascii="Times New Roman"/>
        </w:rPr>
        <w:t>)</w:t>
      </w:r>
      <w:r>
        <w:rPr>
          <w:rFonts w:ascii="Times New Roman"/>
        </w:rPr>
        <w:t>:139-153.</w:t>
      </w:r>
    </w:p>
    <w:p w:rsidR="0018722C">
      <w:pPr>
        <w:pStyle w:val="cw26"/>
        <w:topLinePunct/>
      </w:pPr>
      <w:r>
        <w:t>[</w:t>
      </w:r>
      <w:r>
        <w:t xml:space="preserve">123</w:t>
      </w:r>
      <w:r>
        <w:t>]</w:t>
      </w:r>
      <w:r>
        <w:t xml:space="preserve"> </w:t>
      </w:r>
      <w:r>
        <w:t>Ministry of Power.</w:t>
      </w:r>
      <w:r w:rsidR="004B696B">
        <w:t xml:space="preserve"> </w:t>
      </w:r>
      <w:r w:rsidR="004B696B">
        <w:t>The Energy Conservation ACT</w:t>
      </w:r>
      <w:r>
        <w:t>[</w:t>
      </w:r>
      <w:r>
        <w:rPr>
          <w:sz w:val="24"/>
        </w:rPr>
        <w:t>Z</w:t>
      </w:r>
      <w:r>
        <w:t>]</w:t>
      </w:r>
      <w:r>
        <w:t>.</w:t>
      </w:r>
      <w:r w:rsidR="004B696B">
        <w:t xml:space="preserve"> </w:t>
      </w:r>
      <w:r w:rsidR="004B696B">
        <w:t>New Delhi:</w:t>
      </w:r>
      <w:r w:rsidR="004B696B">
        <w:t xml:space="preserve"> </w:t>
      </w:r>
      <w:r w:rsidR="004B696B">
        <w:t>The Gazette of India,2001.</w:t>
      </w:r>
    </w:p>
    <w:p w:rsidR="0018722C">
      <w:pPr>
        <w:pStyle w:val="cw26"/>
        <w:topLinePunct/>
      </w:pPr>
      <w:r>
        <w:t xml:space="preserve">[</w:t>
      </w:r>
      <w:r>
        <w:t xml:space="preserve">124</w:t>
      </w:r>
      <w:r>
        <w:t xml:space="preserve">]</w:t>
      </w:r>
      <w:r>
        <w:t xml:space="preserve"> </w:t>
      </w:r>
      <w:r>
        <w:t xml:space="preserve">H.</w:t>
      </w:r>
      <w:r w:rsidR="004B696B">
        <w:t xml:space="preserve"> </w:t>
      </w:r>
      <w:r w:rsidR="004B696B">
        <w:t xml:space="preserve">Jeeninga,</w:t>
      </w:r>
      <w:r w:rsidR="004B696B">
        <w:t xml:space="preserve"> </w:t>
      </w:r>
      <w:r w:rsidR="004B696B">
        <w:t xml:space="preserve">M.</w:t>
      </w:r>
      <w:r w:rsidR="004B696B">
        <w:t xml:space="preserve"> </w:t>
      </w:r>
      <w:r w:rsidR="004B696B">
        <w:t xml:space="preserve">G.</w:t>
      </w:r>
      <w:r w:rsidR="004B696B">
        <w:t xml:space="preserve"> </w:t>
      </w:r>
      <w:r w:rsidR="004B696B">
        <w:t xml:space="preserve">Boots. Development of the domestic energy consumption in the liberalized energy market,</w:t>
      </w:r>
      <w:r w:rsidR="004B696B">
        <w:t xml:space="preserve"> </w:t>
      </w:r>
      <w:r w:rsidR="004B696B">
        <w:t xml:space="preserve">effects on purchase anduse behavior </w:t>
      </w:r>
      <w:r>
        <w:t xml:space="preserve">[</w:t>
      </w:r>
      <w:r>
        <w:rPr>
          <w:sz w:val="24"/>
        </w:rPr>
        <w:t xml:space="preserve">M</w:t>
      </w:r>
      <w:r>
        <w:t xml:space="preserve">]</w:t>
      </w:r>
      <w:r>
        <w:t xml:space="preserve">. Netherlands: ECN</w:t>
      </w:r>
      <w:r>
        <w:t xml:space="preserve"> </w:t>
      </w:r>
      <w:r>
        <w:t xml:space="preserve">Beleidsstudies,2001.</w:t>
      </w:r>
    </w:p>
    <w:p w:rsidR="0018722C">
      <w:pPr>
        <w:pStyle w:val="cw26"/>
        <w:topLinePunct/>
      </w:pPr>
      <w:r>
        <w:t>[</w:t>
      </w:r>
      <w:r>
        <w:t xml:space="preserve">125</w:t>
      </w:r>
      <w:r>
        <w:t>]</w:t>
      </w:r>
      <w:r>
        <w:t xml:space="preserve"> </w:t>
      </w:r>
      <w:r>
        <w:t>M.</w:t>
      </w:r>
      <w:r w:rsidR="004B696B">
        <w:t xml:space="preserve"> </w:t>
      </w:r>
      <w:r w:rsidR="004B696B">
        <w:t>A.</w:t>
      </w:r>
      <w:r w:rsidR="004B696B">
        <w:t xml:space="preserve"> </w:t>
      </w:r>
      <w:r w:rsidR="004B696B">
        <w:t>Bernstein,</w:t>
      </w:r>
      <w:r w:rsidR="004B696B">
        <w:t xml:space="preserve"> </w:t>
      </w:r>
      <w:r w:rsidR="004B696B">
        <w:t>J.</w:t>
      </w:r>
      <w:r w:rsidR="004B696B">
        <w:t xml:space="preserve"> </w:t>
      </w:r>
      <w:r w:rsidR="004B696B">
        <w:t>Griffin.</w:t>
      </w:r>
      <w:r w:rsidR="004B696B">
        <w:t xml:space="preserve"> </w:t>
      </w:r>
      <w:r w:rsidR="004B696B">
        <w:t>Regional differences in the price-elasticity of demand for energy</w:t>
      </w:r>
      <w:r>
        <w:t>[</w:t>
      </w:r>
      <w:r>
        <w:rPr>
          <w:sz w:val="24"/>
        </w:rPr>
        <w:t>M</w:t>
      </w:r>
      <w:r>
        <w:t>]</w:t>
      </w:r>
      <w:r>
        <w:t>.</w:t>
      </w:r>
      <w:r w:rsidR="004B696B">
        <w:t xml:space="preserve"> </w:t>
      </w:r>
      <w:r w:rsidR="004B696B">
        <w:t>Santa Monica:</w:t>
      </w:r>
      <w:r w:rsidR="004B696B">
        <w:t xml:space="preserve"> </w:t>
      </w:r>
      <w:r w:rsidR="004B696B">
        <w:t>RAND</w:t>
      </w:r>
      <w:r>
        <w:t> </w:t>
      </w:r>
      <w:r>
        <w:t>Coporation,2005.</w:t>
      </w:r>
    </w:p>
    <w:p w:rsidR="0018722C">
      <w:pPr>
        <w:pStyle w:val="cw26"/>
        <w:topLinePunct/>
      </w:pPr>
      <w:r>
        <w:t>[</w:t>
      </w:r>
      <w:r>
        <w:t xml:space="preserve">126</w:t>
      </w:r>
      <w:r>
        <w:t>]</w:t>
      </w:r>
      <w:r>
        <w:t xml:space="preserve"> </w:t>
      </w:r>
      <w:r>
        <w:t>G.</w:t>
      </w:r>
      <w:r w:rsidR="004B696B">
        <w:t xml:space="preserve"> </w:t>
      </w:r>
      <w:r w:rsidR="004B696B">
        <w:t>De </w:t>
      </w:r>
      <w:r>
        <w:t>Vita,</w:t>
      </w:r>
      <w:r w:rsidR="004B696B">
        <w:t xml:space="preserve"> </w:t>
      </w:r>
      <w:r w:rsidR="004B696B">
        <w:t>K.</w:t>
      </w:r>
      <w:r w:rsidR="004B696B">
        <w:t xml:space="preserve"> </w:t>
      </w:r>
      <w:r w:rsidR="004B696B">
        <w:t>Andresen,</w:t>
      </w:r>
      <w:r w:rsidR="004B696B">
        <w:t xml:space="preserve"> </w:t>
      </w:r>
      <w:r w:rsidR="004B696B">
        <w:t>L.</w:t>
      </w:r>
      <w:r w:rsidR="004B696B">
        <w:t xml:space="preserve"> </w:t>
      </w:r>
      <w:r w:rsidR="004B696B">
        <w:t>C.</w:t>
      </w:r>
      <w:r w:rsidR="004B696B">
        <w:t xml:space="preserve"> </w:t>
      </w:r>
      <w:r w:rsidR="004B696B">
        <w:t>Hunt.</w:t>
      </w:r>
      <w:r w:rsidR="004B696B">
        <w:t xml:space="preserve"> </w:t>
      </w:r>
      <w:r w:rsidR="004B696B">
        <w:t>An empirical analysis of energy demand in Namibia</w:t>
      </w:r>
      <w:r>
        <w:t>[</w:t>
      </w:r>
      <w:r>
        <w:t>J</w:t>
      </w:r>
      <w:r>
        <w:t>]</w:t>
      </w:r>
      <w:r>
        <w:t>.</w:t>
      </w:r>
      <w:r w:rsidR="004B696B">
        <w:t xml:space="preserve"> </w:t>
      </w:r>
      <w:r w:rsidR="004B696B">
        <w:t>Energy</w:t>
      </w:r>
      <w:r>
        <w:t> </w:t>
      </w:r>
      <w:r>
        <w:t>Policy,2006,34</w:t>
      </w:r>
      <w:r>
        <w:t>(</w:t>
      </w:r>
      <w:r>
        <w:t>18</w:t>
      </w:r>
      <w:r>
        <w:t>)</w:t>
      </w:r>
      <w:r>
        <w:t>:3447-3463.</w:t>
      </w:r>
    </w:p>
    <w:p w:rsidR="0018722C">
      <w:pPr>
        <w:pStyle w:val="cw26"/>
        <w:topLinePunct/>
      </w:pPr>
      <w:r>
        <w:t>[</w:t>
      </w:r>
      <w:r>
        <w:t xml:space="preserve">127</w:t>
      </w:r>
      <w:r>
        <w:t>]</w:t>
      </w:r>
      <w:r>
        <w:t xml:space="preserve"> </w:t>
      </w:r>
      <w:r>
        <w:t>Barnerjee,</w:t>
      </w:r>
      <w:r w:rsidR="004B696B">
        <w:t xml:space="preserve"> </w:t>
      </w:r>
      <w:r w:rsidR="004B696B">
        <w:t>B.</w:t>
      </w:r>
      <w:r w:rsidR="004B696B">
        <w:t xml:space="preserve"> </w:t>
      </w:r>
      <w:r w:rsidR="004B696B">
        <w:t>D.</w:t>
      </w:r>
      <w:r w:rsidR="004B696B">
        <w:t xml:space="preserve"> </w:t>
      </w:r>
      <w:r w:rsidR="004B696B">
        <w:t>Solomon.</w:t>
      </w:r>
      <w:r w:rsidR="004B696B">
        <w:t xml:space="preserve"> </w:t>
      </w:r>
      <w:r w:rsidR="004B696B">
        <w:t>Eco-labeling for energy efficiency and sustainability:</w:t>
      </w:r>
      <w:r w:rsidR="004B696B">
        <w:t xml:space="preserve"> </w:t>
      </w:r>
      <w:r w:rsidR="004B696B">
        <w:t>a meta-evaluation of US programs.</w:t>
      </w:r>
      <w:r w:rsidR="004B696B">
        <w:t xml:space="preserve"> </w:t>
      </w:r>
      <w:r w:rsidR="004B696B">
        <w:t>Energy</w:t>
      </w:r>
      <w:r>
        <w:t> </w:t>
      </w:r>
      <w:r>
        <w:t>Policy,2003,31</w:t>
      </w:r>
      <w:r>
        <w:t>(</w:t>
      </w:r>
      <w:r>
        <w:t>2</w:t>
      </w:r>
      <w:r>
        <w:t>)</w:t>
      </w:r>
      <w:r>
        <w:t>:109-123.</w:t>
      </w:r>
    </w:p>
    <w:p w:rsidR="0018722C">
      <w:pPr>
        <w:pStyle w:val="cw26"/>
        <w:topLinePunct/>
      </w:pPr>
      <w:r>
        <w:t>[</w:t>
      </w:r>
      <w:r>
        <w:t xml:space="preserve">128</w:t>
      </w:r>
      <w:r>
        <w:t>]</w:t>
      </w:r>
      <w:r>
        <w:t xml:space="preserve"> </w:t>
      </w:r>
      <w:r>
        <w:t>Nguyen Anh Tuan,</w:t>
      </w:r>
      <w:r w:rsidR="004B696B">
        <w:t xml:space="preserve"> </w:t>
      </w:r>
      <w:r w:rsidR="004B696B">
        <w:t>Thierry Lefevre.</w:t>
      </w:r>
      <w:r w:rsidR="004B696B">
        <w:t xml:space="preserve"> </w:t>
      </w:r>
      <w:r w:rsidR="004B696B">
        <w:t>Analysis of household energy demand in Vietnam</w:t>
      </w:r>
      <w:r>
        <w:t>[</w:t>
      </w:r>
      <w:r>
        <w:t>J</w:t>
      </w:r>
      <w:r>
        <w:t>]</w:t>
      </w:r>
      <w:r>
        <w:t>.</w:t>
      </w:r>
      <w:r w:rsidR="004B696B">
        <w:t xml:space="preserve"> </w:t>
      </w:r>
      <w:r w:rsidR="004B696B">
        <w:t>Energy</w:t>
      </w:r>
      <w:r>
        <w:t> </w:t>
      </w:r>
      <w:r>
        <w:t>Policy,1996,24</w:t>
      </w:r>
      <w:r>
        <w:t>(</w:t>
      </w:r>
      <w:r>
        <w:t>12</w:t>
      </w:r>
      <w:r>
        <w:t>)</w:t>
      </w:r>
      <w:r>
        <w:t>:1089-1099.</w:t>
      </w:r>
    </w:p>
    <w:p w:rsidR="0018722C">
      <w:pPr>
        <w:pStyle w:val="cw26"/>
        <w:topLinePunct/>
      </w:pPr>
      <w:r>
        <w:t>[</w:t>
      </w:r>
      <w:r>
        <w:t xml:space="preserve">129</w:t>
      </w:r>
      <w:r>
        <w:t>]</w:t>
      </w:r>
      <w:r>
        <w:t xml:space="preserve"> </w:t>
      </w:r>
      <w:r>
        <w:t>Action Plan for Energy Efficiency:</w:t>
      </w:r>
      <w:r w:rsidR="004B696B">
        <w:t xml:space="preserve"> </w:t>
      </w:r>
      <w:r w:rsidR="004B696B">
        <w:t>Realising the Potential,</w:t>
      </w:r>
      <w:r w:rsidR="004B696B">
        <w:t xml:space="preserve"> </w:t>
      </w:r>
      <w:r w:rsidR="004B696B">
        <w:t>COM</w:t>
      </w:r>
      <w:r>
        <w:t>(</w:t>
      </w:r>
      <w:r>
        <w:t>2006</w:t>
      </w:r>
      <w:r>
        <w:t>)</w:t>
      </w:r>
      <w:r w:rsidR="004B696B">
        <w:t xml:space="preserve"> </w:t>
      </w:r>
      <w:r>
        <w:t>545</w:t>
      </w:r>
      <w:r>
        <w:t> </w:t>
      </w:r>
      <w:r>
        <w:t>final.</w:t>
      </w:r>
    </w:p>
    <w:p w:rsidR="0018722C">
      <w:pPr>
        <w:pStyle w:val="cw26"/>
        <w:topLinePunct/>
      </w:pPr>
      <w:r>
        <w:t>[</w:t>
      </w:r>
      <w:r>
        <w:t xml:space="preserve">130</w:t>
      </w:r>
      <w:r>
        <w:t>]</w:t>
      </w:r>
      <w:r>
        <w:t xml:space="preserve"> </w:t>
      </w:r>
      <w:r>
        <w:t>Myoung-Souk </w:t>
      </w:r>
      <w:r>
        <w:t>Yeo,</w:t>
      </w:r>
      <w:r w:rsidR="004B696B">
        <w:t xml:space="preserve"> </w:t>
      </w:r>
      <w:r w:rsidR="004B696B">
        <w:t>In-Ho </w:t>
      </w:r>
      <w:r>
        <w:t>Yang,</w:t>
      </w:r>
      <w:r w:rsidR="004B696B">
        <w:t xml:space="preserve"> </w:t>
      </w:r>
      <w:r w:rsidR="004B696B">
        <w:t>Kwang-Woo</w:t>
      </w:r>
      <w:r>
        <w:t> </w:t>
      </w:r>
      <w:r>
        <w:t>Kim.</w:t>
      </w:r>
      <w:r w:rsidR="004B696B">
        <w:t xml:space="preserve"> </w:t>
      </w:r>
      <w:r w:rsidR="004B696B">
        <w:t>Historical changes recent energy saving potential of residential heating in Korea</w:t>
      </w:r>
      <w:r>
        <w:t>[</w:t>
      </w:r>
      <w:r>
        <w:t>J</w:t>
      </w:r>
      <w:r>
        <w:t>]</w:t>
      </w:r>
      <w:r>
        <w:t>.</w:t>
      </w:r>
      <w:r w:rsidR="004B696B">
        <w:t xml:space="preserve"> </w:t>
      </w:r>
      <w:r w:rsidR="004B696B">
        <w:t>Energy and Buildings, 2003,</w:t>
      </w:r>
      <w:r w:rsidR="004B696B">
        <w:t xml:space="preserve"> </w:t>
      </w:r>
      <w:r w:rsidR="004B696B">
        <w:t>Vol.</w:t>
      </w:r>
      <w:r w:rsidR="004B696B">
        <w:t xml:space="preserve"> </w:t>
      </w:r>
      <w:r>
        <w:t>(</w:t>
      </w:r>
      <w:r>
        <w:t>35</w:t>
      </w:r>
      <w:r>
        <w:t>)</w:t>
      </w:r>
      <w:r>
        <w:t>:715-727.</w:t>
      </w:r>
    </w:p>
    <w:p w:rsidR="0018722C">
      <w:pPr>
        <w:pStyle w:val="cw26"/>
        <w:topLinePunct/>
      </w:pPr>
      <w:r>
        <w:t>[</w:t>
      </w:r>
      <w:r>
        <w:t xml:space="preserve">131</w:t>
      </w:r>
      <w:r>
        <w:t>]</w:t>
      </w:r>
      <w:r>
        <w:t xml:space="preserve"> </w:t>
      </w:r>
      <w:r>
        <w:t>Lang S.</w:t>
      </w:r>
      <w:r w:rsidR="004B696B">
        <w:t xml:space="preserve"> </w:t>
      </w:r>
      <w:r w:rsidR="004B696B">
        <w:t>W.</w:t>
      </w:r>
      <w:r w:rsidR="004B696B">
        <w:t xml:space="preserve"> </w:t>
      </w:r>
      <w:r w:rsidR="004B696B">
        <w:t>Progress in energy-efficient standards for residential buildings in China</w:t>
      </w:r>
      <w:r>
        <w:t>[</w:t>
      </w:r>
      <w:r>
        <w:t>J</w:t>
      </w:r>
      <w:r>
        <w:t>]</w:t>
      </w:r>
      <w:r>
        <w:t>.</w:t>
      </w:r>
      <w:r w:rsidR="004B696B">
        <w:t xml:space="preserve"> </w:t>
      </w:r>
      <w:r w:rsidR="004B696B">
        <w:t>Energy and</w:t>
      </w:r>
      <w:r>
        <w:t> </w:t>
      </w:r>
      <w:r>
        <w:t>Buildings,2004,</w:t>
      </w:r>
      <w:r w:rsidR="004B696B">
        <w:t xml:space="preserve"> </w:t>
      </w:r>
      <w:r w:rsidR="004B696B">
        <w:t>Vol.36</w:t>
      </w:r>
      <w:r>
        <w:t>(</w:t>
      </w:r>
      <w:r>
        <w:t>12</w:t>
      </w:r>
      <w:r>
        <w:t>)</w:t>
      </w:r>
      <w:r>
        <w:t>:1191-1196.</w:t>
      </w:r>
    </w:p>
    <w:p w:rsidR="0018722C">
      <w:pPr>
        <w:pStyle w:val="cw26"/>
        <w:topLinePunct/>
      </w:pPr>
      <w:r>
        <w:t>[</w:t>
      </w:r>
      <w:r>
        <w:t xml:space="preserve">132</w:t>
      </w:r>
      <w:r>
        <w:t>]</w:t>
      </w:r>
      <w:r>
        <w:t xml:space="preserve"> </w:t>
      </w:r>
      <w:r>
        <w:t>S.</w:t>
      </w:r>
      <w:r w:rsidR="004B696B">
        <w:t xml:space="preserve"> </w:t>
      </w:r>
      <w:r w:rsidR="004B696B">
        <w:t>Flores Larsen,</w:t>
      </w:r>
      <w:r w:rsidR="004B696B">
        <w:t xml:space="preserve"> </w:t>
      </w:r>
      <w:r w:rsidR="004B696B">
        <w:t>C.</w:t>
      </w:r>
      <w:r w:rsidR="004B696B">
        <w:t xml:space="preserve"> </w:t>
      </w:r>
      <w:r w:rsidR="004B696B">
        <w:t>Filipp,</w:t>
      </w:r>
      <w:r w:rsidR="004B696B">
        <w:t xml:space="preserve"> </w:t>
      </w:r>
      <w:r w:rsidR="004B696B">
        <w:t>A.</w:t>
      </w:r>
      <w:r w:rsidR="004B696B">
        <w:t xml:space="preserve"> </w:t>
      </w:r>
      <w:r w:rsidR="004B696B">
        <w:t>Beascochea.</w:t>
      </w:r>
      <w:r w:rsidR="004B696B">
        <w:t xml:space="preserve"> </w:t>
      </w:r>
      <w:r w:rsidR="004B696B">
        <w:t>An experience on integrating monitoring and simulation tools in the design of energy-saving buildings</w:t>
      </w:r>
      <w:r>
        <w:t>[</w:t>
      </w:r>
      <w:r>
        <w:t>J</w:t>
      </w:r>
      <w:r>
        <w:t>]</w:t>
      </w:r>
      <w:r>
        <w:t>.</w:t>
      </w:r>
      <w:r w:rsidR="004B696B">
        <w:t xml:space="preserve"> </w:t>
      </w:r>
      <w:r w:rsidR="004B696B">
        <w:t>Energy and Buildings,2008,</w:t>
      </w:r>
      <w:r w:rsidR="004B696B">
        <w:t xml:space="preserve"> </w:t>
      </w:r>
      <w:r w:rsidR="004B696B">
        <w:t>Vol.</w:t>
      </w:r>
      <w:r w:rsidR="004B696B">
        <w:t xml:space="preserve"> </w:t>
      </w:r>
      <w:r>
        <w:t>(</w:t>
      </w:r>
      <w:r>
        <w:t>40</w:t>
      </w:r>
      <w:r>
        <w:t>)</w:t>
      </w:r>
      <w:r>
        <w:t>:987-997.</w:t>
      </w:r>
    </w:p>
    <w:p w:rsidR="0018722C">
      <w:pPr>
        <w:pStyle w:val="cw26"/>
        <w:topLinePunct/>
      </w:pPr>
      <w:r>
        <w:t>[</w:t>
      </w:r>
      <w:r>
        <w:t xml:space="preserve">133</w:t>
      </w:r>
      <w:r>
        <w:t>]</w:t>
      </w:r>
      <w:r>
        <w:t xml:space="preserve"> </w:t>
      </w:r>
      <w:r>
        <w:t>Haris Doukas,</w:t>
      </w:r>
      <w:r w:rsidR="004B696B">
        <w:t xml:space="preserve"> </w:t>
      </w:r>
      <w:r w:rsidR="004B696B">
        <w:t>Christos Nychtis,</w:t>
      </w:r>
      <w:r w:rsidR="004B696B">
        <w:t xml:space="preserve"> </w:t>
      </w:r>
      <w:r w:rsidR="004B696B">
        <w:t>John Psarras.</w:t>
      </w:r>
      <w:r w:rsidR="004B696B">
        <w:t xml:space="preserve"> </w:t>
      </w:r>
      <w:r w:rsidR="004B696B">
        <w:t>Assessing energy-saving measures</w:t>
      </w:r>
      <w:r w:rsidR="001852F3">
        <w:t xml:space="preserve"> in buildings through an intelligence decision support model</w:t>
      </w:r>
      <w:r>
        <w:t>[</w:t>
      </w:r>
      <w:r>
        <w:t>J</w:t>
      </w:r>
      <w:r>
        <w:t>]</w:t>
      </w:r>
      <w:r>
        <w:t>.</w:t>
      </w:r>
      <w:r w:rsidR="001852F3">
        <w:t xml:space="preserve"> </w:t>
      </w:r>
      <w:r w:rsidR="001852F3">
        <w:t xml:space="preserve">Building and Environment,2009,</w:t>
      </w:r>
      <w:r w:rsidR="004B696B">
        <w:t xml:space="preserve"> </w:t>
      </w:r>
      <w:r w:rsidR="004B696B">
        <w:t xml:space="preserve">Vol.</w:t>
      </w:r>
      <w:r w:rsidR="004B696B">
        <w:t xml:space="preserve"> </w:t>
      </w:r>
      <w:r>
        <w:t>(</w:t>
      </w:r>
      <w:r>
        <w:t>44</w:t>
      </w:r>
      <w:r>
        <w:t>)</w:t>
      </w:r>
      <w:r>
        <w:t>:290-298.</w:t>
      </w:r>
    </w:p>
    <w:p w:rsidR="0018722C">
      <w:pPr>
        <w:pStyle w:val="cw26"/>
        <w:topLinePunct/>
      </w:pPr>
      <w:r>
        <w:t>[</w:t>
      </w:r>
      <w:r>
        <w:t xml:space="preserve">134</w:t>
      </w:r>
      <w:r>
        <w:t>]</w:t>
      </w:r>
      <w:r>
        <w:t xml:space="preserve"> </w:t>
      </w:r>
      <w:r>
        <w:t>Jinlong Ouyang,</w:t>
      </w:r>
      <w:r w:rsidR="004B696B">
        <w:t xml:space="preserve"> </w:t>
      </w:r>
      <w:r w:rsidR="004B696B">
        <w:t>Jian Ge,</w:t>
      </w:r>
      <w:r w:rsidR="004B696B">
        <w:t xml:space="preserve"> </w:t>
      </w:r>
      <w:r w:rsidR="004B696B">
        <w:t>Kazunori Hokao.</w:t>
      </w:r>
      <w:r w:rsidR="004B696B">
        <w:t xml:space="preserve"> </w:t>
      </w:r>
      <w:r w:rsidR="004B696B">
        <w:t>Economic analysis of energy-saving renovation measures for urban existing residential buildings in China based on thermal</w:t>
      </w:r>
      <w:r>
        <w:t> </w:t>
      </w:r>
      <w:r>
        <w:t>simulation</w:t>
      </w:r>
      <w:r>
        <w:t> </w:t>
      </w:r>
      <w:r>
        <w:t>and</w:t>
      </w:r>
      <w:r>
        <w:t> </w:t>
      </w:r>
      <w:r>
        <w:t>site</w:t>
      </w:r>
      <w:r>
        <w:t> </w:t>
      </w:r>
      <w:r>
        <w:t>investigation</w:t>
      </w:r>
      <w:r>
        <w:t>[</w:t>
      </w:r>
      <w:r>
        <w:t>J</w:t>
      </w:r>
      <w:r>
        <w:t>]</w:t>
      </w:r>
      <w:r>
        <w:t>.</w:t>
      </w:r>
      <w:r w:rsidR="004B696B">
        <w:t xml:space="preserve"> </w:t>
      </w:r>
      <w:r w:rsidR="004B696B">
        <w:t>Energy</w:t>
      </w:r>
      <w:r>
        <w:t> </w:t>
      </w:r>
      <w:r>
        <w:t>Policy,</w:t>
      </w:r>
      <w:r>
        <w:t> </w:t>
      </w:r>
      <w:r>
        <w:t>2009,</w:t>
      </w:r>
      <w:r>
        <w:t> </w:t>
      </w:r>
      <w:r>
        <w:t>Vol.</w:t>
      </w:r>
      <w:r>
        <w:t> </w:t>
      </w:r>
      <w:r>
        <w:t>(</w:t>
      </w:r>
      <w:r>
        <w:t xml:space="preserve">37</w:t>
      </w:r>
      <w:r>
        <w:t>)</w:t>
      </w:r>
      <w:r>
        <w:t>:</w:t>
      </w:r>
      <w:r>
        <w:t> </w:t>
      </w:r>
      <w:r>
        <w:t>140</w:t>
      </w:r>
    </w:p>
    <w:p w:rsidR="0018722C">
      <w:pPr>
        <w:topLinePunct/>
      </w:pPr>
      <w:r>
        <w:rPr>
          <w:rFonts w:ascii="Times New Roman"/>
        </w:rPr>
        <w:t>-149.</w:t>
      </w:r>
    </w:p>
    <w:p w:rsidR="0018722C">
      <w:pPr>
        <w:pStyle w:val="cw26"/>
        <w:topLinePunct/>
      </w:pPr>
      <w:r>
        <w:t>[</w:t>
      </w:r>
      <w:r>
        <w:t xml:space="preserve">135</w:t>
      </w:r>
      <w:r>
        <w:t>]</w:t>
      </w:r>
      <w:r>
        <w:t xml:space="preserve"> </w:t>
      </w:r>
      <w:r>
        <w:t>F.</w:t>
      </w:r>
      <w:r w:rsidR="004B696B">
        <w:t xml:space="preserve"> </w:t>
      </w:r>
      <w:r w:rsidR="004B696B">
        <w:t>J.</w:t>
      </w:r>
      <w:r w:rsidR="004B696B">
        <w:t xml:space="preserve"> </w:t>
      </w:r>
      <w:r w:rsidR="004B696B">
        <w:t>Rey,</w:t>
      </w:r>
      <w:r w:rsidR="004B696B">
        <w:t xml:space="preserve"> </w:t>
      </w:r>
      <w:r w:rsidR="004B696B">
        <w:t>E.</w:t>
      </w:r>
      <w:r w:rsidR="004B696B">
        <w:t xml:space="preserve"> </w:t>
      </w:r>
      <w:r w:rsidR="004B696B">
        <w:t>Velasco,</w:t>
      </w:r>
      <w:r w:rsidR="004B696B">
        <w:t xml:space="preserve"> </w:t>
      </w:r>
      <w:r w:rsidR="004B696B">
        <w:t>F.</w:t>
      </w:r>
      <w:r w:rsidR="004B696B">
        <w:t xml:space="preserve"> </w:t>
      </w:r>
      <w:r w:rsidR="004B696B">
        <w:t>Varela.</w:t>
      </w:r>
      <w:r w:rsidR="004B696B">
        <w:t xml:space="preserve"> </w:t>
      </w:r>
      <w:r w:rsidR="004B696B">
        <w:t>Building</w:t>
      </w:r>
      <w:r>
        <w:t> </w:t>
      </w:r>
      <w:r>
        <w:t>Energy Analysis</w:t>
      </w:r>
      <w:r>
        <w:t>(</w:t>
      </w:r>
      <w:r>
        <w:rPr>
          <w:sz w:val="24"/>
        </w:rPr>
        <w:t>BEA</w:t>
      </w:r>
      <w:r>
        <w:t>)</w:t>
      </w:r>
      <w:r>
        <w:t>:A methodology to assess building energy labeling,</w:t>
      </w:r>
      <w:r w:rsidR="004B696B">
        <w:t xml:space="preserve"> </w:t>
      </w:r>
      <w:r w:rsidR="004B696B">
        <w:t>Energy and</w:t>
      </w:r>
      <w:r>
        <w:t> </w:t>
      </w:r>
      <w:r>
        <w:t>Buildings.2007,39</w:t>
      </w:r>
      <w:r>
        <w:t>(</w:t>
      </w:r>
      <w:r>
        <w:rPr>
          <w:sz w:val="24"/>
        </w:rPr>
        <w:t>6</w:t>
      </w:r>
      <w:r>
        <w:t>)</w:t>
      </w:r>
      <w:r>
        <w:t>:709-716.</w:t>
      </w:r>
    </w:p>
    <w:p w:rsidR="0018722C">
      <w:pPr>
        <w:pStyle w:val="a4"/>
        <w:topLinePunct/>
      </w:pPr>
      <w:bookmarkStart w:id="905365" w:name="_Toc686905365"/>
      <w:bookmarkStart w:name="_TOC_250004" w:id="120"/>
      <w:bookmarkStart w:name="附录A 博士研究生阶段发表论文情况及参与项目主要论文： " w:id="121"/>
      <w:r/>
      <w:r>
        <w:t>附录</w:t>
      </w:r>
      <w:r/>
      <w:r>
        <w:t>A</w:t>
      </w:r>
      <w:bookmarkEnd w:id="120"/>
      <w:r>
        <w:t>博士研究Th阶段发表论文情况及参与项目</w:t>
      </w:r>
      <w:bookmarkEnd w:id="905365"/>
    </w:p>
    <w:p w:rsidR="0018722C">
      <w:pPr>
        <w:pStyle w:val="Heading1"/>
        <w:topLinePunct/>
      </w:pPr>
      <w:bookmarkStart w:id="905366" w:name="_Toc686905366"/>
      <w:bookmarkStart w:name="_TOC_250003" w:id="122"/>
      <w:bookmarkEnd w:id="122"/>
      <w:r>
        <w:t>主要论文：</w:t>
      </w:r>
      <w:bookmarkEnd w:id="905366"/>
    </w:p>
    <w:p w:rsidR="0018722C">
      <w:pPr>
        <w:pStyle w:val="cw26"/>
        <w:topLinePunct/>
      </w:pPr>
      <w:r>
        <w:t>[</w:t>
      </w:r>
      <w:r>
        <w:t xml:space="preserve">1</w:t>
      </w:r>
      <w:r>
        <w:t>]</w:t>
      </w:r>
      <w:r>
        <w:rPr>
          <w:rFonts w:ascii="宋体" w:eastAsia="宋体" w:hint="eastAsia"/>
        </w:rPr>
        <w:t>张卫华</w:t>
      </w:r>
      <w:r>
        <w:rPr>
          <w:rFonts w:ascii="宋体" w:eastAsia="宋体" w:hint="eastAsia"/>
        </w:rPr>
        <w:t xml:space="preserve">, </w:t>
      </w:r>
      <w:r>
        <w:rPr>
          <w:rFonts w:ascii="宋体" w:eastAsia="宋体" w:hint="eastAsia"/>
        </w:rPr>
        <w:t>刘加平</w:t>
      </w:r>
      <w:r>
        <w:t>. </w:t>
      </w:r>
      <w:r>
        <w:rPr>
          <w:rFonts w:ascii="宋体" w:eastAsia="宋体" w:hint="eastAsia"/>
        </w:rPr>
        <w:t>关于建筑节能若干问题的思考</w:t>
      </w:r>
      <w:r>
        <w:t>. </w:t>
      </w:r>
      <w:r>
        <w:rPr>
          <w:rFonts w:ascii="宋体" w:eastAsia="宋体" w:hint="eastAsia"/>
        </w:rPr>
        <w:t>城市化进程中的建筑与城市物理环境</w:t>
      </w:r>
      <w:r>
        <w:t>. </w:t>
      </w:r>
      <w:r>
        <w:t>2008</w:t>
      </w:r>
      <w:r>
        <w:rPr>
          <w:rFonts w:ascii="宋体" w:eastAsia="宋体" w:hint="eastAsia"/>
          <w:rFonts w:ascii="宋体" w:eastAsia="宋体" w:hint="eastAsia"/>
          <w:sz w:val="24"/>
        </w:rPr>
        <w:t xml:space="preserve">, </w:t>
      </w:r>
      <w:r>
        <w:t>11.</w:t>
      </w:r>
      <w:r>
        <w:t> </w:t>
      </w:r>
      <w:r>
        <w:rPr>
          <w:rFonts w:ascii="宋体" w:eastAsia="宋体" w:hint="eastAsia"/>
        </w:rPr>
        <w:t>华南理工大学出版社</w:t>
      </w:r>
      <w:r>
        <w:t>.</w:t>
      </w:r>
    </w:p>
    <w:p w:rsidR="0018722C">
      <w:pPr>
        <w:pStyle w:val="cw26"/>
        <w:topLinePunct/>
      </w:pPr>
      <w:r>
        <w:t>[</w:t>
      </w:r>
      <w:r>
        <w:t xml:space="preserve">2</w:t>
      </w:r>
      <w:r>
        <w:t>]</w:t>
      </w:r>
      <w:r>
        <w:rPr>
          <w:rFonts w:ascii="宋体" w:eastAsia="宋体" w:hint="eastAsia"/>
        </w:rPr>
        <w:t>张卫华</w:t>
      </w:r>
      <w:r>
        <w:rPr>
          <w:rFonts w:ascii="宋体" w:eastAsia="宋体" w:hint="eastAsia"/>
        </w:rPr>
        <w:t xml:space="preserve">, </w:t>
      </w:r>
      <w:r>
        <w:rPr>
          <w:rFonts w:ascii="宋体" w:eastAsia="宋体" w:hint="eastAsia"/>
        </w:rPr>
        <w:t>刘加平</w:t>
      </w:r>
      <w:r>
        <w:t>.</w:t>
      </w:r>
      <w:r>
        <w:rPr>
          <w:rFonts w:ascii="宋体" w:eastAsia="宋体" w:hint="eastAsia"/>
        </w:rPr>
        <w:t>建筑节能技术标准体系的法律基础</w:t>
      </w:r>
      <w:r>
        <w:t>. </w:t>
      </w:r>
      <w:r>
        <w:rPr>
          <w:rFonts w:ascii="宋体" w:eastAsia="宋体" w:hint="eastAsia"/>
        </w:rPr>
        <w:t>生态城市与绿色建筑</w:t>
      </w:r>
      <w:r>
        <w:t>.</w:t>
      </w:r>
    </w:p>
    <w:p w:rsidR="0018722C">
      <w:pPr>
        <w:topLinePunct/>
      </w:pPr>
      <w:r>
        <w:rPr>
          <w:rFonts w:ascii="Times New Roman" w:eastAsia="Times New Roman"/>
        </w:rPr>
        <w:t>2010</w:t>
      </w:r>
      <w:r>
        <w:t>年创刊号</w:t>
      </w:r>
    </w:p>
    <w:p w:rsidR="0018722C">
      <w:pPr>
        <w:pStyle w:val="cw26"/>
        <w:topLinePunct/>
      </w:pPr>
      <w:r>
        <w:t>[</w:t>
      </w:r>
      <w:r>
        <w:t xml:space="preserve">3</w:t>
      </w:r>
      <w:r>
        <w:t>]</w:t>
      </w:r>
      <w:r>
        <w:rPr>
          <w:rFonts w:ascii="宋体" w:eastAsia="宋体" w:hint="eastAsia"/>
        </w:rPr>
        <w:t>张卫华，刘加平</w:t>
      </w:r>
      <w:r>
        <w:t>.</w:t>
      </w:r>
      <w:r>
        <w:rPr>
          <w:rFonts w:ascii="宋体" w:eastAsia="宋体" w:hint="eastAsia"/>
        </w:rPr>
        <w:t>以公平为前提，大力推进建筑节能</w:t>
      </w:r>
      <w:r>
        <w:t>.</w:t>
      </w:r>
      <w:r>
        <w:rPr>
          <w:rFonts w:ascii="宋体" w:eastAsia="宋体" w:hint="eastAsia"/>
        </w:rPr>
        <w:t>工业建筑</w:t>
      </w:r>
      <w:r>
        <w:t>. 2010.12</w:t>
      </w:r>
    </w:p>
    <w:p w:rsidR="0018722C">
      <w:pPr>
        <w:pStyle w:val="cw26"/>
        <w:topLinePunct/>
      </w:pPr>
      <w:r>
        <w:t>[</w:t>
      </w:r>
      <w:r>
        <w:t xml:space="preserve">4</w:t>
      </w:r>
      <w:r>
        <w:t>]</w:t>
      </w:r>
      <w:r>
        <w:t xml:space="preserve"> </w:t>
      </w:r>
      <w:r>
        <w:t>Consideration on Issues about Study of Building Energy Conservation</w:t>
      </w:r>
      <w:r w:rsidR="004B696B">
        <w:t>.</w:t>
      </w:r>
      <w:r>
        <w:t> </w:t>
      </w:r>
      <w:r>
        <w:t>2011CEBM</w:t>
      </w:r>
    </w:p>
    <w:p w:rsidR="0018722C">
      <w:pPr>
        <w:topLinePunct/>
      </w:pPr>
      <w:r>
        <w:t>《</w:t>
      </w:r>
      <w:r>
        <w:rPr>
          <w:rFonts w:ascii="Times New Roman" w:eastAsia="宋体"/>
        </w:rPr>
        <w:t>Advances in Civil Engineering</w:t>
      </w:r>
      <w:r>
        <w:rPr>
          <w:rFonts w:ascii="Times New Roman" w:eastAsia="宋体"/>
        </w:rPr>
        <w:t>(</w:t>
      </w:r>
      <w:r>
        <w:rPr>
          <w:rFonts w:ascii="Times New Roman" w:eastAsia="宋体"/>
        </w:rPr>
        <w:t>Part 3</w:t>
      </w:r>
      <w:r>
        <w:rPr>
          <w:rFonts w:ascii="Times New Roman" w:eastAsia="宋体"/>
        </w:rPr>
        <w:t>)</w:t>
      </w:r>
      <w:r>
        <w:t>》</w:t>
      </w:r>
      <w:r>
        <w:rPr>
          <w:rFonts w:ascii="Times New Roman" w:eastAsia="宋体"/>
        </w:rPr>
        <w:t>Advanced Materials Research, v255-260, p1348-1352,2011, Advances</w:t>
      </w:r>
      <w:r w:rsidR="001852F3">
        <w:rPr>
          <w:rFonts w:ascii="Times New Roman" w:eastAsia="宋体"/>
        </w:rPr>
        <w:t xml:space="preserve"> in</w:t>
      </w:r>
      <w:r w:rsidR="001852F3">
        <w:rPr>
          <w:rFonts w:ascii="Times New Roman" w:eastAsia="宋体"/>
        </w:rPr>
        <w:t xml:space="preserve"> Civil</w:t>
      </w:r>
      <w:r w:rsidR="001852F3">
        <w:rPr>
          <w:rFonts w:ascii="Times New Roman" w:eastAsia="宋体"/>
        </w:rPr>
        <w:t xml:space="preserve"> Engineering</w:t>
      </w:r>
      <w:r w:rsidR="001852F3">
        <w:rPr>
          <w:rFonts w:ascii="Times New Roman" w:eastAsia="宋体"/>
        </w:rPr>
        <w:t xml:space="preserve">  </w:t>
      </w:r>
      <w:r>
        <w:rPr>
          <w:rFonts w:ascii="Times New Roman" w:eastAsia="宋体"/>
        </w:rPr>
        <w:t>ISBN-13:978-3-03785-139-5.</w:t>
      </w:r>
    </w:p>
    <w:p w:rsidR="0018722C">
      <w:pPr>
        <w:topLinePunct/>
      </w:pPr>
      <w:r>
        <w:rPr>
          <w:rFonts w:ascii="Times New Roman" w:eastAsia="Times New Roman"/>
        </w:rPr>
        <w:t>Advanced Materials Research Vol.255-260,</w:t>
      </w:r>
      <w:r w:rsidR="001852F3">
        <w:rPr>
          <w:rFonts w:ascii="Times New Roman" w:eastAsia="Times New Roman"/>
        </w:rPr>
        <w:t xml:space="preserve"> </w:t>
      </w:r>
      <w:r w:rsidR="001852F3">
        <w:rPr>
          <w:rFonts w:ascii="Times New Roman" w:eastAsia="Times New Roman"/>
        </w:rPr>
        <w:t xml:space="preserve">Part3. ISSN:1022-6680 Electronically available at </w:t>
      </w:r>
      <w:hyperlink r:id="rId177">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scientific.</w:t>
        </w:r>
        <w:r w:rsidR="001852F3">
          <w:rPr>
            <w:rFonts w:ascii="Times New Roman" w:eastAsia="Times New Roman"/>
          </w:rPr>
          <w:t xml:space="preserve"> </w:t>
        </w:r>
        <w:r w:rsidR="001852F3">
          <w:rPr>
            <w:rFonts w:ascii="Times New Roman" w:eastAsia="Times New Roman"/>
          </w:rPr>
          <w:t xml:space="preserve">net</w:t>
        </w:r>
      </w:hyperlink>
      <w:r>
        <w:t>（</w:t>
      </w:r>
      <w:r>
        <w:t xml:space="preserve">论文被</w:t>
      </w:r>
      <w:r>
        <w:rPr>
          <w:rFonts w:ascii="Times New Roman" w:eastAsia="Times New Roman"/>
        </w:rPr>
        <w:t>E</w:t>
      </w:r>
      <w:r>
        <w:rPr>
          <w:rFonts w:ascii="Times New Roman" w:eastAsia="Times New Roman"/>
        </w:rPr>
        <w:t>I</w:t>
      </w:r>
      <w:r>
        <w:t>检索</w:t>
      </w:r>
      <w:r>
        <w:t>）</w:t>
      </w:r>
    </w:p>
    <w:p w:rsidR="0018722C">
      <w:pPr>
        <w:pStyle w:val="cw26"/>
        <w:topLinePunct/>
      </w:pPr>
      <w:r>
        <w:t>[</w:t>
      </w:r>
      <w:r>
        <w:t xml:space="preserve">5</w:t>
      </w:r>
      <w:r>
        <w:t>]</w:t>
      </w:r>
      <w:r>
        <w:t xml:space="preserve"> </w:t>
      </w:r>
      <w:r>
        <w:t>Study on Problems Concering the Application of Solar Energy in Energy Efficiency of Building. </w:t>
      </w:r>
      <w:r>
        <w:rPr>
          <w:rFonts w:ascii="宋体" w:eastAsia="宋体" w:hint="eastAsia"/>
        </w:rPr>
        <w:t>《</w:t>
      </w:r>
      <w:r>
        <w:t>Sustainable Development of Urban Environment and Buildin Material</w:t>
      </w:r>
      <w:r>
        <w:t>(</w:t>
      </w:r>
      <w:r>
        <w:t xml:space="preserve">Part2</w:t>
      </w:r>
      <w:r>
        <w:t>)</w:t>
      </w:r>
      <w:r>
        <w:t xml:space="preserve">, </w:t>
      </w:r>
      <w:r w:rsidR="001852F3">
        <w:t xml:space="preserve">TRANS</w:t>
      </w:r>
      <w:r w:rsidR="001852F3">
        <w:t xml:space="preserve"> TECH</w:t>
      </w:r>
      <w:r w:rsidR="001852F3">
        <w:t xml:space="preserve"> </w:t>
      </w:r>
      <w:r>
        <w:t>PUBLICATIONS</w:t>
      </w:r>
      <w:r>
        <w:t>.</w:t>
      </w:r>
      <w:r>
        <w:t>.</w:t>
      </w:r>
      <w:r w:rsidR="004B696B">
        <w:t xml:space="preserve"> </w:t>
      </w:r>
      <w:r w:rsidR="004B696B">
        <w:t>ISBN-13:978-3-03785-279-8.</w:t>
      </w:r>
    </w:p>
    <w:p w:rsidR="0018722C">
      <w:pPr>
        <w:topLinePunct/>
      </w:pPr>
      <w:r>
        <w:rPr>
          <w:rFonts w:ascii="Times New Roman" w:eastAsia="Times New Roman"/>
        </w:rPr>
        <w:t>Advanced Materials Research Vol.255-260,</w:t>
      </w:r>
      <w:r w:rsidR="001852F3">
        <w:rPr>
          <w:rFonts w:ascii="Times New Roman" w:eastAsia="Times New Roman"/>
        </w:rPr>
        <w:t xml:space="preserve"> </w:t>
      </w:r>
      <w:r w:rsidR="001852F3">
        <w:rPr>
          <w:rFonts w:ascii="Times New Roman" w:eastAsia="Times New Roman"/>
        </w:rPr>
        <w:t xml:space="preserve">Part3. ISSN:1022-6680 Electronically available at </w:t>
      </w:r>
      <w:hyperlink r:id="rId177">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scientific.</w:t>
        </w:r>
        <w:r w:rsidR="001852F3">
          <w:rPr>
            <w:rFonts w:ascii="Times New Roman" w:eastAsia="Times New Roman"/>
          </w:rPr>
          <w:t xml:space="preserve"> </w:t>
        </w:r>
        <w:r w:rsidR="001852F3">
          <w:rPr>
            <w:rFonts w:ascii="Times New Roman" w:eastAsia="Times New Roman"/>
          </w:rPr>
          <w:t xml:space="preserve">net</w:t>
        </w:r>
      </w:hyperlink>
      <w:r>
        <w:t>（</w:t>
      </w:r>
      <w:r>
        <w:t>论文被</w:t>
      </w:r>
      <w:r>
        <w:rPr>
          <w:rFonts w:ascii="Times New Roman" w:eastAsia="Times New Roman"/>
        </w:rPr>
        <w:t>EI</w:t>
      </w:r>
      <w:r>
        <w:t>检索</w:t>
      </w:r>
      <w:r>
        <w:t>）</w:t>
      </w:r>
      <w:r>
        <w:t>。</w:t>
      </w:r>
      <w:r>
        <w:rPr>
          <w:rFonts w:ascii="Times New Roman" w:eastAsia="Times New Roman"/>
        </w:rPr>
        <w:t>Advanced Materials Research, </w:t>
      </w:r>
      <w:r w:rsidR="001852F3">
        <w:rPr>
          <w:rFonts w:ascii="Times New Roman" w:eastAsia="Times New Roman"/>
        </w:rPr>
        <w:t xml:space="preserve"> v</w:t>
      </w:r>
      <w:r w:rsidR="001852F3">
        <w:rPr>
          <w:rFonts w:ascii="Times New Roman" w:eastAsia="Times New Roman"/>
        </w:rPr>
        <w:t xml:space="preserve">  374-377, </w:t>
      </w:r>
      <w:r w:rsidR="001852F3">
        <w:rPr>
          <w:rFonts w:ascii="Times New Roman" w:eastAsia="Times New Roman"/>
        </w:rPr>
        <w:t xml:space="preserve"> p</w:t>
      </w:r>
      <w:r w:rsidR="001852F3">
        <w:rPr>
          <w:rFonts w:ascii="Times New Roman" w:eastAsia="Times New Roman"/>
        </w:rPr>
        <w:t xml:space="preserve">  971-974, </w:t>
      </w:r>
      <w:r w:rsidR="001852F3">
        <w:rPr>
          <w:rFonts w:ascii="Times New Roman" w:eastAsia="Times New Roman"/>
        </w:rPr>
        <w:t xml:space="preserve"> 2012, Sustainable</w:t>
      </w:r>
      <w:r w:rsidR="001852F3">
        <w:rPr>
          <w:rFonts w:ascii="Times New Roman" w:eastAsia="Times New Roman"/>
        </w:rPr>
        <w:t xml:space="preserve">  Development</w:t>
      </w:r>
      <w:r w:rsidR="001852F3">
        <w:rPr>
          <w:rFonts w:ascii="Times New Roman" w:eastAsia="Times New Roman"/>
        </w:rPr>
        <w:t xml:space="preserve">  of</w:t>
      </w:r>
      <w:r>
        <w:rPr>
          <w:rFonts w:ascii="Times New Roman" w:eastAsia="Times New Roman"/>
        </w:rPr>
        <w:t> </w:t>
      </w:r>
      <w:r>
        <w:rPr>
          <w:rFonts w:ascii="Times New Roman" w:eastAsia="Times New Roman"/>
        </w:rPr>
        <w:t>U</w:t>
      </w:r>
      <w:r>
        <w:rPr>
          <w:rFonts w:ascii="Times New Roman" w:eastAsia="Times New Roman"/>
        </w:rPr>
        <w:t>rban</w:t>
      </w:r>
    </w:p>
    <w:p w:rsidR="0018722C">
      <w:pPr>
        <w:topLinePunct/>
      </w:pPr>
      <w:r>
        <w:rPr>
          <w:rFonts w:ascii="Times New Roman"/>
        </w:rPr>
        <w:t>Environment and Building Material</w:t>
      </w:r>
    </w:p>
    <w:p w:rsidR="0018722C">
      <w:pPr>
        <w:pStyle w:val="Heading1"/>
        <w:topLinePunct/>
      </w:pPr>
      <w:bookmarkStart w:id="905367" w:name="_Toc686905367"/>
      <w:bookmarkStart w:name="_TOC_250002" w:id="123"/>
      <w:bookmarkEnd w:id="123"/>
      <w:r>
        <w:t>主要科研项目：</w:t>
      </w:r>
      <w:bookmarkEnd w:id="905367"/>
    </w:p>
    <w:p w:rsidR="0018722C">
      <w:pPr>
        <w:pStyle w:val="cw26"/>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2011.7</w:t>
      </w:r>
      <w:r/>
      <w:r>
        <w:rPr>
          <w:rFonts w:ascii="宋体" w:hAnsi="宋体" w:eastAsia="宋体" w:hint="eastAsia"/>
        </w:rPr>
        <w:t>课题</w:t>
      </w:r>
      <w:r>
        <w:rPr>
          <w:rFonts w:ascii="宋体" w:hAnsi="宋体" w:eastAsia="宋体" w:hint="eastAsia"/>
          <w:b/>
        </w:rPr>
        <w:t>民用建筑节能“分级”标准体系的基础研究</w:t>
      </w:r>
      <w:r>
        <w:rPr>
          <w:rFonts w:ascii="宋体" w:hAnsi="宋体" w:eastAsia="宋体" w:hint="eastAsia"/>
        </w:rPr>
        <w:t>获准国家自然科学基金青年基金</w:t>
      </w:r>
      <w:r>
        <w:rPr>
          <w:rFonts w:ascii="宋体" w:hAnsi="宋体" w:eastAsia="宋体" w:hint="eastAsia"/>
        </w:rPr>
        <w:t>（</w:t>
      </w:r>
      <w:r>
        <w:rPr>
          <w:rFonts w:ascii="宋体" w:hAnsi="宋体" w:eastAsia="宋体" w:hint="eastAsia"/>
        </w:rPr>
        <w:t>基金号：</w:t>
      </w:r>
      <w:r>
        <w:t>51108366</w:t>
      </w:r>
      <w:r>
        <w:t>/</w:t>
      </w:r>
      <w:r>
        <w:t>E080301.</w:t>
      </w:r>
      <w:r>
        <w:rPr>
          <w:rFonts w:ascii="宋体" w:hAnsi="宋体" w:eastAsia="宋体" w:hint="eastAsia"/>
        </w:rPr>
        <w:t>完成日期：</w:t>
      </w:r>
      <w:r>
        <w:t>2012.1</w:t>
      </w:r>
      <w:r>
        <w:rPr>
          <w:rFonts w:ascii="宋体" w:hAnsi="宋体" w:eastAsia="宋体" w:hint="eastAsia"/>
        </w:rPr>
        <w:t>－</w:t>
      </w:r>
      <w:r>
        <w:t>2014.12.</w:t>
      </w:r>
      <w:r>
        <w:rPr>
          <w:rFonts w:ascii="宋体" w:hAnsi="宋体" w:eastAsia="宋体" w:hint="eastAsia"/>
        </w:rPr>
        <w:t>项目资助额：</w:t>
      </w:r>
      <w:r>
        <w:t>20</w:t>
      </w:r>
      <w:r>
        <w:rPr>
          <w:rFonts w:ascii="宋体" w:hAnsi="宋体" w:eastAsia="宋体" w:hint="eastAsia"/>
        </w:rPr>
        <w:t>万元</w:t>
      </w:r>
      <w:r>
        <w:t>.</w:t>
      </w:r>
      <w:r>
        <w:rPr>
          <w:rFonts w:ascii="宋体" w:hAnsi="宋体" w:eastAsia="宋体" w:hint="eastAsia"/>
        </w:rPr>
        <w:t>）</w:t>
      </w:r>
      <w:r>
        <w:rPr>
          <w:rFonts w:ascii="宋体" w:hAnsi="宋体" w:eastAsia="宋体" w:hint="eastAsia"/>
        </w:rPr>
        <w:t>项目主持人：张卫华</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t>2009222</w:t>
      </w:r>
      <w:r>
        <w:rPr>
          <w:rFonts w:ascii="宋体" w:eastAsia="宋体" w:hint="eastAsia"/>
          <w:rFonts w:ascii="宋体" w:eastAsia="宋体" w:hint="eastAsia"/>
          <w:sz w:val="24"/>
        </w:rPr>
        <w:t xml:space="preserve">, </w:t>
      </w:r>
      <w:r>
        <w:rPr>
          <w:rFonts w:ascii="宋体" w:eastAsia="宋体" w:hint="eastAsia"/>
        </w:rPr>
        <w:t>项目名称</w:t>
      </w:r>
      <w:r>
        <w:rPr>
          <w:rFonts w:ascii="宋体" w:eastAsia="宋体" w:hint="eastAsia"/>
        </w:rPr>
        <w:t xml:space="preserve">: </w:t>
      </w:r>
      <w:r>
        <w:rPr>
          <w:rFonts w:ascii="宋体" w:eastAsia="宋体" w:hint="eastAsia"/>
        </w:rPr>
        <w:t>陕西省建筑节能经济激励政策体系研究</w:t>
      </w:r>
      <w:r>
        <w:rPr>
          <w:rFonts w:ascii="宋体" w:eastAsia="宋体" w:hint="eastAsia"/>
        </w:rPr>
        <w:t xml:space="preserve">. </w:t>
      </w:r>
      <w:r>
        <w:rPr>
          <w:rFonts w:ascii="宋体" w:eastAsia="宋体" w:hint="eastAsia"/>
        </w:rPr>
        <w:t>厅局级课题</w:t>
      </w:r>
      <w:r>
        <w:rPr>
          <w:rFonts w:ascii="宋体" w:eastAsia="宋体" w:hint="eastAsia"/>
        </w:rPr>
        <w:t xml:space="preserve">. </w:t>
      </w:r>
      <w:r>
        <w:rPr>
          <w:rFonts w:ascii="宋体" w:eastAsia="宋体" w:hint="eastAsia"/>
        </w:rPr>
        <w:t>项目编号</w:t>
      </w:r>
      <w:r>
        <w:rPr>
          <w:rFonts w:ascii="宋体" w:eastAsia="宋体" w:hint="eastAsia"/>
        </w:rPr>
        <w:t xml:space="preserve">: </w:t>
      </w:r>
      <w:r>
        <w:t>09JK134</w:t>
      </w:r>
      <w:r>
        <w:rPr>
          <w:rFonts w:ascii="宋体" w:eastAsia="宋体" w:hint="eastAsia"/>
          <w:rFonts w:ascii="宋体" w:eastAsia="宋体" w:hint="eastAsia"/>
          <w:sz w:val="24"/>
        </w:rPr>
        <w:t xml:space="preserve">. </w:t>
      </w:r>
      <w:r>
        <w:rPr>
          <w:rFonts w:ascii="宋体" w:eastAsia="宋体" w:hint="eastAsia"/>
        </w:rPr>
        <w:t>项目负责人</w:t>
      </w:r>
      <w:r>
        <w:rPr>
          <w:rFonts w:ascii="宋体" w:eastAsia="宋体" w:hint="eastAsia"/>
        </w:rPr>
        <w:t xml:space="preserve">: </w:t>
      </w:r>
      <w:r>
        <w:rPr>
          <w:rFonts w:ascii="宋体" w:eastAsia="宋体" w:hint="eastAsia"/>
        </w:rPr>
        <w:t>宋琪</w:t>
      </w:r>
      <w:r>
        <w:rPr>
          <w:rFonts w:ascii="宋体" w:eastAsia="宋体" w:hint="eastAsia"/>
        </w:rPr>
        <w:t xml:space="preserve">. </w:t>
      </w:r>
      <w:r>
        <w:rPr>
          <w:rFonts w:ascii="宋体" w:eastAsia="宋体" w:hint="eastAsia"/>
        </w:rPr>
        <w:t>我的排名</w:t>
      </w:r>
      <w:r>
        <w:rPr>
          <w:rFonts w:ascii="宋体" w:eastAsia="宋体" w:hint="eastAsia"/>
        </w:rPr>
        <w:t xml:space="preserve">: </w:t>
      </w:r>
      <w:r>
        <w:t>3</w:t>
      </w:r>
      <w:r>
        <w:rPr>
          <w:rFonts w:ascii="宋体" w:eastAsia="宋体" w:hint="eastAsia"/>
          <w:rFonts w:ascii="宋体" w:eastAsia="宋体" w:hint="eastAsia"/>
          <w:sz w:val="24"/>
        </w:rPr>
        <w:t xml:space="preserve">. </w:t>
      </w:r>
      <w:r>
        <w:rPr>
          <w:rFonts w:ascii="宋体" w:eastAsia="宋体" w:hint="eastAsia"/>
        </w:rPr>
        <w:t>项目经费</w:t>
      </w:r>
      <w:r>
        <w:rPr>
          <w:rFonts w:ascii="宋体" w:eastAsia="宋体" w:hint="eastAsia"/>
        </w:rPr>
        <w:t xml:space="preserve">: </w:t>
      </w:r>
      <w:r>
        <w:t>1</w:t>
      </w:r>
      <w:r/>
      <w:r>
        <w:rPr>
          <w:rFonts w:ascii="宋体" w:eastAsia="宋体" w:hint="eastAsia"/>
        </w:rPr>
        <w:t>万元</w:t>
      </w:r>
      <w:r>
        <w:rPr>
          <w:rFonts w:ascii="宋体" w:eastAsia="宋体" w:hint="eastAsia"/>
        </w:rPr>
        <w:t xml:space="preserve">. </w:t>
      </w:r>
      <w:r>
        <w:rPr>
          <w:rFonts w:ascii="宋体" w:eastAsia="宋体" w:hint="eastAsia"/>
        </w:rPr>
        <w:t>时间</w:t>
      </w:r>
      <w:r>
        <w:rPr>
          <w:rFonts w:ascii="宋体" w:eastAsia="宋体" w:hint="eastAsia"/>
        </w:rPr>
        <w:t xml:space="preserve">: </w:t>
      </w:r>
      <w:r>
        <w:t>2009.7.1</w:t>
      </w:r>
      <w:r>
        <w:rPr>
          <w:rFonts w:ascii="宋体" w:eastAsia="宋体" w:hint="eastAsia"/>
        </w:rPr>
        <w:t>－</w:t>
      </w:r>
      <w:r>
        <w:t>2010.7.1</w:t>
      </w:r>
      <w:r>
        <w:rPr>
          <w:rFonts w:ascii="宋体" w:eastAsia="宋体" w:hint="eastAsia"/>
          <w:rFonts w:ascii="宋体" w:eastAsia="宋体" w:hint="eastAsia"/>
          <w:spacing w:val="-60"/>
          <w:sz w:val="24"/>
        </w:rPr>
        <w:t xml:space="preserve">. </w:t>
      </w:r>
      <w:r>
        <w:rPr>
          <w:rFonts w:ascii="宋体" w:eastAsia="宋体" w:hint="eastAsia"/>
        </w:rPr>
        <w:t>（</w:t>
      </w:r>
      <w:r>
        <w:rPr>
          <w:rFonts w:ascii="宋体" w:eastAsia="宋体" w:hint="eastAsia"/>
        </w:rPr>
        <w:t xml:space="preserve">已结题</w:t>
      </w:r>
      <w:r>
        <w:rPr>
          <w:rFonts w:ascii="宋体" w:eastAsia="宋体" w:hint="eastAsia"/>
        </w:rPr>
        <w:t>）</w:t>
      </w:r>
    </w:p>
    <w:p w:rsidR="0018722C">
      <w:pPr>
        <w:pStyle w:val="cw26"/>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2009059</w:t>
      </w:r>
      <w:r>
        <w:rPr>
          <w:rFonts w:ascii="宋体" w:eastAsia="宋体" w:hint="eastAsia"/>
        </w:rPr>
        <w:t>，项目名称：陕西省建筑节能经济激励政策工具选择研究。省部级课</w:t>
      </w:r>
      <w:r>
        <w:rPr>
          <w:rFonts w:ascii="宋体" w:eastAsia="宋体" w:hint="eastAsia"/>
        </w:rPr>
        <w:t>题。项目编号：</w:t>
      </w:r>
      <w:r>
        <w:t>2009Z025</w:t>
      </w:r>
      <w:r>
        <w:rPr>
          <w:rFonts w:ascii="宋体" w:eastAsia="宋体" w:hint="eastAsia"/>
        </w:rPr>
        <w:t>。项目负责人：宋琪。我的排名：</w:t>
      </w:r>
      <w:r>
        <w:t>4</w:t>
      </w:r>
      <w:r>
        <w:rPr>
          <w:rFonts w:ascii="宋体" w:eastAsia="宋体" w:hint="eastAsia"/>
        </w:rPr>
        <w:t>；项目经费：</w:t>
      </w:r>
      <w:r>
        <w:t>0.5</w:t>
      </w:r>
      <w:r>
        <w:rPr>
          <w:rFonts w:ascii="宋体" w:eastAsia="宋体" w:hint="eastAsia"/>
        </w:rPr>
        <w:t>万元。时间：</w:t>
      </w:r>
      <w:r>
        <w:t>2009.6.1</w:t>
      </w:r>
      <w:r>
        <w:rPr>
          <w:rFonts w:ascii="宋体" w:eastAsia="宋体" w:hint="eastAsia"/>
        </w:rPr>
        <w:t>－</w:t>
      </w:r>
      <w:r>
        <w:t>2010.10.30</w:t>
      </w:r>
      <w:r>
        <w:rPr>
          <w:rFonts w:ascii="宋体" w:eastAsia="宋体" w:hint="eastAsia"/>
        </w:rPr>
        <w:t>。</w:t>
      </w:r>
      <w:r>
        <w:rPr>
          <w:rFonts w:ascii="宋体" w:eastAsia="宋体" w:hint="eastAsia"/>
        </w:rPr>
        <w:t>（</w:t>
      </w:r>
      <w:r>
        <w:rPr>
          <w:rFonts w:ascii="宋体" w:eastAsia="宋体" w:hint="eastAsia"/>
        </w:rPr>
        <w:t xml:space="preserve">已结题</w:t>
      </w:r>
      <w:r>
        <w:rPr>
          <w:rFonts w:ascii="宋体" w:eastAsia="宋体" w:hint="eastAsia"/>
        </w:rPr>
        <w:t>）</w:t>
      </w:r>
    </w:p>
    <w:p w:rsidR="0018722C">
      <w:pPr>
        <w:pStyle w:val="a4"/>
        <w:topLinePunct/>
      </w:pPr>
      <w:bookmarkStart w:id="905368" w:name="_Toc686905368"/>
      <w:bookmarkStart w:name="_TOC_250001" w:id="124"/>
      <w:bookmarkStart w:name="附录B 调查问卷 " w:id="125"/>
      <w:r/>
      <w:r>
        <w:t>附录</w:t>
      </w:r>
      <w:r/>
      <w:r>
        <w:t>B</w:t>
      </w:r>
      <w:bookmarkEnd w:id="124"/>
      <w:r>
        <w:t>调查问卷</w:t>
      </w:r>
      <w:bookmarkEnd w:id="905368"/>
    </w:p>
    <w:p w:rsidR="0018722C">
      <w:pPr>
        <w:tabs>
          <w:tab w:pos="2464" w:val="left" w:leader="none"/>
          <w:tab w:pos="5089" w:val="left" w:leader="none"/>
          <w:tab w:pos="6033" w:val="left" w:leader="none"/>
          <w:tab w:pos="6769" w:val="left" w:leader="none"/>
        </w:tabs>
        <w:spacing w:before="0"/>
        <w:ind w:leftChars="0" w:left="304" w:rightChars="0" w:right="0" w:firstLineChars="0" w:firstLine="0"/>
        <w:jc w:val="left"/>
        <w:topLinePunct/>
      </w:pPr>
      <w:r>
        <w:rPr>
          <w:kern w:val="2"/>
          <w:sz w:val="24"/>
          <w:szCs w:val="22"/>
          <w:rFonts w:cstheme="minorBidi" w:hAnsiTheme="minorHAnsi" w:eastAsiaTheme="minorHAnsi" w:asciiTheme="minorHAnsi"/>
        </w:rPr>
        <w:t>问卷编号</w:t>
      </w:r>
      <w:r>
        <w:rPr>
          <w:kern w:val="2"/>
          <w:szCs w:val="22"/>
          <w:rFonts w:cstheme="minorBidi" w:hAnsiTheme="minorHAnsi" w:eastAsiaTheme="minorHAnsi" w:asciiTheme="minorHAnsi"/>
          <w:sz w:val="24"/>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ab/>
      </w:r>
      <w:r>
        <w:rPr>
          <w:kern w:val="2"/>
          <w:szCs w:val="22"/>
          <w:rFonts w:cstheme="minorBidi" w:hAnsiTheme="minorHAnsi" w:eastAsiaTheme="minorHAnsi" w:asciiTheme="minorHAnsi"/>
          <w:sz w:val="21"/>
        </w:rPr>
        <w:t>时间</w:t>
      </w:r>
      <w:r>
        <w:rPr>
          <w:kern w:val="2"/>
          <w:szCs w:val="22"/>
          <w:rFonts w:cstheme="minorBidi" w:hAnsiTheme="minorHAnsi" w:eastAsiaTheme="minorHAnsi" w:asciiTheme="minorHAnsi"/>
          <w:sz w:val="21"/>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月</w:t>
      </w:r>
      <w:r>
        <w:rPr>
          <w:kern w:val="2"/>
          <w:szCs w:val="22"/>
          <w:rFonts w:cstheme="minorBidi" w:hAnsiTheme="minorHAnsi" w:eastAsiaTheme="minorHAnsi" w:asciiTheme="minorHAnsi"/>
          <w:sz w:val="21"/>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日</w:t>
      </w:r>
    </w:p>
    <w:p w:rsidR="0018722C">
      <w:pPr>
        <w:tabs>
          <w:tab w:pos="1670" w:val="left" w:leader="none"/>
          <w:tab w:pos="5657" w:val="left" w:leader="none"/>
          <w:tab w:pos="8072" w:val="left" w:leader="none"/>
        </w:tabs>
        <w:spacing w:before="1"/>
        <w:ind w:leftChars="0" w:left="304" w:rightChars="0" w:right="0" w:firstLineChars="0" w:firstLine="0"/>
        <w:jc w:val="left"/>
        <w:topLinePunct/>
      </w:pPr>
      <w:r>
        <w:rPr>
          <w:kern w:val="2"/>
          <w:sz w:val="21"/>
          <w:szCs w:val="22"/>
          <w:rFonts w:cstheme="minorBidi" w:hAnsiTheme="minorHAnsi" w:eastAsiaTheme="minorHAnsi" w:asciiTheme="minorHAnsi"/>
        </w:rPr>
        <w:t>户主姓氏</w:t>
      </w:r>
      <w:r>
        <w:rPr>
          <w:kern w:val="2"/>
          <w:szCs w:val="22"/>
          <w:rFonts w:cstheme="minorBidi" w:hAnsiTheme="minorHAnsi" w:eastAsiaTheme="minorHAnsi" w:asciiTheme="minorHAnsi"/>
          <w:sz w:val="21"/>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地点</w:t>
      </w:r>
      <w:r>
        <w:rPr>
          <w:kern w:val="2"/>
          <w:szCs w:val="22"/>
          <w:rFonts w:cstheme="minorBidi" w:hAnsiTheme="minorHAnsi" w:eastAsiaTheme="minorHAnsi" w:asciiTheme="minorHAnsi"/>
          <w:sz w:val="21"/>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sz w:val="21"/>
        </w:rPr>
        <w:t>调查员</w:t>
      </w:r>
      <w:r>
        <w:rPr>
          <w:kern w:val="2"/>
          <w:szCs w:val="22"/>
          <w:rFonts w:cstheme="minorBidi" w:hAnsiTheme="minorHAnsi" w:eastAsiaTheme="minorHAnsi" w:asciiTheme="minorHAnsi"/>
          <w:sz w:val="21"/>
        </w:rPr>
        <w:t>签名</w:t>
      </w:r>
      <w:r>
        <w:rPr>
          <w:kern w:val="2"/>
          <w:szCs w:val="22"/>
          <w:rFonts w:ascii="Times New Roman" w:eastAsia="Times New Roman" w:cstheme="minorBidi" w:hAnsiTheme="minorHAnsi"/>
          <w:sz w:val="21"/>
          <w:u w:val="single"/>
        </w:rPr>
        <w:t> </w:t>
      </w:r>
      <w:r w:rsidRPr="00000000">
        <w:rPr>
          <w:kern w:val="2"/>
          <w:sz w:val="22"/>
          <w:szCs w:val="22"/>
          <w:rFonts w:cstheme="minorBidi" w:hAnsiTheme="minorHAnsi" w:eastAsiaTheme="minorHAnsi" w:asciiTheme="minorHAnsi"/>
        </w:rPr>
        <w:tab/>
      </w:r>
    </w:p>
    <w:p w:rsidR="0018722C">
      <w:pPr>
        <w:spacing w:before="0"/>
        <w:ind w:leftChars="0" w:left="0" w:rightChars="0" w:right="188" w:firstLineChars="0" w:firstLine="0"/>
        <w:jc w:val="center"/>
        <w:topLinePunct/>
      </w:pPr>
      <w:r>
        <w:rPr>
          <w:kern w:val="2"/>
          <w:sz w:val="44"/>
          <w:szCs w:val="22"/>
          <w:rFonts w:cstheme="minorBidi" w:hAnsiTheme="minorHAnsi" w:eastAsiaTheme="minorHAnsi" w:asciiTheme="minorHAnsi" w:ascii="黑体" w:eastAsia="黑体" w:hint="eastAsia"/>
        </w:rPr>
        <w:t>室内能耗基本状况问卷调查</w:t>
      </w:r>
    </w:p>
    <w:p w:rsidR="0018722C">
      <w:pPr>
        <w:topLinePunct/>
      </w:pPr>
      <w:r>
        <w:rPr>
          <w:rFonts w:ascii="黑体" w:eastAsia="黑体" w:hint="eastAsia"/>
        </w:rPr>
        <w:t>尊敬的住户：</w:t>
      </w:r>
    </w:p>
    <w:p w:rsidR="0018722C">
      <w:pPr>
        <w:topLinePunct/>
      </w:pPr>
      <w:r>
        <w:rPr>
          <w:rFonts w:cstheme="minorBidi" w:hAnsiTheme="minorHAnsi" w:eastAsiaTheme="minorHAnsi" w:asciiTheme="minorHAnsi"/>
        </w:rPr>
        <w:t>您好！</w:t>
      </w:r>
      <w:r>
        <w:rPr>
          <w:rFonts w:cstheme="minorBidi" w:hAnsiTheme="minorHAnsi" w:eastAsiaTheme="minorHAnsi" w:asciiTheme="minorHAnsi"/>
        </w:rPr>
        <w:t>我</w:t>
      </w:r>
      <w:r>
        <w:rPr>
          <w:rFonts w:cstheme="minorBidi" w:hAnsiTheme="minorHAnsi" w:eastAsiaTheme="minorHAnsi" w:asciiTheme="minorHAnsi"/>
        </w:rPr>
        <w:t>们是西安建筑科技大学建筑学院的研究生，为完成课题及论文，现开展</w:t>
      </w:r>
      <w:r>
        <w:rPr>
          <w:rFonts w:ascii="Times New Roman" w:hAnsi="Times New Roman" w:eastAsia="Times New Roman" w:cstheme="minorBidi"/>
        </w:rPr>
        <w:t>“</w:t>
      </w:r>
      <w:r>
        <w:rPr>
          <w:rFonts w:cstheme="minorBidi" w:hAnsiTheme="minorHAnsi" w:eastAsiaTheme="minorHAnsi" w:asciiTheme="minorHAnsi"/>
        </w:rPr>
        <w:t>室内能耗基本状况</w:t>
      </w:r>
      <w:r>
        <w:rPr>
          <w:rFonts w:ascii="Times New Roman" w:hAnsi="Times New Roman" w:eastAsia="Times New Roman" w:cstheme="minorBidi"/>
        </w:rPr>
        <w:t>”</w:t>
      </w:r>
      <w:r>
        <w:rPr>
          <w:rFonts w:cstheme="minorBidi" w:hAnsiTheme="minorHAnsi" w:eastAsiaTheme="minorHAnsi" w:asciiTheme="minorHAnsi"/>
        </w:rPr>
        <w:t>的问卷调查。</w:t>
      </w:r>
    </w:p>
    <w:p w:rsidR="0018722C">
      <w:pPr>
        <w:topLinePunct/>
      </w:pPr>
      <w:r>
        <w:rPr>
          <w:rFonts w:cstheme="minorBidi" w:hAnsiTheme="minorHAnsi" w:eastAsiaTheme="minorHAnsi" w:asciiTheme="minorHAnsi"/>
        </w:rPr>
        <w:t>课题组承诺：此次调查所有问卷均为匿名，调研结果只用于学术研究，严格保密接受调研的家庭及个人</w:t>
      </w:r>
      <w:r>
        <w:rPr>
          <w:rFonts w:cstheme="minorBidi" w:hAnsiTheme="minorHAnsi" w:eastAsiaTheme="minorHAnsi" w:asciiTheme="minorHAnsi"/>
        </w:rPr>
        <w:t>信息。感谢您的大力支持和配合，衷心祝愿您未来的居住生活更美好</w:t>
      </w:r>
      <w:r>
        <w:rPr>
          <w:rFonts w:cstheme="minorBidi" w:hAnsiTheme="minorHAnsi" w:eastAsiaTheme="minorHAnsi" w:asciiTheme="minorHAnsi"/>
          <w:b/>
        </w:rPr>
        <w:t>！</w:t>
      </w:r>
    </w:p>
    <w:p w:rsidR="0018722C">
      <w:pPr>
        <w:spacing w:line="268" w:lineRule="exact" w:before="0"/>
        <w:ind w:leftChars="0" w:left="304" w:rightChars="0" w:right="0" w:firstLineChars="0" w:firstLine="0"/>
        <w:jc w:val="left"/>
        <w:topLinePunct/>
      </w:pPr>
      <w:r>
        <w:rPr>
          <w:kern w:val="2"/>
          <w:sz w:val="21"/>
          <w:szCs w:val="22"/>
          <w:rFonts w:cstheme="minorBidi" w:hAnsiTheme="minorHAnsi" w:eastAsiaTheme="minorHAnsi" w:asciiTheme="minorHAnsi"/>
          <w:b/>
        </w:rPr>
        <w:t>此致</w:t>
      </w:r>
    </w:p>
    <w:p w:rsidR="0018722C">
      <w:pPr>
        <w:spacing w:line="272" w:lineRule="exact" w:before="0"/>
        <w:ind w:leftChars="0" w:left="1977" w:rightChars="0" w:right="189" w:firstLineChars="0" w:firstLine="0"/>
        <w:jc w:val="center"/>
        <w:topLinePunct/>
      </w:pPr>
      <w:r>
        <w:rPr>
          <w:kern w:val="2"/>
          <w:sz w:val="21"/>
          <w:szCs w:val="22"/>
          <w:rFonts w:cstheme="minorBidi" w:hAnsiTheme="minorHAnsi" w:eastAsiaTheme="minorHAnsi" w:asciiTheme="minorHAnsi"/>
          <w:b/>
        </w:rPr>
        <w:t>敬礼</w:t>
      </w:r>
    </w:p>
    <w:p w:rsidR="0018722C">
      <w:pPr>
        <w:spacing w:line="274" w:lineRule="exact" w:before="0"/>
        <w:ind w:leftChars="0" w:left="0" w:rightChars="0" w:right="792" w:firstLineChars="0" w:firstLine="0"/>
        <w:jc w:val="right"/>
        <w:topLinePunct/>
      </w:pPr>
      <w:r>
        <w:rPr>
          <w:kern w:val="2"/>
          <w:sz w:val="21"/>
          <w:szCs w:val="22"/>
          <w:rFonts w:cstheme="minorBidi" w:hAnsiTheme="minorHAnsi" w:eastAsiaTheme="minorHAnsi" w:asciiTheme="minorHAnsi"/>
          <w:b/>
          <w:w w:val="95"/>
        </w:rPr>
        <w:t>西安建筑科技大学</w:t>
      </w:r>
    </w:p>
    <w:p w:rsidR="0018722C">
      <w:pPr>
        <w:topLinePunct/>
      </w:pPr>
      <w:r>
        <w:rPr>
          <w:rFonts w:cstheme="minorBidi" w:hAnsiTheme="minorHAnsi" w:eastAsiaTheme="minorHAnsi" w:asciiTheme="minorHAnsi" w:ascii="宋体" w:hAnsi="宋体" w:eastAsia="宋体" w:cs="宋体"/>
          <w:b/>
        </w:rPr>
        <w:t>一：住宅概况</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请在下面表格合适的选择项打上</w:t>
      </w:r>
      <w:r>
        <w:rPr>
          <w:b/>
          <w:rFonts w:ascii="Times New Roman" w:hAnsi="Times New Roman" w:eastAsia="Times New Roman" w:cstheme="minorBidi" w:cs="宋体"/>
        </w:rPr>
        <w:t>√</w:t>
      </w:r>
      <w:r>
        <w:rPr>
          <w:rFonts w:cstheme="minorBidi" w:hAnsiTheme="minorHAnsi" w:eastAsiaTheme="minorHAnsi" w:asciiTheme="minorHAnsi" w:ascii="宋体" w:hAnsi="宋体" w:eastAsia="宋体" w:cs="宋体"/>
          <w:b/>
        </w:rPr>
        <w:t>，或填写相应的内容</w:t>
      </w:r>
      <w:r>
        <w:rPr>
          <w:rFonts w:cstheme="minorBidi" w:hAnsiTheme="minorHAnsi" w:eastAsiaTheme="minorHAnsi" w:asciiTheme="minorHAnsi" w:ascii="宋体" w:hAnsi="宋体" w:eastAsia="宋体" w:cs="宋体"/>
          <w:b/>
        </w:rPr>
        <w:t>）</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226"/>
        <w:gridCol w:w="130"/>
        <w:gridCol w:w="244"/>
        <w:gridCol w:w="470"/>
        <w:gridCol w:w="324"/>
        <w:gridCol w:w="310"/>
        <w:gridCol w:w="455"/>
        <w:gridCol w:w="127"/>
        <w:gridCol w:w="119"/>
        <w:gridCol w:w="244"/>
        <w:gridCol w:w="528"/>
        <w:gridCol w:w="155"/>
        <w:gridCol w:w="94"/>
        <w:gridCol w:w="588"/>
        <w:gridCol w:w="343"/>
        <w:gridCol w:w="207"/>
        <w:gridCol w:w="904"/>
        <w:gridCol w:w="671"/>
        <w:gridCol w:w="729"/>
        <w:gridCol w:w="568"/>
        <w:gridCol w:w="706"/>
      </w:tblGrid>
      <w:tr>
        <w:trPr>
          <w:trHeight w:val="460" w:hRule="atLeast"/>
        </w:trPr>
        <w:tc>
          <w:tcPr>
            <w:tcW w:w="848" w:type="dxa"/>
          </w:tcPr>
          <w:p w:rsidR="0018722C">
            <w:pPr>
              <w:topLinePunct/>
              <w:ind w:leftChars="0" w:left="0" w:rightChars="0" w:right="0" w:firstLineChars="0" w:firstLine="0"/>
              <w:spacing w:line="240" w:lineRule="atLeast"/>
            </w:pPr>
            <w:r w:rsidRPr="00000000">
              <w:rPr>
                <w:rFonts w:ascii="宋体" w:eastAsia="宋体" w:hint="eastAsia"/>
                <w:sz w:val="24"/>
                <w:szCs w:val="24"/>
              </w:rPr>
              <w:t>建筑</w:t>
            </w:r>
          </w:p>
          <w:p w:rsidR="0018722C">
            <w:pPr>
              <w:topLinePunct/>
              <w:ind w:leftChars="0" w:left="0" w:rightChars="0" w:right="0" w:firstLineChars="0" w:firstLine="0"/>
              <w:spacing w:line="240" w:lineRule="atLeast"/>
            </w:pPr>
            <w:r w:rsidRPr="00000000">
              <w:rPr>
                <w:rFonts w:ascii="宋体" w:eastAsia="宋体" w:hint="eastAsia"/>
                <w:sz w:val="24"/>
                <w:szCs w:val="24"/>
              </w:rPr>
              <w:t>形式</w:t>
            </w:r>
          </w:p>
        </w:tc>
        <w:tc>
          <w:tcPr>
            <w:tcW w:w="8142" w:type="dxa"/>
            <w:gridSpan w:val="21"/>
          </w:tcPr>
          <w:p w:rsidR="0018722C">
            <w:pPr>
              <w:topLinePunct/>
              <w:ind w:leftChars="0" w:left="0" w:rightChars="0" w:right="0" w:firstLineChars="0" w:firstLine="0"/>
              <w:spacing w:line="240" w:lineRule="atLeast"/>
            </w:pPr>
            <w:r w:rsidRPr="00000000">
              <w:rPr>
                <w:sz w:val="24"/>
                <w:szCs w:val="24"/>
              </w:rPr>
              <w:t>□</w:t>
            </w:r>
            <w:r w:rsidRPr="00000000">
              <w:rPr>
                <w:rFonts w:ascii="宋体" w:hAnsi="宋体" w:eastAsia="宋体" w:hint="eastAsia"/>
                <w:sz w:val="24"/>
                <w:szCs w:val="24"/>
              </w:rPr>
              <w:t>一室</w:t>
            </w:r>
            <w:r w:rsidRPr="00000000">
              <w:rPr>
                <w:rFonts w:ascii="宋体" w:hAnsi="宋体" w:eastAsia="宋体" w:hint="eastAsia"/>
                <w:sz w:val="24"/>
                <w:szCs w:val="24"/>
              </w:rPr>
              <w:t>一厅</w:t>
            </w:r>
            <w:r w:rsidRPr="00000000">
              <w:rPr>
                <w:sz w:val="24"/>
                <w:szCs w:val="24"/>
              </w:rPr>
              <w:t>□</w:t>
            </w:r>
            <w:r w:rsidRPr="00000000">
              <w:rPr>
                <w:rFonts w:ascii="宋体" w:hAnsi="宋体" w:eastAsia="宋体" w:hint="eastAsia"/>
                <w:sz w:val="24"/>
                <w:szCs w:val="24"/>
              </w:rPr>
              <w:t>二室一厅</w:t>
            </w:r>
            <w:r w:rsidRPr="00000000">
              <w:rPr>
                <w:sz w:val="24"/>
                <w:szCs w:val="24"/>
              </w:rPr>
              <w:t>□</w:t>
            </w:r>
            <w:r w:rsidRPr="00000000">
              <w:rPr>
                <w:rFonts w:ascii="宋体" w:hAnsi="宋体" w:eastAsia="宋体" w:hint="eastAsia"/>
                <w:sz w:val="24"/>
                <w:szCs w:val="24"/>
              </w:rPr>
              <w:t>二室两厅</w:t>
            </w:r>
            <w:r w:rsidRPr="00000000">
              <w:rPr>
                <w:sz w:val="24"/>
                <w:szCs w:val="24"/>
              </w:rPr>
              <w:t>□</w:t>
            </w:r>
            <w:r w:rsidRPr="00000000">
              <w:rPr>
                <w:rFonts w:ascii="宋体" w:hAnsi="宋体" w:eastAsia="宋体" w:hint="eastAsia"/>
                <w:sz w:val="24"/>
                <w:szCs w:val="24"/>
              </w:rPr>
              <w:t>三室一厅</w:t>
            </w:r>
            <w:r w:rsidRPr="00000000">
              <w:rPr>
                <w:sz w:val="24"/>
                <w:szCs w:val="24"/>
              </w:rPr>
              <w:t>□</w:t>
            </w:r>
            <w:r w:rsidRPr="00000000">
              <w:rPr>
                <w:rFonts w:ascii="宋体" w:hAnsi="宋体" w:eastAsia="宋体" w:hint="eastAsia"/>
                <w:sz w:val="24"/>
                <w:szCs w:val="24"/>
              </w:rPr>
              <w:t>三室两厅</w:t>
            </w:r>
            <w:r w:rsidRPr="00000000">
              <w:rPr>
                <w:sz w:val="24"/>
                <w:szCs w:val="24"/>
              </w:rPr>
              <w:t>□</w:t>
            </w:r>
            <w:r w:rsidRPr="00000000">
              <w:rPr>
                <w:rFonts w:ascii="宋体" w:hAnsi="宋体" w:eastAsia="宋体" w:hint="eastAsia"/>
                <w:sz w:val="24"/>
                <w:szCs w:val="24"/>
              </w:rPr>
              <w:t>其他</w:t>
            </w:r>
            <w:r w:rsidRPr="00000000">
              <w:rPr>
                <w:u w:val="single"/>
                <w:sz w:val="24"/>
                <w:szCs w:val="24"/>
              </w:rPr>
              <w:t> </w:t>
            </w:r>
            <w:r w:rsidRPr="00000000">
              <w:rPr>
                <w:sz w:val="24"/>
                <w:szCs w:val="24"/>
              </w:rPr>
              <w:tab/>
            </w:r>
          </w:p>
        </w:tc>
      </w:tr>
      <w:tr>
        <w:trPr>
          <w:trHeight w:val="380" w:hRule="atLeast"/>
        </w:trPr>
        <w:tc>
          <w:tcPr>
            <w:tcW w:w="1918" w:type="dxa"/>
            <w:gridSpan w:val="5"/>
          </w:tcPr>
          <w:p w:rsidR="0018722C">
            <w:pPr>
              <w:topLinePunct/>
              <w:ind w:leftChars="0" w:left="0" w:rightChars="0" w:right="0" w:firstLineChars="0" w:firstLine="0"/>
              <w:spacing w:line="240" w:lineRule="atLeast"/>
            </w:pPr>
            <w:r w:rsidRPr="00000000">
              <w:rPr>
                <w:rFonts w:ascii="宋体" w:eastAsia="宋体" w:hint="eastAsia"/>
                <w:sz w:val="24"/>
                <w:szCs w:val="24"/>
              </w:rPr>
              <w:t>住宅建筑面积</w:t>
            </w:r>
            <w:r w:rsidRPr="00000000">
              <w:rPr>
                <w:rFonts w:ascii="宋体" w:eastAsia="宋体" w:hint="eastAsia"/>
                <w:sz w:val="24"/>
                <w:szCs w:val="24"/>
              </w:rPr>
              <w:t>（</w:t>
            </w:r>
            <w:r w:rsidRPr="00000000">
              <w:rPr>
                <w:sz w:val="24"/>
                <w:szCs w:val="24"/>
              </w:rPr>
              <w:t>m</w:t>
            </w:r>
            <w:r w:rsidRPr="00000000">
              <w:rPr>
                <w:sz w:val="24"/>
                <w:szCs w:val="24"/>
              </w:rPr>
              <w:t>2</w:t>
            </w:r>
            <w:r w:rsidRPr="00000000">
              <w:rPr>
                <w:rFonts w:ascii="宋体" w:eastAsia="宋体" w:hint="eastAsia"/>
                <w:sz w:val="24"/>
                <w:szCs w:val="24"/>
              </w:rPr>
              <w:t>）</w:t>
            </w:r>
          </w:p>
        </w:tc>
        <w:tc>
          <w:tcPr>
            <w:tcW w:w="634" w:type="dxa"/>
            <w:gridSpan w:val="2"/>
          </w:tcPr>
          <w:p w:rsidR="0018722C">
            <w:pPr>
              <w:topLinePunct/>
              <w:ind w:leftChars="0" w:left="0" w:rightChars="0" w:right="0" w:firstLineChars="0" w:firstLine="0"/>
              <w:spacing w:line="240" w:lineRule="atLeast"/>
            </w:pPr>
          </w:p>
        </w:tc>
        <w:tc>
          <w:tcPr>
            <w:tcW w:w="1473" w:type="dxa"/>
            <w:gridSpan w:val="5"/>
          </w:tcPr>
          <w:p w:rsidR="0018722C">
            <w:pPr>
              <w:topLinePunct/>
              <w:ind w:leftChars="0" w:left="0" w:rightChars="0" w:right="0" w:firstLineChars="0" w:firstLine="0"/>
              <w:spacing w:line="240" w:lineRule="atLeast"/>
            </w:pPr>
            <w:r w:rsidRPr="00000000">
              <w:rPr>
                <w:rFonts w:ascii="宋体" w:eastAsia="宋体" w:hint="eastAsia"/>
                <w:sz w:val="24"/>
                <w:szCs w:val="24"/>
              </w:rPr>
              <w:t>住宅结构形式</w:t>
            </w:r>
          </w:p>
        </w:tc>
        <w:tc>
          <w:tcPr>
            <w:tcW w:w="2291" w:type="dxa"/>
            <w:gridSpan w:val="6"/>
          </w:tcPr>
          <w:p w:rsidR="0018722C">
            <w:pPr>
              <w:topLinePunct/>
              <w:ind w:leftChars="0" w:left="0" w:rightChars="0" w:right="0" w:firstLineChars="0" w:firstLine="0"/>
              <w:spacing w:line="240" w:lineRule="atLeast"/>
            </w:pPr>
            <w:r w:rsidRPr="00000000">
              <w:rPr>
                <w:sz w:val="24"/>
                <w:szCs w:val="24"/>
              </w:rPr>
              <w:t>□</w:t>
            </w:r>
            <w:r w:rsidRPr="00000000">
              <w:rPr>
                <w:rFonts w:ascii="宋体" w:hAnsi="宋体" w:eastAsia="宋体" w:hint="eastAsia"/>
                <w:sz w:val="24"/>
                <w:szCs w:val="24"/>
              </w:rPr>
              <w:t>砖混</w:t>
            </w:r>
            <w:r w:rsidRPr="00000000">
              <w:rPr>
                <w:sz w:val="24"/>
                <w:szCs w:val="24"/>
              </w:rPr>
              <w:t>□</w:t>
            </w:r>
            <w:r w:rsidRPr="00000000">
              <w:rPr>
                <w:rFonts w:ascii="宋体" w:hAnsi="宋体" w:eastAsia="宋体" w:hint="eastAsia"/>
                <w:sz w:val="24"/>
                <w:szCs w:val="24"/>
              </w:rPr>
              <w:t>框架</w:t>
            </w:r>
            <w:r w:rsidRPr="00000000">
              <w:rPr>
                <w:sz w:val="24"/>
                <w:szCs w:val="24"/>
              </w:rPr>
              <w:t>□</w:t>
            </w:r>
            <w:r w:rsidRPr="00000000">
              <w:rPr>
                <w:rFonts w:ascii="宋体" w:hAnsi="宋体" w:eastAsia="宋体" w:hint="eastAsia"/>
                <w:sz w:val="24"/>
                <w:szCs w:val="24"/>
              </w:rPr>
              <w:t>其它</w:t>
            </w:r>
            <w:r w:rsidRPr="00000000">
              <w:rPr>
                <w:u w:val="single"/>
                <w:sz w:val="24"/>
                <w:szCs w:val="24"/>
              </w:rPr>
              <w:t> </w:t>
            </w:r>
            <w:r w:rsidRPr="00000000">
              <w:rPr>
                <w:sz w:val="24"/>
                <w:szCs w:val="24"/>
              </w:rPr>
              <w:tab/>
            </w:r>
          </w:p>
        </w:tc>
        <w:tc>
          <w:tcPr>
            <w:tcW w:w="1968"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住宅建造年代</w:t>
            </w:r>
          </w:p>
        </w:tc>
        <w:tc>
          <w:tcPr>
            <w:tcW w:w="706" w:type="dxa"/>
          </w:tcPr>
          <w:p w:rsidR="0018722C">
            <w:pPr>
              <w:topLinePunct/>
              <w:ind w:leftChars="0" w:left="0" w:rightChars="0" w:right="0" w:firstLineChars="0" w:firstLine="0"/>
              <w:spacing w:line="240" w:lineRule="atLeast"/>
            </w:pPr>
          </w:p>
        </w:tc>
      </w:tr>
      <w:tr>
        <w:trPr>
          <w:trHeight w:val="460" w:hRule="atLeast"/>
        </w:trPr>
        <w:tc>
          <w:tcPr>
            <w:tcW w:w="1074"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所在楼层</w:t>
            </w:r>
          </w:p>
        </w:tc>
        <w:tc>
          <w:tcPr>
            <w:tcW w:w="844"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层</w:t>
            </w:r>
          </w:p>
        </w:tc>
        <w:tc>
          <w:tcPr>
            <w:tcW w:w="1216"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所在楼层位</w:t>
            </w:r>
          </w:p>
          <w:p w:rsidR="0018722C">
            <w:pPr>
              <w:topLinePunct/>
              <w:ind w:leftChars="0" w:left="0" w:rightChars="0" w:right="0" w:firstLineChars="0" w:firstLine="0"/>
              <w:spacing w:line="240" w:lineRule="atLeast"/>
            </w:pPr>
            <w:r w:rsidRPr="00000000">
              <w:rPr>
                <w:rFonts w:ascii="宋体" w:eastAsia="宋体" w:hint="eastAsia"/>
                <w:sz w:val="24"/>
                <w:szCs w:val="24"/>
              </w:rPr>
              <w:t>置</w:t>
            </w:r>
          </w:p>
        </w:tc>
        <w:tc>
          <w:tcPr>
            <w:tcW w:w="2071" w:type="dxa"/>
            <w:gridSpan w:val="7"/>
          </w:tcPr>
          <w:p w:rsidR="0018722C">
            <w:pPr>
              <w:topLinePunct/>
              <w:ind w:leftChars="0" w:left="0" w:rightChars="0" w:right="0" w:firstLineChars="0" w:firstLine="0"/>
              <w:spacing w:line="240" w:lineRule="atLeast"/>
            </w:pPr>
            <w:r w:rsidRPr="00000000">
              <w:rPr>
                <w:sz w:val="24"/>
                <w:szCs w:val="24"/>
              </w:rPr>
              <w:t>□</w:t>
            </w:r>
            <w:r w:rsidRPr="00000000">
              <w:rPr>
                <w:rFonts w:ascii="宋体" w:hAnsi="宋体" w:eastAsia="宋体" w:hint="eastAsia"/>
                <w:sz w:val="24"/>
                <w:szCs w:val="24"/>
              </w:rPr>
              <w:t>东户</w:t>
            </w:r>
            <w:r w:rsidRPr="00000000">
              <w:rPr>
                <w:sz w:val="24"/>
                <w:szCs w:val="24"/>
              </w:rPr>
              <w:t>□</w:t>
            </w:r>
            <w:r w:rsidRPr="00000000">
              <w:rPr>
                <w:rFonts w:ascii="宋体" w:hAnsi="宋体" w:eastAsia="宋体" w:hint="eastAsia"/>
                <w:sz w:val="24"/>
                <w:szCs w:val="24"/>
              </w:rPr>
              <w:t>中间户</w:t>
            </w:r>
            <w:r w:rsidRPr="00000000">
              <w:rPr>
                <w:sz w:val="24"/>
                <w:szCs w:val="24"/>
              </w:rPr>
              <w:t>□</w:t>
            </w:r>
            <w:r w:rsidRPr="00000000">
              <w:rPr>
                <w:rFonts w:ascii="宋体" w:hAnsi="宋体" w:eastAsia="宋体" w:hint="eastAsia"/>
                <w:sz w:val="24"/>
                <w:szCs w:val="24"/>
              </w:rPr>
              <w:t>西户</w:t>
            </w:r>
          </w:p>
        </w:tc>
        <w:tc>
          <w:tcPr>
            <w:tcW w:w="1111"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建筑总层 </w:t>
            </w:r>
          </w:p>
          <w:p w:rsidR="0018722C">
            <w:pPr>
              <w:topLinePunct/>
              <w:ind w:leftChars="0" w:left="0" w:rightChars="0" w:right="0" w:firstLineChars="0" w:firstLine="0"/>
              <w:spacing w:line="240" w:lineRule="atLeast"/>
            </w:pPr>
            <w:r w:rsidRPr="00000000">
              <w:rPr>
                <w:rFonts w:ascii="宋体" w:eastAsia="宋体" w:hint="eastAsia"/>
                <w:sz w:val="24"/>
                <w:szCs w:val="24"/>
              </w:rPr>
              <w:t>数</w:t>
            </w:r>
          </w:p>
        </w:tc>
        <w:tc>
          <w:tcPr>
            <w:tcW w:w="671" w:type="dxa"/>
          </w:tcPr>
          <w:p w:rsidR="0018722C">
            <w:pPr>
              <w:topLinePunct/>
              <w:ind w:leftChars="0" w:left="0" w:rightChars="0" w:right="0" w:firstLineChars="0" w:firstLine="0"/>
              <w:spacing w:line="240" w:lineRule="atLeast"/>
            </w:pPr>
          </w:p>
        </w:tc>
        <w:tc>
          <w:tcPr>
            <w:tcW w:w="1297"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住宅层高</w:t>
            </w:r>
          </w:p>
        </w:tc>
        <w:tc>
          <w:tcPr>
            <w:tcW w:w="706" w:type="dxa"/>
          </w:tcPr>
          <w:p w:rsidR="0018722C">
            <w:pPr>
              <w:topLinePunct/>
              <w:ind w:leftChars="0" w:left="0" w:rightChars="0" w:right="0" w:firstLineChars="0" w:firstLine="0"/>
              <w:spacing w:line="240" w:lineRule="atLeast"/>
            </w:pPr>
          </w:p>
        </w:tc>
      </w:tr>
      <w:tr>
        <w:trPr>
          <w:trHeight w:val="460" w:hRule="atLeast"/>
        </w:trPr>
        <w:tc>
          <w:tcPr>
            <w:tcW w:w="1074"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外墙体厚 </w:t>
            </w:r>
          </w:p>
          <w:p w:rsidR="0018722C">
            <w:pPr>
              <w:topLinePunct/>
              <w:ind w:leftChars="0" w:left="0" w:rightChars="0" w:right="0" w:firstLineChars="0" w:firstLine="0"/>
              <w:spacing w:line="240" w:lineRule="atLeast"/>
            </w:pPr>
            <w:r w:rsidRPr="00000000">
              <w:rPr>
                <w:rFonts w:ascii="宋体" w:eastAsia="宋体" w:hint="eastAsia"/>
                <w:sz w:val="24"/>
                <w:szCs w:val="24"/>
              </w:rPr>
              <w:t>度</w:t>
            </w:r>
          </w:p>
        </w:tc>
        <w:tc>
          <w:tcPr>
            <w:tcW w:w="1478" w:type="dxa"/>
            <w:gridSpan w:val="5"/>
          </w:tcPr>
          <w:p w:rsidR="0018722C">
            <w:pPr>
              <w:topLinePunct/>
              <w:ind w:leftChars="0" w:left="0" w:rightChars="0" w:right="0" w:firstLineChars="0" w:firstLine="0"/>
              <w:spacing w:line="240" w:lineRule="atLeast"/>
            </w:pPr>
            <w:r w:rsidRPr="00000000">
              <w:rPr>
                <w:sz w:val="24"/>
                <w:szCs w:val="24"/>
              </w:rPr>
              <w:t>370</w:t>
            </w:r>
            <w:r w:rsidRPr="00000000">
              <w:rPr>
                <w:sz w:val="24"/>
                <w:szCs w:val="24"/>
              </w:rPr>
              <w:t>/</w:t>
            </w:r>
            <w:r w:rsidRPr="00000000">
              <w:rPr>
                <w:sz w:val="24"/>
                <w:szCs w:val="24"/>
              </w:rPr>
              <w:t>240</w:t>
            </w:r>
            <w:r w:rsidRPr="00000000">
              <w:rPr>
                <w:sz w:val="24"/>
                <w:szCs w:val="24"/>
              </w:rPr>
              <w:t>/</w:t>
            </w:r>
            <w:r w:rsidRPr="00000000">
              <w:rPr>
                <w:u w:val="single"/>
                <w:sz w:val="24"/>
                <w:szCs w:val="24"/>
              </w:rPr>
              <w:t> </w:t>
            </w:r>
            <w:r w:rsidRPr="00000000">
              <w:rPr>
                <w:sz w:val="24"/>
                <w:szCs w:val="24"/>
              </w:rPr>
              <w:tab/>
            </w:r>
          </w:p>
        </w:tc>
        <w:tc>
          <w:tcPr>
            <w:tcW w:w="945"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墙体材料</w:t>
            </w:r>
          </w:p>
        </w:tc>
        <w:tc>
          <w:tcPr>
            <w:tcW w:w="5493" w:type="dxa"/>
            <w:gridSpan w:val="11"/>
          </w:tcPr>
          <w:p w:rsidR="0018722C">
            <w:pPr>
              <w:topLinePunct/>
              <w:ind w:leftChars="0" w:left="0" w:rightChars="0" w:right="0" w:firstLineChars="0" w:firstLine="0"/>
              <w:spacing w:line="240" w:lineRule="atLeast"/>
            </w:pPr>
            <w:r w:rsidRPr="00000000">
              <w:rPr>
                <w:sz w:val="24"/>
                <w:szCs w:val="24"/>
              </w:rPr>
              <w:t>□</w:t>
            </w:r>
            <w:r w:rsidRPr="00000000">
              <w:rPr>
                <w:rFonts w:ascii="宋体" w:hAnsi="宋体" w:eastAsia="宋体" w:hint="eastAsia"/>
                <w:sz w:val="24"/>
                <w:szCs w:val="24"/>
              </w:rPr>
              <w:t>实心粘土砖</w:t>
            </w:r>
            <w:r w:rsidRPr="00000000">
              <w:rPr>
                <w:sz w:val="24"/>
                <w:szCs w:val="24"/>
              </w:rPr>
              <w:t>□</w:t>
            </w:r>
            <w:r w:rsidRPr="00000000">
              <w:rPr>
                <w:rFonts w:ascii="宋体" w:hAnsi="宋体" w:eastAsia="宋体" w:hint="eastAsia"/>
                <w:sz w:val="24"/>
                <w:szCs w:val="24"/>
              </w:rPr>
              <w:t>多孔粘土砖</w:t>
            </w:r>
            <w:r w:rsidRPr="00000000">
              <w:rPr>
                <w:sz w:val="24"/>
                <w:szCs w:val="24"/>
              </w:rPr>
              <w:t>□</w:t>
            </w:r>
            <w:r w:rsidRPr="00000000">
              <w:rPr>
                <w:rFonts w:ascii="宋体" w:hAnsi="宋体" w:eastAsia="宋体" w:hint="eastAsia"/>
                <w:sz w:val="24"/>
                <w:szCs w:val="24"/>
              </w:rPr>
              <w:t>砌块</w:t>
            </w:r>
            <w:r w:rsidRPr="00000000">
              <w:rPr>
                <w:rFonts w:ascii="宋体" w:hAnsi="宋体" w:eastAsia="宋体" w:hint="eastAsia"/>
                <w:sz w:val="24"/>
                <w:szCs w:val="24"/>
              </w:rPr>
              <w:t>（</w:t>
            </w:r>
            <w:r w:rsidRPr="00000000">
              <w:rPr>
                <w:rFonts w:ascii="宋体" w:hAnsi="宋体" w:eastAsia="宋体" w:hint="eastAsia"/>
                <w:sz w:val="24"/>
                <w:szCs w:val="24"/>
              </w:rPr>
              <w:t>混凝土</w:t>
            </w:r>
            <w:r w:rsidRPr="00000000">
              <w:rPr>
                <w:sz w:val="24"/>
                <w:szCs w:val="24"/>
              </w:rPr>
              <w:t>/</w:t>
            </w:r>
            <w:r w:rsidRPr="00000000">
              <w:rPr>
                <w:rFonts w:ascii="宋体" w:hAnsi="宋体" w:eastAsia="宋体" w:hint="eastAsia"/>
                <w:sz w:val="24"/>
                <w:szCs w:val="24"/>
              </w:rPr>
              <w:t>粉煤灰</w:t>
            </w:r>
            <w:r w:rsidRPr="00000000">
              <w:rPr>
                <w:rFonts w:ascii="宋体" w:hAnsi="宋体" w:eastAsia="宋体" w:hint="eastAsia"/>
                <w:sz w:val="24"/>
                <w:szCs w:val="24"/>
              </w:rPr>
              <w:t>）</w:t>
            </w:r>
            <w:r w:rsidRPr="00000000">
              <w:rPr>
                <w:sz w:val="24"/>
                <w:szCs w:val="24"/>
              </w:rPr>
              <w:t>□</w:t>
            </w:r>
            <w:r w:rsidRPr="00000000">
              <w:rPr>
                <w:rFonts w:ascii="宋体" w:hAnsi="宋体" w:eastAsia="宋体" w:hint="eastAsia"/>
                <w:sz w:val="24"/>
                <w:szCs w:val="24"/>
              </w:rPr>
              <w:t>其他</w:t>
            </w:r>
            <w:r w:rsidRPr="00000000">
              <w:rPr>
                <w:u w:val="single"/>
                <w:sz w:val="24"/>
                <w:szCs w:val="24"/>
              </w:rPr>
              <w:t> </w:t>
            </w:r>
            <w:r w:rsidRPr="00000000">
              <w:rPr>
                <w:sz w:val="24"/>
                <w:szCs w:val="24"/>
              </w:rPr>
              <w:tab/>
            </w:r>
          </w:p>
        </w:tc>
      </w:tr>
      <w:tr>
        <w:trPr>
          <w:trHeight w:val="240" w:hRule="atLeast"/>
        </w:trPr>
        <w:tc>
          <w:tcPr>
            <w:tcW w:w="1918" w:type="dxa"/>
            <w:gridSpan w:val="5"/>
          </w:tcPr>
          <w:p w:rsidR="0018722C">
            <w:pPr>
              <w:topLinePunct/>
              <w:ind w:leftChars="0" w:left="0" w:rightChars="0" w:right="0" w:firstLineChars="0" w:firstLine="0"/>
              <w:spacing w:line="240" w:lineRule="atLeast"/>
            </w:pPr>
            <w:r w:rsidRPr="00000000">
              <w:rPr>
                <w:rFonts w:ascii="宋体" w:eastAsia="宋体" w:hint="eastAsia"/>
                <w:sz w:val="24"/>
                <w:szCs w:val="24"/>
              </w:rPr>
              <w:t>外墙是否有保温层</w:t>
            </w:r>
          </w:p>
        </w:tc>
        <w:tc>
          <w:tcPr>
            <w:tcW w:w="1089" w:type="dxa"/>
            <w:gridSpan w:val="3"/>
          </w:tcPr>
          <w:p w:rsidR="0018722C">
            <w:pPr>
              <w:topLinePunct/>
              <w:ind w:leftChars="0" w:left="0" w:rightChars="0" w:right="0" w:firstLineChars="0" w:firstLine="0"/>
              <w:spacing w:line="240" w:lineRule="atLeast"/>
            </w:pPr>
            <w:r w:rsidRPr="00000000">
              <w:rPr>
                <w:sz w:val="24"/>
                <w:szCs w:val="24"/>
              </w:rPr>
              <w:t>□</w:t>
            </w:r>
            <w:r w:rsidRPr="00000000">
              <w:rPr>
                <w:rFonts w:ascii="宋体" w:hAnsi="宋体" w:eastAsia="宋体" w:hint="eastAsia"/>
                <w:sz w:val="24"/>
                <w:szCs w:val="24"/>
              </w:rPr>
              <w:t>是</w:t>
            </w:r>
            <w:r w:rsidRPr="00000000">
              <w:rPr>
                <w:sz w:val="24"/>
                <w:szCs w:val="24"/>
              </w:rPr>
              <w:t>□</w:t>
            </w:r>
            <w:r w:rsidRPr="00000000">
              <w:rPr>
                <w:rFonts w:ascii="宋体" w:hAnsi="宋体" w:eastAsia="宋体" w:hint="eastAsia"/>
                <w:sz w:val="24"/>
                <w:szCs w:val="24"/>
              </w:rPr>
              <w:t>否</w:t>
            </w:r>
          </w:p>
        </w:tc>
        <w:tc>
          <w:tcPr>
            <w:tcW w:w="1267" w:type="dxa"/>
            <w:gridSpan w:val="6"/>
          </w:tcPr>
          <w:p w:rsidR="0018722C">
            <w:pPr>
              <w:topLinePunct/>
              <w:ind w:leftChars="0" w:left="0" w:rightChars="0" w:right="0" w:firstLineChars="0" w:firstLine="0"/>
              <w:spacing w:line="240" w:lineRule="atLeast"/>
            </w:pPr>
            <w:r w:rsidRPr="00000000">
              <w:rPr>
                <w:rFonts w:ascii="宋体" w:eastAsia="宋体" w:hint="eastAsia"/>
                <w:sz w:val="24"/>
                <w:szCs w:val="24"/>
              </w:rPr>
              <w:t>保温材料是</w:t>
            </w:r>
          </w:p>
        </w:tc>
        <w:tc>
          <w:tcPr>
            <w:tcW w:w="2042"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保温砂浆</w:t>
            </w:r>
            <w:r w:rsidRPr="00000000">
              <w:rPr>
                <w:sz w:val="24"/>
                <w:szCs w:val="24"/>
              </w:rPr>
              <w:t>/</w:t>
            </w:r>
            <w:r w:rsidRPr="00000000">
              <w:rPr>
                <w:u w:val="single"/>
                <w:sz w:val="24"/>
                <w:szCs w:val="24"/>
              </w:rPr>
              <w:t> </w:t>
            </w:r>
            <w:r w:rsidRPr="00000000">
              <w:rPr>
                <w:sz w:val="24"/>
                <w:szCs w:val="24"/>
              </w:rPr>
              <w:tab/>
            </w:r>
          </w:p>
        </w:tc>
        <w:tc>
          <w:tcPr>
            <w:tcW w:w="140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阳台是否封闭</w:t>
            </w:r>
          </w:p>
        </w:tc>
        <w:tc>
          <w:tcPr>
            <w:tcW w:w="1274" w:type="dxa"/>
            <w:gridSpan w:val="2"/>
          </w:tcPr>
          <w:p w:rsidR="0018722C">
            <w:pPr>
              <w:topLinePunct/>
              <w:ind w:leftChars="0" w:left="0" w:rightChars="0" w:right="0" w:firstLineChars="0" w:firstLine="0"/>
              <w:spacing w:line="240" w:lineRule="atLeast"/>
            </w:pPr>
            <w:r w:rsidRPr="00000000">
              <w:rPr>
                <w:sz w:val="24"/>
                <w:szCs w:val="24"/>
              </w:rPr>
              <w:t>□</w:t>
            </w:r>
            <w:r w:rsidRPr="00000000">
              <w:rPr>
                <w:rFonts w:ascii="宋体" w:hAnsi="宋体" w:eastAsia="宋体" w:hint="eastAsia"/>
                <w:sz w:val="24"/>
                <w:szCs w:val="24"/>
              </w:rPr>
              <w:t>是</w:t>
            </w:r>
            <w:r w:rsidRPr="00000000">
              <w:rPr>
                <w:sz w:val="24"/>
                <w:szCs w:val="24"/>
              </w:rPr>
              <w:t>□</w:t>
            </w:r>
            <w:r w:rsidRPr="00000000">
              <w:rPr>
                <w:rFonts w:ascii="宋体" w:hAnsi="宋体" w:eastAsia="宋体" w:hint="eastAsia"/>
                <w:sz w:val="24"/>
                <w:szCs w:val="24"/>
              </w:rPr>
              <w:t>否</w:t>
            </w:r>
          </w:p>
        </w:tc>
      </w:tr>
      <w:tr>
        <w:trPr>
          <w:trHeight w:val="460" w:hRule="atLeast"/>
        </w:trPr>
        <w:tc>
          <w:tcPr>
            <w:tcW w:w="1204"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窗户类型</w:t>
            </w:r>
          </w:p>
        </w:tc>
        <w:tc>
          <w:tcPr>
            <w:tcW w:w="3070" w:type="dxa"/>
            <w:gridSpan w:val="11"/>
          </w:tcPr>
          <w:p w:rsidR="0018722C">
            <w:pPr>
              <w:topLinePunct/>
              <w:ind w:leftChars="0" w:left="0" w:rightChars="0" w:right="0" w:firstLineChars="0" w:firstLine="0"/>
              <w:spacing w:line="240" w:lineRule="atLeast"/>
            </w:pPr>
            <w:r w:rsidRPr="00000000">
              <w:rPr>
                <w:rFonts w:ascii="宋体" w:eastAsia="宋体" w:hint="eastAsia"/>
                <w:sz w:val="24"/>
                <w:szCs w:val="24"/>
              </w:rPr>
              <w:t>由于类型很多，所以本项由调查员手</w:t>
            </w:r>
          </w:p>
          <w:p w:rsidR="0018722C">
            <w:pPr>
              <w:topLinePunct/>
              <w:ind w:leftChars="0" w:left="0" w:rightChars="0" w:right="0" w:firstLineChars="0" w:firstLine="0"/>
              <w:spacing w:line="240" w:lineRule="atLeast"/>
            </w:pPr>
            <w:r w:rsidRPr="00000000">
              <w:rPr>
                <w:rFonts w:ascii="宋体" w:eastAsia="宋体" w:hint="eastAsia"/>
                <w:sz w:val="24"/>
                <w:szCs w:val="24"/>
              </w:rPr>
              <w:t>动填写</w:t>
            </w:r>
            <w:r w:rsidRPr="00000000">
              <w:rPr>
                <w:rFonts w:ascii="宋体" w:eastAsia="宋体" w:hint="eastAsia"/>
                <w:sz w:val="24"/>
                <w:szCs w:val="24"/>
              </w:rPr>
              <w:t>（</w:t>
            </w:r>
            <w:r w:rsidRPr="00000000">
              <w:rPr>
                <w:rFonts w:ascii="宋体" w:eastAsia="宋体" w:hint="eastAsia"/>
                <w:sz w:val="24"/>
                <w:szCs w:val="24"/>
              </w:rPr>
              <w:t>如双层塑钢窗</w:t>
            </w:r>
            <w:r w:rsidRPr="00000000">
              <w:rPr>
                <w:rFonts w:ascii="宋体" w:eastAsia="宋体" w:hint="eastAsia"/>
                <w:sz w:val="24"/>
                <w:szCs w:val="24"/>
              </w:rPr>
              <w:t>）</w:t>
            </w:r>
          </w:p>
        </w:tc>
        <w:tc>
          <w:tcPr>
            <w:tcW w:w="1138"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窗户层数</w:t>
            </w:r>
          </w:p>
        </w:tc>
        <w:tc>
          <w:tcPr>
            <w:tcW w:w="3578" w:type="dxa"/>
            <w:gridSpan w:val="5"/>
          </w:tcPr>
          <w:p w:rsidR="0018722C">
            <w:pPr>
              <w:topLinePunct/>
              <w:ind w:leftChars="0" w:left="0" w:rightChars="0" w:right="0" w:firstLineChars="0" w:firstLine="0"/>
              <w:spacing w:line="240" w:lineRule="atLeast"/>
            </w:pPr>
            <w:r w:rsidRPr="00000000">
              <w:rPr>
                <w:sz w:val="24"/>
                <w:szCs w:val="24"/>
              </w:rPr>
              <w:t>□</w:t>
            </w:r>
            <w:r w:rsidRPr="00000000">
              <w:rPr>
                <w:rFonts w:ascii="宋体" w:hAnsi="宋体" w:eastAsia="宋体" w:hint="eastAsia"/>
                <w:sz w:val="24"/>
                <w:szCs w:val="24"/>
              </w:rPr>
              <w:t>单层</w:t>
            </w:r>
            <w:r w:rsidRPr="00000000">
              <w:rPr>
                <w:sz w:val="24"/>
                <w:szCs w:val="24"/>
              </w:rPr>
              <w:t>□</w:t>
            </w:r>
            <w:r w:rsidRPr="00000000">
              <w:rPr>
                <w:rFonts w:ascii="宋体" w:hAnsi="宋体" w:eastAsia="宋体" w:hint="eastAsia"/>
                <w:sz w:val="24"/>
                <w:szCs w:val="24"/>
              </w:rPr>
              <w:t>双层</w:t>
            </w:r>
            <w:r w:rsidRPr="00000000">
              <w:rPr>
                <w:sz w:val="24"/>
                <w:szCs w:val="24"/>
              </w:rPr>
              <w:t>□</w:t>
            </w:r>
            <w:r w:rsidRPr="00000000">
              <w:rPr>
                <w:rFonts w:ascii="宋体" w:hAnsi="宋体" w:eastAsia="宋体" w:hint="eastAsia"/>
                <w:sz w:val="24"/>
                <w:szCs w:val="24"/>
              </w:rPr>
              <w:t>其它</w:t>
            </w:r>
            <w:r w:rsidRPr="00000000">
              <w:rPr>
                <w:rFonts w:ascii="宋体" w:hAnsi="宋体" w:eastAsia="宋体" w:hint="eastAsia"/>
                <w:sz w:val="24"/>
                <w:szCs w:val="24"/>
              </w:rPr>
              <w:t>（</w:t>
            </w:r>
            <w:r w:rsidRPr="00000000">
              <w:rPr>
                <w:rFonts w:ascii="宋体" w:hAnsi="宋体" w:eastAsia="宋体" w:hint="eastAsia"/>
                <w:sz w:val="24"/>
                <w:szCs w:val="24"/>
              </w:rPr>
              <w:t>请注明</w:t>
            </w:r>
            <w:r w:rsidRPr="00000000">
              <w:rPr>
                <w:rFonts w:ascii="宋体" w:hAnsi="宋体" w:eastAsia="宋体" w:hint="eastAsia"/>
                <w:sz w:val="24"/>
                <w:szCs w:val="24"/>
              </w:rPr>
              <w:t>）</w:t>
            </w:r>
            <w:r w:rsidRPr="00000000">
              <w:rPr>
                <w:u w:val="single"/>
                <w:sz w:val="24"/>
                <w:szCs w:val="24"/>
              </w:rPr>
              <w:t> </w:t>
            </w:r>
            <w:r w:rsidRPr="00000000">
              <w:rPr>
                <w:sz w:val="24"/>
                <w:szCs w:val="24"/>
              </w:rPr>
              <w:tab/>
            </w:r>
          </w:p>
        </w:tc>
      </w:tr>
      <w:tr>
        <w:trPr>
          <w:trHeight w:val="240" w:hRule="atLeast"/>
        </w:trPr>
        <w:tc>
          <w:tcPr>
            <w:tcW w:w="1918" w:type="dxa"/>
            <w:gridSpan w:val="5"/>
          </w:tcPr>
          <w:p w:rsidR="0018722C">
            <w:pPr>
              <w:topLinePunct/>
              <w:ind w:leftChars="0" w:left="0" w:rightChars="0" w:right="0" w:firstLineChars="0" w:firstLine="0"/>
              <w:spacing w:line="240" w:lineRule="atLeast"/>
            </w:pPr>
            <w:r w:rsidRPr="00000000">
              <w:rPr>
                <w:rFonts w:ascii="宋体" w:eastAsia="宋体" w:hint="eastAsia"/>
                <w:sz w:val="24"/>
                <w:szCs w:val="24"/>
              </w:rPr>
              <w:t>是否有遮阳</w:t>
            </w:r>
          </w:p>
        </w:tc>
        <w:tc>
          <w:tcPr>
            <w:tcW w:w="1089" w:type="dxa"/>
            <w:gridSpan w:val="3"/>
          </w:tcPr>
          <w:p w:rsidR="0018722C">
            <w:pPr>
              <w:topLinePunct/>
              <w:ind w:leftChars="0" w:left="0" w:rightChars="0" w:right="0" w:firstLineChars="0" w:firstLine="0"/>
              <w:spacing w:line="240" w:lineRule="atLeast"/>
            </w:pPr>
            <w:r w:rsidRPr="00000000">
              <w:rPr>
                <w:sz w:val="24"/>
                <w:szCs w:val="24"/>
              </w:rPr>
              <w:t>□</w:t>
            </w:r>
            <w:r w:rsidRPr="00000000">
              <w:rPr>
                <w:rFonts w:ascii="宋体" w:hAnsi="宋体" w:eastAsia="宋体" w:hint="eastAsia"/>
                <w:sz w:val="24"/>
                <w:szCs w:val="24"/>
              </w:rPr>
              <w:t>是</w:t>
            </w:r>
            <w:r w:rsidRPr="00000000">
              <w:rPr>
                <w:sz w:val="24"/>
                <w:szCs w:val="24"/>
              </w:rPr>
              <w:t>□</w:t>
            </w:r>
            <w:r w:rsidRPr="00000000">
              <w:rPr>
                <w:rFonts w:ascii="宋体" w:hAnsi="宋体" w:eastAsia="宋体" w:hint="eastAsia"/>
                <w:sz w:val="24"/>
                <w:szCs w:val="24"/>
              </w:rPr>
              <w:t>否</w:t>
            </w:r>
          </w:p>
        </w:tc>
        <w:tc>
          <w:tcPr>
            <w:tcW w:w="1855" w:type="dxa"/>
            <w:gridSpan w:val="7"/>
          </w:tcPr>
          <w:p w:rsidR="0018722C">
            <w:pPr>
              <w:topLinePunct/>
              <w:ind w:leftChars="0" w:left="0" w:rightChars="0" w:right="0" w:firstLineChars="0" w:firstLine="0"/>
              <w:spacing w:line="240" w:lineRule="atLeast"/>
            </w:pPr>
            <w:r w:rsidRPr="00000000">
              <w:rPr>
                <w:rFonts w:ascii="宋体" w:eastAsia="宋体" w:hint="eastAsia"/>
                <w:sz w:val="24"/>
                <w:szCs w:val="24"/>
              </w:rPr>
              <w:t>遮阳类型</w:t>
            </w:r>
          </w:p>
        </w:tc>
        <w:tc>
          <w:tcPr>
            <w:tcW w:w="4128" w:type="dxa"/>
            <w:gridSpan w:val="7"/>
          </w:tcPr>
          <w:p w:rsidR="0018722C">
            <w:pPr>
              <w:topLinePunct/>
              <w:ind w:leftChars="0" w:left="0" w:rightChars="0" w:right="0" w:firstLineChars="0" w:firstLine="0"/>
              <w:spacing w:line="240" w:lineRule="atLeast"/>
            </w:pPr>
            <w:r w:rsidRPr="00000000">
              <w:rPr>
                <w:sz w:val="24"/>
                <w:szCs w:val="24"/>
              </w:rPr>
              <w:t>□</w:t>
            </w:r>
            <w:r w:rsidRPr="00000000">
              <w:rPr>
                <w:rFonts w:ascii="宋体" w:hAnsi="宋体" w:eastAsia="宋体" w:hint="eastAsia"/>
                <w:sz w:val="24"/>
                <w:szCs w:val="24"/>
              </w:rPr>
              <w:t>遮阳板</w:t>
            </w:r>
            <w:r w:rsidRPr="00000000">
              <w:rPr>
                <w:sz w:val="24"/>
                <w:szCs w:val="24"/>
              </w:rPr>
              <w:t>□</w:t>
            </w:r>
            <w:r w:rsidRPr="00000000">
              <w:rPr>
                <w:rFonts w:ascii="宋体" w:hAnsi="宋体" w:eastAsia="宋体" w:hint="eastAsia"/>
                <w:sz w:val="24"/>
                <w:szCs w:val="24"/>
              </w:rPr>
              <w:t>遮阳帘</w:t>
            </w:r>
            <w:r w:rsidRPr="00000000">
              <w:rPr>
                <w:sz w:val="24"/>
                <w:szCs w:val="24"/>
              </w:rPr>
              <w:t>□</w:t>
            </w:r>
            <w:r w:rsidRPr="00000000">
              <w:rPr>
                <w:rFonts w:ascii="宋体" w:hAnsi="宋体" w:eastAsia="宋体" w:hint="eastAsia"/>
                <w:sz w:val="24"/>
                <w:szCs w:val="24"/>
              </w:rPr>
              <w:t>遮阳蓬</w:t>
            </w:r>
            <w:r w:rsidRPr="00000000">
              <w:rPr>
                <w:sz w:val="24"/>
                <w:szCs w:val="24"/>
              </w:rPr>
              <w:t>□</w:t>
            </w:r>
            <w:r w:rsidRPr="00000000">
              <w:rPr>
                <w:rFonts w:ascii="宋体" w:hAnsi="宋体" w:eastAsia="宋体" w:hint="eastAsia"/>
                <w:sz w:val="24"/>
                <w:szCs w:val="24"/>
              </w:rPr>
              <w:t>其它</w:t>
            </w:r>
            <w:r w:rsidRPr="00000000">
              <w:rPr>
                <w:u w:val="single"/>
                <w:sz w:val="24"/>
                <w:szCs w:val="24"/>
              </w:rPr>
              <w:t> </w:t>
            </w:r>
            <w:r w:rsidRPr="00000000">
              <w:rPr>
                <w:sz w:val="24"/>
                <w:szCs w:val="24"/>
              </w:rPr>
              <w:tab/>
            </w:r>
          </w:p>
        </w:tc>
      </w:tr>
      <w:tr>
        <w:trPr>
          <w:trHeight w:val="460" w:hRule="atLeast"/>
        </w:trPr>
        <w:tc>
          <w:tcPr>
            <w:tcW w:w="1448"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家庭常住人口</w:t>
            </w:r>
          </w:p>
          <w:p w:rsidR="0018722C">
            <w:pPr>
              <w:topLinePunct/>
              <w:ind w:leftChars="0" w:left="0" w:rightChars="0" w:right="0" w:firstLineChars="0" w:firstLine="0"/>
              <w:spacing w:line="240" w:lineRule="atLeast"/>
            </w:pPr>
            <w:r w:rsidRPr="00000000">
              <w:rPr>
                <w:rFonts w:ascii="宋体" w:eastAsia="宋体" w:hint="eastAsia"/>
                <w:sz w:val="24"/>
                <w:szCs w:val="24"/>
              </w:rPr>
              <w:t>数</w:t>
            </w:r>
            <w:r w:rsidRPr="00000000">
              <w:rPr>
                <w:sz w:val="24"/>
                <w:szCs w:val="24"/>
              </w:rPr>
              <w:t>*</w:t>
            </w:r>
          </w:p>
        </w:tc>
        <w:tc>
          <w:tcPr>
            <w:tcW w:w="794"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人</w:t>
            </w:r>
          </w:p>
        </w:tc>
        <w:tc>
          <w:tcPr>
            <w:tcW w:w="1011"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家庭年</w:t>
            </w:r>
          </w:p>
          <w:p w:rsidR="0018722C">
            <w:pPr>
              <w:topLinePunct/>
              <w:ind w:leftChars="0" w:left="0" w:rightChars="0" w:right="0" w:firstLineChars="0" w:firstLine="0"/>
              <w:spacing w:line="240" w:lineRule="atLeast"/>
            </w:pPr>
            <w:r w:rsidRPr="00000000">
              <w:rPr>
                <w:rFonts w:ascii="宋体" w:eastAsia="宋体" w:hint="eastAsia"/>
                <w:sz w:val="24"/>
                <w:szCs w:val="24"/>
              </w:rPr>
              <w:t>收入</w:t>
            </w:r>
          </w:p>
        </w:tc>
        <w:tc>
          <w:tcPr>
            <w:tcW w:w="927"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万元</w:t>
            </w:r>
          </w:p>
        </w:tc>
        <w:tc>
          <w:tcPr>
            <w:tcW w:w="1025"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所从事行</w:t>
            </w:r>
          </w:p>
          <w:p w:rsidR="0018722C">
            <w:pPr>
              <w:topLinePunct/>
              <w:ind w:leftChars="0" w:left="0" w:rightChars="0" w:right="0" w:firstLineChars="0" w:firstLine="0"/>
              <w:spacing w:line="240" w:lineRule="atLeast"/>
            </w:pPr>
            <w:r w:rsidRPr="00000000">
              <w:rPr>
                <w:rFonts w:ascii="宋体" w:eastAsia="宋体" w:hint="eastAsia"/>
                <w:sz w:val="24"/>
                <w:szCs w:val="24"/>
              </w:rPr>
              <w:t>业</w:t>
            </w:r>
          </w:p>
        </w:tc>
        <w:tc>
          <w:tcPr>
            <w:tcW w:w="3785" w:type="dxa"/>
            <w:gridSpan w:val="6"/>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注：请在以下确定选项上打勾，如存在多选项，可按您的实际情况选择，或在</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中填写。</w:t>
      </w:r>
    </w:p>
    <w:p w:rsidR="0018722C">
      <w:pPr>
        <w:topLinePunct/>
      </w:pPr>
      <w:r>
        <w:rPr>
          <w:rFonts w:cstheme="minorBidi" w:hAnsiTheme="minorHAnsi" w:eastAsiaTheme="minorHAnsi" w:asciiTheme="minorHAnsi" w:ascii="宋体" w:hAnsi="宋体" w:eastAsia="宋体" w:cs="宋体"/>
          <w:b/>
        </w:rPr>
        <w:t>二：夏季室内制冷及相关情况调查</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w:t>
      </w:r>
      <w:r w:rsidR="001852F3">
        <w:rPr>
          <w:rFonts w:cstheme="minorBidi" w:hAnsiTheme="minorHAnsi" w:eastAsiaTheme="minorHAnsi" w:asciiTheme="minorHAnsi"/>
        </w:rPr>
        <w:t xml:space="preserve">如果您家安装了空调的话，请在相应的选项后标出：</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w:t>
      </w:r>
      <w:r>
        <w:rPr>
          <w:rFonts w:cstheme="minorBidi" w:hAnsiTheme="minorHAnsi" w:eastAsiaTheme="minorHAnsi" w:asciiTheme="minorHAnsi"/>
        </w:rPr>
        <w:t>您家一共装有＿＿＿＿台空调？</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w:t>
      </w:r>
      <w:r>
        <w:rPr>
          <w:rFonts w:cstheme="minorBidi" w:hAnsiTheme="minorHAnsi" w:eastAsiaTheme="minorHAnsi" w:asciiTheme="minorHAnsi"/>
        </w:rPr>
        <w:t>您家装有空调机的样式为</w:t>
      </w:r>
      <w:r>
        <w:rPr>
          <w:rFonts w:cstheme="minorBidi" w:hAnsiTheme="minorHAnsi" w:eastAsiaTheme="minorHAnsi" w:asciiTheme="minorHAnsi"/>
        </w:rPr>
        <w:t>（</w:t>
      </w:r>
      <w:r>
        <w:rPr>
          <w:rFonts w:cstheme="minorBidi" w:hAnsiTheme="minorHAnsi" w:eastAsiaTheme="minorHAnsi" w:asciiTheme="minorHAnsi"/>
        </w:rPr>
        <w:t>可多选</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窗式空调</w:t>
      </w:r>
      <w:r>
        <w:rPr>
          <w:rFonts w:ascii="Times New Roman" w:hAnsi="Times New Roman" w:eastAsia="Times New Roman" w:cstheme="minorBidi"/>
        </w:rPr>
        <w:t>□</w:t>
      </w:r>
      <w:r>
        <w:rPr>
          <w:rFonts w:cstheme="minorBidi" w:hAnsiTheme="minorHAnsi" w:eastAsiaTheme="minorHAnsi" w:asciiTheme="minorHAnsi"/>
        </w:rPr>
        <w:t>分体式壁挂空调</w:t>
      </w:r>
      <w:r>
        <w:rPr>
          <w:rFonts w:ascii="Times New Roman" w:hAnsi="Times New Roman" w:eastAsia="Times New Roman" w:cstheme="minorBidi"/>
        </w:rPr>
        <w:t>□</w:t>
      </w:r>
      <w:r>
        <w:rPr>
          <w:rFonts w:cstheme="minorBidi" w:hAnsiTheme="minorHAnsi" w:eastAsiaTheme="minorHAnsi" w:asciiTheme="minorHAnsi"/>
        </w:rPr>
        <w:t>分体式壁挂空调</w:t>
      </w:r>
      <w:r>
        <w:rPr>
          <w:rFonts w:cstheme="minorBidi" w:hAnsiTheme="minorHAnsi" w:eastAsiaTheme="minorHAnsi" w:asciiTheme="minorHAnsi"/>
        </w:rPr>
        <w:t>（</w:t>
      </w:r>
      <w:r>
        <w:rPr>
          <w:rFonts w:cstheme="minorBidi" w:hAnsiTheme="minorHAnsi" w:eastAsiaTheme="minorHAnsi" w:asciiTheme="minorHAnsi"/>
        </w:rPr>
        <w:t>一拖二</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柜式空调</w:t>
      </w:r>
    </w:p>
    <w:p w:rsidR="0018722C">
      <w:pPr>
        <w:topLinePunct/>
      </w:pPr>
      <w:r>
        <w:rPr>
          <w:rFonts w:cstheme="minorBidi" w:hAnsiTheme="minorHAnsi" w:eastAsiaTheme="minorHAnsi" w:asciiTheme="minorHAnsi" w:ascii="Times New Roman" w:eastAsia="宋体"/>
        </w:rPr>
        <w:t>3</w:t>
      </w:r>
      <w:r>
        <w:rPr>
          <w:rFonts w:cstheme="minorBidi" w:hAnsiTheme="minorHAnsi" w:eastAsiaTheme="minorHAnsi" w:asciiTheme="minorHAnsi"/>
        </w:rPr>
        <w:t>）</w:t>
      </w:r>
      <w:r>
        <w:rPr>
          <w:rFonts w:cstheme="minorBidi" w:hAnsiTheme="minorHAnsi" w:eastAsiaTheme="minorHAnsi" w:asciiTheme="minorHAnsi"/>
        </w:rPr>
        <w:t>您家空调安装的房间为</w:t>
      </w:r>
      <w:r>
        <w:rPr>
          <w:rFonts w:cstheme="minorBidi" w:hAnsiTheme="minorHAnsi" w:eastAsiaTheme="minorHAnsi" w:asciiTheme="minorHAnsi"/>
        </w:rPr>
        <w:t>（</w:t>
      </w:r>
      <w:r>
        <w:rPr>
          <w:rFonts w:cstheme="minorBidi" w:hAnsiTheme="minorHAnsi" w:eastAsiaTheme="minorHAnsi" w:asciiTheme="minorHAnsi"/>
        </w:rPr>
        <w:t>可多选</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客厅</w:t>
      </w:r>
      <w:r>
        <w:rPr>
          <w:rFonts w:ascii="Times New Roman" w:hAnsi="Times New Roman" w:eastAsia="Times New Roman" w:cstheme="minorBidi"/>
        </w:rPr>
        <w:t>□</w:t>
      </w:r>
      <w:r>
        <w:rPr>
          <w:rFonts w:cstheme="minorBidi" w:hAnsiTheme="minorHAnsi" w:eastAsiaTheme="minorHAnsi" w:asciiTheme="minorHAnsi"/>
        </w:rPr>
        <w:t>卧室</w:t>
      </w:r>
      <w:r>
        <w:rPr>
          <w:rFonts w:ascii="Times New Roman" w:hAnsi="Times New Roman" w:eastAsia="Times New Roman" w:cstheme="minorBidi"/>
        </w:rPr>
        <w:t>□</w:t>
      </w:r>
      <w:r>
        <w:rPr>
          <w:rFonts w:cstheme="minorBidi" w:hAnsiTheme="minorHAnsi" w:eastAsiaTheme="minorHAnsi" w:asciiTheme="minorHAnsi"/>
        </w:rPr>
        <w:t>饭厅</w:t>
      </w:r>
      <w:r>
        <w:rPr>
          <w:rFonts w:ascii="Times New Roman" w:hAnsi="Times New Roman" w:eastAsia="Times New Roman" w:cstheme="minorBidi"/>
        </w:rPr>
        <w:t>□</w:t>
      </w:r>
      <w:r>
        <w:rPr>
          <w:rFonts w:cstheme="minorBidi" w:hAnsiTheme="minorHAnsi" w:eastAsiaTheme="minorHAnsi" w:asciiTheme="minorHAnsi"/>
        </w:rPr>
        <w:t>厨房</w:t>
      </w:r>
      <w:r>
        <w:rPr>
          <w:rFonts w:ascii="Times New Roman" w:hAnsi="Times New Roman" w:eastAsia="Times New Roman" w:cstheme="minorBidi"/>
        </w:rPr>
        <w:t>□</w:t>
      </w:r>
      <w:r>
        <w:rPr>
          <w:rFonts w:cstheme="minorBidi" w:hAnsiTheme="minorHAnsi" w:eastAsiaTheme="minorHAnsi" w:asciiTheme="minorHAnsi"/>
        </w:rPr>
        <w:t>其它</w:t>
      </w:r>
    </w:p>
    <w:p w:rsidR="0018722C">
      <w:pPr>
        <w:topLinePunct/>
      </w:pPr>
      <w:bookmarkStart w:id="905378" w:name="_cwCmt9"/>
      <w:r>
        <w:rPr>
          <w:rFonts w:cstheme="minorBidi" w:hAnsiTheme="minorHAnsi" w:eastAsiaTheme="minorHAnsi" w:asciiTheme="minorHAnsi" w:ascii="Times New Roman" w:eastAsia="Times New Roman"/>
        </w:rPr>
        <w:t>4</w:t>
      </w:r>
      <w:r>
        <w:rPr>
          <w:rFonts w:cstheme="minorBidi" w:hAnsiTheme="minorHAnsi" w:eastAsiaTheme="minorHAnsi" w:asciiTheme="minorHAnsi"/>
        </w:rPr>
        <w:t>）</w:t>
      </w:r>
      <w:r>
        <w:rPr>
          <w:rFonts w:cstheme="minorBidi" w:hAnsiTheme="minorHAnsi" w:eastAsiaTheme="minorHAnsi" w:asciiTheme="minorHAnsi"/>
        </w:rPr>
        <w:t xml:space="preserve">您家里空调的额定功率是＿＿＿＿千瓦或＿＿＿＿千瓦或＿＿＿＿千瓦。</w:t>
      </w:r>
      <w:r>
        <w:rPr>
          <w:rFonts w:cstheme="minorBidi" w:hAnsiTheme="minorHAnsi" w:eastAsiaTheme="minorHAnsi" w:asciiTheme="minorHAnsi"/>
        </w:rPr>
        <w:t>（</w:t>
      </w:r>
      <w:r>
        <w:rPr>
          <w:rFonts w:cstheme="minorBidi" w:hAnsiTheme="minorHAnsi" w:eastAsiaTheme="minorHAnsi" w:asciiTheme="minorHAnsi"/>
        </w:rPr>
        <w:t>或填＿＿</w:t>
      </w:r>
      <w:r>
        <w:rPr>
          <w:rFonts w:ascii="Times New Roman" w:eastAsia="Times New Roman" w:cstheme="minorBidi" w:hAnsiTheme="minorHAnsi"/>
        </w:rPr>
        <w:t>P</w:t>
      </w:r>
      <w:r>
        <w:rPr>
          <w:rFonts w:cstheme="minorBidi" w:hAnsiTheme="minorHAnsi" w:eastAsiaTheme="minorHAnsi" w:asciiTheme="minorHAnsi"/>
        </w:rPr>
        <w:t>）</w:t>
      </w:r>
      <w:bookmarkEnd w:id="905378"/>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rPr>
        <w:t>）</w:t>
      </w:r>
      <w:r>
        <w:rPr>
          <w:rFonts w:cstheme="minorBidi" w:hAnsiTheme="minorHAnsi" w:eastAsiaTheme="minorHAnsi" w:asciiTheme="minorHAnsi"/>
        </w:rPr>
        <w:t>夏季里空调的使用期间大体上为：从每年＿＿月＿＿日至＿＿月</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日。</w:t>
      </w:r>
    </w:p>
    <w:p w:rsidR="0018722C">
      <w:pPr>
        <w:topLinePunct/>
      </w:pPr>
      <w:r>
        <w:rPr>
          <w:rFonts w:cstheme="minorBidi" w:hAnsiTheme="minorHAnsi" w:eastAsiaTheme="minorHAnsi" w:asciiTheme="minorHAnsi" w:ascii="Times New Roman" w:eastAsia="Times New Roman"/>
        </w:rPr>
        <w:t>7</w:t>
      </w:r>
      <w:r>
        <w:rPr>
          <w:rFonts w:cstheme="minorBidi" w:hAnsiTheme="minorHAnsi" w:eastAsiaTheme="minorHAnsi" w:asciiTheme="minorHAnsi"/>
        </w:rPr>
        <w:t>）</w:t>
      </w:r>
      <w:r>
        <w:rPr>
          <w:rFonts w:cstheme="minorBidi" w:hAnsiTheme="minorHAnsi" w:eastAsiaTheme="minorHAnsi" w:asciiTheme="minorHAnsi"/>
        </w:rPr>
        <w:t>您家空调的使用情况？</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基本不使用</w:t>
      </w:r>
      <w:r>
        <w:rPr>
          <w:rFonts w:cstheme="minorBidi" w:hAnsiTheme="minorHAnsi" w:eastAsiaTheme="minorHAnsi" w:asciiTheme="minorHAnsi"/>
        </w:rPr>
        <w:t>（</w:t>
      </w:r>
      <w:r>
        <w:rPr>
          <w:rFonts w:cstheme="minorBidi" w:hAnsiTheme="minorHAnsi" w:eastAsiaTheme="minorHAnsi" w:asciiTheme="minorHAnsi"/>
        </w:rPr>
        <w:t xml:space="preserve">每天小于</w:t>
      </w:r>
      <w:r>
        <w:rPr>
          <w:rFonts w:ascii="Times New Roman" w:hAnsi="Times New Roman" w:eastAsia="Times New Roman" w:cstheme="minorBidi"/>
        </w:rPr>
        <w:t>0</w:t>
      </w:r>
      <w:r>
        <w:rPr>
          <w:rFonts w:ascii="Times New Roman" w:hAnsi="Times New Roman" w:eastAsia="Times New Roman" w:cstheme="minorBidi"/>
        </w:rPr>
        <w:t>.</w:t>
      </w:r>
      <w:r>
        <w:rPr>
          <w:rFonts w:ascii="Times New Roman" w:hAnsi="Times New Roman" w:eastAsia="Times New Roman" w:cstheme="minorBidi"/>
        </w:rPr>
        <w:t>5</w:t>
      </w:r>
      <w:r>
        <w:rPr>
          <w:rFonts w:cstheme="minorBidi" w:hAnsiTheme="minorHAnsi" w:eastAsiaTheme="minorHAnsi" w:asciiTheme="minorHAnsi"/>
        </w:rPr>
        <w:t>小时</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经常使用</w:t>
      </w:r>
      <w:r>
        <w:rPr>
          <w:rFonts w:cstheme="minorBidi" w:hAnsiTheme="minorHAnsi" w:eastAsiaTheme="minorHAnsi" w:asciiTheme="minorHAnsi"/>
        </w:rPr>
        <w:t>（</w:t>
      </w:r>
      <w:r>
        <w:rPr>
          <w:rFonts w:cstheme="minorBidi" w:hAnsiTheme="minorHAnsi" w:eastAsiaTheme="minorHAnsi" w:asciiTheme="minorHAnsi"/>
        </w:rPr>
        <w:t xml:space="preserve">每天</w:t>
      </w:r>
      <w:r>
        <w:rPr>
          <w:rFonts w:ascii="Times New Roman" w:hAnsi="Times New Roman" w:eastAsia="Times New Roman" w:cstheme="minorBidi"/>
        </w:rPr>
        <w:t>2</w:t>
      </w:r>
      <w:r>
        <w:rPr>
          <w:rFonts w:cstheme="minorBidi" w:hAnsiTheme="minorHAnsi" w:eastAsiaTheme="minorHAnsi" w:asciiTheme="minorHAnsi"/>
        </w:rPr>
        <w:t>小时到</w:t>
      </w:r>
      <w:r>
        <w:rPr>
          <w:rFonts w:ascii="Times New Roman" w:hAnsi="Times New Roman" w:eastAsia="Times New Roman" w:cstheme="minorBidi"/>
        </w:rPr>
        <w:t>8</w:t>
      </w:r>
      <w:r>
        <w:rPr>
          <w:rFonts w:cstheme="minorBidi" w:hAnsiTheme="minorHAnsi" w:eastAsiaTheme="minorHAnsi" w:asciiTheme="minorHAnsi"/>
        </w:rPr>
        <w:t>小时之间</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基本家里有人就开</w:t>
      </w:r>
      <w:r>
        <w:rPr>
          <w:rFonts w:cstheme="minorBidi" w:hAnsiTheme="minorHAnsi" w:eastAsiaTheme="minorHAnsi" w:asciiTheme="minorHAnsi"/>
        </w:rPr>
        <w:t>（</w:t>
      </w:r>
      <w:r>
        <w:rPr>
          <w:rFonts w:cstheme="minorBidi" w:hAnsiTheme="minorHAnsi" w:eastAsiaTheme="minorHAnsi" w:asciiTheme="minorHAnsi"/>
        </w:rPr>
        <w:t xml:space="preserve">每天</w:t>
      </w:r>
      <w:r>
        <w:rPr>
          <w:rFonts w:ascii="Times New Roman" w:hAnsi="Times New Roman" w:eastAsia="Times New Roman" w:cstheme="minorBidi"/>
        </w:rPr>
        <w:t>8</w:t>
      </w:r>
      <w:r>
        <w:rPr>
          <w:rFonts w:cstheme="minorBidi" w:hAnsiTheme="minorHAnsi" w:eastAsiaTheme="minorHAnsi" w:asciiTheme="minorHAnsi"/>
        </w:rPr>
        <w:t>小时以上</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．如果您家使用电风扇的话：</w:t>
      </w:r>
    </w:p>
    <w:p w:rsidR="0018722C">
      <w:pPr>
        <w:topLinePunct/>
      </w:pPr>
      <w:bookmarkStart w:id="905379" w:name="_cwCmt10"/>
      <w:r>
        <w:rPr>
          <w:rFonts w:cstheme="minorBidi" w:hAnsiTheme="minorHAnsi" w:eastAsiaTheme="minorHAnsi" w:asciiTheme="minorHAnsi" w:ascii="Times New Roman" w:eastAsia="Times New Roman"/>
        </w:rPr>
        <w:t>1</w:t>
      </w:r>
      <w:r>
        <w:rPr>
          <w:rFonts w:cstheme="minorBidi" w:hAnsiTheme="minorHAnsi" w:eastAsiaTheme="minorHAnsi" w:asciiTheme="minorHAnsi"/>
        </w:rPr>
        <w:t>）</w:t>
      </w:r>
      <w:r>
        <w:rPr>
          <w:rFonts w:cstheme="minorBidi" w:hAnsiTheme="minorHAnsi" w:eastAsiaTheme="minorHAnsi" w:asciiTheme="minorHAnsi"/>
        </w:rPr>
        <w:t>电风扇的使用期间大体上为：从每年的</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月</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日至</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月</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日</w:t>
      </w:r>
      <w:bookmarkEnd w:id="905379"/>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w:t>
      </w:r>
      <w:r>
        <w:rPr>
          <w:rFonts w:cstheme="minorBidi" w:hAnsiTheme="minorHAnsi" w:eastAsiaTheme="minorHAnsi" w:asciiTheme="minorHAnsi"/>
        </w:rPr>
        <w:t>通常情况下您家的风扇在一天当中开</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小时</w:t>
      </w:r>
    </w:p>
    <w:p w:rsidR="0018722C">
      <w:pPr>
        <w:topLinePunct/>
      </w:pPr>
      <w:r>
        <w:rPr>
          <w:rFonts w:cstheme="minorBidi" w:hAnsiTheme="minorHAnsi" w:eastAsiaTheme="minorHAnsi" w:asciiTheme="minorHAnsi" w:ascii="Times New Roman" w:hAnsi="Times New Roman" w:eastAsia="Times New Roman"/>
        </w:rPr>
        <w:t>4</w:t>
      </w:r>
      <w:r>
        <w:rPr>
          <w:rFonts w:cstheme="minorBidi" w:hAnsiTheme="minorHAnsi" w:eastAsiaTheme="minorHAnsi" w:asciiTheme="minorHAnsi"/>
        </w:rPr>
        <w:t>．您家有热水器吗？</w:t>
      </w:r>
      <w:r>
        <w:rPr>
          <w:rFonts w:ascii="Times New Roman" w:hAnsi="Times New Roman" w:eastAsia="Times New Roman" w:cstheme="minorBidi"/>
        </w:rPr>
        <w:t>□</w:t>
      </w:r>
      <w:r>
        <w:rPr>
          <w:rFonts w:cstheme="minorBidi" w:hAnsiTheme="minorHAnsi" w:eastAsiaTheme="minorHAnsi" w:asciiTheme="minorHAnsi"/>
        </w:rPr>
        <w:t>有</w:t>
      </w:r>
      <w:r>
        <w:rPr>
          <w:rFonts w:ascii="Times New Roman" w:hAnsi="Times New Roman" w:eastAsia="Times New Roman" w:cstheme="minorBidi"/>
        </w:rPr>
        <w:t>□</w:t>
      </w:r>
      <w:r>
        <w:rPr>
          <w:rFonts w:cstheme="minorBidi" w:hAnsiTheme="minorHAnsi" w:eastAsiaTheme="minorHAnsi" w:asciiTheme="minorHAnsi"/>
        </w:rPr>
        <w:t>没有</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w:t>
      </w:r>
      <w:r>
        <w:rPr>
          <w:rFonts w:cstheme="minorBidi" w:hAnsiTheme="minorHAnsi" w:eastAsiaTheme="minorHAnsi" w:asciiTheme="minorHAnsi"/>
        </w:rPr>
        <w:t xml:space="preserve">您家夏季的热水器一般使用什么能源？</w:t>
      </w:r>
      <w:r>
        <w:rPr>
          <w:rFonts w:cstheme="minorBidi" w:hAnsiTheme="minorHAnsi" w:eastAsiaTheme="minorHAnsi" w:asciiTheme="minorHAnsi"/>
        </w:rPr>
        <w:t>（</w:t>
      </w:r>
      <w:r>
        <w:rPr>
          <w:rFonts w:cstheme="minorBidi" w:hAnsiTheme="minorHAnsi" w:eastAsiaTheme="minorHAnsi" w:asciiTheme="minorHAnsi"/>
        </w:rPr>
        <w:t>可多选</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管道煤气</w:t>
      </w:r>
      <w:r>
        <w:rPr>
          <w:rFonts w:ascii="Times New Roman" w:hAnsi="Times New Roman" w:eastAsia="Times New Roman" w:cstheme="minorBidi"/>
        </w:rPr>
        <w:t>□</w:t>
      </w:r>
      <w:r>
        <w:rPr>
          <w:rFonts w:cstheme="minorBidi" w:hAnsiTheme="minorHAnsi" w:eastAsiaTheme="minorHAnsi" w:asciiTheme="minorHAnsi"/>
        </w:rPr>
        <w:t>管道天然气</w:t>
      </w:r>
      <w:r>
        <w:rPr>
          <w:rFonts w:ascii="Times New Roman" w:hAnsi="Times New Roman" w:eastAsia="Times New Roman" w:cstheme="minorBidi"/>
        </w:rPr>
        <w:t>□</w:t>
      </w:r>
      <w:r>
        <w:rPr>
          <w:rFonts w:cstheme="minorBidi" w:hAnsiTheme="minorHAnsi" w:eastAsiaTheme="minorHAnsi" w:asciiTheme="minorHAnsi"/>
        </w:rPr>
        <w:t>液化石油气罐</w:t>
      </w:r>
      <w:r>
        <w:rPr>
          <w:rFonts w:ascii="Times New Roman" w:hAnsi="Times New Roman" w:eastAsia="Times New Roman" w:cstheme="minorBidi"/>
        </w:rPr>
        <w:t>□</w:t>
      </w:r>
      <w:r>
        <w:rPr>
          <w:rFonts w:cstheme="minorBidi" w:hAnsiTheme="minorHAnsi" w:eastAsiaTheme="minorHAnsi" w:asciiTheme="minorHAnsi"/>
        </w:rPr>
        <w:t>电</w:t>
      </w:r>
      <w:r>
        <w:rPr>
          <w:rFonts w:ascii="Times New Roman" w:hAnsi="Times New Roman" w:eastAsia="Times New Roman" w:cstheme="minorBidi"/>
        </w:rPr>
        <w:t>□</w:t>
      </w:r>
      <w:r>
        <w:rPr>
          <w:rFonts w:cstheme="minorBidi" w:hAnsiTheme="minorHAnsi" w:eastAsiaTheme="minorHAnsi" w:asciiTheme="minorHAnsi"/>
        </w:rPr>
        <w:t>太阳能</w:t>
      </w:r>
      <w:r>
        <w:rPr>
          <w:rFonts w:ascii="Times New Roman" w:hAnsi="Times New Roman" w:eastAsia="Times New Roman" w:cstheme="minorBidi"/>
        </w:rPr>
        <w:t>□</w:t>
      </w:r>
      <w:r>
        <w:rPr>
          <w:rFonts w:cstheme="minorBidi" w:hAnsiTheme="minorHAnsi" w:eastAsiaTheme="minorHAnsi" w:asciiTheme="minorHAnsi"/>
        </w:rPr>
        <w:t>其它</w:t>
      </w:r>
      <w:r>
        <w:rPr>
          <w:rFonts w:cstheme="minorBidi" w:hAnsiTheme="minorHAnsi" w:eastAsiaTheme="minorHAnsi" w:asciiTheme="minorHAnsi"/>
        </w:rPr>
        <w:t>（</w:t>
      </w:r>
      <w:r>
        <w:rPr>
          <w:rFonts w:cstheme="minorBidi" w:hAnsiTheme="minorHAnsi" w:eastAsiaTheme="minorHAnsi" w:asciiTheme="minorHAnsi"/>
        </w:rPr>
        <w:t>请注明：</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2</w:t>
      </w:r>
      <w:r>
        <w:rPr>
          <w:rFonts w:cstheme="minorBidi" w:hAnsiTheme="minorHAnsi" w:eastAsiaTheme="minorHAnsi" w:asciiTheme="minorHAnsi"/>
        </w:rPr>
        <w:t>）</w:t>
      </w:r>
      <w:r>
        <w:rPr>
          <w:rFonts w:cstheme="minorBidi" w:hAnsiTheme="minorHAnsi" w:eastAsiaTheme="minorHAnsi" w:asciiTheme="minorHAnsi"/>
        </w:rPr>
        <w:t>热水用什么方式供应？</w:t>
      </w:r>
      <w:r>
        <w:rPr>
          <w:rFonts w:ascii="Times New Roman" w:hAnsi="Times New Roman" w:eastAsia="Times New Roman" w:cstheme="minorBidi"/>
        </w:rPr>
        <w:t>□</w:t>
      </w:r>
      <w:r>
        <w:rPr>
          <w:rFonts w:cstheme="minorBidi" w:hAnsiTheme="minorHAnsi" w:eastAsiaTheme="minorHAnsi" w:asciiTheme="minorHAnsi"/>
        </w:rPr>
        <w:t>个别方式</w:t>
      </w:r>
      <w:r>
        <w:rPr>
          <w:rFonts w:ascii="Times New Roman" w:hAnsi="Times New Roman" w:eastAsia="Times New Roman" w:cstheme="minorBidi"/>
        </w:rPr>
        <w:t>□</w:t>
      </w:r>
      <w:r>
        <w:rPr>
          <w:rFonts w:cstheme="minorBidi" w:hAnsiTheme="minorHAnsi" w:eastAsiaTheme="minorHAnsi" w:asciiTheme="minorHAnsi"/>
        </w:rPr>
        <w:t>集中方式</w:t>
      </w:r>
      <w:r>
        <w:rPr>
          <w:rFonts w:ascii="Times New Roman" w:hAnsi="Times New Roman" w:eastAsia="Times New Roman" w:cstheme="minorBidi"/>
        </w:rPr>
        <w:t>□</w:t>
      </w:r>
      <w:r>
        <w:rPr>
          <w:rFonts w:cstheme="minorBidi" w:hAnsiTheme="minorHAnsi" w:eastAsiaTheme="minorHAnsi" w:asciiTheme="minorHAnsi"/>
        </w:rPr>
        <w:t>其它</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3</w:t>
      </w:r>
      <w:r>
        <w:rPr>
          <w:rFonts w:cstheme="minorBidi" w:hAnsiTheme="minorHAnsi" w:eastAsiaTheme="minorHAnsi" w:asciiTheme="minorHAnsi"/>
        </w:rPr>
        <w:t>）</w:t>
      </w:r>
      <w:r>
        <w:rPr>
          <w:rFonts w:cstheme="minorBidi" w:hAnsiTheme="minorHAnsi" w:eastAsiaTheme="minorHAnsi" w:asciiTheme="minorHAnsi"/>
        </w:rPr>
        <w:t>热水龙头在哪些房间</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可多选</w:t>
      </w:r>
      <w:r>
        <w:rPr>
          <w:rFonts w:cstheme="minorBidi" w:hAnsiTheme="minorHAnsi" w:eastAsiaTheme="minorHAnsi" w:asciiTheme="minorHAns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厨</w:t>
      </w:r>
      <w:r>
        <w:rPr>
          <w:rFonts w:cstheme="minorBidi" w:hAnsiTheme="minorHAnsi" w:eastAsiaTheme="minorHAnsi" w:asciiTheme="minorHAnsi"/>
        </w:rPr>
        <w:t>房</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洗脸</w:t>
      </w:r>
      <w:r>
        <w:rPr>
          <w:rFonts w:cstheme="minorBidi" w:hAnsiTheme="minorHAnsi" w:eastAsiaTheme="minorHAnsi" w:asciiTheme="minorHAnsi"/>
        </w:rPr>
        <w:t>间</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浴室</w:t>
      </w:r>
      <w:r>
        <w:rPr>
          <w:rFonts w:ascii="Times New Roman" w:hAnsi="Times New Roman" w:eastAsia="Times New Roman" w:cstheme="minorBidi"/>
        </w:rPr>
        <w:t>□</w:t>
      </w:r>
      <w:r>
        <w:rPr>
          <w:rFonts w:cstheme="minorBidi" w:hAnsiTheme="minorHAnsi" w:eastAsiaTheme="minorHAnsi" w:asciiTheme="minorHAnsi"/>
        </w:rPr>
        <w:t>其</w:t>
      </w:r>
      <w:r>
        <w:rPr>
          <w:rFonts w:cstheme="minorBidi" w:hAnsiTheme="minorHAnsi" w:eastAsiaTheme="minorHAnsi" w:asciiTheme="minorHAnsi"/>
        </w:rPr>
        <w:t>它</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b/>
        </w:rPr>
        <w:t>三．冬季室内采暖及相关情况调查</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采暖面积</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Times New Roman" w:eastAsia="Times New Roman" w:cstheme="minorBidi" w:hAnsiTheme="minorHAnsi"/>
        </w:rPr>
        <w:t>m</w:t>
      </w:r>
      <w:r>
        <w:rPr>
          <w:vertAlign w:val="superscript"/>
          /&gt;
        </w:rPr>
        <w:t>2</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冬季使用什么方式采暖？</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市政集中供暖  </w:t>
      </w:r>
      <w:r>
        <w:rPr>
          <w:rFonts w:ascii="Times New Roman" w:hAnsi="Times New Roman" w:eastAsia="Times New Roman" w:cstheme="minorBidi"/>
        </w:rPr>
        <w:t>□</w:t>
      </w:r>
      <w:r>
        <w:rPr>
          <w:rFonts w:cstheme="minorBidi" w:hAnsiTheme="minorHAnsi" w:eastAsiaTheme="minorHAnsi" w:asciiTheme="minorHAnsi"/>
        </w:rPr>
        <w:t>空调采暖   </w:t>
      </w:r>
      <w:r>
        <w:rPr>
          <w:rFonts w:ascii="Times New Roman" w:hAnsi="Times New Roman" w:eastAsia="Times New Roman" w:cstheme="minorBidi"/>
        </w:rPr>
        <w:t>□</w:t>
      </w:r>
      <w:r>
        <w:rPr>
          <w:rFonts w:cstheme="minorBidi" w:hAnsiTheme="minorHAnsi" w:eastAsiaTheme="minorHAnsi" w:asciiTheme="minorHAnsi"/>
        </w:rPr>
        <w:t>家用燃气壁挂锅炉采暖  </w:t>
      </w:r>
      <w:r>
        <w:rPr>
          <w:rFonts w:ascii="Times New Roman" w:hAnsi="Times New Roman" w:eastAsia="Times New Roman" w:cstheme="minorBidi"/>
        </w:rPr>
        <w:t>□</w:t>
      </w:r>
      <w:r>
        <w:rPr>
          <w:rFonts w:cstheme="minorBidi" w:hAnsiTheme="minorHAnsi" w:eastAsiaTheme="minorHAnsi" w:asciiTheme="minorHAnsi"/>
        </w:rPr>
        <w:t>电暖器、小太阳等采暖  </w:t>
      </w:r>
      <w:r>
        <w:rPr>
          <w:rFonts w:ascii="Times New Roman" w:hAnsi="Times New Roman" w:eastAsia="Times New Roman" w:cstheme="minorBidi"/>
        </w:rPr>
        <w:t>□</w:t>
      </w:r>
      <w:r>
        <w:rPr>
          <w:rFonts w:cstheme="minorBidi" w:hAnsiTheme="minorHAnsi" w:eastAsiaTheme="minorHAnsi" w:asciiTheme="minorHAnsi"/>
        </w:rPr>
        <w:t>蜂窝煤炉采暖    </w:t>
      </w:r>
      <w:r>
        <w:rPr>
          <w:rFonts w:ascii="Times New Roman" w:hAnsi="Times New Roman" w:eastAsia="Times New Roman" w:cstheme="minorBidi"/>
        </w:rPr>
        <w:t>□</w:t>
      </w:r>
      <w:r>
        <w:rPr>
          <w:rFonts w:cstheme="minorBidi" w:hAnsiTheme="minorHAnsi" w:eastAsiaTheme="minorHAnsi" w:asciiTheme="minorHAnsi"/>
        </w:rPr>
        <w:t>没有采暖措</w:t>
      </w:r>
      <w:r>
        <w:rPr>
          <w:rFonts w:cstheme="minorBidi" w:hAnsiTheme="minorHAnsi" w:eastAsiaTheme="minorHAnsi" w:asciiTheme="minorHAnsi"/>
        </w:rPr>
        <w:t>施</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市政供暖平均温度</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度？每平方米采暖费</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元？</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使用空调采暖设置温</w:t>
      </w:r>
      <w:r>
        <w:rPr>
          <w:rFonts w:cstheme="minorBidi" w:hAnsiTheme="minorHAnsi" w:eastAsiaTheme="minorHAnsi" w:asciiTheme="minorHAnsi"/>
        </w:rPr>
        <w:t>度</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度？每天开启时间大约</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小时？</w:t>
      </w:r>
      <w:r>
        <w:rPr>
          <w:rFonts w:cstheme="minorBidi" w:hAnsiTheme="minorHAnsi" w:eastAsiaTheme="minorHAnsi" w:asciiTheme="minorHAnsi"/>
        </w:rPr>
        <w:t>在</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和时段。</w:t>
      </w:r>
    </w:p>
    <w:p w:rsidR="0018722C">
      <w:pPr>
        <w:pStyle w:val="cw26"/>
        <w:topLinePunct/>
      </w:pPr>
      <w:r>
        <w:rPr>
          <w:rFonts w:ascii="宋体" w:eastAsia="宋体" w:hint="eastAsia"/>
        </w:rPr>
        <w:t>5. </w:t>
      </w:r>
      <w:r>
        <w:rPr>
          <w:rFonts w:ascii="宋体" w:eastAsia="宋体" w:hint="eastAsia"/>
        </w:rPr>
        <w:t>家用燃</w:t>
      </w:r>
      <w:r>
        <w:rPr>
          <w:rFonts w:ascii="宋体" w:eastAsia="宋体" w:hint="eastAsia"/>
        </w:rPr>
        <w:t>气</w:t>
      </w:r>
      <w:r>
        <w:rPr>
          <w:rFonts w:ascii="宋体" w:eastAsia="宋体" w:hint="eastAsia"/>
        </w:rPr>
        <w:t>壁挂锅炉</w:t>
      </w:r>
      <w:r>
        <w:rPr>
          <w:rFonts w:ascii="宋体" w:eastAsia="宋体" w:hint="eastAsia"/>
        </w:rPr>
        <w:t>采</w:t>
      </w:r>
      <w:r>
        <w:rPr>
          <w:rFonts w:ascii="宋体" w:eastAsia="宋体" w:hint="eastAsia"/>
        </w:rPr>
        <w:t>暖一般室</w:t>
      </w:r>
      <w:r>
        <w:rPr>
          <w:rFonts w:ascii="宋体" w:eastAsia="宋体" w:hint="eastAsia"/>
        </w:rPr>
        <w:t>内</w:t>
      </w:r>
      <w:r>
        <w:rPr>
          <w:rFonts w:ascii="宋体" w:eastAsia="宋体" w:hint="eastAsia"/>
        </w:rPr>
        <w:t>温度</w:t>
      </w:r>
      <w:r>
        <w:rPr>
          <w:rFonts w:ascii="宋体" w:eastAsia="宋体" w:hint="eastAsia"/>
          <w:u w:val="single"/>
        </w:rPr>
        <w:t> </w:t>
      </w:r>
      <w:r w:rsidRPr="00000000">
        <w:tab/>
      </w:r>
      <w:r>
        <w:rPr>
          <w:rFonts w:ascii="宋体" w:eastAsia="宋体" w:hint="eastAsia"/>
        </w:rPr>
        <w:t>度？</w:t>
      </w:r>
      <w:r>
        <w:rPr>
          <w:rFonts w:ascii="宋体" w:eastAsia="宋体" w:hint="eastAsia"/>
        </w:rPr>
        <w:t>每</w:t>
      </w:r>
      <w:r>
        <w:rPr>
          <w:rFonts w:ascii="宋体" w:eastAsia="宋体" w:hint="eastAsia"/>
        </w:rPr>
        <w:t>天</w:t>
      </w:r>
      <w:r>
        <w:rPr>
          <w:rFonts w:ascii="宋体" w:eastAsia="宋体" w:hint="eastAsia"/>
        </w:rPr>
        <w:t>开</w:t>
      </w:r>
      <w:r>
        <w:rPr>
          <w:rFonts w:ascii="宋体" w:eastAsia="宋体" w:hint="eastAsia"/>
        </w:rPr>
        <w:t>启时间大</w:t>
      </w:r>
      <w:r>
        <w:rPr>
          <w:rFonts w:ascii="宋体" w:eastAsia="宋体" w:hint="eastAsia"/>
        </w:rPr>
        <w:t>约</w:t>
      </w:r>
      <w:r>
        <w:rPr>
          <w:rFonts w:ascii="宋体" w:eastAsia="宋体" w:hint="eastAsia"/>
          <w:u w:val="single"/>
        </w:rPr>
        <w:t> </w:t>
      </w:r>
      <w:r w:rsidRPr="00000000">
        <w:tab/>
      </w:r>
      <w:r>
        <w:rPr>
          <w:rFonts w:ascii="宋体" w:eastAsia="宋体" w:hint="eastAsia"/>
        </w:rPr>
        <w:t>小</w:t>
      </w:r>
      <w:r>
        <w:rPr>
          <w:rFonts w:ascii="宋体" w:eastAsia="宋体" w:hint="eastAsia"/>
        </w:rPr>
        <w:t>时？在 </w:t>
      </w:r>
      <w:r>
        <w:rPr>
          <w:rFonts w:ascii="宋体" w:eastAsia="宋体" w:hint="eastAsia"/>
        </w:rPr>
        <w:t>和</w:t>
      </w:r>
      <w:r>
        <w:rPr>
          <w:rFonts w:ascii="宋体" w:eastAsia="宋体" w:hint="eastAsia"/>
          <w:u w:val="single"/>
        </w:rPr>
        <w:t> </w:t>
      </w:r>
      <w:r w:rsidRPr="00000000">
        <w:tab/>
      </w:r>
      <w:r>
        <w:rPr>
          <w:rFonts w:ascii="宋体" w:eastAsia="宋体" w:hint="eastAsia"/>
        </w:rPr>
        <w:t>时段。每年使用</w:t>
      </w:r>
      <w:r>
        <w:rPr>
          <w:rFonts w:ascii="宋体" w:eastAsia="宋体" w:hint="eastAsia"/>
          <w:u w:val="single"/>
        </w:rPr>
        <w:t> </w:t>
      </w:r>
      <w:r w:rsidRPr="00000000">
        <w:tab/>
      </w:r>
      <w:r>
        <w:rPr>
          <w:rFonts w:ascii="宋体" w:eastAsia="宋体" w:hint="eastAsia"/>
        </w:rPr>
        <w:t>个月？使用天燃气</w:t>
      </w:r>
      <w:r>
        <w:rPr>
          <w:rFonts w:ascii="宋体" w:eastAsia="宋体" w:hint="eastAsia"/>
          <w:u w:val="single"/>
        </w:rPr>
        <w:t> </w:t>
      </w:r>
      <w:r w:rsidRPr="00000000">
        <w:tab/>
      </w:r>
      <w:r>
        <w:rPr>
          <w:rFonts w:ascii="宋体" w:eastAsia="宋体" w:hint="eastAsia"/>
        </w:rPr>
        <w:t>方？</w:t>
      </w:r>
    </w:p>
    <w:p w:rsidR="0018722C">
      <w:pPr>
        <w:pStyle w:val="cw26"/>
        <w:topLinePunct/>
      </w:pPr>
      <w:r>
        <w:rPr>
          <w:rFonts w:ascii="宋体" w:eastAsia="宋体" w:hint="eastAsia"/>
        </w:rPr>
        <w:t>6. </w:t>
      </w:r>
      <w:r>
        <w:rPr>
          <w:rFonts w:ascii="宋体" w:eastAsia="宋体" w:hint="eastAsia"/>
        </w:rPr>
        <w:t>使用电暖器</w:t>
      </w:r>
      <w:r>
        <w:rPr>
          <w:rFonts w:ascii="宋体" w:eastAsia="宋体" w:hint="eastAsia"/>
        </w:rPr>
        <w:t>、</w:t>
      </w:r>
      <w:r>
        <w:rPr>
          <w:rFonts w:ascii="宋体" w:eastAsia="宋体" w:hint="eastAsia"/>
        </w:rPr>
        <w:t>小太阳等采暖</w:t>
      </w:r>
      <w:r>
        <w:rPr>
          <w:rFonts w:ascii="宋体" w:eastAsia="宋体" w:hint="eastAsia"/>
        </w:rPr>
        <w:t>，</w:t>
      </w:r>
      <w:r>
        <w:rPr>
          <w:rFonts w:ascii="宋体" w:eastAsia="宋体" w:hint="eastAsia"/>
        </w:rPr>
        <w:t>电暖器</w:t>
      </w:r>
      <w:r>
        <w:rPr>
          <w:rFonts w:ascii="宋体" w:eastAsia="宋体" w:hint="eastAsia"/>
        </w:rPr>
        <w:t>、</w:t>
      </w:r>
      <w:r>
        <w:rPr>
          <w:rFonts w:ascii="宋体" w:eastAsia="宋体" w:hint="eastAsia"/>
        </w:rPr>
        <w:t>小太阳的功率</w:t>
      </w:r>
      <w:r>
        <w:rPr>
          <w:rFonts w:ascii="宋体" w:eastAsia="宋体" w:hint="eastAsia"/>
          <w:u w:val="single"/>
        </w:rPr>
        <w:t> </w:t>
      </w:r>
      <w:r w:rsidRPr="00000000">
        <w:tab/>
      </w:r>
      <w:r>
        <w:rPr>
          <w:rFonts w:ascii="宋体" w:eastAsia="宋体" w:hint="eastAsia"/>
        </w:rPr>
        <w:t>瓦？每天使用</w:t>
      </w:r>
      <w:r>
        <w:rPr>
          <w:rFonts w:ascii="宋体" w:eastAsia="宋体" w:hint="eastAsia"/>
          <w:u w:val="single"/>
        </w:rPr>
        <w:t> </w:t>
      </w:r>
      <w:r w:rsidRPr="00000000">
        <w:tab/>
      </w:r>
      <w:r>
        <w:rPr>
          <w:rFonts w:ascii="宋体" w:eastAsia="宋体" w:hint="eastAsia"/>
        </w:rPr>
        <w:t>小时？每年使用时段</w:t>
      </w:r>
      <w:r>
        <w:rPr>
          <w:rFonts w:ascii="宋体" w:eastAsia="宋体" w:hint="eastAsia"/>
          <w:u w:val="single"/>
        </w:rPr>
        <w:t> </w:t>
      </w:r>
      <w:r w:rsidRPr="00000000">
        <w:tab/>
      </w:r>
      <w:r>
        <w:rPr>
          <w:rFonts w:ascii="宋体" w:eastAsia="宋体" w:hint="eastAsia"/>
        </w:rPr>
        <w:t>月－</w:t>
      </w:r>
      <w:r>
        <w:rPr>
          <w:rFonts w:ascii="宋体" w:eastAsia="宋体" w:hint="eastAsia"/>
          <w:u w:val="single"/>
        </w:rPr>
        <w:t> </w:t>
      </w:r>
      <w:r w:rsidRPr="00000000">
        <w:tab/>
      </w:r>
      <w:r>
        <w:rPr>
          <w:rFonts w:ascii="宋体" w:eastAsia="宋体" w:hint="eastAsia"/>
        </w:rPr>
        <w:t>月</w:t>
      </w:r>
    </w:p>
    <w:p w:rsidR="0018722C">
      <w:pPr>
        <w:topLinePunct/>
      </w:pPr>
      <w:r>
        <w:rPr>
          <w:rFonts w:cstheme="minorBidi" w:hAnsiTheme="minorHAnsi" w:eastAsiaTheme="minorHAnsi" w:asciiTheme="minorHAnsi" w:ascii="Times New Roman" w:eastAsia="Times New Roman"/>
        </w:rPr>
        <w:t>7.</w:t>
      </w:r>
      <w:r>
        <w:rPr>
          <w:rFonts w:cstheme="minorBidi" w:hAnsiTheme="minorHAnsi" w:eastAsiaTheme="minorHAnsi" w:asciiTheme="minorHAnsi"/>
        </w:rPr>
        <w:t>使用蜂窝煤炉采暖，平均每天用煤</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块，每年采暖时段</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月－</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月。</w:t>
      </w:r>
    </w:p>
    <w:p w:rsidR="0018722C">
      <w:pPr>
        <w:topLinePunct/>
      </w:pPr>
      <w:r>
        <w:rPr>
          <w:rFonts w:cstheme="minorBidi" w:hAnsiTheme="minorHAnsi" w:eastAsiaTheme="minorHAnsi" w:asciiTheme="minorHAnsi" w:ascii="Times New Roman" w:eastAsia="Times New Roman"/>
        </w:rPr>
        <w:t>8.</w:t>
      </w:r>
      <w:r>
        <w:rPr>
          <w:rFonts w:cstheme="minorBidi" w:hAnsiTheme="minorHAnsi" w:eastAsiaTheme="minorHAnsi" w:asciiTheme="minorHAnsi"/>
        </w:rPr>
        <w:t>请您估计一下您家平均每月用电</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度</w:t>
      </w:r>
    </w:p>
    <w:p w:rsidR="0018722C">
      <w:pPr>
        <w:topLinePunct/>
      </w:pPr>
      <w:r>
        <w:rPr>
          <w:rFonts w:cstheme="minorBidi" w:hAnsiTheme="minorHAnsi" w:eastAsiaTheme="minorHAnsi" w:asciiTheme="minorHAnsi" w:ascii="Times New Roman" w:eastAsia="Times New Roman"/>
        </w:rPr>
        <w:t>9.</w:t>
      </w:r>
      <w:r>
        <w:rPr>
          <w:rFonts w:cstheme="minorBidi" w:hAnsiTheme="minorHAnsi" w:eastAsiaTheme="minorHAnsi" w:asciiTheme="minorHAnsi"/>
        </w:rPr>
        <w:t>请您估计一下您家平均每月燃气费用</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Times New Roman" w:eastAsia="Times New Roman"/>
        </w:rPr>
        <w:t>10.</w:t>
      </w:r>
      <w:r>
        <w:rPr>
          <w:rFonts w:cstheme="minorBidi" w:hAnsiTheme="minorHAnsi" w:eastAsiaTheme="minorHAnsi" w:asciiTheme="minorHAnsi"/>
        </w:rPr>
        <w:t>您家使用的其它电器有哪些？</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电热水壶</w:t>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个</w:t>
      </w:r>
      <w:r>
        <w:rPr>
          <w:rFonts w:cstheme="minorBidi" w:hAnsiTheme="minorHAnsi" w:eastAsiaTheme="minorHAnsi" w:asciiTheme="minorHAnsi"/>
        </w:rPr>
        <w:t>，</w:t>
      </w:r>
      <w:r>
        <w:rPr>
          <w:rFonts w:cstheme="minorBidi" w:hAnsiTheme="minorHAnsi" w:eastAsiaTheme="minorHAnsi" w:asciiTheme="minorHAnsi"/>
        </w:rPr>
        <w:t>功率</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Times New Roman" w:hAnsi="Times New Roman" w:eastAsia="Times New Roman" w:cstheme="minorBidi"/>
        </w:rPr>
        <w:t>W    </w:t>
      </w:r>
      <w:r>
        <w:rPr>
          <w:rFonts w:ascii="Times New Roman" w:hAnsi="Times New Roman" w:eastAsia="Times New Roman" w:cstheme="minorBidi"/>
        </w:rPr>
        <w:t> </w:t>
      </w:r>
      <w:r>
        <w:rPr>
          <w:rFonts w:ascii="Times New Roman" w:hAnsi="Times New Roman" w:eastAsia="Times New Roman" w:cstheme="minorBidi"/>
        </w:rPr>
        <w:t>□</w:t>
      </w:r>
      <w:r>
        <w:rPr>
          <w:rFonts w:cstheme="minorBidi" w:hAnsiTheme="minorHAnsi" w:eastAsiaTheme="minorHAnsi" w:asciiTheme="minorHAnsi"/>
        </w:rPr>
        <w:t>电熨斗</w:t>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个</w:t>
      </w:r>
      <w:r>
        <w:rPr>
          <w:rFonts w:cstheme="minorBidi" w:hAnsiTheme="minorHAnsi" w:eastAsiaTheme="minorHAnsi" w:asciiTheme="minorHAnsi"/>
        </w:rPr>
        <w:t>，</w:t>
      </w:r>
      <w:r>
        <w:rPr>
          <w:rFonts w:cstheme="minorBidi" w:hAnsiTheme="minorHAnsi" w:eastAsiaTheme="minorHAnsi" w:asciiTheme="minorHAnsi"/>
        </w:rPr>
        <w:t>功率</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Times New Roman" w:hAnsi="Times New Roman" w:eastAsia="Times New Roman" w:cstheme="minorBidi"/>
        </w:rPr>
        <w:t>W</w:t>
      </w:r>
      <w:r w:rsidR="001852F3">
        <w:rPr>
          <w:rFonts w:cstheme="minorBidi" w:hAnsiTheme="minorHAnsi" w:eastAsiaTheme="minorHAnsi" w:asciiTheme="minorHAnsi"/>
        </w:rPr>
        <w:t>□</w:t>
      </w:r>
      <w:r>
        <w:rPr>
          <w:rFonts w:cstheme="minorBidi" w:hAnsiTheme="minorHAnsi" w:eastAsiaTheme="minorHAnsi" w:asciiTheme="minorHAnsi"/>
        </w:rPr>
        <w:t>微波炉</w:t>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个</w:t>
      </w:r>
      <w:r>
        <w:rPr>
          <w:rFonts w:cstheme="minorBidi" w:hAnsiTheme="minorHAnsi" w:eastAsiaTheme="minorHAnsi" w:asciiTheme="minorHAnsi"/>
        </w:rPr>
        <w:t>，</w:t>
      </w:r>
      <w:r>
        <w:rPr>
          <w:rFonts w:cstheme="minorBidi" w:hAnsiTheme="minorHAnsi" w:eastAsiaTheme="minorHAnsi" w:asciiTheme="minorHAnsi"/>
        </w:rPr>
        <w:t>功率</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Times New Roman" w:hAnsi="Times New Roman" w:eastAsia="Times New Roman" w:cstheme="minorBidi"/>
        </w:rPr>
        <w:t>W        </w:t>
      </w:r>
      <w:r>
        <w:rPr>
          <w:rFonts w:ascii="Times New Roman" w:hAnsi="Times New Roman" w:eastAsia="Times New Roman" w:cstheme="minorBidi"/>
        </w:rPr>
        <w:t> </w:t>
      </w:r>
      <w:r>
        <w:rPr>
          <w:rFonts w:ascii="Times New Roman" w:hAnsi="Times New Roman" w:eastAsia="Times New Roman" w:cstheme="minorBidi"/>
        </w:rPr>
        <w:t>□</w:t>
      </w:r>
      <w:r>
        <w:rPr>
          <w:rFonts w:cstheme="minorBidi" w:hAnsiTheme="minorHAnsi" w:eastAsiaTheme="minorHAnsi" w:asciiTheme="minorHAnsi"/>
        </w:rPr>
        <w:t>豆浆机</w:t>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个</w:t>
      </w:r>
      <w:r>
        <w:rPr>
          <w:rFonts w:cstheme="minorBidi" w:hAnsiTheme="minorHAnsi" w:eastAsiaTheme="minorHAnsi" w:asciiTheme="minorHAnsi"/>
        </w:rPr>
        <w:t>，</w:t>
      </w:r>
      <w:r>
        <w:rPr>
          <w:rFonts w:cstheme="minorBidi" w:hAnsiTheme="minorHAnsi" w:eastAsiaTheme="minorHAnsi" w:asciiTheme="minorHAnsi"/>
        </w:rPr>
        <w:t>功率</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Times New Roman" w:hAnsi="Times New Roman" w:eastAsia="Times New Roman" w:cstheme="minorBidi"/>
        </w:rPr>
        <w:t>W        </w:t>
      </w:r>
      <w:r>
        <w:rPr>
          <w:rFonts w:ascii="Times New Roman" w:hAnsi="Times New Roman" w:eastAsia="Times New Roman" w:cstheme="minorBidi"/>
        </w:rPr>
        <w:t> </w:t>
      </w:r>
      <w:r>
        <w:rPr>
          <w:rFonts w:ascii="Times New Roman" w:hAnsi="Times New Roman" w:eastAsia="Times New Roman" w:cstheme="minorBidi"/>
        </w:rPr>
        <w:t>□</w:t>
      </w:r>
      <w:r>
        <w:rPr>
          <w:rFonts w:cstheme="minorBidi" w:hAnsiTheme="minorHAnsi" w:eastAsiaTheme="minorHAnsi" w:asciiTheme="minorHAnsi"/>
        </w:rPr>
        <w:t>电饭煲</w:t>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个</w:t>
      </w:r>
      <w:r>
        <w:rPr>
          <w:rFonts w:cstheme="minorBidi" w:hAnsiTheme="minorHAnsi" w:eastAsiaTheme="minorHAnsi" w:asciiTheme="minorHAnsi"/>
        </w:rPr>
        <w:t>，</w:t>
      </w:r>
      <w:r>
        <w:rPr>
          <w:rFonts w:cstheme="minorBidi" w:hAnsiTheme="minorHAnsi" w:eastAsiaTheme="minorHAnsi" w:asciiTheme="minorHAnsi"/>
        </w:rPr>
        <w:t>功率</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Times New Roman" w:hAnsi="Times New Roman" w:eastAsia="Times New Roman" w:cstheme="minorBidi"/>
        </w:rPr>
        <w:t>W</w:t>
      </w:r>
      <w:r w:rsidR="001852F3">
        <w:rPr>
          <w:rFonts w:cstheme="minorBidi" w:hAnsiTheme="minorHAnsi" w:eastAsiaTheme="minorHAnsi" w:asciiTheme="minorHAnsi"/>
        </w:rPr>
        <w:t>□</w:t>
      </w:r>
      <w:r>
        <w:rPr>
          <w:rFonts w:cstheme="minorBidi" w:hAnsiTheme="minorHAnsi" w:eastAsiaTheme="minorHAnsi" w:asciiTheme="minorHAnsi"/>
        </w:rPr>
        <w:t>电脑</w:t>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台，功率</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Times New Roman" w:hAnsi="Times New Roman" w:eastAsia="Times New Roman" w:cstheme="minorBidi"/>
        </w:rPr>
        <w:t>W</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电视机</w:t>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台，功率</w:t>
      </w:r>
      <w:r>
        <w:rPr>
          <w:rFonts w:cstheme="minorBidi" w:hAnsiTheme="minorHAnsi" w:eastAsiaTheme="minorHAnsi" w:asciiTheme="minorHAnsi"/>
          <w:u w:val="single"/>
        </w:rPr>
        <w:t> </w:t>
      </w:r>
      <w:r w:rsidRPr="00000000">
        <w:rPr>
          <w:rFonts w:cstheme="minorBidi" w:hAnsiTheme="minorHAnsi" w:eastAsiaTheme="minorHAnsi" w:asciiTheme="minorHAnsi"/>
        </w:rPr>
        <w:tab/>
        <w:tab/>
      </w:r>
      <w:r>
        <w:rPr>
          <w:rFonts w:ascii="Times New Roman" w:hAnsi="Times New Roman" w:eastAsia="Times New Roman" w:cstheme="minorBidi"/>
        </w:rPr>
        <w:t>W         </w:t>
      </w:r>
      <w:r>
        <w:rPr>
          <w:rFonts w:ascii="Times New Roman" w:hAnsi="Times New Roman" w:eastAsia="Times New Roman" w:cstheme="minorBidi"/>
        </w:rPr>
        <w:t> </w:t>
      </w:r>
      <w:r>
        <w:rPr>
          <w:rFonts w:ascii="Times New Roman" w:hAnsi="Times New Roman" w:eastAsia="Times New Roman" w:cstheme="minorBidi"/>
        </w:rPr>
        <w:t>□</w:t>
      </w:r>
      <w:r>
        <w:rPr>
          <w:rFonts w:cstheme="minorBidi" w:hAnsiTheme="minorHAnsi" w:eastAsiaTheme="minorHAnsi" w:asciiTheme="minorHAnsi"/>
        </w:rPr>
        <w:t>洗衣机</w:t>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台，功率</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Times New Roman" w:hAnsi="Times New Roman" w:eastAsia="Times New Roman" w:cstheme="minorBidi"/>
        </w:rPr>
        <w:t>W</w:t>
      </w:r>
      <w:r w:rsidR="001852F3">
        <w:rPr>
          <w:rFonts w:ascii="Times New Roman" w:hAnsi="Times New Roman" w:eastAsia="Times New Roman" w:cstheme="minorBidi"/>
        </w:rPr>
        <w:t xml:space="preserve"> </w:t>
      </w:r>
      <w:r>
        <w:rPr>
          <w:rFonts w:ascii="Times New Roman" w:hAnsi="Times New Roman" w:eastAsia="Times New Roman" w:cstheme="minorBidi"/>
        </w:rPr>
        <w:t>□</w:t>
      </w:r>
      <w:r>
        <w:rPr>
          <w:rFonts w:cstheme="minorBidi" w:hAnsiTheme="minorHAnsi" w:eastAsiaTheme="minorHAnsi" w:asciiTheme="minorHAnsi"/>
        </w:rPr>
        <w:t>电</w:t>
      </w:r>
      <w:r w:rsidR="001852F3">
        <w:rPr>
          <w:rFonts w:cstheme="minorBidi" w:hAnsiTheme="minorHAnsi" w:eastAsiaTheme="minorHAnsi" w:asciiTheme="minorHAnsi"/>
        </w:rPr>
        <w:t xml:space="preserve">冰</w:t>
      </w:r>
      <w:r w:rsidR="001852F3">
        <w:rPr>
          <w:rFonts w:cstheme="minorBidi" w:hAnsiTheme="minorHAnsi" w:eastAsiaTheme="minorHAnsi" w:asciiTheme="minorHAnsi"/>
        </w:rPr>
        <w:t xml:space="preserve">箱</w:t>
      </w:r>
      <w:r>
        <w:rPr>
          <w:rFonts w:cstheme="minorBidi" w:hAnsiTheme="minorHAnsi" w:eastAsiaTheme="minorHAnsi" w:asciiTheme="minorHAnsi"/>
          <w:u w:val="single"/>
        </w:rPr>
        <w:t>   </w:t>
      </w:r>
      <w:r>
        <w:rPr>
          <w:rFonts w:cstheme="minorBidi" w:hAnsiTheme="minorHAnsi" w:eastAsiaTheme="minorHAnsi" w:asciiTheme="minorHAnsi"/>
        </w:rPr>
        <w:t>台</w:t>
      </w:r>
      <w:r w:rsidR="001852F3">
        <w:rPr>
          <w:rFonts w:cstheme="minorBidi" w:hAnsiTheme="minorHAnsi" w:eastAsiaTheme="minorHAnsi" w:asciiTheme="minorHAnsi"/>
        </w:rPr>
        <w:t xml:space="preserve">，功率</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ascii="Times New Roman" w:hAnsi="Times New Roman" w:eastAsia="Times New Roman" w:cstheme="minorBidi"/>
        </w:rPr>
        <w:t>W</w:t>
      </w:r>
      <w:r w:rsidR="001852F3">
        <w:rPr>
          <w:rFonts w:cstheme="minorBidi" w:hAnsiTheme="minorHAnsi" w:eastAsiaTheme="minorHAnsi" w:asciiTheme="minorHAnsi"/>
        </w:rPr>
        <w:t>□</w:t>
      </w:r>
    </w:p>
    <w:p w:rsidR="0018722C">
      <w:pPr>
        <w:topLinePunct/>
      </w:pPr>
      <w:r>
        <w:rPr>
          <w:rFonts w:cstheme="minorBidi" w:hAnsiTheme="minorHAnsi" w:eastAsiaTheme="minorHAnsi" w:asciiTheme="minorHAnsi"/>
        </w:rPr>
        <w:t>功率分别为</w:t>
      </w:r>
      <w:r>
        <w:rPr>
          <w:rFonts w:cstheme="minorBidi" w:hAnsiTheme="minorHAnsi" w:eastAsiaTheme="minorHAnsi" w:asciiTheme="minorHAnsi"/>
          <w:u w:val="single"/>
        </w:rPr>
        <w:t> </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ascii="宋体" w:hAnsi="宋体" w:eastAsia="宋体" w:cs="宋体"/>
          <w:b/>
        </w:rPr>
        <w:t>再次向您表示感谢！</w:t>
      </w:r>
    </w:p>
    <w:p w:rsidR="0018722C">
      <w:pPr>
        <w:pStyle w:val="a4"/>
        <w:topLinePunct/>
      </w:pPr>
      <w:bookmarkStart w:id="905369" w:name="_Toc686905369"/>
      <w:bookmarkStart w:name="_TOC_250000" w:id="126"/>
      <w:bookmarkStart w:name="附录C 建筑节能设计计算书 " w:id="127"/>
      <w:r/>
      <w:r>
        <w:t>附录</w:t>
      </w:r>
      <w:r/>
      <w:r>
        <w:t>C</w:t>
      </w:r>
      <w:bookmarkEnd w:id="126"/>
      <w:r>
        <w:t>建筑节能设计计算书</w:t>
      </w:r>
      <w:bookmarkEnd w:id="905369"/>
    </w:p>
    <w:p w:rsidR="0018722C">
      <w:pPr>
        <w:spacing w:before="0"/>
        <w:ind w:leftChars="0" w:left="2208" w:rightChars="0" w:right="0" w:firstLineChars="0" w:firstLine="0"/>
        <w:jc w:val="left"/>
        <w:topLinePunct/>
      </w:pPr>
      <w:r>
        <w:rPr>
          <w:kern w:val="2"/>
          <w:sz w:val="52"/>
          <w:szCs w:val="22"/>
          <w:rFonts w:cstheme="minorBidi" w:hAnsiTheme="minorHAnsi" w:eastAsiaTheme="minorHAnsi" w:asciiTheme="minorHAnsi"/>
          <w:b/>
          <w:w w:val="95"/>
        </w:rPr>
        <w:t>建筑节能设计计算书</w:t>
      </w:r>
    </w:p>
    <w:p w:rsidR="0018722C">
      <w:pPr>
        <w:topLinePunct/>
      </w:pPr>
      <w:r>
        <w:rPr>
          <w:rFonts w:cstheme="minorBidi" w:hAnsiTheme="minorHAnsi" w:eastAsiaTheme="minorHAnsi" w:asciiTheme="minorHAnsi" w:ascii="宋体" w:hAnsi="Times New Roman" w:eastAsia="宋体" w:cs="Times New Roman" w:hint="eastAsia"/>
          <w:b/>
        </w:rPr>
        <w:t>工程名称：某小区</w:t>
      </w:r>
      <w:r>
        <w:rPr>
          <w:rFonts w:cstheme="minorBidi" w:hAnsiTheme="minorHAnsi" w:eastAsiaTheme="minorHAnsi" w:asciiTheme="minorHAnsi" w:ascii="Times New Roman" w:hAnsi="Times New Roman" w:eastAsia="Times New Roman" w:cs="Times New Roman"/>
          <w:b/>
        </w:rPr>
        <w:t>18#</w:t>
      </w:r>
      <w:r>
        <w:rPr>
          <w:b/>
          <w:rFonts w:ascii="宋体" w:eastAsia="宋体" w:hint="eastAsia" w:cstheme="minorBidi" w:hAnsiTheme="minorHAnsi" w:hAnsi="Times New Roman" w:cs="Times New Roman"/>
        </w:rPr>
        <w:t>楼设</w:t>
      </w:r>
      <w:r w:rsidR="001852F3">
        <w:rPr>
          <w:b/>
          <w:rFonts w:ascii="宋体" w:eastAsia="宋体" w:hint="eastAsia" w:cstheme="minorBidi" w:hAnsiTheme="minorHAnsi" w:hAnsi="Times New Roman" w:cs="Times New Roman"/>
        </w:rPr>
        <w:t xml:space="preserve">计</w:t>
      </w:r>
      <w:r w:rsidR="001852F3">
        <w:rPr>
          <w:b/>
          <w:rFonts w:ascii="宋体" w:eastAsia="宋体" w:hint="eastAsia" w:cstheme="minorBidi" w:hAnsiTheme="minorHAnsi" w:hAnsi="Times New Roman" w:cs="Times New Roman"/>
        </w:rPr>
        <w:t xml:space="preserve">号：</w:t>
      </w:r>
    </w:p>
    <w:p w:rsidR="0018722C">
      <w:pPr>
        <w:topLinePunct/>
      </w:pPr>
      <w:r>
        <w:rPr>
          <w:rFonts w:cstheme="minorBidi" w:hAnsiTheme="minorHAnsi" w:eastAsiaTheme="minorHAnsi" w:asciiTheme="minorHAnsi"/>
          <w:b/>
        </w:rPr>
        <w:t>日</w:t>
      </w:r>
      <w:r w:rsidR="001852F3">
        <w:rPr>
          <w:rFonts w:cstheme="minorBidi" w:hAnsiTheme="minorHAnsi" w:eastAsiaTheme="minorHAnsi" w:asciiTheme="minorHAnsi"/>
        </w:rPr>
        <w:t>期：</w:t>
      </w:r>
    </w:p>
    <w:tbl>
      <w:tblPr>
        <w:tblW w:w="0" w:type="auto"/>
        <w:tblInd w:w="10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06"/>
        <w:gridCol w:w="4235"/>
      </w:tblGrid>
      <w:tr>
        <w:trPr>
          <w:trHeight w:val="400" w:hRule="atLeast"/>
        </w:trPr>
        <w:tc>
          <w:tcPr>
            <w:tcW w:w="1906"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专 业</w:t>
            </w:r>
          </w:p>
        </w:tc>
        <w:tc>
          <w:tcPr>
            <w:tcW w:w="4235"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建</w:t>
            </w:r>
            <w:r w:rsidRPr="00000000">
              <w:tab/>
              <w:t>筑</w:t>
            </w:r>
          </w:p>
        </w:tc>
      </w:tr>
      <w:tr>
        <w:trPr>
          <w:trHeight w:val="420" w:hRule="atLeast"/>
        </w:trPr>
        <w:tc>
          <w:tcPr>
            <w:tcW w:w="1906"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审 核</w:t>
            </w:r>
          </w:p>
        </w:tc>
        <w:tc>
          <w:tcPr>
            <w:tcW w:w="4235"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1906"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校 对</w:t>
            </w:r>
          </w:p>
        </w:tc>
        <w:tc>
          <w:tcPr>
            <w:tcW w:w="4235"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420" w:hRule="atLeast"/>
        </w:trPr>
        <w:tc>
          <w:tcPr>
            <w:tcW w:w="1906"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计 算</w:t>
            </w:r>
          </w:p>
        </w:tc>
        <w:tc>
          <w:tcPr>
            <w:tcW w:w="4235"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600" w:hRule="atLeast"/>
        </w:trPr>
        <w:tc>
          <w:tcPr>
            <w:tcW w:w="1906" w:type="dxa"/>
            <w:tcBorders>
              <w:top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审 定</w:t>
            </w:r>
          </w:p>
        </w:tc>
        <w:tc>
          <w:tcPr>
            <w:tcW w:w="4235" w:type="dxa"/>
            <w:tcBorders>
              <w:top w:val="single" w:sz="4" w:space="0" w:color="000000"/>
              <w:left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设计单位：</w:t>
      </w:r>
    </w:p>
    <w:p w:rsidR="0018722C">
      <w:pPr>
        <w:topLinePunct/>
      </w:pPr>
      <w:r>
        <w:rPr>
          <w:b/>
        </w:rPr>
        <w:t>概述：</w:t>
      </w:r>
      <w:r>
        <w:t>本建筑项目某小区</w:t>
      </w:r>
      <w:r>
        <w:rPr>
          <w:rFonts w:ascii="Times New Roman" w:eastAsia="Times New Roman"/>
        </w:rPr>
        <w:t>18#</w:t>
      </w:r>
      <w:r>
        <w:t>楼，使用功能为住宅楼。结构型式为砖混结构，</w:t>
      </w:r>
      <w:r w:rsidR="001852F3">
        <w:t xml:space="preserve">地上</w:t>
      </w:r>
      <w:r>
        <w:rPr>
          <w:rFonts w:ascii="Times New Roman" w:eastAsia="Times New Roman"/>
        </w:rPr>
        <w:t>3</w:t>
      </w:r>
      <w:r>
        <w:t>层，共</w:t>
      </w:r>
      <w:r>
        <w:rPr>
          <w:rFonts w:ascii="Times New Roman" w:eastAsia="Times New Roman"/>
        </w:rPr>
        <w:t>4</w:t>
      </w:r>
      <w:r>
        <w:t>单元，主体高度</w:t>
      </w:r>
      <w:r>
        <w:rPr>
          <w:rFonts w:ascii="Times New Roman" w:eastAsia="Times New Roman"/>
        </w:rPr>
        <w:t>14</w:t>
      </w:r>
      <w:r>
        <w:rPr>
          <w:rFonts w:ascii="Times New Roman" w:eastAsia="Times New Roman"/>
        </w:rPr>
        <w:t>.</w:t>
      </w:r>
      <w:r>
        <w:rPr>
          <w:rFonts w:ascii="Times New Roman" w:eastAsia="Times New Roman"/>
        </w:rPr>
        <w:t>9m</w:t>
      </w:r>
      <w:r>
        <w:t>。</w:t>
      </w:r>
    </w:p>
    <w:p w:rsidR="0018722C">
      <w:pPr>
        <w:topLinePunct/>
      </w:pPr>
      <w:r>
        <w:rPr>
          <w:rFonts w:cstheme="minorBidi" w:hAnsiTheme="minorHAnsi" w:eastAsiaTheme="minorHAnsi" w:asciiTheme="minorHAnsi"/>
          <w:b/>
        </w:rPr>
        <w:t>本建筑所处建筑气候分区：</w:t>
      </w:r>
      <w:r>
        <w:rPr>
          <w:rFonts w:cstheme="minorBidi" w:hAnsiTheme="minorHAnsi" w:eastAsiaTheme="minorHAnsi" w:asciiTheme="minorHAnsi"/>
        </w:rPr>
        <w:t>寒冷</w:t>
      </w:r>
      <w:r>
        <w:rPr>
          <w:rFonts w:cstheme="minorBidi" w:hAnsiTheme="minorHAnsi" w:eastAsiaTheme="minorHAnsi" w:asciiTheme="minorHAnsi"/>
        </w:rPr>
        <w:t>（</w:t>
      </w:r>
      <w:r>
        <w:rPr>
          <w:rFonts w:ascii="Times New Roman" w:eastAsia="Times New Roman" w:cstheme="minorBidi" w:hAnsiTheme="minorHAnsi"/>
        </w:rPr>
        <w:t>B</w:t>
      </w:r>
      <w:r>
        <w:rPr>
          <w:rFonts w:cstheme="minorBidi" w:hAnsiTheme="minorHAnsi" w:eastAsiaTheme="minorHAnsi" w:asciiTheme="minorHAnsi"/>
        </w:rPr>
        <w:t>）</w:t>
      </w:r>
      <w:r>
        <w:rPr>
          <w:rFonts w:cstheme="minorBidi" w:hAnsiTheme="minorHAnsi" w:eastAsiaTheme="minorHAnsi" w:asciiTheme="minorHAnsi"/>
        </w:rPr>
        <w:t>区。</w:t>
      </w:r>
    </w:p>
    <w:p w:rsidR="0018722C">
      <w:pPr>
        <w:topLinePunct/>
      </w:pPr>
      <w:r>
        <w:rPr>
          <w:rFonts w:cstheme="minorBidi" w:hAnsiTheme="minorHAnsi" w:eastAsiaTheme="minorHAnsi" w:asciiTheme="minorHAnsi" w:ascii="宋体" w:hAnsi="宋体" w:eastAsia="宋体" w:cs="宋体"/>
          <w:b/>
        </w:rPr>
        <w:t>一、建筑围护结构基本参数</w:t>
      </w:r>
    </w:p>
    <w:tbl>
      <w:tblPr>
        <w:tblW w:w="0" w:type="auto"/>
        <w:tblInd w:w="70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09"/>
        <w:gridCol w:w="2572"/>
        <w:gridCol w:w="791"/>
        <w:gridCol w:w="3770"/>
      </w:tblGrid>
      <w:tr>
        <w:trPr>
          <w:trHeight w:val="520" w:hRule="atLeast"/>
        </w:trPr>
        <w:tc>
          <w:tcPr>
            <w:tcW w:w="909"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序号</w:t>
            </w:r>
          </w:p>
        </w:tc>
        <w:tc>
          <w:tcPr>
            <w:tcW w:w="257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名</w:t>
            </w:r>
            <w:r w:rsidRPr="00000000">
              <w:tab/>
              <w:t>称</w:t>
            </w:r>
          </w:p>
        </w:tc>
        <w:tc>
          <w:tcPr>
            <w:tcW w:w="79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单位</w:t>
            </w:r>
          </w:p>
        </w:tc>
        <w:tc>
          <w:tcPr>
            <w:tcW w:w="3770"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数</w:t>
            </w:r>
            <w:r w:rsidRPr="00000000">
              <w:tab/>
              <w:t>量</w:t>
            </w:r>
          </w:p>
        </w:tc>
      </w:tr>
      <w:tr>
        <w:trPr>
          <w:trHeight w:val="520" w:hRule="atLeast"/>
        </w:trPr>
        <w:tc>
          <w:tcPr>
            <w:tcW w:w="909"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w:t>
            </w:r>
          </w:p>
        </w:tc>
        <w:tc>
          <w:tcPr>
            <w:tcW w:w="257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总建筑面积</w:t>
            </w:r>
          </w:p>
        </w:tc>
        <w:tc>
          <w:tcPr>
            <w:tcW w:w="7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w:t>
            </w:r>
          </w:p>
        </w:tc>
        <w:tc>
          <w:tcPr>
            <w:tcW w:w="3770"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3258.15</w:t>
            </w:r>
          </w:p>
        </w:tc>
      </w:tr>
      <w:tr>
        <w:trPr>
          <w:trHeight w:val="540" w:hRule="atLeast"/>
        </w:trPr>
        <w:tc>
          <w:tcPr>
            <w:tcW w:w="909"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2</w:t>
            </w:r>
          </w:p>
        </w:tc>
        <w:tc>
          <w:tcPr>
            <w:tcW w:w="257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建筑体积</w:t>
            </w:r>
          </w:p>
        </w:tc>
        <w:tc>
          <w:tcPr>
            <w:tcW w:w="79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m</w:t>
            </w:r>
            <w:r>
              <w:t>3</w:t>
            </w:r>
          </w:p>
        </w:tc>
        <w:tc>
          <w:tcPr>
            <w:tcW w:w="3770" w:type="dxa"/>
            <w:tcBorders>
              <w:top w:val="single" w:sz="4" w:space="0" w:color="000000"/>
              <w:left w:val="single" w:sz="4" w:space="0" w:color="000000"/>
            </w:tcBorders>
          </w:tcPr>
          <w:p w:rsidR="0018722C">
            <w:pPr>
              <w:topLinePunct/>
              <w:ind w:leftChars="0" w:left="0" w:rightChars="0" w:right="0" w:firstLineChars="0" w:firstLine="0"/>
              <w:spacing w:line="240" w:lineRule="atLeast"/>
            </w:pPr>
            <w:r>
              <w:t>9709.28</w:t>
            </w:r>
          </w:p>
        </w:tc>
      </w:tr>
    </w:tbl>
    <w:p w:rsidR="0018722C">
      <w:pPr>
        <w:topLinePunct/>
        <w:pStyle w:val="affa"/>
      </w:pPr>
    </w:p>
    <w:p w:rsidR="0018722C">
      <w:pPr>
        <w:topLinePunct/>
      </w:pPr>
      <w:r>
        <w:rPr>
          <w:rFonts w:cstheme="minorBidi" w:hAnsiTheme="minorHAnsi" w:eastAsiaTheme="minorHAnsi" w:asciiTheme="minorHAnsi"/>
          <w:b/>
        </w:rPr>
        <w:t>二、围护结构构造、面积、传热系数</w:t>
      </w:r>
      <w:r>
        <w:rPr>
          <w:rFonts w:ascii="Times New Roman" w:eastAsia="Times New Roman" w:cstheme="minorBidi" w:hAnsiTheme="minorHAnsi"/>
          <w:b/>
          <w:kern w:val="2"/>
          <w:rFonts w:ascii="Times New Roman" w:eastAsia="Times New Roman" w:cstheme="minorBidi" w:hAnsiTheme="minorHAnsi"/>
          <w:b/>
          <w:sz w:val="24"/>
        </w:rPr>
        <w:t>（</w:t>
      </w:r>
      <w:r>
        <w:rPr>
          <w:kern w:val="2"/>
          <w:szCs w:val="22"/>
          <w:rFonts w:ascii="Times New Roman" w:eastAsia="Times New Roman" w:cstheme="minorBidi" w:hAnsiTheme="minorHAnsi"/>
          <w:b/>
          <w:sz w:val="24"/>
        </w:rPr>
        <w:t>K</w:t>
      </w:r>
      <w:r>
        <w:rPr>
          <w:rFonts w:ascii="Times New Roman" w:eastAsia="Times New Roman" w:cstheme="minorBidi" w:hAnsiTheme="minorHAnsi"/>
          <w:b/>
          <w:kern w:val="2"/>
          <w:rFonts w:ascii="Times New Roman" w:eastAsia="Times New Roman" w:cstheme="minorBidi" w:hAnsiTheme="minorHAnsi"/>
          <w:b/>
          <w:spacing w:val="0"/>
          <w:sz w:val="24"/>
        </w:rPr>
        <w:t>）</w:t>
      </w:r>
      <w:r>
        <w:rPr>
          <w:rFonts w:cstheme="minorBidi" w:hAnsiTheme="minorHAnsi" w:eastAsiaTheme="minorHAnsi" w:asciiTheme="minorHAnsi"/>
          <w:b/>
        </w:rPr>
        <w:t>及平均传热系数</w:t>
      </w:r>
      <w:r>
        <w:rPr>
          <w:rFonts w:cstheme="minorBidi" w:hAnsiTheme="minorHAnsi" w:eastAsiaTheme="minorHAnsi" w:asciiTheme="minorHAnsi"/>
          <w:b/>
        </w:rPr>
        <w:t>（</w:t>
      </w:r>
      <w:r>
        <w:rPr>
          <w:kern w:val="2"/>
          <w:szCs w:val="22"/>
          <w:rFonts w:ascii="Times New Roman" w:eastAsia="Times New Roman" w:cstheme="minorBidi" w:hAnsiTheme="minorHAnsi"/>
          <w:b/>
          <w:sz w:val="24"/>
        </w:rPr>
        <w:t>K</w:t>
      </w:r>
      <w:r>
        <w:rPr>
          <w:kern w:val="2"/>
          <w:szCs w:val="22"/>
          <w:rFonts w:ascii="Times New Roman" w:eastAsia="Times New Roman" w:cstheme="minorBidi" w:hAnsiTheme="minorHAnsi"/>
          <w:b/>
          <w:spacing w:val="0"/>
          <w:sz w:val="24"/>
        </w:rPr>
        <w:t>M</w:t>
      </w:r>
      <w:r>
        <w:rPr>
          <w:rFonts w:cstheme="minorBidi" w:hAnsiTheme="minorHAnsi" w:eastAsiaTheme="minorHAnsi" w:asciiTheme="minorHAnsi"/>
          <w:b/>
        </w:rPr>
        <w:t>）</w:t>
      </w:r>
      <w:r>
        <w:rPr>
          <w:rFonts w:cstheme="minorBidi" w:hAnsiTheme="minorHAnsi" w:eastAsiaTheme="minorHAnsi" w:asciiTheme="minorHAnsi"/>
          <w:b/>
        </w:rPr>
        <w:t>：</w:t>
      </w:r>
    </w:p>
    <w:p w:rsidR="0018722C">
      <w:pPr>
        <w:pStyle w:val="cw26"/>
        <w:topLinePunct/>
      </w:pPr>
      <w:r>
        <w:rPr>
          <w:rFonts w:ascii="宋体" w:eastAsia="宋体" w:hint="eastAsia"/>
          <w:b/>
        </w:rPr>
        <w:t>1-1</w:t>
      </w:r>
      <w:r>
        <w:rPr>
          <w:rFonts w:ascii="宋体" w:eastAsia="宋体" w:hint="eastAsia"/>
          <w:b/>
        </w:rPr>
        <w:t>．主墙体一至二层传热系数</w:t>
      </w:r>
    </w:p>
    <w:tbl>
      <w:tblPr>
        <w:tblW w:w="0" w:type="auto"/>
        <w:tblInd w:w="1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34"/>
        <w:gridCol w:w="1404"/>
        <w:gridCol w:w="989"/>
        <w:gridCol w:w="900"/>
        <w:gridCol w:w="1118"/>
        <w:gridCol w:w="517"/>
        <w:gridCol w:w="1237"/>
        <w:gridCol w:w="1307"/>
        <w:gridCol w:w="1254"/>
      </w:tblGrid>
      <w:tr>
        <w:trPr>
          <w:trHeight w:val="540" w:hRule="atLeast"/>
        </w:trPr>
        <w:tc>
          <w:tcPr>
            <w:tcW w:w="634"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部</w:t>
            </w:r>
          </w:p>
          <w:p w:rsidR="0018722C">
            <w:pPr>
              <w:topLinePunct/>
              <w:ind w:leftChars="0" w:left="0" w:rightChars="0" w:right="0" w:firstLineChars="0" w:firstLine="0"/>
              <w:spacing w:line="240" w:lineRule="atLeast"/>
            </w:pPr>
            <w:r>
              <w:rPr>
                <w:rFonts w:ascii="宋体" w:eastAsia="宋体" w:hint="eastAsia"/>
                <w:b/>
              </w:rPr>
              <w:t>位</w:t>
            </w:r>
          </w:p>
        </w:tc>
        <w:tc>
          <w:tcPr>
            <w:tcW w:w="140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做法</w:t>
            </w:r>
          </w:p>
        </w:tc>
        <w:tc>
          <w:tcPr>
            <w:tcW w:w="9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分层厚</w:t>
            </w:r>
          </w:p>
          <w:p w:rsidR="0018722C">
            <w:pPr>
              <w:topLinePunct/>
              <w:ind w:leftChars="0" w:left="0" w:rightChars="0" w:right="0" w:firstLineChars="0" w:firstLine="0"/>
              <w:spacing w:line="240" w:lineRule="atLeast"/>
            </w:pPr>
            <w:r>
              <w:rPr>
                <w:rFonts w:ascii="宋体" w:eastAsia="宋体" w:hint="eastAsia"/>
                <w:b/>
              </w:rPr>
              <w:t>度</w:t>
            </w:r>
            <w:r>
              <w:rPr>
                <w:rFonts w:ascii="宋体" w:eastAsia="宋体" w:hint="eastAsia"/>
                <w:b/>
              </w:rPr>
              <w:t>（</w:t>
            </w:r>
            <w:r>
              <w:rPr>
                <w:b/>
              </w:rPr>
              <w:t>mm</w:t>
            </w:r>
            <w:r>
              <w:rPr>
                <w:rFonts w:ascii="宋体" w:eastAsia="宋体" w:hint="eastAsia"/>
                <w:b/>
              </w:rPr>
              <w:t>）</w:t>
            </w:r>
          </w:p>
        </w:tc>
        <w:tc>
          <w:tcPr>
            <w:tcW w:w="90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密度</w:t>
            </w:r>
          </w:p>
          <w:p w:rsidR="0018722C">
            <w:pPr>
              <w:topLinePunct/>
              <w:ind w:leftChars="0" w:left="0" w:rightChars="0" w:right="0" w:firstLineChars="0" w:firstLine="0"/>
              <w:spacing w:line="240" w:lineRule="atLeast"/>
            </w:pPr>
            <w:r>
              <w:rPr>
                <w:b/>
              </w:rPr>
              <w:t>(</w:t>
            </w:r>
            <w:r>
              <w:rPr>
                <w:b/>
              </w:rPr>
              <w:t xml:space="preserve">kg</w:t>
            </w:r>
            <w:r>
              <w:rPr>
                <w:b/>
              </w:rPr>
              <w:t>/</w:t>
            </w:r>
            <w:r>
              <w:rPr>
                <w:b/>
              </w:rPr>
              <w:t>m</w:t>
            </w:r>
            <w:r>
              <w:rPr>
                <w:b/>
              </w:rPr>
              <w:t>3</w:t>
            </w:r>
            <w:r>
              <w:rPr>
                <w:b/>
              </w:rPr>
              <w:t>)</w:t>
            </w:r>
          </w:p>
        </w:tc>
        <w:tc>
          <w:tcPr>
            <w:tcW w:w="111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导热系数</w:t>
            </w:r>
          </w:p>
          <w:p w:rsidR="0018722C">
            <w:pPr>
              <w:topLinePunct/>
              <w:ind w:leftChars="0" w:left="0" w:rightChars="0" w:right="0" w:firstLineChars="0" w:firstLine="0"/>
              <w:spacing w:line="240" w:lineRule="atLeast"/>
            </w:pPr>
            <w:r>
              <w:rPr>
                <w:b/>
              </w:rPr>
              <w:t>λ</w:t>
            </w:r>
            <w:r>
              <w:rPr>
                <w:b/>
              </w:rPr>
              <w:t>(</w:t>
            </w:r>
            <w:r>
              <w:rPr>
                <w:b/>
              </w:rPr>
              <w:t>W</w:t>
            </w:r>
            <w:r>
              <w:rPr>
                <w:b/>
              </w:rPr>
              <w:t>/</w:t>
            </w:r>
            <w:r>
              <w:rPr>
                <w:b/>
              </w:rPr>
              <w:t>mK</w:t>
            </w:r>
            <w:r>
              <w:rPr>
                <w:b/>
              </w:rPr>
              <w:t>)</w:t>
            </w:r>
          </w:p>
        </w:tc>
        <w:tc>
          <w:tcPr>
            <w:tcW w:w="51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b/>
              </w:rPr>
              <w:t>a</w:t>
            </w:r>
          </w:p>
        </w:tc>
        <w:tc>
          <w:tcPr>
            <w:tcW w:w="123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热阻</w:t>
            </w:r>
          </w:p>
          <w:p w:rsidR="0018722C">
            <w:pPr>
              <w:topLinePunct/>
              <w:ind w:leftChars="0" w:left="0" w:rightChars="0" w:right="0" w:firstLineChars="0" w:firstLine="0"/>
              <w:spacing w:line="240" w:lineRule="atLeast"/>
            </w:pPr>
            <w:r>
              <w:rPr>
                <w:b/>
              </w:rPr>
              <w:t>R</w:t>
            </w:r>
            <w:r>
              <w:rPr>
                <w:b/>
              </w:rPr>
              <w:t>(</w:t>
            </w:r>
            <w:r>
              <w:rPr>
                <w:b/>
              </w:rPr>
              <w:t>m</w:t>
            </w:r>
            <w:r>
              <w:rPr>
                <w:b/>
              </w:rPr>
              <w:t>2</w:t>
            </w:r>
            <w:r>
              <w:rPr>
                <w:b/>
              </w:rPr>
              <w:t>K</w:t>
            </w:r>
            <w:r>
              <w:rPr>
                <w:b/>
              </w:rPr>
              <w:t>/</w:t>
            </w:r>
            <w:r>
              <w:rPr>
                <w:b/>
              </w:rPr>
              <w:t>W</w:t>
            </w:r>
            <w:r>
              <w:rPr>
                <w:b/>
              </w:rPr>
              <w:t>)</w:t>
            </w:r>
          </w:p>
        </w:tc>
        <w:tc>
          <w:tcPr>
            <w:tcW w:w="130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总热阻</w:t>
            </w:r>
          </w:p>
          <w:p w:rsidR="0018722C">
            <w:pPr>
              <w:topLinePunct/>
              <w:ind w:leftChars="0" w:left="0" w:rightChars="0" w:right="0" w:firstLineChars="0" w:firstLine="0"/>
              <w:spacing w:line="240" w:lineRule="atLeast"/>
            </w:pPr>
            <w:r>
              <w:rPr>
                <w:b/>
              </w:rPr>
              <w:t>R</w:t>
            </w:r>
            <w:r>
              <w:rPr>
                <w:b/>
              </w:rPr>
              <w:t>0</w:t>
            </w:r>
            <w:r>
              <w:rPr>
                <w:b/>
              </w:rPr>
              <w:t>(</w:t>
            </w:r>
            <w:r>
              <w:rPr>
                <w:b/>
              </w:rPr>
              <w:t>m</w:t>
            </w:r>
            <w:r>
              <w:rPr>
                <w:b/>
              </w:rPr>
              <w:t>2</w:t>
            </w:r>
            <w:r>
              <w:rPr>
                <w:b/>
              </w:rPr>
              <w:t>K</w:t>
            </w:r>
            <w:r>
              <w:rPr>
                <w:b/>
              </w:rPr>
              <w:t>/</w:t>
            </w:r>
            <w:r>
              <w:rPr>
                <w:b/>
              </w:rPr>
              <w:t>W</w:t>
            </w:r>
            <w:r>
              <w:rPr>
                <w:b/>
              </w:rPr>
              <w:t>)</w:t>
            </w:r>
          </w:p>
        </w:tc>
        <w:tc>
          <w:tcPr>
            <w:tcW w:w="1254"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传热系数</w:t>
            </w:r>
          </w:p>
          <w:p w:rsidR="0018722C">
            <w:pPr>
              <w:topLinePunct/>
              <w:ind w:leftChars="0" w:left="0" w:rightChars="0" w:right="0" w:firstLineChars="0" w:firstLine="0"/>
              <w:spacing w:line="240" w:lineRule="atLeast"/>
            </w:pPr>
            <w:r>
              <w:rPr>
                <w:b/>
              </w:rPr>
              <w:t>K</w:t>
            </w:r>
            <w:r>
              <w:rPr>
                <w:b/>
              </w:rPr>
              <w:t>(</w:t>
            </w:r>
            <w:r>
              <w:rPr>
                <w:b/>
              </w:rPr>
              <w:t>W</w:t>
            </w:r>
            <w:r>
              <w:rPr>
                <w:b/>
              </w:rPr>
              <w:t>/</w:t>
            </w:r>
            <w:r>
              <w:rPr>
                <w:b/>
              </w:rPr>
              <w:t>m</w:t>
            </w:r>
            <w:r>
              <w:rPr>
                <w:b/>
              </w:rPr>
              <w:t>2</w:t>
            </w:r>
            <w:r>
              <w:rPr>
                <w:b/>
              </w:rPr>
              <w:t>K</w:t>
            </w:r>
            <w:r>
              <w:rPr>
                <w:b/>
              </w:rPr>
              <w:t>)</w:t>
            </w:r>
          </w:p>
        </w:tc>
      </w:tr>
      <w:tr>
        <w:trPr>
          <w:trHeight w:val="260" w:hRule="atLeast"/>
        </w:trPr>
        <w:tc>
          <w:tcPr>
            <w:tcW w:w="634" w:type="dxa"/>
            <w:vMerge w:val="restart"/>
            <w:tcBorders>
              <w:top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b/>
              </w:rPr>
              <w:t>主墙体</w:t>
            </w:r>
          </w:p>
        </w:tc>
        <w:tc>
          <w:tcPr>
            <w:tcW w:w="14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混合砂浆</w:t>
            </w:r>
          </w:p>
        </w:tc>
        <w:tc>
          <w:tcPr>
            <w:tcW w:w="9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1800</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0.93</w:t>
            </w:r>
          </w:p>
        </w:tc>
        <w:tc>
          <w:tcPr>
            <w:tcW w:w="5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2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0.022</w:t>
            </w:r>
          </w:p>
        </w:tc>
        <w:tc>
          <w:tcPr>
            <w:tcW w:w="1307" w:type="dxa"/>
            <w:vMerge w:val="restart"/>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0.654</w:t>
            </w:r>
          </w:p>
        </w:tc>
        <w:tc>
          <w:tcPr>
            <w:tcW w:w="1254" w:type="dxa"/>
            <w:vMerge w:val="restart"/>
            <w:tcBorders>
              <w:top w:val="single" w:sz="4" w:space="0" w:color="000000"/>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1.53</w:t>
            </w:r>
          </w:p>
        </w:tc>
      </w:tr>
      <w:tr>
        <w:trPr>
          <w:trHeight w:val="520" w:hRule="atLeast"/>
        </w:trPr>
        <w:tc>
          <w:tcPr>
            <w:tcW w:w="634" w:type="dxa"/>
            <w:vMerge/>
            <w:tcBorders>
              <w:top w:val="nil"/>
              <w:right w:val="single" w:sz="4" w:space="0" w:color="000000"/>
            </w:tcBorders>
          </w:tcPr>
          <w:p w:rsidR="0018722C">
            <w:pPr>
              <w:topLinePunct/>
              <w:ind w:leftChars="0" w:left="0" w:rightChars="0" w:right="0" w:firstLineChars="0" w:firstLine="0"/>
              <w:spacing w:line="240" w:lineRule="atLeast"/>
            </w:pPr>
          </w:p>
        </w:tc>
        <w:tc>
          <w:tcPr>
            <w:tcW w:w="14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烧结实心节</w:t>
            </w:r>
          </w:p>
          <w:p w:rsidR="0018722C">
            <w:pPr>
              <w:topLinePunct/>
              <w:ind w:leftChars="0" w:left="0" w:rightChars="0" w:right="0" w:firstLineChars="0" w:firstLine="0"/>
              <w:spacing w:line="240" w:lineRule="atLeast"/>
            </w:pPr>
            <w:r>
              <w:rPr>
                <w:rFonts w:ascii="宋体" w:eastAsia="宋体" w:hint="eastAsia"/>
              </w:rPr>
              <w:t>能砖</w:t>
            </w:r>
          </w:p>
        </w:tc>
        <w:tc>
          <w:tcPr>
            <w:tcW w:w="9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370</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1800</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0.81</w:t>
            </w:r>
          </w:p>
        </w:tc>
        <w:tc>
          <w:tcPr>
            <w:tcW w:w="5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2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0.457</w:t>
            </w:r>
          </w:p>
        </w:tc>
        <w:tc>
          <w:tcPr>
            <w:tcW w:w="1307"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54"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634" w:type="dxa"/>
            <w:vMerge/>
            <w:tcBorders>
              <w:top w:val="nil"/>
              <w:right w:val="single" w:sz="4" w:space="0" w:color="000000"/>
            </w:tcBorders>
          </w:tcPr>
          <w:p w:rsidR="0018722C">
            <w:pPr>
              <w:topLinePunct/>
              <w:ind w:leftChars="0" w:left="0" w:rightChars="0" w:right="0" w:firstLineChars="0" w:firstLine="0"/>
              <w:spacing w:line="240" w:lineRule="atLeast"/>
            </w:pPr>
          </w:p>
        </w:tc>
        <w:tc>
          <w:tcPr>
            <w:tcW w:w="14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水泥砂浆</w:t>
            </w:r>
          </w:p>
        </w:tc>
        <w:tc>
          <w:tcPr>
            <w:tcW w:w="9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1800</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0.93</w:t>
            </w:r>
          </w:p>
        </w:tc>
        <w:tc>
          <w:tcPr>
            <w:tcW w:w="5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2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0.022</w:t>
            </w:r>
          </w:p>
        </w:tc>
        <w:tc>
          <w:tcPr>
            <w:tcW w:w="1307"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54"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634" w:type="dxa"/>
            <w:vMerge/>
            <w:tcBorders>
              <w:top w:val="nil"/>
              <w:right w:val="single" w:sz="4" w:space="0" w:color="000000"/>
            </w:tcBorders>
          </w:tcPr>
          <w:p w:rsidR="0018722C">
            <w:pPr>
              <w:topLinePunct/>
              <w:ind w:leftChars="0" w:left="0" w:rightChars="0" w:right="0" w:firstLineChars="0" w:firstLine="0"/>
              <w:spacing w:line="240" w:lineRule="atLeast"/>
            </w:pPr>
          </w:p>
        </w:tc>
        <w:tc>
          <w:tcPr>
            <w:tcW w:w="14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抹面胶浆</w:t>
            </w:r>
          </w:p>
        </w:tc>
        <w:tc>
          <w:tcPr>
            <w:tcW w:w="9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1800</w:t>
            </w:r>
          </w:p>
        </w:tc>
        <w:tc>
          <w:tcPr>
            <w:tcW w:w="11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0.93</w:t>
            </w:r>
          </w:p>
        </w:tc>
        <w:tc>
          <w:tcPr>
            <w:tcW w:w="5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2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0.003</w:t>
            </w:r>
          </w:p>
        </w:tc>
        <w:tc>
          <w:tcPr>
            <w:tcW w:w="1307"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54"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634" w:type="dxa"/>
            <w:vMerge/>
            <w:tcBorders>
              <w:top w:val="nil"/>
              <w:right w:val="single" w:sz="4" w:space="0" w:color="000000"/>
            </w:tcBorders>
          </w:tcPr>
          <w:p w:rsidR="0018722C">
            <w:pPr>
              <w:topLinePunct/>
              <w:ind w:leftChars="0" w:left="0" w:rightChars="0" w:right="0" w:firstLineChars="0" w:firstLine="0"/>
              <w:spacing w:line="240" w:lineRule="atLeast"/>
            </w:pPr>
          </w:p>
        </w:tc>
        <w:tc>
          <w:tcPr>
            <w:tcW w:w="1404"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表面换热阻</w:t>
            </w:r>
          </w:p>
        </w:tc>
        <w:tc>
          <w:tcPr>
            <w:tcW w:w="1889" w:type="dxa"/>
            <w:gridSpan w:val="2"/>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Ri=0.11</w:t>
            </w:r>
          </w:p>
        </w:tc>
        <w:tc>
          <w:tcPr>
            <w:tcW w:w="1118" w:type="dxa"/>
            <w:tcBorders>
              <w:top w:val="single" w:sz="4" w:space="0" w:color="000000"/>
              <w:left w:val="nil"/>
              <w:right w:val="nil"/>
            </w:tcBorders>
          </w:tcPr>
          <w:p w:rsidR="0018722C">
            <w:pPr>
              <w:topLinePunct/>
              <w:ind w:leftChars="0" w:left="0" w:rightChars="0" w:right="0" w:firstLineChars="0" w:firstLine="0"/>
              <w:spacing w:line="240" w:lineRule="atLeast"/>
            </w:pPr>
            <w:r>
              <w:t>Re=0.04</w:t>
            </w:r>
          </w:p>
        </w:tc>
        <w:tc>
          <w:tcPr>
            <w:tcW w:w="517"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p>
        </w:tc>
        <w:tc>
          <w:tcPr>
            <w:tcW w:w="1237"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0.15</w:t>
            </w:r>
          </w:p>
        </w:tc>
        <w:tc>
          <w:tcPr>
            <w:tcW w:w="1307"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54" w:type="dxa"/>
            <w:vMerge/>
            <w:tcBorders>
              <w:top w:val="nil"/>
              <w:left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cw26"/>
        <w:topLinePunct/>
      </w:pPr>
      <w:r>
        <w:rPr>
          <w:rFonts w:ascii="宋体" w:eastAsia="宋体" w:hint="eastAsia"/>
          <w:b/>
        </w:rPr>
        <w:t>1-2</w:t>
      </w:r>
      <w:r>
        <w:rPr>
          <w:rFonts w:ascii="宋体" w:eastAsia="宋体" w:hint="eastAsia"/>
          <w:b/>
        </w:rPr>
        <w:t>．主墙体三至六层传热系数</w:t>
      </w:r>
    </w:p>
    <w:tbl>
      <w:tblPr>
        <w:tblW w:w="0" w:type="auto"/>
        <w:tblInd w:w="1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47"/>
        <w:gridCol w:w="1432"/>
        <w:gridCol w:w="1007"/>
        <w:gridCol w:w="917"/>
        <w:gridCol w:w="1140"/>
        <w:gridCol w:w="526"/>
        <w:gridCol w:w="1262"/>
        <w:gridCol w:w="1333"/>
        <w:gridCol w:w="1278"/>
      </w:tblGrid>
      <w:tr>
        <w:trPr>
          <w:trHeight w:val="680" w:hRule="atLeast"/>
        </w:trPr>
        <w:tc>
          <w:tcPr>
            <w:tcW w:w="647"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部位</w:t>
            </w:r>
          </w:p>
        </w:tc>
        <w:tc>
          <w:tcPr>
            <w:tcW w:w="143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做法</w:t>
            </w:r>
          </w:p>
        </w:tc>
        <w:tc>
          <w:tcPr>
            <w:tcW w:w="100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分层厚 </w:t>
            </w:r>
            <w:r>
              <w:rPr>
                <w:rFonts w:ascii="宋体" w:eastAsia="宋体" w:hint="eastAsia"/>
                <w:b/>
              </w:rPr>
              <w:t>度</w:t>
            </w:r>
            <w:r>
              <w:rPr>
                <w:rFonts w:ascii="宋体" w:eastAsia="宋体" w:hint="eastAsia"/>
                <w:b/>
              </w:rPr>
              <w:t>（</w:t>
            </w:r>
            <w:r>
              <w:rPr>
                <w:b/>
              </w:rPr>
              <w:t>mm</w:t>
            </w:r>
            <w:r>
              <w:rPr>
                <w:rFonts w:ascii="宋体" w:eastAsia="宋体" w:hint="eastAsia"/>
                <w:b/>
              </w:rPr>
              <w:t>）</w:t>
            </w:r>
          </w:p>
        </w:tc>
        <w:tc>
          <w:tcPr>
            <w:tcW w:w="91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密度</w:t>
            </w:r>
          </w:p>
          <w:p w:rsidR="0018722C">
            <w:pPr>
              <w:topLinePunct/>
              <w:ind w:leftChars="0" w:left="0" w:rightChars="0" w:right="0" w:firstLineChars="0" w:firstLine="0"/>
              <w:spacing w:line="240" w:lineRule="atLeast"/>
            </w:pPr>
            <w:r>
              <w:rPr>
                <w:b/>
              </w:rPr>
              <w:t>(</w:t>
            </w:r>
            <w:r>
              <w:rPr>
                <w:b/>
              </w:rPr>
              <w:t xml:space="preserve">kg</w:t>
            </w:r>
            <w:r>
              <w:rPr>
                <w:b/>
              </w:rPr>
              <w:t>/</w:t>
            </w:r>
            <w:r>
              <w:rPr>
                <w:b/>
              </w:rPr>
              <w:t>m</w:t>
            </w:r>
            <w:r>
              <w:rPr>
                <w:b/>
              </w:rPr>
              <w:t>3</w:t>
            </w:r>
            <w:r>
              <w:rPr>
                <w:b/>
              </w:rPr>
              <w:t>)</w:t>
            </w:r>
          </w:p>
        </w:tc>
        <w:tc>
          <w:tcPr>
            <w:tcW w:w="114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导热系数</w:t>
            </w:r>
          </w:p>
          <w:p w:rsidR="0018722C">
            <w:pPr>
              <w:topLinePunct/>
              <w:ind w:leftChars="0" w:left="0" w:rightChars="0" w:right="0" w:firstLineChars="0" w:firstLine="0"/>
              <w:spacing w:line="240" w:lineRule="atLeast"/>
            </w:pPr>
            <w:r>
              <w:rPr>
                <w:b/>
              </w:rPr>
              <w:t>λ</w:t>
            </w:r>
            <w:r>
              <w:rPr>
                <w:b/>
              </w:rPr>
              <w:t>(</w:t>
            </w:r>
            <w:r>
              <w:rPr>
                <w:b/>
              </w:rPr>
              <w:t>W</w:t>
            </w:r>
            <w:r>
              <w:rPr>
                <w:b/>
              </w:rPr>
              <w:t>/</w:t>
            </w:r>
            <w:r>
              <w:rPr>
                <w:b/>
              </w:rPr>
              <w:t>mK</w:t>
            </w:r>
            <w:r>
              <w:rPr>
                <w:b/>
              </w:rPr>
              <w:t>)</w:t>
            </w:r>
          </w:p>
        </w:tc>
        <w:tc>
          <w:tcPr>
            <w:tcW w:w="52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a</w:t>
            </w:r>
          </w:p>
        </w:tc>
        <w:tc>
          <w:tcPr>
            <w:tcW w:w="126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热阻</w:t>
            </w:r>
          </w:p>
          <w:p w:rsidR="0018722C">
            <w:pPr>
              <w:topLinePunct/>
              <w:ind w:leftChars="0" w:left="0" w:rightChars="0" w:right="0" w:firstLineChars="0" w:firstLine="0"/>
              <w:spacing w:line="240" w:lineRule="atLeast"/>
            </w:pPr>
            <w:r>
              <w:rPr>
                <w:b/>
              </w:rPr>
              <w:t>R</w:t>
            </w:r>
            <w:r>
              <w:rPr>
                <w:b/>
              </w:rPr>
              <w:t>(</w:t>
            </w:r>
            <w:r>
              <w:rPr>
                <w:b/>
              </w:rPr>
              <w:t>m</w:t>
            </w:r>
            <w:r>
              <w:rPr>
                <w:b/>
              </w:rPr>
              <w:t>2</w:t>
            </w:r>
            <w:r>
              <w:rPr>
                <w:b/>
              </w:rPr>
              <w:t>K</w:t>
            </w:r>
            <w:r>
              <w:rPr>
                <w:b/>
              </w:rPr>
              <w:t>/</w:t>
            </w:r>
            <w:r>
              <w:rPr>
                <w:b/>
              </w:rPr>
              <w:t>W</w:t>
            </w:r>
            <w:r>
              <w:rPr>
                <w:b/>
              </w:rPr>
              <w:t>)</w:t>
            </w:r>
          </w:p>
        </w:tc>
        <w:tc>
          <w:tcPr>
            <w:tcW w:w="1333"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总热阻</w:t>
            </w:r>
          </w:p>
          <w:p w:rsidR="0018722C">
            <w:pPr>
              <w:topLinePunct/>
              <w:ind w:leftChars="0" w:left="0" w:rightChars="0" w:right="0" w:firstLineChars="0" w:firstLine="0"/>
              <w:spacing w:line="240" w:lineRule="atLeast"/>
            </w:pPr>
            <w:r>
              <w:rPr>
                <w:b/>
              </w:rPr>
              <w:t>R</w:t>
            </w:r>
            <w:r>
              <w:rPr>
                <w:b/>
              </w:rPr>
              <w:t>0</w:t>
            </w:r>
            <w:r>
              <w:rPr>
                <w:b/>
              </w:rPr>
              <w:t>(</w:t>
            </w:r>
            <w:r>
              <w:rPr>
                <w:b/>
              </w:rPr>
              <w:t>m</w:t>
            </w:r>
            <w:r>
              <w:rPr>
                <w:b/>
              </w:rPr>
              <w:t>2</w:t>
            </w:r>
            <w:r>
              <w:rPr>
                <w:b/>
              </w:rPr>
              <w:t>K</w:t>
            </w:r>
            <w:r>
              <w:rPr>
                <w:b/>
              </w:rPr>
              <w:t>/</w:t>
            </w:r>
            <w:r>
              <w:rPr>
                <w:b/>
              </w:rPr>
              <w:t>W</w:t>
            </w:r>
            <w:r>
              <w:rPr>
                <w:b/>
              </w:rPr>
              <w:t>)</w:t>
            </w:r>
          </w:p>
        </w:tc>
        <w:tc>
          <w:tcPr>
            <w:tcW w:w="1278"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传热系数</w:t>
            </w:r>
          </w:p>
          <w:p w:rsidR="0018722C">
            <w:pPr>
              <w:topLinePunct/>
              <w:ind w:leftChars="0" w:left="0" w:rightChars="0" w:right="0" w:firstLineChars="0" w:firstLine="0"/>
              <w:spacing w:line="240" w:lineRule="atLeast"/>
            </w:pPr>
            <w:r>
              <w:rPr>
                <w:b/>
              </w:rPr>
              <w:t>K</w:t>
            </w:r>
            <w:r>
              <w:rPr>
                <w:b/>
              </w:rPr>
              <w:t>(</w:t>
            </w:r>
            <w:r>
              <w:rPr>
                <w:b/>
              </w:rPr>
              <w:t>W</w:t>
            </w:r>
            <w:r>
              <w:rPr>
                <w:b/>
              </w:rPr>
              <w:t>/</w:t>
            </w:r>
            <w:r>
              <w:rPr>
                <w:b/>
              </w:rPr>
              <w:t>m</w:t>
            </w:r>
            <w:r>
              <w:rPr>
                <w:b/>
              </w:rPr>
              <w:t>2</w:t>
            </w:r>
            <w:r>
              <w:rPr>
                <w:b/>
              </w:rPr>
              <w:t>K</w:t>
            </w:r>
            <w:r>
              <w:rPr>
                <w:b/>
              </w:rPr>
              <w:t>)</w:t>
            </w:r>
          </w:p>
        </w:tc>
      </w:tr>
      <w:tr>
        <w:trPr>
          <w:trHeight w:val="320" w:hRule="atLeast"/>
        </w:trPr>
        <w:tc>
          <w:tcPr>
            <w:tcW w:w="647" w:type="dxa"/>
            <w:vMerge w:val="restart"/>
            <w:tcBorders>
              <w:top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b/>
              </w:rPr>
              <w:t>主墙体</w:t>
            </w:r>
          </w:p>
        </w:tc>
        <w:tc>
          <w:tcPr>
            <w:tcW w:w="14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混合砂浆</w:t>
            </w:r>
          </w:p>
        </w:tc>
        <w:tc>
          <w:tcPr>
            <w:tcW w:w="100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w:t>
            </w:r>
          </w:p>
        </w:tc>
        <w:tc>
          <w:tcPr>
            <w:tcW w:w="9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0.93</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2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0.022</w:t>
            </w:r>
          </w:p>
        </w:tc>
        <w:tc>
          <w:tcPr>
            <w:tcW w:w="1333" w:type="dxa"/>
            <w:vMerge w:val="restart"/>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0.493</w:t>
            </w:r>
          </w:p>
        </w:tc>
        <w:tc>
          <w:tcPr>
            <w:tcW w:w="1278" w:type="dxa"/>
            <w:vMerge w:val="restart"/>
            <w:tcBorders>
              <w:top w:val="single" w:sz="4" w:space="0" w:color="000000"/>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2.03</w:t>
            </w:r>
          </w:p>
        </w:tc>
      </w:tr>
      <w:tr>
        <w:trPr>
          <w:trHeight w:val="520" w:hRule="atLeast"/>
        </w:trPr>
        <w:tc>
          <w:tcPr>
            <w:tcW w:w="647" w:type="dxa"/>
            <w:vMerge/>
            <w:tcBorders>
              <w:top w:val="nil"/>
              <w:right w:val="single" w:sz="4" w:space="0" w:color="000000"/>
            </w:tcBorders>
          </w:tcPr>
          <w:p w:rsidR="0018722C">
            <w:pPr>
              <w:topLinePunct/>
              <w:ind w:leftChars="0" w:left="0" w:rightChars="0" w:right="0" w:firstLineChars="0" w:firstLine="0"/>
              <w:spacing w:line="240" w:lineRule="atLeast"/>
            </w:pPr>
          </w:p>
        </w:tc>
        <w:tc>
          <w:tcPr>
            <w:tcW w:w="14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烧结实心节</w:t>
            </w:r>
          </w:p>
          <w:p w:rsidR="0018722C">
            <w:pPr>
              <w:topLinePunct/>
              <w:ind w:leftChars="0" w:left="0" w:rightChars="0" w:right="0" w:firstLineChars="0" w:firstLine="0"/>
              <w:spacing w:line="240" w:lineRule="atLeast"/>
            </w:pPr>
            <w:r>
              <w:rPr>
                <w:rFonts w:ascii="宋体" w:eastAsia="宋体" w:hint="eastAsia"/>
              </w:rPr>
              <w:t>能砖</w:t>
            </w:r>
          </w:p>
        </w:tc>
        <w:tc>
          <w:tcPr>
            <w:tcW w:w="100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240</w:t>
            </w:r>
          </w:p>
        </w:tc>
        <w:tc>
          <w:tcPr>
            <w:tcW w:w="9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0.81</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2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0.296</w:t>
            </w:r>
          </w:p>
        </w:tc>
        <w:tc>
          <w:tcPr>
            <w:tcW w:w="1333"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78"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647" w:type="dxa"/>
            <w:vMerge/>
            <w:tcBorders>
              <w:top w:val="nil"/>
              <w:right w:val="single" w:sz="4" w:space="0" w:color="000000"/>
            </w:tcBorders>
          </w:tcPr>
          <w:p w:rsidR="0018722C">
            <w:pPr>
              <w:topLinePunct/>
              <w:ind w:leftChars="0" w:left="0" w:rightChars="0" w:right="0" w:firstLineChars="0" w:firstLine="0"/>
              <w:spacing w:line="240" w:lineRule="atLeast"/>
            </w:pPr>
          </w:p>
        </w:tc>
        <w:tc>
          <w:tcPr>
            <w:tcW w:w="14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水泥砂浆</w:t>
            </w:r>
          </w:p>
        </w:tc>
        <w:tc>
          <w:tcPr>
            <w:tcW w:w="100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w:t>
            </w:r>
          </w:p>
        </w:tc>
        <w:tc>
          <w:tcPr>
            <w:tcW w:w="9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0.93</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2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0.022</w:t>
            </w:r>
          </w:p>
        </w:tc>
        <w:tc>
          <w:tcPr>
            <w:tcW w:w="1333"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78"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647" w:type="dxa"/>
            <w:vMerge/>
            <w:tcBorders>
              <w:top w:val="nil"/>
              <w:right w:val="single" w:sz="4" w:space="0" w:color="000000"/>
            </w:tcBorders>
          </w:tcPr>
          <w:p w:rsidR="0018722C">
            <w:pPr>
              <w:topLinePunct/>
              <w:ind w:leftChars="0" w:left="0" w:rightChars="0" w:right="0" w:firstLineChars="0" w:firstLine="0"/>
              <w:spacing w:line="240" w:lineRule="atLeast"/>
            </w:pPr>
          </w:p>
        </w:tc>
        <w:tc>
          <w:tcPr>
            <w:tcW w:w="14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抹面胶浆</w:t>
            </w:r>
          </w:p>
        </w:tc>
        <w:tc>
          <w:tcPr>
            <w:tcW w:w="100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w:t>
            </w:r>
          </w:p>
        </w:tc>
        <w:tc>
          <w:tcPr>
            <w:tcW w:w="9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1800</w:t>
            </w:r>
          </w:p>
        </w:tc>
        <w:tc>
          <w:tcPr>
            <w:tcW w:w="11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0.93</w:t>
            </w:r>
          </w:p>
        </w:tc>
        <w:tc>
          <w:tcPr>
            <w:tcW w:w="52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26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0.003</w:t>
            </w:r>
          </w:p>
        </w:tc>
        <w:tc>
          <w:tcPr>
            <w:tcW w:w="1333"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78"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647" w:type="dxa"/>
            <w:vMerge/>
            <w:tcBorders>
              <w:top w:val="nil"/>
              <w:right w:val="single" w:sz="4" w:space="0" w:color="000000"/>
            </w:tcBorders>
          </w:tcPr>
          <w:p w:rsidR="0018722C">
            <w:pPr>
              <w:topLinePunct/>
              <w:ind w:leftChars="0" w:left="0" w:rightChars="0" w:right="0" w:firstLineChars="0" w:firstLine="0"/>
              <w:spacing w:line="240" w:lineRule="atLeast"/>
            </w:pPr>
          </w:p>
        </w:tc>
        <w:tc>
          <w:tcPr>
            <w:tcW w:w="143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表面换热阻</w:t>
            </w:r>
          </w:p>
        </w:tc>
        <w:tc>
          <w:tcPr>
            <w:tcW w:w="1924" w:type="dxa"/>
            <w:gridSpan w:val="2"/>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Ri=0.11</w:t>
            </w:r>
          </w:p>
        </w:tc>
        <w:tc>
          <w:tcPr>
            <w:tcW w:w="1140" w:type="dxa"/>
            <w:tcBorders>
              <w:top w:val="single" w:sz="4" w:space="0" w:color="000000"/>
              <w:left w:val="nil"/>
              <w:right w:val="nil"/>
            </w:tcBorders>
          </w:tcPr>
          <w:p w:rsidR="0018722C">
            <w:pPr>
              <w:topLinePunct/>
              <w:ind w:leftChars="0" w:left="0" w:rightChars="0" w:right="0" w:firstLineChars="0" w:firstLine="0"/>
              <w:spacing w:line="240" w:lineRule="atLeast"/>
            </w:pPr>
            <w:r>
              <w:t>Re=0.04</w:t>
            </w:r>
          </w:p>
        </w:tc>
        <w:tc>
          <w:tcPr>
            <w:tcW w:w="526"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p>
        </w:tc>
        <w:tc>
          <w:tcPr>
            <w:tcW w:w="1262"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0.15</w:t>
            </w:r>
          </w:p>
        </w:tc>
        <w:tc>
          <w:tcPr>
            <w:tcW w:w="1333"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78" w:type="dxa"/>
            <w:vMerge/>
            <w:tcBorders>
              <w:top w:val="nil"/>
              <w:left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cw26"/>
        <w:topLinePunct/>
      </w:pPr>
      <w:r>
        <w:rPr>
          <w:rFonts w:ascii="宋体" w:eastAsia="宋体" w:hint="eastAsia"/>
          <w:b/>
        </w:rPr>
        <w:t>1-3</w:t>
      </w:r>
      <w:r>
        <w:rPr>
          <w:b/>
        </w:rPr>
        <w:t>.</w:t>
      </w:r>
      <w:r>
        <w:rPr>
          <w:rFonts w:ascii="宋体" w:eastAsia="宋体" w:hint="eastAsia"/>
          <w:b/>
        </w:rPr>
        <w:t>主墙体热桥传热系数／热阻</w:t>
      </w:r>
    </w:p>
    <w:tbl>
      <w:tblPr>
        <w:tblW w:w="0" w:type="auto"/>
        <w:tblInd w:w="1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00"/>
        <w:gridCol w:w="1317"/>
        <w:gridCol w:w="951"/>
        <w:gridCol w:w="908"/>
        <w:gridCol w:w="1227"/>
        <w:gridCol w:w="539"/>
        <w:gridCol w:w="1080"/>
        <w:gridCol w:w="1260"/>
        <w:gridCol w:w="1259"/>
      </w:tblGrid>
      <w:tr>
        <w:trPr>
          <w:trHeight w:val="1060" w:hRule="atLeast"/>
        </w:trPr>
        <w:tc>
          <w:tcPr>
            <w:tcW w:w="1000" w:type="dxa"/>
            <w:tcBorders>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部位</w:t>
            </w:r>
          </w:p>
        </w:tc>
        <w:tc>
          <w:tcPr>
            <w:tcW w:w="131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做法</w:t>
            </w:r>
          </w:p>
        </w:tc>
        <w:tc>
          <w:tcPr>
            <w:tcW w:w="95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b/>
                <w:sz w:val="24"/>
                <w:szCs w:val="24"/>
              </w:rPr>
              <w:t>分 厚度</w:t>
            </w:r>
          </w:p>
          <w:p w:rsidR="0018722C">
            <w:pPr>
              <w:topLinePunct/>
              <w:ind w:leftChars="0" w:left="0" w:rightChars="0" w:right="0" w:firstLineChars="0" w:firstLine="0"/>
              <w:spacing w:line="240" w:lineRule="atLeast"/>
            </w:pPr>
            <w:r w:rsidRPr="00000000">
              <w:rPr>
                <w:rFonts w:ascii="宋体" w:eastAsia="宋体" w:hint="eastAsia"/>
                <w:b/>
                <w:sz w:val="24"/>
                <w:szCs w:val="24"/>
              </w:rPr>
              <w:t>（</w:t>
            </w:r>
            <w:r w:rsidRPr="00000000">
              <w:rPr>
                <w:b/>
                <w:sz w:val="24"/>
                <w:szCs w:val="24"/>
              </w:rPr>
              <w:t>mm</w:t>
            </w:r>
            <w:r w:rsidRPr="00000000">
              <w:rPr>
                <w:rFonts w:ascii="宋体" w:eastAsia="宋体" w:hint="eastAsia"/>
                <w:b/>
                <w:sz w:val="24"/>
                <w:szCs w:val="24"/>
              </w:rPr>
              <w:t>）</w:t>
            </w:r>
          </w:p>
        </w:tc>
        <w:tc>
          <w:tcPr>
            <w:tcW w:w="90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b/>
                <w:sz w:val="24"/>
                <w:szCs w:val="24"/>
              </w:rPr>
              <w:t>密度</w:t>
            </w:r>
          </w:p>
          <w:p w:rsidR="0018722C">
            <w:pPr>
              <w:topLinePunct/>
              <w:ind w:leftChars="0" w:left="0" w:rightChars="0" w:right="0" w:firstLineChars="0" w:firstLine="0"/>
              <w:spacing w:line="240" w:lineRule="atLeast"/>
            </w:pPr>
            <w:r w:rsidRPr="00000000">
              <w:rPr>
                <w:b/>
                <w:sz w:val="24"/>
                <w:szCs w:val="24"/>
              </w:rPr>
              <w:t>(</w:t>
            </w:r>
            <w:r w:rsidRPr="00000000">
              <w:rPr>
                <w:b/>
                <w:sz w:val="24"/>
                <w:szCs w:val="24"/>
              </w:rPr>
              <w:t xml:space="preserve">kg</w:t>
            </w:r>
            <w:r w:rsidRPr="00000000">
              <w:rPr>
                <w:b/>
                <w:sz w:val="24"/>
                <w:szCs w:val="24"/>
              </w:rPr>
              <w:t>/</w:t>
            </w:r>
            <w:r w:rsidRPr="00000000">
              <w:rPr>
                <w:b/>
                <w:sz w:val="24"/>
                <w:szCs w:val="24"/>
              </w:rPr>
              <w:t>m</w:t>
            </w:r>
            <w:r w:rsidRPr="00000000">
              <w:rPr>
                <w:b/>
                <w:sz w:val="24"/>
                <w:szCs w:val="24"/>
              </w:rPr>
              <w:t>3</w:t>
            </w:r>
            <w:r w:rsidRPr="00000000">
              <w:rPr>
                <w:b/>
                <w:sz w:val="24"/>
                <w:szCs w:val="24"/>
              </w:rPr>
              <w:t>)</w:t>
            </w:r>
          </w:p>
        </w:tc>
        <w:tc>
          <w:tcPr>
            <w:tcW w:w="122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b/>
                <w:sz w:val="24"/>
                <w:szCs w:val="24"/>
              </w:rPr>
              <w:t>导热系数</w:t>
            </w:r>
          </w:p>
          <w:p w:rsidR="0018722C">
            <w:pPr>
              <w:topLinePunct/>
              <w:ind w:leftChars="0" w:left="0" w:rightChars="0" w:right="0" w:firstLineChars="0" w:firstLine="0"/>
              <w:spacing w:line="240" w:lineRule="atLeast"/>
            </w:pPr>
            <w:r w:rsidRPr="00000000">
              <w:rPr>
                <w:b/>
                <w:sz w:val="24"/>
                <w:szCs w:val="24"/>
              </w:rPr>
              <w:t>λ</w:t>
            </w:r>
            <w:r w:rsidRPr="00000000">
              <w:rPr>
                <w:b/>
                <w:sz w:val="24"/>
                <w:szCs w:val="24"/>
              </w:rPr>
              <w:t>(</w:t>
            </w:r>
            <w:r w:rsidRPr="00000000">
              <w:rPr>
                <w:b/>
                <w:sz w:val="24"/>
                <w:szCs w:val="24"/>
              </w:rPr>
              <w:t>W</w:t>
            </w:r>
            <w:r w:rsidRPr="00000000">
              <w:rPr>
                <w:b/>
                <w:sz w:val="24"/>
                <w:szCs w:val="24"/>
              </w:rPr>
              <w:t>/</w:t>
            </w:r>
            <w:r w:rsidRPr="00000000">
              <w:rPr>
                <w:b/>
                <w:sz w:val="24"/>
                <w:szCs w:val="24"/>
              </w:rPr>
              <w:t>mK</w:t>
            </w:r>
            <w:r w:rsidRPr="00000000">
              <w:rPr>
                <w:b/>
                <w:sz w:val="24"/>
                <w:szCs w:val="24"/>
              </w:rPr>
              <w:t>)</w:t>
            </w:r>
          </w:p>
        </w:tc>
        <w:tc>
          <w:tcPr>
            <w:tcW w:w="53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a</w:t>
            </w:r>
          </w:p>
        </w:tc>
        <w:tc>
          <w:tcPr>
            <w:tcW w:w="108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b/>
                <w:sz w:val="24"/>
                <w:szCs w:val="24"/>
              </w:rPr>
              <w:t>热阻</w:t>
            </w:r>
          </w:p>
          <w:p w:rsidR="0018722C">
            <w:pPr>
              <w:topLinePunct/>
              <w:ind w:leftChars="0" w:left="0" w:rightChars="0" w:right="0" w:firstLineChars="0" w:firstLine="0"/>
              <w:spacing w:line="240" w:lineRule="atLeast"/>
            </w:pPr>
            <w:r w:rsidRPr="00000000">
              <w:rPr>
                <w:b/>
                <w:sz w:val="24"/>
                <w:szCs w:val="24"/>
              </w:rPr>
              <w:t>R</w:t>
            </w:r>
            <w:r w:rsidRPr="00000000">
              <w:rPr>
                <w:b/>
                <w:sz w:val="24"/>
                <w:szCs w:val="24"/>
              </w:rPr>
              <w:t>(</w:t>
            </w:r>
            <w:r w:rsidRPr="00000000">
              <w:rPr>
                <w:b/>
                <w:sz w:val="24"/>
                <w:szCs w:val="24"/>
              </w:rPr>
              <w:t>m</w:t>
            </w:r>
            <w:r w:rsidRPr="00000000">
              <w:rPr>
                <w:b/>
                <w:sz w:val="24"/>
                <w:szCs w:val="24"/>
              </w:rPr>
              <w:t>2</w:t>
            </w:r>
            <w:r w:rsidRPr="00000000">
              <w:rPr>
                <w:b/>
                <w:sz w:val="24"/>
                <w:szCs w:val="24"/>
              </w:rPr>
              <w:t>K</w:t>
            </w:r>
            <w:r w:rsidRPr="00000000">
              <w:rPr>
                <w:b/>
                <w:sz w:val="24"/>
                <w:szCs w:val="24"/>
              </w:rPr>
              <w:t>/</w:t>
            </w:r>
            <w:r w:rsidRPr="00000000">
              <w:rPr>
                <w:b/>
                <w:sz w:val="24"/>
                <w:szCs w:val="24"/>
              </w:rPr>
              <w:t>W</w:t>
            </w:r>
            <w:r w:rsidRPr="00000000">
              <w:rPr>
                <w:b/>
                <w:sz w:val="24"/>
                <w:szCs w:val="24"/>
              </w:rPr>
              <w:t>)</w:t>
            </w:r>
          </w:p>
        </w:tc>
        <w:tc>
          <w:tcPr>
            <w:tcW w:w="126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b/>
                <w:sz w:val="24"/>
                <w:szCs w:val="24"/>
              </w:rPr>
              <w:t>总热阻</w:t>
            </w:r>
          </w:p>
          <w:p w:rsidR="0018722C">
            <w:pPr>
              <w:topLinePunct/>
              <w:ind w:leftChars="0" w:left="0" w:rightChars="0" w:right="0" w:firstLineChars="0" w:firstLine="0"/>
              <w:spacing w:line="240" w:lineRule="atLeast"/>
            </w:pPr>
            <w:r w:rsidRPr="00000000">
              <w:rPr>
                <w:b/>
                <w:sz w:val="24"/>
                <w:szCs w:val="24"/>
              </w:rPr>
              <w:t>R</w:t>
            </w:r>
            <w:r w:rsidRPr="00000000">
              <w:rPr>
                <w:b/>
                <w:sz w:val="24"/>
                <w:szCs w:val="24"/>
              </w:rPr>
              <w:t>0</w:t>
            </w:r>
            <w:r w:rsidRPr="00000000">
              <w:rPr>
                <w:b/>
                <w:sz w:val="24"/>
                <w:szCs w:val="24"/>
              </w:rPr>
              <w:t>(</w:t>
            </w:r>
            <w:r w:rsidRPr="00000000">
              <w:rPr>
                <w:b/>
                <w:sz w:val="24"/>
                <w:szCs w:val="24"/>
              </w:rPr>
              <w:t>m</w:t>
            </w:r>
            <w:r w:rsidRPr="00000000">
              <w:rPr>
                <w:b/>
                <w:sz w:val="24"/>
                <w:szCs w:val="24"/>
              </w:rPr>
              <w:t>2</w:t>
            </w:r>
            <w:r w:rsidRPr="00000000">
              <w:rPr>
                <w:b/>
                <w:sz w:val="24"/>
                <w:szCs w:val="24"/>
              </w:rPr>
              <w:t>K</w:t>
            </w:r>
            <w:r w:rsidRPr="00000000">
              <w:rPr>
                <w:b/>
                <w:sz w:val="24"/>
                <w:szCs w:val="24"/>
              </w:rPr>
              <w:t>/</w:t>
            </w:r>
            <w:r w:rsidRPr="00000000">
              <w:rPr>
                <w:b/>
                <w:sz w:val="24"/>
                <w:szCs w:val="24"/>
              </w:rPr>
              <w:t>W</w:t>
            </w:r>
            <w:r w:rsidRPr="00000000">
              <w:rPr>
                <w:b/>
                <w:sz w:val="24"/>
                <w:szCs w:val="24"/>
              </w:rPr>
              <w:t>)</w:t>
            </w:r>
          </w:p>
        </w:tc>
        <w:tc>
          <w:tcPr>
            <w:tcW w:w="1259" w:type="dxa"/>
            <w:tcBorders>
              <w:left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b/>
                <w:sz w:val="24"/>
                <w:szCs w:val="24"/>
              </w:rPr>
              <w:t>传热系数</w:t>
            </w:r>
          </w:p>
          <w:p w:rsidR="0018722C">
            <w:pPr>
              <w:topLinePunct/>
              <w:ind w:leftChars="0" w:left="0" w:rightChars="0" w:right="0" w:firstLineChars="0" w:firstLine="0"/>
              <w:spacing w:line="240" w:lineRule="atLeast"/>
            </w:pPr>
            <w:r w:rsidRPr="00000000">
              <w:rPr>
                <w:b/>
                <w:sz w:val="24"/>
                <w:szCs w:val="24"/>
              </w:rPr>
              <w:t>K</w:t>
            </w:r>
            <w:r w:rsidRPr="00000000">
              <w:rPr>
                <w:b/>
                <w:sz w:val="24"/>
                <w:szCs w:val="24"/>
              </w:rPr>
              <w:t>(</w:t>
            </w:r>
            <w:r w:rsidRPr="00000000">
              <w:rPr>
                <w:b/>
                <w:sz w:val="24"/>
                <w:szCs w:val="24"/>
              </w:rPr>
              <w:t>W</w:t>
            </w:r>
            <w:r w:rsidRPr="00000000">
              <w:rPr>
                <w:b/>
                <w:sz w:val="24"/>
                <w:szCs w:val="24"/>
              </w:rPr>
              <w:t>/</w:t>
            </w:r>
            <w:r w:rsidRPr="00000000">
              <w:rPr>
                <w:b/>
                <w:sz w:val="24"/>
                <w:szCs w:val="24"/>
              </w:rPr>
              <w:t>m</w:t>
            </w:r>
            <w:r w:rsidRPr="00000000">
              <w:rPr>
                <w:b/>
                <w:sz w:val="24"/>
                <w:szCs w:val="24"/>
              </w:rPr>
              <w:t>2</w:t>
            </w:r>
            <w:r w:rsidRPr="00000000">
              <w:rPr>
                <w:b/>
                <w:sz w:val="24"/>
                <w:szCs w:val="24"/>
              </w:rPr>
              <w:t>K</w:t>
            </w:r>
            <w:r w:rsidRPr="00000000">
              <w:rPr>
                <w:b/>
                <w:sz w:val="24"/>
                <w:szCs w:val="24"/>
              </w:rPr>
              <w:t>)</w:t>
            </w:r>
          </w:p>
        </w:tc>
      </w:tr>
      <w:tr>
        <w:trPr>
          <w:trHeight w:val="360" w:hRule="atLeast"/>
        </w:trPr>
        <w:tc>
          <w:tcPr>
            <w:tcW w:w="1000" w:type="dxa"/>
            <w:vMerge w:val="restart"/>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b/>
                <w:sz w:val="24"/>
                <w:szCs w:val="24"/>
              </w:rPr>
              <w:t>主墙体</w:t>
            </w:r>
          </w:p>
        </w:tc>
        <w:tc>
          <w:tcPr>
            <w:tcW w:w="13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混合砂浆</w:t>
            </w:r>
          </w:p>
        </w:tc>
        <w:tc>
          <w:tcPr>
            <w:tcW w:w="9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w:t>
            </w:r>
          </w:p>
        </w:tc>
        <w:tc>
          <w:tcPr>
            <w:tcW w:w="90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1800</w:t>
            </w:r>
          </w:p>
        </w:tc>
        <w:tc>
          <w:tcPr>
            <w:tcW w:w="12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0.93</w:t>
            </w:r>
          </w:p>
        </w:tc>
        <w:tc>
          <w:tcPr>
            <w:tcW w:w="5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0.022</w:t>
            </w:r>
          </w:p>
        </w:tc>
        <w:tc>
          <w:tcPr>
            <w:tcW w:w="1260"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0.335</w:t>
            </w:r>
          </w:p>
        </w:tc>
        <w:tc>
          <w:tcPr>
            <w:tcW w:w="1259" w:type="dxa"/>
            <w:vMerge w:val="restart"/>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2.99</w:t>
            </w:r>
          </w:p>
        </w:tc>
      </w:tr>
      <w:tr>
        <w:trPr>
          <w:trHeight w:val="380" w:hRule="atLeast"/>
        </w:trPr>
        <w:tc>
          <w:tcPr>
            <w:tcW w:w="1000"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C25 </w:t>
            </w:r>
            <w:r w:rsidRPr="00000000">
              <w:rPr>
                <w:rFonts w:ascii="宋体" w:eastAsia="宋体" w:hint="eastAsia"/>
                <w:sz w:val="24"/>
                <w:szCs w:val="24"/>
              </w:rPr>
              <w:t>梁、柱</w:t>
            </w:r>
          </w:p>
        </w:tc>
        <w:tc>
          <w:tcPr>
            <w:tcW w:w="9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240</w:t>
            </w:r>
          </w:p>
        </w:tc>
        <w:tc>
          <w:tcPr>
            <w:tcW w:w="90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2500</w:t>
            </w:r>
          </w:p>
        </w:tc>
        <w:tc>
          <w:tcPr>
            <w:tcW w:w="12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1.74</w:t>
            </w:r>
          </w:p>
        </w:tc>
        <w:tc>
          <w:tcPr>
            <w:tcW w:w="5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0.138</w:t>
            </w:r>
          </w:p>
        </w:tc>
        <w:tc>
          <w:tcPr>
            <w:tcW w:w="12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59"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000"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水泥砂浆</w:t>
            </w:r>
          </w:p>
        </w:tc>
        <w:tc>
          <w:tcPr>
            <w:tcW w:w="9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w:t>
            </w:r>
          </w:p>
        </w:tc>
        <w:tc>
          <w:tcPr>
            <w:tcW w:w="90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1800</w:t>
            </w:r>
          </w:p>
        </w:tc>
        <w:tc>
          <w:tcPr>
            <w:tcW w:w="12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0.93</w:t>
            </w:r>
          </w:p>
        </w:tc>
        <w:tc>
          <w:tcPr>
            <w:tcW w:w="5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0.022</w:t>
            </w:r>
          </w:p>
        </w:tc>
        <w:tc>
          <w:tcPr>
            <w:tcW w:w="12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59"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000"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抹面胶浆</w:t>
            </w:r>
          </w:p>
        </w:tc>
        <w:tc>
          <w:tcPr>
            <w:tcW w:w="9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w:t>
            </w:r>
          </w:p>
        </w:tc>
        <w:tc>
          <w:tcPr>
            <w:tcW w:w="90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1800</w:t>
            </w:r>
          </w:p>
        </w:tc>
        <w:tc>
          <w:tcPr>
            <w:tcW w:w="12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0.93</w:t>
            </w:r>
          </w:p>
        </w:tc>
        <w:tc>
          <w:tcPr>
            <w:tcW w:w="5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0.003</w:t>
            </w:r>
          </w:p>
        </w:tc>
        <w:tc>
          <w:tcPr>
            <w:tcW w:w="12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59"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000"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表面换热阻</w:t>
            </w:r>
          </w:p>
        </w:tc>
        <w:tc>
          <w:tcPr>
            <w:tcW w:w="951"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p>
        </w:tc>
        <w:tc>
          <w:tcPr>
            <w:tcW w:w="908" w:type="dxa"/>
            <w:tcBorders>
              <w:top w:val="single" w:sz="4" w:space="0" w:color="000000"/>
              <w:left w:val="nil"/>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Ri=0.11</w:t>
            </w:r>
          </w:p>
        </w:tc>
        <w:tc>
          <w:tcPr>
            <w:tcW w:w="1227" w:type="dxa"/>
            <w:tcBorders>
              <w:top w:val="single" w:sz="4" w:space="0" w:color="000000"/>
              <w:left w:val="nil"/>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Re=0.04</w:t>
            </w:r>
          </w:p>
        </w:tc>
        <w:tc>
          <w:tcPr>
            <w:tcW w:w="539"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0.15</w:t>
            </w:r>
          </w:p>
        </w:tc>
        <w:tc>
          <w:tcPr>
            <w:tcW w:w="12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59"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680" w:hRule="atLeast"/>
        </w:trPr>
        <w:tc>
          <w:tcPr>
            <w:tcW w:w="1000" w:type="dxa"/>
            <w:tcBorders>
              <w:top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b/>
                <w:sz w:val="24"/>
                <w:szCs w:val="24"/>
              </w:rPr>
              <w:t>热惰性 </w:t>
            </w:r>
            <w:r w:rsidRPr="00000000">
              <w:rPr>
                <w:b/>
                <w:sz w:val="24"/>
                <w:szCs w:val="24"/>
              </w:rPr>
              <w:t>D</w:t>
            </w:r>
          </w:p>
        </w:tc>
        <w:tc>
          <w:tcPr>
            <w:tcW w:w="1317"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C25 </w:t>
            </w:r>
            <w:r w:rsidRPr="00000000">
              <w:rPr>
                <w:rFonts w:ascii="宋体" w:eastAsia="宋体" w:hint="eastAsia"/>
                <w:sz w:val="24"/>
                <w:szCs w:val="24"/>
              </w:rPr>
              <w:t>梁、柱</w:t>
            </w:r>
          </w:p>
        </w:tc>
        <w:tc>
          <w:tcPr>
            <w:tcW w:w="95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S=20.3</w:t>
            </w:r>
          </w:p>
        </w:tc>
        <w:tc>
          <w:tcPr>
            <w:tcW w:w="6273" w:type="dxa"/>
            <w:gridSpan w:val="6"/>
            <w:tcBorders>
              <w:top w:val="single" w:sz="4" w:space="0" w:color="000000"/>
              <w:lef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D=R*S=0.138*20.30=2.801</w:t>
            </w:r>
          </w:p>
        </w:tc>
      </w:tr>
    </w:tbl>
    <w:p w:rsidR="0018722C">
      <w:pPr>
        <w:rPr/>
        <w:topLinePunct/>
        <w:pStyle w:val="affa"/>
      </w:pPr>
    </w:p>
    <w:p w:rsidR="0018722C">
      <w:pPr>
        <w:topLinePunct/>
      </w:pPr>
      <w:r>
        <w:rPr>
          <w:rFonts w:cstheme="minorBidi" w:hAnsiTheme="minorHAnsi" w:eastAsiaTheme="minorHAnsi" w:asciiTheme="minorHAnsi" w:ascii="Times New Roman" w:eastAsia="Times New Roman"/>
          <w:b/>
        </w:rPr>
        <w:t>2.</w:t>
      </w:r>
      <w:r>
        <w:rPr>
          <w:rFonts w:cstheme="minorBidi" w:hAnsiTheme="minorHAnsi" w:eastAsiaTheme="minorHAnsi" w:asciiTheme="minorHAnsi"/>
          <w:b/>
        </w:rPr>
        <w:t>保温平屋面传热系数</w:t>
      </w:r>
    </w:p>
    <w:tbl>
      <w:tblPr>
        <w:tblW w:w="0" w:type="auto"/>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8"/>
        <w:gridCol w:w="1377"/>
        <w:gridCol w:w="988"/>
        <w:gridCol w:w="899"/>
        <w:gridCol w:w="1119"/>
        <w:gridCol w:w="517"/>
        <w:gridCol w:w="1187"/>
        <w:gridCol w:w="1255"/>
        <w:gridCol w:w="1236"/>
      </w:tblGrid>
      <w:tr>
        <w:trPr>
          <w:trHeight w:val="540" w:hRule="atLeast"/>
        </w:trPr>
        <w:tc>
          <w:tcPr>
            <w:tcW w:w="428"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部</w:t>
            </w:r>
          </w:p>
          <w:p w:rsidR="0018722C">
            <w:pPr>
              <w:topLinePunct/>
              <w:ind w:leftChars="0" w:left="0" w:rightChars="0" w:right="0" w:firstLineChars="0" w:firstLine="0"/>
              <w:spacing w:line="240" w:lineRule="atLeast"/>
            </w:pPr>
            <w:r>
              <w:rPr>
                <w:rFonts w:ascii="宋体" w:eastAsia="宋体" w:hint="eastAsia"/>
                <w:b/>
              </w:rPr>
              <w:t>位</w:t>
            </w:r>
          </w:p>
        </w:tc>
        <w:tc>
          <w:tcPr>
            <w:tcW w:w="137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做法</w:t>
            </w:r>
          </w:p>
        </w:tc>
        <w:tc>
          <w:tcPr>
            <w:tcW w:w="9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分层厚</w:t>
            </w:r>
          </w:p>
          <w:p w:rsidR="0018722C">
            <w:pPr>
              <w:topLinePunct/>
              <w:ind w:leftChars="0" w:left="0" w:rightChars="0" w:right="0" w:firstLineChars="0" w:firstLine="0"/>
              <w:spacing w:line="240" w:lineRule="atLeast"/>
            </w:pPr>
            <w:r>
              <w:rPr>
                <w:rFonts w:ascii="宋体" w:eastAsia="宋体" w:hint="eastAsia"/>
                <w:b/>
              </w:rPr>
              <w:t>度</w:t>
            </w:r>
            <w:r>
              <w:rPr>
                <w:rFonts w:ascii="宋体" w:eastAsia="宋体" w:hint="eastAsia"/>
                <w:b/>
              </w:rPr>
              <w:t>（</w:t>
            </w:r>
            <w:r>
              <w:rPr>
                <w:b/>
              </w:rPr>
              <w:t>mm</w:t>
            </w:r>
            <w:r>
              <w:rPr>
                <w:rFonts w:ascii="宋体" w:eastAsia="宋体" w:hint="eastAsia"/>
                <w:b/>
              </w:rPr>
              <w:t>）</w:t>
            </w:r>
          </w:p>
        </w:tc>
        <w:tc>
          <w:tcPr>
            <w:tcW w:w="89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密度</w:t>
            </w:r>
          </w:p>
          <w:p w:rsidR="0018722C">
            <w:pPr>
              <w:topLinePunct/>
              <w:ind w:leftChars="0" w:left="0" w:rightChars="0" w:right="0" w:firstLineChars="0" w:firstLine="0"/>
              <w:spacing w:line="240" w:lineRule="atLeast"/>
            </w:pPr>
            <w:r>
              <w:rPr>
                <w:b/>
              </w:rPr>
              <w:t>(</w:t>
            </w:r>
            <w:r>
              <w:rPr>
                <w:b/>
              </w:rPr>
              <w:t xml:space="preserve">kg</w:t>
            </w:r>
            <w:r>
              <w:rPr>
                <w:b/>
              </w:rPr>
              <w:t>/</w:t>
            </w:r>
            <w:r>
              <w:rPr>
                <w:b/>
              </w:rPr>
              <w:t>m</w:t>
            </w:r>
            <w:r>
              <w:rPr>
                <w:b/>
              </w:rPr>
              <w:t>3</w:t>
            </w:r>
            <w:r>
              <w:rPr>
                <w:b/>
              </w:rPr>
              <w:t>)</w:t>
            </w:r>
          </w:p>
        </w:tc>
        <w:tc>
          <w:tcPr>
            <w:tcW w:w="111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导热系数</w:t>
            </w:r>
          </w:p>
          <w:p w:rsidR="0018722C">
            <w:pPr>
              <w:topLinePunct/>
              <w:ind w:leftChars="0" w:left="0" w:rightChars="0" w:right="0" w:firstLineChars="0" w:firstLine="0"/>
              <w:spacing w:line="240" w:lineRule="atLeast"/>
            </w:pPr>
            <w:r>
              <w:rPr>
                <w:b/>
              </w:rPr>
              <w:t>λ</w:t>
            </w:r>
            <w:r>
              <w:rPr>
                <w:b/>
              </w:rPr>
              <w:t>(</w:t>
            </w:r>
            <w:r>
              <w:rPr>
                <w:b/>
              </w:rPr>
              <w:t>W</w:t>
            </w:r>
            <w:r>
              <w:rPr>
                <w:b/>
              </w:rPr>
              <w:t>/</w:t>
            </w:r>
            <w:r>
              <w:rPr>
                <w:b/>
              </w:rPr>
              <w:t>mK</w:t>
            </w:r>
            <w:r>
              <w:rPr>
                <w:b/>
              </w:rPr>
              <w:t>)</w:t>
            </w:r>
          </w:p>
        </w:tc>
        <w:tc>
          <w:tcPr>
            <w:tcW w:w="51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b/>
              </w:rPr>
              <w:t>a</w:t>
            </w:r>
          </w:p>
        </w:tc>
        <w:tc>
          <w:tcPr>
            <w:tcW w:w="118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热阻</w:t>
            </w:r>
          </w:p>
          <w:p w:rsidR="0018722C">
            <w:pPr>
              <w:topLinePunct/>
              <w:ind w:leftChars="0" w:left="0" w:rightChars="0" w:right="0" w:firstLineChars="0" w:firstLine="0"/>
              <w:spacing w:line="240" w:lineRule="atLeast"/>
            </w:pPr>
            <w:r>
              <w:rPr>
                <w:b/>
              </w:rPr>
              <w:t>R</w:t>
            </w:r>
            <w:r>
              <w:rPr>
                <w:b/>
              </w:rPr>
              <w:t>(</w:t>
            </w:r>
            <w:r>
              <w:rPr>
                <w:b/>
              </w:rPr>
              <w:t>m</w:t>
            </w:r>
            <w:r>
              <w:rPr>
                <w:b/>
              </w:rPr>
              <w:t>2</w:t>
            </w:r>
            <w:r>
              <w:rPr>
                <w:b/>
              </w:rPr>
              <w:t>K</w:t>
            </w:r>
            <w:r>
              <w:rPr>
                <w:b/>
              </w:rPr>
              <w:t>/</w:t>
            </w:r>
            <w:r>
              <w:rPr>
                <w:b/>
              </w:rPr>
              <w:t>W</w:t>
            </w:r>
            <w:r>
              <w:rPr>
                <w:b/>
              </w:rPr>
              <w:t>)</w:t>
            </w:r>
          </w:p>
        </w:tc>
        <w:tc>
          <w:tcPr>
            <w:tcW w:w="125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总热阻</w:t>
            </w:r>
          </w:p>
          <w:p w:rsidR="0018722C">
            <w:pPr>
              <w:topLinePunct/>
              <w:ind w:leftChars="0" w:left="0" w:rightChars="0" w:right="0" w:firstLineChars="0" w:firstLine="0"/>
              <w:spacing w:line="240" w:lineRule="atLeast"/>
            </w:pPr>
            <w:r>
              <w:rPr>
                <w:b/>
              </w:rPr>
              <w:t>R</w:t>
            </w:r>
            <w:r>
              <w:rPr>
                <w:b/>
              </w:rPr>
              <w:t>0</w:t>
            </w:r>
            <w:r>
              <w:rPr>
                <w:b/>
              </w:rPr>
              <w:t>(</w:t>
            </w:r>
            <w:r>
              <w:rPr>
                <w:b/>
              </w:rPr>
              <w:t>m</w:t>
            </w:r>
            <w:r>
              <w:rPr>
                <w:b/>
              </w:rPr>
              <w:t>2</w:t>
            </w:r>
            <w:r>
              <w:rPr>
                <w:b/>
              </w:rPr>
              <w:t>K</w:t>
            </w:r>
            <w:r>
              <w:rPr>
                <w:b/>
              </w:rPr>
              <w:t>/</w:t>
            </w:r>
            <w:r>
              <w:rPr>
                <w:b/>
              </w:rPr>
              <w:t>W</w:t>
            </w:r>
            <w:r>
              <w:rPr>
                <w:b/>
              </w:rPr>
              <w:t>)</w:t>
            </w:r>
          </w:p>
        </w:tc>
        <w:tc>
          <w:tcPr>
            <w:tcW w:w="1236"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传热系数</w:t>
            </w:r>
          </w:p>
          <w:p w:rsidR="0018722C">
            <w:pPr>
              <w:topLinePunct/>
              <w:ind w:leftChars="0" w:left="0" w:rightChars="0" w:right="0" w:firstLineChars="0" w:firstLine="0"/>
              <w:spacing w:line="240" w:lineRule="atLeast"/>
            </w:pPr>
            <w:r>
              <w:rPr>
                <w:b/>
              </w:rPr>
              <w:t>K</w:t>
            </w:r>
            <w:r>
              <w:rPr>
                <w:b/>
              </w:rPr>
              <w:t>(</w:t>
            </w:r>
            <w:r>
              <w:rPr>
                <w:b/>
              </w:rPr>
              <w:t>W</w:t>
            </w:r>
            <w:r>
              <w:rPr>
                <w:b/>
              </w:rPr>
              <w:t>/</w:t>
            </w:r>
            <w:r>
              <w:rPr>
                <w:b/>
              </w:rPr>
              <w:t>m</w:t>
            </w:r>
            <w:r>
              <w:rPr>
                <w:b/>
              </w:rPr>
              <w:t>2</w:t>
            </w:r>
            <w:r>
              <w:rPr>
                <w:b/>
              </w:rPr>
              <w:t>K</w:t>
            </w:r>
            <w:r>
              <w:rPr>
                <w:b/>
              </w:rPr>
              <w:t>)</w:t>
            </w:r>
          </w:p>
        </w:tc>
      </w:tr>
      <w:tr>
        <w:trPr>
          <w:trHeight w:val="260" w:hRule="atLeast"/>
        </w:trPr>
        <w:tc>
          <w:tcPr>
            <w:tcW w:w="428" w:type="dxa"/>
            <w:vMerge w:val="restart"/>
            <w:tcBorders>
              <w:top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b/>
              </w:rPr>
              <w:t>屋面</w:t>
            </w:r>
          </w:p>
        </w:tc>
        <w:tc>
          <w:tcPr>
            <w:tcW w:w="13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混合砂浆</w:t>
            </w:r>
          </w:p>
        </w:tc>
        <w:tc>
          <w:tcPr>
            <w:tcW w:w="9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w:t>
            </w:r>
          </w:p>
        </w:tc>
        <w:tc>
          <w:tcPr>
            <w:tcW w:w="8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1800</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0.93</w:t>
            </w:r>
          </w:p>
        </w:tc>
        <w:tc>
          <w:tcPr>
            <w:tcW w:w="5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18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0.022</w:t>
            </w:r>
          </w:p>
        </w:tc>
        <w:tc>
          <w:tcPr>
            <w:tcW w:w="1255" w:type="dxa"/>
            <w:vMerge w:val="restart"/>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0.559</w:t>
            </w:r>
          </w:p>
        </w:tc>
        <w:tc>
          <w:tcPr>
            <w:tcW w:w="1236" w:type="dxa"/>
            <w:vMerge w:val="restart"/>
            <w:tcBorders>
              <w:top w:val="single" w:sz="4" w:space="0" w:color="000000"/>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1.79</w:t>
            </w:r>
          </w:p>
        </w:tc>
      </w:tr>
      <w:tr>
        <w:trPr>
          <w:trHeight w:val="240" w:hRule="atLeast"/>
        </w:trPr>
        <w:tc>
          <w:tcPr>
            <w:tcW w:w="428" w:type="dxa"/>
            <w:vMerge/>
            <w:tcBorders>
              <w:top w:val="nil"/>
              <w:right w:val="single" w:sz="4" w:space="0" w:color="000000"/>
            </w:tcBorders>
          </w:tcPr>
          <w:p w:rsidR="0018722C">
            <w:pPr>
              <w:topLinePunct/>
              <w:ind w:leftChars="0" w:left="0" w:rightChars="0" w:right="0" w:firstLineChars="0" w:firstLine="0"/>
              <w:spacing w:line="240" w:lineRule="atLeast"/>
            </w:pPr>
          </w:p>
        </w:tc>
        <w:tc>
          <w:tcPr>
            <w:tcW w:w="13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现浇屋面</w:t>
            </w:r>
          </w:p>
        </w:tc>
        <w:tc>
          <w:tcPr>
            <w:tcW w:w="9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130</w:t>
            </w:r>
          </w:p>
        </w:tc>
        <w:tc>
          <w:tcPr>
            <w:tcW w:w="8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2500</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1.74</w:t>
            </w:r>
          </w:p>
        </w:tc>
        <w:tc>
          <w:tcPr>
            <w:tcW w:w="5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18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0.075</w:t>
            </w:r>
          </w:p>
        </w:tc>
        <w:tc>
          <w:tcPr>
            <w:tcW w:w="1255"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428" w:type="dxa"/>
            <w:vMerge/>
            <w:tcBorders>
              <w:top w:val="nil"/>
              <w:right w:val="single" w:sz="4" w:space="0" w:color="000000"/>
            </w:tcBorders>
          </w:tcPr>
          <w:p w:rsidR="0018722C">
            <w:pPr>
              <w:topLinePunct/>
              <w:ind w:leftChars="0" w:left="0" w:rightChars="0" w:right="0" w:firstLineChars="0" w:firstLine="0"/>
              <w:spacing w:line="240" w:lineRule="atLeast"/>
            </w:pPr>
          </w:p>
        </w:tc>
        <w:tc>
          <w:tcPr>
            <w:tcW w:w="13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水泥砂浆</w:t>
            </w:r>
          </w:p>
        </w:tc>
        <w:tc>
          <w:tcPr>
            <w:tcW w:w="9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w:t>
            </w:r>
          </w:p>
        </w:tc>
        <w:tc>
          <w:tcPr>
            <w:tcW w:w="8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1800</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0.93</w:t>
            </w:r>
          </w:p>
        </w:tc>
        <w:tc>
          <w:tcPr>
            <w:tcW w:w="5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18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0.027</w:t>
            </w:r>
          </w:p>
        </w:tc>
        <w:tc>
          <w:tcPr>
            <w:tcW w:w="1255"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428" w:type="dxa"/>
            <w:vMerge/>
            <w:tcBorders>
              <w:top w:val="nil"/>
              <w:right w:val="single" w:sz="4" w:space="0" w:color="000000"/>
            </w:tcBorders>
          </w:tcPr>
          <w:p w:rsidR="0018722C">
            <w:pPr>
              <w:topLinePunct/>
              <w:ind w:leftChars="0" w:left="0" w:rightChars="0" w:right="0" w:firstLineChars="0" w:firstLine="0"/>
              <w:spacing w:line="240" w:lineRule="atLeast"/>
            </w:pPr>
          </w:p>
        </w:tc>
        <w:tc>
          <w:tcPr>
            <w:tcW w:w="13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SBS</w:t>
            </w:r>
            <w:r>
              <w:rPr>
                <w:rFonts w:ascii="宋体" w:eastAsia="宋体" w:hint="eastAsia"/>
              </w:rPr>
              <w:t>防水层</w:t>
            </w:r>
          </w:p>
        </w:tc>
        <w:tc>
          <w:tcPr>
            <w:tcW w:w="9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w:t>
            </w:r>
          </w:p>
        </w:tc>
        <w:tc>
          <w:tcPr>
            <w:tcW w:w="8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600</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0.17</w:t>
            </w:r>
          </w:p>
        </w:tc>
        <w:tc>
          <w:tcPr>
            <w:tcW w:w="5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18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0.018</w:t>
            </w:r>
          </w:p>
        </w:tc>
        <w:tc>
          <w:tcPr>
            <w:tcW w:w="1255"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428" w:type="dxa"/>
            <w:vMerge/>
            <w:tcBorders>
              <w:top w:val="nil"/>
              <w:right w:val="single" w:sz="4" w:space="0" w:color="000000"/>
            </w:tcBorders>
          </w:tcPr>
          <w:p w:rsidR="0018722C">
            <w:pPr>
              <w:topLinePunct/>
              <w:ind w:leftChars="0" w:left="0" w:rightChars="0" w:right="0" w:firstLineChars="0" w:firstLine="0"/>
              <w:spacing w:line="240" w:lineRule="atLeast"/>
            </w:pPr>
          </w:p>
        </w:tc>
        <w:tc>
          <w:tcPr>
            <w:tcW w:w="13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水泥砂浆</w:t>
            </w:r>
          </w:p>
        </w:tc>
        <w:tc>
          <w:tcPr>
            <w:tcW w:w="9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w:t>
            </w:r>
          </w:p>
        </w:tc>
        <w:tc>
          <w:tcPr>
            <w:tcW w:w="8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1800</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0.93</w:t>
            </w:r>
          </w:p>
        </w:tc>
        <w:tc>
          <w:tcPr>
            <w:tcW w:w="5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18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0.022</w:t>
            </w:r>
          </w:p>
        </w:tc>
        <w:tc>
          <w:tcPr>
            <w:tcW w:w="1255"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428" w:type="dxa"/>
            <w:vMerge/>
            <w:tcBorders>
              <w:top w:val="nil"/>
              <w:right w:val="single" w:sz="4" w:space="0" w:color="000000"/>
            </w:tcBorders>
          </w:tcPr>
          <w:p w:rsidR="0018722C">
            <w:pPr>
              <w:topLinePunct/>
              <w:ind w:leftChars="0" w:left="0" w:rightChars="0" w:right="0" w:firstLineChars="0" w:firstLine="0"/>
              <w:spacing w:line="240" w:lineRule="atLeast"/>
            </w:pPr>
          </w:p>
        </w:tc>
        <w:tc>
          <w:tcPr>
            <w:tcW w:w="13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膨胀珍珠岩</w:t>
            </w:r>
          </w:p>
        </w:tc>
        <w:tc>
          <w:tcPr>
            <w:tcW w:w="9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87</w:t>
            </w:r>
          </w:p>
        </w:tc>
        <w:tc>
          <w:tcPr>
            <w:tcW w:w="8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800</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0.26</w:t>
            </w:r>
          </w:p>
        </w:tc>
        <w:tc>
          <w:tcPr>
            <w:tcW w:w="5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w:t>
            </w:r>
          </w:p>
        </w:tc>
        <w:tc>
          <w:tcPr>
            <w:tcW w:w="118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0.223</w:t>
            </w:r>
          </w:p>
        </w:tc>
        <w:tc>
          <w:tcPr>
            <w:tcW w:w="1255"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428" w:type="dxa"/>
            <w:vMerge/>
            <w:tcBorders>
              <w:top w:val="nil"/>
              <w:right w:val="single" w:sz="4" w:space="0" w:color="000000"/>
            </w:tcBorders>
          </w:tcPr>
          <w:p w:rsidR="0018722C">
            <w:pPr>
              <w:topLinePunct/>
              <w:ind w:leftChars="0" w:left="0" w:rightChars="0" w:right="0" w:firstLineChars="0" w:firstLine="0"/>
              <w:spacing w:line="240" w:lineRule="atLeast"/>
            </w:pPr>
          </w:p>
        </w:tc>
        <w:tc>
          <w:tcPr>
            <w:tcW w:w="13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水泥砂浆</w:t>
            </w:r>
          </w:p>
        </w:tc>
        <w:tc>
          <w:tcPr>
            <w:tcW w:w="9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w:t>
            </w:r>
          </w:p>
        </w:tc>
        <w:tc>
          <w:tcPr>
            <w:tcW w:w="89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1800</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0.93</w:t>
            </w:r>
          </w:p>
        </w:tc>
        <w:tc>
          <w:tcPr>
            <w:tcW w:w="5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18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0.022</w:t>
            </w:r>
          </w:p>
        </w:tc>
        <w:tc>
          <w:tcPr>
            <w:tcW w:w="1255"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428" w:type="dxa"/>
            <w:vMerge/>
            <w:tcBorders>
              <w:top w:val="nil"/>
              <w:right w:val="single" w:sz="4" w:space="0" w:color="000000"/>
            </w:tcBorders>
          </w:tcPr>
          <w:p w:rsidR="0018722C">
            <w:pPr>
              <w:topLinePunct/>
              <w:ind w:leftChars="0" w:left="0" w:rightChars="0" w:right="0" w:firstLineChars="0" w:firstLine="0"/>
              <w:spacing w:line="240" w:lineRule="atLeast"/>
            </w:pPr>
          </w:p>
        </w:tc>
        <w:tc>
          <w:tcPr>
            <w:tcW w:w="1377"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表面换热阻</w:t>
            </w:r>
          </w:p>
        </w:tc>
        <w:tc>
          <w:tcPr>
            <w:tcW w:w="3523" w:type="dxa"/>
            <w:gridSpan w:val="4"/>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Ri=0.11</w:t>
            </w:r>
            <w:r w:rsidRPr="00000000">
              <w:tab/>
              <w:t>Re=0.04</w:t>
            </w:r>
          </w:p>
        </w:tc>
        <w:tc>
          <w:tcPr>
            <w:tcW w:w="1187"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0.15</w:t>
            </w:r>
          </w:p>
        </w:tc>
        <w:tc>
          <w:tcPr>
            <w:tcW w:w="1255"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vMerge/>
            <w:tcBorders>
              <w:top w:val="nil"/>
              <w:left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Times New Roman" w:eastAsia="Times New Roman"/>
          <w:b/>
        </w:rPr>
        <w:t>3.</w:t>
      </w:r>
      <w:r>
        <w:rPr>
          <w:rFonts w:cstheme="minorBidi" w:hAnsiTheme="minorHAnsi" w:eastAsiaTheme="minorHAnsi" w:asciiTheme="minorHAnsi"/>
          <w:b/>
        </w:rPr>
        <w:t>楼梯间隔墙、分户墙</w:t>
      </w:r>
    </w:p>
    <w:tbl>
      <w:tblPr>
        <w:tblW w:w="0" w:type="auto"/>
        <w:tblInd w:w="3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39"/>
        <w:gridCol w:w="1183"/>
        <w:gridCol w:w="987"/>
        <w:gridCol w:w="896"/>
        <w:gridCol w:w="1119"/>
        <w:gridCol w:w="509"/>
        <w:gridCol w:w="1183"/>
        <w:gridCol w:w="1254"/>
        <w:gridCol w:w="1223"/>
      </w:tblGrid>
      <w:tr>
        <w:trPr>
          <w:trHeight w:val="540" w:hRule="atLeast"/>
        </w:trPr>
        <w:tc>
          <w:tcPr>
            <w:tcW w:w="639"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部位</w:t>
            </w:r>
          </w:p>
        </w:tc>
        <w:tc>
          <w:tcPr>
            <w:tcW w:w="1183"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做法</w:t>
            </w:r>
          </w:p>
        </w:tc>
        <w:tc>
          <w:tcPr>
            <w:tcW w:w="98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分层厚</w:t>
            </w:r>
          </w:p>
          <w:p w:rsidR="0018722C">
            <w:pPr>
              <w:topLinePunct/>
              <w:ind w:leftChars="0" w:left="0" w:rightChars="0" w:right="0" w:firstLineChars="0" w:firstLine="0"/>
              <w:spacing w:line="240" w:lineRule="atLeast"/>
            </w:pPr>
            <w:r>
              <w:rPr>
                <w:rFonts w:ascii="宋体" w:eastAsia="宋体" w:hint="eastAsia"/>
                <w:b/>
              </w:rPr>
              <w:t>度</w:t>
            </w:r>
            <w:r>
              <w:rPr>
                <w:rFonts w:ascii="宋体" w:eastAsia="宋体" w:hint="eastAsia"/>
                <w:b/>
              </w:rPr>
              <w:t>（</w:t>
            </w:r>
            <w:r>
              <w:rPr>
                <w:b/>
              </w:rPr>
              <w:t>mm</w:t>
            </w:r>
            <w:r>
              <w:rPr>
                <w:rFonts w:ascii="宋体" w:eastAsia="宋体" w:hint="eastAsia"/>
                <w:b/>
              </w:rPr>
              <w:t>）</w:t>
            </w:r>
          </w:p>
        </w:tc>
        <w:tc>
          <w:tcPr>
            <w:tcW w:w="89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密度</w:t>
            </w:r>
          </w:p>
          <w:p w:rsidR="0018722C">
            <w:pPr>
              <w:topLinePunct/>
              <w:ind w:leftChars="0" w:left="0" w:rightChars="0" w:right="0" w:firstLineChars="0" w:firstLine="0"/>
              <w:spacing w:line="240" w:lineRule="atLeast"/>
            </w:pPr>
            <w:r>
              <w:rPr>
                <w:b/>
              </w:rPr>
              <w:t>(</w:t>
            </w:r>
            <w:r>
              <w:rPr>
                <w:b/>
              </w:rPr>
              <w:t xml:space="preserve">kg</w:t>
            </w:r>
            <w:r>
              <w:rPr>
                <w:b/>
              </w:rPr>
              <w:t>/</w:t>
            </w:r>
            <w:r>
              <w:rPr>
                <w:b/>
              </w:rPr>
              <w:t>m</w:t>
            </w:r>
            <w:r>
              <w:rPr>
                <w:b/>
              </w:rPr>
              <w:t>3</w:t>
            </w:r>
            <w:r>
              <w:rPr>
                <w:b/>
              </w:rPr>
              <w:t>)</w:t>
            </w:r>
          </w:p>
        </w:tc>
        <w:tc>
          <w:tcPr>
            <w:tcW w:w="111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导热系数</w:t>
            </w:r>
          </w:p>
          <w:p w:rsidR="0018722C">
            <w:pPr>
              <w:topLinePunct/>
              <w:ind w:leftChars="0" w:left="0" w:rightChars="0" w:right="0" w:firstLineChars="0" w:firstLine="0"/>
              <w:spacing w:line="240" w:lineRule="atLeast"/>
            </w:pPr>
            <w:r>
              <w:rPr>
                <w:b/>
              </w:rPr>
              <w:t>λ</w:t>
            </w:r>
            <w:r>
              <w:rPr>
                <w:b/>
              </w:rPr>
              <w:t>(</w:t>
            </w:r>
            <w:r>
              <w:rPr>
                <w:b/>
              </w:rPr>
              <w:t>W</w:t>
            </w:r>
            <w:r>
              <w:rPr>
                <w:b/>
              </w:rPr>
              <w:t>/</w:t>
            </w:r>
            <w:r>
              <w:rPr>
                <w:b/>
              </w:rPr>
              <w:t>mK</w:t>
            </w:r>
            <w:r>
              <w:rPr>
                <w:b/>
              </w:rPr>
              <w:t>)</w:t>
            </w:r>
          </w:p>
        </w:tc>
        <w:tc>
          <w:tcPr>
            <w:tcW w:w="50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b/>
              </w:rPr>
              <w:t>a</w:t>
            </w:r>
          </w:p>
        </w:tc>
        <w:tc>
          <w:tcPr>
            <w:tcW w:w="1183"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热阻</w:t>
            </w:r>
          </w:p>
          <w:p w:rsidR="0018722C">
            <w:pPr>
              <w:topLinePunct/>
              <w:ind w:leftChars="0" w:left="0" w:rightChars="0" w:right="0" w:firstLineChars="0" w:firstLine="0"/>
              <w:spacing w:line="240" w:lineRule="atLeast"/>
            </w:pPr>
            <w:r>
              <w:rPr>
                <w:b/>
              </w:rPr>
              <w:t>R</w:t>
            </w:r>
            <w:r>
              <w:rPr>
                <w:b/>
              </w:rPr>
              <w:t>(</w:t>
            </w:r>
            <w:r>
              <w:rPr>
                <w:b/>
              </w:rPr>
              <w:t>m</w:t>
            </w:r>
            <w:r>
              <w:rPr>
                <w:b/>
              </w:rPr>
              <w:t>2</w:t>
            </w:r>
            <w:r>
              <w:rPr>
                <w:b/>
              </w:rPr>
              <w:t>K</w:t>
            </w:r>
            <w:r>
              <w:rPr>
                <w:b/>
              </w:rPr>
              <w:t>/</w:t>
            </w:r>
            <w:r>
              <w:rPr>
                <w:b/>
              </w:rPr>
              <w:t>W</w:t>
            </w:r>
            <w:r>
              <w:rPr>
                <w:b/>
              </w:rPr>
              <w:t>)</w:t>
            </w:r>
          </w:p>
        </w:tc>
        <w:tc>
          <w:tcPr>
            <w:tcW w:w="125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总热阻</w:t>
            </w:r>
          </w:p>
          <w:p w:rsidR="0018722C">
            <w:pPr>
              <w:topLinePunct/>
              <w:ind w:leftChars="0" w:left="0" w:rightChars="0" w:right="0" w:firstLineChars="0" w:firstLine="0"/>
              <w:spacing w:line="240" w:lineRule="atLeast"/>
            </w:pPr>
            <w:r>
              <w:rPr>
                <w:b/>
              </w:rPr>
              <w:t>R</w:t>
            </w:r>
            <w:r>
              <w:rPr>
                <w:b/>
              </w:rPr>
              <w:t>0</w:t>
            </w:r>
            <w:r>
              <w:rPr>
                <w:b/>
              </w:rPr>
              <w:t>(</w:t>
            </w:r>
            <w:r>
              <w:rPr>
                <w:b/>
              </w:rPr>
              <w:t>m</w:t>
            </w:r>
            <w:r>
              <w:rPr>
                <w:b/>
              </w:rPr>
              <w:t>2</w:t>
            </w:r>
            <w:r>
              <w:rPr>
                <w:b/>
              </w:rPr>
              <w:t>K</w:t>
            </w:r>
            <w:r>
              <w:rPr>
                <w:b/>
              </w:rPr>
              <w:t>/</w:t>
            </w:r>
            <w:r>
              <w:rPr>
                <w:b/>
              </w:rPr>
              <w:t>W</w:t>
            </w:r>
            <w:r>
              <w:rPr>
                <w:b/>
              </w:rPr>
              <w:t>)</w:t>
            </w:r>
          </w:p>
        </w:tc>
        <w:tc>
          <w:tcPr>
            <w:tcW w:w="1223"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传热系数</w:t>
            </w:r>
          </w:p>
          <w:p w:rsidR="0018722C">
            <w:pPr>
              <w:topLinePunct/>
              <w:ind w:leftChars="0" w:left="0" w:rightChars="0" w:right="0" w:firstLineChars="0" w:firstLine="0"/>
              <w:spacing w:line="240" w:lineRule="atLeast"/>
            </w:pPr>
            <w:r>
              <w:rPr>
                <w:b/>
              </w:rPr>
              <w:t>K</w:t>
            </w:r>
            <w:r>
              <w:rPr>
                <w:b/>
              </w:rPr>
              <w:t>(</w:t>
            </w:r>
            <w:r>
              <w:rPr>
                <w:b/>
              </w:rPr>
              <w:t>W</w:t>
            </w:r>
            <w:r>
              <w:rPr>
                <w:b/>
              </w:rPr>
              <w:t>/</w:t>
            </w:r>
            <w:r>
              <w:rPr>
                <w:b/>
              </w:rPr>
              <w:t>m</w:t>
            </w:r>
            <w:r>
              <w:rPr>
                <w:b/>
              </w:rPr>
              <w:t>2</w:t>
            </w:r>
            <w:r>
              <w:rPr>
                <w:b/>
              </w:rPr>
              <w:t>K</w:t>
            </w:r>
            <w:r>
              <w:rPr>
                <w:b/>
              </w:rPr>
              <w:t>)</w:t>
            </w:r>
          </w:p>
        </w:tc>
      </w:tr>
      <w:tr>
        <w:trPr>
          <w:trHeight w:val="260" w:hRule="atLeast"/>
        </w:trPr>
        <w:tc>
          <w:tcPr>
            <w:tcW w:w="639" w:type="dxa"/>
            <w:vMerge w:val="restart"/>
            <w:tcBorders>
              <w:top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b/>
              </w:rPr>
              <w:t>梯间墙、分户墙</w:t>
            </w:r>
          </w:p>
        </w:tc>
        <w:tc>
          <w:tcPr>
            <w:tcW w:w="118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水泥砂浆</w:t>
            </w:r>
          </w:p>
        </w:tc>
        <w:tc>
          <w:tcPr>
            <w:tcW w:w="98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w:t>
            </w:r>
          </w:p>
        </w:tc>
        <w:tc>
          <w:tcPr>
            <w:tcW w:w="8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1800</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0.93</w:t>
            </w:r>
          </w:p>
        </w:tc>
        <w:tc>
          <w:tcPr>
            <w:tcW w:w="50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18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0.022</w:t>
            </w:r>
          </w:p>
        </w:tc>
        <w:tc>
          <w:tcPr>
            <w:tcW w:w="1254" w:type="dxa"/>
            <w:vMerge w:val="restart"/>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0.471</w:t>
            </w:r>
          </w:p>
        </w:tc>
        <w:tc>
          <w:tcPr>
            <w:tcW w:w="1223" w:type="dxa"/>
            <w:vMerge w:val="restart"/>
            <w:tcBorders>
              <w:top w:val="single" w:sz="4" w:space="0" w:color="000000"/>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2.12</w:t>
            </w:r>
          </w:p>
        </w:tc>
      </w:tr>
      <w:tr>
        <w:trPr>
          <w:trHeight w:val="520" w:hRule="atLeast"/>
        </w:trPr>
        <w:tc>
          <w:tcPr>
            <w:tcW w:w="639" w:type="dxa"/>
            <w:vMerge/>
            <w:tcBorders>
              <w:top w:val="nil"/>
              <w:right w:val="single" w:sz="4" w:space="0" w:color="000000"/>
            </w:tcBorders>
          </w:tcPr>
          <w:p w:rsidR="0018722C">
            <w:pPr>
              <w:topLinePunct/>
              <w:ind w:leftChars="0" w:left="0" w:rightChars="0" w:right="0" w:firstLineChars="0" w:firstLine="0"/>
              <w:spacing w:line="240" w:lineRule="atLeast"/>
            </w:pPr>
          </w:p>
        </w:tc>
        <w:tc>
          <w:tcPr>
            <w:tcW w:w="118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烧结实心</w:t>
            </w:r>
          </w:p>
          <w:p w:rsidR="0018722C">
            <w:pPr>
              <w:topLinePunct/>
              <w:ind w:leftChars="0" w:left="0" w:rightChars="0" w:right="0" w:firstLineChars="0" w:firstLine="0"/>
              <w:spacing w:line="240" w:lineRule="atLeast"/>
            </w:pPr>
            <w:r>
              <w:rPr>
                <w:rFonts w:ascii="宋体" w:eastAsia="宋体" w:hint="eastAsia"/>
              </w:rPr>
              <w:t>节能砖</w:t>
            </w:r>
          </w:p>
        </w:tc>
        <w:tc>
          <w:tcPr>
            <w:tcW w:w="98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240</w:t>
            </w:r>
          </w:p>
        </w:tc>
        <w:tc>
          <w:tcPr>
            <w:tcW w:w="8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1800</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0.81</w:t>
            </w:r>
          </w:p>
        </w:tc>
        <w:tc>
          <w:tcPr>
            <w:tcW w:w="50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18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0.296</w:t>
            </w:r>
          </w:p>
        </w:tc>
        <w:tc>
          <w:tcPr>
            <w:tcW w:w="1254"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23"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639" w:type="dxa"/>
            <w:vMerge/>
            <w:tcBorders>
              <w:top w:val="nil"/>
              <w:right w:val="single" w:sz="4" w:space="0" w:color="000000"/>
            </w:tcBorders>
          </w:tcPr>
          <w:p w:rsidR="0018722C">
            <w:pPr>
              <w:topLinePunct/>
              <w:ind w:leftChars="0" w:left="0" w:rightChars="0" w:right="0" w:firstLineChars="0" w:firstLine="0"/>
              <w:spacing w:line="240" w:lineRule="atLeast"/>
            </w:pPr>
          </w:p>
        </w:tc>
        <w:tc>
          <w:tcPr>
            <w:tcW w:w="118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抗裂砂浆</w:t>
            </w:r>
          </w:p>
        </w:tc>
        <w:tc>
          <w:tcPr>
            <w:tcW w:w="98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w:t>
            </w:r>
          </w:p>
        </w:tc>
        <w:tc>
          <w:tcPr>
            <w:tcW w:w="8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1800</w:t>
            </w:r>
          </w:p>
        </w:tc>
        <w:tc>
          <w:tcPr>
            <w:tcW w:w="11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0.93</w:t>
            </w:r>
          </w:p>
        </w:tc>
        <w:tc>
          <w:tcPr>
            <w:tcW w:w="50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w:t>
            </w:r>
          </w:p>
        </w:tc>
        <w:tc>
          <w:tcPr>
            <w:tcW w:w="118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0.003</w:t>
            </w:r>
          </w:p>
        </w:tc>
        <w:tc>
          <w:tcPr>
            <w:tcW w:w="1254"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23"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520" w:hRule="atLeast"/>
        </w:trPr>
        <w:tc>
          <w:tcPr>
            <w:tcW w:w="639" w:type="dxa"/>
            <w:vMerge/>
            <w:tcBorders>
              <w:top w:val="nil"/>
              <w:right w:val="single" w:sz="4" w:space="0" w:color="000000"/>
            </w:tcBorders>
          </w:tcPr>
          <w:p w:rsidR="0018722C">
            <w:pPr>
              <w:topLinePunct/>
              <w:ind w:leftChars="0" w:left="0" w:rightChars="0" w:right="0" w:firstLineChars="0" w:firstLine="0"/>
              <w:spacing w:line="240" w:lineRule="atLeast"/>
            </w:pPr>
          </w:p>
        </w:tc>
        <w:tc>
          <w:tcPr>
            <w:tcW w:w="1183"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表面换热</w:t>
            </w:r>
          </w:p>
          <w:p w:rsidR="0018722C">
            <w:pPr>
              <w:topLinePunct/>
              <w:ind w:leftChars="0" w:left="0" w:rightChars="0" w:right="0" w:firstLineChars="0" w:firstLine="0"/>
              <w:spacing w:line="240" w:lineRule="atLeast"/>
            </w:pPr>
            <w:r>
              <w:rPr>
                <w:rFonts w:ascii="宋体" w:eastAsia="宋体" w:hint="eastAsia"/>
              </w:rPr>
              <w:t>阻</w:t>
            </w:r>
          </w:p>
        </w:tc>
        <w:tc>
          <w:tcPr>
            <w:tcW w:w="1883" w:type="dxa"/>
            <w:gridSpan w:val="2"/>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Ri=0.11</w:t>
            </w:r>
          </w:p>
        </w:tc>
        <w:tc>
          <w:tcPr>
            <w:tcW w:w="1119" w:type="dxa"/>
            <w:tcBorders>
              <w:top w:val="single" w:sz="4" w:space="0" w:color="000000"/>
              <w:left w:val="nil"/>
              <w:right w:val="nil"/>
            </w:tcBorders>
          </w:tcPr>
          <w:p w:rsidR="0018722C">
            <w:pPr>
              <w:topLinePunct/>
              <w:ind w:leftChars="0" w:left="0" w:rightChars="0" w:right="0" w:firstLineChars="0" w:firstLine="0"/>
              <w:spacing w:line="240" w:lineRule="atLeast"/>
            </w:pPr>
            <w:r>
              <w:t>Re=0.04</w:t>
            </w:r>
          </w:p>
        </w:tc>
        <w:tc>
          <w:tcPr>
            <w:tcW w:w="509"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p>
        </w:tc>
        <w:tc>
          <w:tcPr>
            <w:tcW w:w="1183"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0.15</w:t>
            </w:r>
          </w:p>
        </w:tc>
        <w:tc>
          <w:tcPr>
            <w:tcW w:w="1254" w:type="dxa"/>
            <w:vMerge/>
            <w:tcBorders>
              <w:top w:val="nil"/>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23" w:type="dxa"/>
            <w:vMerge/>
            <w:tcBorders>
              <w:top w:val="nil"/>
              <w:left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Times New Roman" w:eastAsia="宋体"/>
          <w:b/>
        </w:rPr>
        <w:t>4</w:t>
      </w:r>
      <w:r>
        <w:rPr>
          <w:b/>
          <w:rFonts w:hint="eastAsia"/>
        </w:rPr>
        <w:t>：</w:t>
      </w:r>
      <w:r>
        <w:rPr>
          <w:rFonts w:cstheme="minorBidi" w:hAnsiTheme="minorHAnsi" w:eastAsiaTheme="minorHAnsi" w:asciiTheme="minorHAnsi"/>
          <w:b/>
        </w:rPr>
        <w:t>户门</w:t>
      </w:r>
      <w:r>
        <w:rPr>
          <w:b/>
          <w:kern w:val="2"/>
          <w:rFonts w:ascii="Times New Roman" w:eastAsia="宋体" w:cstheme="minorBidi" w:hAnsiTheme="minorHAnsi"/>
          <w:b/>
          <w:sz w:val="21"/>
          <w:rFonts w:hint="eastAsia"/>
        </w:rPr>
        <w:t>：</w:t>
      </w:r>
      <w:r>
        <w:rPr>
          <w:rFonts w:cstheme="minorBidi" w:hAnsiTheme="minorHAnsi" w:eastAsiaTheme="minorHAnsi" w:asciiTheme="minorHAnsi"/>
        </w:rPr>
        <w:t>采用保温多功能金属门</w:t>
      </w:r>
      <w:r>
        <w:rPr>
          <w:rFonts w:ascii="Times New Roman" w:eastAsia="宋体" w:cstheme="minorBidi" w:hAnsiTheme="minorHAnsi"/>
        </w:rPr>
        <w:t>K=2.0</w:t>
      </w:r>
    </w:p>
    <w:p w:rsidR="0018722C">
      <w:pPr>
        <w:topLinePunct/>
      </w:pPr>
      <w:r>
        <w:rPr>
          <w:rFonts w:cstheme="minorBidi" w:hAnsiTheme="minorHAnsi" w:eastAsiaTheme="minorHAnsi" w:asciiTheme="minorHAnsi" w:ascii="Times New Roman" w:eastAsia="宋体"/>
          <w:b/>
        </w:rPr>
        <w:t>5</w:t>
      </w:r>
      <w:r>
        <w:rPr>
          <w:b/>
          <w:rFonts w:hint="eastAsia"/>
        </w:rPr>
        <w:t>：</w:t>
      </w:r>
      <w:r>
        <w:rPr>
          <w:rFonts w:cstheme="minorBidi" w:hAnsiTheme="minorHAnsi" w:eastAsiaTheme="minorHAnsi" w:asciiTheme="minorHAnsi"/>
          <w:b/>
        </w:rPr>
        <w:t>外窗</w:t>
      </w:r>
      <w:r>
        <w:rPr>
          <w:b/>
          <w:kern w:val="2"/>
          <w:rFonts w:ascii="Times New Roman" w:eastAsia="宋体" w:cstheme="minorBidi" w:hAnsiTheme="minorHAnsi"/>
          <w:b/>
          <w:sz w:val="21"/>
          <w:rFonts w:hint="eastAsia"/>
        </w:rPr>
        <w:t>：</w:t>
      </w:r>
      <w:r>
        <w:rPr>
          <w:rFonts w:cstheme="minorBidi" w:hAnsiTheme="minorHAnsi" w:eastAsiaTheme="minorHAnsi" w:asciiTheme="minorHAnsi"/>
        </w:rPr>
        <w:t>单框中空玻璃钢塑共挤塑钢门窗</w:t>
      </w:r>
      <w:r>
        <w:rPr>
          <w:rFonts w:ascii="Times New Roman" w:eastAsia="宋体" w:cstheme="minorBidi" w:hAnsiTheme="minorHAnsi"/>
        </w:rPr>
        <w:t>K=2.6</w:t>
      </w:r>
    </w:p>
    <w:p w:rsidR="0018722C">
      <w:pPr>
        <w:topLinePunct/>
      </w:pPr>
      <w:r>
        <w:rPr>
          <w:rFonts w:cstheme="minorBidi" w:hAnsiTheme="minorHAnsi" w:eastAsiaTheme="minorHAnsi" w:asciiTheme="minorHAnsi" w:ascii="Times New Roman" w:eastAsia="Times New Roman"/>
          <w:b/>
        </w:rPr>
        <w:t>6</w:t>
      </w:r>
      <w:r>
        <w:rPr>
          <w:b/>
          <w:rFonts w:hint="eastAsia"/>
        </w:rPr>
        <w:t>：</w:t>
      </w:r>
      <w:r>
        <w:rPr>
          <w:rFonts w:cstheme="minorBidi" w:hAnsiTheme="minorHAnsi" w:eastAsiaTheme="minorHAnsi" w:asciiTheme="minorHAnsi"/>
          <w:b/>
        </w:rPr>
        <w:t>单元门</w:t>
      </w:r>
      <w:r>
        <w:rPr>
          <w:b/>
          <w:kern w:val="2"/>
          <w:rFonts w:ascii="Times New Roman" w:eastAsia="Times New Roman" w:cstheme="minorBidi" w:hAnsiTheme="minorHAnsi"/>
          <w:b/>
          <w:sz w:val="21"/>
          <w:rFonts w:hint="eastAsia"/>
        </w:rPr>
        <w:t>：</w:t>
      </w:r>
      <w:r>
        <w:rPr>
          <w:rFonts w:cstheme="minorBidi" w:hAnsiTheme="minorHAnsi" w:eastAsiaTheme="minorHAnsi" w:asciiTheme="minorHAnsi"/>
        </w:rPr>
        <w:t>采用保温多功能金属门</w:t>
      </w:r>
      <w:r>
        <w:rPr>
          <w:rFonts w:ascii="Times New Roman" w:eastAsia="Times New Roman" w:cstheme="minorBidi" w:hAnsiTheme="minorHAnsi"/>
        </w:rPr>
        <w:t>K=2.0</w:t>
      </w:r>
    </w:p>
    <w:p w:rsidR="0018722C">
      <w:pPr>
        <w:topLinePunct/>
      </w:pPr>
      <w:r>
        <w:rPr>
          <w:rFonts w:cstheme="minorBidi" w:hAnsiTheme="minorHAnsi" w:eastAsiaTheme="minorHAnsi" w:asciiTheme="minorHAnsi"/>
          <w:b/>
        </w:rPr>
        <w:t>三、</w:t>
      </w:r>
      <w:r>
        <w:rPr>
          <w:rFonts w:cstheme="minorBidi" w:hAnsiTheme="minorHAnsi" w:eastAsiaTheme="minorHAnsi" w:asciiTheme="minorHAnsi"/>
          <w:b/>
        </w:rPr>
        <w:t>建筑热工计算表</w:t>
      </w:r>
    </w:p>
    <w:p w:rsidR="0018722C">
      <w:pPr>
        <w:topLinePunct/>
      </w:pPr>
      <w:r>
        <w:rPr>
          <w:rFonts w:cstheme="minorBidi" w:hAnsiTheme="minorHAnsi" w:eastAsiaTheme="minorHAnsi" w:asciiTheme="minorHAnsi" w:ascii="Times New Roman" w:eastAsia="Times New Roman"/>
          <w:b/>
        </w:rPr>
        <w:t>1</w:t>
      </w:r>
      <w:r>
        <w:rPr>
          <w:rFonts w:cstheme="minorBidi" w:hAnsiTheme="minorHAnsi" w:eastAsiaTheme="minorHAnsi" w:asciiTheme="minorHAnsi"/>
          <w:b/>
        </w:rPr>
        <w:t>、体型系数计算</w:t>
      </w:r>
    </w:p>
    <w:tbl>
      <w:tblPr>
        <w:tblW w:w="0" w:type="auto"/>
        <w:tblInd w:w="2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35"/>
        <w:gridCol w:w="6682"/>
      </w:tblGrid>
      <w:tr>
        <w:trPr>
          <w:trHeight w:val="400" w:hRule="atLeast"/>
        </w:trPr>
        <w:tc>
          <w:tcPr>
            <w:tcW w:w="2135"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部</w:t>
            </w:r>
            <w:r w:rsidRPr="00000000">
              <w:tab/>
              <w:t>位</w:t>
            </w:r>
          </w:p>
        </w:tc>
        <w:tc>
          <w:tcPr>
            <w:tcW w:w="6682" w:type="dxa"/>
            <w:tcBorders>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2135"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东表面积</w:t>
            </w:r>
            <w:r w:rsidP="AA7D325B">
              <w:t>(</w:t>
            </w:r>
            <w:r>
              <w:rPr>
                <w:rFonts w:ascii="宋体" w:eastAsia="宋体" w:hint="eastAsia"/>
              </w:rPr>
              <w:t>㎡</w:t>
            </w:r>
            <w:r w:rsidP="AA7D325B">
              <w:t>)</w:t>
            </w:r>
          </w:p>
        </w:tc>
        <w:tc>
          <w:tcPr>
            <w:tcW w:w="6682"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w:t>
            </w:r>
            <w:r>
              <w:t xml:space="preserve">1.6+3.5+2.1+7.74+1.9</w:t>
            </w:r>
            <w:r>
              <w:t>)</w:t>
            </w:r>
            <w:r>
              <w:t>x14.9=250.91</w:t>
            </w:r>
          </w:p>
        </w:tc>
      </w:tr>
      <w:tr>
        <w:trPr>
          <w:trHeight w:val="400" w:hRule="atLeast"/>
        </w:trPr>
        <w:tc>
          <w:tcPr>
            <w:tcW w:w="2135"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西表面积</w:t>
            </w:r>
            <w:r w:rsidP="AA7D325B">
              <w:t>(</w:t>
            </w:r>
            <w:r>
              <w:rPr>
                <w:rFonts w:ascii="宋体" w:eastAsia="宋体" w:hint="eastAsia"/>
              </w:rPr>
              <w:t>㎡</w:t>
            </w:r>
            <w:r w:rsidP="AA7D325B">
              <w:t>)</w:t>
            </w:r>
          </w:p>
        </w:tc>
        <w:tc>
          <w:tcPr>
            <w:tcW w:w="6682"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w:t>
            </w:r>
            <w:r>
              <w:t xml:space="preserve">1.6+3.5+2.1+7.74+1.9</w:t>
            </w:r>
            <w:r>
              <w:t>)</w:t>
            </w:r>
            <w:r>
              <w:t>x14.9=250.91</w:t>
            </w:r>
          </w:p>
        </w:tc>
      </w:tr>
      <w:tr>
        <w:trPr>
          <w:trHeight w:val="400" w:hRule="atLeast"/>
        </w:trPr>
        <w:tc>
          <w:tcPr>
            <w:tcW w:w="2135"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南表面积</w:t>
            </w:r>
            <w:r w:rsidP="AA7D325B">
              <w:t>(</w:t>
            </w:r>
            <w:r>
              <w:rPr>
                <w:rFonts w:ascii="宋体" w:eastAsia="宋体" w:hint="eastAsia"/>
              </w:rPr>
              <w:t>㎡</w:t>
            </w:r>
            <w:r w:rsidP="AA7D325B">
              <w:t>)</w:t>
            </w:r>
          </w:p>
        </w:tc>
        <w:tc>
          <w:tcPr>
            <w:tcW w:w="6682"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w:t>
            </w:r>
            <w:r>
              <w:t xml:space="preserve">3.32x8+1.5x14+2.36x4+2.26x3+2.9x6</w:t>
            </w:r>
            <w:r>
              <w:t>)</w:t>
            </w:r>
            <w:r>
              <w:t>x14.9=813.39</w:t>
            </w:r>
          </w:p>
        </w:tc>
      </w:tr>
      <w:tr>
        <w:trPr>
          <w:trHeight w:val="400" w:hRule="atLeast"/>
        </w:trPr>
        <w:tc>
          <w:tcPr>
            <w:tcW w:w="2135"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北表面积</w:t>
            </w:r>
            <w:r w:rsidP="AA7D325B">
              <w:t>(</w:t>
            </w:r>
            <w:r>
              <w:rPr>
                <w:rFonts w:ascii="宋体" w:eastAsia="宋体" w:hint="eastAsia"/>
              </w:rPr>
              <w:t>㎡</w:t>
            </w:r>
            <w:r w:rsidP="AA7D325B">
              <w:t>)</w:t>
            </w:r>
          </w:p>
        </w:tc>
        <w:tc>
          <w:tcPr>
            <w:tcW w:w="6682"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w:t>
            </w:r>
            <w:r>
              <w:t xml:space="preserve">26.56+21+9.44+6.78+17.4</w:t>
            </w:r>
            <w:r>
              <w:t>)</w:t>
            </w:r>
            <w:r>
              <w:t>x14.9=1209.58</w:t>
            </w:r>
          </w:p>
        </w:tc>
      </w:tr>
      <w:tr>
        <w:trPr>
          <w:trHeight w:val="400" w:hRule="atLeast"/>
        </w:trPr>
        <w:tc>
          <w:tcPr>
            <w:tcW w:w="2135"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屋顶面积</w:t>
            </w:r>
            <w:r w:rsidP="AA7D325B">
              <w:t>(</w:t>
            </w:r>
            <w:r>
              <w:rPr>
                <w:rFonts w:ascii="宋体" w:eastAsia="宋体" w:hint="eastAsia"/>
              </w:rPr>
              <w:t>㎡</w:t>
            </w:r>
            <w:r w:rsidP="AA7D325B">
              <w:t>)</w:t>
            </w:r>
          </w:p>
        </w:tc>
        <w:tc>
          <w:tcPr>
            <w:tcW w:w="6682"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651.63</w:t>
            </w:r>
          </w:p>
        </w:tc>
      </w:tr>
      <w:tr>
        <w:trPr>
          <w:trHeight w:val="400" w:hRule="atLeast"/>
        </w:trPr>
        <w:tc>
          <w:tcPr>
            <w:tcW w:w="2135"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总表面积</w:t>
            </w:r>
            <w:r w:rsidP="AA7D325B">
              <w:t>(</w:t>
            </w:r>
            <w:r>
              <w:rPr>
                <w:rFonts w:ascii="宋体" w:eastAsia="宋体" w:hint="eastAsia"/>
              </w:rPr>
              <w:t>㎡</w:t>
            </w:r>
            <w:r w:rsidP="AA7D325B">
              <w:t>)</w:t>
            </w:r>
          </w:p>
        </w:tc>
        <w:tc>
          <w:tcPr>
            <w:tcW w:w="6682"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250.91+250.91+813.39+1209.58=2524.79</w:t>
            </w:r>
          </w:p>
        </w:tc>
      </w:tr>
      <w:tr>
        <w:trPr>
          <w:trHeight w:val="400" w:hRule="atLeast"/>
        </w:trPr>
        <w:tc>
          <w:tcPr>
            <w:tcW w:w="2135"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体</w:t>
            </w:r>
            <w:r w:rsidRPr="00000000">
              <w:tab/>
            </w:r>
            <w:r>
              <w:rPr>
                <w:rFonts w:ascii="宋体" w:eastAsia="宋体" w:hint="eastAsia"/>
              </w:rPr>
              <w:t>积</w:t>
            </w:r>
            <w:r>
              <w:t>(</w:t>
            </w:r>
            <w:r>
              <w:t>m</w:t>
            </w:r>
            <w:r>
              <w:t>3</w:t>
            </w:r>
            <w:r>
              <w:t>)</w:t>
            </w:r>
          </w:p>
        </w:tc>
        <w:tc>
          <w:tcPr>
            <w:tcW w:w="6682"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651.63x14.9=9709.28</w:t>
            </w:r>
          </w:p>
        </w:tc>
      </w:tr>
      <w:tr>
        <w:trPr>
          <w:trHeight w:val="400" w:hRule="atLeast"/>
        </w:trPr>
        <w:tc>
          <w:tcPr>
            <w:tcW w:w="2135" w:type="dxa"/>
            <w:tcBorders>
              <w:top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体形系数</w:t>
            </w:r>
          </w:p>
        </w:tc>
        <w:tc>
          <w:tcPr>
            <w:tcW w:w="6682" w:type="dxa"/>
            <w:tcBorders>
              <w:top w:val="single" w:sz="4" w:space="0" w:color="000000"/>
              <w:left w:val="single" w:sz="4" w:space="0" w:color="000000"/>
            </w:tcBorders>
          </w:tcPr>
          <w:p w:rsidR="0018722C">
            <w:pPr>
              <w:topLinePunct/>
              <w:ind w:leftChars="0" w:left="0" w:rightChars="0" w:right="0" w:firstLineChars="0" w:firstLine="0"/>
              <w:spacing w:line="240" w:lineRule="atLeast"/>
            </w:pPr>
            <w:r>
              <w:t>2524.79</w:t>
            </w:r>
            <w:r>
              <w:t>/</w:t>
            </w:r>
            <w:r>
              <w:t>9709.28=0.26</w:t>
            </w:r>
          </w:p>
        </w:tc>
      </w:tr>
    </w:tbl>
    <w:p w:rsidR="0018722C">
      <w:pPr>
        <w:r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ge;z-index:-246688" from="92.040001pt,687.359985pt" to="168.660001pt,714.599985pt" stroked="true" strokeweight=".48pt" strokecolor="#000000">
            <v:stroke dashstyle="solid"/>
            <w10:wrap type="none"/>
          </v:line>
        </w:pict>
      </w:r>
      <w:r>
        <w:rPr>
          <w:kern w:val="2"/>
          <w:szCs w:val="22"/>
          <w:rFonts w:ascii="Times New Roman" w:eastAsia="Times New Roman" w:cstheme="minorBidi" w:hAnsiTheme="minorHAnsi"/>
          <w:b/>
          <w:w w:val="95"/>
          <w:sz w:val="21"/>
        </w:rPr>
        <w:t>2</w:t>
      </w:r>
      <w:r>
        <w:rPr>
          <w:kern w:val="2"/>
          <w:szCs w:val="22"/>
          <w:rFonts w:cstheme="minorBidi" w:hAnsiTheme="minorHAnsi" w:eastAsiaTheme="minorHAnsi" w:asciiTheme="minorHAnsi"/>
          <w:b/>
          <w:w w:val="95"/>
          <w:sz w:val="21"/>
        </w:rPr>
        <w:t>、窗墙比计算</w:t>
      </w:r>
    </w:p>
    <w:tbl>
      <w:tblPr>
        <w:tblW w:w="0" w:type="auto"/>
        <w:tblInd w:w="4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43"/>
        <w:gridCol w:w="1414"/>
        <w:gridCol w:w="2561"/>
        <w:gridCol w:w="570"/>
        <w:gridCol w:w="3560"/>
      </w:tblGrid>
      <w:tr>
        <w:trPr>
          <w:trHeight w:val="340" w:hRule="atLeast"/>
        </w:trPr>
        <w:tc>
          <w:tcPr>
            <w:tcW w:w="1957" w:type="dxa"/>
            <w:gridSpan w:val="2"/>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部</w:t>
            </w:r>
            <w:r w:rsidRPr="00000000">
              <w:tab/>
              <w:t>位</w:t>
            </w:r>
          </w:p>
        </w:tc>
        <w:tc>
          <w:tcPr>
            <w:tcW w:w="6691" w:type="dxa"/>
            <w:gridSpan w:val="3"/>
            <w:tcBorders>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340" w:hRule="atLeast"/>
        </w:trPr>
        <w:tc>
          <w:tcPr>
            <w:tcW w:w="1957" w:type="dxa"/>
            <w:gridSpan w:val="2"/>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东窗面积</w:t>
            </w:r>
            <w:r>
              <w:rPr>
                <w:sz w:val="21"/>
              </w:rPr>
              <w:t>（</w:t>
            </w:r>
            <w:r>
              <w:rPr>
                <w:rFonts w:ascii="宋体" w:eastAsia="宋体" w:hint="eastAsia"/>
              </w:rPr>
              <w:t>㎡</w:t>
            </w:r>
            <w:r>
              <w:rPr>
                <w:sz w:val="21"/>
              </w:rPr>
              <w:t>）</w:t>
            </w:r>
          </w:p>
        </w:tc>
        <w:tc>
          <w:tcPr>
            <w:tcW w:w="6691" w:type="dxa"/>
            <w:gridSpan w:val="3"/>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6x5=30</w:t>
            </w:r>
          </w:p>
        </w:tc>
      </w:tr>
      <w:tr>
        <w:trPr>
          <w:trHeight w:val="340" w:hRule="atLeast"/>
        </w:trPr>
        <w:tc>
          <w:tcPr>
            <w:tcW w:w="1957" w:type="dxa"/>
            <w:gridSpan w:val="2"/>
            <w:tcBorders>
              <w:top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东表面积</w:t>
            </w:r>
            <w:r>
              <w:rPr>
                <w:sz w:val="21"/>
              </w:rPr>
              <w:t>（</w:t>
            </w:r>
            <w:r>
              <w:rPr>
                <w:rFonts w:ascii="宋体" w:eastAsia="宋体" w:hint="eastAsia"/>
              </w:rPr>
              <w:t>㎡</w:t>
            </w:r>
            <w:r>
              <w:rPr>
                <w:sz w:val="21"/>
              </w:rPr>
              <w:t>）</w:t>
            </w:r>
          </w:p>
        </w:tc>
        <w:tc>
          <w:tcPr>
            <w:tcW w:w="6691" w:type="dxa"/>
            <w:gridSpan w:val="3"/>
            <w:tcBorders>
              <w:top w:val="single" w:sz="4" w:space="0" w:color="000000"/>
              <w:left w:val="single" w:sz="4" w:space="0" w:color="000000"/>
            </w:tcBorders>
          </w:tcPr>
          <w:p w:rsidR="0018722C">
            <w:pPr>
              <w:topLinePunct/>
              <w:ind w:leftChars="0" w:left="0" w:rightChars="0" w:right="0" w:firstLineChars="0" w:firstLine="0"/>
              <w:spacing w:line="240" w:lineRule="atLeast"/>
            </w:pPr>
            <w:r>
              <w:t>250.91</w:t>
            </w:r>
          </w:p>
        </w:tc>
      </w:tr>
      <w:tr>
        <w:trPr>
          <w:trHeight w:val="340" w:hRule="atLeast"/>
        </w:trPr>
        <w:tc>
          <w:tcPr>
            <w:tcW w:w="1957" w:type="dxa"/>
            <w:gridSpan w:val="2"/>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西窗面积</w:t>
            </w:r>
            <w:r>
              <w:rPr>
                <w:sz w:val="21"/>
              </w:rPr>
              <w:t>（</w:t>
            </w:r>
            <w:r>
              <w:rPr>
                <w:rFonts w:ascii="宋体" w:eastAsia="宋体" w:hint="eastAsia"/>
              </w:rPr>
              <w:t>㎡</w:t>
            </w:r>
            <w:r>
              <w:rPr>
                <w:sz w:val="21"/>
              </w:rPr>
              <w:t>）</w:t>
            </w:r>
          </w:p>
        </w:tc>
        <w:tc>
          <w:tcPr>
            <w:tcW w:w="6691" w:type="dxa"/>
            <w:gridSpan w:val="3"/>
            <w:tcBorders>
              <w:left w:val="single" w:sz="4" w:space="0" w:color="000000"/>
              <w:bottom w:val="single" w:sz="4" w:space="0" w:color="000000"/>
            </w:tcBorders>
          </w:tcPr>
          <w:p w:rsidR="0018722C">
            <w:pPr>
              <w:topLinePunct/>
              <w:ind w:leftChars="0" w:left="0" w:rightChars="0" w:right="0" w:firstLineChars="0" w:firstLine="0"/>
              <w:spacing w:line="240" w:lineRule="atLeast"/>
            </w:pPr>
            <w:r>
              <w:t>6x5=30</w:t>
            </w:r>
          </w:p>
        </w:tc>
      </w:tr>
      <w:tr>
        <w:trPr>
          <w:trHeight w:val="340" w:hRule="atLeast"/>
        </w:trPr>
        <w:tc>
          <w:tcPr>
            <w:tcW w:w="1957" w:type="dxa"/>
            <w:gridSpan w:val="2"/>
            <w:tcBorders>
              <w:top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西表面积</w:t>
            </w:r>
            <w:r>
              <w:rPr>
                <w:sz w:val="21"/>
              </w:rPr>
              <w:t>（</w:t>
            </w:r>
            <w:r>
              <w:rPr>
                <w:rFonts w:ascii="宋体" w:eastAsia="宋体" w:hint="eastAsia"/>
              </w:rPr>
              <w:t>㎡</w:t>
            </w:r>
            <w:r>
              <w:rPr>
                <w:sz w:val="21"/>
              </w:rPr>
              <w:t>）</w:t>
            </w:r>
          </w:p>
        </w:tc>
        <w:tc>
          <w:tcPr>
            <w:tcW w:w="6691" w:type="dxa"/>
            <w:gridSpan w:val="3"/>
            <w:tcBorders>
              <w:top w:val="single" w:sz="4" w:space="0" w:color="000000"/>
              <w:left w:val="single" w:sz="4" w:space="0" w:color="000000"/>
            </w:tcBorders>
          </w:tcPr>
          <w:p w:rsidR="0018722C">
            <w:pPr>
              <w:topLinePunct/>
              <w:ind w:leftChars="0" w:left="0" w:rightChars="0" w:right="0" w:firstLineChars="0" w:firstLine="0"/>
              <w:spacing w:line="240" w:lineRule="atLeast"/>
            </w:pPr>
            <w:r>
              <w:t>1250.91</w:t>
            </w:r>
          </w:p>
        </w:tc>
      </w:tr>
      <w:tr>
        <w:trPr>
          <w:trHeight w:val="340" w:hRule="atLeast"/>
        </w:trPr>
        <w:tc>
          <w:tcPr>
            <w:tcW w:w="1957" w:type="dxa"/>
            <w:gridSpan w:val="2"/>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南窗面积</w:t>
            </w:r>
            <w:r>
              <w:rPr>
                <w:sz w:val="21"/>
              </w:rPr>
              <w:t>（</w:t>
            </w:r>
            <w:r>
              <w:rPr>
                <w:rFonts w:ascii="宋体" w:eastAsia="宋体" w:hint="eastAsia"/>
              </w:rPr>
              <w:t>㎡</w:t>
            </w:r>
            <w:r>
              <w:rPr>
                <w:sz w:val="21"/>
              </w:rPr>
              <w:t>）</w:t>
            </w:r>
          </w:p>
        </w:tc>
        <w:tc>
          <w:tcPr>
            <w:tcW w:w="6691" w:type="dxa"/>
            <w:gridSpan w:val="3"/>
            <w:tcBorders>
              <w:left w:val="single" w:sz="4" w:space="0" w:color="000000"/>
              <w:bottom w:val="single" w:sz="4" w:space="0" w:color="000000"/>
            </w:tcBorders>
          </w:tcPr>
          <w:p w:rsidR="0018722C">
            <w:pPr>
              <w:topLinePunct/>
              <w:ind w:leftChars="0" w:left="0" w:rightChars="0" w:right="0" w:firstLineChars="0" w:firstLine="0"/>
              <w:spacing w:line="240" w:lineRule="atLeast"/>
            </w:pPr>
            <w:r>
              <w:t>59.28x5=296.4</w:t>
            </w:r>
          </w:p>
        </w:tc>
      </w:tr>
      <w:tr>
        <w:trPr>
          <w:trHeight w:val="400" w:hRule="atLeast"/>
        </w:trPr>
        <w:tc>
          <w:tcPr>
            <w:tcW w:w="1957" w:type="dxa"/>
            <w:gridSpan w:val="2"/>
            <w:tcBorders>
              <w:top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南表面积</w:t>
            </w:r>
            <w:r>
              <w:rPr>
                <w:sz w:val="21"/>
              </w:rPr>
              <w:t>（</w:t>
            </w:r>
            <w:r>
              <w:rPr>
                <w:rFonts w:ascii="宋体" w:eastAsia="宋体" w:hint="eastAsia"/>
              </w:rPr>
              <w:t>㎡</w:t>
            </w:r>
            <w:r>
              <w:rPr>
                <w:sz w:val="21"/>
              </w:rPr>
              <w:t>）</w:t>
            </w:r>
          </w:p>
        </w:tc>
        <w:tc>
          <w:tcPr>
            <w:tcW w:w="6691" w:type="dxa"/>
            <w:gridSpan w:val="3"/>
            <w:tcBorders>
              <w:top w:val="single" w:sz="4" w:space="0" w:color="000000"/>
              <w:left w:val="single" w:sz="4" w:space="0" w:color="000000"/>
            </w:tcBorders>
          </w:tcPr>
          <w:p w:rsidR="0018722C">
            <w:pPr>
              <w:topLinePunct/>
              <w:ind w:leftChars="0" w:left="0" w:rightChars="0" w:right="0" w:firstLineChars="0" w:firstLine="0"/>
              <w:spacing w:line="240" w:lineRule="atLeast"/>
            </w:pPr>
            <w:r>
              <w:t>813.39</w:t>
            </w:r>
          </w:p>
        </w:tc>
      </w:tr>
      <w:tr>
        <w:trPr>
          <w:trHeight w:val="340" w:hRule="atLeast"/>
        </w:trPr>
        <w:tc>
          <w:tcPr>
            <w:tcW w:w="1957" w:type="dxa"/>
            <w:gridSpan w:val="2"/>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北窗面积</w:t>
            </w:r>
            <w:r>
              <w:rPr>
                <w:sz w:val="21"/>
              </w:rPr>
              <w:t>（</w:t>
            </w:r>
            <w:r>
              <w:rPr>
                <w:rFonts w:ascii="宋体" w:eastAsia="宋体" w:hint="eastAsia"/>
              </w:rPr>
              <w:t>㎡</w:t>
            </w:r>
            <w:r>
              <w:rPr>
                <w:sz w:val="21"/>
              </w:rPr>
              <w:t>）</w:t>
            </w:r>
          </w:p>
        </w:tc>
        <w:tc>
          <w:tcPr>
            <w:tcW w:w="6691" w:type="dxa"/>
            <w:gridSpan w:val="3"/>
            <w:tcBorders>
              <w:left w:val="single" w:sz="4" w:space="0" w:color="000000"/>
              <w:bottom w:val="single" w:sz="4" w:space="0" w:color="000000"/>
            </w:tcBorders>
          </w:tcPr>
          <w:p w:rsidR="0018722C">
            <w:pPr>
              <w:topLinePunct/>
              <w:ind w:leftChars="0" w:left="0" w:rightChars="0" w:right="0" w:firstLineChars="0" w:firstLine="0"/>
              <w:spacing w:line="240" w:lineRule="atLeast"/>
            </w:pPr>
            <w:r>
              <w:t>58.93x5=294.65</w:t>
            </w:r>
          </w:p>
        </w:tc>
      </w:tr>
      <w:tr>
        <w:trPr>
          <w:trHeight w:val="260" w:hRule="atLeast"/>
        </w:trPr>
        <w:tc>
          <w:tcPr>
            <w:tcW w:w="1957" w:type="dxa"/>
            <w:gridSpan w:val="2"/>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北表面积</w:t>
            </w:r>
            <w:r>
              <w:rPr>
                <w:sz w:val="21"/>
              </w:rPr>
              <w:t>（</w:t>
            </w:r>
            <w:r>
              <w:rPr>
                <w:rFonts w:ascii="宋体" w:eastAsia="宋体" w:hint="eastAsia"/>
              </w:rPr>
              <w:t>㎡</w:t>
            </w:r>
            <w:r>
              <w:rPr>
                <w:sz w:val="21"/>
              </w:rPr>
              <w:t>）</w:t>
            </w:r>
          </w:p>
        </w:tc>
        <w:tc>
          <w:tcPr>
            <w:tcW w:w="6691" w:type="dxa"/>
            <w:gridSpan w:val="3"/>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1209.58</w:t>
            </w:r>
          </w:p>
        </w:tc>
      </w:tr>
      <w:tr>
        <w:trPr>
          <w:trHeight w:val="340" w:hRule="atLeast"/>
        </w:trPr>
        <w:tc>
          <w:tcPr>
            <w:tcW w:w="1957" w:type="dxa"/>
            <w:gridSpan w:val="2"/>
            <w:tcBorders>
              <w:top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屋顶面积</w:t>
            </w:r>
            <w:r>
              <w:rPr>
                <w:sz w:val="21"/>
              </w:rPr>
              <w:t>（</w:t>
            </w:r>
            <w:r>
              <w:rPr>
                <w:rFonts w:ascii="宋体" w:eastAsia="宋体" w:hint="eastAsia"/>
              </w:rPr>
              <w:t>㎡</w:t>
            </w:r>
            <w:r>
              <w:rPr>
                <w:sz w:val="21"/>
              </w:rPr>
              <w:t>）</w:t>
            </w:r>
          </w:p>
        </w:tc>
        <w:tc>
          <w:tcPr>
            <w:tcW w:w="6691" w:type="dxa"/>
            <w:gridSpan w:val="3"/>
            <w:tcBorders>
              <w:top w:val="single" w:sz="4" w:space="0" w:color="000000"/>
              <w:left w:val="single" w:sz="4" w:space="0" w:color="000000"/>
            </w:tcBorders>
          </w:tcPr>
          <w:p w:rsidR="0018722C">
            <w:pPr>
              <w:topLinePunct/>
              <w:ind w:leftChars="0" w:left="0" w:rightChars="0" w:right="0" w:firstLineChars="0" w:firstLine="0"/>
              <w:spacing w:line="240" w:lineRule="atLeast"/>
            </w:pPr>
            <w:r>
              <w:t>651.63</w:t>
            </w:r>
          </w:p>
        </w:tc>
      </w:tr>
      <w:tr>
        <w:trPr>
          <w:trHeight w:val="340" w:hRule="atLeast"/>
        </w:trPr>
        <w:tc>
          <w:tcPr>
            <w:tcW w:w="8648" w:type="dxa"/>
            <w:gridSpan w:val="5"/>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窗墙比</w:t>
            </w:r>
          </w:p>
        </w:tc>
      </w:tr>
      <w:tr>
        <w:trPr>
          <w:trHeight w:val="340" w:hRule="atLeast"/>
        </w:trPr>
        <w:tc>
          <w:tcPr>
            <w:tcW w:w="543"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东</w:t>
            </w:r>
          </w:p>
        </w:tc>
        <w:tc>
          <w:tcPr>
            <w:tcW w:w="3975"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w:t>
            </w:r>
            <w:r>
              <w:t>/</w:t>
            </w:r>
            <w:r>
              <w:t>250.91=0.1195</w:t>
            </w:r>
          </w:p>
        </w:tc>
        <w:tc>
          <w:tcPr>
            <w:tcW w:w="5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南</w:t>
            </w:r>
          </w:p>
        </w:tc>
        <w:tc>
          <w:tcPr>
            <w:tcW w:w="3560"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296.4</w:t>
            </w:r>
            <w:r>
              <w:t>/</w:t>
            </w:r>
            <w:r>
              <w:t>813.39=0.245</w:t>
            </w:r>
          </w:p>
        </w:tc>
      </w:tr>
      <w:tr>
        <w:trPr>
          <w:trHeight w:val="340" w:hRule="atLeast"/>
        </w:trPr>
        <w:tc>
          <w:tcPr>
            <w:tcW w:w="543" w:type="dxa"/>
            <w:tcBorders>
              <w:top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西</w:t>
            </w:r>
          </w:p>
        </w:tc>
        <w:tc>
          <w:tcPr>
            <w:tcW w:w="3975" w:type="dxa"/>
            <w:gridSpan w:val="2"/>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30</w:t>
            </w:r>
            <w:r>
              <w:t>/</w:t>
            </w:r>
            <w:r>
              <w:t>250.91=0.1195</w:t>
            </w:r>
          </w:p>
        </w:tc>
        <w:tc>
          <w:tcPr>
            <w:tcW w:w="57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北</w:t>
            </w:r>
          </w:p>
        </w:tc>
        <w:tc>
          <w:tcPr>
            <w:tcW w:w="3560" w:type="dxa"/>
            <w:tcBorders>
              <w:top w:val="single" w:sz="4" w:space="0" w:color="000000"/>
              <w:left w:val="single" w:sz="4" w:space="0" w:color="000000"/>
            </w:tcBorders>
          </w:tcPr>
          <w:p w:rsidR="0018722C">
            <w:pPr>
              <w:topLinePunct/>
              <w:ind w:leftChars="0" w:left="0" w:rightChars="0" w:right="0" w:firstLineChars="0" w:firstLine="0"/>
              <w:spacing w:line="240" w:lineRule="atLeast"/>
            </w:pPr>
            <w:r>
              <w:t>294.65</w:t>
            </w:r>
            <w:r>
              <w:t>/</w:t>
            </w:r>
            <w:r>
              <w:t>1209.58=0.3622</w:t>
            </w:r>
          </w:p>
        </w:tc>
      </w:tr>
    </w:tbl>
    <w:p w:rsidR="0018722C">
      <w:pPr>
        <w:topLinePunct/>
        <w:pStyle w:val="affa"/>
      </w:pPr>
    </w:p>
    <w:p w:rsidR="0018722C">
      <w:pPr>
        <w:topLinePunct/>
      </w:pPr>
      <w:r>
        <w:rPr>
          <w:rFonts w:cstheme="minorBidi" w:hAnsiTheme="minorHAnsi" w:eastAsiaTheme="minorHAnsi" w:asciiTheme="minorHAnsi"/>
          <w:b/>
        </w:rPr>
        <w:t>四</w:t>
      </w:r>
      <w:r w:rsidR="001852F3">
        <w:rPr>
          <w:rFonts w:cstheme="minorBidi" w:hAnsiTheme="minorHAnsi" w:eastAsiaTheme="minorHAnsi" w:asciiTheme="minorHAnsi"/>
          <w:b/>
        </w:rPr>
        <w:t xml:space="preserve">、</w:t>
      </w:r>
      <w:r>
        <w:rPr>
          <w:rFonts w:ascii="黑体" w:eastAsia="黑体" w:hint="eastAsia" w:cstheme="minorBidi" w:hAnsiTheme="minorHAnsi"/>
        </w:rPr>
        <w:t>建筑热工性能判定表</w:t>
      </w:r>
    </w:p>
    <w:tbl>
      <w:tblPr>
        <w:tblW w:w="0" w:type="auto"/>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5"/>
        <w:gridCol w:w="186"/>
        <w:gridCol w:w="433"/>
        <w:gridCol w:w="1109"/>
        <w:gridCol w:w="863"/>
        <w:gridCol w:w="402"/>
        <w:gridCol w:w="935"/>
        <w:gridCol w:w="2057"/>
        <w:gridCol w:w="1308"/>
        <w:gridCol w:w="1121"/>
      </w:tblGrid>
      <w:tr>
        <w:trPr>
          <w:trHeight w:val="540" w:hRule="atLeast"/>
        </w:trPr>
        <w:tc>
          <w:tcPr>
            <w:tcW w:w="994" w:type="dxa"/>
            <w:gridSpan w:val="3"/>
            <w:tcBorders>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设计号</w:t>
            </w:r>
          </w:p>
        </w:tc>
        <w:tc>
          <w:tcPr>
            <w:tcW w:w="110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200" w:type="dxa"/>
            <w:gridSpan w:val="3"/>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项目名称</w:t>
            </w:r>
          </w:p>
        </w:tc>
        <w:tc>
          <w:tcPr>
            <w:tcW w:w="205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某小区 </w:t>
            </w:r>
            <w:r>
              <w:t>18#</w:t>
            </w:r>
            <w:r>
              <w:rPr>
                <w:rFonts w:ascii="宋体" w:eastAsia="宋体" w:hint="eastAsia"/>
              </w:rPr>
              <w:t>楼</w:t>
            </w:r>
          </w:p>
        </w:tc>
        <w:tc>
          <w:tcPr>
            <w:tcW w:w="130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气候分区</w:t>
            </w:r>
          </w:p>
        </w:tc>
        <w:tc>
          <w:tcPr>
            <w:tcW w:w="1121"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寒冷</w:t>
            </w:r>
          </w:p>
          <w:p w:rsidR="0018722C">
            <w:pPr>
              <w:topLinePunct/>
              <w:ind w:leftChars="0" w:left="0" w:rightChars="0" w:right="0" w:firstLineChars="0" w:firstLine="0"/>
              <w:spacing w:line="240" w:lineRule="atLeast"/>
            </w:pPr>
            <w:r>
              <w:rPr>
                <w:rFonts w:ascii="宋体" w:eastAsia="宋体" w:hint="eastAsia"/>
              </w:rPr>
              <w:t>（</w:t>
            </w:r>
            <w:r>
              <w:t>B</w:t>
            </w:r>
            <w:r>
              <w:rPr>
                <w:rFonts w:ascii="宋体" w:eastAsia="宋体" w:hint="eastAsia"/>
              </w:rPr>
              <w:t>）</w:t>
            </w:r>
            <w:r>
              <w:rPr>
                <w:rFonts w:ascii="宋体" w:eastAsia="宋体" w:hint="eastAsia"/>
              </w:rPr>
              <w:t>区</w:t>
            </w:r>
          </w:p>
        </w:tc>
      </w:tr>
      <w:tr>
        <w:trPr>
          <w:trHeight w:val="540" w:hRule="atLeast"/>
        </w:trPr>
        <w:tc>
          <w:tcPr>
            <w:tcW w:w="2103" w:type="dxa"/>
            <w:gridSpan w:val="4"/>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计算项目</w:t>
            </w:r>
          </w:p>
        </w:tc>
        <w:tc>
          <w:tcPr>
            <w:tcW w:w="2200" w:type="dxa"/>
            <w:gridSpan w:val="3"/>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计算项目所处情况</w:t>
            </w:r>
          </w:p>
        </w:tc>
        <w:tc>
          <w:tcPr>
            <w:tcW w:w="20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设计传热系数</w:t>
            </w:r>
          </w:p>
          <w:p w:rsidR="0018722C">
            <w:pPr>
              <w:topLinePunct/>
              <w:ind w:leftChars="0" w:left="0" w:rightChars="0" w:right="0" w:firstLineChars="0" w:firstLine="0"/>
              <w:spacing w:line="240" w:lineRule="atLeast"/>
            </w:pPr>
            <w:r>
              <w:t>w</w:t>
            </w:r>
            <w:r>
              <w:t>/</w:t>
            </w:r>
            <w:r>
              <w:rPr>
                <w:rFonts w:ascii="宋体" w:eastAsia="宋体" w:hint="eastAsia"/>
              </w:rPr>
              <w:t>㎡</w:t>
            </w:r>
            <w:r>
              <w:t>.k</w:t>
            </w:r>
          </w:p>
        </w:tc>
        <w:tc>
          <w:tcPr>
            <w:tcW w:w="2429"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传热系数限值 </w:t>
            </w:r>
            <w:r>
              <w:t>w</w:t>
            </w:r>
            <w:r>
              <w:t>/</w:t>
            </w:r>
            <w:r>
              <w:rPr>
                <w:rFonts w:ascii="宋体" w:eastAsia="宋体" w:hint="eastAsia"/>
              </w:rPr>
              <w:t>㎡</w:t>
            </w:r>
            <w:r>
              <w:t>.k</w:t>
            </w:r>
          </w:p>
        </w:tc>
      </w:tr>
      <w:tr>
        <w:trPr>
          <w:trHeight w:val="480" w:hRule="atLeast"/>
        </w:trPr>
        <w:tc>
          <w:tcPr>
            <w:tcW w:w="2103" w:type="dxa"/>
            <w:gridSpan w:val="4"/>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屋面</w:t>
            </w:r>
          </w:p>
        </w:tc>
        <w:tc>
          <w:tcPr>
            <w:tcW w:w="1265"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体形系数</w:t>
            </w:r>
          </w:p>
        </w:tc>
        <w:tc>
          <w:tcPr>
            <w:tcW w:w="9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s≤0.3</w:t>
            </w:r>
          </w:p>
        </w:tc>
        <w:tc>
          <w:tcPr>
            <w:tcW w:w="20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1.79</w:t>
            </w:r>
          </w:p>
        </w:tc>
        <w:tc>
          <w:tcPr>
            <w:tcW w:w="2429"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≥0.70</w:t>
            </w:r>
          </w:p>
        </w:tc>
      </w:tr>
      <w:tr>
        <w:trPr>
          <w:trHeight w:val="460" w:hRule="atLeast"/>
        </w:trPr>
        <w:tc>
          <w:tcPr>
            <w:tcW w:w="375" w:type="dxa"/>
            <w:vMerge w:val="restart"/>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外墙</w:t>
            </w:r>
          </w:p>
        </w:tc>
        <w:tc>
          <w:tcPr>
            <w:tcW w:w="1728" w:type="dxa"/>
            <w:gridSpan w:val="3"/>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一至二层</w:t>
            </w:r>
          </w:p>
        </w:tc>
        <w:tc>
          <w:tcPr>
            <w:tcW w:w="1265"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体形系数</w:t>
            </w:r>
          </w:p>
        </w:tc>
        <w:tc>
          <w:tcPr>
            <w:tcW w:w="9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s≤0.3</w:t>
            </w:r>
          </w:p>
        </w:tc>
        <w:tc>
          <w:tcPr>
            <w:tcW w:w="20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1.53</w:t>
            </w:r>
          </w:p>
        </w:tc>
        <w:tc>
          <w:tcPr>
            <w:tcW w:w="2429"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≥1.10</w:t>
            </w:r>
          </w:p>
        </w:tc>
      </w:tr>
      <w:tr>
        <w:trPr>
          <w:trHeight w:val="460" w:hRule="atLeast"/>
        </w:trPr>
        <w:tc>
          <w:tcPr>
            <w:tcW w:w="375"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28" w:type="dxa"/>
            <w:gridSpan w:val="3"/>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三至六层</w:t>
            </w:r>
          </w:p>
        </w:tc>
        <w:tc>
          <w:tcPr>
            <w:tcW w:w="1265"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体形系数</w:t>
            </w:r>
          </w:p>
        </w:tc>
        <w:tc>
          <w:tcPr>
            <w:tcW w:w="9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s≤0.3</w:t>
            </w:r>
          </w:p>
        </w:tc>
        <w:tc>
          <w:tcPr>
            <w:tcW w:w="20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2.03</w:t>
            </w:r>
          </w:p>
        </w:tc>
        <w:tc>
          <w:tcPr>
            <w:tcW w:w="2429"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≥1.10</w:t>
            </w:r>
          </w:p>
        </w:tc>
      </w:tr>
      <w:tr>
        <w:trPr>
          <w:trHeight w:val="460" w:hRule="atLeast"/>
        </w:trPr>
        <w:tc>
          <w:tcPr>
            <w:tcW w:w="375"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28" w:type="dxa"/>
            <w:gridSpan w:val="3"/>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墙体热桥</w:t>
            </w:r>
          </w:p>
        </w:tc>
        <w:tc>
          <w:tcPr>
            <w:tcW w:w="1265"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体形系数</w:t>
            </w:r>
          </w:p>
        </w:tc>
        <w:tc>
          <w:tcPr>
            <w:tcW w:w="9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s≤0.3</w:t>
            </w:r>
          </w:p>
        </w:tc>
        <w:tc>
          <w:tcPr>
            <w:tcW w:w="20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2.99</w:t>
            </w:r>
          </w:p>
        </w:tc>
        <w:tc>
          <w:tcPr>
            <w:tcW w:w="2429"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≥1.69</w:t>
            </w:r>
          </w:p>
        </w:tc>
      </w:tr>
      <w:tr>
        <w:trPr>
          <w:trHeight w:val="540" w:hRule="atLeast"/>
        </w:trPr>
        <w:tc>
          <w:tcPr>
            <w:tcW w:w="375"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28" w:type="dxa"/>
            <w:gridSpan w:val="3"/>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外设封闭阳台内</w:t>
            </w:r>
          </w:p>
          <w:p w:rsidR="0018722C">
            <w:pPr>
              <w:topLinePunct/>
              <w:ind w:leftChars="0" w:left="0" w:rightChars="0" w:right="0" w:firstLineChars="0" w:firstLine="0"/>
              <w:spacing w:line="240" w:lineRule="atLeast"/>
            </w:pPr>
            <w:r>
              <w:rPr>
                <w:rFonts w:ascii="宋体" w:eastAsia="宋体" w:hint="eastAsia"/>
              </w:rPr>
              <w:t>檐墙设门窗</w:t>
            </w:r>
          </w:p>
        </w:tc>
        <w:tc>
          <w:tcPr>
            <w:tcW w:w="1265"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体形系 数</w:t>
            </w:r>
          </w:p>
        </w:tc>
        <w:tc>
          <w:tcPr>
            <w:tcW w:w="9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s≤0.3</w:t>
            </w:r>
          </w:p>
        </w:tc>
        <w:tc>
          <w:tcPr>
            <w:tcW w:w="20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w:t>
            </w:r>
          </w:p>
        </w:tc>
        <w:tc>
          <w:tcPr>
            <w:tcW w:w="2429"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≤4.0</w:t>
            </w:r>
          </w:p>
        </w:tc>
      </w:tr>
      <w:tr>
        <w:trPr>
          <w:trHeight w:val="480" w:hRule="atLeast"/>
        </w:trPr>
        <w:tc>
          <w:tcPr>
            <w:tcW w:w="2103" w:type="dxa"/>
            <w:gridSpan w:val="4"/>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分户墙</w:t>
            </w:r>
          </w:p>
        </w:tc>
        <w:tc>
          <w:tcPr>
            <w:tcW w:w="2200" w:type="dxa"/>
            <w:gridSpan w:val="3"/>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0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2.12</w:t>
            </w:r>
          </w:p>
        </w:tc>
        <w:tc>
          <w:tcPr>
            <w:tcW w:w="2429"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≥0.50</w:t>
            </w:r>
          </w:p>
        </w:tc>
      </w:tr>
      <w:tr>
        <w:trPr>
          <w:trHeight w:val="480" w:hRule="atLeast"/>
        </w:trPr>
        <w:tc>
          <w:tcPr>
            <w:tcW w:w="2103" w:type="dxa"/>
            <w:gridSpan w:val="4"/>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非采暖楼梯间</w:t>
            </w:r>
          </w:p>
        </w:tc>
        <w:tc>
          <w:tcPr>
            <w:tcW w:w="2200" w:type="dxa"/>
            <w:gridSpan w:val="3"/>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楼梯间隔墙</w:t>
            </w:r>
          </w:p>
        </w:tc>
        <w:tc>
          <w:tcPr>
            <w:tcW w:w="20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2.12</w:t>
            </w:r>
          </w:p>
        </w:tc>
        <w:tc>
          <w:tcPr>
            <w:tcW w:w="2429"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≥0.94</w:t>
            </w:r>
          </w:p>
        </w:tc>
      </w:tr>
      <w:tr>
        <w:trPr>
          <w:trHeight w:val="480" w:hRule="atLeast"/>
        </w:trPr>
        <w:tc>
          <w:tcPr>
            <w:tcW w:w="2103" w:type="dxa"/>
            <w:gridSpan w:val="4"/>
            <w:vMerge w:val="restart"/>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门窗</w:t>
            </w:r>
          </w:p>
        </w:tc>
        <w:tc>
          <w:tcPr>
            <w:tcW w:w="2200" w:type="dxa"/>
            <w:gridSpan w:val="3"/>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分户入户门</w:t>
            </w:r>
          </w:p>
        </w:tc>
        <w:tc>
          <w:tcPr>
            <w:tcW w:w="20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w:t>
            </w:r>
          </w:p>
        </w:tc>
        <w:tc>
          <w:tcPr>
            <w:tcW w:w="2429"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≤2.80</w:t>
            </w:r>
          </w:p>
        </w:tc>
      </w:tr>
      <w:tr>
        <w:trPr>
          <w:trHeight w:val="480" w:hRule="atLeast"/>
        </w:trPr>
        <w:tc>
          <w:tcPr>
            <w:tcW w:w="2103" w:type="dxa"/>
            <w:gridSpan w:val="4"/>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200" w:type="dxa"/>
            <w:gridSpan w:val="3"/>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外窗</w:t>
            </w:r>
          </w:p>
        </w:tc>
        <w:tc>
          <w:tcPr>
            <w:tcW w:w="20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w:t>
            </w:r>
          </w:p>
        </w:tc>
        <w:tc>
          <w:tcPr>
            <w:tcW w:w="2429"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≤4.0</w:t>
            </w:r>
          </w:p>
        </w:tc>
      </w:tr>
      <w:tr>
        <w:trPr>
          <w:trHeight w:val="520" w:hRule="atLeast"/>
        </w:trPr>
        <w:tc>
          <w:tcPr>
            <w:tcW w:w="561" w:type="dxa"/>
            <w:gridSpan w:val="2"/>
            <w:vMerge w:val="restart"/>
            <w:tcBorders>
              <w:top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窗墙比</w:t>
            </w:r>
          </w:p>
        </w:tc>
        <w:tc>
          <w:tcPr>
            <w:tcW w:w="1542"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朝向</w:t>
            </w:r>
          </w:p>
          <w:p w:rsidR="0018722C">
            <w:pPr>
              <w:topLinePunct/>
              <w:ind w:leftChars="0" w:left="0" w:rightChars="0" w:right="0" w:firstLineChars="0" w:firstLine="0"/>
              <w:spacing w:line="240" w:lineRule="atLeast"/>
            </w:pPr>
            <w:r>
              <w:rPr>
                <w:rFonts w:ascii="宋体" w:eastAsia="宋体" w:hint="eastAsia"/>
              </w:rPr>
              <w:t>项目</w:t>
            </w:r>
          </w:p>
        </w:tc>
        <w:tc>
          <w:tcPr>
            <w:tcW w:w="86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东向</w:t>
            </w:r>
          </w:p>
        </w:tc>
        <w:tc>
          <w:tcPr>
            <w:tcW w:w="1337"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西向</w:t>
            </w:r>
          </w:p>
        </w:tc>
        <w:tc>
          <w:tcPr>
            <w:tcW w:w="20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南向</w:t>
            </w:r>
          </w:p>
        </w:tc>
        <w:tc>
          <w:tcPr>
            <w:tcW w:w="2429"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北向</w:t>
            </w:r>
          </w:p>
        </w:tc>
      </w:tr>
      <w:tr>
        <w:trPr>
          <w:trHeight w:val="460" w:hRule="atLeast"/>
        </w:trPr>
        <w:tc>
          <w:tcPr>
            <w:tcW w:w="561" w:type="dxa"/>
            <w:gridSpan w:val="2"/>
            <w:vMerge/>
            <w:tcBorders>
              <w:top w:val="nil"/>
              <w:right w:val="single" w:sz="4" w:space="0" w:color="000000"/>
            </w:tcBorders>
          </w:tcPr>
          <w:p w:rsidR="0018722C">
            <w:pPr>
              <w:topLinePunct/>
              <w:ind w:leftChars="0" w:left="0" w:rightChars="0" w:right="0" w:firstLineChars="0" w:firstLine="0"/>
              <w:spacing w:line="240" w:lineRule="atLeast"/>
            </w:pPr>
          </w:p>
        </w:tc>
        <w:tc>
          <w:tcPr>
            <w:tcW w:w="1542"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计算数值</w:t>
            </w:r>
          </w:p>
        </w:tc>
        <w:tc>
          <w:tcPr>
            <w:tcW w:w="86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0.1195</w:t>
            </w:r>
          </w:p>
        </w:tc>
        <w:tc>
          <w:tcPr>
            <w:tcW w:w="1337"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0.1195</w:t>
            </w:r>
          </w:p>
        </w:tc>
        <w:tc>
          <w:tcPr>
            <w:tcW w:w="20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0.245</w:t>
            </w:r>
          </w:p>
        </w:tc>
        <w:tc>
          <w:tcPr>
            <w:tcW w:w="2429" w:type="dxa"/>
            <w:gridSpan w:val="2"/>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r>
              <w:t>0.3622</w:t>
            </w:r>
          </w:p>
        </w:tc>
      </w:tr>
      <w:tr>
        <w:trPr>
          <w:trHeight w:val="440" w:hRule="atLeast"/>
        </w:trPr>
        <w:tc>
          <w:tcPr>
            <w:tcW w:w="561" w:type="dxa"/>
            <w:gridSpan w:val="2"/>
            <w:vMerge/>
            <w:tcBorders>
              <w:top w:val="nil"/>
              <w:right w:val="single" w:sz="4" w:space="0" w:color="000000"/>
            </w:tcBorders>
          </w:tcPr>
          <w:p w:rsidR="0018722C">
            <w:pPr>
              <w:topLinePunct/>
              <w:ind w:leftChars="0" w:left="0" w:rightChars="0" w:right="0" w:firstLineChars="0" w:firstLine="0"/>
              <w:spacing w:line="240" w:lineRule="atLeast"/>
            </w:pPr>
          </w:p>
        </w:tc>
        <w:tc>
          <w:tcPr>
            <w:tcW w:w="1542" w:type="dxa"/>
            <w:gridSpan w:val="2"/>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限值规定</w:t>
            </w:r>
          </w:p>
        </w:tc>
        <w:tc>
          <w:tcPr>
            <w:tcW w:w="863"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≤0.30</w:t>
            </w:r>
          </w:p>
        </w:tc>
        <w:tc>
          <w:tcPr>
            <w:tcW w:w="1337" w:type="dxa"/>
            <w:gridSpan w:val="2"/>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≤0.30</w:t>
            </w:r>
          </w:p>
        </w:tc>
        <w:tc>
          <w:tcPr>
            <w:tcW w:w="2057"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≤0.35</w:t>
            </w:r>
          </w:p>
        </w:tc>
        <w:tc>
          <w:tcPr>
            <w:tcW w:w="2429" w:type="dxa"/>
            <w:gridSpan w:val="2"/>
            <w:tcBorders>
              <w:top w:val="single" w:sz="4" w:space="0" w:color="000000"/>
              <w:left w:val="single" w:sz="4" w:space="0" w:color="000000"/>
            </w:tcBorders>
          </w:tcPr>
          <w:p w:rsidR="0018722C">
            <w:pPr>
              <w:topLinePunct/>
              <w:ind w:leftChars="0" w:left="0" w:rightChars="0" w:right="0" w:firstLineChars="0" w:firstLine="0"/>
              <w:spacing w:line="240" w:lineRule="atLeast"/>
            </w:pPr>
            <w:r>
              <w:t>≥0.25</w:t>
            </w:r>
          </w:p>
        </w:tc>
      </w:tr>
    </w:tbl>
    <w:p w:rsidR="0018722C">
      <w:pPr>
        <w:rPr/>
        <w:topLinePunct/>
        <w:pStyle w:val="affa"/>
      </w:pPr>
    </w:p>
    <w:p w:rsidR="0018722C">
      <w:pPr>
        <w:topLinePunct/>
      </w:pPr>
      <w:r>
        <w:rPr>
          <w:rFonts w:cstheme="minorBidi" w:hAnsiTheme="minorHAnsi" w:eastAsiaTheme="minorHAnsi" w:asciiTheme="minorHAnsi" w:ascii="宋体" w:hAnsi="宋体" w:eastAsia="宋体" w:cs="宋体"/>
          <w:b/>
        </w:rPr>
        <w:t>五</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b/>
        </w:rPr>
        <w:t>建筑围护结构传热耗热量计算表</w:t>
      </w:r>
      <w:r>
        <w:rPr>
          <w:rFonts w:cstheme="minorBidi" w:hAnsiTheme="minorHAnsi" w:eastAsiaTheme="minorHAnsi" w:asciiTheme="minorHAnsi" w:ascii="宋体" w:hAnsi="宋体" w:eastAsia="宋体" w:cs="宋体"/>
        </w:rPr>
        <w:t>：</w:t>
      </w:r>
    </w:p>
    <w:tbl>
      <w:tblPr>
        <w:tblW w:w="0" w:type="auto"/>
        <w:tblInd w:w="1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42"/>
        <w:gridCol w:w="921"/>
        <w:gridCol w:w="496"/>
        <w:gridCol w:w="550"/>
        <w:gridCol w:w="586"/>
        <w:gridCol w:w="878"/>
        <w:gridCol w:w="796"/>
        <w:gridCol w:w="1230"/>
        <w:gridCol w:w="3203"/>
      </w:tblGrid>
      <w:tr>
        <w:trPr>
          <w:trHeight w:val="460" w:hRule="atLeast"/>
        </w:trPr>
        <w:tc>
          <w:tcPr>
            <w:tcW w:w="1463" w:type="dxa"/>
            <w:gridSpan w:val="2"/>
            <w:tcBorders>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部位</w:t>
            </w:r>
          </w:p>
        </w:tc>
        <w:tc>
          <w:tcPr>
            <w:tcW w:w="3306" w:type="dxa"/>
            <w:gridSpan w:val="5"/>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计算参数</w:t>
            </w:r>
          </w:p>
        </w:tc>
        <w:tc>
          <w:tcPr>
            <w:tcW w:w="123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耗热量</w:t>
            </w:r>
            <w:r w:rsidRPr="00000000">
              <w:rPr>
                <w:sz w:val="24"/>
                <w:szCs w:val="24"/>
              </w:rPr>
              <w:t>(</w:t>
            </w:r>
            <w:r w:rsidRPr="00000000">
              <w:rPr>
                <w:sz w:val="24"/>
                <w:szCs w:val="24"/>
              </w:rPr>
              <w:t xml:space="preserve">W</w:t>
            </w:r>
            <w:r w:rsidRPr="00000000">
              <w:rPr>
                <w:sz w:val="24"/>
                <w:szCs w:val="24"/>
              </w:rPr>
              <w:t>)</w:t>
            </w:r>
          </w:p>
        </w:tc>
        <w:tc>
          <w:tcPr>
            <w:tcW w:w="3203" w:type="dxa"/>
            <w:vMerge w:val="restart"/>
            <w:tcBorders>
              <w:left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rFonts w:ascii="宋体" w:eastAsia="宋体" w:hint="eastAsia"/>
                <w:sz w:val="24"/>
                <w:szCs w:val="24"/>
              </w:rPr>
              <w:t>单位建筑面积围护结构的传耗热量</w:t>
            </w:r>
          </w:p>
          <w:p w:rsidR="0018722C">
            <w:pPr>
              <w:topLinePunct/>
            </w:pPr>
            <w:r w:rsidRPr="00000000">
              <w:rPr>
                <w:sz w:val="24"/>
                <w:szCs w:val="24"/>
              </w:rPr>
              <w:t/>
            </w:r>
            <w:r w:rsidRPr="00000000">
              <w:rPr>
                <w:sz w:val="24"/>
                <w:szCs w:val="24"/>
              </w:rPr>
              <w:t>Q</w:t>
            </w:r>
            <w:r w:rsidRPr="00000000">
              <w:rPr>
                <w:sz w:val="24"/>
                <w:szCs w:val="24"/>
              </w:rPr>
              <w:t>HT</w:t>
            </w:r>
            <w:r w:rsidRPr="00000000">
              <w:rPr>
                <w:sz w:val="24"/>
                <w:szCs w:val="24"/>
              </w:rPr>
              <w:t>=</w:t>
            </w:r>
            <w:r w:rsidRPr="00000000">
              <w:rPr>
                <w:rFonts w:ascii="宋体" w:hAnsi="宋体" w:eastAsia="宋体" w:hint="eastAsia"/>
                <w:sz w:val="24"/>
                <w:szCs w:val="24"/>
              </w:rPr>
              <w:t>（</w:t>
            </w:r>
            <w:r w:rsidRPr="00000000">
              <w:rPr>
                <w:sz w:val="24"/>
                <w:szCs w:val="24"/>
              </w:rPr>
              <w:t>ti- te</w:t>
            </w:r>
            <w:r w:rsidRPr="00000000">
              <w:rPr>
                <w:rFonts w:ascii="宋体" w:hAnsi="宋体" w:eastAsia="宋体" w:hint="eastAsia"/>
                <w:sz w:val="24"/>
                <w:szCs w:val="24"/>
              </w:rPr>
              <w:t>）</w:t>
            </w:r>
            <w:r w:rsidRPr="00000000">
              <w:rPr>
                <w:sz w:val="24"/>
                <w:szCs w:val="24"/>
              </w:rPr>
              <w:t>ε</w:t>
            </w:r>
            <w:r w:rsidRPr="00000000">
              <w:rPr>
                <w:sz w:val="24"/>
                <w:szCs w:val="24"/>
              </w:rPr>
              <w:t>i</w:t>
            </w:r>
            <w:r w:rsidRPr="00000000">
              <w:rPr>
                <w:sz w:val="24"/>
                <w:szCs w:val="24"/>
              </w:rPr>
              <w:t>. K</w:t>
            </w:r>
            <w:r w:rsidRPr="00000000">
              <w:rPr>
                <w:sz w:val="24"/>
                <w:szCs w:val="24"/>
              </w:rPr>
              <w:t>i</w:t>
            </w:r>
            <w:r w:rsidRPr="00000000">
              <w:rPr>
                <w:sz w:val="24"/>
                <w:szCs w:val="24"/>
              </w:rPr>
              <w:t>. F</w:t>
            </w:r>
            <w:r w:rsidRPr="00000000">
              <w:rPr>
                <w:sz w:val="24"/>
                <w:szCs w:val="24"/>
              </w:rPr>
              <w:t>i</w:t>
            </w:r>
            <w:r w:rsidRPr="00000000">
              <w:rPr>
                <w:sz w:val="24"/>
                <w:szCs w:val="24"/>
              </w:rPr>
              <w:t>/</w:t>
            </w:r>
            <w:r w:rsidRPr="00000000">
              <w:rPr>
                <w:sz w:val="24"/>
                <w:szCs w:val="24"/>
              </w:rPr>
              <w:t>A</w:t>
            </w:r>
            <w:r w:rsidRPr="00000000">
              <w:rPr>
                <w:sz w:val="24"/>
                <w:szCs w:val="24"/>
              </w:rPr>
              <w:t xml:space="preserve">0 </w:t>
            </w:r>
            <w:r w:rsidRPr="00000000">
              <w:rPr>
                <w:sz w:val="24"/>
                <w:szCs w:val="24"/>
              </w:rPr>
              <w:t>qHT=142500.73</w:t>
            </w:r>
            <w:r w:rsidRPr="00000000">
              <w:rPr>
                <w:sz w:val="24"/>
                <w:szCs w:val="24"/>
              </w:rPr>
              <w:t>/</w:t>
            </w:r>
            <w:r w:rsidRPr="00000000">
              <w:rPr>
                <w:sz w:val="24"/>
                <w:szCs w:val="24"/>
              </w:rPr>
              <w:t>3258.15</w:t>
            </w:r>
          </w:p>
          <w:p w:rsidR="0018722C">
            <w:pPr>
              <w:topLinePunct/>
              <w:ind w:leftChars="0" w:left="0" w:rightChars="0" w:right="0" w:firstLineChars="0" w:firstLine="0"/>
              <w:spacing w:line="240" w:lineRule="atLeast"/>
            </w:pPr>
            <w:r w:rsidRPr="00000000">
              <w:rPr>
                <w:sz w:val="24"/>
                <w:szCs w:val="24"/>
              </w:rPr>
              <w:t>=43.73W</w:t>
            </w:r>
            <w:r w:rsidRPr="00000000">
              <w:rPr>
                <w:sz w:val="24"/>
                <w:szCs w:val="24"/>
              </w:rPr>
              <w:t>/</w:t>
            </w:r>
            <w:r w:rsidRPr="00000000">
              <w:rPr>
                <w:rFonts w:ascii="宋体" w:eastAsia="宋体" w:hint="eastAsia"/>
                <w:sz w:val="24"/>
                <w:szCs w:val="24"/>
              </w:rPr>
              <w:t>㎡</w:t>
            </w:r>
          </w:p>
        </w:tc>
      </w:tr>
      <w:tr>
        <w:trPr>
          <w:trHeight w:val="540" w:hRule="atLeast"/>
        </w:trPr>
        <w:tc>
          <w:tcPr>
            <w:tcW w:w="542"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名</w:t>
            </w:r>
          </w:p>
          <w:p w:rsidR="0018722C">
            <w:pPr>
              <w:topLinePunct/>
              <w:ind w:leftChars="0" w:left="0" w:rightChars="0" w:right="0" w:firstLineChars="0" w:firstLine="0"/>
              <w:spacing w:line="240" w:lineRule="atLeast"/>
            </w:pPr>
            <w:r w:rsidRPr="00000000">
              <w:rPr>
                <w:rFonts w:ascii="宋体" w:eastAsia="宋体" w:hint="eastAsia"/>
                <w:sz w:val="24"/>
                <w:szCs w:val="24"/>
              </w:rPr>
              <w:t>称</w:t>
            </w: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朝向</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ti</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te</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εi</w:t>
            </w: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Ki</w:t>
            </w:r>
            <w:r w:rsidRPr="00000000">
              <w:rPr>
                <w:sz w:val="24"/>
                <w:szCs w:val="24"/>
              </w:rPr>
              <w:t>(</w:t>
            </w:r>
            <w:r w:rsidRPr="00000000">
              <w:rPr>
                <w:sz w:val="24"/>
                <w:szCs w:val="24"/>
              </w:rPr>
              <w:t>km</w:t>
            </w:r>
            <w:r w:rsidRPr="00000000">
              <w:rPr>
                <w:sz w:val="24"/>
                <w:szCs w:val="24"/>
              </w:rPr>
              <w:t>)</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Fi</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hAnsi="宋体" w:eastAsia="宋体" w:hint="eastAsia"/>
                <w:sz w:val="24"/>
                <w:szCs w:val="24"/>
              </w:rPr>
              <w:t>（</w:t>
            </w:r>
            <w:r w:rsidRPr="00000000">
              <w:rPr>
                <w:sz w:val="24"/>
                <w:szCs w:val="24"/>
              </w:rPr>
              <w:t>ti- te</w:t>
            </w:r>
            <w:r w:rsidRPr="00000000">
              <w:rPr>
                <w:rFonts w:ascii="宋体" w:hAnsi="宋体" w:eastAsia="宋体" w:hint="eastAsia"/>
                <w:sz w:val="24"/>
                <w:szCs w:val="24"/>
              </w:rPr>
              <w:t>）</w:t>
            </w:r>
            <w:r w:rsidRPr="00000000">
              <w:rPr>
                <w:sz w:val="24"/>
                <w:szCs w:val="24"/>
              </w:rPr>
              <w:t>εi</w:t>
            </w:r>
            <w:r w:rsidRPr="00000000">
              <w:rPr>
                <w:sz w:val="24"/>
                <w:szCs w:val="24"/>
              </w:rPr>
              <w:t>.</w:t>
            </w:r>
          </w:p>
          <w:p w:rsidR="0018722C">
            <w:pPr>
              <w:topLinePunct/>
              <w:ind w:leftChars="0" w:left="0" w:rightChars="0" w:right="0" w:firstLineChars="0" w:firstLine="0"/>
              <w:spacing w:line="240" w:lineRule="atLeast"/>
            </w:pPr>
            <w:r w:rsidRPr="00000000">
              <w:rPr>
                <w:sz w:val="24"/>
                <w:szCs w:val="24"/>
              </w:rPr>
              <w:t>K</w:t>
            </w:r>
            <w:r w:rsidRPr="00000000">
              <w:rPr>
                <w:sz w:val="24"/>
                <w:szCs w:val="24"/>
              </w:rPr>
              <w:t>i</w:t>
            </w:r>
            <w:r w:rsidRPr="00000000">
              <w:rPr>
                <w:sz w:val="24"/>
                <w:szCs w:val="24"/>
              </w:rPr>
              <w:t>. F</w:t>
            </w:r>
            <w:r w:rsidRPr="00000000">
              <w:rPr>
                <w:sz w:val="24"/>
                <w:szCs w:val="24"/>
              </w:rPr>
              <w:t>i</w:t>
            </w:r>
            <w:r w:rsidRPr="00000000">
              <w:rPr>
                <w:sz w:val="24"/>
                <w:szCs w:val="24"/>
              </w:rPr>
              <w:t>.</w:t>
            </w: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540" w:hRule="atLeast"/>
        </w:trPr>
        <w:tc>
          <w:tcPr>
            <w:tcW w:w="542"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屋</w:t>
            </w:r>
          </w:p>
          <w:p w:rsidR="0018722C">
            <w:pPr>
              <w:topLinePunct/>
              <w:ind w:leftChars="0" w:left="0" w:rightChars="0" w:right="0" w:firstLineChars="0" w:firstLine="0"/>
              <w:spacing w:line="240" w:lineRule="atLeast"/>
            </w:pPr>
            <w:r w:rsidRPr="00000000">
              <w:rPr>
                <w:rFonts w:ascii="宋体" w:eastAsia="宋体" w:hint="eastAsia"/>
                <w:sz w:val="24"/>
                <w:szCs w:val="24"/>
              </w:rPr>
              <w:t>面</w:t>
            </w: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1.79</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651.63</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21695.36</w:t>
            </w: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540" w:hRule="atLeast"/>
        </w:trPr>
        <w:tc>
          <w:tcPr>
            <w:tcW w:w="542" w:type="dxa"/>
            <w:vMerge w:val="restart"/>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r w:rsidRPr="00000000">
              <w:rPr>
                <w:rFonts w:ascii="宋体" w:eastAsia="宋体" w:hint="eastAsia"/>
                <w:sz w:val="24"/>
                <w:szCs w:val="24"/>
              </w:rPr>
              <w:t>外</w:t>
            </w: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墙</w:t>
            </w: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南</w:t>
            </w:r>
            <w:r w:rsidRPr="00000000">
              <w:rPr>
                <w:sz w:val="24"/>
                <w:szCs w:val="24"/>
              </w:rPr>
              <w:t>（</w:t>
            </w:r>
            <w:r w:rsidRPr="00000000">
              <w:rPr>
                <w:rFonts w:ascii="宋体" w:eastAsia="宋体" w:hint="eastAsia"/>
                <w:sz w:val="24"/>
                <w:szCs w:val="24"/>
              </w:rPr>
              <w:t>三至</w:t>
            </w:r>
          </w:p>
          <w:p w:rsidR="0018722C">
            <w:pPr>
              <w:topLinePunct/>
              <w:ind w:leftChars="0" w:left="0" w:rightChars="0" w:right="0" w:firstLineChars="0" w:firstLine="0"/>
              <w:spacing w:line="240" w:lineRule="atLeast"/>
            </w:pPr>
            <w:r w:rsidRPr="00000000">
              <w:rPr>
                <w:rFonts w:ascii="宋体" w:eastAsia="宋体" w:hint="eastAsia"/>
                <w:sz w:val="24"/>
                <w:szCs w:val="24"/>
              </w:rPr>
              <w:t>五层</w:t>
            </w:r>
            <w:r w:rsidRPr="00000000">
              <w:rPr>
                <w:rFonts w:ascii="宋体" w:eastAsia="宋体" w:hint="eastAsia"/>
                <w:sz w:val="24"/>
                <w:szCs w:val="24"/>
              </w:rPr>
              <w:t>）</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0.85</w:t>
            </w: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2.03</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460.65</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14784.23</w:t>
            </w: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54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南</w:t>
            </w:r>
            <w:r w:rsidRPr="00000000">
              <w:rPr>
                <w:sz w:val="24"/>
                <w:szCs w:val="24"/>
              </w:rPr>
              <w:t>（</w:t>
            </w:r>
            <w:r w:rsidRPr="00000000">
              <w:rPr>
                <w:rFonts w:ascii="宋体" w:eastAsia="宋体" w:hint="eastAsia"/>
                <w:sz w:val="24"/>
                <w:szCs w:val="24"/>
              </w:rPr>
              <w:t>一至</w:t>
            </w:r>
          </w:p>
          <w:p w:rsidR="0018722C">
            <w:pPr>
              <w:topLinePunct/>
              <w:ind w:leftChars="0" w:left="0" w:rightChars="0" w:right="0" w:firstLineChars="0" w:firstLine="0"/>
              <w:spacing w:line="240" w:lineRule="atLeast"/>
            </w:pPr>
            <w:r w:rsidRPr="00000000">
              <w:rPr>
                <w:rFonts w:ascii="宋体" w:eastAsia="宋体" w:hint="eastAsia"/>
                <w:sz w:val="24"/>
                <w:szCs w:val="24"/>
              </w:rPr>
              <w:t>二层</w:t>
            </w:r>
            <w:r w:rsidRPr="00000000">
              <w:rPr>
                <w:rFonts w:ascii="宋体" w:eastAsia="宋体" w:hint="eastAsia"/>
                <w:sz w:val="24"/>
                <w:szCs w:val="24"/>
              </w:rPr>
              <w:t>）</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0.85</w:t>
            </w: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1.53</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307.1</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7428.53</w:t>
            </w: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54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北</w:t>
            </w:r>
            <w:r w:rsidRPr="00000000">
              <w:rPr>
                <w:sz w:val="24"/>
                <w:szCs w:val="24"/>
              </w:rPr>
              <w:t>（</w:t>
            </w:r>
            <w:r w:rsidRPr="00000000">
              <w:rPr>
                <w:rFonts w:ascii="宋体" w:eastAsia="宋体" w:hint="eastAsia"/>
                <w:sz w:val="24"/>
                <w:szCs w:val="24"/>
              </w:rPr>
              <w:t>三至</w:t>
            </w:r>
          </w:p>
          <w:p w:rsidR="0018722C">
            <w:pPr>
              <w:topLinePunct/>
              <w:ind w:leftChars="0" w:left="0" w:rightChars="0" w:right="0" w:firstLineChars="0" w:firstLine="0"/>
              <w:spacing w:line="240" w:lineRule="atLeast"/>
            </w:pPr>
            <w:r w:rsidRPr="00000000">
              <w:rPr>
                <w:rFonts w:ascii="宋体" w:eastAsia="宋体" w:hint="eastAsia"/>
                <w:sz w:val="24"/>
                <w:szCs w:val="24"/>
              </w:rPr>
              <w:t>五层</w:t>
            </w:r>
            <w:r w:rsidRPr="00000000">
              <w:rPr>
                <w:rFonts w:ascii="宋体" w:eastAsia="宋体" w:hint="eastAsia"/>
                <w:sz w:val="24"/>
                <w:szCs w:val="24"/>
              </w:rPr>
              <w:t>）</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0.95</w:t>
            </w: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2.03</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460.65</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16523.56</w:t>
            </w:r>
          </w:p>
        </w:tc>
        <w:tc>
          <w:tcPr>
            <w:tcW w:w="3203" w:type="dxa"/>
            <w:vMerge w:val="restart"/>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r w:rsidRPr="00000000">
              <w:rPr>
                <w:rFonts w:ascii="宋体" w:eastAsia="宋体" w:hint="eastAsia"/>
                <w:sz w:val="24"/>
                <w:szCs w:val="24"/>
              </w:rPr>
              <w:t>单位建筑面积空气渗透耗热量</w:t>
            </w:r>
            <w:r w:rsidRPr="00000000">
              <w:rPr>
                <w:sz w:val="24"/>
                <w:szCs w:val="24"/>
              </w:rPr>
              <w:t>q</w:t>
            </w:r>
            <w:r w:rsidRPr="00000000">
              <w:rPr>
                <w:sz w:val="24"/>
                <w:szCs w:val="24"/>
              </w:rPr>
              <w:t>I</w:t>
            </w:r>
            <w:r w:rsidRPr="00000000">
              <w:rPr>
                <w:sz w:val="24"/>
                <w:szCs w:val="24"/>
              </w:rPr>
              <w:t>NF=</w:t>
            </w:r>
            <w:r w:rsidRPr="00000000">
              <w:rPr>
                <w:rFonts w:ascii="宋体" w:eastAsia="宋体" w:hint="eastAsia"/>
                <w:rFonts w:ascii="宋体" w:eastAsia="宋体" w:hint="eastAsia"/>
                <w:sz w:val="24"/>
                <w:szCs w:val="24"/>
              </w:rPr>
              <w:t>(</w:t>
            </w:r>
            <w:r w:rsidRPr="00000000">
              <w:rPr>
                <w:sz w:val="24"/>
                <w:szCs w:val="24"/>
              </w:rPr>
              <w:t>ti- te</w:t>
            </w:r>
            <w:r w:rsidRPr="00000000">
              <w:rPr>
                <w:rFonts w:ascii="宋体" w:eastAsia="宋体" w:hint="eastAsia"/>
                <w:rFonts w:ascii="宋体" w:eastAsia="宋体" w:hint="eastAsia"/>
                <w:sz w:val="24"/>
                <w:szCs w:val="24"/>
              </w:rPr>
              <w:t>)</w:t>
            </w:r>
            <w:r w:rsidRPr="00000000">
              <w:rPr>
                <w:sz w:val="24"/>
                <w:szCs w:val="24"/>
              </w:rPr>
              <w:t>(</w:t>
            </w:r>
            <w:r w:rsidRPr="00000000">
              <w:rPr>
                <w:sz w:val="24"/>
                <w:szCs w:val="24"/>
              </w:rPr>
              <w:t xml:space="preserve">CP. p. N.V</w:t>
            </w:r>
            <w:r w:rsidRPr="00000000">
              <w:rPr>
                <w:sz w:val="24"/>
                <w:szCs w:val="24"/>
              </w:rPr>
              <w:t>)</w:t>
            </w:r>
            <w:r w:rsidRPr="00000000">
              <w:rPr>
                <w:sz w:val="24"/>
                <w:szCs w:val="24"/>
              </w:rPr>
              <w:t>/</w:t>
            </w:r>
            <w:r w:rsidRPr="00000000">
              <w:rPr>
                <w:sz w:val="24"/>
                <w:szCs w:val="24"/>
              </w:rPr>
              <w:t>A0 qINF=</w:t>
            </w:r>
            <w:r w:rsidRPr="00000000">
              <w:rPr>
                <w:sz w:val="24"/>
                <w:szCs w:val="24"/>
              </w:rPr>
              <w:t>(</w:t>
            </w:r>
            <w:r w:rsidRPr="00000000">
              <w:rPr>
                <w:sz w:val="24"/>
                <w:szCs w:val="24"/>
              </w:rPr>
              <w:t>16-</w:t>
            </w:r>
            <w:r w:rsidRPr="00000000">
              <w:rPr>
                <w:sz w:val="24"/>
                <w:szCs w:val="24"/>
              </w:rPr>
              <w:t>(</w:t>
            </w:r>
            <w:r w:rsidRPr="00000000">
              <w:rPr>
                <w:sz w:val="24"/>
                <w:szCs w:val="24"/>
              </w:rPr>
              <w:t>-2.6</w:t>
            </w:r>
            <w:r w:rsidRPr="00000000">
              <w:rPr>
                <w:sz w:val="24"/>
                <w:szCs w:val="24"/>
              </w:rPr>
              <w:t>)</w:t>
            </w:r>
            <w:r w:rsidRPr="00000000">
              <w:rPr>
                <w:sz w:val="24"/>
                <w:szCs w:val="24"/>
              </w:rPr>
              <w:t>)</w:t>
            </w:r>
            <w:r w:rsidRPr="00000000">
              <w:rPr>
                <w:sz w:val="24"/>
                <w:szCs w:val="24"/>
              </w:rPr>
              <w:t>(</w:t>
            </w:r>
            <w:r w:rsidRPr="00000000">
              <w:rPr>
                <w:sz w:val="24"/>
                <w:szCs w:val="24"/>
              </w:rPr>
              <w:t>0.28x1.267</w:t>
            </w:r>
          </w:p>
          <w:p w:rsidR="0018722C">
            <w:pPr>
              <w:topLinePunct/>
            </w:pPr>
            <w:r w:rsidRPr="00000000">
              <w:rPr>
                <w:sz w:val="24"/>
                <w:szCs w:val="24"/>
              </w:rPr>
              <w:t>x0.5x0.6x9709.28</w:t>
            </w:r>
            <w:r w:rsidRPr="00000000">
              <w:rPr>
                <w:sz w:val="24"/>
                <w:szCs w:val="24"/>
              </w:rPr>
              <w:t>)</w:t>
            </w:r>
            <w:r w:rsidRPr="00000000">
              <w:rPr>
                <w:sz w:val="24"/>
                <w:szCs w:val="24"/>
              </w:rPr>
              <w:t>/</w:t>
            </w:r>
            <w:r w:rsidRPr="00000000">
              <w:rPr>
                <w:sz w:val="24"/>
                <w:szCs w:val="24"/>
              </w:rPr>
              <w:t>3258.15</w:t>
            </w:r>
          </w:p>
          <w:p w:rsidR="0018722C">
            <w:pPr>
              <w:topLinePunct/>
              <w:ind w:leftChars="0" w:left="0" w:rightChars="0" w:right="0" w:firstLineChars="0" w:firstLine="0"/>
              <w:spacing w:line="240" w:lineRule="atLeast"/>
            </w:pPr>
            <w:r w:rsidRPr="00000000">
              <w:rPr>
                <w:sz w:val="24"/>
                <w:szCs w:val="24"/>
              </w:rPr>
              <w:t>=5.89W</w:t>
            </w:r>
            <w:r w:rsidRPr="00000000">
              <w:rPr>
                <w:sz w:val="24"/>
                <w:szCs w:val="24"/>
              </w:rPr>
              <w:t>/</w:t>
            </w:r>
            <w:r w:rsidRPr="00000000">
              <w:rPr>
                <w:rFonts w:ascii="宋体" w:eastAsia="宋体" w:hint="eastAsia"/>
                <w:sz w:val="24"/>
                <w:szCs w:val="24"/>
              </w:rPr>
              <w:t>㎡</w:t>
            </w:r>
          </w:p>
        </w:tc>
      </w:tr>
      <w:tr>
        <w:trPr>
          <w:trHeight w:val="54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北</w:t>
            </w:r>
            <w:r w:rsidRPr="00000000">
              <w:rPr>
                <w:sz w:val="24"/>
                <w:szCs w:val="24"/>
              </w:rPr>
              <w:t>（</w:t>
            </w:r>
            <w:r w:rsidRPr="00000000">
              <w:rPr>
                <w:rFonts w:ascii="宋体" w:eastAsia="宋体" w:hint="eastAsia"/>
                <w:sz w:val="24"/>
                <w:szCs w:val="24"/>
              </w:rPr>
              <w:t>一至</w:t>
            </w:r>
          </w:p>
          <w:p w:rsidR="0018722C">
            <w:pPr>
              <w:topLinePunct/>
              <w:ind w:leftChars="0" w:left="0" w:rightChars="0" w:right="0" w:firstLineChars="0" w:firstLine="0"/>
              <w:spacing w:line="240" w:lineRule="atLeast"/>
            </w:pPr>
            <w:r w:rsidRPr="00000000">
              <w:rPr>
                <w:rFonts w:ascii="宋体" w:eastAsia="宋体" w:hint="eastAsia"/>
                <w:sz w:val="24"/>
                <w:szCs w:val="24"/>
              </w:rPr>
              <w:t>二层</w:t>
            </w:r>
            <w:r w:rsidRPr="00000000">
              <w:rPr>
                <w:rFonts w:ascii="宋体" w:eastAsia="宋体" w:hint="eastAsia"/>
                <w:sz w:val="24"/>
                <w:szCs w:val="24"/>
              </w:rPr>
              <w:t>）</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0.95</w:t>
            </w: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1.53</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307.1</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8302.47.</w:t>
            </w: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54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东</w:t>
            </w:r>
            <w:r w:rsidRPr="00000000">
              <w:rPr>
                <w:sz w:val="24"/>
                <w:szCs w:val="24"/>
              </w:rPr>
              <w:t>（</w:t>
            </w:r>
            <w:r w:rsidRPr="00000000">
              <w:rPr>
                <w:rFonts w:ascii="宋体" w:eastAsia="宋体" w:hint="eastAsia"/>
                <w:sz w:val="24"/>
                <w:szCs w:val="24"/>
              </w:rPr>
              <w:t>三至</w:t>
            </w:r>
          </w:p>
          <w:p w:rsidR="0018722C">
            <w:pPr>
              <w:topLinePunct/>
              <w:ind w:leftChars="0" w:left="0" w:rightChars="0" w:right="0" w:firstLineChars="0" w:firstLine="0"/>
              <w:spacing w:line="240" w:lineRule="atLeast"/>
            </w:pPr>
            <w:r w:rsidRPr="00000000">
              <w:rPr>
                <w:rFonts w:ascii="宋体" w:eastAsia="宋体" w:hint="eastAsia"/>
                <w:sz w:val="24"/>
                <w:szCs w:val="24"/>
              </w:rPr>
              <w:t>五层</w:t>
            </w:r>
            <w:r w:rsidRPr="00000000">
              <w:rPr>
                <w:rFonts w:ascii="宋体" w:eastAsia="宋体" w:hint="eastAsia"/>
                <w:sz w:val="24"/>
                <w:szCs w:val="24"/>
              </w:rPr>
              <w:t>）</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0.92</w:t>
            </w: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2.03</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123.81</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4300.83</w:t>
            </w: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54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东</w:t>
            </w:r>
            <w:r w:rsidRPr="00000000">
              <w:rPr>
                <w:sz w:val="24"/>
                <w:szCs w:val="24"/>
              </w:rPr>
              <w:t>（</w:t>
            </w:r>
            <w:r w:rsidRPr="00000000">
              <w:rPr>
                <w:rFonts w:ascii="宋体" w:eastAsia="宋体" w:hint="eastAsia"/>
                <w:sz w:val="24"/>
                <w:szCs w:val="24"/>
              </w:rPr>
              <w:t>一至</w:t>
            </w:r>
          </w:p>
          <w:p w:rsidR="0018722C">
            <w:pPr>
              <w:topLinePunct/>
              <w:ind w:leftChars="0" w:left="0" w:rightChars="0" w:right="0" w:firstLineChars="0" w:firstLine="0"/>
              <w:spacing w:line="240" w:lineRule="atLeast"/>
            </w:pPr>
            <w:r w:rsidRPr="00000000">
              <w:rPr>
                <w:rFonts w:ascii="宋体" w:eastAsia="宋体" w:hint="eastAsia"/>
                <w:sz w:val="24"/>
                <w:szCs w:val="24"/>
              </w:rPr>
              <w:t>二层</w:t>
            </w:r>
            <w:r w:rsidRPr="00000000">
              <w:rPr>
                <w:rFonts w:ascii="宋体" w:eastAsia="宋体" w:hint="eastAsia"/>
                <w:sz w:val="24"/>
                <w:szCs w:val="24"/>
              </w:rPr>
              <w:t>）</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0.92</w:t>
            </w: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1.53</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82.54</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2161.009</w:t>
            </w: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58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西</w:t>
            </w:r>
            <w:r w:rsidRPr="00000000">
              <w:rPr>
                <w:sz w:val="24"/>
                <w:szCs w:val="24"/>
              </w:rPr>
              <w:t>（</w:t>
            </w:r>
            <w:r w:rsidRPr="00000000">
              <w:rPr>
                <w:rFonts w:ascii="宋体" w:eastAsia="宋体" w:hint="eastAsia"/>
                <w:sz w:val="24"/>
                <w:szCs w:val="24"/>
              </w:rPr>
              <w:t>三至五层</w:t>
            </w:r>
            <w:r w:rsidRPr="00000000">
              <w:rPr>
                <w:rFonts w:ascii="宋体" w:eastAsia="宋体" w:hint="eastAsia"/>
                <w:sz w:val="24"/>
                <w:szCs w:val="24"/>
              </w:rPr>
              <w:t>）</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0.92</w:t>
            </w: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2.03</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123.81</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4300.83</w:t>
            </w: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58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西</w:t>
            </w:r>
            <w:r w:rsidRPr="00000000">
              <w:rPr>
                <w:sz w:val="24"/>
                <w:szCs w:val="24"/>
              </w:rPr>
              <w:t>（</w:t>
            </w:r>
            <w:r w:rsidRPr="00000000">
              <w:rPr>
                <w:rFonts w:ascii="宋体" w:eastAsia="宋体" w:hint="eastAsia"/>
                <w:sz w:val="24"/>
                <w:szCs w:val="24"/>
              </w:rPr>
              <w:t>一至二层</w:t>
            </w:r>
            <w:r w:rsidRPr="00000000">
              <w:rPr>
                <w:rFonts w:ascii="宋体" w:eastAsia="宋体" w:hint="eastAsia"/>
                <w:sz w:val="24"/>
                <w:szCs w:val="24"/>
              </w:rPr>
              <w:t>）</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0.92</w:t>
            </w: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1.53</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82.54</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2161.009</w:t>
            </w: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小计</w:t>
            </w:r>
          </w:p>
        </w:tc>
        <w:tc>
          <w:tcPr>
            <w:tcW w:w="3306" w:type="dxa"/>
            <w:gridSpan w:val="5"/>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81657.86</w:t>
            </w: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542" w:type="dxa"/>
            <w:vMerge w:val="restart"/>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外窗</w:t>
            </w: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南</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0.43</w:t>
            </w: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296.4</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15171.88</w:t>
            </w: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北</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0.75</w:t>
            </w: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294.65</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26462.59</w:t>
            </w: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东</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0.64</w:t>
            </w: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2285.56</w:t>
            </w:r>
          </w:p>
        </w:tc>
        <w:tc>
          <w:tcPr>
            <w:tcW w:w="3203" w:type="dxa"/>
            <w:vMerge w:val="restart"/>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sz w:val="24"/>
                <w:szCs w:val="24"/>
              </w:rPr>
              <w:t>建筑物耗热量指标： </w:t>
            </w:r>
            <w:r w:rsidRPr="00000000">
              <w:rPr>
                <w:sz w:val="24"/>
                <w:szCs w:val="24"/>
              </w:rPr>
              <w:t>q</w:t>
            </w:r>
            <w:r w:rsidRPr="00000000">
              <w:rPr>
                <w:sz w:val="24"/>
                <w:szCs w:val="24"/>
              </w:rPr>
              <w:t>H</w:t>
            </w:r>
            <w:r w:rsidRPr="00000000">
              <w:rPr>
                <w:sz w:val="24"/>
                <w:szCs w:val="24"/>
              </w:rPr>
              <w:t>= q</w:t>
            </w:r>
            <w:r w:rsidRPr="00000000">
              <w:rPr>
                <w:sz w:val="24"/>
                <w:szCs w:val="24"/>
              </w:rPr>
              <w:t>HT </w:t>
            </w:r>
            <w:r w:rsidRPr="00000000">
              <w:rPr>
                <w:rFonts w:ascii="宋体" w:eastAsia="宋体" w:hint="eastAsia"/>
                <w:sz w:val="24"/>
                <w:szCs w:val="24"/>
              </w:rPr>
              <w:t>＋</w:t>
            </w:r>
            <w:r w:rsidRPr="00000000">
              <w:rPr>
                <w:sz w:val="24"/>
                <w:szCs w:val="24"/>
              </w:rPr>
              <w:t>q</w:t>
            </w:r>
            <w:r w:rsidRPr="00000000">
              <w:rPr>
                <w:sz w:val="24"/>
                <w:szCs w:val="24"/>
              </w:rPr>
              <w:t>INP</w:t>
            </w:r>
            <w:r w:rsidRPr="00000000">
              <w:rPr>
                <w:rFonts w:ascii="宋体" w:eastAsia="宋体" w:hint="eastAsia"/>
                <w:sz w:val="24"/>
                <w:szCs w:val="24"/>
              </w:rPr>
              <w:t>－</w:t>
            </w:r>
            <w:r w:rsidRPr="00000000">
              <w:rPr>
                <w:sz w:val="24"/>
                <w:szCs w:val="24"/>
              </w:rPr>
              <w:t>q</w:t>
            </w:r>
            <w:r w:rsidRPr="00000000">
              <w:rPr>
                <w:sz w:val="24"/>
                <w:szCs w:val="24"/>
              </w:rPr>
              <w:t>IH </w:t>
            </w:r>
            <w:r w:rsidRPr="00000000">
              <w:rPr>
                <w:sz w:val="24"/>
                <w:szCs w:val="24"/>
              </w:rPr>
              <w:t>q</w:t>
            </w:r>
            <w:r w:rsidRPr="00000000">
              <w:rPr>
                <w:sz w:val="24"/>
                <w:szCs w:val="24"/>
              </w:rPr>
              <w:t>H</w:t>
            </w:r>
            <w:r w:rsidRPr="00000000">
              <w:rPr>
                <w:sz w:val="24"/>
                <w:szCs w:val="24"/>
              </w:rPr>
              <w:t>=43.73</w:t>
            </w:r>
            <w:r w:rsidRPr="00000000">
              <w:rPr>
                <w:rFonts w:ascii="宋体" w:eastAsia="宋体" w:hint="eastAsia"/>
                <w:sz w:val="24"/>
                <w:szCs w:val="24"/>
              </w:rPr>
              <w:t>＋</w:t>
            </w:r>
            <w:r w:rsidRPr="00000000">
              <w:rPr>
                <w:sz w:val="24"/>
                <w:szCs w:val="24"/>
              </w:rPr>
              <w:t>5.89</w:t>
            </w:r>
            <w:r w:rsidRPr="00000000">
              <w:rPr>
                <w:rFonts w:ascii="宋体" w:eastAsia="宋体" w:hint="eastAsia"/>
                <w:sz w:val="24"/>
                <w:szCs w:val="24"/>
              </w:rPr>
              <w:t>－</w:t>
            </w:r>
            <w:r w:rsidRPr="00000000">
              <w:rPr>
                <w:sz w:val="24"/>
                <w:szCs w:val="24"/>
              </w:rPr>
              <w:t>3.8</w:t>
            </w:r>
          </w:p>
          <w:p w:rsidR="0018722C">
            <w:pPr>
              <w:topLinePunct/>
              <w:ind w:leftChars="0" w:left="0" w:rightChars="0" w:right="0" w:firstLineChars="0" w:firstLine="0"/>
              <w:spacing w:line="240" w:lineRule="atLeast"/>
            </w:pPr>
            <w:r w:rsidRPr="00000000">
              <w:rPr>
                <w:sz w:val="24"/>
                <w:szCs w:val="24"/>
              </w:rPr>
              <w:t>=45.83W</w:t>
            </w:r>
            <w:r w:rsidRPr="00000000">
              <w:rPr>
                <w:sz w:val="24"/>
                <w:szCs w:val="24"/>
              </w:rPr>
              <w:t>/</w:t>
            </w:r>
            <w:r w:rsidRPr="00000000">
              <w:rPr>
                <w:rFonts w:ascii="宋体" w:eastAsia="宋体" w:hint="eastAsia"/>
                <w:sz w:val="24"/>
                <w:szCs w:val="24"/>
              </w:rPr>
              <w:t>㎡</w:t>
            </w:r>
            <w:r w:rsidRPr="00000000">
              <w:rPr>
                <w:b/>
                <w:sz w:val="24"/>
                <w:szCs w:val="24"/>
              </w:rPr>
              <w:t>&gt;</w:t>
            </w:r>
            <w:r w:rsidRPr="00000000">
              <w:rPr>
                <w:sz w:val="24"/>
                <w:szCs w:val="24"/>
              </w:rPr>
              <w:t>13.6W</w:t>
            </w:r>
            <w:r w:rsidRPr="00000000">
              <w:rPr>
                <w:sz w:val="24"/>
                <w:szCs w:val="24"/>
              </w:rPr>
              <w:t>/</w:t>
            </w:r>
            <w:r w:rsidRPr="00000000">
              <w:rPr>
                <w:rFonts w:ascii="宋体" w:eastAsia="宋体" w:hint="eastAsia"/>
                <w:sz w:val="24"/>
                <w:szCs w:val="24"/>
              </w:rPr>
              <w:t>㎡</w:t>
            </w:r>
          </w:p>
        </w:tc>
      </w:tr>
      <w:tr>
        <w:trPr>
          <w:trHeight w:val="26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西</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0.64</w:t>
            </w: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2285.56</w:t>
            </w: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小计</w:t>
            </w:r>
          </w:p>
        </w:tc>
        <w:tc>
          <w:tcPr>
            <w:tcW w:w="3306" w:type="dxa"/>
            <w:gridSpan w:val="5"/>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46205.61</w:t>
            </w: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520" w:hRule="atLeast"/>
        </w:trPr>
        <w:tc>
          <w:tcPr>
            <w:tcW w:w="542" w:type="dxa"/>
            <w:vMerge w:val="restart"/>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楼梯间分隔墙入户门</w:t>
            </w: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分隔墙</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户门</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203" w:type="dxa"/>
            <w:vMerge/>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162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小计</w:t>
            </w:r>
          </w:p>
        </w:tc>
        <w:tc>
          <w:tcPr>
            <w:tcW w:w="3306" w:type="dxa"/>
            <w:gridSpan w:val="5"/>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203" w:type="dxa"/>
            <w:vMerge w:val="restart"/>
            <w:tcBorders>
              <w:top w:val="single" w:sz="4" w:space="0" w:color="000000"/>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sidRPr="00000000">
              <w:rPr>
                <w:rFonts w:ascii="宋体" w:hAnsi="宋体" w:eastAsia="宋体" w:hint="eastAsia"/>
                <w:sz w:val="24"/>
                <w:szCs w:val="24"/>
              </w:rPr>
              <w:t xml:space="preserve">采 暖 耗 煤 量 ： </w:t>
            </w:r>
            <w:r w:rsidRPr="00000000">
              <w:rPr>
                <w:sz w:val="24"/>
                <w:szCs w:val="24"/>
              </w:rPr>
              <w:t xml:space="preserve">q</w:t>
            </w:r>
            <w:r w:rsidRPr="00000000">
              <w:rPr>
                <w:sz w:val="24"/>
                <w:szCs w:val="24"/>
              </w:rPr>
              <w:t xml:space="preserve">e</w:t>
            </w:r>
            <w:r w:rsidRPr="00000000">
              <w:rPr>
                <w:sz w:val="24"/>
                <w:szCs w:val="24"/>
              </w:rPr>
              <w:t xml:space="preserve">=24Z·q</w:t>
            </w:r>
            <w:r w:rsidRPr="00000000">
              <w:rPr>
                <w:sz w:val="24"/>
                <w:szCs w:val="24"/>
              </w:rPr>
              <w:t xml:space="preserve">H</w:t>
            </w:r>
            <w:r w:rsidRPr="00000000">
              <w:rPr>
                <w:sz w:val="24"/>
                <w:szCs w:val="24"/>
              </w:rPr>
              <w:t xml:space="preserve">/</w:t>
            </w:r>
            <w:r w:rsidRPr="00000000">
              <w:rPr>
                <w:sz w:val="24"/>
                <w:szCs w:val="24"/>
              </w:rPr>
              <w:t xml:space="preserve"> </w:t>
            </w:r>
            <w:r w:rsidRPr="00000000">
              <w:rPr>
                <w:sz w:val="24"/>
                <w:szCs w:val="24"/>
              </w:rPr>
              <w:t xml:space="preserve">(</w:t>
            </w:r>
            <w:r w:rsidRPr="00000000">
              <w:rPr>
                <w:sz w:val="24"/>
                <w:szCs w:val="24"/>
              </w:rPr>
              <w:t xml:space="preserve">H</w:t>
            </w:r>
            <w:r w:rsidRPr="00000000">
              <w:rPr>
                <w:sz w:val="24"/>
                <w:szCs w:val="24"/>
              </w:rPr>
              <w:t xml:space="preserve">C </w:t>
            </w:r>
            <w:r w:rsidRPr="00000000">
              <w:rPr>
                <w:sz w:val="24"/>
                <w:szCs w:val="24"/>
              </w:rPr>
              <w:t xml:space="preserve">·ή</w:t>
            </w:r>
            <w:r w:rsidRPr="00000000">
              <w:rPr>
                <w:sz w:val="24"/>
                <w:szCs w:val="24"/>
              </w:rPr>
              <w:t xml:space="preserve">1</w:t>
            </w:r>
            <w:r w:rsidRPr="00000000">
              <w:rPr>
                <w:sz w:val="24"/>
                <w:szCs w:val="24"/>
              </w:rPr>
              <w:t xml:space="preserve">· ή</w:t>
            </w:r>
            <w:r w:rsidRPr="00000000">
              <w:rPr>
                <w:sz w:val="24"/>
                <w:szCs w:val="24"/>
              </w:rPr>
              <w:t xml:space="preserve">2</w:t>
            </w:r>
            <w:r w:rsidRPr="00000000">
              <w:rPr>
                <w:sz w:val="24"/>
                <w:szCs w:val="24"/>
              </w:rPr>
              <w:t xml:space="preserve">)</w:t>
            </w:r>
            <w:r w:rsidRPr="00000000">
              <w:rPr>
                <w:sz w:val="24"/>
                <w:szCs w:val="24"/>
              </w:rPr>
              <w:t xml:space="preserve"> q</w:t>
            </w:r>
            <w:r w:rsidRPr="00000000">
              <w:rPr>
                <w:sz w:val="24"/>
                <w:szCs w:val="24"/>
              </w:rPr>
              <w:t xml:space="preserve">e</w:t>
            </w:r>
            <w:r w:rsidRPr="00000000">
              <w:rPr>
                <w:sz w:val="24"/>
                <w:szCs w:val="24"/>
              </w:rPr>
              <w:t xml:space="preserve">=24x100x45.83</w:t>
            </w:r>
          </w:p>
          <w:p w:rsidR="0018722C">
            <w:pPr>
              <w:topLinePunct/>
            </w:pPr>
            <w:r w:rsidRPr="00000000">
              <w:rPr>
                <w:sz w:val="24"/>
                <w:szCs w:val="24"/>
              </w:rPr>
              <w:t>/</w:t>
            </w:r>
            <w:r w:rsidRPr="00000000">
              <w:rPr>
                <w:sz w:val="24"/>
                <w:szCs w:val="24"/>
              </w:rPr>
              <w:t>(</w:t>
            </w:r>
            <w:r w:rsidRPr="00000000">
              <w:rPr>
                <w:sz w:val="24"/>
                <w:szCs w:val="24"/>
              </w:rPr>
              <w:t>8140x0.85x0.55</w:t>
            </w:r>
            <w:r w:rsidRPr="00000000">
              <w:rPr>
                <w:sz w:val="24"/>
                <w:szCs w:val="24"/>
              </w:rPr>
              <w:t>)</w:t>
            </w:r>
          </w:p>
          <w:p w:rsidR="0018722C">
            <w:pPr>
              <w:topLinePunct/>
              <w:ind w:leftChars="0" w:left="0" w:rightChars="0" w:right="0" w:firstLineChars="0" w:firstLine="0"/>
              <w:spacing w:line="240" w:lineRule="atLeast"/>
            </w:pPr>
            <w:r w:rsidRPr="00000000">
              <w:rPr>
                <w:sz w:val="24"/>
                <w:szCs w:val="24"/>
              </w:rPr>
              <w:t>=28.90kg</w:t>
            </w:r>
            <w:r w:rsidRPr="00000000">
              <w:rPr>
                <w:sz w:val="24"/>
                <w:szCs w:val="24"/>
              </w:rPr>
              <w:t>/</w:t>
            </w:r>
            <w:r w:rsidRPr="00000000">
              <w:rPr>
                <w:rFonts w:ascii="宋体" w:eastAsia="宋体" w:hint="eastAsia"/>
                <w:sz w:val="24"/>
                <w:szCs w:val="24"/>
              </w:rPr>
              <w:t>㎡</w:t>
            </w:r>
          </w:p>
        </w:tc>
      </w:tr>
      <w:tr>
        <w:trPr>
          <w:trHeight w:val="260" w:hRule="atLeast"/>
        </w:trPr>
        <w:tc>
          <w:tcPr>
            <w:tcW w:w="542" w:type="dxa"/>
            <w:vMerge w:val="restart"/>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地面</w:t>
            </w: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周边</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0.52</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263.31</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2546.73</w:t>
            </w:r>
          </w:p>
        </w:tc>
        <w:tc>
          <w:tcPr>
            <w:tcW w:w="3203"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8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非周边</w:t>
            </w:r>
          </w:p>
        </w:tc>
        <w:tc>
          <w:tcPr>
            <w:tcW w:w="4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w:t>
            </w:r>
          </w:p>
        </w:tc>
        <w:tc>
          <w:tcPr>
            <w:tcW w:w="5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5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0.3</w:t>
            </w:r>
          </w:p>
        </w:tc>
        <w:tc>
          <w:tcPr>
            <w:tcW w:w="7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388.31</w:t>
            </w: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2166.76</w:t>
            </w:r>
          </w:p>
        </w:tc>
        <w:tc>
          <w:tcPr>
            <w:tcW w:w="3203"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542" w:type="dxa"/>
            <w:vMerge/>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小计</w:t>
            </w:r>
          </w:p>
        </w:tc>
        <w:tc>
          <w:tcPr>
            <w:tcW w:w="3306" w:type="dxa"/>
            <w:gridSpan w:val="5"/>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14637.25</w:t>
            </w:r>
          </w:p>
        </w:tc>
        <w:tc>
          <w:tcPr>
            <w:tcW w:w="3203" w:type="dxa"/>
            <w:vMerge/>
            <w:tcBorders>
              <w:top w:val="nil"/>
              <w:lef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1463" w:type="dxa"/>
            <w:gridSpan w:val="2"/>
            <w:tcBorders>
              <w:top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总</w:t>
            </w:r>
            <w:r w:rsidRPr="00000000">
              <w:rPr>
                <w:sz w:val="24"/>
                <w:szCs w:val="24"/>
              </w:rPr>
              <w:tab/>
              <w:t>计</w:t>
            </w:r>
          </w:p>
        </w:tc>
        <w:tc>
          <w:tcPr>
            <w:tcW w:w="3306" w:type="dxa"/>
            <w:gridSpan w:val="5"/>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23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142500.73</w:t>
            </w:r>
          </w:p>
        </w:tc>
        <w:tc>
          <w:tcPr>
            <w:tcW w:w="3203" w:type="dxa"/>
            <w:vMerge/>
            <w:tcBorders>
              <w:top w:val="nil"/>
              <w:left w:val="single" w:sz="4"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各计算参数取值：参数名称详见</w:t>
      </w:r>
      <w:r>
        <w:rPr>
          <w:rFonts w:ascii="Times New Roman" w:hAnsi="Times New Roman" w:eastAsia="Times New Roman" w:cstheme="minorBidi"/>
        </w:rPr>
        <w:t>“</w:t>
      </w:r>
      <w:r>
        <w:rPr>
          <w:rFonts w:cstheme="minorBidi" w:hAnsiTheme="minorHAnsi" w:eastAsiaTheme="minorHAnsi" w:asciiTheme="minorHAnsi"/>
        </w:rPr>
        <w:t>汇编</w:t>
      </w:r>
      <w:r>
        <w:rPr>
          <w:rFonts w:ascii="Times New Roman" w:hAnsi="Times New Roman" w:eastAsia="Times New Roman" w:cstheme="minorBidi"/>
        </w:rPr>
        <w:t>”</w:t>
      </w:r>
      <w:r>
        <w:rPr>
          <w:rFonts w:cstheme="minorBidi" w:hAnsiTheme="minorHAnsi" w:eastAsiaTheme="minorHAnsi" w:asciiTheme="minorHAnsi"/>
        </w:rPr>
        <w:t>第三款第</w:t>
      </w:r>
      <w:r>
        <w:rPr>
          <w:rFonts w:ascii="Times New Roman" w:hAnsi="Times New Roman" w:eastAsia="Times New Roman" w:cstheme="minorBidi"/>
        </w:rPr>
        <w:t>1 </w:t>
      </w:r>
      <w:r>
        <w:rPr>
          <w:rFonts w:cstheme="minorBidi" w:hAnsiTheme="minorHAnsi" w:eastAsiaTheme="minorHAnsi" w:asciiTheme="minorHAnsi"/>
        </w:rPr>
        <w:t>条</w:t>
      </w:r>
    </w:p>
    <w:p w:rsidR="0018722C">
      <w:pPr>
        <w:topLinePunct/>
      </w:pPr>
      <w:r>
        <w:rPr>
          <w:rFonts w:cstheme="minorBidi" w:hAnsiTheme="minorHAnsi" w:eastAsiaTheme="minorHAnsi" w:asciiTheme="minorHAnsi" w:ascii="Times New Roman" w:hAnsi="Times New Roman" w:eastAsia="Times New Roman"/>
        </w:rPr>
        <w:t>1</w:t>
      </w:r>
      <w:r>
        <w:rPr>
          <w:rFonts w:cstheme="minorBidi" w:hAnsiTheme="minorHAnsi" w:eastAsiaTheme="minorHAnsi" w:asciiTheme="minorHAnsi"/>
        </w:rPr>
        <w:t>、</w:t>
      </w:r>
      <w:r>
        <w:rPr>
          <w:rFonts w:ascii="Times New Roman" w:hAnsi="Times New Roman" w:eastAsia="Times New Roman" w:cstheme="minorBidi"/>
        </w:rPr>
        <w:t>ti</w:t>
      </w:r>
      <w:r>
        <w:rPr>
          <w:rFonts w:cstheme="minorBidi" w:hAnsiTheme="minorHAnsi" w:eastAsiaTheme="minorHAnsi" w:asciiTheme="minorHAnsi"/>
        </w:rPr>
        <w:t>：按不同省、区规定选用，陕西省定为</w:t>
      </w:r>
      <w:r>
        <w:rPr>
          <w:rFonts w:ascii="Times New Roman" w:hAnsi="Times New Roman" w:eastAsia="Times New Roman" w:cstheme="minorBidi"/>
        </w:rPr>
        <w:t>16</w:t>
      </w:r>
      <w:r>
        <w:rPr>
          <w:rFonts w:ascii="新宋体" w:hAnsi="新宋体" w:eastAsia="新宋体" w:hint="eastAsia" w:cstheme="minorBid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w:t>
      </w:r>
      <w:r>
        <w:rPr>
          <w:rFonts w:ascii="Times New Roman" w:eastAsia="Times New Roman" w:cstheme="minorBidi" w:hAnsiTheme="minorHAnsi"/>
        </w:rPr>
        <w:t>te</w:t>
      </w:r>
      <w:r>
        <w:rPr>
          <w:rFonts w:cstheme="minorBidi" w:hAnsiTheme="minorHAnsi" w:eastAsiaTheme="minorHAnsi" w:asciiTheme="minorHAnsi"/>
        </w:rPr>
        <w:t>：按不同省区不同气候选用，陕西省区按汇编第四节所注选用；</w:t>
      </w:r>
    </w:p>
    <w:p w:rsidR="0018722C">
      <w:pPr>
        <w:topLinePunct/>
      </w:pPr>
      <w:r>
        <w:rPr>
          <w:rFonts w:cstheme="minorBidi" w:hAnsiTheme="minorHAnsi" w:eastAsiaTheme="minorHAnsi" w:asciiTheme="minorHAnsi" w:ascii="Times New Roman" w:hAnsi="Times New Roman" w:eastAsia="Times New Roman"/>
        </w:rPr>
        <w:t>3</w:t>
      </w:r>
      <w:r>
        <w:rPr>
          <w:rFonts w:cstheme="minorBidi" w:hAnsiTheme="minorHAnsi" w:eastAsiaTheme="minorHAnsi" w:asciiTheme="minorHAnsi"/>
        </w:rPr>
        <w:t>、</w:t>
      </w:r>
      <w:r>
        <w:rPr>
          <w:rFonts w:ascii="Times New Roman" w:hAnsi="Times New Roman" w:eastAsia="Times New Roman" w:cstheme="minorBidi"/>
        </w:rPr>
        <w:t>εi</w:t>
      </w:r>
      <w:r>
        <w:rPr>
          <w:rFonts w:cstheme="minorBidi" w:hAnsiTheme="minorHAnsi" w:eastAsiaTheme="minorHAnsi" w:asciiTheme="minorHAnsi"/>
        </w:rPr>
        <w:t>：陕西省、区按本院汇编第</w:t>
      </w:r>
      <w:r>
        <w:rPr>
          <w:rFonts w:ascii="Times New Roman" w:hAnsi="Times New Roman" w:eastAsia="Times New Roman" w:cstheme="minorBidi"/>
        </w:rPr>
        <w:t>5</w:t>
      </w:r>
      <w:r>
        <w:rPr>
          <w:rFonts w:cstheme="minorBidi" w:hAnsiTheme="minorHAnsi" w:eastAsiaTheme="minorHAnsi" w:asciiTheme="minorHAnsi"/>
        </w:rPr>
        <w:t>表选用；</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w:t>
      </w:r>
      <w:r>
        <w:rPr>
          <w:rFonts w:ascii="Times New Roman" w:eastAsia="Times New Roman" w:cstheme="minorBidi" w:hAnsiTheme="minorHAnsi"/>
        </w:rPr>
        <w:t>Ki</w:t>
      </w:r>
      <w:r>
        <w:rPr>
          <w:rFonts w:cstheme="minorBidi" w:hAnsiTheme="minorHAnsi" w:eastAsiaTheme="minorHAnsi" w:asciiTheme="minorHAnsi"/>
        </w:rPr>
        <w:t>：陕西省、区按《细则》附录据不同部位不同组合型式选用；</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w:t>
      </w:r>
      <w:r>
        <w:rPr>
          <w:rFonts w:ascii="Times New Roman" w:eastAsia="Times New Roman" w:cstheme="minorBidi" w:hAnsiTheme="minorHAnsi"/>
        </w:rPr>
        <w:t>Fi</w:t>
      </w:r>
      <w:r>
        <w:rPr>
          <w:rFonts w:cstheme="minorBidi" w:hAnsiTheme="minorHAnsi" w:eastAsiaTheme="minorHAnsi" w:asciiTheme="minorHAnsi"/>
        </w:rPr>
        <w:t>：据本设计项目不同朝向计算结果选用。</w:t>
      </w:r>
    </w:p>
    <w:p w:rsidR="0018722C">
      <w:pPr>
        <w:topLinePunct/>
      </w:pPr>
      <w:r>
        <w:rPr>
          <w:rFonts w:cstheme="minorBidi" w:hAnsiTheme="minorHAnsi" w:eastAsiaTheme="minorHAnsi" w:asciiTheme="minorHAnsi" w:ascii="宋体" w:hAnsi="宋体" w:eastAsia="宋体" w:cs="宋体"/>
          <w:b/>
        </w:rPr>
        <w:t>六、结论</w:t>
      </w:r>
    </w:p>
    <w:p w:rsidR="0018722C">
      <w:pPr>
        <w:topLinePunct/>
      </w:pPr>
      <w:r>
        <w:t>经按《民用建筑节能设计标准》陕西省实施细则</w:t>
      </w:r>
      <w:r w:rsidR="001852F3">
        <w:t xml:space="preserve">陕</w:t>
      </w:r>
      <w:r>
        <w:rPr>
          <w:rFonts w:ascii="Times New Roman" w:hAnsi="Times New Roman" w:eastAsia="Times New Roman"/>
        </w:rPr>
        <w:t>DBJ24—8—97</w:t>
      </w:r>
      <w:r>
        <w:t>及《陕西省建筑节能设计导则》相关规定及本工程各部建筑节能设计构造，以及《严寒和寒冷地区居住建筑建筑节能设计标准》</w:t>
      </w:r>
      <w:r>
        <w:rPr>
          <w:rFonts w:ascii="Times New Roman" w:hAnsi="Times New Roman" w:eastAsia="Times New Roman"/>
        </w:rPr>
        <w:t>JGJ 26-2010</w:t>
      </w:r>
      <w:r>
        <w:t>的相关规定，对比相关寒冷气</w:t>
      </w:r>
      <w:r>
        <w:t>候</w:t>
      </w:r>
      <w:r>
        <w:rPr>
          <w:rFonts w:ascii="Times New Roman" w:hAnsi="Times New Roman" w:eastAsia="Times New Roman"/>
        </w:rPr>
        <w:t>B</w:t>
      </w:r>
      <w:r>
        <w:t>区相关各项设计参数限值。本工程部分设计不符合上述相关《标准》《导则》规定，未能满足节能设计要求及节能计标建筑专业各项限值指标。</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新宋体">
    <w:altName w:val="新宋体"/>
    <w:charset w:val="86"/>
    <w:family w:val="modern"/>
    <w:pitch w:val="fixed"/>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19922pt;margin-top:788.54303pt;width:7.5pt;height:13.65pt;mso-position-horizontal-relative:page;mso-position-vertical-relative:page;z-index:-2539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319885pt;margin-top:788.54303pt;width:13.75pt;height:13.65pt;mso-position-horizontal-relative:page;mso-position-vertical-relative:page;z-index:-253576" type="#_x0000_t202" filled="false" stroked="false">
          <v:textbox inset="0,0,0,0">
            <w:txbxContent>
              <w:p>
                <w:pPr>
                  <w:spacing w:before="11"/>
                  <w:ind w:left="40" w:right="0" w:firstLine="0"/>
                  <w:jc w:val="left"/>
                  <w:rPr>
                    <w:rFonts w:ascii="Times New Roman"/>
                    <w:sz w:val="21"/>
                  </w:rPr>
                </w:pPr>
                <w:r>
                  <w:rPr>
                    <w:rFonts w:ascii="Times New Roman"/>
                    <w:sz w:val="21"/>
                  </w:rPr>
                  <w:t>11</w:t>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3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22</w:t>
                </w:r>
                <w:r>
                  <w:rPr/>
                  <w:fldChar w:fldCharType="end"/>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16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33</w:t>
                </w:r>
                <w:r>
                  <w:rPr/>
                  <w:fldChar w:fldCharType="end"/>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19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32</w:t>
                </w:r>
                <w:r>
                  <w:rPr/>
                  <w:fldChar w:fldCharType="end"/>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024" type="#_x0000_t202" filled="false" stroked="false">
          <v:textbox inset="0,0,0,0">
            <w:txbxContent>
              <w:p>
                <w:pPr>
                  <w:spacing w:before="11"/>
                  <w:ind w:left="40" w:right="0" w:firstLine="0"/>
                  <w:jc w:val="left"/>
                  <w:rPr>
                    <w:rFonts w:ascii="Times New Roman"/>
                    <w:sz w:val="21"/>
                  </w:rPr>
                </w:pPr>
                <w:r>
                  <w:rPr>
                    <w:rFonts w:ascii="Times New Roman"/>
                    <w:sz w:val="21"/>
                  </w:rPr>
                  <w:t>41</w:t>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048" type="#_x0000_t202" filled="false" stroked="false">
          <v:textbox inset="0,0,0,0">
            <w:txbxContent>
              <w:p>
                <w:pPr>
                  <w:spacing w:before="11"/>
                  <w:ind w:left="20" w:right="0" w:firstLine="0"/>
                  <w:jc w:val="left"/>
                  <w:rPr>
                    <w:rFonts w:ascii="Times New Roman"/>
                    <w:sz w:val="21"/>
                  </w:rPr>
                </w:pPr>
                <w:r>
                  <w:rPr>
                    <w:rFonts w:ascii="Times New Roman"/>
                    <w:sz w:val="21"/>
                  </w:rPr>
                  <w:t>40</w:t>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97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43</w:t>
                </w:r>
                <w:r>
                  <w:rPr/>
                  <w:fldChar w:fldCharType="end"/>
                </w:r>
              </w:p>
            </w:txbxContent>
          </v:textbox>
          <w10:wrap type="none"/>
        </v:shape>
      </w:pic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00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42</w:t>
                </w:r>
                <w:r>
                  <w:rPr/>
                  <w:fldChar w:fldCharType="end"/>
                </w:r>
              </w:p>
            </w:txbxContent>
          </v:textbox>
          <w10:wrap type="none"/>
        </v:shape>
      </w:pict>
    </w: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8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53</w:t>
                </w:r>
                <w:r>
                  <w:rPr/>
                  <w:fldChar w:fldCharType="end"/>
                </w:r>
              </w:p>
            </w:txbxContent>
          </v:textbox>
          <w10:wrap type="none"/>
        </v:shape>
      </w:pict>
    </w: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9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52</w:t>
                </w:r>
                <w:r>
                  <w:rPr/>
                  <w:fldChar w:fldCharType="end"/>
                </w:r>
              </w:p>
            </w:txbxContent>
          </v:textbox>
          <w10:wrap type="none"/>
        </v:shape>
      </w:pic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7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52" from="70.919998pt,711.51001pt" to="214.919998pt,711.51001pt" stroked="true" strokeweight=".54001pt" strokecolor="#000000">
          <v:stroke dashstyle="solid"/>
          <w10:wrap type="none"/>
        </v:line>
      </w:pict>
    </w:r>
    <w:r>
      <w:rPr/>
      <w:pict>
        <v:shape style="position:absolute;margin-left:69.919998pt;margin-top:788.54303pt;width:12.6pt;height:13.65pt;mso-position-horizontal-relative:page;mso-position-vertical-relative:page;z-index:-253528" type="#_x0000_t202" filled="false" stroked="false">
          <v:textbox inset="0,0,0,0">
            <w:txbxContent>
              <w:p>
                <w:pPr>
                  <w:spacing w:before="11"/>
                  <w:ind w:left="20" w:right="0" w:firstLine="0"/>
                  <w:jc w:val="left"/>
                  <w:rPr>
                    <w:rFonts w:ascii="Times New Roman"/>
                    <w:sz w:val="21"/>
                  </w:rPr>
                </w:pPr>
                <w:r>
                  <w:rPr>
                    <w:rFonts w:ascii="Times New Roman"/>
                    <w:sz w:val="21"/>
                  </w:rPr>
                  <w:t>12</w:t>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736" type="#_x0000_t202" filled="false" stroked="false">
          <v:textbox inset="0,0,0,0">
            <w:txbxContent>
              <w:p>
                <w:pPr>
                  <w:spacing w:before="11"/>
                  <w:ind w:left="20" w:right="0" w:firstLine="0"/>
                  <w:jc w:val="left"/>
                  <w:rPr>
                    <w:rFonts w:ascii="Times New Roman"/>
                    <w:sz w:val="21"/>
                  </w:rPr>
                </w:pPr>
                <w:r>
                  <w:rPr>
                    <w:rFonts w:ascii="Times New Roman"/>
                    <w:sz w:val="21"/>
                  </w:rPr>
                  <w:t>58</w:t>
                </w:r>
              </w:p>
            </w:txbxContent>
          </v:textbox>
          <w10:wrap type="non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688" type="#_x0000_t202" filled="false" stroked="false">
          <v:textbox inset="0,0,0,0">
            <w:txbxContent>
              <w:p>
                <w:pPr>
                  <w:spacing w:before="11"/>
                  <w:ind w:left="40" w:right="0" w:firstLine="0"/>
                  <w:jc w:val="left"/>
                  <w:rPr>
                    <w:rFonts w:ascii="Times New Roman"/>
                    <w:sz w:val="21"/>
                  </w:rPr>
                </w:pPr>
                <w:r>
                  <w:rPr>
                    <w:rFonts w:ascii="Times New Roman"/>
                    <w:sz w:val="21"/>
                  </w:rPr>
                  <w:t>61</w:t>
                </w:r>
              </w:p>
            </w:txbxContent>
          </v:textbox>
          <w10:wrap type="non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712" type="#_x0000_t202" filled="false" stroked="false">
          <v:textbox inset="0,0,0,0">
            <w:txbxContent>
              <w:p>
                <w:pPr>
                  <w:spacing w:before="11"/>
                  <w:ind w:left="20" w:right="0" w:firstLine="0"/>
                  <w:jc w:val="left"/>
                  <w:rPr>
                    <w:rFonts w:ascii="Times New Roman"/>
                    <w:sz w:val="21"/>
                  </w:rPr>
                </w:pPr>
                <w:r>
                  <w:rPr>
                    <w:rFonts w:ascii="Times New Roman"/>
                    <w:sz w:val="21"/>
                  </w:rPr>
                  <w:t>60</w:t>
                </w:r>
              </w:p>
            </w:txbxContent>
          </v:textbox>
          <w10:wrap type="none"/>
        </v:shape>
      </w:pict>
    </w: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64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63</w:t>
                </w:r>
                <w:r>
                  <w:rPr/>
                  <w:fldChar w:fldCharType="end"/>
                </w:r>
              </w:p>
            </w:txbxContent>
          </v:textbox>
          <w10:wrap type="none"/>
        </v:shape>
      </w:pict>
    </w: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66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62</w:t>
                </w:r>
                <w:r>
                  <w:rPr/>
                  <w:fldChar w:fldCharType="end"/>
                </w:r>
              </w:p>
            </w:txbxContent>
          </v:textbox>
          <w10:wrap type="none"/>
        </v:shape>
      </w:pic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16" from="99.239998pt,766.710022pt" to="243.239998pt,766.710022pt" stroked="true" strokeweight=".54001pt" strokecolor="#000000">
          <v:stroke dashstyle="solid"/>
          <w10:wrap type="none"/>
        </v:line>
      </w:pict>
    </w:r>
    <w:r>
      <w:rPr/>
      <w:pict>
        <v:shape style="position:absolute;margin-left:511.899994pt;margin-top:788.54303pt;width:14.6pt;height:13.65pt;mso-position-horizontal-relative:page;mso-position-vertical-relative:page;z-index:-25259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67</w:t>
                </w:r>
                <w:r>
                  <w:rPr/>
                  <w:fldChar w:fldCharType="end"/>
                </w:r>
              </w:p>
            </w:txbxContent>
          </v:textbox>
          <w10:wrap type="none"/>
        </v:shape>
      </w:pict>
    </w: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68" from="70.919998pt,766.710022pt" to="214.919998pt,766.710022pt" stroked="true" strokeweight=".54001pt" strokecolor="#000000">
          <v:stroke dashstyle="solid"/>
          <w10:wrap type="none"/>
        </v:line>
      </w:pict>
    </w:r>
    <w:r>
      <w:rPr/>
      <w:pict>
        <v:shape style="position:absolute;margin-left:69.919998pt;margin-top:788.54303pt;width:12.6pt;height:13.65pt;mso-position-horizontal-relative:page;mso-position-vertical-relative:page;z-index:-252544" type="#_x0000_t202" filled="false" stroked="false">
          <v:textbox inset="0,0,0,0">
            <w:txbxContent>
              <w:p>
                <w:pPr>
                  <w:spacing w:before="11"/>
                  <w:ind w:left="20" w:right="0" w:firstLine="0"/>
                  <w:jc w:val="left"/>
                  <w:rPr>
                    <w:rFonts w:ascii="Times New Roman"/>
                    <w:sz w:val="21"/>
                  </w:rPr>
                </w:pPr>
                <w:r>
                  <w:rPr>
                    <w:rFonts w:ascii="Times New Roman"/>
                    <w:sz w:val="21"/>
                  </w:rPr>
                  <w:t>68</w:t>
                </w:r>
              </w:p>
            </w:txbxContent>
          </v:textbox>
          <w10:wrap type="non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496" type="#_x0000_t202" filled="false" stroked="false">
          <v:textbox inset="0,0,0,0">
            <w:txbxContent>
              <w:p>
                <w:pPr>
                  <w:spacing w:before="11"/>
                  <w:ind w:left="40" w:right="0" w:firstLine="0"/>
                  <w:jc w:val="left"/>
                  <w:rPr>
                    <w:rFonts w:ascii="Times New Roman"/>
                    <w:sz w:val="21"/>
                  </w:rPr>
                </w:pPr>
                <w:r>
                  <w:rPr>
                    <w:rFonts w:ascii="Times New Roman"/>
                    <w:sz w:val="21"/>
                  </w:rPr>
                  <w:t>71</w:t>
                </w:r>
              </w:p>
            </w:txbxContent>
          </v:textbox>
          <w10:wrap type="non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520" type="#_x0000_t202" filled="false" stroked="false">
          <v:textbox inset="0,0,0,0">
            <w:txbxContent>
              <w:p>
                <w:pPr>
                  <w:spacing w:before="11"/>
                  <w:ind w:left="20" w:right="0" w:firstLine="0"/>
                  <w:jc w:val="left"/>
                  <w:rPr>
                    <w:rFonts w:ascii="Times New Roman"/>
                    <w:sz w:val="21"/>
                  </w:rPr>
                </w:pPr>
                <w:r>
                  <w:rPr>
                    <w:rFonts w:ascii="Times New Roman"/>
                    <w:sz w:val="21"/>
                  </w:rPr>
                  <w:t>70</w:t>
                </w:r>
              </w:p>
            </w:txbxContent>
          </v:textbox>
          <w10:wrap type="none"/>
        </v:shape>
      </w:pict>
    </w: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44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504" type="#_x0000_t202" filled="false" stroked="false">
          <v:textbox inset="0,0,0,0">
            <w:txbxContent>
              <w:p>
                <w:pPr>
                  <w:spacing w:before="11"/>
                  <w:ind w:left="40" w:right="0" w:firstLine="0"/>
                  <w:jc w:val="left"/>
                  <w:rPr>
                    <w:rFonts w:ascii="Times New Roman"/>
                    <w:sz w:val="21"/>
                  </w:rPr>
                </w:pPr>
                <w:r>
                  <w:rPr>
                    <w:rFonts w:ascii="Times New Roman"/>
                    <w:sz w:val="21"/>
                  </w:rPr>
                  <w:t>13</w:t>
                </w:r>
              </w:p>
            </w:txbxContent>
          </v:textbox>
          <w10:wrap type="non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47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72</w:t>
                </w:r>
                <w:r>
                  <w:rPr/>
                  <w:fldChar w:fldCharType="end"/>
                </w:r>
              </w:p>
            </w:txbxContent>
          </v:textbox>
          <w10:wrap type="none"/>
        </v:shape>
      </w:pic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32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77</w:t>
                </w:r>
                <w:r>
                  <w:rPr/>
                  <w:fldChar w:fldCharType="end"/>
                </w:r>
              </w:p>
            </w:txbxContent>
          </v:textbox>
          <w10:wrap type="non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304" type="#_x0000_t202" filled="false" stroked="false">
          <v:textbox inset="0,0,0,0">
            <w:txbxContent>
              <w:p>
                <w:pPr>
                  <w:spacing w:before="11"/>
                  <w:ind w:left="20" w:right="0" w:firstLine="0"/>
                  <w:jc w:val="left"/>
                  <w:rPr>
                    <w:rFonts w:ascii="Times New Roman"/>
                    <w:sz w:val="21"/>
                  </w:rPr>
                </w:pPr>
                <w:r>
                  <w:rPr>
                    <w:rFonts w:ascii="Times New Roman"/>
                    <w:sz w:val="21"/>
                  </w:rPr>
                  <w:t>78</w:t>
                </w:r>
              </w:p>
            </w:txbxContent>
          </v:textbox>
          <w10:wrap type="non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256" type="#_x0000_t202" filled="false" stroked="false">
          <v:textbox inset="0,0,0,0">
            <w:txbxContent>
              <w:p>
                <w:pPr>
                  <w:spacing w:before="11"/>
                  <w:ind w:left="40" w:right="0" w:firstLine="0"/>
                  <w:jc w:val="left"/>
                  <w:rPr>
                    <w:rFonts w:ascii="Times New Roman"/>
                    <w:sz w:val="21"/>
                  </w:rPr>
                </w:pPr>
                <w:r>
                  <w:rPr>
                    <w:rFonts w:ascii="Times New Roman"/>
                    <w:sz w:val="21"/>
                  </w:rPr>
                  <w:t>81</w:t>
                </w:r>
              </w:p>
            </w:txbxContent>
          </v:textbox>
          <w10:wrap type="non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280" type="#_x0000_t202" filled="false" stroked="false">
          <v:textbox inset="0,0,0,0">
            <w:txbxContent>
              <w:p>
                <w:pPr>
                  <w:spacing w:before="11"/>
                  <w:ind w:left="20" w:right="0" w:firstLine="0"/>
                  <w:jc w:val="left"/>
                  <w:rPr>
                    <w:rFonts w:ascii="Times New Roman"/>
                    <w:sz w:val="21"/>
                  </w:rPr>
                </w:pPr>
                <w:r>
                  <w:rPr>
                    <w:rFonts w:ascii="Times New Roman"/>
                    <w:sz w:val="21"/>
                  </w:rPr>
                  <w:t>80</w:t>
                </w:r>
              </w:p>
            </w:txbxContent>
          </v:textbox>
          <w10:wrap type="none"/>
        </v:shape>
      </w:pict>
    </w: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20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83</w:t>
                </w:r>
                <w:r>
                  <w:rPr/>
                  <w:fldChar w:fldCharType="end"/>
                </w:r>
              </w:p>
            </w:txbxContent>
          </v:textbox>
          <w10:wrap type="none"/>
        </v:shape>
      </w:pict>
    </w: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23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82</w:t>
                </w:r>
                <w:r>
                  <w:rPr/>
                  <w:fldChar w:fldCharType="end"/>
                </w:r>
              </w:p>
            </w:txbxContent>
          </v:textbox>
          <w10:wrap type="none"/>
        </v:shape>
      </w:pic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160" type="#_x0000_t202" filled="false" stroked="false">
          <v:textbox inset="0,0,0,0">
            <w:txbxContent>
              <w:p>
                <w:pPr>
                  <w:spacing w:before="11"/>
                  <w:ind w:left="40" w:right="0" w:firstLine="0"/>
                  <w:jc w:val="left"/>
                  <w:rPr>
                    <w:rFonts w:ascii="Times New Roman"/>
                    <w:sz w:val="21"/>
                  </w:rPr>
                </w:pPr>
                <w:r>
                  <w:rPr>
                    <w:rFonts w:ascii="Times New Roman"/>
                    <w:sz w:val="21"/>
                  </w:rPr>
                  <w:t>91</w:t>
                </w:r>
              </w:p>
            </w:txbxContent>
          </v:textbox>
          <w10:wrap type="none"/>
        </v:shape>
      </w:pict>
    </w: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184" type="#_x0000_t202" filled="false" stroked="false">
          <v:textbox inset="0,0,0,0">
            <w:txbxContent>
              <w:p>
                <w:pPr>
                  <w:spacing w:before="11"/>
                  <w:ind w:left="20" w:right="0" w:firstLine="0"/>
                  <w:jc w:val="left"/>
                  <w:rPr>
                    <w:rFonts w:ascii="Times New Roman"/>
                    <w:sz w:val="21"/>
                  </w:rPr>
                </w:pPr>
                <w:r>
                  <w:rPr>
                    <w:rFonts w:ascii="Times New Roman"/>
                    <w:sz w:val="21"/>
                  </w:rPr>
                  <w:t>90</w:t>
                </w:r>
              </w:p>
            </w:txbxContent>
          </v:textbox>
          <w10:wrap type="none"/>
        </v:shape>
      </w:pict>
    </w: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192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4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14</w:t>
                </w:r>
                <w:r>
                  <w:rPr/>
                  <w:fldChar w:fldCharType="end"/>
                </w:r>
              </w:p>
            </w:txbxContent>
          </v:textbox>
          <w10:wrap type="none"/>
        </v:shape>
      </w:pict>
    </w: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896" type="#_x0000_t202" filled="false" stroked="false">
          <v:textbox inset="0,0,0,0">
            <w:txbxContent>
              <w:p>
                <w:pPr>
                  <w:spacing w:before="11"/>
                  <w:ind w:left="20" w:right="0" w:firstLine="0"/>
                  <w:jc w:val="left"/>
                  <w:rPr>
                    <w:rFonts w:ascii="Times New Roman"/>
                    <w:sz w:val="21"/>
                  </w:rPr>
                </w:pPr>
                <w:r>
                  <w:rPr>
                    <w:rFonts w:ascii="Times New Roman"/>
                    <w:sz w:val="21"/>
                  </w:rPr>
                  <w:t>100</w:t>
                </w:r>
              </w:p>
            </w:txbxContent>
          </v:textbox>
          <w10:wrap type="none"/>
        </v:shape>
      </w:pict>
    </w: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87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848" type="#_x0000_t202" filled="false" stroked="false">
          <v:textbox inset="0,0,0,0">
            <w:txbxContent>
              <w:p>
                <w:pPr>
                  <w:spacing w:before="11"/>
                  <w:ind w:left="20" w:right="0" w:firstLine="0"/>
                  <w:jc w:val="left"/>
                  <w:rPr>
                    <w:rFonts w:ascii="Times New Roman"/>
                    <w:sz w:val="21"/>
                  </w:rPr>
                </w:pPr>
                <w:r>
                  <w:rPr>
                    <w:rFonts w:ascii="Times New Roman"/>
                    <w:sz w:val="21"/>
                  </w:rPr>
                  <w:t>102</w:t>
                </w:r>
              </w:p>
            </w:txbxContent>
          </v:textbox>
          <w10:wrap type="none"/>
        </v:shape>
      </w:pic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776" type="#_x0000_t202" filled="false" stroked="false">
          <v:textbox inset="0,0,0,0">
            <w:txbxContent>
              <w:p>
                <w:pPr>
                  <w:spacing w:before="11"/>
                  <w:ind w:left="40" w:right="0" w:firstLine="0"/>
                  <w:jc w:val="left"/>
                  <w:rPr>
                    <w:rFonts w:ascii="Times New Roman"/>
                    <w:sz w:val="21"/>
                  </w:rPr>
                </w:pPr>
                <w:r>
                  <w:rPr>
                    <w:rFonts w:ascii="Times New Roman"/>
                    <w:sz w:val="21"/>
                  </w:rPr>
                  <w:t>105</w:t>
                </w:r>
              </w:p>
            </w:txbxContent>
          </v:textbox>
          <w10:wrap type="none"/>
        </v:shape>
      </w:pict>
    </w: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24" from="70.919998pt,766.710022pt" to="214.919998pt,766.710022pt" stroked="true" strokeweight=".54001pt" strokecolor="#000000">
          <v:stroke dashstyle="solid"/>
          <w10:wrap type="none"/>
        </v:line>
      </w:pict>
    </w:r>
    <w:r>
      <w:rPr/>
      <w:pict>
        <v:shape style="position:absolute;margin-left:69.919998pt;margin-top:788.54303pt;width:17.75pt;height:13.65pt;mso-position-horizontal-relative:page;mso-position-vertical-relative:page;z-index:-251800" type="#_x0000_t202" filled="false" stroked="false">
          <v:textbox inset="0,0,0,0">
            <w:txbxContent>
              <w:p>
                <w:pPr>
                  <w:spacing w:before="11"/>
                  <w:ind w:left="20" w:right="0" w:firstLine="0"/>
                  <w:jc w:val="left"/>
                  <w:rPr>
                    <w:rFonts w:ascii="Times New Roman"/>
                    <w:sz w:val="21"/>
                  </w:rPr>
                </w:pPr>
                <w:r>
                  <w:rPr>
                    <w:rFonts w:ascii="Times New Roman"/>
                    <w:sz w:val="21"/>
                  </w:rPr>
                  <w:t>104</w:t>
                </w:r>
              </w:p>
            </w:txbxContent>
          </v:textbox>
          <w10:wrap type="none"/>
        </v:shape>
      </w:pict>
    </w:r>
  </w:p>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72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107</w:t>
                </w:r>
                <w:r>
                  <w:rPr/>
                  <w:fldChar w:fldCharType="end"/>
                </w:r>
              </w:p>
            </w:txbxContent>
          </v:textbox>
          <w10:wrap type="none"/>
        </v:shape>
      </w:pic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75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106</w:t>
                </w:r>
                <w:r>
                  <w:rPr/>
                  <w:fldChar w:fldCharType="end"/>
                </w:r>
              </w:p>
            </w:txbxContent>
          </v:textbox>
          <w10:wrap type="none"/>
        </v:shape>
      </w:pict>
    </w: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5pt;height:13.65pt;mso-position-horizontal-relative:page;mso-position-vertical-relative:page;z-index:-2516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4pt;height:13.65pt;mso-position-horizontal-relative:page;mso-position-vertical-relative:page;z-index:-2517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110</w:t>
                </w:r>
                <w:r>
                  <w:rPr/>
                  <w:fldChar w:fldCharType="end"/>
                </w:r>
              </w:p>
            </w:txbxContent>
          </v:textbox>
          <w10:wrap type="none"/>
        </v:shape>
      </w:pic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4pt;height:13.65pt;mso-position-horizontal-relative:page;mso-position-vertical-relative:page;z-index:-2515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45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15</w:t>
                </w:r>
                <w:r>
                  <w:rPr/>
                  <w:fldChar w:fldCharType="end"/>
                </w:r>
              </w:p>
            </w:txbxContent>
          </v:textbox>
          <w10:wrap type="none"/>
        </v:shape>
      </w:pict>
    </w:r>
  </w:p>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4pt;height:13.65pt;mso-position-horizontal-relative:page;mso-position-vertical-relative:page;z-index:-251536" type="#_x0000_t202" filled="false" stroked="false">
          <v:textbox inset="0,0,0,0">
            <w:txbxContent>
              <w:p>
                <w:pPr>
                  <w:spacing w:before="11"/>
                  <w:ind w:left="20" w:right="0" w:firstLine="0"/>
                  <w:jc w:val="left"/>
                  <w:rPr>
                    <w:rFonts w:ascii="Times New Roman"/>
                    <w:sz w:val="21"/>
                  </w:rPr>
                </w:pPr>
                <w:r>
                  <w:rPr>
                    <w:rFonts w:ascii="Times New Roman"/>
                    <w:sz w:val="21"/>
                  </w:rPr>
                  <w:t>114</w:t>
                </w:r>
              </w:p>
            </w:txbxContent>
          </v:textbox>
          <w10:wrap type="none"/>
        </v:shape>
      </w:pict>
    </w:r>
  </w:p>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4pt;height:13.65pt;mso-position-horizontal-relative:page;mso-position-vertical-relative:page;z-index:-25141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117</w:t>
                </w:r>
                <w:r>
                  <w:rPr/>
                  <w:fldChar w:fldCharType="end"/>
                </w:r>
              </w:p>
            </w:txbxContent>
          </v:textbox>
          <w10:wrap type="none"/>
        </v:shape>
      </w:pic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4pt;height:13.65pt;mso-position-horizontal-relative:page;mso-position-vertical-relative:page;z-index:-251392" type="#_x0000_t202" filled="false" stroked="false">
          <v:textbox inset="0,0,0,0">
            <w:txbxContent>
              <w:p>
                <w:pPr>
                  <w:spacing w:before="11"/>
                  <w:ind w:left="20" w:right="0" w:firstLine="0"/>
                  <w:jc w:val="left"/>
                  <w:rPr>
                    <w:rFonts w:ascii="Times New Roman"/>
                    <w:sz w:val="21"/>
                  </w:rPr>
                </w:pPr>
                <w:r>
                  <w:rPr>
                    <w:rFonts w:ascii="Times New Roman"/>
                    <w:sz w:val="21"/>
                  </w:rPr>
                  <w:t>118</w:t>
                </w:r>
              </w:p>
            </w:txbxContent>
          </v:textbox>
          <w10:wrap type="none"/>
        </v:shape>
      </w:pict>
    </w: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344" type="#_x0000_t202" filled="false" stroked="false">
          <v:textbox inset="0,0,0,0">
            <w:txbxContent>
              <w:p>
                <w:pPr>
                  <w:spacing w:before="11"/>
                  <w:ind w:left="40" w:right="0" w:firstLine="0"/>
                  <w:jc w:val="left"/>
                  <w:rPr>
                    <w:rFonts w:ascii="Times New Roman"/>
                    <w:sz w:val="21"/>
                  </w:rPr>
                </w:pPr>
                <w:r>
                  <w:rPr>
                    <w:rFonts w:ascii="Times New Roman"/>
                    <w:sz w:val="21"/>
                  </w:rPr>
                  <w:t>121</w:t>
                </w:r>
              </w:p>
            </w:txbxContent>
          </v:textbox>
          <w10:wrap type="none"/>
        </v:shape>
      </w:pict>
    </w:r>
  </w:p>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368" type="#_x0000_t202" filled="false" stroked="false">
          <v:textbox inset="0,0,0,0">
            <w:txbxContent>
              <w:p>
                <w:pPr>
                  <w:spacing w:before="11"/>
                  <w:ind w:left="20" w:right="0" w:firstLine="0"/>
                  <w:jc w:val="left"/>
                  <w:rPr>
                    <w:rFonts w:ascii="Times New Roman"/>
                    <w:sz w:val="21"/>
                  </w:rPr>
                </w:pPr>
                <w:r>
                  <w:rPr>
                    <w:rFonts w:ascii="Times New Roman"/>
                    <w:sz w:val="21"/>
                  </w:rPr>
                  <w:t>120</w:t>
                </w:r>
              </w:p>
            </w:txbxContent>
          </v:textbox>
          <w10:wrap type="none"/>
        </v:shape>
      </w:pic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296" type="#_x0000_t202" filled="false" stroked="false">
          <v:textbox inset="0,0,0,0">
            <w:txbxContent>
              <w:p>
                <w:pPr>
                  <w:spacing w:before="11"/>
                  <w:ind w:left="40" w:right="0" w:firstLine="0"/>
                  <w:jc w:val="left"/>
                  <w:rPr>
                    <w:rFonts w:ascii="Times New Roman"/>
                    <w:sz w:val="21"/>
                  </w:rPr>
                </w:pPr>
                <w:r>
                  <w:rPr>
                    <w:rFonts w:ascii="Times New Roman"/>
                    <w:sz w:val="21"/>
                  </w:rPr>
                  <w:t>123</w:t>
                </w:r>
              </w:p>
            </w:txbxContent>
          </v:textbox>
          <w10:wrap type="none"/>
        </v:shape>
      </w:pict>
    </w: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320" type="#_x0000_t202" filled="false" stroked="false">
          <v:textbox inset="0,0,0,0">
            <w:txbxContent>
              <w:p>
                <w:pPr>
                  <w:spacing w:before="11"/>
                  <w:ind w:left="20" w:right="0" w:firstLine="0"/>
                  <w:jc w:val="left"/>
                  <w:rPr>
                    <w:rFonts w:ascii="Times New Roman"/>
                    <w:sz w:val="21"/>
                  </w:rPr>
                </w:pPr>
                <w:r>
                  <w:rPr>
                    <w:rFonts w:ascii="Times New Roman"/>
                    <w:sz w:val="21"/>
                  </w:rPr>
                  <w:t>122</w:t>
                </w:r>
              </w:p>
            </w:txbxContent>
          </v:textbox>
          <w10:wrap type="none"/>
        </v:shape>
      </w:pict>
    </w:r>
  </w:p>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22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125</w:t>
                </w:r>
                <w:r>
                  <w:rPr/>
                  <w:fldChar w:fldCharType="end"/>
                </w:r>
              </w:p>
            </w:txbxContent>
          </v:textbox>
          <w10:wrap type="none"/>
        </v:shape>
      </w:pict>
    </w: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1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432" type="#_x0000_t202" filled="false" stroked="false">
          <v:textbox inset="0,0,0,0">
            <w:txbxContent>
              <w:p>
                <w:pPr>
                  <w:spacing w:before="11"/>
                  <w:ind w:left="20" w:right="0" w:firstLine="0"/>
                  <w:jc w:val="left"/>
                  <w:rPr>
                    <w:rFonts w:ascii="Times New Roman"/>
                    <w:sz w:val="21"/>
                  </w:rPr>
                </w:pPr>
                <w:r>
                  <w:rPr>
                    <w:rFonts w:ascii="Times New Roman"/>
                    <w:sz w:val="21"/>
                  </w:rPr>
                  <w:t>20</w:t>
                </w:r>
              </w:p>
            </w:txbxContent>
          </v:textbox>
          <w10:wrap type="none"/>
        </v:shape>
      </w:pic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0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128</w:t>
                </w:r>
                <w:r>
                  <w:rPr/>
                  <w:fldChar w:fldCharType="end"/>
                </w:r>
              </w:p>
            </w:txbxContent>
          </v:textbox>
          <w10:wrap type="none"/>
        </v:shape>
      </w:pic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03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131</w:t>
                </w:r>
                <w:r>
                  <w:rPr/>
                  <w:fldChar w:fldCharType="end"/>
                </w:r>
              </w:p>
            </w:txbxContent>
          </v:textbox>
          <w10:wrap type="none"/>
        </v:shape>
      </w:pict>
    </w: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05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130</w:t>
                </w:r>
                <w:r>
                  <w:rPr/>
                  <w:fldChar w:fldCharType="end"/>
                </w:r>
              </w:p>
            </w:txbxContent>
          </v:textbox>
          <w10:wrap type="none"/>
        </v:shape>
      </w:pict>
    </w:r>
  </w:p>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408" from="99.239998pt,766.710022pt" to="243.239998pt,766.710022pt" stroked="true" strokeweight=".54001pt" strokecolor="#000000">
          <v:stroke dashstyle="solid"/>
          <w10:wrap type="none"/>
        </v:line>
      </w:pict>
    </w:r>
    <w:r>
      <w:rPr/>
      <w:pict>
        <v:shape style="position:absolute;margin-left:512.900024pt;margin-top:788.54303pt;width:12.6pt;height:13.65pt;mso-position-horizontal-relative:page;mso-position-vertical-relative:page;z-index:-253384" type="#_x0000_t202" filled="false" stroked="false">
          <v:textbox inset="0,0,0,0">
            <w:txbxContent>
              <w:p>
                <w:pPr>
                  <w:spacing w:before="11"/>
                  <w:ind w:left="20" w:right="0" w:firstLine="0"/>
                  <w:jc w:val="left"/>
                  <w:rPr>
                    <w:rFonts w:ascii="Times New Roman"/>
                    <w:sz w:val="21"/>
                  </w:rPr>
                </w:pPr>
                <w:r>
                  <w:rPr>
                    <w:rFonts w:ascii="Times New Roman"/>
                    <w:sz w:val="21"/>
                  </w:rPr>
                  <w:t>21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3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22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33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23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312" type="#_x0000_t202" filled="false" stroked="false">
          <v:textbox inset="0,0,0,0">
            <w:txbxContent>
              <w:p>
                <w:pPr>
                  <w:spacing w:before="11"/>
                  <w:ind w:left="20" w:right="0" w:firstLine="0"/>
                  <w:jc w:val="left"/>
                  <w:rPr>
                    <w:rFonts w:ascii="Times New Roman"/>
                    <w:sz w:val="21"/>
                  </w:rPr>
                </w:pPr>
                <w:r>
                  <w:rPr>
                    <w:rFonts w:ascii="Times New Roman"/>
                    <w:sz w:val="21"/>
                  </w:rPr>
                  <w:t>30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288" type="#_x0000_t202" filled="false" stroked="false">
          <v:textbox inset="0,0,0,0">
            <w:txbxContent>
              <w:p>
                <w:pPr>
                  <w:spacing w:before="11"/>
                  <w:ind w:left="40" w:right="0" w:firstLine="0"/>
                  <w:jc w:val="left"/>
                  <w:rPr>
                    <w:rFonts w:ascii="Times New Roman"/>
                    <w:sz w:val="21"/>
                  </w:rPr>
                </w:pPr>
                <w:r>
                  <w:rPr>
                    <w:rFonts w:ascii="Times New Roman"/>
                    <w:sz w:val="21"/>
                  </w:rPr>
                  <w:t>31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19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32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16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33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048" type="#_x0000_t202" filled="false" stroked="false">
          <v:textbox inset="0,0,0,0">
            <w:txbxContent>
              <w:p>
                <w:pPr>
                  <w:spacing w:before="11"/>
                  <w:ind w:left="20" w:right="0" w:firstLine="0"/>
                  <w:jc w:val="left"/>
                  <w:rPr>
                    <w:rFonts w:ascii="Times New Roman"/>
                    <w:sz w:val="21"/>
                  </w:rPr>
                </w:pPr>
                <w:r>
                  <w:rPr>
                    <w:rFonts w:ascii="Times New Roman"/>
                    <w:sz w:val="21"/>
                  </w:rPr>
                  <w:t>40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024" type="#_x0000_t202" filled="false" stroked="false">
          <v:textbox inset="0,0,0,0">
            <w:txbxContent>
              <w:p>
                <w:pPr>
                  <w:spacing w:before="11"/>
                  <w:ind w:left="40" w:right="0" w:firstLine="0"/>
                  <w:jc w:val="left"/>
                  <w:rPr>
                    <w:rFonts w:ascii="Times New Roman"/>
                    <w:sz w:val="21"/>
                  </w:rPr>
                </w:pPr>
                <w:r>
                  <w:rPr>
                    <w:rFonts w:ascii="Times New Roman"/>
                    <w:sz w:val="21"/>
                  </w:rPr>
                  <w:t>41</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00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42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97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43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952" type="#_x0000_t202" filled="false" stroked="false">
          <v:textbox inset="0,0,0,0">
            <w:txbxContent>
              <w:p>
                <w:pPr>
                  <w:spacing w:before="11"/>
                  <w:ind w:left="20" w:right="0" w:firstLine="0"/>
                  <w:jc w:val="left"/>
                  <w:rPr>
                    <w:rFonts w:ascii="Times New Roman"/>
                    <w:sz w:val="21"/>
                  </w:rPr>
                </w:pPr>
                <w:r>
                  <w:rPr>
                    <w:rFonts w:ascii="Times New Roman"/>
                    <w:sz w:val="21"/>
                  </w:rPr>
                  <w:t>50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928" type="#_x0000_t202" filled="false" stroked="false">
          <v:textbox inset="0,0,0,0">
            <w:txbxContent>
              <w:p>
                <w:pPr>
                  <w:spacing w:before="11"/>
                  <w:ind w:left="40" w:right="0" w:firstLine="0"/>
                  <w:jc w:val="left"/>
                  <w:rPr>
                    <w:rFonts w:ascii="Times New Roman"/>
                    <w:sz w:val="21"/>
                  </w:rPr>
                </w:pPr>
                <w:r>
                  <w:rPr>
                    <w:rFonts w:ascii="Times New Roman"/>
                    <w:sz w:val="21"/>
                  </w:rPr>
                  <w:t>51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9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76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8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53</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7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57</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736" type="#_x0000_t202" filled="false" stroked="false">
          <v:textbox inset="0,0,0,0">
            <w:txbxContent>
              <w:p>
                <w:pPr>
                  <w:spacing w:before="11"/>
                  <w:ind w:left="20" w:right="0" w:firstLine="0"/>
                  <w:jc w:val="left"/>
                  <w:rPr>
                    <w:rFonts w:ascii="Times New Roman"/>
                    <w:sz w:val="21"/>
                  </w:rPr>
                </w:pPr>
                <w:r>
                  <w:rPr>
                    <w:rFonts w:ascii="Times New Roman"/>
                    <w:sz w:val="21"/>
                  </w:rPr>
                  <w:t>58</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712" type="#_x0000_t202" filled="false" stroked="false">
          <v:textbox inset="0,0,0,0">
            <w:txbxContent>
              <w:p>
                <w:pPr>
                  <w:spacing w:before="11"/>
                  <w:ind w:left="20" w:right="0" w:firstLine="0"/>
                  <w:jc w:val="left"/>
                  <w:rPr>
                    <w:rFonts w:ascii="Times New Roman"/>
                    <w:sz w:val="21"/>
                  </w:rPr>
                </w:pPr>
                <w:r>
                  <w:rPr>
                    <w:rFonts w:ascii="Times New Roman"/>
                    <w:sz w:val="21"/>
                  </w:rPr>
                  <w:t>60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688" type="#_x0000_t202" filled="false" stroked="false">
          <v:textbox inset="0,0,0,0">
            <w:txbxContent>
              <w:p>
                <w:pPr>
                  <w:spacing w:before="11"/>
                  <w:ind w:left="40" w:right="0" w:firstLine="0"/>
                  <w:jc w:val="left"/>
                  <w:rPr>
                    <w:rFonts w:ascii="Times New Roman"/>
                    <w:sz w:val="21"/>
                  </w:rPr>
                </w:pPr>
                <w:r>
                  <w:rPr>
                    <w:rFonts w:ascii="Times New Roman"/>
                    <w:sz w:val="21"/>
                  </w:rPr>
                  <w:t>61</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66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64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16" from="99.239998pt,766.710022pt" to="243.239998pt,766.710022pt" stroked="true" strokeweight=".54001pt" strokecolor="#000000">
          <v:stroke dashstyle="solid"/>
          <w10:wrap type="none"/>
        </v:line>
      </w:pict>
    </w:r>
    <w:r>
      <w:rPr/>
      <w:pict>
        <v:shape style="position:absolute;margin-left:511.899994pt;margin-top:788.54303pt;width:14.6pt;height:13.65pt;mso-position-horizontal-relative:page;mso-position-vertical-relative:page;z-index:-25259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67</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68" from="70.919998pt,766.710022pt" to="214.919998pt,766.710022pt" stroked="true" strokeweight=".54001pt" strokecolor="#000000">
          <v:stroke dashstyle="solid"/>
          <w10:wrap type="none"/>
        </v:line>
      </w:pict>
    </w:r>
    <w:r>
      <w:rPr/>
      <w:pict>
        <v:shape style="position:absolute;margin-left:69.919998pt;margin-top:788.54303pt;width:12.6pt;height:13.65pt;mso-position-horizontal-relative:page;mso-position-vertical-relative:page;z-index:-252544" type="#_x0000_t202" filled="false" stroked="false">
          <v:textbox inset="0,0,0,0">
            <w:txbxContent>
              <w:p>
                <w:pPr>
                  <w:spacing w:before="11"/>
                  <w:ind w:left="20" w:right="0" w:firstLine="0"/>
                  <w:jc w:val="left"/>
                  <w:rPr>
                    <w:rFonts w:ascii="Times New Roman"/>
                    <w:sz w:val="21"/>
                  </w:rPr>
                </w:pPr>
                <w:r>
                  <w:rPr>
                    <w:rFonts w:ascii="Times New Roman"/>
                    <w:sz w:val="21"/>
                  </w:rPr>
                  <w:t>68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7.25pt;height:13.65pt;mso-position-horizontal-relative:page;mso-position-vertical-relative:page;z-index:-253744" type="#_x0000_t202" filled="false" stroked="false">
          <v:textbox inset="0,0,0,0">
            <w:txbxContent>
              <w:p>
                <w:pPr>
                  <w:spacing w:before="11"/>
                  <w:ind w:left="20" w:right="0" w:firstLine="0"/>
                  <w:jc w:val="left"/>
                  <w:rPr>
                    <w:rFonts w:ascii="Times New Roman"/>
                    <w:sz w:val="21"/>
                  </w:rPr>
                </w:pPr>
                <w:r>
                  <w:rPr>
                    <w:rFonts w:ascii="Times New Roman"/>
                    <w:sz w:val="21"/>
                  </w:rPr>
                  <w:t>2</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520" type="#_x0000_t202" filled="false" stroked="false">
          <v:textbox inset="0,0,0,0">
            <w:txbxContent>
              <w:p>
                <w:pPr>
                  <w:spacing w:before="11"/>
                  <w:ind w:left="20" w:right="0" w:firstLine="0"/>
                  <w:jc w:val="left"/>
                  <w:rPr>
                    <w:rFonts w:ascii="Times New Roman"/>
                    <w:sz w:val="21"/>
                  </w:rPr>
                </w:pPr>
                <w:r>
                  <w:rPr>
                    <w:rFonts w:ascii="Times New Roman"/>
                    <w:sz w:val="21"/>
                  </w:rPr>
                  <w:t>70</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496" type="#_x0000_t202" filled="false" stroked="false">
          <v:textbox inset="0,0,0,0">
            <w:txbxContent>
              <w:p>
                <w:pPr>
                  <w:spacing w:before="11"/>
                  <w:ind w:left="40" w:right="0" w:firstLine="0"/>
                  <w:jc w:val="left"/>
                  <w:rPr>
                    <w:rFonts w:ascii="Times New Roman"/>
                    <w:sz w:val="21"/>
                  </w:rPr>
                </w:pPr>
                <w:r>
                  <w:rPr>
                    <w:rFonts w:ascii="Times New Roman"/>
                    <w:sz w:val="21"/>
                  </w:rPr>
                  <w:t>71</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47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72</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44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73</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32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77</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304" type="#_x0000_t202" filled="false" stroked="false">
          <v:textbox inset="0,0,0,0">
            <w:txbxContent>
              <w:p>
                <w:pPr>
                  <w:spacing w:before="11"/>
                  <w:ind w:left="20" w:right="0" w:firstLine="0"/>
                  <w:jc w:val="left"/>
                  <w:rPr>
                    <w:rFonts w:ascii="Times New Roman"/>
                    <w:sz w:val="21"/>
                  </w:rPr>
                </w:pPr>
                <w:r>
                  <w:rPr>
                    <w:rFonts w:ascii="Times New Roman"/>
                    <w:sz w:val="21"/>
                  </w:rPr>
                  <w:t>78</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280" type="#_x0000_t202" filled="false" stroked="false">
          <v:textbox inset="0,0,0,0">
            <w:txbxContent>
              <w:p>
                <w:pPr>
                  <w:spacing w:before="11"/>
                  <w:ind w:left="20" w:right="0" w:firstLine="0"/>
                  <w:jc w:val="left"/>
                  <w:rPr>
                    <w:rFonts w:ascii="Times New Roman"/>
                    <w:sz w:val="21"/>
                  </w:rPr>
                </w:pPr>
                <w:r>
                  <w:rPr>
                    <w:rFonts w:ascii="Times New Roman"/>
                    <w:sz w:val="21"/>
                  </w:rPr>
                  <w:t>80</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256" type="#_x0000_t202" filled="false" stroked="false">
          <v:textbox inset="0,0,0,0">
            <w:txbxContent>
              <w:p>
                <w:pPr>
                  <w:spacing w:before="11"/>
                  <w:ind w:left="40" w:right="0" w:firstLine="0"/>
                  <w:jc w:val="left"/>
                  <w:rPr>
                    <w:rFonts w:ascii="Times New Roman"/>
                    <w:sz w:val="21"/>
                  </w:rPr>
                </w:pPr>
                <w:r>
                  <w:rPr>
                    <w:rFonts w:ascii="Times New Roman"/>
                    <w:sz w:val="21"/>
                  </w:rPr>
                  <w:t>81</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23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82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20" from="70.919998pt,766.710022pt" to="214.919998pt,766.710022pt" stroked="true" strokeweight=".54001pt" strokecolor="#000000">
          <v:stroke dashstyle="solid"/>
          <w10:wrap type="none"/>
        </v:line>
      </w:pict>
    </w:r>
    <w:r>
      <w:rPr/>
      <w:pict>
        <v:shape style="position:absolute;margin-left:69.919998pt;margin-top:788.54303pt;width:7.25pt;height:13.65pt;mso-position-horizontal-relative:page;mso-position-vertical-relative:page;z-index:-253696" type="#_x0000_t202" filled="false" stroked="false">
          <v:textbox inset="0,0,0,0">
            <w:txbxContent>
              <w:p>
                <w:pPr>
                  <w:spacing w:before="11"/>
                  <w:ind w:left="20" w:right="0" w:firstLine="0"/>
                  <w:jc w:val="left"/>
                  <w:rPr>
                    <w:rFonts w:ascii="Times New Roman"/>
                    <w:sz w:val="21"/>
                  </w:rPr>
                </w:pPr>
                <w:r>
                  <w:rPr>
                    <w:rFonts w:ascii="Times New Roman"/>
                    <w:sz w:val="21"/>
                  </w:rPr>
                  <w:t>4</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20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83</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184" type="#_x0000_t202" filled="false" stroked="false">
          <v:textbox inset="0,0,0,0">
            <w:txbxContent>
              <w:p>
                <w:pPr>
                  <w:spacing w:before="11"/>
                  <w:ind w:left="20" w:right="0" w:firstLine="0"/>
                  <w:jc w:val="left"/>
                  <w:rPr>
                    <w:rFonts w:ascii="Times New Roman"/>
                    <w:sz w:val="21"/>
                  </w:rPr>
                </w:pPr>
                <w:r>
                  <w:rPr>
                    <w:rFonts w:ascii="Times New Roman"/>
                    <w:sz w:val="21"/>
                  </w:rPr>
                  <w:t>90</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160" type="#_x0000_t202" filled="false" stroked="false">
          <v:textbox inset="0,0,0,0">
            <w:txbxContent>
              <w:p>
                <w:pPr>
                  <w:spacing w:before="11"/>
                  <w:ind w:left="40" w:right="0" w:firstLine="0"/>
                  <w:jc w:val="left"/>
                  <w:rPr>
                    <w:rFonts w:ascii="Times New Roman"/>
                    <w:sz w:val="21"/>
                  </w:rPr>
                </w:pPr>
                <w:r>
                  <w:rPr>
                    <w:rFonts w:ascii="Times New Roman"/>
                    <w:sz w:val="21"/>
                  </w:rPr>
                  <w:t>91</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13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92</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11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93</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192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99</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896" type="#_x0000_t202" filled="false" stroked="false">
          <v:textbox inset="0,0,0,0">
            <w:txbxContent>
              <w:p>
                <w:pPr>
                  <w:spacing w:before="11"/>
                  <w:ind w:left="20" w:right="0" w:firstLine="0"/>
                  <w:jc w:val="left"/>
                  <w:rPr>
                    <w:rFonts w:ascii="Times New Roman"/>
                    <w:sz w:val="21"/>
                  </w:rPr>
                </w:pPr>
                <w:r>
                  <w:rPr>
                    <w:rFonts w:ascii="Times New Roman"/>
                    <w:sz w:val="21"/>
                  </w:rPr>
                  <w:t>100</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87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848" type="#_x0000_t202" filled="false" stroked="false">
          <v:textbox inset="0,0,0,0">
            <w:txbxContent>
              <w:p>
                <w:pPr>
                  <w:spacing w:before="11"/>
                  <w:ind w:left="20" w:right="0" w:firstLine="0"/>
                  <w:jc w:val="left"/>
                  <w:rPr>
                    <w:rFonts w:ascii="Times New Roman"/>
                    <w:sz w:val="21"/>
                  </w:rPr>
                </w:pPr>
                <w:r>
                  <w:rPr>
                    <w:rFonts w:ascii="Times New Roman"/>
                    <w:sz w:val="21"/>
                  </w:rPr>
                  <w:t>102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179871pt;margin-top:788.54303pt;width:9.25pt;height:13.65pt;mso-position-horizontal-relative:page;mso-position-vertical-relative:page;z-index:-253672" type="#_x0000_t202" filled="false" stroked="false">
          <v:textbox inset="0,0,0,0">
            <w:txbxContent>
              <w:p>
                <w:pPr>
                  <w:spacing w:before="11"/>
                  <w:ind w:left="40" w:right="0" w:firstLine="0"/>
                  <w:jc w:val="left"/>
                  <w:rPr>
                    <w:rFonts w:ascii="Times New Roman"/>
                    <w:sz w:val="21"/>
                  </w:rPr>
                </w:pPr>
                <w:r>
                  <w:rPr>
                    <w:rFonts w:ascii="Times New Roman"/>
                    <w:sz w:val="21"/>
                  </w:rPr>
                  <w:t>5</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24" from="70.919998pt,766.710022pt" to="214.919998pt,766.710022pt" stroked="true" strokeweight=".54001pt" strokecolor="#000000">
          <v:stroke dashstyle="solid"/>
          <w10:wrap type="none"/>
        </v:line>
      </w:pict>
    </w:r>
    <w:r>
      <w:rPr/>
      <w:pict>
        <v:shape style="position:absolute;margin-left:69.919998pt;margin-top:788.54303pt;width:17.75pt;height:13.65pt;mso-position-horizontal-relative:page;mso-position-vertical-relative:page;z-index:-251800" type="#_x0000_t202" filled="false" stroked="false">
          <v:textbox inset="0,0,0,0">
            <w:txbxContent>
              <w:p>
                <w:pPr>
                  <w:spacing w:before="11"/>
                  <w:ind w:left="20" w:right="0" w:firstLine="0"/>
                  <w:jc w:val="left"/>
                  <w:rPr>
                    <w:rFonts w:ascii="Times New Roman"/>
                    <w:sz w:val="21"/>
                  </w:rPr>
                </w:pPr>
                <w:r>
                  <w:rPr>
                    <w:rFonts w:ascii="Times New Roman"/>
                    <w:sz w:val="21"/>
                  </w:rPr>
                  <w:t>104</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776" type="#_x0000_t202" filled="false" stroked="false">
          <v:textbox inset="0,0,0,0">
            <w:txbxContent>
              <w:p>
                <w:pPr>
                  <w:spacing w:before="11"/>
                  <w:ind w:left="40" w:right="0" w:firstLine="0"/>
                  <w:jc w:val="left"/>
                  <w:rPr>
                    <w:rFonts w:ascii="Times New Roman"/>
                    <w:sz w:val="21"/>
                  </w:rPr>
                </w:pPr>
                <w:r>
                  <w:rPr>
                    <w:rFonts w:ascii="Times New Roman"/>
                    <w:sz w:val="21"/>
                  </w:rPr>
                  <w:t>105</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75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106</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72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107</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4pt;height:13.65pt;mso-position-horizontal-relative:page;mso-position-vertical-relative:page;z-index:-2517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110</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5pt;height:13.65pt;mso-position-horizontal-relative:page;mso-position-vertical-relative:page;z-index:-2516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4pt;height:13.65pt;mso-position-horizontal-relative:page;mso-position-vertical-relative:page;z-index:-2515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4pt;height:13.65pt;mso-position-horizontal-relative:page;mso-position-vertical-relative:page;z-index:-251536" type="#_x0000_t202" filled="false" stroked="false">
          <v:textbox inset="0,0,0,0">
            <w:txbxContent>
              <w:p>
                <w:pPr>
                  <w:spacing w:before="11"/>
                  <w:ind w:left="20" w:right="0" w:firstLine="0"/>
                  <w:jc w:val="left"/>
                  <w:rPr>
                    <w:rFonts w:ascii="Times New Roman"/>
                    <w:sz w:val="21"/>
                  </w:rPr>
                </w:pPr>
                <w:r>
                  <w:rPr>
                    <w:rFonts w:ascii="Times New Roman"/>
                    <w:sz w:val="21"/>
                  </w:rPr>
                  <w:t>114</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9.25pt;height:13.65pt;mso-position-horizontal-relative:page;mso-position-vertical-relative:page;z-index:-25364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w:t>
                </w:r>
                <w:r>
                  <w:rPr/>
                  <w:fldChar w:fldCharType="end"/>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4pt;height:13.65pt;mso-position-horizontal-relative:page;mso-position-vertical-relative:page;z-index:-25141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117</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4pt;height:13.65pt;mso-position-horizontal-relative:page;mso-position-vertical-relative:page;z-index:-251392" type="#_x0000_t202" filled="false" stroked="false">
          <v:textbox inset="0,0,0,0">
            <w:txbxContent>
              <w:p>
                <w:pPr>
                  <w:spacing w:before="11"/>
                  <w:ind w:left="20" w:right="0" w:firstLine="0"/>
                  <w:jc w:val="left"/>
                  <w:rPr>
                    <w:rFonts w:ascii="Times New Roman"/>
                    <w:sz w:val="21"/>
                  </w:rPr>
                </w:pPr>
                <w:r>
                  <w:rPr>
                    <w:rFonts w:ascii="Times New Roman"/>
                    <w:sz w:val="21"/>
                  </w:rPr>
                  <w:t>118</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368" type="#_x0000_t202" filled="false" stroked="false">
          <v:textbox inset="0,0,0,0">
            <w:txbxContent>
              <w:p>
                <w:pPr>
                  <w:spacing w:before="11"/>
                  <w:ind w:left="20" w:right="0" w:firstLine="0"/>
                  <w:jc w:val="left"/>
                  <w:rPr>
                    <w:rFonts w:ascii="Times New Roman"/>
                    <w:sz w:val="21"/>
                  </w:rPr>
                </w:pPr>
                <w:r>
                  <w:rPr>
                    <w:rFonts w:ascii="Times New Roman"/>
                    <w:sz w:val="21"/>
                  </w:rPr>
                  <w:t>120</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344" type="#_x0000_t202" filled="false" stroked="false">
          <v:textbox inset="0,0,0,0">
            <w:txbxContent>
              <w:p>
                <w:pPr>
                  <w:spacing w:before="11"/>
                  <w:ind w:left="40" w:right="0" w:firstLine="0"/>
                  <w:jc w:val="left"/>
                  <w:rPr>
                    <w:rFonts w:ascii="Times New Roman"/>
                    <w:sz w:val="21"/>
                  </w:rPr>
                </w:pPr>
                <w:r>
                  <w:rPr>
                    <w:rFonts w:ascii="Times New Roman"/>
                    <w:sz w:val="21"/>
                  </w:rPr>
                  <w:t>121</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320" type="#_x0000_t202" filled="false" stroked="false">
          <v:textbox inset="0,0,0,0">
            <w:txbxContent>
              <w:p>
                <w:pPr>
                  <w:spacing w:before="11"/>
                  <w:ind w:left="20" w:right="0" w:firstLine="0"/>
                  <w:jc w:val="left"/>
                  <w:rPr>
                    <w:rFonts w:ascii="Times New Roman"/>
                    <w:sz w:val="21"/>
                  </w:rPr>
                </w:pPr>
                <w:r>
                  <w:rPr>
                    <w:rFonts w:ascii="Times New Roman"/>
                    <w:sz w:val="21"/>
                  </w:rPr>
                  <w:t>122</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296" type="#_x0000_t202" filled="false" stroked="false">
          <v:textbox inset="0,0,0,0">
            <w:txbxContent>
              <w:p>
                <w:pPr>
                  <w:spacing w:before="11"/>
                  <w:ind w:left="40" w:right="0" w:firstLine="0"/>
                  <w:jc w:val="left"/>
                  <w:rPr>
                    <w:rFonts w:ascii="Times New Roman"/>
                    <w:sz w:val="21"/>
                  </w:rPr>
                </w:pPr>
                <w:r>
                  <w:rPr>
                    <w:rFonts w:ascii="Times New Roman"/>
                    <w:sz w:val="21"/>
                  </w:rPr>
                  <w:t>123</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22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125</w:t>
                </w:r>
                <w:r>
                  <w:rPr/>
                  <w:fldChar w:fldCharType="end"/>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1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179871pt;margin-top:788.54303pt;width:9.25pt;height:13.65pt;mso-position-horizontal-relative:page;mso-position-vertical-relative:page;z-index:-25362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w:t>
                </w:r>
                <w:r>
                  <w:rPr/>
                  <w:fldChar w:fldCharType="end"/>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0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128</w:t>
                </w:r>
                <w:r>
                  <w:rPr/>
                  <w:fldChar w:fldCharType="end"/>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05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130</w:t>
                </w:r>
                <w:r>
                  <w:rPr/>
                  <w:fldChar w:fldCharType="end"/>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03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131</w:t>
                </w:r>
                <w:r>
                  <w:rPr/>
                  <w:fldChar w:fldCharType="end"/>
                </w:r>
              </w:p>
            </w:txbxContent>
          </v:textbox>
          <w10:wrap type="none"/>
        </v:shape>
      </w:pict>
    </w:r>
  </w:p>
</w:ftr>
</file>

<file path=word/footer8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76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7.25pt;height:13.65pt;mso-position-horizontal-relative:page;mso-position-vertical-relative:page;z-index:-253744" type="#_x0000_t202" filled="false" stroked="false">
          <v:textbox inset="0,0,0,0">
            <w:txbxContent>
              <w:p>
                <w:pPr>
                  <w:spacing w:before="11"/>
                  <w:ind w:left="20" w:right="0" w:firstLine="0"/>
                  <w:jc w:val="left"/>
                  <w:rPr>
                    <w:rFonts w:ascii="Times New Roman"/>
                    <w:sz w:val="21"/>
                  </w:rPr>
                </w:pPr>
                <w:r>
                  <w:rPr>
                    <w:rFonts w:ascii="Times New Roman"/>
                    <w:sz w:val="21"/>
                  </w:rPr>
                  <w:t>2</w:t>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179871pt;margin-top:788.54303pt;width:9.25pt;height:13.65pt;mso-position-horizontal-relative:page;mso-position-vertical-relative:page;z-index:-253672" type="#_x0000_t202" filled="false" stroked="false">
          <v:textbox inset="0,0,0,0">
            <w:txbxContent>
              <w:p>
                <w:pPr>
                  <w:spacing w:before="11"/>
                  <w:ind w:left="40" w:right="0" w:firstLine="0"/>
                  <w:jc w:val="left"/>
                  <w:rPr>
                    <w:rFonts w:ascii="Times New Roman"/>
                    <w:sz w:val="21"/>
                  </w:rPr>
                </w:pPr>
                <w:r>
                  <w:rPr>
                    <w:rFonts w:ascii="Times New Roman"/>
                    <w:sz w:val="21"/>
                  </w:rPr>
                  <w:t>5</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20" from="70.919998pt,766.710022pt" to="214.919998pt,766.710022pt" stroked="true" strokeweight=".54001pt" strokecolor="#000000">
          <v:stroke dashstyle="solid"/>
          <w10:wrap type="none"/>
        </v:line>
      </w:pict>
    </w:r>
    <w:r>
      <w:rPr/>
      <w:pict>
        <v:shape style="position:absolute;margin-left:69.919998pt;margin-top:788.54303pt;width:7.25pt;height:13.65pt;mso-position-horizontal-relative:page;mso-position-vertical-relative:page;z-index:-253696" type="#_x0000_t202" filled="false" stroked="false">
          <v:textbox inset="0,0,0,0">
            <w:txbxContent>
              <w:p>
                <w:pPr>
                  <w:spacing w:before="11"/>
                  <w:ind w:left="20" w:right="0" w:firstLine="0"/>
                  <w:jc w:val="left"/>
                  <w:rPr>
                    <w:rFonts w:ascii="Times New Roman"/>
                    <w:sz w:val="21"/>
                  </w:rPr>
                </w:pPr>
                <w:r>
                  <w:rPr>
                    <w:rFonts w:ascii="Times New Roman"/>
                    <w:sz w:val="21"/>
                  </w:rPr>
                  <w:t>4</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179871pt;margin-top:788.54303pt;width:9.25pt;height:13.65pt;mso-position-horizontal-relative:page;mso-position-vertical-relative:page;z-index:-25362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600" type="#_x0000_t202" filled="false" stroked="false">
          <v:textbox inset="0,0,0,0">
            <w:txbxContent>
              <w:p>
                <w:pPr>
                  <w:spacing w:before="11"/>
                  <w:ind w:left="20" w:right="0" w:firstLine="0"/>
                  <w:jc w:val="left"/>
                  <w:rPr>
                    <w:rFonts w:ascii="Times New Roman"/>
                    <w:sz w:val="21"/>
                  </w:rPr>
                </w:pPr>
                <w:r>
                  <w:rPr>
                    <w:rFonts w:ascii="Times New Roman"/>
                    <w:sz w:val="21"/>
                  </w:rPr>
                  <w:t>10</w:t>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9.25pt;height:13.65pt;mso-position-horizontal-relative:page;mso-position-vertical-relative:page;z-index:-25364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w:t>
                </w:r>
                <w:r>
                  <w:rPr/>
                  <w:fldChar w:fldCharType="end"/>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319885pt;margin-top:788.54303pt;width:13.75pt;height:13.65pt;mso-position-horizontal-relative:page;mso-position-vertical-relative:page;z-index:-253576" type="#_x0000_t202" filled="false" stroked="false">
          <v:textbox inset="0,0,0,0">
            <w:txbxContent>
              <w:p>
                <w:pPr>
                  <w:spacing w:before="11"/>
                  <w:ind w:left="40" w:right="0" w:firstLine="0"/>
                  <w:jc w:val="left"/>
                  <w:rPr>
                    <w:rFonts w:ascii="Times New Roman"/>
                    <w:sz w:val="21"/>
                  </w:rPr>
                </w:pPr>
                <w:r>
                  <w:rPr>
                    <w:rFonts w:ascii="Times New Roman"/>
                    <w:sz w:val="21"/>
                  </w:rPr>
                  <w:t>11</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600" type="#_x0000_t202" filled="false" stroked="false">
          <v:textbox inset="0,0,0,0">
            <w:txbxContent>
              <w:p>
                <w:pPr>
                  <w:spacing w:before="11"/>
                  <w:ind w:left="20" w:right="0" w:firstLine="0"/>
                  <w:jc w:val="left"/>
                  <w:rPr>
                    <w:rFonts w:ascii="Times New Roman"/>
                    <w:sz w:val="21"/>
                  </w:rPr>
                </w:pPr>
                <w:r>
                  <w:rPr>
                    <w:rFonts w:ascii="Times New Roman"/>
                    <w:sz w:val="21"/>
                  </w:rPr>
                  <w:t>10</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504" type="#_x0000_t202" filled="false" stroked="false">
          <v:textbox inset="0,0,0,0">
            <w:txbxContent>
              <w:p>
                <w:pPr>
                  <w:spacing w:before="11"/>
                  <w:ind w:left="40" w:right="0" w:firstLine="0"/>
                  <w:jc w:val="left"/>
                  <w:rPr>
                    <w:rFonts w:ascii="Times New Roman"/>
                    <w:sz w:val="21"/>
                  </w:rPr>
                </w:pPr>
                <w:r>
                  <w:rPr>
                    <w:rFonts w:ascii="Times New Roman"/>
                    <w:sz w:val="21"/>
                  </w:rPr>
                  <w:t>13</w:t>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52" from="70.919998pt,711.51001pt" to="214.919998pt,711.51001pt" stroked="true" strokeweight=".54001pt" strokecolor="#000000">
          <v:stroke dashstyle="solid"/>
          <w10:wrap type="none"/>
        </v:line>
      </w:pict>
    </w:r>
    <w:r>
      <w:rPr/>
      <w:pict>
        <v:shape style="position:absolute;margin-left:69.919998pt;margin-top:788.54303pt;width:12.6pt;height:13.65pt;mso-position-horizontal-relative:page;mso-position-vertical-relative:page;z-index:-253528" type="#_x0000_t202" filled="false" stroked="false">
          <v:textbox inset="0,0,0,0">
            <w:txbxContent>
              <w:p>
                <w:pPr>
                  <w:spacing w:before="11"/>
                  <w:ind w:left="20" w:right="0" w:firstLine="0"/>
                  <w:jc w:val="left"/>
                  <w:rPr>
                    <w:rFonts w:ascii="Times New Roman"/>
                    <w:sz w:val="21"/>
                  </w:rPr>
                </w:pPr>
                <w:r>
                  <w:rPr>
                    <w:rFonts w:ascii="Times New Roman"/>
                    <w:sz w:val="21"/>
                  </w:rPr>
                  <w:t>12</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45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15</w:t>
                </w:r>
                <w:r>
                  <w:rPr/>
                  <w:fldChar w:fldCharType="end"/>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4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14</w:t>
                </w:r>
                <w:r>
                  <w:rPr/>
                  <w:fldChar w:fldCharType="end"/>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408" from="99.239998pt,766.710022pt" to="243.239998pt,766.710022pt" stroked="true" strokeweight=".54001pt" strokecolor="#000000">
          <v:stroke dashstyle="solid"/>
          <w10:wrap type="none"/>
        </v:line>
      </w:pict>
    </w:r>
    <w:r>
      <w:rPr/>
      <w:pict>
        <v:shape style="position:absolute;margin-left:512.900024pt;margin-top:788.54303pt;width:12.6pt;height:13.65pt;mso-position-horizontal-relative:page;mso-position-vertical-relative:page;z-index:-253384" type="#_x0000_t202" filled="false" stroked="false">
          <v:textbox inset="0,0,0,0">
            <w:txbxContent>
              <w:p>
                <w:pPr>
                  <w:spacing w:before="11"/>
                  <w:ind w:left="20" w:right="0" w:firstLine="0"/>
                  <w:jc w:val="left"/>
                  <w:rPr>
                    <w:rFonts w:ascii="Times New Roman"/>
                    <w:sz w:val="21"/>
                  </w:rPr>
                </w:pPr>
                <w:r>
                  <w:rPr>
                    <w:rFonts w:ascii="Times New Roman"/>
                    <w:sz w:val="21"/>
                  </w:rPr>
                  <w:t>21</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432" type="#_x0000_t202" filled="false" stroked="false">
          <v:textbox inset="0,0,0,0">
            <w:txbxContent>
              <w:p>
                <w:pPr>
                  <w:spacing w:before="11"/>
                  <w:ind w:left="20" w:right="0" w:firstLine="0"/>
                  <w:jc w:val="left"/>
                  <w:rPr>
                    <w:rFonts w:ascii="Times New Roman"/>
                    <w:sz w:val="21"/>
                  </w:rPr>
                </w:pPr>
                <w:r>
                  <w:rPr>
                    <w:rFonts w:ascii="Times New Roman"/>
                    <w:sz w:val="21"/>
                  </w:rPr>
                  <w:t>20</w:t>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33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23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4152"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26.820007pt;margin-top:57.5672pt;width:170pt;height:14pt;mso-position-horizontal-relative:page;mso-position-vertical-relative:page;z-index:-25412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3240"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3216"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314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312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3096"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307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85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83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280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278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42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40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2376"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235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8.5pt;margin-top:57.5672pt;width:170pt;height:14pt;mso-position-horizontal-relative:page;mso-position-vertical-relative:page;z-index:-25208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4104"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408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06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0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01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99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96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94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65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63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60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58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512"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48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464"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4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272"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24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200"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176"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152"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12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386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38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3816"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379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85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83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405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403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280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278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42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40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2376"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235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06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0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8.5pt;margin-top:57.5672pt;width:170pt;height:14pt;mso-position-horizontal-relative:page;mso-position-vertical-relative:page;z-index:-25208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01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99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96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94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65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63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60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58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512"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48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400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398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464"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4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272"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24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200"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176"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152"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12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_Ref665258754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386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38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3816"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379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820007pt;margin-top:57.5672pt;width:170pt;height:14pt;mso-position-horizontal-relative:page;mso-position-vertical-relative:page;z-index:-25326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
      <w:numFmt w:val="decimal"/>
      <w:lvlText w:val="%1"/>
      <w:lvlJc w:val="left"/>
      <w:pPr>
        <w:ind w:left="759" w:hanging="282"/>
        <w:jc w:val="left"/>
      </w:pPr>
      <w:rPr>
        <w:rFonts w:hint="default"/>
      </w:rPr>
    </w:lvl>
    <w:lvl w:ilvl="1">
      <w:start w:val="1"/>
      <w:numFmt w:val="decimal"/>
      <w:lvlText w:val="%1-%2"/>
      <w:lvlJc w:val="left"/>
      <w:pPr>
        <w:ind w:left="759" w:hanging="282"/>
        <w:jc w:val="left"/>
      </w:pPr>
      <w:rPr>
        <w:rFonts w:hint="default" w:ascii="Times New Roman" w:hAnsi="Times New Roman" w:eastAsia="Times New Roman" w:cs="Times New Roman"/>
        <w:b/>
        <w:bCs/>
        <w:w w:val="100"/>
        <w:sz w:val="19"/>
        <w:szCs w:val="19"/>
      </w:rPr>
    </w:lvl>
    <w:lvl w:ilvl="2">
      <w:start w:val="0"/>
      <w:numFmt w:val="bullet"/>
      <w:lvlText w:val="•"/>
      <w:lvlJc w:val="left"/>
      <w:pPr>
        <w:ind w:left="2568" w:hanging="282"/>
      </w:pPr>
      <w:rPr>
        <w:rFonts w:hint="default"/>
      </w:rPr>
    </w:lvl>
    <w:lvl w:ilvl="3">
      <w:start w:val="0"/>
      <w:numFmt w:val="bullet"/>
      <w:lvlText w:val="•"/>
      <w:lvlJc w:val="left"/>
      <w:pPr>
        <w:ind w:left="3473" w:hanging="282"/>
      </w:pPr>
      <w:rPr>
        <w:rFonts w:hint="default"/>
      </w:rPr>
    </w:lvl>
    <w:lvl w:ilvl="4">
      <w:start w:val="0"/>
      <w:numFmt w:val="bullet"/>
      <w:lvlText w:val="•"/>
      <w:lvlJc w:val="left"/>
      <w:pPr>
        <w:ind w:left="4377" w:hanging="282"/>
      </w:pPr>
      <w:rPr>
        <w:rFonts w:hint="default"/>
      </w:rPr>
    </w:lvl>
    <w:lvl w:ilvl="5">
      <w:start w:val="0"/>
      <w:numFmt w:val="bullet"/>
      <w:lvlText w:val="•"/>
      <w:lvlJc w:val="left"/>
      <w:pPr>
        <w:ind w:left="5282" w:hanging="282"/>
      </w:pPr>
      <w:rPr>
        <w:rFonts w:hint="default"/>
      </w:rPr>
    </w:lvl>
    <w:lvl w:ilvl="6">
      <w:start w:val="0"/>
      <w:numFmt w:val="bullet"/>
      <w:lvlText w:val="•"/>
      <w:lvlJc w:val="left"/>
      <w:pPr>
        <w:ind w:left="6186" w:hanging="282"/>
      </w:pPr>
      <w:rPr>
        <w:rFonts w:hint="default"/>
      </w:rPr>
    </w:lvl>
    <w:lvl w:ilvl="7">
      <w:start w:val="0"/>
      <w:numFmt w:val="bullet"/>
      <w:lvlText w:val="•"/>
      <w:lvlJc w:val="left"/>
      <w:pPr>
        <w:ind w:left="7091" w:hanging="282"/>
      </w:pPr>
      <w:rPr>
        <w:rFonts w:hint="default"/>
      </w:rPr>
    </w:lvl>
    <w:lvl w:ilvl="8">
      <w:start w:val="0"/>
      <w:numFmt w:val="bullet"/>
      <w:lvlText w:val="•"/>
      <w:lvlJc w:val="left"/>
      <w:pPr>
        <w:ind w:left="7995" w:hanging="282"/>
      </w:pPr>
      <w:rPr>
        <w:rFonts w:hint="default"/>
      </w:rPr>
    </w:lvl>
  </w:abstractNum>
  <w:abstractNum w:abstractNumId="45">
    <w:multiLevelType w:val="hybridMultilevel"/>
    <w:lvl w:ilvl="0">
      <w:start w:val="5"/>
      <w:numFmt w:val="decimal"/>
      <w:lvlText w:val="%1."/>
      <w:lvlJc w:val="left"/>
      <w:pPr>
        <w:ind w:left="348" w:hanging="27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200" w:hanging="272"/>
      </w:pPr>
      <w:rPr>
        <w:rFonts w:hint="default"/>
      </w:rPr>
    </w:lvl>
    <w:lvl w:ilvl="2">
      <w:start w:val="0"/>
      <w:numFmt w:val="bullet"/>
      <w:lvlText w:val="•"/>
      <w:lvlJc w:val="left"/>
      <w:pPr>
        <w:ind w:left="2060" w:hanging="272"/>
      </w:pPr>
      <w:rPr>
        <w:rFonts w:hint="default"/>
      </w:rPr>
    </w:lvl>
    <w:lvl w:ilvl="3">
      <w:start w:val="0"/>
      <w:numFmt w:val="bullet"/>
      <w:lvlText w:val="•"/>
      <w:lvlJc w:val="left"/>
      <w:pPr>
        <w:ind w:left="2921" w:hanging="272"/>
      </w:pPr>
      <w:rPr>
        <w:rFonts w:hint="default"/>
      </w:rPr>
    </w:lvl>
    <w:lvl w:ilvl="4">
      <w:start w:val="0"/>
      <w:numFmt w:val="bullet"/>
      <w:lvlText w:val="•"/>
      <w:lvlJc w:val="left"/>
      <w:pPr>
        <w:ind w:left="3781" w:hanging="272"/>
      </w:pPr>
      <w:rPr>
        <w:rFonts w:hint="default"/>
      </w:rPr>
    </w:lvl>
    <w:lvl w:ilvl="5">
      <w:start w:val="0"/>
      <w:numFmt w:val="bullet"/>
      <w:lvlText w:val="•"/>
      <w:lvlJc w:val="left"/>
      <w:pPr>
        <w:ind w:left="4642" w:hanging="272"/>
      </w:pPr>
      <w:rPr>
        <w:rFonts w:hint="default"/>
      </w:rPr>
    </w:lvl>
    <w:lvl w:ilvl="6">
      <w:start w:val="0"/>
      <w:numFmt w:val="bullet"/>
      <w:lvlText w:val="•"/>
      <w:lvlJc w:val="left"/>
      <w:pPr>
        <w:ind w:left="5502" w:hanging="272"/>
      </w:pPr>
      <w:rPr>
        <w:rFonts w:hint="default"/>
      </w:rPr>
    </w:lvl>
    <w:lvl w:ilvl="7">
      <w:start w:val="0"/>
      <w:numFmt w:val="bullet"/>
      <w:lvlText w:val="•"/>
      <w:lvlJc w:val="left"/>
      <w:pPr>
        <w:ind w:left="6363" w:hanging="272"/>
      </w:pPr>
      <w:rPr>
        <w:rFonts w:hint="default"/>
      </w:rPr>
    </w:lvl>
    <w:lvl w:ilvl="8">
      <w:start w:val="0"/>
      <w:numFmt w:val="bullet"/>
      <w:lvlText w:val="•"/>
      <w:lvlJc w:val="left"/>
      <w:pPr>
        <w:ind w:left="7223" w:hanging="272"/>
      </w:pPr>
      <w:rPr>
        <w:rFonts w:hint="default"/>
      </w:rPr>
    </w:lvl>
  </w:abstractNum>
  <w:abstractNum w:abstractNumId="44">
    <w:multiLevelType w:val="hybridMultilevel"/>
    <w:lvl w:ilvl="0">
      <w:start w:val="1"/>
      <w:numFmt w:val="decimal"/>
      <w:lvlText w:val="[%1]"/>
      <w:lvlJc w:val="left"/>
      <w:pPr>
        <w:ind w:left="724" w:hanging="420"/>
        <w:jc w:val="left"/>
      </w:pPr>
      <w:rPr>
        <w:rFonts w:hint="default" w:ascii="Times New Roman" w:hAnsi="Times New Roman" w:eastAsia="Times New Roman" w:cs="Times New Roman"/>
        <w:spacing w:val="-42"/>
        <w:w w:val="99"/>
        <w:sz w:val="24"/>
        <w:szCs w:val="24"/>
      </w:rPr>
    </w:lvl>
    <w:lvl w:ilvl="1">
      <w:start w:val="0"/>
      <w:numFmt w:val="bullet"/>
      <w:lvlText w:val="•"/>
      <w:lvlJc w:val="left"/>
      <w:pPr>
        <w:ind w:left="1020" w:hanging="420"/>
      </w:pPr>
      <w:rPr>
        <w:rFonts w:hint="default"/>
      </w:rPr>
    </w:lvl>
    <w:lvl w:ilvl="2">
      <w:start w:val="0"/>
      <w:numFmt w:val="bullet"/>
      <w:lvlText w:val="•"/>
      <w:lvlJc w:val="left"/>
      <w:pPr>
        <w:ind w:left="1902" w:hanging="420"/>
      </w:pPr>
      <w:rPr>
        <w:rFonts w:hint="default"/>
      </w:rPr>
    </w:lvl>
    <w:lvl w:ilvl="3">
      <w:start w:val="0"/>
      <w:numFmt w:val="bullet"/>
      <w:lvlText w:val="•"/>
      <w:lvlJc w:val="left"/>
      <w:pPr>
        <w:ind w:left="2785" w:hanging="420"/>
      </w:pPr>
      <w:rPr>
        <w:rFonts w:hint="default"/>
      </w:rPr>
    </w:lvl>
    <w:lvl w:ilvl="4">
      <w:start w:val="0"/>
      <w:numFmt w:val="bullet"/>
      <w:lvlText w:val="•"/>
      <w:lvlJc w:val="left"/>
      <w:pPr>
        <w:ind w:left="3668" w:hanging="420"/>
      </w:pPr>
      <w:rPr>
        <w:rFonts w:hint="default"/>
      </w:rPr>
    </w:lvl>
    <w:lvl w:ilvl="5">
      <w:start w:val="0"/>
      <w:numFmt w:val="bullet"/>
      <w:lvlText w:val="•"/>
      <w:lvlJc w:val="left"/>
      <w:pPr>
        <w:ind w:left="4550" w:hanging="420"/>
      </w:pPr>
      <w:rPr>
        <w:rFonts w:hint="default"/>
      </w:rPr>
    </w:lvl>
    <w:lvl w:ilvl="6">
      <w:start w:val="0"/>
      <w:numFmt w:val="bullet"/>
      <w:lvlText w:val="•"/>
      <w:lvlJc w:val="left"/>
      <w:pPr>
        <w:ind w:left="5433" w:hanging="420"/>
      </w:pPr>
      <w:rPr>
        <w:rFonts w:hint="default"/>
      </w:rPr>
    </w:lvl>
    <w:lvl w:ilvl="7">
      <w:start w:val="0"/>
      <w:numFmt w:val="bullet"/>
      <w:lvlText w:val="•"/>
      <w:lvlJc w:val="left"/>
      <w:pPr>
        <w:ind w:left="6316" w:hanging="420"/>
      </w:pPr>
      <w:rPr>
        <w:rFonts w:hint="default"/>
      </w:rPr>
    </w:lvl>
    <w:lvl w:ilvl="8">
      <w:start w:val="0"/>
      <w:numFmt w:val="bullet"/>
      <w:lvlText w:val="•"/>
      <w:lvlJc w:val="left"/>
      <w:pPr>
        <w:ind w:left="7198" w:hanging="420"/>
      </w:pPr>
      <w:rPr>
        <w:rFonts w:hint="default"/>
      </w:rPr>
    </w:lvl>
  </w:abstractNum>
  <w:abstractNum w:abstractNumId="43">
    <w:multiLevelType w:val="hybridMultilevel"/>
    <w:lvl w:ilvl="0">
      <w:start w:val="1"/>
      <w:numFmt w:val="decimal"/>
      <w:lvlText w:val="[%1]"/>
      <w:lvlJc w:val="left"/>
      <w:pPr>
        <w:ind w:left="724" w:hanging="420"/>
        <w:jc w:val="left"/>
      </w:pPr>
      <w:rPr>
        <w:rFonts w:hint="default" w:ascii="Times New Roman" w:hAnsi="Times New Roman" w:eastAsia="Times New Roman" w:cs="Times New Roman"/>
        <w:spacing w:val="-9"/>
        <w:w w:val="100"/>
        <w:sz w:val="24"/>
        <w:szCs w:val="24"/>
      </w:rPr>
    </w:lvl>
    <w:lvl w:ilvl="1">
      <w:start w:val="0"/>
      <w:numFmt w:val="bullet"/>
      <w:lvlText w:val="•"/>
      <w:lvlJc w:val="left"/>
      <w:pPr>
        <w:ind w:left="1544" w:hanging="420"/>
      </w:pPr>
      <w:rPr>
        <w:rFonts w:hint="default"/>
      </w:rPr>
    </w:lvl>
    <w:lvl w:ilvl="2">
      <w:start w:val="0"/>
      <w:numFmt w:val="bullet"/>
      <w:lvlText w:val="•"/>
      <w:lvlJc w:val="left"/>
      <w:pPr>
        <w:ind w:left="2368" w:hanging="420"/>
      </w:pPr>
      <w:rPr>
        <w:rFonts w:hint="default"/>
      </w:rPr>
    </w:lvl>
    <w:lvl w:ilvl="3">
      <w:start w:val="0"/>
      <w:numFmt w:val="bullet"/>
      <w:lvlText w:val="•"/>
      <w:lvlJc w:val="left"/>
      <w:pPr>
        <w:ind w:left="3193" w:hanging="420"/>
      </w:pPr>
      <w:rPr>
        <w:rFonts w:hint="default"/>
      </w:rPr>
    </w:lvl>
    <w:lvl w:ilvl="4">
      <w:start w:val="0"/>
      <w:numFmt w:val="bullet"/>
      <w:lvlText w:val="•"/>
      <w:lvlJc w:val="left"/>
      <w:pPr>
        <w:ind w:left="4017" w:hanging="420"/>
      </w:pPr>
      <w:rPr>
        <w:rFonts w:hint="default"/>
      </w:rPr>
    </w:lvl>
    <w:lvl w:ilvl="5">
      <w:start w:val="0"/>
      <w:numFmt w:val="bullet"/>
      <w:lvlText w:val="•"/>
      <w:lvlJc w:val="left"/>
      <w:pPr>
        <w:ind w:left="4842" w:hanging="420"/>
      </w:pPr>
      <w:rPr>
        <w:rFonts w:hint="default"/>
      </w:rPr>
    </w:lvl>
    <w:lvl w:ilvl="6">
      <w:start w:val="0"/>
      <w:numFmt w:val="bullet"/>
      <w:lvlText w:val="•"/>
      <w:lvlJc w:val="left"/>
      <w:pPr>
        <w:ind w:left="5666" w:hanging="420"/>
      </w:pPr>
      <w:rPr>
        <w:rFonts w:hint="default"/>
      </w:rPr>
    </w:lvl>
    <w:lvl w:ilvl="7">
      <w:start w:val="0"/>
      <w:numFmt w:val="bullet"/>
      <w:lvlText w:val="•"/>
      <w:lvlJc w:val="left"/>
      <w:pPr>
        <w:ind w:left="6491" w:hanging="420"/>
      </w:pPr>
      <w:rPr>
        <w:rFonts w:hint="default"/>
      </w:rPr>
    </w:lvl>
    <w:lvl w:ilvl="8">
      <w:start w:val="0"/>
      <w:numFmt w:val="bullet"/>
      <w:lvlText w:val="•"/>
      <w:lvlJc w:val="left"/>
      <w:pPr>
        <w:ind w:left="7315" w:hanging="420"/>
      </w:pPr>
      <w:rPr>
        <w:rFonts w:hint="default"/>
      </w:rPr>
    </w:lvl>
  </w:abstractNum>
  <w:abstractNum w:abstractNumId="42">
    <w:multiLevelType w:val="hybridMultilevel"/>
    <w:lvl w:ilvl="0">
      <w:start w:val="59"/>
      <w:numFmt w:val="decimal"/>
      <w:lvlText w:val="[%1]"/>
      <w:lvlJc w:val="left"/>
      <w:pPr>
        <w:ind w:left="648" w:hanging="510"/>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1470" w:hanging="510"/>
      </w:pPr>
      <w:rPr>
        <w:rFonts w:hint="default"/>
      </w:rPr>
    </w:lvl>
    <w:lvl w:ilvl="2">
      <w:start w:val="0"/>
      <w:numFmt w:val="bullet"/>
      <w:lvlText w:val="•"/>
      <w:lvlJc w:val="left"/>
      <w:pPr>
        <w:ind w:left="2300" w:hanging="510"/>
      </w:pPr>
      <w:rPr>
        <w:rFonts w:hint="default"/>
      </w:rPr>
    </w:lvl>
    <w:lvl w:ilvl="3">
      <w:start w:val="0"/>
      <w:numFmt w:val="bullet"/>
      <w:lvlText w:val="•"/>
      <w:lvlJc w:val="left"/>
      <w:pPr>
        <w:ind w:left="3131" w:hanging="510"/>
      </w:pPr>
      <w:rPr>
        <w:rFonts w:hint="default"/>
      </w:rPr>
    </w:lvl>
    <w:lvl w:ilvl="4">
      <w:start w:val="0"/>
      <w:numFmt w:val="bullet"/>
      <w:lvlText w:val="•"/>
      <w:lvlJc w:val="left"/>
      <w:pPr>
        <w:ind w:left="3961" w:hanging="510"/>
      </w:pPr>
      <w:rPr>
        <w:rFonts w:hint="default"/>
      </w:rPr>
    </w:lvl>
    <w:lvl w:ilvl="5">
      <w:start w:val="0"/>
      <w:numFmt w:val="bullet"/>
      <w:lvlText w:val="•"/>
      <w:lvlJc w:val="left"/>
      <w:pPr>
        <w:ind w:left="4792" w:hanging="510"/>
      </w:pPr>
      <w:rPr>
        <w:rFonts w:hint="default"/>
      </w:rPr>
    </w:lvl>
    <w:lvl w:ilvl="6">
      <w:start w:val="0"/>
      <w:numFmt w:val="bullet"/>
      <w:lvlText w:val="•"/>
      <w:lvlJc w:val="left"/>
      <w:pPr>
        <w:ind w:left="5622" w:hanging="510"/>
      </w:pPr>
      <w:rPr>
        <w:rFonts w:hint="default"/>
      </w:rPr>
    </w:lvl>
    <w:lvl w:ilvl="7">
      <w:start w:val="0"/>
      <w:numFmt w:val="bullet"/>
      <w:lvlText w:val="•"/>
      <w:lvlJc w:val="left"/>
      <w:pPr>
        <w:ind w:left="6453" w:hanging="510"/>
      </w:pPr>
      <w:rPr>
        <w:rFonts w:hint="default"/>
      </w:rPr>
    </w:lvl>
    <w:lvl w:ilvl="8">
      <w:start w:val="0"/>
      <w:numFmt w:val="bullet"/>
      <w:lvlText w:val="•"/>
      <w:lvlJc w:val="left"/>
      <w:pPr>
        <w:ind w:left="7283" w:hanging="510"/>
      </w:pPr>
      <w:rPr>
        <w:rFonts w:hint="default"/>
      </w:rPr>
    </w:lvl>
  </w:abstractNum>
  <w:abstractNum w:abstractNumId="41">
    <w:multiLevelType w:val="hybridMultilevel"/>
    <w:lvl w:ilvl="0">
      <w:start w:val="39"/>
      <w:numFmt w:val="decimal"/>
      <w:lvlText w:val="[%1]"/>
      <w:lvlJc w:val="left"/>
      <w:pPr>
        <w:ind w:left="648" w:hanging="510"/>
        <w:jc w:val="right"/>
      </w:pPr>
      <w:rPr>
        <w:rFonts w:hint="default" w:ascii="Times New Roman" w:hAnsi="Times New Roman" w:eastAsia="Times New Roman" w:cs="Times New Roman"/>
        <w:spacing w:val="-33"/>
        <w:w w:val="100"/>
        <w:sz w:val="24"/>
        <w:szCs w:val="24"/>
      </w:rPr>
    </w:lvl>
    <w:lvl w:ilvl="1">
      <w:start w:val="0"/>
      <w:numFmt w:val="bullet"/>
      <w:lvlText w:val="•"/>
      <w:lvlJc w:val="left"/>
      <w:pPr>
        <w:ind w:left="1470" w:hanging="510"/>
      </w:pPr>
      <w:rPr>
        <w:rFonts w:hint="default"/>
      </w:rPr>
    </w:lvl>
    <w:lvl w:ilvl="2">
      <w:start w:val="0"/>
      <w:numFmt w:val="bullet"/>
      <w:lvlText w:val="•"/>
      <w:lvlJc w:val="left"/>
      <w:pPr>
        <w:ind w:left="2300" w:hanging="510"/>
      </w:pPr>
      <w:rPr>
        <w:rFonts w:hint="default"/>
      </w:rPr>
    </w:lvl>
    <w:lvl w:ilvl="3">
      <w:start w:val="0"/>
      <w:numFmt w:val="bullet"/>
      <w:lvlText w:val="•"/>
      <w:lvlJc w:val="left"/>
      <w:pPr>
        <w:ind w:left="3131" w:hanging="510"/>
      </w:pPr>
      <w:rPr>
        <w:rFonts w:hint="default"/>
      </w:rPr>
    </w:lvl>
    <w:lvl w:ilvl="4">
      <w:start w:val="0"/>
      <w:numFmt w:val="bullet"/>
      <w:lvlText w:val="•"/>
      <w:lvlJc w:val="left"/>
      <w:pPr>
        <w:ind w:left="3961" w:hanging="510"/>
      </w:pPr>
      <w:rPr>
        <w:rFonts w:hint="default"/>
      </w:rPr>
    </w:lvl>
    <w:lvl w:ilvl="5">
      <w:start w:val="0"/>
      <w:numFmt w:val="bullet"/>
      <w:lvlText w:val="•"/>
      <w:lvlJc w:val="left"/>
      <w:pPr>
        <w:ind w:left="4792" w:hanging="510"/>
      </w:pPr>
      <w:rPr>
        <w:rFonts w:hint="default"/>
      </w:rPr>
    </w:lvl>
    <w:lvl w:ilvl="6">
      <w:start w:val="0"/>
      <w:numFmt w:val="bullet"/>
      <w:lvlText w:val="•"/>
      <w:lvlJc w:val="left"/>
      <w:pPr>
        <w:ind w:left="5622" w:hanging="510"/>
      </w:pPr>
      <w:rPr>
        <w:rFonts w:hint="default"/>
      </w:rPr>
    </w:lvl>
    <w:lvl w:ilvl="7">
      <w:start w:val="0"/>
      <w:numFmt w:val="bullet"/>
      <w:lvlText w:val="•"/>
      <w:lvlJc w:val="left"/>
      <w:pPr>
        <w:ind w:left="6453" w:hanging="510"/>
      </w:pPr>
      <w:rPr>
        <w:rFonts w:hint="default"/>
      </w:rPr>
    </w:lvl>
    <w:lvl w:ilvl="8">
      <w:start w:val="0"/>
      <w:numFmt w:val="bullet"/>
      <w:lvlText w:val="•"/>
      <w:lvlJc w:val="left"/>
      <w:pPr>
        <w:ind w:left="7283" w:hanging="510"/>
      </w:pPr>
      <w:rPr>
        <w:rFonts w:hint="default"/>
      </w:rPr>
    </w:lvl>
  </w:abstractNum>
  <w:abstractNum w:abstractNumId="40">
    <w:multiLevelType w:val="hybridMultilevel"/>
    <w:lvl w:ilvl="0">
      <w:start w:val="20"/>
      <w:numFmt w:val="decimal"/>
      <w:lvlText w:val="[%1]"/>
      <w:lvlJc w:val="left"/>
      <w:pPr>
        <w:ind w:left="814" w:hanging="510"/>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1642" w:hanging="510"/>
      </w:pPr>
      <w:rPr>
        <w:rFonts w:hint="default"/>
      </w:rPr>
    </w:lvl>
    <w:lvl w:ilvl="2">
      <w:start w:val="0"/>
      <w:numFmt w:val="bullet"/>
      <w:lvlText w:val="•"/>
      <w:lvlJc w:val="left"/>
      <w:pPr>
        <w:ind w:left="2464" w:hanging="510"/>
      </w:pPr>
      <w:rPr>
        <w:rFonts w:hint="default"/>
      </w:rPr>
    </w:lvl>
    <w:lvl w:ilvl="3">
      <w:start w:val="0"/>
      <w:numFmt w:val="bullet"/>
      <w:lvlText w:val="•"/>
      <w:lvlJc w:val="left"/>
      <w:pPr>
        <w:ind w:left="3287" w:hanging="510"/>
      </w:pPr>
      <w:rPr>
        <w:rFonts w:hint="default"/>
      </w:rPr>
    </w:lvl>
    <w:lvl w:ilvl="4">
      <w:start w:val="0"/>
      <w:numFmt w:val="bullet"/>
      <w:lvlText w:val="•"/>
      <w:lvlJc w:val="left"/>
      <w:pPr>
        <w:ind w:left="4109" w:hanging="510"/>
      </w:pPr>
      <w:rPr>
        <w:rFonts w:hint="default"/>
      </w:rPr>
    </w:lvl>
    <w:lvl w:ilvl="5">
      <w:start w:val="0"/>
      <w:numFmt w:val="bullet"/>
      <w:lvlText w:val="•"/>
      <w:lvlJc w:val="left"/>
      <w:pPr>
        <w:ind w:left="4932" w:hanging="510"/>
      </w:pPr>
      <w:rPr>
        <w:rFonts w:hint="default"/>
      </w:rPr>
    </w:lvl>
    <w:lvl w:ilvl="6">
      <w:start w:val="0"/>
      <w:numFmt w:val="bullet"/>
      <w:lvlText w:val="•"/>
      <w:lvlJc w:val="left"/>
      <w:pPr>
        <w:ind w:left="5754" w:hanging="510"/>
      </w:pPr>
      <w:rPr>
        <w:rFonts w:hint="default"/>
      </w:rPr>
    </w:lvl>
    <w:lvl w:ilvl="7">
      <w:start w:val="0"/>
      <w:numFmt w:val="bullet"/>
      <w:lvlText w:val="•"/>
      <w:lvlJc w:val="left"/>
      <w:pPr>
        <w:ind w:left="6577" w:hanging="510"/>
      </w:pPr>
      <w:rPr>
        <w:rFonts w:hint="default"/>
      </w:rPr>
    </w:lvl>
    <w:lvl w:ilvl="8">
      <w:start w:val="0"/>
      <w:numFmt w:val="bullet"/>
      <w:lvlText w:val="•"/>
      <w:lvlJc w:val="left"/>
      <w:pPr>
        <w:ind w:left="7399" w:hanging="510"/>
      </w:pPr>
      <w:rPr>
        <w:rFonts w:hint="default"/>
      </w:rPr>
    </w:lvl>
  </w:abstractNum>
  <w:abstractNum w:abstractNumId="39">
    <w:multiLevelType w:val="hybridMultilevel"/>
    <w:lvl w:ilvl="0">
      <w:start w:val="15"/>
      <w:numFmt w:val="decimal"/>
      <w:lvlText w:val="[%1]"/>
      <w:lvlJc w:val="left"/>
      <w:pPr>
        <w:ind w:left="814" w:hanging="51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642" w:hanging="510"/>
      </w:pPr>
      <w:rPr>
        <w:rFonts w:hint="default"/>
      </w:rPr>
    </w:lvl>
    <w:lvl w:ilvl="2">
      <w:start w:val="0"/>
      <w:numFmt w:val="bullet"/>
      <w:lvlText w:val="•"/>
      <w:lvlJc w:val="left"/>
      <w:pPr>
        <w:ind w:left="2464" w:hanging="510"/>
      </w:pPr>
      <w:rPr>
        <w:rFonts w:hint="default"/>
      </w:rPr>
    </w:lvl>
    <w:lvl w:ilvl="3">
      <w:start w:val="0"/>
      <w:numFmt w:val="bullet"/>
      <w:lvlText w:val="•"/>
      <w:lvlJc w:val="left"/>
      <w:pPr>
        <w:ind w:left="3287" w:hanging="510"/>
      </w:pPr>
      <w:rPr>
        <w:rFonts w:hint="default"/>
      </w:rPr>
    </w:lvl>
    <w:lvl w:ilvl="4">
      <w:start w:val="0"/>
      <w:numFmt w:val="bullet"/>
      <w:lvlText w:val="•"/>
      <w:lvlJc w:val="left"/>
      <w:pPr>
        <w:ind w:left="4109" w:hanging="510"/>
      </w:pPr>
      <w:rPr>
        <w:rFonts w:hint="default"/>
      </w:rPr>
    </w:lvl>
    <w:lvl w:ilvl="5">
      <w:start w:val="0"/>
      <w:numFmt w:val="bullet"/>
      <w:lvlText w:val="•"/>
      <w:lvlJc w:val="left"/>
      <w:pPr>
        <w:ind w:left="4932" w:hanging="510"/>
      </w:pPr>
      <w:rPr>
        <w:rFonts w:hint="default"/>
      </w:rPr>
    </w:lvl>
    <w:lvl w:ilvl="6">
      <w:start w:val="0"/>
      <w:numFmt w:val="bullet"/>
      <w:lvlText w:val="•"/>
      <w:lvlJc w:val="left"/>
      <w:pPr>
        <w:ind w:left="5754" w:hanging="510"/>
      </w:pPr>
      <w:rPr>
        <w:rFonts w:hint="default"/>
      </w:rPr>
    </w:lvl>
    <w:lvl w:ilvl="7">
      <w:start w:val="0"/>
      <w:numFmt w:val="bullet"/>
      <w:lvlText w:val="•"/>
      <w:lvlJc w:val="left"/>
      <w:pPr>
        <w:ind w:left="6577" w:hanging="510"/>
      </w:pPr>
      <w:rPr>
        <w:rFonts w:hint="default"/>
      </w:rPr>
    </w:lvl>
    <w:lvl w:ilvl="8">
      <w:start w:val="0"/>
      <w:numFmt w:val="bullet"/>
      <w:lvlText w:val="•"/>
      <w:lvlJc w:val="left"/>
      <w:pPr>
        <w:ind w:left="7399" w:hanging="510"/>
      </w:pPr>
      <w:rPr>
        <w:rFonts w:hint="default"/>
      </w:rPr>
    </w:lvl>
  </w:abstractNum>
  <w:abstractNum w:abstractNumId="38">
    <w:multiLevelType w:val="hybridMultilevel"/>
    <w:lvl w:ilvl="0">
      <w:start w:val="2"/>
      <w:numFmt w:val="decimal"/>
      <w:lvlText w:val="[%1]"/>
      <w:lvlJc w:val="left"/>
      <w:pPr>
        <w:ind w:left="814" w:hanging="51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642" w:hanging="510"/>
      </w:pPr>
      <w:rPr>
        <w:rFonts w:hint="default"/>
      </w:rPr>
    </w:lvl>
    <w:lvl w:ilvl="2">
      <w:start w:val="0"/>
      <w:numFmt w:val="bullet"/>
      <w:lvlText w:val="•"/>
      <w:lvlJc w:val="left"/>
      <w:pPr>
        <w:ind w:left="2464" w:hanging="510"/>
      </w:pPr>
      <w:rPr>
        <w:rFonts w:hint="default"/>
      </w:rPr>
    </w:lvl>
    <w:lvl w:ilvl="3">
      <w:start w:val="0"/>
      <w:numFmt w:val="bullet"/>
      <w:lvlText w:val="•"/>
      <w:lvlJc w:val="left"/>
      <w:pPr>
        <w:ind w:left="3287" w:hanging="510"/>
      </w:pPr>
      <w:rPr>
        <w:rFonts w:hint="default"/>
      </w:rPr>
    </w:lvl>
    <w:lvl w:ilvl="4">
      <w:start w:val="0"/>
      <w:numFmt w:val="bullet"/>
      <w:lvlText w:val="•"/>
      <w:lvlJc w:val="left"/>
      <w:pPr>
        <w:ind w:left="4109" w:hanging="510"/>
      </w:pPr>
      <w:rPr>
        <w:rFonts w:hint="default"/>
      </w:rPr>
    </w:lvl>
    <w:lvl w:ilvl="5">
      <w:start w:val="0"/>
      <w:numFmt w:val="bullet"/>
      <w:lvlText w:val="•"/>
      <w:lvlJc w:val="left"/>
      <w:pPr>
        <w:ind w:left="4932" w:hanging="510"/>
      </w:pPr>
      <w:rPr>
        <w:rFonts w:hint="default"/>
      </w:rPr>
    </w:lvl>
    <w:lvl w:ilvl="6">
      <w:start w:val="0"/>
      <w:numFmt w:val="bullet"/>
      <w:lvlText w:val="•"/>
      <w:lvlJc w:val="left"/>
      <w:pPr>
        <w:ind w:left="5754" w:hanging="510"/>
      </w:pPr>
      <w:rPr>
        <w:rFonts w:hint="default"/>
      </w:rPr>
    </w:lvl>
    <w:lvl w:ilvl="7">
      <w:start w:val="0"/>
      <w:numFmt w:val="bullet"/>
      <w:lvlText w:val="•"/>
      <w:lvlJc w:val="left"/>
      <w:pPr>
        <w:ind w:left="6577" w:hanging="510"/>
      </w:pPr>
      <w:rPr>
        <w:rFonts w:hint="default"/>
      </w:rPr>
    </w:lvl>
    <w:lvl w:ilvl="8">
      <w:start w:val="0"/>
      <w:numFmt w:val="bullet"/>
      <w:lvlText w:val="•"/>
      <w:lvlJc w:val="left"/>
      <w:pPr>
        <w:ind w:left="7399" w:hanging="510"/>
      </w:pPr>
      <w:rPr>
        <w:rFonts w:hint="default"/>
      </w:rPr>
    </w:lvl>
  </w:abstractNum>
  <w:abstractNum w:abstractNumId="37">
    <w:multiLevelType w:val="hybridMultilevel"/>
    <w:lvl w:ilvl="0">
      <w:start w:val="7"/>
      <w:numFmt w:val="decimal"/>
      <w:lvlText w:val="%1"/>
      <w:lvlJc w:val="left"/>
      <w:pPr>
        <w:ind w:left="1004" w:hanging="701"/>
        <w:jc w:val="left"/>
      </w:pPr>
      <w:rPr>
        <w:rFonts w:hint="default"/>
      </w:rPr>
    </w:lvl>
    <w:lvl w:ilvl="1">
      <w:start w:val="1"/>
      <w:numFmt w:val="decimal"/>
      <w:lvlText w:val="%1.%2"/>
      <w:lvlJc w:val="left"/>
      <w:pPr>
        <w:ind w:left="1004" w:hanging="701"/>
        <w:jc w:val="right"/>
      </w:pPr>
      <w:rPr>
        <w:rFonts w:hint="default" w:ascii="黑体" w:hAnsi="黑体" w:eastAsia="黑体" w:cs="黑体"/>
        <w:w w:val="99"/>
        <w:sz w:val="28"/>
        <w:szCs w:val="28"/>
      </w:rPr>
    </w:lvl>
    <w:lvl w:ilvl="2">
      <w:start w:val="0"/>
      <w:numFmt w:val="bullet"/>
      <w:lvlText w:val="•"/>
      <w:lvlJc w:val="left"/>
      <w:pPr>
        <w:ind w:left="2588" w:hanging="701"/>
      </w:pPr>
      <w:rPr>
        <w:rFonts w:hint="default"/>
      </w:rPr>
    </w:lvl>
    <w:lvl w:ilvl="3">
      <w:start w:val="0"/>
      <w:numFmt w:val="bullet"/>
      <w:lvlText w:val="•"/>
      <w:lvlJc w:val="left"/>
      <w:pPr>
        <w:ind w:left="3383" w:hanging="701"/>
      </w:pPr>
      <w:rPr>
        <w:rFonts w:hint="default"/>
      </w:rPr>
    </w:lvl>
    <w:lvl w:ilvl="4">
      <w:start w:val="0"/>
      <w:numFmt w:val="bullet"/>
      <w:lvlText w:val="•"/>
      <w:lvlJc w:val="left"/>
      <w:pPr>
        <w:ind w:left="4177" w:hanging="701"/>
      </w:pPr>
      <w:rPr>
        <w:rFonts w:hint="default"/>
      </w:rPr>
    </w:lvl>
    <w:lvl w:ilvl="5">
      <w:start w:val="0"/>
      <w:numFmt w:val="bullet"/>
      <w:lvlText w:val="•"/>
      <w:lvlJc w:val="left"/>
      <w:pPr>
        <w:ind w:left="4972" w:hanging="701"/>
      </w:pPr>
      <w:rPr>
        <w:rFonts w:hint="default"/>
      </w:rPr>
    </w:lvl>
    <w:lvl w:ilvl="6">
      <w:start w:val="0"/>
      <w:numFmt w:val="bullet"/>
      <w:lvlText w:val="•"/>
      <w:lvlJc w:val="left"/>
      <w:pPr>
        <w:ind w:left="5766" w:hanging="701"/>
      </w:pPr>
      <w:rPr>
        <w:rFonts w:hint="default"/>
      </w:rPr>
    </w:lvl>
    <w:lvl w:ilvl="7">
      <w:start w:val="0"/>
      <w:numFmt w:val="bullet"/>
      <w:lvlText w:val="•"/>
      <w:lvlJc w:val="left"/>
      <w:pPr>
        <w:ind w:left="6561" w:hanging="701"/>
      </w:pPr>
      <w:rPr>
        <w:rFonts w:hint="default"/>
      </w:rPr>
    </w:lvl>
    <w:lvl w:ilvl="8">
      <w:start w:val="0"/>
      <w:numFmt w:val="bullet"/>
      <w:lvlText w:val="•"/>
      <w:lvlJc w:val="left"/>
      <w:pPr>
        <w:ind w:left="7355" w:hanging="701"/>
      </w:pPr>
      <w:rPr>
        <w:rFonts w:hint="default"/>
      </w:rPr>
    </w:lvl>
  </w:abstractNum>
  <w:abstractNum w:abstractNumId="36">
    <w:multiLevelType w:val="hybridMultilevel"/>
    <w:lvl w:ilvl="0">
      <w:start w:val="6"/>
      <w:numFmt w:val="decimal"/>
      <w:lvlText w:val="%1"/>
      <w:lvlJc w:val="left"/>
      <w:pPr>
        <w:ind w:left="678" w:hanging="900"/>
        <w:jc w:val="right"/>
      </w:pPr>
      <w:rPr>
        <w:rFonts w:hint="default"/>
      </w:rPr>
    </w:lvl>
    <w:lvl w:ilvl="1">
      <w:start w:val="2"/>
      <w:numFmt w:val="decimal"/>
      <w:lvlText w:val="%1.%2"/>
      <w:lvlJc w:val="left"/>
      <w:pPr>
        <w:ind w:left="678" w:hanging="900"/>
        <w:jc w:val="right"/>
      </w:pPr>
      <w:rPr>
        <w:rFonts w:hint="default"/>
      </w:rPr>
    </w:lvl>
    <w:lvl w:ilvl="2">
      <w:start w:val="1"/>
      <w:numFmt w:val="decimal"/>
      <w:lvlText w:val="%1.%2.%3"/>
      <w:lvlJc w:val="left"/>
      <w:pPr>
        <w:ind w:left="678" w:hanging="900"/>
        <w:jc w:val="right"/>
      </w:pPr>
      <w:rPr>
        <w:rFonts w:hint="default"/>
      </w:rPr>
    </w:lvl>
    <w:lvl w:ilvl="3">
      <w:start w:val="1"/>
      <w:numFmt w:val="decimal"/>
      <w:lvlText w:val="%1.%2.%3.%4"/>
      <w:lvlJc w:val="left"/>
      <w:pPr>
        <w:ind w:left="678" w:hanging="900"/>
        <w:jc w:val="right"/>
      </w:pPr>
      <w:rPr>
        <w:rFonts w:hint="default" w:ascii="Times New Roman" w:hAnsi="Times New Roman" w:eastAsia="Times New Roman" w:cs="Times New Roman"/>
        <w:w w:val="100"/>
        <w:sz w:val="24"/>
        <w:szCs w:val="24"/>
      </w:rPr>
    </w:lvl>
    <w:lvl w:ilvl="4">
      <w:start w:val="0"/>
      <w:numFmt w:val="bullet"/>
      <w:lvlText w:val="•"/>
      <w:lvlJc w:val="left"/>
      <w:pPr>
        <w:ind w:left="3985" w:hanging="900"/>
      </w:pPr>
      <w:rPr>
        <w:rFonts w:hint="default"/>
      </w:rPr>
    </w:lvl>
    <w:lvl w:ilvl="5">
      <w:start w:val="0"/>
      <w:numFmt w:val="bullet"/>
      <w:lvlText w:val="•"/>
      <w:lvlJc w:val="left"/>
      <w:pPr>
        <w:ind w:left="4812" w:hanging="900"/>
      </w:pPr>
      <w:rPr>
        <w:rFonts w:hint="default"/>
      </w:rPr>
    </w:lvl>
    <w:lvl w:ilvl="6">
      <w:start w:val="0"/>
      <w:numFmt w:val="bullet"/>
      <w:lvlText w:val="•"/>
      <w:lvlJc w:val="left"/>
      <w:pPr>
        <w:ind w:left="5638" w:hanging="900"/>
      </w:pPr>
      <w:rPr>
        <w:rFonts w:hint="default"/>
      </w:rPr>
    </w:lvl>
    <w:lvl w:ilvl="7">
      <w:start w:val="0"/>
      <w:numFmt w:val="bullet"/>
      <w:lvlText w:val="•"/>
      <w:lvlJc w:val="left"/>
      <w:pPr>
        <w:ind w:left="6465" w:hanging="900"/>
      </w:pPr>
      <w:rPr>
        <w:rFonts w:hint="default"/>
      </w:rPr>
    </w:lvl>
    <w:lvl w:ilvl="8">
      <w:start w:val="0"/>
      <w:numFmt w:val="bullet"/>
      <w:lvlText w:val="•"/>
      <w:lvlJc w:val="left"/>
      <w:pPr>
        <w:ind w:left="7291" w:hanging="900"/>
      </w:pPr>
      <w:rPr>
        <w:rFonts w:hint="default"/>
      </w:rPr>
    </w:lvl>
  </w:abstractNum>
  <w:abstractNum w:abstractNumId="35">
    <w:multiLevelType w:val="hybridMultilevel"/>
    <w:lvl w:ilvl="0">
      <w:start w:val="6"/>
      <w:numFmt w:val="decimal"/>
      <w:lvlText w:val="%1"/>
      <w:lvlJc w:val="left"/>
      <w:pPr>
        <w:ind w:left="1005" w:hanging="701"/>
        <w:jc w:val="left"/>
      </w:pPr>
      <w:rPr>
        <w:rFonts w:hint="default"/>
      </w:rPr>
    </w:lvl>
    <w:lvl w:ilvl="1">
      <w:start w:val="1"/>
      <w:numFmt w:val="decimal"/>
      <w:lvlText w:val="%1.%2"/>
      <w:lvlJc w:val="left"/>
      <w:pPr>
        <w:ind w:left="1005" w:hanging="701"/>
        <w:jc w:val="left"/>
      </w:pPr>
      <w:rPr>
        <w:rFonts w:hint="default" w:ascii="黑体" w:hAnsi="黑体" w:eastAsia="黑体" w:cs="黑体"/>
        <w:w w:val="99"/>
        <w:sz w:val="28"/>
        <w:szCs w:val="28"/>
      </w:rPr>
    </w:lvl>
    <w:lvl w:ilvl="2">
      <w:start w:val="1"/>
      <w:numFmt w:val="decimal"/>
      <w:lvlText w:val="%1.%2.%3"/>
      <w:lvlJc w:val="left"/>
      <w:pPr>
        <w:ind w:left="1151" w:hanging="847"/>
        <w:jc w:val="right"/>
      </w:pPr>
      <w:rPr>
        <w:rFonts w:hint="default" w:ascii="宋体" w:hAnsi="宋体" w:eastAsia="宋体" w:cs="宋体"/>
        <w:b/>
        <w:bCs/>
        <w:w w:val="99"/>
        <w:sz w:val="24"/>
        <w:szCs w:val="24"/>
      </w:rPr>
    </w:lvl>
    <w:lvl w:ilvl="3">
      <w:start w:val="0"/>
      <w:numFmt w:val="bullet"/>
      <w:lvlText w:val="•"/>
      <w:lvlJc w:val="left"/>
      <w:pPr>
        <w:ind w:left="2889" w:hanging="847"/>
      </w:pPr>
      <w:rPr>
        <w:rFonts w:hint="default"/>
      </w:rPr>
    </w:lvl>
    <w:lvl w:ilvl="4">
      <w:start w:val="0"/>
      <w:numFmt w:val="bullet"/>
      <w:lvlText w:val="•"/>
      <w:lvlJc w:val="left"/>
      <w:pPr>
        <w:ind w:left="3754" w:hanging="847"/>
      </w:pPr>
      <w:rPr>
        <w:rFonts w:hint="default"/>
      </w:rPr>
    </w:lvl>
    <w:lvl w:ilvl="5">
      <w:start w:val="0"/>
      <w:numFmt w:val="bullet"/>
      <w:lvlText w:val="•"/>
      <w:lvlJc w:val="left"/>
      <w:pPr>
        <w:ind w:left="4619" w:hanging="847"/>
      </w:pPr>
      <w:rPr>
        <w:rFonts w:hint="default"/>
      </w:rPr>
    </w:lvl>
    <w:lvl w:ilvl="6">
      <w:start w:val="0"/>
      <w:numFmt w:val="bullet"/>
      <w:lvlText w:val="•"/>
      <w:lvlJc w:val="left"/>
      <w:pPr>
        <w:ind w:left="5484" w:hanging="847"/>
      </w:pPr>
      <w:rPr>
        <w:rFonts w:hint="default"/>
      </w:rPr>
    </w:lvl>
    <w:lvl w:ilvl="7">
      <w:start w:val="0"/>
      <w:numFmt w:val="bullet"/>
      <w:lvlText w:val="•"/>
      <w:lvlJc w:val="left"/>
      <w:pPr>
        <w:ind w:left="6349" w:hanging="847"/>
      </w:pPr>
      <w:rPr>
        <w:rFonts w:hint="default"/>
      </w:rPr>
    </w:lvl>
    <w:lvl w:ilvl="8">
      <w:start w:val="0"/>
      <w:numFmt w:val="bullet"/>
      <w:lvlText w:val="•"/>
      <w:lvlJc w:val="left"/>
      <w:pPr>
        <w:ind w:left="7214" w:hanging="847"/>
      </w:pPr>
      <w:rPr>
        <w:rFonts w:hint="default"/>
      </w:rPr>
    </w:lvl>
  </w:abstractNum>
  <w:abstractNum w:abstractNumId="34">
    <w:multiLevelType w:val="hybridMultilevel"/>
    <w:lvl w:ilvl="0">
      <w:start w:val="5"/>
      <w:numFmt w:val="decimal"/>
      <w:lvlText w:val="%1"/>
      <w:lvlJc w:val="left"/>
      <w:pPr>
        <w:ind w:left="1151" w:hanging="847"/>
        <w:jc w:val="right"/>
      </w:pPr>
      <w:rPr>
        <w:rFonts w:hint="default"/>
      </w:rPr>
    </w:lvl>
    <w:lvl w:ilvl="1">
      <w:start w:val="3"/>
      <w:numFmt w:val="decimal"/>
      <w:lvlText w:val="%1.%2"/>
      <w:lvlJc w:val="left"/>
      <w:pPr>
        <w:ind w:left="1151" w:hanging="847"/>
        <w:jc w:val="right"/>
      </w:pPr>
      <w:rPr>
        <w:rFonts w:hint="default"/>
      </w:rPr>
    </w:lvl>
    <w:lvl w:ilvl="2">
      <w:start w:val="2"/>
      <w:numFmt w:val="decimal"/>
      <w:lvlText w:val="%1.%2.%3"/>
      <w:lvlJc w:val="left"/>
      <w:pPr>
        <w:ind w:left="1151" w:hanging="847"/>
        <w:jc w:val="left"/>
      </w:pPr>
      <w:rPr>
        <w:rFonts w:hint="default"/>
        <w:b/>
        <w:bCs/>
        <w:w w:val="99"/>
      </w:rPr>
    </w:lvl>
    <w:lvl w:ilvl="3">
      <w:start w:val="0"/>
      <w:numFmt w:val="bullet"/>
      <w:lvlText w:val="•"/>
      <w:lvlJc w:val="left"/>
      <w:pPr>
        <w:ind w:left="3525" w:hanging="847"/>
      </w:pPr>
      <w:rPr>
        <w:rFonts w:hint="default"/>
      </w:rPr>
    </w:lvl>
    <w:lvl w:ilvl="4">
      <w:start w:val="0"/>
      <w:numFmt w:val="bullet"/>
      <w:lvlText w:val="•"/>
      <w:lvlJc w:val="left"/>
      <w:pPr>
        <w:ind w:left="4313" w:hanging="847"/>
      </w:pPr>
      <w:rPr>
        <w:rFonts w:hint="default"/>
      </w:rPr>
    </w:lvl>
    <w:lvl w:ilvl="5">
      <w:start w:val="0"/>
      <w:numFmt w:val="bullet"/>
      <w:lvlText w:val="•"/>
      <w:lvlJc w:val="left"/>
      <w:pPr>
        <w:ind w:left="5102" w:hanging="847"/>
      </w:pPr>
      <w:rPr>
        <w:rFonts w:hint="default"/>
      </w:rPr>
    </w:lvl>
    <w:lvl w:ilvl="6">
      <w:start w:val="0"/>
      <w:numFmt w:val="bullet"/>
      <w:lvlText w:val="•"/>
      <w:lvlJc w:val="left"/>
      <w:pPr>
        <w:ind w:left="5890" w:hanging="847"/>
      </w:pPr>
      <w:rPr>
        <w:rFonts w:hint="default"/>
      </w:rPr>
    </w:lvl>
    <w:lvl w:ilvl="7">
      <w:start w:val="0"/>
      <w:numFmt w:val="bullet"/>
      <w:lvlText w:val="•"/>
      <w:lvlJc w:val="left"/>
      <w:pPr>
        <w:ind w:left="6679" w:hanging="847"/>
      </w:pPr>
      <w:rPr>
        <w:rFonts w:hint="default"/>
      </w:rPr>
    </w:lvl>
    <w:lvl w:ilvl="8">
      <w:start w:val="0"/>
      <w:numFmt w:val="bullet"/>
      <w:lvlText w:val="•"/>
      <w:lvlJc w:val="left"/>
      <w:pPr>
        <w:ind w:left="7467" w:hanging="847"/>
      </w:pPr>
      <w:rPr>
        <w:rFonts w:hint="default"/>
      </w:rPr>
    </w:lvl>
  </w:abstractNum>
  <w:abstractNum w:abstractNumId="33">
    <w:multiLevelType w:val="hybridMultilevel"/>
    <w:lvl w:ilvl="0">
      <w:start w:val="1"/>
      <w:numFmt w:val="decimal"/>
      <w:lvlText w:val="%1."/>
      <w:lvlJc w:val="left"/>
      <w:pPr>
        <w:ind w:left="32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515" w:hanging="211"/>
      </w:pPr>
      <w:rPr>
        <w:rFonts w:hint="default"/>
      </w:rPr>
    </w:lvl>
    <w:lvl w:ilvl="2">
      <w:start w:val="0"/>
      <w:numFmt w:val="bullet"/>
      <w:lvlText w:val="•"/>
      <w:lvlJc w:val="left"/>
      <w:pPr>
        <w:ind w:left="711" w:hanging="211"/>
      </w:pPr>
      <w:rPr>
        <w:rFonts w:hint="default"/>
      </w:rPr>
    </w:lvl>
    <w:lvl w:ilvl="3">
      <w:start w:val="0"/>
      <w:numFmt w:val="bullet"/>
      <w:lvlText w:val="•"/>
      <w:lvlJc w:val="left"/>
      <w:pPr>
        <w:ind w:left="907" w:hanging="211"/>
      </w:pPr>
      <w:rPr>
        <w:rFonts w:hint="default"/>
      </w:rPr>
    </w:lvl>
    <w:lvl w:ilvl="4">
      <w:start w:val="0"/>
      <w:numFmt w:val="bullet"/>
      <w:lvlText w:val="•"/>
      <w:lvlJc w:val="left"/>
      <w:pPr>
        <w:ind w:left="1102" w:hanging="211"/>
      </w:pPr>
      <w:rPr>
        <w:rFonts w:hint="default"/>
      </w:rPr>
    </w:lvl>
    <w:lvl w:ilvl="5">
      <w:start w:val="0"/>
      <w:numFmt w:val="bullet"/>
      <w:lvlText w:val="•"/>
      <w:lvlJc w:val="left"/>
      <w:pPr>
        <w:ind w:left="1298" w:hanging="211"/>
      </w:pPr>
      <w:rPr>
        <w:rFonts w:hint="default"/>
      </w:rPr>
    </w:lvl>
    <w:lvl w:ilvl="6">
      <w:start w:val="0"/>
      <w:numFmt w:val="bullet"/>
      <w:lvlText w:val="•"/>
      <w:lvlJc w:val="left"/>
      <w:pPr>
        <w:ind w:left="1494" w:hanging="211"/>
      </w:pPr>
      <w:rPr>
        <w:rFonts w:hint="default"/>
      </w:rPr>
    </w:lvl>
    <w:lvl w:ilvl="7">
      <w:start w:val="0"/>
      <w:numFmt w:val="bullet"/>
      <w:lvlText w:val="•"/>
      <w:lvlJc w:val="left"/>
      <w:pPr>
        <w:ind w:left="1689" w:hanging="211"/>
      </w:pPr>
      <w:rPr>
        <w:rFonts w:hint="default"/>
      </w:rPr>
    </w:lvl>
    <w:lvl w:ilvl="8">
      <w:start w:val="0"/>
      <w:numFmt w:val="bullet"/>
      <w:lvlText w:val="•"/>
      <w:lvlJc w:val="left"/>
      <w:pPr>
        <w:ind w:left="1885" w:hanging="211"/>
      </w:pPr>
      <w:rPr>
        <w:rFonts w:hint="default"/>
      </w:rPr>
    </w:lvl>
  </w:abstractNum>
  <w:abstractNum w:abstractNumId="32">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35" w:hanging="211"/>
      </w:pPr>
      <w:rPr>
        <w:rFonts w:hint="default"/>
      </w:rPr>
    </w:lvl>
    <w:lvl w:ilvl="2">
      <w:start w:val="0"/>
      <w:numFmt w:val="bullet"/>
      <w:lvlText w:val="•"/>
      <w:lvlJc w:val="left"/>
      <w:pPr>
        <w:ind w:left="551" w:hanging="211"/>
      </w:pPr>
      <w:rPr>
        <w:rFonts w:hint="default"/>
      </w:rPr>
    </w:lvl>
    <w:lvl w:ilvl="3">
      <w:start w:val="0"/>
      <w:numFmt w:val="bullet"/>
      <w:lvlText w:val="•"/>
      <w:lvlJc w:val="left"/>
      <w:pPr>
        <w:ind w:left="767" w:hanging="211"/>
      </w:pPr>
      <w:rPr>
        <w:rFonts w:hint="default"/>
      </w:rPr>
    </w:lvl>
    <w:lvl w:ilvl="4">
      <w:start w:val="0"/>
      <w:numFmt w:val="bullet"/>
      <w:lvlText w:val="•"/>
      <w:lvlJc w:val="left"/>
      <w:pPr>
        <w:ind w:left="982" w:hanging="211"/>
      </w:pPr>
      <w:rPr>
        <w:rFonts w:hint="default"/>
      </w:rPr>
    </w:lvl>
    <w:lvl w:ilvl="5">
      <w:start w:val="0"/>
      <w:numFmt w:val="bullet"/>
      <w:lvlText w:val="•"/>
      <w:lvlJc w:val="left"/>
      <w:pPr>
        <w:ind w:left="1198" w:hanging="211"/>
      </w:pPr>
      <w:rPr>
        <w:rFonts w:hint="default"/>
      </w:rPr>
    </w:lvl>
    <w:lvl w:ilvl="6">
      <w:start w:val="0"/>
      <w:numFmt w:val="bullet"/>
      <w:lvlText w:val="•"/>
      <w:lvlJc w:val="left"/>
      <w:pPr>
        <w:ind w:left="1414" w:hanging="211"/>
      </w:pPr>
      <w:rPr>
        <w:rFonts w:hint="default"/>
      </w:rPr>
    </w:lvl>
    <w:lvl w:ilvl="7">
      <w:start w:val="0"/>
      <w:numFmt w:val="bullet"/>
      <w:lvlText w:val="•"/>
      <w:lvlJc w:val="left"/>
      <w:pPr>
        <w:ind w:left="1629" w:hanging="211"/>
      </w:pPr>
      <w:rPr>
        <w:rFonts w:hint="default"/>
      </w:rPr>
    </w:lvl>
    <w:lvl w:ilvl="8">
      <w:start w:val="0"/>
      <w:numFmt w:val="bullet"/>
      <w:lvlText w:val="•"/>
      <w:lvlJc w:val="left"/>
      <w:pPr>
        <w:ind w:left="1845" w:hanging="211"/>
      </w:pPr>
      <w:rPr>
        <w:rFonts w:hint="default"/>
      </w:rPr>
    </w:lvl>
  </w:abstractNum>
  <w:abstractNum w:abstractNumId="31">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35" w:hanging="211"/>
      </w:pPr>
      <w:rPr>
        <w:rFonts w:hint="default"/>
      </w:rPr>
    </w:lvl>
    <w:lvl w:ilvl="2">
      <w:start w:val="0"/>
      <w:numFmt w:val="bullet"/>
      <w:lvlText w:val="•"/>
      <w:lvlJc w:val="left"/>
      <w:pPr>
        <w:ind w:left="551" w:hanging="211"/>
      </w:pPr>
      <w:rPr>
        <w:rFonts w:hint="default"/>
      </w:rPr>
    </w:lvl>
    <w:lvl w:ilvl="3">
      <w:start w:val="0"/>
      <w:numFmt w:val="bullet"/>
      <w:lvlText w:val="•"/>
      <w:lvlJc w:val="left"/>
      <w:pPr>
        <w:ind w:left="767" w:hanging="211"/>
      </w:pPr>
      <w:rPr>
        <w:rFonts w:hint="default"/>
      </w:rPr>
    </w:lvl>
    <w:lvl w:ilvl="4">
      <w:start w:val="0"/>
      <w:numFmt w:val="bullet"/>
      <w:lvlText w:val="•"/>
      <w:lvlJc w:val="left"/>
      <w:pPr>
        <w:ind w:left="983" w:hanging="211"/>
      </w:pPr>
      <w:rPr>
        <w:rFonts w:hint="default"/>
      </w:rPr>
    </w:lvl>
    <w:lvl w:ilvl="5">
      <w:start w:val="0"/>
      <w:numFmt w:val="bullet"/>
      <w:lvlText w:val="•"/>
      <w:lvlJc w:val="left"/>
      <w:pPr>
        <w:ind w:left="1199" w:hanging="211"/>
      </w:pPr>
      <w:rPr>
        <w:rFonts w:hint="default"/>
      </w:rPr>
    </w:lvl>
    <w:lvl w:ilvl="6">
      <w:start w:val="0"/>
      <w:numFmt w:val="bullet"/>
      <w:lvlText w:val="•"/>
      <w:lvlJc w:val="left"/>
      <w:pPr>
        <w:ind w:left="1414" w:hanging="211"/>
      </w:pPr>
      <w:rPr>
        <w:rFonts w:hint="default"/>
      </w:rPr>
    </w:lvl>
    <w:lvl w:ilvl="7">
      <w:start w:val="0"/>
      <w:numFmt w:val="bullet"/>
      <w:lvlText w:val="•"/>
      <w:lvlJc w:val="left"/>
      <w:pPr>
        <w:ind w:left="1630" w:hanging="211"/>
      </w:pPr>
      <w:rPr>
        <w:rFonts w:hint="default"/>
      </w:rPr>
    </w:lvl>
    <w:lvl w:ilvl="8">
      <w:start w:val="0"/>
      <w:numFmt w:val="bullet"/>
      <w:lvlText w:val="•"/>
      <w:lvlJc w:val="left"/>
      <w:pPr>
        <w:ind w:left="1846" w:hanging="211"/>
      </w:pPr>
      <w:rPr>
        <w:rFonts w:hint="default"/>
      </w:rPr>
    </w:lvl>
  </w:abstractNum>
  <w:abstractNum w:abstractNumId="30">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50" w:hanging="211"/>
      </w:pPr>
      <w:rPr>
        <w:rFonts w:hint="default"/>
      </w:rPr>
    </w:lvl>
    <w:lvl w:ilvl="2">
      <w:start w:val="0"/>
      <w:numFmt w:val="bullet"/>
      <w:lvlText w:val="•"/>
      <w:lvlJc w:val="left"/>
      <w:pPr>
        <w:ind w:left="581" w:hanging="211"/>
      </w:pPr>
      <w:rPr>
        <w:rFonts w:hint="default"/>
      </w:rPr>
    </w:lvl>
    <w:lvl w:ilvl="3">
      <w:start w:val="0"/>
      <w:numFmt w:val="bullet"/>
      <w:lvlText w:val="•"/>
      <w:lvlJc w:val="left"/>
      <w:pPr>
        <w:ind w:left="812" w:hanging="211"/>
      </w:pPr>
      <w:rPr>
        <w:rFonts w:hint="default"/>
      </w:rPr>
    </w:lvl>
    <w:lvl w:ilvl="4">
      <w:start w:val="0"/>
      <w:numFmt w:val="bullet"/>
      <w:lvlText w:val="•"/>
      <w:lvlJc w:val="left"/>
      <w:pPr>
        <w:ind w:left="1042" w:hanging="211"/>
      </w:pPr>
      <w:rPr>
        <w:rFonts w:hint="default"/>
      </w:rPr>
    </w:lvl>
    <w:lvl w:ilvl="5">
      <w:start w:val="0"/>
      <w:numFmt w:val="bullet"/>
      <w:lvlText w:val="•"/>
      <w:lvlJc w:val="left"/>
      <w:pPr>
        <w:ind w:left="1273" w:hanging="211"/>
      </w:pPr>
      <w:rPr>
        <w:rFonts w:hint="default"/>
      </w:rPr>
    </w:lvl>
    <w:lvl w:ilvl="6">
      <w:start w:val="0"/>
      <w:numFmt w:val="bullet"/>
      <w:lvlText w:val="•"/>
      <w:lvlJc w:val="left"/>
      <w:pPr>
        <w:ind w:left="1504" w:hanging="211"/>
      </w:pPr>
      <w:rPr>
        <w:rFonts w:hint="default"/>
      </w:rPr>
    </w:lvl>
    <w:lvl w:ilvl="7">
      <w:start w:val="0"/>
      <w:numFmt w:val="bullet"/>
      <w:lvlText w:val="•"/>
      <w:lvlJc w:val="left"/>
      <w:pPr>
        <w:ind w:left="1734" w:hanging="211"/>
      </w:pPr>
      <w:rPr>
        <w:rFonts w:hint="default"/>
      </w:rPr>
    </w:lvl>
    <w:lvl w:ilvl="8">
      <w:start w:val="0"/>
      <w:numFmt w:val="bullet"/>
      <w:lvlText w:val="•"/>
      <w:lvlJc w:val="left"/>
      <w:pPr>
        <w:ind w:left="1965" w:hanging="211"/>
      </w:pPr>
      <w:rPr>
        <w:rFonts w:hint="default"/>
      </w:rPr>
    </w:lvl>
  </w:abstractNum>
  <w:abstractNum w:abstractNumId="29">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35" w:hanging="211"/>
      </w:pPr>
      <w:rPr>
        <w:rFonts w:hint="default"/>
      </w:rPr>
    </w:lvl>
    <w:lvl w:ilvl="2">
      <w:start w:val="0"/>
      <w:numFmt w:val="bullet"/>
      <w:lvlText w:val="•"/>
      <w:lvlJc w:val="left"/>
      <w:pPr>
        <w:ind w:left="551" w:hanging="211"/>
      </w:pPr>
      <w:rPr>
        <w:rFonts w:hint="default"/>
      </w:rPr>
    </w:lvl>
    <w:lvl w:ilvl="3">
      <w:start w:val="0"/>
      <w:numFmt w:val="bullet"/>
      <w:lvlText w:val="•"/>
      <w:lvlJc w:val="left"/>
      <w:pPr>
        <w:ind w:left="767" w:hanging="211"/>
      </w:pPr>
      <w:rPr>
        <w:rFonts w:hint="default"/>
      </w:rPr>
    </w:lvl>
    <w:lvl w:ilvl="4">
      <w:start w:val="0"/>
      <w:numFmt w:val="bullet"/>
      <w:lvlText w:val="•"/>
      <w:lvlJc w:val="left"/>
      <w:pPr>
        <w:ind w:left="982" w:hanging="211"/>
      </w:pPr>
      <w:rPr>
        <w:rFonts w:hint="default"/>
      </w:rPr>
    </w:lvl>
    <w:lvl w:ilvl="5">
      <w:start w:val="0"/>
      <w:numFmt w:val="bullet"/>
      <w:lvlText w:val="•"/>
      <w:lvlJc w:val="left"/>
      <w:pPr>
        <w:ind w:left="1198" w:hanging="211"/>
      </w:pPr>
      <w:rPr>
        <w:rFonts w:hint="default"/>
      </w:rPr>
    </w:lvl>
    <w:lvl w:ilvl="6">
      <w:start w:val="0"/>
      <w:numFmt w:val="bullet"/>
      <w:lvlText w:val="•"/>
      <w:lvlJc w:val="left"/>
      <w:pPr>
        <w:ind w:left="1414" w:hanging="211"/>
      </w:pPr>
      <w:rPr>
        <w:rFonts w:hint="default"/>
      </w:rPr>
    </w:lvl>
    <w:lvl w:ilvl="7">
      <w:start w:val="0"/>
      <w:numFmt w:val="bullet"/>
      <w:lvlText w:val="•"/>
      <w:lvlJc w:val="left"/>
      <w:pPr>
        <w:ind w:left="1629" w:hanging="211"/>
      </w:pPr>
      <w:rPr>
        <w:rFonts w:hint="default"/>
      </w:rPr>
    </w:lvl>
    <w:lvl w:ilvl="8">
      <w:start w:val="0"/>
      <w:numFmt w:val="bullet"/>
      <w:lvlText w:val="•"/>
      <w:lvlJc w:val="left"/>
      <w:pPr>
        <w:ind w:left="1845" w:hanging="211"/>
      </w:pPr>
      <w:rPr>
        <w:rFonts w:hint="default"/>
      </w:rPr>
    </w:lvl>
  </w:abstractNum>
  <w:abstractNum w:abstractNumId="28">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35" w:hanging="211"/>
      </w:pPr>
      <w:rPr>
        <w:rFonts w:hint="default"/>
      </w:rPr>
    </w:lvl>
    <w:lvl w:ilvl="2">
      <w:start w:val="0"/>
      <w:numFmt w:val="bullet"/>
      <w:lvlText w:val="•"/>
      <w:lvlJc w:val="left"/>
      <w:pPr>
        <w:ind w:left="551" w:hanging="211"/>
      </w:pPr>
      <w:rPr>
        <w:rFonts w:hint="default"/>
      </w:rPr>
    </w:lvl>
    <w:lvl w:ilvl="3">
      <w:start w:val="0"/>
      <w:numFmt w:val="bullet"/>
      <w:lvlText w:val="•"/>
      <w:lvlJc w:val="left"/>
      <w:pPr>
        <w:ind w:left="767" w:hanging="211"/>
      </w:pPr>
      <w:rPr>
        <w:rFonts w:hint="default"/>
      </w:rPr>
    </w:lvl>
    <w:lvl w:ilvl="4">
      <w:start w:val="0"/>
      <w:numFmt w:val="bullet"/>
      <w:lvlText w:val="•"/>
      <w:lvlJc w:val="left"/>
      <w:pPr>
        <w:ind w:left="983" w:hanging="211"/>
      </w:pPr>
      <w:rPr>
        <w:rFonts w:hint="default"/>
      </w:rPr>
    </w:lvl>
    <w:lvl w:ilvl="5">
      <w:start w:val="0"/>
      <w:numFmt w:val="bullet"/>
      <w:lvlText w:val="•"/>
      <w:lvlJc w:val="left"/>
      <w:pPr>
        <w:ind w:left="1199" w:hanging="211"/>
      </w:pPr>
      <w:rPr>
        <w:rFonts w:hint="default"/>
      </w:rPr>
    </w:lvl>
    <w:lvl w:ilvl="6">
      <w:start w:val="0"/>
      <w:numFmt w:val="bullet"/>
      <w:lvlText w:val="•"/>
      <w:lvlJc w:val="left"/>
      <w:pPr>
        <w:ind w:left="1414" w:hanging="211"/>
      </w:pPr>
      <w:rPr>
        <w:rFonts w:hint="default"/>
      </w:rPr>
    </w:lvl>
    <w:lvl w:ilvl="7">
      <w:start w:val="0"/>
      <w:numFmt w:val="bullet"/>
      <w:lvlText w:val="•"/>
      <w:lvlJc w:val="left"/>
      <w:pPr>
        <w:ind w:left="1630" w:hanging="211"/>
      </w:pPr>
      <w:rPr>
        <w:rFonts w:hint="default"/>
      </w:rPr>
    </w:lvl>
    <w:lvl w:ilvl="8">
      <w:start w:val="0"/>
      <w:numFmt w:val="bullet"/>
      <w:lvlText w:val="•"/>
      <w:lvlJc w:val="left"/>
      <w:pPr>
        <w:ind w:left="1846" w:hanging="211"/>
      </w:pPr>
      <w:rPr>
        <w:rFonts w:hint="default"/>
      </w:rPr>
    </w:lvl>
  </w:abstractNum>
  <w:abstractNum w:abstractNumId="27">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50" w:hanging="211"/>
      </w:pPr>
      <w:rPr>
        <w:rFonts w:hint="default"/>
      </w:rPr>
    </w:lvl>
    <w:lvl w:ilvl="2">
      <w:start w:val="0"/>
      <w:numFmt w:val="bullet"/>
      <w:lvlText w:val="•"/>
      <w:lvlJc w:val="left"/>
      <w:pPr>
        <w:ind w:left="581" w:hanging="211"/>
      </w:pPr>
      <w:rPr>
        <w:rFonts w:hint="default"/>
      </w:rPr>
    </w:lvl>
    <w:lvl w:ilvl="3">
      <w:start w:val="0"/>
      <w:numFmt w:val="bullet"/>
      <w:lvlText w:val="•"/>
      <w:lvlJc w:val="left"/>
      <w:pPr>
        <w:ind w:left="812" w:hanging="211"/>
      </w:pPr>
      <w:rPr>
        <w:rFonts w:hint="default"/>
      </w:rPr>
    </w:lvl>
    <w:lvl w:ilvl="4">
      <w:start w:val="0"/>
      <w:numFmt w:val="bullet"/>
      <w:lvlText w:val="•"/>
      <w:lvlJc w:val="left"/>
      <w:pPr>
        <w:ind w:left="1042" w:hanging="211"/>
      </w:pPr>
      <w:rPr>
        <w:rFonts w:hint="default"/>
      </w:rPr>
    </w:lvl>
    <w:lvl w:ilvl="5">
      <w:start w:val="0"/>
      <w:numFmt w:val="bullet"/>
      <w:lvlText w:val="•"/>
      <w:lvlJc w:val="left"/>
      <w:pPr>
        <w:ind w:left="1273" w:hanging="211"/>
      </w:pPr>
      <w:rPr>
        <w:rFonts w:hint="default"/>
      </w:rPr>
    </w:lvl>
    <w:lvl w:ilvl="6">
      <w:start w:val="0"/>
      <w:numFmt w:val="bullet"/>
      <w:lvlText w:val="•"/>
      <w:lvlJc w:val="left"/>
      <w:pPr>
        <w:ind w:left="1504" w:hanging="211"/>
      </w:pPr>
      <w:rPr>
        <w:rFonts w:hint="default"/>
      </w:rPr>
    </w:lvl>
    <w:lvl w:ilvl="7">
      <w:start w:val="0"/>
      <w:numFmt w:val="bullet"/>
      <w:lvlText w:val="•"/>
      <w:lvlJc w:val="left"/>
      <w:pPr>
        <w:ind w:left="1734" w:hanging="211"/>
      </w:pPr>
      <w:rPr>
        <w:rFonts w:hint="default"/>
      </w:rPr>
    </w:lvl>
    <w:lvl w:ilvl="8">
      <w:start w:val="0"/>
      <w:numFmt w:val="bullet"/>
      <w:lvlText w:val="•"/>
      <w:lvlJc w:val="left"/>
      <w:pPr>
        <w:ind w:left="1965" w:hanging="211"/>
      </w:pPr>
      <w:rPr>
        <w:rFonts w:hint="default"/>
      </w:rPr>
    </w:lvl>
  </w:abstractNum>
  <w:abstractNum w:abstractNumId="26">
    <w:multiLevelType w:val="hybridMultilevel"/>
    <w:lvl w:ilvl="0">
      <w:start w:val="5"/>
      <w:numFmt w:val="decimal"/>
      <w:lvlText w:val="%1."/>
      <w:lvlJc w:val="left"/>
      <w:pPr>
        <w:ind w:left="32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515" w:hanging="211"/>
      </w:pPr>
      <w:rPr>
        <w:rFonts w:hint="default"/>
      </w:rPr>
    </w:lvl>
    <w:lvl w:ilvl="2">
      <w:start w:val="0"/>
      <w:numFmt w:val="bullet"/>
      <w:lvlText w:val="•"/>
      <w:lvlJc w:val="left"/>
      <w:pPr>
        <w:ind w:left="711" w:hanging="211"/>
      </w:pPr>
      <w:rPr>
        <w:rFonts w:hint="default"/>
      </w:rPr>
    </w:lvl>
    <w:lvl w:ilvl="3">
      <w:start w:val="0"/>
      <w:numFmt w:val="bullet"/>
      <w:lvlText w:val="•"/>
      <w:lvlJc w:val="left"/>
      <w:pPr>
        <w:ind w:left="907" w:hanging="211"/>
      </w:pPr>
      <w:rPr>
        <w:rFonts w:hint="default"/>
      </w:rPr>
    </w:lvl>
    <w:lvl w:ilvl="4">
      <w:start w:val="0"/>
      <w:numFmt w:val="bullet"/>
      <w:lvlText w:val="•"/>
      <w:lvlJc w:val="left"/>
      <w:pPr>
        <w:ind w:left="1102" w:hanging="211"/>
      </w:pPr>
      <w:rPr>
        <w:rFonts w:hint="default"/>
      </w:rPr>
    </w:lvl>
    <w:lvl w:ilvl="5">
      <w:start w:val="0"/>
      <w:numFmt w:val="bullet"/>
      <w:lvlText w:val="•"/>
      <w:lvlJc w:val="left"/>
      <w:pPr>
        <w:ind w:left="1298" w:hanging="211"/>
      </w:pPr>
      <w:rPr>
        <w:rFonts w:hint="default"/>
      </w:rPr>
    </w:lvl>
    <w:lvl w:ilvl="6">
      <w:start w:val="0"/>
      <w:numFmt w:val="bullet"/>
      <w:lvlText w:val="•"/>
      <w:lvlJc w:val="left"/>
      <w:pPr>
        <w:ind w:left="1494" w:hanging="211"/>
      </w:pPr>
      <w:rPr>
        <w:rFonts w:hint="default"/>
      </w:rPr>
    </w:lvl>
    <w:lvl w:ilvl="7">
      <w:start w:val="0"/>
      <w:numFmt w:val="bullet"/>
      <w:lvlText w:val="•"/>
      <w:lvlJc w:val="left"/>
      <w:pPr>
        <w:ind w:left="1689" w:hanging="211"/>
      </w:pPr>
      <w:rPr>
        <w:rFonts w:hint="default"/>
      </w:rPr>
    </w:lvl>
    <w:lvl w:ilvl="8">
      <w:start w:val="0"/>
      <w:numFmt w:val="bullet"/>
      <w:lvlText w:val="•"/>
      <w:lvlJc w:val="left"/>
      <w:pPr>
        <w:ind w:left="1885" w:hanging="211"/>
      </w:pPr>
      <w:rPr>
        <w:rFonts w:hint="default"/>
      </w:rPr>
    </w:lvl>
  </w:abstractNum>
  <w:abstractNum w:abstractNumId="25">
    <w:multiLevelType w:val="hybridMultilevel"/>
    <w:lvl w:ilvl="0">
      <w:start w:val="2"/>
      <w:numFmt w:val="decimal"/>
      <w:lvlText w:val="%1."/>
      <w:lvlJc w:val="left"/>
      <w:pPr>
        <w:ind w:left="32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515" w:hanging="211"/>
      </w:pPr>
      <w:rPr>
        <w:rFonts w:hint="default"/>
      </w:rPr>
    </w:lvl>
    <w:lvl w:ilvl="2">
      <w:start w:val="0"/>
      <w:numFmt w:val="bullet"/>
      <w:lvlText w:val="•"/>
      <w:lvlJc w:val="left"/>
      <w:pPr>
        <w:ind w:left="711" w:hanging="211"/>
      </w:pPr>
      <w:rPr>
        <w:rFonts w:hint="default"/>
      </w:rPr>
    </w:lvl>
    <w:lvl w:ilvl="3">
      <w:start w:val="0"/>
      <w:numFmt w:val="bullet"/>
      <w:lvlText w:val="•"/>
      <w:lvlJc w:val="left"/>
      <w:pPr>
        <w:ind w:left="907" w:hanging="211"/>
      </w:pPr>
      <w:rPr>
        <w:rFonts w:hint="default"/>
      </w:rPr>
    </w:lvl>
    <w:lvl w:ilvl="4">
      <w:start w:val="0"/>
      <w:numFmt w:val="bullet"/>
      <w:lvlText w:val="•"/>
      <w:lvlJc w:val="left"/>
      <w:pPr>
        <w:ind w:left="1102" w:hanging="211"/>
      </w:pPr>
      <w:rPr>
        <w:rFonts w:hint="default"/>
      </w:rPr>
    </w:lvl>
    <w:lvl w:ilvl="5">
      <w:start w:val="0"/>
      <w:numFmt w:val="bullet"/>
      <w:lvlText w:val="•"/>
      <w:lvlJc w:val="left"/>
      <w:pPr>
        <w:ind w:left="1298" w:hanging="211"/>
      </w:pPr>
      <w:rPr>
        <w:rFonts w:hint="default"/>
      </w:rPr>
    </w:lvl>
    <w:lvl w:ilvl="6">
      <w:start w:val="0"/>
      <w:numFmt w:val="bullet"/>
      <w:lvlText w:val="•"/>
      <w:lvlJc w:val="left"/>
      <w:pPr>
        <w:ind w:left="1494" w:hanging="211"/>
      </w:pPr>
      <w:rPr>
        <w:rFonts w:hint="default"/>
      </w:rPr>
    </w:lvl>
    <w:lvl w:ilvl="7">
      <w:start w:val="0"/>
      <w:numFmt w:val="bullet"/>
      <w:lvlText w:val="•"/>
      <w:lvlJc w:val="left"/>
      <w:pPr>
        <w:ind w:left="1689" w:hanging="211"/>
      </w:pPr>
      <w:rPr>
        <w:rFonts w:hint="default"/>
      </w:rPr>
    </w:lvl>
    <w:lvl w:ilvl="8">
      <w:start w:val="0"/>
      <w:numFmt w:val="bullet"/>
      <w:lvlText w:val="•"/>
      <w:lvlJc w:val="left"/>
      <w:pPr>
        <w:ind w:left="1885" w:hanging="211"/>
      </w:pPr>
      <w:rPr>
        <w:rFonts w:hint="default"/>
      </w:rPr>
    </w:lvl>
  </w:abstractNum>
  <w:abstractNum w:abstractNumId="24">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164" w:hanging="171"/>
      </w:pPr>
      <w:rPr>
        <w:rFonts w:hint="default"/>
      </w:rPr>
    </w:lvl>
    <w:lvl w:ilvl="2">
      <w:start w:val="0"/>
      <w:numFmt w:val="bullet"/>
      <w:lvlText w:val="•"/>
      <w:lvlJc w:val="left"/>
      <w:pPr>
        <w:ind w:left="2028" w:hanging="171"/>
      </w:pPr>
      <w:rPr>
        <w:rFonts w:hint="default"/>
      </w:rPr>
    </w:lvl>
    <w:lvl w:ilvl="3">
      <w:start w:val="0"/>
      <w:numFmt w:val="bullet"/>
      <w:lvlText w:val="•"/>
      <w:lvlJc w:val="left"/>
      <w:pPr>
        <w:ind w:left="2893" w:hanging="171"/>
      </w:pPr>
      <w:rPr>
        <w:rFonts w:hint="default"/>
      </w:rPr>
    </w:lvl>
    <w:lvl w:ilvl="4">
      <w:start w:val="0"/>
      <w:numFmt w:val="bullet"/>
      <w:lvlText w:val="•"/>
      <w:lvlJc w:val="left"/>
      <w:pPr>
        <w:ind w:left="3757" w:hanging="171"/>
      </w:pPr>
      <w:rPr>
        <w:rFonts w:hint="default"/>
      </w:rPr>
    </w:lvl>
    <w:lvl w:ilvl="5">
      <w:start w:val="0"/>
      <w:numFmt w:val="bullet"/>
      <w:lvlText w:val="•"/>
      <w:lvlJc w:val="left"/>
      <w:pPr>
        <w:ind w:left="4622" w:hanging="171"/>
      </w:pPr>
      <w:rPr>
        <w:rFonts w:hint="default"/>
      </w:rPr>
    </w:lvl>
    <w:lvl w:ilvl="6">
      <w:start w:val="0"/>
      <w:numFmt w:val="bullet"/>
      <w:lvlText w:val="•"/>
      <w:lvlJc w:val="left"/>
      <w:pPr>
        <w:ind w:left="5486" w:hanging="171"/>
      </w:pPr>
      <w:rPr>
        <w:rFonts w:hint="default"/>
      </w:rPr>
    </w:lvl>
    <w:lvl w:ilvl="7">
      <w:start w:val="0"/>
      <w:numFmt w:val="bullet"/>
      <w:lvlText w:val="•"/>
      <w:lvlJc w:val="left"/>
      <w:pPr>
        <w:ind w:left="6351" w:hanging="171"/>
      </w:pPr>
      <w:rPr>
        <w:rFonts w:hint="default"/>
      </w:rPr>
    </w:lvl>
    <w:lvl w:ilvl="8">
      <w:start w:val="0"/>
      <w:numFmt w:val="bullet"/>
      <w:lvlText w:val="•"/>
      <w:lvlJc w:val="left"/>
      <w:pPr>
        <w:ind w:left="7215" w:hanging="171"/>
      </w:pPr>
      <w:rPr>
        <w:rFonts w:hint="default"/>
      </w:rPr>
    </w:lvl>
  </w:abstractNum>
  <w:abstractNum w:abstractNumId="23">
    <w:multiLevelType w:val="hybridMultilevel"/>
    <w:lvl w:ilvl="0">
      <w:start w:val="5"/>
      <w:numFmt w:val="decimal"/>
      <w:lvlText w:val="%1"/>
      <w:lvlJc w:val="left"/>
      <w:pPr>
        <w:ind w:left="1005" w:hanging="701"/>
        <w:jc w:val="left"/>
      </w:pPr>
      <w:rPr>
        <w:rFonts w:hint="default"/>
      </w:rPr>
    </w:lvl>
    <w:lvl w:ilvl="1">
      <w:start w:val="1"/>
      <w:numFmt w:val="decimal"/>
      <w:lvlText w:val="%1.%2"/>
      <w:lvlJc w:val="left"/>
      <w:pPr>
        <w:ind w:left="1005" w:hanging="701"/>
        <w:jc w:val="left"/>
      </w:pPr>
      <w:rPr>
        <w:rFonts w:hint="default" w:ascii="黑体" w:hAnsi="黑体" w:eastAsia="黑体" w:cs="黑体"/>
        <w:w w:val="99"/>
        <w:sz w:val="28"/>
        <w:szCs w:val="28"/>
      </w:rPr>
    </w:lvl>
    <w:lvl w:ilvl="2">
      <w:start w:val="1"/>
      <w:numFmt w:val="decimal"/>
      <w:lvlText w:val="%1.%2.%3"/>
      <w:lvlJc w:val="left"/>
      <w:pPr>
        <w:ind w:left="1151" w:hanging="847"/>
        <w:jc w:val="left"/>
      </w:pPr>
      <w:rPr>
        <w:rFonts w:hint="default" w:ascii="宋体" w:hAnsi="宋体" w:eastAsia="宋体" w:cs="宋体"/>
        <w:b/>
        <w:bCs/>
        <w:w w:val="99"/>
        <w:sz w:val="24"/>
        <w:szCs w:val="24"/>
      </w:rPr>
    </w:lvl>
    <w:lvl w:ilvl="3">
      <w:start w:val="1"/>
      <w:numFmt w:val="decimal"/>
      <w:lvlText w:val="%1.%2.%3.%4"/>
      <w:lvlJc w:val="left"/>
      <w:pPr>
        <w:ind w:left="1384" w:hanging="1080"/>
        <w:jc w:val="right"/>
      </w:pPr>
      <w:rPr>
        <w:rFonts w:hint="default" w:ascii="宋体" w:hAnsi="宋体" w:eastAsia="宋体" w:cs="宋体"/>
        <w:w w:val="100"/>
        <w:sz w:val="24"/>
        <w:szCs w:val="24"/>
      </w:rPr>
    </w:lvl>
    <w:lvl w:ilvl="4">
      <w:start w:val="0"/>
      <w:numFmt w:val="bullet"/>
      <w:lvlText w:val="•"/>
      <w:lvlJc w:val="left"/>
      <w:pPr>
        <w:ind w:left="3296" w:hanging="1080"/>
      </w:pPr>
      <w:rPr>
        <w:rFonts w:hint="default"/>
      </w:rPr>
    </w:lvl>
    <w:lvl w:ilvl="5">
      <w:start w:val="0"/>
      <w:numFmt w:val="bullet"/>
      <w:lvlText w:val="•"/>
      <w:lvlJc w:val="left"/>
      <w:pPr>
        <w:ind w:left="4254" w:hanging="1080"/>
      </w:pPr>
      <w:rPr>
        <w:rFonts w:hint="default"/>
      </w:rPr>
    </w:lvl>
    <w:lvl w:ilvl="6">
      <w:start w:val="0"/>
      <w:numFmt w:val="bullet"/>
      <w:lvlText w:val="•"/>
      <w:lvlJc w:val="left"/>
      <w:pPr>
        <w:ind w:left="5212" w:hanging="1080"/>
      </w:pPr>
      <w:rPr>
        <w:rFonts w:hint="default"/>
      </w:rPr>
    </w:lvl>
    <w:lvl w:ilvl="7">
      <w:start w:val="0"/>
      <w:numFmt w:val="bullet"/>
      <w:lvlText w:val="•"/>
      <w:lvlJc w:val="left"/>
      <w:pPr>
        <w:ind w:left="6170" w:hanging="1080"/>
      </w:pPr>
      <w:rPr>
        <w:rFonts w:hint="default"/>
      </w:rPr>
    </w:lvl>
    <w:lvl w:ilvl="8">
      <w:start w:val="0"/>
      <w:numFmt w:val="bullet"/>
      <w:lvlText w:val="•"/>
      <w:lvlJc w:val="left"/>
      <w:pPr>
        <w:ind w:left="7128" w:hanging="1080"/>
      </w:pPr>
      <w:rPr>
        <w:rFonts w:hint="default"/>
      </w:rPr>
    </w:lvl>
  </w:abstractNum>
  <w:abstractNum w:abstractNumId="22">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164" w:hanging="171"/>
      </w:pPr>
      <w:rPr>
        <w:rFonts w:hint="default"/>
      </w:rPr>
    </w:lvl>
    <w:lvl w:ilvl="2">
      <w:start w:val="0"/>
      <w:numFmt w:val="bullet"/>
      <w:lvlText w:val="•"/>
      <w:lvlJc w:val="left"/>
      <w:pPr>
        <w:ind w:left="2028" w:hanging="171"/>
      </w:pPr>
      <w:rPr>
        <w:rFonts w:hint="default"/>
      </w:rPr>
    </w:lvl>
    <w:lvl w:ilvl="3">
      <w:start w:val="0"/>
      <w:numFmt w:val="bullet"/>
      <w:lvlText w:val="•"/>
      <w:lvlJc w:val="left"/>
      <w:pPr>
        <w:ind w:left="2893" w:hanging="171"/>
      </w:pPr>
      <w:rPr>
        <w:rFonts w:hint="default"/>
      </w:rPr>
    </w:lvl>
    <w:lvl w:ilvl="4">
      <w:start w:val="0"/>
      <w:numFmt w:val="bullet"/>
      <w:lvlText w:val="•"/>
      <w:lvlJc w:val="left"/>
      <w:pPr>
        <w:ind w:left="3757" w:hanging="171"/>
      </w:pPr>
      <w:rPr>
        <w:rFonts w:hint="default"/>
      </w:rPr>
    </w:lvl>
    <w:lvl w:ilvl="5">
      <w:start w:val="0"/>
      <w:numFmt w:val="bullet"/>
      <w:lvlText w:val="•"/>
      <w:lvlJc w:val="left"/>
      <w:pPr>
        <w:ind w:left="4622" w:hanging="171"/>
      </w:pPr>
      <w:rPr>
        <w:rFonts w:hint="default"/>
      </w:rPr>
    </w:lvl>
    <w:lvl w:ilvl="6">
      <w:start w:val="0"/>
      <w:numFmt w:val="bullet"/>
      <w:lvlText w:val="•"/>
      <w:lvlJc w:val="left"/>
      <w:pPr>
        <w:ind w:left="5486" w:hanging="171"/>
      </w:pPr>
      <w:rPr>
        <w:rFonts w:hint="default"/>
      </w:rPr>
    </w:lvl>
    <w:lvl w:ilvl="7">
      <w:start w:val="0"/>
      <w:numFmt w:val="bullet"/>
      <w:lvlText w:val="•"/>
      <w:lvlJc w:val="left"/>
      <w:pPr>
        <w:ind w:left="6351" w:hanging="171"/>
      </w:pPr>
      <w:rPr>
        <w:rFonts w:hint="default"/>
      </w:rPr>
    </w:lvl>
    <w:lvl w:ilvl="8">
      <w:start w:val="0"/>
      <w:numFmt w:val="bullet"/>
      <w:lvlText w:val="•"/>
      <w:lvlJc w:val="left"/>
      <w:pPr>
        <w:ind w:left="7215" w:hanging="171"/>
      </w:pPr>
      <w:rPr>
        <w:rFonts w:hint="default"/>
      </w:rPr>
    </w:lvl>
  </w:abstractNum>
  <w:abstractNum w:abstractNumId="21">
    <w:multiLevelType w:val="hybridMultilevel"/>
    <w:lvl w:ilvl="0">
      <w:start w:val="4"/>
      <w:numFmt w:val="decimal"/>
      <w:lvlText w:val="%1"/>
      <w:lvlJc w:val="left"/>
      <w:pPr>
        <w:ind w:left="1150" w:hanging="846"/>
        <w:jc w:val="right"/>
      </w:pPr>
      <w:rPr>
        <w:rFonts w:hint="default"/>
      </w:rPr>
    </w:lvl>
    <w:lvl w:ilvl="1">
      <w:start w:val="3"/>
      <w:numFmt w:val="decimal"/>
      <w:lvlText w:val="%1.%2"/>
      <w:lvlJc w:val="left"/>
      <w:pPr>
        <w:ind w:left="1150" w:hanging="846"/>
        <w:jc w:val="right"/>
      </w:pPr>
      <w:rPr>
        <w:rFonts w:hint="default"/>
      </w:rPr>
    </w:lvl>
    <w:lvl w:ilvl="2">
      <w:start w:val="2"/>
      <w:numFmt w:val="decimal"/>
      <w:lvlText w:val="%1.%2.%3"/>
      <w:lvlJc w:val="left"/>
      <w:pPr>
        <w:ind w:left="1150" w:hanging="846"/>
        <w:jc w:val="right"/>
      </w:pPr>
      <w:rPr>
        <w:rFonts w:hint="default"/>
        <w:b/>
        <w:bCs/>
        <w:w w:val="99"/>
      </w:rPr>
    </w:lvl>
    <w:lvl w:ilvl="3">
      <w:start w:val="0"/>
      <w:numFmt w:val="bullet"/>
      <w:lvlText w:val="•"/>
      <w:lvlJc w:val="left"/>
      <w:pPr>
        <w:ind w:left="3495" w:hanging="846"/>
      </w:pPr>
      <w:rPr>
        <w:rFonts w:hint="default"/>
      </w:rPr>
    </w:lvl>
    <w:lvl w:ilvl="4">
      <w:start w:val="0"/>
      <w:numFmt w:val="bullet"/>
      <w:lvlText w:val="•"/>
      <w:lvlJc w:val="left"/>
      <w:pPr>
        <w:ind w:left="4273" w:hanging="846"/>
      </w:pPr>
      <w:rPr>
        <w:rFonts w:hint="default"/>
      </w:rPr>
    </w:lvl>
    <w:lvl w:ilvl="5">
      <w:start w:val="0"/>
      <w:numFmt w:val="bullet"/>
      <w:lvlText w:val="•"/>
      <w:lvlJc w:val="left"/>
      <w:pPr>
        <w:ind w:left="5052" w:hanging="846"/>
      </w:pPr>
      <w:rPr>
        <w:rFonts w:hint="default"/>
      </w:rPr>
    </w:lvl>
    <w:lvl w:ilvl="6">
      <w:start w:val="0"/>
      <w:numFmt w:val="bullet"/>
      <w:lvlText w:val="•"/>
      <w:lvlJc w:val="left"/>
      <w:pPr>
        <w:ind w:left="5830" w:hanging="846"/>
      </w:pPr>
      <w:rPr>
        <w:rFonts w:hint="default"/>
      </w:rPr>
    </w:lvl>
    <w:lvl w:ilvl="7">
      <w:start w:val="0"/>
      <w:numFmt w:val="bullet"/>
      <w:lvlText w:val="•"/>
      <w:lvlJc w:val="left"/>
      <w:pPr>
        <w:ind w:left="6609" w:hanging="846"/>
      </w:pPr>
      <w:rPr>
        <w:rFonts w:hint="default"/>
      </w:rPr>
    </w:lvl>
    <w:lvl w:ilvl="8">
      <w:start w:val="0"/>
      <w:numFmt w:val="bullet"/>
      <w:lvlText w:val="•"/>
      <w:lvlJc w:val="left"/>
      <w:pPr>
        <w:ind w:left="7387" w:hanging="846"/>
      </w:pPr>
      <w:rPr>
        <w:rFonts w:hint="default"/>
      </w:rPr>
    </w:lvl>
  </w:abstractNum>
  <w:abstractNum w:abstractNumId="20">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164" w:hanging="171"/>
      </w:pPr>
      <w:rPr>
        <w:rFonts w:hint="default"/>
      </w:rPr>
    </w:lvl>
    <w:lvl w:ilvl="2">
      <w:start w:val="0"/>
      <w:numFmt w:val="bullet"/>
      <w:lvlText w:val="•"/>
      <w:lvlJc w:val="left"/>
      <w:pPr>
        <w:ind w:left="2028" w:hanging="171"/>
      </w:pPr>
      <w:rPr>
        <w:rFonts w:hint="default"/>
      </w:rPr>
    </w:lvl>
    <w:lvl w:ilvl="3">
      <w:start w:val="0"/>
      <w:numFmt w:val="bullet"/>
      <w:lvlText w:val="•"/>
      <w:lvlJc w:val="left"/>
      <w:pPr>
        <w:ind w:left="2893" w:hanging="171"/>
      </w:pPr>
      <w:rPr>
        <w:rFonts w:hint="default"/>
      </w:rPr>
    </w:lvl>
    <w:lvl w:ilvl="4">
      <w:start w:val="0"/>
      <w:numFmt w:val="bullet"/>
      <w:lvlText w:val="•"/>
      <w:lvlJc w:val="left"/>
      <w:pPr>
        <w:ind w:left="3757" w:hanging="171"/>
      </w:pPr>
      <w:rPr>
        <w:rFonts w:hint="default"/>
      </w:rPr>
    </w:lvl>
    <w:lvl w:ilvl="5">
      <w:start w:val="0"/>
      <w:numFmt w:val="bullet"/>
      <w:lvlText w:val="•"/>
      <w:lvlJc w:val="left"/>
      <w:pPr>
        <w:ind w:left="4622" w:hanging="171"/>
      </w:pPr>
      <w:rPr>
        <w:rFonts w:hint="default"/>
      </w:rPr>
    </w:lvl>
    <w:lvl w:ilvl="6">
      <w:start w:val="0"/>
      <w:numFmt w:val="bullet"/>
      <w:lvlText w:val="•"/>
      <w:lvlJc w:val="left"/>
      <w:pPr>
        <w:ind w:left="5486" w:hanging="171"/>
      </w:pPr>
      <w:rPr>
        <w:rFonts w:hint="default"/>
      </w:rPr>
    </w:lvl>
    <w:lvl w:ilvl="7">
      <w:start w:val="0"/>
      <w:numFmt w:val="bullet"/>
      <w:lvlText w:val="•"/>
      <w:lvlJc w:val="left"/>
      <w:pPr>
        <w:ind w:left="6351" w:hanging="171"/>
      </w:pPr>
      <w:rPr>
        <w:rFonts w:hint="default"/>
      </w:rPr>
    </w:lvl>
    <w:lvl w:ilvl="8">
      <w:start w:val="0"/>
      <w:numFmt w:val="bullet"/>
      <w:lvlText w:val="•"/>
      <w:lvlJc w:val="left"/>
      <w:pPr>
        <w:ind w:left="7215" w:hanging="171"/>
      </w:pPr>
      <w:rPr>
        <w:rFonts w:hint="default"/>
      </w:rPr>
    </w:lvl>
  </w:abstractNum>
  <w:abstractNum w:abstractNumId="19">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480" w:hanging="171"/>
      </w:pPr>
      <w:rPr>
        <w:rFonts w:hint="default"/>
      </w:rPr>
    </w:lvl>
    <w:lvl w:ilvl="2">
      <w:start w:val="0"/>
      <w:numFmt w:val="bullet"/>
      <w:lvlText w:val="•"/>
      <w:lvlJc w:val="left"/>
      <w:pPr>
        <w:ind w:left="1376" w:hanging="171"/>
      </w:pPr>
      <w:rPr>
        <w:rFonts w:hint="default"/>
      </w:rPr>
    </w:lvl>
    <w:lvl w:ilvl="3">
      <w:start w:val="0"/>
      <w:numFmt w:val="bullet"/>
      <w:lvlText w:val="•"/>
      <w:lvlJc w:val="left"/>
      <w:pPr>
        <w:ind w:left="2272" w:hanging="171"/>
      </w:pPr>
      <w:rPr>
        <w:rFonts w:hint="default"/>
      </w:rPr>
    </w:lvl>
    <w:lvl w:ilvl="4">
      <w:start w:val="0"/>
      <w:numFmt w:val="bullet"/>
      <w:lvlText w:val="•"/>
      <w:lvlJc w:val="left"/>
      <w:pPr>
        <w:ind w:left="3168" w:hanging="171"/>
      </w:pPr>
      <w:rPr>
        <w:rFonts w:hint="default"/>
      </w:rPr>
    </w:lvl>
    <w:lvl w:ilvl="5">
      <w:start w:val="0"/>
      <w:numFmt w:val="bullet"/>
      <w:lvlText w:val="•"/>
      <w:lvlJc w:val="left"/>
      <w:pPr>
        <w:ind w:left="4064" w:hanging="171"/>
      </w:pPr>
      <w:rPr>
        <w:rFonts w:hint="default"/>
      </w:rPr>
    </w:lvl>
    <w:lvl w:ilvl="6">
      <w:start w:val="0"/>
      <w:numFmt w:val="bullet"/>
      <w:lvlText w:val="•"/>
      <w:lvlJc w:val="left"/>
      <w:pPr>
        <w:ind w:left="4960" w:hanging="171"/>
      </w:pPr>
      <w:rPr>
        <w:rFonts w:hint="default"/>
      </w:rPr>
    </w:lvl>
    <w:lvl w:ilvl="7">
      <w:start w:val="0"/>
      <w:numFmt w:val="bullet"/>
      <w:lvlText w:val="•"/>
      <w:lvlJc w:val="left"/>
      <w:pPr>
        <w:ind w:left="5856" w:hanging="171"/>
      </w:pPr>
      <w:rPr>
        <w:rFonts w:hint="default"/>
      </w:rPr>
    </w:lvl>
    <w:lvl w:ilvl="8">
      <w:start w:val="0"/>
      <w:numFmt w:val="bullet"/>
      <w:lvlText w:val="•"/>
      <w:lvlJc w:val="left"/>
      <w:pPr>
        <w:ind w:left="6752" w:hanging="171"/>
      </w:pPr>
      <w:rPr>
        <w:rFonts w:hint="default"/>
      </w:rPr>
    </w:lvl>
  </w:abstractNum>
  <w:abstractNum w:abstractNumId="18">
    <w:multiLevelType w:val="hybridMultilevel"/>
    <w:lvl w:ilvl="0">
      <w:start w:val="4"/>
      <w:numFmt w:val="decimal"/>
      <w:lvlText w:val="%1"/>
      <w:lvlJc w:val="left"/>
      <w:pPr>
        <w:ind w:left="1005" w:hanging="701"/>
        <w:jc w:val="left"/>
      </w:pPr>
      <w:rPr>
        <w:rFonts w:hint="default"/>
      </w:rPr>
    </w:lvl>
    <w:lvl w:ilvl="1">
      <w:start w:val="2"/>
      <w:numFmt w:val="decimal"/>
      <w:lvlText w:val="%1.%2"/>
      <w:lvlJc w:val="left"/>
      <w:pPr>
        <w:ind w:left="1005" w:hanging="701"/>
        <w:jc w:val="left"/>
      </w:pPr>
      <w:rPr>
        <w:rFonts w:hint="default" w:ascii="黑体" w:hAnsi="黑体" w:eastAsia="黑体" w:cs="黑体"/>
        <w:w w:val="99"/>
        <w:sz w:val="28"/>
        <w:szCs w:val="28"/>
      </w:rPr>
    </w:lvl>
    <w:lvl w:ilvl="2">
      <w:start w:val="1"/>
      <w:numFmt w:val="decimal"/>
      <w:lvlText w:val="%1.%2.%3"/>
      <w:lvlJc w:val="left"/>
      <w:pPr>
        <w:ind w:left="984" w:hanging="847"/>
        <w:jc w:val="right"/>
      </w:pPr>
      <w:rPr>
        <w:rFonts w:hint="default" w:ascii="宋体" w:hAnsi="宋体" w:eastAsia="宋体" w:cs="宋体"/>
        <w:b/>
        <w:bCs/>
        <w:w w:val="99"/>
        <w:sz w:val="24"/>
        <w:szCs w:val="24"/>
      </w:rPr>
    </w:lvl>
    <w:lvl w:ilvl="3">
      <w:start w:val="1"/>
      <w:numFmt w:val="decimal"/>
      <w:lvlText w:val="%1.%2.%3.%4"/>
      <w:lvlJc w:val="left"/>
      <w:pPr>
        <w:ind w:left="1204" w:hanging="900"/>
        <w:jc w:val="right"/>
      </w:pPr>
      <w:rPr>
        <w:rFonts w:hint="default" w:ascii="宋体" w:hAnsi="宋体" w:eastAsia="宋体" w:cs="宋体"/>
        <w:w w:val="100"/>
        <w:sz w:val="24"/>
        <w:szCs w:val="24"/>
      </w:rPr>
    </w:lvl>
    <w:lvl w:ilvl="4">
      <w:start w:val="0"/>
      <w:numFmt w:val="bullet"/>
      <w:lvlText w:val="•"/>
      <w:lvlJc w:val="left"/>
      <w:pPr>
        <w:ind w:left="2249" w:hanging="900"/>
      </w:pPr>
      <w:rPr>
        <w:rFonts w:hint="default"/>
      </w:rPr>
    </w:lvl>
    <w:lvl w:ilvl="5">
      <w:start w:val="0"/>
      <w:numFmt w:val="bullet"/>
      <w:lvlText w:val="•"/>
      <w:lvlJc w:val="left"/>
      <w:pPr>
        <w:ind w:left="3298" w:hanging="900"/>
      </w:pPr>
      <w:rPr>
        <w:rFonts w:hint="default"/>
      </w:rPr>
    </w:lvl>
    <w:lvl w:ilvl="6">
      <w:start w:val="0"/>
      <w:numFmt w:val="bullet"/>
      <w:lvlText w:val="•"/>
      <w:lvlJc w:val="left"/>
      <w:pPr>
        <w:ind w:left="4347" w:hanging="900"/>
      </w:pPr>
      <w:rPr>
        <w:rFonts w:hint="default"/>
      </w:rPr>
    </w:lvl>
    <w:lvl w:ilvl="7">
      <w:start w:val="0"/>
      <w:numFmt w:val="bullet"/>
      <w:lvlText w:val="•"/>
      <w:lvlJc w:val="left"/>
      <w:pPr>
        <w:ind w:left="5396" w:hanging="900"/>
      </w:pPr>
      <w:rPr>
        <w:rFonts w:hint="default"/>
      </w:rPr>
    </w:lvl>
    <w:lvl w:ilvl="8">
      <w:start w:val="0"/>
      <w:numFmt w:val="bullet"/>
      <w:lvlText w:val="•"/>
      <w:lvlJc w:val="left"/>
      <w:pPr>
        <w:ind w:left="6446" w:hanging="900"/>
      </w:pPr>
      <w:rPr>
        <w:rFonts w:hint="default"/>
      </w:rPr>
    </w:lvl>
  </w:abstractNum>
  <w:abstractNum w:abstractNumId="17">
    <w:multiLevelType w:val="hybridMultilevel"/>
    <w:lvl w:ilvl="0">
      <w:start w:val="4"/>
      <w:numFmt w:val="decimal"/>
      <w:lvlText w:val="%1"/>
      <w:lvlJc w:val="left"/>
      <w:pPr>
        <w:ind w:left="1005" w:hanging="701"/>
        <w:jc w:val="left"/>
      </w:pPr>
      <w:rPr>
        <w:rFonts w:hint="default"/>
      </w:rPr>
    </w:lvl>
    <w:lvl w:ilvl="1">
      <w:start w:val="1"/>
      <w:numFmt w:val="decimal"/>
      <w:lvlText w:val="%1.%2"/>
      <w:lvlJc w:val="left"/>
      <w:pPr>
        <w:ind w:left="1005" w:hanging="701"/>
        <w:jc w:val="left"/>
      </w:pPr>
      <w:rPr>
        <w:rFonts w:hint="default" w:ascii="黑体" w:hAnsi="黑体" w:eastAsia="黑体" w:cs="黑体"/>
        <w:w w:val="99"/>
        <w:sz w:val="28"/>
        <w:szCs w:val="28"/>
      </w:rPr>
    </w:lvl>
    <w:lvl w:ilvl="2">
      <w:start w:val="1"/>
      <w:numFmt w:val="decimal"/>
      <w:lvlText w:val="%1.%2.%3"/>
      <w:lvlJc w:val="left"/>
      <w:pPr>
        <w:ind w:left="1151" w:hanging="847"/>
        <w:jc w:val="left"/>
      </w:pPr>
      <w:rPr>
        <w:rFonts w:hint="default" w:ascii="宋体" w:hAnsi="宋体" w:eastAsia="宋体" w:cs="宋体"/>
        <w:b/>
        <w:bCs/>
        <w:w w:val="99"/>
        <w:sz w:val="24"/>
        <w:szCs w:val="24"/>
      </w:rPr>
    </w:lvl>
    <w:lvl w:ilvl="3">
      <w:start w:val="0"/>
      <w:numFmt w:val="bullet"/>
      <w:lvlText w:val="•"/>
      <w:lvlJc w:val="left"/>
      <w:pPr>
        <w:ind w:left="2889" w:hanging="847"/>
      </w:pPr>
      <w:rPr>
        <w:rFonts w:hint="default"/>
      </w:rPr>
    </w:lvl>
    <w:lvl w:ilvl="4">
      <w:start w:val="0"/>
      <w:numFmt w:val="bullet"/>
      <w:lvlText w:val="•"/>
      <w:lvlJc w:val="left"/>
      <w:pPr>
        <w:ind w:left="3754" w:hanging="847"/>
      </w:pPr>
      <w:rPr>
        <w:rFonts w:hint="default"/>
      </w:rPr>
    </w:lvl>
    <w:lvl w:ilvl="5">
      <w:start w:val="0"/>
      <w:numFmt w:val="bullet"/>
      <w:lvlText w:val="•"/>
      <w:lvlJc w:val="left"/>
      <w:pPr>
        <w:ind w:left="4619" w:hanging="847"/>
      </w:pPr>
      <w:rPr>
        <w:rFonts w:hint="default"/>
      </w:rPr>
    </w:lvl>
    <w:lvl w:ilvl="6">
      <w:start w:val="0"/>
      <w:numFmt w:val="bullet"/>
      <w:lvlText w:val="•"/>
      <w:lvlJc w:val="left"/>
      <w:pPr>
        <w:ind w:left="5484" w:hanging="847"/>
      </w:pPr>
      <w:rPr>
        <w:rFonts w:hint="default"/>
      </w:rPr>
    </w:lvl>
    <w:lvl w:ilvl="7">
      <w:start w:val="0"/>
      <w:numFmt w:val="bullet"/>
      <w:lvlText w:val="•"/>
      <w:lvlJc w:val="left"/>
      <w:pPr>
        <w:ind w:left="6349" w:hanging="847"/>
      </w:pPr>
      <w:rPr>
        <w:rFonts w:hint="default"/>
      </w:rPr>
    </w:lvl>
    <w:lvl w:ilvl="8">
      <w:start w:val="0"/>
      <w:numFmt w:val="bullet"/>
      <w:lvlText w:val="•"/>
      <w:lvlJc w:val="left"/>
      <w:pPr>
        <w:ind w:left="7214" w:hanging="847"/>
      </w:pPr>
      <w:rPr>
        <w:rFonts w:hint="default"/>
      </w:rPr>
    </w:lvl>
  </w:abstractNum>
  <w:abstractNum w:abstractNumId="16">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328" w:hanging="171"/>
      </w:pPr>
      <w:rPr>
        <w:rFonts w:hint="default"/>
      </w:rPr>
    </w:lvl>
    <w:lvl w:ilvl="2">
      <w:start w:val="0"/>
      <w:numFmt w:val="bullet"/>
      <w:lvlText w:val="•"/>
      <w:lvlJc w:val="left"/>
      <w:pPr>
        <w:ind w:left="2356" w:hanging="171"/>
      </w:pPr>
      <w:rPr>
        <w:rFonts w:hint="default"/>
      </w:rPr>
    </w:lvl>
    <w:lvl w:ilvl="3">
      <w:start w:val="0"/>
      <w:numFmt w:val="bullet"/>
      <w:lvlText w:val="•"/>
      <w:lvlJc w:val="left"/>
      <w:pPr>
        <w:ind w:left="3385" w:hanging="171"/>
      </w:pPr>
      <w:rPr>
        <w:rFonts w:hint="default"/>
      </w:rPr>
    </w:lvl>
    <w:lvl w:ilvl="4">
      <w:start w:val="0"/>
      <w:numFmt w:val="bullet"/>
      <w:lvlText w:val="•"/>
      <w:lvlJc w:val="left"/>
      <w:pPr>
        <w:ind w:left="4413" w:hanging="171"/>
      </w:pPr>
      <w:rPr>
        <w:rFonts w:hint="default"/>
      </w:rPr>
    </w:lvl>
    <w:lvl w:ilvl="5">
      <w:start w:val="0"/>
      <w:numFmt w:val="bullet"/>
      <w:lvlText w:val="•"/>
      <w:lvlJc w:val="left"/>
      <w:pPr>
        <w:ind w:left="5442" w:hanging="171"/>
      </w:pPr>
      <w:rPr>
        <w:rFonts w:hint="default"/>
      </w:rPr>
    </w:lvl>
    <w:lvl w:ilvl="6">
      <w:start w:val="0"/>
      <w:numFmt w:val="bullet"/>
      <w:lvlText w:val="•"/>
      <w:lvlJc w:val="left"/>
      <w:pPr>
        <w:ind w:left="6470" w:hanging="171"/>
      </w:pPr>
      <w:rPr>
        <w:rFonts w:hint="default"/>
      </w:rPr>
    </w:lvl>
    <w:lvl w:ilvl="7">
      <w:start w:val="0"/>
      <w:numFmt w:val="bullet"/>
      <w:lvlText w:val="•"/>
      <w:lvlJc w:val="left"/>
      <w:pPr>
        <w:ind w:left="7499" w:hanging="171"/>
      </w:pPr>
      <w:rPr>
        <w:rFonts w:hint="default"/>
      </w:rPr>
    </w:lvl>
    <w:lvl w:ilvl="8">
      <w:start w:val="0"/>
      <w:numFmt w:val="bullet"/>
      <w:lvlText w:val="•"/>
      <w:lvlJc w:val="left"/>
      <w:pPr>
        <w:ind w:left="8527" w:hanging="171"/>
      </w:pPr>
      <w:rPr>
        <w:rFonts w:hint="default"/>
      </w:rPr>
    </w:lvl>
  </w:abstractNum>
  <w:abstractNum w:abstractNumId="15">
    <w:multiLevelType w:val="hybridMultilevel"/>
    <w:lvl w:ilvl="0">
      <w:start w:val="3"/>
      <w:numFmt w:val="decimal"/>
      <w:lvlText w:val="%1"/>
      <w:lvlJc w:val="left"/>
      <w:pPr>
        <w:ind w:left="858" w:hanging="701"/>
        <w:jc w:val="left"/>
      </w:pPr>
      <w:rPr>
        <w:rFonts w:hint="default"/>
      </w:rPr>
    </w:lvl>
    <w:lvl w:ilvl="1">
      <w:start w:val="1"/>
      <w:numFmt w:val="decimal"/>
      <w:lvlText w:val="%1.%2"/>
      <w:lvlJc w:val="left"/>
      <w:pPr>
        <w:ind w:left="858" w:hanging="701"/>
        <w:jc w:val="right"/>
      </w:pPr>
      <w:rPr>
        <w:rFonts w:hint="default" w:ascii="黑体" w:hAnsi="黑体" w:eastAsia="黑体" w:cs="黑体"/>
        <w:w w:val="99"/>
        <w:sz w:val="28"/>
        <w:szCs w:val="28"/>
      </w:rPr>
    </w:lvl>
    <w:lvl w:ilvl="2">
      <w:start w:val="0"/>
      <w:numFmt w:val="bullet"/>
      <w:lvlText w:val="•"/>
      <w:lvlJc w:val="left"/>
      <w:pPr>
        <w:ind w:left="3224" w:hanging="701"/>
      </w:pPr>
      <w:rPr>
        <w:rFonts w:hint="default"/>
      </w:rPr>
    </w:lvl>
    <w:lvl w:ilvl="3">
      <w:start w:val="0"/>
      <w:numFmt w:val="bullet"/>
      <w:lvlText w:val="•"/>
      <w:lvlJc w:val="left"/>
      <w:pPr>
        <w:ind w:left="3889" w:hanging="701"/>
      </w:pPr>
      <w:rPr>
        <w:rFonts w:hint="default"/>
      </w:rPr>
    </w:lvl>
    <w:lvl w:ilvl="4">
      <w:start w:val="0"/>
      <w:numFmt w:val="bullet"/>
      <w:lvlText w:val="•"/>
      <w:lvlJc w:val="left"/>
      <w:pPr>
        <w:ind w:left="4554" w:hanging="701"/>
      </w:pPr>
      <w:rPr>
        <w:rFonts w:hint="default"/>
      </w:rPr>
    </w:lvl>
    <w:lvl w:ilvl="5">
      <w:start w:val="0"/>
      <w:numFmt w:val="bullet"/>
      <w:lvlText w:val="•"/>
      <w:lvlJc w:val="left"/>
      <w:pPr>
        <w:ind w:left="5219" w:hanging="701"/>
      </w:pPr>
      <w:rPr>
        <w:rFonts w:hint="default"/>
      </w:rPr>
    </w:lvl>
    <w:lvl w:ilvl="6">
      <w:start w:val="0"/>
      <w:numFmt w:val="bullet"/>
      <w:lvlText w:val="•"/>
      <w:lvlJc w:val="left"/>
      <w:pPr>
        <w:ind w:left="5884" w:hanging="701"/>
      </w:pPr>
      <w:rPr>
        <w:rFonts w:hint="default"/>
      </w:rPr>
    </w:lvl>
    <w:lvl w:ilvl="7">
      <w:start w:val="0"/>
      <w:numFmt w:val="bullet"/>
      <w:lvlText w:val="•"/>
      <w:lvlJc w:val="left"/>
      <w:pPr>
        <w:ind w:left="6549" w:hanging="701"/>
      </w:pPr>
      <w:rPr>
        <w:rFonts w:hint="default"/>
      </w:rPr>
    </w:lvl>
    <w:lvl w:ilvl="8">
      <w:start w:val="0"/>
      <w:numFmt w:val="bullet"/>
      <w:lvlText w:val="•"/>
      <w:lvlJc w:val="left"/>
      <w:pPr>
        <w:ind w:left="7214" w:hanging="701"/>
      </w:pPr>
      <w:rPr>
        <w:rFonts w:hint="default"/>
      </w:rPr>
    </w:lvl>
  </w:abstractNum>
  <w:abstractNum w:abstractNumId="14">
    <w:multiLevelType w:val="hybridMultilevel"/>
    <w:lvl w:ilvl="0">
      <w:start w:val="5"/>
      <w:numFmt w:val="decimal"/>
      <w:lvlText w:val="%1"/>
      <w:lvlJc w:val="left"/>
      <w:pPr>
        <w:ind w:left="858"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668" w:hanging="240"/>
      </w:pPr>
      <w:rPr>
        <w:rFonts w:hint="default"/>
      </w:rPr>
    </w:lvl>
    <w:lvl w:ilvl="2">
      <w:start w:val="0"/>
      <w:numFmt w:val="bullet"/>
      <w:lvlText w:val="•"/>
      <w:lvlJc w:val="left"/>
      <w:pPr>
        <w:ind w:left="2476" w:hanging="240"/>
      </w:pPr>
      <w:rPr>
        <w:rFonts w:hint="default"/>
      </w:rPr>
    </w:lvl>
    <w:lvl w:ilvl="3">
      <w:start w:val="0"/>
      <w:numFmt w:val="bullet"/>
      <w:lvlText w:val="•"/>
      <w:lvlJc w:val="left"/>
      <w:pPr>
        <w:ind w:left="3285" w:hanging="240"/>
      </w:pPr>
      <w:rPr>
        <w:rFonts w:hint="default"/>
      </w:rPr>
    </w:lvl>
    <w:lvl w:ilvl="4">
      <w:start w:val="0"/>
      <w:numFmt w:val="bullet"/>
      <w:lvlText w:val="•"/>
      <w:lvlJc w:val="left"/>
      <w:pPr>
        <w:ind w:left="4093" w:hanging="240"/>
      </w:pPr>
      <w:rPr>
        <w:rFonts w:hint="default"/>
      </w:rPr>
    </w:lvl>
    <w:lvl w:ilvl="5">
      <w:start w:val="0"/>
      <w:numFmt w:val="bullet"/>
      <w:lvlText w:val="•"/>
      <w:lvlJc w:val="left"/>
      <w:pPr>
        <w:ind w:left="4902" w:hanging="240"/>
      </w:pPr>
      <w:rPr>
        <w:rFonts w:hint="default"/>
      </w:rPr>
    </w:lvl>
    <w:lvl w:ilvl="6">
      <w:start w:val="0"/>
      <w:numFmt w:val="bullet"/>
      <w:lvlText w:val="•"/>
      <w:lvlJc w:val="left"/>
      <w:pPr>
        <w:ind w:left="5710" w:hanging="240"/>
      </w:pPr>
      <w:rPr>
        <w:rFonts w:hint="default"/>
      </w:rPr>
    </w:lvl>
    <w:lvl w:ilvl="7">
      <w:start w:val="0"/>
      <w:numFmt w:val="bullet"/>
      <w:lvlText w:val="•"/>
      <w:lvlJc w:val="left"/>
      <w:pPr>
        <w:ind w:left="6519" w:hanging="240"/>
      </w:pPr>
      <w:rPr>
        <w:rFonts w:hint="default"/>
      </w:rPr>
    </w:lvl>
    <w:lvl w:ilvl="8">
      <w:start w:val="0"/>
      <w:numFmt w:val="bullet"/>
      <w:lvlText w:val="•"/>
      <w:lvlJc w:val="left"/>
      <w:pPr>
        <w:ind w:left="7327" w:hanging="240"/>
      </w:pPr>
      <w:rPr>
        <w:rFonts w:hint="default"/>
      </w:rPr>
    </w:lvl>
  </w:abstractNum>
  <w:abstractNum w:abstractNumId="13">
    <w:multiLevelType w:val="hybridMultilevel"/>
    <w:lvl w:ilvl="0">
      <w:start w:val="0"/>
      <w:numFmt w:val="bullet"/>
      <w:lvlText w:val=""/>
      <w:lvlJc w:val="left"/>
      <w:pPr>
        <w:ind w:left="286" w:hanging="216"/>
      </w:pPr>
      <w:rPr>
        <w:rFonts w:hint="default"/>
        <w:w w:val="99"/>
      </w:rPr>
    </w:lvl>
    <w:lvl w:ilvl="1">
      <w:start w:val="0"/>
      <w:numFmt w:val="bullet"/>
      <w:lvlText w:val="•"/>
      <w:lvlJc w:val="left"/>
      <w:pPr>
        <w:ind w:left="361" w:hanging="216"/>
      </w:pPr>
      <w:rPr>
        <w:rFonts w:hint="default"/>
      </w:rPr>
    </w:lvl>
    <w:lvl w:ilvl="2">
      <w:start w:val="0"/>
      <w:numFmt w:val="bullet"/>
      <w:lvlText w:val="•"/>
      <w:lvlJc w:val="left"/>
      <w:pPr>
        <w:ind w:left="442" w:hanging="216"/>
      </w:pPr>
      <w:rPr>
        <w:rFonts w:hint="default"/>
      </w:rPr>
    </w:lvl>
    <w:lvl w:ilvl="3">
      <w:start w:val="0"/>
      <w:numFmt w:val="bullet"/>
      <w:lvlText w:val="•"/>
      <w:lvlJc w:val="left"/>
      <w:pPr>
        <w:ind w:left="523" w:hanging="216"/>
      </w:pPr>
      <w:rPr>
        <w:rFonts w:hint="default"/>
      </w:rPr>
    </w:lvl>
    <w:lvl w:ilvl="4">
      <w:start w:val="0"/>
      <w:numFmt w:val="bullet"/>
      <w:lvlText w:val="•"/>
      <w:lvlJc w:val="left"/>
      <w:pPr>
        <w:ind w:left="605" w:hanging="216"/>
      </w:pPr>
      <w:rPr>
        <w:rFonts w:hint="default"/>
      </w:rPr>
    </w:lvl>
    <w:lvl w:ilvl="5">
      <w:start w:val="0"/>
      <w:numFmt w:val="bullet"/>
      <w:lvlText w:val="•"/>
      <w:lvlJc w:val="left"/>
      <w:pPr>
        <w:ind w:left="686" w:hanging="216"/>
      </w:pPr>
      <w:rPr>
        <w:rFonts w:hint="default"/>
      </w:rPr>
    </w:lvl>
    <w:lvl w:ilvl="6">
      <w:start w:val="0"/>
      <w:numFmt w:val="bullet"/>
      <w:lvlText w:val="•"/>
      <w:lvlJc w:val="left"/>
      <w:pPr>
        <w:ind w:left="767" w:hanging="216"/>
      </w:pPr>
      <w:rPr>
        <w:rFonts w:hint="default"/>
      </w:rPr>
    </w:lvl>
    <w:lvl w:ilvl="7">
      <w:start w:val="0"/>
      <w:numFmt w:val="bullet"/>
      <w:lvlText w:val="•"/>
      <w:lvlJc w:val="left"/>
      <w:pPr>
        <w:ind w:left="848" w:hanging="216"/>
      </w:pPr>
      <w:rPr>
        <w:rFonts w:hint="default"/>
      </w:rPr>
    </w:lvl>
    <w:lvl w:ilvl="8">
      <w:start w:val="0"/>
      <w:numFmt w:val="bullet"/>
      <w:lvlText w:val="•"/>
      <w:lvlJc w:val="left"/>
      <w:pPr>
        <w:ind w:left="930" w:hanging="216"/>
      </w:pPr>
      <w:rPr>
        <w:rFonts w:hint="default"/>
      </w:rPr>
    </w:lvl>
  </w:abstractNum>
  <w:abstractNum w:abstractNumId="12">
    <w:multiLevelType w:val="hybridMultilevel"/>
    <w:lvl w:ilvl="0">
      <w:start w:val="2"/>
      <w:numFmt w:val="decimal"/>
      <w:lvlText w:val="%1"/>
      <w:lvlJc w:val="left"/>
      <w:pPr>
        <w:ind w:left="1005" w:hanging="701"/>
        <w:jc w:val="right"/>
      </w:pPr>
      <w:rPr>
        <w:rFonts w:hint="default"/>
      </w:rPr>
    </w:lvl>
    <w:lvl w:ilvl="1">
      <w:start w:val="2"/>
      <w:numFmt w:val="decimal"/>
      <w:lvlText w:val="%1.%2"/>
      <w:lvlJc w:val="left"/>
      <w:pPr>
        <w:ind w:left="1005" w:hanging="701"/>
        <w:jc w:val="right"/>
      </w:pPr>
      <w:rPr>
        <w:rFonts w:hint="default" w:ascii="黑体" w:hAnsi="黑体" w:eastAsia="黑体" w:cs="黑体"/>
        <w:w w:val="99"/>
        <w:sz w:val="28"/>
        <w:szCs w:val="28"/>
      </w:rPr>
    </w:lvl>
    <w:lvl w:ilvl="2">
      <w:start w:val="1"/>
      <w:numFmt w:val="decimal"/>
      <w:lvlText w:val="%1.%2.%3"/>
      <w:lvlJc w:val="left"/>
      <w:pPr>
        <w:ind w:left="1151" w:hanging="847"/>
        <w:jc w:val="left"/>
      </w:pPr>
      <w:rPr>
        <w:rFonts w:hint="default" w:ascii="宋体" w:hAnsi="宋体" w:eastAsia="宋体" w:cs="宋体"/>
        <w:b/>
        <w:bCs/>
        <w:w w:val="99"/>
        <w:sz w:val="24"/>
        <w:szCs w:val="24"/>
      </w:rPr>
    </w:lvl>
    <w:lvl w:ilvl="3">
      <w:start w:val="0"/>
      <w:numFmt w:val="bullet"/>
      <w:lvlText w:val="•"/>
      <w:lvlJc w:val="left"/>
      <w:pPr>
        <w:ind w:left="1020" w:hanging="847"/>
      </w:pPr>
      <w:rPr>
        <w:rFonts w:hint="default"/>
      </w:rPr>
    </w:lvl>
    <w:lvl w:ilvl="4">
      <w:start w:val="0"/>
      <w:numFmt w:val="bullet"/>
      <w:lvlText w:val="•"/>
      <w:lvlJc w:val="left"/>
      <w:pPr>
        <w:ind w:left="1160" w:hanging="847"/>
      </w:pPr>
      <w:rPr>
        <w:rFonts w:hint="default"/>
      </w:rPr>
    </w:lvl>
    <w:lvl w:ilvl="5">
      <w:start w:val="0"/>
      <w:numFmt w:val="bullet"/>
      <w:lvlText w:val="•"/>
      <w:lvlJc w:val="left"/>
      <w:pPr>
        <w:ind w:left="1380" w:hanging="847"/>
      </w:pPr>
      <w:rPr>
        <w:rFonts w:hint="default"/>
      </w:rPr>
    </w:lvl>
    <w:lvl w:ilvl="6">
      <w:start w:val="0"/>
      <w:numFmt w:val="bullet"/>
      <w:lvlText w:val="•"/>
      <w:lvlJc w:val="left"/>
      <w:pPr>
        <w:ind w:left="3020" w:hanging="847"/>
      </w:pPr>
      <w:rPr>
        <w:rFonts w:hint="default"/>
      </w:rPr>
    </w:lvl>
    <w:lvl w:ilvl="7">
      <w:start w:val="0"/>
      <w:numFmt w:val="bullet"/>
      <w:lvlText w:val="•"/>
      <w:lvlJc w:val="left"/>
      <w:pPr>
        <w:ind w:left="3005" w:hanging="847"/>
      </w:pPr>
      <w:rPr>
        <w:rFonts w:hint="default"/>
      </w:rPr>
    </w:lvl>
    <w:lvl w:ilvl="8">
      <w:start w:val="0"/>
      <w:numFmt w:val="bullet"/>
      <w:lvlText w:val="•"/>
      <w:lvlJc w:val="left"/>
      <w:pPr>
        <w:ind w:left="2990" w:hanging="847"/>
      </w:pPr>
      <w:rPr>
        <w:rFonts w:hint="default"/>
      </w:rPr>
    </w:lvl>
  </w:abstractNum>
  <w:abstractNum w:abstractNumId="11">
    <w:multiLevelType w:val="hybridMultilevel"/>
    <w:lvl w:ilvl="0">
      <w:start w:val="1"/>
      <w:numFmt w:val="decimal"/>
      <w:lvlText w:val="%1"/>
      <w:lvlJc w:val="left"/>
      <w:pPr>
        <w:ind w:left="475"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454" w:hanging="171"/>
      </w:pPr>
      <w:rPr>
        <w:rFonts w:hint="default"/>
      </w:rPr>
    </w:lvl>
    <w:lvl w:ilvl="2">
      <w:start w:val="0"/>
      <w:numFmt w:val="bullet"/>
      <w:lvlText w:val="•"/>
      <w:lvlJc w:val="left"/>
      <w:pPr>
        <w:ind w:left="2428" w:hanging="171"/>
      </w:pPr>
      <w:rPr>
        <w:rFonts w:hint="default"/>
      </w:rPr>
    </w:lvl>
    <w:lvl w:ilvl="3">
      <w:start w:val="0"/>
      <w:numFmt w:val="bullet"/>
      <w:lvlText w:val="•"/>
      <w:lvlJc w:val="left"/>
      <w:pPr>
        <w:ind w:left="3403" w:hanging="171"/>
      </w:pPr>
      <w:rPr>
        <w:rFonts w:hint="default"/>
      </w:rPr>
    </w:lvl>
    <w:lvl w:ilvl="4">
      <w:start w:val="0"/>
      <w:numFmt w:val="bullet"/>
      <w:lvlText w:val="•"/>
      <w:lvlJc w:val="left"/>
      <w:pPr>
        <w:ind w:left="4377" w:hanging="171"/>
      </w:pPr>
      <w:rPr>
        <w:rFonts w:hint="default"/>
      </w:rPr>
    </w:lvl>
    <w:lvl w:ilvl="5">
      <w:start w:val="0"/>
      <w:numFmt w:val="bullet"/>
      <w:lvlText w:val="•"/>
      <w:lvlJc w:val="left"/>
      <w:pPr>
        <w:ind w:left="5352" w:hanging="171"/>
      </w:pPr>
      <w:rPr>
        <w:rFonts w:hint="default"/>
      </w:rPr>
    </w:lvl>
    <w:lvl w:ilvl="6">
      <w:start w:val="0"/>
      <w:numFmt w:val="bullet"/>
      <w:lvlText w:val="•"/>
      <w:lvlJc w:val="left"/>
      <w:pPr>
        <w:ind w:left="6326" w:hanging="171"/>
      </w:pPr>
      <w:rPr>
        <w:rFonts w:hint="default"/>
      </w:rPr>
    </w:lvl>
    <w:lvl w:ilvl="7">
      <w:start w:val="0"/>
      <w:numFmt w:val="bullet"/>
      <w:lvlText w:val="•"/>
      <w:lvlJc w:val="left"/>
      <w:pPr>
        <w:ind w:left="7301" w:hanging="171"/>
      </w:pPr>
      <w:rPr>
        <w:rFonts w:hint="default"/>
      </w:rPr>
    </w:lvl>
    <w:lvl w:ilvl="8">
      <w:start w:val="0"/>
      <w:numFmt w:val="bullet"/>
      <w:lvlText w:val="•"/>
      <w:lvlJc w:val="left"/>
      <w:pPr>
        <w:ind w:left="8275" w:hanging="171"/>
      </w:pPr>
      <w:rPr>
        <w:rFonts w:hint="default"/>
      </w:rPr>
    </w:lvl>
  </w:abstractNum>
  <w:abstractNum w:abstractNumId="10">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480" w:hanging="171"/>
      </w:pPr>
      <w:rPr>
        <w:rFonts w:hint="default"/>
      </w:rPr>
    </w:lvl>
    <w:lvl w:ilvl="2">
      <w:start w:val="0"/>
      <w:numFmt w:val="bullet"/>
      <w:lvlText w:val="•"/>
      <w:lvlJc w:val="left"/>
      <w:pPr>
        <w:ind w:left="1376" w:hanging="171"/>
      </w:pPr>
      <w:rPr>
        <w:rFonts w:hint="default"/>
      </w:rPr>
    </w:lvl>
    <w:lvl w:ilvl="3">
      <w:start w:val="0"/>
      <w:numFmt w:val="bullet"/>
      <w:lvlText w:val="•"/>
      <w:lvlJc w:val="left"/>
      <w:pPr>
        <w:ind w:left="2272" w:hanging="171"/>
      </w:pPr>
      <w:rPr>
        <w:rFonts w:hint="default"/>
      </w:rPr>
    </w:lvl>
    <w:lvl w:ilvl="4">
      <w:start w:val="0"/>
      <w:numFmt w:val="bullet"/>
      <w:lvlText w:val="•"/>
      <w:lvlJc w:val="left"/>
      <w:pPr>
        <w:ind w:left="3168" w:hanging="171"/>
      </w:pPr>
      <w:rPr>
        <w:rFonts w:hint="default"/>
      </w:rPr>
    </w:lvl>
    <w:lvl w:ilvl="5">
      <w:start w:val="0"/>
      <w:numFmt w:val="bullet"/>
      <w:lvlText w:val="•"/>
      <w:lvlJc w:val="left"/>
      <w:pPr>
        <w:ind w:left="4064" w:hanging="171"/>
      </w:pPr>
      <w:rPr>
        <w:rFonts w:hint="default"/>
      </w:rPr>
    </w:lvl>
    <w:lvl w:ilvl="6">
      <w:start w:val="0"/>
      <w:numFmt w:val="bullet"/>
      <w:lvlText w:val="•"/>
      <w:lvlJc w:val="left"/>
      <w:pPr>
        <w:ind w:left="4960" w:hanging="171"/>
      </w:pPr>
      <w:rPr>
        <w:rFonts w:hint="default"/>
      </w:rPr>
    </w:lvl>
    <w:lvl w:ilvl="7">
      <w:start w:val="0"/>
      <w:numFmt w:val="bullet"/>
      <w:lvlText w:val="•"/>
      <w:lvlJc w:val="left"/>
      <w:pPr>
        <w:ind w:left="5856" w:hanging="171"/>
      </w:pPr>
      <w:rPr>
        <w:rFonts w:hint="default"/>
      </w:rPr>
    </w:lvl>
    <w:lvl w:ilvl="8">
      <w:start w:val="0"/>
      <w:numFmt w:val="bullet"/>
      <w:lvlText w:val="•"/>
      <w:lvlJc w:val="left"/>
      <w:pPr>
        <w:ind w:left="6752" w:hanging="171"/>
      </w:pPr>
      <w:rPr>
        <w:rFonts w:hint="default"/>
      </w:rPr>
    </w:lvl>
  </w:abstractNum>
  <w:abstractNum w:abstractNumId="9">
    <w:multiLevelType w:val="hybridMultilevel"/>
    <w:lvl w:ilvl="0">
      <w:start w:val="2"/>
      <w:numFmt w:val="decimal"/>
      <w:lvlText w:val="%1"/>
      <w:lvlJc w:val="left"/>
      <w:pPr>
        <w:ind w:left="1005" w:hanging="701"/>
        <w:jc w:val="left"/>
      </w:pPr>
      <w:rPr>
        <w:rFonts w:hint="default"/>
      </w:rPr>
    </w:lvl>
    <w:lvl w:ilvl="1">
      <w:start w:val="1"/>
      <w:numFmt w:val="decimal"/>
      <w:lvlText w:val="%1.%2"/>
      <w:lvlJc w:val="left"/>
      <w:pPr>
        <w:ind w:left="1005" w:hanging="701"/>
        <w:jc w:val="left"/>
      </w:pPr>
      <w:rPr>
        <w:rFonts w:hint="default" w:ascii="黑体" w:hAnsi="黑体" w:eastAsia="黑体" w:cs="黑体"/>
        <w:w w:val="99"/>
        <w:sz w:val="28"/>
        <w:szCs w:val="28"/>
      </w:rPr>
    </w:lvl>
    <w:lvl w:ilvl="2">
      <w:start w:val="1"/>
      <w:numFmt w:val="decimal"/>
      <w:lvlText w:val="%1.%2.%3"/>
      <w:lvlJc w:val="left"/>
      <w:pPr>
        <w:ind w:left="1151" w:hanging="847"/>
        <w:jc w:val="right"/>
      </w:pPr>
      <w:rPr>
        <w:rFonts w:hint="default" w:ascii="宋体" w:hAnsi="宋体" w:eastAsia="宋体" w:cs="宋体"/>
        <w:b/>
        <w:bCs/>
        <w:w w:val="99"/>
        <w:sz w:val="24"/>
        <w:szCs w:val="24"/>
      </w:rPr>
    </w:lvl>
    <w:lvl w:ilvl="3">
      <w:start w:val="0"/>
      <w:numFmt w:val="bullet"/>
      <w:lvlText w:val="•"/>
      <w:lvlJc w:val="left"/>
      <w:pPr>
        <w:ind w:left="2912" w:hanging="847"/>
      </w:pPr>
      <w:rPr>
        <w:rFonts w:hint="default"/>
      </w:rPr>
    </w:lvl>
    <w:lvl w:ilvl="4">
      <w:start w:val="0"/>
      <w:numFmt w:val="bullet"/>
      <w:lvlText w:val="•"/>
      <w:lvlJc w:val="left"/>
      <w:pPr>
        <w:ind w:left="3788" w:hanging="847"/>
      </w:pPr>
      <w:rPr>
        <w:rFonts w:hint="default"/>
      </w:rPr>
    </w:lvl>
    <w:lvl w:ilvl="5">
      <w:start w:val="0"/>
      <w:numFmt w:val="bullet"/>
      <w:lvlText w:val="•"/>
      <w:lvlJc w:val="left"/>
      <w:pPr>
        <w:ind w:left="4664" w:hanging="847"/>
      </w:pPr>
      <w:rPr>
        <w:rFonts w:hint="default"/>
      </w:rPr>
    </w:lvl>
    <w:lvl w:ilvl="6">
      <w:start w:val="0"/>
      <w:numFmt w:val="bullet"/>
      <w:lvlText w:val="•"/>
      <w:lvlJc w:val="left"/>
      <w:pPr>
        <w:ind w:left="5540" w:hanging="847"/>
      </w:pPr>
      <w:rPr>
        <w:rFonts w:hint="default"/>
      </w:rPr>
    </w:lvl>
    <w:lvl w:ilvl="7">
      <w:start w:val="0"/>
      <w:numFmt w:val="bullet"/>
      <w:lvlText w:val="•"/>
      <w:lvlJc w:val="left"/>
      <w:pPr>
        <w:ind w:left="6416" w:hanging="847"/>
      </w:pPr>
      <w:rPr>
        <w:rFonts w:hint="default"/>
      </w:rPr>
    </w:lvl>
    <w:lvl w:ilvl="8">
      <w:start w:val="0"/>
      <w:numFmt w:val="bullet"/>
      <w:lvlText w:val="•"/>
      <w:lvlJc w:val="left"/>
      <w:pPr>
        <w:ind w:left="7292" w:hanging="847"/>
      </w:pPr>
      <w:rPr>
        <w:rFonts w:hint="default"/>
      </w:rPr>
    </w:lvl>
  </w:abstractNum>
  <w:abstractNum w:abstractNumId="8">
    <w:multiLevelType w:val="hybridMultilevel"/>
    <w:lvl w:ilvl="0">
      <w:start w:val="1"/>
      <w:numFmt w:val="decimal"/>
      <w:lvlText w:val="%1"/>
      <w:lvlJc w:val="left"/>
      <w:pPr>
        <w:ind w:left="838" w:hanging="701"/>
        <w:jc w:val="right"/>
      </w:pPr>
      <w:rPr>
        <w:rFonts w:hint="default"/>
      </w:rPr>
    </w:lvl>
    <w:lvl w:ilvl="1">
      <w:start w:val="4"/>
      <w:numFmt w:val="decimal"/>
      <w:lvlText w:val="%1.%2"/>
      <w:lvlJc w:val="left"/>
      <w:pPr>
        <w:ind w:left="838" w:hanging="701"/>
        <w:jc w:val="left"/>
      </w:pPr>
      <w:rPr>
        <w:rFonts w:hint="default" w:ascii="黑体" w:hAnsi="黑体" w:eastAsia="黑体" w:cs="黑体"/>
        <w:w w:val="99"/>
        <w:sz w:val="28"/>
        <w:szCs w:val="28"/>
      </w:rPr>
    </w:lvl>
    <w:lvl w:ilvl="2">
      <w:start w:val="1"/>
      <w:numFmt w:val="decimal"/>
      <w:lvlText w:val="%1.%2.%3"/>
      <w:lvlJc w:val="left"/>
      <w:pPr>
        <w:ind w:left="984" w:hanging="847"/>
        <w:jc w:val="left"/>
      </w:pPr>
      <w:rPr>
        <w:rFonts w:hint="default" w:ascii="宋体" w:hAnsi="宋体" w:eastAsia="宋体" w:cs="宋体"/>
        <w:b/>
        <w:bCs/>
        <w:w w:val="99"/>
        <w:sz w:val="24"/>
        <w:szCs w:val="24"/>
      </w:rPr>
    </w:lvl>
    <w:lvl w:ilvl="3">
      <w:start w:val="0"/>
      <w:numFmt w:val="bullet"/>
      <w:lvlText w:val="•"/>
      <w:lvlJc w:val="left"/>
      <w:pPr>
        <w:ind w:left="2749" w:hanging="847"/>
      </w:pPr>
      <w:rPr>
        <w:rFonts w:hint="default"/>
      </w:rPr>
    </w:lvl>
    <w:lvl w:ilvl="4">
      <w:start w:val="0"/>
      <w:numFmt w:val="bullet"/>
      <w:lvlText w:val="•"/>
      <w:lvlJc w:val="left"/>
      <w:pPr>
        <w:ind w:left="3634" w:hanging="847"/>
      </w:pPr>
      <w:rPr>
        <w:rFonts w:hint="default"/>
      </w:rPr>
    </w:lvl>
    <w:lvl w:ilvl="5">
      <w:start w:val="0"/>
      <w:numFmt w:val="bullet"/>
      <w:lvlText w:val="•"/>
      <w:lvlJc w:val="left"/>
      <w:pPr>
        <w:ind w:left="4519" w:hanging="847"/>
      </w:pPr>
      <w:rPr>
        <w:rFonts w:hint="default"/>
      </w:rPr>
    </w:lvl>
    <w:lvl w:ilvl="6">
      <w:start w:val="0"/>
      <w:numFmt w:val="bullet"/>
      <w:lvlText w:val="•"/>
      <w:lvlJc w:val="left"/>
      <w:pPr>
        <w:ind w:left="5404" w:hanging="847"/>
      </w:pPr>
      <w:rPr>
        <w:rFonts w:hint="default"/>
      </w:rPr>
    </w:lvl>
    <w:lvl w:ilvl="7">
      <w:start w:val="0"/>
      <w:numFmt w:val="bullet"/>
      <w:lvlText w:val="•"/>
      <w:lvlJc w:val="left"/>
      <w:pPr>
        <w:ind w:left="6289" w:hanging="847"/>
      </w:pPr>
      <w:rPr>
        <w:rFonts w:hint="default"/>
      </w:rPr>
    </w:lvl>
    <w:lvl w:ilvl="8">
      <w:start w:val="0"/>
      <w:numFmt w:val="bullet"/>
      <w:lvlText w:val="•"/>
      <w:lvlJc w:val="left"/>
      <w:pPr>
        <w:ind w:left="7174" w:hanging="847"/>
      </w:pPr>
      <w:rPr>
        <w:rFonts w:hint="default"/>
      </w:rPr>
    </w:lvl>
  </w:abstractNum>
  <w:abstractNum w:abstractNumId="7">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480" w:hanging="171"/>
      </w:pPr>
      <w:rPr>
        <w:rFonts w:hint="default"/>
      </w:rPr>
    </w:lvl>
    <w:lvl w:ilvl="2">
      <w:start w:val="0"/>
      <w:numFmt w:val="bullet"/>
      <w:lvlText w:val="•"/>
      <w:lvlJc w:val="left"/>
      <w:pPr>
        <w:ind w:left="1376" w:hanging="171"/>
      </w:pPr>
      <w:rPr>
        <w:rFonts w:hint="default"/>
      </w:rPr>
    </w:lvl>
    <w:lvl w:ilvl="3">
      <w:start w:val="0"/>
      <w:numFmt w:val="bullet"/>
      <w:lvlText w:val="•"/>
      <w:lvlJc w:val="left"/>
      <w:pPr>
        <w:ind w:left="2272" w:hanging="171"/>
      </w:pPr>
      <w:rPr>
        <w:rFonts w:hint="default"/>
      </w:rPr>
    </w:lvl>
    <w:lvl w:ilvl="4">
      <w:start w:val="0"/>
      <w:numFmt w:val="bullet"/>
      <w:lvlText w:val="•"/>
      <w:lvlJc w:val="left"/>
      <w:pPr>
        <w:ind w:left="3168" w:hanging="171"/>
      </w:pPr>
      <w:rPr>
        <w:rFonts w:hint="default"/>
      </w:rPr>
    </w:lvl>
    <w:lvl w:ilvl="5">
      <w:start w:val="0"/>
      <w:numFmt w:val="bullet"/>
      <w:lvlText w:val="•"/>
      <w:lvlJc w:val="left"/>
      <w:pPr>
        <w:ind w:left="4064" w:hanging="171"/>
      </w:pPr>
      <w:rPr>
        <w:rFonts w:hint="default"/>
      </w:rPr>
    </w:lvl>
    <w:lvl w:ilvl="6">
      <w:start w:val="0"/>
      <w:numFmt w:val="bullet"/>
      <w:lvlText w:val="•"/>
      <w:lvlJc w:val="left"/>
      <w:pPr>
        <w:ind w:left="4960" w:hanging="171"/>
      </w:pPr>
      <w:rPr>
        <w:rFonts w:hint="default"/>
      </w:rPr>
    </w:lvl>
    <w:lvl w:ilvl="7">
      <w:start w:val="0"/>
      <w:numFmt w:val="bullet"/>
      <w:lvlText w:val="•"/>
      <w:lvlJc w:val="left"/>
      <w:pPr>
        <w:ind w:left="5856" w:hanging="171"/>
      </w:pPr>
      <w:rPr>
        <w:rFonts w:hint="default"/>
      </w:rPr>
    </w:lvl>
    <w:lvl w:ilvl="8">
      <w:start w:val="0"/>
      <w:numFmt w:val="bullet"/>
      <w:lvlText w:val="•"/>
      <w:lvlJc w:val="left"/>
      <w:pPr>
        <w:ind w:left="6752" w:hanging="171"/>
      </w:pPr>
      <w:rPr>
        <w:rFonts w:hint="default"/>
      </w:rPr>
    </w:lvl>
  </w:abstractNum>
  <w:abstractNum w:abstractNumId="6">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1"/>
      <w:numFmt w:val="decimal"/>
      <w:lvlText w:val="%2"/>
      <w:lvlJc w:val="left"/>
      <w:pPr>
        <w:ind w:left="475" w:hanging="171"/>
        <w:jc w:val="left"/>
      </w:pPr>
      <w:rPr>
        <w:rFonts w:hint="default" w:ascii="Times New Roman" w:hAnsi="Times New Roman" w:eastAsia="Times New Roman" w:cs="Times New Roman"/>
        <w:w w:val="99"/>
        <w:position w:val="11"/>
        <w:sz w:val="16"/>
        <w:szCs w:val="16"/>
      </w:rPr>
    </w:lvl>
    <w:lvl w:ilvl="2">
      <w:start w:val="0"/>
      <w:numFmt w:val="bullet"/>
      <w:lvlText w:val="•"/>
      <w:lvlJc w:val="left"/>
      <w:pPr>
        <w:ind w:left="1376" w:hanging="171"/>
      </w:pPr>
      <w:rPr>
        <w:rFonts w:hint="default"/>
      </w:rPr>
    </w:lvl>
    <w:lvl w:ilvl="3">
      <w:start w:val="0"/>
      <w:numFmt w:val="bullet"/>
      <w:lvlText w:val="•"/>
      <w:lvlJc w:val="left"/>
      <w:pPr>
        <w:ind w:left="2272" w:hanging="171"/>
      </w:pPr>
      <w:rPr>
        <w:rFonts w:hint="default"/>
      </w:rPr>
    </w:lvl>
    <w:lvl w:ilvl="4">
      <w:start w:val="0"/>
      <w:numFmt w:val="bullet"/>
      <w:lvlText w:val="•"/>
      <w:lvlJc w:val="left"/>
      <w:pPr>
        <w:ind w:left="3168" w:hanging="171"/>
      </w:pPr>
      <w:rPr>
        <w:rFonts w:hint="default"/>
      </w:rPr>
    </w:lvl>
    <w:lvl w:ilvl="5">
      <w:start w:val="0"/>
      <w:numFmt w:val="bullet"/>
      <w:lvlText w:val="•"/>
      <w:lvlJc w:val="left"/>
      <w:pPr>
        <w:ind w:left="4064" w:hanging="171"/>
      </w:pPr>
      <w:rPr>
        <w:rFonts w:hint="default"/>
      </w:rPr>
    </w:lvl>
    <w:lvl w:ilvl="6">
      <w:start w:val="0"/>
      <w:numFmt w:val="bullet"/>
      <w:lvlText w:val="•"/>
      <w:lvlJc w:val="left"/>
      <w:pPr>
        <w:ind w:left="4960" w:hanging="171"/>
      </w:pPr>
      <w:rPr>
        <w:rFonts w:hint="default"/>
      </w:rPr>
    </w:lvl>
    <w:lvl w:ilvl="7">
      <w:start w:val="0"/>
      <w:numFmt w:val="bullet"/>
      <w:lvlText w:val="•"/>
      <w:lvlJc w:val="left"/>
      <w:pPr>
        <w:ind w:left="5856" w:hanging="171"/>
      </w:pPr>
      <w:rPr>
        <w:rFonts w:hint="default"/>
      </w:rPr>
    </w:lvl>
    <w:lvl w:ilvl="8">
      <w:start w:val="0"/>
      <w:numFmt w:val="bullet"/>
      <w:lvlText w:val="•"/>
      <w:lvlJc w:val="left"/>
      <w:pPr>
        <w:ind w:left="6752" w:hanging="171"/>
      </w:pPr>
      <w:rPr>
        <w:rFonts w:hint="default"/>
      </w:rPr>
    </w:lvl>
  </w:abstractNum>
  <w:abstractNum w:abstractNumId="5">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1"/>
      <w:numFmt w:val="decimal"/>
      <w:lvlText w:val="%2"/>
      <w:lvlJc w:val="left"/>
      <w:pPr>
        <w:ind w:left="304" w:hanging="172"/>
        <w:jc w:val="left"/>
      </w:pPr>
      <w:rPr>
        <w:rFonts w:hint="default" w:ascii="Times New Roman" w:hAnsi="Times New Roman" w:eastAsia="Times New Roman" w:cs="Times New Roman"/>
        <w:w w:val="99"/>
        <w:position w:val="11"/>
        <w:sz w:val="16"/>
        <w:szCs w:val="16"/>
      </w:rPr>
    </w:lvl>
    <w:lvl w:ilvl="2">
      <w:start w:val="0"/>
      <w:numFmt w:val="bullet"/>
      <w:lvlText w:val="•"/>
      <w:lvlJc w:val="left"/>
      <w:pPr>
        <w:ind w:left="1948" w:hanging="172"/>
      </w:pPr>
      <w:rPr>
        <w:rFonts w:hint="default"/>
      </w:rPr>
    </w:lvl>
    <w:lvl w:ilvl="3">
      <w:start w:val="0"/>
      <w:numFmt w:val="bullet"/>
      <w:lvlText w:val="•"/>
      <w:lvlJc w:val="left"/>
      <w:pPr>
        <w:ind w:left="2773" w:hanging="172"/>
      </w:pPr>
      <w:rPr>
        <w:rFonts w:hint="default"/>
      </w:rPr>
    </w:lvl>
    <w:lvl w:ilvl="4">
      <w:start w:val="0"/>
      <w:numFmt w:val="bullet"/>
      <w:lvlText w:val="•"/>
      <w:lvlJc w:val="left"/>
      <w:pPr>
        <w:ind w:left="3597" w:hanging="172"/>
      </w:pPr>
      <w:rPr>
        <w:rFonts w:hint="default"/>
      </w:rPr>
    </w:lvl>
    <w:lvl w:ilvl="5">
      <w:start w:val="0"/>
      <w:numFmt w:val="bullet"/>
      <w:lvlText w:val="•"/>
      <w:lvlJc w:val="left"/>
      <w:pPr>
        <w:ind w:left="4422" w:hanging="172"/>
      </w:pPr>
      <w:rPr>
        <w:rFonts w:hint="default"/>
      </w:rPr>
    </w:lvl>
    <w:lvl w:ilvl="6">
      <w:start w:val="0"/>
      <w:numFmt w:val="bullet"/>
      <w:lvlText w:val="•"/>
      <w:lvlJc w:val="left"/>
      <w:pPr>
        <w:ind w:left="5246" w:hanging="172"/>
      </w:pPr>
      <w:rPr>
        <w:rFonts w:hint="default"/>
      </w:rPr>
    </w:lvl>
    <w:lvl w:ilvl="7">
      <w:start w:val="0"/>
      <w:numFmt w:val="bullet"/>
      <w:lvlText w:val="•"/>
      <w:lvlJc w:val="left"/>
      <w:pPr>
        <w:ind w:left="6071" w:hanging="172"/>
      </w:pPr>
      <w:rPr>
        <w:rFonts w:hint="default"/>
      </w:rPr>
    </w:lvl>
    <w:lvl w:ilvl="8">
      <w:start w:val="0"/>
      <w:numFmt w:val="bullet"/>
      <w:lvlText w:val="•"/>
      <w:lvlJc w:val="left"/>
      <w:pPr>
        <w:ind w:left="6895" w:hanging="172"/>
      </w:pPr>
      <w:rPr>
        <w:rFonts w:hint="default"/>
      </w:rPr>
    </w:lvl>
  </w:abstractNum>
  <w:abstractNum w:abstractNumId="4">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1"/>
      <w:numFmt w:val="decimal"/>
      <w:lvlText w:val="%2"/>
      <w:lvlJc w:val="left"/>
      <w:pPr>
        <w:ind w:left="304" w:hanging="171"/>
        <w:jc w:val="left"/>
      </w:pPr>
      <w:rPr>
        <w:rFonts w:hint="default" w:ascii="Times New Roman" w:hAnsi="Times New Roman" w:eastAsia="Times New Roman" w:cs="Times New Roman"/>
        <w:w w:val="99"/>
        <w:position w:val="11"/>
        <w:sz w:val="16"/>
        <w:szCs w:val="16"/>
      </w:rPr>
    </w:lvl>
    <w:lvl w:ilvl="2">
      <w:start w:val="0"/>
      <w:numFmt w:val="bullet"/>
      <w:lvlText w:val="•"/>
      <w:lvlJc w:val="left"/>
      <w:pPr>
        <w:ind w:left="1948" w:hanging="171"/>
      </w:pPr>
      <w:rPr>
        <w:rFonts w:hint="default"/>
      </w:rPr>
    </w:lvl>
    <w:lvl w:ilvl="3">
      <w:start w:val="0"/>
      <w:numFmt w:val="bullet"/>
      <w:lvlText w:val="•"/>
      <w:lvlJc w:val="left"/>
      <w:pPr>
        <w:ind w:left="2773" w:hanging="171"/>
      </w:pPr>
      <w:rPr>
        <w:rFonts w:hint="default"/>
      </w:rPr>
    </w:lvl>
    <w:lvl w:ilvl="4">
      <w:start w:val="0"/>
      <w:numFmt w:val="bullet"/>
      <w:lvlText w:val="•"/>
      <w:lvlJc w:val="left"/>
      <w:pPr>
        <w:ind w:left="3597" w:hanging="171"/>
      </w:pPr>
      <w:rPr>
        <w:rFonts w:hint="default"/>
      </w:rPr>
    </w:lvl>
    <w:lvl w:ilvl="5">
      <w:start w:val="0"/>
      <w:numFmt w:val="bullet"/>
      <w:lvlText w:val="•"/>
      <w:lvlJc w:val="left"/>
      <w:pPr>
        <w:ind w:left="4422" w:hanging="171"/>
      </w:pPr>
      <w:rPr>
        <w:rFonts w:hint="default"/>
      </w:rPr>
    </w:lvl>
    <w:lvl w:ilvl="6">
      <w:start w:val="0"/>
      <w:numFmt w:val="bullet"/>
      <w:lvlText w:val="•"/>
      <w:lvlJc w:val="left"/>
      <w:pPr>
        <w:ind w:left="5246" w:hanging="171"/>
      </w:pPr>
      <w:rPr>
        <w:rFonts w:hint="default"/>
      </w:rPr>
    </w:lvl>
    <w:lvl w:ilvl="7">
      <w:start w:val="0"/>
      <w:numFmt w:val="bullet"/>
      <w:lvlText w:val="•"/>
      <w:lvlJc w:val="left"/>
      <w:pPr>
        <w:ind w:left="6071" w:hanging="171"/>
      </w:pPr>
      <w:rPr>
        <w:rFonts w:hint="default"/>
      </w:rPr>
    </w:lvl>
    <w:lvl w:ilvl="8">
      <w:start w:val="0"/>
      <w:numFmt w:val="bullet"/>
      <w:lvlText w:val="•"/>
      <w:lvlJc w:val="left"/>
      <w:pPr>
        <w:ind w:left="6895" w:hanging="171"/>
      </w:pPr>
      <w:rPr>
        <w:rFonts w:hint="default"/>
      </w:rPr>
    </w:lvl>
  </w:abstractNum>
  <w:abstractNum w:abstractNumId="3">
    <w:multiLevelType w:val="hybridMultilevel"/>
    <w:lvl w:ilvl="0">
      <w:start w:val="1"/>
      <w:numFmt w:val="decimal"/>
      <w:lvlText w:val="%1"/>
      <w:lvlJc w:val="left"/>
      <w:pPr>
        <w:ind w:left="475"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336" w:hanging="171"/>
      </w:pPr>
      <w:rPr>
        <w:rFonts w:hint="default"/>
      </w:rPr>
    </w:lvl>
    <w:lvl w:ilvl="2">
      <w:start w:val="0"/>
      <w:numFmt w:val="bullet"/>
      <w:lvlText w:val="•"/>
      <w:lvlJc w:val="left"/>
      <w:pPr>
        <w:ind w:left="2192" w:hanging="171"/>
      </w:pPr>
      <w:rPr>
        <w:rFonts w:hint="default"/>
      </w:rPr>
    </w:lvl>
    <w:lvl w:ilvl="3">
      <w:start w:val="0"/>
      <w:numFmt w:val="bullet"/>
      <w:lvlText w:val="•"/>
      <w:lvlJc w:val="left"/>
      <w:pPr>
        <w:ind w:left="3049" w:hanging="171"/>
      </w:pPr>
      <w:rPr>
        <w:rFonts w:hint="default"/>
      </w:rPr>
    </w:lvl>
    <w:lvl w:ilvl="4">
      <w:start w:val="0"/>
      <w:numFmt w:val="bullet"/>
      <w:lvlText w:val="•"/>
      <w:lvlJc w:val="left"/>
      <w:pPr>
        <w:ind w:left="3905" w:hanging="171"/>
      </w:pPr>
      <w:rPr>
        <w:rFonts w:hint="default"/>
      </w:rPr>
    </w:lvl>
    <w:lvl w:ilvl="5">
      <w:start w:val="0"/>
      <w:numFmt w:val="bullet"/>
      <w:lvlText w:val="•"/>
      <w:lvlJc w:val="left"/>
      <w:pPr>
        <w:ind w:left="4762" w:hanging="171"/>
      </w:pPr>
      <w:rPr>
        <w:rFonts w:hint="default"/>
      </w:rPr>
    </w:lvl>
    <w:lvl w:ilvl="6">
      <w:start w:val="0"/>
      <w:numFmt w:val="bullet"/>
      <w:lvlText w:val="•"/>
      <w:lvlJc w:val="left"/>
      <w:pPr>
        <w:ind w:left="5618" w:hanging="171"/>
      </w:pPr>
      <w:rPr>
        <w:rFonts w:hint="default"/>
      </w:rPr>
    </w:lvl>
    <w:lvl w:ilvl="7">
      <w:start w:val="0"/>
      <w:numFmt w:val="bullet"/>
      <w:lvlText w:val="•"/>
      <w:lvlJc w:val="left"/>
      <w:pPr>
        <w:ind w:left="6475" w:hanging="171"/>
      </w:pPr>
      <w:rPr>
        <w:rFonts w:hint="default"/>
      </w:rPr>
    </w:lvl>
    <w:lvl w:ilvl="8">
      <w:start w:val="0"/>
      <w:numFmt w:val="bullet"/>
      <w:lvlText w:val="•"/>
      <w:lvlJc w:val="left"/>
      <w:pPr>
        <w:ind w:left="7331" w:hanging="171"/>
      </w:pPr>
      <w:rPr>
        <w:rFonts w:hint="default"/>
      </w:rPr>
    </w:lvl>
  </w:abstractNum>
  <w:abstractNum w:abstractNumId="2">
    <w:multiLevelType w:val="hybridMultilevel"/>
    <w:lvl w:ilvl="0">
      <w:start w:val="2"/>
      <w:numFmt w:val="decimal"/>
      <w:lvlText w:val="%1"/>
      <w:lvlJc w:val="left"/>
      <w:pPr>
        <w:ind w:left="475"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336" w:hanging="171"/>
      </w:pPr>
      <w:rPr>
        <w:rFonts w:hint="default"/>
      </w:rPr>
    </w:lvl>
    <w:lvl w:ilvl="2">
      <w:start w:val="0"/>
      <w:numFmt w:val="bullet"/>
      <w:lvlText w:val="•"/>
      <w:lvlJc w:val="left"/>
      <w:pPr>
        <w:ind w:left="2192" w:hanging="171"/>
      </w:pPr>
      <w:rPr>
        <w:rFonts w:hint="default"/>
      </w:rPr>
    </w:lvl>
    <w:lvl w:ilvl="3">
      <w:start w:val="0"/>
      <w:numFmt w:val="bullet"/>
      <w:lvlText w:val="•"/>
      <w:lvlJc w:val="left"/>
      <w:pPr>
        <w:ind w:left="3049" w:hanging="171"/>
      </w:pPr>
      <w:rPr>
        <w:rFonts w:hint="default"/>
      </w:rPr>
    </w:lvl>
    <w:lvl w:ilvl="4">
      <w:start w:val="0"/>
      <w:numFmt w:val="bullet"/>
      <w:lvlText w:val="•"/>
      <w:lvlJc w:val="left"/>
      <w:pPr>
        <w:ind w:left="3905" w:hanging="171"/>
      </w:pPr>
      <w:rPr>
        <w:rFonts w:hint="default"/>
      </w:rPr>
    </w:lvl>
    <w:lvl w:ilvl="5">
      <w:start w:val="0"/>
      <w:numFmt w:val="bullet"/>
      <w:lvlText w:val="•"/>
      <w:lvlJc w:val="left"/>
      <w:pPr>
        <w:ind w:left="4762" w:hanging="171"/>
      </w:pPr>
      <w:rPr>
        <w:rFonts w:hint="default"/>
      </w:rPr>
    </w:lvl>
    <w:lvl w:ilvl="6">
      <w:start w:val="0"/>
      <w:numFmt w:val="bullet"/>
      <w:lvlText w:val="•"/>
      <w:lvlJc w:val="left"/>
      <w:pPr>
        <w:ind w:left="5618" w:hanging="171"/>
      </w:pPr>
      <w:rPr>
        <w:rFonts w:hint="default"/>
      </w:rPr>
    </w:lvl>
    <w:lvl w:ilvl="7">
      <w:start w:val="0"/>
      <w:numFmt w:val="bullet"/>
      <w:lvlText w:val="•"/>
      <w:lvlJc w:val="left"/>
      <w:pPr>
        <w:ind w:left="6475" w:hanging="171"/>
      </w:pPr>
      <w:rPr>
        <w:rFonts w:hint="default"/>
      </w:rPr>
    </w:lvl>
    <w:lvl w:ilvl="8">
      <w:start w:val="0"/>
      <w:numFmt w:val="bullet"/>
      <w:lvlText w:val="•"/>
      <w:lvlJc w:val="left"/>
      <w:pPr>
        <w:ind w:left="7331" w:hanging="171"/>
      </w:pPr>
      <w:rPr>
        <w:rFonts w:hint="default"/>
      </w:rPr>
    </w:lvl>
  </w:abstractNum>
  <w:abstractNum w:abstractNumId="1">
    <w:multiLevelType w:val="hybridMultilevel"/>
    <w:lvl w:ilvl="0">
      <w:start w:val="1"/>
      <w:numFmt w:val="decimal"/>
      <w:lvlText w:val="%1"/>
      <w:lvlJc w:val="left"/>
      <w:pPr>
        <w:ind w:left="1004" w:hanging="701"/>
        <w:jc w:val="left"/>
      </w:pPr>
      <w:rPr>
        <w:rFonts w:hint="default"/>
      </w:rPr>
    </w:lvl>
    <w:lvl w:ilvl="1">
      <w:start w:val="1"/>
      <w:numFmt w:val="decimal"/>
      <w:lvlText w:val="%1.%2"/>
      <w:lvlJc w:val="left"/>
      <w:pPr>
        <w:ind w:left="1004" w:hanging="701"/>
        <w:jc w:val="right"/>
      </w:pPr>
      <w:rPr>
        <w:rFonts w:hint="default" w:ascii="黑体" w:hAnsi="黑体" w:eastAsia="黑体" w:cs="黑体"/>
        <w:w w:val="99"/>
        <w:sz w:val="28"/>
        <w:szCs w:val="28"/>
      </w:rPr>
    </w:lvl>
    <w:lvl w:ilvl="2">
      <w:start w:val="1"/>
      <w:numFmt w:val="decimal"/>
      <w:lvlText w:val="%1.%2.%3"/>
      <w:lvlJc w:val="left"/>
      <w:pPr>
        <w:ind w:left="1151" w:hanging="847"/>
        <w:jc w:val="right"/>
      </w:pPr>
      <w:rPr>
        <w:rFonts w:hint="default" w:ascii="宋体" w:hAnsi="宋体" w:eastAsia="宋体" w:cs="宋体"/>
        <w:b/>
        <w:bCs/>
        <w:w w:val="99"/>
        <w:sz w:val="24"/>
        <w:szCs w:val="24"/>
      </w:rPr>
    </w:lvl>
    <w:lvl w:ilvl="3">
      <w:start w:val="0"/>
      <w:numFmt w:val="bullet"/>
      <w:lvlText w:val="•"/>
      <w:lvlJc w:val="left"/>
      <w:pPr>
        <w:ind w:left="2083" w:hanging="847"/>
      </w:pPr>
      <w:rPr>
        <w:rFonts w:hint="default"/>
      </w:rPr>
    </w:lvl>
    <w:lvl w:ilvl="4">
      <w:start w:val="0"/>
      <w:numFmt w:val="bullet"/>
      <w:lvlText w:val="•"/>
      <w:lvlJc w:val="left"/>
      <w:pPr>
        <w:ind w:left="3006" w:hanging="847"/>
      </w:pPr>
      <w:rPr>
        <w:rFonts w:hint="default"/>
      </w:rPr>
    </w:lvl>
    <w:lvl w:ilvl="5">
      <w:start w:val="0"/>
      <w:numFmt w:val="bullet"/>
      <w:lvlText w:val="•"/>
      <w:lvlJc w:val="left"/>
      <w:pPr>
        <w:ind w:left="3929" w:hanging="847"/>
      </w:pPr>
      <w:rPr>
        <w:rFonts w:hint="default"/>
      </w:rPr>
    </w:lvl>
    <w:lvl w:ilvl="6">
      <w:start w:val="0"/>
      <w:numFmt w:val="bullet"/>
      <w:lvlText w:val="•"/>
      <w:lvlJc w:val="left"/>
      <w:pPr>
        <w:ind w:left="4852" w:hanging="847"/>
      </w:pPr>
      <w:rPr>
        <w:rFonts w:hint="default"/>
      </w:rPr>
    </w:lvl>
    <w:lvl w:ilvl="7">
      <w:start w:val="0"/>
      <w:numFmt w:val="bullet"/>
      <w:lvlText w:val="•"/>
      <w:lvlJc w:val="left"/>
      <w:pPr>
        <w:ind w:left="5775" w:hanging="847"/>
      </w:pPr>
      <w:rPr>
        <w:rFonts w:hint="default"/>
      </w:rPr>
    </w:lvl>
    <w:lvl w:ilvl="8">
      <w:start w:val="0"/>
      <w:numFmt w:val="bullet"/>
      <w:lvlText w:val="•"/>
      <w:lvlJc w:val="left"/>
      <w:pPr>
        <w:ind w:left="6698" w:hanging="847"/>
      </w:pPr>
      <w:rPr>
        <w:rFonts w:hint="default"/>
      </w:rPr>
    </w:lvl>
  </w:abstractNum>
  <w:abstractNum w:abstractNumId="0">
    <w:multiLevelType w:val="hybridMultilevel"/>
    <w:lvl w:ilvl="0">
      <w:start w:val="1"/>
      <w:numFmt w:val="decimal"/>
      <w:lvlText w:val="%1"/>
      <w:lvlJc w:val="left"/>
      <w:pPr>
        <w:ind w:left="664" w:hanging="360"/>
        <w:jc w:val="right"/>
      </w:pPr>
      <w:rPr>
        <w:rFonts w:hint="default" w:ascii="黑体" w:hAnsi="黑体" w:eastAsia="黑体" w:cs="黑体"/>
        <w:w w:val="100"/>
        <w:sz w:val="24"/>
        <w:szCs w:val="24"/>
      </w:rPr>
    </w:lvl>
    <w:lvl w:ilvl="1">
      <w:start w:val="1"/>
      <w:numFmt w:val="decimal"/>
      <w:lvlText w:val="%1.%2"/>
      <w:lvlJc w:val="left"/>
      <w:pPr>
        <w:ind w:left="1064" w:hanging="550"/>
        <w:jc w:val="left"/>
      </w:pPr>
      <w:rPr>
        <w:rFonts w:hint="default" w:ascii="黑体" w:hAnsi="黑体" w:eastAsia="黑体" w:cs="黑体"/>
        <w:spacing w:val="-51"/>
        <w:w w:val="100"/>
        <w:sz w:val="24"/>
        <w:szCs w:val="24"/>
      </w:rPr>
    </w:lvl>
    <w:lvl w:ilvl="2">
      <w:start w:val="1"/>
      <w:numFmt w:val="decimal"/>
      <w:lvlText w:val="%1.%2.%3"/>
      <w:lvlJc w:val="left"/>
      <w:pPr>
        <w:ind w:left="1564" w:hanging="840"/>
        <w:jc w:val="left"/>
      </w:pPr>
      <w:rPr>
        <w:rFonts w:hint="default" w:ascii="宋体" w:hAnsi="宋体" w:eastAsia="宋体" w:cs="宋体"/>
        <w:w w:val="100"/>
        <w:sz w:val="24"/>
        <w:szCs w:val="24"/>
      </w:rPr>
    </w:lvl>
    <w:lvl w:ilvl="3">
      <w:start w:val="0"/>
      <w:numFmt w:val="bullet"/>
      <w:lvlText w:val="•"/>
      <w:lvlJc w:val="left"/>
      <w:pPr>
        <w:ind w:left="1400" w:hanging="840"/>
      </w:pPr>
      <w:rPr>
        <w:rFonts w:hint="default"/>
      </w:rPr>
    </w:lvl>
    <w:lvl w:ilvl="4">
      <w:start w:val="0"/>
      <w:numFmt w:val="bullet"/>
      <w:lvlText w:val="•"/>
      <w:lvlJc w:val="left"/>
      <w:pPr>
        <w:ind w:left="1560" w:hanging="840"/>
      </w:pPr>
      <w:rPr>
        <w:rFonts w:hint="default"/>
      </w:rPr>
    </w:lvl>
    <w:lvl w:ilvl="5">
      <w:start w:val="0"/>
      <w:numFmt w:val="bullet"/>
      <w:lvlText w:val="•"/>
      <w:lvlJc w:val="left"/>
      <w:pPr>
        <w:ind w:left="2724" w:hanging="840"/>
      </w:pPr>
      <w:rPr>
        <w:rFonts w:hint="default"/>
      </w:rPr>
    </w:lvl>
    <w:lvl w:ilvl="6">
      <w:start w:val="0"/>
      <w:numFmt w:val="bullet"/>
      <w:lvlText w:val="•"/>
      <w:lvlJc w:val="left"/>
      <w:pPr>
        <w:ind w:left="3888" w:hanging="840"/>
      </w:pPr>
      <w:rPr>
        <w:rFonts w:hint="default"/>
      </w:rPr>
    </w:lvl>
    <w:lvl w:ilvl="7">
      <w:start w:val="0"/>
      <w:numFmt w:val="bullet"/>
      <w:lvlText w:val="•"/>
      <w:lvlJc w:val="left"/>
      <w:pPr>
        <w:ind w:left="5052" w:hanging="840"/>
      </w:pPr>
      <w:rPr>
        <w:rFonts w:hint="default"/>
      </w:rPr>
    </w:lvl>
    <w:lvl w:ilvl="8">
      <w:start w:val="0"/>
      <w:numFmt w:val="bullet"/>
      <w:lvlText w:val="•"/>
      <w:lvlJc w:val="left"/>
      <w:pPr>
        <w:ind w:left="6216" w:hanging="840"/>
      </w:pPr>
      <w:rPr>
        <w:rFonts w:hint="default"/>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115"/>
      <w:ind w:leftChars="0" w:left="514"/>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styleId="ListParagraph" w:type="paragraph">
    <w:name w:val="List Paragraph"/>
    <w:basedOn w:val="Normal"/>
    <w:uiPriority w:val="1"/>
    <w:qFormat/>
    <w:pPr>
      <w:ind w:leftChars="0" w:left="648" w:hanging="51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6">
    <w:name w:val="英文大标题"/>
    <w:basedOn w:val="Normal"/>
    <w:rsid w:val="00AB18CF"/>
    <w:pPr>
      <w:widowControl/>
    </w:pPr>
    <w:rPr>
      <w:bCs/>
    </w:rPr>
    <w:semiHidden/>
    <w:unhideWhenUsed/>
  </w:style>
  <w:style w:type="paragraph" w:customStyle="1" w:styleId="cw17">
    <w:name w:val="英文副标题"/>
    <w:basedOn w:val="Normal"/>
    <w:rsid w:val="00AB18CF"/>
    <w:pPr>
      <w:widowControl/>
    </w:pPr>
    <w:rPr>
      <w:bCs/>
    </w:rPr>
    <w:semiHidden/>
    <w:unhideWhenUsed/>
  </w:style>
  <w:style w:type="paragraph" w:customStyle="1" w:styleId="cw18">
    <w:name w:val="英文作者段"/>
    <w:basedOn w:val="Normal"/>
    <w:rsid w:val="00AB18CF"/>
    <w:pPr>
      <w:widowControl/>
    </w:pPr>
    <w:rPr>
      <w:bCs/>
    </w:rPr>
    <w:semiHidden/>
    <w:unhideWhenUsed/>
  </w:style>
  <w:style w:type="paragraph" w:customStyle="1" w:styleId="cw19">
    <w:name w:val="英文单位段"/>
    <w:basedOn w:val="Normal"/>
    <w:rsid w:val="00AB18CF"/>
    <w:pPr>
      <w:widowControl/>
    </w:pPr>
    <w:rPr>
      <w:bCs/>
    </w:rPr>
    <w:semiHidden/>
    <w:unhideWhenUsed/>
  </w:style>
  <w:style w:type="paragraph" w:customStyle="1" w:styleId="cw20">
    <w:name w:val="辅文献段落"/>
    <w:basedOn w:val="Normal"/>
    <w:rsid w:val="00AB18CF"/>
    <w:pPr>
      <w:widowControl/>
    </w:pPr>
    <w:rPr>
      <w:bCs/>
    </w:rPr>
    <w:semiHidden/>
    <w:unhideWhenUsed/>
  </w:style>
  <w:style w:type="paragraph" w:customStyle="1" w:styleId="cw21">
    <w:name w:val="多图段落"/>
    <w:basedOn w:val="Normal"/>
    <w:rsid w:val="00AB18CF"/>
    <w:pPr>
      <w:widowControl/>
    </w:pPr>
    <w:rPr>
      <w:bCs/>
    </w:rPr>
  </w:style>
  <w:style w:type="paragraph" w:customStyle="1" w:styleId="cw22">
    <w:name w:val="英文图题"/>
    <w:basedOn w:val="Normal"/>
    <w:rsid w:val="00AB18CF"/>
    <w:pPr>
      <w:widowControl/>
    </w:pPr>
    <w:rPr>
      <w:bCs/>
    </w:rPr>
    <w:semiHidden/>
    <w:unhideWhenUsed/>
  </w:style>
  <w:style w:type="paragraph" w:customStyle="1" w:styleId="cw23">
    <w:name w:val="英文表题"/>
    <w:basedOn w:val="Normal"/>
    <w:rsid w:val="00AB18CF"/>
    <w:pPr>
      <w:widowControl/>
    </w:pPr>
    <w:rPr>
      <w:bCs/>
    </w:rPr>
    <w:semiHidden/>
    <w:unhideWhenUsed/>
  </w:style>
  <w:style w:type="paragraph" w:customStyle="1" w:styleId="cw24">
    <w:name w:val="引用段落"/>
    <w:basedOn w:val="Normal"/>
    <w:rsid w:val="00AB18CF"/>
    <w:pPr>
      <w:widowControl/>
    </w:pPr>
    <w:rPr>
      <w:bCs/>
    </w:rPr>
  </w:style>
  <w:style w:type="paragraph" w:customStyle="1" w:styleId="cw25">
    <w:name w:val="说明段落"/>
    <w:basedOn w:val="Normal"/>
    <w:rsid w:val="00AB18CF"/>
    <w:pPr>
      <w:widowControl/>
    </w:pPr>
    <w:rPr>
      <w:bCs/>
    </w:rPr>
    <w:semiHidden/>
    <w:unhideWhenUsed/>
  </w:style>
  <w:style w:type="paragraph" w:customStyle="1" w:styleId="cw26">
    <w:name w:val="单级列表"/>
    <w:basedOn w:val="Normal"/>
    <w:rsid w:val="00AB18CF"/>
    <w:pPr>
      <w:widowControl/>
    </w:pPr>
    <w:rPr>
      <w:bCs/>
    </w:rPr>
  </w:style>
  <w:style w:type="paragraph" w:customStyle="1" w:styleId="cw27">
    <w:name w:val="项目列表"/>
    <w:basedOn w:val="Normal"/>
    <w:rsid w:val="00AB18CF"/>
    <w:pPr>
      <w:widowControl/>
    </w:pPr>
    <w:rPr>
      <w:bCs/>
    </w:rPr>
    <w:semiHidden/>
    <w:unhideWhenUsed/>
  </w:style>
  <w:style w:type="paragraph" w:customStyle="1" w:styleId="cw28">
    <w:name w:val="代码段落"/>
    <w:basedOn w:val="Normal"/>
    <w:rsid w:val="00AB18CF"/>
    <w:pPr>
      <w:widowControl/>
    </w:pPr>
    <w:rPr>
      <w:bCs/>
    </w:rPr>
    <w:semiHidden/>
    <w:unhideWhenUsed/>
  </w:style>
  <w:style w:type="character" w:customStyle="1" w:styleId="cw29">
    <w:name w:val="内文突出"/>
    <w:basedOn w:val="Normal"/>
    <w:rsid w:val="00AB18CF"/>
    <w:pPr>
      <w:widowControl/>
    </w:pPr>
    <w:rPr>
      <w:bCs/>
    </w:rPr>
    <w:semiHidden/>
    <w:unhideWhenUsed/>
  </w:style>
  <w:style w:type="character" w:customStyle="1" w:styleId="cw30">
    <w:name w:val="公式样式"/>
    <w:basedOn w:val="Normal"/>
    <w:rsid w:val="00AB18CF"/>
    <w:pPr>
      <w:widowControl/>
    </w:pPr>
    <w:rPr>
      <w:bCs/>
    </w:rPr>
    <w:semiHidden/>
    <w:unhideWhenUsed/>
  </w:style>
  <w:style w:type="character" w:customStyle="1" w:styleId="cw31">
    <w:name w:val="脚注编号"/>
    <w:basedOn w:val="Normal"/>
    <w:rsid w:val="00AB18CF"/>
    <w:pPr>
      <w:widowControl/>
    </w:pPr>
    <w:rPr>
      <w:bCs/>
    </w:rPr>
    <w:semiHidden/>
    <w:unhideWhenUsed/>
  </w:style>
  <w:style w:type="character" w:customStyle="1" w:styleId="cw32">
    <w:name w:val="标题括号内容"/>
    <w:basedOn w:val="Normal"/>
    <w:rsid w:val="00AB18CF"/>
    <w:pPr>
      <w:widowControl/>
    </w:pPr>
    <w:rPr>
      <w:bCs/>
    </w:rPr>
    <w:semiHidden/>
    <w:unhideWhenUsed/>
  </w:style>
  <w:style w:type="paragraph" w:customStyle="1" w:styleId="cw33">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1.xml"/><Relationship Id="rId13" Type="http://schemas.openxmlformats.org/officeDocument/2006/relationships/header" Target="header6.xml"/><Relationship Id="rId14" Type="http://schemas.openxmlformats.org/officeDocument/2006/relationships/footer" Target="footer2.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yperlink" Target="http://www.greenhouse.gov.au/energyefficiency/buildings%2C2009-06-15" TargetMode="Externa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image" Target="media/image3.png"/><Relationship Id="rId31" Type="http://schemas.openxmlformats.org/officeDocument/2006/relationships/hyperlink" Target="http://www.taoguba.com.cn/Article/397536/1" TargetMode="Externa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image" Target="media/image15.png"/><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50" Type="http://schemas.openxmlformats.org/officeDocument/2006/relationships/image" Target="media/image20.png"/><Relationship Id="rId51" Type="http://schemas.openxmlformats.org/officeDocument/2006/relationships/image" Target="media/image21.png"/><Relationship Id="rId52" Type="http://schemas.openxmlformats.org/officeDocument/2006/relationships/image" Target="media/image22.png"/><Relationship Id="rId53" Type="http://schemas.openxmlformats.org/officeDocument/2006/relationships/image" Target="media/image23.png"/><Relationship Id="rId54" Type="http://schemas.openxmlformats.org/officeDocument/2006/relationships/image" Target="media/image24.png"/><Relationship Id="rId55" Type="http://schemas.openxmlformats.org/officeDocument/2006/relationships/image" Target="media/image25.png"/><Relationship Id="rId56" Type="http://schemas.openxmlformats.org/officeDocument/2006/relationships/footer" Target="footer17.xml"/><Relationship Id="rId57" Type="http://schemas.openxmlformats.org/officeDocument/2006/relationships/footer" Target="footer18.xml"/><Relationship Id="rId58" Type="http://schemas.openxmlformats.org/officeDocument/2006/relationships/image" Target="media/image26.png"/><Relationship Id="rId59" Type="http://schemas.openxmlformats.org/officeDocument/2006/relationships/image" Target="media/image27.png"/><Relationship Id="rId60" Type="http://schemas.openxmlformats.org/officeDocument/2006/relationships/image" Target="media/image28.png"/><Relationship Id="rId61" Type="http://schemas.openxmlformats.org/officeDocument/2006/relationships/footer" Target="footer19.xml"/><Relationship Id="rId62" Type="http://schemas.openxmlformats.org/officeDocument/2006/relationships/footer" Target="footer20.xml"/><Relationship Id="rId63" Type="http://schemas.openxmlformats.org/officeDocument/2006/relationships/header" Target="header9.xml"/><Relationship Id="rId64" Type="http://schemas.openxmlformats.org/officeDocument/2006/relationships/header" Target="header10.xml"/><Relationship Id="rId65" Type="http://schemas.openxmlformats.org/officeDocument/2006/relationships/footer" Target="footer21.xml"/><Relationship Id="rId66" Type="http://schemas.openxmlformats.org/officeDocument/2006/relationships/footer" Target="footer22.xml"/><Relationship Id="rId67" Type="http://schemas.openxmlformats.org/officeDocument/2006/relationships/header" Target="header11.xml"/><Relationship Id="rId68" Type="http://schemas.openxmlformats.org/officeDocument/2006/relationships/header" Target="header12.xml"/><Relationship Id="rId69" Type="http://schemas.openxmlformats.org/officeDocument/2006/relationships/image" Target="media/image29.png"/><Relationship Id="rId70" Type="http://schemas.openxmlformats.org/officeDocument/2006/relationships/image" Target="media/image30.png"/><Relationship Id="rId71" Type="http://schemas.openxmlformats.org/officeDocument/2006/relationships/image" Target="media/image31.png"/><Relationship Id="rId72" Type="http://schemas.openxmlformats.org/officeDocument/2006/relationships/image" Target="media/image32.png"/><Relationship Id="rId73" Type="http://schemas.openxmlformats.org/officeDocument/2006/relationships/image" Target="media/image33.png"/><Relationship Id="rId74" Type="http://schemas.openxmlformats.org/officeDocument/2006/relationships/image" Target="media/image34.png"/><Relationship Id="rId75" Type="http://schemas.openxmlformats.org/officeDocument/2006/relationships/image" Target="media/image35.png"/><Relationship Id="rId76" Type="http://schemas.openxmlformats.org/officeDocument/2006/relationships/image" Target="media/image36.png"/><Relationship Id="rId77" Type="http://schemas.openxmlformats.org/officeDocument/2006/relationships/image" Target="media/image37.png"/><Relationship Id="rId78" Type="http://schemas.openxmlformats.org/officeDocument/2006/relationships/image" Target="media/image38.jpeg"/><Relationship Id="rId79" Type="http://schemas.openxmlformats.org/officeDocument/2006/relationships/image" Target="media/image39.png"/><Relationship Id="rId80" Type="http://schemas.openxmlformats.org/officeDocument/2006/relationships/image" Target="media/image40.png"/><Relationship Id="rId81" Type="http://schemas.openxmlformats.org/officeDocument/2006/relationships/image" Target="media/image41.jpeg"/><Relationship Id="rId82" Type="http://schemas.openxmlformats.org/officeDocument/2006/relationships/footer" Target="footer23.xml"/><Relationship Id="rId83" Type="http://schemas.openxmlformats.org/officeDocument/2006/relationships/footer" Target="footer24.xml"/><Relationship Id="rId84" Type="http://schemas.openxmlformats.org/officeDocument/2006/relationships/footer" Target="footer25.xml"/><Relationship Id="rId85" Type="http://schemas.openxmlformats.org/officeDocument/2006/relationships/footer" Target="footer26.xml"/><Relationship Id="rId86" Type="http://schemas.openxmlformats.org/officeDocument/2006/relationships/image" Target="media/image42.png"/><Relationship Id="rId87" Type="http://schemas.openxmlformats.org/officeDocument/2006/relationships/image" Target="media/image43.png"/><Relationship Id="rId88" Type="http://schemas.openxmlformats.org/officeDocument/2006/relationships/footer" Target="footer27.xml"/><Relationship Id="rId89" Type="http://schemas.openxmlformats.org/officeDocument/2006/relationships/footer" Target="footer28.xml"/><Relationship Id="rId90" Type="http://schemas.openxmlformats.org/officeDocument/2006/relationships/image" Target="media/image44.png"/><Relationship Id="rId91" Type="http://schemas.openxmlformats.org/officeDocument/2006/relationships/image" Target="media/image45.png"/><Relationship Id="rId92" Type="http://schemas.openxmlformats.org/officeDocument/2006/relationships/image" Target="media/image46.png"/><Relationship Id="rId93" Type="http://schemas.openxmlformats.org/officeDocument/2006/relationships/image" Target="media/image47.png"/><Relationship Id="rId94" Type="http://schemas.openxmlformats.org/officeDocument/2006/relationships/image" Target="media/image48.png"/><Relationship Id="rId95" Type="http://schemas.openxmlformats.org/officeDocument/2006/relationships/image" Target="media/image49.png"/><Relationship Id="rId96" Type="http://schemas.openxmlformats.org/officeDocument/2006/relationships/image" Target="media/image50.png"/><Relationship Id="rId97" Type="http://schemas.openxmlformats.org/officeDocument/2006/relationships/image" Target="media/image51.jpeg"/><Relationship Id="rId98" Type="http://schemas.openxmlformats.org/officeDocument/2006/relationships/footer" Target="footer29.xml"/><Relationship Id="rId99" Type="http://schemas.openxmlformats.org/officeDocument/2006/relationships/footer" Target="footer30.xml"/><Relationship Id="rId100" Type="http://schemas.openxmlformats.org/officeDocument/2006/relationships/image" Target="media/image52.jpeg"/><Relationship Id="rId101" Type="http://schemas.openxmlformats.org/officeDocument/2006/relationships/header" Target="header13.xml"/><Relationship Id="rId102" Type="http://schemas.openxmlformats.org/officeDocument/2006/relationships/footer" Target="footer31.xml"/><Relationship Id="rId103" Type="http://schemas.openxmlformats.org/officeDocument/2006/relationships/header" Target="header14.xml"/><Relationship Id="rId104" Type="http://schemas.openxmlformats.org/officeDocument/2006/relationships/header" Target="header15.xml"/><Relationship Id="rId105" Type="http://schemas.openxmlformats.org/officeDocument/2006/relationships/footer" Target="footer32.xml"/><Relationship Id="rId106" Type="http://schemas.openxmlformats.org/officeDocument/2006/relationships/footer" Target="footer33.xml"/><Relationship Id="rId107" Type="http://schemas.openxmlformats.org/officeDocument/2006/relationships/footer" Target="footer34.xml"/><Relationship Id="rId108" Type="http://schemas.openxmlformats.org/officeDocument/2006/relationships/footer" Target="footer35.xml"/><Relationship Id="rId109" Type="http://schemas.openxmlformats.org/officeDocument/2006/relationships/footer" Target="footer36.xml"/><Relationship Id="rId110" Type="http://schemas.openxmlformats.org/officeDocument/2006/relationships/footer" Target="footer37.xml"/><Relationship Id="rId111" Type="http://schemas.openxmlformats.org/officeDocument/2006/relationships/footer" Target="footer38.xml"/><Relationship Id="rId112" Type="http://schemas.openxmlformats.org/officeDocument/2006/relationships/footer" Target="footer39.xml"/><Relationship Id="rId113" Type="http://schemas.openxmlformats.org/officeDocument/2006/relationships/footer" Target="footer40.xml"/><Relationship Id="rId114" Type="http://schemas.openxmlformats.org/officeDocument/2006/relationships/footer" Target="footer41.xml"/><Relationship Id="rId115" Type="http://schemas.openxmlformats.org/officeDocument/2006/relationships/footer" Target="footer42.xml"/><Relationship Id="rId116" Type="http://schemas.openxmlformats.org/officeDocument/2006/relationships/footer" Target="footer43.xml"/><Relationship Id="rId117" Type="http://schemas.openxmlformats.org/officeDocument/2006/relationships/image" Target="media/image53.jpeg"/><Relationship Id="rId118" Type="http://schemas.openxmlformats.org/officeDocument/2006/relationships/header" Target="header16.xml"/><Relationship Id="rId119" Type="http://schemas.openxmlformats.org/officeDocument/2006/relationships/footer" Target="footer44.xml"/><Relationship Id="rId120" Type="http://schemas.openxmlformats.org/officeDocument/2006/relationships/header" Target="header17.xml"/><Relationship Id="rId121" Type="http://schemas.openxmlformats.org/officeDocument/2006/relationships/header" Target="header18.xml"/><Relationship Id="rId122" Type="http://schemas.openxmlformats.org/officeDocument/2006/relationships/footer" Target="footer45.xml"/><Relationship Id="rId123" Type="http://schemas.openxmlformats.org/officeDocument/2006/relationships/footer" Target="footer46.xml"/><Relationship Id="rId124" Type="http://schemas.openxmlformats.org/officeDocument/2006/relationships/footer" Target="footer47.xml"/><Relationship Id="rId125" Type="http://schemas.openxmlformats.org/officeDocument/2006/relationships/footer" Target="footer48.xml"/><Relationship Id="rId126" Type="http://schemas.openxmlformats.org/officeDocument/2006/relationships/image" Target="media/image54.png"/><Relationship Id="rId127" Type="http://schemas.openxmlformats.org/officeDocument/2006/relationships/hyperlink" Target="http://news.sina.com.cn/o/2005-02-24/10515191582s.shtml" TargetMode="External"/><Relationship Id="rId128" Type="http://schemas.openxmlformats.org/officeDocument/2006/relationships/footer" Target="footer49.xml"/><Relationship Id="rId129" Type="http://schemas.openxmlformats.org/officeDocument/2006/relationships/footer" Target="footer50.xml"/><Relationship Id="rId130" Type="http://schemas.openxmlformats.org/officeDocument/2006/relationships/image" Target="media/image55.png"/><Relationship Id="rId131" Type="http://schemas.openxmlformats.org/officeDocument/2006/relationships/image" Target="media/image56.png"/><Relationship Id="rId132" Type="http://schemas.openxmlformats.org/officeDocument/2006/relationships/image" Target="media/image57.png"/><Relationship Id="rId133" Type="http://schemas.openxmlformats.org/officeDocument/2006/relationships/image" Target="media/image58.jpeg"/><Relationship Id="rId134" Type="http://schemas.openxmlformats.org/officeDocument/2006/relationships/image" Target="media/image59.jpeg"/><Relationship Id="rId135" Type="http://schemas.openxmlformats.org/officeDocument/2006/relationships/image" Target="media/image60.png"/><Relationship Id="rId136" Type="http://schemas.openxmlformats.org/officeDocument/2006/relationships/image" Target="media/image61.png"/><Relationship Id="rId137" Type="http://schemas.openxmlformats.org/officeDocument/2006/relationships/footer" Target="footer51.xml"/><Relationship Id="rId138" Type="http://schemas.openxmlformats.org/officeDocument/2006/relationships/footer" Target="footer52.xml"/><Relationship Id="rId139" Type="http://schemas.openxmlformats.org/officeDocument/2006/relationships/footer" Target="footer53.xml"/><Relationship Id="rId140" Type="http://schemas.openxmlformats.org/officeDocument/2006/relationships/footer" Target="footer54.xml"/><Relationship Id="rId141" Type="http://schemas.openxmlformats.org/officeDocument/2006/relationships/header" Target="header19.xml"/><Relationship Id="rId142" Type="http://schemas.openxmlformats.org/officeDocument/2006/relationships/header" Target="header20.xml"/><Relationship Id="rId143" Type="http://schemas.openxmlformats.org/officeDocument/2006/relationships/header" Target="header21.xml"/><Relationship Id="rId144" Type="http://schemas.openxmlformats.org/officeDocument/2006/relationships/footer" Target="footer55.xml"/><Relationship Id="rId145" Type="http://schemas.openxmlformats.org/officeDocument/2006/relationships/header" Target="header22.xml"/><Relationship Id="rId146" Type="http://schemas.openxmlformats.org/officeDocument/2006/relationships/header" Target="header23.xml"/><Relationship Id="rId147" Type="http://schemas.openxmlformats.org/officeDocument/2006/relationships/footer" Target="footer56.xml"/><Relationship Id="rId148" Type="http://schemas.openxmlformats.org/officeDocument/2006/relationships/footer" Target="footer57.xml"/><Relationship Id="rId149" Type="http://schemas.openxmlformats.org/officeDocument/2006/relationships/footer" Target="footer58.xml"/><Relationship Id="rId150" Type="http://schemas.openxmlformats.org/officeDocument/2006/relationships/footer" Target="footer59.xml"/><Relationship Id="rId151" Type="http://schemas.openxmlformats.org/officeDocument/2006/relationships/footer" Target="footer60.xml"/><Relationship Id="rId152" Type="http://schemas.openxmlformats.org/officeDocument/2006/relationships/footer" Target="footer61.xml"/><Relationship Id="rId153" Type="http://schemas.openxmlformats.org/officeDocument/2006/relationships/footer" Target="footer62.xml"/><Relationship Id="rId154" Type="http://schemas.openxmlformats.org/officeDocument/2006/relationships/footer" Target="footer63.xml"/><Relationship Id="rId155" Type="http://schemas.openxmlformats.org/officeDocument/2006/relationships/footer" Target="footer64.xml"/><Relationship Id="rId156" Type="http://schemas.openxmlformats.org/officeDocument/2006/relationships/footer" Target="footer65.xml"/><Relationship Id="rId157" Type="http://schemas.openxmlformats.org/officeDocument/2006/relationships/header" Target="header24.xml"/><Relationship Id="rId158" Type="http://schemas.openxmlformats.org/officeDocument/2006/relationships/footer" Target="footer66.xml"/><Relationship Id="rId159" Type="http://schemas.openxmlformats.org/officeDocument/2006/relationships/header" Target="header25.xml"/><Relationship Id="rId160" Type="http://schemas.openxmlformats.org/officeDocument/2006/relationships/header" Target="header26.xml"/><Relationship Id="rId161" Type="http://schemas.openxmlformats.org/officeDocument/2006/relationships/footer" Target="footer67.xml"/><Relationship Id="rId162" Type="http://schemas.openxmlformats.org/officeDocument/2006/relationships/footer" Target="footer68.xml"/><Relationship Id="rId163" Type="http://schemas.openxmlformats.org/officeDocument/2006/relationships/header" Target="header27.xml"/><Relationship Id="rId164" Type="http://schemas.openxmlformats.org/officeDocument/2006/relationships/footer" Target="footer69.xml"/><Relationship Id="rId165" Type="http://schemas.openxmlformats.org/officeDocument/2006/relationships/header" Target="header28.xml"/><Relationship Id="rId166" Type="http://schemas.openxmlformats.org/officeDocument/2006/relationships/header" Target="header29.xml"/><Relationship Id="rId167" Type="http://schemas.openxmlformats.org/officeDocument/2006/relationships/footer" Target="footer70.xml"/><Relationship Id="rId168" Type="http://schemas.openxmlformats.org/officeDocument/2006/relationships/footer" Target="footer71.xml"/><Relationship Id="rId169" Type="http://schemas.openxmlformats.org/officeDocument/2006/relationships/footer" Target="footer72.xml"/><Relationship Id="rId170" Type="http://schemas.openxmlformats.org/officeDocument/2006/relationships/footer" Target="footer73.xml"/><Relationship Id="rId171" Type="http://schemas.openxmlformats.org/officeDocument/2006/relationships/footer" Target="footer74.xml"/><Relationship Id="rId172" Type="http://schemas.openxmlformats.org/officeDocument/2006/relationships/footer" Target="footer75.xml"/><Relationship Id="rId173" Type="http://schemas.openxmlformats.org/officeDocument/2006/relationships/header" Target="header30.xml"/><Relationship Id="rId174" Type="http://schemas.openxmlformats.org/officeDocument/2006/relationships/footer" Target="footer76.xml"/><Relationship Id="rId175" Type="http://schemas.openxmlformats.org/officeDocument/2006/relationships/header" Target="header31.xml"/><Relationship Id="rId176" Type="http://schemas.openxmlformats.org/officeDocument/2006/relationships/footer" Target="footer77.xml"/><Relationship Id="rId177" Type="http://schemas.openxmlformats.org/officeDocument/2006/relationships/hyperlink" Target="http://www.scientific.net/" TargetMode="External"/><Relationship Id="rId178" Type="http://schemas.openxmlformats.org/officeDocument/2006/relationships/header" Target="header32.xml"/><Relationship Id="rId179" Type="http://schemas.openxmlformats.org/officeDocument/2006/relationships/footer" Target="footer78.xml"/><Relationship Id="rId180" Type="http://schemas.openxmlformats.org/officeDocument/2006/relationships/header" Target="header33.xml"/><Relationship Id="rId181" Type="http://schemas.openxmlformats.org/officeDocument/2006/relationships/header" Target="header34.xml"/><Relationship Id="rId182" Type="http://schemas.openxmlformats.org/officeDocument/2006/relationships/footer" Target="footer79.xml"/><Relationship Id="rId183" Type="http://schemas.openxmlformats.org/officeDocument/2006/relationships/footer" Target="footer80.xml"/><Relationship Id="rId184" Type="http://schemas.openxmlformats.org/officeDocument/2006/relationships/footer" Target="footer81.xml"/><Relationship Id="rId185" Type="http://schemas.openxmlformats.org/officeDocument/2006/relationships/footer" Target="footer82.xml"/><Relationship Id="rId186" Type="http://schemas.openxmlformats.org/officeDocument/2006/relationships/numbering" Target="numbering.xml"/><Relationship Id="rId187" Type="http://schemas.openxmlformats.org/officeDocument/2006/relationships/endnotes" Target="endnotes.xml"/><Relationship Id="rId188" Type="http://schemas.openxmlformats.org/officeDocument/2006/relationships/header" Target="header35.xml"/><Relationship Id="rId189" Type="http://schemas.openxmlformats.org/officeDocument/2006/relationships/header" Target="header36.xml"/><Relationship Id="rId190" Type="http://schemas.openxmlformats.org/officeDocument/2006/relationships/footer" Target="footer83.xml"/><Relationship Id="rId191" Type="http://schemas.openxmlformats.org/officeDocument/2006/relationships/footer" Target="footer84.xml"/><Relationship Id="rId192" Type="http://schemas.openxmlformats.org/officeDocument/2006/relationships/footer" Target="footer85.xml"/><Relationship Id="rId193" Type="http://schemas.openxmlformats.org/officeDocument/2006/relationships/header" Target="header37.xml"/><Relationship Id="rId194" Type="http://schemas.openxmlformats.org/officeDocument/2006/relationships/footer" Target="footer86.xml"/><Relationship Id="rId195" Type="http://schemas.openxmlformats.org/officeDocument/2006/relationships/header" Target="header38.xml"/><Relationship Id="rId196" Type="http://schemas.openxmlformats.org/officeDocument/2006/relationships/footer" Target="footer87.xml"/><Relationship Id="rId197" Type="http://schemas.openxmlformats.org/officeDocument/2006/relationships/footer" Target="footer88.xml"/><Relationship Id="rId198" Type="http://schemas.openxmlformats.org/officeDocument/2006/relationships/footer" Target="footer89.xml"/><Relationship Id="rId199" Type="http://schemas.openxmlformats.org/officeDocument/2006/relationships/footer" Target="footer90.xml"/><Relationship Id="rId200" Type="http://schemas.openxmlformats.org/officeDocument/2006/relationships/footer" Target="footer91.xml"/><Relationship Id="rId201" Type="http://schemas.openxmlformats.org/officeDocument/2006/relationships/footer" Target="footer92.xml"/><Relationship Id="rId202" Type="http://schemas.openxmlformats.org/officeDocument/2006/relationships/footer" Target="footer93.xml"/><Relationship Id="rId203" Type="http://schemas.openxmlformats.org/officeDocument/2006/relationships/footer" Target="footer94.xml"/><Relationship Id="rId204" Type="http://schemas.openxmlformats.org/officeDocument/2006/relationships/footer" Target="footer95.xml"/><Relationship Id="rId205" Type="http://schemas.openxmlformats.org/officeDocument/2006/relationships/footer" Target="footer96.xml"/><Relationship Id="rId206" Type="http://schemas.openxmlformats.org/officeDocument/2006/relationships/footer" Target="footer97.xml"/><Relationship Id="rId207" Type="http://schemas.openxmlformats.org/officeDocument/2006/relationships/footer" Target="footer98.xml"/><Relationship Id="rId208" Type="http://schemas.openxmlformats.org/officeDocument/2006/relationships/footer" Target="footer99.xml"/><Relationship Id="rId209" Type="http://schemas.openxmlformats.org/officeDocument/2006/relationships/footer" Target="footer100.xml"/><Relationship Id="rId210" Type="http://schemas.openxmlformats.org/officeDocument/2006/relationships/footer" Target="footer101.xml"/><Relationship Id="rId211" Type="http://schemas.openxmlformats.org/officeDocument/2006/relationships/footer" Target="footer102.xml"/><Relationship Id="rId212" Type="http://schemas.openxmlformats.org/officeDocument/2006/relationships/footer" Target="footer103.xml"/><Relationship Id="rId213" Type="http://schemas.openxmlformats.org/officeDocument/2006/relationships/footer" Target="footer104.xml"/><Relationship Id="rId214" Type="http://schemas.openxmlformats.org/officeDocument/2006/relationships/footer" Target="footer105.xml"/><Relationship Id="rId215" Type="http://schemas.openxmlformats.org/officeDocument/2006/relationships/footer" Target="footer106.xml"/><Relationship Id="rId216" Type="http://schemas.openxmlformats.org/officeDocument/2006/relationships/footer" Target="footer107.xml"/><Relationship Id="rId217" Type="http://schemas.openxmlformats.org/officeDocument/2006/relationships/footer" Target="footer108.xml"/><Relationship Id="rId218" Type="http://schemas.openxmlformats.org/officeDocument/2006/relationships/footer" Target="footer109.xml"/><Relationship Id="rId219" Type="http://schemas.openxmlformats.org/officeDocument/2006/relationships/header" Target="header39.xml"/><Relationship Id="rId220" Type="http://schemas.openxmlformats.org/officeDocument/2006/relationships/footer" Target="footer110.xml"/><Relationship Id="rId221" Type="http://schemas.openxmlformats.org/officeDocument/2006/relationships/header" Target="header40.xml"/><Relationship Id="rId222" Type="http://schemas.openxmlformats.org/officeDocument/2006/relationships/footer" Target="footer111.xml"/><Relationship Id="rId223" Type="http://schemas.openxmlformats.org/officeDocument/2006/relationships/footer" Target="footer112.xml"/><Relationship Id="rId224" Type="http://schemas.openxmlformats.org/officeDocument/2006/relationships/footer" Target="footer113.xml"/><Relationship Id="rId225" Type="http://schemas.openxmlformats.org/officeDocument/2006/relationships/footer" Target="footer114.xml"/><Relationship Id="rId226" Type="http://schemas.openxmlformats.org/officeDocument/2006/relationships/footer" Target="footer115.xml"/><Relationship Id="rId227" Type="http://schemas.openxmlformats.org/officeDocument/2006/relationships/footer" Target="footer116.xml"/><Relationship Id="rId228" Type="http://schemas.openxmlformats.org/officeDocument/2006/relationships/footer" Target="footer117.xml"/><Relationship Id="rId229" Type="http://schemas.openxmlformats.org/officeDocument/2006/relationships/footer" Target="footer118.xml"/><Relationship Id="rId230" Type="http://schemas.openxmlformats.org/officeDocument/2006/relationships/footer" Target="footer119.xml"/><Relationship Id="rId231" Type="http://schemas.openxmlformats.org/officeDocument/2006/relationships/footer" Target="footer120.xml"/><Relationship Id="rId232" Type="http://schemas.openxmlformats.org/officeDocument/2006/relationships/footer" Target="footer121.xml"/><Relationship Id="rId233" Type="http://schemas.openxmlformats.org/officeDocument/2006/relationships/header" Target="header41.xml"/><Relationship Id="rId234" Type="http://schemas.openxmlformats.org/officeDocument/2006/relationships/footer" Target="footer122.xml"/><Relationship Id="rId235" Type="http://schemas.openxmlformats.org/officeDocument/2006/relationships/header" Target="header42.xml"/><Relationship Id="rId236" Type="http://schemas.openxmlformats.org/officeDocument/2006/relationships/footer" Target="footer123.xml"/><Relationship Id="rId237" Type="http://schemas.openxmlformats.org/officeDocument/2006/relationships/footer" Target="footer124.xml"/><Relationship Id="rId238" Type="http://schemas.openxmlformats.org/officeDocument/2006/relationships/footer" Target="footer125.xml"/><Relationship Id="rId239" Type="http://schemas.openxmlformats.org/officeDocument/2006/relationships/footer" Target="footer126.xml"/><Relationship Id="rId240" Type="http://schemas.openxmlformats.org/officeDocument/2006/relationships/footer" Target="footer127.xml"/><Relationship Id="rId241" Type="http://schemas.openxmlformats.org/officeDocument/2006/relationships/footer" Target="footer128.xml"/><Relationship Id="rId242" Type="http://schemas.openxmlformats.org/officeDocument/2006/relationships/header" Target="header43.xml"/><Relationship Id="rId243" Type="http://schemas.openxmlformats.org/officeDocument/2006/relationships/header" Target="header44.xml"/><Relationship Id="rId244" Type="http://schemas.openxmlformats.org/officeDocument/2006/relationships/footer" Target="footer129.xml"/><Relationship Id="rId245" Type="http://schemas.openxmlformats.org/officeDocument/2006/relationships/header" Target="header45.xml"/><Relationship Id="rId246" Type="http://schemas.openxmlformats.org/officeDocument/2006/relationships/footer" Target="footer130.xml"/><Relationship Id="rId247" Type="http://schemas.openxmlformats.org/officeDocument/2006/relationships/header" Target="header46.xml"/><Relationship Id="rId248" Type="http://schemas.openxmlformats.org/officeDocument/2006/relationships/footer" Target="footer131.xml"/><Relationship Id="rId249" Type="http://schemas.openxmlformats.org/officeDocument/2006/relationships/footer" Target="footer132.xml"/><Relationship Id="rId250" Type="http://schemas.openxmlformats.org/officeDocument/2006/relationships/footer" Target="footer133.xml"/><Relationship Id="rId251" Type="http://schemas.openxmlformats.org/officeDocument/2006/relationships/footer" Target="footer134.xml"/><Relationship Id="rId252" Type="http://schemas.openxmlformats.org/officeDocument/2006/relationships/footer" Target="footer135.xml"/><Relationship Id="rId253" Type="http://schemas.openxmlformats.org/officeDocument/2006/relationships/footer" Target="footer136.xml"/><Relationship Id="rId254" Type="http://schemas.openxmlformats.org/officeDocument/2006/relationships/footer" Target="footer137.xml"/><Relationship Id="rId255" Type="http://schemas.openxmlformats.org/officeDocument/2006/relationships/footer" Target="footer138.xml"/><Relationship Id="rId256" Type="http://schemas.openxmlformats.org/officeDocument/2006/relationships/footer" Target="footer139.xml"/><Relationship Id="rId257" Type="http://schemas.openxmlformats.org/officeDocument/2006/relationships/header" Target="header47.xml"/><Relationship Id="rId258" Type="http://schemas.openxmlformats.org/officeDocument/2006/relationships/footer" Target="footer140.xml"/><Relationship Id="rId259" Type="http://schemas.openxmlformats.org/officeDocument/2006/relationships/header" Target="header48.xml"/><Relationship Id="rId260" Type="http://schemas.openxmlformats.org/officeDocument/2006/relationships/footer" Target="footer141.xml"/><Relationship Id="rId261" Type="http://schemas.openxmlformats.org/officeDocument/2006/relationships/header" Target="header49.xml"/><Relationship Id="rId262" Type="http://schemas.openxmlformats.org/officeDocument/2006/relationships/footer" Target="footer142.xml"/><Relationship Id="rId263" Type="http://schemas.openxmlformats.org/officeDocument/2006/relationships/header" Target="header50.xml"/><Relationship Id="rId264" Type="http://schemas.openxmlformats.org/officeDocument/2006/relationships/footer" Target="footer143.xml"/><Relationship Id="rId265" Type="http://schemas.openxmlformats.org/officeDocument/2006/relationships/footer" Target="footer144.xml"/><Relationship Id="rId266" Type="http://schemas.openxmlformats.org/officeDocument/2006/relationships/footer" Target="footer145.xml"/><Relationship Id="rId267" Type="http://schemas.openxmlformats.org/officeDocument/2006/relationships/footer" Target="footer146.xml"/><Relationship Id="rId268" Type="http://schemas.openxmlformats.org/officeDocument/2006/relationships/footer" Target="footer147.xml"/><Relationship Id="rId269" Type="http://schemas.openxmlformats.org/officeDocument/2006/relationships/header" Target="header51.xml"/><Relationship Id="rId270" Type="http://schemas.openxmlformats.org/officeDocument/2006/relationships/footer" Target="footer148.xml"/><Relationship Id="rId271" Type="http://schemas.openxmlformats.org/officeDocument/2006/relationships/header" Target="header52.xml"/><Relationship Id="rId272" Type="http://schemas.openxmlformats.org/officeDocument/2006/relationships/footer" Target="footer149.xml"/><Relationship Id="rId273" Type="http://schemas.openxmlformats.org/officeDocument/2006/relationships/header" Target="header53.xml"/><Relationship Id="rId274" Type="http://schemas.openxmlformats.org/officeDocument/2006/relationships/footer" Target="footer150.xml"/><Relationship Id="rId275" Type="http://schemas.openxmlformats.org/officeDocument/2006/relationships/header" Target="header54.xml"/><Relationship Id="rId276" Type="http://schemas.openxmlformats.org/officeDocument/2006/relationships/footer" Target="footer151.xml"/><Relationship Id="rId277" Type="http://schemas.openxmlformats.org/officeDocument/2006/relationships/footer" Target="footer152.xml"/><Relationship Id="rId279" Type="http://schemas.openxmlformats.org/officeDocument/2006/relationships/footer" Target="footer153.xml"/><Relationship Id="rId280" Type="http://schemas.openxmlformats.org/officeDocument/2006/relationships/header" Target="header55.xml"/><Relationship Id="rId281" Type="http://schemas.openxmlformats.org/officeDocument/2006/relationships/footer" Target="footer154.xml"/><Relationship Id="rId282" Type="http://schemas.openxmlformats.org/officeDocument/2006/relationships/footer" Target="footer155.xml"/><Relationship Id="rId283" Type="http://schemas.openxmlformats.org/officeDocument/2006/relationships/footer" Target="footer156.xml"/><Relationship Id="rId284" Type="http://schemas.openxmlformats.org/officeDocument/2006/relationships/footer" Target="footer157.xml"/><Relationship Id="rId285" Type="http://schemas.openxmlformats.org/officeDocument/2006/relationships/header" Target="header56.xml"/><Relationship Id="rId286" Type="http://schemas.openxmlformats.org/officeDocument/2006/relationships/header" Target="header57.xml"/><Relationship Id="rId287" Type="http://schemas.openxmlformats.org/officeDocument/2006/relationships/footer" Target="footer158.xml"/><Relationship Id="rId288" Type="http://schemas.openxmlformats.org/officeDocument/2006/relationships/header" Target="header58.xml"/><Relationship Id="rId289" Type="http://schemas.openxmlformats.org/officeDocument/2006/relationships/header" Target="header59.xml"/><Relationship Id="rId290" Type="http://schemas.openxmlformats.org/officeDocument/2006/relationships/header" Target="header60.xml"/><Relationship Id="rId29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&lt;4D6963726F736F667420576F7264202D20B2A9CABFC2DBCEC45FC5C5B0E6D5FDCABD323031332E362E36BFCCB9E2C5CC5F2E646F63&gt;</dc:title>
  <dcterms:created xsi:type="dcterms:W3CDTF">2017-03-19T08:44:07Z</dcterms:created>
  <dcterms:modified xsi:type="dcterms:W3CDTF">2017-03-19T08:44:07Z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2013-06-06T00:00:00Z</vt:filetime>
  </property>
  <property fmtid="{D5CDD505-2E9C-101B-9397-08002B2CF9AE}" pid="3" name="Creator">
    <vt:lpwstr>PScript5.dll Version 5.2.2</vt:lpwstr>
  </property>
  <property fmtid="{D5CDD505-2E9C-101B-9397-08002B2CF9AE}" pid="4" name="LastSaved">
    <vt:filetime>2017-03-19T00:00:00Z</vt:filetime>
  </property>
</Properties>
</file>