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1.xml" ContentType="application/vnd.openxmlformats-officedocument.wordprocessingml.footer+xml"/>
  <Override PartName="/word/header2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110" w:val="left" w:leader="none"/>
          <w:tab w:pos="7164" w:val="left" w:leader="none"/>
        </w:tabs>
        <w:spacing w:before="14"/>
        <w:ind w:leftChars="0" w:left="102" w:rightChars="0" w:right="0" w:firstLineChars="0" w:firstLine="0"/>
        <w:jc w:val="left"/>
        <w:rPr>
          <w:rFonts w:ascii="黑体" w:eastAsia="黑体" w:hint="eastAsia"/>
          <w:b/>
          <w:sz w:val="21"/>
        </w:rPr>
      </w:pPr>
      <w:r>
        <w:rPr>
          <w:rFonts w:ascii="黑体" w:eastAsia="黑体" w:hint="eastAsia"/>
          <w:b/>
          <w:sz w:val="21"/>
        </w:rPr>
        <w:t>中图分类号：</w:t>
      </w:r>
      <w:r w:rsidRPr="00000000">
        <w:tab/>
        <w:t>密级：公</w:t>
      </w:r>
      <w:r w:rsidRPr="00000000">
        <w:tab/>
        <w:t>开</w:t>
      </w:r>
    </w:p>
    <w:p w:rsidR="0018722C">
      <w:pPr>
        <w:tabs>
          <w:tab w:pos="6110" w:val="left" w:leader="none"/>
        </w:tabs>
        <w:spacing w:before="131"/>
        <w:ind w:leftChars="0" w:left="102" w:rightChars="0" w:right="0" w:firstLineChars="0" w:firstLine="0"/>
        <w:jc w:val="left"/>
        <w:rPr>
          <w:rFonts w:ascii="黑体" w:eastAsia="黑体" w:hint="eastAsia"/>
          <w:b/>
          <w:sz w:val="21"/>
        </w:rPr>
      </w:pPr>
      <w:r>
        <w:rPr>
          <w:rFonts w:ascii="黑体" w:eastAsia="黑体" w:hint="eastAsia"/>
          <w:b/>
          <w:sz w:val="21"/>
        </w:rPr>
        <w:t>学科分类号：</w:t>
      </w:r>
      <w:r w:rsidRPr="00000000">
        <w:tab/>
      </w:r>
      <w:r>
        <w:rPr>
          <w:rFonts w:ascii="黑体" w:eastAsia="黑体" w:hint="eastAsia"/>
          <w:b/>
          <w:spacing w:val="23"/>
          <w:sz w:val="21"/>
        </w:rPr>
        <w:t>论文编</w:t>
      </w:r>
      <w:r>
        <w:rPr>
          <w:rFonts w:ascii="黑体" w:eastAsia="黑体" w:hint="eastAsia"/>
          <w:b/>
          <w:sz w:val="21"/>
        </w:rPr>
        <w:t>号</w:t>
      </w:r>
      <w:r>
        <w:rPr>
          <w:rFonts w:ascii="黑体" w:eastAsia="黑体" w:hint="eastAsia"/>
          <w:b/>
          <w:spacing w:val="-27"/>
          <w:sz w:val="21"/>
        </w:rPr>
        <w:t> </w:t>
      </w:r>
      <w:r>
        <w:rPr>
          <w:rFonts w:ascii="黑体" w:eastAsia="黑体" w:hint="eastAsia"/>
          <w:b/>
          <w:sz w:val="21"/>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2267585</wp:posOffset>
            </wp:positionH>
            <wp:positionV relativeFrom="paragraph">
              <wp:posOffset>271883</wp:posOffset>
            </wp:positionV>
            <wp:extent cx="3333636" cy="69037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333636" cy="690372"/>
                    </a:xfrm>
                    <a:prstGeom prst="rect">
                      <a:avLst/>
                    </a:prstGeom>
                  </pic:spPr>
                </pic:pic>
              </a:graphicData>
            </a:graphic>
          </wp:anchor>
        </w:drawing>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黑体" w:hAnsi="宋体" w:eastAsia="宋体" w:cs="宋体"/>
          <w:b/>
        </w:rPr>
      </w:pPr>
    </w:p>
    <w:p w:rsidR="0018722C">
      <w:pPr>
        <w:tabs>
          <w:tab w:pos="2512" w:val="left" w:leader="none"/>
          <w:tab w:pos="3594" w:val="left" w:leader="none"/>
          <w:tab w:pos="4674" w:val="left" w:leader="none"/>
          <w:tab w:pos="5757" w:val="left" w:leader="none"/>
          <w:tab w:pos="6837" w:val="left" w:leader="none"/>
        </w:tabs>
        <w:spacing w:line="1050" w:lineRule="exact" w:before="0"/>
        <w:ind w:leftChars="0" w:left="1431" w:rightChars="0" w:right="0" w:firstLineChars="0" w:firstLine="0"/>
        <w:jc w:val="left"/>
        <w:rPr>
          <w:rFonts w:ascii="微软雅黑" w:eastAsia="微软雅黑" w:hint="eastAsia"/>
          <w:b/>
          <w:sz w:val="72"/>
        </w:rPr>
      </w:pPr>
      <w:bookmarkStart w:name="封面 " w:id="1"/>
      <w:bookmarkEnd w:id="1"/>
      <w:r/>
      <w:r>
        <w:rPr>
          <w:rFonts w:ascii="微软雅黑" w:eastAsia="微软雅黑" w:hint="eastAsia"/>
          <w:b/>
          <w:sz w:val="7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74"/>
          <w:szCs w:val="24"/>
          <w:rFonts w:cstheme="minorBidi" w:ascii="微软雅黑" w:hAnsi="宋体" w:eastAsia="宋体" w:cs="宋体"/>
          <w:b/>
        </w:rPr>
      </w:pPr>
    </w:p>
    <w:p w:rsidR="0018722C">
      <w:pPr>
        <w:spacing w:line="237" w:lineRule="auto" w:before="0"/>
        <w:ind w:leftChars="0" w:left="2574" w:rightChars="0" w:right="97" w:hanging="1081"/>
        <w:jc w:val="left"/>
        <w:rPr>
          <w:rFonts w:ascii="黑体" w:eastAsia="黑体" w:hint="eastAsia"/>
          <w:sz w:val="48"/>
        </w:rPr>
        <w:sectPr w:rsidR="00556256">
          <w:pgSz w:w="11910" w:h="16840"/>
          <w:pgMar w:top="1400" w:bottom="280" w:left="1600" w:right="1500"/>
        </w:sectPr>
      </w:pPr>
      <w:r>
        <w:rPr>
          <w:rFonts w:ascii="黑体" w:eastAsia="黑体" w:hint="eastAsia"/>
          <w:sz w:val="48"/>
        </w:rPr>
        <w:t>我国货物与服务出口贸易对国内就业贡献的比较研究</w:t>
      </w:r>
    </w:p>
    <w:p w:rsidR="0018722C">
      <w:pPr>
        <w:topLinePunct/>
      </w:pPr>
      <w:r>
        <w:rPr>
          <w:rFonts w:cstheme="minorBidi" w:hAnsiTheme="minorHAnsi" w:eastAsiaTheme="minorHAnsi" w:asciiTheme="minorHAnsi" w:ascii="微软雅黑" w:hAnsi="Times New Roman" w:eastAsia="微软雅黑" w:cs="Times New Roman" w:hint="eastAsia"/>
        </w:rPr>
        <w:t>作者姓名：王一峰</w:t>
      </w:r>
      <w:r>
        <w:rPr>
          <w:rFonts w:ascii="微软雅黑" w:eastAsia="微软雅黑" w:hint="eastAsia" w:cstheme="minorBidi" w:hAnsiTheme="minorHAnsi" w:hAnsi="Times New Roman" w:cs="Times New Roman"/>
        </w:rPr>
        <w:t>学科与业：国际商务</w:t>
      </w:r>
    </w:p>
    <w:p w:rsidR="0018722C">
      <w:pPr>
        <w:topLinePunct/>
      </w:pPr>
      <w:r>
        <w:rPr>
          <w:rFonts w:cstheme="minorBidi" w:hAnsiTheme="minorHAnsi" w:eastAsiaTheme="minorHAnsi" w:asciiTheme="minorHAnsi" w:ascii="微软雅黑" w:eastAsia="微软雅黑" w:hint="eastAsia"/>
        </w:rPr>
        <w:t>指导教师：朱启</w:t>
      </w:r>
      <w:r>
        <w:rPr>
          <w:rFonts w:ascii="微软雅黑" w:eastAsia="微软雅黑" w:hint="eastAsia" w:cstheme="minorBidi" w:hAnsiTheme="minorHAnsi"/>
        </w:rPr>
        <w:t>荣</w:t>
      </w:r>
      <w:r>
        <w:rPr>
          <w:rFonts w:ascii="微软雅黑" w:eastAsia="微软雅黑" w:hint="eastAsia" w:cstheme="minorBidi" w:hAnsiTheme="minorHAnsi"/>
        </w:rPr>
        <w:t>（</w:t>
      </w:r>
      <w:r>
        <w:rPr>
          <w:rFonts w:ascii="微软雅黑" w:eastAsia="微软雅黑" w:hint="eastAsia" w:cstheme="minorBidi" w:hAnsiTheme="minorHAnsi"/>
        </w:rPr>
        <w:t>教授</w:t>
      </w:r>
      <w:r>
        <w:rPr>
          <w:rFonts w:ascii="微软雅黑" w:eastAsia="微软雅黑" w:hint="eastAsia" w:cstheme="minorBidi" w:hAnsiTheme="minorHAnsi"/>
        </w:rPr>
        <w:t>）</w:t>
      </w:r>
      <w:r>
        <w:rPr>
          <w:rFonts w:ascii="微软雅黑" w:eastAsia="微软雅黑" w:hint="eastAsia" w:cstheme="minorBidi" w:hAnsiTheme="minorHAnsi"/>
        </w:rPr>
        <w:t>培养院系：国际经贸学院</w:t>
      </w:r>
    </w:p>
    <w:p w:rsidR="0018722C">
      <w:pPr>
        <w:topLinePunct/>
      </w:pPr>
      <w:r>
        <w:rPr>
          <w:rFonts w:cstheme="minorBidi" w:hAnsiTheme="minorHAnsi" w:eastAsiaTheme="minorHAnsi" w:asciiTheme="minorHAnsi" w:ascii="黑体" w:hAnsi="黑体" w:eastAsia="黑体" w:hint="eastAsia"/>
          <w:b/>
        </w:rPr>
        <w:t>二○一四年六月二月</w:t>
      </w:r>
    </w:p>
    <w:p w:rsidR="0018722C">
      <w:pPr>
        <w:topLinePunct/>
      </w:pPr>
      <w:r>
        <w:rPr>
          <w:rFonts w:cstheme="minorBidi" w:hAnsiTheme="minorHAnsi" w:eastAsiaTheme="minorHAnsi" w:asciiTheme="minorHAnsi" w:ascii="Times New Roman"/>
          <w:b/>
        </w:rPr>
        <w:t>The Comparative Study on Export of Goods and Services Contributing to Chinese Employment</w:t>
      </w:r>
    </w:p>
    <w:p w:rsidR="0018722C">
      <w:pPr>
        <w:topLinePunct/>
      </w:pPr>
      <w:r>
        <w:rPr>
          <w:rFonts w:cstheme="minorBidi" w:hAnsiTheme="minorHAnsi" w:eastAsiaTheme="minorHAnsi" w:asciiTheme="minorHAnsi" w:ascii="Tahoma" w:hAnsi="黑体" w:eastAsia="黑体" w:cs="黑体"/>
        </w:rPr>
        <w:t>A Dissertation Submitted for the Degree of Master</w:t>
      </w:r>
    </w:p>
    <w:p w:rsidR="0018722C">
      <w:pPr>
        <w:topLinePunct/>
      </w:pPr>
      <w:r>
        <w:rPr>
          <w:rFonts w:cstheme="minorBidi" w:hAnsiTheme="minorHAnsi" w:eastAsiaTheme="minorHAnsi" w:asciiTheme="minorHAnsi" w:ascii="Times New Roman" w:eastAsia="Times New Roman"/>
          <w:b/>
        </w:rPr>
        <w:t>Candidate</w:t>
      </w:r>
      <w:r>
        <w:rPr>
          <w:rFonts w:ascii="微软雅黑" w:eastAsia="微软雅黑" w:hint="eastAsia" w:cstheme="minorBidi" w:hAnsiTheme="minorHAnsi"/>
          <w:b/>
          <w:kern w:val="2"/>
          <w:rFonts w:ascii="微软雅黑" w:eastAsia="微软雅黑" w:hint="eastAsia" w:cstheme="minorBidi" w:hAnsiTheme="minorHAnsi"/>
          <w:b/>
          <w:sz w:val="30"/>
        </w:rPr>
        <w:t xml:space="preserve">: </w:t>
      </w:r>
      <w:r>
        <w:rPr>
          <w:rFonts w:ascii="Times New Roman" w:eastAsia="Times New Roman" w:cstheme="minorBidi" w:hAnsiTheme="minorHAnsi"/>
          <w:b/>
        </w:rPr>
        <w:t>Wang Yifeng Supervisor</w:t>
      </w:r>
      <w:r>
        <w:rPr>
          <w:rFonts w:ascii="微软雅黑" w:eastAsia="微软雅黑" w:hint="eastAsia" w:cstheme="minorBidi" w:hAnsiTheme="minorHAnsi"/>
          <w:b/>
          <w:kern w:val="2"/>
          <w:rFonts w:ascii="微软雅黑" w:eastAsia="微软雅黑" w:hint="eastAsia" w:cstheme="minorBidi" w:hAnsiTheme="minorHAnsi"/>
          <w:b/>
          <w:sz w:val="30"/>
        </w:rPr>
        <w:t xml:space="preserve">: </w:t>
      </w:r>
      <w:r>
        <w:rPr>
          <w:rFonts w:ascii="Times New Roman" w:eastAsia="Times New Roman" w:cstheme="minorBidi" w:hAnsiTheme="minorHAnsi"/>
          <w:b/>
        </w:rPr>
        <w:t>Prof. Zhu Qirong</w:t>
      </w:r>
    </w:p>
    <w:p w:rsidR="0018722C">
      <w:pPr>
        <w:topLinePunct/>
      </w:pPr>
      <w:r>
        <w:rPr>
          <w:rFonts w:cstheme="minorBidi" w:hAnsiTheme="minorHAnsi" w:eastAsiaTheme="minorHAnsi" w:asciiTheme="minorHAnsi" w:ascii="Times New Roman" w:hAnsi="Times New Roman" w:eastAsia="Times New Roman" w:cs="Times New Roman"/>
        </w:rPr>
        <w:t>School of International Economics and Trade Shandong University of Finance and Economics</w:t>
      </w:r>
    </w:p>
    <w:p w:rsidR="0018722C">
      <w:pPr>
        <w:tabs>
          <w:tab w:pos="6114" w:val="left" w:leader="none"/>
        </w:tabs>
        <w:spacing w:before="36"/>
        <w:ind w:leftChars="0" w:left="222" w:rightChars="0" w:right="0" w:firstLineChars="0" w:firstLine="0"/>
        <w:jc w:val="left"/>
        <w:topLinePunct/>
      </w:pPr>
      <w:r>
        <w:rPr>
          <w:kern w:val="2"/>
          <w:sz w:val="21"/>
          <w:szCs w:val="22"/>
          <w:rFonts w:cstheme="minorBidi" w:hAnsiTheme="minorHAnsi" w:eastAsiaTheme="minorHAnsi" w:asciiTheme="minorHAnsi" w:ascii="黑体" w:eastAsia="黑体" w:hint="eastAsia"/>
          <w:b/>
        </w:rPr>
        <w:t>中图分类号：</w:t>
      </w:r>
      <w:r w:rsidR="001852F3">
        <w:rPr>
          <w:kern w:val="2"/>
          <w:sz w:val="22"/>
          <w:szCs w:val="22"/>
          <w:rFonts w:cstheme="minorBidi" w:hAnsiTheme="minorHAnsi" w:eastAsiaTheme="minorHAnsi" w:asciiTheme="minorHAnsi"/>
        </w:rPr>
        <w:t>密级：公</w:t>
      </w:r>
      <w:r>
        <w:rPr>
          <w:kern w:val="2"/>
          <w:szCs w:val="22"/>
          <w:rFonts w:ascii="黑体" w:eastAsia="黑体" w:hint="eastAsia" w:cstheme="minorBidi" w:hAnsiTheme="minorHAnsi"/>
          <w:b/>
          <w:spacing w:val="-1"/>
          <w:sz w:val="21"/>
        </w:rPr>
        <w:t> </w:t>
      </w:r>
      <w:r>
        <w:rPr>
          <w:kern w:val="2"/>
          <w:szCs w:val="22"/>
          <w:rFonts w:ascii="黑体" w:eastAsia="黑体" w:hint="eastAsia" w:cstheme="minorBidi" w:hAnsiTheme="minorHAnsi"/>
          <w:b/>
          <w:sz w:val="21"/>
        </w:rPr>
        <w:t>开</w:t>
      </w:r>
    </w:p>
    <w:p w:rsidR="0018722C">
      <w:pPr>
        <w:topLinePunct/>
      </w:pPr>
      <w:r>
        <w:rPr>
          <w:rFonts w:cstheme="minorBidi" w:hAnsiTheme="minorHAnsi" w:eastAsiaTheme="minorHAnsi" w:asciiTheme="minorHAnsi" w:ascii="黑体" w:eastAsia="黑体" w:hint="eastAsia"/>
          <w:b/>
        </w:rPr>
        <w:t>学科分类号：</w:t>
      </w:r>
      <w:r w:rsidR="001852F3">
        <w:rPr>
          <w:rFonts w:cstheme="minorBidi" w:hAnsiTheme="minorHAnsi" w:eastAsiaTheme="minorHAnsi" w:asciiTheme="minorHAnsi"/>
        </w:rPr>
        <w:t>论文编号：</w:t>
      </w:r>
      <w:r>
        <w:rPr>
          <w:rFonts w:ascii="Tahoma" w:eastAsia="Tahoma" w:cstheme="minorBidi" w:hAnsiTheme="minorHAnsi"/>
          <w:b/>
        </w:rPr>
        <w:t>GMZ201205040</w:t>
      </w:r>
    </w:p>
    <w:p w:rsidR="0018722C">
      <w:pPr>
        <w:tabs>
          <w:tab w:pos="3354" w:val="left" w:leader="none"/>
          <w:tab w:pos="4074" w:val="left" w:leader="none"/>
          <w:tab w:pos="4794" w:val="left" w:leader="none"/>
          <w:tab w:pos="5514" w:val="left" w:leader="none"/>
          <w:tab w:pos="6234" w:val="left" w:leader="none"/>
        </w:tabs>
        <w:spacing w:before="158"/>
        <w:ind w:leftChars="0" w:left="2634" w:rightChars="0" w:right="0" w:firstLineChars="0" w:firstLine="0"/>
        <w:jc w:val="left"/>
        <w:topLinePunct/>
      </w:pPr>
      <w:r>
        <w:rPr>
          <w:kern w:val="2"/>
          <w:sz w:val="36"/>
          <w:szCs w:val="22"/>
          <w:rFonts w:cstheme="minorBidi" w:hAnsiTheme="minorHAnsi" w:eastAsiaTheme="minorHAnsi" w:asciiTheme="minorHAnsi" w:ascii="黑体" w:eastAsia="黑体" w:hint="eastAsia"/>
        </w:rPr>
        <w:t>硕</w:t>
      </w:r>
      <w:r w:rsidR="001852F3">
        <w:rPr>
          <w:kern w:val="2"/>
          <w:sz w:val="22"/>
          <w:szCs w:val="22"/>
          <w:rFonts w:cstheme="minorBidi" w:hAnsiTheme="minorHAnsi" w:eastAsiaTheme="minorHAnsi" w:asciiTheme="minorHAnsi"/>
        </w:rPr>
        <w:t>士</w:t>
      </w:r>
      <w:r w:rsidR="001852F3">
        <w:rPr>
          <w:kern w:val="2"/>
          <w:sz w:val="22"/>
          <w:szCs w:val="22"/>
          <w:rFonts w:cstheme="minorBidi" w:hAnsiTheme="minorHAnsi" w:eastAsiaTheme="minorHAnsi" w:asciiTheme="minorHAnsi"/>
        </w:rPr>
        <w:t>学</w:t>
      </w:r>
      <w:r w:rsidR="001852F3">
        <w:rPr>
          <w:kern w:val="2"/>
          <w:sz w:val="22"/>
          <w:szCs w:val="22"/>
          <w:rFonts w:cstheme="minorBidi" w:hAnsiTheme="minorHAnsi" w:eastAsiaTheme="minorHAnsi" w:asciiTheme="minorHAnsi"/>
        </w:rPr>
        <w:t>位</w:t>
      </w:r>
      <w:r w:rsidR="001852F3">
        <w:rPr>
          <w:kern w:val="2"/>
          <w:sz w:val="22"/>
          <w:szCs w:val="22"/>
          <w:rFonts w:cstheme="minorBidi" w:hAnsiTheme="minorHAnsi" w:eastAsiaTheme="minorHAnsi" w:asciiTheme="minorHAnsi"/>
        </w:rPr>
        <w:t>论</w:t>
      </w:r>
      <w:r w:rsidR="001852F3">
        <w:rPr>
          <w:kern w:val="2"/>
          <w:sz w:val="22"/>
          <w:szCs w:val="22"/>
          <w:rFonts w:cstheme="minorBidi" w:hAnsiTheme="minorHAnsi" w:eastAsiaTheme="minorHAnsi" w:asciiTheme="minorHAnsi"/>
        </w:rPr>
        <w:t>文</w:t>
      </w:r>
    </w:p>
    <w:p w:rsidR="0018722C">
      <w:pPr>
        <w:topLinePunct/>
      </w:pPr>
      <w:r>
        <w:rPr>
          <w:rFonts w:cstheme="minorBidi" w:hAnsiTheme="minorHAnsi" w:eastAsiaTheme="minorHAnsi" w:asciiTheme="minorHAnsi" w:ascii="黑体" w:eastAsia="黑体" w:hint="eastAsia"/>
        </w:rPr>
        <w:t>我国货物与服务出口贸易对国内就业贡献的比较研究</w:t>
      </w:r>
    </w:p>
    <w:p w:rsidR="0018722C">
      <w:pPr>
        <w:topLinePunct/>
      </w:pPr>
      <w:r>
        <w:t>作</w:t>
      </w:r>
      <w:r/>
      <w:r>
        <w:t>者</w:t>
      </w:r>
      <w:r w:rsidR="001852F3">
        <w:t xml:space="preserve">姓</w:t>
      </w:r>
      <w:r w:rsidR="001852F3">
        <w:t xml:space="preserve">名：王一峰</w:t>
      </w:r>
      <w:r w:rsidR="001852F3">
        <w:t>申请学位级别：经济学硕士</w:t>
      </w:r>
    </w:p>
    <w:p w:rsidR="0018722C">
      <w:pPr>
        <w:topLinePunct/>
      </w:pPr>
      <w:r>
        <w:t>指导教师姓名：朱启荣</w:t>
      </w:r>
      <w:r w:rsidR="001852F3">
        <w:t>职</w:t>
      </w:r>
      <w:r w:rsidR="001852F3">
        <w:t>称：教授</w:t>
      </w:r>
    </w:p>
    <w:p w:rsidR="0018722C">
      <w:pPr>
        <w:topLinePunct/>
      </w:pPr>
      <w:r>
        <w:t>学</w:t>
      </w:r>
      <w:r w:rsidR="001852F3">
        <w:t xml:space="preserve">科</w:t>
      </w:r>
      <w:r w:rsidR="001852F3">
        <w:t xml:space="preserve">专</w:t>
      </w:r>
      <w:r/>
      <w:r>
        <w:t>业：</w:t>
      </w:r>
      <w:r w:rsidR="001852F3">
        <w:t>国际商务</w:t>
      </w:r>
      <w:r w:rsidR="001852F3">
        <w:t>研</w:t>
      </w:r>
      <w:r w:rsidR="001852F3">
        <w:t>究</w:t>
      </w:r>
      <w:r w:rsidR="001852F3">
        <w:t xml:space="preserve">方</w:t>
      </w:r>
      <w:r w:rsidR="001852F3">
        <w:t xml:space="preserve">向：贸易出口与就业学</w:t>
      </w:r>
      <w:r w:rsidR="001852F3">
        <w:t xml:space="preserve">习</w:t>
      </w:r>
      <w:r w:rsidR="001852F3">
        <w:t xml:space="preserve">时</w:t>
      </w:r>
      <w:r/>
      <w:r>
        <w:t>间：</w:t>
      </w:r>
      <w:r w:rsidR="001852F3">
        <w:t>自</w:t>
      </w:r>
      <w:r w:rsidR="001852F3">
        <w:t xml:space="preserve">2012</w:t>
      </w:r>
      <w:r/>
      <w:r>
        <w:t>年</w:t>
      </w:r>
      <w:r/>
      <w:r>
        <w:t>9</w:t>
      </w:r>
      <w:r w:rsidR="001852F3">
        <w:t xml:space="preserve">月</w:t>
      </w:r>
      <w:r w:rsidR="001852F3">
        <w:t xml:space="preserve">1</w:t>
      </w:r>
      <w:r w:rsidR="001852F3">
        <w:t xml:space="preserve">日</w:t>
      </w:r>
      <w:r w:rsidR="001852F3">
        <w:t xml:space="preserve">起至</w:t>
      </w:r>
      <w:r w:rsidR="001852F3">
        <w:t xml:space="preserve">2014</w:t>
      </w:r>
      <w:r w:rsidR="001852F3">
        <w:t xml:space="preserve">年</w:t>
      </w:r>
      <w:r w:rsidR="001852F3">
        <w:t xml:space="preserve">6</w:t>
      </w:r>
      <w:r w:rsidR="001852F3">
        <w:t xml:space="preserve">月</w:t>
      </w:r>
      <w:r/>
      <w:r>
        <w:t>30</w:t>
      </w:r>
      <w:r w:rsidR="001852F3">
        <w:t xml:space="preserve">日</w:t>
      </w:r>
      <w:r w:rsidR="001852F3">
        <w:t xml:space="preserve">止</w:t>
      </w:r>
      <w:r w:rsidR="001852F3">
        <w:t xml:space="preserve">学位授予单位：</w:t>
      </w:r>
      <w:r/>
      <w:r>
        <w:t>ft东财经大学</w:t>
      </w:r>
      <w:r w:rsidR="001852F3">
        <w:t>学位授予日期：</w:t>
      </w:r>
      <w:r w:rsidR="001852F3">
        <w:t xml:space="preserve">2014</w:t>
      </w:r>
      <w:r/>
      <w:r>
        <w:t>年</w:t>
      </w:r>
      <w:r/>
      <w:r>
        <w:t>6 </w:t>
      </w:r>
      <w:r>
        <w:t>月</w:t>
      </w:r>
    </w:p>
    <w:p w:rsidR="0018722C">
      <w:pPr>
        <w:topLinePunct/>
      </w:pPr>
      <w:bookmarkStart w:name="声明 " w:id="2"/>
      <w:bookmarkEnd w:id="2"/>
      <w:r>
        <w:rPr>
          <w:rFonts w:cstheme="minorBidi" w:hAnsiTheme="minorHAnsi" w:eastAsiaTheme="minorHAnsi" w:asciiTheme="minorHAnsi" w:ascii="黑体" w:hAnsi="黑体" w:eastAsia="黑体" w:cs="黑体"/>
          <w:b/>
        </w:rPr>
        <w:t>山东财经大学学位论文独创性声明</w:t>
      </w:r>
    </w:p>
    <w:p w:rsidR="0018722C">
      <w:pPr>
        <w:topLinePunct/>
      </w:pPr>
      <w:r>
        <w:t>本人声明所呈交的学位论文是我个人在导师指导下进行研究工作及取得的研究</w:t>
      </w:r>
      <w:r>
        <w:t>成果。尽我所知，除了文中特别加以标注和致谢的地方外，论文中不包含其他人已经</w:t>
      </w:r>
      <w:r>
        <w:t>发表或撰写过的研究成果，也不包含为获得</w:t>
      </w:r>
      <w:r>
        <w:t>ft东财经大学或其它教育机构的学位或证</w:t>
      </w:r>
      <w:r>
        <w:t>书而使用过的材料。与我一同工作的同志对本研究所做的任何贡献均已在论文中作了明确的说明并表示了谢意。</w:t>
      </w:r>
    </w:p>
    <w:p w:rsidR="0018722C">
      <w:pPr>
        <w:topLinePunct/>
      </w:pPr>
      <w:r>
        <w:rPr>
          <w:rFonts w:cstheme="minorBidi" w:hAnsiTheme="minorHAnsi" w:eastAsiaTheme="minorHAnsi" w:asciiTheme="minorHAnsi"/>
        </w:rPr>
        <w:t>学位</w:t>
      </w:r>
      <w:r>
        <w:rPr>
          <w:rFonts w:cstheme="minorBidi" w:hAnsiTheme="minorHAnsi" w:eastAsiaTheme="minorHAnsi" w:asciiTheme="minorHAnsi"/>
        </w:rPr>
        <w:t>论</w:t>
      </w:r>
      <w:r>
        <w:rPr>
          <w:rFonts w:cstheme="minorBidi" w:hAnsiTheme="minorHAnsi" w:eastAsiaTheme="minorHAnsi" w:asciiTheme="minorHAnsi"/>
        </w:rPr>
        <w:t>文</w:t>
      </w:r>
      <w:r>
        <w:rPr>
          <w:rFonts w:cstheme="minorBidi" w:hAnsiTheme="minorHAnsi" w:eastAsiaTheme="minorHAnsi" w:asciiTheme="minorHAnsi"/>
        </w:rPr>
        <w:t>作</w:t>
      </w:r>
      <w:r>
        <w:rPr>
          <w:rFonts w:cstheme="minorBidi" w:hAnsiTheme="minorHAnsi" w:eastAsiaTheme="minorHAnsi" w:asciiTheme="minorHAnsi"/>
        </w:rPr>
        <w:t>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rPr>
        <w:t>日</w:t>
      </w:r>
      <w:r>
        <w:rPr>
          <w:rFonts w:cstheme="minorBidi" w:hAnsiTheme="minorHAnsi" w:eastAsiaTheme="minorHAnsi" w:asciiTheme="minorHAnsi"/>
        </w:rPr>
        <w:t>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p w:rsidR="0018722C">
      <w:pPr>
        <w:topLinePunct/>
      </w:pPr>
      <w:r>
        <w:rPr>
          <w:rFonts w:cstheme="minorBidi" w:hAnsiTheme="minorHAnsi" w:eastAsiaTheme="minorHAnsi" w:asciiTheme="minorHAnsi" w:ascii="黑体" w:hAnsi="黑体" w:eastAsia="黑体" w:cs="黑体"/>
          <w:b/>
        </w:rPr>
        <w:t>山东财经大学学位论文使用授权声明</w:t>
      </w:r>
    </w:p>
    <w:p w:rsidR="0018722C">
      <w:pPr>
        <w:topLinePunct/>
      </w:pPr>
      <w:r>
        <w:t>本人完全同意ft</w:t>
      </w:r>
      <w:r>
        <w:t>东财经大学有权使用本学位论文</w:t>
      </w:r>
      <w:r>
        <w:t>（</w:t>
      </w:r>
      <w:r>
        <w:t>包括但不限于其印刷版和电子版</w:t>
      </w:r>
      <w:r>
        <w:t>）</w:t>
      </w:r>
      <w:r>
        <w:t>，</w:t>
      </w:r>
      <w:r>
        <w:t>使用方式包括但不限于：保留学位论文，按规定向国家有关部门</w:t>
      </w:r>
      <w:r>
        <w:t>（</w:t>
      </w:r>
      <w:r>
        <w:t>机构</w:t>
      </w:r>
      <w:r>
        <w:t>）</w:t>
      </w:r>
      <w:r>
        <w:t>送交</w:t>
      </w:r>
      <w:r>
        <w:t>学位论文，以学术交流为目的赠送和交换学位论文，允许学位论文被查阅、借阅和复印，将学位论文的全部或部分内容编入有关数据库进行检索，采用影印、缩印或其他复制手段保存学位论文。</w:t>
      </w:r>
    </w:p>
    <w:p w:rsidR="0018722C">
      <w:pPr>
        <w:topLinePunct/>
      </w:pPr>
      <w:r>
        <w:t>保密学位论文在解密后的使用授权同上。</w:t>
      </w:r>
    </w:p>
    <w:tbl>
      <w:tblPr>
        <w:tblW w:w="0" w:type="auto"/>
        <w:tblInd w:w="1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96"/>
        <w:gridCol w:w="2271"/>
        <w:gridCol w:w="745"/>
        <w:gridCol w:w="720"/>
        <w:gridCol w:w="530"/>
      </w:tblGrid>
      <w:tr>
        <w:trPr>
          <w:trHeight w:val="560" w:hRule="atLeast"/>
        </w:trPr>
        <w:tc>
          <w:tcPr>
            <w:tcW w:w="3496" w:type="dxa"/>
          </w:tcPr>
          <w:p w:rsidR="0018722C">
            <w:pPr>
              <w:topLinePunct/>
              <w:ind w:leftChars="0" w:left="0" w:rightChars="0" w:right="0" w:firstLineChars="0" w:firstLine="0"/>
              <w:spacing w:line="240" w:lineRule="atLeast"/>
            </w:pPr>
            <w:r>
              <w:rPr>
                <w:rFonts w:ascii="宋体" w:eastAsia="宋体" w:hint="eastAsia"/>
              </w:rPr>
              <w:t>学位论文作者签名：</w:t>
            </w:r>
          </w:p>
        </w:tc>
        <w:tc>
          <w:tcPr>
            <w:tcW w:w="2271" w:type="dxa"/>
          </w:tcPr>
          <w:p w:rsidR="0018722C">
            <w:pPr>
              <w:topLinePunct/>
              <w:ind w:leftChars="0" w:left="0" w:rightChars="0" w:right="0" w:firstLineChars="0" w:firstLine="0"/>
              <w:spacing w:line="240" w:lineRule="atLeast"/>
            </w:pPr>
            <w:r>
              <w:rPr>
                <w:rFonts w:ascii="宋体" w:eastAsia="宋体" w:hint="eastAsia"/>
              </w:rPr>
              <w:t>日期：</w:t>
            </w:r>
          </w:p>
        </w:tc>
        <w:tc>
          <w:tcPr>
            <w:tcW w:w="745" w:type="dxa"/>
          </w:tcPr>
          <w:p w:rsidR="0018722C">
            <w:pPr>
              <w:topLinePunct/>
              <w:ind w:leftChars="0" w:left="0" w:rightChars="0" w:right="0" w:firstLineChars="0" w:firstLine="0"/>
              <w:spacing w:line="240" w:lineRule="atLeast"/>
            </w:pPr>
            <w:r>
              <w:rPr>
                <w:rFonts w:ascii="宋体" w:eastAsia="宋体" w:hint="eastAsia"/>
              </w:rPr>
              <w:t>年</w:t>
            </w:r>
          </w:p>
        </w:tc>
        <w:tc>
          <w:tcPr>
            <w:tcW w:w="720" w:type="dxa"/>
          </w:tcPr>
          <w:p w:rsidR="0018722C">
            <w:pPr>
              <w:topLinePunct/>
              <w:ind w:leftChars="0" w:left="0" w:rightChars="0" w:right="0" w:firstLineChars="0" w:firstLine="0"/>
              <w:spacing w:line="240" w:lineRule="atLeast"/>
            </w:pPr>
            <w:r>
              <w:rPr>
                <w:rFonts w:ascii="宋体" w:eastAsia="宋体" w:hint="eastAsia"/>
              </w:rPr>
              <w:t>月</w:t>
            </w:r>
          </w:p>
        </w:tc>
        <w:tc>
          <w:tcPr>
            <w:tcW w:w="530" w:type="dxa"/>
          </w:tcPr>
          <w:p w:rsidR="0018722C">
            <w:pPr>
              <w:topLinePunct/>
              <w:ind w:leftChars="0" w:left="0" w:rightChars="0" w:right="0" w:firstLineChars="0" w:firstLine="0"/>
              <w:spacing w:line="240" w:lineRule="atLeast"/>
            </w:pPr>
            <w:r>
              <w:rPr>
                <w:rFonts w:ascii="宋体" w:eastAsia="宋体" w:hint="eastAsia"/>
              </w:rPr>
              <w:t>日</w:t>
            </w:r>
          </w:p>
        </w:tc>
      </w:tr>
      <w:tr>
        <w:trPr>
          <w:trHeight w:val="560" w:hRule="atLeast"/>
        </w:trPr>
        <w:tc>
          <w:tcPr>
            <w:tcW w:w="34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指导教师签名：</w:t>
            </w:r>
          </w:p>
        </w:tc>
        <w:tc>
          <w:tcPr>
            <w:tcW w:w="22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日期：</w:t>
            </w:r>
          </w:p>
        </w:tc>
        <w:tc>
          <w:tcPr>
            <w:tcW w:w="7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w:t>
            </w:r>
          </w:p>
        </w:tc>
        <w:tc>
          <w:tcPr>
            <w:tcW w:w="7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月</w:t>
            </w:r>
          </w:p>
        </w:tc>
        <w:tc>
          <w:tcPr>
            <w:tcW w:w="5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w:t>
            </w:r>
          </w:p>
        </w:tc>
      </w:tr>
    </w:tbl>
    <w:p w:rsidR="0018722C">
      <w:pPr>
        <w:topLinePunct/>
        <w:pStyle w:val="affa"/>
      </w:pPr>
    </w:p>
    <w:p w:rsidR="0018722C">
      <w:pPr>
        <w:pStyle w:val="af6"/>
        <w:topLinePunct/>
      </w:pPr>
      <w:bookmarkStart w:id="88221" w:name="_Ref66588221"/>
      <w:bookmarkStart w:id="667033" w:name="_Toc686667033"/>
      <w:bookmarkStart w:name="中文摘要 " w:id="3"/>
      <w:bookmarkEnd w:id="3"/>
      <w:r/>
      <w:r>
        <w:t>摘</w:t>
      </w:r>
      <w:r w:rsidR="004F241D">
        <w:t xml:space="preserve">  </w:t>
      </w:r>
      <w:r w:rsidR="004F241D">
        <w:t xml:space="preserve">要</w:t>
      </w:r>
      <w:bookmarkEnd w:id="667033"/>
    </w:p>
    <w:bookmarkEnd w:id="88221"/>
    <w:p w:rsidR="0018722C">
      <w:pPr>
        <w:pStyle w:val="aff0"/>
        <w:topLinePunct/>
      </w:pPr>
      <w:r>
        <w:t>就业是民生之本，出口贸易发展对一国就业具有重要作用。论文对货物和服务贸易出口对我国就业贡献进行比较分析。本文分为四章，具体安排如下：</w:t>
      </w:r>
    </w:p>
    <w:p w:rsidR="0018722C">
      <w:pPr>
        <w:pStyle w:val="aff0"/>
        <w:topLinePunct/>
      </w:pPr>
      <w:r>
        <w:t>第一章为绪论，其具体内容是选题背景、研究意义、研究思路、技术手段以及创新点和难点。</w:t>
      </w:r>
    </w:p>
    <w:p w:rsidR="0018722C">
      <w:pPr>
        <w:pStyle w:val="aff0"/>
        <w:topLinePunct/>
      </w:pPr>
      <w:r>
        <w:t>第二章是关于我国货物、服务贸易出口以及就业现状的分析。通过具体行业案例对其存在的问题进行剖析。</w:t>
      </w:r>
    </w:p>
    <w:p w:rsidR="0018722C">
      <w:pPr>
        <w:pStyle w:val="aff0"/>
        <w:topLinePunct/>
      </w:pPr>
      <w:r>
        <w:t>第三章是货物贸易出口和服务贸易出口对就业对比影响的实证研究，采用因果分</w:t>
      </w:r>
      <w:r>
        <w:t>析方法对各变量间的关系进行分析，得出的结论是：货物贸易出口、服务贸易出口是引起国内总就业变化的原因，总体来说服务贸易出口更能促进我国就业的增长。</w:t>
      </w:r>
    </w:p>
    <w:p w:rsidR="0018722C">
      <w:pPr>
        <w:pStyle w:val="aff0"/>
        <w:topLinePunct/>
      </w:pPr>
      <w:r>
        <w:t>第四章是在总结相关理论和实证结果基础上提出政策建议。本文研究结果表明，</w:t>
      </w:r>
      <w:r>
        <w:t>从三大产业层面分析，货物和服务出口都能促进各产业的增长；从总体对比情况得出，</w:t>
      </w:r>
      <w:r>
        <w:t>服务贸易的增长能够比货物贸易出口增长对国内总就业起到更好的促进作用，发展服务业对促进国内就业水平作用更大，最后给出相应政策建议</w:t>
      </w:r>
    </w:p>
    <w:p w:rsidR="0018722C">
      <w:pPr>
        <w:pStyle w:val="aff"/>
        <w:topLinePunct/>
      </w:pPr>
      <w:r>
        <w:rPr>
          <w:rStyle w:val="afe"/>
          <w:rFonts w:ascii="Times New Roman" w:eastAsia="黑体" w:hint="eastAsia"/>
        </w:rPr>
        <w:t>关键词：</w:t>
      </w:r>
      <w:r>
        <w:rPr>
          <w:rFonts w:ascii="黑体" w:eastAsia="黑体" w:hint="eastAsia"/>
        </w:rPr>
        <w:t>货物出口</w:t>
      </w:r>
      <w:r w:rsidRPr="00000000">
        <w:t xml:space="preserve">； </w:t>
      </w:r>
      <w:r w:rsidRPr="00000000">
        <w:t>服务出口</w:t>
      </w:r>
      <w:r w:rsidRPr="00000000">
        <w:t xml:space="preserve">； </w:t>
      </w:r>
      <w:r w:rsidRPr="00000000">
        <w:t>就业</w:t>
      </w:r>
    </w:p>
    <w:p w:rsidR="0018722C">
      <w:pPr>
        <w:pStyle w:val="afff2"/>
        <w:topLinePunct/>
      </w:pPr>
      <w:bookmarkStart w:id="667034" w:name="_Toc686667034"/>
      <w:bookmarkStart w:name="英文摘要 " w:id="4"/>
      <w:bookmarkEnd w:id="4"/>
      <w:r>
        <w:rPr>
          <w:b/>
        </w:rPr>
        <w:t>Abstract</w:t>
      </w:r>
      <w:bookmarkEnd w:id="667034"/>
    </w:p>
    <w:p w:rsidR="0018722C">
      <w:pPr>
        <w:pStyle w:val="afc"/>
        <w:topLinePunct/>
      </w:pPr>
      <w:r>
        <w:rPr>
          <w:rFonts w:ascii="Times New Roman"/>
        </w:rPr>
        <w:t>Employment is vital to people's livelihood, the export of foreign trade is an important factor that affects the domestic employment. This paper does the comparative analysis on export trade in goods and services in order to find which one have a larger impact on employment of our country. Article has four parts:</w:t>
      </w:r>
    </w:p>
    <w:p w:rsidR="0018722C">
      <w:pPr>
        <w:pStyle w:val="afc"/>
        <w:topLinePunct/>
      </w:pPr>
      <w:r>
        <w:rPr>
          <w:rFonts w:ascii="Times New Roman"/>
        </w:rPr>
        <w:t>The first chapter gives the research idea of this article, technology and possible innovation points and difficulties.</w:t>
      </w:r>
    </w:p>
    <w:p w:rsidR="0018722C">
      <w:pPr>
        <w:pStyle w:val="afc"/>
        <w:topLinePunct/>
      </w:pPr>
      <w:r>
        <w:rPr>
          <w:rFonts w:ascii="Times New Roman" w:eastAsia="Times New Roman"/>
        </w:rPr>
        <w:t>The second chapter is about the present situation of the</w:t>
      </w:r>
      <w:r>
        <w:rPr>
          <w:rFonts w:ascii="Times New Roman" w:eastAsia="Times New Roman"/>
        </w:rPr>
        <w:t> </w:t>
      </w:r>
      <w:r>
        <w:rPr>
          <w:rFonts w:ascii="Times New Roman" w:eastAsia="Times New Roman"/>
        </w:rPr>
        <w:t>export</w:t>
      </w:r>
      <w:r>
        <w:rPr>
          <w:rFonts w:ascii="Times New Roman" w:eastAsia="Times New Roman"/>
        </w:rPr>
        <w:t> </w:t>
      </w:r>
      <w:r>
        <w:rPr>
          <w:rFonts w:ascii="Times New Roman" w:eastAsia="Times New Roman"/>
        </w:rPr>
        <w:t>in</w:t>
      </w:r>
      <w:r w:rsidRPr="00000000">
        <w:tab/>
        <w:t>goods</w:t>
      </w:r>
      <w:r>
        <w:t xml:space="preserve">, </w:t>
      </w:r>
      <w:r>
        <w:rPr>
          <w:rFonts w:ascii="Times New Roman" w:eastAsia="Times New Roman"/>
        </w:rPr>
        <w:t>services</w:t>
      </w:r>
    </w:p>
    <w:p w:rsidR="0018722C">
      <w:pPr>
        <w:pStyle w:val="afc"/>
        <w:topLinePunct/>
      </w:pPr>
      <w:r>
        <w:rPr>
          <w:rFonts w:ascii="Times New Roman"/>
        </w:rPr>
        <w:t/>
      </w:r>
      <w:r>
        <w:rPr>
          <w:rFonts w:ascii="Times New Roman"/>
        </w:rPr>
        <w:t>T</w:t>
      </w:r>
      <w:r>
        <w:rPr>
          <w:rFonts w:ascii="Times New Roman"/>
        </w:rPr>
        <w:t>rade and employment status. Through specific industries case, this paper analyzed the existing problems.</w:t>
      </w:r>
    </w:p>
    <w:p w:rsidR="0018722C">
      <w:pPr>
        <w:pStyle w:val="afc"/>
        <w:topLinePunct/>
      </w:pPr>
      <w:r>
        <w:rPr>
          <w:rFonts w:ascii="Times New Roman"/>
        </w:rPr>
        <w:t>The third chapter is the empirical study on the contrast between the export in goods and service export</w:t>
      </w:r>
      <w:r w:rsidR="004B696B">
        <w:rPr>
          <w:rFonts w:ascii="Times New Roman"/>
        </w:rPr>
        <w:t>. At last draw the conclusion: exports of goods and services trade export is the cause of the change of the total domestic employment, and overall service trade exports more can promote the growth of our country's employment.</w:t>
      </w:r>
    </w:p>
    <w:p w:rsidR="0018722C">
      <w:pPr>
        <w:pStyle w:val="afc"/>
        <w:topLinePunct/>
      </w:pPr>
      <w:r>
        <w:rPr>
          <w:rFonts w:ascii="Times New Roman"/>
        </w:rPr>
        <w:t>In the fourth chapter, this paper summarizes the related theoretical and empirical analysis result, it is concluded that trade in goods and services trade promote employment. The results showed that from</w:t>
      </w:r>
      <w:r>
        <w:rPr>
          <w:rFonts w:ascii="Times New Roman"/>
        </w:rPr>
        <w:t> </w:t>
      </w:r>
      <w:r>
        <w:rPr>
          <w:rFonts w:ascii="Times New Roman"/>
        </w:rPr>
        <w:t>the</w:t>
      </w:r>
      <w:r>
        <w:rPr>
          <w:rFonts w:ascii="Times New Roman"/>
        </w:rPr>
        <w:t> </w:t>
      </w:r>
      <w:r>
        <w:rPr>
          <w:rFonts w:ascii="Times New Roman"/>
        </w:rPr>
        <w:t>three</w:t>
      </w:r>
      <w:r w:rsidRPr="00000000">
        <w:tab/>
        <w:t>industry level analysis, exports of</w:t>
      </w:r>
      <w:r>
        <w:rPr>
          <w:rFonts w:ascii="Times New Roman"/>
        </w:rPr>
        <w:t> </w:t>
      </w:r>
      <w:r>
        <w:rPr>
          <w:rFonts w:ascii="Times New Roman"/>
        </w:rPr>
        <w:t>goods</w:t>
      </w:r>
      <w:r>
        <w:rPr>
          <w:rFonts w:ascii="Times New Roman"/>
        </w:rPr>
        <w:t> </w:t>
      </w:r>
      <w:r>
        <w:rPr>
          <w:rFonts w:ascii="Times New Roman"/>
        </w:rPr>
        <w:t>and services can promote the growth of industries; According to the comparison, the growth of trade in services can play a better role in promoting the total domestic employment than trade in goods export, developing services in trade are more important to promote domestic employment level. In</w:t>
      </w:r>
      <w:r>
        <w:rPr>
          <w:rFonts w:ascii="Times New Roman"/>
        </w:rPr>
        <w:t> </w:t>
      </w:r>
      <w:r>
        <w:rPr>
          <w:rFonts w:ascii="Times New Roman"/>
        </w:rPr>
        <w:t>the</w:t>
      </w:r>
      <w:r>
        <w:rPr>
          <w:rFonts w:ascii="Times New Roman"/>
        </w:rPr>
        <w:t> </w:t>
      </w:r>
      <w:r>
        <w:rPr>
          <w:rFonts w:ascii="Times New Roman"/>
        </w:rPr>
        <w:t>end</w:t>
      </w:r>
      <w:r w:rsidR="004B696B">
        <w:t>,</w:t>
      </w:r>
      <w:r w:rsidR="004B696B">
        <w:t xml:space="preserve"> </w:t>
      </w:r>
      <w:r w:rsidR="004B696B">
        <w:t>this</w:t>
      </w:r>
      <w:r>
        <w:rPr>
          <w:rFonts w:ascii="Times New Roman"/>
        </w:rPr>
        <w:t> </w:t>
      </w:r>
      <w:r>
        <w:rPr>
          <w:rFonts w:ascii="Times New Roman"/>
        </w:rPr>
        <w:t>paper</w:t>
      </w:r>
      <w:r w:rsidRPr="00000000">
        <w:tab/>
        <w:t>gives some policy</w:t>
      </w:r>
      <w:r>
        <w:rPr>
          <w:rFonts w:ascii="Times New Roman"/>
        </w:rPr>
        <w:t> </w:t>
      </w:r>
      <w:r>
        <w:rPr>
          <w:rFonts w:ascii="Times New Roman"/>
        </w:rPr>
        <w:t>recommendations.</w:t>
      </w:r>
    </w:p>
    <w:p w:rsidR="0018722C">
      <w:pPr>
        <w:pStyle w:val="aff"/>
        <w:topLinePunct/>
      </w:pPr>
      <w:r>
        <w:rPr>
          <w:rStyle w:val="afe"/>
          <w:rFonts w:cstheme="minorBidi" w:hAnsiTheme="minorHAnsi" w:eastAsiaTheme="minorHAnsi" w:asciiTheme="minorHAnsi" w:ascii="Times New Roman" w:hAnsi="Times New Roman" w:eastAsia="黑体" w:cs="Times New Roman"/>
          <w:b/>
        </w:rPr>
        <w:t>Keywords: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Goods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export</w:t>
      </w:r>
      <w:r w:rsidRPr="00000000">
        <w:rPr>
          <w:rFonts w:cstheme="minorBidi" w:hAnsiTheme="minorHAnsi" w:eastAsiaTheme="minorHAnsi" w:asciiTheme="minorHAnsi" w:ascii="Times New Roman" w:hAnsi="Times New Roman" w:eastAsia="Times New Roman" w:cs="Times New Roman"/>
          <w:b/>
        </w:rPr>
        <w:t xml:space="preserve">; </w:t>
      </w:r>
      <w:r w:rsidRPr="00000000">
        <w:rPr>
          <w:rFonts w:cstheme="minorBidi" w:hAnsiTheme="minorHAnsi" w:eastAsiaTheme="minorHAnsi" w:asciiTheme="minorHAnsi" w:ascii="Times New Roman" w:hAnsi="Times New Roman" w:eastAsia="Times New Roman" w:cs="Times New Roman"/>
          <w:b/>
        </w:rPr>
        <w:t>Service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export</w:t>
      </w:r>
      <w:r w:rsidRPr="00000000">
        <w:rPr>
          <w:rFonts w:cstheme="minorBidi" w:hAnsiTheme="minorHAnsi" w:eastAsiaTheme="minorHAnsi" w:asciiTheme="minorHAnsi" w:ascii="Times New Roman" w:hAnsi="Times New Roman" w:eastAsia="Times New Roman" w:cs="Times New Roman"/>
          <w:b/>
        </w:rPr>
        <w:t xml:space="preserve">; </w:t>
      </w:r>
      <w:r w:rsidRPr="00000000">
        <w:rPr>
          <w:rFonts w:cstheme="minorBidi" w:hAnsiTheme="minorHAnsi" w:eastAsiaTheme="minorHAnsi" w:asciiTheme="minorHAnsi" w:ascii="Times New Roman" w:hAnsi="Times New Roman" w:eastAsia="Times New Roman" w:cs="Times New Roman"/>
          <w:b/>
        </w:rPr>
        <w:t>Employment</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"_Toc686667033"</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_Toc686667033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"_Toc686667034"</w:instrText>
      </w:r>
      <w:r>
        <w:fldChar w:fldCharType="separate"/>
      </w:r>
      <w:r>
        <w:rPr>
          <w:b/>
        </w:rPr>
        <w:t>Abstract</w:t>
      </w:r>
      <w:r>
        <w:fldChar w:fldCharType="end"/>
      </w:r>
      <w:r>
        <w:rPr>
          <w:noProof/>
          <w:webHidden/>
        </w:rPr>
        <w:tab/>
      </w:r>
      <w:r>
        <w:rPr>
          <w:noProof/>
          <w:webHidden/>
        </w:rPr>
        <w:fldChar w:fldCharType="begin"/>
      </w:r>
      <w:r>
        <w:rPr>
          <w:noProof/>
          <w:webHidden/>
        </w:rPr>
        <w:instrText> PAGEREF _Toc686667034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"_Toc686667035"</w:instrText>
      </w:r>
      <w:r>
        <w:fldChar w:fldCharType="separate"/>
      </w:r>
      <w:r/>
      <w:r/>
      <w:r>
        <w:t>第</w:t>
      </w:r>
      <w:r/>
      <w:r>
        <w:t>1</w:t>
      </w:r>
      <w:r/>
      <w:r>
        <w:t>章</w:t>
      </w:r>
      <w:r>
        <w:t xml:space="preserve">  </w:t>
      </w:r>
      <w:r>
        <w:t>绪论</w:t>
      </w:r>
      <w:r>
        <w:fldChar w:fldCharType="end"/>
      </w:r>
      <w:r>
        <w:rPr>
          <w:noProof/>
          <w:webHidden/>
        </w:rPr>
        <w:tab/>
      </w:r>
      <w:r>
        <w:rPr>
          <w:noProof/>
          <w:webHidden/>
        </w:rPr>
        <w:fldChar w:fldCharType="begin"/>
      </w:r>
      <w:r>
        <w:rPr>
          <w:noProof/>
          <w:webHidden/>
        </w:rPr>
        <w:instrText> PAGEREF _Toc686667035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"_Toc686667036"</w:instrText>
      </w:r>
      <w:r>
        <w:fldChar w:fldCharType="separate"/>
      </w:r>
      <w:r>
        <w:t>1.1</w:t>
      </w:r>
      <w:r>
        <w:t xml:space="preserve"> </w:t>
      </w:r>
      <w:r/>
      <w:r/>
      <w:r>
        <w:t>选题背景及意义</w:t>
      </w:r>
      <w:r>
        <w:fldChar w:fldCharType="end"/>
      </w:r>
      <w:r>
        <w:rPr>
          <w:noProof/>
          <w:webHidden/>
        </w:rPr>
        <w:tab/>
      </w:r>
      <w:r>
        <w:rPr>
          <w:noProof/>
          <w:webHidden/>
        </w:rPr>
        <w:fldChar w:fldCharType="begin"/>
      </w:r>
      <w:r>
        <w:rPr>
          <w:noProof/>
          <w:webHidden/>
        </w:rPr>
        <w:instrText> PAGEREF _Toc686667036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"_Toc686667037"</w:instrText>
      </w:r>
      <w:r>
        <w:fldChar w:fldCharType="separate"/>
      </w:r>
      <w:r>
        <w:t>1.2</w:t>
      </w:r>
      <w:r>
        <w:t xml:space="preserve"> </w:t>
      </w:r>
      <w:r/>
      <w:r>
        <w:t>国内外文献综述</w:t>
      </w:r>
      <w:r>
        <w:fldChar w:fldCharType="end"/>
      </w:r>
      <w:r>
        <w:rPr>
          <w:noProof/>
          <w:webHidden/>
        </w:rPr>
        <w:tab/>
      </w:r>
      <w:r>
        <w:rPr>
          <w:noProof/>
          <w:webHidden/>
        </w:rPr>
        <w:fldChar w:fldCharType="begin"/>
      </w:r>
      <w:r>
        <w:rPr>
          <w:noProof/>
          <w:webHidden/>
        </w:rPr>
        <w:instrText> PAGEREF _Toc686667037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"_Toc686667038"</w:instrText>
      </w:r>
      <w:r>
        <w:fldChar w:fldCharType="separate"/>
      </w:r>
      <w:r>
        <w:t>1.2.1</w:t>
      </w:r>
      <w:r>
        <w:t xml:space="preserve"> </w:t>
      </w:r>
      <w:r>
        <w:t>关于货物出口贸易的研究综述</w:t>
      </w:r>
      <w:r>
        <w:fldChar w:fldCharType="end"/>
      </w:r>
      <w:r>
        <w:rPr>
          <w:noProof/>
          <w:webHidden/>
        </w:rPr>
        <w:tab/>
      </w:r>
      <w:r>
        <w:rPr>
          <w:noProof/>
          <w:webHidden/>
        </w:rPr>
        <w:fldChar w:fldCharType="begin"/>
      </w:r>
      <w:r>
        <w:rPr>
          <w:noProof/>
          <w:webHidden/>
        </w:rPr>
        <w:instrText> PAGEREF _Toc686667038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"_Toc686667039"</w:instrText>
      </w:r>
      <w:r>
        <w:fldChar w:fldCharType="separate"/>
      </w:r>
      <w:r>
        <w:t>1.2.2</w:t>
      </w:r>
      <w:r>
        <w:t xml:space="preserve"> </w:t>
      </w:r>
      <w:r>
        <w:t>关于服务出口贸易的研究综述</w:t>
      </w:r>
      <w:r>
        <w:fldChar w:fldCharType="end"/>
      </w:r>
      <w:r>
        <w:rPr>
          <w:noProof/>
          <w:webHidden/>
        </w:rPr>
        <w:tab/>
      </w:r>
      <w:r>
        <w:rPr>
          <w:noProof/>
          <w:webHidden/>
        </w:rPr>
        <w:fldChar w:fldCharType="begin"/>
      </w:r>
      <w:r>
        <w:rPr>
          <w:noProof/>
          <w:webHidden/>
        </w:rPr>
        <w:instrText> PAGEREF _Toc686667039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"_Toc686667040"</w:instrText>
      </w:r>
      <w:r>
        <w:fldChar w:fldCharType="separate"/>
      </w:r>
      <w:r>
        <w:t>1.2.3</w:t>
      </w:r>
      <w:r>
        <w:t xml:space="preserve"> </w:t>
      </w:r>
      <w:r>
        <w:t>关于就业的研究综述</w:t>
      </w:r>
      <w:r>
        <w:fldChar w:fldCharType="end"/>
      </w:r>
      <w:r>
        <w:rPr>
          <w:noProof/>
          <w:webHidden/>
        </w:rPr>
        <w:tab/>
      </w:r>
      <w:r>
        <w:rPr>
          <w:noProof/>
          <w:webHidden/>
        </w:rPr>
        <w:fldChar w:fldCharType="begin"/>
      </w:r>
      <w:r>
        <w:rPr>
          <w:noProof/>
          <w:webHidden/>
        </w:rPr>
        <w:instrText> PAGEREF _Toc686667040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"_Toc686667041"</w:instrText>
      </w:r>
      <w:r>
        <w:fldChar w:fldCharType="separate"/>
      </w:r>
      <w:r>
        <w:t>1.2.4</w:t>
      </w:r>
      <w:r>
        <w:t xml:space="preserve"> </w:t>
      </w:r>
      <w:r>
        <w:t>关于货物贸易或服务贸易促进国民就业的研究综述</w:t>
      </w:r>
      <w:r>
        <w:fldChar w:fldCharType="end"/>
      </w:r>
      <w:r>
        <w:rPr>
          <w:noProof/>
          <w:webHidden/>
        </w:rPr>
        <w:tab/>
      </w:r>
      <w:r>
        <w:rPr>
          <w:noProof/>
          <w:webHidden/>
        </w:rPr>
        <w:fldChar w:fldCharType="begin"/>
      </w:r>
      <w:r>
        <w:rPr>
          <w:noProof/>
          <w:webHidden/>
        </w:rPr>
        <w:instrText> PAGEREF _Toc686667041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"_Toc686667042"</w:instrText>
      </w:r>
      <w:r>
        <w:fldChar w:fldCharType="separate"/>
      </w:r>
      <w:r>
        <w:t>1.2.5</w:t>
      </w:r>
      <w:r>
        <w:t xml:space="preserve"> </w:t>
      </w:r>
      <w:r>
        <w:t>关于出口与就业关系的理论综述</w:t>
      </w:r>
      <w:r>
        <w:fldChar w:fldCharType="end"/>
      </w:r>
      <w:r>
        <w:rPr>
          <w:noProof/>
          <w:webHidden/>
        </w:rPr>
        <w:tab/>
      </w:r>
      <w:r>
        <w:rPr>
          <w:noProof/>
          <w:webHidden/>
        </w:rPr>
        <w:fldChar w:fldCharType="begin"/>
      </w:r>
      <w:r>
        <w:rPr>
          <w:noProof/>
          <w:webHidden/>
        </w:rPr>
        <w:instrText> PAGEREF _Toc686667042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"_Toc686667043"</w:instrText>
      </w:r>
      <w:r>
        <w:fldChar w:fldCharType="separate"/>
      </w:r>
      <w:r>
        <w:t>1.3</w:t>
      </w:r>
      <w:r>
        <w:t xml:space="preserve"> </w:t>
      </w:r>
      <w:r/>
      <w:r/>
      <w:r>
        <w:t>研究思路与研究方法</w:t>
      </w:r>
      <w:r>
        <w:fldChar w:fldCharType="end"/>
      </w:r>
      <w:r>
        <w:rPr>
          <w:noProof/>
          <w:webHidden/>
        </w:rPr>
        <w:tab/>
      </w:r>
      <w:r>
        <w:rPr>
          <w:noProof/>
          <w:webHidden/>
        </w:rPr>
        <w:fldChar w:fldCharType="begin"/>
      </w:r>
      <w:r>
        <w:rPr>
          <w:noProof/>
          <w:webHidden/>
        </w:rPr>
        <w:instrText> PAGEREF _Toc686667043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"_Toc686667044"</w:instrText>
      </w:r>
      <w:r>
        <w:fldChar w:fldCharType="separate"/>
      </w:r>
      <w:r>
        <w:t>1.3.1</w:t>
      </w:r>
      <w:r>
        <w:t xml:space="preserve"> </w:t>
      </w:r>
      <w:r>
        <w:t>研究思路</w:t>
      </w:r>
      <w:r>
        <w:fldChar w:fldCharType="end"/>
      </w:r>
      <w:r>
        <w:rPr>
          <w:noProof/>
          <w:webHidden/>
        </w:rPr>
        <w:tab/>
      </w:r>
      <w:r>
        <w:rPr>
          <w:noProof/>
          <w:webHidden/>
        </w:rPr>
        <w:fldChar w:fldCharType="begin"/>
      </w:r>
      <w:r>
        <w:rPr>
          <w:noProof/>
          <w:webHidden/>
        </w:rPr>
        <w:instrText> PAGEREF _Toc686667044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"_Toc686667045"</w:instrText>
      </w:r>
      <w:r>
        <w:fldChar w:fldCharType="separate"/>
      </w:r>
      <w:r>
        <w:t>1.3.2</w:t>
      </w:r>
      <w:r>
        <w:t xml:space="preserve"> </w:t>
      </w:r>
      <w:r>
        <w:t>研究方法</w:t>
      </w:r>
      <w:r>
        <w:fldChar w:fldCharType="end"/>
      </w:r>
      <w:r>
        <w:rPr>
          <w:noProof/>
          <w:webHidden/>
        </w:rPr>
        <w:tab/>
      </w:r>
      <w:r>
        <w:rPr>
          <w:noProof/>
          <w:webHidden/>
        </w:rPr>
        <w:fldChar w:fldCharType="begin"/>
      </w:r>
      <w:r>
        <w:rPr>
          <w:noProof/>
          <w:webHidden/>
        </w:rPr>
        <w:instrText> PAGEREF _Toc686667045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"_Toc686667046"</w:instrText>
      </w:r>
      <w:r>
        <w:fldChar w:fldCharType="separate"/>
      </w:r>
      <w:r>
        <w:t>1.4</w:t>
      </w:r>
      <w:r>
        <w:t xml:space="preserve"> </w:t>
      </w:r>
      <w:r/>
      <w:r/>
      <w:r>
        <w:t>可能的创新点和不足之处</w:t>
      </w:r>
      <w:r>
        <w:fldChar w:fldCharType="end"/>
      </w:r>
      <w:r>
        <w:rPr>
          <w:noProof/>
          <w:webHidden/>
        </w:rPr>
        <w:tab/>
      </w:r>
      <w:r>
        <w:rPr>
          <w:noProof/>
          <w:webHidden/>
        </w:rPr>
        <w:fldChar w:fldCharType="begin"/>
      </w:r>
      <w:r>
        <w:rPr>
          <w:noProof/>
          <w:webHidden/>
        </w:rPr>
        <w:instrText> PAGEREF _Toc686667046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"_Toc686667047"</w:instrText>
      </w:r>
      <w:r>
        <w:fldChar w:fldCharType="separate"/>
      </w:r>
      <w:r>
        <w:t>1.4.1</w:t>
      </w:r>
      <w:r>
        <w:t xml:space="preserve"> </w:t>
      </w:r>
      <w:r>
        <w:t>可能的创新点</w:t>
      </w:r>
      <w:r>
        <w:fldChar w:fldCharType="end"/>
      </w:r>
      <w:r>
        <w:rPr>
          <w:noProof/>
          <w:webHidden/>
        </w:rPr>
        <w:tab/>
      </w:r>
      <w:r>
        <w:rPr>
          <w:noProof/>
          <w:webHidden/>
        </w:rPr>
        <w:fldChar w:fldCharType="begin"/>
      </w:r>
      <w:r>
        <w:rPr>
          <w:noProof/>
          <w:webHidden/>
        </w:rPr>
        <w:instrText> PAGEREF _Toc686667047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"_Toc686667048"</w:instrText>
      </w:r>
      <w:r>
        <w:fldChar w:fldCharType="separate"/>
      </w:r>
      <w:r>
        <w:t>1.4.2</w:t>
      </w:r>
      <w:r>
        <w:t xml:space="preserve"> </w:t>
      </w:r>
      <w:r>
        <w:t>存在的不足</w:t>
      </w:r>
      <w:r>
        <w:fldChar w:fldCharType="end"/>
      </w:r>
      <w:r>
        <w:rPr>
          <w:noProof/>
          <w:webHidden/>
        </w:rPr>
        <w:tab/>
      </w:r>
      <w:r>
        <w:rPr>
          <w:noProof/>
          <w:webHidden/>
        </w:rPr>
        <w:fldChar w:fldCharType="begin"/>
      </w:r>
      <w:r>
        <w:rPr>
          <w:noProof/>
          <w:webHidden/>
        </w:rPr>
        <w:instrText> PAGEREF _Toc686667048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"_Toc686667049"</w:instrText>
      </w:r>
      <w:r>
        <w:fldChar w:fldCharType="separate"/>
      </w:r>
      <w:r/>
      <w:r/>
      <w:r>
        <w:t>第</w:t>
      </w:r>
      <w:r/>
      <w:r>
        <w:t>2</w:t>
      </w:r>
      <w:r/>
      <w:r>
        <w:t>章</w:t>
      </w:r>
      <w:r>
        <w:t xml:space="preserve">  </w:t>
      </w:r>
      <w:r>
        <w:t>我国货物和服务出口贸易及就业的现状</w:t>
      </w:r>
      <w:r>
        <w:fldChar w:fldCharType="end"/>
      </w:r>
      <w:r>
        <w:rPr>
          <w:noProof/>
          <w:webHidden/>
        </w:rPr>
        <w:tab/>
      </w:r>
      <w:r>
        <w:rPr>
          <w:noProof/>
          <w:webHidden/>
        </w:rPr>
        <w:fldChar w:fldCharType="begin"/>
      </w:r>
      <w:r>
        <w:rPr>
          <w:noProof/>
          <w:webHidden/>
        </w:rPr>
        <w:instrText> PAGEREF _Toc686667049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"_Toc686667050"</w:instrText>
      </w:r>
      <w:r>
        <w:fldChar w:fldCharType="separate"/>
      </w:r>
      <w:r>
        <w:t>2.1</w:t>
      </w:r>
      <w:r>
        <w:t xml:space="preserve"> </w:t>
      </w:r>
      <w:r/>
      <w:r/>
      <w:r>
        <w:t>货物出口贸易的现状及特点</w:t>
      </w:r>
      <w:r>
        <w:fldChar w:fldCharType="end"/>
      </w:r>
      <w:r>
        <w:rPr>
          <w:noProof/>
          <w:webHidden/>
        </w:rPr>
        <w:tab/>
      </w:r>
      <w:r>
        <w:rPr>
          <w:noProof/>
          <w:webHidden/>
        </w:rPr>
        <w:fldChar w:fldCharType="begin"/>
      </w:r>
      <w:r>
        <w:rPr>
          <w:noProof/>
          <w:webHidden/>
        </w:rPr>
        <w:instrText> PAGEREF _Toc686667050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"_Toc686667051"</w:instrText>
      </w:r>
      <w:r>
        <w:fldChar w:fldCharType="separate"/>
      </w:r>
      <w:r>
        <w:t>2.1.1</w:t>
      </w:r>
      <w:r>
        <w:t xml:space="preserve"> </w:t>
      </w:r>
      <w:r>
        <w:t>我国货物出口贸易的特点</w:t>
      </w:r>
      <w:r>
        <w:fldChar w:fldCharType="end"/>
      </w:r>
      <w:r>
        <w:rPr>
          <w:noProof/>
          <w:webHidden/>
        </w:rPr>
        <w:tab/>
      </w:r>
      <w:r>
        <w:rPr>
          <w:noProof/>
          <w:webHidden/>
        </w:rPr>
        <w:fldChar w:fldCharType="begin"/>
      </w:r>
      <w:r>
        <w:rPr>
          <w:noProof/>
          <w:webHidden/>
        </w:rPr>
        <w:instrText> PAGEREF _Toc686667051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"_Toc686667052"</w:instrText>
      </w:r>
      <w:r>
        <w:fldChar w:fldCharType="separate"/>
      </w:r>
      <w:r>
        <w:t>2.1.2</w:t>
      </w:r>
      <w:r>
        <w:t xml:space="preserve"> </w:t>
      </w:r>
      <w:r>
        <w:t>我国货物出口贸易的现状</w:t>
      </w:r>
      <w:r>
        <w:fldChar w:fldCharType="end"/>
      </w:r>
      <w:r>
        <w:rPr>
          <w:noProof/>
          <w:webHidden/>
        </w:rPr>
        <w:tab/>
      </w:r>
      <w:r>
        <w:rPr>
          <w:noProof/>
          <w:webHidden/>
        </w:rPr>
        <w:fldChar w:fldCharType="begin"/>
      </w:r>
      <w:r>
        <w:rPr>
          <w:noProof/>
          <w:webHidden/>
        </w:rPr>
        <w:instrText> PAGEREF _Toc686667052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"_Toc686667053"</w:instrText>
      </w:r>
      <w:r>
        <w:fldChar w:fldCharType="separate"/>
      </w:r>
      <w:r>
        <w:t>2.2</w:t>
      </w:r>
      <w:r>
        <w:t xml:space="preserve"> </w:t>
      </w:r>
      <w:r/>
      <w:r/>
      <w:r>
        <w:t>服务出口贸易的现状及特点</w:t>
      </w:r>
      <w:r>
        <w:fldChar w:fldCharType="end"/>
      </w:r>
      <w:r>
        <w:rPr>
          <w:noProof/>
          <w:webHidden/>
        </w:rPr>
        <w:tab/>
      </w:r>
      <w:r>
        <w:rPr>
          <w:noProof/>
          <w:webHidden/>
        </w:rPr>
        <w:fldChar w:fldCharType="begin"/>
      </w:r>
      <w:r>
        <w:rPr>
          <w:noProof/>
          <w:webHidden/>
        </w:rPr>
        <w:instrText> PAGEREF _Toc686667053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"_Toc686667054"</w:instrText>
      </w:r>
      <w:r>
        <w:fldChar w:fldCharType="separate"/>
      </w:r>
      <w:r>
        <w:t>2.2.1</w:t>
      </w:r>
      <w:r>
        <w:t xml:space="preserve"> </w:t>
      </w:r>
      <w:r>
        <w:t>我国服务出口贸易的特点</w:t>
      </w:r>
      <w:r>
        <w:fldChar w:fldCharType="end"/>
      </w:r>
      <w:r>
        <w:rPr>
          <w:noProof/>
          <w:webHidden/>
        </w:rPr>
        <w:tab/>
      </w:r>
      <w:r>
        <w:rPr>
          <w:noProof/>
          <w:webHidden/>
        </w:rPr>
        <w:fldChar w:fldCharType="begin"/>
      </w:r>
      <w:r>
        <w:rPr>
          <w:noProof/>
          <w:webHidden/>
        </w:rPr>
        <w:instrText> PAGEREF _Toc686667054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"_Toc686667055"</w:instrText>
      </w:r>
      <w:r>
        <w:fldChar w:fldCharType="separate"/>
      </w:r>
      <w:r>
        <w:t>2.2.2</w:t>
      </w:r>
      <w:r>
        <w:t xml:space="preserve"> </w:t>
      </w:r>
      <w:r>
        <w:t>我国服务出口贸易的现状</w:t>
      </w:r>
      <w:r>
        <w:fldChar w:fldCharType="end"/>
      </w:r>
      <w:r>
        <w:rPr>
          <w:noProof/>
          <w:webHidden/>
        </w:rPr>
        <w:tab/>
      </w:r>
      <w:r>
        <w:rPr>
          <w:noProof/>
          <w:webHidden/>
        </w:rPr>
        <w:fldChar w:fldCharType="begin"/>
      </w:r>
      <w:r>
        <w:rPr>
          <w:noProof/>
          <w:webHidden/>
        </w:rPr>
        <w:instrText> PAGEREF _Toc686667055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"_Toc686667056"</w:instrText>
      </w:r>
      <w:r>
        <w:fldChar w:fldCharType="separate"/>
      </w:r>
      <w:r>
        <w:t>2.3</w:t>
      </w:r>
      <w:r>
        <w:t xml:space="preserve"> </w:t>
      </w:r>
      <w:r/>
      <w:r/>
      <w:r>
        <w:t>我国就业的现状及特点</w:t>
      </w:r>
      <w:r>
        <w:fldChar w:fldCharType="end"/>
      </w:r>
      <w:r>
        <w:rPr>
          <w:noProof/>
          <w:webHidden/>
        </w:rPr>
        <w:tab/>
      </w:r>
      <w:r>
        <w:rPr>
          <w:noProof/>
          <w:webHidden/>
        </w:rPr>
        <w:fldChar w:fldCharType="begin"/>
      </w:r>
      <w:r>
        <w:rPr>
          <w:noProof/>
          <w:webHidden/>
        </w:rPr>
        <w:instrText> PAGEREF _Toc686667056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"_Toc686667057"</w:instrText>
      </w:r>
      <w:r>
        <w:fldChar w:fldCharType="separate"/>
      </w:r>
      <w:r>
        <w:t>2.3.1</w:t>
      </w:r>
      <w:r>
        <w:t xml:space="preserve"> </w:t>
      </w:r>
      <w:r>
        <w:t>人口总量多，就业问题突出</w:t>
      </w:r>
      <w:r>
        <w:fldChar w:fldCharType="end"/>
      </w:r>
      <w:r>
        <w:rPr>
          <w:noProof/>
          <w:webHidden/>
        </w:rPr>
        <w:tab/>
      </w:r>
      <w:r>
        <w:rPr>
          <w:noProof/>
          <w:webHidden/>
        </w:rPr>
        <w:fldChar w:fldCharType="begin"/>
      </w:r>
      <w:r>
        <w:rPr>
          <w:noProof/>
          <w:webHidden/>
        </w:rPr>
        <w:instrText> PAGEREF _Toc686667057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"_Toc686667058"</w:instrText>
      </w:r>
      <w:r>
        <w:fldChar w:fldCharType="separate"/>
      </w:r>
      <w:r>
        <w:t>3.3.1</w:t>
      </w:r>
      <w:r>
        <w:t xml:space="preserve"> </w:t>
      </w:r>
      <w:r>
        <w:t>失业问题多位一体，长期存在</w:t>
      </w:r>
      <w:r>
        <w:fldChar w:fldCharType="end"/>
      </w:r>
      <w:r>
        <w:rPr>
          <w:noProof/>
          <w:webHidden/>
        </w:rPr>
        <w:tab/>
      </w:r>
      <w:r>
        <w:rPr>
          <w:noProof/>
          <w:webHidden/>
        </w:rPr>
        <w:fldChar w:fldCharType="begin"/>
      </w:r>
      <w:r>
        <w:rPr>
          <w:noProof/>
          <w:webHidden/>
        </w:rPr>
        <w:instrText> PAGEREF _Toc686667058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"_Toc686667059"</w:instrText>
      </w:r>
      <w:r>
        <w:fldChar w:fldCharType="separate"/>
      </w:r>
      <w:r>
        <w:t>3.3.2</w:t>
      </w:r>
      <w:r>
        <w:t xml:space="preserve"> </w:t>
      </w:r>
      <w:r>
        <w:t>出口受阻，就业受影响严重</w:t>
      </w:r>
      <w:r>
        <w:fldChar w:fldCharType="end"/>
      </w:r>
      <w:r>
        <w:rPr>
          <w:noProof/>
          <w:webHidden/>
        </w:rPr>
        <w:tab/>
      </w:r>
      <w:r>
        <w:rPr>
          <w:noProof/>
          <w:webHidden/>
        </w:rPr>
        <w:fldChar w:fldCharType="begin"/>
      </w:r>
      <w:r>
        <w:rPr>
          <w:noProof/>
          <w:webHidden/>
        </w:rPr>
        <w:instrText> PAGEREF _Toc686667059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"_Toc686667060"</w:instrText>
      </w:r>
      <w:r>
        <w:fldChar w:fldCharType="separate"/>
      </w:r>
      <w:r>
        <w:t>3.3.3</w:t>
      </w:r>
      <w:r>
        <w:t xml:space="preserve"> </w:t>
      </w:r>
      <w:r>
        <w:t>真实的失业率到底为多少</w:t>
      </w:r>
      <w:r>
        <w:fldChar w:fldCharType="end"/>
      </w:r>
      <w:r>
        <w:rPr>
          <w:noProof/>
          <w:webHidden/>
        </w:rPr>
        <w:tab/>
      </w:r>
      <w:r>
        <w:rPr>
          <w:noProof/>
          <w:webHidden/>
        </w:rPr>
        <w:fldChar w:fldCharType="begin"/>
      </w:r>
      <w:r>
        <w:rPr>
          <w:noProof/>
          <w:webHidden/>
        </w:rPr>
        <w:instrText> PAGEREF _Toc686667060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"_Toc686667061"</w:instrText>
      </w:r>
      <w:r>
        <w:fldChar w:fldCharType="separate"/>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_Toc686667061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"_Toc686667062"</w:instrText>
      </w:r>
      <w:r>
        <w:fldChar w:fldCharType="separate"/>
      </w:r>
      <w:r/>
      <w:r/>
      <w:r>
        <w:t>第</w:t>
      </w:r>
      <w:r/>
      <w:r>
        <w:t>3</w:t>
      </w:r>
      <w:r/>
      <w:r>
        <w:t>章</w:t>
      </w:r>
      <w:r>
        <w:t xml:space="preserve">  </w:t>
      </w:r>
      <w:r>
        <w:t>我国货物与服务出口贸易对国内就业贡献的比较研究</w:t>
      </w:r>
      <w:r>
        <w:fldChar w:fldCharType="end"/>
      </w:r>
      <w:r>
        <w:rPr>
          <w:noProof/>
          <w:webHidden/>
        </w:rPr>
        <w:tab/>
      </w:r>
      <w:r>
        <w:rPr>
          <w:noProof/>
          <w:webHidden/>
        </w:rPr>
        <w:fldChar w:fldCharType="begin"/>
      </w:r>
      <w:r>
        <w:rPr>
          <w:noProof/>
          <w:webHidden/>
        </w:rPr>
        <w:instrText> PAGEREF _Toc686667062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"_Toc686667063"</w:instrText>
      </w:r>
      <w:r>
        <w:fldChar w:fldCharType="separate"/>
      </w:r>
      <w:r>
        <w:t>3.1</w:t>
      </w:r>
      <w:r>
        <w:t xml:space="preserve"> </w:t>
      </w:r>
      <w:r/>
      <w:r/>
      <w:r>
        <w:t>我国货、服务出口贸易对国内就业贡献影响的分析方法介绍</w:t>
      </w:r>
      <w:r>
        <w:fldChar w:fldCharType="end"/>
      </w:r>
      <w:r>
        <w:rPr>
          <w:noProof/>
          <w:webHidden/>
        </w:rPr>
        <w:tab/>
      </w:r>
      <w:r>
        <w:rPr>
          <w:noProof/>
          <w:webHidden/>
        </w:rPr>
        <w:fldChar w:fldCharType="begin"/>
      </w:r>
      <w:r>
        <w:rPr>
          <w:noProof/>
          <w:webHidden/>
        </w:rPr>
        <w:instrText> PAGEREF _Toc686667063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"_Toc686667064"</w:instrText>
      </w:r>
      <w:r>
        <w:fldChar w:fldCharType="separate"/>
      </w:r>
      <w:r>
        <w:t>3.1.1</w:t>
      </w:r>
      <w:r>
        <w:t xml:space="preserve"> </w:t>
      </w:r>
      <w:r>
        <w:t>单位根检验</w:t>
      </w:r>
      <w:r>
        <w:fldChar w:fldCharType="end"/>
      </w:r>
      <w:r>
        <w:rPr>
          <w:noProof/>
          <w:webHidden/>
        </w:rPr>
        <w:tab/>
      </w:r>
      <w:r>
        <w:rPr>
          <w:noProof/>
          <w:webHidden/>
        </w:rPr>
        <w:fldChar w:fldCharType="begin"/>
      </w:r>
      <w:r>
        <w:rPr>
          <w:noProof/>
          <w:webHidden/>
        </w:rPr>
        <w:instrText> PAGEREF _Toc686667064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"_Toc686667065"</w:instrText>
      </w:r>
      <w:r>
        <w:fldChar w:fldCharType="separate"/>
      </w:r>
      <w:r>
        <w:t>3.1.2</w:t>
      </w:r>
      <w:r>
        <w:t xml:space="preserve"> </w:t>
      </w:r>
      <w:r>
        <w:t>Granger</w:t>
      </w:r>
      <w:r/>
      <w:r w:rsidR="001852F3">
        <w:t xml:space="preserve">因果关系检验方法</w:t>
      </w:r>
      <w:r>
        <w:fldChar w:fldCharType="end"/>
      </w:r>
      <w:r>
        <w:rPr>
          <w:noProof/>
          <w:webHidden/>
        </w:rPr>
        <w:tab/>
      </w:r>
      <w:r>
        <w:rPr>
          <w:noProof/>
          <w:webHidden/>
        </w:rPr>
        <w:fldChar w:fldCharType="begin"/>
      </w:r>
      <w:r>
        <w:rPr>
          <w:noProof/>
          <w:webHidden/>
        </w:rPr>
        <w:instrText> PAGEREF _Toc686667065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"_Toc686667066"</w:instrText>
      </w:r>
      <w:r>
        <w:fldChar w:fldCharType="separate"/>
      </w:r>
      <w:r>
        <w:t>3.1.3</w:t>
      </w:r>
      <w:r>
        <w:t xml:space="preserve"> </w:t>
      </w:r>
      <w:r>
        <w:t>协整检验方法</w:t>
      </w:r>
      <w:r>
        <w:fldChar w:fldCharType="end"/>
      </w:r>
      <w:r>
        <w:rPr>
          <w:noProof/>
          <w:webHidden/>
        </w:rPr>
        <w:tab/>
      </w:r>
      <w:r>
        <w:rPr>
          <w:noProof/>
          <w:webHidden/>
        </w:rPr>
        <w:fldChar w:fldCharType="begin"/>
      </w:r>
      <w:r>
        <w:rPr>
          <w:noProof/>
          <w:webHidden/>
        </w:rPr>
        <w:instrText> PAGEREF _Toc686667066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"_Toc686667067"</w:instrText>
      </w:r>
      <w:r>
        <w:fldChar w:fldCharType="separate"/>
      </w:r>
      <w:r>
        <w:t>3.1.4</w:t>
      </w:r>
      <w:r>
        <w:t xml:space="preserve"> </w:t>
      </w:r>
      <w:r>
        <w:t>脉冲响应函数分析</w:t>
      </w:r>
      <w:r>
        <w:fldChar w:fldCharType="end"/>
      </w:r>
      <w:r>
        <w:rPr>
          <w:noProof/>
          <w:webHidden/>
        </w:rPr>
        <w:tab/>
      </w:r>
      <w:r>
        <w:rPr>
          <w:noProof/>
          <w:webHidden/>
        </w:rPr>
        <w:fldChar w:fldCharType="begin"/>
      </w:r>
      <w:r>
        <w:rPr>
          <w:noProof/>
          <w:webHidden/>
        </w:rPr>
        <w:instrText> PAGEREF _Toc686667067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"_Toc686667068"</w:instrText>
      </w:r>
      <w:r>
        <w:fldChar w:fldCharType="separate"/>
      </w:r>
      <w:r>
        <w:t>3.2</w:t>
      </w:r>
      <w:r>
        <w:t xml:space="preserve"> </w:t>
      </w:r>
      <w:r/>
      <w:r/>
      <w:r>
        <w:t>变量解释和数据来源说明</w:t>
      </w:r>
      <w:r>
        <w:fldChar w:fldCharType="end"/>
      </w:r>
      <w:r>
        <w:rPr>
          <w:noProof/>
          <w:webHidden/>
        </w:rPr>
        <w:tab/>
      </w:r>
      <w:r>
        <w:rPr>
          <w:noProof/>
          <w:webHidden/>
        </w:rPr>
        <w:fldChar w:fldCharType="begin"/>
      </w:r>
      <w:r>
        <w:rPr>
          <w:noProof/>
          <w:webHidden/>
        </w:rPr>
        <w:instrText> PAGEREF _Toc686667068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"_Toc686667069"</w:instrText>
      </w:r>
      <w:r>
        <w:fldChar w:fldCharType="separate"/>
      </w:r>
      <w:r>
        <w:t>3.2.1</w:t>
      </w:r>
      <w:r>
        <w:t xml:space="preserve"> </w:t>
      </w:r>
      <w:r>
        <w:t>变量解释</w:t>
      </w:r>
      <w:r>
        <w:fldChar w:fldCharType="end"/>
      </w:r>
      <w:r>
        <w:rPr>
          <w:noProof/>
          <w:webHidden/>
        </w:rPr>
        <w:tab/>
      </w:r>
      <w:r>
        <w:rPr>
          <w:noProof/>
          <w:webHidden/>
        </w:rPr>
        <w:fldChar w:fldCharType="begin"/>
      </w:r>
      <w:r>
        <w:rPr>
          <w:noProof/>
          <w:webHidden/>
        </w:rPr>
        <w:instrText> PAGEREF _Toc686667069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"_Toc686667070"</w:instrText>
      </w:r>
      <w:r>
        <w:fldChar w:fldCharType="separate"/>
      </w:r>
      <w:r>
        <w:t>3.2.2</w:t>
      </w:r>
      <w:r>
        <w:t xml:space="preserve"> </w:t>
      </w:r>
      <w:r>
        <w:t>数据来源说明</w:t>
      </w:r>
      <w:r>
        <w:fldChar w:fldCharType="end"/>
      </w:r>
      <w:r>
        <w:rPr>
          <w:noProof/>
          <w:webHidden/>
        </w:rPr>
        <w:tab/>
      </w:r>
      <w:r>
        <w:rPr>
          <w:noProof/>
          <w:webHidden/>
        </w:rPr>
        <w:fldChar w:fldCharType="begin"/>
      </w:r>
      <w:r>
        <w:rPr>
          <w:noProof/>
          <w:webHidden/>
        </w:rPr>
        <w:instrText> PAGEREF _Toc686667070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"_Toc686667071"</w:instrText>
      </w:r>
      <w:r>
        <w:fldChar w:fldCharType="separate"/>
      </w:r>
      <w:r>
        <w:t>3.3</w:t>
      </w:r>
      <w:r>
        <w:t xml:space="preserve"> </w:t>
      </w:r>
      <w:r/>
      <w:r/>
      <w:r>
        <w:t>实证分析</w:t>
      </w:r>
      <w:r>
        <w:fldChar w:fldCharType="end"/>
      </w:r>
      <w:r>
        <w:rPr>
          <w:noProof/>
          <w:webHidden/>
        </w:rPr>
        <w:tab/>
      </w:r>
      <w:r>
        <w:rPr>
          <w:noProof/>
          <w:webHidden/>
        </w:rPr>
        <w:fldChar w:fldCharType="begin"/>
      </w:r>
      <w:r>
        <w:rPr>
          <w:noProof/>
          <w:webHidden/>
        </w:rPr>
        <w:instrText> PAGEREF _Toc686667071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"_Toc686667072"</w:instrText>
      </w:r>
      <w:r>
        <w:fldChar w:fldCharType="separate"/>
      </w:r>
      <w:r>
        <w:t>3.3.1</w:t>
      </w:r>
      <w:r>
        <w:t xml:space="preserve"> </w:t>
      </w:r>
      <w:r>
        <w:t>单位根检验</w:t>
      </w:r>
      <w:r>
        <w:fldChar w:fldCharType="end"/>
      </w:r>
      <w:r>
        <w:rPr>
          <w:noProof/>
          <w:webHidden/>
        </w:rPr>
        <w:tab/>
      </w:r>
      <w:r>
        <w:rPr>
          <w:noProof/>
          <w:webHidden/>
        </w:rPr>
        <w:fldChar w:fldCharType="begin"/>
      </w:r>
      <w:r>
        <w:rPr>
          <w:noProof/>
          <w:webHidden/>
        </w:rPr>
        <w:instrText> PAGEREF _Toc686667072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"_Toc686667073"</w:instrText>
      </w:r>
      <w:r>
        <w:fldChar w:fldCharType="separate"/>
      </w:r>
      <w:r>
        <w:t>3.3.2</w:t>
      </w:r>
      <w:r>
        <w:t xml:space="preserve"> </w:t>
      </w:r>
      <w:r>
        <w:t>格兰杰因果检验</w:t>
      </w:r>
      <w:r>
        <w:fldChar w:fldCharType="end"/>
      </w:r>
      <w:r>
        <w:rPr>
          <w:noProof/>
          <w:webHidden/>
        </w:rPr>
        <w:tab/>
      </w:r>
      <w:r>
        <w:rPr>
          <w:noProof/>
          <w:webHidden/>
        </w:rPr>
        <w:fldChar w:fldCharType="begin"/>
      </w:r>
      <w:r>
        <w:rPr>
          <w:noProof/>
          <w:webHidden/>
        </w:rPr>
        <w:instrText> PAGEREF _Toc686667073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"_Toc686667074"</w:instrText>
      </w:r>
      <w:r>
        <w:fldChar w:fldCharType="separate"/>
      </w:r>
      <w:r>
        <w:t>3.3.3</w:t>
      </w:r>
      <w:r>
        <w:t xml:space="preserve"> </w:t>
      </w:r>
      <w:r>
        <w:t>协整检验</w:t>
      </w:r>
      <w:r>
        <w:fldChar w:fldCharType="end"/>
      </w:r>
      <w:r>
        <w:rPr>
          <w:noProof/>
          <w:webHidden/>
        </w:rPr>
        <w:tab/>
      </w:r>
      <w:r>
        <w:rPr>
          <w:noProof/>
          <w:webHidden/>
        </w:rPr>
        <w:fldChar w:fldCharType="begin"/>
      </w:r>
      <w:r>
        <w:rPr>
          <w:noProof/>
          <w:webHidden/>
        </w:rPr>
        <w:instrText> PAGEREF _Toc686667074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"_Toc686667075"</w:instrText>
      </w:r>
      <w:r>
        <w:fldChar w:fldCharType="separate"/>
      </w:r>
      <w:r>
        <w:t>3.3.4</w:t>
      </w:r>
      <w:r>
        <w:t xml:space="preserve"> </w:t>
      </w:r>
      <w:r w:rsidRPr="00DB64CE">
        <w:t>基于</w:t>
      </w:r>
      <w:r w:rsidR="001852F3">
        <w:t xml:space="preserve">VAR</w:t>
      </w:r>
      <w:r w:rsidR="001852F3">
        <w:t xml:space="preserve">模型的脉冲响应函数</w:t>
      </w:r>
      <w:r>
        <w:fldChar w:fldCharType="end"/>
      </w:r>
      <w:r>
        <w:rPr>
          <w:noProof/>
          <w:webHidden/>
        </w:rPr>
        <w:tab/>
      </w:r>
      <w:r>
        <w:rPr>
          <w:noProof/>
          <w:webHidden/>
        </w:rPr>
        <w:fldChar w:fldCharType="begin"/>
      </w:r>
      <w:r>
        <w:rPr>
          <w:noProof/>
          <w:webHidden/>
        </w:rPr>
        <w:instrText> PAGEREF _Toc686667075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"_Toc686667076"</w:instrText>
      </w:r>
      <w:r>
        <w:fldChar w:fldCharType="separate"/>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_Toc686667076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"_Toc686667077"</w:instrText>
      </w:r>
      <w:r>
        <w:fldChar w:fldCharType="separate"/>
      </w:r>
      <w:r/>
      <w:r/>
      <w:r>
        <w:t>第</w:t>
      </w:r>
      <w:r/>
      <w:r>
        <w:t>4</w:t>
      </w:r>
      <w:r/>
      <w:r>
        <w:t>章</w:t>
      </w:r>
      <w:r>
        <w:t xml:space="preserve">  </w:t>
      </w:r>
      <w:r>
        <w:t>结论与政策建议</w:t>
      </w:r>
      <w:r>
        <w:fldChar w:fldCharType="end"/>
      </w:r>
      <w:r>
        <w:rPr>
          <w:noProof/>
          <w:webHidden/>
        </w:rPr>
        <w:tab/>
      </w:r>
      <w:r>
        <w:rPr>
          <w:noProof/>
          <w:webHidden/>
        </w:rPr>
        <w:fldChar w:fldCharType="begin"/>
      </w:r>
      <w:r>
        <w:rPr>
          <w:noProof/>
          <w:webHidden/>
        </w:rPr>
        <w:instrText> PAGEREF _Toc686667077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"_Toc686667078"</w:instrText>
      </w:r>
      <w:r>
        <w:fldChar w:fldCharType="separate"/>
      </w:r>
      <w:r>
        <w:t>4.1</w:t>
      </w:r>
      <w:r>
        <w:t xml:space="preserve"> </w:t>
      </w:r>
      <w:r/>
      <w:r/>
      <w:r>
        <w:t>结论</w:t>
      </w:r>
      <w:r>
        <w:fldChar w:fldCharType="end"/>
      </w:r>
      <w:r>
        <w:rPr>
          <w:noProof/>
          <w:webHidden/>
        </w:rPr>
        <w:tab/>
      </w:r>
      <w:r>
        <w:rPr>
          <w:noProof/>
          <w:webHidden/>
        </w:rPr>
        <w:fldChar w:fldCharType="begin"/>
      </w:r>
      <w:r>
        <w:rPr>
          <w:noProof/>
          <w:webHidden/>
        </w:rPr>
        <w:instrText> PAGEREF _Toc686667078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"_Toc686667079"</w:instrText>
      </w:r>
      <w:r>
        <w:fldChar w:fldCharType="separate"/>
      </w:r>
      <w:r>
        <w:t>4.2</w:t>
      </w:r>
      <w:r>
        <w:t xml:space="preserve"> </w:t>
      </w:r>
      <w:r/>
      <w:r/>
      <w:r>
        <w:t>政策建议</w:t>
      </w:r>
      <w:r>
        <w:fldChar w:fldCharType="end"/>
      </w:r>
      <w:r>
        <w:rPr>
          <w:noProof/>
          <w:webHidden/>
        </w:rPr>
        <w:tab/>
      </w:r>
      <w:r>
        <w:rPr>
          <w:noProof/>
          <w:webHidden/>
        </w:rPr>
        <w:fldChar w:fldCharType="begin"/>
      </w:r>
      <w:r>
        <w:rPr>
          <w:noProof/>
          <w:webHidden/>
        </w:rPr>
        <w:instrText> PAGEREF _Toc686667079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"_Toc686667080"</w:instrText>
      </w:r>
      <w:r>
        <w:fldChar w:fldCharType="separate"/>
      </w:r>
      <w:r>
        <w:t>4.2.1</w:t>
      </w:r>
      <w:r>
        <w:t xml:space="preserve"> </w:t>
      </w:r>
      <w:r>
        <w:t>积极参与多边谈判</w:t>
      </w:r>
      <w:r>
        <w:fldChar w:fldCharType="end"/>
      </w:r>
      <w:r>
        <w:rPr>
          <w:noProof/>
          <w:webHidden/>
        </w:rPr>
        <w:tab/>
      </w:r>
      <w:r>
        <w:rPr>
          <w:noProof/>
          <w:webHidden/>
        </w:rPr>
        <w:fldChar w:fldCharType="begin"/>
      </w:r>
      <w:r>
        <w:rPr>
          <w:noProof/>
          <w:webHidden/>
        </w:rPr>
        <w:instrText> PAGEREF _Toc686667080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"_Toc686667081"</w:instrText>
      </w:r>
      <w:r>
        <w:fldChar w:fldCharType="separate"/>
      </w:r>
      <w:r>
        <w:t>4.2.2</w:t>
      </w:r>
      <w:r>
        <w:t xml:space="preserve"> </w:t>
      </w:r>
      <w:r>
        <w:t>优化产业发展环境</w:t>
      </w:r>
      <w:r>
        <w:fldChar w:fldCharType="end"/>
      </w:r>
      <w:r>
        <w:rPr>
          <w:noProof/>
          <w:webHidden/>
        </w:rPr>
        <w:tab/>
      </w:r>
      <w:r>
        <w:rPr>
          <w:noProof/>
          <w:webHidden/>
        </w:rPr>
        <w:fldChar w:fldCharType="begin"/>
      </w:r>
      <w:r>
        <w:rPr>
          <w:noProof/>
          <w:webHidden/>
        </w:rPr>
        <w:instrText> PAGEREF _Toc686667081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"_Toc686667082"</w:instrText>
      </w:r>
      <w:r>
        <w:fldChar w:fldCharType="separate"/>
      </w:r>
      <w:r>
        <w:t>4.2.3</w:t>
      </w:r>
      <w:r>
        <w:t xml:space="preserve"> </w:t>
      </w:r>
      <w:r>
        <w:t>产业集群发展</w:t>
      </w:r>
      <w:r>
        <w:fldChar w:fldCharType="end"/>
      </w:r>
      <w:r>
        <w:rPr>
          <w:noProof/>
          <w:webHidden/>
        </w:rPr>
        <w:tab/>
      </w:r>
      <w:r>
        <w:rPr>
          <w:noProof/>
          <w:webHidden/>
        </w:rPr>
        <w:fldChar w:fldCharType="begin"/>
      </w:r>
      <w:r>
        <w:rPr>
          <w:noProof/>
          <w:webHidden/>
        </w:rPr>
        <w:instrText> PAGEREF _Toc686667082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"_Toc686667083"</w:instrText>
      </w:r>
      <w:r>
        <w:fldChar w:fldCharType="separate"/>
      </w:r>
      <w:r>
        <w:t>4.2.4</w:t>
      </w:r>
      <w:r>
        <w:t xml:space="preserve"> </w:t>
      </w:r>
      <w:r>
        <w:t>提高自主研发能力</w:t>
      </w:r>
      <w:r>
        <w:fldChar w:fldCharType="end"/>
      </w:r>
      <w:r>
        <w:rPr>
          <w:noProof/>
          <w:webHidden/>
        </w:rPr>
        <w:tab/>
      </w:r>
      <w:r>
        <w:rPr>
          <w:noProof/>
          <w:webHidden/>
        </w:rPr>
        <w:fldChar w:fldCharType="begin"/>
      </w:r>
      <w:r>
        <w:rPr>
          <w:noProof/>
          <w:webHidden/>
        </w:rPr>
        <w:instrText> PAGEREF _Toc686667083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"_Toc686667084"</w:instrText>
      </w:r>
      <w:r>
        <w:fldChar w:fldCharType="separate"/>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_Toc686667084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"_Toc686667085"</w:instrText>
      </w:r>
      <w:r>
        <w:fldChar w:fldCharType="separate"/>
      </w:r>
      <w:r/>
      <w:r>
        <w:t>参考文献</w:t>
      </w:r>
      <w:r>
        <w:fldChar w:fldCharType="end"/>
      </w:r>
      <w:r>
        <w:rPr>
          <w:noProof/>
          <w:webHidden/>
        </w:rPr>
        <w:tab/>
      </w:r>
      <w:r>
        <w:rPr>
          <w:noProof/>
          <w:webHidden/>
        </w:rPr>
        <w:fldChar w:fldCharType="begin"/>
      </w:r>
      <w:r>
        <w:rPr>
          <w:noProof/>
          <w:webHidden/>
        </w:rPr>
        <w:instrText> PAGEREF _Toc686667085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"_Toc686667086"</w:instrText>
      </w:r>
      <w:r>
        <w:fldChar w:fldCharType="separate"/>
      </w:r>
      <w:r/>
      <w:r/>
      <w:r>
        <w:t>参考文献</w:t>
      </w:r>
      <w:r>
        <w:fldChar w:fldCharType="end"/>
      </w:r>
      <w:r>
        <w:rPr>
          <w:noProof/>
          <w:webHidden/>
        </w:rPr>
        <w:tab/>
      </w:r>
      <w:r>
        <w:rPr>
          <w:noProof/>
          <w:webHidden/>
        </w:rPr>
        <w:fldChar w:fldCharType="begin"/>
      </w:r>
      <w:r>
        <w:rPr>
          <w:noProof/>
          <w:webHidden/>
        </w:rPr>
        <w:instrText> PAGEREF _Toc686667086 \h </w:instrText>
      </w:r>
      <w:r>
        <w:rPr>
          <w:noProof/>
          <w:webHidden/>
        </w:rPr>
        <w:fldChar w:fldCharType="separate"/>
      </w:r>
      <w:r>
        <w:rPr>
          <w:noProof/>
          <w:webHidden/>
        </w:rPr>
        <w:t>35</w:t>
      </w:r>
      <w:r>
        <w:rPr>
          <w:noProof/>
          <w:webHidden/>
        </w:rPr>
        <w:fldChar w:fldCharType="end"/>
      </w:r>
      <w:r>
        <w:fldChar w:fldCharType="end"/>
      </w:r>
    </w:p>
    <w:p w:rsidR="009F338D">
      <w:pPr>
        <w:sectPr w:rsidR="00556256">
          <w:headerReference w:type="even" r:id="rId109"/>
          <w:headerReference w:type="default" r:id="rId107"/>
          <w:footerReference w:type="even" r:id="rId105"/>
          <w:footerReference w:type="default" r:id="rId102"/>
          <w:footerReference w:type="first" r:id="rId100"/>
          <w:headerReference w:type="first" r:id="rId111"/>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黑体" w:eastAsia="黑体" w:hint="eastAsia"/>
        </w:rPr>
        <w:t>致</w:t>
      </w:r>
      <w:r w:rsidR="001852F3">
        <w:rPr>
          <w:rFonts w:cstheme="minorBidi" w:hAnsiTheme="minorHAnsi" w:eastAsiaTheme="minorHAnsi" w:asciiTheme="minorHAnsi" w:ascii="黑体" w:eastAsia="黑体" w:hint="eastAsia"/>
        </w:rPr>
        <w:t xml:space="preserve">谢</w:t>
      </w:r>
      <w:r>
        <w:rPr>
          <w:rFonts w:ascii="Tahoma" w:eastAsia="Tahoma" w:cstheme="minorBidi" w:hAnsiTheme="minorHAnsi"/>
        </w:rPr>
        <w:t>..............................................................................................</w:t>
      </w:r>
      <w:r>
        <w:rPr>
          <w:rFonts w:ascii="Tahoma" w:eastAsia="Tahoma" w:cstheme="minorBidi" w:hAnsiTheme="minorHAnsi"/>
        </w:rPr>
        <w:t xml:space="preserve"> </w:t>
      </w:r>
      <w:r>
        <w:rPr>
          <w:rFonts w:ascii="微软雅黑" w:eastAsia="微软雅黑" w:hint="eastAsia" w:cstheme="minorBidi" w:hAnsiTheme="minorHAnsi"/>
          <w:b/>
        </w:rPr>
        <w:t>错误</w:t>
      </w:r>
      <w:r>
        <w:rPr>
          <w:b/>
          <w:kern w:val="2"/>
          <w:rFonts w:ascii="Tahoma" w:eastAsia="Tahoma" w:cstheme="minorBidi" w:hAnsiTheme="minorHAnsi"/>
          <w:b/>
          <w:rFonts w:hint="eastAsia"/>
        </w:rPr>
        <w:t>！</w:t>
      </w:r>
      <w:r>
        <w:rPr>
          <w:rFonts w:ascii="微软雅黑" w:eastAsia="微软雅黑" w:hint="eastAsia" w:cstheme="minorBidi" w:hAnsiTheme="minorHAnsi"/>
          <w:b/>
        </w:rPr>
        <w:t>未</w:t>
      </w:r>
      <w:r>
        <w:rPr>
          <w:rFonts w:ascii="微软雅黑" w:eastAsia="微软雅黑" w:hint="eastAsia" w:cstheme="minorBidi" w:hAnsiTheme="minorHAnsi"/>
          <w:b/>
        </w:rPr>
        <w:t>定义书签。</w:t>
      </w:r>
    </w:p>
    <w:p w:rsidR="0018722C">
      <w:pPr>
        <w:pStyle w:val="Heading1"/>
        <w:topLinePunct/>
      </w:pPr>
      <w:bookmarkStart w:id="88222" w:name="_Ref66588222"/>
      <w:bookmarkStart w:id="667035" w:name="_Toc686667035"/>
      <w:bookmarkStart w:name="第1章 绪论 " w:id="6"/>
      <w:bookmarkEnd w:id="6"/>
      <w:r/>
      <w:bookmarkStart w:name="_bookmark0" w:id="7"/>
      <w:bookmarkEnd w:id="7"/>
      <w:r/>
      <w:r>
        <w:t>第</w:t>
      </w:r>
      <w:r/>
      <w:r>
        <w:t>1</w:t>
      </w:r>
      <w:r/>
      <w:r>
        <w:t>章</w:t>
      </w:r>
      <w:r>
        <w:t xml:space="preserve">  </w:t>
      </w:r>
      <w:r>
        <w:t>绪论</w:t>
      </w:r>
      <w:bookmarkEnd w:id="667035"/>
    </w:p>
    <w:bookmarkEnd w:id="88222"/>
    <w:p w:rsidR="0018722C">
      <w:pPr>
        <w:pStyle w:val="Heading2"/>
        <w:topLinePunct/>
        <w:ind w:left="171" w:hangingChars="171" w:hanging="171"/>
      </w:pPr>
      <w:bookmarkStart w:id="667036" w:name="_Toc686667036"/>
      <w:bookmarkStart w:name="1.1 选题背景及意义 " w:id="8"/>
      <w:bookmarkEnd w:id="8"/>
      <w:r>
        <w:t>1.1</w:t>
      </w:r>
      <w:r>
        <w:t xml:space="preserve"> </w:t>
      </w:r>
      <w:r/>
      <w:bookmarkStart w:name="_bookmark1" w:id="9"/>
      <w:bookmarkEnd w:id="9"/>
      <w:r/>
      <w:bookmarkStart w:name="_bookmark1" w:id="10"/>
      <w:bookmarkEnd w:id="10"/>
      <w:r>
        <w:t>选题背景及意义</w:t>
      </w:r>
      <w:bookmarkEnd w:id="667036"/>
    </w:p>
    <w:p w:rsidR="0018722C">
      <w:pPr>
        <w:topLinePunct/>
      </w:pPr>
      <w:r>
        <w:t>出口贸易长期以来被经济学者视为提高一国经济实力。促进就业的重要方式，</w:t>
      </w:r>
      <w:r w:rsidR="001852F3">
        <w:t xml:space="preserve">实际操作中各国政府也把出口贸易作为促进经济增长、提高国内就业水平的重要途</w:t>
      </w:r>
      <w:r>
        <w:t>径，不断推出种种促进出口的优惠措施，例如出口退税、减税、免税政策，出口补贴</w:t>
      </w:r>
      <w:r>
        <w:t>政策；国家间贸易摩擦的重要因素除了保护本国产业外，往往涉及国内就业，防止国</w:t>
      </w:r>
      <w:r>
        <w:t>内失业人口增加；国家间经济合作的主题也往往是以货物和服务进出口贸易为主要方</w:t>
      </w:r>
      <w:r>
        <w:t>式，欧盟、北美自由贸易区、亚太经济合作组织、东盟、以及正在谈判中的环太平洋自由贸易协定、环大西洋贸易协定等。</w:t>
      </w:r>
    </w:p>
    <w:p w:rsidR="0018722C">
      <w:pPr>
        <w:topLinePunct/>
      </w:pPr>
      <w:r>
        <w:t>随着改革开放政策的实施，我国经济发展开始走向以出口贸易促进增长的道路，</w:t>
      </w:r>
      <w:r>
        <w:t>货物和服务出口额增长迅速，中国从</w:t>
      </w:r>
      <w:r>
        <w:rPr>
          <w:rFonts w:ascii="Times New Roman" w:eastAsia="宋体"/>
        </w:rPr>
        <w:t>1994</w:t>
      </w:r>
      <w:r>
        <w:t>年到</w:t>
      </w:r>
      <w:r>
        <w:t>2012</w:t>
      </w:r>
      <w:r/>
      <w:r w:rsidR="001852F3">
        <w:t xml:space="preserve">年货物出口的规模从</w:t>
      </w:r>
      <w:r>
        <w:rPr>
          <w:rFonts w:ascii="Times New Roman" w:eastAsia="宋体"/>
        </w:rPr>
        <w:t>1210</w:t>
      </w:r>
      <w:r>
        <w:t>亿美</w:t>
      </w:r>
      <w:r>
        <w:t>元增加到</w:t>
      </w:r>
      <w:r>
        <w:rPr>
          <w:rFonts w:ascii="Times New Roman" w:eastAsia="宋体"/>
        </w:rPr>
        <w:t>20489</w:t>
      </w:r>
      <w:r>
        <w:t>亿美元，</w:t>
      </w:r>
      <w:r>
        <w:rPr>
          <w:rFonts w:ascii="Times New Roman" w:eastAsia="宋体"/>
        </w:rPr>
        <w:t>2012</w:t>
      </w:r>
      <w:r>
        <w:t>年中国货物出口额占全球货物出口额的</w:t>
      </w:r>
      <w:r>
        <w:rPr>
          <w:rFonts w:ascii="Times New Roman" w:eastAsia="宋体"/>
        </w:rPr>
        <w:t>11</w:t>
      </w:r>
      <w:r>
        <w:rPr>
          <w:rFonts w:ascii="Times New Roman" w:eastAsia="宋体"/>
        </w:rPr>
        <w:t>.</w:t>
      </w:r>
      <w:r>
        <w:rPr>
          <w:rFonts w:ascii="Times New Roman" w:eastAsia="宋体"/>
        </w:rPr>
        <w:t>2%</w:t>
      </w:r>
      <w:r>
        <w:t>，居世界</w:t>
      </w:r>
      <w:r>
        <w:t>第一位；同时中国从</w:t>
      </w:r>
      <w:r>
        <w:rPr>
          <w:rFonts w:ascii="Times New Roman" w:eastAsia="宋体"/>
        </w:rPr>
        <w:t>1994</w:t>
      </w:r>
      <w:r>
        <w:t>年到</w:t>
      </w:r>
      <w:r>
        <w:t>2012</w:t>
      </w:r>
      <w:r/>
      <w:r w:rsidR="001852F3">
        <w:t xml:space="preserve">年服务出口额由</w:t>
      </w:r>
      <w:r>
        <w:rPr>
          <w:rFonts w:ascii="Times New Roman" w:eastAsia="宋体"/>
        </w:rPr>
        <w:t>164</w:t>
      </w:r>
      <w:r>
        <w:t>亿美元增加到</w:t>
      </w:r>
      <w:r>
        <w:rPr>
          <w:rFonts w:ascii="Times New Roman" w:eastAsia="宋体"/>
        </w:rPr>
        <w:t>1904</w:t>
      </w:r>
      <w:r>
        <w:t>亿美元</w:t>
      </w:r>
      <w:r>
        <w:t>，</w:t>
      </w:r>
    </w:p>
    <w:p w:rsidR="0018722C">
      <w:pPr>
        <w:topLinePunct/>
      </w:pPr>
      <w:r>
        <w:rPr>
          <w:rFonts w:ascii="Times New Roman" w:hAnsi="Times New Roman" w:eastAsia="宋体"/>
        </w:rPr>
        <w:t>2012</w:t>
      </w:r>
      <w:r>
        <w:t>年中国服物出口额占全球服务出口的</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w:t>
      </w:r>
      <w:r>
        <w:rPr>
          <w:rFonts w:ascii="Times New Roman" w:hAnsi="Times New Roman" w:eastAsia="宋体"/>
          <w:position w:val="11"/>
          <w:sz w:val="16"/>
        </w:rPr>
        <w:t>1</w:t>
      </w:r>
      <w:r>
        <w:t>】</w:t>
      </w:r>
      <w:r>
        <w:t>，服务贸易出口额居世界第五位，</w:t>
      </w:r>
      <w:r w:rsidR="001852F3">
        <w:t xml:space="preserve">中国已经成为世界上重要的贸易出口国，然而中国长期是世界上人口最多的国家之</w:t>
      </w:r>
      <w:r w:rsidR="001852F3">
        <w:t xml:space="preserve">一，</w:t>
      </w:r>
      <w:r>
        <w:rPr>
          <w:rFonts w:ascii="Times New Roman" w:hAnsi="Times New Roman" w:eastAsia="宋体"/>
        </w:rPr>
        <w:t>2012</w:t>
      </w:r>
      <w:r>
        <w:t>年底中国大陆人口已达到</w:t>
      </w:r>
      <w:r>
        <w:rPr>
          <w:rFonts w:ascii="Times New Roman" w:hAnsi="Times New Roman" w:eastAsia="宋体"/>
        </w:rPr>
        <w:t>13</w:t>
      </w:r>
      <w:r>
        <w:rPr>
          <w:rFonts w:ascii="Times New Roman" w:hAnsi="Times New Roman" w:eastAsia="宋体"/>
        </w:rPr>
        <w:t>.</w:t>
      </w:r>
      <w:r>
        <w:rPr>
          <w:rFonts w:ascii="Times New Roman" w:hAnsi="Times New Roman" w:eastAsia="宋体"/>
        </w:rPr>
        <w:t>54</w:t>
      </w:r>
      <w:r>
        <w:t>亿，世界总人口为</w:t>
      </w:r>
      <w:r>
        <w:rPr>
          <w:rFonts w:ascii="Times New Roman" w:hAnsi="Times New Roman" w:eastAsia="宋体"/>
        </w:rPr>
        <w:t>70</w:t>
      </w:r>
      <w:r>
        <w:t>亿，中国人口占世界</w:t>
      </w:r>
      <w:r>
        <w:t>总人口比重虽已经低于五分之一，世界年平均增长率为</w:t>
      </w:r>
      <w:r>
        <w:rPr>
          <w:rFonts w:ascii="Times New Roman" w:hAnsi="Times New Roman" w:eastAsia="宋体"/>
        </w:rPr>
        <w:t>12</w:t>
      </w:r>
      <w:r>
        <w:t>‟，中国增长率的平均水</w:t>
      </w:r>
      <w:r>
        <w:t>平为</w:t>
      </w:r>
      <w:r>
        <w:rPr>
          <w:rFonts w:ascii="Times New Roman" w:hAnsi="Times New Roman" w:eastAsia="宋体"/>
        </w:rPr>
        <w:t>5</w:t>
      </w:r>
      <w:r>
        <w:rPr>
          <w:rFonts w:ascii="Times New Roman" w:hAnsi="Times New Roman" w:eastAsia="宋体"/>
        </w:rPr>
        <w:t>.</w:t>
      </w:r>
      <w:r>
        <w:rPr>
          <w:rFonts w:ascii="Times New Roman" w:hAnsi="Times New Roman" w:eastAsia="宋体"/>
        </w:rPr>
        <w:t>7</w:t>
      </w:r>
      <w:r>
        <w:t>‟，也低于世界平均水平，但我国人口基数大，未来每年净增加约</w:t>
      </w:r>
      <w:r>
        <w:rPr>
          <w:rFonts w:ascii="Times New Roman" w:hAnsi="Times New Roman" w:eastAsia="宋体"/>
        </w:rPr>
        <w:t>1300</w:t>
      </w:r>
      <w:r>
        <w:t>万人</w:t>
      </w:r>
      <w:r>
        <w:t>左右，据相关领域预计</w:t>
      </w:r>
      <w:r>
        <w:rPr>
          <w:rFonts w:ascii="Times New Roman" w:hAnsi="Times New Roman" w:eastAsia="宋体"/>
        </w:rPr>
        <w:t>2045-2050</w:t>
      </w:r>
      <w:r>
        <w:t>年中国人口将达到最高值，约为</w:t>
      </w:r>
      <w:r>
        <w:rPr>
          <w:rFonts w:ascii="Times New Roman" w:hAnsi="Times New Roman" w:eastAsia="宋体"/>
        </w:rPr>
        <w:t>16</w:t>
      </w:r>
      <w:r>
        <w:t>亿</w:t>
      </w:r>
      <w:r>
        <w:t>【</w:t>
      </w:r>
      <w:r>
        <w:rPr>
          <w:rFonts w:ascii="Times New Roman" w:hAnsi="Times New Roman" w:eastAsia="宋体"/>
          <w:position w:val="11"/>
          <w:sz w:val="16"/>
        </w:rPr>
        <w:t>2</w:t>
      </w:r>
      <w:r>
        <w:t>】</w:t>
      </w:r>
      <w:r>
        <w:t>。就业问</w:t>
      </w:r>
      <w:r>
        <w:t>题一直是我国国民关注的重点，面临如此庞大的人口基数现状和未来人口大量增长的</w:t>
      </w:r>
      <w:r>
        <w:t>巨大压力，我国就业形势异常严峻，</w:t>
      </w:r>
      <w:r>
        <w:rPr>
          <w:rFonts w:ascii="Times New Roman" w:hAnsi="Times New Roman" w:eastAsia="宋体"/>
        </w:rPr>
        <w:t>2012</w:t>
      </w:r>
      <w:r>
        <w:t>年中国登记城镇人口失业率为</w:t>
      </w:r>
      <w:r>
        <w:rPr>
          <w:rFonts w:ascii="Times New Roman" w:hAnsi="Times New Roman" w:eastAsia="宋体"/>
        </w:rPr>
        <w:t>4</w:t>
      </w:r>
      <w:r>
        <w:rPr>
          <w:rFonts w:ascii="Times New Roman" w:hAnsi="Times New Roman" w:eastAsia="宋体"/>
        </w:rPr>
        <w:t>.</w:t>
      </w:r>
      <w:r>
        <w:rPr>
          <w:rFonts w:ascii="Times New Roman" w:hAnsi="Times New Roman" w:eastAsia="宋体"/>
        </w:rPr>
        <w:t>1%</w:t>
      </w:r>
      <w:r>
        <w:t>【</w:t>
      </w:r>
      <w:r>
        <w:rPr>
          <w:rFonts w:ascii="Times New Roman" w:hAnsi="Times New Roman" w:eastAsia="宋体"/>
          <w:position w:val="11"/>
          <w:sz w:val="16"/>
        </w:rPr>
        <w:t>3</w:t>
      </w:r>
      <w:r>
        <w:t>】</w:t>
      </w:r>
      <w:r>
        <w:t>，总</w:t>
      </w:r>
      <w:r>
        <w:t>体就业问题突出。促进就业对我国经济健康发展和国计民生来说具有重大意义，货物和服务出口贸易是对我国国内就业贡献最大的两个贸易方式，出口加工、贴牌生产</w:t>
      </w:r>
      <w:r>
        <w:t>、</w:t>
      </w:r>
    </w:p>
    <w:p w:rsidR="0018722C">
      <w:pPr>
        <w:pStyle w:val="aff7"/>
        <w:topLinePunct/>
      </w:pPr>
      <w:r>
        <w:pict>
          <v:line style="position:absolute;mso-position-horizontal-relative:page;mso-position-vertical-relative:paragraph;z-index:1048;mso-wrap-distance-left:0;mso-wrap-distance-right:0" from="85.103996pt,9.203847pt" to="229.123996pt,9.203847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ascii="Tahoma" w:eastAsia="Tahoma"/>
        </w:rPr>
        <w:t>1</w:t>
      </w:r>
      <w:r w:rsidR="001852F3">
        <w:rPr>
          <w:rFonts w:cstheme="minorBidi" w:hAnsiTheme="minorHAnsi" w:eastAsiaTheme="minorHAnsi" w:asciiTheme="minorHAnsi" w:ascii="Tahoma" w:eastAsia="Tahoma"/>
        </w:rPr>
        <w:t xml:space="preserve"> </w:t>
      </w:r>
      <w:r>
        <w:rPr>
          <w:rFonts w:ascii="微软雅黑" w:eastAsia="微软雅黑" w:hint="eastAsia" w:cstheme="minorBidi" w:hAnsiTheme="minorHAnsi"/>
        </w:rPr>
        <w:t>以上数据资料来源：</w:t>
      </w:r>
      <w:r>
        <w:rPr>
          <w:rFonts w:ascii="Tahoma" w:eastAsia="Tahoma" w:cstheme="minorBidi" w:hAnsiTheme="minorHAnsi"/>
        </w:rPr>
        <w:t>2012</w:t>
      </w:r>
      <w:r>
        <w:rPr>
          <w:rFonts w:ascii="微软雅黑" w:eastAsia="微软雅黑" w:hint="eastAsia" w:cstheme="minorBidi" w:hAnsiTheme="minorHAnsi"/>
        </w:rPr>
        <w:t>年中国统计年鉴</w:t>
      </w:r>
    </w:p>
    <w:p w:rsidR="0018722C">
      <w:pPr>
        <w:topLinePunct/>
      </w:pPr>
      <w:r>
        <w:rPr>
          <w:rFonts w:cstheme="minorBidi" w:hAnsiTheme="minorHAnsi" w:eastAsiaTheme="minorHAnsi" w:asciiTheme="minorHAnsi" w:ascii="Tahoma" w:hAnsi="Tahoma" w:eastAsia="Tahoma"/>
        </w:rPr>
        <w:t>2</w:t>
      </w:r>
      <w:r w:rsidR="001852F3">
        <w:rPr>
          <w:rFonts w:cstheme="minorBidi" w:hAnsiTheme="minorHAnsi" w:eastAsiaTheme="minorHAnsi" w:asciiTheme="minorHAnsi" w:ascii="Tahoma" w:hAnsi="Tahoma" w:eastAsia="Tahoma"/>
        </w:rPr>
        <w:t xml:space="preserve"> </w:t>
      </w:r>
      <w:r>
        <w:rPr>
          <w:rFonts w:ascii="微软雅黑" w:hAnsi="微软雅黑" w:eastAsia="微软雅黑" w:hint="eastAsia" w:cstheme="minorBidi"/>
        </w:rPr>
        <w:t>人口资料来源：联合国—世界人口自然增长率报告</w:t>
      </w:r>
    </w:p>
    <w:p w:rsidR="0018722C">
      <w:pPr>
        <w:pStyle w:val="cw21"/>
        <w:topLinePunct/>
      </w:pPr>
      <w:r>
        <w:rPr>
          <w:rFonts w:ascii="Tahoma" w:eastAsia="Tahoma"/>
        </w:rPr>
        <w:t>3</w:t>
      </w:r>
      <w:r>
        <w:rPr>
          <w:rFonts w:ascii="微软雅黑" w:eastAsia="微软雅黑" w:hint="eastAsia"/>
        </w:rPr>
        <w:t>数据来源：</w:t>
      </w:r>
      <w:r>
        <w:rPr>
          <w:rFonts w:ascii="Tahoma" w:eastAsia="Tahoma"/>
        </w:rPr>
        <w:t>2012</w:t>
      </w:r>
      <w:r>
        <w:rPr>
          <w:rFonts w:ascii="微软雅黑" w:eastAsia="微软雅黑" w:hint="eastAsia"/>
        </w:rPr>
        <w:t>年度人力资源和社会保障事业发展统计公报</w:t>
      </w:r>
    </w:p>
    <w:p w:rsidR="0018722C">
      <w:pPr>
        <w:topLinePunct/>
      </w:pPr>
      <w:r>
        <w:t>服务贸易等贸易形势都属于劳动密集型产业，极大的吸纳了我国富余的劳动力人口。研究货物和服务出口对我国总体就业的影响以及对三大产业各自就业的影响，对促进国民就业、减少失业来说具有重要的现实意义和政策价值。</w:t>
      </w:r>
    </w:p>
    <w:p w:rsidR="0018722C">
      <w:pPr>
        <w:topLinePunct/>
      </w:pPr>
      <w:r>
        <w:t>本文广泛运用经济理论，实证分析等多种研究方法，并借鉴国际经济学、产业经</w:t>
      </w:r>
      <w:r>
        <w:t>济学、劳动经济学、发展经济学等多学科的理论思想，同时，在国内外研究货物或服</w:t>
      </w:r>
      <w:r>
        <w:t>务贸易促进就业发展的研究文献基础上，进行深入的思考和理论分析，提出货物和服</w:t>
      </w:r>
      <w:r>
        <w:t>务出口贸易促进我国就业的总体思路。本文对货物和服务出口贸易对国内就业贡献进</w:t>
      </w:r>
      <w:r>
        <w:t>行比较研究，同时，对三大产业的就业影响也做了深入比较分析，并提出相关促进就业的政策建议。</w:t>
      </w:r>
    </w:p>
    <w:p w:rsidR="0018722C">
      <w:pPr>
        <w:pStyle w:val="Heading2"/>
        <w:topLinePunct/>
        <w:ind w:left="171" w:hangingChars="171" w:hanging="171"/>
      </w:pPr>
      <w:bookmarkStart w:id="667037" w:name="_Toc686667037"/>
      <w:bookmarkStart w:name="_TOC_250000" w:id="11"/>
      <w:bookmarkStart w:name="1.2 国内外文献综述 " w:id="12"/>
      <w:r>
        <w:t>1.2</w:t>
      </w:r>
      <w:r>
        <w:t xml:space="preserve"> </w:t>
      </w:r>
      <w:r/>
      <w:bookmarkEnd w:id="12"/>
      <w:bookmarkEnd w:id="11"/>
      <w:r>
        <w:t>国内外文献综述</w:t>
      </w:r>
      <w:bookmarkEnd w:id="667037"/>
    </w:p>
    <w:p w:rsidR="0018722C">
      <w:pPr>
        <w:pStyle w:val="Heading3"/>
        <w:topLinePunct/>
        <w:ind w:left="200" w:hangingChars="200" w:hanging="200"/>
      </w:pPr>
      <w:bookmarkStart w:id="667038" w:name="_Toc686667038"/>
      <w:bookmarkStart w:name="_bookmark2" w:id="13"/>
      <w:bookmarkEnd w:id="13"/>
      <w:r>
        <w:t>1.2.1</w:t>
      </w:r>
      <w:r>
        <w:t xml:space="preserve"> </w:t>
      </w:r>
      <w:bookmarkStart w:name="_bookmark2" w:id="14"/>
      <w:bookmarkEnd w:id="14"/>
      <w:r>
        <w:t>关于货物出口贸易的研究综述</w:t>
      </w:r>
      <w:bookmarkEnd w:id="667038"/>
    </w:p>
    <w:p w:rsidR="0018722C">
      <w:pPr>
        <w:topLinePunct/>
      </w:pPr>
      <w:r>
        <w:t>作为世界贸易重要组成部分的货物贸易，在各国经济中都占有重要地位，其对经</w:t>
      </w:r>
      <w:r>
        <w:t>济发展影响作用巨大，各国都非常重视货物贸易发展情况。由于各国的重视和贸易自由化的推行，全球货物贸易总体规模庞大，增长也比较迅速。商品结构不断升级，世</w:t>
      </w:r>
      <w:r>
        <w:t>界货物贸易一直保持着较快的增长</w:t>
      </w:r>
      <w:r>
        <w:t>势头</w:t>
      </w:r>
      <w:r>
        <w:t>，年均增长率远超过世界生产和经济的增长速</w:t>
      </w:r>
      <w:r>
        <w:t>度。贸易模式不断微型化，货物贸易的模式基本经历了从产业间贸易、产业内贸易到产品内贸易或公司内贸易，国际货物贸易的分类越来越细，进出口品种也越来越多。</w:t>
      </w:r>
      <w:r>
        <w:t>在这种变化过程中，技术和成本因素起到重要的推动作用，这一过程既反映了技术发</w:t>
      </w:r>
      <w:r>
        <w:t>展使生产过程日益具有可分割性，企业为降低贸易成本，增加其比较优势，主动选择合适的贸易模式以适应竞争的需要</w:t>
      </w:r>
      <w:r>
        <w:t>【</w:t>
      </w:r>
      <w:r>
        <w:rPr>
          <w:rFonts w:ascii="Times New Roman" w:eastAsia="Times New Roman"/>
        </w:rPr>
        <w:t>4</w:t>
      </w:r>
      <w:r>
        <w:t>】</w:t>
      </w:r>
      <w:r>
        <w:t>。</w:t>
      </w:r>
    </w:p>
    <w:p w:rsidR="0018722C">
      <w:pPr>
        <w:topLinePunct/>
      </w:pPr>
      <w:r>
        <w:t>徐光耀</w:t>
      </w:r>
      <w:r>
        <w:t>（</w:t>
      </w:r>
      <w:r>
        <w:rPr>
          <w:rFonts w:ascii="Times New Roman" w:eastAsia="Times New Roman"/>
        </w:rPr>
        <w:t>2010</w:t>
      </w:r>
      <w:r>
        <w:t>）</w:t>
      </w:r>
      <w:r>
        <w:t>通过对世界各国经济数据的实证分析后指出，在科技革命与经济全球化的共同推动作用下，全球贸易发展迅速，不仅在货物贸易进出口方面，</w:t>
      </w:r>
      <w:r>
        <w:rPr>
          <w:rFonts w:ascii="Times New Roman" w:eastAsia="Times New Roman"/>
        </w:rPr>
        <w:t>20</w:t>
      </w:r>
      <w:r>
        <w:t>世</w:t>
      </w:r>
      <w:r>
        <w:t>纪</w:t>
      </w:r>
      <w:r>
        <w:rPr>
          <w:rFonts w:ascii="Times New Roman" w:eastAsia="Times New Roman"/>
        </w:rPr>
        <w:t>80</w:t>
      </w:r>
      <w:r>
        <w:t>年代以后服务贸易日趋活跃，全球经济发展的支撑正从货物贸易向服务贸易</w:t>
      </w:r>
      <w:r>
        <w:t>转</w:t>
      </w:r>
    </w:p>
    <w:p w:rsidR="0018722C">
      <w:pPr>
        <w:topLinePunct/>
      </w:pPr>
      <w:r>
        <w:t>变，虽然在</w:t>
      </w:r>
      <w:r>
        <w:rPr>
          <w:rFonts w:ascii="Times New Roman" w:eastAsia="Times New Roman"/>
        </w:rPr>
        <w:t>2008</w:t>
      </w:r>
      <w:r>
        <w:t>年国际金融危机中，世界各国无论是服务贸易还是货物贸易都遭受</w:t>
      </w:r>
      <w:r>
        <w:t>重大打击，但是这并没有改变国际贸易快速增长的基本特征，服务和货物进出口贸易</w:t>
      </w:r>
      <w:r>
        <w:t>对一个国家经济与就业的影响比过去更加重要，意义更加深远。我国货物贸易之所</w:t>
      </w:r>
      <w:r>
        <w:t>以</w:t>
      </w:r>
    </w:p>
    <w:p w:rsidR="0018722C">
      <w:pPr>
        <w:pStyle w:val="aff7"/>
        <w:topLinePunct/>
      </w:pPr>
      <w:r>
        <w:pict>
          <v:line style="position:absolute;mso-position-horizontal-relative:page;mso-position-vertical-relative:paragraph;z-index:1072;mso-wrap-distance-left:0;mso-wrap-distance-right:0" from="85.103996pt,9.931609pt" to="229.123996pt,9.931609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ascii="Tahoma" w:eastAsia="Tahoma"/>
        </w:rPr>
        <w:t>4</w:t>
      </w:r>
      <w:r w:rsidR="001852F3">
        <w:rPr>
          <w:rFonts w:cstheme="minorBidi" w:hAnsiTheme="minorHAnsi" w:eastAsiaTheme="minorHAnsi" w:asciiTheme="minorHAnsi" w:ascii="Tahoma" w:eastAsia="Tahoma"/>
        </w:rPr>
        <w:t xml:space="preserve"> </w:t>
      </w:r>
      <w:r>
        <w:rPr>
          <w:rFonts w:ascii="微软雅黑" w:eastAsia="微软雅黑" w:hint="eastAsia" w:cstheme="minorBidi" w:hAnsiTheme="minorHAnsi"/>
        </w:rPr>
        <w:t>卢仁祥，博士学位论文，服务贸易不货物贸易互劢关系研究，</w:t>
      </w:r>
      <w:r>
        <w:rPr>
          <w:rFonts w:ascii="Tahoma" w:eastAsia="Tahoma" w:cstheme="minorBidi" w:hAnsiTheme="minorHAnsi"/>
        </w:rPr>
        <w:t>2011</w:t>
      </w:r>
    </w:p>
    <w:p w:rsidR="0018722C">
      <w:pPr>
        <w:topLinePunct/>
      </w:pPr>
      <w:r>
        <w:t>具有强大竞争力，长期以来依赖劳动力价格优势，虽然在过去几十年中成为支撑我国</w:t>
      </w:r>
      <w:r>
        <w:t>货物贸易突飞猛进发展的重要贸易方式，但是这种粗放型的贸易发展模式并不具有持续发展能力，我国贸易出口模式亟需转型。</w:t>
      </w:r>
    </w:p>
    <w:p w:rsidR="0018722C">
      <w:pPr>
        <w:pStyle w:val="Heading3"/>
        <w:topLinePunct/>
        <w:ind w:left="200" w:hangingChars="200" w:hanging="200"/>
      </w:pPr>
      <w:bookmarkStart w:id="667039" w:name="_Toc686667039"/>
      <w:bookmarkStart w:name="_bookmark3" w:id="15"/>
      <w:bookmarkEnd w:id="15"/>
      <w:r>
        <w:t>1.2.2</w:t>
      </w:r>
      <w:r>
        <w:t xml:space="preserve"> </w:t>
      </w:r>
      <w:bookmarkStart w:name="_bookmark3" w:id="16"/>
      <w:bookmarkEnd w:id="16"/>
      <w:r>
        <w:t>关于服务出口贸易的研究综述</w:t>
      </w:r>
      <w:bookmarkEnd w:id="667039"/>
    </w:p>
    <w:p w:rsidR="0018722C">
      <w:pPr>
        <w:topLinePunct/>
      </w:pPr>
      <w:r>
        <w:t>由于对服务的界定的相对复杂和不同国家学者研究的角度不同，对服务贸易的界</w:t>
      </w:r>
      <w:r>
        <w:t>定各有各的出发点，致使到目前为止各国的统计报告和各种经济贸易文献对服务贸易</w:t>
      </w:r>
      <w:r>
        <w:t>的概念尚没有比较统一和权威性的描述。本论文选取联合国贸发会立足于过境现象这一视角来解释服务贸易，其认为服务贸易是指利用货物加工、装配、维修过程以及货</w:t>
      </w:r>
      <w:r>
        <w:t>币、人员和信息等生产要素为其他国家居民提供服务并获得收入的活动，是一国与他</w:t>
      </w:r>
      <w:r>
        <w:t>国进行服务交换的行为。具体划分有广义和狭义的区别：狭义的服务贸易是指有形的</w:t>
      </w:r>
      <w:r>
        <w:t>并发生在不同国家之间，符合严格的服务贸易定义的直接的服务进出口；广义的服务</w:t>
      </w:r>
      <w:r>
        <w:t>贸易不仅是指有形的服务输出和输入，还包括服务的提供者和使用者在没有实体接触的情况下所发生的国际服务交换</w:t>
      </w:r>
      <w:r>
        <w:t>【</w:t>
      </w:r>
      <w:r>
        <w:rPr>
          <w:rFonts w:ascii="Times New Roman" w:eastAsia="Times New Roman"/>
        </w:rPr>
        <w:t>5</w:t>
      </w:r>
      <w:r>
        <w:t>】</w:t>
      </w:r>
      <w:r>
        <w:t>。就国内对服务出口文献进行整理如下：</w:t>
      </w:r>
    </w:p>
    <w:p w:rsidR="0018722C">
      <w:pPr>
        <w:topLinePunct/>
      </w:pPr>
      <w:r>
        <w:t>卢仁祥</w:t>
      </w:r>
      <w:r>
        <w:t>（</w:t>
      </w:r>
      <w:r>
        <w:rPr>
          <w:rFonts w:ascii="Times New Roman" w:eastAsia="Times New Roman"/>
        </w:rPr>
        <w:t>2011</w:t>
      </w:r>
      <w:r>
        <w:t>）</w:t>
      </w:r>
      <w:r>
        <w:t>从服务贸易的部门结构分析，新型服务业的比重增加迅速，体现了服务贸易结构加速升级的特征。随着服务贸易的快速发展，以金融、建筑、保险、</w:t>
      </w:r>
      <w:r>
        <w:t>通信、计算机和信息服务等为代表的现代服务业出口占国民总出口比重不断上升，服</w:t>
      </w:r>
      <w:r>
        <w:t>务贸易的要素密集度也正在由原先的劳动密集型向知识和人力资本密集型转变。以出</w:t>
      </w:r>
      <w:r>
        <w:t>口来衡量全球服务贸易和部门服务贸易的规模，从部门服务贸易占全球服务贸易的比</w:t>
      </w:r>
      <w:r>
        <w:t>重变化可以看出，运输、旅游等实体服务出口贸易在服务贸易中的比重逐渐下降，而</w:t>
      </w:r>
      <w:r>
        <w:t>以通信、金融、保险、计算机和信息服务为代表的新兴服务贸易形式的比重在逐年增</w:t>
      </w:r>
      <w:r>
        <w:t>加。研究的部门分类体现了服务贸易出口的不同部门划分，为本论文进一步分析服务贸易出口对三大产业就业影响打下了良好的基础。</w:t>
      </w:r>
    </w:p>
    <w:p w:rsidR="0018722C">
      <w:pPr>
        <w:topLinePunct/>
      </w:pPr>
      <w:r>
        <w:t>徐光耀</w:t>
      </w:r>
      <w:r>
        <w:t>（</w:t>
      </w:r>
      <w:r>
        <w:rPr>
          <w:rFonts w:ascii="Times New Roman" w:eastAsia="Times New Roman"/>
        </w:rPr>
        <w:t>2010</w:t>
      </w:r>
      <w:r>
        <w:t>）</w:t>
      </w:r>
      <w:r>
        <w:t>通过对服务和货物出口贸易的比较分析得出随着信息技术的发展和国际货物出口贸易竞争日趋激烈</w:t>
      </w:r>
      <w:r>
        <w:rPr>
          <w:rFonts w:hint="eastAsia"/>
        </w:rPr>
        <w:t>，</w:t>
      </w:r>
      <w:r>
        <w:t>决定国际贸易竞争力的因素除了货物本身，更</w:t>
      </w:r>
      <w:r>
        <w:t>重</w:t>
      </w:r>
    </w:p>
    <w:p w:rsidR="0018722C">
      <w:pPr>
        <w:pStyle w:val="aff7"/>
        <w:topLinePunct/>
      </w:pPr>
      <w:r>
        <w:pict>
          <v:line style="position:absolute;mso-position-horizontal-relative:page;mso-position-vertical-relative:paragraph;z-index:1096;mso-wrap-distance-left:0;mso-wrap-distance-right:0" from="85.103996pt,13.64298pt" to="229.123996pt,13.64298pt" stroked="true" strokeweight=".72003pt" strokecolor="#000000">
            <v:stroke dashstyle="solid"/>
            <w10:wrap type="topAndBottom"/>
          </v:line>
        </w:pict>
      </w:r>
    </w:p>
    <w:p w:rsidR="0018722C">
      <w:pPr>
        <w:topLinePunct/>
      </w:pPr>
      <w:r>
        <w:rPr>
          <w:rFonts w:cstheme="minorBidi" w:hAnsiTheme="minorHAnsi" w:eastAsiaTheme="minorHAnsi" w:asciiTheme="minorHAnsi" w:ascii="Tahoma" w:eastAsia="Tahoma"/>
        </w:rPr>
        <w:t>5</w:t>
      </w:r>
      <w:r w:rsidR="001852F3">
        <w:rPr>
          <w:rFonts w:cstheme="minorBidi" w:hAnsiTheme="minorHAnsi" w:eastAsiaTheme="minorHAnsi" w:asciiTheme="minorHAnsi" w:ascii="Tahoma" w:eastAsia="Tahoma"/>
        </w:rPr>
        <w:t xml:space="preserve"> </w:t>
      </w:r>
      <w:r>
        <w:rPr>
          <w:rFonts w:ascii="微软雅黑" w:eastAsia="微软雅黑" w:hint="eastAsia" w:cstheme="minorBidi" w:hAnsiTheme="minorHAnsi"/>
        </w:rPr>
        <w:t>邵渭洪，孙敏．国际服务贸易理论不政策</w:t>
      </w:r>
      <w:r>
        <w:rPr>
          <w:rFonts w:ascii="Tahoma" w:eastAsia="Tahoma" w:cstheme="minorBidi" w:hAnsiTheme="minorHAnsi"/>
        </w:rPr>
        <w:t>[</w:t>
      </w:r>
      <w:r>
        <w:rPr>
          <w:rFonts w:ascii="Tahoma" w:eastAsia="Tahoma" w:cstheme="minorBidi" w:hAnsiTheme="minorHAnsi"/>
        </w:rPr>
        <w:t xml:space="preserve">M</w:t>
      </w:r>
      <w:r>
        <w:rPr>
          <w:rFonts w:ascii="Tahoma" w:eastAsia="Tahoma" w:cstheme="minorBidi" w:hAnsiTheme="minorHAnsi"/>
        </w:rPr>
        <w:t>]</w:t>
      </w:r>
      <w:r>
        <w:rPr>
          <w:rFonts w:ascii="微软雅黑" w:eastAsia="微软雅黑" w:hint="eastAsia" w:cstheme="minorBidi" w:hAnsiTheme="minorHAnsi"/>
        </w:rPr>
        <w:t>．上海：上海财经大学出版社，</w:t>
      </w:r>
      <w:r>
        <w:rPr>
          <w:rFonts w:ascii="Tahoma" w:eastAsia="Tahoma" w:cstheme="minorBidi" w:hAnsiTheme="minorHAnsi"/>
        </w:rPr>
        <w:t>2009</w:t>
      </w:r>
      <w:r>
        <w:rPr>
          <w:rFonts w:ascii="微软雅黑" w:eastAsia="微软雅黑" w:hint="eastAsia" w:cstheme="minorBidi" w:hAnsiTheme="minorHAnsi"/>
        </w:rPr>
        <w:t>版，第</w:t>
      </w:r>
      <w:r>
        <w:rPr>
          <w:rFonts w:ascii="Tahoma" w:eastAsia="Tahoma" w:cstheme="minorBidi" w:hAnsiTheme="minorHAnsi"/>
        </w:rPr>
        <w:t>11</w:t>
      </w:r>
      <w:r>
        <w:rPr>
          <w:rFonts w:ascii="微软雅黑" w:eastAsia="微软雅黑" w:hint="eastAsia" w:cstheme="minorBidi" w:hAnsiTheme="minorHAnsi"/>
        </w:rPr>
        <w:t>页．</w:t>
      </w:r>
    </w:p>
    <w:p w:rsidR="0018722C">
      <w:pPr>
        <w:topLinePunct/>
      </w:pPr>
      <w:r>
        <w:t>要的是附加在货物产品上面的服务，以新兴服务出口贸易为代表的生产服务贸易为</w:t>
      </w:r>
      <w:r>
        <w:t>例，其作为货物产品的一种生产要素直接参与货物贸易出口竞争，在国际贸易实务中</w:t>
      </w:r>
      <w:r>
        <w:t>越来越成为货物贸易竞争力的决定因素，以金融、保险和商务服务为主的新兴服务行</w:t>
      </w:r>
      <w:r>
        <w:t>业在国民经济增长中比重提升明显，新兴服务行业的就业比重也提升较快，突出表现</w:t>
      </w:r>
      <w:r>
        <w:t>在发展最为迅速的知识密集型服务行业上，新型服务业就业水平与其产业出口额具有</w:t>
      </w:r>
      <w:r>
        <w:t>极强的相似度，新经济也预示着我国未来产业发展的重要趋势。由于我国服务贸易出</w:t>
      </w:r>
      <w:r>
        <w:t>口较货物贸易出口发展空间更大，在货物贸易坚挺增长的支持下，我国的服务贸易出口保持着高速增长的趋势，我国服务贸易出口规模不断扩大，国际地位也不断上升。</w:t>
      </w:r>
    </w:p>
    <w:p w:rsidR="0018722C">
      <w:pPr>
        <w:topLinePunct/>
      </w:pPr>
      <w:r>
        <w:t>孙攀</w:t>
      </w:r>
      <w:r>
        <w:t>（</w:t>
      </w:r>
      <w:r>
        <w:rPr>
          <w:rFonts w:ascii="Times New Roman" w:eastAsia="Times New Roman"/>
        </w:rPr>
        <w:t>2010</w:t>
      </w:r>
      <w:r>
        <w:t>）</w:t>
      </w:r>
      <w:r>
        <w:t>以我国</w:t>
      </w:r>
      <w:r>
        <w:rPr>
          <w:rFonts w:ascii="Times New Roman" w:eastAsia="Times New Roman"/>
        </w:rPr>
        <w:t>2004</w:t>
      </w:r>
      <w:r>
        <w:t>年到</w:t>
      </w:r>
      <w:r>
        <w:rPr>
          <w:rFonts w:ascii="Times New Roman" w:eastAsia="Times New Roman"/>
        </w:rPr>
        <w:t>2008</w:t>
      </w:r>
      <w:r>
        <w:t>年的服务贸易出口数据为例实证分析了我国</w:t>
      </w:r>
      <w:r>
        <w:t>服务业竞争力，得出我国的生产性服务业目前正处于快速发展阶段，凸显的问题是生</w:t>
      </w:r>
      <w:r>
        <w:t>产性服务业内部之间以及生产性服务业与非生产性服务业的关联程度低，而且我国非</w:t>
      </w:r>
      <w:r>
        <w:t>生产性服务业的单位产能消耗大于生产性服务业，我国生产性服务业在产业内分工及产业间合作上衔接不够紧密，造成了服务贸易出口整体竞争力较弱的现状。</w:t>
      </w:r>
    </w:p>
    <w:p w:rsidR="0018722C">
      <w:pPr>
        <w:topLinePunct/>
      </w:pPr>
      <w:r>
        <w:t>江维</w:t>
      </w:r>
      <w:r>
        <w:t>（</w:t>
      </w:r>
      <w:r>
        <w:rPr>
          <w:rFonts w:ascii="Times New Roman" w:eastAsia="Times New Roman"/>
        </w:rPr>
        <w:t>2008</w:t>
      </w:r>
      <w:r>
        <w:t>）</w:t>
      </w:r>
      <w:r>
        <w:t>对中国</w:t>
      </w:r>
      <w:r>
        <w:rPr>
          <w:rFonts w:ascii="Times New Roman" w:eastAsia="Times New Roman"/>
        </w:rPr>
        <w:t>1995</w:t>
      </w:r>
      <w:r>
        <w:t>年到</w:t>
      </w:r>
      <w:r>
        <w:rPr>
          <w:rFonts w:ascii="Times New Roman" w:eastAsia="Times New Roman"/>
        </w:rPr>
        <w:t>2006</w:t>
      </w:r>
      <w:r>
        <w:t>年间货物与服务出口贸易关系研究指出，我</w:t>
      </w:r>
      <w:r>
        <w:t>国服务出口贸易与货物出口贸易相关性较高，但同时货物出口贸易对服务出口贸易增</w:t>
      </w:r>
      <w:r>
        <w:t>长的推动作用较小，货物出口贸易高速增长并没有带动服务贸易的高速增长，进口方</w:t>
      </w:r>
      <w:r>
        <w:t>面货物贸易对服务贸易的影响要大于出口方面货物贸易对服务贸易的推动。其认为我</w:t>
      </w:r>
      <w:r>
        <w:t>国要在继续发展货物出口贸易的同时大力发展服务出口贸易，提出的政策建议是通过多种措施推动货物出口贸易的发展来更有效地带动服务出口贸易的发展。</w:t>
      </w:r>
    </w:p>
    <w:p w:rsidR="0018722C">
      <w:pPr>
        <w:topLinePunct/>
      </w:pPr>
      <w:r>
        <w:t>陆锦周、汪小勤</w:t>
      </w:r>
      <w:r>
        <w:t>（</w:t>
      </w:r>
      <w:r>
        <w:rPr>
          <w:rFonts w:ascii="Times New Roman" w:eastAsia="Times New Roman"/>
        </w:rPr>
        <w:t>2009</w:t>
      </w:r>
      <w:r>
        <w:t>）</w:t>
      </w:r>
      <w:r>
        <w:t xml:space="preserve">从全球和区域层次分析货物贸易和服务贸易的趋同性，</w:t>
      </w:r>
      <w:r>
        <w:t>分析总结为，全球服务进出口贸易和货物进出口贸易的增长速度基本同步，但世界各</w:t>
      </w:r>
      <w:r>
        <w:t>主要区域间两种贸易形式的增长速度差异较明显，各区域人均服务贸易额和人均货物</w:t>
      </w:r>
      <w:r>
        <w:t>贸易额相关分布总体上较吻合。总体而言，世界各地区服务贸易和货物贸易发展对就</w:t>
      </w:r>
      <w:r>
        <w:t>业的协调性较差，</w:t>
      </w:r>
      <w:r>
        <w:t>近年</w:t>
      </w:r>
      <w:r>
        <w:t>来一些区域不协调性还有加剧的趋势。这给我国服务和货物出口贸易的启示是：要平衡两者的发展，使服务出口更加有利于促进就业的增长。</w:t>
      </w:r>
    </w:p>
    <w:p w:rsidR="0018722C">
      <w:pPr>
        <w:topLinePunct/>
      </w:pPr>
      <w:r>
        <w:t>国内学者对服务业在我国的地位进行分析，结论是服务业应该在我国发挥越来越</w:t>
      </w:r>
      <w:r>
        <w:t>重要的作用，未来在国内产业的比重应逐步提高。服务业作为吸纳劳动力就业多的产业，其在国内比重上升，不仅对经济发展具有重大意义，对促进我国总就业也有重要的现实意义。</w:t>
      </w:r>
    </w:p>
    <w:p w:rsidR="0018722C">
      <w:pPr>
        <w:pStyle w:val="Heading3"/>
        <w:topLinePunct/>
        <w:ind w:left="200" w:hangingChars="200" w:hanging="200"/>
      </w:pPr>
      <w:bookmarkStart w:id="667040" w:name="_Toc686667040"/>
      <w:bookmarkStart w:name="_bookmark4" w:id="17"/>
      <w:bookmarkEnd w:id="17"/>
      <w:r>
        <w:t>1.2.3</w:t>
      </w:r>
      <w:r>
        <w:t xml:space="preserve"> </w:t>
      </w:r>
      <w:bookmarkStart w:name="_bookmark4" w:id="18"/>
      <w:bookmarkEnd w:id="18"/>
      <w:r>
        <w:t>关于就业的研究综述</w:t>
      </w:r>
      <w:bookmarkEnd w:id="667040"/>
    </w:p>
    <w:p w:rsidR="0018722C">
      <w:pPr>
        <w:topLinePunct/>
      </w:pPr>
      <w:r>
        <w:t>国内学者对就业问题的研究文献角度也较多，有的从产业分工方面进行划分研</w:t>
      </w:r>
      <w:r>
        <w:t>究，也有从就业人群划分，从经济参与主体角度等多层次进行研究。对就业形势都做</w:t>
      </w:r>
      <w:r>
        <w:t>了深入的分析，认为我国目前就业总体情况不容乐观，必须采取出口鼓励措施，以出口带动就业，对国内研究就业的相关文献整理如下：</w:t>
      </w:r>
    </w:p>
    <w:p w:rsidR="0018722C">
      <w:pPr>
        <w:topLinePunct/>
      </w:pPr>
      <w:r>
        <w:t>李萍、谌新民</w:t>
      </w:r>
      <w:r>
        <w:t>（</w:t>
      </w:r>
      <w:r>
        <w:rPr>
          <w:rFonts w:ascii="Times New Roman" w:eastAsia="Times New Roman"/>
        </w:rPr>
        <w:t>2010</w:t>
      </w:r>
      <w:r>
        <w:t>）</w:t>
      </w:r>
      <w:r>
        <w:t>从中国经济增长和就业关系方面研究，认为中国市场经济</w:t>
      </w:r>
      <w:r>
        <w:t>不成熟，加之人口环境特殊，造成就业弹性和奥肯定律都不能真实反映我国经济增长</w:t>
      </w:r>
      <w:r>
        <w:t>与就业间关系，也不能测算经济波动对就业的影响作用。使用宏观经济波动影响就业增长的研究方法，通过劳动力供给、劳动力需求和政府公共就业政策建立分析模型，</w:t>
      </w:r>
      <w:r>
        <w:t>分析经济波动对就业增长的关系和冲击效应，得出的结论是：经济波动增加了就业增</w:t>
      </w:r>
      <w:r>
        <w:t>长、劳动力需求因素中经济波动不利于经济增长造成劳动力需求下降、政府就业促进政策因素中社会保障和就业的投入减少了经济波动对就业增长的冲击。</w:t>
      </w:r>
    </w:p>
    <w:p w:rsidR="0018722C">
      <w:pPr>
        <w:topLinePunct/>
      </w:pPr>
      <w:r>
        <w:t>唐东波</w:t>
      </w:r>
      <w:r>
        <w:t>（</w:t>
      </w:r>
      <w:r>
        <w:rPr>
          <w:rFonts w:ascii="Times New Roman" w:eastAsia="宋体"/>
        </w:rPr>
        <w:t>2011</w:t>
      </w:r>
      <w:r>
        <w:t>）</w:t>
      </w:r>
      <w:r>
        <w:t>通过经济普查数据实证分析对外贸易对中国高低技能群体就业结</w:t>
      </w:r>
      <w:r>
        <w:t>构的影响作用，得出资本技术密集型行业的出口贸易有利于改善国内的就业结构，但</w:t>
      </w:r>
      <w:r>
        <w:t>中间品进口对高技能工人的就业产生负面影响作用。在垂直专业化分工角度方面来说</w:t>
      </w:r>
      <w:r>
        <w:rPr>
          <w:rFonts w:hint="eastAsia"/>
        </w:rPr>
        <w:t>：</w:t>
      </w:r>
      <w:r>
        <w:t>中国目前仍处于全球化产业链条的加工制造环节，长期通过加工贸易，进口中间品进行组装加工再出口，这一贸易模式显然妨害了我国高技能工人的需求，不利于创新环境的生成，不利于国内高技能工人就业需求的增长。</w:t>
      </w:r>
    </w:p>
    <w:p w:rsidR="0018722C">
      <w:pPr>
        <w:topLinePunct/>
      </w:pPr>
      <w:r>
        <w:t>付亦重</w:t>
      </w:r>
      <w:r>
        <w:t>（</w:t>
      </w:r>
      <w:r>
        <w:rPr>
          <w:rFonts w:ascii="Times New Roman" w:eastAsia="宋体"/>
        </w:rPr>
        <w:t>2009</w:t>
      </w:r>
      <w:r>
        <w:t>）</w:t>
      </w:r>
      <w:r>
        <w:t>博士立足中国就业现状进行分析，指出第三产业就业年增长率一</w:t>
      </w:r>
      <w:r>
        <w:t>直高于第一产业和第二产业，第三产业在就业方面发挥的作用是另外两个产业难以替</w:t>
      </w:r>
      <w:r>
        <w:t>代的</w:t>
      </w:r>
      <w:r>
        <w:rPr>
          <w:rFonts w:hint="eastAsia"/>
        </w:rPr>
        <w:t>，</w:t>
      </w:r>
      <w:r w:rsidR="001852F3">
        <w:t xml:space="preserve">能极大地缓解我国的就业压力，但就从我国第三产业就业现状来说，与发达经</w:t>
      </w:r>
      <w:r>
        <w:t>济体相比就业率明显偏低。作者经过分析世界发达国家发展服务业的措施及成效，结合我国实际，主张采用服务补贴措施鼓励我国服务业出口规模，从而拉动国内就业。</w:t>
      </w:r>
    </w:p>
    <w:p w:rsidR="0018722C">
      <w:pPr>
        <w:topLinePunct/>
      </w:pPr>
      <w:r>
        <w:t>刘宏、李述晟</w:t>
      </w:r>
      <w:r>
        <w:t>（</w:t>
      </w:r>
      <w:r>
        <w:rPr>
          <w:rFonts w:ascii="Times New Roman" w:hAnsi="Times New Roman" w:eastAsia="Times New Roman"/>
        </w:rPr>
        <w:t>2013</w:t>
      </w:r>
      <w:r>
        <w:t>）</w:t>
      </w:r>
      <w:r>
        <w:t>从</w:t>
      </w:r>
      <w:r>
        <w:rPr>
          <w:rFonts w:ascii="Times New Roman" w:hAnsi="Times New Roman" w:eastAsia="Times New Roman"/>
        </w:rPr>
        <w:t>FDI</w:t>
      </w:r>
      <w:r>
        <w:t>对东道国就业的影响角度分析，其认为</w:t>
      </w:r>
      <w:r>
        <w:rPr>
          <w:rFonts w:ascii="Times New Roman" w:hAnsi="Times New Roman" w:eastAsia="Times New Roman"/>
        </w:rPr>
        <w:t>FDI</w:t>
      </w:r>
      <w:r>
        <w:t>对东</w:t>
      </w:r>
      <w:r>
        <w:t>道国经济增长的促进会增加本国就业机会，并且外资厂商的进入本身就可以为本国创</w:t>
      </w:r>
      <w:r>
        <w:t>造就业岗位。但</w:t>
      </w:r>
      <w:r>
        <w:rPr>
          <w:rFonts w:ascii="Times New Roman" w:hAnsi="Times New Roman" w:eastAsia="Times New Roman"/>
        </w:rPr>
        <w:t>FDI</w:t>
      </w:r>
      <w:r>
        <w:t>大多为资本密集型或技术密集型形式，有可能对技术发展落后东</w:t>
      </w:r>
      <w:r>
        <w:t>道国企业的就业产生“挤出”效应，如果其输出的</w:t>
      </w:r>
      <w:r>
        <w:rPr>
          <w:rFonts w:ascii="Times New Roman" w:hAnsi="Times New Roman" w:eastAsia="Times New Roman"/>
        </w:rPr>
        <w:t>FDI</w:t>
      </w:r>
      <w:r>
        <w:t>为劳动密集型产业，则短期内</w:t>
      </w:r>
      <w:r>
        <w:t>具有较强的就业促进作用，也存在长期就业阻滞后果。分析认为经济增长的一个指</w:t>
      </w:r>
      <w:r>
        <w:t>标</w:t>
      </w:r>
    </w:p>
    <w:p w:rsidR="0018722C">
      <w:pPr>
        <w:topLinePunct/>
      </w:pPr>
      <w:r>
        <w:t>是社会就业岗位稳定增加，</w:t>
      </w:r>
      <w:r>
        <w:rPr>
          <w:rFonts w:ascii="Times New Roman" w:eastAsia="Times New Roman"/>
        </w:rPr>
        <w:t>FDI</w:t>
      </w:r>
      <w:r>
        <w:t>只有对东道国就业产生正面促进作用，才是一个积极</w:t>
      </w:r>
      <w:r>
        <w:t>的接收投资项目。</w:t>
      </w:r>
    </w:p>
    <w:p w:rsidR="0018722C">
      <w:pPr>
        <w:topLinePunct/>
      </w:pPr>
      <w:r>
        <w:t>刘玉成、童光荣</w:t>
      </w:r>
      <w:r>
        <w:t>（</w:t>
      </w:r>
      <w:r>
        <w:rPr>
          <w:rFonts w:ascii="Times New Roman" w:eastAsia="Times New Roman"/>
        </w:rPr>
        <w:t>2013</w:t>
      </w:r>
      <w:r>
        <w:t>）</w:t>
      </w:r>
      <w:r>
        <w:t>通过对全国及省际就业数据进行面板数据分析，指出经</w:t>
      </w:r>
      <w:r>
        <w:t>济增长对就业的影响存在明显的地域特征，具体为：就业增长弹性与货物服务出口呈</w:t>
      </w:r>
      <w:r>
        <w:t>现极强的负相关性影响；工资增加对就业促进作用表现出正面影响；工资增长弹性与</w:t>
      </w:r>
      <w:r>
        <w:t>货物服务出口水平有较强的正相关性；人口变化对就业的影响地域差异不明显；就业人口弹性与货物服务出口发展水平之间相关性较弱。</w:t>
      </w:r>
    </w:p>
    <w:p w:rsidR="0018722C">
      <w:pPr>
        <w:topLinePunct/>
      </w:pPr>
      <w:r>
        <w:t>徐帅令</w:t>
      </w:r>
      <w:r>
        <w:t>（</w:t>
      </w:r>
      <w:r>
        <w:rPr>
          <w:rFonts w:ascii="Times New Roman" w:eastAsia="Times New Roman"/>
        </w:rPr>
        <w:t>2013</w:t>
      </w:r>
      <w:r>
        <w:t>）</w:t>
      </w:r>
      <w:r>
        <w:t>认为发展生产性服务业对经济增长有重要作用，发展生产性服务</w:t>
      </w:r>
      <w:r>
        <w:t>业不仅在维持国民经济稳定方面作用巨大，更能促进就业水平的提高，提出的建议是：</w:t>
      </w:r>
      <w:r>
        <w:t>我国应加快产业升级，扶持生产性服务业的发展，这对于解决我国高失业率这一困境具有重要的现实意义。</w:t>
      </w:r>
    </w:p>
    <w:p w:rsidR="0018722C">
      <w:pPr>
        <w:topLinePunct/>
      </w:pPr>
      <w:r>
        <w:t>从以上文献可以看出，不论国内学者对就业视角的复杂性如何，几乎所有学者都</w:t>
      </w:r>
      <w:r>
        <w:t>支持出口有利于刺激就业的观点，并提出相应的鼓励出口的政策建议，可见，鼓励出</w:t>
      </w:r>
      <w:r>
        <w:t>口扩大对过去几十年经济发展和促进就业是适于我国国情的政策，对今天现实情况来说依然具有重大意义。</w:t>
      </w:r>
    </w:p>
    <w:p w:rsidR="0018722C">
      <w:pPr>
        <w:pStyle w:val="Heading3"/>
        <w:topLinePunct/>
        <w:ind w:left="200" w:hangingChars="200" w:hanging="200"/>
      </w:pPr>
      <w:bookmarkStart w:id="667041" w:name="_Toc686667041"/>
      <w:bookmarkStart w:name="_bookmark5" w:id="19"/>
      <w:bookmarkEnd w:id="19"/>
      <w:r>
        <w:t>1.2.4</w:t>
      </w:r>
      <w:r>
        <w:t xml:space="preserve"> </w:t>
      </w:r>
      <w:bookmarkStart w:name="_bookmark5" w:id="20"/>
      <w:bookmarkEnd w:id="20"/>
      <w:r>
        <w:t>关于货物贸易或服务贸易促进国民就业的研究综述</w:t>
      </w:r>
      <w:bookmarkEnd w:id="667041"/>
    </w:p>
    <w:p w:rsidR="0018722C">
      <w:pPr>
        <w:topLinePunct/>
      </w:pPr>
      <w:r>
        <w:t>国内专家对货物或服务出口贸易促进就业的观点较为一致，认为货物或服务出口</w:t>
      </w:r>
      <w:r>
        <w:t>能够促进国内就业，其中，服务促进就业的研究文献从</w:t>
      </w:r>
      <w:r>
        <w:rPr>
          <w:rFonts w:ascii="Times New Roman" w:eastAsia="Times New Roman"/>
        </w:rPr>
        <w:t>2005</w:t>
      </w:r>
      <w:r>
        <w:t>年之后比较多，研究角度也相对集中。对国内就服务出口促进就业的相关文献整理如下：</w:t>
      </w:r>
    </w:p>
    <w:p w:rsidR="0018722C">
      <w:pPr>
        <w:topLinePunct/>
      </w:pPr>
      <w:r>
        <w:t>王小鲁</w:t>
      </w:r>
      <w:r>
        <w:t>（</w:t>
      </w:r>
      <w:r>
        <w:rPr>
          <w:rFonts w:ascii="Times New Roman" w:eastAsia="Times New Roman"/>
        </w:rPr>
        <w:t>2009</w:t>
      </w:r>
      <w:r>
        <w:t>）</w:t>
      </w:r>
      <w:r>
        <w:t>的研究认为由于我国出口产品产业大都为劳动密集型产业，国际经济危机对我国出口产业的影响较大，也使得我国就业受到很大影响。在内需不足、</w:t>
      </w:r>
      <w:r>
        <w:t>储蓄过度的状况下，投资对经济增长的拉动效应只能是短期作用，一旦失去持续投资，</w:t>
      </w:r>
      <w:r>
        <w:t>需求不振、产能过剩的局面就会再次出现，经济增长速度会再次下滑，从而使得就业</w:t>
      </w:r>
      <w:r>
        <w:t>率再次下降。提出的政策建议是，政策重点应尽快调整到以内需为主，从而带动经济增长和就业，而不是重复低效的投资，主要手段是依靠长期的城市化建设和刺激消费需求的增长。</w:t>
      </w:r>
    </w:p>
    <w:p w:rsidR="0018722C">
      <w:pPr>
        <w:topLinePunct/>
      </w:pPr>
      <w:r>
        <w:t>魏浩</w:t>
      </w:r>
      <w:r>
        <w:t>（</w:t>
      </w:r>
      <w:r>
        <w:rPr>
          <w:rFonts w:ascii="Times New Roman" w:eastAsia="Times New Roman"/>
        </w:rPr>
        <w:t>2013</w:t>
      </w:r>
      <w:r>
        <w:t>）</w:t>
      </w:r>
      <w:r>
        <w:t>从贸易引致国内就业变化的机制来推导一国对外贸易的发展总量和</w:t>
      </w:r>
      <w:r>
        <w:t>贸易结构对国内不同产业水平下就业的影响作用，对于我国来说贸易模式的变化会</w:t>
      </w:r>
      <w:r>
        <w:t>影</w:t>
      </w:r>
    </w:p>
    <w:p w:rsidR="0018722C">
      <w:pPr>
        <w:topLinePunct/>
      </w:pPr>
      <w:r>
        <w:t>响到我国特定行业的就业水平，怎样调整就业结构不至于在增加就业就会的前提下损</w:t>
      </w:r>
      <w:r>
        <w:t>害另一部分就业者的就业岗位，或者实现被淘汰产业就业者的顺利转型，是我国政府</w:t>
      </w:r>
      <w:r>
        <w:t>制定政策时必须面临的严峻挑战，从世界其他国家的经验不难看出，转型时期一国经济发展速度有所放缓，就业水平也受到不同程度的影响，可以说</w:t>
      </w:r>
      <w:r>
        <w:rPr>
          <w:rFonts w:hint="eastAsia"/>
        </w:rPr>
        <w:t>，</w:t>
      </w:r>
      <w:r>
        <w:t>贸易方式转型导致</w:t>
      </w:r>
      <w:r>
        <w:t>我国摩擦性失业将是必然存在的现象，怎样采取各种措施应对这种问题对于我国政策</w:t>
      </w:r>
      <w:r>
        <w:t>制定者来说也是一种考验，最后作者提出促进作业的措施，除了加大职业培训，提高</w:t>
      </w:r>
      <w:r>
        <w:t>从业者的职业技能外，重要的方面是继续促鼓励外贸出口，尤其是就业效应比较大的</w:t>
      </w:r>
      <w:r>
        <w:t>行业，同时扩大内需，提高国内消费水平，减少对外贸的过度依赖，可以说，内部化需求是解决我国就业问题的关键所在。</w:t>
      </w:r>
    </w:p>
    <w:p w:rsidR="0018722C">
      <w:pPr>
        <w:topLinePunct/>
      </w:pPr>
      <w:r>
        <w:t>卢仁祥</w:t>
      </w:r>
      <w:r>
        <w:t>（</w:t>
      </w:r>
      <w:r>
        <w:rPr>
          <w:rFonts w:ascii="Times New Roman" w:eastAsia="Times New Roman"/>
        </w:rPr>
        <w:t>2011</w:t>
      </w:r>
      <w:r>
        <w:t>）</w:t>
      </w:r>
      <w:r>
        <w:t>指出服务业能够吸纳很多的劳动力，一国服务业的快速发展将非</w:t>
      </w:r>
      <w:r>
        <w:t>常有助于提高一国的就业水平，缓解就业压力。中国大力发展服务贸易，势必需要服</w:t>
      </w:r>
      <w:r>
        <w:t>务业的大发展来增加服务的供给，这样服务业的劳动力投入就会增加，从而增加服务</w:t>
      </w:r>
      <w:r>
        <w:t>业吸纳劳动力的人数。这对于劳动力数目巨大的中国来说，意义重大。面对全球危机</w:t>
      </w:r>
      <w:r>
        <w:t>的影响，外需严重不足，货物贸易出口受到很大的影响，国内失业增加。通过发展服务，带动国内服务业的发展来增加就业，缓解就业压力，不失为一个好的策略。</w:t>
      </w:r>
    </w:p>
    <w:p w:rsidR="0018722C">
      <w:pPr>
        <w:topLinePunct/>
      </w:pPr>
      <w:r>
        <w:t>付娟</w:t>
      </w:r>
      <w:r>
        <w:t>（</w:t>
      </w:r>
      <w:r>
        <w:rPr>
          <w:rFonts w:ascii="Times New Roman" w:eastAsia="Times New Roman"/>
        </w:rPr>
        <w:t>2008</w:t>
      </w:r>
      <w:r>
        <w:t>）</w:t>
      </w:r>
      <w:r>
        <w:t>通过演绎分析指出由于服务业与制造业在其生产、消费以及交易形</w:t>
      </w:r>
      <w:r>
        <w:t>式上的不同特征使得服务贸易与货物贸易对就业的影响会有很大的不同，凯恩斯主义</w:t>
      </w:r>
      <w:r>
        <w:t>的出口扩大就业、进口减少就业的理论在服务贸易领域不一定完全适用，跨境方式的</w:t>
      </w:r>
      <w:r>
        <w:t>服务贸易对一国就业的影响与货物贸易对就业的影响机制大致相同。但是，如果进口</w:t>
      </w:r>
      <w:r>
        <w:t>的服务属于生产性服务，是制造业等其它产业生产过程必需的中间投入，而进口的企业又是出口导向型的企业，则优质高效的服务进口会促进制造业等其它产业的出口，</w:t>
      </w:r>
      <w:r>
        <w:t>从而拉动就业。总之，随着世界各国经济和产业结构的不断优化和升级，服务业产值占国民经济的比重不断提升，世界服务业的就业比重也随之上涨。</w:t>
      </w:r>
    </w:p>
    <w:p w:rsidR="0018722C">
      <w:pPr>
        <w:topLinePunct/>
      </w:pPr>
      <w:r>
        <w:t>付文昭</w:t>
      </w:r>
      <w:r>
        <w:t>（</w:t>
      </w:r>
      <w:r>
        <w:rPr>
          <w:rFonts w:ascii="Times New Roman" w:eastAsia="宋体"/>
        </w:rPr>
        <w:t>2007</w:t>
      </w:r>
      <w:r>
        <w:t>）</w:t>
      </w:r>
      <w:r>
        <w:t>运用回归分析方法和弹性分析法测算出我国服务业的出口就业效</w:t>
      </w:r>
      <w:r>
        <w:t>应值有以下特点：其一，相关</w:t>
      </w:r>
      <w:r>
        <w:t>EN</w:t>
      </w:r>
      <w:r/>
      <w:r w:rsidR="001852F3">
        <w:t xml:space="preserve">值有逐年上升趋势，即服务贸易出口额每增加一单</w:t>
      </w:r>
      <w:r>
        <w:t>位，服务业就业数量增长幅度提高更大；其二，服务业不断向集约型、知识技术密集</w:t>
      </w:r>
      <w:r>
        <w:t>型方向转变，服务业就业人口也不断增加，服务贸易出口对服务业就业增长促进作用越来越强。结论为服务贸易出口和服务业就业之间存在着相关关系，发展服务贸易</w:t>
      </w:r>
      <w:r>
        <w:t>有</w:t>
      </w:r>
    </w:p>
    <w:p w:rsidR="0018722C">
      <w:pPr>
        <w:topLinePunct/>
      </w:pPr>
      <w:r>
        <w:t>利于创造就业机会，大力发展服务贸易，不断参与国际合作，加快我国服务业的开放水平对于我国国民经济的增长以及增加就业都有着非常重要的作用。</w:t>
      </w:r>
    </w:p>
    <w:p w:rsidR="0018722C">
      <w:pPr>
        <w:topLinePunct/>
      </w:pPr>
      <w:r>
        <w:t>段丽娜</w:t>
      </w:r>
      <w:r>
        <w:t>（</w:t>
      </w:r>
      <w:r>
        <w:rPr>
          <w:rFonts w:ascii="Times New Roman" w:eastAsia="Times New Roman"/>
        </w:rPr>
        <w:t>2012</w:t>
      </w:r>
      <w:r>
        <w:t>）</w:t>
      </w:r>
      <w:r>
        <w:t>通过数据对比分析指出我国生产性服务贸易逆差与产业吸纳就业</w:t>
      </w:r>
      <w:r>
        <w:t>能力不足问题并存，从国际对比中发现，我国第三产业的就业比重远远低于其他国家。相对于第一、第二产业第三产业行业多、门类广，同时包含劳动和知识密集型行业，</w:t>
      </w:r>
      <w:r w:rsidR="001852F3">
        <w:t xml:space="preserve">成为吸纳就业的主要产业。第三产业中的生产性服务业的发展迅速，成为拉动经济增</w:t>
      </w:r>
      <w:r>
        <w:t>长的另一个新动力，生产性服务业在开放经济条件下，其国际贸易和国际投资额都不</w:t>
      </w:r>
      <w:r>
        <w:t>断攀升，其发展速度已经超过了货物贸易的发展速度，也超过了工业的增长速度，通</w:t>
      </w:r>
      <w:r>
        <w:t>过国际比较，中国的第三产业尤其是生产性服务业各项技术都得到广泛应用，发展的空间巨大。</w:t>
      </w:r>
    </w:p>
    <w:p w:rsidR="0018722C">
      <w:pPr>
        <w:topLinePunct/>
      </w:pPr>
      <w:r>
        <w:t>李伍荣、高静</w:t>
      </w:r>
      <w:r>
        <w:t>（</w:t>
      </w:r>
      <w:r>
        <w:rPr>
          <w:rFonts w:ascii="Times New Roman" w:eastAsia="Times New Roman"/>
        </w:rPr>
        <w:t>2004</w:t>
      </w:r>
      <w:r>
        <w:t>）</w:t>
      </w:r>
      <w:r>
        <w:t>指出就业问题已成为</w:t>
      </w:r>
      <w:r>
        <w:rPr>
          <w:rFonts w:ascii="Times New Roman" w:eastAsia="Times New Roman"/>
        </w:rPr>
        <w:t>21</w:t>
      </w:r>
      <w:r>
        <w:t>世纪中国面临的最大挑战。随着</w:t>
      </w:r>
      <w:r>
        <w:t>工业化的进程，中国农业对就业的吸纳，无法再吸纳作用日趋减小，大批的农业剩余</w:t>
      </w:r>
      <w:r>
        <w:t>劳动力涌入城市，另一方面，</w:t>
      </w:r>
      <w:r>
        <w:t>近年</w:t>
      </w:r>
      <w:r>
        <w:t>来城市劳动力就业数量趋于平稳，加之制造业产业</w:t>
      </w:r>
      <w:r>
        <w:t>升级，下岗工人越来越多，下岗工人的再就业问题也越来越紧迫。加剧了城市劳动力</w:t>
      </w:r>
      <w:r>
        <w:t>就业问题。服务业就业弹性高，而且服务贸易具有层次多、范围广、就业点多等优势，</w:t>
      </w:r>
      <w:r w:rsidR="001852F3">
        <w:t xml:space="preserve">使得服务业成为未来我国吸纳劳动力就业的重要产业。</w:t>
      </w:r>
    </w:p>
    <w:p w:rsidR="0018722C">
      <w:pPr>
        <w:topLinePunct/>
      </w:pPr>
      <w:r>
        <w:t>赵成柏</w:t>
      </w:r>
      <w:r>
        <w:t>（</w:t>
      </w:r>
      <w:r>
        <w:rPr>
          <w:rFonts w:ascii="Times New Roman" w:eastAsia="Times New Roman"/>
        </w:rPr>
        <w:t>2009</w:t>
      </w:r>
      <w:r>
        <w:t>）</w:t>
      </w:r>
      <w:r>
        <w:t>运用实证分析方法对我国服务贸易出口额与我国就业之间的均衡</w:t>
      </w:r>
      <w:r>
        <w:t>关系进行实证分析，得出结论，服务贸易规模对我国就业呈现正相关影响作用，服务</w:t>
      </w:r>
      <w:r>
        <w:t>贸易出口扩大对增加就业起到了一定的促进作用，我国服务业和服务贸易作为吸纳就</w:t>
      </w:r>
      <w:r>
        <w:t>业机会的主导地位日益突出。最后指出我国服务贸易出口相对货物贸易出口在产值和</w:t>
      </w:r>
      <w:r>
        <w:t>比重方面都还比较低，对就业增长的贡献空间有很大的提升空间。</w:t>
      </w:r>
    </w:p>
    <w:p w:rsidR="0018722C">
      <w:pPr>
        <w:topLinePunct/>
      </w:pPr>
      <w:r>
        <w:t>王婉、张凯</w:t>
      </w:r>
      <w:r>
        <w:t>（</w:t>
      </w:r>
      <w:r>
        <w:rPr>
          <w:rFonts w:ascii="Times New Roman" w:eastAsia="宋体"/>
        </w:rPr>
        <w:t>2008</w:t>
      </w:r>
      <w:r>
        <w:t>）</w:t>
      </w:r>
      <w:r>
        <w:t>指出自参加世界贸易组织以来</w:t>
      </w:r>
      <w:r>
        <w:rPr>
          <w:rFonts w:hint="eastAsia"/>
        </w:rPr>
        <w:t>，</w:t>
      </w:r>
      <w:r w:rsidR="001852F3">
        <w:t xml:space="preserve">我国服务业和服务贸易发展</w:t>
      </w:r>
      <w:r>
        <w:t>迅速</w:t>
      </w:r>
      <w:r>
        <w:rPr>
          <w:rFonts w:hint="eastAsia"/>
        </w:rPr>
        <w:t>，</w:t>
      </w:r>
      <w:r w:rsidR="001852F3">
        <w:t xml:space="preserve">服务业和服务贸易在促进经济发展</w:t>
      </w:r>
      <w:r>
        <w:rPr>
          <w:rFonts w:hint="eastAsia"/>
        </w:rPr>
        <w:t>，</w:t>
      </w:r>
      <w:r w:rsidR="001852F3">
        <w:t xml:space="preserve">增加就业方面发挥的作用越来越重要。实</w:t>
      </w:r>
      <w:r>
        <w:t>证分析表明</w:t>
      </w:r>
      <w:r>
        <w:rPr>
          <w:rFonts w:hint="eastAsia"/>
        </w:rPr>
        <w:t>，</w:t>
      </w:r>
      <w:r w:rsidR="001852F3">
        <w:t xml:space="preserve">我国服务贸易出口对服务业就业水平的提高呈现正面影响作用。但是我</w:t>
      </w:r>
      <w:r>
        <w:t>国服务贸易出口也面临问题，我国服务贸易已经进入世界贸易大国行列</w:t>
      </w:r>
      <w:r>
        <w:rPr>
          <w:rFonts w:hint="eastAsia"/>
        </w:rPr>
        <w:t>，</w:t>
      </w:r>
      <w:r w:rsidR="001852F3">
        <w:t xml:space="preserve">但是与世界平均水平相比</w:t>
      </w:r>
      <w:r>
        <w:rPr>
          <w:rFonts w:hint="eastAsia"/>
        </w:rPr>
        <w:t>，</w:t>
      </w:r>
      <w:r>
        <w:t>我国服务贸易比重偏低、发展速度偏缓。政策建议是提升服务业的就</w:t>
      </w:r>
      <w:r>
        <w:t>业增长效应</w:t>
      </w:r>
      <w:r>
        <w:rPr>
          <w:rFonts w:hint="eastAsia"/>
        </w:rPr>
        <w:t>，</w:t>
      </w:r>
      <w:r w:rsidR="001852F3">
        <w:t xml:space="preserve">需要大力发展服务业</w:t>
      </w:r>
      <w:r>
        <w:rPr>
          <w:rFonts w:hint="eastAsia"/>
        </w:rPr>
        <w:t>，</w:t>
      </w:r>
      <w:r w:rsidR="001852F3">
        <w:t xml:space="preserve">提升服务贸易水平。</w:t>
      </w:r>
    </w:p>
    <w:p w:rsidR="0018722C">
      <w:pPr>
        <w:topLinePunct/>
      </w:pPr>
      <w:r>
        <w:t>魏君英，张明如</w:t>
      </w:r>
      <w:r>
        <w:t>（</w:t>
      </w:r>
      <w:r>
        <w:rPr>
          <w:rFonts w:ascii="Times New Roman" w:eastAsia="Times New Roman"/>
        </w:rPr>
        <w:t>2013</w:t>
      </w:r>
      <w:r>
        <w:t>）</w:t>
      </w:r>
      <w:r>
        <w:t>构建扩展的服务业就业模型，采用</w:t>
      </w:r>
      <w:r>
        <w:rPr>
          <w:rFonts w:ascii="Times New Roman" w:eastAsia="Times New Roman"/>
        </w:rPr>
        <w:t>1990</w:t>
      </w:r>
      <w:r>
        <w:t>年到</w:t>
      </w:r>
      <w:r>
        <w:rPr>
          <w:rFonts w:ascii="Times New Roman" w:eastAsia="Times New Roman"/>
        </w:rPr>
        <w:t>2011</w:t>
      </w:r>
      <w:r>
        <w:t>年的时间序列数据分析服务贸易进口与出口之间对就业的不同影响作用。研究结果表明</w:t>
      </w:r>
      <w:r>
        <w:t>，</w:t>
      </w:r>
    </w:p>
    <w:p w:rsidR="0018722C">
      <w:pPr>
        <w:topLinePunct/>
      </w:pPr>
      <w:r>
        <w:t>服务贸易进出口贸易总体对服务业就业有正向促进作用，相比之下服务贸易进口更能</w:t>
      </w:r>
      <w:r>
        <w:t>促进就业的增长，服务进口贸易与服务业就业之间存在长期动态均衡关系；服务出口</w:t>
      </w:r>
      <w:r>
        <w:t>贸易的短期变化与资本投入均对服务业就业产生不良影响；实际工资的增加能够促进服务业就业水平的提高。</w:t>
      </w:r>
    </w:p>
    <w:p w:rsidR="0018722C">
      <w:pPr>
        <w:topLinePunct/>
      </w:pPr>
      <w:r>
        <w:t>范爱军、李菲菲</w:t>
      </w:r>
      <w:r>
        <w:t>（</w:t>
      </w:r>
      <w:r>
        <w:rPr>
          <w:rFonts w:ascii="Times New Roman" w:eastAsia="Times New Roman"/>
        </w:rPr>
        <w:t>2011</w:t>
      </w:r>
      <w:r>
        <w:t>）</w:t>
      </w:r>
      <w:r>
        <w:t>通过研究指出我国劳动就业形势日益严峻，我国农业和工业吸纳就业所发挥的作用越来越小，服务业和服务贸易的就业效应日益受到重视。文章采用</w:t>
      </w:r>
      <w:r>
        <w:rPr>
          <w:rFonts w:ascii="Times New Roman" w:eastAsia="Times New Roman"/>
        </w:rPr>
        <w:t>1982</w:t>
      </w:r>
      <w:r>
        <w:t>年到</w:t>
      </w:r>
      <w:r>
        <w:rPr>
          <w:rFonts w:ascii="Times New Roman" w:eastAsia="Times New Roman"/>
        </w:rPr>
        <w:t>2010</w:t>
      </w:r>
      <w:r>
        <w:t>年间服务贸易进出口对我国总体就业水平的相关数据进行协整分析，结果表明长期中服务贸易出口和进口对促进就业都发挥了显著的积极作用，</w:t>
      </w:r>
      <w:r w:rsidR="001852F3">
        <w:t xml:space="preserve">特别是服务贸易进口更有利于我国就业总量的扩大。</w:t>
      </w:r>
    </w:p>
    <w:p w:rsidR="0018722C">
      <w:pPr>
        <w:topLinePunct/>
      </w:pPr>
      <w:r>
        <w:t>周申、廖伟兵</w:t>
      </w:r>
      <w:r>
        <w:t>（</w:t>
      </w:r>
      <w:r>
        <w:rPr>
          <w:rFonts w:ascii="Times New Roman" w:eastAsia="Times New Roman"/>
        </w:rPr>
        <w:t>2006</w:t>
      </w:r>
      <w:r>
        <w:t>）</w:t>
      </w:r>
      <w:r>
        <w:t>采用投入产出分析方法对我国</w:t>
      </w:r>
      <w:r>
        <w:rPr>
          <w:rFonts w:ascii="Times New Roman" w:eastAsia="Times New Roman"/>
        </w:rPr>
        <w:t>1997</w:t>
      </w:r>
      <w:r>
        <w:t>年到</w:t>
      </w:r>
      <w:r>
        <w:rPr>
          <w:rFonts w:ascii="Times New Roman" w:eastAsia="Times New Roman"/>
        </w:rPr>
        <w:t>2004</w:t>
      </w:r>
      <w:r>
        <w:t>年间服务贸</w:t>
      </w:r>
      <w:r>
        <w:t>易和工业贸易的就业效应进行相关经验研究比较分析，研究结果显示，研究期内我国</w:t>
      </w:r>
      <w:r>
        <w:t>服务出口促进的就业人数和服务进口替代的就业人数均有所上升，服务贸易对就业呈</w:t>
      </w:r>
      <w:r>
        <w:t>现出正相关变动的的趋势，研究期内服务贸易结构的变化有利于提高就业水平。工业</w:t>
      </w:r>
      <w:r>
        <w:t>贸易对提高就业水平也有促进作用，但相比之下服务贸易更能促进就业的提高，得出结论，通过发展服务贸易促进我国就业比工业贸易更为有效。</w:t>
      </w:r>
    </w:p>
    <w:p w:rsidR="0018722C">
      <w:pPr>
        <w:topLinePunct/>
      </w:pPr>
      <w:r>
        <w:t>刘欣、邓敏</w:t>
      </w:r>
      <w:r>
        <w:t>（</w:t>
      </w:r>
      <w:r>
        <w:rPr>
          <w:rFonts w:ascii="Times New Roman" w:eastAsia="Times New Roman"/>
        </w:rPr>
        <w:t>2009</w:t>
      </w:r>
      <w:r>
        <w:t>）</w:t>
      </w:r>
      <w:r>
        <w:t>采用实证分析方法，按长短期划分研究得出我国服务贸易对</w:t>
      </w:r>
      <w:r>
        <w:t>就业影响的短期效应与长期效应相反。短期内，服务进口可以弥补国内服务产品供给</w:t>
      </w:r>
      <w:r>
        <w:t>不足的情况，因而能够促进国内就业增长；服务出口贸易在短期内会加剧服务供给的</w:t>
      </w:r>
      <w:r>
        <w:t>紧张，一定程度上阻碍相关就业的增长；从长期来看，服务出口贸易能带动国内服务</w:t>
      </w:r>
      <w:r>
        <w:t>业的发展和就业结构的优化，而服务进口贸易会对国内服务业的发展产生一定的负面</w:t>
      </w:r>
      <w:r>
        <w:t>影响，所以长期内服务出口与进口就业增长作用分别为促进和抑制。政策建议是总体上来说，目前我国应该大力发展服务贸易：短期内我们要积极发展对我国就业有促进作用的服务进口贸易，长期内我们要充分发挥服务出口贸易对就业增长的推动作用，</w:t>
      </w:r>
      <w:r w:rsidR="001852F3">
        <w:t xml:space="preserve">做到服务出口拉动就业增长。</w:t>
      </w:r>
    </w:p>
    <w:p w:rsidR="0018722C">
      <w:pPr>
        <w:topLinePunct/>
      </w:pPr>
      <w:r>
        <w:t>杨玉华</w:t>
      </w:r>
      <w:r>
        <w:t>（</w:t>
      </w:r>
      <w:r>
        <w:rPr>
          <w:rFonts w:ascii="Times New Roman" w:eastAsia="宋体"/>
        </w:rPr>
        <w:t>2007</w:t>
      </w:r>
      <w:r>
        <w:t>）</w:t>
      </w:r>
      <w:r>
        <w:t>指出，21</w:t>
      </w:r>
      <w:r/>
      <w:r w:rsidR="001852F3">
        <w:t xml:space="preserve">世纪我国服务业和服务进出口贸易迎来了快速发展的</w:t>
      </w:r>
      <w:r>
        <w:t>阶段，服务业和服务贸易出口在促进就业增长方面扮演着越来越重要的角色。实证分</w:t>
      </w:r>
      <w:r>
        <w:t>析显示，服务贸易对服务业就业具有明显的拉动作用，每年可以带动服务业就业增</w:t>
      </w:r>
      <w:r>
        <w:t>长</w:t>
      </w:r>
    </w:p>
    <w:p w:rsidR="0018722C">
      <w:pPr>
        <w:topLinePunct/>
      </w:pPr>
      <w:r>
        <w:t>6%。目前我国服务贸易总量已经进入世界贸易大国行列，但与世界平均水平相比，我</w:t>
      </w:r>
    </w:p>
    <w:p w:rsidR="0018722C">
      <w:pPr>
        <w:topLinePunct/>
      </w:pPr>
      <w:r>
        <w:t>国服务业比重只有世界水平的一半，我国服务业比重偏低；国内方面来说，与货物出</w:t>
      </w:r>
      <w:r>
        <w:t>口贸易相比，服务业出口发展速度慢，国民经济比重下滑趋势明显。我国要提升服务业就业增长效应，就应大力发展服务出口贸易，提升我国服务贸易水平。</w:t>
      </w:r>
    </w:p>
    <w:p w:rsidR="0018722C">
      <w:pPr>
        <w:topLinePunct/>
      </w:pPr>
      <w:r>
        <w:t>国内近几年对货物和服务出口贸易促进国内就业的文献较多，像王小鲁、魏浩等</w:t>
      </w:r>
      <w:r>
        <w:t>认为依靠提高内需水平拉动、继续增加外贸出口就业效应显著行业的出口以促进就业</w:t>
      </w:r>
      <w:r>
        <w:t>增长的观点对于本研究来说是较为一致的看法。但研究对就业的影响效应仅限于货物</w:t>
      </w:r>
      <w:r>
        <w:t>或服务出口贸易一个方面，很难找到对货物和服务出口贸易对就业效应的比较分析的</w:t>
      </w:r>
      <w:r>
        <w:t>研究的文献资料。本文试图就货物和服务出口对国内总就业和三大产业就业的影响作用进行比较分析，建立因果关系、协整关系、脉冲关系分析为实证检验的基础分析工具，最后提出政策建议。</w:t>
      </w:r>
    </w:p>
    <w:p w:rsidR="0018722C">
      <w:pPr>
        <w:pStyle w:val="Heading3"/>
        <w:topLinePunct/>
        <w:ind w:left="200" w:hangingChars="200" w:hanging="200"/>
      </w:pPr>
      <w:bookmarkStart w:id="667042" w:name="_Toc686667042"/>
      <w:bookmarkStart w:name="_bookmark6" w:id="21"/>
      <w:bookmarkEnd w:id="21"/>
      <w:r>
        <w:t>1.2.5</w:t>
      </w:r>
      <w:r>
        <w:t xml:space="preserve"> </w:t>
      </w:r>
      <w:bookmarkStart w:name="_bookmark6" w:id="22"/>
      <w:bookmarkEnd w:id="22"/>
      <w:r>
        <w:t>关于出口与就业关系的理论综述</w:t>
      </w:r>
      <w:bookmarkEnd w:id="667042"/>
    </w:p>
    <w:p w:rsidR="0018722C">
      <w:pPr>
        <w:topLinePunct/>
      </w:pPr>
      <w:r>
        <w:t>奥肯定律描述</w:t>
      </w:r>
      <w:hyperlink r:id="rId25">
        <w:r>
          <w:rPr>
            <w:rFonts w:ascii="Times New Roman" w:eastAsia="Times New Roman"/>
          </w:rPr>
          <w:t>GDP</w:t>
        </w:r>
      </w:hyperlink>
      <w:r>
        <w:t>变化和</w:t>
      </w:r>
      <w:hyperlink r:id="rId26">
        <w:r>
          <w:t>失业率</w:t>
        </w:r>
      </w:hyperlink>
      <w:r>
        <w:t>变化之间存在一种相当稳定关系的理论假说。这一定律认为，</w:t>
      </w:r>
      <w:r>
        <w:rPr>
          <w:rFonts w:ascii="Times New Roman" w:eastAsia="Times New Roman"/>
        </w:rPr>
        <w:t>GDP</w:t>
      </w:r>
      <w:r>
        <w:t>每增加两个百分点，失业率下降约一个百分点；更为准确的描</w:t>
      </w:r>
      <w:r>
        <w:t>述为产量增加一个百分点时，就业人数上升达不到一个百分点。原因可能是产量的增</w:t>
      </w:r>
      <w:r>
        <w:t>加是通过其他方式比如增加工作时间来达到的，而非由于增加就业人数；也可能是增加了第二职业人数，从而使就业量增加的百分比小于产量增加的百分比。</w:t>
      </w:r>
    </w:p>
    <w:p w:rsidR="0018722C">
      <w:pPr>
        <w:topLinePunct/>
      </w:pPr>
      <w:r>
        <w:t>传统的资源禀赋理论认为，每个国家都有自己比较优势产业，参与国际分工时应</w:t>
      </w:r>
      <w:r>
        <w:t>当出口本国自然禀赋相对优势产业产品的出口，进口本国相对劣势自然禀赋产业产</w:t>
      </w:r>
      <w:r>
        <w:t>品</w:t>
      </w:r>
    </w:p>
    <w:p w:rsidR="0018722C">
      <w:pPr>
        <w:topLinePunct/>
      </w:pPr>
      <w:r>
        <w:t>的出口，这样才能使国内经济利益最大化，而出口越多，越能增加出口品生产要素的</w:t>
      </w:r>
      <w:r>
        <w:t>价格，更加促进其发展，按照这一理论，对于发展中国家来说参与国际贸易后，贸易</w:t>
      </w:r>
      <w:r>
        <w:t>开放将使其出口劳动密集型产品，进口资本技术密集型产品，进而有利于促进本国非技术工人的就业，不利于技术工人的就业。</w:t>
      </w:r>
    </w:p>
    <w:p w:rsidR="0018722C">
      <w:pPr>
        <w:topLinePunct/>
      </w:pPr>
      <w:r>
        <w:t>2</w:t>
      </w:r>
      <w:r>
        <w:rPr>
          <w:rFonts w:ascii="Times New Roman" w:eastAsia="Times New Roman"/>
        </w:rPr>
        <w:t>0</w:t>
      </w:r>
      <w:r>
        <w:t>世纪</w:t>
      </w:r>
      <w:r>
        <w:rPr>
          <w:rFonts w:ascii="Times New Roman" w:eastAsia="Times New Roman"/>
        </w:rPr>
        <w:t>30</w:t>
      </w:r>
      <w:r>
        <w:t>年代</w:t>
      </w:r>
      <w:r>
        <w:rPr>
          <w:rFonts w:hint="eastAsia"/>
        </w:rPr>
        <w:t>，</w:t>
      </w:r>
      <w:r>
        <w:t>费希尔在其专著《安全与进步的冲突》中提出产业结构的变动</w:t>
      </w:r>
      <w:r>
        <w:t>将经历三个阶段，农业和畜牧业阶段、工业以及服务业。产业结构划分的标志是产业</w:t>
      </w:r>
      <w:r>
        <w:t>的产值和就业人数在整个国民经济中占有份额的地位，但随着经济的发展，各种人力、</w:t>
      </w:r>
      <w:r>
        <w:t>物力资源将不断地从农业转向工业，再从工业转向服务业。英国经济学家克拉克继承</w:t>
      </w:r>
      <w:r>
        <w:t>了</w:t>
      </w:r>
      <w:r>
        <w:rPr>
          <w:rFonts w:ascii="Times New Roman" w:eastAsia="Times New Roman"/>
        </w:rPr>
        <w:t>17</w:t>
      </w:r>
      <w:r>
        <w:t>世纪英国古典经济学家配第的观点，他通过对</w:t>
      </w:r>
      <w:r>
        <w:rPr>
          <w:rFonts w:ascii="Times New Roman" w:eastAsia="Times New Roman"/>
        </w:rPr>
        <w:t>20</w:t>
      </w:r>
      <w:r>
        <w:t>多个国家劳动力的部门结构变</w:t>
      </w:r>
      <w:r>
        <w:t>化的考查和研究提出了著名的配第一克拉克定律，指出劳动力分布变化与经济发展</w:t>
      </w:r>
      <w:r>
        <w:t>水</w:t>
      </w:r>
    </w:p>
    <w:p w:rsidR="0018722C">
      <w:pPr>
        <w:topLinePunct/>
      </w:pPr>
      <w:r>
        <w:t>平之间存在内在联系。也就是随着经济发展水平的提高，大量的劳动力人口会从农业转移到制造业</w:t>
      </w:r>
      <w:r>
        <w:rPr>
          <w:rFonts w:hint="eastAsia"/>
        </w:rPr>
        <w:t>，</w:t>
      </w:r>
      <w:r>
        <w:t>再由制造业转移到商业和服务业。后来经济学家库兹涅茨、钱纳利等</w:t>
      </w:r>
      <w:r>
        <w:t>通过大量的数据资料进一步验证，得出随着人均收入水平的提高，农业就业劳动力的</w:t>
      </w:r>
      <w:r>
        <w:t>比重会不断下降，且人均收入水平越高，农业劳动力的就业比重越低，而在商业和其</w:t>
      </w:r>
      <w:r>
        <w:t>他服务业就业的劳动力的数量和比例将不断地增长，服务业在国民经济中会逐步居于</w:t>
      </w:r>
      <w:r>
        <w:t>主导地位，法国经济学家弗拉斯蒂埃、索维等也通过对相关的数据资料进行分析得出了类似的结论，认为随着经济的发展，劳动力的就业也会随着产业升级而升级，最终服务业将是就业的主导产业。</w:t>
      </w:r>
    </w:p>
    <w:p w:rsidR="0018722C">
      <w:pPr>
        <w:topLinePunct/>
      </w:pPr>
      <w:r>
        <w:t>国际贸易对就业影响的相关理论，最典型的是凯恩斯主义的贸易乘数学说，认为</w:t>
      </w:r>
      <w:r>
        <w:t>完全依赖市场机制，只重视供给方面的因素无法实现充分就业。一国的生产和就业主</w:t>
      </w:r>
      <w:r>
        <w:t>要取决于对本国产品的有效需求，如果有效需求增加，生产和就业机会就会增加，反</w:t>
      </w:r>
      <w:r>
        <w:t>之，若国内有效需求不足，就会出现经济衰退，进而造成失业大量增加。因此，要实</w:t>
      </w:r>
      <w:r>
        <w:t>现充分就业就要增加有效需求。在开放经济条件下，有效需求由消费需求、投资需求、</w:t>
      </w:r>
      <w:r>
        <w:t>政府支出和净出口四个部分组成。净出口增加会导致有效需求增加，从而增加国民收</w:t>
      </w:r>
      <w:r>
        <w:t>入和就业。凯恩斯认为，净出口之所以会增加国民收入和就业不仅在于净出口本身会</w:t>
      </w:r>
      <w:r>
        <w:t>增加有效需求，还因为净出口增加会导致国内货币供应量增加，从而使国内利率降低，</w:t>
      </w:r>
      <w:r>
        <w:t>进而刺激国内投资。强调贸易顺差对于国内生产和就业的积极作用，实行有限的贸易</w:t>
      </w:r>
      <w:r>
        <w:t>保护能够实现或扩大贸易顺差，由于这种贸易保护以提高国内就业水平为目的，故而又被称为保护就业论。凯恩斯学派认为：出口能够扩大就业，进口却要缩减就业。</w:t>
      </w:r>
    </w:p>
    <w:p w:rsidR="0018722C">
      <w:pPr>
        <w:topLinePunct/>
      </w:pPr>
      <w:r>
        <w:t>从出口与就业的理论不难看出，主流学者支持出口对就业的促进作用这一观点。</w:t>
      </w:r>
      <w:r>
        <w:t>经济越发展，各国同质化越严重，经济道路的走向是一致的，从农业向工业，服务业产业转型。</w:t>
      </w:r>
    </w:p>
    <w:p w:rsidR="0018722C">
      <w:pPr>
        <w:pStyle w:val="Heading2"/>
        <w:topLinePunct/>
        <w:ind w:left="171" w:hangingChars="171" w:hanging="171"/>
      </w:pPr>
      <w:bookmarkStart w:id="667043" w:name="_Toc686667043"/>
      <w:bookmarkStart w:name="1.3 研究思路与研究方法 " w:id="23"/>
      <w:bookmarkEnd w:id="23"/>
      <w:r>
        <w:t>1.3</w:t>
      </w:r>
      <w:r>
        <w:t xml:space="preserve"> </w:t>
      </w:r>
      <w:r/>
      <w:bookmarkStart w:name="_bookmark7" w:id="24"/>
      <w:bookmarkEnd w:id="24"/>
      <w:r/>
      <w:bookmarkStart w:name="_bookmark7" w:id="25"/>
      <w:bookmarkEnd w:id="25"/>
      <w:r>
        <w:t>研究思路与研究方法</w:t>
      </w:r>
      <w:bookmarkEnd w:id="667043"/>
    </w:p>
    <w:p w:rsidR="0018722C">
      <w:pPr>
        <w:pStyle w:val="Heading3"/>
        <w:topLinePunct/>
        <w:ind w:left="200" w:hangingChars="200" w:hanging="200"/>
      </w:pPr>
      <w:bookmarkStart w:id="667044" w:name="_Toc686667044"/>
      <w:bookmarkStart w:name="_bookmark8" w:id="26"/>
      <w:bookmarkEnd w:id="26"/>
      <w:r>
        <w:t>1.3.1</w:t>
      </w:r>
      <w:r>
        <w:t xml:space="preserve"> </w:t>
      </w:r>
      <w:bookmarkStart w:name="_bookmark8" w:id="27"/>
      <w:bookmarkEnd w:id="27"/>
      <w:r>
        <w:t>研究思路</w:t>
      </w:r>
      <w:bookmarkEnd w:id="667044"/>
    </w:p>
    <w:p w:rsidR="0018722C">
      <w:pPr>
        <w:topLinePunct/>
      </w:pPr>
      <w:r>
        <w:t>本文运用经济理论，实证分析等多种研究方法，借鉴国际经济学、产业经济学、</w:t>
      </w:r>
      <w:r>
        <w:t>劳动经济学、发展经济学等学科的理论思想，就货物和服出口贸易对就业影响进行比较分析，具体分析思路如下图：</w:t>
      </w:r>
    </w:p>
    <w:p w:rsidR="0018722C">
      <w:pPr>
        <w:pStyle w:val="aff7"/>
        <w:topLinePunct/>
      </w:pPr>
      <w:r>
        <w:pict>
          <v:group style="margin-left:125.400002pt;margin-top:120.04998pt;width:144.2pt;height:96.15pt;mso-position-horizontal-relative:page;mso-position-vertical-relative:page;z-index:-106696" coordorigin="2508,2401" coordsize="2884,1923">
            <v:shape style="position:absolute;left:3682;top:3115;width:771;height:120" coordorigin="3682,3116" coordsize="771,120" path="m4333,3186l4333,3236,4433,3186,4333,3186xm4333,3166l4333,3186,4353,3186,4353,3166,4333,3166xm4333,3116l4333,3166,4353,3166,4353,3186,4433,3186,4453,3176,4333,3116xm3682,3165l3682,3185,4333,3186,4333,3166,3682,3165xe" filled="true" fillcolor="#000000" stroked="false">
              <v:path arrowok="t"/>
              <v:fill type="solid"/>
            </v:shape>
            <v:line style="position:absolute" from="4513,2411" to="4522,4263" stroked="true" strokeweight="1.0pt" strokecolor="#000000">
              <v:stroke dashstyle="solid"/>
            </v:line>
            <v:shape style="position:absolute;left:4491;top:2404;width:901;height:1920" coordorigin="4491,2405" coordsize="901,1920" path="m5365,2475l5283,2475,5263,2475,5262,2525,5365,2475m5374,4274l5297,4274,5292,4274,5272,4274,5271,4324,5374,4274m5383,3378l5364,3369,5263,3319,5263,3369,4514,3374,4514,3394,5263,3389,5263,3439,5383,3378m5383,2466l5264,2405,5263,2455,4498,2446,4498,2466,5263,2475,5283,2475,5365,2475,5383,2466m5392,4265l5273,4204,5272,4254,4501,4246,4496,4246,4491,4250,4491,4261,4495,4266,4501,4266,5272,4274,5298,4274,5374,4274,5392,4265e" filled="true" fillcolor="#000000" stroked="false">
              <v:path arrowok="t"/>
              <v:fill type="solid"/>
            </v:shape>
            <v:shape style="position:absolute;left:2518;top:2986;width:1185;height:495" type="#_x0000_t202" filled="false" stroked="true" strokeweight="1pt" strokecolor="#000000">
              <v:textbox inset="0,0,0,0">
                <w:txbxContent>
                  <w:p w:rsidR="0018722C">
                    <w:pPr>
                      <w:spacing w:before="37"/>
                      <w:ind w:leftChars="0" w:left="143" w:rightChars="0" w:right="0" w:firstLineChars="0" w:firstLine="0"/>
                      <w:jc w:val="left"/>
                      <w:rPr>
                        <w:sz w:val="21"/>
                      </w:rPr>
                    </w:pPr>
                    <w:r>
                      <w:rPr>
                        <w:sz w:val="21"/>
                      </w:rPr>
                      <w:t>绪论</w:t>
                    </w:r>
                  </w:p>
                </w:txbxContent>
              </v:textbox>
              <v:stroke dashstyle="solid"/>
              <w10:wrap type="none"/>
            </v:shape>
            <w10:wrap type="none"/>
          </v:group>
        </w:pict>
      </w:r>
    </w:p>
    <w:p w:rsidR="0018722C">
      <w:pPr>
        <w:pStyle w:val="affff5"/>
        <w:topLinePunct/>
      </w:pPr>
      <w:r>
        <w:rPr>
          <w:sz w:val="20"/>
        </w:rPr>
        <w:pict>
          <v:shape style="width:94.35pt;height:26.15pt;mso-position-horizontal-relative:char;mso-position-vertical-relative:line" type="#_x0000_t202" filled="false" stroked="true" strokeweight="1pt" strokecolor="#000000">
            <w10:anchorlock/>
            <v:textbox inset="0,0,0,0">
              <w:txbxContent>
                <w:p w:rsidR="0018722C">
                  <w:pPr>
                    <w:spacing w:before="38"/>
                    <w:ind w:leftChars="0" w:left="146" w:rightChars="0" w:right="0" w:firstLineChars="0" w:firstLine="0"/>
                    <w:jc w:val="left"/>
                    <w:rPr>
                      <w:sz w:val="21"/>
                    </w:rPr>
                  </w:pPr>
                  <w:r>
                    <w:rPr>
                      <w:sz w:val="21"/>
                    </w:rPr>
                    <w:t>选题背景及意义</w:t>
                  </w:r>
                </w:p>
              </w:txbxContent>
            </v:textbox>
            <v:stroke dashstyle="solid"/>
          </v:shape>
        </w:pict>
      </w:r>
      <w:r/>
    </w:p>
    <w:p w:rsidR="0018722C">
      <w:pPr>
        <w:pStyle w:val="aff7"/>
        <w:topLinePunct/>
      </w:pPr>
      <w:r>
        <w:pict>
          <v:group style="margin-left:79.050003pt;margin-top:16.950001pt;width:308.8pt;height:357.95pt;mso-position-horizontal-relative:page;mso-position-vertical-relative:paragraph;z-index:1336;mso-wrap-distance-left:0;mso-wrap-distance-right:0" coordorigin="1581,339" coordsize="6176,7159">
            <v:rect style="position:absolute;left:1670;top:2711;width:2303;height:890" filled="false" stroked="true" strokeweight="1pt" strokecolor="#000000">
              <v:stroke dashstyle="solid"/>
            </v:rect>
            <v:line style="position:absolute" from="4463,2183" to="4462,4012" stroked="true" strokeweight="1pt" strokecolor="#000000">
              <v:stroke dashstyle="solid"/>
            </v:line>
            <v:shape style="position:absolute;left:4003;top:2972;width:474;height:120" coordorigin="4004,2973" coordsize="474,120" path="m4459,3022l4377,3022,4377,3042,4357,3042,4358,3093,4477,3031,4459,3022xm4357,3022l4004,3027,4004,3047,4357,3042,4357,3022xm4377,3022l4357,3022,4357,3042,4377,3042,4377,3022xm4356,2973l4357,3022,4377,3022,4459,3022,4356,2973xe" filled="true" fillcolor="#000000" stroked="false">
              <v:path arrowok="t"/>
              <v:fill type="solid"/>
            </v:shape>
            <v:rect style="position:absolute;left:4982;top:2755;width:2741;height:540" filled="false" stroked="true" strokeweight="1pt" strokecolor="#000000">
              <v:stroke dashstyle="solid"/>
            </v:rect>
            <v:shape style="position:absolute;left:4482;top:2959;width:550;height:120" coordorigin="4483,2960" coordsize="550,120" path="m5016,3009l4932,3009,4932,3029,4912,3030,4913,3080,5032,3017,5016,3009xm4912,3010l4483,3020,4483,3040,4912,3030,4912,3010xm4932,3009l4912,3010,4912,3030,4932,3029,4932,3009xm4911,2960l4912,3010,4932,3009,5016,3009,4911,2960xe" filled="true" fillcolor="#000000" stroked="false">
              <v:path arrowok="t"/>
              <v:fill type="solid"/>
            </v:shape>
            <v:rect style="position:absolute;left:4979;top:3715;width:2759;height:510" filled="false" stroked="true" strokeweight="1pt" strokecolor="#000000">
              <v:stroke dashstyle="solid"/>
            </v:rect>
            <v:shape style="position:absolute;left:4491;top:3937;width:540;height:120" coordorigin="4491,3937" coordsize="540,120" path="m5011,3987l4931,3987,4931,4007,4911,4007,4911,4057,5031,3997,5011,3987xm4911,3987l4491,3988,4491,4008,4911,4007,4911,3987xm4931,3987l4911,3987,4911,4007,4931,4007,4931,3987xm4911,3937l4911,3987,5011,3987,4911,3937xe" filled="true" fillcolor="#000000" stroked="false">
              <v:path arrowok="t"/>
              <v:fill type="solid"/>
            </v:shape>
            <v:rect style="position:absolute;left:1591;top:5399;width:2336;height:960" filled="false" stroked="true" strokeweight="1pt" strokecolor="#000000">
              <v:stroke dashstyle="solid"/>
            </v:rect>
            <v:line style="position:absolute" from="4451,4800" to="4462,6830" stroked="true" strokeweight="1pt" strokecolor="#000000">
              <v:stroke dashstyle="solid"/>
            </v:line>
            <v:shape style="position:absolute;left:3981;top:5674;width:452;height:120" coordorigin="3982,5675" coordsize="452,120" path="m4314,5675l4313,5725,4333,5725,4333,5745,4313,5745,4312,5795,4416,5745,4333,5745,4313,5745,4417,5745,4433,5737,4314,5675xm4313,5725l4313,5745,4333,5745,4333,5725,4313,5725xm3982,5718l3982,5738,4313,5745,4313,5725,3982,5718xe" filled="true" fillcolor="#000000" stroked="false">
              <v:path arrowok="t"/>
              <v:fill type="solid"/>
            </v:shape>
            <v:shape style="position:absolute;left:4467;top:5683;width:465;height:120" coordorigin="4467,5684" coordsize="465,120" path="m4812,5754l4812,5804,4912,5754,4832,5754,4812,5754xm4812,5734l4812,5754,4832,5754,4832,5734,4812,5734xm4812,5684l4812,5734,4832,5734,4832,5754,4912,5754,4932,5744,4812,5684xm4467,5733l4467,5753,4812,5754,4812,5734,4467,5733xe" filled="true" fillcolor="#000000" stroked="false">
              <v:path arrowok="t"/>
              <v:fill type="solid"/>
            </v:shape>
            <v:shape style="position:absolute;left:4452;top:4739;width:450;height:120" coordorigin="4452,4740" coordsize="450,120" path="m4782,4810l4782,4860,4882,4810,4802,4810,4782,4810xm4782,4790l4782,4810,4802,4810,4802,4790,4782,4790xm4782,4740l4782,4790,4802,4790,4802,4810,4882,4810,4902,4800,4782,4740xm4452,4789l4452,4809,4782,4810,4782,4790,4452,4789xe" filled="true" fillcolor="#000000" stroked="false">
              <v:path arrowok="t"/>
              <v:fill type="solid"/>
            </v:shape>
            <v:shape style="position:absolute;left:4461;top:6747;width:480;height:120" coordorigin="4461,6747" coordsize="480,120" path="m4921,6797l4841,6797,4841,6817,4821,6817,4821,6867,4941,6807,4921,6797xm4821,6797l4461,6798,4461,6818,4821,6817,4821,6797xm4841,6797l4821,6797,4821,6817,4841,6817,4841,6797xm4821,6747l4821,6797,4921,6797,4821,6747xe" filled="true" fillcolor="#000000" stroked="false">
              <v:path arrowok="t"/>
              <v:fill type="solid"/>
            </v:shape>
            <v:shape style="position:absolute;left:2982;top:3607;width:120;height:1845" coordorigin="2983,3607" coordsize="120,1845" path="m3033,5332l2983,5332,3043,5452,3093,5352,3033,5352,3033,5332xm3053,5332l3033,5332,3033,5352,3053,5352,3053,5332xm3103,5332l3053,5332,3053,5352,3093,5352,3103,5332xm3046,3607l3026,3607,3033,5332,3053,5332,3046,3607xe" filled="true" fillcolor="#000000" stroked="false">
              <v:path arrowok="t"/>
              <v:fill type="solid"/>
            </v:shape>
            <v:shape style="position:absolute;left:2961;top:6389;width:120;height:1109" coordorigin="2961,6389" coordsize="120,1109" path="m3011,7378l2961,7378,3021,7498,3071,7398,3011,7398,3011,7378xm3032,6389l3012,6389,3011,7398,3031,7398,3032,6389xm3081,7378l3031,7378,3031,7398,3071,7398,3081,7378xe" filled="true" fillcolor="#000000" stroked="false">
              <v:path arrowok="t"/>
              <v:fill type="solid"/>
            </v:shape>
            <v:shape style="position:absolute;left:4482;top:2144;width:550;height:120" coordorigin="4483,2144" coordsize="550,120" path="m4913,2144l4912,2194,4932,2195,4932,2215,4912,2215,4911,2264,5014,2215,4932,2215,4912,2214,5015,2214,5032,2206,4913,2144xm4912,2194l4912,2214,4932,2215,4932,2195,4912,2194xm4483,2188l4483,2208,4912,2214,4912,2194,4483,2188xe" filled="true" fillcolor="#000000" stroked="false">
              <v:path arrowok="t"/>
              <v:fill type="solid"/>
            </v:shape>
            <v:shape style="position:absolute;left:2968;top:653;width:120;height:2123" coordorigin="2968,653" coordsize="120,2123" path="m2968,2656l3028,2776,3078,2676,3018,2676,3018,2656,2968,2656xm3018,2656l3018,2676,3038,2676,3038,2656,3018,2656xm3038,2656l3038,2676,3078,2676,3088,2656,3038,2656xm3046,653l3026,653,3018,2656,3038,2656,3046,653xe" filled="true" fillcolor="#000000" stroked="false">
              <v:path arrowok="t"/>
              <v:fill type="solid"/>
            </v:shape>
            <v:shape style="position:absolute;left:1824;top:2824;width:1914;height:483" type="#_x0000_t202" filled="false" stroked="false">
              <v:textbox inset="0,0,0,0">
                <w:txbxContent>
                  <w:p w:rsidR="0018722C">
                    <w:pPr>
                      <w:spacing w:line="209" w:lineRule="exact" w:before="0"/>
                      <w:ind w:leftChars="0" w:left="0" w:rightChars="0" w:right="0" w:firstLineChars="0" w:firstLine="0"/>
                      <w:jc w:val="left"/>
                      <w:rPr>
                        <w:sz w:val="21"/>
                      </w:rPr>
                    </w:pPr>
                    <w:r>
                      <w:rPr>
                        <w:sz w:val="21"/>
                      </w:rPr>
                      <w:t>我国货物和服务出口</w:t>
                    </w:r>
                  </w:p>
                  <w:p w:rsidR="0018722C">
                    <w:pPr>
                      <w:spacing w:line="273" w:lineRule="exact" w:before="0"/>
                      <w:ind w:leftChars="0" w:left="0" w:rightChars="0" w:right="0" w:firstLineChars="0" w:firstLine="0"/>
                      <w:jc w:val="left"/>
                      <w:rPr>
                        <w:sz w:val="21"/>
                      </w:rPr>
                    </w:pPr>
                    <w:r>
                      <w:rPr>
                        <w:sz w:val="21"/>
                      </w:rPr>
                      <w:t>贸易及就业的现状</w:t>
                    </w:r>
                  </w:p>
                </w:txbxContent>
              </v:textbox>
              <w10:wrap type="none"/>
            </v:shape>
            <v:shape style="position:absolute;left:5137;top:2867;width:233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服务出口贸易现状及特点</w:t>
                    </w:r>
                  </w:p>
                </w:txbxContent>
              </v:textbox>
              <w10:wrap type="none"/>
            </v:shape>
            <v:shape style="position:absolute;left:5134;top:3827;width:191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我国就业现状及特点</w:t>
                    </w:r>
                  </w:p>
                </w:txbxContent>
              </v:textbox>
              <w10:wrap type="none"/>
            </v:shape>
            <v:shape style="position:absolute;left:1745;top:5512;width:1914;height:756" type="#_x0000_t202" filled="false" stroked="false">
              <v:textbox inset="0,0,0,0">
                <w:txbxContent>
                  <w:p w:rsidR="0018722C">
                    <w:pPr>
                      <w:spacing w:line="209" w:lineRule="exact" w:before="0"/>
                      <w:ind w:leftChars="0" w:left="0" w:rightChars="0" w:right="0" w:firstLineChars="0" w:firstLine="0"/>
                      <w:jc w:val="left"/>
                      <w:rPr>
                        <w:sz w:val="21"/>
                      </w:rPr>
                    </w:pPr>
                    <w:r>
                      <w:rPr>
                        <w:sz w:val="21"/>
                      </w:rPr>
                      <w:t>货物和服务出口贸易</w:t>
                    </w:r>
                  </w:p>
                  <w:p w:rsidR="0018722C">
                    <w:pPr>
                      <w:spacing w:before="0"/>
                      <w:ind w:leftChars="0" w:left="0" w:rightChars="0" w:right="4" w:firstLineChars="0" w:firstLine="0"/>
                      <w:jc w:val="left"/>
                      <w:rPr>
                        <w:sz w:val="21"/>
                      </w:rPr>
                    </w:pPr>
                    <w:r>
                      <w:rPr>
                        <w:sz w:val="21"/>
                      </w:rPr>
                      <w:t>对国内就业的比较研究</w:t>
                    </w:r>
                  </w:p>
                </w:txbxContent>
              </v:textbox>
              <w10:wrap type="none"/>
            </v:shape>
            <v:shape style="position:absolute;left:5431;top:349;width:1919;height:499" type="#_x0000_t202" filled="false" stroked="true" strokeweight="1pt" strokecolor="#000000">
              <v:textbox inset="0,0,0,0">
                <w:txbxContent>
                  <w:p w:rsidR="0018722C">
                    <w:pPr>
                      <w:spacing w:before="39"/>
                      <w:ind w:leftChars="0" w:left="144" w:rightChars="0" w:right="0" w:firstLineChars="0" w:firstLine="0"/>
                      <w:jc w:val="left"/>
                      <w:rPr>
                        <w:sz w:val="21"/>
                      </w:rPr>
                    </w:pPr>
                    <w:r>
                      <w:rPr>
                        <w:sz w:val="21"/>
                      </w:rPr>
                      <w:t>研究思路与方法</w:t>
                    </w:r>
                  </w:p>
                </w:txbxContent>
              </v:textbox>
              <v:stroke dashstyle="solid"/>
              <w10:wrap type="none"/>
            </v:shape>
            <v:shape style="position:absolute;left:5451;top:1217;width:2040;height:467" type="#_x0000_t202" filled="false" stroked="true" strokeweight="1pt" strokecolor="#000000">
              <v:textbox inset="0,0,0,0">
                <w:txbxContent>
                  <w:p w:rsidR="0018722C">
                    <w:pPr>
                      <w:spacing w:before="37"/>
                      <w:ind w:leftChars="0" w:left="143" w:rightChars="0" w:right="0" w:firstLineChars="0" w:firstLine="0"/>
                      <w:jc w:val="left"/>
                      <w:rPr>
                        <w:sz w:val="21"/>
                      </w:rPr>
                    </w:pPr>
                    <w:r>
                      <w:rPr>
                        <w:sz w:val="21"/>
                      </w:rPr>
                      <w:t>可能的创新与不足</w:t>
                    </w:r>
                  </w:p>
                </w:txbxContent>
              </v:textbox>
              <v:stroke dashstyle="solid"/>
              <w10:wrap type="none"/>
            </v:shape>
            <v:shape style="position:absolute;left:5032;top:1978;width:2715;height:535" type="#_x0000_t202" filled="false" stroked="true" strokeweight="1pt" strokecolor="#000000">
              <v:textbox inset="0,0,0,0">
                <w:txbxContent>
                  <w:p w:rsidR="0018722C">
                    <w:pPr>
                      <w:spacing w:before="38"/>
                      <w:ind w:leftChars="0" w:left="145" w:rightChars="0" w:right="0" w:firstLineChars="0" w:firstLine="0"/>
                      <w:jc w:val="left"/>
                      <w:rPr>
                        <w:sz w:val="21"/>
                      </w:rPr>
                    </w:pPr>
                    <w:r>
                      <w:rPr>
                        <w:sz w:val="21"/>
                      </w:rPr>
                      <w:t>货物出口贸易现状及特点</w:t>
                    </w:r>
                  </w:p>
                </w:txbxContent>
              </v:textbox>
              <v:stroke dashstyle="solid"/>
              <w10:wrap type="none"/>
            </v:shape>
            <v:shape style="position:absolute;left:4902;top:4542;width:1740;height:522" type="#_x0000_t202" filled="false" stroked="true" strokeweight="1pt" strokecolor="#000000">
              <v:textbox inset="0,0,0,0">
                <w:txbxContent>
                  <w:p w:rsidR="0018722C">
                    <w:pPr>
                      <w:spacing w:before="39"/>
                      <w:ind w:leftChars="0" w:left="145" w:rightChars="0" w:right="0" w:firstLineChars="0" w:firstLine="0"/>
                      <w:jc w:val="left"/>
                      <w:rPr>
                        <w:sz w:val="21"/>
                      </w:rPr>
                    </w:pPr>
                    <w:r>
                      <w:rPr>
                        <w:sz w:val="21"/>
                      </w:rPr>
                      <w:t>分析方法介绍</w:t>
                    </w:r>
                  </w:p>
                </w:txbxContent>
              </v:textbox>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244.75pt;margin-top:-202.096329pt;width:249.15pt;height:128pt;mso-position-horizontal-relative:page;mso-position-vertical-relative:paragraph;z-index:-106816" coordorigin="4895,-4042" coordsize="4983,2560">
            <v:line style="position:absolute" from="7334,-3782" to="7327,-1706" stroked="true" strokeweight="1pt" strokecolor="#000000">
              <v:stroke dashstyle="solid"/>
            </v:line>
            <v:shape style="position:absolute;left:6657;top:-3842;width:1246;height:2175" coordorigin="6657,-3841" coordsize="1246,2175" path="m7333,-2910l7213,-2970,7213,-2920,6657,-2921,6657,-2901,7213,-2900,7213,-2850,7313,-2900,7333,-2910m7842,-3781l7722,-3841,7722,-3791,7332,-3792,7332,-3772,7722,-3771,7722,-3721,7822,-3771,7842,-3781m7872,-2366l7788,-2366,7768,-2366,7767,-2316,7872,-2366m7887,-3075l7803,-3075,7783,-3075,7782,-3026,7887,-3075m7887,-1726l7767,-1786,7767,-1736,7332,-1737,7332,-1717,7767,-1716,7767,-1666,7867,-1716,7887,-1726m7888,-2373l7770,-2436,7768,-2386,7333,-2397,7333,-2377,7768,-2366,7788,-2366,7873,-2366,7888,-2373m7903,-3083l7785,-3146,7783,-3096,7334,-3107,7334,-3087,7783,-3076,7803,-3076,7888,-3076,7903,-3083e" filled="true" fillcolor="#000000" stroked="false">
              <v:path arrowok="t"/>
              <v:fill type="solid"/>
            </v:shape>
            <v:shape style="position:absolute;left:7875;top:-4032;width:1962;height:501" type="#_x0000_t202" filled="false" stroked="true" strokeweight="1pt" strokecolor="#000000">
              <v:textbox inset="0,0,0,0">
                <w:txbxContent>
                  <w:p w:rsidR="0018722C">
                    <w:pPr>
                      <w:spacing w:before="39"/>
                      <w:ind w:leftChars="0" w:left="144" w:rightChars="0" w:right="0" w:firstLineChars="0" w:firstLine="0"/>
                      <w:jc w:val="left"/>
                      <w:rPr>
                        <w:sz w:val="21"/>
                      </w:rPr>
                    </w:pPr>
                    <w:r>
                      <w:rPr>
                        <w:sz w:val="21"/>
                      </w:rPr>
                      <w:t>平稳性检验</w:t>
                    </w:r>
                  </w:p>
                </w:txbxContent>
              </v:textbox>
              <v:stroke dashstyle="solid"/>
              <w10:wrap type="none"/>
            </v:shape>
            <v:shape style="position:absolute;left:7876;top:-3348;width:1963;height:477" type="#_x0000_t202" filled="false" stroked="true" strokeweight="1pt" strokecolor="#000000">
              <v:textbox inset="0,0,0,0">
                <w:txbxContent>
                  <w:p w:rsidR="0018722C">
                    <w:pPr>
                      <w:spacing w:before="39"/>
                      <w:ind w:leftChars="0" w:left="145" w:rightChars="0" w:right="0" w:firstLineChars="0" w:firstLine="0"/>
                      <w:jc w:val="left"/>
                      <w:rPr>
                        <w:sz w:val="21"/>
                      </w:rPr>
                    </w:pPr>
                    <w:r>
                      <w:rPr>
                        <w:sz w:val="21"/>
                      </w:rPr>
                      <w:t>格兰杰因果检验</w:t>
                    </w:r>
                  </w:p>
                </w:txbxContent>
              </v:textbox>
              <v:stroke dashstyle="solid"/>
              <w10:wrap type="none"/>
            </v:shape>
            <v:shape style="position:absolute;left:4905;top:-3259;width:1752;height:882" type="#_x0000_t202" filled="false" stroked="true" strokeweight="1pt" strokecolor="#000000">
              <v:textbox inset="0,0,0,0">
                <w:txbxContent>
                  <w:p w:rsidR="0018722C">
                    <w:pPr>
                      <w:spacing w:line="237" w:lineRule="auto" w:before="42"/>
                      <w:ind w:leftChars="0" w:left="145" w:rightChars="0" w:right="157" w:firstLineChars="0" w:firstLine="0"/>
                      <w:jc w:val="left"/>
                      <w:rPr>
                        <w:sz w:val="21"/>
                      </w:rPr>
                    </w:pPr>
                    <w:r>
                      <w:rPr>
                        <w:sz w:val="21"/>
                      </w:rPr>
                      <w:t>变量解释和数据来源说明</w:t>
                    </w:r>
                  </w:p>
                </w:txbxContent>
              </v:textbox>
              <v:stroke dashstyle="solid"/>
              <w10:wrap type="none"/>
            </v:shape>
            <v:shape style="position:absolute;left:7881;top:-2606;width:1928;height:500" type="#_x0000_t202" filled="false" stroked="true" strokeweight="1pt" strokecolor="#000000">
              <v:textbox inset="0,0,0,0">
                <w:txbxContent>
                  <w:p w:rsidR="0018722C">
                    <w:pPr>
                      <w:spacing w:before="39"/>
                      <w:ind w:leftChars="0" w:left="145" w:rightChars="0" w:right="0" w:firstLineChars="0" w:firstLine="0"/>
                      <w:jc w:val="left"/>
                      <w:rPr>
                        <w:sz w:val="21"/>
                      </w:rPr>
                    </w:pPr>
                    <w:r>
                      <w:rPr>
                        <w:sz w:val="21"/>
                      </w:rPr>
                      <w:t>协整检验</w:t>
                    </w:r>
                  </w:p>
                </w:txbxContent>
              </v:textbox>
              <v:stroke dashstyle="solid"/>
              <w10:wrap type="none"/>
            </v:shape>
            <v:shape style="position:absolute;left:4919;top:-2085;width:1798;height:533" type="#_x0000_t202" filled="false" stroked="true" strokeweight="1pt" strokecolor="#000000">
              <v:textbox inset="0,0,0,0">
                <w:txbxContent>
                  <w:p w:rsidR="0018722C">
                    <w:pPr>
                      <w:spacing w:before="39"/>
                      <w:ind w:leftChars="0" w:left="145" w:rightChars="0" w:right="0" w:firstLineChars="0" w:firstLine="0"/>
                      <w:jc w:val="left"/>
                      <w:rPr>
                        <w:sz w:val="21"/>
                      </w:rPr>
                    </w:pPr>
                    <w:r>
                      <w:rPr>
                        <w:sz w:val="21"/>
                      </w:rPr>
                      <w:t>实证分析</w:t>
                    </w:r>
                  </w:p>
                </w:txbxContent>
              </v:textbox>
              <v:stroke dashstyle="solid"/>
              <w10:wrap type="none"/>
            </v:shape>
            <v:shape style="position:absolute;left:7905;top:-1968;width:1963;height:476" type="#_x0000_t202" filled="false" stroked="true" strokeweight="1pt" strokecolor="#000000">
              <v:textbox inset="0,0,0,0">
                <w:txbxContent>
                  <w:p w:rsidR="0018722C">
                    <w:pPr>
                      <w:spacing w:before="40"/>
                      <w:ind w:leftChars="0" w:left="145" w:rightChars="0" w:right="0" w:firstLineChars="0" w:firstLine="0"/>
                      <w:jc w:val="left"/>
                      <w:rPr>
                        <w:sz w:val="21"/>
                      </w:rPr>
                    </w:pPr>
                    <w:r>
                      <w:rPr>
                        <w:sz w:val="21"/>
                      </w:rPr>
                      <w:t>脉冲响应函数</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85.850006pt;margin-top:-64.446327pt;width:132.550pt;height:62.15pt;mso-position-horizontal-relative:page;mso-position-vertical-relative:paragraph;z-index:-106744" coordorigin="3717,-1289" coordsize="2651,1243">
            <v:line style="position:absolute" from="4437,-1007" to="4438,-347" stroked="true" strokeweight="1.0pt" strokecolor="#000000">
              <v:stroke dashstyle="solid"/>
            </v:line>
            <v:shape style="position:absolute;left:3717;top:-1052;width:1245;height:761" coordorigin="3717,-1051" coordsize="1245,761" path="m4437,-660l4317,-720,4317,-670,3717,-671,3717,-651,4317,-650,4317,-600,4417,-650,4437,-660m4932,-991l4812,-1051,4812,-1001,4422,-1002,4422,-982,4812,-981,4812,-931,4912,-981,4932,-991m4946,-340l4862,-340,4842,-340,4840,-290,4946,-340m4962,-347l4844,-410,4842,-360,4438,-371,4438,-351,4842,-340,4862,-340,4947,-340,4962,-347e" filled="true" fillcolor="#000000" stroked="false">
              <v:path arrowok="t"/>
              <v:fill type="solid"/>
            </v:shape>
            <v:shape style="position:absolute;left:4948;top:-1279;width:1394;height:488" type="#_x0000_t202" filled="false" stroked="true" strokeweight="1pt" strokecolor="#000000">
              <v:textbox inset="0,0,0,0">
                <w:txbxContent>
                  <w:p w:rsidR="0018722C">
                    <w:pPr>
                      <w:spacing w:before="40"/>
                      <w:ind w:leftChars="0" w:left="145" w:rightChars="0" w:right="0" w:firstLineChars="0" w:firstLine="0"/>
                      <w:jc w:val="left"/>
                      <w:rPr>
                        <w:sz w:val="21"/>
                      </w:rPr>
                    </w:pPr>
                    <w:r>
                      <w:rPr>
                        <w:sz w:val="21"/>
                      </w:rPr>
                      <w:t>结论</w:t>
                    </w:r>
                  </w:p>
                </w:txbxContent>
              </v:textbox>
              <v:stroke dashstyle="solid"/>
              <w10:wrap type="none"/>
            </v:shape>
            <v:shape style="position:absolute;left:4933;top:-544;width:1425;height:488" type="#_x0000_t202" filled="false" stroked="true" strokeweight="1pt" strokecolor="#000000">
              <v:textbox inset="0,0,0,0">
                <w:txbxContent>
                  <w:p w:rsidR="0018722C">
                    <w:pPr>
                      <w:spacing w:before="39"/>
                      <w:ind w:leftChars="0" w:left="145" w:rightChars="0" w:right="0" w:firstLineChars="0" w:firstLine="0"/>
                      <w:jc w:val="left"/>
                      <w:rPr>
                        <w:sz w:val="21"/>
                      </w:rPr>
                    </w:pPr>
                    <w:r>
                      <w:rPr>
                        <w:sz w:val="21"/>
                      </w:rPr>
                      <w:t>政策建议</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83.900002pt;margin-top:-53.496323pt;width:101.25pt;height:40.5pt;mso-position-horizontal-relative:page;mso-position-vertical-relative:paragraph;z-index:1648" type="#_x0000_t202" filled="false" stroked="true" strokeweight="1pt" strokecolor="#000000">
            <v:textbox inset="0,0,0,0">
              <w:txbxContent>
                <w:p w:rsidR="0018722C">
                  <w:pPr>
                    <w:spacing w:before="39"/>
                    <w:ind w:leftChars="0" w:left="143" w:rightChars="0" w:right="0" w:firstLineChars="0" w:firstLine="0"/>
                    <w:jc w:val="left"/>
                    <w:rPr>
                      <w:sz w:val="21"/>
                    </w:rPr>
                  </w:pPr>
                  <w:r>
                    <w:rPr>
                      <w:sz w:val="21"/>
                    </w:rPr>
                    <w:t>结论与政策建议</w:t>
                  </w:r>
                </w:p>
              </w:txbxContent>
            </v:textbox>
            <v:stroke dashstyle="solid"/>
            <w10:wrap type="none"/>
          </v:shape>
        </w:pict>
      </w:r>
      <w:r>
        <w:rPr>
          <w:kern w:val="2"/>
          <w:szCs w:val="22"/>
          <w:rFonts w:ascii="黑体" w:eastAsia="黑体" w:hint="eastAsia" w:cstheme="minorBidi" w:hAnsiTheme="minorHAnsi"/>
          <w:b/>
          <w:spacing w:val="-13"/>
          <w:sz w:val="21"/>
        </w:rPr>
        <w:t>图</w:t>
      </w:r>
      <w:r>
        <w:rPr>
          <w:kern w:val="2"/>
          <w:szCs w:val="22"/>
          <w:rFonts w:ascii="Times New Roman" w:eastAsia="Times New Roman" w:cstheme="minorBidi" w:hAnsiTheme="minorHAnsi"/>
          <w:b/>
          <w:sz w:val="21"/>
        </w:rPr>
        <w:t>1</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w:t>
      </w:r>
      <w:r>
        <w:t xml:space="preserve">  </w:t>
      </w:r>
      <w:r>
        <w:rPr>
          <w:kern w:val="2"/>
          <w:szCs w:val="22"/>
          <w:rFonts w:ascii="黑体" w:eastAsia="黑体" w:hint="eastAsia" w:cstheme="minorBidi" w:hAnsiTheme="minorHAnsi"/>
          <w:b/>
          <w:sz w:val="21"/>
        </w:rPr>
        <w:t>本文的技术路线图</w:t>
      </w:r>
    </w:p>
    <w:p w:rsidR="0018722C">
      <w:pPr>
        <w:topLinePunct/>
      </w:pPr>
      <w:r>
        <w:t>本文首先简要总结国内外关于货物贸易出口、服务贸易出口和关于就业以及货物</w:t>
      </w:r>
      <w:r>
        <w:t>和服务出口促进就业的研究文献，描述了我国货物出口贸易发展现状，服务贸易出口</w:t>
      </w:r>
      <w:r>
        <w:t>发展现状，以及总体就业现状，在前人理论基础上对货物和服务出口贸易对国内就业</w:t>
      </w:r>
      <w:r>
        <w:t>影响作用进行比较分析，通过理论分析和实证检验得出货物和服务贸易出口对国内就</w:t>
      </w:r>
      <w:r>
        <w:t>业呈正相关效应，现实意义是中国增加货物和服务出口能够继续增加国内就业。最后根据上述分析，推演出中国增加货物和服务出口以促进国内就业的政策选择。</w:t>
      </w:r>
    </w:p>
    <w:p w:rsidR="0018722C">
      <w:pPr>
        <w:pStyle w:val="Heading3"/>
        <w:topLinePunct/>
        <w:ind w:left="200" w:hangingChars="200" w:hanging="200"/>
      </w:pPr>
      <w:bookmarkStart w:id="667045" w:name="_Toc686667045"/>
      <w:bookmarkStart w:name="_bookmark9" w:id="28"/>
      <w:bookmarkEnd w:id="28"/>
      <w:r>
        <w:t>1.3.2</w:t>
      </w:r>
      <w:r>
        <w:t xml:space="preserve"> </w:t>
      </w:r>
      <w:bookmarkStart w:name="_bookmark9" w:id="29"/>
      <w:bookmarkEnd w:id="29"/>
      <w:r>
        <w:t>研究方法</w:t>
      </w:r>
      <w:bookmarkEnd w:id="667045"/>
    </w:p>
    <w:p w:rsidR="0018722C">
      <w:pPr>
        <w:topLinePunct/>
      </w:pPr>
      <w:r>
        <w:t>（</w:t>
      </w:r>
      <w:r>
        <w:t xml:space="preserve">1</w:t>
      </w:r>
      <w:r>
        <w:t>）</w:t>
      </w:r>
      <w:r>
        <w:t>实地调研法。在国内货物出口贸易、服务出口贸易的相关数据搜索中需要进行大量的调研，以获取真实可靠的原始数据。</w:t>
      </w:r>
    </w:p>
    <w:p w:rsidR="0018722C">
      <w:pPr>
        <w:topLinePunct/>
      </w:pPr>
      <w:r>
        <w:t>（</w:t>
      </w:r>
      <w:r>
        <w:t xml:space="preserve">2</w:t>
      </w:r>
      <w:r>
        <w:t>）</w:t>
      </w:r>
      <w:r>
        <w:t>统计分析法。在对国内总就业现状、三大产业就业现状以及影响总就业的国</w:t>
      </w:r>
      <w:r>
        <w:t>内消费、投资等数据，排除物价因素进行的物价统计调查、人民币兑换美元进行的汇率统计等相关数据分析都需要进行大量细致耐心的搜集统计分析工作。</w:t>
      </w:r>
    </w:p>
    <w:p w:rsidR="0018722C">
      <w:pPr>
        <w:topLinePunct/>
      </w:pPr>
      <w:r>
        <w:t>（</w:t>
      </w:r>
      <w:r>
        <w:t xml:space="preserve">3</w:t>
      </w:r>
      <w:r>
        <w:t>）</w:t>
      </w:r>
      <w:r>
        <w:t>计量分析法。在实证部分建立计量模型，并通过货物和服务出口贸易对我国</w:t>
      </w:r>
      <w:r>
        <w:t>国内总就业和三大产业就业比较影响作用进行比较分析，具体测度货物和服务出口对各层次就业的影响作用。</w:t>
      </w:r>
    </w:p>
    <w:p w:rsidR="0018722C">
      <w:pPr>
        <w:pStyle w:val="Heading2"/>
        <w:topLinePunct/>
        <w:ind w:left="171" w:hangingChars="171" w:hanging="171"/>
      </w:pPr>
      <w:bookmarkStart w:id="667046" w:name="_Toc686667046"/>
      <w:bookmarkStart w:name="1.4 可能的创新点和不足之处 " w:id="30"/>
      <w:bookmarkEnd w:id="30"/>
      <w:r>
        <w:t>1.4</w:t>
      </w:r>
      <w:r>
        <w:t xml:space="preserve"> </w:t>
      </w:r>
      <w:r/>
      <w:bookmarkStart w:name="_bookmark10" w:id="31"/>
      <w:bookmarkEnd w:id="31"/>
      <w:r/>
      <w:bookmarkStart w:name="_bookmark10" w:id="32"/>
      <w:bookmarkEnd w:id="32"/>
      <w:r>
        <w:t>可能的创新点和不足之处</w:t>
      </w:r>
      <w:bookmarkEnd w:id="667046"/>
    </w:p>
    <w:p w:rsidR="0018722C">
      <w:pPr>
        <w:pStyle w:val="Heading3"/>
        <w:topLinePunct/>
        <w:ind w:left="200" w:hangingChars="200" w:hanging="200"/>
      </w:pPr>
      <w:bookmarkStart w:id="667047" w:name="_Toc686667047"/>
      <w:bookmarkStart w:name="_bookmark11" w:id="33"/>
      <w:bookmarkEnd w:id="33"/>
      <w:r>
        <w:t>1.4.1</w:t>
      </w:r>
      <w:r>
        <w:t xml:space="preserve"> </w:t>
      </w:r>
      <w:bookmarkStart w:name="_bookmark11" w:id="34"/>
      <w:bookmarkEnd w:id="34"/>
      <w:r>
        <w:t>可能的创新点</w:t>
      </w:r>
      <w:bookmarkEnd w:id="667047"/>
    </w:p>
    <w:p w:rsidR="0018722C">
      <w:pPr>
        <w:topLinePunct/>
      </w:pPr>
      <w:r>
        <w:t>本论文的研究在充分吸收前人研究成果的基础上，形成了自己的创新之处：</w:t>
      </w:r>
    </w:p>
    <w:p w:rsidR="0018722C">
      <w:pPr>
        <w:pStyle w:val="cw21"/>
        <w:topLinePunct/>
      </w:pPr>
      <w:bookmarkStart w:id="667087" w:name="_cwCmt1"/>
      <w:r>
        <w:t>（</w:t>
      </w:r>
      <w:r>
        <w:t xml:space="preserve">1</w:t>
      </w:r>
      <w:r>
        <w:t>）</w:t>
      </w:r>
      <w:r/>
      <w:r>
        <w:t>选题具有新意。目前国内外学者对货物出口和服务出口贸易对国内就业的促</w:t>
      </w:r>
      <w:r>
        <w:t>进作用研究的较多，但很少有学者涉足货物和服务出口贸易对国内就业的比较分析这一视角，本文的研究弥补了这一领域的研究空白。</w:t>
      </w:r>
      <w:bookmarkEnd w:id="667087"/>
    </w:p>
    <w:p w:rsidR="0018722C">
      <w:pPr>
        <w:pStyle w:val="cw21"/>
        <w:topLinePunct/>
      </w:pPr>
      <w:r>
        <w:t>（</w:t>
      </w:r>
      <w:r>
        <w:t xml:space="preserve">2</w:t>
      </w:r>
      <w:r>
        <w:t>）</w:t>
      </w:r>
      <w:r/>
      <w:r>
        <w:t>研究方法创新。国内外学者对货物和服务出口贸易促进就业的研究方法大都</w:t>
      </w:r>
      <w:r>
        <w:t>是基于变量相互间的长期关关系测度货物和服务贸易出口对就业的影响作用，几乎很</w:t>
      </w:r>
      <w:r>
        <w:t>少有测度两者间动态影响关系的文献，本文不仅从长期层面对比货物和服务出口对国</w:t>
      </w:r>
      <w:r>
        <w:t>内就业的影响作用，同时还测算了货物和服务出口贸易对就业的动态影响关系，并进行对比分析。研究方法更全面、深入。</w:t>
      </w:r>
    </w:p>
    <w:p w:rsidR="0018722C">
      <w:pPr>
        <w:pStyle w:val="cw21"/>
        <w:topLinePunct/>
      </w:pPr>
      <w:r>
        <w:t>（</w:t>
      </w:r>
      <w:r>
        <w:t xml:space="preserve">3</w:t>
      </w:r>
      <w:r>
        <w:t>）</w:t>
      </w:r>
      <w:r/>
      <w:r>
        <w:t>研究指标更合理。本文对国内总就业的分析指标和三大产业的分析指标设置</w:t>
      </w:r>
      <w:r>
        <w:t>是根据实际情况进行调整的，相对于采取单一计算指标能够更加精确地对就业进行对比分析。</w:t>
      </w:r>
    </w:p>
    <w:p w:rsidR="0018722C">
      <w:pPr>
        <w:pStyle w:val="Heading3"/>
        <w:topLinePunct/>
        <w:ind w:left="200" w:hangingChars="200" w:hanging="200"/>
      </w:pPr>
      <w:bookmarkStart w:id="667048" w:name="_Toc686667048"/>
      <w:bookmarkStart w:name="_bookmark12" w:id="35"/>
      <w:bookmarkEnd w:id="35"/>
      <w:r>
        <w:t>1.4.2</w:t>
      </w:r>
      <w:r>
        <w:t xml:space="preserve"> </w:t>
      </w:r>
      <w:bookmarkStart w:name="_bookmark12" w:id="36"/>
      <w:bookmarkEnd w:id="36"/>
      <w:r>
        <w:t>存在的不足</w:t>
      </w:r>
      <w:bookmarkEnd w:id="667048"/>
    </w:p>
    <w:p w:rsidR="0018722C">
      <w:pPr>
        <w:topLinePunct/>
      </w:pPr>
      <w:r>
        <w:t>（</w:t>
      </w:r>
      <w:r>
        <w:t xml:space="preserve">1</w:t>
      </w:r>
      <w:r>
        <w:t>）</w:t>
      </w:r>
      <w:r>
        <w:t>理论分析需进一步完善。本文对货物和服务出口的促进作用的研究文献搜集整理结果发现无论从研究角度还是结论相似度都极高，所参考的文献视角较为狭窄，</w:t>
      </w:r>
      <w:r w:rsidR="001852F3">
        <w:t xml:space="preserve">也限制了论文探索的广度和深度。</w:t>
      </w:r>
    </w:p>
    <w:p w:rsidR="0018722C">
      <w:pPr>
        <w:pStyle w:val="cw21"/>
        <w:topLinePunct/>
      </w:pPr>
      <w:r>
        <w:t>（</w:t>
      </w:r>
      <w:r>
        <w:t xml:space="preserve">2</w:t>
      </w:r>
      <w:r>
        <w:t>）</w:t>
      </w:r>
      <w:r/>
      <w:r>
        <w:t>受数据获取所限，没能更加细致的研究行业或企业层面货物和服务出口对就业的影响作用，研究比较粗泛。</w:t>
      </w:r>
    </w:p>
    <w:p w:rsidR="0018722C">
      <w:pPr>
        <w:pStyle w:val="cw21"/>
        <w:topLinePunct/>
      </w:pPr>
      <w:r>
        <w:t>（</w:t>
      </w:r>
      <w:r>
        <w:t xml:space="preserve">3</w:t>
      </w:r>
      <w:r>
        <w:t>）</w:t>
      </w:r>
      <w:r/>
      <w:r>
        <w:t>评价的指标体系需要进一步完善。在分三大产业构建评价指标时，考虑到数</w:t>
      </w:r>
      <w:r>
        <w:t>据的可获得性，本文所选取的指标难以涵盖所有影响总就业和三大产业的因素，因此，</w:t>
      </w:r>
      <w:r w:rsidR="001852F3">
        <w:t xml:space="preserve">检验结果难免有所偏差，从而研究结论也不能与实际完全一致。</w:t>
      </w:r>
    </w:p>
    <w:p w:rsidR="0018722C">
      <w:pPr>
        <w:pStyle w:val="Heading1"/>
        <w:topLinePunct/>
      </w:pPr>
      <w:bookmarkStart w:id="667049" w:name="_Toc686667049"/>
      <w:bookmarkStart w:name="第2章 我国货物和服务出口贸易及就业的现状 " w:id="37"/>
      <w:bookmarkEnd w:id="37"/>
      <w:r/>
      <w:bookmarkStart w:name="_bookmark13" w:id="38"/>
      <w:bookmarkEnd w:id="38"/>
      <w:r/>
      <w:r>
        <w:t>第</w:t>
      </w:r>
      <w:r/>
      <w:r>
        <w:t>2</w:t>
      </w:r>
      <w:r/>
      <w:r>
        <w:t>章</w:t>
      </w:r>
      <w:r>
        <w:t xml:space="preserve">  </w:t>
      </w:r>
      <w:r>
        <w:t>我国货物和服务出口贸易及就业的现状</w:t>
      </w:r>
      <w:bookmarkEnd w:id="667049"/>
    </w:p>
    <w:p w:rsidR="0018722C">
      <w:pPr>
        <w:topLinePunct/>
      </w:pPr>
      <w:r>
        <w:t>货物服务贸易就一直是国家间对外贸易的重要形式。无论是主张贸易保护还是贸</w:t>
      </w:r>
      <w:r>
        <w:t>易自由学派对出口这一问题的看法是一致的，都主张促进出口以促进国内经济增长和</w:t>
      </w:r>
      <w:r>
        <w:t>就业增加。例如重商主义认为，财富的产生源于流通，对外贸易是增加一国财富的源</w:t>
      </w:r>
      <w:r>
        <w:t>泉，内部贸易只会改变一国内部财富分配，而不会增加这国家财富总量，只有通过对外贸易中外贸顺差，才能增加本国财富</w:t>
      </w:r>
      <w:r>
        <w:t>【</w:t>
      </w:r>
      <w:r>
        <w:rPr>
          <w:vertAlign w:val="superscript"/>
          /&gt;
        </w:rPr>
        <w:t>6</w:t>
      </w:r>
      <w:r>
        <w:t>】</w:t>
      </w:r>
      <w:r>
        <w:t>。古典经济学派</w:t>
      </w:r>
      <w:r>
        <w:t>（</w:t>
      </w:r>
      <w:r>
        <w:rPr>
          <w:rFonts w:ascii="Times New Roman" w:eastAsia="Times New Roman"/>
          <w:spacing w:val="-5"/>
        </w:rPr>
        <w:t>17</w:t>
      </w:r>
      <w:r>
        <w:rPr>
          <w:spacing w:val="-5"/>
        </w:rPr>
        <w:t>世纪中－</w:t>
      </w:r>
      <w:r>
        <w:rPr>
          <w:rFonts w:ascii="Times New Roman" w:eastAsia="Times New Roman"/>
          <w:spacing w:val="-5"/>
        </w:rPr>
        <w:t>19</w:t>
      </w:r>
      <w:r>
        <w:rPr>
          <w:spacing w:val="-5"/>
        </w:rPr>
        <w:t>世纪</w:t>
      </w:r>
      <w:r>
        <w:rPr>
          <w:rFonts w:ascii="Times New Roman" w:eastAsia="Times New Roman"/>
          <w:spacing w:val="-5"/>
        </w:rPr>
        <w:t>70</w:t>
      </w:r>
      <w:r>
        <w:rPr>
          <w:spacing w:val="-5"/>
        </w:rPr>
        <w:t>年代中</w:t>
      </w:r>
      <w:r>
        <w:t>）</w:t>
      </w:r>
      <w:r>
        <w:t>主张各国家根据自己资源的比较优势生产，然后再通过国际分工和自由贸易实现自身比较利益</w:t>
      </w:r>
      <w:r>
        <w:t>【</w:t>
      </w:r>
      <w:r>
        <w:rPr>
          <w:vertAlign w:val="superscript"/>
          /&gt;
        </w:rPr>
        <w:t>7</w:t>
      </w:r>
      <w:r>
        <w:t>】</w:t>
      </w:r>
      <w:r>
        <w:t>。新古典经济学阶段</w:t>
      </w:r>
      <w:r>
        <w:t>（</w:t>
      </w:r>
      <w:r>
        <w:rPr>
          <w:rFonts w:ascii="Times New Roman" w:eastAsia="Times New Roman"/>
          <w:spacing w:val="-2"/>
        </w:rPr>
        <w:t>19</w:t>
      </w:r>
      <w:r>
        <w:rPr>
          <w:spacing w:val="-2"/>
        </w:rPr>
        <w:t>世纪</w:t>
      </w:r>
      <w:r>
        <w:rPr>
          <w:rFonts w:ascii="Times New Roman" w:eastAsia="Times New Roman"/>
          <w:spacing w:val="-2"/>
        </w:rPr>
        <w:t>70</w:t>
      </w:r>
      <w:r>
        <w:rPr>
          <w:spacing w:val="-2"/>
        </w:rPr>
        <w:t>年代－</w:t>
      </w:r>
      <w:r>
        <w:rPr>
          <w:rFonts w:ascii="Times New Roman" w:eastAsia="Times New Roman"/>
          <w:spacing w:val="-2"/>
        </w:rPr>
        <w:t>20</w:t>
      </w:r>
      <w:r>
        <w:rPr>
          <w:spacing w:val="-2"/>
        </w:rPr>
        <w:t>世纪</w:t>
      </w:r>
      <w:r>
        <w:rPr>
          <w:rFonts w:ascii="Times New Roman" w:eastAsia="Times New Roman"/>
          <w:spacing w:val="-2"/>
        </w:rPr>
        <w:t>30</w:t>
      </w:r>
      <w:r>
        <w:rPr>
          <w:spacing w:val="-2"/>
        </w:rPr>
        <w:t>年代</w:t>
      </w:r>
      <w:r>
        <w:t>）</w:t>
      </w:r>
      <w:r>
        <w:t>建立微观</w:t>
      </w:r>
      <w:r>
        <w:t>经济学基本框架和理论内容，基本观点坚持古典经济学自由主义传统，认为政府不必干预经济发展，对外出口能够促进国内经济发展</w:t>
      </w:r>
      <w:r>
        <w:t>【</w:t>
      </w:r>
      <w:r>
        <w:rPr>
          <w:rFonts w:ascii="Times New Roman" w:eastAsia="Times New Roman"/>
          <w:spacing w:val="-4"/>
          <w:position w:val="11"/>
          <w:sz w:val="16"/>
        </w:rPr>
        <w:t>8</w:t>
      </w:r>
      <w:r>
        <w:t>】</w:t>
      </w:r>
      <w:r>
        <w:t>。二战后凯恩斯主义盛行，直到</w:t>
      </w:r>
      <w:r>
        <w:t>新新贸易理论都强调对外出口的重要作用，跨国公司现象的兴起，使得国家间对外贸</w:t>
      </w:r>
      <w:r>
        <w:t>易蒙上了去国家化的影子，单纯对外出口已经失去原来国内国外的意义，各国更加注重于出口对本国就业和其他方面的影响作用。</w:t>
      </w:r>
    </w:p>
    <w:p w:rsidR="0018722C">
      <w:pPr>
        <w:topLinePunct/>
      </w:pPr>
      <w:r>
        <w:t>当前，我国货物和服务出口贸易总量都在增加，在世界的贸易地位也不断上升。</w:t>
      </w:r>
      <w:r>
        <w:t>我国对外贸易取得重大成就的同时出口结构失衡、遭受贸易壁垒、“双反”调查、新</w:t>
      </w:r>
      <w:r>
        <w:t>兴经济体竞争加剧等问题也不断出现，因此，必须不断改革发展，提高国内产业间问题，才能适应外贸需求，继续保持对外贸易的增长，促进就业的增加。</w:t>
      </w:r>
    </w:p>
    <w:p w:rsidR="0018722C">
      <w:pPr>
        <w:pStyle w:val="Heading2"/>
        <w:topLinePunct/>
        <w:ind w:left="171" w:hangingChars="171" w:hanging="171"/>
      </w:pPr>
      <w:bookmarkStart w:id="667050" w:name="_Toc686667050"/>
      <w:bookmarkStart w:name="2.1 货物出口贸易的现状及特点 " w:id="39"/>
      <w:bookmarkEnd w:id="39"/>
      <w:r>
        <w:t>2.1</w:t>
      </w:r>
      <w:r>
        <w:t xml:space="preserve"> </w:t>
      </w:r>
      <w:r/>
      <w:bookmarkStart w:name="_bookmark14" w:id="40"/>
      <w:bookmarkEnd w:id="40"/>
      <w:r/>
      <w:bookmarkStart w:name="_bookmark14" w:id="41"/>
      <w:bookmarkEnd w:id="41"/>
      <w:r>
        <w:t>货物出口贸易的现状及特点</w:t>
      </w:r>
      <w:bookmarkEnd w:id="667050"/>
    </w:p>
    <w:p w:rsidR="0018722C">
      <w:pPr>
        <w:pStyle w:val="Heading3"/>
        <w:topLinePunct/>
        <w:ind w:left="200" w:hangingChars="200" w:hanging="200"/>
      </w:pPr>
      <w:bookmarkStart w:id="667051" w:name="_Toc686667051"/>
      <w:bookmarkStart w:name="_bookmark15" w:id="42"/>
      <w:bookmarkEnd w:id="42"/>
      <w:r>
        <w:t>2.1.1</w:t>
      </w:r>
      <w:r>
        <w:t xml:space="preserve"> </w:t>
      </w:r>
      <w:bookmarkStart w:name="_bookmark15" w:id="43"/>
      <w:bookmarkEnd w:id="43"/>
      <w:r>
        <w:t>我国货物出口贸易的特点</w:t>
      </w:r>
      <w:bookmarkEnd w:id="667051"/>
    </w:p>
    <w:p w:rsidR="0018722C">
      <w:pPr>
        <w:topLinePunct/>
      </w:pPr>
      <w:r>
        <w:t>我国货物出口贸易自改革开放以来呈现高速增长的态势，并且规模较大，增速快；</w:t>
      </w:r>
      <w:r w:rsidR="001852F3">
        <w:t xml:space="preserve">受出口导向型政策影响，外贸依存度偏高，在国际经济危机的情况下往往受到影响。我国货物出口贸易特点具体如下：</w:t>
      </w:r>
    </w:p>
    <w:p w:rsidR="0018722C">
      <w:pPr>
        <w:pStyle w:val="aff7"/>
        <w:topLinePunct/>
      </w:pPr>
      <w:r>
        <w:pict>
          <v:line style="position:absolute;mso-position-horizontal-relative:page;mso-position-vertical-relative:paragraph;z-index:1672;mso-wrap-distance-left:0;mso-wrap-distance-right:0" from="85.103996pt,13.560935pt" to="229.123996pt,13.560935pt" stroked="true" strokeweight=".72003pt" strokecolor="#000000">
            <v:stroke dashstyle="solid"/>
            <w10:wrap type="topAndBottom"/>
          </v:line>
        </w:pict>
      </w:r>
    </w:p>
    <w:p w:rsidR="0018722C">
      <w:pPr>
        <w:pStyle w:val="cw21"/>
        <w:topLinePunct/>
      </w:pPr>
      <w:r>
        <w:rPr>
          <w:rFonts w:ascii="Arial" w:eastAsia="Arial"/>
        </w:rPr>
        <w:t>6</w:t>
      </w:r>
      <w:r>
        <w:rPr>
          <w:rFonts w:ascii="微软雅黑" w:eastAsia="微软雅黑" w:hint="eastAsia"/>
        </w:rPr>
        <w:t>汤在新，《近代西斱经济学》，上海人民出版社，</w:t>
      </w:r>
      <w:r>
        <w:rPr>
          <w:rFonts w:ascii="Arial" w:eastAsia="Arial"/>
        </w:rPr>
        <w:t>2002</w:t>
      </w:r>
      <w:r>
        <w:rPr>
          <w:rFonts w:ascii="微软雅黑" w:eastAsia="微软雅黑" w:hint="eastAsia"/>
        </w:rPr>
        <w:t>年</w:t>
      </w:r>
      <w:r>
        <w:rPr>
          <w:rFonts w:ascii="Arial" w:eastAsia="Arial"/>
        </w:rPr>
        <w:t>8</w:t>
      </w:r>
      <w:r>
        <w:rPr>
          <w:rFonts w:ascii="微软雅黑" w:eastAsia="微软雅黑" w:hint="eastAsia"/>
        </w:rPr>
        <w:t>月</w:t>
      </w:r>
      <w:r>
        <w:rPr>
          <w:rFonts w:ascii="Arial" w:eastAsia="Arial"/>
        </w:rPr>
        <w:t>P6-10</w:t>
      </w:r>
    </w:p>
    <w:p w:rsidR="0018722C">
      <w:pPr>
        <w:pStyle w:val="cw21"/>
        <w:topLinePunct/>
      </w:pPr>
      <w:r>
        <w:rPr>
          <w:rFonts w:ascii="微软雅黑" w:hAnsi="微软雅黑" w:eastAsia="微软雅黑" w:hint="eastAsia"/>
        </w:rPr>
        <w:t>7</w:t>
      </w:r>
      <w:r>
        <w:rPr>
          <w:rFonts w:ascii="微软雅黑" w:hAnsi="微软雅黑" w:eastAsia="微软雅黑" w:hint="eastAsia"/>
        </w:rPr>
        <w:t>亚当</w:t>
      </w:r>
      <w:r>
        <w:rPr>
          <w:color w:val="333333"/>
          <w:spacing w:val="0"/>
          <w:sz w:val="18"/>
          <w:rFonts w:hint="eastAsia"/>
        </w:rPr>
        <w:t>・</w:t>
      </w:r>
      <w:r>
        <w:rPr>
          <w:rFonts w:ascii="微软雅黑" w:hAnsi="微软雅黑" w:eastAsia="微软雅黑" w:hint="eastAsia"/>
        </w:rPr>
        <w:t>斯密</w:t>
      </w:r>
      <w:r>
        <w:rPr>
          <w:rFonts w:ascii="微软雅黑" w:hAnsi="微软雅黑" w:eastAsia="微软雅黑" w:hint="eastAsia"/>
        </w:rPr>
        <w:t>（</w:t>
      </w:r>
      <w:r>
        <w:rPr>
          <w:rFonts w:ascii="Arial" w:hAnsi="Arial" w:eastAsia="Arial"/>
        </w:rPr>
        <w:t>1723</w:t>
      </w:r>
      <w:r>
        <w:rPr>
          <w:rFonts w:ascii="微软雅黑" w:hAnsi="微软雅黑" w:eastAsia="微软雅黑" w:hint="eastAsia"/>
        </w:rPr>
        <w:t>－</w:t>
      </w:r>
      <w:r>
        <w:rPr>
          <w:rFonts w:ascii="Arial" w:hAnsi="Arial" w:eastAsia="Arial"/>
        </w:rPr>
        <w:t>1790</w:t>
      </w:r>
      <w:r>
        <w:rPr>
          <w:rFonts w:ascii="微软雅黑" w:hAnsi="微软雅黑" w:eastAsia="微软雅黑" w:hint="eastAsia"/>
        </w:rPr>
        <w:t>）</w:t>
      </w:r>
      <w:r>
        <w:rPr>
          <w:rFonts w:ascii="微软雅黑" w:hAnsi="微软雅黑" w:eastAsia="微软雅黑" w:hint="eastAsia"/>
        </w:rPr>
        <w:t>，《国民财富的性质和原因研究》</w:t>
      </w:r>
    </w:p>
    <w:p w:rsidR="0018722C">
      <w:pPr>
        <w:topLinePunct/>
      </w:pPr>
      <w:r>
        <w:rPr>
          <w:rFonts w:cstheme="minorBidi" w:hAnsiTheme="minorHAnsi" w:eastAsiaTheme="minorHAnsi" w:asciiTheme="minorHAnsi" w:ascii="Tahoma" w:eastAsia="Tahoma"/>
        </w:rPr>
        <w:t>8</w:t>
      </w:r>
      <w:r w:rsidR="001852F3">
        <w:rPr>
          <w:rFonts w:cstheme="minorBidi" w:hAnsiTheme="minorHAnsi" w:eastAsiaTheme="minorHAnsi" w:asciiTheme="minorHAnsi" w:ascii="Tahoma" w:eastAsia="Tahoma"/>
        </w:rPr>
        <w:t xml:space="preserve"> </w:t>
      </w:r>
      <w:r>
        <w:rPr>
          <w:rFonts w:ascii="微软雅黑" w:eastAsia="微软雅黑" w:hint="eastAsia" w:cstheme="minorBidi" w:hAnsiTheme="minorHAnsi"/>
        </w:rPr>
        <w:t>马歇尔，</w:t>
      </w:r>
      <w:r>
        <w:rPr>
          <w:rFonts w:ascii="微软雅黑" w:eastAsia="微软雅黑" w:hint="eastAsia" w:cstheme="minorBidi" w:hAnsiTheme="minorHAnsi"/>
        </w:rPr>
        <w:t>（</w:t>
      </w:r>
      <w:r>
        <w:rPr>
          <w:rFonts w:ascii="Arial" w:eastAsia="Arial" w:cstheme="minorBidi" w:hAnsiTheme="minorHAnsi"/>
        </w:rPr>
        <w:t>1842-1924</w:t>
      </w:r>
      <w:r>
        <w:rPr>
          <w:rFonts w:ascii="微软雅黑" w:eastAsia="微软雅黑" w:hint="eastAsia" w:cstheme="minorBidi" w:hAnsiTheme="minorHAnsi"/>
        </w:rPr>
        <w:t>）</w:t>
      </w:r>
      <w:r>
        <w:rPr>
          <w:rFonts w:ascii="微软雅黑" w:eastAsia="微软雅黑" w:hint="eastAsia" w:cstheme="minorBidi" w:hAnsiTheme="minorHAnsi"/>
        </w:rPr>
        <w:t>，《经济学原理》</w:t>
      </w:r>
    </w:p>
    <w:p w:rsidR="0018722C">
      <w:pPr>
        <w:pStyle w:val="ae"/>
        <w:topLinePunct/>
      </w:pPr>
      <w:r>
        <w:pict>
          <v:group style="margin-left:152.597839pt;margin-top:262.225708pt;width:351.75pt;height:235.3pt;mso-position-horizontal-relative:page;mso-position-vertical-relative:paragraph;z-index:2056;mso-wrap-distance-left:0;mso-wrap-distance-right:0" coordorigin="3052,5245" coordsize="7035,4706">
            <v:rect style="position:absolute;left:3053;top:5246;width:7032;height:4702" filled="false" stroked="true" strokeweight=".157354pt" strokecolor="#000000">
              <v:stroke dashstyle="solid"/>
            </v:rect>
            <v:shape style="position:absolute;left:4225;top:6771;width:320;height:2431" type="#_x0000_t75" stroked="false">
              <v:imagedata r:id="rId29" o:title=""/>
            </v:shape>
            <v:shape style="position:absolute;left:5336;top:7357;width:305;height:1846" type="#_x0000_t75" stroked="false">
              <v:imagedata r:id="rId30" o:title=""/>
            </v:shape>
            <v:shape style="position:absolute;left:6432;top:7534;width:320;height:1669" type="#_x0000_t75" stroked="false">
              <v:imagedata r:id="rId31" o:title=""/>
            </v:shape>
            <v:shape style="position:absolute;left:7528;top:8244;width:320;height:959" type="#_x0000_t75" stroked="false">
              <v:imagedata r:id="rId32" o:title=""/>
            </v:shape>
            <v:shape style="position:absolute;left:4545;top:7038;width:320;height:2165" type="#_x0000_t75" stroked="false">
              <v:imagedata r:id="rId33" o:title=""/>
            </v:shape>
            <v:rect style="position:absolute;left:4545;top:7038;width:320;height:2165" filled="false" stroked="true" strokeweight=".761222pt" strokecolor="#000000">
              <v:stroke dashstyle="solid"/>
            </v:rect>
            <v:shape style="position:absolute;left:5641;top:6434;width:320;height:2768" type="#_x0000_t75" stroked="false">
              <v:imagedata r:id="rId34" o:title=""/>
            </v:shape>
            <v:rect style="position:absolute;left:5641;top:6434;width:320;height:2768" filled="false" stroked="true" strokeweight=".760214pt" strokecolor="#000000">
              <v:stroke dashstyle="solid"/>
            </v:rect>
            <v:shape style="position:absolute;left:6751;top:7818;width:305;height:1384" type="#_x0000_t75" stroked="false">
              <v:imagedata r:id="rId35" o:title=""/>
            </v:shape>
            <v:rect style="position:absolute;left:6751;top:7818;width:305;height:1384" filled="false" stroked="true" strokeweight=".764282pt" strokecolor="#000000">
              <v:stroke dashstyle="solid"/>
            </v:rect>
            <v:shape style="position:absolute;left:7847;top:8155;width:320;height:1047" type="#_x0000_t75" stroked="false">
              <v:imagedata r:id="rId36" o:title=""/>
            </v:shape>
            <v:rect style="position:absolute;left:7847;top:8155;width:320;height:1047" filled="false" stroked="true" strokeweight=".769102pt" strokecolor="#000000">
              <v:stroke dashstyle="solid"/>
            </v:rect>
            <v:line style="position:absolute" from="3997,9203" to="3997,6240" stroked="true" strokeweight=".758592pt" strokecolor="#800000">
              <v:stroke dashstyle="solid"/>
            </v:line>
            <v:line style="position:absolute" from="3997,9203" to="4073,9203" stroked="true" strokeweight=".881901pt" strokecolor="#800000">
              <v:stroke dashstyle="solid"/>
            </v:line>
            <v:line style="position:absolute" from="3997,8599" to="4073,8599" stroked="true" strokeweight=".881901pt" strokecolor="#800000">
              <v:stroke dashstyle="solid"/>
            </v:line>
            <v:line style="position:absolute" from="3997,8014" to="4073,8014" stroked="true" strokeweight=".881901pt" strokecolor="#800000">
              <v:stroke dashstyle="solid"/>
            </v:line>
            <v:line style="position:absolute" from="3997,7411" to="4073,7411" stroked="true" strokeweight=".881901pt" strokecolor="#800000">
              <v:stroke dashstyle="solid"/>
            </v:line>
            <v:line style="position:absolute" from="3997,6825" to="4073,6825" stroked="true" strokeweight=".881901pt" strokecolor="#800000">
              <v:stroke dashstyle="solid"/>
            </v:line>
            <v:line style="position:absolute" from="3997,6240" to="4073,6240" stroked="true" strokeweight=".881901pt" strokecolor="#800000">
              <v:stroke dashstyle="solid"/>
            </v:line>
            <v:line style="position:absolute" from="3997,9203" to="8395,9203" stroked="true" strokeweight=".881901pt" strokecolor="#800000">
              <v:stroke dashstyle="solid"/>
            </v:line>
            <v:line style="position:absolute" from="3997,9096" to="3997,9203" stroked="true" strokeweight=".758592pt" strokecolor="#800000">
              <v:stroke dashstyle="solid"/>
            </v:line>
            <v:line style="position:absolute" from="5093,9096" to="5093,9203" stroked="true" strokeweight=".758592pt" strokecolor="#800000">
              <v:stroke dashstyle="solid"/>
            </v:line>
            <v:line style="position:absolute" from="6204,9096" to="6204,9203" stroked="true" strokeweight=".758592pt" strokecolor="#800000">
              <v:stroke dashstyle="solid"/>
            </v:line>
            <v:line style="position:absolute" from="7300,9096" to="7300,9203" stroked="true" strokeweight=".758592pt" strokecolor="#800000">
              <v:stroke dashstyle="solid"/>
            </v:line>
            <v:line style="position:absolute" from="8395,9096" to="8395,9203" stroked="true" strokeweight=".758592pt" strokecolor="#800000">
              <v:stroke dashstyle="solid"/>
            </v:line>
            <v:shape style="position:absolute;left:7802;top:6345;width:168;height:178" type="#_x0000_t75" stroked="false">
              <v:imagedata r:id="rId37" o:title=""/>
            </v:shape>
            <v:shape style="position:absolute;left:7802;top:6683;width:168;height:178" type="#_x0000_t75" stroked="false">
              <v:imagedata r:id="rId38" o:title=""/>
            </v:shape>
            <v:rect style="position:absolute;left:7802;top:6683;width:168;height:178" filled="false" stroked="true" strokeweight=".816786pt" strokecolor="#000000">
              <v:stroke dashstyle="solid"/>
            </v:rect>
            <v:shape style="position:absolute;left:3214;top:6070;width:630;height:284" type="#_x0000_t202" filled="false" stroked="false">
              <v:textbox inset="0,0,0,0">
                <w:txbxContent>
                  <w:p w:rsidR="0018722C">
                    <w:pPr>
                      <w:spacing w:line="283" w:lineRule="exact" w:before="0"/>
                      <w:ind w:leftChars="0" w:left="0" w:rightChars="0" w:right="0" w:firstLineChars="0" w:firstLine="0"/>
                      <w:jc w:val="left"/>
                      <w:rPr>
                        <w:sz w:val="28"/>
                      </w:rPr>
                    </w:pPr>
                    <w:r>
                      <w:rPr>
                        <w:w w:val="85"/>
                        <w:sz w:val="28"/>
                      </w:rPr>
                      <w:t>25000</w:t>
                    </w:r>
                  </w:p>
                </w:txbxContent>
              </v:textbox>
              <w10:wrap type="none"/>
            </v:shape>
            <v:shape style="position:absolute;left:5482;top:6077;width:630;height:284" type="#_x0000_t202" filled="false" stroked="false">
              <v:textbox inset="0,0,0,0">
                <w:txbxContent>
                  <w:p w:rsidR="0018722C">
                    <w:pPr>
                      <w:spacing w:line="283" w:lineRule="exact" w:before="0"/>
                      <w:ind w:leftChars="0" w:left="0" w:rightChars="0" w:right="0" w:firstLineChars="0" w:firstLine="0"/>
                      <w:jc w:val="left"/>
                      <w:rPr>
                        <w:sz w:val="28"/>
                      </w:rPr>
                    </w:pPr>
                    <w:r>
                      <w:rPr>
                        <w:w w:val="85"/>
                        <w:sz w:val="28"/>
                      </w:rPr>
                      <w:t>23350</w:t>
                    </w:r>
                  </w:p>
                </w:txbxContent>
              </v:textbox>
              <w10:wrap type="none"/>
            </v:shape>
            <v:shape style="position:absolute;left:3214;top:6663;width:630;height:284" type="#_x0000_t202" filled="false" stroked="false">
              <v:textbox inset="0,0,0,0">
                <w:txbxContent>
                  <w:p w:rsidR="0018722C">
                    <w:pPr>
                      <w:spacing w:line="283" w:lineRule="exact" w:before="0"/>
                      <w:ind w:leftChars="0" w:left="0" w:rightChars="0" w:right="0" w:firstLineChars="0" w:firstLine="0"/>
                      <w:jc w:val="left"/>
                      <w:rPr>
                        <w:sz w:val="28"/>
                      </w:rPr>
                    </w:pPr>
                    <w:r>
                      <w:rPr>
                        <w:w w:val="85"/>
                        <w:sz w:val="28"/>
                      </w:rPr>
                      <w:t>20000</w:t>
                    </w:r>
                  </w:p>
                </w:txbxContent>
              </v:textbox>
              <w10:wrap type="none"/>
            </v:shape>
            <v:shape style="position:absolute;left:4067;top:6415;width:944;height:559" type="#_x0000_t202" filled="false" stroked="false">
              <v:textbox inset="0,0,0,0">
                <w:txbxContent>
                  <w:p w:rsidR="0018722C">
                    <w:pPr>
                      <w:spacing w:line="237" w:lineRule="exact" w:before="0"/>
                      <w:ind w:leftChars="0" w:left="0" w:rightChars="0" w:right="0" w:firstLineChars="0" w:firstLine="0"/>
                      <w:jc w:val="left"/>
                      <w:rPr>
                        <w:sz w:val="28"/>
                      </w:rPr>
                    </w:pPr>
                    <w:r>
                      <w:rPr>
                        <w:w w:val="95"/>
                        <w:sz w:val="28"/>
                      </w:rPr>
                      <w:t>20490</w:t>
                    </w:r>
                  </w:p>
                  <w:p w:rsidR="0018722C">
                    <w:pPr>
                      <w:spacing w:line="320" w:lineRule="exact" w:before="0"/>
                      <w:ind w:leftChars="0" w:left="314" w:rightChars="0" w:right="0" w:firstLineChars="0" w:firstLine="0"/>
                      <w:jc w:val="left"/>
                      <w:rPr>
                        <w:sz w:val="28"/>
                      </w:rPr>
                    </w:pPr>
                    <w:r>
                      <w:rPr>
                        <w:w w:val="85"/>
                        <w:sz w:val="28"/>
                      </w:rPr>
                      <w:t>18180</w:t>
                    </w:r>
                  </w:p>
                </w:txbxContent>
              </v:textbox>
              <w10:wrap type="none"/>
            </v:shape>
            <v:shape style="position:absolute;left:8011;top:6283;width:1239;height:625" type="#_x0000_t202" filled="false" stroked="false">
              <v:textbox inset="0,0,0,0">
                <w:txbxContent>
                  <w:p w:rsidR="0018722C">
                    <w:pPr>
                      <w:spacing w:line="271" w:lineRule="exact" w:before="0"/>
                      <w:ind w:leftChars="0" w:left="0" w:rightChars="0" w:right="0" w:firstLineChars="0" w:firstLine="0"/>
                      <w:jc w:val="left"/>
                      <w:rPr>
                        <w:sz w:val="28"/>
                      </w:rPr>
                    </w:pPr>
                    <w:r>
                      <w:rPr>
                        <w:w w:val="85"/>
                        <w:sz w:val="28"/>
                      </w:rPr>
                      <w:t>货物出口额</w:t>
                    </w:r>
                  </w:p>
                  <w:p w:rsidR="0018722C">
                    <w:pPr>
                      <w:spacing w:line="354" w:lineRule="exact" w:before="0"/>
                      <w:ind w:leftChars="0" w:left="0" w:rightChars="0" w:right="0" w:firstLineChars="0" w:firstLine="0"/>
                      <w:jc w:val="left"/>
                      <w:rPr>
                        <w:sz w:val="28"/>
                      </w:rPr>
                    </w:pPr>
                    <w:r>
                      <w:rPr>
                        <w:w w:val="85"/>
                        <w:sz w:val="28"/>
                      </w:rPr>
                      <w:t>货物进口额</w:t>
                    </w:r>
                  </w:p>
                </w:txbxContent>
              </v:textbox>
              <w10:wrap type="none"/>
            </v:shape>
            <v:shape style="position:absolute;left:5168;top:7011;width:630;height:284" type="#_x0000_t202" filled="false" stroked="false">
              <v:textbox inset="0,0,0,0">
                <w:txbxContent>
                  <w:p w:rsidR="0018722C">
                    <w:pPr>
                      <w:spacing w:line="283" w:lineRule="exact" w:before="0"/>
                      <w:ind w:leftChars="0" w:left="0" w:rightChars="0" w:right="0" w:firstLineChars="0" w:firstLine="0"/>
                      <w:jc w:val="left"/>
                      <w:rPr>
                        <w:sz w:val="28"/>
                      </w:rPr>
                    </w:pPr>
                    <w:r>
                      <w:rPr>
                        <w:w w:val="85"/>
                        <w:sz w:val="28"/>
                      </w:rPr>
                      <w:t>15470</w:t>
                    </w:r>
                  </w:p>
                </w:txbxContent>
              </v:textbox>
              <w10:wrap type="none"/>
            </v:shape>
            <v:shape style="position:absolute;left:3214;top:7256;width:630;height:284" type="#_x0000_t202" filled="false" stroked="false">
              <v:textbox inset="0,0,0,0">
                <w:txbxContent>
                  <w:p w:rsidR="0018722C">
                    <w:pPr>
                      <w:spacing w:line="283" w:lineRule="exact" w:before="0"/>
                      <w:ind w:leftChars="0" w:left="0" w:rightChars="0" w:right="0" w:firstLineChars="0" w:firstLine="0"/>
                      <w:jc w:val="left"/>
                      <w:rPr>
                        <w:sz w:val="28"/>
                      </w:rPr>
                    </w:pPr>
                    <w:r>
                      <w:rPr>
                        <w:w w:val="85"/>
                        <w:sz w:val="28"/>
                      </w:rPr>
                      <w:t>15000</w:t>
                    </w:r>
                  </w:p>
                </w:txbxContent>
              </v:textbox>
              <w10:wrap type="none"/>
            </v:shape>
            <v:shape style="position:absolute;left:6270;top:7177;width:944;height:570" type="#_x0000_t202" filled="false" stroked="false">
              <v:textbox inset="0,0,0,0">
                <w:txbxContent>
                  <w:p w:rsidR="0018722C">
                    <w:pPr>
                      <w:spacing w:line="243" w:lineRule="exact" w:before="0"/>
                      <w:ind w:leftChars="0" w:left="0" w:rightChars="0" w:right="0" w:firstLineChars="0" w:firstLine="0"/>
                      <w:jc w:val="left"/>
                      <w:rPr>
                        <w:sz w:val="28"/>
                      </w:rPr>
                    </w:pPr>
                    <w:r>
                      <w:rPr>
                        <w:w w:val="95"/>
                        <w:sz w:val="28"/>
                      </w:rPr>
                      <w:t>14070</w:t>
                    </w:r>
                  </w:p>
                  <w:p w:rsidR="0018722C">
                    <w:pPr>
                      <w:spacing w:line="326" w:lineRule="exact" w:before="0"/>
                      <w:ind w:leftChars="0" w:left="314" w:rightChars="0" w:right="0" w:firstLineChars="0" w:firstLine="0"/>
                      <w:jc w:val="left"/>
                      <w:rPr>
                        <w:sz w:val="28"/>
                      </w:rPr>
                    </w:pPr>
                    <w:r>
                      <w:rPr>
                        <w:w w:val="85"/>
                        <w:sz w:val="28"/>
                      </w:rPr>
                      <w:t>11670</w:t>
                    </w:r>
                  </w:p>
                </w:txbxContent>
              </v:textbox>
              <w10:wrap type="none"/>
            </v:shape>
            <v:shape style="position:absolute;left:3214;top:7850;width:630;height:284" type="#_x0000_t202" filled="false" stroked="false">
              <v:textbox inset="0,0,0,0">
                <w:txbxContent>
                  <w:p w:rsidR="0018722C">
                    <w:pPr>
                      <w:spacing w:line="283" w:lineRule="exact" w:before="0"/>
                      <w:ind w:leftChars="0" w:left="0" w:rightChars="0" w:right="0" w:firstLineChars="0" w:firstLine="0"/>
                      <w:jc w:val="left"/>
                      <w:rPr>
                        <w:sz w:val="28"/>
                      </w:rPr>
                    </w:pPr>
                    <w:r>
                      <w:rPr>
                        <w:w w:val="85"/>
                        <w:sz w:val="28"/>
                      </w:rPr>
                      <w:t>10000</w:t>
                    </w:r>
                  </w:p>
                </w:txbxContent>
              </v:textbox>
              <w10:wrap type="none"/>
            </v:shape>
            <v:shape style="position:absolute;left:7431;top:7796;width:823;height:387" type="#_x0000_t202" filled="false" stroked="false">
              <v:textbox inset="0,0,0,0">
                <w:txbxContent>
                  <w:p w:rsidR="0018722C">
                    <w:pPr>
                      <w:spacing w:line="383" w:lineRule="exact" w:before="0"/>
                      <w:ind w:leftChars="0" w:left="0" w:rightChars="0" w:right="0" w:firstLineChars="0" w:firstLine="0"/>
                      <w:jc w:val="left"/>
                      <w:rPr>
                        <w:sz w:val="28"/>
                      </w:rPr>
                    </w:pPr>
                    <w:r>
                      <w:rPr>
                        <w:spacing w:val="-23"/>
                        <w:w w:val="85"/>
                        <w:position w:val="-9"/>
                        <w:sz w:val="28"/>
                      </w:rPr>
                      <w:t>799</w:t>
                    </w:r>
                    <w:r>
                      <w:rPr>
                        <w:spacing w:val="-23"/>
                        <w:w w:val="85"/>
                        <w:sz w:val="28"/>
                      </w:rPr>
                      <w:t>8</w:t>
                    </w:r>
                    <w:r>
                      <w:rPr>
                        <w:spacing w:val="-23"/>
                        <w:w w:val="85"/>
                        <w:position w:val="-9"/>
                        <w:sz w:val="28"/>
                      </w:rPr>
                      <w:t>0</w:t>
                    </w:r>
                    <w:r>
                      <w:rPr>
                        <w:spacing w:val="-23"/>
                        <w:w w:val="85"/>
                        <w:sz w:val="28"/>
                      </w:rPr>
                      <w:t>860</w:t>
                    </w:r>
                  </w:p>
                </w:txbxContent>
              </v:textbox>
              <w10:wrap type="none"/>
            </v:shape>
            <v:shape style="position:absolute;left:3335;top:8443;width:508;height:878" type="#_x0000_t202" filled="false" stroked="false">
              <v:textbox inset="0,0,0,0">
                <w:txbxContent>
                  <w:p w:rsidR="0018722C">
                    <w:pPr>
                      <w:spacing w:line="283" w:lineRule="exact" w:before="0"/>
                      <w:ind w:leftChars="0" w:left="0" w:rightChars="0" w:right="18" w:firstLineChars="0" w:firstLine="0"/>
                      <w:jc w:val="right"/>
                      <w:rPr>
                        <w:sz w:val="28"/>
                      </w:rPr>
                    </w:pPr>
                    <w:r>
                      <w:rPr>
                        <w:w w:val="85"/>
                        <w:sz w:val="28"/>
                      </w:rPr>
                      <w:t>5000</w:t>
                    </w:r>
                  </w:p>
                  <w:p w:rsidR="0018722C">
                    <w:pPr>
                      <w:spacing w:before="227"/>
                      <w:ind w:leftChars="0" w:left="0" w:rightChars="0" w:right="18" w:firstLineChars="0" w:firstLine="0"/>
                      <w:jc w:val="right"/>
                      <w:rPr>
                        <w:sz w:val="28"/>
                      </w:rPr>
                    </w:pPr>
                    <w:r>
                      <w:rPr>
                        <w:w w:val="87"/>
                        <w:sz w:val="28"/>
                      </w:rPr>
                      <w:t>0</w:t>
                    </w:r>
                  </w:p>
                </w:txbxContent>
              </v:textbox>
              <w10:wrap type="none"/>
            </v:shape>
            <v:shape style="position:absolute;left:4285;top:9359;width:508;height:284" type="#_x0000_t202" filled="false" stroked="false">
              <v:textbox inset="0,0,0,0">
                <w:txbxContent>
                  <w:p w:rsidR="0018722C">
                    <w:pPr>
                      <w:spacing w:line="283" w:lineRule="exact" w:before="0"/>
                      <w:ind w:leftChars="0" w:left="0" w:rightChars="0" w:right="0" w:firstLineChars="0" w:firstLine="0"/>
                      <w:jc w:val="left"/>
                      <w:rPr>
                        <w:sz w:val="28"/>
                      </w:rPr>
                    </w:pPr>
                    <w:r>
                      <w:rPr>
                        <w:w w:val="85"/>
                        <w:sz w:val="28"/>
                      </w:rPr>
                      <w:t>中国</w:t>
                    </w:r>
                  </w:p>
                </w:txbxContent>
              </v:textbox>
              <w10:wrap type="none"/>
            </v:shape>
            <v:shape style="position:absolute;left:5386;top:9359;width:508;height:284" type="#_x0000_t202" filled="false" stroked="false">
              <v:textbox inset="0,0,0,0">
                <w:txbxContent>
                  <w:p w:rsidR="0018722C">
                    <w:pPr>
                      <w:spacing w:line="283" w:lineRule="exact" w:before="0"/>
                      <w:ind w:leftChars="0" w:left="0" w:rightChars="0" w:right="0" w:firstLineChars="0" w:firstLine="0"/>
                      <w:jc w:val="left"/>
                      <w:rPr>
                        <w:sz w:val="28"/>
                      </w:rPr>
                    </w:pPr>
                    <w:r>
                      <w:rPr>
                        <w:w w:val="85"/>
                        <w:sz w:val="28"/>
                      </w:rPr>
                      <w:t>美国</w:t>
                    </w:r>
                  </w:p>
                </w:txbxContent>
              </v:textbox>
              <w10:wrap type="none"/>
            </v:shape>
            <v:shape style="position:absolute;left:6488;top:9359;width:508;height:284" type="#_x0000_t202" filled="false" stroked="false">
              <v:textbox inset="0,0,0,0">
                <w:txbxContent>
                  <w:p w:rsidR="0018722C">
                    <w:pPr>
                      <w:spacing w:line="283" w:lineRule="exact" w:before="0"/>
                      <w:ind w:leftChars="0" w:left="0" w:rightChars="0" w:right="0" w:firstLineChars="0" w:firstLine="0"/>
                      <w:jc w:val="left"/>
                      <w:rPr>
                        <w:sz w:val="28"/>
                      </w:rPr>
                    </w:pPr>
                    <w:r>
                      <w:rPr>
                        <w:w w:val="85"/>
                        <w:sz w:val="28"/>
                      </w:rPr>
                      <w:t>德国</w:t>
                    </w:r>
                  </w:p>
                </w:txbxContent>
              </v:textbox>
              <w10:wrap type="none"/>
            </v:shape>
            <v:shape style="position:absolute;left:7588;top:9359;width:508;height:284" type="#_x0000_t202" filled="false" stroked="false">
              <v:textbox inset="0,0,0,0">
                <w:txbxContent>
                  <w:p w:rsidR="0018722C">
                    <w:pPr>
                      <w:spacing w:line="283" w:lineRule="exact" w:before="0"/>
                      <w:ind w:leftChars="0" w:left="0" w:rightChars="0" w:right="0" w:firstLineChars="0" w:firstLine="0"/>
                      <w:jc w:val="left"/>
                      <w:rPr>
                        <w:sz w:val="28"/>
                      </w:rPr>
                    </w:pPr>
                    <w:r>
                      <w:rPr>
                        <w:w w:val="85"/>
                        <w:sz w:val="28"/>
                      </w:rPr>
                      <w:t>日本</w:t>
                    </w:r>
                  </w:p>
                </w:txbxContent>
              </v:textbox>
              <w10:wrap type="none"/>
            </v:shape>
            <w10:wrap type="topAndBottom"/>
          </v:group>
        </w:pict>
      </w:r>
    </w:p>
    <w:p w:rsidR="0018722C">
      <w:pPr>
        <w:pStyle w:val="ae"/>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货物出口贸易增速快，规模大。自改革开放以来，我国货物出口贸易增长速度</w:t>
      </w:r>
      <w:r>
        <w:t>较快，</w:t>
      </w:r>
      <w:r>
        <w:rPr>
          <w:rFonts w:ascii="Times New Roman" w:eastAsia="Times New Roman"/>
        </w:rPr>
        <w:t>1990</w:t>
      </w:r>
      <w:r>
        <w:t>年中国货物出口总额为</w:t>
      </w:r>
      <w:r>
        <w:rPr>
          <w:rFonts w:ascii="Times New Roman" w:eastAsia="Times New Roman"/>
        </w:rPr>
        <w:t>620</w:t>
      </w:r>
      <w:r>
        <w:t>亿美元，世界货物总出口额为</w:t>
      </w:r>
      <w:r>
        <w:rPr>
          <w:rFonts w:ascii="Times New Roman" w:eastAsia="Times New Roman"/>
        </w:rPr>
        <w:t>43260</w:t>
      </w:r>
      <w:r>
        <w:t>亿美元，</w:t>
      </w:r>
      <w:r>
        <w:rPr>
          <w:rFonts w:ascii="Times New Roman" w:eastAsia="Times New Roman"/>
        </w:rPr>
        <w:t>2000</w:t>
      </w:r>
      <w:r>
        <w:t>年我国为</w:t>
      </w:r>
      <w:r>
        <w:rPr>
          <w:rFonts w:ascii="Times New Roman" w:eastAsia="Times New Roman"/>
        </w:rPr>
        <w:t>2492</w:t>
      </w:r>
      <w:r>
        <w:t>亿美元，世界数据为</w:t>
      </w:r>
      <w:r>
        <w:rPr>
          <w:rFonts w:ascii="Times New Roman" w:eastAsia="Times New Roman"/>
        </w:rPr>
        <w:t>64560</w:t>
      </w:r>
      <w:r>
        <w:t>亿美元，到</w:t>
      </w:r>
      <w:r>
        <w:rPr>
          <w:rFonts w:ascii="Times New Roman" w:eastAsia="Times New Roman"/>
        </w:rPr>
        <w:t>2010</w:t>
      </w:r>
      <w:r>
        <w:t>年我国货物出口额为</w:t>
      </w:r>
      <w:r>
        <w:rPr>
          <w:rFonts w:ascii="Times New Roman" w:eastAsia="Times New Roman"/>
        </w:rPr>
        <w:t>15779</w:t>
      </w:r>
      <w:r>
        <w:t>亿美元，同期世界总额为</w:t>
      </w:r>
      <w:r>
        <w:rPr>
          <w:rFonts w:ascii="Times New Roman" w:eastAsia="Times New Roman"/>
        </w:rPr>
        <w:t>368900</w:t>
      </w:r>
      <w:r>
        <w:t>亿美元，我国</w:t>
      </w:r>
      <w:r>
        <w:rPr>
          <w:rFonts w:ascii="Times New Roman" w:eastAsia="Times New Roman"/>
        </w:rPr>
        <w:t>2012</w:t>
      </w:r>
      <w:r>
        <w:t>年货物出口额为</w:t>
      </w:r>
      <w:r>
        <w:rPr>
          <w:rFonts w:ascii="Times New Roman" w:eastAsia="Times New Roman"/>
        </w:rPr>
        <w:t>20489</w:t>
      </w:r>
      <w:r>
        <w:t>亿美元，世界货物总出口额为</w:t>
      </w:r>
      <w:r>
        <w:rPr>
          <w:rFonts w:ascii="Times New Roman" w:eastAsia="Times New Roman"/>
        </w:rPr>
        <w:t>182946</w:t>
      </w:r>
      <w:r>
        <w:t>亿美元。自1994年来货物出口额年平均增速为</w:t>
      </w:r>
      <w:r>
        <w:rPr>
          <w:rFonts w:ascii="Times New Roman" w:eastAsia="Times New Roman"/>
        </w:rPr>
        <w:t>17.2%</w:t>
      </w:r>
      <w:r>
        <w:t>，世界为</w:t>
      </w:r>
      <w:r>
        <w:rPr>
          <w:rFonts w:ascii="Times New Roman" w:eastAsia="Times New Roman"/>
        </w:rPr>
        <w:t>6.8%</w:t>
      </w:r>
      <w:r>
        <w:t>，中国货物出口额增速远远高于世界平均水平，货物贸易出口额占世界总出口</w:t>
      </w:r>
      <w:r>
        <w:t>额比重由</w:t>
      </w:r>
      <w:r>
        <w:rPr>
          <w:rFonts w:ascii="Times New Roman" w:eastAsia="Times New Roman"/>
        </w:rPr>
        <w:t>1994</w:t>
      </w:r>
      <w:r>
        <w:t>年的</w:t>
      </w:r>
      <w:r>
        <w:rPr>
          <w:rFonts w:ascii="Times New Roman" w:eastAsia="Times New Roman"/>
        </w:rPr>
        <w:t>1.4%</w:t>
      </w:r>
      <w:r>
        <w:t>增加到</w:t>
      </w:r>
      <w:r>
        <w:rPr>
          <w:rFonts w:ascii="Times New Roman" w:eastAsia="Times New Roman"/>
        </w:rPr>
        <w:t>2012</w:t>
      </w:r>
      <w:r>
        <w:t>年的</w:t>
      </w:r>
      <w:r>
        <w:rPr>
          <w:rFonts w:ascii="Times New Roman" w:eastAsia="Times New Roman"/>
        </w:rPr>
        <w:t>11.2%</w:t>
      </w:r>
      <w:r>
        <w:t>，受经济危机的影响，</w:t>
      </w:r>
      <w:r>
        <w:rPr>
          <w:rFonts w:ascii="Times New Roman" w:eastAsia="Times New Roman"/>
        </w:rPr>
        <w:t>2012</w:t>
      </w:r>
      <w:r>
        <w:t>年世界货物增出口额长速度约为</w:t>
      </w:r>
      <w:r>
        <w:rPr>
          <w:rFonts w:ascii="Times New Roman" w:eastAsia="Times New Roman"/>
        </w:rPr>
        <w:t>2%</w:t>
      </w:r>
      <w:r>
        <w:t>，而中国增速为</w:t>
      </w:r>
      <w:r>
        <w:rPr>
          <w:rFonts w:ascii="Times New Roman" w:eastAsia="Times New Roman"/>
        </w:rPr>
        <w:t>5.6%</w:t>
      </w:r>
      <w:r>
        <w:t>，也远远高于世界平均水平，中国货物</w:t>
      </w:r>
      <w:r>
        <w:t>出口贸易增速快的现实不容置疑。中国已经成为世界第一大货物出口国。经过</w:t>
      </w:r>
      <w:r>
        <w:rPr>
          <w:rFonts w:ascii="Times New Roman" w:eastAsia="Times New Roman"/>
        </w:rPr>
        <w:t>30</w:t>
      </w:r>
      <w:r>
        <w:t>多年的快速发展</w:t>
      </w:r>
      <w:r>
        <w:rPr>
          <w:rFonts w:hint="eastAsia"/>
        </w:rPr>
        <w:t>，</w:t>
      </w:r>
      <w:r>
        <w:t>中国货物出口额已经居于世界第一位。下图是</w:t>
      </w:r>
      <w:r>
        <w:rPr>
          <w:rFonts w:ascii="Times New Roman" w:eastAsia="Times New Roman"/>
        </w:rPr>
        <w:t>2012</w:t>
      </w:r>
      <w:r>
        <w:t>年全球部分主要货物</w:t>
      </w:r>
      <w:r>
        <w:t>出口大国货物出口数据：</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2-1  </w:t>
      </w:r>
      <w:r>
        <w:rPr>
          <w:rFonts w:ascii="黑体" w:eastAsia="黑体" w:hint="eastAsia" w:cstheme="minorBidi" w:hAnsiTheme="minorHAnsi"/>
          <w:b/>
        </w:rPr>
        <w:t>部分国家全球货物贸易额</w:t>
      </w:r>
      <w:r>
        <w:rPr>
          <w:rFonts w:ascii="黑体" w:eastAsia="黑体" w:hint="eastAsia" w:cstheme="minorBidi" w:hAnsiTheme="minorHAnsi"/>
          <w:b/>
        </w:rPr>
        <w:t>（</w:t>
      </w:r>
      <w:r>
        <w:rPr>
          <w:rFonts w:ascii="黑体" w:eastAsia="黑体" w:hint="eastAsia" w:cstheme="minorBidi" w:hAnsiTheme="minorHAnsi"/>
          <w:b/>
        </w:rPr>
        <w:t>单位：亿美元</w:t>
      </w:r>
      <w:r>
        <w:rPr>
          <w:rFonts w:ascii="黑体" w:eastAsia="黑体" w:hint="eastAsia" w:cstheme="minorBidi" w:hAnsiTheme="minorHAnsi"/>
          <w:b/>
        </w:rPr>
        <w:t>）</w:t>
      </w:r>
    </w:p>
    <w:p w:rsidR="0018722C">
      <w:pPr>
        <w:topLinePunct/>
      </w:pPr>
      <w:r>
        <w:t>能取得这么快的发展速度并且货物出口规模已经成为世界第一，主要益于我国</w:t>
      </w:r>
      <w:r>
        <w:t>改革开放经济政策的成功实施，发挥出口导向型经济的重要作用，同时这与中国发挥自身比较优势，参与国际分工是分不开的。</w:t>
      </w:r>
    </w:p>
    <w:p w:rsidR="0018722C">
      <w:pPr>
        <w:topLinePunct/>
      </w:pPr>
      <w:r>
        <w:t>（</w:t>
      </w:r>
      <w:r>
        <w:t>2</w:t>
      </w:r>
      <w:r>
        <w:t>）</w:t>
      </w:r>
      <w:r>
        <w:t>货物出口贸易依存度</w:t>
      </w:r>
      <w:r>
        <w:t>【</w:t>
      </w:r>
      <w:r>
        <w:rPr>
          <w:rFonts w:ascii="Times New Roman" w:eastAsia="宋体"/>
          <w:spacing w:val="0"/>
          <w:w w:val="100"/>
          <w:position w:val="11"/>
          <w:sz w:val="16"/>
        </w:rPr>
        <w:t>9</w:t>
      </w:r>
      <w:r>
        <w:t>】</w:t>
      </w:r>
      <w:r>
        <w:t>不断提高。</w:t>
      </w:r>
      <w:r>
        <w:rPr>
          <w:rFonts w:ascii="Times New Roman" w:eastAsia="宋体"/>
        </w:rPr>
        <w:t>1990</w:t>
      </w:r>
      <w:r>
        <w:t>年货物出口总额占</w:t>
      </w:r>
      <w:r>
        <w:rPr>
          <w:rFonts w:ascii="Times New Roman" w:eastAsia="宋体"/>
        </w:rPr>
        <w:t>GD</w:t>
      </w:r>
      <w:r>
        <w:rPr>
          <w:rFonts w:ascii="Times New Roman" w:eastAsia="宋体"/>
        </w:rPr>
        <w:t>P</w:t>
      </w:r>
      <w:r>
        <w:t>比值为</w:t>
      </w:r>
      <w:r>
        <w:rPr>
          <w:rFonts w:ascii="Times New Roman" w:eastAsia="宋体"/>
        </w:rPr>
        <w:t>15.8</w:t>
      </w:r>
      <w:r>
        <w:rPr>
          <w:rFonts w:ascii="Times New Roman" w:eastAsia="宋体"/>
        </w:rPr>
        <w:t>%</w:t>
      </w:r>
      <w:r>
        <w:t>，</w:t>
      </w:r>
    </w:p>
    <w:p w:rsidR="0018722C">
      <w:pPr>
        <w:topLinePunct/>
      </w:pPr>
      <w:r>
        <w:rPr>
          <w:rFonts w:ascii="Times New Roman" w:eastAsia="Times New Roman"/>
        </w:rPr>
        <w:t>2000</w:t>
      </w:r>
      <w:r>
        <w:t>年比值为</w:t>
      </w:r>
      <w:r>
        <w:rPr>
          <w:rFonts w:ascii="Times New Roman" w:eastAsia="Times New Roman"/>
        </w:rPr>
        <w:t>21</w:t>
      </w:r>
      <w:r>
        <w:rPr>
          <w:rFonts w:ascii="Times New Roman" w:eastAsia="Times New Roman"/>
        </w:rPr>
        <w:t>.</w:t>
      </w:r>
      <w:r>
        <w:rPr>
          <w:rFonts w:ascii="Times New Roman" w:eastAsia="Times New Roman"/>
        </w:rPr>
        <w:t>1%</w:t>
      </w:r>
      <w:r>
        <w:t>，</w:t>
      </w:r>
      <w:r>
        <w:rPr>
          <w:rFonts w:ascii="Times New Roman" w:eastAsia="Times New Roman"/>
        </w:rPr>
        <w:t>2010</w:t>
      </w:r>
      <w:r>
        <w:t>年数据是</w:t>
      </w:r>
      <w:r>
        <w:rPr>
          <w:rFonts w:ascii="Times New Roman" w:eastAsia="Times New Roman"/>
        </w:rPr>
        <w:t>27</w:t>
      </w:r>
      <w:r>
        <w:rPr>
          <w:rFonts w:ascii="Times New Roman" w:eastAsia="Times New Roman"/>
        </w:rPr>
        <w:t>.</w:t>
      </w:r>
      <w:r>
        <w:rPr>
          <w:rFonts w:ascii="Times New Roman" w:eastAsia="Times New Roman"/>
        </w:rPr>
        <w:t>0%</w:t>
      </w:r>
      <w:r>
        <w:t>，而到</w:t>
      </w:r>
      <w:r>
        <w:rPr>
          <w:rFonts w:ascii="Times New Roman" w:eastAsia="Times New Roman"/>
        </w:rPr>
        <w:t>2012</w:t>
      </w:r>
      <w:r>
        <w:t>年则下降为</w:t>
      </w:r>
      <w:r>
        <w:rPr>
          <w:rFonts w:ascii="Times New Roman" w:eastAsia="Times New Roman"/>
        </w:rPr>
        <w:t>24</w:t>
      </w:r>
      <w:r>
        <w:rPr>
          <w:rFonts w:ascii="Times New Roman" w:eastAsia="Times New Roman"/>
        </w:rPr>
        <w:t>.</w:t>
      </w:r>
      <w:r>
        <w:rPr>
          <w:rFonts w:ascii="Times New Roman" w:eastAsia="Times New Roman"/>
        </w:rPr>
        <w:t>8%</w:t>
      </w:r>
      <w:r>
        <w:t>，从这些</w:t>
      </w:r>
      <w:r>
        <w:t>数据可以看出，我国货物出口依存度大多数时间高于世界同期平均水平，我国货物贸易对外依存度不断增加。</w:t>
      </w:r>
      <w:r>
        <w:rPr>
          <w:rFonts w:ascii="Times New Roman" w:eastAsia="Times New Roman"/>
        </w:rPr>
        <w:t>2012</w:t>
      </w:r>
      <w:r>
        <w:t>年中国货物出口对外依存度下降，同期世界平均水平</w:t>
      </w:r>
      <w:r>
        <w:t>和大多数主要货物贸易出口国货物出口对外依存度都有上升，受国际金融危机的影响</w:t>
      </w:r>
      <w:r>
        <w:t>仅两年时间，中国货物出口占国内生产总值的比值下降</w:t>
      </w:r>
      <w:r>
        <w:rPr>
          <w:rFonts w:ascii="Times New Roman" w:eastAsia="Times New Roman"/>
        </w:rPr>
        <w:t>2</w:t>
      </w:r>
      <w:r>
        <w:rPr>
          <w:rFonts w:ascii="Times New Roman" w:eastAsia="Times New Roman"/>
        </w:rPr>
        <w:t>.</w:t>
      </w:r>
      <w:r>
        <w:rPr>
          <w:rFonts w:ascii="Times New Roman" w:eastAsia="Times New Roman"/>
        </w:rPr>
        <w:t>2</w:t>
      </w:r>
      <w:r>
        <w:t>个百分点，说明我国货物贸易对外依存度除了增长快，外贸中应对危机能力较弱</w:t>
      </w:r>
      <w:r>
        <w:t>【</w:t>
      </w:r>
      <w:r>
        <w:rPr>
          <w:rFonts w:ascii="Times New Roman" w:eastAsia="Times New Roman"/>
        </w:rPr>
        <w:t>10</w:t>
      </w:r>
      <w:r>
        <w:t>】</w:t>
      </w:r>
      <w:r>
        <w:t>。相关数据见下表：</w:t>
      </w:r>
    </w:p>
    <w:p w:rsidR="0018722C">
      <w:pPr>
        <w:pStyle w:val="a8"/>
        <w:topLinePunct/>
      </w:pPr>
      <w:r>
        <w:rPr>
          <w:rFonts w:cstheme="minorBidi" w:hAnsiTheme="minorHAnsi" w:eastAsiaTheme="minorHAnsi" w:asciiTheme="minorHAnsi" w:ascii="黑体" w:eastAsia="黑体" w:hint="eastAsia"/>
          <w:b/>
        </w:rPr>
        <w:t>表</w:t>
      </w:r>
      <w:r>
        <w:rPr>
          <w:rFonts w:ascii="Times New Roman" w:eastAsia="Times New Roman" w:cstheme="minorBidi" w:hAnsiTheme="minorHAnsi"/>
          <w:b/>
        </w:rPr>
        <w:t>2-1  </w:t>
      </w:r>
      <w:r>
        <w:rPr>
          <w:rFonts w:ascii="黑体" w:eastAsia="黑体" w:hint="eastAsia" w:cstheme="minorBidi" w:hAnsiTheme="minorHAnsi"/>
          <w:b/>
        </w:rPr>
        <w:t>世界及主要国家货物出口占对外依存度情况</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0"/>
        <w:gridCol w:w="1501"/>
        <w:gridCol w:w="1501"/>
        <w:gridCol w:w="1501"/>
        <w:gridCol w:w="1504"/>
        <w:gridCol w:w="1501"/>
      </w:tblGrid>
      <w:tr>
        <w:trPr>
          <w:tblHeader/>
        </w:trPr>
        <w:tc>
          <w:tcPr>
            <w:tcW w:w="1666" w:type="pct"/>
            <w:gridSpan w:val="2"/>
            <w:vAlign w:val="center"/>
            <w:tcBorders>
              <w:bottom w:val="single" w:sz="4" w:space="0" w:color="auto"/>
            </w:tcBorders>
          </w:tcPr>
          <w:p w:rsidR="0018722C">
            <w:pPr>
              <w:pStyle w:val="a7"/>
              <w:topLinePunct/>
            </w:pPr>
            <w:r>
              <w:t>国家</w:t>
            </w:r>
          </w:p>
          <w:p w:rsidR="0018722C">
            <w:pPr>
              <w:pStyle w:val="a7"/>
              <w:topLinePunct/>
              <w:ind w:leftChars="0" w:left="0" w:rightChars="0" w:right="0" w:firstLineChars="0" w:firstLine="0"/>
              <w:spacing w:line="240" w:lineRule="atLeast"/>
            </w:pPr>
            <w:r>
              <w:t>年份</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1990</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833" w:type="pct"/>
            <w:vMerge w:val="restart"/>
            <w:vAlign w:val="center"/>
          </w:tcPr>
          <w:p w:rsidR="0018722C">
            <w:pPr>
              <w:pStyle w:val="ac"/>
              <w:topLinePunct/>
              <w:ind w:leftChars="0" w:left="0" w:rightChars="0" w:right="0" w:firstLineChars="0" w:firstLine="0"/>
              <w:spacing w:line="240" w:lineRule="atLeast"/>
            </w:pPr>
            <w:r>
              <w:t>世界</w:t>
            </w:r>
          </w:p>
        </w:tc>
        <w:tc>
          <w:tcPr>
            <w:tcW w:w="833" w:type="pct"/>
            <w:vAlign w:val="center"/>
          </w:tcPr>
          <w:p w:rsidR="0018722C">
            <w:pPr>
              <w:pStyle w:val="a5"/>
              <w:topLinePunct/>
              <w:ind w:leftChars="0" w:left="0" w:rightChars="0" w:right="0" w:firstLineChars="0" w:firstLine="0"/>
              <w:spacing w:line="240" w:lineRule="atLeast"/>
            </w:pPr>
            <w:r>
              <w:t>货物出口额</w:t>
            </w:r>
          </w:p>
        </w:tc>
        <w:tc>
          <w:tcPr>
            <w:tcW w:w="833" w:type="pct"/>
            <w:vAlign w:val="center"/>
          </w:tcPr>
          <w:p w:rsidR="0018722C">
            <w:pPr>
              <w:pStyle w:val="affff9"/>
              <w:topLinePunct/>
              <w:ind w:leftChars="0" w:left="0" w:rightChars="0" w:right="0" w:firstLineChars="0" w:firstLine="0"/>
              <w:spacing w:line="240" w:lineRule="atLeast"/>
            </w:pPr>
            <w:r>
              <w:t>34490</w:t>
            </w:r>
          </w:p>
        </w:tc>
        <w:tc>
          <w:tcPr>
            <w:tcW w:w="833" w:type="pct"/>
            <w:vAlign w:val="center"/>
          </w:tcPr>
          <w:p w:rsidR="0018722C">
            <w:pPr>
              <w:pStyle w:val="affff9"/>
              <w:topLinePunct/>
              <w:ind w:leftChars="0" w:left="0" w:rightChars="0" w:right="0" w:firstLineChars="0" w:firstLine="0"/>
              <w:spacing w:line="240" w:lineRule="atLeast"/>
            </w:pPr>
            <w:r>
              <w:t>63640</w:t>
            </w:r>
          </w:p>
        </w:tc>
        <w:tc>
          <w:tcPr>
            <w:tcW w:w="835" w:type="pct"/>
            <w:vAlign w:val="center"/>
          </w:tcPr>
          <w:p w:rsidR="0018722C">
            <w:pPr>
              <w:pStyle w:val="affff9"/>
              <w:topLinePunct/>
              <w:ind w:leftChars="0" w:left="0" w:rightChars="0" w:right="0" w:firstLineChars="0" w:firstLine="0"/>
              <w:spacing w:line="240" w:lineRule="atLeast"/>
            </w:pPr>
            <w:r>
              <w:t>150820</w:t>
            </w:r>
          </w:p>
        </w:tc>
        <w:tc>
          <w:tcPr>
            <w:tcW w:w="833" w:type="pct"/>
            <w:vAlign w:val="center"/>
          </w:tcPr>
          <w:p w:rsidR="0018722C">
            <w:pPr>
              <w:pStyle w:val="affff9"/>
              <w:topLinePunct/>
              <w:ind w:leftChars="0" w:left="0" w:rightChars="0" w:right="0" w:firstLineChars="0" w:firstLine="0"/>
              <w:spacing w:line="240" w:lineRule="atLeast"/>
            </w:pPr>
            <w:r>
              <w:t>182946</w:t>
            </w:r>
          </w:p>
        </w:tc>
      </w:tr>
      <w:tr>
        <w:tc>
          <w:tcPr>
            <w:tcW w:w="833" w:type="pct"/>
            <w:vMerge/>
            <w:vAlign w:val="center"/>
          </w:tcPr>
          <w:p w:rsidR="0018722C">
            <w:pPr>
              <w:pStyle w:val="ac"/>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r>
              <w:t>生产总值</w:t>
            </w:r>
          </w:p>
        </w:tc>
        <w:tc>
          <w:tcPr>
            <w:tcW w:w="833" w:type="pct"/>
            <w:vAlign w:val="center"/>
          </w:tcPr>
          <w:p w:rsidR="0018722C">
            <w:pPr>
              <w:pStyle w:val="affff9"/>
              <w:topLinePunct/>
              <w:ind w:leftChars="0" w:left="0" w:rightChars="0" w:right="0" w:firstLineChars="0" w:firstLine="0"/>
              <w:spacing w:line="240" w:lineRule="atLeast"/>
            </w:pPr>
            <w:r>
              <w:t>222055</w:t>
            </w:r>
          </w:p>
        </w:tc>
        <w:tc>
          <w:tcPr>
            <w:tcW w:w="833" w:type="pct"/>
            <w:vAlign w:val="center"/>
          </w:tcPr>
          <w:p w:rsidR="0018722C">
            <w:pPr>
              <w:pStyle w:val="affff9"/>
              <w:topLinePunct/>
              <w:ind w:leftChars="0" w:left="0" w:rightChars="0" w:right="0" w:firstLineChars="0" w:firstLine="0"/>
              <w:spacing w:line="240" w:lineRule="atLeast"/>
            </w:pPr>
            <w:r>
              <w:t>322497</w:t>
            </w:r>
          </w:p>
        </w:tc>
        <w:tc>
          <w:tcPr>
            <w:tcW w:w="835" w:type="pct"/>
            <w:vAlign w:val="center"/>
          </w:tcPr>
          <w:p w:rsidR="0018722C">
            <w:pPr>
              <w:pStyle w:val="affff9"/>
              <w:topLinePunct/>
              <w:ind w:leftChars="0" w:left="0" w:rightChars="0" w:right="0" w:firstLineChars="0" w:firstLine="0"/>
              <w:spacing w:line="240" w:lineRule="atLeast"/>
            </w:pPr>
            <w:r>
              <w:t>619634</w:t>
            </w:r>
          </w:p>
        </w:tc>
        <w:tc>
          <w:tcPr>
            <w:tcW w:w="833" w:type="pct"/>
            <w:vAlign w:val="center"/>
          </w:tcPr>
          <w:p w:rsidR="0018722C">
            <w:pPr>
              <w:pStyle w:val="affff9"/>
              <w:topLinePunct/>
              <w:ind w:leftChars="0" w:left="0" w:rightChars="0" w:right="0" w:firstLineChars="0" w:firstLine="0"/>
              <w:spacing w:line="240" w:lineRule="atLeast"/>
            </w:pPr>
            <w:r>
              <w:t>717073</w:t>
            </w:r>
          </w:p>
        </w:tc>
      </w:tr>
      <w:tr>
        <w:tc>
          <w:tcPr>
            <w:tcW w:w="833" w:type="pct"/>
            <w:vMerge/>
            <w:vAlign w:val="center"/>
          </w:tcPr>
          <w:p w:rsidR="0018722C">
            <w:pPr>
              <w:pStyle w:val="ac"/>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r>
              <w:t>货物出口比值</w:t>
            </w:r>
          </w:p>
        </w:tc>
        <w:tc>
          <w:tcPr>
            <w:tcW w:w="833" w:type="pct"/>
            <w:vAlign w:val="center"/>
          </w:tcPr>
          <w:p w:rsidR="0018722C">
            <w:pPr>
              <w:pStyle w:val="affff9"/>
              <w:topLinePunct/>
              <w:ind w:leftChars="0" w:left="0" w:rightChars="0" w:right="0" w:firstLineChars="0" w:firstLine="0"/>
              <w:spacing w:line="240" w:lineRule="atLeast"/>
            </w:pPr>
            <w:r>
              <w:t>15.5%</w:t>
            </w:r>
          </w:p>
        </w:tc>
        <w:tc>
          <w:tcPr>
            <w:tcW w:w="833" w:type="pct"/>
            <w:vAlign w:val="center"/>
          </w:tcPr>
          <w:p w:rsidR="0018722C">
            <w:pPr>
              <w:pStyle w:val="affff9"/>
              <w:topLinePunct/>
              <w:ind w:leftChars="0" w:left="0" w:rightChars="0" w:right="0" w:firstLineChars="0" w:firstLine="0"/>
              <w:spacing w:line="240" w:lineRule="atLeast"/>
            </w:pPr>
            <w:r>
              <w:t>19.7%</w:t>
            </w:r>
          </w:p>
        </w:tc>
        <w:tc>
          <w:tcPr>
            <w:tcW w:w="835" w:type="pct"/>
            <w:vAlign w:val="center"/>
          </w:tcPr>
          <w:p w:rsidR="0018722C">
            <w:pPr>
              <w:pStyle w:val="affff9"/>
              <w:topLinePunct/>
              <w:ind w:leftChars="0" w:left="0" w:rightChars="0" w:right="0" w:firstLineChars="0" w:firstLine="0"/>
              <w:spacing w:line="240" w:lineRule="atLeast"/>
            </w:pPr>
            <w:r>
              <w:t>24.3%</w:t>
            </w:r>
          </w:p>
        </w:tc>
        <w:tc>
          <w:tcPr>
            <w:tcW w:w="833" w:type="pct"/>
            <w:vAlign w:val="center"/>
          </w:tcPr>
          <w:p w:rsidR="0018722C">
            <w:pPr>
              <w:pStyle w:val="affff9"/>
              <w:topLinePunct/>
              <w:ind w:leftChars="0" w:left="0" w:rightChars="0" w:right="0" w:firstLineChars="0" w:firstLine="0"/>
              <w:spacing w:line="240" w:lineRule="atLeast"/>
            </w:pPr>
            <w:r>
              <w:t>25.5%</w:t>
            </w:r>
          </w:p>
        </w:tc>
      </w:tr>
      <w:tr>
        <w:tc>
          <w:tcPr>
            <w:tcW w:w="833" w:type="pct"/>
            <w:vMerge w:val="restart"/>
            <w:vAlign w:val="center"/>
          </w:tcPr>
          <w:p w:rsidR="0018722C">
            <w:pPr>
              <w:pStyle w:val="ac"/>
              <w:topLinePunct/>
              <w:ind w:leftChars="0" w:left="0" w:rightChars="0" w:right="0" w:firstLineChars="0" w:firstLine="0"/>
              <w:spacing w:line="240" w:lineRule="atLeast"/>
            </w:pPr>
            <w:r>
              <w:t>中国</w:t>
            </w:r>
          </w:p>
        </w:tc>
        <w:tc>
          <w:tcPr>
            <w:tcW w:w="833" w:type="pct"/>
            <w:vAlign w:val="center"/>
          </w:tcPr>
          <w:p w:rsidR="0018722C">
            <w:pPr>
              <w:pStyle w:val="a5"/>
              <w:topLinePunct/>
              <w:ind w:leftChars="0" w:left="0" w:rightChars="0" w:right="0" w:firstLineChars="0" w:firstLine="0"/>
              <w:spacing w:line="240" w:lineRule="atLeast"/>
            </w:pPr>
            <w:r>
              <w:t>货物出口额</w:t>
            </w:r>
          </w:p>
        </w:tc>
        <w:tc>
          <w:tcPr>
            <w:tcW w:w="833" w:type="pct"/>
            <w:vAlign w:val="center"/>
          </w:tcPr>
          <w:p w:rsidR="0018722C">
            <w:pPr>
              <w:pStyle w:val="affff9"/>
              <w:topLinePunct/>
              <w:ind w:leftChars="0" w:left="0" w:rightChars="0" w:right="0" w:firstLineChars="0" w:firstLine="0"/>
              <w:spacing w:line="240" w:lineRule="atLeast"/>
            </w:pPr>
            <w:r>
              <w:t>620</w:t>
            </w:r>
          </w:p>
        </w:tc>
        <w:tc>
          <w:tcPr>
            <w:tcW w:w="833" w:type="pct"/>
            <w:vAlign w:val="center"/>
          </w:tcPr>
          <w:p w:rsidR="0018722C">
            <w:pPr>
              <w:pStyle w:val="affff9"/>
              <w:topLinePunct/>
              <w:ind w:leftChars="0" w:left="0" w:rightChars="0" w:right="0" w:firstLineChars="0" w:firstLine="0"/>
              <w:spacing w:line="240" w:lineRule="atLeast"/>
            </w:pPr>
            <w:r>
              <w:t>2492</w:t>
            </w:r>
          </w:p>
        </w:tc>
        <w:tc>
          <w:tcPr>
            <w:tcW w:w="835" w:type="pct"/>
            <w:vAlign w:val="center"/>
          </w:tcPr>
          <w:p w:rsidR="0018722C">
            <w:pPr>
              <w:pStyle w:val="affff9"/>
              <w:topLinePunct/>
              <w:ind w:leftChars="0" w:left="0" w:rightChars="0" w:right="0" w:firstLineChars="0" w:firstLine="0"/>
              <w:spacing w:line="240" w:lineRule="atLeast"/>
            </w:pPr>
            <w:r>
              <w:t>15779</w:t>
            </w:r>
          </w:p>
        </w:tc>
        <w:tc>
          <w:tcPr>
            <w:tcW w:w="833" w:type="pct"/>
            <w:vAlign w:val="center"/>
          </w:tcPr>
          <w:p w:rsidR="0018722C">
            <w:pPr>
              <w:pStyle w:val="affff9"/>
              <w:topLinePunct/>
              <w:ind w:leftChars="0" w:left="0" w:rightChars="0" w:right="0" w:firstLineChars="0" w:firstLine="0"/>
              <w:spacing w:line="240" w:lineRule="atLeast"/>
            </w:pPr>
            <w:r>
              <w:t>20489</w:t>
            </w:r>
          </w:p>
        </w:tc>
      </w:tr>
      <w:tr>
        <w:tc>
          <w:tcPr>
            <w:tcW w:w="833" w:type="pct"/>
            <w:vMerge/>
            <w:vAlign w:val="center"/>
          </w:tcPr>
          <w:p w:rsidR="0018722C">
            <w:pPr>
              <w:pStyle w:val="ac"/>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r>
              <w:t>生产总值</w:t>
            </w:r>
          </w:p>
        </w:tc>
        <w:tc>
          <w:tcPr>
            <w:tcW w:w="833" w:type="pct"/>
            <w:vAlign w:val="center"/>
          </w:tcPr>
          <w:p w:rsidR="0018722C">
            <w:pPr>
              <w:pStyle w:val="affff9"/>
              <w:topLinePunct/>
              <w:ind w:leftChars="0" w:left="0" w:rightChars="0" w:right="0" w:firstLineChars="0" w:firstLine="0"/>
              <w:spacing w:line="240" w:lineRule="atLeast"/>
            </w:pPr>
            <w:r>
              <w:t>3924</w:t>
            </w:r>
          </w:p>
        </w:tc>
        <w:tc>
          <w:tcPr>
            <w:tcW w:w="833" w:type="pct"/>
            <w:vAlign w:val="center"/>
          </w:tcPr>
          <w:p w:rsidR="0018722C">
            <w:pPr>
              <w:pStyle w:val="affff9"/>
              <w:topLinePunct/>
              <w:ind w:leftChars="0" w:left="0" w:rightChars="0" w:right="0" w:firstLineChars="0" w:firstLine="0"/>
              <w:spacing w:line="240" w:lineRule="atLeast"/>
            </w:pPr>
            <w:r>
              <w:t>11810</w:t>
            </w:r>
          </w:p>
        </w:tc>
        <w:tc>
          <w:tcPr>
            <w:tcW w:w="835" w:type="pct"/>
            <w:vAlign w:val="center"/>
          </w:tcPr>
          <w:p w:rsidR="0018722C">
            <w:pPr>
              <w:pStyle w:val="affff9"/>
              <w:topLinePunct/>
              <w:ind w:leftChars="0" w:left="0" w:rightChars="0" w:right="0" w:firstLineChars="0" w:firstLine="0"/>
              <w:spacing w:line="240" w:lineRule="atLeast"/>
            </w:pPr>
            <w:r>
              <w:t>58441</w:t>
            </w:r>
          </w:p>
        </w:tc>
        <w:tc>
          <w:tcPr>
            <w:tcW w:w="833" w:type="pct"/>
            <w:vAlign w:val="center"/>
          </w:tcPr>
          <w:p w:rsidR="0018722C">
            <w:pPr>
              <w:pStyle w:val="affff9"/>
              <w:topLinePunct/>
              <w:ind w:leftChars="0" w:left="0" w:rightChars="0" w:right="0" w:firstLineChars="0" w:firstLine="0"/>
              <w:spacing w:line="240" w:lineRule="atLeast"/>
            </w:pPr>
            <w:r>
              <w:t>82617</w:t>
            </w:r>
          </w:p>
        </w:tc>
      </w:tr>
      <w:tr>
        <w:tc>
          <w:tcPr>
            <w:tcW w:w="83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货物出口比值</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15.8%</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21.1%</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27.0%</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24.8%</w:t>
            </w:r>
          </w:p>
        </w:tc>
      </w:tr>
    </w:tbl>
    <w:p w:rsidR="0018722C">
      <w:pPr>
        <w:topLinePunct/>
        <w:pStyle w:val="affa"/>
      </w:pPr>
    </w:p>
    <w:p w:rsidR="0018722C">
      <w:pPr>
        <w:topLinePunct/>
      </w:pPr>
      <w:r>
        <w:t>导致我国货物出口对外依存度降低同时世界主要对外货物出口国对外贸易依存</w:t>
      </w:r>
      <w:r>
        <w:t>度增加的原因：一、自身原因，我国对外贸易主要是加工贸易为主，低附加值加工贸</w:t>
      </w:r>
      <w:r>
        <w:t>易处于产业链微笑曲线的最低端，不仅利润低，而且技术成熟、劳动力成本优势容</w:t>
      </w:r>
      <w:r>
        <w:t>易</w:t>
      </w:r>
    </w:p>
    <w:p w:rsidR="0018722C">
      <w:pPr>
        <w:pStyle w:val="aff7"/>
        <w:topLinePunct/>
      </w:pPr>
      <w:r>
        <w:pict>
          <v:line style="position:absolute;mso-position-horizontal-relative:page;mso-position-vertical-relative:paragraph;z-index:2080;mso-wrap-distance-left:0;mso-wrap-distance-right:0" from="85.103996pt,13.281175pt" to="229.123996pt,13.281175pt" stroked="true" strokeweight=".72003pt" strokecolor="#000000">
            <v:stroke dashstyle="solid"/>
            <w10:wrap type="topAndBottom"/>
          </v:line>
        </w:pict>
      </w:r>
    </w:p>
    <w:p w:rsidR="0018722C">
      <w:pPr>
        <w:topLinePunct/>
      </w:pPr>
      <w:r>
        <w:rPr>
          <w:rFonts w:cstheme="minorBidi" w:hAnsiTheme="minorHAnsi" w:eastAsiaTheme="minorHAnsi" w:asciiTheme="minorHAnsi" w:ascii="Tahoma" w:eastAsia="Tahoma"/>
        </w:rPr>
        <w:t>9</w:t>
      </w:r>
      <w:r>
        <w:rPr>
          <w:rFonts w:ascii="微软雅黑" w:eastAsia="微软雅黑" w:hint="eastAsia" w:cstheme="minorBidi" w:hAnsiTheme="minorHAnsi"/>
        </w:rPr>
        <w:t>对外贸易依存度，又称为对外贸易系数，是指一国的进出口总额占该国国民生产总值或国内生产总值的比重。其中，进口总额占</w:t>
      </w:r>
      <w:r>
        <w:rPr>
          <w:rFonts w:ascii="Tahoma" w:eastAsia="Tahoma" w:cstheme="minorBidi" w:hAnsiTheme="minorHAnsi"/>
        </w:rPr>
        <w:t>GNP</w:t>
      </w:r>
      <w:r>
        <w:rPr>
          <w:rFonts w:ascii="微软雅黑" w:eastAsia="微软雅黑" w:hint="eastAsia" w:cstheme="minorBidi" w:hAnsiTheme="minorHAnsi"/>
        </w:rPr>
        <w:t>或</w:t>
      </w:r>
      <w:r>
        <w:rPr>
          <w:rFonts w:ascii="Tahoma" w:eastAsia="Tahoma" w:cstheme="minorBidi" w:hAnsiTheme="minorHAnsi"/>
        </w:rPr>
        <w:t>GDP</w:t>
      </w:r>
      <w:r>
        <w:rPr>
          <w:rFonts w:ascii="微软雅黑" w:eastAsia="微软雅黑" w:hint="eastAsia" w:cstheme="minorBidi" w:hAnsiTheme="minorHAnsi"/>
        </w:rPr>
        <w:t>的比重称为进口依存度，出口总额占</w:t>
      </w:r>
      <w:r>
        <w:rPr>
          <w:rFonts w:ascii="Tahoma" w:eastAsia="Tahoma" w:cstheme="minorBidi" w:hAnsiTheme="minorHAnsi"/>
        </w:rPr>
        <w:t>GNP</w:t>
      </w:r>
      <w:r>
        <w:rPr>
          <w:rFonts w:ascii="微软雅黑" w:eastAsia="微软雅黑" w:hint="eastAsia" w:cstheme="minorBidi" w:hAnsiTheme="minorHAnsi"/>
        </w:rPr>
        <w:t>或</w:t>
      </w:r>
      <w:r>
        <w:rPr>
          <w:rFonts w:ascii="Tahoma" w:eastAsia="Tahoma" w:cstheme="minorBidi" w:hAnsiTheme="minorHAnsi"/>
        </w:rPr>
        <w:t>GDP</w:t>
      </w:r>
      <w:r>
        <w:rPr>
          <w:rFonts w:ascii="微软雅黑" w:eastAsia="微软雅黑" w:hint="eastAsia" w:cstheme="minorBidi" w:hAnsiTheme="minorHAnsi"/>
        </w:rPr>
        <w:t>的比重称为出口依存度。对外贸易依存度反映一国对国际市场的依赖程度，是衡量一国对外开放程度的重要指标。为便于比较说明问题，本</w:t>
      </w:r>
      <w:r>
        <w:rPr>
          <w:rFonts w:ascii="微软雅黑" w:eastAsia="微软雅黑" w:hint="eastAsia" w:cstheme="minorBidi" w:hAnsiTheme="minorHAnsi"/>
        </w:rPr>
        <w:t>文</w:t>
      </w:r>
    </w:p>
    <w:p w:rsidR="0018722C">
      <w:spacing w:beforeLines="0" w:before="0" w:afterLines="0" w:after="0" w:line="440" w:lineRule="auto"/>
      <w:pPr>
        <w:sectPr w:rsidR="00556256">
          <w:headerReference w:type="even" r:id="rId110"/>
          <w:headerReference w:type="default" r:id="rId106"/>
          <w:footerReference w:type="even" r:id="rId104"/>
          <w:footerReference w:type="default" r:id="rId103"/>
          <w:headerReference w:type="first" r:id="rId101"/>
          <w:footerReference w:type="first" r:id="rId108"/>
          <w:pgSz w:w="11906" w:h="16838" w:code="9"/>
          <w:pgMar w:top="1418" w:right="1134" w:bottom="1134" w:left="1418" w:header="851" w:footer="907" w:gutter="0"/>
          <w:pgNumType w:start="1"/>
          <w:cols w:space="720"/>
          <w:titlePg/>
          <w:docGrid w:type="lines" w:linePitch="326"/>
        </w:sectPr>
        <w:topLinePunct/>
      </w:pPr>
    </w:p>
    <w:p w:rsidR="0018722C">
      <w:pPr>
        <w:spacing w:line="190" w:lineRule="exact" w:before="163"/>
        <w:ind w:leftChars="0" w:left="0" w:rightChars="0" w:right="0" w:firstLineChars="0" w:firstLine="0"/>
        <w:jc w:val="right"/>
        <w:topLinePunct/>
      </w:pPr>
      <w:r>
        <w:rPr>
          <w:kern w:val="2"/>
          <w:sz w:val="21"/>
          <w:szCs w:val="22"/>
          <w:rFonts w:cstheme="minorBidi" w:hAnsiTheme="minorHAnsi" w:eastAsiaTheme="minorHAnsi" w:asciiTheme="minorHAnsi" w:ascii="Symbol" w:hAnsi="Symbol"/>
          <w:w w:val="115"/>
        </w:rPr>
        <w:t></w:t>
      </w:r>
      <w:r>
        <w:rPr>
          <w:kern w:val="2"/>
          <w:szCs w:val="22"/>
          <w:rFonts w:ascii="Times New Roman" w:hAnsi="Times New Roman" w:cstheme="minorBidi" w:eastAsiaTheme="minorHAnsi"/>
          <w:w w:val="115"/>
          <w:sz w:val="21"/>
        </w:rPr>
        <w:t> </w:t>
      </w:r>
      <w:r>
        <w:rPr>
          <w:kern w:val="2"/>
          <w:szCs w:val="22"/>
          <w:rFonts w:ascii="Symbol" w:hAnsi="Symbol" w:cstheme="minorBidi" w:eastAsiaTheme="minorHAnsi"/>
          <w:w w:val="115"/>
          <w:sz w:val="21"/>
        </w:rPr>
        <w:t></w:t>
      </w:r>
    </w:p>
    <w:p w:rsidR="0018722C">
      <w:pPr>
        <w:topLinePunct/>
      </w:pPr>
      <w:r>
        <w:rPr>
          <w:rFonts w:cstheme="minorBidi" w:hAnsiTheme="minorHAnsi" w:eastAsiaTheme="minorHAnsi" w:asciiTheme="minorHAnsi" w:ascii="微软雅黑" w:eastAsia="微软雅黑" w:hint="eastAsia"/>
        </w:rPr>
        <w:t>更细致的划分为货物和服务出口对外依存度，计算公式为</w:t>
      </w:r>
    </w:p>
    <w:p w:rsidR="0018722C">
      <w:pPr>
        <w:topLinePunct/>
      </w:pPr>
      <w:r>
        <w:rPr>
          <w:rFonts w:cstheme="minorBidi" w:hAnsiTheme="minorHAnsi" w:eastAsiaTheme="minorHAnsi" w:asciiTheme="minorHAnsi" w:ascii="微软雅黑" w:eastAsia="微软雅黑" w:hint="eastAsia"/>
        </w:rPr>
        <w:t>代</w:t>
      </w:r>
      <w:r>
        <w:rPr>
          <w:rFonts w:cstheme="minorBidi" w:hAnsiTheme="minorHAnsi" w:eastAsiaTheme="minorHAnsi" w:asciiTheme="minorHAnsi" w:ascii="微软雅黑" w:eastAsia="微软雅黑" w:hint="eastAsia"/>
        </w:rPr>
        <w:t>表一</w:t>
      </w:r>
      <w:r>
        <w:rPr>
          <w:rFonts w:cstheme="minorBidi" w:hAnsiTheme="minorHAnsi" w:eastAsiaTheme="minorHAnsi" w:asciiTheme="minorHAnsi" w:ascii="微软雅黑" w:eastAsia="微软雅黑" w:hint="eastAsia"/>
        </w:rPr>
        <w:t>国货物出口，</w:t>
      </w:r>
      <w:r>
        <w:rPr>
          <w:rFonts w:ascii="Tahoma" w:eastAsia="Tahoma" w:cstheme="minorBidi" w:hAnsiTheme="minorHAnsi"/>
        </w:rPr>
        <w:t>GDP</w:t>
      </w:r>
      <w:r>
        <w:rPr>
          <w:rFonts w:ascii="微软雅黑" w:eastAsia="微软雅黑" w:hint="eastAsia" w:cstheme="minorBidi" w:hAnsiTheme="minorHAnsi"/>
        </w:rPr>
        <w:t>代表国内生产总值。</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X</w:t>
      </w:r>
      <w:r>
        <w:rPr>
          <w:rFonts w:ascii="Symbol" w:hAnsi="Symbol" w:cstheme="minorBidi" w:eastAsiaTheme="minorHAnsi"/>
        </w:rPr>
        <w:t></w:t>
      </w:r>
      <w:r>
        <w:rPr>
          <w:rFonts w:ascii="Times New Roman" w:hAnsi="Times New Roman" w:cstheme="minorBidi" w:eastAsiaTheme="minorHAnsi"/>
        </w:rPr>
        <w:t>100%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6216" from="330.722687pt,-1.639619pt" to="356.506254pt,-1.639619pt" stroked="true" strokeweight=".448358pt" strokecolor="#000000">
            <v:stroke dashstyle="solid"/>
            <w10:wrap type="none"/>
          </v:line>
        </w:pict>
      </w:r>
      <w:r>
        <w:rPr>
          <w:kern w:val="2"/>
          <w:szCs w:val="22"/>
          <w:rFonts w:ascii="Times New Roman" w:eastAsia="Times New Roman" w:cstheme="minorBidi" w:hAnsiTheme="minorHAnsi"/>
          <w:i/>
          <w:sz w:val="21"/>
        </w:rPr>
        <w:t>GDP</w:t>
      </w:r>
      <w:r>
        <w:rPr>
          <w:kern w:val="2"/>
          <w:szCs w:val="22"/>
          <w:rFonts w:ascii="微软雅黑" w:eastAsia="微软雅黑" w:hint="eastAsia" w:cstheme="minorBidi" w:hAnsiTheme="minorHAnsi"/>
          <w:sz w:val="18"/>
        </w:rPr>
        <w:t>，其中</w:t>
      </w:r>
      <w:r>
        <w:rPr>
          <w:kern w:val="2"/>
          <w:szCs w:val="22"/>
          <w:rFonts w:ascii="Tahoma" w:eastAsia="Tahoma" w:cstheme="minorBidi" w:hAnsiTheme="minorHAnsi"/>
          <w:sz w:val="18"/>
        </w:rPr>
        <w:t>Z</w:t>
      </w:r>
      <w:r>
        <w:rPr>
          <w:kern w:val="2"/>
          <w:szCs w:val="22"/>
          <w:rFonts w:ascii="微软雅黑" w:eastAsia="微软雅黑" w:hint="eastAsia" w:cstheme="minorBidi" w:hAnsiTheme="minorHAnsi"/>
          <w:sz w:val="18"/>
        </w:rPr>
        <w:t>代表货物出口依存度，</w:t>
      </w:r>
      <w:r>
        <w:rPr>
          <w:kern w:val="2"/>
          <w:szCs w:val="22"/>
          <w:rFonts w:ascii="Tahoma" w:eastAsia="Tahoma" w:cstheme="minorBidi" w:hAnsiTheme="minorHAnsi"/>
          <w:sz w:val="18"/>
        </w:rPr>
        <w:t>X</w:t>
      </w:r>
    </w:p>
    <w:p w:rsidR="0018722C">
      <w:spacing w:beforeLines="0" w:before="0" w:afterLines="0" w:after="0" w:line="440" w:lineRule="auto"/>
      <w:pPr>
        <w:sectPr w:rsidR="00556256">
          <w:type w:val="continuous"/>
          <w:pgSz w:w="11910" w:h="16840"/>
          <w:pgMar w:top="1400" w:bottom="280" w:left="1480" w:right="1180"/>
          <w:cols w:num="2" w:equalWidth="0">
            <w:col w:w="5076" w:space="40"/>
            <w:col w:w="4134"/>
          </w:cols>
        </w:sectPr>
        <w:topLinePunct/>
      </w:pPr>
    </w:p>
    <w:p w:rsidR="0018722C">
      <w:pPr>
        <w:topLinePunct/>
      </w:pPr>
      <w:r>
        <w:rPr>
          <w:rFonts w:cstheme="minorBidi" w:hAnsiTheme="minorHAnsi" w:eastAsiaTheme="minorHAnsi" w:asciiTheme="minorHAnsi" w:ascii="Tahoma" w:eastAsia="Tahoma"/>
        </w:rPr>
        <w:t>10</w:t>
      </w:r>
      <w:r w:rsidR="001852F3">
        <w:rPr>
          <w:rFonts w:cstheme="minorBidi" w:hAnsiTheme="minorHAnsi" w:eastAsiaTheme="minorHAnsi" w:asciiTheme="minorHAnsi" w:ascii="Tahoma" w:eastAsia="Tahoma"/>
        </w:rPr>
        <w:t xml:space="preserve"> </w:t>
      </w:r>
      <w:r>
        <w:rPr>
          <w:rFonts w:ascii="微软雅黑" w:eastAsia="微软雅黑" w:hint="eastAsia" w:cstheme="minorBidi" w:hAnsiTheme="minorHAnsi"/>
        </w:rPr>
        <w:t>对外贸易依存度降低并丌一定是国内贸易增加造成的，另一种说法是一国对外贸易竞争力减小的现象。</w:t>
      </w:r>
    </w:p>
    <w:p w:rsidR="0018722C">
      <w:pPr>
        <w:topLinePunct/>
      </w:pPr>
      <w:r>
        <w:t>被取代，脆弱的比较优势很难长久维持对外贸易的持续增长；二、国际环境，我国制</w:t>
      </w:r>
      <w:r>
        <w:t>造业经过经十年的快速发展已经成为世界加工贸易的基地，货物出口贸易总量位居世界第一，受国际金融危机和国际有效需求不足的影响，我国货物出口频繁遭受贸易壁</w:t>
      </w:r>
      <w:r>
        <w:t>垒，且新兴国家技术不断发展进步，劳动力成本廉价，对我国货物出口造成冲击，主</w:t>
      </w:r>
      <w:r>
        <w:t>要货物进口国开始重视本国制造业的振兴，像美国的再工业化运动，就会对我国出口</w:t>
      </w:r>
      <w:r>
        <w:t>货物造成严重的替代效应。这些因素使我国货物出口对外依存度减少，更为重要的是，</w:t>
      </w:r>
      <w:r>
        <w:t>这些因素都是长期影响，若因果关系成立的话，可以预期，在未来的一段时间里，我国货物对外依存度将会面临继续下滑的可能性，对外货物出口将遭受巨大的阻力。</w:t>
      </w:r>
    </w:p>
    <w:p w:rsidR="0018722C">
      <w:pPr>
        <w:pStyle w:val="Heading3"/>
        <w:topLinePunct/>
        <w:ind w:left="200" w:hangingChars="200" w:hanging="200"/>
      </w:pPr>
      <w:bookmarkStart w:id="667052" w:name="_Toc686667052"/>
      <w:bookmarkStart w:name="_bookmark16" w:id="44"/>
      <w:bookmarkEnd w:id="44"/>
      <w:r>
        <w:t>2.1.2</w:t>
      </w:r>
      <w:r>
        <w:t xml:space="preserve"> </w:t>
      </w:r>
      <w:bookmarkStart w:name="_bookmark16" w:id="45"/>
      <w:bookmarkEnd w:id="45"/>
      <w:r>
        <w:t>我国货物出口贸易的现状</w:t>
      </w:r>
      <w:bookmarkEnd w:id="667052"/>
    </w:p>
    <w:p w:rsidR="0018722C">
      <w:pPr>
        <w:topLinePunct/>
      </w:pPr>
      <w:r>
        <w:t>我国货物出口在取得飞快发展的同时，出口面临内部和外部双重挑战的压力，就</w:t>
      </w:r>
      <w:r>
        <w:t>内部问题而言，劳动力工资水平不断提高，通货膨胀，原材料价格不断上涨，使得我</w:t>
      </w:r>
      <w:r>
        <w:t>国货物制造成本增加，出口成本也越来越高，我国货物出口企业多为加工制造业，贴牌生产</w:t>
      </w:r>
      <w:r>
        <w:t>（</w:t>
      </w:r>
      <w:r>
        <w:rPr>
          <w:rFonts w:ascii="Times New Roman" w:eastAsia="Times New Roman"/>
        </w:rPr>
        <w:t>OEM</w:t>
      </w:r>
      <w:r>
        <w:t>）</w:t>
      </w:r>
      <w:r>
        <w:t>为主要形式的企业较多，这些企业科研能力不足，依靠资金和技术</w:t>
      </w:r>
      <w:r>
        <w:t>优势大量贴牌生产，处于国际分工微笑曲线低端部分，出口产品参与国际分工地位和</w:t>
      </w:r>
      <w:r>
        <w:t>利润水平低，加工中间产品附加值低，依靠资金和技术优势的加工制造企业极易受到</w:t>
      </w:r>
      <w:r>
        <w:t>外部冲击，被其他国家替代的可能性高，另外，我国加工制造企业依靠不断扩大规模</w:t>
      </w:r>
      <w:r>
        <w:t>的方式增加利润，长期投资导致产能过剩，存在重复低效的投资建设、能源利用率低</w:t>
      </w:r>
      <w:r>
        <w:t>等弊端，也增加了货物出口的成本，这些都大大增加了我国货物出口的难度；在外部问题上，受国际经济危机的影响，没有那个国家能够逃脱国外需求减少的影响，我国</w:t>
      </w:r>
      <w:r>
        <w:t>货物贸易对外依存度高，更是深受其害，面临有效需求不足的情况，对外货物出口量</w:t>
      </w:r>
      <w:r>
        <w:t>下降严重，菲律宾、泰国、马来西亚等新兴经济体的快速崛起，劳动力成本低于我国，</w:t>
      </w:r>
      <w:r>
        <w:t>技术日益成熟，很多跨国公司将设在中国的企业转到这些地区，不仅减少了我国货物</w:t>
      </w:r>
      <w:r>
        <w:t>出口的数量，还对我国货物出口直接造成竞争，我国出口货物比较多的主要发达国家为避免产业空心化的影响，也在恢复国内工业化，内需的增长也会减少外需的数量，</w:t>
      </w:r>
      <w:r>
        <w:t>从而间接使得我国对外货物出口受到影响，人民币不断升值，也使我国出口货物在国际上价格上涨，对外出口受到影响。我国货物出口贸易现状具体如下：</w:t>
      </w:r>
    </w:p>
    <w:p w:rsidR="0018722C">
      <w:pPr>
        <w:topLinePunct/>
      </w:pPr>
      <w:r>
        <w:t>（</w:t>
      </w:r>
      <w:r>
        <w:rPr>
          <w:rFonts w:ascii="Times New Roman" w:eastAsia="Times New Roman"/>
        </w:rPr>
        <w:t>1</w:t>
      </w:r>
      <w:r>
        <w:t>）</w:t>
      </w:r>
      <w:r>
        <w:t>货物出口成本不断上涨。劳动力工资水平不断提高，</w:t>
      </w:r>
      <w:r>
        <w:rPr>
          <w:rFonts w:ascii="Times New Roman" w:eastAsia="Times New Roman"/>
        </w:rPr>
        <w:t>2008</w:t>
      </w:r>
      <w:r>
        <w:t>年我国新劳动法实</w:t>
      </w:r>
      <w:r>
        <w:t>施后，全国各省最低工资标准都有上调，下面是部分省市最低工资上调幅度，见</w:t>
      </w:r>
      <w:r>
        <w:t>表</w:t>
      </w:r>
      <w:r>
        <w:rPr>
          <w:rFonts w:ascii="Times New Roman" w:eastAsia="Times New Roman"/>
        </w:rPr>
        <w:t>2-</w:t>
      </w:r>
      <w:r>
        <w:rPr>
          <w:rFonts w:ascii="Times New Roman" w:eastAsia="Times New Roman"/>
        </w:rPr>
        <w:t>2</w:t>
      </w:r>
    </w:p>
    <w:p w:rsidR="0018722C">
      <w:pPr>
        <w:textAlignment w:val="center"/>
        <w:topLinePunct/>
      </w:pPr>
      <w:r>
        <w:rPr>
          <w:kern w:val="2"/>
          <w:sz w:val="22"/>
          <w:szCs w:val="22"/>
          <w:rFonts w:cstheme="minorBidi" w:hAnsiTheme="minorHAnsi" w:eastAsiaTheme="minorHAnsi" w:asciiTheme="minorHAnsi"/>
        </w:rPr>
        <w:pict>
          <v:shape style="margin-left:98.543999pt;margin-top:30.733637pt;width:399.8pt;height:76pt;mso-position-horizontal-relative:page;mso-position-vertical-relative:paragraph;z-index:21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466"/>
                    <w:gridCol w:w="495"/>
                    <w:gridCol w:w="494"/>
                    <w:gridCol w:w="525"/>
                    <w:gridCol w:w="494"/>
                    <w:gridCol w:w="480"/>
                    <w:gridCol w:w="495"/>
                    <w:gridCol w:w="480"/>
                    <w:gridCol w:w="497"/>
                    <w:gridCol w:w="463"/>
                    <w:gridCol w:w="465"/>
                    <w:gridCol w:w="480"/>
                    <w:gridCol w:w="479"/>
                    <w:gridCol w:w="479"/>
                    <w:gridCol w:w="479"/>
                  </w:tblGrid>
                  <w:tr>
                    <w:trPr>
                      <w:trHeight w:val="460" w:hRule="atLeast"/>
                    </w:trPr>
                    <w:tc>
                      <w:tcPr>
                        <w:tcW w:w="706" w:type="dxa"/>
                      </w:tcPr>
                      <w:p w:rsidR="0018722C">
                        <w:pPr>
                          <w:widowControl w:val="0"/>
                          <w:snapToGrid w:val="1"/>
                          <w:spacing w:beforeLines="0" w:afterLines="0" w:before="0" w:after="0" w:line="241"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省份</w:t>
                        </w:r>
                      </w:p>
                    </w:tc>
                    <w:tc>
                      <w:tcPr>
                        <w:tcW w:w="466" w:type="dxa"/>
                      </w:tcPr>
                      <w:p w:rsidR="0018722C">
                        <w:pPr>
                          <w:widowControl w:val="0"/>
                          <w:snapToGrid w:val="1"/>
                          <w:spacing w:beforeLines="0" w:afterLines="0" w:before="0" w:after="0" w:line="241" w:lineRule="exact"/>
                          <w:ind w:firstLineChars="0" w:firstLine="0" w:leftChars="0" w:left="0" w:rightChars="0" w:right="2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鄂</w:t>
                        </w:r>
                      </w:p>
                    </w:tc>
                    <w:tc>
                      <w:tcPr>
                        <w:tcW w:w="495" w:type="dxa"/>
                      </w:tcPr>
                      <w:p w:rsidR="0018722C">
                        <w:pPr>
                          <w:widowControl w:val="0"/>
                          <w:snapToGrid w:val="1"/>
                          <w:spacing w:beforeLines="0" w:afterLines="0" w:before="0" w:after="0" w:line="241" w:lineRule="exact"/>
                          <w:ind w:firstLineChars="0" w:firstLine="0" w:rightChars="0" w:right="0" w:leftChars="0" w:left="10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湘</w:t>
                        </w:r>
                      </w:p>
                    </w:tc>
                    <w:tc>
                      <w:tcPr>
                        <w:tcW w:w="494" w:type="dxa"/>
                      </w:tcPr>
                      <w:p w:rsidR="0018722C">
                        <w:pPr>
                          <w:widowControl w:val="0"/>
                          <w:snapToGrid w:val="1"/>
                          <w:spacing w:beforeLines="0" w:afterLines="0" w:before="0" w:after="0" w:line="241" w:lineRule="exact"/>
                          <w:ind w:firstLineChars="0" w:firstLine="0" w:rightChars="0" w:right="0" w:leftChars="0" w:left="10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闽</w:t>
                        </w:r>
                      </w:p>
                    </w:tc>
                    <w:tc>
                      <w:tcPr>
                        <w:tcW w:w="525" w:type="dxa"/>
                      </w:tcPr>
                      <w:p w:rsidR="0018722C">
                        <w:pPr>
                          <w:widowControl w:val="0"/>
                          <w:snapToGrid w:val="1"/>
                          <w:spacing w:beforeLines="0" w:afterLines="0" w:before="0" w:after="0" w:line="241"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吉</w:t>
                        </w:r>
                      </w:p>
                    </w:tc>
                    <w:tc>
                      <w:tcPr>
                        <w:tcW w:w="494" w:type="dxa"/>
                      </w:tcPr>
                      <w:p w:rsidR="0018722C">
                        <w:pPr>
                          <w:widowControl w:val="0"/>
                          <w:snapToGrid w:val="1"/>
                          <w:spacing w:beforeLines="0" w:afterLines="0" w:before="0" w:after="0" w:line="241" w:lineRule="exact"/>
                          <w:ind w:firstLineChars="0" w:firstLine="0" w:leftChars="0" w:left="0" w:rightChars="0" w:right="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陕</w:t>
                        </w:r>
                      </w:p>
                    </w:tc>
                    <w:tc>
                      <w:tcPr>
                        <w:tcW w:w="480" w:type="dxa"/>
                      </w:tcPr>
                      <w:p w:rsidR="0018722C">
                        <w:pPr>
                          <w:widowControl w:val="0"/>
                          <w:snapToGrid w:val="1"/>
                          <w:spacing w:beforeLines="0" w:afterLines="0" w:before="0" w:after="0" w:line="241" w:lineRule="exact"/>
                          <w:ind w:firstLineChars="0" w:firstLine="0" w:leftChars="0" w:left="0" w:rightChars="0" w:right="4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鲁</w:t>
                        </w:r>
                      </w:p>
                    </w:tc>
                    <w:tc>
                      <w:tcPr>
                        <w:tcW w:w="495" w:type="dxa"/>
                      </w:tcPr>
                      <w:p w:rsidR="0018722C">
                        <w:pPr>
                          <w:widowControl w:val="0"/>
                          <w:snapToGrid w:val="1"/>
                          <w:spacing w:beforeLines="0" w:afterLines="0" w:before="0" w:after="0" w:line="241"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粤</w:t>
                        </w:r>
                      </w:p>
                    </w:tc>
                    <w:tc>
                      <w:tcPr>
                        <w:tcW w:w="480" w:type="dxa"/>
                      </w:tcPr>
                      <w:p w:rsidR="0018722C">
                        <w:pPr>
                          <w:widowControl w:val="0"/>
                          <w:snapToGrid w:val="1"/>
                          <w:spacing w:beforeLines="0" w:afterLines="0" w:before="0" w:after="0" w:line="241" w:lineRule="exact"/>
                          <w:ind w:firstLineChars="0" w:firstLine="0" w:rightChars="0" w:right="0" w:leftChars="0" w:left="1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京</w:t>
                        </w:r>
                      </w:p>
                    </w:tc>
                    <w:tc>
                      <w:tcPr>
                        <w:tcW w:w="497" w:type="dxa"/>
                      </w:tcPr>
                      <w:p w:rsidR="0018722C">
                        <w:pPr>
                          <w:widowControl w:val="0"/>
                          <w:snapToGrid w:val="1"/>
                          <w:spacing w:beforeLines="0" w:afterLines="0" w:before="0" w:after="0" w:line="241" w:lineRule="exact"/>
                          <w:ind w:firstLineChars="0" w:firstLine="0" w:rightChars="0" w:right="0" w:leftChars="0" w:left="1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沪</w:t>
                        </w:r>
                      </w:p>
                    </w:tc>
                    <w:tc>
                      <w:tcPr>
                        <w:tcW w:w="463" w:type="dxa"/>
                      </w:tcPr>
                      <w:p w:rsidR="0018722C">
                        <w:pPr>
                          <w:widowControl w:val="0"/>
                          <w:snapToGrid w:val="1"/>
                          <w:spacing w:beforeLines="0" w:afterLines="0" w:before="0" w:after="0" w:line="241"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晋</w:t>
                        </w:r>
                      </w:p>
                    </w:tc>
                    <w:tc>
                      <w:tcPr>
                        <w:tcW w:w="465" w:type="dxa"/>
                      </w:tcPr>
                      <w:p w:rsidR="0018722C">
                        <w:pPr>
                          <w:widowControl w:val="0"/>
                          <w:snapToGrid w:val="1"/>
                          <w:spacing w:beforeLines="0" w:afterLines="0" w:before="0" w:after="0" w:line="241" w:lineRule="exact"/>
                          <w:ind w:firstLineChars="0" w:firstLine="0" w:leftChars="0" w:left="0" w:rightChars="0" w:right="2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浙</w:t>
                        </w:r>
                      </w:p>
                    </w:tc>
                    <w:tc>
                      <w:tcPr>
                        <w:tcW w:w="480" w:type="dxa"/>
                      </w:tcPr>
                      <w:p w:rsidR="0018722C">
                        <w:pPr>
                          <w:widowControl w:val="0"/>
                          <w:snapToGrid w:val="1"/>
                          <w:spacing w:beforeLines="0" w:afterLines="0" w:before="0" w:after="0" w:line="241" w:lineRule="exact"/>
                          <w:ind w:firstLineChars="0" w:firstLine="0" w:leftChars="0" w:left="0" w:rightChars="0" w:right="3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苏</w:t>
                        </w:r>
                      </w:p>
                    </w:tc>
                    <w:tc>
                      <w:tcPr>
                        <w:tcW w:w="479" w:type="dxa"/>
                      </w:tcPr>
                      <w:p w:rsidR="0018722C">
                        <w:pPr>
                          <w:widowControl w:val="0"/>
                          <w:snapToGrid w:val="1"/>
                          <w:spacing w:beforeLines="0" w:afterLines="0" w:before="0" w:after="0" w:line="241" w:lineRule="exact"/>
                          <w:ind w:firstLineChars="0" w:firstLine="0" w:leftChars="0" w:left="0" w:rightChars="0" w:right="3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津</w:t>
                        </w:r>
                      </w:p>
                    </w:tc>
                    <w:tc>
                      <w:tcPr>
                        <w:tcW w:w="479" w:type="dxa"/>
                      </w:tcPr>
                      <w:p w:rsidR="0018722C">
                        <w:pPr>
                          <w:widowControl w:val="0"/>
                          <w:snapToGrid w:val="1"/>
                          <w:spacing w:beforeLines="0" w:afterLines="0" w:before="0" w:after="0" w:line="241" w:lineRule="exact"/>
                          <w:ind w:firstLineChars="0" w:firstLine="0" w:leftChars="0" w:left="0" w:rightChars="0" w:right="3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广</w:t>
                        </w:r>
                      </w:p>
                    </w:tc>
                    <w:tc>
                      <w:tcPr>
                        <w:tcW w:w="479" w:type="dxa"/>
                      </w:tcPr>
                      <w:p w:rsidR="0018722C">
                        <w:pPr>
                          <w:widowControl w:val="0"/>
                          <w:snapToGrid w:val="1"/>
                          <w:spacing w:beforeLines="0" w:afterLines="0" w:before="0" w:after="0" w:line="241" w:lineRule="exact"/>
                          <w:ind w:firstLineChars="0" w:firstLine="0" w:leftChars="0" w:left="0" w:rightChars="0" w:right="3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深</w:t>
                        </w:r>
                      </w:p>
                    </w:tc>
                  </w:tr>
                  <w:tr>
                    <w:trPr>
                      <w:trHeight w:val="1000" w:hRule="atLeast"/>
                    </w:trPr>
                    <w:tc>
                      <w:tcPr>
                        <w:tcW w:w="706" w:type="dxa"/>
                      </w:tcPr>
                      <w:p w:rsidR="0018722C">
                        <w:pPr>
                          <w:widowControl w:val="0"/>
                          <w:snapToGrid w:val="1"/>
                          <w:spacing w:beforeLines="0" w:afterLines="0" w:before="0" w:after="0" w:line="240"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平均</w:t>
                        </w:r>
                      </w:p>
                      <w:p w:rsidR="0018722C">
                        <w:pPr>
                          <w:widowControl w:val="0"/>
                          <w:snapToGrid w:val="1"/>
                          <w:spacing w:beforeLines="0" w:afterLines="0" w:after="0" w:line="237" w:lineRule="auto" w:before="2"/>
                          <w:ind w:firstLineChars="0" w:firstLine="0" w:leftChars="0" w:left="107" w:rightChars="0" w:right="1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涨幅</w:t>
                        </w:r>
                        <w:r>
                          <w:rPr>
                            <w:kern w:val="2"/>
                            <w:szCs w:val="22"/>
                            <w:rFonts w:cstheme="minorBidi" w:ascii="Times New Roman" w:hAnsi="Times New Roman" w:eastAsia="Times New Roman" w:cs="Times New Roman"/>
                            <w:sz w:val="21"/>
                          </w:rPr>
                          <w:t>%</w:t>
                        </w:r>
                      </w:p>
                    </w:tc>
                    <w:tc>
                      <w:tcPr>
                        <w:tcW w:w="466" w:type="dxa"/>
                      </w:tcPr>
                      <w:p w:rsidR="0018722C">
                        <w:pPr>
                          <w:widowControl w:val="0"/>
                          <w:snapToGrid w:val="1"/>
                          <w:spacing w:beforeLines="0" w:afterLines="0" w:before="0" w:after="0" w:line="235" w:lineRule="exact"/>
                          <w:ind w:firstLineChars="0" w:firstLine="0" w:leftChars="0" w:left="89"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495" w:type="dxa"/>
                      </w:tcPr>
                      <w:p w:rsidR="0018722C">
                        <w:pPr>
                          <w:widowControl w:val="0"/>
                          <w:snapToGrid w:val="1"/>
                          <w:spacing w:beforeLines="0" w:afterLines="0" w:before="0" w:after="0" w:line="235" w:lineRule="exact"/>
                          <w:ind w:firstLineChars="0" w:firstLine="0" w:rightChars="0" w:right="0" w:leftChars="0" w:left="1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w:t>
                        </w:r>
                      </w:p>
                    </w:tc>
                    <w:tc>
                      <w:tcPr>
                        <w:tcW w:w="494" w:type="dxa"/>
                      </w:tcPr>
                      <w:p w:rsidR="0018722C">
                        <w:pPr>
                          <w:widowControl w:val="0"/>
                          <w:snapToGrid w:val="1"/>
                          <w:spacing w:beforeLines="0" w:afterLines="0" w:before="0" w:after="0" w:line="235" w:lineRule="exact"/>
                          <w:ind w:firstLineChars="0" w:firstLine="0" w:rightChars="0" w:right="0" w:leftChars="0" w:left="1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w:t>
                        </w:r>
                      </w:p>
                    </w:tc>
                    <w:tc>
                      <w:tcPr>
                        <w:tcW w:w="525" w:type="dxa"/>
                      </w:tcPr>
                      <w:p w:rsidR="0018722C">
                        <w:pPr>
                          <w:widowControl w:val="0"/>
                          <w:snapToGrid w:val="1"/>
                          <w:spacing w:beforeLines="0" w:afterLines="0" w:before="0" w:after="0" w:line="235"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w:t>
                        </w:r>
                      </w:p>
                    </w:tc>
                    <w:tc>
                      <w:tcPr>
                        <w:tcW w:w="494" w:type="dxa"/>
                      </w:tcPr>
                      <w:p w:rsidR="0018722C">
                        <w:pPr>
                          <w:widowControl w:val="0"/>
                          <w:snapToGrid w:val="1"/>
                          <w:spacing w:beforeLines="0" w:afterLines="0" w:before="0" w:after="0" w:line="235" w:lineRule="exact"/>
                          <w:ind w:firstLineChars="0" w:firstLine="0" w:leftChars="0" w:left="90"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w:t>
                        </w:r>
                      </w:p>
                    </w:tc>
                    <w:tc>
                      <w:tcPr>
                        <w:tcW w:w="480" w:type="dxa"/>
                      </w:tcPr>
                      <w:p w:rsidR="0018722C">
                        <w:pPr>
                          <w:widowControl w:val="0"/>
                          <w:snapToGrid w:val="1"/>
                          <w:spacing w:beforeLines="0" w:afterLines="0" w:before="0" w:after="0" w:line="235" w:lineRule="exact"/>
                          <w:ind w:firstLineChars="0" w:firstLine="0" w:leftChars="0" w:left="89"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w:t>
                        </w:r>
                      </w:p>
                    </w:tc>
                    <w:tc>
                      <w:tcPr>
                        <w:tcW w:w="495" w:type="dxa"/>
                      </w:tcPr>
                      <w:p w:rsidR="0018722C">
                        <w:pPr>
                          <w:widowControl w:val="0"/>
                          <w:snapToGrid w:val="1"/>
                          <w:spacing w:beforeLines="0" w:afterLines="0" w:before="0" w:after="0" w:line="235" w:lineRule="exact"/>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w:t>
                        </w:r>
                      </w:p>
                    </w:tc>
                    <w:tc>
                      <w:tcPr>
                        <w:tcW w:w="480" w:type="dxa"/>
                      </w:tcPr>
                      <w:p w:rsidR="0018722C">
                        <w:pPr>
                          <w:widowControl w:val="0"/>
                          <w:snapToGrid w:val="1"/>
                          <w:spacing w:beforeLines="0" w:afterLines="0" w:before="0" w:after="0" w:line="235" w:lineRule="exact"/>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c>
                      <w:tcPr>
                        <w:tcW w:w="497" w:type="dxa"/>
                      </w:tcPr>
                      <w:p w:rsidR="0018722C">
                        <w:pPr>
                          <w:widowControl w:val="0"/>
                          <w:snapToGrid w:val="1"/>
                          <w:spacing w:beforeLines="0" w:afterLines="0" w:before="0" w:after="0" w:line="235" w:lineRule="exact"/>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w:t>
                        </w:r>
                      </w:p>
                    </w:tc>
                    <w:tc>
                      <w:tcPr>
                        <w:tcW w:w="463" w:type="dxa"/>
                      </w:tcPr>
                      <w:p w:rsidR="0018722C">
                        <w:pPr>
                          <w:widowControl w:val="0"/>
                          <w:snapToGrid w:val="1"/>
                          <w:spacing w:beforeLines="0" w:afterLines="0" w:before="0" w:after="0" w:line="235"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465" w:type="dxa"/>
                      </w:tcPr>
                      <w:p w:rsidR="0018722C">
                        <w:pPr>
                          <w:widowControl w:val="0"/>
                          <w:snapToGrid w:val="1"/>
                          <w:spacing w:beforeLines="0" w:afterLines="0" w:before="0" w:after="0" w:line="235" w:lineRule="exact"/>
                          <w:ind w:firstLineChars="0" w:firstLine="0" w:leftChars="0" w:left="92"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w:t>
                        </w:r>
                      </w:p>
                    </w:tc>
                    <w:tc>
                      <w:tcPr>
                        <w:tcW w:w="480" w:type="dxa"/>
                      </w:tcPr>
                      <w:p w:rsidR="0018722C">
                        <w:pPr>
                          <w:widowControl w:val="0"/>
                          <w:snapToGrid w:val="1"/>
                          <w:spacing w:beforeLines="0" w:afterLines="0" w:before="0" w:after="0" w:line="235" w:lineRule="exact"/>
                          <w:ind w:firstLineChars="0" w:firstLine="0" w:leftChars="0" w:left="90"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479" w:type="dxa"/>
                      </w:tcPr>
                      <w:p w:rsidR="0018722C">
                        <w:pPr>
                          <w:widowControl w:val="0"/>
                          <w:snapToGrid w:val="1"/>
                          <w:spacing w:beforeLines="0" w:afterLines="0" w:before="0" w:after="0" w:line="235" w:lineRule="exact"/>
                          <w:ind w:firstLineChars="0" w:firstLine="0" w:leftChars="0" w:left="89"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p>
                    </w:tc>
                    <w:tc>
                      <w:tcPr>
                        <w:tcW w:w="479" w:type="dxa"/>
                      </w:tcPr>
                      <w:p w:rsidR="0018722C">
                        <w:pPr>
                          <w:widowControl w:val="0"/>
                          <w:snapToGrid w:val="1"/>
                          <w:spacing w:beforeLines="0" w:afterLines="0" w:before="0" w:after="0" w:line="235" w:lineRule="exact"/>
                          <w:ind w:firstLineChars="0" w:firstLine="0" w:leftChars="0" w:left="91"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479" w:type="dxa"/>
                      </w:tcPr>
                      <w:p w:rsidR="0018722C">
                        <w:pPr>
                          <w:widowControl w:val="0"/>
                          <w:snapToGrid w:val="1"/>
                          <w:spacing w:beforeLines="0" w:afterLines="0" w:before="0" w:after="0" w:line="235" w:lineRule="exact"/>
                          <w:ind w:firstLineChars="0" w:firstLine="0" w:leftChars="0" w:left="91"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黑体" w:eastAsia="黑体" w:hint="eastAsia" w:cstheme="minorBidi" w:hAnsiTheme="minorHAnsi"/>
          <w:b/>
          <w:sz w:val="21"/>
        </w:rPr>
        <w:t>表</w:t>
      </w:r>
      <w:r>
        <w:rPr>
          <w:kern w:val="2"/>
          <w:szCs w:val="22"/>
          <w:rFonts w:ascii="Times New Roman" w:eastAsia="Times New Roman" w:cstheme="minorBidi" w:hAnsiTheme="minorHAnsi"/>
          <w:b/>
          <w:sz w:val="21"/>
        </w:rPr>
        <w:t>2-2  </w:t>
      </w:r>
      <w:r>
        <w:rPr>
          <w:kern w:val="2"/>
          <w:szCs w:val="22"/>
          <w:rFonts w:ascii="黑体" w:eastAsia="黑体" w:hint="eastAsia" w:cstheme="minorBidi" w:hAnsiTheme="minorHAnsi"/>
          <w:b/>
          <w:sz w:val="21"/>
        </w:rPr>
        <w:t>我国部分省市最低工资平均涨幅</w:t>
      </w:r>
    </w:p>
    <w:p w:rsidR="0018722C">
      <w:pPr>
        <w:topLinePunct/>
      </w:pPr>
      <w:r>
        <w:t>据国家统计局调查显示，自2005年以来，我国城镇职工平均货币工资年均增长</w:t>
      </w:r>
    </w:p>
    <w:p w:rsidR="0018722C">
      <w:pPr>
        <w:topLinePunct/>
      </w:pPr>
      <w:r>
        <w:rPr>
          <w:rFonts w:ascii="Times New Roman" w:eastAsia="Times New Roman"/>
        </w:rPr>
        <w:t>15.2%</w:t>
      </w:r>
      <w:r>
        <w:t>，这使得企业劳动力成本的增加；自</w:t>
      </w:r>
      <w:r>
        <w:rPr>
          <w:rFonts w:ascii="Times New Roman" w:eastAsia="Times New Roman"/>
        </w:rPr>
        <w:t>2010</w:t>
      </w:r>
      <w:r>
        <w:t>年以后，东部制造业发达地区对高级</w:t>
      </w:r>
      <w:r>
        <w:t>技术人员的需求量增加明显，非熟练工人供应充足，而技术工人严重短缺，工人数量</w:t>
      </w:r>
      <w:r>
        <w:t>摩擦性供给不足，这导致了东部地区劳动力成本上涨，进而引致全国性工人工资梯次</w:t>
      </w:r>
      <w:r>
        <w:t>上涨；我国加入</w:t>
      </w:r>
      <w:r>
        <w:rPr>
          <w:rFonts w:ascii="Times New Roman" w:eastAsia="Times New Roman"/>
        </w:rPr>
        <w:t>WTO</w:t>
      </w:r>
      <w:r>
        <w:t>后参与国际经济活动的增多，对外依存度增加，经济体系各因素也逐渐与世界水平接近，我国劳工标准也逐渐提高，工资水平必然得到相应提高。</w:t>
      </w:r>
    </w:p>
    <w:p w:rsidR="0018722C">
      <w:pPr>
        <w:topLinePunct/>
      </w:pPr>
      <w:r>
        <w:t>通货膨胀，原材料价格不断上涨。我国经济持续发展，为满足货物流通需要，大</w:t>
      </w:r>
      <w:r>
        <w:t>量增发货币，过多增发货币导致物价水平不断上涨；另外，国际通货膨胀导致原材料</w:t>
      </w:r>
      <w:r>
        <w:t>价格上涨，我国加工制造的很多产品像铁矿石、煤矿资源等大量依靠进口，随着进口</w:t>
      </w:r>
      <w:r>
        <w:t>商品价格的上升，就会造成成本输入型通货膨胀。</w:t>
      </w:r>
    </w:p>
    <w:p w:rsidR="0018722C">
      <w:pPr>
        <w:topLinePunct/>
      </w:pPr>
      <w:r>
        <w:t>人民币不断升值，自</w:t>
      </w:r>
      <w:r>
        <w:rPr>
          <w:rFonts w:ascii="Times New Roman" w:eastAsia="Times New Roman"/>
        </w:rPr>
        <w:t>1994</w:t>
      </w:r>
      <w:r>
        <w:t>年汇率改革以来，人民币兑美元汇率从</w:t>
      </w:r>
      <w:r>
        <w:rPr>
          <w:rFonts w:ascii="Times New Roman" w:eastAsia="Times New Roman"/>
        </w:rPr>
        <w:t>8.619</w:t>
      </w:r>
      <w:r>
        <w:t>逐渐降到</w:t>
      </w:r>
    </w:p>
    <w:p w:rsidR="0018722C">
      <w:pPr>
        <w:topLinePunct/>
      </w:pPr>
      <w:r>
        <w:rPr>
          <w:rFonts w:ascii="Times New Roman" w:eastAsia="Times New Roman"/>
        </w:rPr>
        <w:t>2012</w:t>
      </w:r>
      <w:r>
        <w:t>年的</w:t>
      </w:r>
      <w:r>
        <w:rPr>
          <w:rFonts w:ascii="Times New Roman" w:eastAsia="Times New Roman"/>
        </w:rPr>
        <w:t>6.2855</w:t>
      </w:r>
      <w:r>
        <w:t>，各年份的升值情况如</w:t>
      </w:r>
      <w:r>
        <w:t>表</w:t>
      </w:r>
      <w:r>
        <w:rPr>
          <w:rFonts w:ascii="Times New Roman" w:eastAsia="Times New Roman"/>
        </w:rPr>
        <w:t>2-3</w:t>
      </w:r>
      <w:r>
        <w:t>：</w:t>
      </w:r>
    </w:p>
    <w:p w:rsidR="0018722C">
      <w:pPr>
        <w:pStyle w:val="a8"/>
        <w:topLinePunct/>
      </w:pPr>
      <w:r>
        <w:rPr>
          <w:rFonts w:cstheme="minorBidi" w:hAnsiTheme="minorHAnsi" w:eastAsiaTheme="minorHAnsi" w:asciiTheme="minorHAnsi" w:ascii="黑体" w:eastAsia="黑体" w:hint="eastAsia"/>
          <w:b/>
        </w:rPr>
        <w:t>表</w:t>
      </w:r>
      <w:r>
        <w:rPr>
          <w:rFonts w:ascii="Times New Roman" w:eastAsia="Times New Roman" w:cstheme="minorBidi" w:hAnsiTheme="minorHAnsi"/>
          <w:b/>
        </w:rPr>
        <w:t>2-3</w:t>
      </w:r>
      <w:r>
        <w:t xml:space="preserve">  </w:t>
      </w:r>
      <w:r>
        <w:rPr>
          <w:rFonts w:ascii="黑体" w:eastAsia="黑体" w:hint="eastAsia" w:cstheme="minorBidi" w:hAnsiTheme="minorHAnsi"/>
          <w:b/>
        </w:rPr>
        <w:t>各年份人民币兑美元中间汇率</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1"/>
        <w:gridCol w:w="1419"/>
        <w:gridCol w:w="1421"/>
        <w:gridCol w:w="1421"/>
        <w:gridCol w:w="1421"/>
        <w:gridCol w:w="1420"/>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汇率</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汇率</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汇率</w:t>
            </w:r>
          </w:p>
        </w:tc>
      </w:tr>
      <w:tr>
        <w:tc>
          <w:tcPr>
            <w:tcW w:w="834" w:type="pct"/>
            <w:vAlign w:val="center"/>
          </w:tcPr>
          <w:p w:rsidR="0018722C">
            <w:pPr>
              <w:pStyle w:val="affff9"/>
              <w:topLinePunct/>
              <w:ind w:leftChars="0" w:left="0" w:rightChars="0" w:right="0" w:firstLineChars="0" w:firstLine="0"/>
              <w:spacing w:line="240" w:lineRule="atLeast"/>
            </w:pPr>
            <w:r>
              <w:t>1994</w:t>
            </w:r>
          </w:p>
        </w:tc>
        <w:tc>
          <w:tcPr>
            <w:tcW w:w="832" w:type="pct"/>
            <w:vAlign w:val="center"/>
          </w:tcPr>
          <w:p w:rsidR="0018722C">
            <w:pPr>
              <w:pStyle w:val="affff9"/>
              <w:topLinePunct/>
              <w:ind w:leftChars="0" w:left="0" w:rightChars="0" w:right="0" w:firstLineChars="0" w:firstLine="0"/>
              <w:spacing w:line="240" w:lineRule="atLeast"/>
            </w:pPr>
            <w:r>
              <w:t>8.619</w:t>
            </w:r>
          </w:p>
        </w:tc>
        <w:tc>
          <w:tcPr>
            <w:tcW w:w="834" w:type="pct"/>
            <w:vAlign w:val="center"/>
          </w:tcPr>
          <w:p w:rsidR="0018722C">
            <w:pPr>
              <w:pStyle w:val="affff9"/>
              <w:topLinePunct/>
              <w:ind w:leftChars="0" w:left="0" w:rightChars="0" w:right="0" w:firstLineChars="0" w:firstLine="0"/>
              <w:spacing w:line="240" w:lineRule="atLeast"/>
            </w:pPr>
            <w:r>
              <w:t>2001</w:t>
            </w:r>
          </w:p>
        </w:tc>
        <w:tc>
          <w:tcPr>
            <w:tcW w:w="834" w:type="pct"/>
            <w:vAlign w:val="center"/>
          </w:tcPr>
          <w:p w:rsidR="0018722C">
            <w:pPr>
              <w:pStyle w:val="affff9"/>
              <w:topLinePunct/>
              <w:ind w:leftChars="0" w:left="0" w:rightChars="0" w:right="0" w:firstLineChars="0" w:firstLine="0"/>
              <w:spacing w:line="240" w:lineRule="atLeast"/>
            </w:pPr>
            <w:r>
              <w:t>8.2767</w:t>
            </w:r>
          </w:p>
        </w:tc>
        <w:tc>
          <w:tcPr>
            <w:tcW w:w="834" w:type="pct"/>
            <w:vAlign w:val="center"/>
          </w:tcPr>
          <w:p w:rsidR="0018722C">
            <w:pPr>
              <w:pStyle w:val="affff9"/>
              <w:topLinePunct/>
              <w:ind w:leftChars="0" w:left="0" w:rightChars="0" w:right="0" w:firstLineChars="0" w:firstLine="0"/>
              <w:spacing w:line="240" w:lineRule="atLeast"/>
            </w:pPr>
            <w:r>
              <w:t>2008</w:t>
            </w:r>
          </w:p>
        </w:tc>
        <w:tc>
          <w:tcPr>
            <w:tcW w:w="833" w:type="pct"/>
            <w:vAlign w:val="center"/>
          </w:tcPr>
          <w:p w:rsidR="0018722C">
            <w:pPr>
              <w:pStyle w:val="affff9"/>
              <w:topLinePunct/>
              <w:ind w:leftChars="0" w:left="0" w:rightChars="0" w:right="0" w:firstLineChars="0" w:firstLine="0"/>
              <w:spacing w:line="240" w:lineRule="atLeast"/>
            </w:pPr>
            <w:r>
              <w:t>7.3046</w:t>
            </w:r>
          </w:p>
        </w:tc>
      </w:tr>
      <w:tr>
        <w:tc>
          <w:tcPr>
            <w:tcW w:w="834" w:type="pct"/>
            <w:vAlign w:val="center"/>
          </w:tcPr>
          <w:p w:rsidR="0018722C">
            <w:pPr>
              <w:pStyle w:val="affff9"/>
              <w:topLinePunct/>
              <w:ind w:leftChars="0" w:left="0" w:rightChars="0" w:right="0" w:firstLineChars="0" w:firstLine="0"/>
              <w:spacing w:line="240" w:lineRule="atLeast"/>
            </w:pPr>
            <w:r>
              <w:t>1995</w:t>
            </w:r>
          </w:p>
        </w:tc>
        <w:tc>
          <w:tcPr>
            <w:tcW w:w="832" w:type="pct"/>
            <w:vAlign w:val="center"/>
          </w:tcPr>
          <w:p w:rsidR="0018722C">
            <w:pPr>
              <w:pStyle w:val="affff9"/>
              <w:topLinePunct/>
              <w:ind w:leftChars="0" w:left="0" w:rightChars="0" w:right="0" w:firstLineChars="0" w:firstLine="0"/>
              <w:spacing w:line="240" w:lineRule="atLeast"/>
            </w:pPr>
            <w:r>
              <w:t>8.3173</w:t>
            </w:r>
          </w:p>
        </w:tc>
        <w:tc>
          <w:tcPr>
            <w:tcW w:w="834" w:type="pct"/>
            <w:vAlign w:val="center"/>
          </w:tcPr>
          <w:p w:rsidR="0018722C">
            <w:pPr>
              <w:pStyle w:val="affff9"/>
              <w:topLinePunct/>
              <w:ind w:leftChars="0" w:left="0" w:rightChars="0" w:right="0" w:firstLineChars="0" w:firstLine="0"/>
              <w:spacing w:line="240" w:lineRule="atLeast"/>
            </w:pPr>
            <w:r>
              <w:t>2002</w:t>
            </w:r>
          </w:p>
        </w:tc>
        <w:tc>
          <w:tcPr>
            <w:tcW w:w="834" w:type="pct"/>
            <w:vAlign w:val="center"/>
          </w:tcPr>
          <w:p w:rsidR="0018722C">
            <w:pPr>
              <w:pStyle w:val="affff9"/>
              <w:topLinePunct/>
              <w:ind w:leftChars="0" w:left="0" w:rightChars="0" w:right="0" w:firstLineChars="0" w:firstLine="0"/>
              <w:spacing w:line="240" w:lineRule="atLeast"/>
            </w:pPr>
            <w:r>
              <w:t>8.2772</w:t>
            </w:r>
          </w:p>
        </w:tc>
        <w:tc>
          <w:tcPr>
            <w:tcW w:w="834" w:type="pct"/>
            <w:vAlign w:val="center"/>
          </w:tcPr>
          <w:p w:rsidR="0018722C">
            <w:pPr>
              <w:pStyle w:val="affff9"/>
              <w:topLinePunct/>
              <w:ind w:leftChars="0" w:left="0" w:rightChars="0" w:right="0" w:firstLineChars="0" w:firstLine="0"/>
              <w:spacing w:line="240" w:lineRule="atLeast"/>
            </w:pPr>
            <w:r>
              <w:t>2009</w:t>
            </w:r>
          </w:p>
        </w:tc>
        <w:tc>
          <w:tcPr>
            <w:tcW w:w="833" w:type="pct"/>
            <w:vAlign w:val="center"/>
          </w:tcPr>
          <w:p w:rsidR="0018722C">
            <w:pPr>
              <w:pStyle w:val="affff9"/>
              <w:topLinePunct/>
              <w:ind w:leftChars="0" w:left="0" w:rightChars="0" w:right="0" w:firstLineChars="0" w:firstLine="0"/>
              <w:spacing w:line="240" w:lineRule="atLeast"/>
            </w:pPr>
            <w:r>
              <w:t>6.8346</w:t>
            </w:r>
          </w:p>
        </w:tc>
      </w:tr>
      <w:tr>
        <w:tc>
          <w:tcPr>
            <w:tcW w:w="834" w:type="pct"/>
            <w:vAlign w:val="center"/>
          </w:tcPr>
          <w:p w:rsidR="0018722C">
            <w:pPr>
              <w:pStyle w:val="affff9"/>
              <w:topLinePunct/>
              <w:ind w:leftChars="0" w:left="0" w:rightChars="0" w:right="0" w:firstLineChars="0" w:firstLine="0"/>
              <w:spacing w:line="240" w:lineRule="atLeast"/>
            </w:pPr>
            <w:r>
              <w:t>1996</w:t>
            </w:r>
          </w:p>
        </w:tc>
        <w:tc>
          <w:tcPr>
            <w:tcW w:w="832" w:type="pct"/>
            <w:vAlign w:val="center"/>
          </w:tcPr>
          <w:p w:rsidR="0018722C">
            <w:pPr>
              <w:pStyle w:val="affff9"/>
              <w:topLinePunct/>
              <w:ind w:leftChars="0" w:left="0" w:rightChars="0" w:right="0" w:firstLineChars="0" w:firstLine="0"/>
              <w:spacing w:line="240" w:lineRule="atLeast"/>
            </w:pPr>
            <w:r>
              <w:t>8.2984</w:t>
            </w:r>
          </w:p>
        </w:tc>
        <w:tc>
          <w:tcPr>
            <w:tcW w:w="834" w:type="pct"/>
            <w:vAlign w:val="center"/>
          </w:tcPr>
          <w:p w:rsidR="0018722C">
            <w:pPr>
              <w:pStyle w:val="affff9"/>
              <w:topLinePunct/>
              <w:ind w:leftChars="0" w:left="0" w:rightChars="0" w:right="0" w:firstLineChars="0" w:firstLine="0"/>
              <w:spacing w:line="240" w:lineRule="atLeast"/>
            </w:pPr>
            <w:r>
              <w:t>2003</w:t>
            </w:r>
          </w:p>
        </w:tc>
        <w:tc>
          <w:tcPr>
            <w:tcW w:w="834" w:type="pct"/>
            <w:vAlign w:val="center"/>
          </w:tcPr>
          <w:p w:rsidR="0018722C">
            <w:pPr>
              <w:pStyle w:val="affff9"/>
              <w:topLinePunct/>
              <w:ind w:leftChars="0" w:left="0" w:rightChars="0" w:right="0" w:firstLineChars="0" w:firstLine="0"/>
              <w:spacing w:line="240" w:lineRule="atLeast"/>
            </w:pPr>
            <w:r>
              <w:t>8.2769</w:t>
            </w:r>
          </w:p>
        </w:tc>
        <w:tc>
          <w:tcPr>
            <w:tcW w:w="834" w:type="pct"/>
            <w:vAlign w:val="center"/>
          </w:tcPr>
          <w:p w:rsidR="0018722C">
            <w:pPr>
              <w:pStyle w:val="affff9"/>
              <w:topLinePunct/>
              <w:ind w:leftChars="0" w:left="0" w:rightChars="0" w:right="0" w:firstLineChars="0" w:firstLine="0"/>
              <w:spacing w:line="240" w:lineRule="atLeast"/>
            </w:pPr>
            <w:r>
              <w:t>2010</w:t>
            </w:r>
          </w:p>
        </w:tc>
        <w:tc>
          <w:tcPr>
            <w:tcW w:w="833" w:type="pct"/>
            <w:vAlign w:val="center"/>
          </w:tcPr>
          <w:p w:rsidR="0018722C">
            <w:pPr>
              <w:pStyle w:val="affff9"/>
              <w:topLinePunct/>
              <w:ind w:leftChars="0" w:left="0" w:rightChars="0" w:right="0" w:firstLineChars="0" w:firstLine="0"/>
              <w:spacing w:line="240" w:lineRule="atLeast"/>
            </w:pPr>
            <w:r>
              <w:t>6.8282</w:t>
            </w:r>
          </w:p>
        </w:tc>
      </w:tr>
      <w:tr>
        <w:tc>
          <w:tcPr>
            <w:tcW w:w="834" w:type="pct"/>
            <w:vAlign w:val="center"/>
          </w:tcPr>
          <w:p w:rsidR="0018722C">
            <w:pPr>
              <w:pStyle w:val="affff9"/>
              <w:topLinePunct/>
              <w:ind w:leftChars="0" w:left="0" w:rightChars="0" w:right="0" w:firstLineChars="0" w:firstLine="0"/>
              <w:spacing w:line="240" w:lineRule="atLeast"/>
            </w:pPr>
            <w:r>
              <w:t>1997</w:t>
            </w:r>
          </w:p>
        </w:tc>
        <w:tc>
          <w:tcPr>
            <w:tcW w:w="832" w:type="pct"/>
            <w:vAlign w:val="center"/>
          </w:tcPr>
          <w:p w:rsidR="0018722C">
            <w:pPr>
              <w:pStyle w:val="affff9"/>
              <w:topLinePunct/>
              <w:ind w:leftChars="0" w:left="0" w:rightChars="0" w:right="0" w:firstLineChars="0" w:firstLine="0"/>
              <w:spacing w:line="240" w:lineRule="atLeast"/>
            </w:pPr>
            <w:r>
              <w:t>8.2796</w:t>
            </w:r>
          </w:p>
        </w:tc>
        <w:tc>
          <w:tcPr>
            <w:tcW w:w="834" w:type="pct"/>
            <w:vAlign w:val="center"/>
          </w:tcPr>
          <w:p w:rsidR="0018722C">
            <w:pPr>
              <w:pStyle w:val="affff9"/>
              <w:topLinePunct/>
              <w:ind w:leftChars="0" w:left="0" w:rightChars="0" w:right="0" w:firstLineChars="0" w:firstLine="0"/>
              <w:spacing w:line="240" w:lineRule="atLeast"/>
            </w:pPr>
            <w:r>
              <w:t>2004</w:t>
            </w:r>
          </w:p>
        </w:tc>
        <w:tc>
          <w:tcPr>
            <w:tcW w:w="834" w:type="pct"/>
            <w:vAlign w:val="center"/>
          </w:tcPr>
          <w:p w:rsidR="0018722C">
            <w:pPr>
              <w:pStyle w:val="affff9"/>
              <w:topLinePunct/>
              <w:ind w:leftChars="0" w:left="0" w:rightChars="0" w:right="0" w:firstLineChars="0" w:firstLine="0"/>
              <w:spacing w:line="240" w:lineRule="atLeast"/>
            </w:pPr>
            <w:r>
              <w:t>8.277</w:t>
            </w:r>
          </w:p>
        </w:tc>
        <w:tc>
          <w:tcPr>
            <w:tcW w:w="834" w:type="pct"/>
            <w:vAlign w:val="center"/>
          </w:tcPr>
          <w:p w:rsidR="0018722C">
            <w:pPr>
              <w:pStyle w:val="affff9"/>
              <w:topLinePunct/>
              <w:ind w:leftChars="0" w:left="0" w:rightChars="0" w:right="0" w:firstLineChars="0" w:firstLine="0"/>
              <w:spacing w:line="240" w:lineRule="atLeast"/>
            </w:pPr>
            <w:r>
              <w:t>2011</w:t>
            </w:r>
          </w:p>
        </w:tc>
        <w:tc>
          <w:tcPr>
            <w:tcW w:w="833" w:type="pct"/>
            <w:vAlign w:val="center"/>
          </w:tcPr>
          <w:p w:rsidR="0018722C">
            <w:pPr>
              <w:pStyle w:val="affff9"/>
              <w:topLinePunct/>
              <w:ind w:leftChars="0" w:left="0" w:rightChars="0" w:right="0" w:firstLineChars="0" w:firstLine="0"/>
              <w:spacing w:line="240" w:lineRule="atLeast"/>
            </w:pPr>
            <w:r>
              <w:t>6.3009</w:t>
            </w:r>
          </w:p>
        </w:tc>
      </w:tr>
      <w:tr>
        <w:tc>
          <w:tcPr>
            <w:tcW w:w="834" w:type="pct"/>
            <w:vAlign w:val="center"/>
          </w:tcPr>
          <w:p w:rsidR="0018722C">
            <w:pPr>
              <w:pStyle w:val="affff9"/>
              <w:topLinePunct/>
              <w:ind w:leftChars="0" w:left="0" w:rightChars="0" w:right="0" w:firstLineChars="0" w:firstLine="0"/>
              <w:spacing w:line="240" w:lineRule="atLeast"/>
            </w:pPr>
            <w:r>
              <w:t>1998</w:t>
            </w:r>
          </w:p>
        </w:tc>
        <w:tc>
          <w:tcPr>
            <w:tcW w:w="832" w:type="pct"/>
            <w:vAlign w:val="center"/>
          </w:tcPr>
          <w:p w:rsidR="0018722C">
            <w:pPr>
              <w:pStyle w:val="affff9"/>
              <w:topLinePunct/>
              <w:ind w:leftChars="0" w:left="0" w:rightChars="0" w:right="0" w:firstLineChars="0" w:firstLine="0"/>
              <w:spacing w:line="240" w:lineRule="atLeast"/>
            </w:pPr>
            <w:r>
              <w:t>8.2789</w:t>
            </w:r>
          </w:p>
        </w:tc>
        <w:tc>
          <w:tcPr>
            <w:tcW w:w="834" w:type="pct"/>
            <w:vAlign w:val="center"/>
          </w:tcPr>
          <w:p w:rsidR="0018722C">
            <w:pPr>
              <w:pStyle w:val="affff9"/>
              <w:topLinePunct/>
              <w:ind w:leftChars="0" w:left="0" w:rightChars="0" w:right="0" w:firstLineChars="0" w:firstLine="0"/>
              <w:spacing w:line="240" w:lineRule="atLeast"/>
            </w:pPr>
            <w:r>
              <w:t>2005</w:t>
            </w:r>
          </w:p>
        </w:tc>
        <w:tc>
          <w:tcPr>
            <w:tcW w:w="834" w:type="pct"/>
            <w:vAlign w:val="center"/>
          </w:tcPr>
          <w:p w:rsidR="0018722C">
            <w:pPr>
              <w:pStyle w:val="affff9"/>
              <w:topLinePunct/>
              <w:ind w:leftChars="0" w:left="0" w:rightChars="0" w:right="0" w:firstLineChars="0" w:firstLine="0"/>
              <w:spacing w:line="240" w:lineRule="atLeast"/>
            </w:pPr>
            <w:r>
              <w:t>8.0702</w:t>
            </w:r>
          </w:p>
        </w:tc>
        <w:tc>
          <w:tcPr>
            <w:tcW w:w="834" w:type="pct"/>
            <w:vAlign w:val="center"/>
          </w:tcPr>
          <w:p w:rsidR="0018722C">
            <w:pPr>
              <w:pStyle w:val="affff9"/>
              <w:topLinePunct/>
              <w:ind w:leftChars="0" w:left="0" w:rightChars="0" w:right="0" w:firstLineChars="0" w:firstLine="0"/>
              <w:spacing w:line="240" w:lineRule="atLeast"/>
            </w:pPr>
            <w:r>
              <w:t>2012</w:t>
            </w:r>
          </w:p>
        </w:tc>
        <w:tc>
          <w:tcPr>
            <w:tcW w:w="833" w:type="pct"/>
            <w:vAlign w:val="center"/>
          </w:tcPr>
          <w:p w:rsidR="0018722C">
            <w:pPr>
              <w:pStyle w:val="affff9"/>
              <w:topLinePunct/>
              <w:ind w:leftChars="0" w:left="0" w:rightChars="0" w:right="0" w:firstLineChars="0" w:firstLine="0"/>
              <w:spacing w:line="240" w:lineRule="atLeast"/>
            </w:pPr>
            <w:r>
              <w:t>6.2855</w:t>
            </w:r>
          </w:p>
        </w:tc>
      </w:tr>
      <w:tr>
        <w:tc>
          <w:tcPr>
            <w:tcW w:w="834" w:type="pct"/>
            <w:vAlign w:val="center"/>
          </w:tcPr>
          <w:p w:rsidR="0018722C">
            <w:pPr>
              <w:pStyle w:val="affff9"/>
              <w:topLinePunct/>
              <w:ind w:leftChars="0" w:left="0" w:rightChars="0" w:right="0" w:firstLineChars="0" w:firstLine="0"/>
              <w:spacing w:line="240" w:lineRule="atLeast"/>
            </w:pPr>
            <w:r>
              <w:t>1999</w:t>
            </w:r>
          </w:p>
        </w:tc>
        <w:tc>
          <w:tcPr>
            <w:tcW w:w="832" w:type="pct"/>
            <w:vAlign w:val="center"/>
          </w:tcPr>
          <w:p w:rsidR="0018722C">
            <w:pPr>
              <w:pStyle w:val="affff9"/>
              <w:topLinePunct/>
              <w:ind w:leftChars="0" w:left="0" w:rightChars="0" w:right="0" w:firstLineChars="0" w:firstLine="0"/>
              <w:spacing w:line="240" w:lineRule="atLeast"/>
            </w:pPr>
            <w:r>
              <w:t>8.2795</w:t>
            </w:r>
          </w:p>
        </w:tc>
        <w:tc>
          <w:tcPr>
            <w:tcW w:w="834" w:type="pct"/>
            <w:vAlign w:val="center"/>
          </w:tcPr>
          <w:p w:rsidR="0018722C">
            <w:pPr>
              <w:pStyle w:val="affff9"/>
              <w:topLinePunct/>
              <w:ind w:leftChars="0" w:left="0" w:rightChars="0" w:right="0" w:firstLineChars="0" w:firstLine="0"/>
              <w:spacing w:line="240" w:lineRule="atLeast"/>
            </w:pPr>
            <w:r>
              <w:t>2006</w:t>
            </w:r>
          </w:p>
        </w:tc>
        <w:tc>
          <w:tcPr>
            <w:tcW w:w="834" w:type="pct"/>
            <w:vAlign w:val="center"/>
          </w:tcPr>
          <w:p w:rsidR="0018722C">
            <w:pPr>
              <w:pStyle w:val="affff9"/>
              <w:topLinePunct/>
              <w:ind w:leftChars="0" w:left="0" w:rightChars="0" w:right="0" w:firstLineChars="0" w:firstLine="0"/>
              <w:spacing w:line="240" w:lineRule="atLeast"/>
            </w:pPr>
            <w:r>
              <w:t>7.8087</w:t>
            </w:r>
          </w:p>
        </w:tc>
        <w:tc>
          <w:tcPr>
            <w:tcW w:w="834"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d"/>
              <w:topLinePunct/>
              <w:ind w:leftChars="0" w:left="0" w:rightChars="0" w:right="0" w:firstLineChars="0" w:firstLine="0"/>
              <w:spacing w:line="240" w:lineRule="atLeast"/>
            </w:pPr>
          </w:p>
        </w:tc>
      </w:tr>
      <w:tr>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2000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8.2783</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2007</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7.3872</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人民币升值的幅度大，相对而言其它主要货币不断贬值，这也使得我国货物出口成本不断增加，出口成本越来越高。</w:t>
      </w:r>
    </w:p>
    <w:p w:rsidR="0018722C">
      <w:pPr>
        <w:topLinePunct/>
      </w:pPr>
      <w:r>
        <w:t>（</w:t>
      </w:r>
      <w:r>
        <w:t>2</w:t>
      </w:r>
      <w:r>
        <w:t>）</w:t>
      </w:r>
      <w:r>
        <w:t>加工制造业出口产品附加值低。出口导向型经济模式使得我国制造业发展自</w:t>
      </w:r>
      <w:r>
        <w:t>改革开放以来就确立了基本格调，成为促进国内经济发展的重要手段，制造业的迅速</w:t>
      </w:r>
      <w:r>
        <w:t>发展，带动我国出口的快速增加，为我国经济增长做出了巨大贡献。但制造业受技术</w:t>
      </w:r>
      <w:r>
        <w:t>和成本变化影响比较严重，这两个因素又是容易被替代的竞争优势，在短期内极易被</w:t>
      </w:r>
      <w:r>
        <w:t>技术增长较快、劳动力成本低廉的新兴发展中国家取代，并且从产业链角度来看，制</w:t>
      </w:r>
      <w:r>
        <w:t>造业本身处于整个产品周期的最低端，平均而言，处于微笑曲线的上游和下游区间的产业分利润率在</w:t>
      </w:r>
      <w:r>
        <w:rPr>
          <w:rFonts w:ascii="Times New Roman" w:hAnsi="Times New Roman" w:eastAsia="Times New Roman"/>
        </w:rPr>
        <w:t>20%-25%</w:t>
      </w:r>
      <w:r>
        <w:t>之间，而中间加工制造环节利润率则只有</w:t>
      </w:r>
      <w:r>
        <w:rPr>
          <w:rFonts w:ascii="Times New Roman" w:hAnsi="Times New Roman" w:eastAsia="Times New Roman"/>
        </w:rPr>
        <w:t>5%</w:t>
      </w:r>
      <w:r>
        <w:t>左右，并且分</w:t>
      </w:r>
      <w:r>
        <w:t>化越来越严重，利润率差距越来越大，我国货物出口依靠生产和廉价劳动力优势，快</w:t>
      </w:r>
      <w:r>
        <w:t>速发展的可持续性不稳定。另一方面，中国货物总出口中跨国公司来华投资加工产品</w:t>
      </w:r>
      <w:r>
        <w:t>再出口总额占总出口的一半以上，而外商加工出口的附加值远远低于国内生产商的附</w:t>
      </w:r>
      <w:r>
        <w:t>加值，且利润空间仍在不断减少，这使得很多“血汗工厂”存在模式获得了进一步发展的空间，面对日益强烈的国际贸易保护主义，这些制造工业不得不继续依靠减少工</w:t>
      </w:r>
      <w:r>
        <w:t>资或原材料采购成本来维持生存，投入到研发和营销上面的资金更加减少，我国加工制造业表现的是一片繁荣景象，实际上很多企业已经是名副其实的“僵尸企业”</w:t>
      </w:r>
      <w:r>
        <w:t>【</w:t>
      </w:r>
      <w:r>
        <w:rPr>
          <w:rFonts w:ascii="Times New Roman" w:hAnsi="Times New Roman" w:eastAsia="Times New Roman"/>
          <w:position w:val="11"/>
          <w:sz w:val="16"/>
        </w:rPr>
        <w:t>11</w:t>
      </w:r>
      <w:r>
        <w:t>】</w:t>
      </w:r>
      <w:r>
        <w:t>了。</w:t>
      </w:r>
    </w:p>
    <w:p w:rsidR="0018722C">
      <w:pPr>
        <w:topLinePunct/>
      </w:pPr>
      <w:r>
        <w:t>（</w:t>
      </w:r>
      <w:r>
        <w:t xml:space="preserve">3</w:t>
      </w:r>
      <w:r>
        <w:t>）</w:t>
      </w:r>
      <w:r>
        <w:t>重复低效的投资建设过多。首先是国内危机，如占我国出口比重较大的国内</w:t>
      </w:r>
      <w:r>
        <w:t>制造业问题重重，能源利用效率低、单位产出用工量多都大大增加了出口货物的成本</w:t>
      </w:r>
      <w:r>
        <w:t>压力，而长期出口补贴、出口减税、免税、退税、低息贷款等政策的实施，又使出口</w:t>
      </w:r>
      <w:r>
        <w:t>企业大大减小了技术改造、控制成本的动力，出口企业靠政策来维持生产的重复运转，</w:t>
      </w:r>
      <w:r>
        <w:t>靠重复投资来扩大规模，这就又导致了另外一个问题，重复低效率投资，不仅浪费了社会资源，也阻碍了进步技术增长的可能性，</w:t>
      </w:r>
      <w:r>
        <w:t>出口企业面临沦为僵尸企业的尴</w:t>
      </w:r>
      <w:r>
        <w:t>尬现状。</w:t>
      </w:r>
      <w:r>
        <w:t>近年</w:t>
      </w:r>
      <w:r>
        <w:t>来，我国制造业全行业面临危机，钢铁行业、光伏产业、水泥、造船业、风电产业、重型机械等都呈现出产能过剩的局面。</w:t>
      </w:r>
    </w:p>
    <w:p w:rsidR="0018722C">
      <w:pPr>
        <w:pStyle w:val="aff7"/>
        <w:topLinePunct/>
      </w:pPr>
      <w:r>
        <w:pict>
          <v:line style="position:absolute;mso-position-horizontal-relative:page;mso-position-vertical-relative:paragraph;z-index:2152;mso-wrap-distance-left:0;mso-wrap-distance-right:0" from="85.103996pt,21.565132pt" to="229.123996pt,21.565132pt" stroked="true" strokeweight=".72003pt" strokecolor="#000000">
            <v:stroke dashstyle="solid"/>
            <w10:wrap type="topAndBottom"/>
          </v:line>
        </w:pict>
      </w:r>
    </w:p>
    <w:p w:rsidR="0018722C">
      <w:pPr>
        <w:topLinePunct/>
      </w:pPr>
      <w:r>
        <w:rPr>
          <w:rFonts w:cstheme="minorBidi" w:hAnsiTheme="minorHAnsi" w:eastAsiaTheme="minorHAnsi" w:asciiTheme="minorHAnsi" w:ascii="Tahoma" w:hAnsi="Tahoma" w:eastAsia="Tahoma"/>
        </w:rPr>
        <w:t>11</w:t>
      </w:r>
      <w:r>
        <w:rPr>
          <w:rFonts w:ascii="微软雅黑" w:hAnsi="微软雅黑" w:eastAsia="微软雅黑" w:hint="eastAsia" w:cstheme="minorBidi"/>
        </w:rPr>
        <w:t>僵尸企业是指那些无望恢复生气，但由于获得放贷者或政府的支持而免于倒闭的负债企业。僵尸企业丌同于因问题资产陷入困境的问题企业，能很快起死回生，僵尸企业的特点是</w:t>
      </w:r>
      <w:r>
        <w:rPr>
          <w:rFonts w:ascii="Tahoma" w:hAnsi="Tahoma" w:eastAsia="Tahoma" w:cstheme="minorBidi"/>
        </w:rPr>
        <w:t>“</w:t>
      </w:r>
      <w:r>
        <w:rPr>
          <w:rFonts w:ascii="微软雅黑" w:hAnsi="微软雅黑" w:eastAsia="微软雅黑" w:hint="eastAsia" w:cstheme="minorBidi"/>
        </w:rPr>
        <w:t>吸血</w:t>
      </w:r>
      <w:r>
        <w:rPr>
          <w:rFonts w:ascii="Tahoma" w:hAnsi="Tahoma" w:eastAsia="Tahoma" w:cstheme="minorBidi"/>
        </w:rPr>
        <w:t>”</w:t>
      </w:r>
      <w:r>
        <w:rPr>
          <w:rFonts w:ascii="微软雅黑" w:hAnsi="微软雅黑" w:eastAsia="微软雅黑" w:hint="eastAsia" w:cstheme="minorBidi"/>
        </w:rPr>
        <w:t>的长期性、依赖性，而放弃对僵尸企业的救劣，社会局面可能更糟，因此具有绑架勒索性的特征。</w:t>
      </w:r>
    </w:p>
    <w:p w:rsidR="0018722C">
      <w:pPr>
        <w:topLinePunct/>
      </w:pPr>
      <w:r>
        <w:t>（</w:t>
      </w:r>
      <w:r>
        <w:t xml:space="preserve">4</w:t>
      </w:r>
      <w:r>
        <w:t>）</w:t>
      </w:r>
      <w:r>
        <w:t>贸易壁垒增多，新兴经济体的竞争不断加剧。世界经济危机的爆发，导致世</w:t>
      </w:r>
      <w:r>
        <w:t>界贸易量的急剧减少，我国制造业出口一直以来就经常受到国际贸易制裁的影响，</w:t>
      </w:r>
      <w:r>
        <w:t>从</w:t>
      </w:r>
    </w:p>
    <w:p w:rsidR="0018722C">
      <w:pPr>
        <w:topLinePunct/>
      </w:pPr>
      <w:r>
        <w:rPr>
          <w:rFonts w:ascii="Times New Roman" w:eastAsia="Times New Roman"/>
        </w:rPr>
        <w:t>2002</w:t>
      </w:r>
      <w:r>
        <w:t>年到</w:t>
      </w:r>
      <w:r>
        <w:rPr>
          <w:rFonts w:ascii="Times New Roman" w:eastAsia="Times New Roman"/>
        </w:rPr>
        <w:t>2012</w:t>
      </w:r>
      <w:r>
        <w:t>年的十年间，我国共遭受反倾销、反补贴、保障措施等各种形式的贸</w:t>
      </w:r>
    </w:p>
    <w:p w:rsidR="0018722C">
      <w:pPr>
        <w:topLinePunct/>
      </w:pPr>
      <w:r>
        <w:t>易保护措施共</w:t>
      </w:r>
      <w:r>
        <w:rPr>
          <w:rFonts w:ascii="Times New Roman" w:eastAsia="Times New Roman"/>
        </w:rPr>
        <w:t>842</w:t>
      </w:r>
      <w:r>
        <w:t>起，涉案金额共</w:t>
      </w:r>
      <w:r>
        <w:rPr>
          <w:rFonts w:ascii="Times New Roman" w:eastAsia="Times New Roman"/>
        </w:rPr>
        <w:t>736</w:t>
      </w:r>
      <w:r>
        <w:t>亿美元；仅</w:t>
      </w:r>
      <w:r>
        <w:rPr>
          <w:rFonts w:ascii="Times New Roman" w:eastAsia="Times New Roman"/>
        </w:rPr>
        <w:t>2012</w:t>
      </w:r>
      <w:r>
        <w:t>年我国就遭受</w:t>
      </w:r>
      <w:r>
        <w:rPr>
          <w:rFonts w:ascii="Times New Roman" w:eastAsia="Times New Roman"/>
        </w:rPr>
        <w:t>21</w:t>
      </w:r>
      <w:r>
        <w:t>个国家共</w:t>
      </w:r>
    </w:p>
    <w:p w:rsidR="0018722C">
      <w:pPr>
        <w:topLinePunct/>
      </w:pPr>
      <w:r>
        <w:rPr>
          <w:rFonts w:ascii="Times New Roman" w:eastAsia="Times New Roman"/>
        </w:rPr>
        <w:t>77</w:t>
      </w:r>
      <w:r>
        <w:t>起贸易救济措施，涉案金额共计</w:t>
      </w:r>
      <w:r>
        <w:rPr>
          <w:rFonts w:ascii="Times New Roman" w:eastAsia="Times New Roman"/>
        </w:rPr>
        <w:t>277</w:t>
      </w:r>
      <w:r>
        <w:t>亿美元，而且中国遭受贸易救济和贸易保护</w:t>
      </w:r>
      <w:r>
        <w:t>措施的国家由传统的欧美发达国家开始转向包括新兴经济体在内的大部分国家，可以说经济危机的增长也使我国成为众矢之的，成为贸易保护主义最大的受害国家。</w:t>
      </w:r>
    </w:p>
    <w:p w:rsidR="0018722C">
      <w:pPr>
        <w:topLinePunct/>
      </w:pPr>
      <w:r>
        <w:t>我国货物出口面临各种贸易壁垒的外部原因情况下，除“金砖国家</w:t>
      </w:r>
      <w:r>
        <w:t>【</w:t>
      </w:r>
      <w:r>
        <w:rPr>
          <w:rFonts w:ascii="Times New Roman" w:hAnsi="Times New Roman" w:eastAsia="Times New Roman"/>
          <w:position w:val="11"/>
          <w:sz w:val="16"/>
        </w:rPr>
        <w:t>12</w:t>
      </w:r>
      <w:r>
        <w:t>】</w:t>
      </w:r>
      <w:r>
        <w:t>”、“新钻国家</w:t>
      </w:r>
      <w:r>
        <w:t>【</w:t>
      </w:r>
      <w:r>
        <w:rPr>
          <w:rFonts w:ascii="Times New Roman" w:hAnsi="Times New Roman" w:eastAsia="Times New Roman"/>
          <w:spacing w:val="-7"/>
          <w:position w:val="11"/>
          <w:sz w:val="16"/>
        </w:rPr>
        <w:t>13</w:t>
      </w:r>
      <w:r>
        <w:t>】</w:t>
      </w:r>
      <w:r>
        <w:t>”第一梯队、第二梯队新兴经济体外，印度尼西亚、菲律宾、泰国、马来</w:t>
      </w:r>
      <w:r>
        <w:t>西亚等新兴经济体的“新兴”国家的快速崛起</w:t>
      </w:r>
      <w:r>
        <w:t>【</w:t>
      </w:r>
      <w:r>
        <w:rPr>
          <w:rFonts w:ascii="Times New Roman" w:hAnsi="Times New Roman" w:eastAsia="Times New Roman"/>
          <w:position w:val="11"/>
          <w:sz w:val="16"/>
        </w:rPr>
        <w:t>14</w:t>
      </w:r>
      <w:r>
        <w:t>】</w:t>
      </w:r>
      <w:r>
        <w:t>，这些国家技术成长迅速，劳动力成本低于我国，国际经济一体化的日益成熟，使得跨国公司转移生产成本大大降低，</w:t>
      </w:r>
      <w:r>
        <w:t>很多跨国公司将设在中国的企业搬到这些地区，不仅减少了我国货物出口的数量，还</w:t>
      </w:r>
      <w:r>
        <w:t>对我国货物出口直接造成竞争；在中低技术产业，这些“新兴”国家已经具备了承接</w:t>
      </w:r>
      <w:r>
        <w:t>这些技术和产业的能力，而且这个领域也是高污染、高能耗的一些行业，我国的产业</w:t>
      </w:r>
      <w:r>
        <w:t>结构主动调整逐渐淘汰一些高能耗、高污染的产业，在货物出口方面来看会减少我国</w:t>
      </w:r>
      <w:r>
        <w:t>贸易出口额。</w:t>
      </w:r>
    </w:p>
    <w:p w:rsidR="0018722C">
      <w:pPr>
        <w:pStyle w:val="ae"/>
        <w:topLinePunct/>
      </w:pPr>
      <w:r>
        <w:pict>
          <v:line style="position:absolute;mso-position-horizontal-relative:page;mso-position-vertical-relative:paragraph;z-index:2176;mso-wrap-distance-left:0;mso-wrap-distance-right:0" from="85.103996pt,169.685638pt" to="229.123996pt,169.685638pt" stroked="true" strokeweight=".71997pt" strokecolor="#000000">
            <v:stroke dashstyle="solid"/>
            <w10:wrap type="topAndBottom"/>
          </v:line>
        </w:pict>
      </w:r>
      <w:r>
        <w:t>（</w:t>
      </w:r>
      <w:r>
        <w:t xml:space="preserve">5</w:t>
      </w:r>
      <w:r>
        <w:t>）</w:t>
      </w:r>
      <w:r>
        <w:t>发达国家的再工业化和汇率提高对我国出口的阻碍。发达国家技术水平和生</w:t>
      </w:r>
      <w:r>
        <w:t>产效率高，使得用工人数减少，本身对就业来说就是不利的消息，同时发达国家一般</w:t>
      </w:r>
      <w:r>
        <w:t>将生产制造产业转移到国外劳动力和原材料成本比较低的国家，这样就使得国内产业</w:t>
      </w:r>
      <w:r>
        <w:t>的萎缩，也就意味着社会经济基础的削弱，这样就会导致服务业发展失去支撑，而发</w:t>
      </w:r>
      <w:r>
        <w:t>达国家产业空心化的基础和能够继续维持经济发展的条件就是服务业在国民经济中</w:t>
      </w:r>
      <w:r>
        <w:t>的巨大发展。也就是说，失去了制造业，一个国家不可能持续繁荣下去，迟早会被更新兴的国家取代。</w:t>
      </w:r>
      <w:r>
        <w:rPr>
          <w:rFonts w:ascii="Times New Roman" w:eastAsia="宋体"/>
        </w:rPr>
        <w:t>19</w:t>
      </w:r>
      <w:r w:rsidR="001852F3">
        <w:rPr>
          <w:rFonts w:ascii="Times New Roman" w:eastAsia="宋体"/>
        </w:rPr>
        <w:t xml:space="preserve"> </w:t>
      </w:r>
      <w:r>
        <w:t>世纪初期的英国就是依靠工业化成为全球经济最发达的国家，</w:t>
      </w:r>
    </w:p>
    <w:p w:rsidR="0018722C">
      <w:pPr>
        <w:topLinePunct/>
      </w:pPr>
      <w:r>
        <w:rPr>
          <w:rFonts w:cstheme="minorBidi" w:hAnsiTheme="minorHAnsi" w:eastAsiaTheme="minorHAnsi" w:asciiTheme="minorHAnsi" w:ascii="Tahoma" w:eastAsia="Tahoma"/>
        </w:rPr>
        <w:t>12</w:t>
      </w:r>
      <w:r w:rsidR="001852F3">
        <w:rPr>
          <w:rFonts w:cstheme="minorBidi" w:hAnsiTheme="minorHAnsi" w:eastAsiaTheme="minorHAnsi" w:asciiTheme="minorHAnsi" w:ascii="Tahoma" w:eastAsia="Tahoma"/>
        </w:rPr>
        <w:t xml:space="preserve"> </w:t>
      </w:r>
      <w:r>
        <w:rPr>
          <w:rFonts w:ascii="微软雅黑" w:eastAsia="微软雅黑" w:hint="eastAsia" w:cstheme="minorBidi" w:hAnsiTheme="minorHAnsi"/>
        </w:rPr>
        <w:t>金砖国家包括：中国、印度、巴西、印度、南非</w:t>
      </w:r>
    </w:p>
    <w:p w:rsidR="0018722C">
      <w:pPr>
        <w:pStyle w:val="cw21"/>
        <w:topLinePunct/>
      </w:pPr>
      <w:r>
        <w:rPr>
          <w:rFonts w:ascii="微软雅黑" w:eastAsia="微软雅黑" w:hint="eastAsia"/>
        </w:rPr>
        <w:t>13</w:t>
      </w:r>
      <w:r>
        <w:rPr>
          <w:rFonts w:ascii="微软雅黑" w:eastAsia="微软雅黑" w:hint="eastAsia"/>
        </w:rPr>
        <w:t>新钻国家包括：墨西哥、韩国、波兰、土耳其、哈萨克斯坦、埃及等</w:t>
      </w:r>
    </w:p>
    <w:p w:rsidR="0018722C">
      <w:pPr>
        <w:pStyle w:val="cw21"/>
        <w:topLinePunct/>
      </w:pPr>
      <w:r>
        <w:rPr>
          <w:rFonts w:ascii="微软雅黑" w:hAnsi="微软雅黑" w:eastAsia="微软雅黑" w:hint="eastAsia"/>
        </w:rPr>
        <w:t>14 </w:t>
      </w:r>
      <w:r>
        <w:rPr>
          <w:rFonts w:ascii="Tahoma" w:hAnsi="Tahoma" w:eastAsia="Tahoma"/>
        </w:rPr>
        <w:t>2013</w:t>
      </w:r>
      <w:r>
        <w:rPr>
          <w:rFonts w:ascii="微软雅黑" w:hAnsi="微软雅黑" w:eastAsia="微软雅黑" w:hint="eastAsia"/>
        </w:rPr>
        <w:t>年</w:t>
      </w:r>
      <w:r>
        <w:rPr>
          <w:rFonts w:ascii="Tahoma" w:hAnsi="Tahoma" w:eastAsia="Tahoma"/>
        </w:rPr>
        <w:t>4</w:t>
      </w:r>
      <w:r>
        <w:rPr>
          <w:rFonts w:ascii="微软雅黑" w:hAnsi="微软雅黑" w:eastAsia="微软雅黑" w:hint="eastAsia"/>
        </w:rPr>
        <w:t>月</w:t>
      </w:r>
      <w:r>
        <w:rPr>
          <w:rFonts w:ascii="Tahoma" w:hAnsi="Tahoma" w:eastAsia="Tahoma"/>
        </w:rPr>
        <w:t>6</w:t>
      </w:r>
      <w:r>
        <w:rPr>
          <w:rFonts w:ascii="微软雅黑" w:hAnsi="微软雅黑" w:eastAsia="微软雅黑" w:hint="eastAsia"/>
        </w:rPr>
        <w:t>日丼行的</w:t>
      </w:r>
      <w:r>
        <w:rPr>
          <w:rFonts w:ascii="Tahoma" w:hAnsi="Tahoma" w:eastAsia="Tahoma"/>
        </w:rPr>
        <w:t>2013</w:t>
      </w:r>
      <w:r>
        <w:rPr>
          <w:rFonts w:ascii="微软雅黑" w:hAnsi="微软雅黑" w:eastAsia="微软雅黑" w:hint="eastAsia"/>
        </w:rPr>
        <w:t>年博鳌亚洲论坛年会指出，印度尼西亚被称为新兴经济体的</w:t>
      </w:r>
      <w:r>
        <w:rPr>
          <w:rFonts w:ascii="Tahoma" w:hAnsi="Tahoma" w:eastAsia="Tahoma"/>
        </w:rPr>
        <w:t>“</w:t>
      </w:r>
      <w:r>
        <w:rPr>
          <w:rFonts w:ascii="微软雅黑" w:hAnsi="微软雅黑" w:eastAsia="微软雅黑" w:hint="eastAsia"/>
        </w:rPr>
        <w:t>新星</w:t>
      </w:r>
      <w:r>
        <w:rPr>
          <w:rFonts w:ascii="Tahoma" w:hAnsi="Tahoma" w:eastAsia="Tahoma"/>
        </w:rPr>
        <w:t>”</w:t>
      </w:r>
      <w:r>
        <w:rPr>
          <w:rFonts w:ascii="微软雅黑" w:hAnsi="微软雅黑" w:eastAsia="微软雅黑" w:hint="eastAsia"/>
        </w:rPr>
        <w:t>。印尼创意</w:t>
      </w:r>
      <w:r>
        <w:rPr>
          <w:rFonts w:ascii="微软雅黑" w:hAnsi="微软雅黑" w:eastAsia="微软雅黑" w:hint="eastAsia"/>
        </w:rPr>
        <w:t>经济不旅游部部长冯慧兰认为，看新兴经济体的发展丌应只限于金砖国家，像印尼、非洲等都有很快的增长，未来整个新兴经济体范畴仍将继续成为推劢全球经济增长的重要力量。</w:t>
      </w:r>
    </w:p>
    <w:p w:rsidR="0018722C">
      <w:pPr>
        <w:topLinePunct/>
      </w:pPr>
      <w:r>
        <w:t>而后开始大规模对外投资，制造业逐步空心化，到</w:t>
      </w:r>
      <w:r>
        <w:rPr>
          <w:rFonts w:ascii="Times New Roman" w:eastAsia="Times New Roman"/>
        </w:rPr>
        <w:t>19</w:t>
      </w:r>
      <w:r>
        <w:t>世纪末时，英国虽然还是全球</w:t>
      </w:r>
      <w:r>
        <w:t>金融中心，但经济发展整体水平被美国和德国超过，沦为工业品进口国，金融中心的</w:t>
      </w:r>
      <w:r>
        <w:t>地位也渐渐被纽约和东京所取代。美国等发达国家之所以重振制造业就是为了防止重</w:t>
      </w:r>
      <w:r>
        <w:t>蹈英国的覆辙，避免产业空心化给经济持续发展带来阻碍。发达国家科技水平和劳动</w:t>
      </w:r>
      <w:r>
        <w:t>生产率高，这些因素在成本生能够减少成本，增加其竞争力，而且本土化生产很重要</w:t>
      </w:r>
      <w:r>
        <w:t>的一个优势是掠夺消费者的心智资源，提高对产品的认可度，也就是本土化产品将会更加受到消费者的认可，对国外进口产品就有替代效应，我国货物出口面临实际市场萎缩的困境。</w:t>
      </w:r>
    </w:p>
    <w:p w:rsidR="0018722C">
      <w:pPr>
        <w:topLinePunct/>
      </w:pPr>
      <w:r>
        <w:t>受国际收支和美日等国家对人民币施压的影响，</w:t>
      </w:r>
      <w:r>
        <w:rPr>
          <w:rFonts w:ascii="Times New Roman" w:eastAsia="Times New Roman"/>
        </w:rPr>
        <w:t>2002</w:t>
      </w:r>
      <w:r>
        <w:t>年后人民币相对于其他主</w:t>
      </w:r>
      <w:r>
        <w:t>要币种一直处于升值状态，我国货物出口的价格在不断增加，使我国货物出口主要依</w:t>
      </w:r>
      <w:r>
        <w:t>存的成本优势大大削弱，对劳动密集型企业造成巨大冲击；同时，人民币升值会使国</w:t>
      </w:r>
      <w:r>
        <w:t>外对我国直接投资减少，迫使其转移到其它新兴经济体，这又会增加我国货物出口的竞争者，这些竞争者又会取代我国一些市场份额，使我国货物出口更加困难。</w:t>
      </w:r>
    </w:p>
    <w:p w:rsidR="0018722C">
      <w:pPr>
        <w:pStyle w:val="Heading2"/>
        <w:topLinePunct/>
        <w:ind w:left="171" w:hangingChars="171" w:hanging="171"/>
      </w:pPr>
      <w:bookmarkStart w:id="667053" w:name="_Toc686667053"/>
      <w:bookmarkStart w:name="2.2 服务出口贸易的现状及特点 " w:id="46"/>
      <w:bookmarkEnd w:id="46"/>
      <w:r>
        <w:t>2.2</w:t>
      </w:r>
      <w:r>
        <w:t xml:space="preserve"> </w:t>
      </w:r>
      <w:r/>
      <w:bookmarkStart w:name="_bookmark17" w:id="47"/>
      <w:bookmarkEnd w:id="47"/>
      <w:r/>
      <w:bookmarkStart w:name="_bookmark17" w:id="48"/>
      <w:bookmarkEnd w:id="48"/>
      <w:r>
        <w:t>服务出口贸易的现状及特点</w:t>
      </w:r>
      <w:bookmarkEnd w:id="667053"/>
    </w:p>
    <w:p w:rsidR="0018722C">
      <w:pPr>
        <w:topLinePunct/>
      </w:pPr>
      <w:r>
        <w:t>近几年来，我国服务贸易发展迅速，贸易规模不断扩大，服务贸易出口收入在国民经济中的作用和地位日益凸显，</w:t>
      </w:r>
      <w:r>
        <w:rPr>
          <w:rFonts w:ascii="Times New Roman" w:eastAsia="Times New Roman"/>
        </w:rPr>
        <w:t>2013</w:t>
      </w:r>
      <w:r>
        <w:t>年世界贸易组织公布的各国服务贸易排名显</w:t>
      </w:r>
      <w:r>
        <w:t>示，</w:t>
      </w:r>
      <w:r>
        <w:rPr>
          <w:rFonts w:ascii="Times New Roman" w:eastAsia="Times New Roman"/>
        </w:rPr>
        <w:t>2012</w:t>
      </w:r>
      <w:r>
        <w:t>年中国服务进出口持续增长，总额达到</w:t>
      </w:r>
      <w:r>
        <w:rPr>
          <w:rFonts w:ascii="Times New Roman" w:eastAsia="Times New Roman"/>
        </w:rPr>
        <w:t>4715</w:t>
      </w:r>
      <w:r>
        <w:t>亿美元，总额全球排名提升到</w:t>
      </w:r>
      <w:r>
        <w:t>第三位，其中出口额</w:t>
      </w:r>
      <w:r>
        <w:rPr>
          <w:rFonts w:ascii="Times New Roman" w:eastAsia="Times New Roman"/>
        </w:rPr>
        <w:t>1904</w:t>
      </w:r>
      <w:r>
        <w:t>亿美元；我国服务贸易出口起步晚，增长快，在全球服务</w:t>
      </w:r>
      <w:r>
        <w:t>贸易出口中比重不断上升；服务业出口增长的同时，我国服务业结构不合理现象突出，</w:t>
      </w:r>
      <w:r>
        <w:t>主要发展传统的旅游、运输等项目，其他服务业比重偏低，服务出口贸易的地区分布</w:t>
      </w:r>
      <w:r>
        <w:t>也不合理，与货物出口相比较比例偏低，世界平均水平为</w:t>
      </w:r>
      <w:r>
        <w:rPr>
          <w:rFonts w:ascii="Times New Roman" w:eastAsia="Times New Roman"/>
        </w:rPr>
        <w:t>1</w:t>
      </w:r>
      <w:r>
        <w:rPr>
          <w:spacing w:val="-4"/>
        </w:rPr>
        <w:t xml:space="preserve">: </w:t>
      </w:r>
      <w:r>
        <w:rPr>
          <w:rFonts w:ascii="Times New Roman" w:eastAsia="Times New Roman"/>
        </w:rPr>
        <w:t>4.2</w:t>
      </w:r>
      <w:r>
        <w:t>，我国服务和货物出</w:t>
      </w:r>
      <w:r>
        <w:t>口额比例高达</w:t>
      </w:r>
      <w:r>
        <w:rPr>
          <w:rFonts w:ascii="Times New Roman" w:eastAsia="Times New Roman"/>
        </w:rPr>
        <w:t>1</w:t>
      </w:r>
      <w:r>
        <w:rPr>
          <w:rFonts w:ascii="Times New Roman" w:eastAsia="Times New Roman"/>
        </w:rPr>
        <w:t xml:space="preserve">: </w:t>
      </w:r>
      <w:r>
        <w:rPr>
          <w:rFonts w:ascii="Times New Roman" w:eastAsia="Times New Roman"/>
        </w:rPr>
        <w:t>9</w:t>
      </w:r>
      <w:r>
        <w:t>，服务业发展潜力依然巨大。</w:t>
      </w:r>
    </w:p>
    <w:p w:rsidR="0018722C">
      <w:pPr>
        <w:pStyle w:val="Heading3"/>
        <w:topLinePunct/>
        <w:ind w:left="200" w:hangingChars="200" w:hanging="200"/>
      </w:pPr>
      <w:bookmarkStart w:id="667054" w:name="_Toc686667054"/>
      <w:bookmarkStart w:name="_bookmark18" w:id="49"/>
      <w:bookmarkEnd w:id="49"/>
      <w:r>
        <w:t>2.2.1</w:t>
      </w:r>
      <w:r>
        <w:t xml:space="preserve"> </w:t>
      </w:r>
      <w:bookmarkStart w:name="_bookmark18" w:id="50"/>
      <w:bookmarkEnd w:id="50"/>
      <w:r>
        <w:t>我国服务出口贸易的特点</w:t>
      </w:r>
      <w:bookmarkEnd w:id="667054"/>
    </w:p>
    <w:p w:rsidR="0018722C">
      <w:pPr>
        <w:topLinePunct/>
      </w:pPr>
      <w:r>
        <w:t>我国服务业发展起步较晚，基础较为薄弱，发展速度滞后于国民经济发展水平，</w:t>
      </w:r>
      <w:r>
        <w:t>目前服务业整体水平较低，集中于传统的旅游、交通运输等行业，这些行业附加价值</w:t>
      </w:r>
      <w:r>
        <w:t>低相对投入高，而在通讯、保险、金融、计算机信息、电影、文化传媒等高利润高技术含量方面国际竞争力弱。</w:t>
      </w:r>
    </w:p>
    <w:p w:rsidR="0018722C">
      <w:pPr>
        <w:topLinePunct/>
      </w:pPr>
      <w:r>
        <w:t>我国服务业发展速度快，这是其另外一个特点，产业洞察网</w:t>
      </w:r>
      <w:r>
        <w:t>【</w:t>
      </w:r>
      <w:r>
        <w:rPr>
          <w:rFonts w:ascii="Times New Roman" w:eastAsia="Times New Roman"/>
        </w:rPr>
        <w:t>15</w:t>
      </w:r>
      <w:r>
        <w:t>】</w:t>
      </w:r>
      <w:r>
        <w:t>显示中国服务进</w:t>
      </w:r>
      <w:r>
        <w:t>出口总额全球占比从</w:t>
      </w:r>
      <w:r>
        <w:rPr>
          <w:rFonts w:ascii="Times New Roman" w:eastAsia="Times New Roman"/>
        </w:rPr>
        <w:t>2006</w:t>
      </w:r>
      <w:r>
        <w:t>年的</w:t>
      </w:r>
      <w:r>
        <w:rPr>
          <w:rFonts w:ascii="Times New Roman" w:eastAsia="Times New Roman"/>
        </w:rPr>
        <w:t>3</w:t>
      </w:r>
      <w:r>
        <w:rPr>
          <w:rFonts w:ascii="Times New Roman" w:eastAsia="Times New Roman"/>
        </w:rPr>
        <w:t>.</w:t>
      </w:r>
      <w:r>
        <w:rPr>
          <w:rFonts w:ascii="Times New Roman" w:eastAsia="Times New Roman"/>
        </w:rPr>
        <w:t>6%</w:t>
      </w:r>
      <w:r>
        <w:t>增长到</w:t>
      </w:r>
      <w:r>
        <w:rPr>
          <w:rFonts w:ascii="Times New Roman" w:eastAsia="Times New Roman"/>
        </w:rPr>
        <w:t>2012</w:t>
      </w:r>
      <w:r>
        <w:t>年的</w:t>
      </w:r>
      <w:r>
        <w:rPr>
          <w:rFonts w:ascii="Times New Roman" w:eastAsia="Times New Roman"/>
        </w:rPr>
        <w:t>5</w:t>
      </w:r>
      <w:r>
        <w:rPr>
          <w:rFonts w:ascii="Times New Roman" w:eastAsia="Times New Roman"/>
        </w:rPr>
        <w:t>.</w:t>
      </w:r>
      <w:r>
        <w:rPr>
          <w:rFonts w:ascii="Times New Roman" w:eastAsia="Times New Roman"/>
        </w:rPr>
        <w:t>6%</w:t>
      </w:r>
      <w:r>
        <w:t>，</w:t>
      </w:r>
      <w:r>
        <w:rPr>
          <w:rFonts w:ascii="Times New Roman" w:eastAsia="Times New Roman"/>
        </w:rPr>
        <w:t>2002</w:t>
      </w:r>
      <w:r>
        <w:t>年至</w:t>
      </w:r>
      <w:r>
        <w:rPr>
          <w:rFonts w:ascii="Times New Roman" w:eastAsia="Times New Roman"/>
        </w:rPr>
        <w:t>2012</w:t>
      </w:r>
      <w:r>
        <w:t>年的</w:t>
      </w:r>
      <w:r>
        <w:rPr>
          <w:rFonts w:ascii="Times New Roman" w:eastAsia="Times New Roman"/>
        </w:rPr>
        <w:t>1</w:t>
      </w:r>
      <w:r>
        <w:rPr>
          <w:rFonts w:ascii="Times New Roman" w:eastAsia="Times New Roman"/>
        </w:rPr>
        <w:t>1</w:t>
      </w:r>
    </w:p>
    <w:p w:rsidR="0018722C">
      <w:pPr>
        <w:topLinePunct/>
      </w:pPr>
      <w:r>
        <w:t>年间，中国服务贸易年均增长</w:t>
      </w:r>
      <w:r>
        <w:rPr>
          <w:rFonts w:ascii="Times New Roman" w:eastAsia="Times New Roman"/>
        </w:rPr>
        <w:t>20%</w:t>
      </w:r>
      <w:r>
        <w:t>，在</w:t>
      </w:r>
      <w:r>
        <w:rPr>
          <w:rFonts w:ascii="Times New Roman" w:eastAsia="Times New Roman"/>
        </w:rPr>
        <w:t>2005</w:t>
      </w:r>
      <w:r>
        <w:t>年和</w:t>
      </w:r>
      <w:r>
        <w:rPr>
          <w:rFonts w:ascii="Times New Roman" w:eastAsia="Times New Roman"/>
        </w:rPr>
        <w:t>2008</w:t>
      </w:r>
      <w:r>
        <w:t>年间服务贸易的增长速度超过</w:t>
      </w:r>
    </w:p>
    <w:p w:rsidR="0018722C">
      <w:pPr>
        <w:topLinePunct/>
      </w:pPr>
      <w:r>
        <w:rPr>
          <w:rFonts w:ascii="Times New Roman" w:eastAsia="Times New Roman"/>
        </w:rPr>
        <w:t>30%</w:t>
      </w:r>
      <w:r>
        <w:t>，</w:t>
      </w:r>
      <w:r>
        <w:rPr>
          <w:rFonts w:ascii="Times New Roman" w:eastAsia="Times New Roman"/>
        </w:rPr>
        <w:t>2007</w:t>
      </w:r>
      <w:r>
        <w:t>年、</w:t>
      </w:r>
      <w:r>
        <w:rPr>
          <w:rFonts w:ascii="Times New Roman" w:eastAsia="Times New Roman"/>
        </w:rPr>
        <w:t>2009</w:t>
      </w:r>
      <w:r>
        <w:t>年和</w:t>
      </w:r>
      <w:r>
        <w:rPr>
          <w:rFonts w:ascii="Times New Roman" w:eastAsia="Times New Roman"/>
        </w:rPr>
        <w:t>2011</w:t>
      </w:r>
      <w:r>
        <w:t>年的增长率也均超过</w:t>
      </w:r>
      <w:r>
        <w:rPr>
          <w:rFonts w:ascii="Times New Roman" w:eastAsia="Times New Roman"/>
        </w:rPr>
        <w:t>20%</w:t>
      </w:r>
      <w:r>
        <w:t>，</w:t>
      </w:r>
      <w:r>
        <w:rPr>
          <w:rFonts w:ascii="Times New Roman" w:eastAsia="Times New Roman"/>
        </w:rPr>
        <w:t>2012</w:t>
      </w:r>
      <w:r>
        <w:t>年出口额比</w:t>
      </w:r>
      <w:r>
        <w:rPr>
          <w:rFonts w:ascii="Times New Roman" w:eastAsia="Times New Roman"/>
        </w:rPr>
        <w:t>2002</w:t>
      </w:r>
      <w:r>
        <w:t>年</w:t>
      </w:r>
      <w:r>
        <w:t>增长</w:t>
      </w:r>
      <w:r>
        <w:rPr>
          <w:rFonts w:ascii="Times New Roman" w:eastAsia="Times New Roman"/>
        </w:rPr>
        <w:t>4</w:t>
      </w:r>
      <w:r>
        <w:rPr>
          <w:rFonts w:ascii="Times New Roman" w:eastAsia="Times New Roman"/>
        </w:rPr>
        <w:t>.</w:t>
      </w:r>
      <w:r>
        <w:rPr>
          <w:rFonts w:ascii="Times New Roman" w:eastAsia="Times New Roman"/>
        </w:rPr>
        <w:t>4</w:t>
      </w:r>
      <w:r>
        <w:t>倍。</w:t>
      </w:r>
      <w:r>
        <w:rPr>
          <w:rFonts w:ascii="Times New Roman" w:eastAsia="Times New Roman"/>
        </w:rPr>
        <w:t>2012</w:t>
      </w:r>
      <w:r>
        <w:t>年中国服务贸易进出口总额比</w:t>
      </w:r>
      <w:r>
        <w:rPr>
          <w:rFonts w:ascii="Times New Roman" w:eastAsia="Times New Roman"/>
        </w:rPr>
        <w:t>2011</w:t>
      </w:r>
      <w:r>
        <w:t>年增长</w:t>
      </w:r>
      <w:r>
        <w:rPr>
          <w:rFonts w:ascii="Times New Roman" w:eastAsia="Times New Roman"/>
        </w:rPr>
        <w:t>12%</w:t>
      </w:r>
      <w:r>
        <w:t>，超过世界服务进</w:t>
      </w:r>
      <w:r>
        <w:t>出口平均增幅</w:t>
      </w:r>
      <w:r>
        <w:rPr>
          <w:rFonts w:ascii="Times New Roman" w:eastAsia="Times New Roman"/>
        </w:rPr>
        <w:t>10</w:t>
      </w:r>
      <w:r>
        <w:rPr>
          <w:rFonts w:ascii="Times New Roman" w:eastAsia="Times New Roman"/>
        </w:rPr>
        <w:t>.</w:t>
      </w:r>
      <w:r>
        <w:rPr>
          <w:rFonts w:ascii="Times New Roman" w:eastAsia="Times New Roman"/>
        </w:rPr>
        <w:t>3</w:t>
      </w:r>
      <w:r>
        <w:t>个百分点，比货物贸易增速高出近一倍，达到</w:t>
      </w:r>
      <w:r>
        <w:rPr>
          <w:rFonts w:ascii="Times New Roman" w:eastAsia="Times New Roman"/>
        </w:rPr>
        <w:t>4715</w:t>
      </w:r>
      <w:r>
        <w:t>亿美元，占世界服务贸易进出口总额的</w:t>
      </w:r>
      <w:r>
        <w:rPr>
          <w:rFonts w:ascii="Times New Roman" w:eastAsia="Times New Roman"/>
        </w:rPr>
        <w:t>5</w:t>
      </w:r>
      <w:r>
        <w:rPr>
          <w:rFonts w:ascii="Times New Roman" w:eastAsia="Times New Roman"/>
        </w:rPr>
        <w:t>.</w:t>
      </w:r>
      <w:r>
        <w:rPr>
          <w:rFonts w:ascii="Times New Roman" w:eastAsia="Times New Roman"/>
        </w:rPr>
        <w:t>6%</w:t>
      </w:r>
      <w:r>
        <w:t>，世界排名由第八位上升到第三位，服务贸易出口占</w:t>
      </w:r>
      <w:r>
        <w:t>到世界第四位，服务贸易占我国对外贸易总额的比重达到</w:t>
      </w:r>
      <w:r>
        <w:rPr>
          <w:rFonts w:ascii="Times New Roman" w:eastAsia="Times New Roman"/>
        </w:rPr>
        <w:t>10</w:t>
      </w:r>
      <w:r>
        <w:rPr>
          <w:rFonts w:ascii="Times New Roman" w:eastAsia="Times New Roman"/>
        </w:rPr>
        <w:t>.</w:t>
      </w:r>
      <w:r>
        <w:rPr>
          <w:rFonts w:ascii="Times New Roman" w:eastAsia="Times New Roman"/>
        </w:rPr>
        <w:t>9%</w:t>
      </w:r>
      <w:r>
        <w:t>。</w:t>
      </w:r>
    </w:p>
    <w:p w:rsidR="0018722C">
      <w:pPr>
        <w:pStyle w:val="Heading3"/>
        <w:topLinePunct/>
        <w:ind w:left="200" w:hangingChars="200" w:hanging="200"/>
      </w:pPr>
      <w:bookmarkStart w:id="667055" w:name="_Toc686667055"/>
      <w:bookmarkStart w:name="_bookmark19" w:id="51"/>
      <w:bookmarkEnd w:id="51"/>
      <w:r>
        <w:t>2.2.2</w:t>
      </w:r>
      <w:r>
        <w:t xml:space="preserve"> </w:t>
      </w:r>
      <w:bookmarkStart w:name="_bookmark19" w:id="52"/>
      <w:bookmarkEnd w:id="52"/>
      <w:r>
        <w:t>我国服务出口贸易的现状</w:t>
      </w:r>
      <w:bookmarkEnd w:id="667055"/>
    </w:p>
    <w:p w:rsidR="0018722C">
      <w:pPr>
        <w:topLinePunct/>
      </w:pPr>
      <w:r>
        <w:t>逆差逐年扩大。我国服务贸易的进出口增长不平衡，与货物贸易长期处于顺差相</w:t>
      </w:r>
      <w:r>
        <w:t>反，服务贸易出口长期处于逆差状态，</w:t>
      </w:r>
      <w:r>
        <w:rPr>
          <w:rFonts w:ascii="Times New Roman" w:eastAsia="宋体"/>
        </w:rPr>
        <w:t>2012</w:t>
      </w:r>
      <w:r>
        <w:t>年逆差额高达</w:t>
      </w:r>
      <w:r>
        <w:rPr>
          <w:rFonts w:ascii="Times New Roman" w:eastAsia="宋体"/>
        </w:rPr>
        <w:t>895</w:t>
      </w:r>
      <w:r>
        <w:t>亿美元，比</w:t>
      </w:r>
      <w:r>
        <w:rPr>
          <w:rFonts w:ascii="Times New Roman" w:eastAsia="宋体"/>
        </w:rPr>
        <w:t>2011</w:t>
      </w:r>
      <w:r>
        <w:t>年增</w:t>
      </w:r>
      <w:r>
        <w:t>加</w:t>
      </w:r>
      <w:r>
        <w:rPr>
          <w:rFonts w:ascii="Times New Roman" w:eastAsia="宋体"/>
        </w:rPr>
        <w:t>62%</w:t>
      </w:r>
      <w:r>
        <w:t>。逆差行业集中在运输、旅游和保险行业以及专有权使用和特许经营等领域，</w:t>
      </w:r>
      <w:r>
        <w:t>说明我国服务业中货运保险、国际航运、先进技术等方面的竞争力不强，</w:t>
      </w:r>
      <w:r>
        <w:t>近年</w:t>
      </w:r>
      <w:r>
        <w:t>来我国</w:t>
      </w:r>
      <w:r>
        <w:t>服务贸易逆差呈现扩大的趋势，</w:t>
      </w:r>
      <w:r>
        <w:t>图</w:t>
      </w:r>
      <w:r>
        <w:rPr>
          <w:rFonts w:ascii="Times New Roman" w:eastAsia="宋体"/>
        </w:rPr>
        <w:t>2-2</w:t>
      </w:r>
      <w:r>
        <w:t>和</w:t>
      </w:r>
      <w:r>
        <w:t>表</w:t>
      </w:r>
      <w:r>
        <w:rPr>
          <w:rFonts w:ascii="Times New Roman" w:eastAsia="宋体"/>
        </w:rPr>
        <w:t>2-4</w:t>
      </w:r>
      <w:r>
        <w:t>分别说明了我国</w:t>
      </w:r>
      <w:r>
        <w:t>近年</w:t>
      </w:r>
      <w:r>
        <w:t>来服务贸易出口逆差扩大情况和分行业贸易差额情况。</w:t>
      </w:r>
    </w:p>
    <w:p w:rsidR="0018722C">
      <w:pPr>
        <w:topLinePunct/>
      </w:pPr>
    </w:p>
    <w:p w:rsidR="0018722C">
      <w:pPr>
        <w:pStyle w:val="aff7"/>
        <w:topLinePunct/>
      </w:pPr>
      <w:r>
        <w:pict>
          <v:line style="position:absolute;mso-position-horizontal-relative:page;mso-position-vertical-relative:paragraph;z-index:2200;mso-wrap-distance-left:0;mso-wrap-distance-right:0" from="85.103996pt,21.611979pt" to="229.123996pt,21.611979pt" stroked="true" strokeweight=".72003pt" strokecolor="#000000">
            <v:stroke dashstyle="solid"/>
            <w10:wrap type="topAndBottom"/>
          </v:line>
        </w:pict>
      </w:r>
    </w:p>
    <w:p w:rsidR="0018722C">
      <w:pPr>
        <w:pStyle w:val="affff1"/>
        <w:topLinePunct/>
      </w:pPr>
      <w:r>
        <w:rPr>
          <w:rFonts w:cstheme="minorBidi" w:hAnsiTheme="minorHAnsi" w:eastAsiaTheme="minorHAnsi" w:asciiTheme="minorHAnsi" w:ascii="Tahoma" w:eastAsia="Tahoma"/>
        </w:rPr>
        <w:t>15</w:t>
      </w:r>
      <w:r w:rsidR="001852F3">
        <w:rPr>
          <w:rFonts w:cstheme="minorBidi" w:hAnsiTheme="minorHAnsi" w:eastAsiaTheme="minorHAnsi" w:asciiTheme="minorHAnsi" w:ascii="Tahoma" w:eastAsia="Tahoma"/>
        </w:rPr>
        <w:t xml:space="preserve"> </w:t>
      </w:r>
      <w:r>
        <w:rPr>
          <w:rFonts w:ascii="微软雅黑" w:eastAsia="微软雅黑" w:hint="eastAsia" w:cstheme="minorBidi" w:hAnsiTheme="minorHAnsi"/>
        </w:rPr>
        <w:t>产业洞察网：</w:t>
      </w:r>
      <w:r>
        <w:rPr>
          <w:rFonts w:ascii="Tahoma" w:eastAsia="Tahoma" w:cstheme="minorBidi" w:hAnsiTheme="minorHAnsi"/>
        </w:rPr>
        <w:t>2013</w:t>
      </w:r>
      <w:r>
        <w:rPr>
          <w:rFonts w:ascii="微软雅黑" w:eastAsia="微软雅黑" w:hint="eastAsia" w:cstheme="minorBidi" w:hAnsiTheme="minorHAnsi"/>
        </w:rPr>
        <w:t>年《中国知识型服务贸易研究报告》</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rPr>
      </w:pPr>
      <w:r>
        <w:rPr>
          <w:kern w:val="2"/>
          <w:sz w:val="24"/>
          <w:szCs w:val="24"/>
          <w:rFonts w:cstheme="minorBidi" w:ascii="宋体" w:hAnsi="宋体" w:eastAsia="宋体" w:cs="宋体"/>
        </w:rPr>
        <w:drawing>
          <wp:anchor distT="0" distB="0" distL="0" distR="0" allowOverlap="1" layoutInCell="1" locked="0" behindDoc="1" simplePos="0" relativeHeight="268329431">
            <wp:simplePos x="0" y="0"/>
            <wp:positionH relativeFrom="page">
              <wp:posOffset>5718542</wp:posOffset>
            </wp:positionH>
            <wp:positionV relativeFrom="page">
              <wp:posOffset>2531482</wp:posOffset>
            </wp:positionV>
            <wp:extent cx="214643" cy="68579"/>
            <wp:effectExtent l="0" t="0" r="0" b="0"/>
            <wp:wrapNone/>
            <wp:docPr id="3" name="image12.png" descr=""/>
            <wp:cNvGraphicFramePr>
              <a:graphicFrameLocks noChangeAspect="1"/>
            </wp:cNvGraphicFramePr>
            <a:graphic>
              <a:graphicData uri="http://schemas.openxmlformats.org/drawingml/2006/picture">
                <pic:pic>
                  <pic:nvPicPr>
                    <pic:cNvPr id="4" name="image12.png"/>
                    <pic:cNvPicPr/>
                  </pic:nvPicPr>
                  <pic:blipFill>
                    <a:blip r:embed="rId39" cstate="print"/>
                    <a:stretch>
                      <a:fillRect/>
                    </a:stretch>
                  </pic:blipFill>
                  <pic:spPr>
                    <a:xfrm>
                      <a:off x="0" y="0"/>
                      <a:ext cx="214643" cy="68579"/>
                    </a:xfrm>
                    <a:prstGeom prst="rect">
                      <a:avLst/>
                    </a:prstGeom>
                  </pic:spPr>
                </pic:pic>
              </a:graphicData>
            </a:graphic>
          </wp:anchor>
        </w:drawing>
      </w:r>
      <w:r>
        <w:rPr>
          <w:kern w:val="2"/>
          <w:sz w:val="24"/>
          <w:szCs w:val="24"/>
          <w:rFonts w:cstheme="minorBidi" w:ascii="宋体" w:hAnsi="宋体" w:eastAsia="宋体" w:cs="宋体"/>
        </w:rPr>
        <w:pict>
          <v:group style="position:absolute;margin-left:450.278931pt;margin-top:211.362259pt;width:16.95pt;height:5.45pt;mso-position-horizontal-relative:page;mso-position-vertical-relative:page;z-index:-106000" coordorigin="9006,4227" coordsize="339,109">
            <v:shape style="position:absolute;left:9005;top:4274;width:339;height:2" coordorigin="9006,4274" coordsize="339,0" path="m9217,4274l9344,4274m9006,4274l9118,4274e" filled="false" stroked="true" strokeweight=".74859pt" strokecolor="#000000">
              <v:path arrowok="t"/>
              <v:stroke dashstyle="solid"/>
            </v:shape>
            <v:rect style="position:absolute;left:9118;top:4228;width:99;height:106" filled="true" fillcolor="#000000" stroked="false">
              <v:fill type="solid"/>
            </v:rect>
            <v:rect style="position:absolute;left:9118;top:4228;width:99;height:106" filled="false" stroked="true" strokeweight=".135182pt" strokecolor="#000000">
              <v:stroke dashstyle="solid"/>
            </v:rect>
            <w10:wrap type="none"/>
          </v:group>
        </w:pict>
      </w:r>
      <w:r>
        <w:rPr>
          <w:kern w:val="2"/>
          <w:sz w:val="24"/>
          <w:szCs w:val="24"/>
          <w:rFonts w:cstheme="minorBidi" w:ascii="宋体" w:hAnsi="宋体" w:eastAsia="宋体" w:cs="宋体"/>
        </w:rPr>
        <w:drawing>
          <wp:anchor distT="0" distB="0" distL="0" distR="0" allowOverlap="1" layoutInCell="1" locked="0" behindDoc="1" simplePos="0" relativeHeight="268329479">
            <wp:simplePos x="0" y="0"/>
            <wp:positionH relativeFrom="page">
              <wp:posOffset>5718542</wp:posOffset>
            </wp:positionH>
            <wp:positionV relativeFrom="page">
              <wp:posOffset>2837435</wp:posOffset>
            </wp:positionV>
            <wp:extent cx="212854" cy="68008"/>
            <wp:effectExtent l="0" t="0" r="0" b="0"/>
            <wp:wrapNone/>
            <wp:docPr id="5" name="image13.png" descr=""/>
            <wp:cNvGraphicFramePr>
              <a:graphicFrameLocks noChangeAspect="1"/>
            </wp:cNvGraphicFramePr>
            <a:graphic>
              <a:graphicData uri="http://schemas.openxmlformats.org/drawingml/2006/picture">
                <pic:pic>
                  <pic:nvPicPr>
                    <pic:cNvPr id="6" name="image13.png"/>
                    <pic:cNvPicPr/>
                  </pic:nvPicPr>
                  <pic:blipFill>
                    <a:blip r:embed="rId40" cstate="print"/>
                    <a:stretch>
                      <a:fillRect/>
                    </a:stretch>
                  </pic:blipFill>
                  <pic:spPr>
                    <a:xfrm>
                      <a:off x="0" y="0"/>
                      <a:ext cx="212854" cy="68008"/>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329503">
            <wp:simplePos x="0" y="0"/>
            <wp:positionH relativeFrom="page">
              <wp:posOffset>5718542</wp:posOffset>
            </wp:positionH>
            <wp:positionV relativeFrom="page">
              <wp:posOffset>2990247</wp:posOffset>
            </wp:positionV>
            <wp:extent cx="212736" cy="68008"/>
            <wp:effectExtent l="0" t="0" r="0" b="0"/>
            <wp:wrapNone/>
            <wp:docPr id="7" name="image14.png" descr=""/>
            <wp:cNvGraphicFramePr>
              <a:graphicFrameLocks noChangeAspect="1"/>
            </wp:cNvGraphicFramePr>
            <a:graphic>
              <a:graphicData uri="http://schemas.openxmlformats.org/drawingml/2006/picture">
                <pic:pic>
                  <pic:nvPicPr>
                    <pic:cNvPr id="8" name="image14.png"/>
                    <pic:cNvPicPr/>
                  </pic:nvPicPr>
                  <pic:blipFill>
                    <a:blip r:embed="rId41" cstate="print"/>
                    <a:stretch>
                      <a:fillRect/>
                    </a:stretch>
                  </pic:blipFill>
                  <pic:spPr>
                    <a:xfrm>
                      <a:off x="0" y="0"/>
                      <a:ext cx="212736" cy="68008"/>
                    </a:xfrm>
                    <a:prstGeom prst="rect">
                      <a:avLst/>
                    </a:prstGeom>
                  </pic:spPr>
                </pic:pic>
              </a:graphicData>
            </a:graphic>
          </wp:anchor>
        </w:drawing>
      </w:r>
    </w:p>
    <w:p w:rsidR="0018722C">
      <w:pPr>
        <w:spacing w:line="240" w:lineRule="auto"/>
        <w:ind w:leftChars="0" w:left="7453" w:rightChars="0" w:right="0" w:firstLineChars="0" w:firstLine="0"/>
        <w:rPr>
          <w:rFonts w:ascii="微软雅黑"/>
          <w:sz w:val="20"/>
        </w:rPr>
      </w:pPr>
      <w:r>
        <w:rPr>
          <w:rFonts w:ascii="Times New Roman"/>
          <w:spacing w:val="-49"/>
          <w:sz w:val="20"/>
        </w:rPr>
        <w:t> </w:t>
      </w:r>
      <w:r>
        <w:rPr>
          <w:rFonts w:ascii="微软雅黑"/>
          <w:spacing w:val="-49"/>
          <w:sz w:val="20"/>
        </w:rPr>
        <w:pict>
          <v:shape style="width:46.55pt;height:49.7pt;mso-position-horizontal-relative:char;mso-position-vertical-relative:line" type="#_x0000_t202" filled="false" stroked="true" strokeweight=".135438pt" strokecolor="#000000">
            <w10:anchorlock/>
            <v:textbox inset="0,0,0,0">
              <w:txbxContent>
                <w:p w:rsidR="0018722C">
                  <w:pPr>
                    <w:spacing w:line="220" w:lineRule="auto" w:before="5"/>
                    <w:ind w:leftChars="0" w:left="432" w:rightChars="0" w:right="117" w:firstLineChars="0" w:firstLine="0"/>
                    <w:jc w:val="both"/>
                    <w:rPr>
                      <w:sz w:val="20"/>
                    </w:rPr>
                  </w:pPr>
                  <w:r>
                    <w:rPr>
                      <w:w w:val="90"/>
                      <w:sz w:val="20"/>
                    </w:rPr>
                    <w:t>进口出口总额逆差</w:t>
                  </w:r>
                </w:p>
              </w:txbxContent>
            </v:textbox>
            <v:stroke dashstyle="solid"/>
          </v:shape>
        </w:pict>
      </w:r>
      <w:r/>
    </w:p>
    <w:p w:rsidR="0018722C">
      <w:pPr>
        <w:textAlignment w:val="center"/>
        <w:topLinePunct/>
      </w:pPr>
      <w:r>
        <w:rPr>
          <w:kern w:val="2"/>
          <w:sz w:val="22"/>
          <w:szCs w:val="22"/>
          <w:rFonts w:cstheme="minorBidi" w:hAnsiTheme="minorHAnsi" w:eastAsiaTheme="minorHAnsi" w:asciiTheme="minorHAnsi"/>
        </w:rPr>
        <w:pict>
          <v:group style="margin-left:86.499435pt;margin-top:-240.216995pt;width:411.58pt;height:229.59pt;mso-position-horizontal-relative:page;mso-position-vertical-relative:paragraph;z-index:-106048" coordorigin="1730,-4804" coordsize="8264,4610">
            <v:shape style="position:absolute;left:856;top:5686;width:6778;height:3925" coordorigin="857,5686" coordsize="6778,3925" path="m2507,-543l8864,-543m2507,-1100l8864,-1100m2507,-2229l8864,-2229m2507,-2786l8864,-2786m2507,-3342l8864,-3342m2507,-3900l8864,-3900m2507,-4456l8864,-4456e" filled="false" stroked="true" strokeweight=".135457pt" strokecolor="#000000">
              <v:path arrowok="t"/>
              <v:stroke dashstyle="solid"/>
            </v:shape>
            <v:rect style="position:absolute;left:2506;top:-4457;width:6358;height:3914" filled="false" stroked="true" strokeweight=".137322pt" strokecolor="#000000">
              <v:stroke dashstyle="solid"/>
            </v:rect>
            <v:shape style="position:absolute;left:856;top:5686;width:6778;height:3925" coordorigin="857,5686" coordsize="6778,3925" path="m2507,-543l2507,-4456m2507,-543l2563,-543m2507,-1100l2563,-1100m2507,-1657l2563,-1657m2507,-2229l2563,-2229m2507,-2786l2563,-2786m2507,-3342l2563,-3342m2507,-3900l2563,-3900m2507,-4456l2563,-4456m2507,-1657l8864,-1657m2507,-1717l2507,-1657m3085,-1717l3085,-1657m3663,-1717l3663,-1657m4240,-1717l4240,-1657m4819,-1717l4819,-1657m5397,-1717l5397,-1657m5974,-1717l5974,-1657m6552,-1717l6552,-1657m7131,-1717l7131,-1657m7709,-1717l7709,-1657m8286,-1717l8286,-1657m8864,-1717l8864,-1657e" filled="false" stroked="true" strokeweight=".135457pt" strokecolor="#000000">
              <v:path arrowok="t"/>
              <v:stroke dashstyle="solid"/>
            </v:shape>
            <v:shape style="position:absolute;left:1157;top:6924;width:6178;height:1299" coordorigin="1157,6924" coordsize="6178,1299" path="m2789,-1928l3367,-1973m3367,-1973l3959,-2063m3959,-2063l4537,-2123m4537,-2123l5115,-2229m5115,-2229l5693,-2379m5693,-2379l6271,-2545m6271,-2545l6849,-2545m6849,-2545l7426,-2740m7426,-2740l8005,-2952m8005,-2952l8583,-3222e" filled="false" stroked="true" strokeweight=".726376pt" strokecolor="#000080">
              <v:path arrowok="t"/>
              <v:stroke dashstyle="solid"/>
            </v:shape>
            <v:shape style="position:absolute;left:1157;top:5852;width:6178;height:3140" coordorigin="1157,5852" coordsize="6178,3140" path="m2789,-1883l3367,-1928m3367,-1928l3959,-2003m3959,-2003l4537,-2078m4537,-2078l5115,-2169m5115,-2169l5693,-2350m5693,-2350l6271,-2485m6271,-2485l6849,-2379m6849,-2379l7426,-2620m7426,-2620l8005,-2680m8005,-2680l8583,-2725m2789,-2139l3367,-2229m3367,-2229l3959,-2409m3959,-2409l4537,-2545m4537,-2545l5115,-2725m5115,-2725l5693,-3057m5693,-3057l6271,-3358m6271,-3358l6849,-3268m6849,-3268l7426,-3689m7426,-3689l8005,-3975m8005,-3975l8583,-4291m2789,-1627l3367,-1612m5115,-1612l5693,-1627m5693,-1627l6271,-1597m6271,-1597l6849,-1491m6849,-1491l7426,-1537m7426,-1537l8005,-1356m8005,-1356l8583,-1160e" filled="false" stroked="true" strokeweight=".726376pt" strokecolor="#000000">
              <v:path arrowok="t"/>
              <v:stroke dashstyle="solid"/>
            </v:shape>
            <v:shape style="position:absolute;left:2746;top:-1974;width:99;height:106" coordorigin="2746,-1973" coordsize="99,106" path="m2789,-1973l2746,-1928,2789,-1868,2845,-1928,2789,-1973xe" filled="true" fillcolor="#000000" stroked="false">
              <v:path arrowok="t"/>
              <v:fill type="solid"/>
            </v:shape>
            <v:shape style="position:absolute;left:2746;top:-1974;width:99;height:106" coordorigin="2746,-1973" coordsize="99,106" path="m2746,-1928l2789,-1973,2845,-1928,2789,-1868e" filled="false" stroked="true" strokeweight=".135182pt" strokecolor="#000000">
              <v:path arrowok="t"/>
              <v:stroke dashstyle="solid"/>
            </v:shape>
            <v:shape style="position:absolute;left:3324;top:-2018;width:100;height:106" coordorigin="3324,-2018" coordsize="100,106" path="m3367,-2018l3324,-1973,3367,-1913,3423,-1973,3367,-2018xe" filled="true" fillcolor="#000000" stroked="false">
              <v:path arrowok="t"/>
              <v:fill type="solid"/>
            </v:shape>
            <v:shape style="position:absolute;left:3324;top:-2018;width:100;height:106" coordorigin="3324,-2018" coordsize="100,106" path="m3324,-1973l3367,-2018,3423,-1973,3367,-1913e" filled="false" stroked="true" strokeweight=".135201pt" strokecolor="#000000">
              <v:path arrowok="t"/>
              <v:stroke dashstyle="solid"/>
            </v:shape>
            <v:shape style="position:absolute;left:3902;top:-2109;width:99;height:91" coordorigin="3903,-2108" coordsize="99,91" path="m3959,-2108l3903,-2063,3959,-2018,4001,-2063,3959,-2108xe" filled="true" fillcolor="#000000" stroked="false">
              <v:path arrowok="t"/>
              <v:fill type="solid"/>
            </v:shape>
            <v:shape style="position:absolute;left:3902;top:-2109;width:99;height:91" coordorigin="3903,-2108" coordsize="99,91" path="m3903,-2063l3959,-2108,4001,-2063,3959,-2018e" filled="false" stroked="true" strokeweight=".135811pt" strokecolor="#000000">
              <v:path arrowok="t"/>
              <v:stroke dashstyle="solid"/>
            </v:shape>
            <v:shape style="position:absolute;left:4480;top:-2184;width:99;height:106" coordorigin="4480,-2184" coordsize="99,106" path="m4537,-2184l4480,-2123,4537,-2078,4579,-2123,4537,-2184xe" filled="true" fillcolor="#000000" stroked="false">
              <v:path arrowok="t"/>
              <v:fill type="solid"/>
            </v:shape>
            <v:shape style="position:absolute;left:4480;top:-2184;width:99;height:106" coordorigin="4480,-2184" coordsize="99,106" path="m4480,-2123l4537,-2184,4579,-2123,4537,-2078e" filled="false" stroked="true" strokeweight=".135185pt" strokecolor="#000000">
              <v:path arrowok="t"/>
              <v:stroke dashstyle="solid"/>
            </v:shape>
            <v:shape style="position:absolute;left:5058;top:-2275;width:99;height:106" coordorigin="5058,-2274" coordsize="99,106" path="m5115,-2274l5058,-2229,5115,-2169,5157,-2229,5115,-2274xe" filled="true" fillcolor="#000000" stroked="false">
              <v:path arrowok="t"/>
              <v:fill type="solid"/>
            </v:shape>
            <v:shape style="position:absolute;left:5058;top:-2275;width:99;height:106" coordorigin="5058,-2274" coordsize="99,106" path="m5058,-2229l5115,-2274,5157,-2229,5115,-2169e" filled="false" stroked="true" strokeweight=".135174pt" strokecolor="#000000">
              <v:path arrowok="t"/>
              <v:stroke dashstyle="solid"/>
            </v:shape>
            <v:shape style="position:absolute;left:5636;top:-2440;width:100;height:106" coordorigin="5636,-2439" coordsize="100,106" path="m5693,-2439l5636,-2379,5693,-2334,5735,-2379,5693,-2439xe" filled="true" fillcolor="#000000" stroked="false">
              <v:path arrowok="t"/>
              <v:fill type="solid"/>
            </v:shape>
            <v:shape style="position:absolute;left:5636;top:-2440;width:100;height:106" coordorigin="5636,-2439" coordsize="100,106" path="m5636,-2379l5693,-2439,5735,-2379,5693,-2334e" filled="false" stroked="true" strokeweight=".135203pt" strokecolor="#000000">
              <v:path arrowok="t"/>
              <v:stroke dashstyle="solid"/>
            </v:shape>
            <v:shape style="position:absolute;left:6214;top:-2591;width:99;height:91" coordorigin="6214,-2590" coordsize="99,91" path="m6271,-2590l6214,-2545,6271,-2500,6313,-2545,6271,-2590xe" filled="true" fillcolor="#000000" stroked="false">
              <v:path arrowok="t"/>
              <v:fill type="solid"/>
            </v:shape>
            <v:shape style="position:absolute;left:6214;top:-2591;width:99;height:91" coordorigin="6214,-2590" coordsize="99,91" path="m6214,-2545l6271,-2590,6313,-2545,6271,-2500e" filled="false" stroked="true" strokeweight=".135813pt" strokecolor="#000000">
              <v:path arrowok="t"/>
              <v:stroke dashstyle="solid"/>
            </v:shape>
            <v:shape style="position:absolute;left:6792;top:-2591;width:99;height:91" coordorigin="6792,-2590" coordsize="99,91" path="m6849,-2590l6792,-2545,6849,-2500,6891,-2545,6849,-2590xe" filled="true" fillcolor="#000000" stroked="false">
              <v:path arrowok="t"/>
              <v:fill type="solid"/>
            </v:shape>
            <v:shape style="position:absolute;left:6792;top:-2591;width:99;height:91" coordorigin="6792,-2590" coordsize="99,91" path="m6792,-2545l6849,-2590,6891,-2545,6849,-2500e" filled="false" stroked="true" strokeweight=".135821pt" strokecolor="#000000">
              <v:path arrowok="t"/>
              <v:stroke dashstyle="solid"/>
            </v:shape>
            <v:shape style="position:absolute;left:7370;top:-2786;width:99;height:106" coordorigin="7370,-2786" coordsize="99,106" path="m7426,-2786l7370,-2740,7426,-2680,7469,-2740,7426,-2786xe" filled="true" fillcolor="#000000" stroked="false">
              <v:path arrowok="t"/>
              <v:fill type="solid"/>
            </v:shape>
            <v:shape style="position:absolute;left:7370;top:-2786;width:99;height:106" coordorigin="7370,-2786" coordsize="99,106" path="m7370,-2740l7426,-2786,7469,-2740,7426,-2680e" filled="false" stroked="true" strokeweight=".135172pt" strokecolor="#000000">
              <v:path arrowok="t"/>
              <v:stroke dashstyle="solid"/>
            </v:shape>
            <v:shape style="position:absolute;left:7946;top:-3013;width:102;height:109" type="#_x0000_t75" stroked="false">
              <v:imagedata r:id="rId42" o:title=""/>
            </v:shape>
            <v:shape style="position:absolute;left:8524;top:-3285;width:102;height:109" type="#_x0000_t75" stroked="false">
              <v:imagedata r:id="rId43" o:title=""/>
            </v:shape>
            <v:rect style="position:absolute;left:2746;top:-1928;width:99;height:90" filled="true" fillcolor="#000000" stroked="false">
              <v:fill type="solid"/>
            </v:rect>
            <v:rect style="position:absolute;left:2746;top:-1928;width:99;height:90" filled="false" stroked="true" strokeweight=".135838pt" strokecolor="#000000">
              <v:stroke dashstyle="solid"/>
            </v:rect>
            <v:rect style="position:absolute;left:3324;top:-1973;width:100;height:106" filled="true" fillcolor="#000000" stroked="false">
              <v:fill type="solid"/>
            </v:rect>
            <v:rect style="position:absolute;left:3324;top:-1973;width:100;height:106" filled="false" stroked="true" strokeweight=".135201pt" strokecolor="#000000">
              <v:stroke dashstyle="solid"/>
            </v:rect>
            <v:rect style="position:absolute;left:3902;top:-2064;width:99;height:106" filled="true" fillcolor="#000000" stroked="false">
              <v:fill type="solid"/>
            </v:rect>
            <v:rect style="position:absolute;left:3902;top:-2064;width:99;height:106" filled="false" stroked="true" strokeweight=".135182pt" strokecolor="#000000">
              <v:stroke dashstyle="solid"/>
            </v:rect>
            <v:rect style="position:absolute;left:4480;top:-2124;width:99;height:106" filled="true" fillcolor="#000000" stroked="false">
              <v:fill type="solid"/>
            </v:rect>
            <v:rect style="position:absolute;left:4480;top:-2124;width:99;height:106" filled="false" stroked="true" strokeweight=".135182pt" strokecolor="#000000">
              <v:stroke dashstyle="solid"/>
            </v:rect>
            <v:rect style="position:absolute;left:5058;top:-2229;width:99;height:106" filled="true" fillcolor="#000000" stroked="false">
              <v:fill type="solid"/>
            </v:rect>
            <v:rect style="position:absolute;left:5058;top:-2229;width:99;height:106" filled="false" stroked="true" strokeweight=".135182pt" strokecolor="#000000">
              <v:stroke dashstyle="solid"/>
            </v:rect>
            <v:rect style="position:absolute;left:5636;top:-2395;width:100;height:106" filled="true" fillcolor="#000000" stroked="false">
              <v:fill type="solid"/>
            </v:rect>
            <v:rect style="position:absolute;left:5636;top:-2395;width:100;height:106" filled="false" stroked="true" strokeweight=".135201pt" strokecolor="#000000">
              <v:stroke dashstyle="solid"/>
            </v:rect>
            <v:rect style="position:absolute;left:6214;top:-2530;width:99;height:106" filled="true" fillcolor="#000000" stroked="false">
              <v:fill type="solid"/>
            </v:rect>
            <v:rect style="position:absolute;left:6214;top:-2530;width:99;height:106" filled="false" stroked="true" strokeweight=".135182pt" strokecolor="#000000">
              <v:stroke dashstyle="solid"/>
            </v:rect>
            <v:rect style="position:absolute;left:6792;top:-2425;width:99;height:91" filled="true" fillcolor="#000000" stroked="false">
              <v:fill type="solid"/>
            </v:rect>
            <v:rect style="position:absolute;left:6792;top:-2425;width:99;height:91" filled="false" stroked="true" strokeweight=".135816pt" strokecolor="#000000">
              <v:stroke dashstyle="solid"/>
            </v:rect>
            <v:rect style="position:absolute;left:7370;top:-2666;width:99;height:106" filled="true" fillcolor="#000000" stroked="false">
              <v:fill type="solid"/>
            </v:rect>
            <v:rect style="position:absolute;left:7370;top:-2666;width:99;height:106" filled="false" stroked="true" strokeweight=".135182pt" strokecolor="#000000">
              <v:stroke dashstyle="solid"/>
            </v:rect>
            <v:rect style="position:absolute;left:7947;top:-2741;width:100;height:106" filled="true" fillcolor="#000000" stroked="false">
              <v:fill type="solid"/>
            </v:rect>
            <v:rect style="position:absolute;left:7947;top:-2741;width:100;height:106" filled="false" stroked="true" strokeweight=".135201pt" strokecolor="#000000">
              <v:stroke dashstyle="solid"/>
            </v:rect>
            <v:rect style="position:absolute;left:8526;top:-2786;width:99;height:106" filled="true" fillcolor="#000000" stroked="false">
              <v:fill type="solid"/>
            </v:rect>
            <v:rect style="position:absolute;left:8526;top:-2786;width:99;height:106" filled="false" stroked="true" strokeweight=".135182pt" strokecolor="#000000">
              <v:stroke dashstyle="solid"/>
            </v:rect>
            <v:shape style="position:absolute;left:2746;top:-2184;width:99;height:91" coordorigin="2746,-2184" coordsize="99,91" path="m2789,-2184l2746,-2093,2845,-2093,2789,-2184xe" filled="true" fillcolor="#000000" stroked="false">
              <v:path arrowok="t"/>
              <v:fill type="solid"/>
            </v:shape>
            <v:shape style="position:absolute;left:2746;top:-2184;width:99;height:91" coordorigin="2746,-2184" coordsize="99,91" path="m2746,-2093l2789,-2184,2845,-2093e" filled="false" stroked="true" strokeweight=".135816pt" strokecolor="#000000">
              <v:path arrowok="t"/>
              <v:stroke dashstyle="solid"/>
            </v:shape>
            <v:shape style="position:absolute;left:3324;top:-2275;width:100;height:91" coordorigin="3324,-2274" coordsize="100,91" path="m3367,-2274l3324,-2184,3423,-2184,3367,-2274xe" filled="true" fillcolor="#000000" stroked="false">
              <v:path arrowok="t"/>
              <v:fill type="solid"/>
            </v:shape>
            <v:shape style="position:absolute;left:3324;top:-2275;width:100;height:91" coordorigin="3324,-2274" coordsize="100,91" path="m3324,-2184l3367,-2274,3423,-2184e" filled="false" stroked="true" strokeweight=".135831pt" strokecolor="#000000">
              <v:path arrowok="t"/>
              <v:stroke dashstyle="solid"/>
            </v:shape>
            <v:shape style="position:absolute;left:3902;top:-2455;width:99;height:91" coordorigin="3903,-2455" coordsize="99,91" path="m3959,-2455l3903,-2364,4001,-2364,3959,-2455xe" filled="true" fillcolor="#000000" stroked="false">
              <v:path arrowok="t"/>
              <v:fill type="solid"/>
            </v:shape>
            <v:shape style="position:absolute;left:3902;top:-2455;width:99;height:91" coordorigin="3903,-2455" coordsize="99,91" path="m3903,-2364l3959,-2455,4001,-2364e" filled="false" stroked="true" strokeweight=".135813pt" strokecolor="#000000">
              <v:path arrowok="t"/>
              <v:stroke dashstyle="solid"/>
            </v:shape>
            <v:shape style="position:absolute;left:4480;top:-2591;width:99;height:106" coordorigin="4480,-2590" coordsize="99,106" path="m4537,-2590l4480,-2485,4579,-2485,4537,-2590xe" filled="true" fillcolor="#000000" stroked="false">
              <v:path arrowok="t"/>
              <v:fill type="solid"/>
            </v:shape>
            <v:shape style="position:absolute;left:4480;top:-2591;width:99;height:106" coordorigin="4480,-2590" coordsize="99,106" path="m4480,-2485l4537,-2590,4579,-2485e" filled="false" stroked="true" strokeweight=".135188pt" strokecolor="#000000">
              <v:path arrowok="t"/>
              <v:stroke dashstyle="solid"/>
            </v:shape>
            <v:shape style="position:absolute;left:5058;top:-2786;width:99;height:106" coordorigin="5058,-2786" coordsize="99,106" path="m5115,-2786l5058,-2680,5157,-2680,5115,-2786xe" filled="true" fillcolor="#000000" stroked="false">
              <v:path arrowok="t"/>
              <v:fill type="solid"/>
            </v:shape>
            <v:shape style="position:absolute;left:5058;top:-2786;width:99;height:106" coordorigin="5058,-2786" coordsize="99,106" path="m5058,-2680l5115,-2786,5157,-2680e" filled="false" stroked="true" strokeweight=".135172pt" strokecolor="#000000">
              <v:path arrowok="t"/>
              <v:stroke dashstyle="solid"/>
            </v:shape>
            <v:shape style="position:absolute;left:5636;top:-3117;width:100;height:106" coordorigin="5636,-3117" coordsize="100,106" path="m5693,-3117l5636,-3011,5735,-3011,5693,-3117xe" filled="true" fillcolor="#000000" stroked="false">
              <v:path arrowok="t"/>
              <v:fill type="solid"/>
            </v:shape>
            <v:shape style="position:absolute;left:5636;top:-3117;width:100;height:106" coordorigin="5636,-3117" coordsize="100,106" path="m5636,-3011l5693,-3117,5735,-3011e" filled="false" stroked="true" strokeweight=".135196pt" strokecolor="#000000">
              <v:path arrowok="t"/>
              <v:stroke dashstyle="solid"/>
            </v:shape>
            <v:shape style="position:absolute;left:6214;top:-3418;width:99;height:106" coordorigin="6214,-3418" coordsize="99,106" path="m6271,-3418l6214,-3313,6313,-3313,6271,-3418xe" filled="true" fillcolor="#000000" stroked="false">
              <v:path arrowok="t"/>
              <v:fill type="solid"/>
            </v:shape>
            <v:shape style="position:absolute;left:6214;top:-3418;width:99;height:106" coordorigin="6214,-3418" coordsize="99,106" path="m6214,-3313l6271,-3418,6313,-3313e" filled="false" stroked="true" strokeweight=".13518pt" strokecolor="#000000">
              <v:path arrowok="t"/>
              <v:stroke dashstyle="solid"/>
            </v:shape>
            <v:shape style="position:absolute;left:6792;top:-3313;width:99;height:106" coordorigin="6792,-3313" coordsize="99,106" path="m6849,-3313l6792,-3207,6891,-3207,6849,-3313xe" filled="true" fillcolor="#000000" stroked="false">
              <v:path arrowok="t"/>
              <v:fill type="solid"/>
            </v:shape>
            <v:shape style="position:absolute;left:6792;top:-3313;width:99;height:106" coordorigin="6792,-3313" coordsize="99,106" path="m6792,-3207l6849,-3313,6891,-3207e" filled="false" stroked="true" strokeweight=".135188pt" strokecolor="#000000">
              <v:path arrowok="t"/>
              <v:stroke dashstyle="solid"/>
            </v:shape>
            <v:shape style="position:absolute;left:7370;top:-3734;width:99;height:106" coordorigin="7370,-3734" coordsize="99,106" path="m7426,-3734l7370,-3629,7469,-3629,7426,-3734xe" filled="true" fillcolor="#000000" stroked="false">
              <v:path arrowok="t"/>
              <v:fill type="solid"/>
            </v:shape>
            <v:shape style="position:absolute;left:7370;top:-3734;width:99;height:106" coordorigin="7370,-3734" coordsize="99,106" path="m7370,-3629l7426,-3734,7469,-3629e" filled="false" stroked="true" strokeweight=".13518pt" strokecolor="#000000">
              <v:path arrowok="t"/>
              <v:stroke dashstyle="solid"/>
            </v:shape>
            <v:shape style="position:absolute;left:7947;top:-4020;width:100;height:91" coordorigin="7948,-4020" coordsize="100,91" path="m8005,-4020l7948,-3930,8047,-3930,8005,-4020xe" filled="true" fillcolor="#000000" stroked="false">
              <v:path arrowok="t"/>
              <v:fill type="solid"/>
            </v:shape>
            <v:shape style="position:absolute;left:7947;top:-4020;width:100;height:91" coordorigin="7948,-4020" coordsize="100,91" path="m7948,-3930l8005,-4020,8047,-3930e" filled="false" stroked="true" strokeweight=".135837pt" strokecolor="#000000">
              <v:path arrowok="t"/>
              <v:stroke dashstyle="solid"/>
            </v:shape>
            <v:shape style="position:absolute;left:8526;top:-4351;width:99;height:106" coordorigin="8526,-4351" coordsize="99,106" path="m8583,-4351l8526,-4246,8625,-4246,8583,-4351xe" filled="true" fillcolor="#000000" stroked="false">
              <v:path arrowok="t"/>
              <v:fill type="solid"/>
            </v:shape>
            <v:shape style="position:absolute;left:8526;top:-4351;width:99;height:106" coordorigin="8526,-4351" coordsize="99,106" path="m8526,-4246l8583,-4351,8625,-4246e" filled="false" stroked="true" strokeweight=".135188pt" strokecolor="#000000">
              <v:path arrowok="t"/>
              <v:stroke dashstyle="solid"/>
            </v:shape>
            <v:shape style="position:absolute;left:2746;top:-1672;width:99;height:91" coordorigin="2746,-1672" coordsize="99,91" path="m2796,-1672l2777,-1668,2761,-1659,2750,-1644,2746,-1627,2750,-1609,2761,-1595,2777,-1585,2796,-1582,2815,-1585,2831,-1595,2841,-1609,2845,-1627,2841,-1644,2831,-1659,2815,-1668,2796,-1672xe" filled="true" fillcolor="#000000" stroked="false">
              <v:path arrowok="t"/>
              <v:fill type="solid"/>
            </v:shape>
            <v:shape style="position:absolute;left:2746;top:-1672;width:99;height:91" coordorigin="2746,-1672" coordsize="99,91" path="m2845,-1627l2841,-1609,2831,-1595,2815,-1585,2796,-1582,2777,-1585,2761,-1595,2750,-1609,2746,-1627,2750,-1644,2761,-1659,2777,-1668,2796,-1672,2815,-1668,2831,-1659,2841,-1644,2845,-1627e" filled="false" stroked="true" strokeweight=".135815pt" strokecolor="#000000">
              <v:path arrowok="t"/>
              <v:stroke dashstyle="solid"/>
            </v:shape>
            <v:shape style="position:absolute;left:3322;top:-1674;width:102;height:109" type="#_x0000_t75" stroked="false">
              <v:imagedata r:id="rId44" o:title=""/>
            </v:shape>
            <v:shape style="position:absolute;left:3902;top:-1657;width:99;height:91" coordorigin="3903,-1657" coordsize="99,91" path="m3951,-1657l3933,-1653,3917,-1643,3906,-1629,3903,-1612,3906,-1594,3917,-1580,3933,-1570,3951,-1567,3971,-1570,3986,-1580,3997,-1594,4001,-1612,3997,-1629,3986,-1643,3971,-1653,3951,-1657xe" filled="true" fillcolor="#000000" stroked="false">
              <v:path arrowok="t"/>
              <v:fill type="solid"/>
            </v:shape>
            <v:shape style="position:absolute;left:3902;top:-1657;width:99;height:91" coordorigin="3903,-1657" coordsize="99,91" path="m4001,-1612l3997,-1594,3986,-1580,3971,-1570,3951,-1567,3933,-1570,3917,-1580,3906,-1594,3903,-1612,3906,-1629,3917,-1643,3933,-1653,3951,-1657,3971,-1653,3986,-1643,3997,-1629,4001,-1612e" filled="false" stroked="true" strokeweight=".135812pt" strokecolor="#000000">
              <v:path arrowok="t"/>
              <v:stroke dashstyle="solid"/>
            </v:shape>
            <v:shape style="position:absolute;left:4480;top:-1657;width:99;height:91" coordorigin="4480,-1657" coordsize="99,91" path="m4530,-1657l4511,-1653,4495,-1643,4484,-1629,4480,-1612,4484,-1594,4495,-1580,4511,-1570,4530,-1567,4549,-1570,4565,-1580,4575,-1594,4579,-1612,4575,-1629,4565,-1643,4549,-1653,4530,-1657xe" filled="true" fillcolor="#000000" stroked="false">
              <v:path arrowok="t"/>
              <v:fill type="solid"/>
            </v:shape>
            <v:shape style="position:absolute;left:4480;top:-1657;width:99;height:91" coordorigin="4480,-1657" coordsize="99,91" path="m4579,-1612l4575,-1594,4565,-1580,4549,-1570,4530,-1567,4511,-1570,4495,-1580,4484,-1594,4480,-1612,4484,-1629,4495,-1643,4511,-1653,4530,-1657,4549,-1653,4565,-1643,4575,-1629,4579,-1612e" filled="false" stroked="true" strokeweight=".13582pt" strokecolor="#000000">
              <v:path arrowok="t"/>
              <v:stroke dashstyle="solid"/>
            </v:shape>
            <v:shape style="position:absolute;left:5058;top:-1657;width:99;height:91" coordorigin="5058,-1657" coordsize="99,91" path="m5108,-1657l5089,-1653,5073,-1643,5062,-1629,5058,-1612,5062,-1594,5073,-1580,5089,-1570,5108,-1567,5127,-1570,5142,-1580,5153,-1594,5157,-1612,5153,-1629,5142,-1643,5127,-1653,5108,-1657xe" filled="true" fillcolor="#000000" stroked="false">
              <v:path arrowok="t"/>
              <v:fill type="solid"/>
            </v:shape>
            <v:shape style="position:absolute;left:5058;top:-1657;width:99;height:91" coordorigin="5058,-1657" coordsize="99,91" path="m5157,-1612l5153,-1594,5142,-1580,5127,-1570,5108,-1567,5089,-1570,5073,-1580,5062,-1594,5058,-1612,5062,-1629,5073,-1643,5089,-1653,5108,-1657,5127,-1653,5142,-1643,5153,-1629,5157,-1612e" filled="false" stroked="true" strokeweight=".135812pt" strokecolor="#000000">
              <v:path arrowok="t"/>
              <v:stroke dashstyle="solid"/>
            </v:shape>
            <v:shape style="position:absolute;left:5634;top:-1674;width:102;height:109" type="#_x0000_t75" stroked="false">
              <v:imagedata r:id="rId45" o:title=""/>
            </v:shape>
            <v:shape style="position:absolute;left:6214;top:-1642;width:99;height:91" coordorigin="6214,-1642" coordsize="99,91" path="m6263,-1642l6245,-1638,6229,-1629,6218,-1614,6214,-1597,6218,-1579,6229,-1565,6245,-1555,6263,-1552,6283,-1555,6298,-1565,6309,-1579,6313,-1597,6309,-1614,6298,-1629,6283,-1638,6263,-1642xe" filled="true" fillcolor="#000000" stroked="false">
              <v:path arrowok="t"/>
              <v:fill type="solid"/>
            </v:shape>
            <v:shape style="position:absolute;left:6214;top:-1642;width:99;height:91" coordorigin="6214,-1642" coordsize="99,91" path="m6313,-1597l6309,-1579,6298,-1565,6283,-1555,6263,-1552,6245,-1555,6229,-1565,6218,-1579,6214,-1597,6218,-1614,6229,-1629,6245,-1638,6263,-1642,6283,-1638,6298,-1629,6309,-1614,6313,-1597e" filled="false" stroked="true" strokeweight=".135812pt" strokecolor="#000000">
              <v:path arrowok="t"/>
              <v:stroke dashstyle="solid"/>
            </v:shape>
            <v:shape style="position:absolute;left:6790;top:-1553;width:102;height:109" type="#_x0000_t75" stroked="false">
              <v:imagedata r:id="rId46" o:title=""/>
            </v:shape>
            <v:shape style="position:absolute;left:7368;top:-1598;width:102;height:109" type="#_x0000_t75" stroked="false">
              <v:imagedata r:id="rId47" o:title=""/>
            </v:shape>
            <v:shape style="position:absolute;left:7947;top:-1401;width:100;height:91" coordorigin="7948,-1401" coordsize="100,91" path="m7997,-1401l7979,-1397,7963,-1387,7952,-1373,7948,-1356,7952,-1338,7963,-1324,7979,-1314,7997,-1310,8017,-1314,8032,-1324,8043,-1338,8047,-1356,8043,-1373,8032,-1387,8017,-1397,7997,-1401xe" filled="true" fillcolor="#000000" stroked="false">
              <v:path arrowok="t"/>
              <v:fill type="solid"/>
            </v:shape>
            <v:shape style="position:absolute;left:7947;top:-1401;width:100;height:91" coordorigin="7948,-1401" coordsize="100,91" path="m8047,-1356l8043,-1338,8032,-1324,8017,-1314,7997,-1310,7979,-1314,7963,-1324,7952,-1338,7948,-1356,7952,-1373,7963,-1387,7979,-1397,7997,-1401,8017,-1397,8032,-1387,8043,-1373,8047,-1356e" filled="false" stroked="true" strokeweight=".135835pt" strokecolor="#000000">
              <v:path arrowok="t"/>
              <v:stroke dashstyle="solid"/>
            </v:shape>
            <v:shape style="position:absolute;left:8524;top:-1222;width:102;height:109" type="#_x0000_t75" stroked="false">
              <v:imagedata r:id="rId48" o:title=""/>
            </v:shape>
            <v:shape style="position:absolute;left:1731;top:-4803;width:8261;height:4607" type="#_x0000_t202" filled="false" stroked="true" strokeweight=".137812pt" strokecolor="#000000">
              <v:textbox inset="0,0,0,0">
                <w:txbxContent>
                  <w:p w:rsidR="0018722C">
                    <w:pPr>
                      <w:spacing w:line="240" w:lineRule="auto" w:before="4"/>
                      <w:rPr>
                        <w:rFonts w:ascii="黑体"/>
                        <w:b/>
                        <w:sz w:val="16"/>
                      </w:rPr>
                    </w:pPr>
                  </w:p>
                  <w:p w:rsidR="0018722C">
                    <w:pPr>
                      <w:spacing w:before="0"/>
                      <w:ind w:leftChars="0" w:left="254" w:rightChars="0" w:right="0" w:firstLineChars="0" w:firstLine="0"/>
                      <w:jc w:val="left"/>
                      <w:rPr>
                        <w:rFonts w:ascii="Times New Roman"/>
                        <w:sz w:val="20"/>
                      </w:rPr>
                    </w:pPr>
                    <w:r>
                      <w:rPr>
                        <w:rFonts w:ascii="Times New Roman"/>
                        <w:sz w:val="20"/>
                      </w:rPr>
                      <w:t>5000</w:t>
                    </w:r>
                  </w:p>
                  <w:p w:rsidR="0018722C">
                    <w:pPr>
                      <w:spacing w:line="240" w:lineRule="auto" w:before="0"/>
                      <w:rPr>
                        <w:rFonts w:ascii="黑体"/>
                        <w:b/>
                        <w:sz w:val="25"/>
                      </w:rPr>
                    </w:pPr>
                  </w:p>
                  <w:p w:rsidR="0018722C">
                    <w:pPr>
                      <w:spacing w:before="0"/>
                      <w:ind w:leftChars="0" w:left="254" w:rightChars="0" w:right="0" w:firstLineChars="0" w:firstLine="0"/>
                      <w:jc w:val="left"/>
                      <w:rPr>
                        <w:rFonts w:ascii="Times New Roman"/>
                        <w:sz w:val="20"/>
                      </w:rPr>
                    </w:pPr>
                    <w:r>
                      <w:rPr>
                        <w:rFonts w:ascii="Times New Roman"/>
                        <w:sz w:val="20"/>
                      </w:rPr>
                      <w:t>4000</w:t>
                    </w:r>
                  </w:p>
                  <w:p w:rsidR="0018722C">
                    <w:pPr>
                      <w:spacing w:line="240" w:lineRule="auto" w:before="0"/>
                      <w:rPr>
                        <w:rFonts w:ascii="黑体"/>
                        <w:b/>
                        <w:sz w:val="25"/>
                      </w:rPr>
                    </w:pPr>
                  </w:p>
                  <w:p w:rsidR="0018722C">
                    <w:pPr>
                      <w:spacing w:before="1"/>
                      <w:ind w:leftChars="0" w:left="254" w:rightChars="0" w:right="0" w:firstLineChars="0" w:firstLine="0"/>
                      <w:jc w:val="left"/>
                      <w:rPr>
                        <w:rFonts w:ascii="Times New Roman"/>
                        <w:sz w:val="20"/>
                      </w:rPr>
                    </w:pPr>
                    <w:r>
                      <w:rPr>
                        <w:rFonts w:ascii="Times New Roman"/>
                        <w:sz w:val="20"/>
                      </w:rPr>
                      <w:t>3000</w:t>
                    </w:r>
                  </w:p>
                  <w:p w:rsidR="0018722C">
                    <w:pPr>
                      <w:spacing w:line="240" w:lineRule="auto" w:before="1"/>
                      <w:rPr>
                        <w:rFonts w:ascii="黑体"/>
                        <w:b/>
                        <w:sz w:val="25"/>
                      </w:rPr>
                    </w:pPr>
                  </w:p>
                  <w:p w:rsidR="0018722C">
                    <w:pPr>
                      <w:spacing w:before="0"/>
                      <w:ind w:leftChars="0" w:left="254" w:rightChars="0" w:right="0" w:firstLineChars="0" w:firstLine="0"/>
                      <w:jc w:val="left"/>
                      <w:rPr>
                        <w:rFonts w:ascii="Times New Roman"/>
                        <w:sz w:val="20"/>
                      </w:rPr>
                    </w:pPr>
                    <w:r>
                      <w:rPr>
                        <w:rFonts w:ascii="Times New Roman"/>
                        <w:sz w:val="20"/>
                      </w:rPr>
                      <w:t>2000</w:t>
                    </w:r>
                  </w:p>
                  <w:p w:rsidR="0018722C">
                    <w:pPr>
                      <w:spacing w:line="240" w:lineRule="auto" w:before="12"/>
                      <w:rPr>
                        <w:rFonts w:ascii="黑体"/>
                        <w:b/>
                        <w:sz w:val="24"/>
                      </w:rPr>
                    </w:pPr>
                  </w:p>
                  <w:p w:rsidR="0018722C">
                    <w:pPr>
                      <w:spacing w:before="0"/>
                      <w:ind w:leftChars="0" w:left="254" w:rightChars="0" w:right="0" w:firstLineChars="0" w:firstLine="0"/>
                      <w:jc w:val="left"/>
                      <w:rPr>
                        <w:rFonts w:ascii="Times New Roman"/>
                        <w:sz w:val="20"/>
                      </w:rPr>
                    </w:pPr>
                    <w:r>
                      <w:rPr>
                        <w:rFonts w:ascii="Times New Roman"/>
                        <w:sz w:val="20"/>
                      </w:rPr>
                      <w:t>1000</w:t>
                    </w:r>
                  </w:p>
                  <w:p w:rsidR="0018722C">
                    <w:pPr>
                      <w:spacing w:line="240" w:lineRule="auto" w:before="0"/>
                      <w:rPr>
                        <w:rFonts w:ascii="黑体"/>
                        <w:b/>
                        <w:sz w:val="25"/>
                      </w:rPr>
                    </w:pPr>
                  </w:p>
                  <w:p w:rsidR="0018722C">
                    <w:pPr>
                      <w:tabs>
                        <w:tab w:pos="1633" w:val="left" w:leader="none"/>
                        <w:tab w:pos="3424" w:val="left" w:leader="none"/>
                      </w:tabs>
                      <w:spacing w:before="0"/>
                      <w:ind w:leftChars="0" w:left="536" w:rightChars="0" w:right="0" w:firstLineChars="0" w:firstLine="0"/>
                      <w:jc w:val="left"/>
                      <w:rPr>
                        <w:rFonts w:ascii="Times New Roman"/>
                        <w:sz w:val="20"/>
                      </w:rPr>
                    </w:pPr>
                    <w:r>
                      <w:rPr>
                        <w:rFonts w:ascii="Times New Roman"/>
                        <w:sz w:val="20"/>
                      </w:rPr>
                      <w:t>0</w:t>
                      <w:tab/>
                    </w:r>
                    <w:r>
                      <w:rPr>
                        <w:rFonts w:ascii="Times New Roman"/>
                        <w:w w:val="94"/>
                        <w:sz w:val="20"/>
                        <w:u w:val="single"/>
                      </w:rPr>
                      <w:t> </w:t>
                    </w:r>
                    <w:r>
                      <w:rPr>
                        <w:rFonts w:ascii="Times New Roman"/>
                        <w:sz w:val="20"/>
                        <w:u w:val="single"/>
                      </w:rPr>
                      <w:tab/>
                    </w:r>
                  </w:p>
                  <w:p w:rsidR="0018722C">
                    <w:pPr>
                      <w:tabs>
                        <w:tab w:pos="1436" w:val="left" w:leader="none"/>
                        <w:tab w:pos="2015" w:val="left" w:leader="none"/>
                        <w:tab w:pos="2593" w:val="left" w:leader="none"/>
                        <w:tab w:pos="3172" w:val="left" w:leader="none"/>
                        <w:tab w:pos="3751" w:val="left" w:leader="none"/>
                        <w:tab w:pos="4329" w:val="left" w:leader="none"/>
                        <w:tab w:pos="4908" w:val="left" w:leader="none"/>
                        <w:tab w:pos="5485" w:val="left" w:leader="none"/>
                        <w:tab w:pos="6068" w:val="left" w:leader="none"/>
                        <w:tab w:pos="6642" w:val="left" w:leader="none"/>
                      </w:tabs>
                      <w:spacing w:before="16"/>
                      <w:ind w:leftChars="0" w:left="858" w:rightChars="0" w:right="0" w:firstLineChars="0" w:firstLine="0"/>
                      <w:jc w:val="left"/>
                      <w:rPr>
                        <w:rFonts w:ascii="Times New Roman"/>
                        <w:sz w:val="20"/>
                      </w:rPr>
                    </w:pPr>
                    <w:r>
                      <w:rPr>
                        <w:rFonts w:ascii="Times New Roman"/>
                        <w:sz w:val="20"/>
                      </w:rPr>
                      <w:t>2002</w:t>
                      <w:tab/>
                      <w:t>2003</w:t>
                      <w:tab/>
                      <w:t>2004</w:t>
                      <w:tab/>
                      <w:t>2005</w:t>
                      <w:tab/>
                      <w:t>2006</w:t>
                      <w:tab/>
                      <w:t>2007</w:t>
                      <w:tab/>
                      <w:t>2008</w:t>
                      <w:tab/>
                      <w:t>2009</w:t>
                      <w:tab/>
                      <w:t>2010</w:t>
                      <w:tab/>
                      <w:t>2011</w:t>
                      <w:tab/>
                      <w:t>2012</w:t>
                    </w:r>
                  </w:p>
                  <w:p w:rsidR="0018722C">
                    <w:pPr>
                      <w:spacing w:before="79"/>
                      <w:ind w:leftChars="0" w:left="191" w:rightChars="0" w:right="0" w:firstLineChars="0" w:firstLine="0"/>
                      <w:jc w:val="left"/>
                      <w:rPr>
                        <w:rFonts w:ascii="Times New Roman"/>
                        <w:sz w:val="20"/>
                      </w:rPr>
                    </w:pPr>
                    <w:r>
                      <w:rPr>
                        <w:rFonts w:ascii="Times New Roman"/>
                        <w:sz w:val="20"/>
                      </w:rPr>
                      <w:t>-1000</w:t>
                    </w:r>
                  </w:p>
                  <w:p w:rsidR="0018722C">
                    <w:pPr>
                      <w:spacing w:line="240" w:lineRule="auto" w:before="0"/>
                      <w:rPr>
                        <w:rFonts w:ascii="黑体"/>
                        <w:b/>
                        <w:sz w:val="25"/>
                      </w:rPr>
                    </w:pPr>
                  </w:p>
                  <w:p w:rsidR="0018722C">
                    <w:pPr>
                      <w:spacing w:before="0"/>
                      <w:ind w:leftChars="0" w:left="191" w:rightChars="0" w:right="0" w:firstLineChars="0" w:firstLine="0"/>
                      <w:jc w:val="left"/>
                      <w:rPr>
                        <w:rFonts w:ascii="Times New Roman"/>
                        <w:sz w:val="20"/>
                      </w:rPr>
                    </w:pPr>
                    <w:r>
                      <w:rPr>
                        <w:rFonts w:ascii="Times New Roman"/>
                        <w:sz w:val="20"/>
                      </w:rPr>
                      <w:t>-2000</w:t>
                    </w:r>
                  </w:p>
                </w:txbxContent>
              </v:textbox>
              <v:stroke dashstyle="solid"/>
              <w10:wrap type="none"/>
            </v:shape>
            <w10:wrap type="none"/>
          </v:group>
        </w:pict>
      </w:r>
    </w:p>
    <w:p w:rsidR="0018722C">
      <w:pPr>
        <w:pStyle w:val="a9"/>
        <w:textAlignment w:val="center"/>
        <w:topLinePunct/>
      </w:pPr>
      <w:r>
        <w:rPr>
          <w:kern w:val="2"/>
          <w:szCs w:val="22"/>
          <w:rFonts w:ascii="黑体" w:eastAsia="黑体" w:hint="eastAsia" w:cstheme="minorBidi" w:hAnsiTheme="minorHAnsi"/>
          <w:b/>
          <w:sz w:val="21"/>
        </w:rPr>
        <w:t>图</w:t>
      </w:r>
      <w:r>
        <w:rPr>
          <w:kern w:val="2"/>
          <w:szCs w:val="22"/>
          <w:rFonts w:ascii="Times New Roman" w:eastAsia="Times New Roman" w:cstheme="minorBidi" w:hAnsiTheme="minorHAnsi"/>
          <w:b/>
          <w:sz w:val="21"/>
        </w:rPr>
        <w:t>2-2  </w:t>
      </w:r>
      <w:r>
        <w:rPr>
          <w:kern w:val="2"/>
          <w:szCs w:val="22"/>
          <w:rFonts w:ascii="黑体" w:eastAsia="黑体" w:hint="eastAsia" w:cstheme="minorBidi" w:hAnsiTheme="minorHAnsi"/>
          <w:b/>
          <w:sz w:val="21"/>
        </w:rPr>
        <w:t>我国近</w:t>
      </w:r>
      <w:r>
        <w:rPr>
          <w:kern w:val="2"/>
          <w:szCs w:val="22"/>
          <w:rFonts w:ascii="黑体" w:eastAsia="黑体" w:hint="eastAsia" w:cstheme="minorBidi" w:hAnsiTheme="minorHAnsi"/>
          <w:b/>
          <w:sz w:val="21"/>
        </w:rPr>
        <w:t>年来</w:t>
      </w:r>
      <w:r>
        <w:rPr>
          <w:kern w:val="2"/>
          <w:szCs w:val="22"/>
          <w:rFonts w:ascii="黑体" w:eastAsia="黑体" w:hint="eastAsia" w:cstheme="minorBidi" w:hAnsiTheme="minorHAnsi"/>
          <w:b/>
          <w:sz w:val="21"/>
        </w:rPr>
        <w:t>服务贸易出口逆差扩大图</w:t>
      </w: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120"/>
        <w:gridCol w:w="1056"/>
        <w:gridCol w:w="1075"/>
        <w:gridCol w:w="1166"/>
        <w:gridCol w:w="1104"/>
        <w:gridCol w:w="1103"/>
      </w:tblGrid>
      <w:tr>
        <w:trPr>
          <w:trHeight w:val="480" w:hRule="atLeast"/>
        </w:trPr>
        <w:tc>
          <w:tcPr>
            <w:tcW w:w="2093" w:type="dxa"/>
          </w:tcPr>
          <w:p w:rsidR="0018722C">
            <w:pPr>
              <w:topLinePunct/>
              <w:ind w:leftChars="0" w:left="0" w:rightChars="0" w:right="0" w:firstLineChars="0" w:firstLine="0"/>
              <w:spacing w:line="240" w:lineRule="atLeast"/>
            </w:pPr>
          </w:p>
        </w:tc>
        <w:tc>
          <w:tcPr>
            <w:tcW w:w="3251" w:type="dxa"/>
            <w:gridSpan w:val="3"/>
          </w:tcPr>
          <w:p w:rsidR="0018722C">
            <w:pPr>
              <w:topLinePunct/>
              <w:ind w:leftChars="0" w:left="0" w:rightChars="0" w:right="0" w:firstLineChars="0" w:firstLine="0"/>
              <w:spacing w:line="240" w:lineRule="atLeast"/>
            </w:pPr>
            <w:r>
              <w:t>2012 </w:t>
            </w:r>
            <w:r>
              <w:rPr>
                <w:rFonts w:ascii="宋体" w:eastAsia="宋体" w:hint="eastAsia"/>
              </w:rPr>
              <w:t>年</w:t>
            </w:r>
          </w:p>
        </w:tc>
        <w:tc>
          <w:tcPr>
            <w:tcW w:w="3373" w:type="dxa"/>
            <w:gridSpan w:val="3"/>
          </w:tcPr>
          <w:p w:rsidR="0018722C">
            <w:pPr>
              <w:topLinePunct/>
              <w:ind w:leftChars="0" w:left="0" w:rightChars="0" w:right="0" w:firstLineChars="0" w:firstLine="0"/>
              <w:spacing w:line="240" w:lineRule="atLeast"/>
            </w:pPr>
            <w:r>
              <w:t>2011 </w:t>
            </w:r>
            <w:r>
              <w:rPr>
                <w:rFonts w:ascii="宋体" w:eastAsia="宋体" w:hint="eastAsia"/>
              </w:rPr>
              <w:t>年</w:t>
            </w:r>
          </w:p>
        </w:tc>
      </w:tr>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项目</w:t>
            </w:r>
          </w:p>
        </w:tc>
        <w:tc>
          <w:tcPr>
            <w:tcW w:w="1120" w:type="dxa"/>
          </w:tcPr>
          <w:p w:rsidR="0018722C">
            <w:pPr>
              <w:topLinePunct/>
              <w:ind w:leftChars="0" w:left="0" w:rightChars="0" w:right="0" w:firstLineChars="0" w:firstLine="0"/>
              <w:spacing w:line="240" w:lineRule="atLeast"/>
            </w:pPr>
            <w:r>
              <w:rPr>
                <w:rFonts w:ascii="宋体" w:eastAsia="宋体" w:hint="eastAsia"/>
              </w:rPr>
              <w:t>差额</w:t>
            </w:r>
          </w:p>
        </w:tc>
        <w:tc>
          <w:tcPr>
            <w:tcW w:w="1056" w:type="dxa"/>
          </w:tcPr>
          <w:p w:rsidR="0018722C">
            <w:pPr>
              <w:topLinePunct/>
              <w:ind w:leftChars="0" w:left="0" w:rightChars="0" w:right="0" w:firstLineChars="0" w:firstLine="0"/>
              <w:spacing w:line="240" w:lineRule="atLeast"/>
            </w:pPr>
            <w:r>
              <w:rPr>
                <w:rFonts w:ascii="宋体" w:eastAsia="宋体" w:hint="eastAsia"/>
              </w:rPr>
              <w:t>出口</w:t>
            </w:r>
          </w:p>
        </w:tc>
        <w:tc>
          <w:tcPr>
            <w:tcW w:w="1075" w:type="dxa"/>
          </w:tcPr>
          <w:p w:rsidR="0018722C">
            <w:pPr>
              <w:topLinePunct/>
              <w:ind w:leftChars="0" w:left="0" w:rightChars="0" w:right="0" w:firstLineChars="0" w:firstLine="0"/>
              <w:spacing w:line="240" w:lineRule="atLeast"/>
            </w:pPr>
            <w:r>
              <w:rPr>
                <w:rFonts w:ascii="宋体" w:eastAsia="宋体" w:hint="eastAsia"/>
              </w:rPr>
              <w:t>进口</w:t>
            </w:r>
          </w:p>
        </w:tc>
        <w:tc>
          <w:tcPr>
            <w:tcW w:w="1166" w:type="dxa"/>
          </w:tcPr>
          <w:p w:rsidR="0018722C">
            <w:pPr>
              <w:topLinePunct/>
              <w:ind w:leftChars="0" w:left="0" w:rightChars="0" w:right="0" w:firstLineChars="0" w:firstLine="0"/>
              <w:spacing w:line="240" w:lineRule="atLeast"/>
            </w:pPr>
            <w:r>
              <w:rPr>
                <w:rFonts w:ascii="宋体" w:eastAsia="宋体" w:hint="eastAsia"/>
              </w:rPr>
              <w:t>差额</w:t>
            </w:r>
          </w:p>
        </w:tc>
        <w:tc>
          <w:tcPr>
            <w:tcW w:w="1104" w:type="dxa"/>
          </w:tcPr>
          <w:p w:rsidR="0018722C">
            <w:pPr>
              <w:topLinePunct/>
              <w:ind w:leftChars="0" w:left="0" w:rightChars="0" w:right="0" w:firstLineChars="0" w:firstLine="0"/>
              <w:spacing w:line="240" w:lineRule="atLeast"/>
            </w:pPr>
            <w:r>
              <w:rPr>
                <w:rFonts w:ascii="宋体" w:eastAsia="宋体" w:hint="eastAsia"/>
              </w:rPr>
              <w:t>出口</w:t>
            </w:r>
          </w:p>
        </w:tc>
        <w:tc>
          <w:tcPr>
            <w:tcW w:w="1103" w:type="dxa"/>
          </w:tcPr>
          <w:p w:rsidR="0018722C">
            <w:pPr>
              <w:topLinePunct/>
              <w:ind w:leftChars="0" w:left="0" w:rightChars="0" w:right="0" w:firstLineChars="0" w:firstLine="0"/>
              <w:spacing w:line="240" w:lineRule="atLeast"/>
            </w:pPr>
            <w:r>
              <w:rPr>
                <w:rFonts w:ascii="宋体" w:eastAsia="宋体" w:hint="eastAsia"/>
              </w:rPr>
              <w:t>进口</w:t>
            </w:r>
          </w:p>
        </w:tc>
      </w:tr>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服务贸易额</w:t>
            </w:r>
          </w:p>
        </w:tc>
        <w:tc>
          <w:tcPr>
            <w:tcW w:w="1120" w:type="dxa"/>
          </w:tcPr>
          <w:p w:rsidR="0018722C">
            <w:pPr>
              <w:topLinePunct/>
              <w:ind w:leftChars="0" w:left="0" w:rightChars="0" w:right="0" w:firstLineChars="0" w:firstLine="0"/>
              <w:spacing w:line="240" w:lineRule="atLeast"/>
            </w:pPr>
            <w:r>
              <w:t>-896</w:t>
            </w:r>
          </w:p>
        </w:tc>
        <w:tc>
          <w:tcPr>
            <w:tcW w:w="1056" w:type="dxa"/>
          </w:tcPr>
          <w:p w:rsidR="0018722C">
            <w:pPr>
              <w:topLinePunct/>
              <w:ind w:leftChars="0" w:left="0" w:rightChars="0" w:right="0" w:firstLineChars="0" w:firstLine="0"/>
              <w:spacing w:line="240" w:lineRule="atLeast"/>
            </w:pPr>
            <w:r>
              <w:t>1910</w:t>
            </w:r>
          </w:p>
        </w:tc>
        <w:tc>
          <w:tcPr>
            <w:tcW w:w="1075" w:type="dxa"/>
          </w:tcPr>
          <w:p w:rsidR="0018722C">
            <w:pPr>
              <w:topLinePunct/>
              <w:ind w:leftChars="0" w:left="0" w:rightChars="0" w:right="0" w:firstLineChars="0" w:firstLine="0"/>
              <w:spacing w:line="240" w:lineRule="atLeast"/>
            </w:pPr>
            <w:r>
              <w:t>2805</w:t>
            </w:r>
          </w:p>
        </w:tc>
        <w:tc>
          <w:tcPr>
            <w:tcW w:w="1166" w:type="dxa"/>
          </w:tcPr>
          <w:p w:rsidR="0018722C">
            <w:pPr>
              <w:topLinePunct/>
              <w:ind w:leftChars="0" w:left="0" w:rightChars="0" w:right="0" w:firstLineChars="0" w:firstLine="0"/>
              <w:spacing w:line="240" w:lineRule="atLeast"/>
            </w:pPr>
            <w:r>
              <w:t>-552</w:t>
            </w:r>
          </w:p>
        </w:tc>
        <w:tc>
          <w:tcPr>
            <w:tcW w:w="1104" w:type="dxa"/>
          </w:tcPr>
          <w:p w:rsidR="0018722C">
            <w:pPr>
              <w:topLinePunct/>
              <w:ind w:leftChars="0" w:left="0" w:rightChars="0" w:right="0" w:firstLineChars="0" w:firstLine="0"/>
              <w:spacing w:line="240" w:lineRule="atLeast"/>
            </w:pPr>
            <w:r>
              <w:t>1828</w:t>
            </w:r>
          </w:p>
        </w:tc>
        <w:tc>
          <w:tcPr>
            <w:tcW w:w="1103" w:type="dxa"/>
          </w:tcPr>
          <w:p w:rsidR="0018722C">
            <w:pPr>
              <w:topLinePunct/>
              <w:ind w:leftChars="0" w:left="0" w:rightChars="0" w:right="0" w:firstLineChars="0" w:firstLine="0"/>
              <w:spacing w:line="240" w:lineRule="atLeast"/>
            </w:pPr>
            <w:r>
              <w:t>2318</w:t>
            </w:r>
          </w:p>
        </w:tc>
      </w:tr>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运输</w:t>
            </w:r>
          </w:p>
        </w:tc>
        <w:tc>
          <w:tcPr>
            <w:tcW w:w="1120" w:type="dxa"/>
          </w:tcPr>
          <w:p w:rsidR="0018722C">
            <w:pPr>
              <w:topLinePunct/>
              <w:ind w:leftChars="0" w:left="0" w:rightChars="0" w:right="0" w:firstLineChars="0" w:firstLine="0"/>
              <w:spacing w:line="240" w:lineRule="atLeast"/>
            </w:pPr>
            <w:r>
              <w:t>-469</w:t>
            </w:r>
          </w:p>
        </w:tc>
        <w:tc>
          <w:tcPr>
            <w:tcW w:w="1056" w:type="dxa"/>
          </w:tcPr>
          <w:p w:rsidR="0018722C">
            <w:pPr>
              <w:topLinePunct/>
              <w:ind w:leftChars="0" w:left="0" w:rightChars="0" w:right="0" w:firstLineChars="0" w:firstLine="0"/>
              <w:spacing w:line="240" w:lineRule="atLeast"/>
            </w:pPr>
            <w:r>
              <w:t>389</w:t>
            </w:r>
          </w:p>
        </w:tc>
        <w:tc>
          <w:tcPr>
            <w:tcW w:w="1075" w:type="dxa"/>
          </w:tcPr>
          <w:p w:rsidR="0018722C">
            <w:pPr>
              <w:topLinePunct/>
              <w:ind w:leftChars="0" w:left="0" w:rightChars="0" w:right="0" w:firstLineChars="0" w:firstLine="0"/>
              <w:spacing w:line="240" w:lineRule="atLeast"/>
            </w:pPr>
            <w:r>
              <w:t>859</w:t>
            </w:r>
          </w:p>
        </w:tc>
        <w:tc>
          <w:tcPr>
            <w:tcW w:w="1166" w:type="dxa"/>
          </w:tcPr>
          <w:p w:rsidR="0018722C">
            <w:pPr>
              <w:topLinePunct/>
              <w:ind w:leftChars="0" w:left="0" w:rightChars="0" w:right="0" w:firstLineChars="0" w:firstLine="0"/>
              <w:spacing w:line="240" w:lineRule="atLeast"/>
            </w:pPr>
            <w:r>
              <w:t>-449</w:t>
            </w:r>
          </w:p>
        </w:tc>
        <w:tc>
          <w:tcPr>
            <w:tcW w:w="1104" w:type="dxa"/>
          </w:tcPr>
          <w:p w:rsidR="0018722C">
            <w:pPr>
              <w:topLinePunct/>
              <w:ind w:leftChars="0" w:left="0" w:rightChars="0" w:right="0" w:firstLineChars="0" w:firstLine="0"/>
              <w:spacing w:line="240" w:lineRule="atLeast"/>
            </w:pPr>
            <w:r>
              <w:t>356</w:t>
            </w:r>
          </w:p>
        </w:tc>
        <w:tc>
          <w:tcPr>
            <w:tcW w:w="1103" w:type="dxa"/>
          </w:tcPr>
          <w:p w:rsidR="0018722C">
            <w:pPr>
              <w:topLinePunct/>
              <w:ind w:leftChars="0" w:left="0" w:rightChars="0" w:right="0" w:firstLineChars="0" w:firstLine="0"/>
              <w:spacing w:line="240" w:lineRule="atLeast"/>
            </w:pPr>
            <w:r>
              <w:t>804</w:t>
            </w:r>
          </w:p>
        </w:tc>
      </w:tr>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旅游</w:t>
            </w:r>
          </w:p>
        </w:tc>
        <w:tc>
          <w:tcPr>
            <w:tcW w:w="1120" w:type="dxa"/>
          </w:tcPr>
          <w:p w:rsidR="0018722C">
            <w:pPr>
              <w:topLinePunct/>
              <w:ind w:leftChars="0" w:left="0" w:rightChars="0" w:right="0" w:firstLineChars="0" w:firstLine="0"/>
              <w:spacing w:line="240" w:lineRule="atLeast"/>
            </w:pPr>
            <w:r>
              <w:t>-519</w:t>
            </w:r>
          </w:p>
        </w:tc>
        <w:tc>
          <w:tcPr>
            <w:tcW w:w="1056" w:type="dxa"/>
          </w:tcPr>
          <w:p w:rsidR="0018722C">
            <w:pPr>
              <w:topLinePunct/>
              <w:ind w:leftChars="0" w:left="0" w:rightChars="0" w:right="0" w:firstLineChars="0" w:firstLine="0"/>
              <w:spacing w:line="240" w:lineRule="atLeast"/>
            </w:pPr>
            <w:r>
              <w:t>500</w:t>
            </w:r>
          </w:p>
        </w:tc>
        <w:tc>
          <w:tcPr>
            <w:tcW w:w="1075" w:type="dxa"/>
          </w:tcPr>
          <w:p w:rsidR="0018722C">
            <w:pPr>
              <w:topLinePunct/>
              <w:ind w:leftChars="0" w:left="0" w:rightChars="0" w:right="0" w:firstLineChars="0" w:firstLine="0"/>
              <w:spacing w:line="240" w:lineRule="atLeast"/>
            </w:pPr>
            <w:r>
              <w:t>1020</w:t>
            </w:r>
          </w:p>
        </w:tc>
        <w:tc>
          <w:tcPr>
            <w:tcW w:w="1166" w:type="dxa"/>
          </w:tcPr>
          <w:p w:rsidR="0018722C">
            <w:pPr>
              <w:topLinePunct/>
              <w:ind w:leftChars="0" w:left="0" w:rightChars="0" w:right="0" w:firstLineChars="0" w:firstLine="0"/>
              <w:spacing w:line="240" w:lineRule="atLeast"/>
            </w:pPr>
            <w:r>
              <w:t>-241</w:t>
            </w:r>
          </w:p>
        </w:tc>
        <w:tc>
          <w:tcPr>
            <w:tcW w:w="1104" w:type="dxa"/>
          </w:tcPr>
          <w:p w:rsidR="0018722C">
            <w:pPr>
              <w:topLinePunct/>
              <w:ind w:leftChars="0" w:left="0" w:rightChars="0" w:right="0" w:firstLineChars="0" w:firstLine="0"/>
              <w:spacing w:line="240" w:lineRule="atLeast"/>
            </w:pPr>
            <w:r>
              <w:t>485</w:t>
            </w:r>
          </w:p>
        </w:tc>
        <w:tc>
          <w:tcPr>
            <w:tcW w:w="1103" w:type="dxa"/>
          </w:tcPr>
          <w:p w:rsidR="0018722C">
            <w:pPr>
              <w:topLinePunct/>
              <w:ind w:leftChars="0" w:left="0" w:rightChars="0" w:right="0" w:firstLineChars="0" w:firstLine="0"/>
              <w:spacing w:line="240" w:lineRule="atLeast"/>
            </w:pPr>
            <w:r>
              <w:t>726</w:t>
            </w:r>
          </w:p>
        </w:tc>
      </w:tr>
      <w:tr>
        <w:trPr>
          <w:trHeight w:val="500" w:hRule="atLeast"/>
        </w:trPr>
        <w:tc>
          <w:tcPr>
            <w:tcW w:w="2093" w:type="dxa"/>
          </w:tcPr>
          <w:p w:rsidR="0018722C">
            <w:pPr>
              <w:topLinePunct/>
              <w:ind w:leftChars="0" w:left="0" w:rightChars="0" w:right="0" w:firstLineChars="0" w:firstLine="0"/>
              <w:spacing w:line="240" w:lineRule="atLeast"/>
            </w:pPr>
            <w:r>
              <w:rPr>
                <w:rFonts w:ascii="宋体" w:eastAsia="宋体" w:hint="eastAsia"/>
              </w:rPr>
              <w:t>通讯服务</w:t>
            </w:r>
          </w:p>
        </w:tc>
        <w:tc>
          <w:tcPr>
            <w:tcW w:w="1120" w:type="dxa"/>
          </w:tcPr>
          <w:p w:rsidR="0018722C">
            <w:pPr>
              <w:topLinePunct/>
              <w:ind w:leftChars="0" w:left="0" w:rightChars="0" w:right="0" w:firstLineChars="0" w:firstLine="0"/>
              <w:spacing w:line="240" w:lineRule="atLeast"/>
            </w:pPr>
            <w:r>
              <w:t>2</w:t>
            </w:r>
          </w:p>
        </w:tc>
        <w:tc>
          <w:tcPr>
            <w:tcW w:w="1056" w:type="dxa"/>
          </w:tcPr>
          <w:p w:rsidR="0018722C">
            <w:pPr>
              <w:topLinePunct/>
              <w:ind w:leftChars="0" w:left="0" w:rightChars="0" w:right="0" w:firstLineChars="0" w:firstLine="0"/>
              <w:spacing w:line="240" w:lineRule="atLeast"/>
            </w:pPr>
            <w:r>
              <w:t>18</w:t>
            </w:r>
          </w:p>
        </w:tc>
        <w:tc>
          <w:tcPr>
            <w:tcW w:w="1075" w:type="dxa"/>
          </w:tcPr>
          <w:p w:rsidR="0018722C">
            <w:pPr>
              <w:topLinePunct/>
              <w:ind w:leftChars="0" w:left="0" w:rightChars="0" w:right="0" w:firstLineChars="0" w:firstLine="0"/>
              <w:spacing w:line="240" w:lineRule="atLeast"/>
            </w:pPr>
            <w:r>
              <w:t>16</w:t>
            </w:r>
          </w:p>
        </w:tc>
        <w:tc>
          <w:tcPr>
            <w:tcW w:w="1166" w:type="dxa"/>
          </w:tcPr>
          <w:p w:rsidR="0018722C">
            <w:pPr>
              <w:topLinePunct/>
              <w:ind w:leftChars="0" w:left="0" w:rightChars="0" w:right="0" w:firstLineChars="0" w:firstLine="0"/>
              <w:spacing w:line="240" w:lineRule="atLeast"/>
            </w:pPr>
            <w:r>
              <w:t>5</w:t>
            </w:r>
          </w:p>
        </w:tc>
        <w:tc>
          <w:tcPr>
            <w:tcW w:w="1104" w:type="dxa"/>
          </w:tcPr>
          <w:p w:rsidR="0018722C">
            <w:pPr>
              <w:topLinePunct/>
              <w:ind w:leftChars="0" w:left="0" w:rightChars="0" w:right="0" w:firstLineChars="0" w:firstLine="0"/>
              <w:spacing w:line="240" w:lineRule="atLeast"/>
            </w:pPr>
            <w:r>
              <w:t>17</w:t>
            </w:r>
          </w:p>
        </w:tc>
        <w:tc>
          <w:tcPr>
            <w:tcW w:w="1103" w:type="dxa"/>
          </w:tcPr>
          <w:p w:rsidR="0018722C">
            <w:pPr>
              <w:topLinePunct/>
              <w:ind w:leftChars="0" w:left="0" w:rightChars="0" w:right="0" w:firstLineChars="0" w:firstLine="0"/>
              <w:spacing w:line="240" w:lineRule="atLeast"/>
            </w:pPr>
            <w:r>
              <w:t>12</w:t>
            </w:r>
          </w:p>
        </w:tc>
      </w:tr>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建筑服务</w:t>
            </w:r>
          </w:p>
        </w:tc>
        <w:tc>
          <w:tcPr>
            <w:tcW w:w="1120" w:type="dxa"/>
          </w:tcPr>
          <w:p w:rsidR="0018722C">
            <w:pPr>
              <w:topLinePunct/>
              <w:ind w:leftChars="0" w:left="0" w:rightChars="0" w:right="0" w:firstLineChars="0" w:firstLine="0"/>
              <w:spacing w:line="240" w:lineRule="atLeast"/>
            </w:pPr>
            <w:r>
              <w:t>86</w:t>
            </w:r>
          </w:p>
        </w:tc>
        <w:tc>
          <w:tcPr>
            <w:tcW w:w="1056" w:type="dxa"/>
          </w:tcPr>
          <w:p w:rsidR="0018722C">
            <w:pPr>
              <w:topLinePunct/>
              <w:ind w:leftChars="0" w:left="0" w:rightChars="0" w:right="0" w:firstLineChars="0" w:firstLine="0"/>
              <w:spacing w:line="240" w:lineRule="atLeast"/>
            </w:pPr>
            <w:r>
              <w:t>123</w:t>
            </w:r>
          </w:p>
        </w:tc>
        <w:tc>
          <w:tcPr>
            <w:tcW w:w="1075" w:type="dxa"/>
          </w:tcPr>
          <w:p w:rsidR="0018722C">
            <w:pPr>
              <w:topLinePunct/>
              <w:ind w:leftChars="0" w:left="0" w:rightChars="0" w:right="0" w:firstLineChars="0" w:firstLine="0"/>
              <w:spacing w:line="240" w:lineRule="atLeast"/>
            </w:pPr>
            <w:r>
              <w:t>36</w:t>
            </w:r>
          </w:p>
        </w:tc>
        <w:tc>
          <w:tcPr>
            <w:tcW w:w="1166" w:type="dxa"/>
          </w:tcPr>
          <w:p w:rsidR="0018722C">
            <w:pPr>
              <w:topLinePunct/>
              <w:ind w:leftChars="0" w:left="0" w:rightChars="0" w:right="0" w:firstLineChars="0" w:firstLine="0"/>
              <w:spacing w:line="240" w:lineRule="atLeast"/>
            </w:pPr>
            <w:r>
              <w:t>110</w:t>
            </w:r>
          </w:p>
        </w:tc>
        <w:tc>
          <w:tcPr>
            <w:tcW w:w="1104" w:type="dxa"/>
          </w:tcPr>
          <w:p w:rsidR="0018722C">
            <w:pPr>
              <w:topLinePunct/>
              <w:ind w:leftChars="0" w:left="0" w:rightChars="0" w:right="0" w:firstLineChars="0" w:firstLine="0"/>
              <w:spacing w:line="240" w:lineRule="atLeast"/>
            </w:pPr>
            <w:r>
              <w:t>147</w:t>
            </w:r>
          </w:p>
        </w:tc>
        <w:tc>
          <w:tcPr>
            <w:tcW w:w="1103" w:type="dxa"/>
          </w:tcPr>
          <w:p w:rsidR="0018722C">
            <w:pPr>
              <w:topLinePunct/>
              <w:ind w:leftChars="0" w:left="0" w:rightChars="0" w:right="0" w:firstLineChars="0" w:firstLine="0"/>
              <w:spacing w:line="240" w:lineRule="atLeast"/>
            </w:pPr>
            <w:r>
              <w:t>37</w:t>
            </w:r>
          </w:p>
        </w:tc>
      </w:tr>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保险服务</w:t>
            </w:r>
          </w:p>
        </w:tc>
        <w:tc>
          <w:tcPr>
            <w:tcW w:w="1120" w:type="dxa"/>
          </w:tcPr>
          <w:p w:rsidR="0018722C">
            <w:pPr>
              <w:topLinePunct/>
              <w:ind w:leftChars="0" w:left="0" w:rightChars="0" w:right="0" w:firstLineChars="0" w:firstLine="0"/>
              <w:spacing w:line="240" w:lineRule="atLeast"/>
            </w:pPr>
            <w:r>
              <w:t>-173</w:t>
            </w:r>
          </w:p>
        </w:tc>
        <w:tc>
          <w:tcPr>
            <w:tcW w:w="1056" w:type="dxa"/>
          </w:tcPr>
          <w:p w:rsidR="0018722C">
            <w:pPr>
              <w:topLinePunct/>
              <w:ind w:leftChars="0" w:left="0" w:rightChars="0" w:right="0" w:firstLineChars="0" w:firstLine="0"/>
              <w:spacing w:line="240" w:lineRule="atLeast"/>
            </w:pPr>
            <w:r>
              <w:t>33</w:t>
            </w:r>
          </w:p>
        </w:tc>
        <w:tc>
          <w:tcPr>
            <w:tcW w:w="1075" w:type="dxa"/>
          </w:tcPr>
          <w:p w:rsidR="0018722C">
            <w:pPr>
              <w:topLinePunct/>
              <w:ind w:leftChars="0" w:left="0" w:rightChars="0" w:right="0" w:firstLineChars="0" w:firstLine="0"/>
              <w:spacing w:line="240" w:lineRule="atLeast"/>
            </w:pPr>
            <w:r>
              <w:t>206</w:t>
            </w:r>
          </w:p>
        </w:tc>
        <w:tc>
          <w:tcPr>
            <w:tcW w:w="1166" w:type="dxa"/>
          </w:tcPr>
          <w:p w:rsidR="0018722C">
            <w:pPr>
              <w:topLinePunct/>
              <w:ind w:leftChars="0" w:left="0" w:rightChars="0" w:right="0" w:firstLineChars="0" w:firstLine="0"/>
              <w:spacing w:line="240" w:lineRule="atLeast"/>
            </w:pPr>
            <w:r>
              <w:t>-167</w:t>
            </w:r>
          </w:p>
        </w:tc>
        <w:tc>
          <w:tcPr>
            <w:tcW w:w="1104" w:type="dxa"/>
          </w:tcPr>
          <w:p w:rsidR="0018722C">
            <w:pPr>
              <w:topLinePunct/>
              <w:ind w:leftChars="0" w:left="0" w:rightChars="0" w:right="0" w:firstLineChars="0" w:firstLine="0"/>
              <w:spacing w:line="240" w:lineRule="atLeast"/>
            </w:pPr>
            <w:r>
              <w:t>30</w:t>
            </w:r>
          </w:p>
        </w:tc>
        <w:tc>
          <w:tcPr>
            <w:tcW w:w="1103" w:type="dxa"/>
          </w:tcPr>
          <w:p w:rsidR="0018722C">
            <w:pPr>
              <w:topLinePunct/>
              <w:ind w:leftChars="0" w:left="0" w:rightChars="0" w:right="0" w:firstLineChars="0" w:firstLine="0"/>
              <w:spacing w:line="240" w:lineRule="atLeast"/>
            </w:pPr>
            <w:r>
              <w:t>197</w:t>
            </w:r>
          </w:p>
        </w:tc>
      </w:tr>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金融服务</w:t>
            </w:r>
          </w:p>
        </w:tc>
        <w:tc>
          <w:tcPr>
            <w:tcW w:w="1120" w:type="dxa"/>
          </w:tcPr>
          <w:p w:rsidR="0018722C">
            <w:pPr>
              <w:topLinePunct/>
              <w:ind w:leftChars="0" w:left="0" w:rightChars="0" w:right="0" w:firstLineChars="0" w:firstLine="0"/>
              <w:spacing w:line="240" w:lineRule="atLeast"/>
            </w:pPr>
            <w:r>
              <w:t>2</w:t>
            </w:r>
          </w:p>
        </w:tc>
        <w:tc>
          <w:tcPr>
            <w:tcW w:w="1056" w:type="dxa"/>
          </w:tcPr>
          <w:p w:rsidR="0018722C">
            <w:pPr>
              <w:topLinePunct/>
              <w:ind w:leftChars="0" w:left="0" w:rightChars="0" w:right="0" w:firstLineChars="0" w:firstLine="0"/>
              <w:spacing w:line="240" w:lineRule="atLeast"/>
            </w:pPr>
            <w:r>
              <w:t>14</w:t>
            </w:r>
          </w:p>
        </w:tc>
        <w:tc>
          <w:tcPr>
            <w:tcW w:w="1075" w:type="dxa"/>
          </w:tcPr>
          <w:p w:rsidR="0018722C">
            <w:pPr>
              <w:topLinePunct/>
              <w:ind w:leftChars="0" w:left="0" w:rightChars="0" w:right="0" w:firstLineChars="0" w:firstLine="0"/>
              <w:spacing w:line="240" w:lineRule="atLeast"/>
            </w:pPr>
            <w:r>
              <w:t>13</w:t>
            </w:r>
          </w:p>
        </w:tc>
        <w:tc>
          <w:tcPr>
            <w:tcW w:w="1166" w:type="dxa"/>
          </w:tcPr>
          <w:p w:rsidR="0018722C">
            <w:pPr>
              <w:topLinePunct/>
              <w:ind w:leftChars="0" w:left="0" w:rightChars="0" w:right="0" w:firstLineChars="0" w:firstLine="0"/>
              <w:spacing w:line="240" w:lineRule="atLeast"/>
            </w:pPr>
            <w:r>
              <w:t>1</w:t>
            </w:r>
          </w:p>
        </w:tc>
        <w:tc>
          <w:tcPr>
            <w:tcW w:w="1104" w:type="dxa"/>
          </w:tcPr>
          <w:p w:rsidR="0018722C">
            <w:pPr>
              <w:topLinePunct/>
              <w:ind w:leftChars="0" w:left="0" w:rightChars="0" w:right="0" w:firstLineChars="0" w:firstLine="0"/>
              <w:spacing w:line="240" w:lineRule="atLeast"/>
            </w:pPr>
            <w:r>
              <w:t>8</w:t>
            </w:r>
          </w:p>
        </w:tc>
        <w:tc>
          <w:tcPr>
            <w:tcW w:w="1103" w:type="dxa"/>
          </w:tcPr>
          <w:p w:rsidR="0018722C">
            <w:pPr>
              <w:topLinePunct/>
              <w:ind w:leftChars="0" w:left="0" w:rightChars="0" w:right="0" w:firstLineChars="0" w:firstLine="0"/>
              <w:spacing w:line="240" w:lineRule="atLeast"/>
            </w:pPr>
            <w:r>
              <w:t>7</w:t>
            </w:r>
          </w:p>
        </w:tc>
      </w:tr>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计算机和信息服务</w:t>
            </w:r>
          </w:p>
        </w:tc>
        <w:tc>
          <w:tcPr>
            <w:tcW w:w="1120" w:type="dxa"/>
          </w:tcPr>
          <w:p w:rsidR="0018722C">
            <w:pPr>
              <w:topLinePunct/>
              <w:ind w:leftChars="0" w:left="0" w:rightChars="0" w:right="0" w:firstLineChars="0" w:firstLine="0"/>
              <w:spacing w:line="240" w:lineRule="atLeast"/>
            </w:pPr>
            <w:r>
              <w:t>107</w:t>
            </w:r>
          </w:p>
        </w:tc>
        <w:tc>
          <w:tcPr>
            <w:tcW w:w="1056" w:type="dxa"/>
          </w:tcPr>
          <w:p w:rsidR="0018722C">
            <w:pPr>
              <w:topLinePunct/>
              <w:ind w:leftChars="0" w:left="0" w:rightChars="0" w:right="0" w:firstLineChars="0" w:firstLine="0"/>
              <w:spacing w:line="240" w:lineRule="atLeast"/>
            </w:pPr>
            <w:r>
              <w:t>145</w:t>
            </w:r>
          </w:p>
        </w:tc>
        <w:tc>
          <w:tcPr>
            <w:tcW w:w="1075" w:type="dxa"/>
          </w:tcPr>
          <w:p w:rsidR="0018722C">
            <w:pPr>
              <w:topLinePunct/>
              <w:ind w:leftChars="0" w:left="0" w:rightChars="0" w:right="0" w:firstLineChars="0" w:firstLine="0"/>
              <w:spacing w:line="240" w:lineRule="atLeast"/>
            </w:pPr>
            <w:r>
              <w:t>38</w:t>
            </w:r>
          </w:p>
        </w:tc>
        <w:tc>
          <w:tcPr>
            <w:tcW w:w="1166" w:type="dxa"/>
          </w:tcPr>
          <w:p w:rsidR="0018722C">
            <w:pPr>
              <w:topLinePunct/>
              <w:ind w:leftChars="0" w:left="0" w:rightChars="0" w:right="0" w:firstLineChars="0" w:firstLine="0"/>
              <w:spacing w:line="240" w:lineRule="atLeast"/>
            </w:pPr>
            <w:r>
              <w:t>83</w:t>
            </w:r>
          </w:p>
        </w:tc>
        <w:tc>
          <w:tcPr>
            <w:tcW w:w="1104" w:type="dxa"/>
          </w:tcPr>
          <w:p w:rsidR="0018722C">
            <w:pPr>
              <w:topLinePunct/>
              <w:ind w:leftChars="0" w:left="0" w:rightChars="0" w:right="0" w:firstLineChars="0" w:firstLine="0"/>
              <w:spacing w:line="240" w:lineRule="atLeast"/>
            </w:pPr>
            <w:r>
              <w:t>122</w:t>
            </w:r>
          </w:p>
        </w:tc>
        <w:tc>
          <w:tcPr>
            <w:tcW w:w="1103" w:type="dxa"/>
          </w:tcPr>
          <w:p w:rsidR="0018722C">
            <w:pPr>
              <w:topLinePunct/>
              <w:ind w:leftChars="0" w:left="0" w:rightChars="0" w:right="0" w:firstLineChars="0" w:firstLine="0"/>
              <w:spacing w:line="240" w:lineRule="atLeast"/>
            </w:pPr>
            <w:r>
              <w:t>38</w:t>
            </w:r>
          </w:p>
        </w:tc>
      </w:tr>
      <w:tr>
        <w:trPr>
          <w:trHeight w:val="740" w:hRule="atLeast"/>
        </w:trPr>
        <w:tc>
          <w:tcPr>
            <w:tcW w:w="2093" w:type="dxa"/>
          </w:tcPr>
          <w:p w:rsidR="0018722C">
            <w:pPr>
              <w:topLinePunct/>
              <w:ind w:leftChars="0" w:left="0" w:rightChars="0" w:right="0" w:firstLineChars="0" w:firstLine="0"/>
              <w:spacing w:line="240" w:lineRule="atLeast"/>
            </w:pPr>
            <w:r>
              <w:rPr>
                <w:rFonts w:ascii="宋体" w:eastAsia="宋体" w:hint="eastAsia"/>
              </w:rPr>
              <w:t>专有权利使用费和</w:t>
            </w:r>
          </w:p>
          <w:p w:rsidR="0018722C">
            <w:pPr>
              <w:topLinePunct/>
              <w:ind w:leftChars="0" w:left="0" w:rightChars="0" w:right="0" w:firstLineChars="0" w:firstLine="0"/>
              <w:spacing w:line="240" w:lineRule="atLeast"/>
            </w:pPr>
            <w:r>
              <w:rPr>
                <w:rFonts w:ascii="宋体" w:eastAsia="宋体" w:hint="eastAsia"/>
              </w:rPr>
              <w:t>特许费</w:t>
            </w:r>
          </w:p>
        </w:tc>
        <w:tc>
          <w:tcPr>
            <w:tcW w:w="1120" w:type="dxa"/>
          </w:tcPr>
          <w:p w:rsidR="0018722C">
            <w:pPr>
              <w:topLinePunct/>
              <w:ind w:leftChars="0" w:left="0" w:rightChars="0" w:right="0" w:firstLineChars="0" w:firstLine="0"/>
              <w:spacing w:line="240" w:lineRule="atLeast"/>
            </w:pPr>
            <w:r>
              <w:t>-167</w:t>
            </w:r>
          </w:p>
        </w:tc>
        <w:tc>
          <w:tcPr>
            <w:tcW w:w="1056" w:type="dxa"/>
          </w:tcPr>
          <w:p w:rsidR="0018722C">
            <w:pPr>
              <w:topLinePunct/>
              <w:ind w:leftChars="0" w:left="0" w:rightChars="0" w:right="0" w:firstLineChars="0" w:firstLine="0"/>
              <w:spacing w:line="240" w:lineRule="atLeast"/>
            </w:pPr>
            <w:r>
              <w:t>11</w:t>
            </w:r>
          </w:p>
        </w:tc>
        <w:tc>
          <w:tcPr>
            <w:tcW w:w="1075" w:type="dxa"/>
          </w:tcPr>
          <w:p w:rsidR="0018722C">
            <w:pPr>
              <w:topLinePunct/>
              <w:ind w:leftChars="0" w:left="0" w:rightChars="0" w:right="0" w:firstLineChars="0" w:firstLine="0"/>
              <w:spacing w:line="240" w:lineRule="atLeast"/>
            </w:pPr>
            <w:r>
              <w:t>177</w:t>
            </w:r>
          </w:p>
        </w:tc>
        <w:tc>
          <w:tcPr>
            <w:tcW w:w="1166" w:type="dxa"/>
          </w:tcPr>
          <w:p w:rsidR="0018722C">
            <w:pPr>
              <w:topLinePunct/>
              <w:ind w:leftChars="0" w:left="0" w:rightChars="0" w:right="0" w:firstLineChars="0" w:firstLine="0"/>
              <w:spacing w:line="240" w:lineRule="atLeast"/>
            </w:pPr>
            <w:r>
              <w:t>-140</w:t>
            </w:r>
          </w:p>
        </w:tc>
        <w:tc>
          <w:tcPr>
            <w:tcW w:w="1104" w:type="dxa"/>
          </w:tcPr>
          <w:p w:rsidR="0018722C">
            <w:pPr>
              <w:topLinePunct/>
              <w:ind w:leftChars="0" w:left="0" w:rightChars="0" w:right="0" w:firstLineChars="0" w:firstLine="0"/>
              <w:spacing w:line="240" w:lineRule="atLeast"/>
            </w:pPr>
            <w:r>
              <w:t>7</w:t>
            </w:r>
          </w:p>
        </w:tc>
        <w:tc>
          <w:tcPr>
            <w:tcW w:w="1103" w:type="dxa"/>
          </w:tcPr>
          <w:p w:rsidR="0018722C">
            <w:pPr>
              <w:topLinePunct/>
              <w:ind w:leftChars="0" w:left="0" w:rightChars="0" w:right="0" w:firstLineChars="0" w:firstLine="0"/>
              <w:spacing w:line="240" w:lineRule="atLeast"/>
            </w:pPr>
            <w:r>
              <w:t>147</w:t>
            </w:r>
          </w:p>
        </w:tc>
      </w:tr>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咨询</w:t>
            </w:r>
          </w:p>
        </w:tc>
        <w:tc>
          <w:tcPr>
            <w:tcW w:w="1120" w:type="dxa"/>
          </w:tcPr>
          <w:p w:rsidR="0018722C">
            <w:pPr>
              <w:topLinePunct/>
              <w:ind w:leftChars="0" w:left="0" w:rightChars="0" w:right="0" w:firstLineChars="0" w:firstLine="0"/>
              <w:spacing w:line="240" w:lineRule="atLeast"/>
            </w:pPr>
            <w:r>
              <w:t>134</w:t>
            </w:r>
          </w:p>
        </w:tc>
        <w:tc>
          <w:tcPr>
            <w:tcW w:w="1056" w:type="dxa"/>
          </w:tcPr>
          <w:p w:rsidR="0018722C">
            <w:pPr>
              <w:topLinePunct/>
              <w:ind w:leftChars="0" w:left="0" w:rightChars="0" w:right="0" w:firstLineChars="0" w:firstLine="0"/>
              <w:spacing w:line="240" w:lineRule="atLeast"/>
            </w:pPr>
            <w:r>
              <w:t>335</w:t>
            </w:r>
          </w:p>
        </w:tc>
        <w:tc>
          <w:tcPr>
            <w:tcW w:w="1075" w:type="dxa"/>
          </w:tcPr>
          <w:p w:rsidR="0018722C">
            <w:pPr>
              <w:topLinePunct/>
              <w:ind w:leftChars="0" w:left="0" w:rightChars="0" w:right="0" w:firstLineChars="0" w:firstLine="0"/>
              <w:spacing w:line="240" w:lineRule="atLeast"/>
            </w:pPr>
            <w:r>
              <w:t>201</w:t>
            </w:r>
          </w:p>
        </w:tc>
        <w:tc>
          <w:tcPr>
            <w:tcW w:w="1166" w:type="dxa"/>
          </w:tcPr>
          <w:p w:rsidR="0018722C">
            <w:pPr>
              <w:topLinePunct/>
              <w:ind w:leftChars="0" w:left="0" w:rightChars="0" w:right="0" w:firstLineChars="0" w:firstLine="0"/>
              <w:spacing w:line="240" w:lineRule="atLeast"/>
            </w:pPr>
            <w:r>
              <w:t>98</w:t>
            </w:r>
          </w:p>
        </w:tc>
        <w:tc>
          <w:tcPr>
            <w:tcW w:w="1104" w:type="dxa"/>
          </w:tcPr>
          <w:p w:rsidR="0018722C">
            <w:pPr>
              <w:topLinePunct/>
              <w:ind w:leftChars="0" w:left="0" w:rightChars="0" w:right="0" w:firstLineChars="0" w:firstLine="0"/>
              <w:spacing w:line="240" w:lineRule="atLeast"/>
            </w:pPr>
            <w:r>
              <w:t>284</w:t>
            </w:r>
          </w:p>
        </w:tc>
        <w:tc>
          <w:tcPr>
            <w:tcW w:w="1103" w:type="dxa"/>
          </w:tcPr>
          <w:p w:rsidR="0018722C">
            <w:pPr>
              <w:topLinePunct/>
              <w:ind w:leftChars="0" w:left="0" w:rightChars="0" w:right="0" w:firstLineChars="0" w:firstLine="0"/>
              <w:spacing w:line="240" w:lineRule="atLeast"/>
            </w:pPr>
            <w:r>
              <w:t>186</w:t>
            </w:r>
          </w:p>
        </w:tc>
      </w:tr>
    </w:tbl>
    <w:p w:rsidR="0018722C">
      <w:pPr>
        <w:rPr/>
        <w:topLinePunct/>
        <w:pStyle w:val="affa"/>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120"/>
        <w:gridCol w:w="1056"/>
        <w:gridCol w:w="1075"/>
        <w:gridCol w:w="1166"/>
        <w:gridCol w:w="1104"/>
        <w:gridCol w:w="1103"/>
      </w:tblGrid>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广告、宣传</w:t>
            </w:r>
          </w:p>
        </w:tc>
        <w:tc>
          <w:tcPr>
            <w:tcW w:w="1120" w:type="dxa"/>
          </w:tcPr>
          <w:p w:rsidR="0018722C">
            <w:pPr>
              <w:topLinePunct/>
              <w:ind w:leftChars="0" w:left="0" w:rightChars="0" w:right="0" w:firstLineChars="0" w:firstLine="0"/>
              <w:spacing w:line="240" w:lineRule="atLeast"/>
            </w:pPr>
            <w:r>
              <w:t>20</w:t>
            </w:r>
          </w:p>
        </w:tc>
        <w:tc>
          <w:tcPr>
            <w:tcW w:w="1056" w:type="dxa"/>
          </w:tcPr>
          <w:p w:rsidR="0018722C">
            <w:pPr>
              <w:topLinePunct/>
              <w:ind w:leftChars="0" w:left="0" w:rightChars="0" w:right="0" w:firstLineChars="0" w:firstLine="0"/>
              <w:spacing w:line="240" w:lineRule="atLeast"/>
            </w:pPr>
            <w:r>
              <w:t>47</w:t>
            </w:r>
          </w:p>
        </w:tc>
        <w:tc>
          <w:tcPr>
            <w:tcW w:w="1075" w:type="dxa"/>
          </w:tcPr>
          <w:p w:rsidR="0018722C">
            <w:pPr>
              <w:topLinePunct/>
              <w:ind w:leftChars="0" w:left="0" w:rightChars="0" w:right="0" w:firstLineChars="0" w:firstLine="0"/>
              <w:spacing w:line="240" w:lineRule="atLeast"/>
            </w:pPr>
            <w:r>
              <w:t>28</w:t>
            </w:r>
          </w:p>
        </w:tc>
        <w:tc>
          <w:tcPr>
            <w:tcW w:w="1166" w:type="dxa"/>
          </w:tcPr>
          <w:p w:rsidR="0018722C">
            <w:pPr>
              <w:topLinePunct/>
              <w:ind w:leftChars="0" w:left="0" w:rightChars="0" w:right="0" w:firstLineChars="0" w:firstLine="0"/>
              <w:spacing w:line="240" w:lineRule="atLeast"/>
            </w:pPr>
            <w:r>
              <w:t>12</w:t>
            </w:r>
          </w:p>
        </w:tc>
        <w:tc>
          <w:tcPr>
            <w:tcW w:w="1104" w:type="dxa"/>
          </w:tcPr>
          <w:p w:rsidR="0018722C">
            <w:pPr>
              <w:topLinePunct/>
              <w:ind w:leftChars="0" w:left="0" w:rightChars="0" w:right="0" w:firstLineChars="0" w:firstLine="0"/>
              <w:spacing w:line="240" w:lineRule="atLeast"/>
            </w:pPr>
            <w:r>
              <w:t>40</w:t>
            </w:r>
          </w:p>
        </w:tc>
        <w:tc>
          <w:tcPr>
            <w:tcW w:w="1103" w:type="dxa"/>
          </w:tcPr>
          <w:p w:rsidR="0018722C">
            <w:pPr>
              <w:topLinePunct/>
              <w:ind w:leftChars="0" w:left="0" w:rightChars="0" w:right="0" w:firstLineChars="0" w:firstLine="0"/>
              <w:spacing w:line="240" w:lineRule="atLeast"/>
            </w:pPr>
            <w:r>
              <w:t>28</w:t>
            </w:r>
          </w:p>
        </w:tc>
      </w:tr>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电影、音响</w:t>
            </w:r>
          </w:p>
        </w:tc>
        <w:tc>
          <w:tcPr>
            <w:tcW w:w="1120" w:type="dxa"/>
          </w:tcPr>
          <w:p w:rsidR="0018722C">
            <w:pPr>
              <w:topLinePunct/>
              <w:ind w:leftChars="0" w:left="0" w:rightChars="0" w:right="0" w:firstLineChars="0" w:firstLine="0"/>
              <w:spacing w:line="240" w:lineRule="atLeast"/>
            </w:pPr>
            <w:r>
              <w:t>-4</w:t>
            </w:r>
          </w:p>
        </w:tc>
        <w:tc>
          <w:tcPr>
            <w:tcW w:w="1056" w:type="dxa"/>
          </w:tcPr>
          <w:p w:rsidR="0018722C">
            <w:pPr>
              <w:topLinePunct/>
              <w:ind w:leftChars="0" w:left="0" w:rightChars="0" w:right="0" w:firstLineChars="0" w:firstLine="0"/>
              <w:spacing w:line="240" w:lineRule="atLeast"/>
            </w:pPr>
            <w:r>
              <w:t>1</w:t>
            </w:r>
          </w:p>
        </w:tc>
        <w:tc>
          <w:tcPr>
            <w:tcW w:w="1075" w:type="dxa"/>
          </w:tcPr>
          <w:p w:rsidR="0018722C">
            <w:pPr>
              <w:topLinePunct/>
              <w:ind w:leftChars="0" w:left="0" w:rightChars="0" w:right="0" w:firstLineChars="0" w:firstLine="0"/>
              <w:spacing w:line="240" w:lineRule="atLeast"/>
            </w:pPr>
            <w:r>
              <w:t>6</w:t>
            </w:r>
          </w:p>
        </w:tc>
        <w:tc>
          <w:tcPr>
            <w:tcW w:w="1166" w:type="dxa"/>
          </w:tcPr>
          <w:p w:rsidR="0018722C">
            <w:pPr>
              <w:topLinePunct/>
              <w:ind w:leftChars="0" w:left="0" w:rightChars="0" w:right="0" w:firstLineChars="0" w:firstLine="0"/>
              <w:spacing w:line="240" w:lineRule="atLeast"/>
            </w:pPr>
            <w:r>
              <w:t>-3</w:t>
            </w:r>
          </w:p>
        </w:tc>
        <w:tc>
          <w:tcPr>
            <w:tcW w:w="1104" w:type="dxa"/>
          </w:tcPr>
          <w:p w:rsidR="0018722C">
            <w:pPr>
              <w:topLinePunct/>
              <w:ind w:leftChars="0" w:left="0" w:rightChars="0" w:right="0" w:firstLineChars="0" w:firstLine="0"/>
              <w:spacing w:line="240" w:lineRule="atLeast"/>
            </w:pPr>
            <w:r>
              <w:t>1</w:t>
            </w:r>
          </w:p>
        </w:tc>
        <w:tc>
          <w:tcPr>
            <w:tcW w:w="1103" w:type="dxa"/>
          </w:tcPr>
          <w:p w:rsidR="0018722C">
            <w:pPr>
              <w:topLinePunct/>
              <w:ind w:leftChars="0" w:left="0" w:rightChars="0" w:right="0" w:firstLineChars="0" w:firstLine="0"/>
              <w:spacing w:line="240" w:lineRule="atLeast"/>
            </w:pPr>
            <w:r>
              <w:t>4</w:t>
            </w:r>
          </w:p>
        </w:tc>
      </w:tr>
      <w:tr>
        <w:trPr>
          <w:trHeight w:val="480" w:hRule="atLeast"/>
        </w:trPr>
        <w:tc>
          <w:tcPr>
            <w:tcW w:w="2093" w:type="dxa"/>
          </w:tcPr>
          <w:p w:rsidR="0018722C">
            <w:pPr>
              <w:topLinePunct/>
              <w:ind w:leftChars="0" w:left="0" w:rightChars="0" w:right="0" w:firstLineChars="0" w:firstLine="0"/>
              <w:spacing w:line="240" w:lineRule="atLeast"/>
            </w:pPr>
            <w:r>
              <w:rPr>
                <w:rFonts w:ascii="宋体" w:eastAsia="宋体" w:hint="eastAsia"/>
              </w:rPr>
              <w:t>其它商业服务</w:t>
            </w:r>
          </w:p>
        </w:tc>
        <w:tc>
          <w:tcPr>
            <w:tcW w:w="1120" w:type="dxa"/>
          </w:tcPr>
          <w:p w:rsidR="0018722C">
            <w:pPr>
              <w:topLinePunct/>
              <w:ind w:leftChars="0" w:left="0" w:rightChars="0" w:right="0" w:firstLineChars="0" w:firstLine="0"/>
              <w:spacing w:line="240" w:lineRule="atLeast"/>
            </w:pPr>
            <w:r>
              <w:t>88</w:t>
            </w:r>
          </w:p>
        </w:tc>
        <w:tc>
          <w:tcPr>
            <w:tcW w:w="1056" w:type="dxa"/>
          </w:tcPr>
          <w:p w:rsidR="0018722C">
            <w:pPr>
              <w:topLinePunct/>
              <w:ind w:leftChars="0" w:left="0" w:rightChars="0" w:right="0" w:firstLineChars="0" w:firstLine="0"/>
              <w:spacing w:line="240" w:lineRule="atLeast"/>
            </w:pPr>
            <w:r>
              <w:t>283</w:t>
            </w:r>
          </w:p>
        </w:tc>
        <w:tc>
          <w:tcPr>
            <w:tcW w:w="1075" w:type="dxa"/>
          </w:tcPr>
          <w:p w:rsidR="0018722C">
            <w:pPr>
              <w:topLinePunct/>
              <w:ind w:leftChars="0" w:left="0" w:rightChars="0" w:right="0" w:firstLineChars="0" w:firstLine="0"/>
              <w:spacing w:line="240" w:lineRule="atLeast"/>
            </w:pPr>
            <w:r>
              <w:t>196</w:t>
            </w:r>
          </w:p>
        </w:tc>
        <w:tc>
          <w:tcPr>
            <w:tcW w:w="1166" w:type="dxa"/>
          </w:tcPr>
          <w:p w:rsidR="0018722C">
            <w:pPr>
              <w:topLinePunct/>
              <w:ind w:leftChars="0" w:left="0" w:rightChars="0" w:right="0" w:firstLineChars="0" w:firstLine="0"/>
              <w:spacing w:line="240" w:lineRule="atLeast"/>
            </w:pPr>
            <w:r>
              <w:t>140</w:t>
            </w:r>
          </w:p>
        </w:tc>
        <w:tc>
          <w:tcPr>
            <w:tcW w:w="1104" w:type="dxa"/>
          </w:tcPr>
          <w:p w:rsidR="0018722C">
            <w:pPr>
              <w:topLinePunct/>
              <w:ind w:leftChars="0" w:left="0" w:rightChars="0" w:right="0" w:firstLineChars="0" w:firstLine="0"/>
              <w:spacing w:line="240" w:lineRule="atLeast"/>
            </w:pPr>
            <w:r>
              <w:t>323</w:t>
            </w:r>
          </w:p>
        </w:tc>
        <w:tc>
          <w:tcPr>
            <w:tcW w:w="1103" w:type="dxa"/>
          </w:tcPr>
          <w:p w:rsidR="0018722C">
            <w:pPr>
              <w:topLinePunct/>
              <w:ind w:leftChars="0" w:left="0" w:rightChars="0" w:right="0" w:firstLineChars="0" w:firstLine="0"/>
              <w:spacing w:line="240" w:lineRule="atLeast"/>
            </w:pPr>
            <w:r>
              <w:t>183</w:t>
            </w:r>
          </w:p>
        </w:tc>
      </w:tr>
    </w:tbl>
    <w:p w:rsidR="0018722C">
      <w:pPr>
        <w:pStyle w:val="affa"/>
      </w:pPr>
    </w:p>
    <w:p w:rsidR="0018722C">
      <w:pPr>
        <w:pStyle w:val="a8"/>
        <w:topLinePunct/>
      </w:pPr>
      <w:r>
        <w:rPr>
          <w:kern w:val="2"/>
          <w:sz w:val="24"/>
          <w:szCs w:val="24"/>
          <w:rFonts w:cstheme="minorBidi" w:hAnsiTheme="minorHAnsi" w:eastAsiaTheme="minorHAnsi" w:asciiTheme="minorHAnsi" w:ascii="黑体" w:hAnsi="Times New Roman" w:eastAsia="黑体" w:cs="Times New Roman" w:hint="eastAsia"/>
          <w:b/>
          <w:bCs/>
          <w:spacing w:val="-15"/>
        </w:rPr>
        <w:t>表</w:t>
      </w:r>
      <w:r>
        <w:rPr>
          <w:kern w:val="2"/>
          <w:sz w:val="24"/>
          <w:szCs w:val="24"/>
          <w:rFonts w:cstheme="minorBidi" w:hAnsiTheme="minorHAnsi" w:eastAsiaTheme="minorHAnsi" w:asciiTheme="minorHAnsi" w:ascii="Times New Roman" w:hAnsi="Times New Roman" w:eastAsia="Times New Roman" w:cs="Times New Roman"/>
          <w:b/>
          <w:bCs/>
        </w:rPr>
        <w:t>2-4</w:t>
      </w:r>
      <w:r>
        <w:t xml:space="preserve">  </w:t>
      </w:r>
      <w:r>
        <w:rPr>
          <w:kern w:val="2"/>
          <w:sz w:val="24"/>
          <w:szCs w:val="24"/>
          <w:b/>
          <w:bCs/>
          <w:rFonts w:ascii="黑体" w:eastAsia="黑体" w:hint="eastAsia" w:cstheme="minorBidi" w:hAnsiTheme="minorHAnsi" w:hAnsi="Times New Roman" w:cs="Times New Roman"/>
        </w:rPr>
        <w:t>我国分行业贸易差额情况</w:t>
      </w:r>
    </w:p>
    <w:p w:rsidR="0018722C">
      <w:pPr>
        <w:topLinePunct/>
      </w:pPr>
      <w:r>
        <w:t>从</w:t>
      </w:r>
      <w:r>
        <w:t>图</w:t>
      </w:r>
      <w:r>
        <w:t>2-2</w:t>
      </w:r>
      <w:r/>
      <w:r w:rsidR="001852F3">
        <w:t xml:space="preserve">可以看出，我国服务贸易进出口总差额从</w:t>
      </w:r>
      <w:r>
        <w:t>2003</w:t>
      </w:r>
      <w:r/>
      <w:r w:rsidR="001852F3">
        <w:t xml:space="preserve">年开始为逆差，前几年逆</w:t>
      </w:r>
    </w:p>
    <w:p w:rsidR="0018722C">
      <w:pPr>
        <w:topLinePunct/>
      </w:pPr>
      <w:r>
        <w:t>差额较小，自</w:t>
      </w:r>
      <w:r>
        <w:t>2009</w:t>
      </w:r>
      <w:r/>
      <w:r w:rsidR="001852F3">
        <w:t xml:space="preserve">年开始，逆差额迅速扩大，</w:t>
      </w:r>
      <w:r>
        <w:t>2012</w:t>
      </w:r>
      <w:r/>
      <w:r w:rsidR="001852F3">
        <w:t xml:space="preserve">年达到峰值为</w:t>
      </w:r>
      <w:r>
        <w:t>896</w:t>
      </w:r>
      <w:r/>
      <w:r w:rsidR="001852F3">
        <w:t xml:space="preserve">亿美元，贸易</w:t>
      </w:r>
      <w:r>
        <w:t>逆差不断增大，凸显了我国服务贸易发展严重不平衡，服务贸易竞争力弱，而且这种</w:t>
      </w:r>
      <w:r>
        <w:t>状况在短时间内很难改变。从</w:t>
      </w:r>
      <w:r>
        <w:t>图</w:t>
      </w:r>
      <w:r>
        <w:t>2-2</w:t>
      </w:r>
      <w:r/>
      <w:r w:rsidR="001852F3">
        <w:t xml:space="preserve">得出</w:t>
      </w:r>
      <w:r>
        <w:t>2011</w:t>
      </w:r>
      <w:r/>
      <w:r w:rsidR="001852F3">
        <w:t xml:space="preserve">年和</w:t>
      </w:r>
      <w:r>
        <w:t>2012</w:t>
      </w:r>
      <w:r/>
      <w:r w:rsidR="001852F3">
        <w:t xml:space="preserve">年两年间我国服务贸易出口</w:t>
      </w:r>
      <w:r>
        <w:t>增加缓慢，但进增加迅速，总量上讲逆差扩大，服务贸易占比最大的两个传统行业交</w:t>
      </w:r>
      <w:r>
        <w:t>通和旅游都是逆差，且逆差也呈现扩大现象，这说明我国服务贸易增长滞后于实际需要的增加速度，我国服务贸易发展空间巨大；计算机和信息服务以及咨询服务顺差较</w:t>
      </w:r>
      <w:r>
        <w:t>大、增长快，但在服务业中比例相对较小，这对服务业总的逆差扭转作用有限，建筑</w:t>
      </w:r>
      <w:r>
        <w:t>服务业顺差大幅度减少，在外需不足、内需过剩的情况下，建筑服务业的持续稳定增长面临严峻挑战。</w:t>
      </w:r>
    </w:p>
    <w:p w:rsidR="0018722C">
      <w:pPr>
        <w:topLinePunct/>
      </w:pPr>
      <w:r>
        <w:t>从</w:t>
      </w:r>
      <w:r>
        <w:t>表</w:t>
      </w:r>
      <w:r>
        <w:rPr>
          <w:rFonts w:ascii="Times New Roman" w:eastAsia="Times New Roman"/>
        </w:rPr>
        <w:t>2-4</w:t>
      </w:r>
      <w:r>
        <w:t>可以看出，我国服务业结构不合理。传统的旅游业和运输业对外出口贸</w:t>
      </w:r>
      <w:r>
        <w:t>易额比例高，通信、保险、建筑、咨询、广告等行业比例较低，而在欧美发达国家金</w:t>
      </w:r>
      <w:r>
        <w:t>融、电影、音响等行业在服务业中所占比例较大甚至成为一些国家如英国的支柱产业，</w:t>
      </w:r>
      <w:r>
        <w:t>而这些产业在我国比例小的几乎可以忽略，一方面是因为经济发展阶段所致，我国经</w:t>
      </w:r>
      <w:r>
        <w:t>济发展尚处在制造业支撑阶段，另一方面我国在这些服务业的制度建设方面不够健</w:t>
      </w:r>
      <w:r>
        <w:t>全，行业发展有所限制。不论如何，我国服务业产业结构有待进一步优化，在继续保</w:t>
      </w:r>
      <w:r>
        <w:t>持旅游、运输等传统产业发展的同时，不断促进通信、保险、建筑、咨询、广告等行业的增长，这些行业已经具备一定规模，并且发展经验也较为成熟，能够快速促进，</w:t>
      </w:r>
      <w:r w:rsidR="001852F3">
        <w:t xml:space="preserve">对于金融、电影、音响等弱势产业在制度完善的同时，借鉴国外发展经验也是一条</w:t>
      </w:r>
      <w:r w:rsidR="001852F3">
        <w:t>不错</w:t>
      </w:r>
      <w:r w:rsidR="001852F3">
        <w:t>的选择。</w:t>
      </w:r>
    </w:p>
    <w:p w:rsidR="0018722C">
      <w:pPr>
        <w:topLinePunct/>
      </w:pPr>
      <w:r>
        <w:t>服务贸易出口比重偏低。</w:t>
      </w:r>
      <w:r>
        <w:rPr>
          <w:rFonts w:ascii="Times New Roman" w:eastAsia="Times New Roman"/>
        </w:rPr>
        <w:t>2006-2012</w:t>
      </w:r>
      <w:r>
        <w:t>年间国内服务贸易出口占服务货物总出口比</w:t>
      </w:r>
      <w:r>
        <w:t>重一直在</w:t>
      </w:r>
      <w:r>
        <w:rPr>
          <w:rFonts w:ascii="Times New Roman" w:eastAsia="Times New Roman"/>
        </w:rPr>
        <w:t>10%</w:t>
      </w:r>
      <w:r>
        <w:t>左右，</w:t>
      </w:r>
      <w:r>
        <w:rPr>
          <w:rFonts w:ascii="Times New Roman" w:eastAsia="Times New Roman"/>
        </w:rPr>
        <w:t>2011</w:t>
      </w:r>
      <w:r>
        <w:t>年我国该比重为</w:t>
      </w:r>
      <w:r>
        <w:rPr>
          <w:rFonts w:ascii="Times New Roman" w:eastAsia="Times New Roman"/>
        </w:rPr>
        <w:t>8</w:t>
      </w:r>
      <w:r>
        <w:rPr>
          <w:rFonts w:ascii="Times New Roman" w:eastAsia="Times New Roman"/>
        </w:rPr>
        <w:t>.</w:t>
      </w:r>
      <w:r>
        <w:rPr>
          <w:rFonts w:ascii="Times New Roman" w:eastAsia="Times New Roman"/>
        </w:rPr>
        <w:t>8%</w:t>
      </w:r>
      <w:r>
        <w:t>，世界平均比重水平为</w:t>
      </w:r>
      <w:r>
        <w:rPr>
          <w:rFonts w:ascii="Times New Roman" w:eastAsia="Times New Roman"/>
        </w:rPr>
        <w:t>18</w:t>
      </w:r>
      <w:r>
        <w:rPr>
          <w:rFonts w:ascii="Times New Roman" w:eastAsia="Times New Roman"/>
        </w:rPr>
        <w:t>.</w:t>
      </w:r>
      <w:r>
        <w:rPr>
          <w:rFonts w:ascii="Times New Roman" w:eastAsia="Times New Roman"/>
        </w:rPr>
        <w:t>9%</w:t>
      </w:r>
      <w:r>
        <w:t>.</w:t>
      </w:r>
      <w:r>
        <w:rPr>
          <w:rFonts w:ascii="Times New Roman" w:eastAsia="Times New Roman"/>
        </w:rPr>
        <w:t>201</w:t>
      </w:r>
      <w:r>
        <w:rPr>
          <w:rFonts w:ascii="Times New Roman" w:eastAsia="Times New Roman"/>
        </w:rPr>
        <w:t>2</w:t>
      </w:r>
    </w:p>
    <w:p w:rsidR="0018722C">
      <w:pPr>
        <w:topLinePunct/>
      </w:pPr>
      <w:r>
        <w:t>年我国比重为</w:t>
      </w:r>
      <w:r>
        <w:rPr>
          <w:rFonts w:ascii="Times New Roman" w:eastAsia="Times New Roman"/>
        </w:rPr>
        <w:t>10</w:t>
      </w:r>
      <w:r>
        <w:rPr>
          <w:rFonts w:ascii="Times New Roman" w:eastAsia="Times New Roman"/>
        </w:rPr>
        <w:t>.</w:t>
      </w:r>
      <w:r>
        <w:rPr>
          <w:rFonts w:ascii="Times New Roman" w:eastAsia="Times New Roman"/>
        </w:rPr>
        <w:t>9%</w:t>
      </w:r>
      <w:r>
        <w:t>，同期世界服务贸易出口占贸易总额之比在</w:t>
      </w:r>
      <w:r>
        <w:rPr>
          <w:rFonts w:ascii="Times New Roman" w:eastAsia="Times New Roman"/>
        </w:rPr>
        <w:t>20%</w:t>
      </w:r>
      <w:r>
        <w:t>左右，远远低于世界同期平均水平；从中国服务贸易出口总额占世界服务贸易出口总额的比重来看，</w:t>
      </w:r>
      <w:r w:rsidR="001852F3">
        <w:t xml:space="preserve">水平也较低，</w:t>
      </w:r>
      <w:r>
        <w:rPr>
          <w:rFonts w:ascii="Times New Roman" w:eastAsia="Times New Roman"/>
        </w:rPr>
        <w:t>2012</w:t>
      </w:r>
      <w:r>
        <w:t>年该比值仅为</w:t>
      </w:r>
      <w:r>
        <w:rPr>
          <w:rFonts w:ascii="Times New Roman" w:eastAsia="Times New Roman"/>
        </w:rPr>
        <w:t>5%</w:t>
      </w:r>
      <w:r>
        <w:t>左右，同期中国货物进出口总额占世界货物出口</w:t>
      </w:r>
      <w:r>
        <w:t>总额的比重则超过</w:t>
      </w:r>
      <w:r>
        <w:rPr>
          <w:rFonts w:ascii="Times New Roman" w:eastAsia="Times New Roman"/>
        </w:rPr>
        <w:t>20</w:t>
      </w:r>
      <w:r>
        <w:rPr>
          <w:rFonts w:ascii="Times New Roman" w:eastAsia="Times New Roman"/>
        </w:rPr>
        <w:t>%</w:t>
      </w:r>
      <w:r>
        <w:t>，我国服务贸易出口比重偏低的原因一方面是货物贸易增长迅</w:t>
      </w:r>
      <w:r>
        <w:t>速，规模大，另一方面是服务贸易出口本身原因，起步时间晚、结构不合理，一些产业如金融、影音等本身不太成熟，对外出口竞争能力弱。</w:t>
      </w:r>
    </w:p>
    <w:p w:rsidR="0018722C">
      <w:pPr>
        <w:pStyle w:val="Heading2"/>
        <w:topLinePunct/>
        <w:ind w:left="171" w:hangingChars="171" w:hanging="171"/>
      </w:pPr>
      <w:bookmarkStart w:id="667056" w:name="_Toc686667056"/>
      <w:bookmarkStart w:name="2.3 我国就业的现状及特点 " w:id="53"/>
      <w:bookmarkEnd w:id="53"/>
      <w:r>
        <w:t>2.3</w:t>
      </w:r>
      <w:r>
        <w:t xml:space="preserve"> </w:t>
      </w:r>
      <w:r/>
      <w:bookmarkStart w:name="_bookmark20" w:id="54"/>
      <w:bookmarkEnd w:id="54"/>
      <w:r/>
      <w:bookmarkStart w:name="_bookmark20" w:id="55"/>
      <w:bookmarkEnd w:id="55"/>
      <w:r>
        <w:t>我国就业的现状及特点</w:t>
      </w:r>
      <w:bookmarkEnd w:id="667056"/>
    </w:p>
    <w:p w:rsidR="0018722C">
      <w:pPr>
        <w:topLinePunct/>
      </w:pPr>
      <w:r>
        <w:t>我国人口基数和绝对增长量大，就业问题一直比较突出；中国就业问题中现存的</w:t>
      </w:r>
      <w:r>
        <w:t>失业类型主要有周期性失业、结构性失业和摩擦性失业，可以说中国失业问题长期存</w:t>
      </w:r>
      <w:r>
        <w:t>在，多位一体；世界经济一体化不断加强，我国对外出口总量日益增加，对就业贡献大，金融危机影响下出口受到影响，出口下降导致失业增加；近几年相关部分门公布</w:t>
      </w:r>
      <w:r>
        <w:t>失业率一直徘徊在</w:t>
      </w:r>
      <w:r>
        <w:rPr>
          <w:rFonts w:ascii="Times New Roman" w:eastAsia="Times New Roman"/>
        </w:rPr>
        <w:t>4%</w:t>
      </w:r>
      <w:r>
        <w:t>到</w:t>
      </w:r>
      <w:r>
        <w:rPr>
          <w:rFonts w:ascii="Times New Roman" w:eastAsia="Times New Roman"/>
        </w:rPr>
        <w:t>4.5%</w:t>
      </w:r>
      <w:r>
        <w:t>之间，但一些专家预测失业率高达</w:t>
      </w:r>
      <w:r>
        <w:rPr>
          <w:rFonts w:ascii="Times New Roman" w:eastAsia="Times New Roman"/>
        </w:rPr>
        <w:t>8%</w:t>
      </w:r>
      <w:r>
        <w:t>至</w:t>
      </w:r>
      <w:r>
        <w:rPr>
          <w:rFonts w:ascii="Times New Roman" w:eastAsia="Times New Roman"/>
        </w:rPr>
        <w:t>9%</w:t>
      </w:r>
      <w:r>
        <w:t>，我国失业率真实数字到底为多少，值得进一步分析研究。</w:t>
      </w:r>
    </w:p>
    <w:p w:rsidR="0018722C">
      <w:pPr>
        <w:pStyle w:val="Heading3"/>
        <w:topLinePunct/>
        <w:ind w:left="200" w:hangingChars="200" w:hanging="200"/>
      </w:pPr>
      <w:bookmarkStart w:id="667057" w:name="_Toc686667057"/>
      <w:bookmarkStart w:name="_bookmark21" w:id="56"/>
      <w:bookmarkEnd w:id="56"/>
      <w:r>
        <w:t>2.3.1</w:t>
      </w:r>
      <w:r>
        <w:t xml:space="preserve"> </w:t>
      </w:r>
      <w:bookmarkStart w:name="_bookmark21" w:id="57"/>
      <w:bookmarkEnd w:id="57"/>
      <w:r>
        <w:t>人口总量多，就业问题突出</w:t>
      </w:r>
      <w:bookmarkEnd w:id="667057"/>
    </w:p>
    <w:p w:rsidR="0018722C">
      <w:pPr>
        <w:topLinePunct/>
      </w:pPr>
      <w:r>
        <w:t>中国人口基数大，近几十年来一直是世界人口最多的国家，</w:t>
      </w:r>
      <w:r>
        <w:rPr>
          <w:rFonts w:ascii="Times New Roman" w:eastAsia="Times New Roman"/>
        </w:rPr>
        <w:t>2000</w:t>
      </w:r>
      <w:r>
        <w:t>年中国大陆总</w:t>
      </w:r>
      <w:r>
        <w:t>人口为</w:t>
      </w:r>
      <w:r>
        <w:rPr>
          <w:rFonts w:ascii="Times New Roman" w:eastAsia="Times New Roman"/>
        </w:rPr>
        <w:t>12</w:t>
      </w:r>
      <w:r>
        <w:rPr>
          <w:rFonts w:ascii="Times New Roman" w:eastAsia="Times New Roman"/>
        </w:rPr>
        <w:t>.</w:t>
      </w:r>
      <w:r>
        <w:rPr>
          <w:rFonts w:ascii="Times New Roman" w:eastAsia="Times New Roman"/>
        </w:rPr>
        <w:t>66</w:t>
      </w:r>
      <w:r>
        <w:t>亿，占世界人口总数比例为</w:t>
      </w:r>
      <w:r>
        <w:rPr>
          <w:rFonts w:ascii="Times New Roman" w:eastAsia="Times New Roman"/>
        </w:rPr>
        <w:t>21</w:t>
      </w:r>
      <w:r>
        <w:rPr>
          <w:rFonts w:ascii="Times New Roman" w:eastAsia="Times New Roman"/>
        </w:rPr>
        <w:t>.</w:t>
      </w:r>
      <w:r>
        <w:rPr>
          <w:rFonts w:ascii="Times New Roman" w:eastAsia="Times New Roman"/>
        </w:rPr>
        <w:t>29%</w:t>
      </w:r>
      <w:r>
        <w:t>，</w:t>
      </w:r>
      <w:r>
        <w:rPr>
          <w:rFonts w:ascii="Times New Roman" w:eastAsia="Times New Roman"/>
        </w:rPr>
        <w:t>2010</w:t>
      </w:r>
      <w:r>
        <w:t>年大陆总人口为</w:t>
      </w:r>
      <w:r>
        <w:rPr>
          <w:rFonts w:ascii="Times New Roman" w:eastAsia="Times New Roman"/>
        </w:rPr>
        <w:t>13</w:t>
      </w:r>
      <w:r>
        <w:rPr>
          <w:rFonts w:ascii="Times New Roman" w:eastAsia="Times New Roman"/>
        </w:rPr>
        <w:t>.</w:t>
      </w:r>
      <w:r>
        <w:rPr>
          <w:rFonts w:ascii="Times New Roman" w:eastAsia="Times New Roman"/>
        </w:rPr>
        <w:t>40</w:t>
      </w:r>
      <w:r>
        <w:t>亿，占</w:t>
      </w:r>
      <w:r>
        <w:t>世界人口比例降为</w:t>
      </w:r>
      <w:r>
        <w:rPr>
          <w:rFonts w:ascii="Times New Roman" w:eastAsia="Times New Roman"/>
        </w:rPr>
        <w:t>20</w:t>
      </w:r>
      <w:r>
        <w:rPr>
          <w:rFonts w:ascii="Times New Roman" w:eastAsia="Times New Roman"/>
        </w:rPr>
        <w:t>.</w:t>
      </w:r>
      <w:r>
        <w:rPr>
          <w:rFonts w:ascii="Times New Roman" w:eastAsia="Times New Roman"/>
        </w:rPr>
        <w:t>7%</w:t>
      </w:r>
      <w:r>
        <w:t>，</w:t>
      </w:r>
      <w:r>
        <w:rPr>
          <w:rFonts w:ascii="Times New Roman" w:eastAsia="Times New Roman"/>
        </w:rPr>
        <w:t>2012</w:t>
      </w:r>
      <w:r>
        <w:t>年大陆总人口为</w:t>
      </w:r>
      <w:r>
        <w:rPr>
          <w:rFonts w:ascii="Times New Roman" w:eastAsia="Times New Roman"/>
        </w:rPr>
        <w:t>13</w:t>
      </w:r>
      <w:r>
        <w:rPr>
          <w:rFonts w:ascii="Times New Roman" w:eastAsia="Times New Roman"/>
        </w:rPr>
        <w:t>.</w:t>
      </w:r>
      <w:r>
        <w:rPr>
          <w:rFonts w:ascii="Times New Roman" w:eastAsia="Times New Roman"/>
        </w:rPr>
        <w:t>54</w:t>
      </w:r>
      <w:r>
        <w:t>亿，占世界人口比例为</w:t>
      </w:r>
      <w:r>
        <w:rPr>
          <w:rFonts w:ascii="Times New Roman" w:eastAsia="Times New Roman"/>
        </w:rPr>
        <w:t>19</w:t>
      </w:r>
      <w:r>
        <w:rPr>
          <w:rFonts w:ascii="Times New Roman" w:eastAsia="Times New Roman"/>
        </w:rPr>
        <w:t>.</w:t>
      </w:r>
      <w:r>
        <w:rPr>
          <w:rFonts w:ascii="Times New Roman" w:eastAsia="Times New Roman"/>
        </w:rPr>
        <w:t>1%</w:t>
      </w:r>
      <w:r>
        <w:t>，</w:t>
      </w:r>
      <w:r>
        <w:t>尽管中国人口近十年来由于实行计划生育政策，增长率有所下降，但占世界总人口比</w:t>
      </w:r>
      <w:r>
        <w:t>例接近五分之一，人口基数大的特征没有变化，总量大导致出生率一定的条件下绝对增长量也大。</w:t>
      </w:r>
    </w:p>
    <w:p w:rsidR="0018722C">
      <w:pPr>
        <w:topLinePunct/>
      </w:pPr>
      <w:r>
        <w:t>我国各阶层都存在就业问题，我国就业几个方面是：一、总体就业难，中国人口</w:t>
      </w:r>
      <w:r>
        <w:t>基数大，</w:t>
      </w:r>
      <w:r>
        <w:rPr>
          <w:rFonts w:ascii="Times New Roman" w:eastAsia="Times New Roman"/>
        </w:rPr>
        <w:t>2011</w:t>
      </w:r>
      <w:r>
        <w:t>年全国第六次人口普查结果显示我国总人口达到</w:t>
      </w:r>
      <w:r>
        <w:rPr>
          <w:rFonts w:ascii="Times New Roman" w:eastAsia="Times New Roman"/>
        </w:rPr>
        <w:t>13</w:t>
      </w:r>
      <w:r>
        <w:rPr>
          <w:rFonts w:ascii="Times New Roman" w:eastAsia="Times New Roman"/>
        </w:rPr>
        <w:t>.</w:t>
      </w:r>
      <w:r>
        <w:rPr>
          <w:rFonts w:ascii="Times New Roman" w:eastAsia="Times New Roman"/>
        </w:rPr>
        <w:t>47</w:t>
      </w:r>
      <w:r>
        <w:t>亿，劳动力人口</w:t>
      </w:r>
      <w:r>
        <w:t>数量近</w:t>
      </w:r>
      <w:r>
        <w:rPr>
          <w:rFonts w:ascii="Times New Roman" w:eastAsia="Times New Roman"/>
        </w:rPr>
        <w:t>9</w:t>
      </w:r>
      <w:r>
        <w:t>亿，如此大的人口基数导致我国就业问题一直突出，中国劳动力过剩，</w:t>
      </w:r>
      <w:r>
        <w:rPr>
          <w:rFonts w:ascii="Times New Roman" w:eastAsia="Times New Roman"/>
        </w:rPr>
        <w:t>2013</w:t>
      </w:r>
      <w:r>
        <w:t>年劳动力总量出现拐点，但依然呈正增长的态势，全国就业形势依然严峻；二、大学</w:t>
      </w:r>
      <w:r>
        <w:t>生就业难，随着</w:t>
      </w:r>
      <w:r>
        <w:rPr>
          <w:rFonts w:ascii="Times New Roman" w:eastAsia="Times New Roman"/>
        </w:rPr>
        <w:t>2003</w:t>
      </w:r>
      <w:r>
        <w:t>年第一批扩招生毕业，全国高学历劳动者人数迅速增加，高校</w:t>
      </w:r>
      <w:r>
        <w:t>教育同质化现象越来越严重，高校扩招导致大量高学历劳动者就业难，摩擦性失业严</w:t>
      </w:r>
      <w:r>
        <w:t>重，毕业等于失业成为大学教育的尴尬话题；三、农民工就业难，农民工是我国特</w:t>
      </w:r>
      <w:r>
        <w:t>有</w:t>
      </w:r>
    </w:p>
    <w:p w:rsidR="0018722C">
      <w:pPr>
        <w:topLinePunct/>
      </w:pPr>
      <w:r>
        <w:t>的现象，从</w:t>
      </w:r>
      <w:r>
        <w:rPr>
          <w:rFonts w:ascii="Times New Roman" w:eastAsia="Times New Roman"/>
        </w:rPr>
        <w:t>1983</w:t>
      </w:r>
      <w:r>
        <w:t>年的</w:t>
      </w:r>
      <w:r>
        <w:rPr>
          <w:rFonts w:ascii="Times New Roman" w:eastAsia="Times New Roman"/>
        </w:rPr>
        <w:t>200</w:t>
      </w:r>
      <w:r>
        <w:t>万开始人数不断增加，到</w:t>
      </w:r>
      <w:r>
        <w:rPr>
          <w:rFonts w:ascii="Times New Roman" w:eastAsia="Times New Roman"/>
        </w:rPr>
        <w:t>2013</w:t>
      </w:r>
      <w:r>
        <w:t>年全国农民工人数已经达到</w:t>
      </w:r>
    </w:p>
    <w:p w:rsidR="0018722C">
      <w:pPr>
        <w:pStyle w:val="cw21"/>
        <w:topLinePunct/>
      </w:pPr>
      <w:r>
        <w:rPr>
          <w:rFonts w:ascii="Times New Roman" w:hAnsi="Times New Roman" w:eastAsia="Times New Roman"/>
        </w:rPr>
        <w:t>3</w:t>
      </w:r>
      <w:r>
        <w:t>亿，而且大多数没有职业技能，抗失业风险能力低，面临经济危机出口压力大时往往导致大量失业现象，农民工就业中同时存在“用工荒”和“没活干”的矛盾现象；</w:t>
      </w:r>
      <w:r>
        <w:t>四、就业性别歧视现象严重，很多行业对女性提出种种限制，甚至违背国家就业平等</w:t>
      </w:r>
      <w:r>
        <w:t>法规，招工时设置高进入门槛，减少女性参加工作的机会，更有企业明确提出不要女性职工。我国总体就业和各个群体就业问题都有特殊性，就业问题突出。</w:t>
      </w:r>
    </w:p>
    <w:p w:rsidR="0018722C">
      <w:pPr>
        <w:pStyle w:val="Heading3"/>
        <w:topLinePunct/>
        <w:ind w:left="200" w:hangingChars="200" w:hanging="200"/>
      </w:pPr>
      <w:bookmarkStart w:id="667058" w:name="_Toc686667058"/>
      <w:bookmarkStart w:name="_bookmark22" w:id="58"/>
      <w:bookmarkEnd w:id="58"/>
      <w:r>
        <w:t>3.3.1</w:t>
      </w:r>
      <w:r>
        <w:t xml:space="preserve"> </w:t>
      </w:r>
      <w:bookmarkStart w:name="_bookmark22" w:id="59"/>
      <w:bookmarkEnd w:id="59"/>
      <w:r>
        <w:t>失业问题多位一体，长期存在</w:t>
      </w:r>
      <w:bookmarkEnd w:id="667058"/>
    </w:p>
    <w:p w:rsidR="0018722C">
      <w:pPr>
        <w:topLinePunct/>
      </w:pPr>
      <w:hyperlink r:id="rId49">
        <w:r>
          <w:t>周期性失业又称为总需求</w:t>
        </w:r>
      </w:hyperlink>
      <w:r>
        <w:t>不足的失业，由总需求不足而引起的短期失业，一般与</w:t>
      </w:r>
      <w:hyperlink r:id="rId50">
        <w:r>
          <w:t>经济</w:t>
        </w:r>
      </w:hyperlink>
      <w:r>
        <w:t>周期相一致，处于经济周期的萧条阶段，原因是在复苏和繁荣期，各厂商争先扩充生产，增加就业人数，在衰退和谷底阶段各厂商又纷纷压缩生产，</w:t>
      </w:r>
      <w:hyperlink r:id="rId51">
        <w:r>
          <w:t>社会用工需求</w:t>
        </w:r>
      </w:hyperlink>
      <w:r>
        <w:t>不</w:t>
      </w:r>
      <w:r>
        <w:t>足，大量裁减雇员，导致周期性失业。周期性失业是外部引致的失业类型，可控度相对较低，</w:t>
      </w:r>
      <w:r>
        <w:rPr>
          <w:rFonts w:ascii="Times New Roman" w:eastAsia="Times New Roman"/>
        </w:rPr>
        <w:t>2008</w:t>
      </w:r>
      <w:r>
        <w:t>年国际金融危机导致我国出口下滑，几年内很多行业影响严重，大量工人失业就属于周期性失业，目前我国失业率中很大一部分比例属于这种失业类型。</w:t>
      </w:r>
      <w:r>
        <w:t>变相的周期性失业影响，出口为重要动力拉动经济增长模式下，外需减少引起国内经</w:t>
      </w:r>
      <w:r>
        <w:t>济下滑，在未来的几十年内，中国每年新增劳动力</w:t>
      </w:r>
      <w:r>
        <w:rPr>
          <w:rFonts w:ascii="Times New Roman" w:eastAsia="Times New Roman"/>
        </w:rPr>
        <w:t>700</w:t>
      </w:r>
      <w:r>
        <w:t>万人左右，同时即每年劳动</w:t>
      </w:r>
      <w:r>
        <w:t>力</w:t>
      </w:r>
    </w:p>
    <w:p w:rsidR="0018722C">
      <w:pPr>
        <w:topLinePunct/>
      </w:pPr>
      <w:r>
        <w:t>实际增长</w:t>
      </w:r>
      <w:r>
        <w:rPr>
          <w:rFonts w:ascii="Times New Roman" w:eastAsia="Times New Roman"/>
        </w:rPr>
        <w:t>2700</w:t>
      </w:r>
      <w:r>
        <w:t>万左右，根据国际统计局的计算，</w:t>
      </w:r>
      <w:r>
        <w:rPr>
          <w:rFonts w:ascii="Times New Roman" w:eastAsia="Times New Roman"/>
        </w:rPr>
        <w:t>GDP</w:t>
      </w:r>
      <w:r>
        <w:t>每增加一个百分点，能促进</w:t>
      </w:r>
      <w:r>
        <w:rPr>
          <w:rFonts w:ascii="Times New Roman" w:eastAsia="Times New Roman"/>
        </w:rPr>
        <w:t>100</w:t>
      </w:r>
      <w:r>
        <w:t>万人就业，而中国经济增速只有</w:t>
      </w:r>
      <w:r>
        <w:rPr>
          <w:rFonts w:ascii="Times New Roman" w:eastAsia="Times New Roman"/>
        </w:rPr>
        <w:t>8%</w:t>
      </w:r>
      <w:r>
        <w:t>左右，这样计算的话，每年至少有</w:t>
      </w:r>
      <w:r>
        <w:rPr>
          <w:rFonts w:ascii="Times New Roman" w:eastAsia="Times New Roman"/>
        </w:rPr>
        <w:t>1900</w:t>
      </w:r>
      <w:r>
        <w:t>万人处于失业状态，中国未来几十年劳动力供过于求的局面将继续存在。</w:t>
      </w:r>
    </w:p>
    <w:p w:rsidR="0018722C">
      <w:pPr>
        <w:topLinePunct/>
      </w:pPr>
      <w:r>
        <w:t>结构性失业的存在是尽管劳动市场有用工需求，但就业者因为没有所需的技能导</w:t>
      </w:r>
      <w:r>
        <w:t>致失业，也就是由于劳动力的供给和需求不匹配而造成的失业。我国</w:t>
      </w:r>
      <w:hyperlink r:id="rId52">
        <w:r>
          <w:t>产业结构的调整</w:t>
        </w:r>
      </w:hyperlink>
      <w:r>
        <w:t>使得</w:t>
      </w:r>
      <w:hyperlink r:id="rId53">
        <w:r>
          <w:t>第一产业</w:t>
        </w:r>
      </w:hyperlink>
      <w:r>
        <w:t>以及一些传统产业对从业者需求减少，而</w:t>
      </w:r>
      <w:hyperlink r:id="rId54">
        <w:r>
          <w:t>第三产业</w:t>
        </w:r>
      </w:hyperlink>
      <w:r>
        <w:t>以及其他新兴产业对</w:t>
      </w:r>
      <w:r>
        <w:t>从业者的需求增多。由于不同产业对劳动者的知识、技能和经验上的要求不同。从事</w:t>
      </w:r>
      <w:r>
        <w:t>第一产业和传统产业的人员如果不适应新要求的变化，对自身各方面知识和能力及时</w:t>
      </w:r>
      <w:r>
        <w:t>作出调整就不能顺利转入第三产业和其他新兴产业，从而导致失业。技术进步也是导</w:t>
      </w:r>
      <w:r>
        <w:t>致结构失业的重要方式，我们正处在</w:t>
      </w:r>
      <w:hyperlink r:id="rId55">
        <w:r>
          <w:t>第三次科技革命</w:t>
        </w:r>
      </w:hyperlink>
      <w:r>
        <w:t>浪潮中，这给我们的就业结构调</w:t>
      </w:r>
      <w:r>
        <w:t>整带来巨大变化，而那些不适应科技进步要求，跟不上技术进步胜任不了新工作岗位</w:t>
      </w:r>
      <w:r>
        <w:t>的劳动者必然会失业。</w:t>
      </w:r>
    </w:p>
    <w:p w:rsidR="0018722C">
      <w:pPr>
        <w:topLinePunct/>
      </w:pPr>
      <w:hyperlink r:id="rId56">
        <w:r>
          <w:t>摩擦性失业是劳动者</w:t>
        </w:r>
      </w:hyperlink>
      <w:r>
        <w:t>想要工作与得到工作之间的待业时差造成的失业。它是由经</w:t>
      </w:r>
      <w:r>
        <w:t>济运行中各因素的变动和劳动力市场的功能性缺陷例如信息不对称、封闭等所造成的</w:t>
      </w:r>
      <w:r>
        <w:t>临时性失业，具有动态属性。在我国最突出的表现就是，大学</w:t>
      </w:r>
      <w:hyperlink r:id="rId57">
        <w:r>
          <w:t>毕业生</w:t>
        </w:r>
      </w:hyperlink>
      <w:r>
        <w:t>群体就业难，而</w:t>
      </w:r>
      <w:r>
        <w:t>我国很多地区却面临着严重的“技工荒”，大学扩招与企业技能型人才的需求不匹</w:t>
      </w:r>
      <w:r>
        <w:t>配。随着</w:t>
      </w:r>
      <w:hyperlink r:id="rId56">
        <w:r>
          <w:t>劳动者</w:t>
        </w:r>
      </w:hyperlink>
      <w:r>
        <w:t>维权意识的增强，对用人单位在劳动条件、用工管理、工资报酬、社</w:t>
      </w:r>
      <w:r>
        <w:t>会保障等方面提出了更高的要求，一些用人单位在这些方面的建设相对滞后。</w:t>
      </w:r>
    </w:p>
    <w:p w:rsidR="0018722C">
      <w:pPr>
        <w:pStyle w:val="Heading3"/>
        <w:topLinePunct/>
        <w:ind w:left="200" w:hangingChars="200" w:hanging="200"/>
      </w:pPr>
      <w:bookmarkStart w:id="667059" w:name="_Toc686667059"/>
      <w:bookmarkStart w:name="_bookmark23" w:id="60"/>
      <w:bookmarkEnd w:id="60"/>
      <w:r>
        <w:t>3.3.2</w:t>
      </w:r>
      <w:r>
        <w:t xml:space="preserve"> </w:t>
      </w:r>
      <w:bookmarkStart w:name="_bookmark23" w:id="61"/>
      <w:bookmarkEnd w:id="61"/>
      <w:r>
        <w:t>出口受阻，就业受影响严重</w:t>
      </w:r>
      <w:bookmarkEnd w:id="667059"/>
    </w:p>
    <w:p w:rsidR="0018722C">
      <w:pPr>
        <w:topLinePunct/>
      </w:pPr>
      <w:r>
        <w:t>我国经济对外依存度高，</w:t>
      </w:r>
      <w:r w:rsidR="001852F3">
        <w:t xml:space="preserve">受国际经济危机的影响，出口面临有效需求不足的情</w:t>
      </w:r>
      <w:r>
        <w:t>况，对外货物和服务出口量下降严重，菲律宾、泰国、马来西亚等新钻国家的快速崛</w:t>
      </w:r>
      <w:r>
        <w:t>起，劳动力成本低于我国，技术也日益成熟，很多跨国公司将设在中国的企业搬到这些地区，不仅减少了我国货物出口的数量，还对我国货物出口直接造成竞争；另外，</w:t>
      </w:r>
      <w:r>
        <w:t>我国出口商品比较多的主要发达国家也在重振国内工业，内需的增长也会减少对我国</w:t>
      </w:r>
      <w:r>
        <w:t>商品需求的数量，从而使得我国对外商品出口受到影响；人民币不断升值，也使我国</w:t>
      </w:r>
      <w:r>
        <w:t>出口货物在国际上价格上涨，对外出口受到影响。由于我国经济长期以来依靠出口和</w:t>
      </w:r>
      <w:r>
        <w:t>投资拉动发展，经济危机和竞争的加剧，使得我国商品出口受阻，根据国家统计</w:t>
      </w:r>
      <w:r>
        <w:t>局</w:t>
      </w:r>
    </w:p>
    <w:p w:rsidR="0018722C">
      <w:pPr>
        <w:topLinePunct/>
      </w:pPr>
      <w:r>
        <w:rPr>
          <w:rFonts w:ascii="Times New Roman" w:eastAsia="Times New Roman"/>
        </w:rPr>
        <w:t>GDP</w:t>
      </w:r>
      <w:r>
        <w:t>每增加一个百分点就能促进</w:t>
      </w:r>
      <w:r>
        <w:rPr>
          <w:rFonts w:ascii="Times New Roman" w:eastAsia="Times New Roman"/>
        </w:rPr>
        <w:t>100</w:t>
      </w:r>
      <w:r>
        <w:t>万人就业的预算，出口受阻使我国经济下降导致的就业机会减少至少为</w:t>
      </w:r>
      <w:r>
        <w:rPr>
          <w:rFonts w:ascii="Times New Roman" w:eastAsia="Times New Roman"/>
        </w:rPr>
        <w:t>100</w:t>
      </w:r>
      <w:r>
        <w:t>万人。</w:t>
      </w:r>
    </w:p>
    <w:p w:rsidR="0018722C">
      <w:pPr>
        <w:pStyle w:val="Heading3"/>
        <w:topLinePunct/>
        <w:ind w:left="200" w:hangingChars="200" w:hanging="200"/>
      </w:pPr>
      <w:bookmarkStart w:id="667060" w:name="_Toc686667060"/>
      <w:bookmarkStart w:name="_bookmark24" w:id="62"/>
      <w:bookmarkEnd w:id="62"/>
      <w:r>
        <w:t>3.3.3</w:t>
      </w:r>
      <w:r>
        <w:t xml:space="preserve"> </w:t>
      </w:r>
      <w:bookmarkStart w:name="_bookmark24" w:id="63"/>
      <w:bookmarkEnd w:id="63"/>
      <w:r>
        <w:t>真实的失业率到底为多少</w:t>
      </w:r>
      <w:bookmarkEnd w:id="667060"/>
    </w:p>
    <w:p w:rsidR="0018722C">
      <w:pPr>
        <w:topLinePunct/>
      </w:pPr>
      <w:r>
        <w:t>我国失业率登记制度始于上世纪</w:t>
      </w:r>
      <w:r>
        <w:rPr>
          <w:rFonts w:ascii="Times New Roman" w:eastAsia="宋体"/>
        </w:rPr>
        <w:t>80</w:t>
      </w:r>
      <w:r>
        <w:t>年代，登记失业率作为国家宏观调控的重要</w:t>
      </w:r>
      <w:r>
        <w:t>指标，其作用主要有两方面：一是可以作为失业者领取失业保险待遇的前提条件，如</w:t>
      </w:r>
      <w:r>
        <w:t>果参加过失业保险，登记失业时可以享受一定期限的失业保险救济；二是作为失业者</w:t>
      </w:r>
      <w:r>
        <w:t>寻求政府帮助的依据。</w:t>
      </w:r>
      <w:r>
        <w:t>表</w:t>
      </w:r>
      <w:r>
        <w:rPr>
          <w:rFonts w:ascii="Times New Roman" w:eastAsia="宋体"/>
        </w:rPr>
        <w:t>2-5</w:t>
      </w:r>
      <w:r>
        <w:t>是人力资源和社会保障部对</w:t>
      </w:r>
      <w:r>
        <w:rPr>
          <w:rFonts w:ascii="Times New Roman" w:eastAsia="宋体"/>
        </w:rPr>
        <w:t>2000</w:t>
      </w:r>
      <w:r>
        <w:t>年到</w:t>
      </w:r>
      <w:r>
        <w:rPr>
          <w:rFonts w:ascii="Times New Roman" w:eastAsia="宋体"/>
        </w:rPr>
        <w:t>2012</w:t>
      </w:r>
      <w:r>
        <w:t>年关于我国登记失业率的统计数据。</w:t>
      </w:r>
    </w:p>
    <w:p w:rsidR="0018722C">
      <w:pPr>
        <w:pStyle w:val="a8"/>
        <w:topLinePunct/>
      </w:pPr>
      <w:r>
        <w:rPr>
          <w:kern w:val="2"/>
          <w:szCs w:val="22"/>
        </w:rPr>
        <w:t>表</w:t>
      </w:r>
      <w:r>
        <w:rPr>
          <w:kern w:val="2"/>
          <w:szCs w:val="22"/>
        </w:rPr>
        <w:t>2-5</w:t>
      </w:r>
      <w:r>
        <w:t xml:space="preserve">  </w:t>
      </w:r>
      <w:r>
        <w:rPr>
          <w:kern w:val="2"/>
          <w:szCs w:val="22"/>
        </w:rPr>
        <w:t>2000</w:t>
      </w:r>
      <w:r>
        <w:rPr>
          <w:kern w:val="2"/>
          <w:szCs w:val="22"/>
          <w:spacing w:val="0"/>
        </w:rPr>
        <w:t>到</w:t>
      </w:r>
      <w:r>
        <w:rPr>
          <w:kern w:val="2"/>
          <w:szCs w:val="22"/>
          <w:spacing w:val="0"/>
        </w:rPr>
        <w:t>2012</w:t>
      </w:r>
      <w:r>
        <w:rPr>
          <w:kern w:val="2"/>
          <w:szCs w:val="22"/>
          <w:spacing w:val="0"/>
        </w:rPr>
        <w:t>年</w:t>
      </w:r>
      <w:r>
        <w:rPr>
          <w:kern w:val="2"/>
          <w:szCs w:val="22"/>
        </w:rPr>
        <w:t>我国登记失业率</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44"/>
        <w:gridCol w:w="636"/>
        <w:gridCol w:w="548"/>
        <w:gridCol w:w="579"/>
        <w:gridCol w:w="591"/>
        <w:gridCol w:w="579"/>
        <w:gridCol w:w="565"/>
        <w:gridCol w:w="617"/>
        <w:gridCol w:w="523"/>
        <w:gridCol w:w="557"/>
        <w:gridCol w:w="584"/>
        <w:gridCol w:w="571"/>
        <w:gridCol w:w="535"/>
        <w:gridCol w:w="825"/>
      </w:tblGrid>
      <w:tr>
        <w:trPr>
          <w:tblHeader/>
        </w:trPr>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00</w:t>
            </w:r>
          </w:p>
        </w:tc>
        <w:tc>
          <w:tcPr>
            <w:tcW w:w="313" w:type="pct"/>
            <w:vAlign w:val="center"/>
            <w:tcBorders>
              <w:bottom w:val="single" w:sz="4" w:space="0" w:color="auto"/>
            </w:tcBorders>
          </w:tcPr>
          <w:p w:rsidR="0018722C">
            <w:pPr>
              <w:pStyle w:val="a7"/>
              <w:topLinePunct/>
              <w:ind w:leftChars="0" w:left="0" w:rightChars="0" w:right="0" w:firstLineChars="0" w:firstLine="0"/>
              <w:spacing w:line="240" w:lineRule="atLeast"/>
            </w:pPr>
            <w:r>
              <w:t>01</w:t>
            </w:r>
          </w:p>
        </w:tc>
        <w:tc>
          <w:tcPr>
            <w:tcW w:w="331" w:type="pct"/>
            <w:vAlign w:val="center"/>
            <w:tcBorders>
              <w:bottom w:val="single" w:sz="4" w:space="0" w:color="auto"/>
            </w:tcBorders>
          </w:tcPr>
          <w:p w:rsidR="0018722C">
            <w:pPr>
              <w:pStyle w:val="a7"/>
              <w:topLinePunct/>
              <w:ind w:leftChars="0" w:left="0" w:rightChars="0" w:right="0" w:firstLineChars="0" w:firstLine="0"/>
              <w:spacing w:line="240" w:lineRule="atLeast"/>
            </w:pPr>
            <w:r>
              <w:t>02</w:t>
            </w:r>
          </w:p>
        </w:tc>
        <w:tc>
          <w:tcPr>
            <w:tcW w:w="338" w:type="pct"/>
            <w:vAlign w:val="center"/>
            <w:tcBorders>
              <w:bottom w:val="single" w:sz="4" w:space="0" w:color="auto"/>
            </w:tcBorders>
          </w:tcPr>
          <w:p w:rsidR="0018722C">
            <w:pPr>
              <w:pStyle w:val="a7"/>
              <w:topLinePunct/>
              <w:ind w:leftChars="0" w:left="0" w:rightChars="0" w:right="0" w:firstLineChars="0" w:firstLine="0"/>
              <w:spacing w:line="240" w:lineRule="atLeast"/>
            </w:pPr>
            <w:r>
              <w:t>03</w:t>
            </w:r>
          </w:p>
        </w:tc>
        <w:tc>
          <w:tcPr>
            <w:tcW w:w="331" w:type="pct"/>
            <w:vAlign w:val="center"/>
            <w:tcBorders>
              <w:bottom w:val="single" w:sz="4" w:space="0" w:color="auto"/>
            </w:tcBorders>
          </w:tcPr>
          <w:p w:rsidR="0018722C">
            <w:pPr>
              <w:pStyle w:val="a7"/>
              <w:topLinePunct/>
              <w:ind w:leftChars="0" w:left="0" w:rightChars="0" w:right="0" w:firstLineChars="0" w:firstLine="0"/>
              <w:spacing w:line="240" w:lineRule="atLeast"/>
            </w:pPr>
            <w:r>
              <w:t>04</w:t>
            </w:r>
          </w:p>
        </w:tc>
        <w:tc>
          <w:tcPr>
            <w:tcW w:w="323" w:type="pct"/>
            <w:vAlign w:val="center"/>
            <w:tcBorders>
              <w:bottom w:val="single" w:sz="4" w:space="0" w:color="auto"/>
            </w:tcBorders>
          </w:tcPr>
          <w:p w:rsidR="0018722C">
            <w:pPr>
              <w:pStyle w:val="a7"/>
              <w:topLinePunct/>
              <w:ind w:leftChars="0" w:left="0" w:rightChars="0" w:right="0" w:firstLineChars="0" w:firstLine="0"/>
              <w:spacing w:line="240" w:lineRule="atLeast"/>
            </w:pPr>
            <w:r>
              <w:t>05</w:t>
            </w:r>
          </w:p>
        </w:tc>
        <w:tc>
          <w:tcPr>
            <w:tcW w:w="352" w:type="pct"/>
            <w:vAlign w:val="center"/>
            <w:tcBorders>
              <w:bottom w:val="single" w:sz="4" w:space="0" w:color="auto"/>
            </w:tcBorders>
          </w:tcPr>
          <w:p w:rsidR="0018722C">
            <w:pPr>
              <w:pStyle w:val="a7"/>
              <w:topLinePunct/>
              <w:ind w:leftChars="0" w:left="0" w:rightChars="0" w:right="0" w:firstLineChars="0" w:firstLine="0"/>
              <w:spacing w:line="240" w:lineRule="atLeast"/>
            </w:pPr>
            <w:r>
              <w:t>06</w:t>
            </w:r>
          </w:p>
        </w:tc>
        <w:tc>
          <w:tcPr>
            <w:tcW w:w="299" w:type="pct"/>
            <w:vAlign w:val="center"/>
            <w:tcBorders>
              <w:bottom w:val="single" w:sz="4" w:space="0" w:color="auto"/>
            </w:tcBorders>
          </w:tcPr>
          <w:p w:rsidR="0018722C">
            <w:pPr>
              <w:pStyle w:val="a7"/>
              <w:topLinePunct/>
              <w:ind w:leftChars="0" w:left="0" w:rightChars="0" w:right="0" w:firstLineChars="0" w:firstLine="0"/>
              <w:spacing w:line="240" w:lineRule="atLeast"/>
            </w:pPr>
            <w:r>
              <w:t>07</w:t>
            </w: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r>
              <w:t>08</w:t>
            </w:r>
          </w:p>
        </w:tc>
        <w:tc>
          <w:tcPr>
            <w:tcW w:w="334" w:type="pct"/>
            <w:vAlign w:val="center"/>
            <w:tcBorders>
              <w:bottom w:val="single" w:sz="4" w:space="0" w:color="auto"/>
            </w:tcBorders>
          </w:tcPr>
          <w:p w:rsidR="0018722C">
            <w:pPr>
              <w:pStyle w:val="a7"/>
              <w:topLinePunct/>
              <w:ind w:leftChars="0" w:left="0" w:rightChars="0" w:right="0" w:firstLineChars="0" w:firstLine="0"/>
              <w:spacing w:line="240" w:lineRule="atLeast"/>
            </w:pPr>
            <w:r>
              <w:t>09</w:t>
            </w:r>
          </w:p>
        </w:tc>
        <w:tc>
          <w:tcPr>
            <w:tcW w:w="326"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c>
          <w:tcPr>
            <w:tcW w:w="306" w:type="pct"/>
            <w:vAlign w:val="center"/>
            <w:tcBorders>
              <w:bottom w:val="single" w:sz="4" w:space="0" w:color="auto"/>
            </w:tcBorders>
          </w:tcPr>
          <w:p w:rsidR="0018722C">
            <w:pPr>
              <w:pStyle w:val="a7"/>
              <w:topLinePunct/>
              <w:ind w:leftChars="0" w:left="0" w:rightChars="0" w:right="0" w:firstLineChars="0" w:firstLine="0"/>
              <w:spacing w:line="240" w:lineRule="atLeast"/>
            </w:pPr>
            <w:r>
              <w:t>11</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t>12</w:t>
            </w:r>
          </w:p>
        </w:tc>
      </w:tr>
      <w:tr>
        <w:tc>
          <w:tcPr>
            <w:tcW w:w="596" w:type="pct"/>
            <w:vAlign w:val="center"/>
            <w:tcBorders>
              <w:top w:val="single" w:sz="4" w:space="0" w:color="auto"/>
            </w:tcBorders>
          </w:tcPr>
          <w:p w:rsidR="0018722C">
            <w:pPr>
              <w:pStyle w:val="aff1"/>
              <w:topLinePunct/>
              <w:ind w:leftChars="0" w:left="0" w:rightChars="0" w:right="0" w:firstLineChars="0" w:firstLine="0"/>
              <w:spacing w:line="240" w:lineRule="atLeast"/>
            </w:pPr>
            <w:r>
              <w:t>登记失</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313"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c>
          <w:tcPr>
            <w:tcW w:w="331"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338"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331"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c>
          <w:tcPr>
            <w:tcW w:w="323"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c>
          <w:tcPr>
            <w:tcW w:w="352"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299"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318"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c>
          <w:tcPr>
            <w:tcW w:w="334"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326"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306"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636"/>
        <w:gridCol w:w="548"/>
        <w:gridCol w:w="579"/>
        <w:gridCol w:w="591"/>
        <w:gridCol w:w="579"/>
        <w:gridCol w:w="565"/>
        <w:gridCol w:w="617"/>
        <w:gridCol w:w="523"/>
        <w:gridCol w:w="557"/>
        <w:gridCol w:w="584"/>
        <w:gridCol w:w="571"/>
        <w:gridCol w:w="535"/>
        <w:gridCol w:w="825"/>
      </w:tblGrid>
      <w:tr>
        <w:trPr>
          <w:trHeight w:val="740" w:hRule="atLeast"/>
        </w:trPr>
        <w:tc>
          <w:tcPr>
            <w:tcW w:w="1044" w:type="dxa"/>
          </w:tcPr>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17"/>
                <w:szCs w:val="22"/>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业率</w:t>
            </w:r>
            <w:r>
              <w:rPr>
                <w:kern w:val="2"/>
                <w:szCs w:val="22"/>
                <w:rFonts w:cstheme="minorBidi" w:ascii="Times New Roman" w:hAnsi="Times New Roman" w:eastAsia="Times New Roman" w:cs="Times New Roman"/>
                <w:sz w:val="21"/>
              </w:rPr>
              <w:t>%</w:t>
            </w:r>
          </w:p>
        </w:tc>
        <w:tc>
          <w:tcPr>
            <w:tcW w:w="636"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48"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79"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91"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79"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65"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17"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23"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57"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84"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71"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35"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25"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topLinePunct/>
        <w:pStyle w:val="affa"/>
      </w:pPr>
    </w:p>
    <w:p w:rsidR="0018722C">
      <w:pPr>
        <w:topLinePunct/>
      </w:pPr>
      <w:r>
        <w:t>从表中可以看出从</w:t>
      </w:r>
      <w:r>
        <w:rPr>
          <w:rFonts w:ascii="Times New Roman" w:hAnsi="Times New Roman" w:eastAsia="Times New Roman"/>
        </w:rPr>
        <w:t>2002</w:t>
      </w:r>
      <w:r>
        <w:t>年开始，我国登记失业率一直高于</w:t>
      </w:r>
      <w:r>
        <w:rPr>
          <w:rFonts w:ascii="Times New Roman" w:hAnsi="Times New Roman" w:eastAsia="Times New Roman"/>
        </w:rPr>
        <w:t>4%</w:t>
      </w:r>
      <w:r>
        <w:t>，且趋于稳定。国</w:t>
      </w:r>
      <w:r>
        <w:t>际上对失业率对经济运行的预警状况进行划分，</w:t>
      </w:r>
      <w:r>
        <w:rPr>
          <w:rFonts w:ascii="Times New Roman" w:hAnsi="Times New Roman" w:eastAsia="Times New Roman"/>
        </w:rPr>
        <w:t>3%</w:t>
      </w:r>
      <w:r>
        <w:t>—</w:t>
      </w:r>
      <w:r>
        <w:rPr>
          <w:rFonts w:ascii="Times New Roman" w:hAnsi="Times New Roman" w:eastAsia="Times New Roman"/>
        </w:rPr>
        <w:t>4%</w:t>
      </w:r>
      <w:r>
        <w:t>的失业率属于劳动力紧张型，</w:t>
      </w:r>
      <w:r>
        <w:rPr>
          <w:rFonts w:ascii="Times New Roman" w:hAnsi="Times New Roman" w:eastAsia="Times New Roman"/>
        </w:rPr>
        <w:t>5%</w:t>
      </w:r>
      <w:r>
        <w:t>—</w:t>
      </w:r>
      <w:r>
        <w:rPr>
          <w:rFonts w:ascii="Times New Roman" w:hAnsi="Times New Roman" w:eastAsia="Times New Roman"/>
        </w:rPr>
        <w:t>6%</w:t>
      </w:r>
      <w:r>
        <w:t>的失业率属于劳动力供给宽松型，</w:t>
      </w:r>
      <w:r>
        <w:rPr>
          <w:rFonts w:ascii="Times New Roman" w:hAnsi="Times New Roman" w:eastAsia="Times New Roman"/>
        </w:rPr>
        <w:t>7%</w:t>
      </w:r>
      <w:r>
        <w:t>—</w:t>
      </w:r>
      <w:r>
        <w:rPr>
          <w:rFonts w:ascii="Times New Roman" w:hAnsi="Times New Roman" w:eastAsia="Times New Roman"/>
        </w:rPr>
        <w:t>8%</w:t>
      </w:r>
      <w:r>
        <w:t>的失业率属于劳动力供给问</w:t>
      </w:r>
      <w:r>
        <w:t>题突出型，</w:t>
      </w:r>
      <w:r>
        <w:rPr>
          <w:rFonts w:ascii="Times New Roman" w:hAnsi="Times New Roman" w:eastAsia="Times New Roman"/>
        </w:rPr>
        <w:t>9%</w:t>
      </w:r>
      <w:r>
        <w:t>以上的失业率属于问题严重型，单从上表来看我国就业状况相当乐观，</w:t>
      </w:r>
      <w:r w:rsidR="001852F3">
        <w:t xml:space="preserve">其可信度值得怀疑，有两个解释，其一，失业警戒线的界定是根据发达国家制定的，</w:t>
      </w:r>
      <w:r>
        <w:t>是否符合我国国情尚不明确，并且每个国家都对自身失业率有一个可承受区间，我国</w:t>
      </w:r>
      <w:r>
        <w:t>面临资源与劳动人口比例失调的状况，社会转型时期更加重了失业率的增加，对高失</w:t>
      </w:r>
      <w:r>
        <w:t>业率的接受程度会相应提高；其二，统计数据本身是否符合实际情况值得怀疑，</w:t>
      </w:r>
      <w:r>
        <w:t>以</w:t>
      </w:r>
    </w:p>
    <w:p w:rsidR="0018722C">
      <w:pPr>
        <w:topLinePunct/>
      </w:pPr>
      <w:r>
        <w:rPr>
          <w:rFonts w:ascii="Times New Roman" w:eastAsia="Times New Roman"/>
        </w:rPr>
        <w:t>2008</w:t>
      </w:r>
      <w:r>
        <w:t>年社会科学院对中国失业水平调查为例，得出的数据为</w:t>
      </w:r>
      <w:r>
        <w:rPr>
          <w:rFonts w:ascii="Times New Roman" w:eastAsia="Times New Roman"/>
        </w:rPr>
        <w:t>9.4</w:t>
      </w:r>
      <w:r>
        <w:rPr>
          <w:rFonts w:ascii="Times New Roman" w:eastAsia="Times New Roman"/>
        </w:rPr>
        <w:t>%</w:t>
      </w:r>
      <w:r>
        <w:t>，远高于人社部</w:t>
      </w:r>
      <w:r>
        <w:rPr>
          <w:rFonts w:ascii="Times New Roman" w:eastAsia="Times New Roman"/>
        </w:rPr>
        <w:t>4.2%</w:t>
      </w:r>
      <w:r>
        <w:t>的失业水平，造成如此大的偏差，统计口径不同</w:t>
      </w:r>
      <w:r>
        <w:t>【</w:t>
      </w:r>
      <w:r>
        <w:rPr>
          <w:rFonts w:ascii="Times New Roman" w:eastAsia="Times New Roman"/>
        </w:rPr>
        <w:t>16</w:t>
      </w:r>
      <w:r>
        <w:t>】</w:t>
      </w:r>
      <w:r>
        <w:t>是一种可能性，但对于登记失业</w:t>
      </w:r>
      <w:r>
        <w:t>率统计原则有更多值得思考的地方，首先是主动登记失业，现实中很多人即使失业也</w:t>
      </w:r>
      <w:r>
        <w:t>不会主动登记，另外一种情况是被动就业，像大学生毕业后都签订就业协议，实际中</w:t>
      </w:r>
      <w:r>
        <w:t>根本不会去工作，实质上的失业变为数字上的就业，登记制度可信度大打折扣，再就</w:t>
      </w:r>
      <w:r>
        <w:t>是</w:t>
      </w:r>
      <w:r>
        <w:rPr>
          <w:rFonts w:ascii="Times New Roman" w:eastAsia="Times New Roman"/>
        </w:rPr>
        <w:t>2011</w:t>
      </w:r>
      <w:r>
        <w:t>年国务院发下文件，未来全国失业率控制在</w:t>
      </w:r>
      <w:r>
        <w:rPr>
          <w:rFonts w:ascii="Times New Roman" w:eastAsia="Times New Roman"/>
        </w:rPr>
        <w:t>5%</w:t>
      </w:r>
      <w:r>
        <w:t>以内，这种明文规定对于统计</w:t>
      </w:r>
      <w:r>
        <w:t>影响会起到重要影响作用，可以看到</w:t>
      </w:r>
      <w:r>
        <w:rPr>
          <w:rFonts w:ascii="Times New Roman" w:eastAsia="Times New Roman"/>
        </w:rPr>
        <w:t>2011</w:t>
      </w:r>
      <w:r>
        <w:t>年和</w:t>
      </w:r>
      <w:r>
        <w:rPr>
          <w:rFonts w:ascii="Times New Roman" w:eastAsia="Times New Roman"/>
        </w:rPr>
        <w:t>2012</w:t>
      </w:r>
      <w:r>
        <w:t>年失业率稳定在</w:t>
      </w:r>
      <w:r>
        <w:rPr>
          <w:rFonts w:ascii="Times New Roman" w:eastAsia="Times New Roman"/>
        </w:rPr>
        <w:t>4</w:t>
      </w:r>
      <w:r>
        <w:rPr>
          <w:rFonts w:ascii="Times New Roman" w:eastAsia="Times New Roman"/>
        </w:rPr>
        <w:t>.</w:t>
      </w:r>
      <w:r>
        <w:rPr>
          <w:rFonts w:ascii="Times New Roman" w:eastAsia="Times New Roman"/>
        </w:rPr>
        <w:t>1%</w:t>
      </w:r>
      <w:r>
        <w:t>没有变化，</w:t>
      </w:r>
      <w:r>
        <w:t>实际情况是我国此时正是遭受经济危机最深的时间段，经济的下滑没有对就业产生影响，不符合实际情况。至于现实中我国具体的失业率到底为多少，仍需进一步研究，</w:t>
      </w:r>
      <w:r>
        <w:t>但</w:t>
      </w:r>
      <w:r>
        <w:t>4%左右的失业水平值是值得怀疑的。</w:t>
      </w:r>
    </w:p>
    <w:p w:rsidR="0018722C">
      <w:pPr>
        <w:pStyle w:val="Heading2"/>
        <w:topLinePunct/>
        <w:ind w:left="171" w:hangingChars="171" w:hanging="171"/>
      </w:pPr>
      <w:bookmarkStart w:id="667061" w:name="_Toc686667061"/>
      <w:bookmarkStart w:name="小结 " w:id="64"/>
      <w:bookmarkEnd w:id="64"/>
      <w:r/>
      <w:r>
        <w:t>小</w:t>
      </w:r>
      <w:r w:rsidR="004F241D">
        <w:t xml:space="preserve">  </w:t>
      </w:r>
      <w:r w:rsidR="004F241D">
        <w:t xml:space="preserve">结</w:t>
      </w:r>
      <w:bookmarkEnd w:id="667061"/>
    </w:p>
    <w:p w:rsidR="0018722C">
      <w:pPr>
        <w:pStyle w:val="ae"/>
        <w:topLinePunct/>
      </w:pPr>
      <w:r>
        <w:pict>
          <v:line style="position:absolute;mso-position-horizontal-relative:page;mso-position-vertical-relative:paragraph;z-index:2392;mso-wrap-distance-left:0;mso-wrap-distance-right:0" from="85.103996pt,79.645638pt" to="229.123996pt,79.645638pt" stroked="true" strokeweight=".71997pt" strokecolor="#000000">
            <v:stroke dashstyle="solid"/>
            <w10:wrap type="topAndBottom"/>
          </v:line>
        </w:pict>
      </w:r>
      <w:r>
        <w:t>本章就本文主要涉及我国货物贸易出口和服务贸易出口以及就业三个研究因素</w:t>
      </w:r>
      <w:r>
        <w:rPr>
          <w:spacing w:val="-4"/>
        </w:rPr>
        <w:t>的现状和特点进行剖析，为下面进行相关性检验研究做好了铺垫，起到了承上启下的作用。</w:t>
      </w:r>
    </w:p>
    <w:p w:rsidR="0018722C">
      <w:pPr>
        <w:topLinePunct/>
      </w:pPr>
      <w:r>
        <w:rPr>
          <w:rFonts w:cstheme="minorBidi" w:hAnsiTheme="minorHAnsi" w:eastAsiaTheme="minorHAnsi" w:asciiTheme="minorHAnsi" w:ascii="Tahoma" w:eastAsia="Tahoma"/>
        </w:rPr>
        <w:t>16</w:t>
      </w:r>
      <w:r>
        <w:rPr>
          <w:rFonts w:ascii="微软雅黑" w:eastAsia="微软雅黑" w:hint="eastAsia" w:cstheme="minorBidi" w:hAnsiTheme="minorHAnsi"/>
        </w:rPr>
        <w:t>登记失业率的统计原则主要是指在报告期末城镇登记失业人数占期末城镇从业人员总数不期末实有城镇登记失业人数之和的比重，分子是登记的失业人数，分母是从业的人数不登记失业人数之和。</w:t>
      </w:r>
      <w:r w:rsidR="001852F3">
        <w:rPr>
          <w:rFonts w:ascii="微软雅黑" w:eastAsia="微软雅黑" w:hint="eastAsia" w:cstheme="minorBidi" w:hAnsiTheme="minorHAnsi"/>
        </w:rPr>
        <w:t xml:space="preserve">城镇调查失业率的统</w:t>
      </w:r>
      <w:r>
        <w:rPr>
          <w:rFonts w:ascii="微软雅黑" w:eastAsia="微软雅黑" w:hint="eastAsia" w:cstheme="minorBidi" w:hAnsiTheme="minorHAnsi"/>
        </w:rPr>
        <w:t>计原则是反映城镇常住经济活劢人口中，符合失业条件的人数占全部城镇常住经济活劢人口的比率。国际上有一</w:t>
      </w:r>
      <w:r>
        <w:rPr>
          <w:rFonts w:ascii="微软雅黑" w:eastAsia="微软雅黑" w:hint="eastAsia" w:cstheme="minorBidi" w:hAnsiTheme="minorHAnsi"/>
        </w:rPr>
        <w:t>套严格的标准，包括年龄、求职意向等等，满足一定的条件才能判定为失业人员，要经过科学的抽样，一般要求</w:t>
      </w:r>
      <w:r>
        <w:rPr>
          <w:rFonts w:ascii="微软雅黑" w:eastAsia="微软雅黑" w:hint="eastAsia" w:cstheme="minorBidi" w:hAnsiTheme="minorHAnsi"/>
        </w:rPr>
        <w:t>在大量的、一定规模的样本前提下开展调查。社科院的调查人数为</w:t>
      </w:r>
      <w:r>
        <w:rPr>
          <w:rFonts w:ascii="Tahoma" w:eastAsia="Tahoma" w:cstheme="minorBidi" w:hAnsiTheme="minorHAnsi"/>
        </w:rPr>
        <w:t>7000</w:t>
      </w:r>
      <w:r>
        <w:rPr>
          <w:rFonts w:ascii="微软雅黑" w:eastAsia="微软雅黑" w:hint="eastAsia" w:cstheme="minorBidi" w:hAnsiTheme="minorHAnsi"/>
        </w:rPr>
        <w:t>人。</w:t>
      </w:r>
    </w:p>
    <w:p w:rsidR="0018722C">
      <w:pPr>
        <w:pStyle w:val="Heading1"/>
        <w:topLinePunct/>
      </w:pPr>
      <w:bookmarkStart w:id="667062" w:name="_Toc686667062"/>
      <w:bookmarkStart w:name="第3章 我国货物与服务出口贸易对国内就业贡献的比较研究 " w:id="65"/>
      <w:bookmarkEnd w:id="65"/>
      <w:r/>
      <w:bookmarkStart w:name="_bookmark25" w:id="66"/>
      <w:bookmarkEnd w:id="66"/>
      <w:r/>
      <w:r>
        <w:t>第</w:t>
      </w:r>
      <w:r/>
      <w:r>
        <w:t>3</w:t>
      </w:r>
      <w:r/>
      <w:r>
        <w:t>章</w:t>
      </w:r>
      <w:r>
        <w:t xml:space="preserve">  </w:t>
      </w:r>
      <w:r>
        <w:t>我国货物与服务出口贸易对国内就业贡献的比较研究</w:t>
      </w:r>
      <w:bookmarkEnd w:id="667062"/>
    </w:p>
    <w:p w:rsidR="0018722C">
      <w:pPr>
        <w:topLinePunct/>
      </w:pPr>
      <w:r>
        <w:t>本章选取影响国内就业的相关因素，通过协整检验，格兰杰因果检验及脉冲响应分析等对国内就业进行全面的分析。</w:t>
      </w:r>
    </w:p>
    <w:p w:rsidR="0018722C">
      <w:pPr>
        <w:pStyle w:val="Heading2"/>
        <w:topLinePunct/>
        <w:ind w:left="171" w:hangingChars="171" w:hanging="171"/>
      </w:pPr>
      <w:bookmarkStart w:id="667063" w:name="_Toc686667063"/>
      <w:bookmarkStart w:name="3.1 我国货、服务出口贸易对国内就业贡献影响的分析方法介绍 " w:id="67"/>
      <w:bookmarkEnd w:id="67"/>
      <w:r>
        <w:t>3.1</w:t>
      </w:r>
      <w:r>
        <w:t xml:space="preserve"> </w:t>
      </w:r>
      <w:r/>
      <w:bookmarkStart w:name="_bookmark26" w:id="68"/>
      <w:bookmarkEnd w:id="68"/>
      <w:r/>
      <w:bookmarkStart w:name="_bookmark26" w:id="69"/>
      <w:bookmarkEnd w:id="69"/>
      <w:r>
        <w:t>我国货、服务出口贸易对国内就业贡献影响的分析方法介绍</w:t>
      </w:r>
      <w:bookmarkEnd w:id="667063"/>
    </w:p>
    <w:p w:rsidR="0018722C">
      <w:pPr>
        <w:topLinePunct/>
      </w:pPr>
      <w:r>
        <w:t>线性回归模型分析方法通常以时间序列数据的平稳性为前提条件，应用回归分析常常会出现“伪回归”现象，从而使得分析结论无效。为避免“伪回归”现象发生，</w:t>
      </w:r>
      <w:r>
        <w:t>在做回归分析前，应先对各变量进行单位根检验。同时，为分析货物与服务出口贸易与国内就业之间的因果关系与它们之间的动态关系，本文将采用协整检验、</w:t>
      </w:r>
      <w:r>
        <w:rPr>
          <w:rFonts w:ascii="Times New Roman" w:hAnsi="Times New Roman" w:eastAsia="Times New Roman"/>
        </w:rPr>
        <w:t>Granger</w:t>
      </w:r>
      <w:r>
        <w:t>因果关系检验和脉冲响应函数方法来分析工资变化对我国服务贸易与货物贸易竞争</w:t>
      </w:r>
      <w:r w:rsidR="001852F3">
        <w:t xml:space="preserve">力的影响。具体方法与过程如下：</w:t>
      </w:r>
    </w:p>
    <w:p w:rsidR="0018722C">
      <w:pPr>
        <w:pStyle w:val="Heading3"/>
        <w:topLinePunct/>
        <w:ind w:left="200" w:hangingChars="200" w:hanging="200"/>
      </w:pPr>
      <w:bookmarkStart w:id="667064" w:name="_Toc686667064"/>
      <w:bookmarkStart w:name="_bookmark27" w:id="70"/>
      <w:bookmarkEnd w:id="70"/>
      <w:r>
        <w:t>3.1.1</w:t>
      </w:r>
      <w:r>
        <w:t xml:space="preserve"> </w:t>
      </w:r>
      <w:bookmarkStart w:name="_bookmark27" w:id="71"/>
      <w:bookmarkEnd w:id="71"/>
      <w:r>
        <w:t>单位根检验</w:t>
      </w:r>
      <w:bookmarkEnd w:id="667064"/>
    </w:p>
    <w:p w:rsidR="0018722C">
      <w:pPr>
        <w:topLinePunct/>
      </w:pPr>
      <w:r>
        <w:t>在进行</w:t>
      </w:r>
      <w:r>
        <w:rPr>
          <w:rFonts w:ascii="Times New Roman" w:eastAsia="Times New Roman"/>
        </w:rPr>
        <w:t>Granger</w:t>
      </w:r>
      <w:r>
        <w:t>因果关系检验与协整检验之前，首先要对总就业人数</w:t>
      </w:r>
      <w:r>
        <w:t>（</w:t>
      </w:r>
      <w:r>
        <w:rPr>
          <w:rFonts w:ascii="Times New Roman" w:eastAsia="Times New Roman"/>
        </w:rPr>
        <w:t>y</w:t>
      </w:r>
      <w:r>
        <w:t>）</w:t>
      </w:r>
      <w:r>
        <w:t>、第</w:t>
      </w:r>
      <w:r>
        <w:t>一产业就业人数</w:t>
      </w:r>
      <w:r>
        <w:t>（</w:t>
      </w:r>
      <w:r>
        <w:rPr>
          <w:rFonts w:ascii="Times New Roman" w:eastAsia="Times New Roman"/>
        </w:rPr>
        <w:t>y1</w:t>
      </w:r>
      <w:r>
        <w:t>）</w:t>
      </w:r>
      <w:r>
        <w:t xml:space="preserve">、第二产业就业人数</w:t>
      </w:r>
      <w:r>
        <w:t>（</w:t>
      </w:r>
      <w:r>
        <w:rPr>
          <w:rFonts w:ascii="Times New Roman" w:eastAsia="Times New Roman"/>
        </w:rPr>
        <w:t>y2</w:t>
      </w:r>
      <w:r>
        <w:t>）</w:t>
      </w:r>
      <w:r>
        <w:t xml:space="preserve">、第三产业就业人数</w:t>
      </w:r>
      <w:r>
        <w:t>（</w:t>
      </w:r>
      <w:r>
        <w:rPr>
          <w:rFonts w:ascii="Times New Roman" w:eastAsia="Times New Roman"/>
        </w:rPr>
        <w:t>y3</w:t>
      </w:r>
      <w:r>
        <w:t>）</w:t>
      </w:r>
      <w:r>
        <w:t xml:space="preserve">、货物贸易出口额</w:t>
      </w:r>
      <w:r>
        <w:t>（</w:t>
      </w:r>
      <w:r>
        <w:rPr>
          <w:rFonts w:ascii="Times New Roman" w:eastAsia="Times New Roman"/>
        </w:rPr>
        <w:t>x1</w:t>
      </w:r>
      <w:r>
        <w:t>）</w:t>
      </w:r>
      <w:r>
        <w:t>、服务贸易出口额</w:t>
      </w:r>
      <w:r>
        <w:t>（</w:t>
      </w:r>
      <w:r>
        <w:rPr>
          <w:rFonts w:ascii="Times New Roman" w:eastAsia="Times New Roman"/>
        </w:rPr>
        <w:t>x2</w:t>
      </w:r>
      <w:r>
        <w:t>）</w:t>
      </w:r>
      <w:r>
        <w:t>、国内总消费</w:t>
      </w:r>
      <w:r>
        <w:t>（</w:t>
      </w:r>
      <w:r>
        <w:rPr>
          <w:rFonts w:ascii="Times New Roman" w:eastAsia="Times New Roman"/>
        </w:rPr>
        <w:t>f1</w:t>
      </w:r>
      <w:r>
        <w:t>）</w:t>
      </w:r>
      <w:r>
        <w:t>、国内总投资</w:t>
      </w:r>
      <w:r>
        <w:t>（</w:t>
      </w:r>
      <w:r>
        <w:rPr>
          <w:rFonts w:ascii="Times New Roman" w:eastAsia="Times New Roman"/>
        </w:rPr>
        <w:t>f2</w:t>
      </w:r>
      <w:r>
        <w:t>）</w:t>
      </w:r>
      <w:r/>
      <w:r w:rsidR="001852F3">
        <w:t xml:space="preserve">变量进行单位根检验。检验原则是：如果一个序列是非平稳的，但其一阶差分平稳，</w:t>
      </w:r>
      <w:r>
        <w:t>则称此序列为一阶单整序列，记为</w:t>
      </w:r>
      <w:r>
        <w:rPr>
          <w:rFonts w:ascii="Times New Roman" w:eastAsia="Times New Roman"/>
        </w:rPr>
        <w:t>I</w:t>
      </w:r>
      <w:r>
        <w:rPr>
          <w:rFonts w:ascii="Times New Roman" w:eastAsia="Times New Roman"/>
          <w:rFonts w:ascii="Times New Roman" w:eastAsia="Times New Roman"/>
          <w:spacing w:val="-2"/>
        </w:rPr>
        <w:t>（</w:t>
      </w:r>
      <w:r>
        <w:rPr>
          <w:rFonts w:ascii="Times New Roman" w:eastAsia="Times New Roman"/>
          <w:spacing w:val="-2"/>
        </w:rPr>
        <w:t>1</w:t>
      </w:r>
      <w:r>
        <w:rPr>
          <w:rFonts w:ascii="Times New Roman" w:eastAsia="Times New Roman"/>
          <w:rFonts w:ascii="Times New Roman" w:eastAsia="Times New Roman"/>
          <w:spacing w:val="-2"/>
        </w:rPr>
        <w:t>）</w:t>
      </w:r>
      <w:r>
        <w:t>，类似的，如果其必须经过</w:t>
      </w:r>
      <w:r>
        <w:rPr>
          <w:rFonts w:ascii="Times New Roman" w:eastAsia="Times New Roman"/>
        </w:rPr>
        <w:t>d</w:t>
      </w:r>
      <w:r>
        <w:t>次差分后才能平</w:t>
      </w:r>
      <w:r>
        <w:t>稳，则此序列为</w:t>
      </w:r>
      <w:r>
        <w:rPr>
          <w:rFonts w:ascii="Times New Roman" w:eastAsia="Times New Roman"/>
        </w:rPr>
        <w:t>d</w:t>
      </w:r>
      <w:r>
        <w:t>阶单整序列，记为</w:t>
      </w:r>
      <w:r>
        <w:rPr>
          <w:rFonts w:ascii="Times New Roman" w:eastAsia="Times New Roman"/>
        </w:rPr>
        <w:t>I</w:t>
      </w:r>
      <w:r>
        <w:rPr>
          <w:rFonts w:ascii="Times New Roman" w:eastAsia="Times New Roman"/>
          <w:rFonts w:ascii="Times New Roman" w:eastAsia="Times New Roman"/>
        </w:rPr>
        <w:t>（</w:t>
      </w:r>
      <w:r>
        <w:rPr>
          <w:rFonts w:ascii="Times New Roman" w:eastAsia="Times New Roman"/>
        </w:rPr>
        <w:t>d</w:t>
      </w:r>
      <w:r>
        <w:rPr>
          <w:rFonts w:ascii="Times New Roman" w:eastAsia="Times New Roman"/>
          <w:rFonts w:ascii="Times New Roman" w:eastAsia="Times New Roman"/>
        </w:rPr>
        <w:t>）</w:t>
      </w:r>
      <w:r>
        <w:t>。一个均值和自协方差都与时间无关的序列</w:t>
      </w:r>
      <w:r>
        <w:t>称为平稳序列，相对地，若序列的均值或自协方差随时间而改变，则称其为非平稳序</w:t>
      </w:r>
      <w:r>
        <w:t>列。只有序列间具有相同的单整阶数，序列之间才能进行</w:t>
      </w:r>
      <w:r>
        <w:rPr>
          <w:rFonts w:ascii="Times New Roman" w:eastAsia="Times New Roman"/>
        </w:rPr>
        <w:t>Granger</w:t>
      </w:r>
      <w:r>
        <w:t>因果关系与协整</w:t>
      </w:r>
      <w:r>
        <w:t>关</w:t>
      </w:r>
    </w:p>
    <w:p w:rsidR="0018722C">
      <w:pPr>
        <w:topLinePunct/>
      </w:pPr>
      <w:r>
        <w:t>系分析。对于变量序列</w:t>
      </w:r>
      <w:r>
        <w:rPr>
          <w:rFonts w:ascii="Times New Roman" w:hAnsi="Times New Roman" w:eastAsia="宋体"/>
        </w:rPr>
        <w:t>{</w:t>
      </w:r>
      <w:r>
        <w:rPr>
          <w:rFonts w:ascii="Times New Roman" w:hAnsi="Times New Roman" w:eastAsia="宋体"/>
          <w:position w:val="10"/>
        </w:rPr>
        <w:t>lny</w:t>
      </w:r>
      <w:r>
        <w:rPr>
          <w:rFonts w:ascii="Times New Roman" w:hAnsi="Times New Roman" w:eastAsia="宋体"/>
          <w:position w:val="4"/>
          <w:sz w:val="14"/>
        </w:rPr>
        <w:t>i</w:t>
      </w:r>
      <w:r>
        <w:rPr>
          <w:rFonts w:ascii="Times New Roman" w:hAnsi="Times New Roman" w:eastAsia="宋体"/>
        </w:rPr>
        <w:t>}</w:t>
      </w:r>
      <w:r>
        <w:t>，检验的形式如等</w:t>
      </w:r>
      <w:r>
        <w:t>式</w:t>
      </w:r>
      <w:r>
        <w:t>（</w:t>
      </w:r>
      <w:r>
        <w:rPr>
          <w:rFonts w:ascii="Times New Roman" w:hAnsi="Times New Roman" w:eastAsia="宋体"/>
        </w:rPr>
        <w:t>1</w:t>
      </w:r>
      <w:r>
        <w:t>）</w:t>
      </w:r>
      <w:r>
        <w:t>所示，在等</w:t>
      </w:r>
      <w:r>
        <w:t>式</w:t>
      </w:r>
      <w:r>
        <w:t>（</w:t>
      </w:r>
      <w:r>
        <w:rPr>
          <w:rFonts w:ascii="Times New Roman" w:hAnsi="Times New Roman" w:eastAsia="宋体"/>
        </w:rPr>
        <w:t>1</w:t>
      </w:r>
      <w:r>
        <w:t>）</w:t>
      </w:r>
      <w:r>
        <w:t xml:space="preserve">式中，α</w:t>
      </w:r>
      <w:r>
        <w:t>为常数项，</w:t>
      </w:r>
      <w:r>
        <w:rPr>
          <w:rFonts w:ascii="Times New Roman" w:hAnsi="Times New Roman" w:eastAsia="宋体"/>
        </w:rPr>
        <w:t>t</w:t>
      </w:r>
      <w:r>
        <w:t>为时间趋势项，</w:t>
      </w:r>
      <w:r>
        <w:rPr>
          <w:rFonts w:ascii="Times New Roman" w:hAnsi="Times New Roman" w:eastAsia="宋体"/>
        </w:rPr>
        <w:t>p</w:t>
      </w:r>
      <w:r>
        <w:t>为滞后阶数，该检验的零假设</w:t>
      </w:r>
      <w:r>
        <w:rPr>
          <w:rFonts w:ascii="Times New Roman" w:hAnsi="Times New Roman" w:eastAsia="宋体"/>
        </w:rPr>
        <w:t>H0</w:t>
      </w:r>
      <w:r>
        <w:t>：ω</w:t>
      </w:r>
      <w:r>
        <w:rPr>
          <w:rFonts w:ascii="Times New Roman" w:hAnsi="Times New Roman" w:eastAsia="宋体"/>
        </w:rPr>
        <w:t>=0</w:t>
      </w:r>
      <w:r>
        <w:t>，备择假设</w:t>
      </w:r>
      <w:r>
        <w:t>H1：</w:t>
      </w:r>
    </w:p>
    <w:p w:rsidR="0018722C">
      <w:pPr>
        <w:topLinePunct/>
      </w:pPr>
      <w:r>
        <w:t>ω</w:t>
      </w:r>
      <w:r>
        <w:rPr>
          <w:rFonts w:ascii="Times New Roman" w:hAnsi="Times New Roman" w:eastAsia="宋体"/>
        </w:rPr>
        <w:t>&lt;0</w:t>
      </w:r>
      <w:r>
        <w:t>。如果接受假设</w:t>
      </w:r>
      <w:r>
        <w:rPr>
          <w:rFonts w:ascii="Times New Roman" w:hAnsi="Times New Roman" w:eastAsia="宋体"/>
        </w:rPr>
        <w:t>H0</w:t>
      </w:r>
      <w:r>
        <w:t>，拒绝</w:t>
      </w:r>
      <w:r>
        <w:rPr>
          <w:rFonts w:ascii="Times New Roman" w:hAnsi="Times New Roman" w:eastAsia="宋体"/>
        </w:rPr>
        <w:t>H1</w:t>
      </w:r>
      <w:r>
        <w:t>，则说明变量序列</w:t>
      </w:r>
      <w:r>
        <w:rPr>
          <w:rFonts w:ascii="Times New Roman" w:hAnsi="Times New Roman" w:eastAsia="宋体"/>
        </w:rPr>
        <w:t>{</w:t>
      </w:r>
      <w:r>
        <w:rPr>
          <w:rFonts w:ascii="Times New Roman" w:hAnsi="Times New Roman" w:eastAsia="宋体"/>
          <w:spacing w:val="2"/>
          <w:position w:val="12"/>
        </w:rPr>
        <w:t>y</w:t>
      </w:r>
      <w:r>
        <w:rPr>
          <w:rFonts w:ascii="Times New Roman" w:hAnsi="Times New Roman" w:eastAsia="宋体"/>
          <w:spacing w:val="2"/>
          <w:position w:val="6"/>
          <w:sz w:val="14"/>
        </w:rPr>
        <w:t>t</w:t>
      </w:r>
      <w:r>
        <w:rPr>
          <w:rFonts w:ascii="Times New Roman" w:hAnsi="Times New Roman" w:eastAsia="宋体"/>
        </w:rPr>
        <w:t>}</w:t>
      </w:r>
      <w:r>
        <w:t>存在单位根，即它是非平稳序列；否则，变量序列</w:t>
      </w:r>
      <w:r>
        <w:rPr>
          <w:rFonts w:ascii="Times New Roman" w:hAnsi="Times New Roman" w:eastAsia="宋体"/>
        </w:rPr>
        <w:t>{</w:t>
      </w:r>
      <w:r>
        <w:rPr>
          <w:rFonts w:ascii="Times New Roman" w:hAnsi="Times New Roman" w:eastAsia="宋体"/>
          <w:spacing w:val="2"/>
          <w:position w:val="12"/>
        </w:rPr>
        <w:t>y</w:t>
      </w:r>
      <w:r>
        <w:rPr>
          <w:rFonts w:ascii="Times New Roman" w:hAnsi="Times New Roman" w:eastAsia="宋体"/>
          <w:spacing w:val="2"/>
          <w:position w:val="6"/>
          <w:sz w:val="14"/>
        </w:rPr>
        <w:t>t</w:t>
      </w:r>
      <w:r>
        <w:rPr>
          <w:rFonts w:ascii="Times New Roman" w:hAnsi="Times New Roman" w:eastAsia="宋体"/>
        </w:rPr>
        <w:t>}</w:t>
      </w:r>
      <w:r>
        <w:t>不存在单位根，即它是平稳序列。</w:t>
      </w:r>
    </w:p>
    <w:p w:rsidR="0018722C">
      <w:spacing w:beforeLines="0" w:before="0" w:afterLines="0" w:after="0" w:line="440" w:lineRule="auto"/>
      <w:pPr>
        <w:sectPr w:rsidR="00556256">
          <w:type w:val="continuous"/>
          <w:pgSz w:w="11910" w:h="16840"/>
          <w:pgMar w:header="906" w:footer="1723" w:top="1220" w:bottom="1920" w:left="1480" w:right="1180"/>
        </w:sectPr>
        <w:topLinePunct/>
      </w:pPr>
    </w:p>
    <w:p w:rsidR="0018722C">
      <w:pPr>
        <w:spacing w:line="93" w:lineRule="exact" w:before="0"/>
        <w:ind w:leftChars="0" w:left="0" w:rightChars="0" w:right="1252" w:firstLineChars="0" w:firstLine="0"/>
        <w:jc w:val="right"/>
        <w:topLinePunct/>
      </w:pPr>
      <w:r>
        <w:rPr>
          <w:kern w:val="2"/>
          <w:sz w:val="14"/>
          <w:szCs w:val="22"/>
          <w:rFonts w:cstheme="minorBidi" w:hAnsiTheme="minorHAnsi" w:eastAsiaTheme="minorHAnsi" w:asciiTheme="minorHAnsi" w:ascii="Symbol" w:hAnsi="Symbol"/>
          <w:i/>
          <w:w w:val="100"/>
        </w:rPr>
        <w:t></w:t>
      </w:r>
    </w:p>
    <w:p w:rsidR="0018722C">
      <w:pPr>
        <w:spacing w:line="380" w:lineRule="exact" w:before="0"/>
        <w:ind w:leftChars="0" w:left="559" w:rightChars="0" w:right="-29" w:firstLineChars="0" w:firstLine="0"/>
        <w:jc w:val="left"/>
        <w:topLinePunct/>
      </w:pPr>
      <w:r>
        <w:rPr>
          <w:kern w:val="2"/>
          <w:sz w:val="24"/>
          <w:szCs w:val="22"/>
          <w:rFonts w:cstheme="minorBidi" w:hAnsiTheme="minorHAnsi" w:eastAsiaTheme="minorHAnsi" w:asciiTheme="minorHAnsi" w:ascii="Symbol" w:hAnsi="Symbol"/>
          <w:spacing w:val="0"/>
          <w:w w:val="100"/>
        </w:rPr>
        <w:t></w:t>
      </w:r>
      <w:r>
        <w:rPr>
          <w:kern w:val="2"/>
          <w:szCs w:val="22"/>
          <w:rFonts w:ascii="Times New Roman" w:hAnsi="Times New Roman" w:cstheme="minorBidi" w:eastAsiaTheme="minorHAnsi"/>
          <w:spacing w:val="0"/>
          <w:w w:val="100"/>
          <w:sz w:val="24"/>
        </w:rPr>
        <w:t>ln</w:t>
      </w:r>
      <w:r>
        <w:rPr>
          <w:kern w:val="2"/>
          <w:szCs w:val="22"/>
          <w:rFonts w:ascii="Times New Roman" w:hAnsi="Times New Roman" w:cstheme="minorBidi" w:eastAsiaTheme="minorHAnsi"/>
          <w:spacing w:val="3"/>
          <w:w w:val="100"/>
          <w:sz w:val="24"/>
        </w:rPr>
        <w:t>y</w:t>
      </w:r>
      <w:r>
        <w:rPr>
          <w:kern w:val="2"/>
          <w:szCs w:val="22"/>
          <w:rFonts w:ascii="Times New Roman" w:hAnsi="Times New Roman" w:cstheme="minorBidi" w:eastAsiaTheme="minorHAnsi"/>
          <w:w w:val="100"/>
          <w:position w:val="-5"/>
          <w:sz w:val="14"/>
        </w:rPr>
        <w:t>t</w:t>
      </w:r>
      <w:r>
        <w:rPr>
          <w:kern w:val="2"/>
          <w:szCs w:val="22"/>
          <w:rFonts w:ascii="Symbol" w:hAnsi="Symbol" w:cstheme="minorBidi" w:eastAsiaTheme="minorHAnsi"/>
          <w:spacing w:val="9"/>
          <w:w w:val="100"/>
          <w:sz w:val="24"/>
        </w:rPr>
        <w:t></w:t>
      </w:r>
      <w:r>
        <w:rPr>
          <w:kern w:val="2"/>
          <w:szCs w:val="22"/>
          <w:rFonts w:ascii="Symbol" w:hAnsi="Symbol" w:cstheme="minorBidi" w:eastAsiaTheme="minorHAnsi"/>
          <w:i/>
          <w:spacing w:val="-8"/>
          <w:w w:val="96"/>
          <w:sz w:val="25"/>
        </w:rPr>
        <w:t></w:t>
      </w:r>
      <w:r>
        <w:rPr>
          <w:kern w:val="2"/>
          <w:szCs w:val="22"/>
          <w:rFonts w:ascii="Symbol" w:hAnsi="Symbol" w:cstheme="minorBidi" w:eastAsiaTheme="minorHAnsi"/>
          <w:w w:val="100"/>
          <w:sz w:val="24"/>
        </w:rPr>
        <w:t></w:t>
      </w:r>
      <w:r>
        <w:rPr>
          <w:kern w:val="2"/>
          <w:szCs w:val="22"/>
          <w:rFonts w:ascii="Symbol" w:hAnsi="Symbol" w:cstheme="minorBidi" w:eastAsiaTheme="minorHAnsi"/>
          <w:spacing w:val="-2"/>
          <w:w w:val="100"/>
          <w:sz w:val="24"/>
        </w:rPr>
        <w:t></w:t>
      </w:r>
      <w:r>
        <w:rPr>
          <w:kern w:val="2"/>
          <w:szCs w:val="22"/>
          <w:rFonts w:ascii="Times New Roman" w:hAnsi="Times New Roman" w:cstheme="minorBidi" w:eastAsiaTheme="minorHAnsi"/>
          <w:w w:val="100"/>
          <w:sz w:val="24"/>
        </w:rPr>
        <w:t>t</w:t>
      </w:r>
      <w:r>
        <w:rPr>
          <w:kern w:val="2"/>
          <w:szCs w:val="22"/>
          <w:rFonts w:ascii="Symbol" w:hAnsi="Symbol" w:cstheme="minorBidi" w:eastAsiaTheme="minorHAnsi"/>
          <w:spacing w:val="5"/>
          <w:w w:val="100"/>
          <w:sz w:val="24"/>
        </w:rPr>
        <w:t></w:t>
      </w:r>
      <w:r>
        <w:rPr>
          <w:kern w:val="2"/>
          <w:szCs w:val="22"/>
          <w:rFonts w:ascii="Symbol" w:hAnsi="Symbol" w:cstheme="minorBidi" w:eastAsiaTheme="minorHAnsi"/>
          <w:i/>
          <w:spacing w:val="-40"/>
          <w:w w:val="96"/>
          <w:sz w:val="25"/>
        </w:rPr>
        <w:t></w:t>
      </w:r>
      <w:r>
        <w:rPr>
          <w:kern w:val="2"/>
          <w:szCs w:val="22"/>
          <w:rFonts w:ascii="Times New Roman" w:hAnsi="Times New Roman" w:cstheme="minorBidi" w:eastAsiaTheme="minorHAnsi"/>
          <w:spacing w:val="0"/>
          <w:w w:val="100"/>
          <w:sz w:val="24"/>
        </w:rPr>
        <w:t>ln</w:t>
      </w:r>
      <w:r>
        <w:rPr>
          <w:kern w:val="2"/>
          <w:szCs w:val="22"/>
          <w:rFonts w:ascii="Times New Roman" w:hAnsi="Times New Roman" w:cstheme="minorBidi" w:eastAsiaTheme="minorHAnsi"/>
          <w:spacing w:val="3"/>
          <w:w w:val="100"/>
          <w:sz w:val="24"/>
        </w:rPr>
        <w:t>y</w:t>
      </w:r>
      <w:r>
        <w:rPr>
          <w:kern w:val="2"/>
          <w:szCs w:val="22"/>
          <w:rFonts w:ascii="Times New Roman" w:hAnsi="Times New Roman" w:cstheme="minorBidi" w:eastAsiaTheme="minorHAnsi"/>
          <w:spacing w:val="5"/>
          <w:w w:val="100"/>
          <w:position w:val="-5"/>
          <w:sz w:val="14"/>
        </w:rPr>
        <w:t>t</w:t>
      </w:r>
      <w:r>
        <w:rPr>
          <w:kern w:val="2"/>
          <w:szCs w:val="22"/>
          <w:rFonts w:ascii="Times New Roman" w:hAnsi="Times New Roman" w:cstheme="minorBidi" w:eastAsiaTheme="minorHAnsi"/>
          <w:spacing w:val="-5"/>
          <w:w w:val="100"/>
          <w:position w:val="-5"/>
          <w:sz w:val="14"/>
        </w:rPr>
        <w:t>-</w:t>
      </w:r>
      <w:r>
        <w:rPr>
          <w:kern w:val="2"/>
          <w:szCs w:val="22"/>
          <w:rFonts w:ascii="Times New Roman" w:hAnsi="Times New Roman" w:cstheme="minorBidi" w:eastAsiaTheme="minorHAnsi"/>
          <w:w w:val="100"/>
          <w:position w:val="-5"/>
          <w:sz w:val="14"/>
        </w:rPr>
        <w:t>1</w:t>
      </w:r>
      <w:r>
        <w:rPr>
          <w:kern w:val="2"/>
          <w:szCs w:val="22"/>
          <w:rFonts w:ascii="Symbol" w:hAnsi="Symbol" w:cstheme="minorBidi" w:eastAsiaTheme="minorHAnsi"/>
          <w:w w:val="100"/>
          <w:sz w:val="24"/>
        </w:rPr>
        <w:t></w:t>
      </w:r>
      <w:r>
        <w:rPr>
          <w:kern w:val="2"/>
          <w:szCs w:val="22"/>
          <w:rFonts w:ascii="Symbol" w:hAnsi="Symbol" w:cstheme="minorBidi" w:eastAsiaTheme="minorHAnsi"/>
          <w:spacing w:val="1"/>
          <w:w w:val="100"/>
          <w:position w:val="-5"/>
          <w:sz w:val="36"/>
        </w:rPr>
        <w:t></w:t>
      </w:r>
      <w:r>
        <w:rPr>
          <w:kern w:val="2"/>
          <w:szCs w:val="22"/>
          <w:rFonts w:ascii="Symbol" w:hAnsi="Symbol" w:cstheme="minorBidi" w:eastAsiaTheme="minorHAnsi"/>
          <w:i/>
          <w:spacing w:val="-26"/>
          <w:w w:val="96"/>
          <w:sz w:val="25"/>
        </w:rPr>
        <w:t></w:t>
      </w:r>
      <w:r>
        <w:rPr>
          <w:kern w:val="2"/>
          <w:szCs w:val="22"/>
          <w:rFonts w:ascii="Times New Roman" w:hAnsi="Times New Roman" w:cstheme="minorBidi" w:eastAsiaTheme="minorHAnsi"/>
          <w:w w:val="100"/>
          <w:position w:val="-5"/>
          <w:sz w:val="14"/>
        </w:rPr>
        <w:t>i</w:t>
      </w:r>
      <w:r>
        <w:rPr>
          <w:kern w:val="2"/>
          <w:szCs w:val="22"/>
          <w:rFonts w:ascii="Symbol" w:hAnsi="Symbol" w:cstheme="minorBidi" w:eastAsiaTheme="minorHAnsi"/>
          <w:spacing w:val="0"/>
          <w:w w:val="100"/>
          <w:sz w:val="24"/>
        </w:rPr>
        <w:t></w:t>
      </w:r>
      <w:r>
        <w:rPr>
          <w:kern w:val="2"/>
          <w:szCs w:val="22"/>
          <w:rFonts w:ascii="Times New Roman" w:hAnsi="Times New Roman" w:cstheme="minorBidi" w:eastAsiaTheme="minorHAnsi"/>
          <w:spacing w:val="0"/>
          <w:w w:val="100"/>
          <w:sz w:val="24"/>
        </w:rPr>
        <w:t>ln</w:t>
      </w:r>
      <w:r>
        <w:rPr>
          <w:kern w:val="2"/>
          <w:szCs w:val="22"/>
          <w:rFonts w:ascii="Times New Roman" w:hAnsi="Times New Roman" w:cstheme="minorBidi" w:eastAsiaTheme="minorHAnsi"/>
          <w:spacing w:val="3"/>
          <w:w w:val="100"/>
          <w:sz w:val="24"/>
        </w:rPr>
        <w:t>y</w:t>
      </w:r>
      <w:r>
        <w:rPr>
          <w:kern w:val="2"/>
          <w:szCs w:val="22"/>
          <w:rFonts w:ascii="Times New Roman" w:hAnsi="Times New Roman" w:cstheme="minorBidi" w:eastAsiaTheme="minorHAnsi"/>
          <w:spacing w:val="5"/>
          <w:w w:val="100"/>
          <w:position w:val="-5"/>
          <w:sz w:val="14"/>
        </w:rPr>
        <w:t>t</w:t>
      </w:r>
      <w:r>
        <w:rPr>
          <w:kern w:val="2"/>
          <w:szCs w:val="22"/>
          <w:rFonts w:ascii="Times New Roman" w:hAnsi="Times New Roman" w:cstheme="minorBidi" w:eastAsiaTheme="minorHAnsi"/>
          <w:spacing w:val="0"/>
          <w:w w:val="100"/>
          <w:position w:val="-5"/>
          <w:sz w:val="14"/>
        </w:rPr>
        <w:t>-</w:t>
      </w:r>
      <w:r>
        <w:rPr>
          <w:kern w:val="2"/>
          <w:szCs w:val="22"/>
          <w:rFonts w:ascii="Times New Roman" w:hAnsi="Times New Roman" w:cstheme="minorBidi" w:eastAsiaTheme="minorHAnsi"/>
          <w:w w:val="100"/>
          <w:position w:val="-5"/>
          <w:sz w:val="14"/>
        </w:rPr>
        <w:t>i</w:t>
      </w:r>
      <w:r>
        <w:rPr>
          <w:kern w:val="2"/>
          <w:szCs w:val="22"/>
          <w:rFonts w:ascii="Symbol" w:hAnsi="Symbol" w:cstheme="minorBidi" w:eastAsiaTheme="minorHAnsi"/>
          <w:spacing w:val="8"/>
          <w:w w:val="100"/>
          <w:sz w:val="24"/>
        </w:rPr>
        <w:t></w:t>
      </w:r>
      <w:r>
        <w:rPr>
          <w:kern w:val="2"/>
          <w:szCs w:val="22"/>
          <w:rFonts w:ascii="Symbol" w:hAnsi="Symbol" w:cstheme="minorBidi" w:eastAsiaTheme="minorHAnsi"/>
          <w:i/>
          <w:spacing w:val="-28"/>
          <w:w w:val="96"/>
          <w:sz w:val="25"/>
        </w:rPr>
        <w:t></w:t>
      </w:r>
      <w:r>
        <w:rPr>
          <w:kern w:val="2"/>
          <w:szCs w:val="22"/>
          <w:rFonts w:ascii="Times New Roman" w:hAnsi="Times New Roman" w:cstheme="minorBidi" w:eastAsiaTheme="minorHAnsi"/>
          <w:w w:val="100"/>
          <w:position w:val="-5"/>
          <w:sz w:val="14"/>
        </w:rPr>
        <w:t>t</w:t>
      </w:r>
    </w:p>
    <w:p w:rsidR="0018722C">
      <w:pPr>
        <w:topLinePunct/>
      </w:pPr>
      <w:r>
        <w:rPr>
          <w:rFonts w:cstheme="minorBidi" w:hAnsiTheme="minorHAnsi" w:eastAsiaTheme="minorHAnsi" w:asciiTheme="minorHAnsi" w:ascii="Times New Roman"/>
        </w:rPr>
        <w:t>i-1</w:t>
      </w:r>
    </w:p>
    <w:p w:rsidR="0018722C">
      <w:pPr>
        <w:topLinePunct/>
      </w:pPr>
      <w:r>
        <w:rPr>
          <w:rFonts w:cstheme="minorBidi" w:hAnsiTheme="minorHAnsi" w:eastAsiaTheme="minorHAnsi" w:asciiTheme="minorHAnsi"/>
        </w:rPr>
        <w:br w:type="column"/>
      </w:r>
      <w:r>
        <w:rPr>
          <w:rFonts w:ascii="微软雅黑" w:eastAsia="微软雅黑" w:hint="eastAsia" w:cstheme="minorBidi" w:hAnsiTheme="minorHAnsi"/>
        </w:rPr>
        <w:t>（</w:t>
      </w:r>
      <w:r>
        <w:rPr>
          <w:rFonts w:ascii="Tahoma" w:eastAsia="Tahoma" w:cstheme="minorBidi" w:hAnsiTheme="minorHAnsi"/>
        </w:rPr>
        <w:t>1</w:t>
      </w:r>
      <w:r>
        <w:rPr>
          <w:rFonts w:ascii="微软雅黑" w:eastAsia="微软雅黑" w:hint="eastAsia" w:cstheme="minorBidi" w:hAns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436" w:space="496"/>
            <w:col w:w="4318"/>
          </w:cols>
        </w:sectPr>
        <w:topLinePunct/>
      </w:pPr>
    </w:p>
    <w:p w:rsidR="0018722C">
      <w:pPr>
        <w:topLinePunct/>
      </w:pPr>
      <w:r>
        <w:t>单位根检验方法有</w:t>
      </w:r>
      <w:r>
        <w:rPr>
          <w:rFonts w:ascii="Times New Roman" w:eastAsia="Times New Roman"/>
        </w:rPr>
        <w:t>ADF</w:t>
      </w:r>
      <w:r>
        <w:t>（</w:t>
      </w:r>
      <w:r>
        <w:rPr>
          <w:rFonts w:ascii="Times New Roman" w:eastAsia="Times New Roman"/>
        </w:rPr>
        <w:t>Augmented </w:t>
      </w:r>
      <w:r>
        <w:rPr>
          <w:rFonts w:ascii="Times New Roman" w:eastAsia="Times New Roman"/>
        </w:rPr>
        <w:t>Dickey-Fuller</w:t>
      </w:r>
      <w:r>
        <w:t>）</w:t>
      </w:r>
      <w:r>
        <w:t>检验、</w:t>
      </w:r>
      <w:r>
        <w:rPr>
          <w:rFonts w:ascii="Times New Roman" w:eastAsia="Times New Roman"/>
        </w:rPr>
        <w:t>DF</w:t>
      </w:r>
      <w:r>
        <w:t>检验和</w:t>
      </w:r>
      <w:r>
        <w:rPr>
          <w:rFonts w:ascii="Times New Roman" w:eastAsia="Times New Roman"/>
        </w:rPr>
        <w:t>PP</w:t>
      </w:r>
      <w:r>
        <w:t>检验三</w:t>
      </w:r>
      <w:r>
        <w:t>种，本文选取</w:t>
      </w:r>
      <w:r>
        <w:rPr>
          <w:rFonts w:ascii="Times New Roman" w:eastAsia="Times New Roman"/>
        </w:rPr>
        <w:t>ADF</w:t>
      </w:r>
      <w:r>
        <w:t>检验方法，滞后期的选择根据</w:t>
      </w:r>
      <w:r>
        <w:rPr>
          <w:rFonts w:ascii="Times New Roman" w:eastAsia="Times New Roman"/>
        </w:rPr>
        <w:t>AIC</w:t>
      </w:r>
      <w:r>
        <w:t>和</w:t>
      </w:r>
      <w:r>
        <w:rPr>
          <w:rFonts w:ascii="Times New Roman" w:eastAsia="Times New Roman"/>
        </w:rPr>
        <w:t>SC</w:t>
      </w:r>
      <w:r>
        <w:t>准则确定。将原数据进</w:t>
      </w:r>
      <w:r>
        <w:t>行处理，剔除价格波动因素并进行单位化后分析，避免了统计数据指标不统一的问题</w:t>
      </w:r>
      <w:r>
        <w:t>和时间序列数据中可能出现的异方差现象，同时，单位化处理后不会改变原序列间的</w:t>
      </w:r>
      <w:r>
        <w:t>关系，更容易得到平稳数据。</w:t>
      </w:r>
    </w:p>
    <w:p w:rsidR="0018722C">
      <w:pPr>
        <w:pStyle w:val="Heading3"/>
        <w:topLinePunct/>
        <w:ind w:left="200" w:hangingChars="200" w:hanging="200"/>
      </w:pPr>
      <w:bookmarkStart w:id="667065" w:name="_Toc686667065"/>
      <w:bookmarkStart w:name="_bookmark28" w:id="72"/>
      <w:bookmarkEnd w:id="72"/>
      <w:r>
        <w:t>3.1.2</w:t>
      </w:r>
      <w:r>
        <w:t xml:space="preserve"> </w:t>
      </w:r>
      <w:bookmarkStart w:name="_bookmark28" w:id="73"/>
      <w:bookmarkEnd w:id="73"/>
      <w:r>
        <w:t>Granger</w:t>
      </w:r>
      <w:r/>
      <w:r w:rsidR="001852F3">
        <w:t xml:space="preserve">因果关系检验方法</w:t>
      </w:r>
      <w:bookmarkEnd w:id="667065"/>
    </w:p>
    <w:p w:rsidR="0018722C">
      <w:pPr>
        <w:topLinePunct/>
      </w:pPr>
      <w:r>
        <w:rPr>
          <w:rFonts w:ascii="Times New Roman" w:hAnsi="Times New Roman" w:eastAsia="宋体"/>
        </w:rPr>
        <w:t xml:space="preserve">Granger</w:t>
      </w:r>
      <w:r>
        <w:t xml:space="preserve">因果关系检验方法是：如果就业人数</w:t>
      </w:r>
      <w:r>
        <w:t xml:space="preserve">（</w:t>
      </w:r>
      <w:r>
        <w:rPr>
          <w:rFonts w:ascii="Times New Roman" w:hAnsi="Times New Roman" w:eastAsia="宋体"/>
        </w:rPr>
        <w:t xml:space="preserve">y</w:t>
      </w:r>
      <w:r>
        <w:t xml:space="preserve">）</w:t>
      </w:r>
      <w:r>
        <w:t xml:space="preserve">与货物</w:t>
      </w:r>
      <w:r>
        <w:t xml:space="preserve">（</w:t>
      </w:r>
      <w:r>
        <w:rPr>
          <w:rFonts w:ascii="Times New Roman" w:hAnsi="Times New Roman" w:eastAsia="宋体"/>
        </w:rPr>
        <w:t xml:space="preserve">x1</w:t>
      </w:r>
      <w:r>
        <w:t xml:space="preserve">）</w:t>
      </w:r>
      <w:r>
        <w:t xml:space="preserve">和服务</w:t>
      </w:r>
      <w:r>
        <w:t xml:space="preserve">（</w:t>
      </w:r>
      <w:r>
        <w:rPr>
          <w:rFonts w:ascii="Times New Roman" w:hAnsi="Times New Roman" w:eastAsia="宋体"/>
        </w:rPr>
        <w:t xml:space="preserve">x2</w:t>
      </w:r>
      <w:r>
        <w:t xml:space="preserve">）</w:t>
      </w:r>
      <w:r>
        <w:t xml:space="preserve">贸</w:t>
      </w:r>
      <w:r>
        <w:t xml:space="preserve">易出口在同时包含过去</w:t>
      </w:r>
      <w:r>
        <w:rPr>
          <w:rFonts w:ascii="Times New Roman" w:hAnsi="Times New Roman" w:eastAsia="宋体"/>
        </w:rPr>
        <w:t xml:space="preserve">y</w:t>
      </w:r>
      <w:r>
        <w:t xml:space="preserve">与</w:t>
      </w:r>
      <w:r>
        <w:rPr>
          <w:rFonts w:ascii="Times New Roman" w:hAnsi="Times New Roman" w:eastAsia="宋体"/>
        </w:rPr>
        <w:t xml:space="preserve">x</w:t>
      </w:r>
      <w:r>
        <w:t xml:space="preserve">信息的条件下</w:t>
      </w:r>
      <w:r>
        <w:rPr>
          <w:rFonts w:hint="eastAsia"/>
        </w:rPr>
        <w:t xml:space="preserve">，</w:t>
      </w:r>
      <w:r>
        <w:t xml:space="preserve">对</w:t>
      </w:r>
      <w:r>
        <w:rPr>
          <w:rFonts w:ascii="Times New Roman" w:hAnsi="Times New Roman" w:eastAsia="宋体"/>
        </w:rPr>
        <w:t xml:space="preserve">y</w:t>
      </w:r>
      <w:r>
        <w:t xml:space="preserve">的预测效果比单独用</w:t>
      </w:r>
      <w:r>
        <w:rPr>
          <w:rFonts w:ascii="Times New Roman" w:hAnsi="Times New Roman" w:eastAsia="宋体"/>
        </w:rPr>
        <w:t xml:space="preserve">y</w:t>
      </w:r>
      <w:r>
        <w:t xml:space="preserve">的过去信息</w:t>
      </w:r>
      <w:r>
        <w:t xml:space="preserve">对</w:t>
      </w:r>
      <w:r>
        <w:rPr>
          <w:rFonts w:ascii="Times New Roman" w:hAnsi="Times New Roman" w:eastAsia="宋体"/>
        </w:rPr>
        <w:t xml:space="preserve">y</w:t>
      </w:r>
      <w:r>
        <w:t xml:space="preserve">的预测效果更好，即增加的变量</w:t>
      </w:r>
      <w:r>
        <w:rPr>
          <w:rFonts w:ascii="Times New Roman" w:hAnsi="Times New Roman" w:eastAsia="宋体"/>
        </w:rPr>
        <w:t xml:space="preserve">x</w:t>
      </w:r>
      <w:r>
        <w:t xml:space="preserve">有助于提高对变量</w:t>
      </w:r>
      <w:r>
        <w:rPr>
          <w:rFonts w:ascii="Times New Roman" w:hAnsi="Times New Roman" w:eastAsia="宋体"/>
        </w:rPr>
        <w:t xml:space="preserve">y</w:t>
      </w:r>
      <w:r>
        <w:t xml:space="preserve">的预测精度，则认为</w:t>
      </w:r>
      <w:r>
        <w:rPr>
          <w:rFonts w:ascii="Times New Roman" w:hAnsi="Times New Roman" w:eastAsia="宋体"/>
        </w:rPr>
        <w:t xml:space="preserve">x</w:t>
      </w:r>
      <w:r>
        <w:t xml:space="preserve">与</w:t>
      </w:r>
      <w:r>
        <w:rPr>
          <w:rFonts w:ascii="Times New Roman" w:hAnsi="Times New Roman" w:eastAsia="宋体"/>
        </w:rPr>
        <w:t xml:space="preserve">y</w:t>
      </w:r>
      <w:r>
        <w:t xml:space="preserve">存在</w:t>
      </w:r>
      <w:r>
        <w:rPr>
          <w:rFonts w:ascii="Times New Roman" w:hAnsi="Times New Roman" w:eastAsia="宋体"/>
        </w:rPr>
        <w:t xml:space="preserve">G</w:t>
      </w:r>
      <w:r>
        <w:rPr>
          <w:rFonts w:ascii="Times New Roman" w:hAnsi="Times New Roman" w:eastAsia="宋体"/>
        </w:rPr>
        <w:t xml:space="preserve">r</w:t>
      </w:r>
      <w:r>
        <w:rPr>
          <w:rFonts w:ascii="Times New Roman" w:hAnsi="Times New Roman" w:eastAsia="宋体"/>
        </w:rPr>
        <w:t xml:space="preserve">a</w:t>
      </w:r>
      <w:r>
        <w:rPr>
          <w:rFonts w:ascii="Times New Roman" w:hAnsi="Times New Roman" w:eastAsia="宋体"/>
        </w:rPr>
        <w:t xml:space="preserve">n</w:t>
      </w:r>
      <w:r>
        <w:rPr>
          <w:rFonts w:ascii="Times New Roman" w:hAnsi="Times New Roman" w:eastAsia="宋体"/>
        </w:rPr>
        <w:t xml:space="preserve">g</w:t>
      </w:r>
      <w:r>
        <w:rPr>
          <w:rFonts w:ascii="Times New Roman" w:hAnsi="Times New Roman" w:eastAsia="宋体"/>
        </w:rPr>
        <w:t xml:space="preserve">e</w:t>
      </w:r>
      <w:r>
        <w:rPr>
          <w:rFonts w:ascii="Times New Roman" w:hAnsi="Times New Roman" w:eastAsia="宋体"/>
        </w:rPr>
        <w:t xml:space="preserve">r</w:t>
      </w:r>
      <w:r>
        <w:t xml:space="preserve">因果关系。具体检验方法是：对模型</w:t>
      </w:r>
      <w:r>
        <w:t xml:space="preserve">（</w:t>
      </w:r>
      <w:r>
        <w:rPr>
          <w:rFonts w:ascii="Times New Roman" w:hAnsi="Times New Roman" w:eastAsia="宋体"/>
        </w:rPr>
        <w:t xml:space="preserve">2</w:t>
      </w:r>
      <w:r>
        <w:t xml:space="preserve">）</w:t>
      </w:r>
      <w:r>
        <w:t xml:space="preserve">中的β</w:t>
      </w:r>
      <w:r>
        <w:rPr>
          <w:rFonts w:ascii="Times New Roman" w:hAnsi="Times New Roman" w:eastAsia="宋体"/>
        </w:rPr>
        <w:t xml:space="preserve">i </w:t>
      </w:r>
      <w:r>
        <w:rPr>
          <w:rFonts w:ascii="Times New Roman" w:hAnsi="Times New Roman" w:eastAsia="宋体"/>
        </w:rPr>
        <w:t xml:space="preserve">(</w:t>
      </w:r>
      <w:r>
        <w:rPr>
          <w:rFonts w:ascii="Times New Roman" w:hAnsi="Times New Roman" w:eastAsia="宋体"/>
        </w:rPr>
        <w:t xml:space="preserve">i</w:t>
      </w:r>
      <w:r>
        <w:rPr>
          <w:rFonts w:ascii="Times New Roman" w:hAnsi="Times New Roman" w:eastAsia="宋体"/>
        </w:rPr>
        <w:t xml:space="preserve">=</w:t>
      </w:r>
      <w:r>
        <w:rPr>
          <w:rFonts w:ascii="Times New Roman" w:hAnsi="Times New Roman" w:eastAsia="宋体"/>
        </w:rPr>
        <w:t xml:space="preserve">1</w:t>
      </w:r>
      <w:r>
        <w:rPr>
          <w:spacing w:val="-24"/>
          <w:w w:val="99"/>
        </w:rPr>
        <w:t xml:space="preserve">, </w:t>
      </w:r>
      <w:r>
        <w:rPr>
          <w:rFonts w:ascii="Times New Roman" w:hAnsi="Times New Roman" w:eastAsia="宋体"/>
        </w:rPr>
        <w:t xml:space="preserve">2</w:t>
      </w:r>
      <w:r>
        <w:rPr>
          <w:spacing w:val="-24"/>
          <w:w w:val="99"/>
        </w:rPr>
        <w:t xml:space="preserve">, </w:t>
      </w:r>
      <w:r/>
      <w:r>
        <w:rPr>
          <w:spacing w:val="-24"/>
        </w:rPr>
        <w:t xml:space="preserve">, </w:t>
      </w:r>
      <w:r>
        <w:t xml:space="preserve">m</w:t>
      </w:r>
      <w:r>
        <w:t xml:space="preserve">)</w:t>
      </w:r>
      <w:r w:rsidR="004B696B">
        <w:t xml:space="preserve"> </w:t>
      </w:r>
      <w:r>
        <w:t xml:space="preserve">=</w:t>
      </w:r>
      <w:r>
        <w:t>0</w:t>
      </w:r>
    </w:p>
    <w:p w:rsidR="0018722C">
      <w:pPr>
        <w:topLinePunct/>
      </w:pPr>
      <w:r>
        <w:t>进行检验，该假设的原假设是“</w:t>
      </w:r>
      <w:r>
        <w:rPr>
          <w:rFonts w:ascii="Times New Roman" w:hAnsi="Times New Roman" w:eastAsia="宋体"/>
        </w:rPr>
        <w:t>x</w:t>
      </w:r>
      <w:r>
        <w:t>不是引起</w:t>
      </w:r>
      <w:r>
        <w:t>y</w:t>
      </w:r>
      <w:r/>
      <w:r w:rsidR="001852F3">
        <w:t xml:space="preserve">变化的原因”。如果拒绝</w:t>
      </w:r>
      <w:r>
        <w:t>β</w:t>
      </w:r>
      <w:r>
        <w:rPr>
          <w:rFonts w:ascii="Times New Roman" w:hAnsi="Times New Roman" w:eastAsia="宋体"/>
        </w:rPr>
        <w:t>i </w:t>
      </w:r>
      <w:r>
        <w:rPr>
          <w:rFonts w:ascii="Times New Roman" w:hAnsi="Times New Roman" w:eastAsia="宋体"/>
        </w:rPr>
        <w:t>(</w:t>
      </w:r>
      <w:r>
        <w:rPr>
          <w:rFonts w:ascii="Times New Roman" w:hAnsi="Times New Roman" w:eastAsia="宋体"/>
        </w:rPr>
        <w:t>i=1</w:t>
      </w:r>
      <w:r>
        <w:t>，</w:t>
      </w:r>
      <w:r>
        <w:rPr>
          <w:rFonts w:ascii="Times New Roman" w:hAnsi="Times New Roman" w:eastAsia="宋体"/>
        </w:rPr>
        <w:t>2</w:t>
      </w:r>
      <w:r>
        <w:t>，„，</w:t>
      </w:r>
    </w:p>
    <w:p w:rsidR="0018722C">
      <w:pPr>
        <w:topLinePunct/>
      </w:pPr>
      <w:r>
        <w:rPr>
          <w:rFonts w:ascii="Times New Roman" w:hAnsi="Times New Roman" w:eastAsia="宋体"/>
        </w:rPr>
        <w:t xml:space="preserve">m</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=0</w:t>
      </w:r>
      <w:r>
        <w:t xml:space="preserve">的原假设，则就可以拒绝“</w:t>
      </w:r>
      <w:r>
        <w:rPr>
          <w:rFonts w:ascii="Times New Roman" w:hAnsi="Times New Roman" w:eastAsia="宋体"/>
        </w:rPr>
        <w:t xml:space="preserve">x</w:t>
      </w:r>
      <w:r>
        <w:t xml:space="preserve">不是引起</w:t>
      </w:r>
      <w:r>
        <w:t xml:space="preserve">y</w:t>
      </w:r>
      <w:r/>
      <w:r w:rsidR="001852F3">
        <w:t xml:space="preserve">变化的原因”的假设，从而得出：</w:t>
      </w:r>
      <w:r>
        <w:rPr>
          <w:rFonts w:ascii="Times New Roman" w:hAnsi="Times New Roman" w:eastAsia="宋体"/>
        </w:rPr>
        <w:t xml:space="preserve">x</w:t>
      </w:r>
      <w:r>
        <w:t xml:space="preserve">是</w:t>
      </w:r>
      <w:r>
        <w:t xml:space="preserve">导致</w:t>
      </w:r>
      <w:r>
        <w:rPr>
          <w:rFonts w:ascii="Times New Roman" w:hAnsi="Times New Roman" w:eastAsia="宋体"/>
        </w:rPr>
        <w:t xml:space="preserve">y</w:t>
      </w:r>
      <w:r>
        <w:t xml:space="preserve">变化的原因；同样可以对模型</w:t>
      </w:r>
      <w:r>
        <w:t xml:space="preserve">（</w:t>
      </w:r>
      <w:r>
        <w:rPr>
          <w:rFonts w:ascii="Times New Roman" w:hAnsi="Times New Roman" w:eastAsia="宋体"/>
        </w:rPr>
        <w:t xml:space="preserve">3</w:t>
      </w:r>
      <w:r>
        <w:t xml:space="preserve">）</w:t>
      </w:r>
      <w:r>
        <w:t xml:space="preserve">中的β</w:t>
      </w:r>
      <w:r>
        <w:rPr>
          <w:rFonts w:ascii="Times New Roman" w:hAnsi="Times New Roman" w:eastAsia="宋体"/>
        </w:rPr>
        <w:t xml:space="preserve">j </w:t>
      </w:r>
      <w:r>
        <w:rPr>
          <w:rFonts w:ascii="Times New Roman" w:hAnsi="Times New Roman" w:eastAsia="宋体"/>
        </w:rPr>
        <w:t xml:space="preserve">(</w:t>
      </w:r>
      <w:r>
        <w:rPr>
          <w:rFonts w:ascii="Times New Roman" w:hAnsi="Times New Roman" w:eastAsia="宋体"/>
        </w:rPr>
        <w:t xml:space="preserve">j=1</w:t>
      </w:r>
      <w:r>
        <w:t xml:space="preserve">, </w:t>
      </w:r>
      <w:r>
        <w:rPr>
          <w:rFonts w:ascii="Times New Roman" w:hAnsi="Times New Roman" w:eastAsia="宋体"/>
        </w:rPr>
        <w:t xml:space="preserve">2</w:t>
      </w:r>
      <w:r>
        <w:t xml:space="preserve">, </w:t>
      </w:r>
      <w:r>
        <w:t xml:space="preserve">, </w:t>
      </w:r>
      <w:r>
        <w:rPr>
          <w:rFonts w:ascii="Times New Roman" w:hAnsi="Times New Roman" w:eastAsia="宋体"/>
        </w:rPr>
        <w:t xml:space="preserve">m</w:t>
      </w:r>
      <w:r>
        <w:rPr>
          <w:rFonts w:ascii="Times New Roman" w:hAnsi="Times New Roman" w:eastAsia="宋体"/>
        </w:rPr>
        <w:t xml:space="preserve">)</w:t>
      </w:r>
      <w:r w:rsidR="004B696B">
        <w:rPr>
          <w:rFonts w:ascii="Times New Roman" w:hAnsi="Times New Roman" w:eastAsia="宋体"/>
        </w:rPr>
        <w:t xml:space="preserve"> </w:t>
      </w:r>
      <w:r>
        <w:rPr>
          <w:rFonts w:ascii="Times New Roman" w:hAnsi="Times New Roman" w:eastAsia="宋体"/>
        </w:rPr>
        <w:t xml:space="preserve">=0</w:t>
      </w:r>
      <w:r>
        <w:t xml:space="preserve">进行检验，从</w:t>
      </w:r>
      <w:r>
        <w:t xml:space="preserve">而判断</w:t>
      </w:r>
      <w:r>
        <w:rPr>
          <w:rFonts w:ascii="Times New Roman" w:hAnsi="Times New Roman" w:eastAsia="宋体"/>
        </w:rPr>
        <w:t xml:space="preserve">y</w:t>
      </w:r>
      <w:r>
        <w:t xml:space="preserve">是否是引起</w:t>
      </w:r>
      <w:r>
        <w:rPr>
          <w:rFonts w:ascii="Times New Roman" w:hAnsi="Times New Roman" w:eastAsia="宋体"/>
        </w:rPr>
        <w:t xml:space="preserve">x</w:t>
      </w:r>
      <w:r>
        <w:t xml:space="preserve">变化的原因。</w:t>
      </w:r>
    </w:p>
    <w:p w:rsidR="0018722C">
      <w:pPr>
        <w:topLinePunct/>
      </w:pPr>
      <w:r>
        <w:rPr>
          <w:rFonts w:cstheme="minorBidi" w:hAnsiTheme="minorHAnsi" w:eastAsiaTheme="minorHAnsi" w:asciiTheme="minorHAnsi" w:ascii="Times New Roman"/>
        </w:rPr>
        <w:t>m</w:t>
      </w:r>
      <w:r w:rsidRPr="00000000">
        <w:rPr>
          <w:rFonts w:cstheme="minorBidi" w:hAnsiTheme="minorHAnsi" w:eastAsiaTheme="minorHAnsi" w:asciiTheme="minorHAnsi"/>
        </w:rPr>
        <w:tab/>
        <w:t>m</w:t>
      </w:r>
    </w:p>
    <w:p w:rsidR="0018722C">
      <w:spacing w:beforeLines="0" w:before="0" w:afterLines="0" w:after="0" w:line="440" w:lineRule="auto"/>
      <w:pPr>
        <w:sectPr w:rsidR="00556256">
          <w:pgSz w:w="11910" w:h="16840"/>
          <w:pgMar w:header="1455" w:footer="1065" w:top="1800" w:bottom="1260" w:left="1480" w:right="1180"/>
        </w:sectPr>
        <w:topLinePunct/>
      </w:pPr>
    </w:p>
    <w:p w:rsidR="0018722C">
      <w:pPr>
        <w:topLinePunct/>
      </w:pPr>
      <w:r>
        <w:rPr>
          <w:rFonts w:cstheme="minorBidi" w:hAnsiTheme="minorHAnsi" w:eastAsiaTheme="minorHAnsi" w:asciiTheme="minorHAnsi" w:ascii="Times New Roman" w:hAnsi="Times New Roman"/>
        </w:rPr>
        <w:t>ln</w:t>
      </w:r>
      <w:r>
        <w:rPr>
          <w:rFonts w:ascii="Times New Roman" w:hAnsi="Times New Roman" w:cstheme="minorBidi" w:eastAsiaTheme="minorHAnsi"/>
        </w:rPr>
        <w:t>y</w:t>
      </w:r>
      <w:r>
        <w:rPr>
          <w:vertAlign w:val="subscript"/>
          <w:rFonts w:ascii="Times New Roman" w:hAnsi="Times New Roman" w:cstheme="minorBidi" w:eastAsiaTheme="minorHAnsi"/>
        </w:rPr>
        <w:t>t</w:t>
      </w:r>
      <w:r>
        <w:rPr>
          <w:rFonts w:ascii="Symbol" w:hAnsi="Symbol" w:cstheme="minorBidi" w:eastAsiaTheme="minorHAnsi"/>
        </w:rPr>
        <w:t></w:t>
      </w:r>
      <w:r>
        <w:rPr>
          <w:rFonts w:ascii="Times New Roman" w:hAnsi="Times New Roman" w:cstheme="minorBidi" w:eastAsiaTheme="minorHAnsi"/>
        </w:rPr>
        <w:t>a</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a</w:t>
      </w:r>
      <w:r>
        <w:rPr>
          <w:vertAlign w:val="subscript"/>
          <w:rFonts w:ascii="Times New Roman" w:hAnsi="Times New Roman" w:cstheme="minorBidi" w:eastAsiaTheme="minorHAnsi"/>
        </w:rPr>
        <w:t>i</w:t>
      </w:r>
      <w:r>
        <w:rPr>
          <w:rFonts w:ascii="Times New Roman" w:hAnsi="Times New Roman" w:cstheme="minorBidi" w:eastAsiaTheme="minorHAnsi"/>
        </w:rPr>
        <w:t>ln</w:t>
      </w:r>
      <w:r>
        <w:rPr>
          <w:rFonts w:ascii="Times New Roman" w:hAnsi="Times New Roman" w:cstheme="minorBidi" w:eastAsiaTheme="minorHAnsi"/>
        </w:rPr>
        <w:t>y</w:t>
      </w:r>
      <w:r>
        <w:rPr>
          <w:vertAlign w:val="subscript"/>
          <w:rFonts w:ascii="Times New Roman" w:hAnsi="Times New Roman" w:cstheme="minorBidi" w:eastAsiaTheme="minorHAnsi"/>
        </w:rPr>
        <w:t>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i</w:t>
      </w:r>
      <w:r>
        <w:rPr>
          <w:rFonts w:ascii="Times New Roman" w:hAnsi="Times New Roman" w:cstheme="minorBidi" w:eastAsiaTheme="minorHAnsi"/>
        </w:rPr>
        <w:t>ln</w:t>
      </w:r>
      <w:r>
        <w:rPr>
          <w:rFonts w:ascii="Times New Roman" w:hAnsi="Times New Roman" w:cstheme="minorBidi" w:eastAsiaTheme="minorHAnsi"/>
        </w:rPr>
        <w:t>x</w:t>
      </w:r>
      <w:r>
        <w:rPr>
          <w:vertAlign w:val="subscript"/>
          <w:rFonts w:ascii="Times New Roman" w:hAnsi="Times New Roman" w:cstheme="minorBidi" w:eastAsiaTheme="minorHAnsi"/>
        </w:rPr>
        <w:t>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t</w:t>
      </w:r>
    </w:p>
    <w:p w:rsidR="0018722C">
      <w:pPr>
        <w:topLinePunct/>
      </w:pPr>
      <w:r>
        <w:rPr>
          <w:rFonts w:cstheme="minorBidi" w:hAnsiTheme="minorHAnsi" w:eastAsiaTheme="minorHAnsi" w:asciiTheme="minorHAnsi"/>
        </w:rPr>
        <w:br w:type="column"/>
      </w:r>
      <w:r>
        <w:rPr>
          <w:rFonts w:ascii="微软雅黑" w:eastAsia="微软雅黑" w:hint="eastAsia" w:cstheme="minorBidi" w:hAnsiTheme="minorHAnsi"/>
        </w:rPr>
        <w:t>（</w:t>
      </w:r>
      <w:r>
        <w:rPr>
          <w:rFonts w:ascii="Tahoma" w:eastAsia="Tahoma" w:cstheme="minorBidi" w:hAnsiTheme="minorHAnsi"/>
        </w:rPr>
        <w:t>2</w:t>
      </w:r>
      <w:r>
        <w:rPr>
          <w:rFonts w:ascii="微软雅黑" w:eastAsia="微软雅黑" w:hint="eastAsia" w:cstheme="minorBidi" w:hAnsiTheme="minorHAnsi"/>
        </w:rPr>
        <w:t>）</w:t>
      </w:r>
    </w:p>
    <w:p w:rsidR="0018722C">
      <w:spacing w:beforeLines="0" w:before="0" w:afterLines="0" w:after="0" w:line="440" w:lineRule="auto"/>
      <w:pPr>
        <w:sectPr w:rsidR="00556256">
          <w:type w:val="continuous"/>
          <w:pgSz w:w="11910" w:h="16840"/>
          <w:pgMar w:top="1400" w:bottom="280" w:left="1480" w:right="1180"/>
          <w:cols w:num="2" w:equalWidth="0">
            <w:col w:w="4602" w:space="127"/>
            <w:col w:w="4521"/>
          </w:cols>
        </w:sectPr>
        <w:topLinePunct/>
      </w:pPr>
    </w:p>
    <w:p w:rsidR="0018722C">
      <w:pPr>
        <w:topLinePunct/>
      </w:pPr>
      <w:r>
        <w:rPr>
          <w:rFonts w:cstheme="minorBidi" w:hAnsiTheme="minorHAnsi" w:eastAsiaTheme="minorHAnsi" w:asciiTheme="minorHAnsi" w:ascii="Times New Roman"/>
        </w:rPr>
        <w:t>i-1</w:t>
      </w:r>
      <w:r w:rsidRPr="00000000">
        <w:rPr>
          <w:rFonts w:cstheme="minorBidi" w:hAnsiTheme="minorHAnsi" w:eastAsiaTheme="minorHAnsi" w:asciiTheme="minorHAnsi"/>
        </w:rPr>
        <w:tab/>
        <w:t>i-1</w:t>
      </w:r>
    </w:p>
    <w:p w:rsidR="0018722C">
      <w:pPr>
        <w:topLinePunct/>
      </w:pPr>
      <w:r>
        <w:rPr>
          <w:rFonts w:cstheme="minorBidi" w:hAnsiTheme="minorHAnsi" w:eastAsiaTheme="minorHAnsi" w:asciiTheme="minorHAnsi" w:ascii="Times New Roman"/>
        </w:rPr>
        <w:t>m</w:t>
      </w:r>
      <w:r w:rsidRPr="00000000">
        <w:rPr>
          <w:rFonts w:cstheme="minorBidi" w:hAnsiTheme="minorHAnsi" w:eastAsiaTheme="minorHAnsi" w:asciiTheme="minorHAnsi"/>
        </w:rPr>
        <w:tab/>
        <w:t>m</w:t>
      </w:r>
    </w:p>
    <w:p w:rsidR="0018722C">
      <w:spacing w:beforeLines="0" w:before="0" w:afterLines="0" w:after="0" w:line="440" w:lineRule="auto"/>
      <w:pPr>
        <w:sectPr w:rsidR="00556256">
          <w:type w:val="continuous"/>
          <w:pgSz w:w="11910" w:h="16840"/>
          <w:pgMar w:top="1400" w:bottom="280" w:left="1480" w:right="11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x</w:t>
      </w:r>
      <w:r>
        <w:rPr>
          <w:vertAlign w:val="subscript"/>
          <w:rFonts w:ascii="Times New Roman" w:hAnsi="Times New Roman" w:cstheme="minorBidi" w:eastAsiaTheme="minorHAnsi"/>
        </w:rPr>
        <w:t>t</w:t>
      </w:r>
      <w:r>
        <w:rPr>
          <w:rFonts w:ascii="Symbol" w:hAnsi="Symbol" w:cstheme="minorBidi" w:eastAsiaTheme="minorHAnsi"/>
        </w:rPr>
        <w:t></w:t>
      </w:r>
      <w:r>
        <w:rPr>
          <w:rFonts w:ascii="Times New Roman" w:hAnsi="Times New Roman" w:cstheme="minorBidi" w:eastAsiaTheme="minorHAnsi"/>
        </w:rPr>
        <w:t>a</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a</w:t>
      </w:r>
      <w:r>
        <w:rPr>
          <w:rFonts w:ascii="Times New Roman" w:hAnsi="Times New Roman" w:cstheme="minorBidi" w:eastAsiaTheme="minorHAnsi"/>
        </w:rPr>
        <w:t xml:space="preserve"> </w:t>
      </w:r>
      <w:r>
        <w:rPr>
          <w:vertAlign w:val="subscript"/>
          <w:rFonts w:ascii="Times New Roman" w:hAnsi="Times New Roman" w:cstheme="minorBidi" w:eastAsiaTheme="minorHAnsi"/>
        </w:rPr>
        <w:t>j</w:t>
      </w:r>
      <w:r>
        <w:rPr>
          <w:rFonts w:ascii="Times New Roman" w:hAnsi="Times New Roman" w:cstheme="minorBidi" w:eastAsiaTheme="minorHAnsi"/>
        </w:rPr>
        <w:t>ln</w:t>
      </w:r>
      <w:r>
        <w:rPr>
          <w:rFonts w:ascii="Times New Roman" w:hAnsi="Times New Roman" w:cstheme="minorBidi" w:eastAsiaTheme="minorHAnsi"/>
        </w:rPr>
        <w:t>x</w:t>
      </w:r>
      <w:r>
        <w:rPr>
          <w:vertAlign w:val="subscript"/>
          <w:rFonts w:ascii="Times New Roman" w:hAnsi="Times New Roman" w:cstheme="minorBidi" w:eastAsiaTheme="minorHAnsi"/>
        </w:rPr>
        <w:t>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j</w:t>
      </w:r>
      <w:r>
        <w:rPr>
          <w:rFonts w:ascii="Times New Roman" w:hAnsi="Times New Roman" w:cstheme="minorBidi" w:eastAsiaTheme="minorHAnsi"/>
        </w:rPr>
        <w:t>ln</w:t>
      </w:r>
      <w:r>
        <w:rPr>
          <w:rFonts w:ascii="Times New Roman" w:hAnsi="Times New Roman" w:cstheme="minorBidi" w:eastAsiaTheme="minorHAnsi"/>
        </w:rPr>
        <w:t>y</w:t>
      </w:r>
      <w:r>
        <w:rPr>
          <w:vertAlign w:val="subscript"/>
          <w:rFonts w:ascii="Times New Roman" w:hAnsi="Times New Roman" w:cstheme="minorBidi" w:eastAsiaTheme="minorHAnsi"/>
        </w:rPr>
        <w:t>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t</w:t>
      </w:r>
    </w:p>
    <w:p w:rsidR="0018722C">
      <w:pPr>
        <w:topLinePunct/>
      </w:pPr>
      <w:r>
        <w:rPr>
          <w:rFonts w:cstheme="minorBidi" w:hAnsiTheme="minorHAnsi" w:eastAsiaTheme="minorHAnsi" w:asciiTheme="minorHAnsi"/>
        </w:rPr>
        <w:br w:type="column"/>
      </w:r>
      <w:r>
        <w:rPr>
          <w:rFonts w:ascii="微软雅黑" w:eastAsia="微软雅黑" w:hint="eastAsia" w:cstheme="minorBidi" w:hAnsiTheme="minorHAnsi"/>
        </w:rPr>
        <w:t>（</w:t>
      </w:r>
      <w:r>
        <w:rPr>
          <w:rFonts w:ascii="Tahoma" w:eastAsia="Tahoma" w:cstheme="minorBidi" w:hAnsiTheme="minorHAnsi"/>
        </w:rPr>
        <w:t>3</w:t>
      </w:r>
      <w:r>
        <w:rPr>
          <w:rFonts w:ascii="微软雅黑" w:eastAsia="微软雅黑" w:hint="eastAsia" w:cstheme="minorBidi" w:hAnsiTheme="minorHAnsi"/>
        </w:rPr>
        <w:t>）</w:t>
      </w:r>
    </w:p>
    <w:p w:rsidR="0018722C">
      <w:spacing w:beforeLines="0" w:before="0" w:afterLines="0" w:after="0" w:line="440" w:lineRule="auto"/>
      <w:pPr>
        <w:sectPr w:rsidR="00556256">
          <w:type w:val="continuous"/>
          <w:pgSz w:w="11910" w:h="16840"/>
          <w:pgMar w:top="1400" w:bottom="280" w:left="1480" w:right="1180"/>
          <w:cols w:num="2" w:equalWidth="0">
            <w:col w:w="4673" w:space="40"/>
            <w:col w:w="4537"/>
          </w:cols>
        </w:sectPr>
        <w:topLinePunct/>
      </w:pPr>
    </w:p>
    <w:p w:rsidR="0018722C">
      <w:pPr>
        <w:topLinePunct/>
      </w:pPr>
      <w:r>
        <w:rPr>
          <w:rFonts w:cstheme="minorBidi" w:hAnsiTheme="minorHAnsi" w:eastAsiaTheme="minorHAnsi" w:asciiTheme="minorHAnsi" w:ascii="Times New Roman"/>
        </w:rPr>
        <w:t>j-1</w:t>
      </w:r>
      <w:r w:rsidRPr="00000000">
        <w:rPr>
          <w:rFonts w:cstheme="minorBidi" w:hAnsiTheme="minorHAnsi" w:eastAsiaTheme="minorHAnsi" w:asciiTheme="minorHAnsi"/>
        </w:rPr>
        <w:tab/>
        <w:t>j-1</w:t>
      </w:r>
    </w:p>
    <w:p w:rsidR="0018722C">
      <w:spacing w:beforeLines="0" w:before="0" w:afterLines="0" w:after="0" w:line="440" w:lineRule="auto"/>
      <w:pPr>
        <w:sectPr w:rsidR="00556256">
          <w:type w:val="continuous"/>
          <w:pgSz w:w="11910" w:h="16840"/>
          <w:pgMar w:top="1400" w:bottom="280" w:left="1480" w:right="1180"/>
        </w:sectPr>
        <w:topLinePunct/>
      </w:pPr>
    </w:p>
    <w:p w:rsidR="0018722C">
      <w:pPr>
        <w:pStyle w:val="BodyText"/>
        <w:spacing w:before="54"/>
        <w:ind w:leftChars="0" w:left="639"/>
        <w:rPr>
          <w:rFonts w:ascii="Times New Roman" w:eastAsia="Times New Roman"/>
          <w:sz w:val="14"/>
        </w:rPr>
        <w:topLinePunct/>
      </w:pPr>
      <w:r>
        <w:rPr>
          <w:spacing w:val="-8"/>
        </w:rPr>
        <w:t>上式中，</w:t>
      </w:r>
      <w:r>
        <w:rPr>
          <w:rFonts w:ascii="Times New Roman" w:eastAsia="Times New Roman"/>
          <w:spacing w:val="0"/>
          <w:position w:val="12"/>
        </w:rPr>
        <w:t>lny</w:t>
      </w:r>
      <w:r>
        <w:rPr>
          <w:rFonts w:ascii="Times New Roman" w:eastAsia="Times New Roman"/>
          <w:spacing w:val="0"/>
          <w:position w:val="6"/>
          <w:sz w:val="14"/>
        </w:rPr>
        <w:t>t</w:t>
      </w:r>
    </w:p>
    <w:p w:rsidR="0018722C">
      <w:pPr>
        <w:topLinePunct/>
      </w:pPr>
      <w:r>
        <w:br w:type="column"/>
      </w:r>
      <w:r>
        <w:t>、</w:t>
      </w:r>
      <w:r>
        <w:rPr>
          <w:rFonts w:ascii="Times New Roman" w:eastAsia="宋体"/>
        </w:rPr>
        <w:t>lnx</w:t>
      </w:r>
      <w:r>
        <w:rPr>
          <w:rFonts w:ascii="Times New Roman" w:eastAsia="宋体"/>
        </w:rPr>
        <w:t>t</w:t>
      </w:r>
      <w:r>
        <w:t>为</w:t>
      </w:r>
      <w:r>
        <w:t>x、y</w:t>
      </w:r>
      <w:r/>
      <w:r w:rsidR="001852F3">
        <w:t xml:space="preserve">原始数据处理后的序列当期，</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lny</w:t>
      </w:r>
      <w:r>
        <w:rPr>
          <w:rFonts w:ascii="Times New Roman" w:eastAsia="Times New Roman" w:cstheme="minorBidi" w:hAnsiTheme="minorHAnsi"/>
        </w:rPr>
        <w:t>t-i</w:t>
      </w:r>
      <w:r>
        <w:rPr>
          <w:rFonts w:cstheme="minorBidi" w:hAnsiTheme="minorHAnsi" w:eastAsiaTheme="minorHAnsi" w:asciiTheme="minorHAnsi"/>
        </w:rPr>
        <w:t>、</w:t>
      </w:r>
      <w:r>
        <w:rPr>
          <w:rFonts w:ascii="Times New Roman" w:eastAsia="Times New Roman" w:cstheme="minorBidi" w:hAnsiTheme="minorHAnsi"/>
        </w:rPr>
        <w:t>lnx</w:t>
      </w:r>
      <w:r>
        <w:rPr>
          <w:rFonts w:ascii="Times New Roman" w:eastAsia="Times New Roman" w:cstheme="minorBidi" w:hAnsiTheme="minorHAnsi"/>
        </w:rPr>
        <w:t>t-i</w:t>
      </w:r>
    </w:p>
    <w:p w:rsidR="0018722C">
      <w:pPr>
        <w:topLinePunct/>
      </w:pPr>
      <w:r>
        <w:br w:type="column"/>
      </w:r>
      <w:r>
        <w:t>为</w:t>
      </w:r>
      <w:r w:rsidR="001852F3">
        <w:t xml:space="preserve">x、</w:t>
      </w:r>
    </w:p>
    <w:p w:rsidR="0018722C">
      <w:spacing w:beforeLines="0" w:before="0" w:afterLines="0" w:after="0" w:line="440" w:lineRule="auto"/>
      <w:pPr>
        <w:sectPr w:rsidR="00556256">
          <w:type w:val="continuous"/>
          <w:pgSz w:w="11910" w:h="16840"/>
          <w:pgMar w:top="1400" w:bottom="280" w:left="1480" w:right="1180"/>
          <w:cols w:num="4" w:equalWidth="0">
            <w:col w:w="1990" w:space="40"/>
            <w:col w:w="4770" w:space="39"/>
            <w:col w:w="1357" w:space="39"/>
            <w:col w:w="1015"/>
          </w:cols>
        </w:sectPr>
        <w:topLinePunct/>
      </w:pPr>
    </w:p>
    <w:p w:rsidR="0018722C">
      <w:pPr>
        <w:topLinePunct/>
      </w:pPr>
      <w:r>
        <w:t>y</w:t>
      </w:r>
      <w:r/>
      <w:r w:rsidR="001852F3">
        <w:t xml:space="preserve">原始数据处理完毕滞后</w:t>
      </w:r>
      <w:r>
        <w:t>i</w:t>
      </w:r>
      <w:r/>
      <w:r w:rsidR="001852F3">
        <w:t xml:space="preserve">期的值。</w:t>
      </w:r>
      <w:r>
        <w:rPr>
          <w:rFonts w:ascii="Times New Roman" w:eastAsia="宋体"/>
        </w:rPr>
        <w:t>a</w:t>
      </w:r>
      <w:r>
        <w:rPr>
          <w:rFonts w:ascii="Times New Roman" w:eastAsia="宋体"/>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Times New Roman" w:cstheme="minorBidi"/>
        </w:rPr>
        <w:t>i</w:t>
      </w:r>
      <w:r>
        <w:rPr>
          <w:rFonts w:cstheme="minorBidi" w:hAnsiTheme="minorHAnsi" w:eastAsiaTheme="minorHAnsi" w:asciiTheme="minorHAnsi"/>
        </w:rPr>
        <w:t>为回归系数，</w:t>
      </w:r>
      <w:r>
        <w:rPr>
          <w:rFonts w:ascii="Symbol" w:hAnsi="Symbol" w:eastAsia="Symbol" w:cstheme="minorBidi"/>
          <w:i/>
        </w:rPr>
        <w:t></w:t>
      </w:r>
      <w:r>
        <w:rPr>
          <w:rFonts w:ascii="Times New Roman" w:hAnsi="Times New Roman" w:eastAsia="Times New Roman" w:cstheme="minorBidi"/>
        </w:rPr>
        <w:t>t</w:t>
      </w:r>
      <w:r>
        <w:rPr>
          <w:rFonts w:cstheme="minorBidi" w:hAnsiTheme="minorHAnsi" w:eastAsiaTheme="minorHAnsi" w:asciiTheme="minorHAnsi"/>
        </w:rPr>
        <w:t>为误差项，</w:t>
      </w:r>
      <w:r>
        <w:rPr>
          <w:rFonts w:cstheme="minorBidi" w:hAnsiTheme="minorHAnsi" w:eastAsiaTheme="minorHAnsi" w:asciiTheme="minorHAnsi"/>
        </w:rPr>
        <w:t>（</w:t>
      </w:r>
      <w:r>
        <w:rPr>
          <w:kern w:val="2"/>
          <w:szCs w:val="22"/>
          <w:rFonts w:cstheme="minorBidi" w:hAnsiTheme="minorHAnsi" w:eastAsiaTheme="minorHAnsi" w:asciiTheme="minorHAnsi"/>
          <w:sz w:val="24"/>
        </w:rPr>
        <w:t>2</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00" w:bottom="280" w:left="1480" w:right="1180"/>
          <w:cols w:num="2" w:equalWidth="0">
            <w:col w:w="4200" w:space="40"/>
            <w:col w:w="5010"/>
          </w:cols>
        </w:sectPr>
        <w:topLinePunct/>
      </w:pPr>
    </w:p>
    <w:p w:rsidR="0018722C">
      <w:pPr>
        <w:topLinePunct/>
      </w:pPr>
      <w:r>
        <w:t>公式中回归系数和误差项数值不同。格兰杰检验是通过构造</w:t>
      </w:r>
      <w:r>
        <w:t>F</w:t>
      </w:r>
      <w:r/>
      <w:r w:rsidR="001852F3">
        <w:t xml:space="preserve">统计量，检验在不同显</w:t>
      </w:r>
      <w:r>
        <w:t>著水平下</w:t>
      </w:r>
      <w:r>
        <w:rPr>
          <w:rFonts w:ascii="Times New Roman" w:eastAsia="宋体"/>
        </w:rPr>
        <w:t>F</w:t>
      </w:r>
      <w:r>
        <w:t>与不同响应值的大小，如果</w:t>
      </w:r>
      <w:r>
        <w:t>F</w:t>
      </w:r>
      <w:r/>
      <w:r w:rsidR="001852F3">
        <w:t xml:space="preserve">值大于响应的临界值，则拒绝原假设，即承</w:t>
      </w:r>
      <w:r>
        <w:t>认</w:t>
      </w:r>
      <w:r>
        <w:rPr>
          <w:rFonts w:ascii="Times New Roman" w:eastAsia="宋体"/>
        </w:rPr>
        <w:t>x</w:t>
      </w:r>
      <w:r>
        <w:t>是</w:t>
      </w:r>
      <w:r>
        <w:rPr>
          <w:rFonts w:ascii="Times New Roman" w:eastAsia="宋体"/>
        </w:rPr>
        <w:t>y</w:t>
      </w:r>
      <w:r>
        <w:t>的原因，</w:t>
      </w:r>
      <w:r>
        <w:rPr>
          <w:rFonts w:ascii="Times New Roman" w:eastAsia="宋体"/>
        </w:rPr>
        <w:t>y</w:t>
      </w:r>
      <w:r>
        <w:t>对</w:t>
      </w:r>
      <w:r>
        <w:rPr>
          <w:rFonts w:ascii="Times New Roman" w:eastAsia="宋体"/>
        </w:rPr>
        <w:t>x</w:t>
      </w:r>
      <w:r>
        <w:t>是否构成因果关系也同时显示。</w:t>
      </w:r>
    </w:p>
    <w:p w:rsidR="0018722C">
      <w:pPr>
        <w:pStyle w:val="Heading3"/>
        <w:topLinePunct/>
        <w:ind w:left="200" w:hangingChars="200" w:hanging="200"/>
      </w:pPr>
      <w:bookmarkStart w:id="667066" w:name="_Toc686667066"/>
      <w:bookmarkStart w:name="_bookmark29" w:id="74"/>
      <w:bookmarkEnd w:id="74"/>
      <w:r>
        <w:t>3.1.3</w:t>
      </w:r>
      <w:r>
        <w:t xml:space="preserve"> </w:t>
      </w:r>
      <w:bookmarkStart w:name="_bookmark29" w:id="75"/>
      <w:bookmarkEnd w:id="75"/>
      <w:r>
        <w:t>协整检验方法</w:t>
      </w:r>
      <w:bookmarkEnd w:id="667066"/>
    </w:p>
    <w:p w:rsidR="0018722C">
      <w:pPr>
        <w:topLinePunct/>
      </w:pPr>
      <w:r>
        <w:t>如果已经判断相关序列组是非平稳的，而且它们都是同阶单整序列，就可以假设为这两个变量之间存在长期均衡的协整关系，</w:t>
      </w:r>
      <w:r>
        <w:t>见方</w:t>
      </w:r>
      <w:r>
        <w:t>程</w:t>
      </w:r>
      <w:r>
        <w:t>（</w:t>
      </w:r>
      <w:r>
        <w:rPr>
          <w:rFonts w:ascii="Times New Roman" w:eastAsia="Times New Roman"/>
        </w:rPr>
        <w:t>4</w:t>
      </w:r>
      <w:r>
        <w:t>）</w:t>
      </w:r>
      <w:r>
        <w:t>。</w:t>
      </w:r>
    </w:p>
    <w:p w:rsidR="0018722C">
      <w:spacing w:beforeLines="0" w:before="0" w:afterLines="0" w:after="0" w:line="440" w:lineRule="auto"/>
      <w:pPr>
        <w:sectPr w:rsidR="00556256">
          <w:type w:val="continuous"/>
          <w:pgSz w:w="11910" w:h="16840"/>
          <w:pgMar w:header="906" w:footer="1723" w:top="1220" w:bottom="1920" w:left="1480" w:right="1200"/>
        </w:sectPr>
        <w:topLinePunct/>
      </w:pPr>
    </w:p>
    <w:p w:rsidR="0018722C">
      <w:pPr>
        <w:topLinePunct/>
      </w:pPr>
      <w:r>
        <w:rPr>
          <w:rFonts w:cstheme="minorBidi" w:hAnsiTheme="minorHAnsi" w:eastAsiaTheme="minorHAnsi" w:asciiTheme="minorHAnsi" w:ascii="Times New Roman" w:hAnsi="Times New Roman"/>
        </w:rPr>
        <w:t>lny</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sidR="001852F3">
        <w:rPr>
          <w:rFonts w:ascii="Times New Roman" w:hAnsi="Times New Roman" w:cstheme="minorBidi" w:eastAsiaTheme="minorHAnsi"/>
        </w:rPr>
        <w:t xml:space="preserve">lnx</w:t>
      </w:r>
    </w:p>
    <w:p w:rsidR="0018722C">
      <w:pPr>
        <w:topLinePunct/>
      </w:pPr>
      <w:r>
        <w:rPr>
          <w:rFonts w:cstheme="minorBidi" w:hAnsiTheme="minorHAnsi" w:eastAsiaTheme="minorHAnsi" w:asciiTheme="minorHAnsi"/>
        </w:rPr>
        <w:br w:type="column"/>
      </w:r>
      <w:r>
        <w:rPr>
          <w:rFonts w:ascii="微软雅黑" w:eastAsia="微软雅黑" w:hint="eastAsia" w:cstheme="minorBidi" w:hAnsiTheme="minorHAnsi"/>
        </w:rPr>
        <w:t>（</w:t>
      </w:r>
      <w:r>
        <w:rPr>
          <w:rFonts w:ascii="Tahoma" w:eastAsia="Tahoma" w:cstheme="minorBidi" w:hAnsiTheme="minorHAnsi"/>
        </w:rPr>
        <w:t>4</w:t>
      </w:r>
      <w:r>
        <w:rPr>
          <w:rFonts w:ascii="微软雅黑" w:eastAsia="微软雅黑" w:hint="eastAsia" w:cstheme="minorBidi" w:hAnsiTheme="minorHAnsi"/>
        </w:rPr>
        <w:t>）</w:t>
      </w:r>
    </w:p>
    <w:p w:rsidR="0018722C">
      <w:spacing w:beforeLines="0" w:before="0" w:afterLines="0" w:after="0" w:line="440" w:lineRule="auto"/>
      <w:pPr>
        <w:sectPr w:rsidR="00556256">
          <w:type w:val="continuous"/>
          <w:pgSz w:w="11910" w:h="16840"/>
          <w:pgMar w:top="1400" w:bottom="280" w:left="1480" w:right="1200"/>
          <w:cols w:num="2" w:equalWidth="0">
            <w:col w:w="3200" w:space="40"/>
            <w:col w:w="5990"/>
          </w:cols>
        </w:sectPr>
        <w:topLinePunct/>
      </w:pPr>
    </w:p>
    <w:p w:rsidR="0018722C">
      <w:pPr>
        <w:topLinePunct/>
      </w:pPr>
      <w:r>
        <w:t>对回归方程的残差进行单位根检验，后者基于回归系数的协整检验，由于</w:t>
      </w:r>
      <w:r>
        <w:rPr>
          <w:rFonts w:ascii="Times New Roman" w:eastAsia="Times New Roman"/>
        </w:rPr>
        <w:t>GE</w:t>
      </w:r>
    </w:p>
    <w:p w:rsidR="0018722C">
      <w:pPr>
        <w:topLinePunct/>
      </w:pPr>
      <w:r>
        <w:t>两步法只能检验两个变量间的协整关系，</w:t>
      </w:r>
      <w:r>
        <w:rPr>
          <w:rFonts w:ascii="Times New Roman" w:eastAsia="Times New Roman"/>
        </w:rPr>
        <w:t>Johansen</w:t>
      </w:r>
      <w:r>
        <w:t>法可以检验多个变量间的协整关</w:t>
      </w:r>
      <w:r>
        <w:t>系，本文采用后者对相关数据进行检验。</w:t>
      </w:r>
      <w:r>
        <w:rPr>
          <w:rFonts w:ascii="Times New Roman" w:eastAsia="Times New Roman"/>
        </w:rPr>
        <w:t>Johansen</w:t>
      </w:r>
      <w:r>
        <w:t>检验根据迹统计量和最大特征根统</w:t>
      </w:r>
      <w:r>
        <w:t>计量检验结果来判定序列组之间存在协整关系的个数。迹统计量的原假设</w:t>
      </w:r>
      <w:r>
        <w:rPr>
          <w:rFonts w:ascii="Times New Roman" w:eastAsia="Times New Roman"/>
        </w:rPr>
        <w:t>None</w:t>
      </w:r>
      <w:r>
        <w:t>表示</w:t>
      </w:r>
      <w:r>
        <w:t>没有协整关系，下一个原假设</w:t>
      </w:r>
      <w:r>
        <w:rPr>
          <w:rFonts w:ascii="Times New Roman" w:eastAsia="Times New Roman"/>
        </w:rPr>
        <w:t>At most 1</w:t>
      </w:r>
      <w:r>
        <w:t>表示最多有一个协整关系，依次类推，否</w:t>
      </w:r>
      <w:r>
        <w:t>定</w:t>
      </w:r>
    </w:p>
    <w:p w:rsidR="0018722C">
      <w:pPr>
        <w:topLinePunct/>
      </w:pPr>
      <w:r>
        <w:rPr>
          <w:rFonts w:ascii="Times New Roman" w:eastAsia="Times New Roman"/>
        </w:rPr>
        <w:t>None</w:t>
      </w:r>
      <w:r>
        <w:t>的原假设表示存在协整关系。最大特征根的判断规则与迹统计检验一样，但两</w:t>
      </w:r>
      <w:r>
        <w:t>者检验结果不一致时以迹统计量为准。</w:t>
      </w:r>
    </w:p>
    <w:p w:rsidR="0018722C">
      <w:pPr>
        <w:pStyle w:val="Heading3"/>
        <w:topLinePunct/>
        <w:ind w:left="200" w:hangingChars="200" w:hanging="200"/>
      </w:pPr>
      <w:bookmarkStart w:id="667067" w:name="_Toc686667067"/>
      <w:bookmarkStart w:name="_bookmark30" w:id="76"/>
      <w:bookmarkEnd w:id="76"/>
      <w:r>
        <w:t>3.1.4</w:t>
      </w:r>
      <w:r>
        <w:t xml:space="preserve"> </w:t>
      </w:r>
      <w:bookmarkStart w:name="_bookmark30" w:id="77"/>
      <w:bookmarkEnd w:id="77"/>
      <w:r>
        <w:t>脉冲响应函数分析</w:t>
      </w:r>
      <w:bookmarkEnd w:id="667067"/>
    </w:p>
    <w:p w:rsidR="0018722C">
      <w:pPr>
        <w:topLinePunct/>
      </w:pPr>
      <w:r>
        <w:t>脉冲响应函数是衡量来自扰动项的一个标准差冲击对内生变量的当前和未来值</w:t>
      </w:r>
      <w:r>
        <w:t>的弹性计量方程。本文利用脉冲响应函数分析货物</w:t>
      </w:r>
      <w:r>
        <w:t>（</w:t>
      </w:r>
      <w:r>
        <w:rPr>
          <w:rFonts w:ascii="Times New Roman" w:eastAsia="Times New Roman"/>
          <w:spacing w:val="-2"/>
        </w:rPr>
        <w:t>x1</w:t>
      </w:r>
      <w:r>
        <w:t>）</w:t>
      </w:r>
      <w:r>
        <w:t>和服务</w:t>
      </w:r>
      <w:r>
        <w:t>（</w:t>
      </w:r>
      <w:r>
        <w:rPr>
          <w:rFonts w:ascii="Times New Roman" w:eastAsia="Times New Roman"/>
          <w:spacing w:val="-3"/>
        </w:rPr>
        <w:t>x2</w:t>
      </w:r>
      <w:r>
        <w:t>）</w:t>
      </w:r>
      <w:r>
        <w:t>出口变化对我国就业</w:t>
      </w:r>
      <w:r>
        <w:t>（</w:t>
      </w:r>
      <w:r>
        <w:rPr>
          <w:rFonts w:ascii="Times New Roman" w:eastAsia="Times New Roman"/>
        </w:rPr>
        <w:t>y</w:t>
      </w:r>
      <w:r>
        <w:t>）</w:t>
      </w:r>
      <w:r>
        <w:t>的跨期动态影响。脉冲计量模型考察的是</w:t>
      </w:r>
      <w:r>
        <w:rPr>
          <w:rFonts w:ascii="Times New Roman" w:eastAsia="Times New Roman"/>
        </w:rPr>
        <w:t>x</w:t>
      </w:r>
      <w:r>
        <w:t>和</w:t>
      </w:r>
      <w:r>
        <w:rPr>
          <w:rFonts w:ascii="Times New Roman" w:eastAsia="Times New Roman"/>
        </w:rPr>
        <w:t>y</w:t>
      </w:r>
      <w:r>
        <w:t>等序列组之间的动态关</w:t>
      </w:r>
      <w:r>
        <w:t>系，能够弥补协整检验对序列组检验只侧重长期关系的不足。其相应方程式</w:t>
      </w:r>
      <w:r>
        <w:t>见式</w:t>
      </w:r>
      <w:r>
        <w:t>（</w:t>
      </w:r>
      <w:r>
        <w:rPr>
          <w:rFonts w:ascii="Times New Roman" w:eastAsia="Times New Roman"/>
          <w:spacing w:val="-14"/>
        </w:rPr>
        <w:t>5</w:t>
      </w:r>
      <w:r>
        <w:t>）</w:t>
      </w:r>
      <w:r>
        <w:t>。</w:t>
      </w:r>
    </w:p>
    <w:p w:rsidR="0018722C">
      <w:spacing w:beforeLines="0" w:before="0" w:afterLines="0" w:after="0" w:line="440" w:lineRule="auto"/>
      <w:pPr>
        <w:sectPr w:rsidR="00556256">
          <w:type w:val="continuous"/>
          <w:pgSz w:w="11910" w:h="16840"/>
          <w:pgMar w:top="1400" w:bottom="280" w:left="1480" w:right="1200"/>
        </w:sectPr>
        <w:topLinePunct/>
      </w:pPr>
    </w:p>
    <w:p w:rsidR="0018722C">
      <w:pPr>
        <w:pStyle w:val="aff7"/>
        <w:topLinePunct/>
      </w:pPr>
      <w:r>
        <w:rPr>
          <w:position w:val="-3"/>
          <w:sz w:val="17"/>
        </w:rPr>
        <w:pict>
          <v:shape style="width:4.05pt;height:8.9pt;mso-position-horizontal-relative:char;mso-position-vertical-relative:line" type="#_x0000_t202" filled="false" stroked="false">
            <w10:anchorlock/>
            <v:textbox inset="0,0,0,0">
              <w:txbxContent>
                <w:p w:rsidR="0018722C">
                  <w:pPr>
                    <w:spacing w:line="177" w:lineRule="exact" w:before="0"/>
                    <w:ind w:leftChars="0" w:left="0" w:rightChars="0" w:right="0" w:firstLineChars="0" w:firstLine="0"/>
                    <w:jc w:val="left"/>
                    <w:rPr>
                      <w:rFonts w:ascii="Times New Roman"/>
                      <w:sz w:val="16"/>
                    </w:rPr>
                  </w:pPr>
                  <w:r>
                    <w:rPr>
                      <w:rFonts w:ascii="Times New Roman"/>
                      <w:w w:val="100"/>
                      <w:sz w:val="16"/>
                    </w:rPr>
                    <w:t>n</w:t>
                  </w:r>
                </w:p>
              </w:txbxContent>
            </v:textbox>
          </v:shape>
        </w:pict>
      </w:r>
      <w:r/>
    </w:p>
    <w:p w:rsidR="0018722C">
      <w:pPr>
        <w:topLinePunct/>
      </w:pPr>
      <w:r>
        <w:rPr>
          <w:rFonts w:cstheme="minorBidi" w:hAnsiTheme="minorHAnsi" w:eastAsiaTheme="minorHAnsi" w:asciiTheme="minorHAnsi" w:ascii="Times New Roman" w:hAnsi="Times New Roman"/>
        </w:rPr>
        <w:t>ln</w:t>
      </w:r>
      <w:r>
        <w:rPr>
          <w:rFonts w:ascii="Times New Roman" w:hAnsi="Times New Roman" w:cstheme="minorBidi" w:eastAsiaTheme="minorHAnsi"/>
        </w:rPr>
        <w:t>y</w:t>
      </w:r>
      <w:r>
        <w:rPr>
          <w:vertAlign w:val="subscript"/>
          <w:rFonts w:ascii="Times New Roman" w:hAnsi="Times New Roman" w:cstheme="minorBidi" w:eastAsiaTheme="minorHAns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i</w:t>
      </w:r>
      <w:r>
        <w:rPr>
          <w:rFonts w:ascii="Times New Roman" w:hAnsi="Times New Roman" w:cstheme="minorBidi" w:eastAsiaTheme="minorHAnsi"/>
        </w:rPr>
        <w:t>ln</w:t>
      </w:r>
      <w:r>
        <w:rPr>
          <w:rFonts w:ascii="Times New Roman" w:hAnsi="Times New Roman" w:cstheme="minorBidi" w:eastAsiaTheme="minorHAnsi"/>
        </w:rPr>
        <w:t>x</w:t>
      </w:r>
      <w:r>
        <w:rPr>
          <w:vertAlign w:val="subscript"/>
          <w:rFonts w:ascii="Times New Roman" w:hAnsi="Times New Roman" w:cstheme="minorBidi" w:eastAsiaTheme="minorHAnsi"/>
        </w:rPr>
        <w:t>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i</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ascii="Times New Roman"/>
        </w:rPr>
        <w:t>i-1</w:t>
      </w:r>
    </w:p>
    <w:p w:rsidR="0018722C">
      <w:pPr>
        <w:topLinePunct/>
      </w:pPr>
      <w:r>
        <w:rPr>
          <w:rFonts w:cstheme="minorBidi" w:hAnsiTheme="minorHAnsi" w:eastAsiaTheme="minorHAnsi" w:asciiTheme="minorHAnsi"/>
        </w:rPr>
        <w:br w:type="column"/>
      </w:r>
      <w:r>
        <w:rPr>
          <w:rFonts w:ascii="微软雅黑" w:eastAsia="微软雅黑" w:hint="eastAsia" w:cstheme="minorBidi" w:hAnsiTheme="minorHAnsi"/>
        </w:rPr>
        <w:t>（</w:t>
      </w:r>
      <w:r>
        <w:rPr>
          <w:rFonts w:cstheme="minorBidi" w:hAnsiTheme="minorHAnsi" w:eastAsiaTheme="minorHAnsi" w:asciiTheme="minorHAnsi"/>
        </w:rPr>
        <w:t>5</w:t>
      </w:r>
      <w:r>
        <w:rPr>
          <w:rFonts w:ascii="微软雅黑" w:eastAsia="微软雅黑" w:hint="eastAsia" w:cstheme="minorBidi" w:hAnsiTheme="minorHAnsi"/>
        </w:rPr>
        <w:t>）</w:t>
      </w:r>
    </w:p>
    <w:p w:rsidR="0018722C">
      <w:spacing w:beforeLines="0" w:before="0" w:afterLines="0" w:after="0" w:line="440" w:lineRule="auto"/>
      <w:pPr>
        <w:sectPr w:rsidR="00556256">
          <w:type w:val="continuous"/>
          <w:pgSz w:w="11910" w:h="16840"/>
          <w:pgMar w:top="1400" w:bottom="280" w:left="1480" w:right="1200"/>
          <w:cols w:num="2" w:equalWidth="0">
            <w:col w:w="4867" w:space="40"/>
            <w:col w:w="4323"/>
          </w:cols>
        </w:sectPr>
        <w:topLinePunct/>
      </w:pPr>
    </w:p>
    <w:p w:rsidR="0018722C">
      <w:pPr>
        <w:topLinePunct/>
      </w:pPr>
      <w:r>
        <w:rPr>
          <w:rFonts w:cstheme="minorBidi" w:hAnsiTheme="minorHAnsi" w:eastAsiaTheme="minorHAnsi" w:asciiTheme="minorHAnsi"/>
        </w:rPr>
        <w:t>其中</w:t>
      </w:r>
      <w:r>
        <w:rPr>
          <w:rFonts w:ascii="Symbol" w:hAnsi="Symbol" w:eastAsia="Symbol" w:cstheme="minorBidi"/>
          <w:i/>
        </w:rPr>
        <w:t></w:t>
      </w:r>
      <w:r>
        <w:rPr>
          <w:vertAlign w:val="superscript"/>
          /&gt;
        </w:rPr>
        <w:t>0</w:t>
      </w:r>
      <w:r>
        <w:rPr>
          <w:rFonts w:cstheme="minorBidi" w:hAnsiTheme="minorHAnsi" w:eastAsiaTheme="minorHAnsi" w:asciiTheme="minorHAnsi"/>
        </w:rPr>
        <w:t>、</w:t>
      </w:r>
      <w:r>
        <w:rPr>
          <w:rFonts w:ascii="Symbol" w:hAnsi="Symbol" w:eastAsia="Symbol" w:cstheme="minorBidi"/>
          <w:i/>
        </w:rPr>
        <w:t></w:t>
      </w:r>
      <w:r>
        <w:rPr>
          <w:vertAlign w:val="superscript"/>
          /&gt;
        </w:rPr>
        <w:t>-</w:t>
      </w:r>
      <w:r>
        <w:rPr>
          <w:vertAlign w:val="superscript"/>
          /&gt;
        </w:rPr>
        <w:t>t</w:t>
      </w:r>
      <w:r w:rsidR="001852F3">
        <w:rPr>
          <w:vertAlign w:val="superscript"/>
          /&gt;
        </w:rPr>
        <w:t xml:space="preserve"> </w:t>
      </w:r>
      <w:r>
        <w:rPr>
          <w:vertAlign w:val="superscript"/>
          /&gt;
        </w:rPr>
        <w:t>i</w:t>
      </w:r>
      <w:r>
        <w:rPr>
          <w:rFonts w:cstheme="minorBidi" w:hAnsiTheme="minorHAnsi" w:eastAsiaTheme="minorHAnsi" w:asciiTheme="minorHAnsi"/>
        </w:rPr>
        <w:t>为回归系数，</w:t>
      </w:r>
      <w:r>
        <w:rPr>
          <w:rFonts w:ascii="Symbol" w:hAnsi="Symbol" w:eastAsia="Symbol" w:cstheme="minorBidi"/>
          <w:i/>
        </w:rPr>
        <w:t></w:t>
      </w:r>
      <w:r>
        <w:rPr>
          <w:rFonts w:cstheme="minorBidi" w:hAnsiTheme="minorHAnsi" w:eastAsiaTheme="minorHAnsi" w:asciiTheme="minorHAnsi"/>
        </w:rPr>
        <w:t>为误差项。脉冲响应函数的实质是给出每个随机扰</w:t>
      </w:r>
    </w:p>
    <w:p w:rsidR="0018722C">
      <w:pPr>
        <w:topLinePunct/>
      </w:pPr>
      <w:r>
        <w:t>动项对被解释变量的相对重要性信息，即各变量冲击贡献占总贡献的比例。</w:t>
      </w:r>
    </w:p>
    <w:p w:rsidR="0018722C">
      <w:pPr>
        <w:pStyle w:val="Heading2"/>
        <w:topLinePunct/>
        <w:ind w:left="171" w:hangingChars="171" w:hanging="171"/>
      </w:pPr>
      <w:bookmarkStart w:id="667068" w:name="_Toc686667068"/>
      <w:bookmarkStart w:name="3.2 变量解释和数据来源说明 " w:id="78"/>
      <w:bookmarkEnd w:id="78"/>
      <w:r>
        <w:t>3.2</w:t>
      </w:r>
      <w:r>
        <w:t xml:space="preserve"> </w:t>
      </w:r>
      <w:r/>
      <w:bookmarkStart w:name="_bookmark31" w:id="79"/>
      <w:bookmarkEnd w:id="79"/>
      <w:r/>
      <w:bookmarkStart w:name="_bookmark31" w:id="80"/>
      <w:bookmarkEnd w:id="80"/>
      <w:r>
        <w:t>变量解释和数据来源说明</w:t>
      </w:r>
      <w:bookmarkEnd w:id="667068"/>
    </w:p>
    <w:p w:rsidR="0018722C">
      <w:pPr>
        <w:pStyle w:val="Heading3"/>
        <w:topLinePunct/>
        <w:ind w:left="200" w:hangingChars="200" w:hanging="200"/>
      </w:pPr>
      <w:bookmarkStart w:id="667069" w:name="_Toc686667069"/>
      <w:bookmarkStart w:name="_bookmark32" w:id="81"/>
      <w:bookmarkEnd w:id="81"/>
      <w:r>
        <w:t>3.2.1</w:t>
      </w:r>
      <w:r>
        <w:t xml:space="preserve"> </w:t>
      </w:r>
      <w:bookmarkStart w:name="_bookmark32" w:id="82"/>
      <w:bookmarkEnd w:id="82"/>
      <w:r>
        <w:t>变量解释</w:t>
      </w:r>
      <w:bookmarkEnd w:id="667069"/>
    </w:p>
    <w:p w:rsidR="0018722C">
      <w:pPr>
        <w:topLinePunct/>
      </w:pPr>
      <w:r>
        <w:t>本文实证分析思路是选取影响国内总就业的四个变量：货物贸易出口、服务贸易</w:t>
      </w:r>
      <w:r>
        <w:t>出口、国内消费总额、国内投资总额，对我国国内总就业人数进行回归分析。对三大</w:t>
      </w:r>
      <w:r>
        <w:t>产业就业人数进行分别进行货物和服务出口分析，对三大产业进行分析之所以去掉国内消费和投资，仅仅以货物和服务贸易出口两个变量分析，是因为三大产业就业人数与总就业人数之间可能存在线性相关关系，在总分变量结构中这是极易出现的结果，</w:t>
      </w:r>
      <w:r>
        <w:t>若采用同样的研究变量对三大产业就业人数进行分析，容易出现重复无意义的分析结</w:t>
      </w:r>
      <w:r>
        <w:t>论，同时，三大产业的国内消费、投资等数据获取困难，即使分析出总消费、总投</w:t>
      </w:r>
      <w:r>
        <w:t>资</w:t>
      </w:r>
    </w:p>
    <w:p w:rsidR="0018722C">
      <w:pPr>
        <w:topLinePunct/>
      </w:pPr>
      <w:r>
        <w:t>与三个产业相应关系，也不能为进一步分变量分析提供参考价值，基于数据统计层对等研究的原则本文在分析三产业就业变动的影响因素时只采用货物和服务贸易出口</w:t>
      </w:r>
      <w:r>
        <w:t>变动两个变量。在分析方程中对所有的解释变量都进行了取自然对数处理，这样做可</w:t>
      </w:r>
      <w:r>
        <w:t>以消除原始序列数据中存在的异方差现象，并且取对数后，更容易得到平稳数据，不会改变原序列间的性质关系。模型中相关变量的设如下表：</w:t>
      </w:r>
    </w:p>
    <w:p w:rsidR="0018722C">
      <w:pPr>
        <w:pStyle w:val="a8"/>
        <w:topLinePunct/>
      </w:pPr>
      <w:r>
        <w:rPr>
          <w:kern w:val="2"/>
          <w:sz w:val="21"/>
          <w:szCs w:val="22"/>
          <w:rFonts w:cstheme="minorBidi" w:hAnsiTheme="minorHAnsi" w:eastAsiaTheme="minorHAnsi" w:asciiTheme="minorHAnsi" w:ascii="黑体" w:eastAsia="黑体" w:hint="eastAsia"/>
          <w:b/>
          <w:spacing w:val="-13"/>
        </w:rPr>
        <w:t>表</w:t>
      </w:r>
      <w:r>
        <w:rPr>
          <w:kern w:val="2"/>
          <w:szCs w:val="22"/>
          <w:rFonts w:ascii="Times New Roman" w:eastAsia="Times New Roman" w:cstheme="minorBidi" w:hAnsiTheme="minorHAnsi"/>
          <w:b/>
          <w:sz w:val="21"/>
        </w:rPr>
        <w:t>3-1</w:t>
      </w:r>
      <w:r>
        <w:t xml:space="preserve">  </w:t>
      </w:r>
      <w:r>
        <w:rPr>
          <w:kern w:val="2"/>
          <w:szCs w:val="22"/>
          <w:rFonts w:ascii="黑体" w:eastAsia="黑体" w:hint="eastAsia" w:cstheme="minorBidi" w:hAnsiTheme="minorHAnsi"/>
          <w:b/>
          <w:spacing w:val="0"/>
          <w:sz w:val="21"/>
        </w:rPr>
        <w:t>模型中相关变量的选取</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94"/>
        <w:gridCol w:w="1545"/>
        <w:gridCol w:w="1529"/>
        <w:gridCol w:w="1486"/>
        <w:gridCol w:w="1502"/>
      </w:tblGrid>
      <w:tr>
        <w:trPr>
          <w:tblHeader/>
        </w:trPr>
        <w:tc>
          <w:tcPr>
            <w:tcW w:w="1577"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被解释变量</w:t>
            </w:r>
          </w:p>
        </w:tc>
        <w:tc>
          <w:tcPr>
            <w:tcW w:w="3423"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r>
      <w:tr>
        <w:tc>
          <w:tcPr>
            <w:tcW w:w="1577" w:type="pct"/>
            <w:vAlign w:val="center"/>
            <w:tcBorders>
              <w:top w:val="single" w:sz="4" w:space="0" w:color="auto"/>
            </w:tcBorders>
          </w:tcPr>
          <w:p w:rsidR="0018722C">
            <w:pPr>
              <w:pStyle w:val="ac"/>
              <w:topLinePunct/>
              <w:ind w:leftChars="0" w:left="0" w:rightChars="0" w:right="0" w:firstLineChars="0" w:firstLine="0"/>
              <w:spacing w:line="240" w:lineRule="atLeast"/>
            </w:pPr>
            <w:r>
              <w:t>总就业人数及一、二、三产</w:t>
            </w:r>
            <w:r>
              <w:t>业就业人数</w:t>
            </w:r>
            <w:r>
              <w:t>（</w:t>
            </w:r>
            <w:r>
              <w:t>y</w:t>
            </w:r>
            <w:r>
              <w:t>、</w:t>
            </w:r>
            <w:r>
              <w:t>y1</w:t>
            </w:r>
            <w:r>
              <w:t>、</w:t>
            </w:r>
            <w:r>
              <w:t>y2</w:t>
            </w:r>
            <w:r>
              <w:t>、</w:t>
            </w:r>
            <w:r>
              <w:t>y3</w:t>
            </w:r>
            <w:r>
              <w:t>）</w:t>
            </w:r>
          </w:p>
        </w:tc>
        <w:tc>
          <w:tcPr>
            <w:tcW w:w="872" w:type="pct"/>
            <w:vAlign w:val="center"/>
            <w:tcBorders>
              <w:top w:val="single" w:sz="4" w:space="0" w:color="auto"/>
            </w:tcBorders>
          </w:tcPr>
          <w:p w:rsidR="0018722C">
            <w:pPr>
              <w:pStyle w:val="aff1"/>
              <w:topLinePunct/>
              <w:ind w:leftChars="0" w:left="0" w:rightChars="0" w:right="0" w:firstLineChars="0" w:firstLine="0"/>
              <w:spacing w:line="240" w:lineRule="atLeast"/>
            </w:pPr>
            <w:r>
              <w:t>货物出口</w:t>
            </w:r>
            <w:r>
              <w:t>（</w:t>
            </w:r>
            <w:r>
              <w:t>x1</w:t>
            </w:r>
            <w:r>
              <w:t>）</w:t>
            </w:r>
          </w:p>
        </w:tc>
        <w:tc>
          <w:tcPr>
            <w:tcW w:w="863" w:type="pct"/>
            <w:vAlign w:val="center"/>
            <w:tcBorders>
              <w:top w:val="single" w:sz="4" w:space="0" w:color="auto"/>
            </w:tcBorders>
          </w:tcPr>
          <w:p w:rsidR="0018722C">
            <w:pPr>
              <w:pStyle w:val="aff1"/>
              <w:topLinePunct/>
              <w:ind w:leftChars="0" w:left="0" w:rightChars="0" w:right="0" w:firstLineChars="0" w:firstLine="0"/>
              <w:spacing w:line="240" w:lineRule="atLeast"/>
            </w:pPr>
            <w:r>
              <w:t>服务出口</w:t>
            </w:r>
            <w:r>
              <w:t>（</w:t>
            </w:r>
            <w:r>
              <w:t>x2</w:t>
            </w:r>
            <w:r>
              <w:t>）</w:t>
            </w:r>
          </w:p>
        </w:tc>
        <w:tc>
          <w:tcPr>
            <w:tcW w:w="839" w:type="pct"/>
            <w:vAlign w:val="center"/>
            <w:tcBorders>
              <w:top w:val="single" w:sz="4" w:space="0" w:color="auto"/>
            </w:tcBorders>
          </w:tcPr>
          <w:p w:rsidR="0018722C">
            <w:pPr>
              <w:pStyle w:val="aff1"/>
              <w:topLinePunct/>
              <w:ind w:leftChars="0" w:left="0" w:rightChars="0" w:right="0" w:firstLineChars="0" w:firstLine="0"/>
              <w:spacing w:line="240" w:lineRule="atLeast"/>
            </w:pPr>
            <w:r>
              <w:t>总消费</w:t>
            </w:r>
            <w:r>
              <w:t>（</w:t>
            </w:r>
            <w:r>
              <w:t>f1</w:t>
            </w:r>
            <w:r>
              <w:t>）</w:t>
            </w:r>
          </w:p>
        </w:tc>
        <w:tc>
          <w:tcPr>
            <w:tcW w:w="848" w:type="pct"/>
            <w:vAlign w:val="center"/>
            <w:tcBorders>
              <w:top w:val="single" w:sz="4" w:space="0" w:color="auto"/>
            </w:tcBorders>
          </w:tcPr>
          <w:p w:rsidR="0018722C">
            <w:pPr>
              <w:pStyle w:val="ad"/>
              <w:topLinePunct/>
              <w:ind w:leftChars="0" w:left="0" w:rightChars="0" w:right="0" w:firstLineChars="0" w:firstLine="0"/>
              <w:spacing w:line="240" w:lineRule="atLeast"/>
            </w:pPr>
            <w:r>
              <w:t>总投资</w:t>
            </w:r>
            <w:r>
              <w:t>（</w:t>
            </w:r>
            <w:r>
              <w:t>f2</w:t>
            </w:r>
            <w:r>
              <w:t>）</w:t>
            </w:r>
          </w:p>
        </w:tc>
      </w:tr>
    </w:tbl>
    <w:p w:rsidR="0018722C">
      <w:pPr>
        <w:topLinePunct/>
        <w:pStyle w:val="affa"/>
      </w:pPr>
    </w:p>
    <w:p w:rsidR="0018722C">
      <w:pPr>
        <w:pStyle w:val="Heading3"/>
        <w:topLinePunct/>
        <w:ind w:left="200" w:hangingChars="200" w:hanging="200"/>
      </w:pPr>
      <w:bookmarkStart w:id="667070" w:name="_Toc686667070"/>
      <w:bookmarkStart w:name="_bookmark33" w:id="83"/>
      <w:bookmarkEnd w:id="83"/>
      <w:r>
        <w:t>3.2.2</w:t>
      </w:r>
      <w:r>
        <w:t xml:space="preserve"> </w:t>
      </w:r>
      <w:bookmarkStart w:name="_bookmark33" w:id="84"/>
      <w:bookmarkEnd w:id="84"/>
      <w:r>
        <w:t>数据来源说明</w:t>
      </w:r>
      <w:bookmarkEnd w:id="667070"/>
    </w:p>
    <w:p w:rsidR="0018722C">
      <w:pPr>
        <w:topLinePunct/>
      </w:pPr>
      <w:r>
        <w:t>本文采用各年人民币对美元汇率中间价对国内消费和投资进行了数据调整，原始</w:t>
      </w:r>
      <w:r>
        <w:t>数据统一货币单位为亿美元，货物、服务出口额以及国内消费投资数据均来自统计局</w:t>
      </w:r>
      <w:r>
        <w:t>网站。由于从</w:t>
      </w:r>
      <w:r>
        <w:rPr>
          <w:rFonts w:ascii="Times New Roman" w:eastAsia="Times New Roman"/>
        </w:rPr>
        <w:t>1994</w:t>
      </w:r>
      <w:r>
        <w:t>年汇率改革开始，人民币兑美元价格断层明显，数据调整后大</w:t>
      </w:r>
      <w:r>
        <w:t>大</w:t>
      </w:r>
    </w:p>
    <w:p w:rsidR="0018722C">
      <w:pPr>
        <w:topLinePunct/>
      </w:pPr>
      <w:r>
        <w:t>影响了稳定性，故而数据采集从</w:t>
      </w:r>
      <w:r>
        <w:rPr>
          <w:rFonts w:ascii="Times New Roman" w:eastAsia="Times New Roman"/>
        </w:rPr>
        <w:t>1994</w:t>
      </w:r>
      <w:r>
        <w:t>年汇改后开始到</w:t>
      </w:r>
      <w:r>
        <w:rPr>
          <w:rFonts w:ascii="Times New Roman" w:eastAsia="Times New Roman"/>
        </w:rPr>
        <w:t>2012</w:t>
      </w:r>
      <w:r>
        <w:t>年为止，该数据来源于商</w:t>
      </w:r>
      <w:r>
        <w:t>务部网站。另外还对原始数据进行了价格调整，消除了物价变动因素，最终采取单位</w:t>
      </w:r>
      <w:r>
        <w:t>化处理手段，从而更加清晰地分析货物和服务出口对国内总就业量变动及三大产业各产业就业人数变动的影响，同时还加入了国内消费和投资这两个分析变量。</w:t>
      </w:r>
    </w:p>
    <w:p w:rsidR="0018722C">
      <w:pPr>
        <w:pStyle w:val="Heading2"/>
        <w:topLinePunct/>
        <w:ind w:left="171" w:hangingChars="171" w:hanging="171"/>
      </w:pPr>
      <w:bookmarkStart w:id="667071" w:name="_Toc686667071"/>
      <w:bookmarkStart w:name="3.3实证分析 " w:id="85"/>
      <w:bookmarkEnd w:id="85"/>
      <w:r>
        <w:t>3.3</w:t>
      </w:r>
      <w:r>
        <w:t xml:space="preserve"> </w:t>
      </w:r>
      <w:r/>
      <w:bookmarkStart w:name="_bookmark34" w:id="86"/>
      <w:bookmarkEnd w:id="86"/>
      <w:r/>
      <w:bookmarkStart w:name="_bookmark34" w:id="87"/>
      <w:bookmarkEnd w:id="87"/>
      <w:r>
        <w:t>实证分析</w:t>
      </w:r>
      <w:bookmarkEnd w:id="667071"/>
    </w:p>
    <w:p w:rsidR="0018722C">
      <w:pPr>
        <w:topLinePunct/>
      </w:pPr>
      <w:r>
        <w:t>本文涉及的被解释变量较多，为避免重复分析，将对所要进行的实证过程进行统</w:t>
      </w:r>
      <w:r>
        <w:t>一分析。经运用单位根平稳性检验、</w:t>
      </w:r>
      <w:r>
        <w:rPr>
          <w:rFonts w:ascii="Times New Roman" w:eastAsia="Times New Roman"/>
        </w:rPr>
        <w:t>Johansen</w:t>
      </w:r>
      <w:r>
        <w:t>协整检验、格兰杰因果检验、脉冲响应函数等方分析货物和服务贸易出口对国内总就业及三大产业就业变动影响。如下表：</w:t>
      </w:r>
    </w:p>
    <w:p w:rsidR="0018722C">
      <w:pPr>
        <w:pStyle w:val="a8"/>
        <w:topLinePunct/>
      </w:pPr>
      <w:r>
        <w:rPr>
          <w:kern w:val="2"/>
          <w:sz w:val="21"/>
          <w:szCs w:val="22"/>
          <w:rFonts w:cstheme="minorBidi" w:hAnsiTheme="minorHAnsi" w:eastAsiaTheme="minorHAnsi" w:asciiTheme="minorHAnsi" w:ascii="黑体" w:eastAsia="黑体" w:hint="eastAsia"/>
          <w:b/>
          <w:spacing w:val="-13"/>
        </w:rPr>
        <w:t>表</w:t>
      </w:r>
      <w:r>
        <w:rPr>
          <w:kern w:val="2"/>
          <w:szCs w:val="22"/>
          <w:rFonts w:ascii="Times New Roman" w:eastAsia="Times New Roman" w:cstheme="minorBidi" w:hAnsiTheme="minorHAnsi"/>
          <w:b/>
          <w:sz w:val="21"/>
        </w:rPr>
        <w:t>3-2</w:t>
      </w:r>
      <w:r>
        <w:t xml:space="preserve">  </w:t>
      </w:r>
      <w:r>
        <w:rPr>
          <w:kern w:val="2"/>
          <w:szCs w:val="22"/>
          <w:rFonts w:ascii="黑体" w:eastAsia="黑体" w:hint="eastAsia" w:cstheme="minorBidi" w:hAnsiTheme="minorHAnsi"/>
          <w:b/>
          <w:sz w:val="21"/>
        </w:rPr>
        <w:t>所研究各变量数据</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91"/>
        <w:gridCol w:w="991"/>
        <w:gridCol w:w="991"/>
        <w:gridCol w:w="991"/>
        <w:gridCol w:w="991"/>
        <w:gridCol w:w="988"/>
        <w:gridCol w:w="991"/>
        <w:gridCol w:w="990"/>
        <w:gridCol w:w="992"/>
      </w:tblGrid>
      <w:tr>
        <w:trPr>
          <w:tblHeader/>
        </w:trPr>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lny</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Lny1</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Lny2</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Lny3</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Lnx1</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Lnx2</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Lnf1</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Lny2</w:t>
            </w:r>
          </w:p>
        </w:tc>
      </w:tr>
      <w:tr>
        <w:tc>
          <w:tcPr>
            <w:tcW w:w="556" w:type="pct"/>
            <w:vAlign w:val="center"/>
          </w:tcPr>
          <w:p w:rsidR="0018722C">
            <w:pPr>
              <w:pStyle w:val="affff9"/>
              <w:topLinePunct/>
              <w:ind w:leftChars="0" w:left="0" w:rightChars="0" w:right="0" w:firstLineChars="0" w:firstLine="0"/>
              <w:spacing w:line="240" w:lineRule="atLeast"/>
            </w:pPr>
            <w:r>
              <w:t>1994</w:t>
            </w:r>
          </w:p>
        </w:tc>
        <w:tc>
          <w:tcPr>
            <w:tcW w:w="556" w:type="pct"/>
            <w:vAlign w:val="center"/>
          </w:tcPr>
          <w:p w:rsidR="0018722C">
            <w:pPr>
              <w:pStyle w:val="affff9"/>
              <w:topLinePunct/>
              <w:ind w:leftChars="0" w:left="0" w:rightChars="0" w:right="0" w:firstLineChars="0" w:firstLine="0"/>
              <w:spacing w:line="240" w:lineRule="atLeast"/>
            </w:pPr>
            <w:r>
              <w:t>11.12</w:t>
            </w:r>
          </w:p>
        </w:tc>
        <w:tc>
          <w:tcPr>
            <w:tcW w:w="556" w:type="pct"/>
            <w:vAlign w:val="center"/>
          </w:tcPr>
          <w:p w:rsidR="0018722C">
            <w:pPr>
              <w:pStyle w:val="affff9"/>
              <w:topLinePunct/>
              <w:ind w:leftChars="0" w:left="0" w:rightChars="0" w:right="0" w:firstLineChars="0" w:firstLine="0"/>
              <w:spacing w:line="240" w:lineRule="atLeast"/>
            </w:pPr>
            <w:r>
              <w:t>10.51</w:t>
            </w:r>
          </w:p>
        </w:tc>
        <w:tc>
          <w:tcPr>
            <w:tcW w:w="556" w:type="pct"/>
            <w:vAlign w:val="center"/>
          </w:tcPr>
          <w:p w:rsidR="0018722C">
            <w:pPr>
              <w:pStyle w:val="affff9"/>
              <w:topLinePunct/>
              <w:ind w:leftChars="0" w:left="0" w:rightChars="0" w:right="0" w:firstLineChars="0" w:firstLine="0"/>
              <w:spacing w:line="240" w:lineRule="atLeast"/>
            </w:pPr>
            <w:r>
              <w:t>9.64</w:t>
            </w:r>
          </w:p>
        </w:tc>
        <w:tc>
          <w:tcPr>
            <w:tcW w:w="556" w:type="pct"/>
            <w:vAlign w:val="center"/>
          </w:tcPr>
          <w:p w:rsidR="0018722C">
            <w:pPr>
              <w:pStyle w:val="affff9"/>
              <w:topLinePunct/>
              <w:ind w:leftChars="0" w:left="0" w:rightChars="0" w:right="0" w:firstLineChars="0" w:firstLine="0"/>
              <w:spacing w:line="240" w:lineRule="atLeast"/>
            </w:pPr>
            <w:r>
              <w:t>9.65</w:t>
            </w:r>
          </w:p>
        </w:tc>
        <w:tc>
          <w:tcPr>
            <w:tcW w:w="554" w:type="pct"/>
            <w:vAlign w:val="center"/>
          </w:tcPr>
          <w:p w:rsidR="0018722C">
            <w:pPr>
              <w:pStyle w:val="affff9"/>
              <w:topLinePunct/>
              <w:ind w:leftChars="0" w:left="0" w:rightChars="0" w:right="0" w:firstLineChars="0" w:firstLine="0"/>
              <w:spacing w:line="240" w:lineRule="atLeast"/>
            </w:pPr>
            <w:r>
              <w:t>6.03</w:t>
            </w:r>
          </w:p>
        </w:tc>
        <w:tc>
          <w:tcPr>
            <w:tcW w:w="556" w:type="pct"/>
            <w:vAlign w:val="center"/>
          </w:tcPr>
          <w:p w:rsidR="0018722C">
            <w:pPr>
              <w:pStyle w:val="affff9"/>
              <w:topLinePunct/>
              <w:ind w:leftChars="0" w:left="0" w:rightChars="0" w:right="0" w:firstLineChars="0" w:firstLine="0"/>
              <w:spacing w:line="240" w:lineRule="atLeast"/>
            </w:pPr>
            <w:r>
              <w:t>4.03</w:t>
            </w:r>
          </w:p>
        </w:tc>
        <w:tc>
          <w:tcPr>
            <w:tcW w:w="555" w:type="pct"/>
            <w:vAlign w:val="center"/>
          </w:tcPr>
          <w:p w:rsidR="0018722C">
            <w:pPr>
              <w:pStyle w:val="affff9"/>
              <w:topLinePunct/>
              <w:ind w:leftChars="0" w:left="0" w:rightChars="0" w:right="0" w:firstLineChars="0" w:firstLine="0"/>
              <w:spacing w:line="240" w:lineRule="atLeast"/>
            </w:pPr>
            <w:r>
              <w:t>10.51</w:t>
            </w:r>
          </w:p>
        </w:tc>
        <w:tc>
          <w:tcPr>
            <w:tcW w:w="556" w:type="pct"/>
            <w:vAlign w:val="center"/>
          </w:tcPr>
          <w:p w:rsidR="0018722C">
            <w:pPr>
              <w:pStyle w:val="affff9"/>
              <w:topLinePunct/>
              <w:ind w:leftChars="0" w:left="0" w:rightChars="0" w:right="0" w:firstLineChars="0" w:firstLine="0"/>
              <w:spacing w:line="240" w:lineRule="atLeast"/>
            </w:pPr>
            <w:r>
              <w:t>9.64</w:t>
            </w:r>
          </w:p>
        </w:tc>
      </w:tr>
      <w:tr>
        <w:tc>
          <w:tcPr>
            <w:tcW w:w="556" w:type="pct"/>
            <w:vAlign w:val="center"/>
          </w:tcPr>
          <w:p w:rsidR="0018722C">
            <w:pPr>
              <w:pStyle w:val="affff9"/>
              <w:topLinePunct/>
              <w:ind w:leftChars="0" w:left="0" w:rightChars="0" w:right="0" w:firstLineChars="0" w:firstLine="0"/>
              <w:spacing w:line="240" w:lineRule="atLeast"/>
            </w:pPr>
            <w:r>
              <w:t>1995</w:t>
            </w:r>
          </w:p>
        </w:tc>
        <w:tc>
          <w:tcPr>
            <w:tcW w:w="556" w:type="pct"/>
            <w:vAlign w:val="center"/>
          </w:tcPr>
          <w:p w:rsidR="0018722C">
            <w:pPr>
              <w:pStyle w:val="affff9"/>
              <w:topLinePunct/>
              <w:ind w:leftChars="0" w:left="0" w:rightChars="0" w:right="0" w:firstLineChars="0" w:firstLine="0"/>
              <w:spacing w:line="240" w:lineRule="atLeast"/>
            </w:pPr>
            <w:r>
              <w:t>11.13</w:t>
            </w:r>
          </w:p>
        </w:tc>
        <w:tc>
          <w:tcPr>
            <w:tcW w:w="556" w:type="pct"/>
            <w:vAlign w:val="center"/>
          </w:tcPr>
          <w:p w:rsidR="0018722C">
            <w:pPr>
              <w:pStyle w:val="affff9"/>
              <w:topLinePunct/>
              <w:ind w:leftChars="0" w:left="0" w:rightChars="0" w:right="0" w:firstLineChars="0" w:firstLine="0"/>
              <w:spacing w:line="240" w:lineRule="atLeast"/>
            </w:pPr>
            <w:r>
              <w:t>10.48</w:t>
            </w:r>
          </w:p>
        </w:tc>
        <w:tc>
          <w:tcPr>
            <w:tcW w:w="556" w:type="pct"/>
            <w:vAlign w:val="center"/>
          </w:tcPr>
          <w:p w:rsidR="0018722C">
            <w:pPr>
              <w:pStyle w:val="affff9"/>
              <w:topLinePunct/>
              <w:ind w:leftChars="0" w:left="0" w:rightChars="0" w:right="0" w:firstLineChars="0" w:firstLine="0"/>
              <w:spacing w:line="240" w:lineRule="atLeast"/>
            </w:pPr>
            <w:r>
              <w:t>9.66</w:t>
            </w:r>
          </w:p>
        </w:tc>
        <w:tc>
          <w:tcPr>
            <w:tcW w:w="556" w:type="pct"/>
            <w:vAlign w:val="center"/>
          </w:tcPr>
          <w:p w:rsidR="0018722C">
            <w:pPr>
              <w:pStyle w:val="affff9"/>
              <w:topLinePunct/>
              <w:ind w:leftChars="0" w:left="0" w:rightChars="0" w:right="0" w:firstLineChars="0" w:firstLine="0"/>
              <w:spacing w:line="240" w:lineRule="atLeast"/>
            </w:pPr>
            <w:r>
              <w:t>9.73</w:t>
            </w:r>
          </w:p>
        </w:tc>
        <w:tc>
          <w:tcPr>
            <w:tcW w:w="554" w:type="pct"/>
            <w:vAlign w:val="center"/>
          </w:tcPr>
          <w:p w:rsidR="0018722C">
            <w:pPr>
              <w:pStyle w:val="affff9"/>
              <w:topLinePunct/>
              <w:ind w:leftChars="0" w:left="0" w:rightChars="0" w:right="0" w:firstLineChars="0" w:firstLine="0"/>
              <w:spacing w:line="240" w:lineRule="atLeast"/>
            </w:pPr>
            <w:r>
              <w:t>6.08</w:t>
            </w:r>
          </w:p>
        </w:tc>
        <w:tc>
          <w:tcPr>
            <w:tcW w:w="556" w:type="pct"/>
            <w:vAlign w:val="center"/>
          </w:tcPr>
          <w:p w:rsidR="0018722C">
            <w:pPr>
              <w:pStyle w:val="affff9"/>
              <w:topLinePunct/>
              <w:ind w:leftChars="0" w:left="0" w:rightChars="0" w:right="0" w:firstLineChars="0" w:firstLine="0"/>
              <w:spacing w:line="240" w:lineRule="atLeast"/>
            </w:pPr>
            <w:r>
              <w:t>3.99</w:t>
            </w:r>
          </w:p>
        </w:tc>
        <w:tc>
          <w:tcPr>
            <w:tcW w:w="555" w:type="pct"/>
            <w:vAlign w:val="center"/>
          </w:tcPr>
          <w:p w:rsidR="0018722C">
            <w:pPr>
              <w:pStyle w:val="affff9"/>
              <w:topLinePunct/>
              <w:ind w:leftChars="0" w:left="0" w:rightChars="0" w:right="0" w:firstLineChars="0" w:firstLine="0"/>
              <w:spacing w:line="240" w:lineRule="atLeast"/>
            </w:pPr>
            <w:r>
              <w:t>10.48</w:t>
            </w:r>
          </w:p>
        </w:tc>
        <w:tc>
          <w:tcPr>
            <w:tcW w:w="556" w:type="pct"/>
            <w:vAlign w:val="center"/>
          </w:tcPr>
          <w:p w:rsidR="0018722C">
            <w:pPr>
              <w:pStyle w:val="affff9"/>
              <w:topLinePunct/>
              <w:ind w:leftChars="0" w:left="0" w:rightChars="0" w:right="0" w:firstLineChars="0" w:firstLine="0"/>
              <w:spacing w:line="240" w:lineRule="atLeast"/>
            </w:pPr>
            <w:r>
              <w:t>9.66</w:t>
            </w:r>
          </w:p>
        </w:tc>
      </w:tr>
      <w:tr>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1996</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11.14</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9.69</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9.79</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6.01</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4.03</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9.69</w:t>
            </w:r>
          </w:p>
        </w:tc>
      </w:tr>
    </w:tbl>
    <w:p w:rsidR="0018722C">
      <w:pPr>
        <w:rPr/>
        <w:topLinePunct/>
        <w:pStyle w:val="affa"/>
      </w:pPr>
    </w:p>
    <w:p w:rsidR="0018722C">
      <w:pPr>
        <w:pStyle w:val="BodyText"/>
        <w:spacing w:before="27"/>
        <w:ind w:leftChars="0" w:left="222"/>
        <w:topLinePunct/>
      </w:pPr>
      <w:r>
        <w:t>续上表</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5"/>
        <w:gridCol w:w="956"/>
        <w:gridCol w:w="970"/>
        <w:gridCol w:w="970"/>
        <w:gridCol w:w="970"/>
        <w:gridCol w:w="972"/>
        <w:gridCol w:w="970"/>
        <w:gridCol w:w="969"/>
        <w:gridCol w:w="969"/>
      </w:tblGrid>
      <w:tr>
        <w:trPr>
          <w:trHeight w:val="440" w:hRule="atLeast"/>
        </w:trPr>
        <w:tc>
          <w:tcPr>
            <w:tcW w:w="1315" w:type="dxa"/>
          </w:tcPr>
          <w:p w:rsidR="0018722C">
            <w:pPr>
              <w:topLinePunct/>
              <w:ind w:leftChars="0" w:left="0" w:rightChars="0" w:right="0" w:firstLineChars="0" w:firstLine="0"/>
              <w:spacing w:line="240" w:lineRule="atLeast"/>
            </w:pPr>
            <w:r>
              <w:t>1997</w:t>
            </w:r>
          </w:p>
        </w:tc>
        <w:tc>
          <w:tcPr>
            <w:tcW w:w="956" w:type="dxa"/>
          </w:tcPr>
          <w:p w:rsidR="0018722C">
            <w:pPr>
              <w:topLinePunct/>
              <w:ind w:leftChars="0" w:left="0" w:rightChars="0" w:right="0" w:firstLineChars="0" w:firstLine="0"/>
              <w:spacing w:line="240" w:lineRule="atLeast"/>
            </w:pPr>
            <w:r>
              <w:t>11.15</w:t>
            </w:r>
          </w:p>
        </w:tc>
        <w:tc>
          <w:tcPr>
            <w:tcW w:w="970" w:type="dxa"/>
          </w:tcPr>
          <w:p w:rsidR="0018722C">
            <w:pPr>
              <w:topLinePunct/>
              <w:ind w:leftChars="0" w:left="0" w:rightChars="0" w:right="0" w:firstLineChars="0" w:firstLine="0"/>
              <w:spacing w:line="240" w:lineRule="atLeast"/>
            </w:pPr>
            <w:r>
              <w:t>10.46</w:t>
            </w:r>
          </w:p>
        </w:tc>
        <w:tc>
          <w:tcPr>
            <w:tcW w:w="970" w:type="dxa"/>
          </w:tcPr>
          <w:p w:rsidR="0018722C">
            <w:pPr>
              <w:topLinePunct/>
              <w:ind w:leftChars="0" w:left="0" w:rightChars="0" w:right="0" w:firstLineChars="0" w:firstLine="0"/>
              <w:spacing w:line="240" w:lineRule="atLeast"/>
            </w:pPr>
            <w:r>
              <w:t>9.71</w:t>
            </w:r>
          </w:p>
        </w:tc>
        <w:tc>
          <w:tcPr>
            <w:tcW w:w="970" w:type="dxa"/>
          </w:tcPr>
          <w:p w:rsidR="0018722C">
            <w:pPr>
              <w:topLinePunct/>
              <w:ind w:leftChars="0" w:left="0" w:rightChars="0" w:right="0" w:firstLineChars="0" w:firstLine="0"/>
              <w:spacing w:line="240" w:lineRule="atLeast"/>
            </w:pPr>
            <w:r>
              <w:t>9.82</w:t>
            </w:r>
          </w:p>
        </w:tc>
        <w:tc>
          <w:tcPr>
            <w:tcW w:w="972" w:type="dxa"/>
          </w:tcPr>
          <w:p w:rsidR="0018722C">
            <w:pPr>
              <w:topLinePunct/>
              <w:ind w:leftChars="0" w:left="0" w:rightChars="0" w:right="0" w:firstLineChars="0" w:firstLine="0"/>
              <w:spacing w:line="240" w:lineRule="atLeast"/>
            </w:pPr>
            <w:r>
              <w:t>6.18</w:t>
            </w:r>
          </w:p>
        </w:tc>
        <w:tc>
          <w:tcPr>
            <w:tcW w:w="970" w:type="dxa"/>
          </w:tcPr>
          <w:p w:rsidR="0018722C">
            <w:pPr>
              <w:topLinePunct/>
              <w:ind w:leftChars="0" w:left="0" w:rightChars="0" w:right="0" w:firstLineChars="0" w:firstLine="0"/>
              <w:spacing w:line="240" w:lineRule="atLeast"/>
            </w:pPr>
            <w:r>
              <w:t>4.16</w:t>
            </w:r>
          </w:p>
        </w:tc>
        <w:tc>
          <w:tcPr>
            <w:tcW w:w="969" w:type="dxa"/>
          </w:tcPr>
          <w:p w:rsidR="0018722C">
            <w:pPr>
              <w:topLinePunct/>
              <w:ind w:leftChars="0" w:left="0" w:rightChars="0" w:right="0" w:firstLineChars="0" w:firstLine="0"/>
              <w:spacing w:line="240" w:lineRule="atLeast"/>
            </w:pPr>
            <w:r>
              <w:t>10.46</w:t>
            </w:r>
          </w:p>
        </w:tc>
        <w:tc>
          <w:tcPr>
            <w:tcW w:w="969" w:type="dxa"/>
          </w:tcPr>
          <w:p w:rsidR="0018722C">
            <w:pPr>
              <w:topLinePunct/>
              <w:ind w:leftChars="0" w:left="0" w:rightChars="0" w:right="0" w:firstLineChars="0" w:firstLine="0"/>
              <w:spacing w:line="240" w:lineRule="atLeast"/>
            </w:pPr>
            <w:r>
              <w:t>9.71</w:t>
            </w:r>
          </w:p>
        </w:tc>
      </w:tr>
      <w:tr>
        <w:trPr>
          <w:trHeight w:val="440" w:hRule="atLeast"/>
        </w:trPr>
        <w:tc>
          <w:tcPr>
            <w:tcW w:w="1315" w:type="dxa"/>
          </w:tcPr>
          <w:p w:rsidR="0018722C">
            <w:pPr>
              <w:topLinePunct/>
              <w:ind w:leftChars="0" w:left="0" w:rightChars="0" w:right="0" w:firstLineChars="0" w:firstLine="0"/>
              <w:spacing w:line="240" w:lineRule="atLeast"/>
            </w:pPr>
            <w:r>
              <w:t>1998</w:t>
            </w:r>
          </w:p>
        </w:tc>
        <w:tc>
          <w:tcPr>
            <w:tcW w:w="956" w:type="dxa"/>
          </w:tcPr>
          <w:p w:rsidR="0018722C">
            <w:pPr>
              <w:topLinePunct/>
              <w:ind w:leftChars="0" w:left="0" w:rightChars="0" w:right="0" w:firstLineChars="0" w:firstLine="0"/>
              <w:spacing w:line="240" w:lineRule="atLeast"/>
            </w:pPr>
            <w:r>
              <w:t>11.17</w:t>
            </w:r>
          </w:p>
        </w:tc>
        <w:tc>
          <w:tcPr>
            <w:tcW w:w="970" w:type="dxa"/>
          </w:tcPr>
          <w:p w:rsidR="0018722C">
            <w:pPr>
              <w:topLinePunct/>
              <w:ind w:leftChars="0" w:left="0" w:rightChars="0" w:right="0" w:firstLineChars="0" w:firstLine="0"/>
              <w:spacing w:line="240" w:lineRule="atLeast"/>
            </w:pPr>
            <w:r>
              <w:t>10.47</w:t>
            </w:r>
          </w:p>
        </w:tc>
        <w:tc>
          <w:tcPr>
            <w:tcW w:w="970" w:type="dxa"/>
          </w:tcPr>
          <w:p w:rsidR="0018722C">
            <w:pPr>
              <w:topLinePunct/>
              <w:ind w:leftChars="0" w:left="0" w:rightChars="0" w:right="0" w:firstLineChars="0" w:firstLine="0"/>
              <w:spacing w:line="240" w:lineRule="atLeast"/>
            </w:pPr>
            <w:r>
              <w:t>9.72</w:t>
            </w:r>
          </w:p>
        </w:tc>
        <w:tc>
          <w:tcPr>
            <w:tcW w:w="970" w:type="dxa"/>
          </w:tcPr>
          <w:p w:rsidR="0018722C">
            <w:pPr>
              <w:topLinePunct/>
              <w:ind w:leftChars="0" w:left="0" w:rightChars="0" w:right="0" w:firstLineChars="0" w:firstLine="0"/>
              <w:spacing w:line="240" w:lineRule="atLeast"/>
            </w:pPr>
            <w:r>
              <w:t>9.84</w:t>
            </w:r>
          </w:p>
        </w:tc>
        <w:tc>
          <w:tcPr>
            <w:tcW w:w="972" w:type="dxa"/>
          </w:tcPr>
          <w:p w:rsidR="0018722C">
            <w:pPr>
              <w:topLinePunct/>
              <w:ind w:leftChars="0" w:left="0" w:rightChars="0" w:right="0" w:firstLineChars="0" w:firstLine="0"/>
              <w:spacing w:line="240" w:lineRule="atLeast"/>
            </w:pPr>
            <w:r>
              <w:t>6.19</w:t>
            </w:r>
          </w:p>
        </w:tc>
        <w:tc>
          <w:tcPr>
            <w:tcW w:w="970" w:type="dxa"/>
          </w:tcPr>
          <w:p w:rsidR="0018722C">
            <w:pPr>
              <w:topLinePunct/>
              <w:ind w:leftChars="0" w:left="0" w:rightChars="0" w:right="0" w:firstLineChars="0" w:firstLine="0"/>
              <w:spacing w:line="240" w:lineRule="atLeast"/>
            </w:pPr>
            <w:r>
              <w:t>4.14</w:t>
            </w:r>
          </w:p>
        </w:tc>
        <w:tc>
          <w:tcPr>
            <w:tcW w:w="969" w:type="dxa"/>
          </w:tcPr>
          <w:p w:rsidR="0018722C">
            <w:pPr>
              <w:topLinePunct/>
              <w:ind w:leftChars="0" w:left="0" w:rightChars="0" w:right="0" w:firstLineChars="0" w:firstLine="0"/>
              <w:spacing w:line="240" w:lineRule="atLeast"/>
            </w:pPr>
            <w:r>
              <w:t>10.47</w:t>
            </w:r>
          </w:p>
        </w:tc>
        <w:tc>
          <w:tcPr>
            <w:tcW w:w="969" w:type="dxa"/>
          </w:tcPr>
          <w:p w:rsidR="0018722C">
            <w:pPr>
              <w:topLinePunct/>
              <w:ind w:leftChars="0" w:left="0" w:rightChars="0" w:right="0" w:firstLineChars="0" w:firstLine="0"/>
              <w:spacing w:line="240" w:lineRule="atLeast"/>
            </w:pPr>
            <w:r>
              <w:t>9.72</w:t>
            </w:r>
          </w:p>
        </w:tc>
      </w:tr>
      <w:tr>
        <w:trPr>
          <w:trHeight w:val="440" w:hRule="atLeast"/>
        </w:trPr>
        <w:tc>
          <w:tcPr>
            <w:tcW w:w="1315" w:type="dxa"/>
          </w:tcPr>
          <w:p w:rsidR="0018722C">
            <w:pPr>
              <w:topLinePunct/>
              <w:ind w:leftChars="0" w:left="0" w:rightChars="0" w:right="0" w:firstLineChars="0" w:firstLine="0"/>
              <w:spacing w:line="240" w:lineRule="atLeast"/>
            </w:pPr>
            <w:r>
              <w:t>1999</w:t>
            </w:r>
          </w:p>
        </w:tc>
        <w:tc>
          <w:tcPr>
            <w:tcW w:w="956" w:type="dxa"/>
          </w:tcPr>
          <w:p w:rsidR="0018722C">
            <w:pPr>
              <w:topLinePunct/>
              <w:ind w:leftChars="0" w:left="0" w:rightChars="0" w:right="0" w:firstLineChars="0" w:firstLine="0"/>
              <w:spacing w:line="240" w:lineRule="atLeast"/>
            </w:pPr>
            <w:r>
              <w:t>11.18</w:t>
            </w:r>
          </w:p>
        </w:tc>
        <w:tc>
          <w:tcPr>
            <w:tcW w:w="970" w:type="dxa"/>
          </w:tcPr>
          <w:p w:rsidR="0018722C">
            <w:pPr>
              <w:topLinePunct/>
              <w:ind w:leftChars="0" w:left="0" w:rightChars="0" w:right="0" w:firstLineChars="0" w:firstLine="0"/>
              <w:spacing w:line="240" w:lineRule="atLeast"/>
            </w:pPr>
            <w:r>
              <w:t>10.51</w:t>
            </w:r>
          </w:p>
        </w:tc>
        <w:tc>
          <w:tcPr>
            <w:tcW w:w="970" w:type="dxa"/>
          </w:tcPr>
          <w:p w:rsidR="0018722C">
            <w:pPr>
              <w:topLinePunct/>
              <w:ind w:leftChars="0" w:left="0" w:rightChars="0" w:right="0" w:firstLineChars="0" w:firstLine="0"/>
              <w:spacing w:line="240" w:lineRule="atLeast"/>
            </w:pPr>
            <w:r>
              <w:t>9.71</w:t>
            </w:r>
          </w:p>
        </w:tc>
        <w:tc>
          <w:tcPr>
            <w:tcW w:w="970" w:type="dxa"/>
          </w:tcPr>
          <w:p w:rsidR="0018722C">
            <w:pPr>
              <w:topLinePunct/>
              <w:ind w:leftChars="0" w:left="0" w:rightChars="0" w:right="0" w:firstLineChars="0" w:firstLine="0"/>
              <w:spacing w:line="240" w:lineRule="atLeast"/>
            </w:pPr>
            <w:r>
              <w:t>9.23</w:t>
            </w:r>
          </w:p>
        </w:tc>
        <w:tc>
          <w:tcPr>
            <w:tcW w:w="972" w:type="dxa"/>
          </w:tcPr>
          <w:p w:rsidR="0018722C">
            <w:pPr>
              <w:topLinePunct/>
              <w:ind w:leftChars="0" w:left="0" w:rightChars="0" w:right="0" w:firstLineChars="0" w:firstLine="0"/>
              <w:spacing w:line="240" w:lineRule="atLeast"/>
            </w:pPr>
            <w:r>
              <w:t>6.26</w:t>
            </w:r>
          </w:p>
        </w:tc>
        <w:tc>
          <w:tcPr>
            <w:tcW w:w="970" w:type="dxa"/>
          </w:tcPr>
          <w:p w:rsidR="0018722C">
            <w:pPr>
              <w:topLinePunct/>
              <w:ind w:leftChars="0" w:left="0" w:rightChars="0" w:right="0" w:firstLineChars="0" w:firstLine="0"/>
              <w:spacing w:line="240" w:lineRule="atLeast"/>
            </w:pPr>
            <w:r>
              <w:t>4.25</w:t>
            </w:r>
          </w:p>
        </w:tc>
        <w:tc>
          <w:tcPr>
            <w:tcW w:w="969" w:type="dxa"/>
          </w:tcPr>
          <w:p w:rsidR="0018722C">
            <w:pPr>
              <w:topLinePunct/>
              <w:ind w:leftChars="0" w:left="0" w:rightChars="0" w:right="0" w:firstLineChars="0" w:firstLine="0"/>
              <w:spacing w:line="240" w:lineRule="atLeast"/>
            </w:pPr>
            <w:r>
              <w:t>10.51</w:t>
            </w:r>
          </w:p>
        </w:tc>
        <w:tc>
          <w:tcPr>
            <w:tcW w:w="969" w:type="dxa"/>
          </w:tcPr>
          <w:p w:rsidR="0018722C">
            <w:pPr>
              <w:topLinePunct/>
              <w:ind w:leftChars="0" w:left="0" w:rightChars="0" w:right="0" w:firstLineChars="0" w:firstLine="0"/>
              <w:spacing w:line="240" w:lineRule="atLeast"/>
            </w:pPr>
            <w:r>
              <w:t>9.71</w:t>
            </w:r>
          </w:p>
        </w:tc>
      </w:tr>
      <w:tr>
        <w:trPr>
          <w:trHeight w:val="440" w:hRule="atLeast"/>
        </w:trPr>
        <w:tc>
          <w:tcPr>
            <w:tcW w:w="1315" w:type="dxa"/>
          </w:tcPr>
          <w:p w:rsidR="0018722C">
            <w:pPr>
              <w:topLinePunct/>
              <w:ind w:leftChars="0" w:left="0" w:rightChars="0" w:right="0" w:firstLineChars="0" w:firstLine="0"/>
              <w:spacing w:line="240" w:lineRule="atLeast"/>
            </w:pPr>
            <w:r>
              <w:t>2000</w:t>
            </w:r>
          </w:p>
        </w:tc>
        <w:tc>
          <w:tcPr>
            <w:tcW w:w="956" w:type="dxa"/>
          </w:tcPr>
          <w:p w:rsidR="0018722C">
            <w:pPr>
              <w:topLinePunct/>
              <w:ind w:leftChars="0" w:left="0" w:rightChars="0" w:right="0" w:firstLineChars="0" w:firstLine="0"/>
              <w:spacing w:line="240" w:lineRule="atLeast"/>
            </w:pPr>
            <w:r>
              <w:t>11.19</w:t>
            </w:r>
          </w:p>
        </w:tc>
        <w:tc>
          <w:tcPr>
            <w:tcW w:w="970" w:type="dxa"/>
          </w:tcPr>
          <w:p w:rsidR="0018722C">
            <w:pPr>
              <w:topLinePunct/>
              <w:ind w:leftChars="0" w:left="0" w:rightChars="0" w:right="0" w:firstLineChars="0" w:firstLine="0"/>
              <w:spacing w:line="240" w:lineRule="atLeast"/>
            </w:pPr>
            <w:r>
              <w:t>10.49</w:t>
            </w:r>
          </w:p>
        </w:tc>
        <w:tc>
          <w:tcPr>
            <w:tcW w:w="970" w:type="dxa"/>
          </w:tcPr>
          <w:p w:rsidR="0018722C">
            <w:pPr>
              <w:topLinePunct/>
              <w:ind w:leftChars="0" w:left="0" w:rightChars="0" w:right="0" w:firstLineChars="0" w:firstLine="0"/>
              <w:spacing w:line="240" w:lineRule="atLeast"/>
            </w:pPr>
            <w:r>
              <w:t>9.69</w:t>
            </w:r>
          </w:p>
        </w:tc>
        <w:tc>
          <w:tcPr>
            <w:tcW w:w="970" w:type="dxa"/>
          </w:tcPr>
          <w:p w:rsidR="0018722C">
            <w:pPr>
              <w:topLinePunct/>
              <w:ind w:leftChars="0" w:left="0" w:rightChars="0" w:right="0" w:firstLineChars="0" w:firstLine="0"/>
              <w:spacing w:line="240" w:lineRule="atLeast"/>
            </w:pPr>
            <w:r>
              <w:t>9.89</w:t>
            </w:r>
          </w:p>
        </w:tc>
        <w:tc>
          <w:tcPr>
            <w:tcW w:w="972" w:type="dxa"/>
          </w:tcPr>
          <w:p w:rsidR="0018722C">
            <w:pPr>
              <w:topLinePunct/>
              <w:ind w:leftChars="0" w:left="0" w:rightChars="0" w:right="0" w:firstLineChars="0" w:firstLine="0"/>
              <w:spacing w:line="240" w:lineRule="atLeast"/>
            </w:pPr>
            <w:r>
              <w:t>6.50</w:t>
            </w:r>
          </w:p>
        </w:tc>
        <w:tc>
          <w:tcPr>
            <w:tcW w:w="970" w:type="dxa"/>
          </w:tcPr>
          <w:p w:rsidR="0018722C">
            <w:pPr>
              <w:topLinePunct/>
              <w:ind w:leftChars="0" w:left="0" w:rightChars="0" w:right="0" w:firstLineChars="0" w:firstLine="0"/>
              <w:spacing w:line="240" w:lineRule="atLeast"/>
            </w:pPr>
            <w:r>
              <w:t>4.39</w:t>
            </w:r>
          </w:p>
        </w:tc>
        <w:tc>
          <w:tcPr>
            <w:tcW w:w="969" w:type="dxa"/>
          </w:tcPr>
          <w:p w:rsidR="0018722C">
            <w:pPr>
              <w:topLinePunct/>
              <w:ind w:leftChars="0" w:left="0" w:rightChars="0" w:right="0" w:firstLineChars="0" w:firstLine="0"/>
              <w:spacing w:line="240" w:lineRule="atLeast"/>
            </w:pPr>
            <w:r>
              <w:t>10.49</w:t>
            </w:r>
          </w:p>
        </w:tc>
        <w:tc>
          <w:tcPr>
            <w:tcW w:w="969" w:type="dxa"/>
          </w:tcPr>
          <w:p w:rsidR="0018722C">
            <w:pPr>
              <w:topLinePunct/>
              <w:ind w:leftChars="0" w:left="0" w:rightChars="0" w:right="0" w:firstLineChars="0" w:firstLine="0"/>
              <w:spacing w:line="240" w:lineRule="atLeast"/>
            </w:pPr>
            <w:r>
              <w:t>9.69</w:t>
            </w:r>
          </w:p>
        </w:tc>
      </w:tr>
      <w:tr>
        <w:trPr>
          <w:trHeight w:val="440" w:hRule="atLeast"/>
        </w:trPr>
        <w:tc>
          <w:tcPr>
            <w:tcW w:w="1315" w:type="dxa"/>
          </w:tcPr>
          <w:p w:rsidR="0018722C">
            <w:pPr>
              <w:topLinePunct/>
              <w:ind w:leftChars="0" w:left="0" w:rightChars="0" w:right="0" w:firstLineChars="0" w:firstLine="0"/>
              <w:spacing w:line="240" w:lineRule="atLeast"/>
            </w:pPr>
            <w:r>
              <w:t>2001</w:t>
            </w:r>
          </w:p>
        </w:tc>
        <w:tc>
          <w:tcPr>
            <w:tcW w:w="956" w:type="dxa"/>
          </w:tcPr>
          <w:p w:rsidR="0018722C">
            <w:pPr>
              <w:topLinePunct/>
              <w:ind w:leftChars="0" w:left="0" w:rightChars="0" w:right="0" w:firstLineChars="0" w:firstLine="0"/>
              <w:spacing w:line="240" w:lineRule="atLeast"/>
            </w:pPr>
            <w:r>
              <w:t>11.20</w:t>
            </w:r>
          </w:p>
        </w:tc>
        <w:tc>
          <w:tcPr>
            <w:tcW w:w="970" w:type="dxa"/>
          </w:tcPr>
          <w:p w:rsidR="0018722C">
            <w:pPr>
              <w:topLinePunct/>
              <w:ind w:leftChars="0" w:left="0" w:rightChars="0" w:right="0" w:firstLineChars="0" w:firstLine="0"/>
              <w:spacing w:line="240" w:lineRule="atLeast"/>
            </w:pPr>
            <w:r>
              <w:t>10.51</w:t>
            </w:r>
          </w:p>
        </w:tc>
        <w:tc>
          <w:tcPr>
            <w:tcW w:w="970" w:type="dxa"/>
          </w:tcPr>
          <w:p w:rsidR="0018722C">
            <w:pPr>
              <w:topLinePunct/>
              <w:ind w:leftChars="0" w:left="0" w:rightChars="0" w:right="0" w:firstLineChars="0" w:firstLine="0"/>
              <w:spacing w:line="240" w:lineRule="atLeast"/>
            </w:pPr>
            <w:r>
              <w:t>9.70</w:t>
            </w:r>
          </w:p>
        </w:tc>
        <w:tc>
          <w:tcPr>
            <w:tcW w:w="970" w:type="dxa"/>
          </w:tcPr>
          <w:p w:rsidR="0018722C">
            <w:pPr>
              <w:topLinePunct/>
              <w:ind w:leftChars="0" w:left="0" w:rightChars="0" w:right="0" w:firstLineChars="0" w:firstLine="0"/>
              <w:spacing w:line="240" w:lineRule="atLeast"/>
            </w:pPr>
            <w:r>
              <w:t>9.91</w:t>
            </w:r>
          </w:p>
        </w:tc>
        <w:tc>
          <w:tcPr>
            <w:tcW w:w="972" w:type="dxa"/>
          </w:tcPr>
          <w:p w:rsidR="0018722C">
            <w:pPr>
              <w:topLinePunct/>
              <w:ind w:leftChars="0" w:left="0" w:rightChars="0" w:right="0" w:firstLineChars="0" w:firstLine="0"/>
              <w:spacing w:line="240" w:lineRule="atLeast"/>
            </w:pPr>
            <w:r>
              <w:t>6.56</w:t>
            </w:r>
          </w:p>
        </w:tc>
        <w:tc>
          <w:tcPr>
            <w:tcW w:w="970" w:type="dxa"/>
          </w:tcPr>
          <w:p w:rsidR="0018722C">
            <w:pPr>
              <w:topLinePunct/>
              <w:ind w:leftChars="0" w:left="0" w:rightChars="0" w:right="0" w:firstLineChars="0" w:firstLine="0"/>
              <w:spacing w:line="240" w:lineRule="atLeast"/>
            </w:pPr>
            <w:r>
              <w:t>4.48</w:t>
            </w:r>
          </w:p>
        </w:tc>
        <w:tc>
          <w:tcPr>
            <w:tcW w:w="969" w:type="dxa"/>
          </w:tcPr>
          <w:p w:rsidR="0018722C">
            <w:pPr>
              <w:topLinePunct/>
              <w:ind w:leftChars="0" w:left="0" w:rightChars="0" w:right="0" w:firstLineChars="0" w:firstLine="0"/>
              <w:spacing w:line="240" w:lineRule="atLeast"/>
            </w:pPr>
            <w:r>
              <w:t>10.51</w:t>
            </w:r>
          </w:p>
        </w:tc>
        <w:tc>
          <w:tcPr>
            <w:tcW w:w="969" w:type="dxa"/>
          </w:tcPr>
          <w:p w:rsidR="0018722C">
            <w:pPr>
              <w:topLinePunct/>
              <w:ind w:leftChars="0" w:left="0" w:rightChars="0" w:right="0" w:firstLineChars="0" w:firstLine="0"/>
              <w:spacing w:line="240" w:lineRule="atLeast"/>
            </w:pPr>
            <w:r>
              <w:t>9.70</w:t>
            </w:r>
          </w:p>
        </w:tc>
      </w:tr>
      <w:tr>
        <w:trPr>
          <w:trHeight w:val="440" w:hRule="atLeast"/>
        </w:trPr>
        <w:tc>
          <w:tcPr>
            <w:tcW w:w="1315" w:type="dxa"/>
            <w:tcBorders>
              <w:bottom w:val="single" w:sz="6" w:space="0" w:color="000000"/>
            </w:tcBorders>
          </w:tcPr>
          <w:p w:rsidR="0018722C">
            <w:pPr>
              <w:topLinePunct/>
              <w:ind w:leftChars="0" w:left="0" w:rightChars="0" w:right="0" w:firstLineChars="0" w:firstLine="0"/>
              <w:spacing w:line="240" w:lineRule="atLeast"/>
            </w:pPr>
            <w:r>
              <w:t>2002</w:t>
            </w:r>
          </w:p>
        </w:tc>
        <w:tc>
          <w:tcPr>
            <w:tcW w:w="956" w:type="dxa"/>
            <w:tcBorders>
              <w:bottom w:val="single" w:sz="6" w:space="0" w:color="000000"/>
            </w:tcBorders>
          </w:tcPr>
          <w:p w:rsidR="0018722C">
            <w:pPr>
              <w:topLinePunct/>
              <w:ind w:leftChars="0" w:left="0" w:rightChars="0" w:right="0" w:firstLineChars="0" w:firstLine="0"/>
              <w:spacing w:line="240" w:lineRule="atLeast"/>
            </w:pPr>
            <w:r>
              <w:t>11.21</w:t>
            </w:r>
          </w:p>
        </w:tc>
        <w:tc>
          <w:tcPr>
            <w:tcW w:w="970" w:type="dxa"/>
            <w:tcBorders>
              <w:bottom w:val="single" w:sz="6" w:space="0" w:color="000000"/>
            </w:tcBorders>
          </w:tcPr>
          <w:p w:rsidR="0018722C">
            <w:pPr>
              <w:topLinePunct/>
              <w:ind w:leftChars="0" w:left="0" w:rightChars="0" w:right="0" w:firstLineChars="0" w:firstLine="0"/>
              <w:spacing w:line="240" w:lineRule="atLeast"/>
            </w:pPr>
            <w:r>
              <w:t>10.52</w:t>
            </w:r>
          </w:p>
        </w:tc>
        <w:tc>
          <w:tcPr>
            <w:tcW w:w="970" w:type="dxa"/>
            <w:tcBorders>
              <w:bottom w:val="single" w:sz="6" w:space="0" w:color="000000"/>
            </w:tcBorders>
          </w:tcPr>
          <w:p w:rsidR="0018722C">
            <w:pPr>
              <w:topLinePunct/>
              <w:ind w:leftChars="0" w:left="0" w:rightChars="0" w:right="0" w:firstLineChars="0" w:firstLine="0"/>
              <w:spacing w:line="240" w:lineRule="atLeast"/>
            </w:pPr>
            <w:r>
              <w:t>9.67</w:t>
            </w:r>
          </w:p>
        </w:tc>
        <w:tc>
          <w:tcPr>
            <w:tcW w:w="970" w:type="dxa"/>
            <w:tcBorders>
              <w:bottom w:val="single" w:sz="6" w:space="0" w:color="000000"/>
            </w:tcBorders>
          </w:tcPr>
          <w:p w:rsidR="0018722C">
            <w:pPr>
              <w:topLinePunct/>
              <w:ind w:leftChars="0" w:left="0" w:rightChars="0" w:right="0" w:firstLineChars="0" w:firstLine="0"/>
              <w:spacing w:line="240" w:lineRule="atLeast"/>
            </w:pPr>
            <w:r>
              <w:t>9.96</w:t>
            </w:r>
          </w:p>
        </w:tc>
        <w:tc>
          <w:tcPr>
            <w:tcW w:w="972" w:type="dxa"/>
            <w:tcBorders>
              <w:bottom w:val="single" w:sz="6" w:space="0" w:color="000000"/>
            </w:tcBorders>
          </w:tcPr>
          <w:p w:rsidR="0018722C">
            <w:pPr>
              <w:topLinePunct/>
              <w:ind w:leftChars="0" w:left="0" w:rightChars="0" w:right="0" w:firstLineChars="0" w:firstLine="0"/>
              <w:spacing w:line="240" w:lineRule="atLeast"/>
            </w:pPr>
            <w:r>
              <w:t>6.77</w:t>
            </w:r>
          </w:p>
        </w:tc>
        <w:tc>
          <w:tcPr>
            <w:tcW w:w="970" w:type="dxa"/>
            <w:tcBorders>
              <w:bottom w:val="single" w:sz="6" w:space="0" w:color="000000"/>
            </w:tcBorders>
          </w:tcPr>
          <w:p w:rsidR="0018722C">
            <w:pPr>
              <w:topLinePunct/>
              <w:ind w:leftChars="0" w:left="0" w:rightChars="0" w:right="0" w:firstLineChars="0" w:firstLine="0"/>
              <w:spacing w:line="240" w:lineRule="atLeast"/>
            </w:pPr>
            <w:r>
              <w:t>4.66</w:t>
            </w:r>
          </w:p>
        </w:tc>
        <w:tc>
          <w:tcPr>
            <w:tcW w:w="969" w:type="dxa"/>
            <w:tcBorders>
              <w:bottom w:val="single" w:sz="6" w:space="0" w:color="000000"/>
            </w:tcBorders>
          </w:tcPr>
          <w:p w:rsidR="0018722C">
            <w:pPr>
              <w:topLinePunct/>
              <w:ind w:leftChars="0" w:left="0" w:rightChars="0" w:right="0" w:firstLineChars="0" w:firstLine="0"/>
              <w:spacing w:line="240" w:lineRule="atLeast"/>
            </w:pPr>
            <w:r>
              <w:t>10.52</w:t>
            </w:r>
          </w:p>
        </w:tc>
        <w:tc>
          <w:tcPr>
            <w:tcW w:w="969" w:type="dxa"/>
            <w:tcBorders>
              <w:bottom w:val="single" w:sz="6" w:space="0" w:color="000000"/>
            </w:tcBorders>
          </w:tcPr>
          <w:p w:rsidR="0018722C">
            <w:pPr>
              <w:topLinePunct/>
              <w:ind w:leftChars="0" w:left="0" w:rightChars="0" w:right="0" w:firstLineChars="0" w:firstLine="0"/>
              <w:spacing w:line="240" w:lineRule="atLeast"/>
            </w:pPr>
            <w:r>
              <w:t>9.67</w:t>
            </w:r>
          </w:p>
        </w:tc>
      </w:tr>
      <w:tr>
        <w:trPr>
          <w:trHeight w:val="420" w:hRule="atLeast"/>
        </w:trPr>
        <w:tc>
          <w:tcPr>
            <w:tcW w:w="1315" w:type="dxa"/>
            <w:tcBorders>
              <w:top w:val="single" w:sz="6" w:space="0" w:color="000000"/>
            </w:tcBorders>
          </w:tcPr>
          <w:p w:rsidR="0018722C">
            <w:pPr>
              <w:topLinePunct/>
              <w:ind w:leftChars="0" w:left="0" w:rightChars="0" w:right="0" w:firstLineChars="0" w:firstLine="0"/>
              <w:spacing w:line="240" w:lineRule="atLeast"/>
            </w:pPr>
            <w:r>
              <w:t>2003</w:t>
            </w:r>
          </w:p>
        </w:tc>
        <w:tc>
          <w:tcPr>
            <w:tcW w:w="956" w:type="dxa"/>
            <w:tcBorders>
              <w:top w:val="single" w:sz="6" w:space="0" w:color="000000"/>
            </w:tcBorders>
          </w:tcPr>
          <w:p w:rsidR="0018722C">
            <w:pPr>
              <w:topLinePunct/>
              <w:ind w:leftChars="0" w:left="0" w:rightChars="0" w:right="0" w:firstLineChars="0" w:firstLine="0"/>
              <w:spacing w:line="240" w:lineRule="atLeast"/>
            </w:pPr>
            <w:r>
              <w:t>11.22</w:t>
            </w:r>
          </w:p>
        </w:tc>
        <w:tc>
          <w:tcPr>
            <w:tcW w:w="970" w:type="dxa"/>
            <w:tcBorders>
              <w:top w:val="single" w:sz="6" w:space="0" w:color="000000"/>
            </w:tcBorders>
          </w:tcPr>
          <w:p w:rsidR="0018722C">
            <w:pPr>
              <w:topLinePunct/>
              <w:ind w:leftChars="0" w:left="0" w:rightChars="0" w:right="0" w:firstLineChars="0" w:firstLine="0"/>
              <w:spacing w:line="240" w:lineRule="atLeast"/>
            </w:pPr>
            <w:r>
              <w:t>10.51</w:t>
            </w:r>
          </w:p>
        </w:tc>
        <w:tc>
          <w:tcPr>
            <w:tcW w:w="970" w:type="dxa"/>
            <w:tcBorders>
              <w:top w:val="single" w:sz="6" w:space="0" w:color="000000"/>
            </w:tcBorders>
          </w:tcPr>
          <w:p w:rsidR="0018722C">
            <w:pPr>
              <w:topLinePunct/>
              <w:ind w:leftChars="0" w:left="0" w:rightChars="0" w:right="0" w:firstLineChars="0" w:firstLine="0"/>
              <w:spacing w:line="240" w:lineRule="atLeast"/>
            </w:pPr>
            <w:r>
              <w:t>9.69</w:t>
            </w:r>
          </w:p>
        </w:tc>
        <w:tc>
          <w:tcPr>
            <w:tcW w:w="970" w:type="dxa"/>
            <w:tcBorders>
              <w:top w:val="single" w:sz="6" w:space="0" w:color="000000"/>
            </w:tcBorders>
          </w:tcPr>
          <w:p w:rsidR="0018722C">
            <w:pPr>
              <w:topLinePunct/>
              <w:ind w:leftChars="0" w:left="0" w:rightChars="0" w:right="0" w:firstLineChars="0" w:firstLine="0"/>
              <w:spacing w:line="240" w:lineRule="atLeast"/>
            </w:pPr>
            <w:r>
              <w:t>9.99</w:t>
            </w:r>
          </w:p>
        </w:tc>
        <w:tc>
          <w:tcPr>
            <w:tcW w:w="972" w:type="dxa"/>
            <w:tcBorders>
              <w:top w:val="single" w:sz="6" w:space="0" w:color="000000"/>
            </w:tcBorders>
          </w:tcPr>
          <w:p w:rsidR="0018722C">
            <w:pPr>
              <w:topLinePunct/>
              <w:ind w:leftChars="0" w:left="0" w:rightChars="0" w:right="0" w:firstLineChars="0" w:firstLine="0"/>
              <w:spacing w:line="240" w:lineRule="atLeast"/>
            </w:pPr>
            <w:r>
              <w:t>7.06</w:t>
            </w:r>
          </w:p>
        </w:tc>
        <w:tc>
          <w:tcPr>
            <w:tcW w:w="970" w:type="dxa"/>
            <w:tcBorders>
              <w:top w:val="single" w:sz="6" w:space="0" w:color="000000"/>
            </w:tcBorders>
          </w:tcPr>
          <w:p w:rsidR="0018722C">
            <w:pPr>
              <w:topLinePunct/>
              <w:ind w:leftChars="0" w:left="0" w:rightChars="0" w:right="0" w:firstLineChars="0" w:firstLine="0"/>
              <w:spacing w:line="240" w:lineRule="atLeast"/>
            </w:pPr>
            <w:r>
              <w:t>4.81</w:t>
            </w:r>
          </w:p>
        </w:tc>
        <w:tc>
          <w:tcPr>
            <w:tcW w:w="969" w:type="dxa"/>
            <w:tcBorders>
              <w:top w:val="single" w:sz="6" w:space="0" w:color="000000"/>
            </w:tcBorders>
          </w:tcPr>
          <w:p w:rsidR="0018722C">
            <w:pPr>
              <w:topLinePunct/>
              <w:ind w:leftChars="0" w:left="0" w:rightChars="0" w:right="0" w:firstLineChars="0" w:firstLine="0"/>
              <w:spacing w:line="240" w:lineRule="atLeast"/>
            </w:pPr>
            <w:r>
              <w:t>10.51</w:t>
            </w:r>
          </w:p>
        </w:tc>
        <w:tc>
          <w:tcPr>
            <w:tcW w:w="969" w:type="dxa"/>
            <w:tcBorders>
              <w:top w:val="single" w:sz="6" w:space="0" w:color="000000"/>
            </w:tcBorders>
          </w:tcPr>
          <w:p w:rsidR="0018722C">
            <w:pPr>
              <w:topLinePunct/>
              <w:ind w:leftChars="0" w:left="0" w:rightChars="0" w:right="0" w:firstLineChars="0" w:firstLine="0"/>
              <w:spacing w:line="240" w:lineRule="atLeast"/>
            </w:pPr>
            <w:r>
              <w:t>9.69</w:t>
            </w:r>
          </w:p>
        </w:tc>
      </w:tr>
      <w:tr>
        <w:trPr>
          <w:trHeight w:val="440" w:hRule="atLeast"/>
        </w:trPr>
        <w:tc>
          <w:tcPr>
            <w:tcW w:w="1315" w:type="dxa"/>
          </w:tcPr>
          <w:p w:rsidR="0018722C">
            <w:pPr>
              <w:topLinePunct/>
              <w:ind w:leftChars="0" w:left="0" w:rightChars="0" w:right="0" w:firstLineChars="0" w:firstLine="0"/>
              <w:spacing w:line="240" w:lineRule="atLeast"/>
            </w:pPr>
            <w:r>
              <w:t>2004</w:t>
            </w:r>
          </w:p>
        </w:tc>
        <w:tc>
          <w:tcPr>
            <w:tcW w:w="956" w:type="dxa"/>
          </w:tcPr>
          <w:p w:rsidR="0018722C">
            <w:pPr>
              <w:topLinePunct/>
              <w:ind w:leftChars="0" w:left="0" w:rightChars="0" w:right="0" w:firstLineChars="0" w:firstLine="0"/>
              <w:spacing w:line="240" w:lineRule="atLeast"/>
            </w:pPr>
            <w:r>
              <w:t>11.23</w:t>
            </w:r>
          </w:p>
        </w:tc>
        <w:tc>
          <w:tcPr>
            <w:tcW w:w="970" w:type="dxa"/>
          </w:tcPr>
          <w:p w:rsidR="0018722C">
            <w:pPr>
              <w:topLinePunct/>
              <w:ind w:leftChars="0" w:left="0" w:rightChars="0" w:right="0" w:firstLineChars="0" w:firstLine="0"/>
              <w:spacing w:line="240" w:lineRule="atLeast"/>
            </w:pPr>
            <w:r>
              <w:t>10.47</w:t>
            </w:r>
          </w:p>
        </w:tc>
        <w:tc>
          <w:tcPr>
            <w:tcW w:w="970" w:type="dxa"/>
          </w:tcPr>
          <w:p w:rsidR="0018722C">
            <w:pPr>
              <w:topLinePunct/>
              <w:ind w:leftChars="0" w:left="0" w:rightChars="0" w:right="0" w:firstLineChars="0" w:firstLine="0"/>
              <w:spacing w:line="240" w:lineRule="atLeast"/>
            </w:pPr>
            <w:r>
              <w:t>9.74</w:t>
            </w:r>
          </w:p>
        </w:tc>
        <w:tc>
          <w:tcPr>
            <w:tcW w:w="970" w:type="dxa"/>
          </w:tcPr>
          <w:p w:rsidR="0018722C">
            <w:pPr>
              <w:topLinePunct/>
              <w:ind w:leftChars="0" w:left="0" w:rightChars="0" w:right="0" w:firstLineChars="0" w:firstLine="0"/>
              <w:spacing w:line="240" w:lineRule="atLeast"/>
            </w:pPr>
            <w:r>
              <w:t>10.04</w:t>
            </w:r>
          </w:p>
        </w:tc>
        <w:tc>
          <w:tcPr>
            <w:tcW w:w="972" w:type="dxa"/>
          </w:tcPr>
          <w:p w:rsidR="0018722C">
            <w:pPr>
              <w:topLinePunct/>
              <w:ind w:leftChars="0" w:left="0" w:rightChars="0" w:right="0" w:firstLineChars="0" w:firstLine="0"/>
              <w:spacing w:line="240" w:lineRule="atLeast"/>
            </w:pPr>
            <w:r>
              <w:t>7.32</w:t>
            </w:r>
          </w:p>
        </w:tc>
        <w:tc>
          <w:tcPr>
            <w:tcW w:w="970" w:type="dxa"/>
          </w:tcPr>
          <w:p w:rsidR="0018722C">
            <w:pPr>
              <w:topLinePunct/>
              <w:ind w:leftChars="0" w:left="0" w:rightChars="0" w:right="0" w:firstLineChars="0" w:firstLine="0"/>
              <w:spacing w:line="240" w:lineRule="atLeast"/>
            </w:pPr>
            <w:r>
              <w:t>5.06</w:t>
            </w:r>
          </w:p>
        </w:tc>
        <w:tc>
          <w:tcPr>
            <w:tcW w:w="969" w:type="dxa"/>
          </w:tcPr>
          <w:p w:rsidR="0018722C">
            <w:pPr>
              <w:topLinePunct/>
              <w:ind w:leftChars="0" w:left="0" w:rightChars="0" w:right="0" w:firstLineChars="0" w:firstLine="0"/>
              <w:spacing w:line="240" w:lineRule="atLeast"/>
            </w:pPr>
            <w:r>
              <w:t>10.47</w:t>
            </w:r>
          </w:p>
        </w:tc>
        <w:tc>
          <w:tcPr>
            <w:tcW w:w="969" w:type="dxa"/>
          </w:tcPr>
          <w:p w:rsidR="0018722C">
            <w:pPr>
              <w:topLinePunct/>
              <w:ind w:leftChars="0" w:left="0" w:rightChars="0" w:right="0" w:firstLineChars="0" w:firstLine="0"/>
              <w:spacing w:line="240" w:lineRule="atLeast"/>
            </w:pPr>
            <w:r>
              <w:t>9.74</w:t>
            </w:r>
          </w:p>
        </w:tc>
      </w:tr>
      <w:tr>
        <w:trPr>
          <w:trHeight w:val="440" w:hRule="atLeast"/>
        </w:trPr>
        <w:tc>
          <w:tcPr>
            <w:tcW w:w="1315" w:type="dxa"/>
          </w:tcPr>
          <w:p w:rsidR="0018722C">
            <w:pPr>
              <w:topLinePunct/>
              <w:ind w:leftChars="0" w:left="0" w:rightChars="0" w:right="0" w:firstLineChars="0" w:firstLine="0"/>
              <w:spacing w:line="240" w:lineRule="atLeast"/>
            </w:pPr>
            <w:r>
              <w:t>2005</w:t>
            </w:r>
          </w:p>
        </w:tc>
        <w:tc>
          <w:tcPr>
            <w:tcW w:w="956" w:type="dxa"/>
          </w:tcPr>
          <w:p w:rsidR="0018722C">
            <w:pPr>
              <w:topLinePunct/>
              <w:ind w:leftChars="0" w:left="0" w:rightChars="0" w:right="0" w:firstLineChars="0" w:firstLine="0"/>
              <w:spacing w:line="240" w:lineRule="atLeast"/>
            </w:pPr>
            <w:r>
              <w:t>11.24</w:t>
            </w:r>
          </w:p>
        </w:tc>
        <w:tc>
          <w:tcPr>
            <w:tcW w:w="970" w:type="dxa"/>
          </w:tcPr>
          <w:p w:rsidR="0018722C">
            <w:pPr>
              <w:topLinePunct/>
              <w:ind w:leftChars="0" w:left="0" w:rightChars="0" w:right="0" w:firstLineChars="0" w:firstLine="0"/>
              <w:spacing w:line="240" w:lineRule="atLeast"/>
            </w:pPr>
            <w:r>
              <w:t>10.43</w:t>
            </w:r>
          </w:p>
        </w:tc>
        <w:tc>
          <w:tcPr>
            <w:tcW w:w="970" w:type="dxa"/>
          </w:tcPr>
          <w:p w:rsidR="0018722C">
            <w:pPr>
              <w:topLinePunct/>
              <w:ind w:leftChars="0" w:left="0" w:rightChars="0" w:right="0" w:firstLineChars="0" w:firstLine="0"/>
              <w:spacing w:line="240" w:lineRule="atLeast"/>
            </w:pPr>
            <w:r>
              <w:t>9.80</w:t>
            </w:r>
          </w:p>
        </w:tc>
        <w:tc>
          <w:tcPr>
            <w:tcW w:w="970" w:type="dxa"/>
          </w:tcPr>
          <w:p w:rsidR="0018722C">
            <w:pPr>
              <w:topLinePunct/>
              <w:ind w:leftChars="0" w:left="0" w:rightChars="0" w:right="0" w:firstLineChars="0" w:firstLine="0"/>
              <w:spacing w:line="240" w:lineRule="atLeast"/>
            </w:pPr>
            <w:r>
              <w:t>10.08</w:t>
            </w:r>
          </w:p>
        </w:tc>
        <w:tc>
          <w:tcPr>
            <w:tcW w:w="972" w:type="dxa"/>
          </w:tcPr>
          <w:p w:rsidR="0018722C">
            <w:pPr>
              <w:topLinePunct/>
              <w:ind w:leftChars="0" w:left="0" w:rightChars="0" w:right="0" w:firstLineChars="0" w:firstLine="0"/>
              <w:spacing w:line="240" w:lineRule="atLeast"/>
            </w:pPr>
            <w:r>
              <w:t>7.55</w:t>
            </w:r>
          </w:p>
        </w:tc>
        <w:tc>
          <w:tcPr>
            <w:tcW w:w="970" w:type="dxa"/>
          </w:tcPr>
          <w:p w:rsidR="0018722C">
            <w:pPr>
              <w:topLinePunct/>
              <w:ind w:leftChars="0" w:left="0" w:rightChars="0" w:right="0" w:firstLineChars="0" w:firstLine="0"/>
              <w:spacing w:line="240" w:lineRule="atLeast"/>
            </w:pPr>
            <w:r>
              <w:t>5.22</w:t>
            </w:r>
          </w:p>
        </w:tc>
        <w:tc>
          <w:tcPr>
            <w:tcW w:w="969" w:type="dxa"/>
          </w:tcPr>
          <w:p w:rsidR="0018722C">
            <w:pPr>
              <w:topLinePunct/>
              <w:ind w:leftChars="0" w:left="0" w:rightChars="0" w:right="0" w:firstLineChars="0" w:firstLine="0"/>
              <w:spacing w:line="240" w:lineRule="atLeast"/>
            </w:pPr>
            <w:r>
              <w:t>10.43</w:t>
            </w:r>
          </w:p>
        </w:tc>
        <w:tc>
          <w:tcPr>
            <w:tcW w:w="969" w:type="dxa"/>
          </w:tcPr>
          <w:p w:rsidR="0018722C">
            <w:pPr>
              <w:topLinePunct/>
              <w:ind w:leftChars="0" w:left="0" w:rightChars="0" w:right="0" w:firstLineChars="0" w:firstLine="0"/>
              <w:spacing w:line="240" w:lineRule="atLeast"/>
            </w:pPr>
            <w:r>
              <w:t>9.80</w:t>
            </w:r>
          </w:p>
        </w:tc>
      </w:tr>
      <w:tr>
        <w:trPr>
          <w:trHeight w:val="440" w:hRule="atLeast"/>
        </w:trPr>
        <w:tc>
          <w:tcPr>
            <w:tcW w:w="1315" w:type="dxa"/>
          </w:tcPr>
          <w:p w:rsidR="0018722C">
            <w:pPr>
              <w:topLinePunct/>
              <w:ind w:leftChars="0" w:left="0" w:rightChars="0" w:right="0" w:firstLineChars="0" w:firstLine="0"/>
              <w:spacing w:line="240" w:lineRule="atLeast"/>
            </w:pPr>
            <w:r>
              <w:t>2006</w:t>
            </w:r>
          </w:p>
        </w:tc>
        <w:tc>
          <w:tcPr>
            <w:tcW w:w="956" w:type="dxa"/>
          </w:tcPr>
          <w:p w:rsidR="0018722C">
            <w:pPr>
              <w:topLinePunct/>
              <w:ind w:leftChars="0" w:left="0" w:rightChars="0" w:right="0" w:firstLineChars="0" w:firstLine="0"/>
              <w:spacing w:line="240" w:lineRule="atLeast"/>
            </w:pPr>
            <w:r>
              <w:t>11.24</w:t>
            </w:r>
          </w:p>
        </w:tc>
        <w:tc>
          <w:tcPr>
            <w:tcW w:w="970" w:type="dxa"/>
          </w:tcPr>
          <w:p w:rsidR="0018722C">
            <w:pPr>
              <w:topLinePunct/>
              <w:ind w:leftChars="0" w:left="0" w:rightChars="0" w:right="0" w:firstLineChars="0" w:firstLine="0"/>
              <w:spacing w:line="240" w:lineRule="atLeast"/>
            </w:pPr>
            <w:r>
              <w:t>10.39</w:t>
            </w:r>
          </w:p>
        </w:tc>
        <w:tc>
          <w:tcPr>
            <w:tcW w:w="970" w:type="dxa"/>
          </w:tcPr>
          <w:p w:rsidR="0018722C">
            <w:pPr>
              <w:topLinePunct/>
              <w:ind w:leftChars="0" w:left="0" w:rightChars="0" w:right="0" w:firstLineChars="0" w:firstLine="0"/>
              <w:spacing w:line="240" w:lineRule="atLeast"/>
            </w:pPr>
            <w:r>
              <w:t>9.86</w:t>
            </w:r>
          </w:p>
        </w:tc>
        <w:tc>
          <w:tcPr>
            <w:tcW w:w="970" w:type="dxa"/>
          </w:tcPr>
          <w:p w:rsidR="0018722C">
            <w:pPr>
              <w:topLinePunct/>
              <w:ind w:leftChars="0" w:left="0" w:rightChars="0" w:right="0" w:firstLineChars="0" w:firstLine="0"/>
              <w:spacing w:line="240" w:lineRule="atLeast"/>
            </w:pPr>
            <w:r>
              <w:t>10.11</w:t>
            </w:r>
          </w:p>
        </w:tc>
        <w:tc>
          <w:tcPr>
            <w:tcW w:w="972" w:type="dxa"/>
          </w:tcPr>
          <w:p w:rsidR="0018722C">
            <w:pPr>
              <w:topLinePunct/>
              <w:ind w:leftChars="0" w:left="0" w:rightChars="0" w:right="0" w:firstLineChars="0" w:firstLine="0"/>
              <w:spacing w:line="240" w:lineRule="atLeast"/>
            </w:pPr>
            <w:r>
              <w:t>7.78</w:t>
            </w:r>
          </w:p>
        </w:tc>
        <w:tc>
          <w:tcPr>
            <w:tcW w:w="970" w:type="dxa"/>
          </w:tcPr>
          <w:p w:rsidR="0018722C">
            <w:pPr>
              <w:topLinePunct/>
              <w:ind w:leftChars="0" w:left="0" w:rightChars="0" w:right="0" w:firstLineChars="0" w:firstLine="0"/>
              <w:spacing w:line="240" w:lineRule="atLeast"/>
            </w:pPr>
            <w:r>
              <w:t>5.42</w:t>
            </w:r>
          </w:p>
        </w:tc>
        <w:tc>
          <w:tcPr>
            <w:tcW w:w="969" w:type="dxa"/>
          </w:tcPr>
          <w:p w:rsidR="0018722C">
            <w:pPr>
              <w:topLinePunct/>
              <w:ind w:leftChars="0" w:left="0" w:rightChars="0" w:right="0" w:firstLineChars="0" w:firstLine="0"/>
              <w:spacing w:line="240" w:lineRule="atLeast"/>
            </w:pPr>
            <w:r>
              <w:t>10.39</w:t>
            </w:r>
          </w:p>
        </w:tc>
        <w:tc>
          <w:tcPr>
            <w:tcW w:w="969" w:type="dxa"/>
          </w:tcPr>
          <w:p w:rsidR="0018722C">
            <w:pPr>
              <w:topLinePunct/>
              <w:ind w:leftChars="0" w:left="0" w:rightChars="0" w:right="0" w:firstLineChars="0" w:firstLine="0"/>
              <w:spacing w:line="240" w:lineRule="atLeast"/>
            </w:pPr>
            <w:r>
              <w:t>9.86</w:t>
            </w:r>
          </w:p>
        </w:tc>
      </w:tr>
      <w:tr>
        <w:trPr>
          <w:trHeight w:val="440" w:hRule="atLeast"/>
        </w:trPr>
        <w:tc>
          <w:tcPr>
            <w:tcW w:w="1315" w:type="dxa"/>
          </w:tcPr>
          <w:p w:rsidR="0018722C">
            <w:pPr>
              <w:topLinePunct/>
              <w:ind w:leftChars="0" w:left="0" w:rightChars="0" w:right="0" w:firstLineChars="0" w:firstLine="0"/>
              <w:spacing w:line="240" w:lineRule="atLeast"/>
            </w:pPr>
            <w:r>
              <w:t>2007</w:t>
            </w:r>
          </w:p>
        </w:tc>
        <w:tc>
          <w:tcPr>
            <w:tcW w:w="956" w:type="dxa"/>
          </w:tcPr>
          <w:p w:rsidR="0018722C">
            <w:pPr>
              <w:topLinePunct/>
              <w:ind w:leftChars="0" w:left="0" w:rightChars="0" w:right="0" w:firstLineChars="0" w:firstLine="0"/>
              <w:spacing w:line="240" w:lineRule="atLeast"/>
            </w:pPr>
            <w:r>
              <w:t>11.25</w:t>
            </w:r>
          </w:p>
        </w:tc>
        <w:tc>
          <w:tcPr>
            <w:tcW w:w="970" w:type="dxa"/>
          </w:tcPr>
          <w:p w:rsidR="0018722C">
            <w:pPr>
              <w:topLinePunct/>
              <w:ind w:leftChars="0" w:left="0" w:rightChars="0" w:right="0" w:firstLineChars="0" w:firstLine="0"/>
              <w:spacing w:line="240" w:lineRule="atLeast"/>
            </w:pPr>
            <w:r>
              <w:t>10.36</w:t>
            </w:r>
          </w:p>
        </w:tc>
        <w:tc>
          <w:tcPr>
            <w:tcW w:w="970" w:type="dxa"/>
          </w:tcPr>
          <w:p w:rsidR="0018722C">
            <w:pPr>
              <w:topLinePunct/>
              <w:ind w:leftChars="0" w:left="0" w:rightChars="0" w:right="0" w:firstLineChars="0" w:firstLine="0"/>
              <w:spacing w:line="240" w:lineRule="atLeast"/>
            </w:pPr>
            <w:r>
              <w:t>9.93</w:t>
            </w:r>
          </w:p>
        </w:tc>
        <w:tc>
          <w:tcPr>
            <w:tcW w:w="970" w:type="dxa"/>
          </w:tcPr>
          <w:p w:rsidR="0018722C">
            <w:pPr>
              <w:topLinePunct/>
              <w:ind w:leftChars="0" w:left="0" w:rightChars="0" w:right="0" w:firstLineChars="0" w:firstLine="0"/>
              <w:spacing w:line="240" w:lineRule="atLeast"/>
            </w:pPr>
            <w:r>
              <w:t>10.12</w:t>
            </w:r>
          </w:p>
        </w:tc>
        <w:tc>
          <w:tcPr>
            <w:tcW w:w="972" w:type="dxa"/>
          </w:tcPr>
          <w:p w:rsidR="0018722C">
            <w:pPr>
              <w:topLinePunct/>
              <w:ind w:leftChars="0" w:left="0" w:rightChars="0" w:right="0" w:firstLineChars="0" w:firstLine="0"/>
              <w:spacing w:line="240" w:lineRule="atLeast"/>
            </w:pPr>
            <w:r>
              <w:t>7.96</w:t>
            </w:r>
          </w:p>
        </w:tc>
        <w:tc>
          <w:tcPr>
            <w:tcW w:w="970" w:type="dxa"/>
          </w:tcPr>
          <w:p w:rsidR="0018722C">
            <w:pPr>
              <w:topLinePunct/>
              <w:ind w:leftChars="0" w:left="0" w:rightChars="0" w:right="0" w:firstLineChars="0" w:firstLine="0"/>
              <w:spacing w:line="240" w:lineRule="atLeast"/>
            </w:pPr>
            <w:r>
              <w:t>5.66</w:t>
            </w:r>
          </w:p>
        </w:tc>
        <w:tc>
          <w:tcPr>
            <w:tcW w:w="969" w:type="dxa"/>
          </w:tcPr>
          <w:p w:rsidR="0018722C">
            <w:pPr>
              <w:topLinePunct/>
              <w:ind w:leftChars="0" w:left="0" w:rightChars="0" w:right="0" w:firstLineChars="0" w:firstLine="0"/>
              <w:spacing w:line="240" w:lineRule="atLeast"/>
            </w:pPr>
            <w:r>
              <w:t>10.36</w:t>
            </w:r>
          </w:p>
        </w:tc>
        <w:tc>
          <w:tcPr>
            <w:tcW w:w="969" w:type="dxa"/>
          </w:tcPr>
          <w:p w:rsidR="0018722C">
            <w:pPr>
              <w:topLinePunct/>
              <w:ind w:leftChars="0" w:left="0" w:rightChars="0" w:right="0" w:firstLineChars="0" w:firstLine="0"/>
              <w:spacing w:line="240" w:lineRule="atLeast"/>
            </w:pPr>
            <w:r>
              <w:t>9.93</w:t>
            </w:r>
          </w:p>
        </w:tc>
      </w:tr>
      <w:tr>
        <w:trPr>
          <w:trHeight w:val="440" w:hRule="atLeast"/>
        </w:trPr>
        <w:tc>
          <w:tcPr>
            <w:tcW w:w="1315" w:type="dxa"/>
          </w:tcPr>
          <w:p w:rsidR="0018722C">
            <w:pPr>
              <w:topLinePunct/>
              <w:ind w:leftChars="0" w:left="0" w:rightChars="0" w:right="0" w:firstLineChars="0" w:firstLine="0"/>
              <w:spacing w:line="240" w:lineRule="atLeast"/>
            </w:pPr>
            <w:r>
              <w:t>2008</w:t>
            </w:r>
          </w:p>
        </w:tc>
        <w:tc>
          <w:tcPr>
            <w:tcW w:w="956" w:type="dxa"/>
          </w:tcPr>
          <w:p w:rsidR="0018722C">
            <w:pPr>
              <w:topLinePunct/>
              <w:ind w:leftChars="0" w:left="0" w:rightChars="0" w:right="0" w:firstLineChars="0" w:firstLine="0"/>
              <w:spacing w:line="240" w:lineRule="atLeast"/>
            </w:pPr>
            <w:r>
              <w:t>11.26</w:t>
            </w:r>
          </w:p>
        </w:tc>
        <w:tc>
          <w:tcPr>
            <w:tcW w:w="970" w:type="dxa"/>
          </w:tcPr>
          <w:p w:rsidR="0018722C">
            <w:pPr>
              <w:topLinePunct/>
              <w:ind w:leftChars="0" w:left="0" w:rightChars="0" w:right="0" w:firstLineChars="0" w:firstLine="0"/>
              <w:spacing w:line="240" w:lineRule="atLeast"/>
            </w:pPr>
            <w:r>
              <w:t>10.33</w:t>
            </w:r>
          </w:p>
        </w:tc>
        <w:tc>
          <w:tcPr>
            <w:tcW w:w="970" w:type="dxa"/>
          </w:tcPr>
          <w:p w:rsidR="0018722C">
            <w:pPr>
              <w:topLinePunct/>
              <w:ind w:leftChars="0" w:left="0" w:rightChars="0" w:right="0" w:firstLineChars="0" w:firstLine="0"/>
              <w:spacing w:line="240" w:lineRule="atLeast"/>
            </w:pPr>
            <w:r>
              <w:t>9.95</w:t>
            </w:r>
          </w:p>
        </w:tc>
        <w:tc>
          <w:tcPr>
            <w:tcW w:w="970" w:type="dxa"/>
          </w:tcPr>
          <w:p w:rsidR="0018722C">
            <w:pPr>
              <w:topLinePunct/>
              <w:ind w:leftChars="0" w:left="0" w:rightChars="0" w:right="0" w:firstLineChars="0" w:firstLine="0"/>
              <w:spacing w:line="240" w:lineRule="atLeast"/>
            </w:pPr>
            <w:r>
              <w:t>10.15</w:t>
            </w:r>
          </w:p>
        </w:tc>
        <w:tc>
          <w:tcPr>
            <w:tcW w:w="972" w:type="dxa"/>
          </w:tcPr>
          <w:p w:rsidR="0018722C">
            <w:pPr>
              <w:topLinePunct/>
              <w:ind w:leftChars="0" w:left="0" w:rightChars="0" w:right="0" w:firstLineChars="0" w:firstLine="0"/>
              <w:spacing w:line="240" w:lineRule="atLeast"/>
            </w:pPr>
            <w:r>
              <w:t>8.06</w:t>
            </w:r>
          </w:p>
        </w:tc>
        <w:tc>
          <w:tcPr>
            <w:tcW w:w="970" w:type="dxa"/>
          </w:tcPr>
          <w:p w:rsidR="0018722C">
            <w:pPr>
              <w:topLinePunct/>
              <w:ind w:leftChars="0" w:left="0" w:rightChars="0" w:right="0" w:firstLineChars="0" w:firstLine="0"/>
              <w:spacing w:line="240" w:lineRule="atLeast"/>
            </w:pPr>
            <w:r>
              <w:t>5.79</w:t>
            </w:r>
          </w:p>
        </w:tc>
        <w:tc>
          <w:tcPr>
            <w:tcW w:w="969" w:type="dxa"/>
          </w:tcPr>
          <w:p w:rsidR="0018722C">
            <w:pPr>
              <w:topLinePunct/>
              <w:ind w:leftChars="0" w:left="0" w:rightChars="0" w:right="0" w:firstLineChars="0" w:firstLine="0"/>
              <w:spacing w:line="240" w:lineRule="atLeast"/>
            </w:pPr>
            <w:r>
              <w:t>10.33</w:t>
            </w:r>
          </w:p>
        </w:tc>
        <w:tc>
          <w:tcPr>
            <w:tcW w:w="969" w:type="dxa"/>
          </w:tcPr>
          <w:p w:rsidR="0018722C">
            <w:pPr>
              <w:topLinePunct/>
              <w:ind w:leftChars="0" w:left="0" w:rightChars="0" w:right="0" w:firstLineChars="0" w:firstLine="0"/>
              <w:spacing w:line="240" w:lineRule="atLeast"/>
            </w:pPr>
            <w:r>
              <w:t>9.95</w:t>
            </w:r>
          </w:p>
        </w:tc>
      </w:tr>
      <w:tr>
        <w:trPr>
          <w:trHeight w:val="440" w:hRule="atLeast"/>
        </w:trPr>
        <w:tc>
          <w:tcPr>
            <w:tcW w:w="1315" w:type="dxa"/>
          </w:tcPr>
          <w:p w:rsidR="0018722C">
            <w:pPr>
              <w:topLinePunct/>
              <w:ind w:leftChars="0" w:left="0" w:rightChars="0" w:right="0" w:firstLineChars="0" w:firstLine="0"/>
              <w:spacing w:line="240" w:lineRule="atLeast"/>
            </w:pPr>
            <w:r>
              <w:t>2009</w:t>
            </w:r>
          </w:p>
        </w:tc>
        <w:tc>
          <w:tcPr>
            <w:tcW w:w="956" w:type="dxa"/>
          </w:tcPr>
          <w:p w:rsidR="0018722C">
            <w:pPr>
              <w:topLinePunct/>
              <w:ind w:leftChars="0" w:left="0" w:rightChars="0" w:right="0" w:firstLineChars="0" w:firstLine="0"/>
              <w:spacing w:line="240" w:lineRule="atLeast"/>
            </w:pPr>
            <w:r>
              <w:t>11.26</w:t>
            </w:r>
          </w:p>
        </w:tc>
        <w:tc>
          <w:tcPr>
            <w:tcW w:w="970" w:type="dxa"/>
          </w:tcPr>
          <w:p w:rsidR="0018722C">
            <w:pPr>
              <w:topLinePunct/>
              <w:ind w:leftChars="0" w:left="0" w:rightChars="0" w:right="0" w:firstLineChars="0" w:firstLine="0"/>
              <w:spacing w:line="240" w:lineRule="atLeast"/>
            </w:pPr>
            <w:r>
              <w:t>10.30</w:t>
            </w:r>
          </w:p>
        </w:tc>
        <w:tc>
          <w:tcPr>
            <w:tcW w:w="970" w:type="dxa"/>
          </w:tcPr>
          <w:p w:rsidR="0018722C">
            <w:pPr>
              <w:topLinePunct/>
              <w:ind w:leftChars="0" w:left="0" w:rightChars="0" w:right="0" w:firstLineChars="0" w:firstLine="0"/>
              <w:spacing w:line="240" w:lineRule="atLeast"/>
            </w:pPr>
            <w:r>
              <w:t>9.98</w:t>
            </w:r>
          </w:p>
        </w:tc>
        <w:tc>
          <w:tcPr>
            <w:tcW w:w="970" w:type="dxa"/>
          </w:tcPr>
          <w:p w:rsidR="0018722C">
            <w:pPr>
              <w:topLinePunct/>
              <w:ind w:leftChars="0" w:left="0" w:rightChars="0" w:right="0" w:firstLineChars="0" w:firstLine="0"/>
              <w:spacing w:line="240" w:lineRule="atLeast"/>
            </w:pPr>
            <w:r>
              <w:t>10.19</w:t>
            </w:r>
          </w:p>
        </w:tc>
        <w:tc>
          <w:tcPr>
            <w:tcW w:w="972" w:type="dxa"/>
          </w:tcPr>
          <w:p w:rsidR="0018722C">
            <w:pPr>
              <w:topLinePunct/>
              <w:ind w:leftChars="0" w:left="0" w:rightChars="0" w:right="0" w:firstLineChars="0" w:firstLine="0"/>
              <w:spacing w:line="240" w:lineRule="atLeast"/>
            </w:pPr>
            <w:r>
              <w:t>7.90</w:t>
            </w:r>
          </w:p>
        </w:tc>
        <w:tc>
          <w:tcPr>
            <w:tcW w:w="970" w:type="dxa"/>
          </w:tcPr>
          <w:p w:rsidR="0018722C">
            <w:pPr>
              <w:topLinePunct/>
              <w:ind w:leftChars="0" w:left="0" w:rightChars="0" w:right="0" w:firstLineChars="0" w:firstLine="0"/>
              <w:spacing w:line="240" w:lineRule="atLeast"/>
            </w:pPr>
            <w:r>
              <w:t>5.66</w:t>
            </w:r>
          </w:p>
        </w:tc>
        <w:tc>
          <w:tcPr>
            <w:tcW w:w="969" w:type="dxa"/>
          </w:tcPr>
          <w:p w:rsidR="0018722C">
            <w:pPr>
              <w:topLinePunct/>
              <w:ind w:leftChars="0" w:left="0" w:rightChars="0" w:right="0" w:firstLineChars="0" w:firstLine="0"/>
              <w:spacing w:line="240" w:lineRule="atLeast"/>
            </w:pPr>
            <w:r>
              <w:t>10.30</w:t>
            </w:r>
          </w:p>
        </w:tc>
        <w:tc>
          <w:tcPr>
            <w:tcW w:w="969" w:type="dxa"/>
          </w:tcPr>
          <w:p w:rsidR="0018722C">
            <w:pPr>
              <w:topLinePunct/>
              <w:ind w:leftChars="0" w:left="0" w:rightChars="0" w:right="0" w:firstLineChars="0" w:firstLine="0"/>
              <w:spacing w:line="240" w:lineRule="atLeast"/>
            </w:pPr>
            <w:r>
              <w:t>9.98</w:t>
            </w:r>
          </w:p>
        </w:tc>
      </w:tr>
      <w:tr>
        <w:trPr>
          <w:trHeight w:val="440" w:hRule="atLeast"/>
        </w:trPr>
        <w:tc>
          <w:tcPr>
            <w:tcW w:w="1315" w:type="dxa"/>
          </w:tcPr>
          <w:p w:rsidR="0018722C">
            <w:pPr>
              <w:topLinePunct/>
              <w:ind w:leftChars="0" w:left="0" w:rightChars="0" w:right="0" w:firstLineChars="0" w:firstLine="0"/>
              <w:spacing w:line="240" w:lineRule="atLeast"/>
            </w:pPr>
            <w:r>
              <w:t>2010</w:t>
            </w:r>
          </w:p>
        </w:tc>
        <w:tc>
          <w:tcPr>
            <w:tcW w:w="956" w:type="dxa"/>
          </w:tcPr>
          <w:p w:rsidR="0018722C">
            <w:pPr>
              <w:topLinePunct/>
              <w:ind w:leftChars="0" w:left="0" w:rightChars="0" w:right="0" w:firstLineChars="0" w:firstLine="0"/>
              <w:spacing w:line="240" w:lineRule="atLeast"/>
            </w:pPr>
            <w:r>
              <w:t>11.24</w:t>
            </w:r>
          </w:p>
        </w:tc>
        <w:tc>
          <w:tcPr>
            <w:tcW w:w="970" w:type="dxa"/>
          </w:tcPr>
          <w:p w:rsidR="0018722C">
            <w:pPr>
              <w:topLinePunct/>
              <w:ind w:leftChars="0" w:left="0" w:rightChars="0" w:right="0" w:firstLineChars="0" w:firstLine="0"/>
              <w:spacing w:line="240" w:lineRule="atLeast"/>
            </w:pPr>
            <w:r>
              <w:t>10.24</w:t>
            </w:r>
          </w:p>
        </w:tc>
        <w:tc>
          <w:tcPr>
            <w:tcW w:w="970" w:type="dxa"/>
          </w:tcPr>
          <w:p w:rsidR="0018722C">
            <w:pPr>
              <w:topLinePunct/>
              <w:ind w:leftChars="0" w:left="0" w:rightChars="0" w:right="0" w:firstLineChars="0" w:firstLine="0"/>
              <w:spacing w:line="240" w:lineRule="atLeast"/>
            </w:pPr>
            <w:r>
              <w:t>9.99</w:t>
            </w:r>
          </w:p>
        </w:tc>
        <w:tc>
          <w:tcPr>
            <w:tcW w:w="970" w:type="dxa"/>
          </w:tcPr>
          <w:p w:rsidR="0018722C">
            <w:pPr>
              <w:topLinePunct/>
              <w:ind w:leftChars="0" w:left="0" w:rightChars="0" w:right="0" w:firstLineChars="0" w:firstLine="0"/>
              <w:spacing w:line="240" w:lineRule="atLeast"/>
            </w:pPr>
            <w:r>
              <w:t>10.18</w:t>
            </w:r>
          </w:p>
        </w:tc>
        <w:tc>
          <w:tcPr>
            <w:tcW w:w="972" w:type="dxa"/>
          </w:tcPr>
          <w:p w:rsidR="0018722C">
            <w:pPr>
              <w:topLinePunct/>
              <w:ind w:leftChars="0" w:left="0" w:rightChars="0" w:right="0" w:firstLineChars="0" w:firstLine="0"/>
              <w:spacing w:line="240" w:lineRule="atLeast"/>
            </w:pPr>
            <w:r>
              <w:t>8.14</w:t>
            </w:r>
          </w:p>
        </w:tc>
        <w:tc>
          <w:tcPr>
            <w:tcW w:w="970" w:type="dxa"/>
          </w:tcPr>
          <w:p w:rsidR="0018722C">
            <w:pPr>
              <w:topLinePunct/>
              <w:ind w:leftChars="0" w:left="0" w:rightChars="0" w:right="0" w:firstLineChars="0" w:firstLine="0"/>
              <w:spacing w:line="240" w:lineRule="atLeast"/>
            </w:pPr>
            <w:r>
              <w:t>5.91</w:t>
            </w:r>
          </w:p>
        </w:tc>
        <w:tc>
          <w:tcPr>
            <w:tcW w:w="969" w:type="dxa"/>
          </w:tcPr>
          <w:p w:rsidR="0018722C">
            <w:pPr>
              <w:topLinePunct/>
              <w:ind w:leftChars="0" w:left="0" w:rightChars="0" w:right="0" w:firstLineChars="0" w:firstLine="0"/>
              <w:spacing w:line="240" w:lineRule="atLeast"/>
            </w:pPr>
            <w:r>
              <w:t>10.24</w:t>
            </w:r>
          </w:p>
        </w:tc>
        <w:tc>
          <w:tcPr>
            <w:tcW w:w="969" w:type="dxa"/>
          </w:tcPr>
          <w:p w:rsidR="0018722C">
            <w:pPr>
              <w:topLinePunct/>
              <w:ind w:leftChars="0" w:left="0" w:rightChars="0" w:right="0" w:firstLineChars="0" w:firstLine="0"/>
              <w:spacing w:line="240" w:lineRule="atLeast"/>
            </w:pPr>
            <w:r>
              <w:t>9.99</w:t>
            </w:r>
          </w:p>
        </w:tc>
      </w:tr>
      <w:tr>
        <w:trPr>
          <w:trHeight w:val="440" w:hRule="atLeast"/>
        </w:trPr>
        <w:tc>
          <w:tcPr>
            <w:tcW w:w="1315" w:type="dxa"/>
          </w:tcPr>
          <w:p w:rsidR="0018722C">
            <w:pPr>
              <w:topLinePunct/>
              <w:ind w:leftChars="0" w:left="0" w:rightChars="0" w:right="0" w:firstLineChars="0" w:firstLine="0"/>
              <w:spacing w:line="240" w:lineRule="atLeast"/>
            </w:pPr>
            <w:r>
              <w:t>2011</w:t>
            </w:r>
          </w:p>
        </w:tc>
        <w:tc>
          <w:tcPr>
            <w:tcW w:w="956" w:type="dxa"/>
          </w:tcPr>
          <w:p w:rsidR="0018722C">
            <w:pPr>
              <w:topLinePunct/>
              <w:ind w:leftChars="0" w:left="0" w:rightChars="0" w:right="0" w:firstLineChars="0" w:firstLine="0"/>
              <w:spacing w:line="240" w:lineRule="atLeast"/>
            </w:pPr>
            <w:r>
              <w:t>11.24</w:t>
            </w:r>
          </w:p>
        </w:tc>
        <w:tc>
          <w:tcPr>
            <w:tcW w:w="970" w:type="dxa"/>
          </w:tcPr>
          <w:p w:rsidR="0018722C">
            <w:pPr>
              <w:topLinePunct/>
              <w:ind w:leftChars="0" w:left="0" w:rightChars="0" w:right="0" w:firstLineChars="0" w:firstLine="0"/>
              <w:spacing w:line="240" w:lineRule="atLeast"/>
            </w:pPr>
            <w:r>
              <w:t>10.19</w:t>
            </w:r>
          </w:p>
        </w:tc>
        <w:tc>
          <w:tcPr>
            <w:tcW w:w="970" w:type="dxa"/>
          </w:tcPr>
          <w:p w:rsidR="0018722C">
            <w:pPr>
              <w:topLinePunct/>
              <w:ind w:leftChars="0" w:left="0" w:rightChars="0" w:right="0" w:firstLineChars="0" w:firstLine="0"/>
              <w:spacing w:line="240" w:lineRule="atLeast"/>
            </w:pPr>
            <w:r>
              <w:t>10.02</w:t>
            </w:r>
          </w:p>
        </w:tc>
        <w:tc>
          <w:tcPr>
            <w:tcW w:w="970" w:type="dxa"/>
          </w:tcPr>
          <w:p w:rsidR="0018722C">
            <w:pPr>
              <w:topLinePunct/>
              <w:ind w:leftChars="0" w:left="0" w:rightChars="0" w:right="0" w:firstLineChars="0" w:firstLine="0"/>
              <w:spacing w:line="240" w:lineRule="atLeast"/>
            </w:pPr>
            <w:r>
              <w:t>10.21</w:t>
            </w:r>
          </w:p>
        </w:tc>
        <w:tc>
          <w:tcPr>
            <w:tcW w:w="972" w:type="dxa"/>
          </w:tcPr>
          <w:p w:rsidR="0018722C">
            <w:pPr>
              <w:topLinePunct/>
              <w:ind w:leftChars="0" w:left="0" w:rightChars="0" w:right="0" w:firstLineChars="0" w:firstLine="0"/>
              <w:spacing w:line="240" w:lineRule="atLeast"/>
            </w:pPr>
            <w:r>
              <w:t>8.27</w:t>
            </w:r>
          </w:p>
        </w:tc>
        <w:tc>
          <w:tcPr>
            <w:tcW w:w="970" w:type="dxa"/>
          </w:tcPr>
          <w:p w:rsidR="0018722C">
            <w:pPr>
              <w:topLinePunct/>
              <w:ind w:leftChars="0" w:left="0" w:rightChars="0" w:right="0" w:firstLineChars="0" w:firstLine="0"/>
              <w:spacing w:line="240" w:lineRule="atLeast"/>
            </w:pPr>
            <w:r>
              <w:t>5.93</w:t>
            </w:r>
          </w:p>
        </w:tc>
        <w:tc>
          <w:tcPr>
            <w:tcW w:w="969" w:type="dxa"/>
          </w:tcPr>
          <w:p w:rsidR="0018722C">
            <w:pPr>
              <w:topLinePunct/>
              <w:ind w:leftChars="0" w:left="0" w:rightChars="0" w:right="0" w:firstLineChars="0" w:firstLine="0"/>
              <w:spacing w:line="240" w:lineRule="atLeast"/>
            </w:pPr>
            <w:r>
              <w:t>10.19</w:t>
            </w:r>
          </w:p>
        </w:tc>
        <w:tc>
          <w:tcPr>
            <w:tcW w:w="969" w:type="dxa"/>
          </w:tcPr>
          <w:p w:rsidR="0018722C">
            <w:pPr>
              <w:topLinePunct/>
              <w:ind w:leftChars="0" w:left="0" w:rightChars="0" w:right="0" w:firstLineChars="0" w:firstLine="0"/>
              <w:spacing w:line="240" w:lineRule="atLeast"/>
            </w:pPr>
            <w:r>
              <w:t>10.02</w:t>
            </w:r>
          </w:p>
        </w:tc>
      </w:tr>
      <w:tr>
        <w:trPr>
          <w:trHeight w:val="440" w:hRule="atLeast"/>
        </w:trPr>
        <w:tc>
          <w:tcPr>
            <w:tcW w:w="1315" w:type="dxa"/>
          </w:tcPr>
          <w:p w:rsidR="0018722C">
            <w:pPr>
              <w:topLinePunct/>
              <w:ind w:leftChars="0" w:left="0" w:rightChars="0" w:right="0" w:firstLineChars="0" w:firstLine="0"/>
              <w:spacing w:line="240" w:lineRule="atLeast"/>
            </w:pPr>
            <w:r>
              <w:t>2012</w:t>
            </w:r>
          </w:p>
        </w:tc>
        <w:tc>
          <w:tcPr>
            <w:tcW w:w="956" w:type="dxa"/>
          </w:tcPr>
          <w:p w:rsidR="0018722C">
            <w:pPr>
              <w:topLinePunct/>
              <w:ind w:leftChars="0" w:left="0" w:rightChars="0" w:right="0" w:firstLineChars="0" w:firstLine="0"/>
              <w:spacing w:line="240" w:lineRule="atLeast"/>
            </w:pPr>
            <w:r>
              <w:t>11.25</w:t>
            </w:r>
          </w:p>
        </w:tc>
        <w:tc>
          <w:tcPr>
            <w:tcW w:w="970" w:type="dxa"/>
          </w:tcPr>
          <w:p w:rsidR="0018722C">
            <w:pPr>
              <w:topLinePunct/>
              <w:ind w:leftChars="0" w:left="0" w:rightChars="0" w:right="0" w:firstLineChars="0" w:firstLine="0"/>
              <w:spacing w:line="240" w:lineRule="atLeast"/>
            </w:pPr>
            <w:r>
              <w:t>10.16</w:t>
            </w:r>
          </w:p>
        </w:tc>
        <w:tc>
          <w:tcPr>
            <w:tcW w:w="970" w:type="dxa"/>
          </w:tcPr>
          <w:p w:rsidR="0018722C">
            <w:pPr>
              <w:topLinePunct/>
              <w:ind w:leftChars="0" w:left="0" w:rightChars="0" w:right="0" w:firstLineChars="0" w:firstLine="0"/>
              <w:spacing w:line="240" w:lineRule="atLeast"/>
            </w:pPr>
            <w:r>
              <w:t>10.05</w:t>
            </w:r>
          </w:p>
        </w:tc>
        <w:tc>
          <w:tcPr>
            <w:tcW w:w="970" w:type="dxa"/>
          </w:tcPr>
          <w:p w:rsidR="0018722C">
            <w:pPr>
              <w:topLinePunct/>
              <w:ind w:leftChars="0" w:left="0" w:rightChars="0" w:right="0" w:firstLineChars="0" w:firstLine="0"/>
              <w:spacing w:line="240" w:lineRule="atLeast"/>
            </w:pPr>
            <w:r>
              <w:t>10.23</w:t>
            </w:r>
          </w:p>
        </w:tc>
        <w:tc>
          <w:tcPr>
            <w:tcW w:w="972" w:type="dxa"/>
          </w:tcPr>
          <w:p w:rsidR="0018722C">
            <w:pPr>
              <w:topLinePunct/>
              <w:ind w:leftChars="0" w:left="0" w:rightChars="0" w:right="0" w:firstLineChars="0" w:firstLine="0"/>
              <w:spacing w:line="240" w:lineRule="atLeast"/>
            </w:pPr>
            <w:r>
              <w:t>8.31</w:t>
            </w:r>
          </w:p>
        </w:tc>
        <w:tc>
          <w:tcPr>
            <w:tcW w:w="970" w:type="dxa"/>
          </w:tcPr>
          <w:p w:rsidR="0018722C">
            <w:pPr>
              <w:topLinePunct/>
              <w:ind w:leftChars="0" w:left="0" w:rightChars="0" w:right="0" w:firstLineChars="0" w:firstLine="0"/>
              <w:spacing w:line="240" w:lineRule="atLeast"/>
            </w:pPr>
            <w:r>
              <w:t>5.93</w:t>
            </w:r>
          </w:p>
        </w:tc>
        <w:tc>
          <w:tcPr>
            <w:tcW w:w="969" w:type="dxa"/>
          </w:tcPr>
          <w:p w:rsidR="0018722C">
            <w:pPr>
              <w:topLinePunct/>
              <w:ind w:leftChars="0" w:left="0" w:rightChars="0" w:right="0" w:firstLineChars="0" w:firstLine="0"/>
              <w:spacing w:line="240" w:lineRule="atLeast"/>
            </w:pPr>
            <w:r>
              <w:t>10.16</w:t>
            </w:r>
          </w:p>
        </w:tc>
        <w:tc>
          <w:tcPr>
            <w:tcW w:w="969" w:type="dxa"/>
          </w:tcPr>
          <w:p w:rsidR="0018722C">
            <w:pPr>
              <w:topLinePunct/>
              <w:ind w:leftChars="0" w:left="0" w:rightChars="0" w:right="0" w:firstLineChars="0" w:firstLine="0"/>
              <w:spacing w:line="240" w:lineRule="atLeast"/>
            </w:pPr>
            <w:r>
              <w:t>10.05</w:t>
            </w:r>
          </w:p>
        </w:tc>
      </w:tr>
    </w:tbl>
    <w:p w:rsidR="0018722C">
      <w:pPr>
        <w:pStyle w:val="affa"/>
      </w:pPr>
    </w:p>
    <w:p w:rsidR="0018722C">
      <w:pPr>
        <w:topLinePunct/>
      </w:pPr>
      <w:r>
        <w:rPr>
          <w:rFonts w:cstheme="minorBidi" w:hAnsiTheme="minorHAnsi" w:eastAsiaTheme="minorHAnsi" w:asciiTheme="minorHAnsi"/>
        </w:rPr>
        <w:t>注</w:t>
      </w:r>
      <w:r>
        <w:rPr>
          <w:rFonts w:hint="eastAsia"/>
        </w:rPr>
        <w:t>：</w:t>
      </w:r>
      <w:r>
        <w:rPr>
          <w:rFonts w:cstheme="minorBidi" w:hAnsiTheme="minorHAnsi" w:eastAsiaTheme="minorHAnsi" w:asciiTheme="minorHAnsi"/>
        </w:rPr>
        <w:t>数据来源于国家统计局、商务部网站及各年《统计年鉴》并经作者整理而得。</w:t>
      </w:r>
    </w:p>
    <w:p w:rsidR="0018722C">
      <w:pPr>
        <w:pStyle w:val="Heading3"/>
        <w:topLinePunct/>
        <w:ind w:left="200" w:hangingChars="200" w:hanging="200"/>
      </w:pPr>
      <w:bookmarkStart w:id="667072" w:name="_Toc686667072"/>
      <w:bookmarkStart w:name="_bookmark35" w:id="88"/>
      <w:bookmarkEnd w:id="88"/>
      <w:r>
        <w:t>3.3.1</w:t>
      </w:r>
      <w:r>
        <w:t xml:space="preserve"> </w:t>
      </w:r>
      <w:bookmarkStart w:name="_bookmark35" w:id="89"/>
      <w:bookmarkEnd w:id="89"/>
      <w:r>
        <w:t>单位根检验</w:t>
      </w:r>
      <w:bookmarkEnd w:id="667072"/>
    </w:p>
    <w:p w:rsidR="0018722C">
      <w:pPr>
        <w:topLinePunct/>
      </w:pPr>
      <w:r>
        <w:t>大多数时间序列具有趋势特征，直接对这些序列进行回归分析会产生伪回归现</w:t>
      </w:r>
      <w:r>
        <w:t>象，因此需要对这些时间序列进行单位根检验，判断该序列是否平稳，只有平稳的序</w:t>
      </w:r>
      <w:r>
        <w:t>列才能进行回归检验。本文采用</w:t>
      </w:r>
      <w:r>
        <w:t>ADF</w:t>
      </w:r>
      <w:r/>
      <w:r w:rsidR="001852F3">
        <w:t xml:space="preserve">检验法来进行平稳性检验，对样本数据的检验结</w:t>
      </w:r>
      <w:r>
        <w:t>果见</w:t>
      </w:r>
      <w:r>
        <w:t>表</w:t>
      </w:r>
      <w:r>
        <w:rPr>
          <w:rFonts w:ascii="Times New Roman" w:eastAsia="宋体"/>
        </w:rPr>
        <w:t>3-3</w:t>
      </w:r>
      <w:r>
        <w:t>：</w:t>
      </w:r>
    </w:p>
    <w:p w:rsidR="0018722C">
      <w:pPr>
        <w:pStyle w:val="a8"/>
        <w:topLinePunct/>
      </w:pPr>
      <w:r>
        <w:rPr>
          <w:rFonts w:cstheme="minorBidi" w:hAnsiTheme="minorHAnsi" w:eastAsiaTheme="minorHAnsi" w:asciiTheme="minorHAnsi" w:ascii="黑体" w:eastAsia="黑体" w:hint="eastAsia"/>
          <w:b/>
        </w:rPr>
        <w:t>表</w:t>
      </w:r>
      <w:r>
        <w:rPr>
          <w:rFonts w:ascii="Times New Roman" w:eastAsia="Times New Roman" w:cstheme="minorBidi" w:hAnsiTheme="minorHAnsi"/>
          <w:b/>
        </w:rPr>
        <w:t>3-3  </w:t>
      </w:r>
      <w:r>
        <w:rPr>
          <w:rFonts w:ascii="黑体" w:eastAsia="黑体" w:hint="eastAsia" w:cstheme="minorBidi" w:hAnsiTheme="minorHAnsi"/>
          <w:b/>
        </w:rPr>
        <w:t>因果分析法对变量的平稳性检验结果</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7"/>
        <w:gridCol w:w="1218"/>
        <w:gridCol w:w="1217"/>
        <w:gridCol w:w="1217"/>
        <w:gridCol w:w="1219"/>
        <w:gridCol w:w="1217"/>
        <w:gridCol w:w="1219"/>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ADF 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滞后期</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1%临界值</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5%临界值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10%临界值</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是否平稳</w:t>
            </w:r>
          </w:p>
        </w:tc>
      </w:tr>
      <w:tr>
        <w:tc>
          <w:tcPr>
            <w:tcW w:w="714" w:type="pct"/>
            <w:vAlign w:val="center"/>
          </w:tcPr>
          <w:p w:rsidR="0018722C">
            <w:pPr>
              <w:pStyle w:val="ac"/>
              <w:topLinePunct/>
              <w:ind w:leftChars="0" w:left="0" w:rightChars="0" w:right="0" w:firstLineChars="0" w:firstLine="0"/>
              <w:spacing w:line="240" w:lineRule="atLeast"/>
            </w:pPr>
            <w:r>
              <w:t>lny</w:t>
            </w:r>
          </w:p>
        </w:tc>
        <w:tc>
          <w:tcPr>
            <w:tcW w:w="714" w:type="pct"/>
            <w:vAlign w:val="center"/>
          </w:tcPr>
          <w:p w:rsidR="0018722C">
            <w:pPr>
              <w:pStyle w:val="affff9"/>
              <w:topLinePunct/>
              <w:ind w:leftChars="0" w:left="0" w:rightChars="0" w:right="0" w:firstLineChars="0" w:firstLine="0"/>
              <w:spacing w:line="240" w:lineRule="atLeast"/>
            </w:pPr>
            <w:r>
              <w:t>-2.461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-3.887</w:t>
            </w:r>
          </w:p>
        </w:tc>
        <w:tc>
          <w:tcPr>
            <w:tcW w:w="715" w:type="pct"/>
            <w:vAlign w:val="center"/>
          </w:tcPr>
          <w:p w:rsidR="0018722C">
            <w:pPr>
              <w:pStyle w:val="affff9"/>
              <w:topLinePunct/>
              <w:ind w:leftChars="0" w:left="0" w:rightChars="0" w:right="0" w:firstLineChars="0" w:firstLine="0"/>
              <w:spacing w:line="240" w:lineRule="atLeast"/>
            </w:pPr>
            <w:r>
              <w:t>-3.052</w:t>
            </w:r>
          </w:p>
        </w:tc>
        <w:tc>
          <w:tcPr>
            <w:tcW w:w="714" w:type="pct"/>
            <w:vAlign w:val="center"/>
          </w:tcPr>
          <w:p w:rsidR="0018722C">
            <w:pPr>
              <w:pStyle w:val="affff9"/>
              <w:topLinePunct/>
              <w:ind w:leftChars="0" w:left="0" w:rightChars="0" w:right="0" w:firstLineChars="0" w:firstLine="0"/>
              <w:spacing w:line="240" w:lineRule="atLeast"/>
            </w:pPr>
            <w:r>
              <w:t>-2.667</w:t>
            </w:r>
          </w:p>
        </w:tc>
        <w:tc>
          <w:tcPr>
            <w:tcW w:w="715" w:type="pct"/>
            <w:vAlign w:val="center"/>
          </w:tcPr>
          <w:p w:rsidR="0018722C">
            <w:pPr>
              <w:pStyle w:val="ad"/>
              <w:topLinePunct/>
              <w:ind w:leftChars="0" w:left="0" w:rightChars="0" w:right="0" w:firstLineChars="0" w:firstLine="0"/>
              <w:spacing w:line="240" w:lineRule="atLeast"/>
            </w:pPr>
            <w:r>
              <w:t>否</w:t>
            </w:r>
          </w:p>
        </w:tc>
      </w:tr>
      <w:tr>
        <w:tc>
          <w:tcPr>
            <w:tcW w:w="714" w:type="pct"/>
            <w:vAlign w:val="center"/>
          </w:tcPr>
          <w:p w:rsidR="0018722C">
            <w:pPr>
              <w:pStyle w:val="ac"/>
              <w:topLinePunct/>
              <w:ind w:leftChars="0" w:left="0" w:rightChars="0" w:right="0" w:firstLineChars="0" w:firstLine="0"/>
              <w:spacing w:line="240" w:lineRule="atLeast"/>
            </w:pPr>
            <w:r>
              <w:t>Lny1</w:t>
            </w:r>
          </w:p>
        </w:tc>
        <w:tc>
          <w:tcPr>
            <w:tcW w:w="714" w:type="pct"/>
            <w:vAlign w:val="center"/>
          </w:tcPr>
          <w:p w:rsidR="0018722C">
            <w:pPr>
              <w:pStyle w:val="affff9"/>
              <w:topLinePunct/>
              <w:ind w:leftChars="0" w:left="0" w:rightChars="0" w:right="0" w:firstLineChars="0" w:firstLine="0"/>
              <w:spacing w:line="240" w:lineRule="atLeast"/>
            </w:pPr>
            <w:r>
              <w:t>0.793</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-3.887</w:t>
            </w:r>
          </w:p>
        </w:tc>
        <w:tc>
          <w:tcPr>
            <w:tcW w:w="715" w:type="pct"/>
            <w:vAlign w:val="center"/>
          </w:tcPr>
          <w:p w:rsidR="0018722C">
            <w:pPr>
              <w:pStyle w:val="affff9"/>
              <w:topLinePunct/>
              <w:ind w:leftChars="0" w:left="0" w:rightChars="0" w:right="0" w:firstLineChars="0" w:firstLine="0"/>
              <w:spacing w:line="240" w:lineRule="atLeast"/>
            </w:pPr>
            <w:r>
              <w:t>-3.052</w:t>
            </w:r>
          </w:p>
        </w:tc>
        <w:tc>
          <w:tcPr>
            <w:tcW w:w="714" w:type="pct"/>
            <w:vAlign w:val="center"/>
          </w:tcPr>
          <w:p w:rsidR="0018722C">
            <w:pPr>
              <w:pStyle w:val="affff9"/>
              <w:topLinePunct/>
              <w:ind w:leftChars="0" w:left="0" w:rightChars="0" w:right="0" w:firstLineChars="0" w:firstLine="0"/>
              <w:spacing w:line="240" w:lineRule="atLeast"/>
            </w:pPr>
            <w:r>
              <w:t>-2.667</w:t>
            </w:r>
          </w:p>
        </w:tc>
        <w:tc>
          <w:tcPr>
            <w:tcW w:w="715" w:type="pct"/>
            <w:vAlign w:val="center"/>
          </w:tcPr>
          <w:p w:rsidR="0018722C">
            <w:pPr>
              <w:pStyle w:val="ad"/>
              <w:topLinePunct/>
              <w:ind w:leftChars="0" w:left="0" w:rightChars="0" w:right="0" w:firstLineChars="0" w:firstLine="0"/>
              <w:spacing w:line="240" w:lineRule="atLeast"/>
            </w:pPr>
            <w:r>
              <w:t>否</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t>Lny2</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0.845</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-3.857</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-3.040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-2.661</w:t>
            </w:r>
          </w:p>
        </w:tc>
        <w:tc>
          <w:tcPr>
            <w:tcW w:w="715"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218"/>
        <w:gridCol w:w="1217"/>
        <w:gridCol w:w="1217"/>
        <w:gridCol w:w="1219"/>
        <w:gridCol w:w="1217"/>
        <w:gridCol w:w="1219"/>
      </w:tblGrid>
      <w:tr>
        <w:trPr>
          <w:trHeight w:val="420" w:hRule="atLeast"/>
        </w:trPr>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Lny3</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-0.775</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-3.920</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-3.066</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-2.673</w:t>
            </w:r>
          </w:p>
        </w:tc>
        <w:tc>
          <w:tcPr>
            <w:tcW w:w="1219" w:type="dxa"/>
          </w:tcPr>
          <w:p w:rsidR="0018722C">
            <w:pPr>
              <w:widowControl w:val="0"/>
              <w:snapToGrid w:val="1"/>
              <w:spacing w:beforeLines="0" w:afterLines="0" w:before="0" w:after="0" w:line="205" w:lineRule="exact"/>
              <w:ind w:firstLineChars="0" w:firstLine="0" w:rightChars="0" w:right="0" w:leftChars="0" w:left="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否</w:t>
            </w:r>
          </w:p>
        </w:tc>
      </w:tr>
    </w:tbl>
    <w:p w:rsidR="0018722C">
      <w:pPr>
        <w:pStyle w:val="affa"/>
      </w:pPr>
    </w:p>
    <w:p w:rsidR="0018722C">
      <w:pPr>
        <w:pStyle w:val="ae"/>
        <w:topLinePunct/>
      </w:pPr>
      <w:r>
        <w:pict>
          <v:shape style="margin-left:79.463997pt;margin-top:29.039989pt;width:411.58pt;height:321.54pt;mso-position-horizontal-relative:page;mso-position-vertical-relative:paragraph;z-index:24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218"/>
                    <w:gridCol w:w="1217"/>
                    <w:gridCol w:w="1217"/>
                    <w:gridCol w:w="1219"/>
                    <w:gridCol w:w="1217"/>
                    <w:gridCol w:w="1219"/>
                  </w:tblGrid>
                  <w:tr>
                    <w:trPr>
                      <w:trHeight w:val="420" w:hRule="atLeast"/>
                    </w:trPr>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Lnx1</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-0.233</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-3.887</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-3.052</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-2.667</w:t>
                        </w:r>
                      </w:p>
                    </w:tc>
                    <w:tc>
                      <w:tcPr>
                        <w:tcW w:w="1219" w:type="dxa"/>
                      </w:tcPr>
                      <w:p w:rsidR="0018722C">
                        <w:pPr>
                          <w:widowControl w:val="0"/>
                          <w:snapToGrid w:val="1"/>
                          <w:spacing w:beforeLines="0" w:afterLines="0" w:before="0" w:after="0" w:line="205"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否</w:t>
                        </w:r>
                      </w:p>
                    </w:tc>
                  </w:tr>
                  <w:tr>
                    <w:trPr>
                      <w:trHeight w:val="420" w:hRule="atLeast"/>
                    </w:trPr>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Lnx2</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-0.347</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-3.887</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-3.052</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-2.667</w:t>
                        </w:r>
                      </w:p>
                    </w:tc>
                    <w:tc>
                      <w:tcPr>
                        <w:tcW w:w="1219" w:type="dxa"/>
                      </w:tcPr>
                      <w:p w:rsidR="0018722C">
                        <w:pPr>
                          <w:widowControl w:val="0"/>
                          <w:snapToGrid w:val="1"/>
                          <w:spacing w:beforeLines="0" w:afterLines="0" w:before="0" w:after="0" w:line="205"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否</w:t>
                        </w:r>
                      </w:p>
                    </w:tc>
                  </w:tr>
                  <w:tr>
                    <w:trPr>
                      <w:trHeight w:val="420" w:hRule="atLeast"/>
                    </w:trPr>
                    <w:tc>
                      <w:tcPr>
                        <w:tcW w:w="1217" w:type="dxa"/>
                      </w:tcPr>
                      <w:p w:rsidR="0018722C">
                        <w:pPr>
                          <w:widowControl w:val="0"/>
                          <w:snapToGrid w:val="1"/>
                          <w:spacing w:beforeLines="0" w:afterLines="0" w:before="0" w:after="0" w:line="204"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Dlny</w:t>
                        </w:r>
                      </w:p>
                    </w:tc>
                    <w:tc>
                      <w:tcPr>
                        <w:tcW w:w="1218" w:type="dxa"/>
                      </w:tcPr>
                      <w:p w:rsidR="0018722C">
                        <w:pPr>
                          <w:widowControl w:val="0"/>
                          <w:snapToGrid w:val="1"/>
                          <w:spacing w:beforeLines="0" w:afterLines="0" w:before="0" w:after="0" w:line="204"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-1.898</w:t>
                        </w:r>
                      </w:p>
                    </w:tc>
                    <w:tc>
                      <w:tcPr>
                        <w:tcW w:w="1217" w:type="dxa"/>
                      </w:tcPr>
                      <w:p w:rsidR="0018722C">
                        <w:pPr>
                          <w:widowControl w:val="0"/>
                          <w:snapToGrid w:val="1"/>
                          <w:spacing w:beforeLines="0" w:afterLines="0" w:before="0" w:after="0" w:line="204"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217" w:type="dxa"/>
                      </w:tcPr>
                      <w:p w:rsidR="0018722C">
                        <w:pPr>
                          <w:widowControl w:val="0"/>
                          <w:snapToGrid w:val="1"/>
                          <w:spacing w:beforeLines="0" w:afterLines="0" w:before="0" w:after="0" w:line="204"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-3.920</w:t>
                        </w:r>
                      </w:p>
                    </w:tc>
                    <w:tc>
                      <w:tcPr>
                        <w:tcW w:w="1219" w:type="dxa"/>
                      </w:tcPr>
                      <w:p w:rsidR="0018722C">
                        <w:pPr>
                          <w:widowControl w:val="0"/>
                          <w:snapToGrid w:val="1"/>
                          <w:spacing w:beforeLines="0" w:afterLines="0" w:before="0" w:after="0" w:line="204"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-3.066</w:t>
                        </w:r>
                      </w:p>
                    </w:tc>
                    <w:tc>
                      <w:tcPr>
                        <w:tcW w:w="1217" w:type="dxa"/>
                      </w:tcPr>
                      <w:p w:rsidR="0018722C">
                        <w:pPr>
                          <w:widowControl w:val="0"/>
                          <w:snapToGrid w:val="1"/>
                          <w:spacing w:beforeLines="0" w:afterLines="0" w:before="0" w:after="0" w:line="204"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-2.673</w:t>
                        </w:r>
                      </w:p>
                    </w:tc>
                    <w:tc>
                      <w:tcPr>
                        <w:tcW w:w="1219" w:type="dxa"/>
                      </w:tcPr>
                      <w:p w:rsidR="0018722C">
                        <w:pPr>
                          <w:widowControl w:val="0"/>
                          <w:snapToGrid w:val="1"/>
                          <w:spacing w:beforeLines="0" w:afterLines="0" w:before="0" w:after="0" w:line="208"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否</w:t>
                        </w:r>
                      </w:p>
                    </w:tc>
                  </w:tr>
                  <w:tr>
                    <w:trPr>
                      <w:trHeight w:val="420" w:hRule="atLeast"/>
                    </w:trPr>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DLny1</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-1.342</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-3.920</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-3.066</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-2.673</w:t>
                        </w:r>
                      </w:p>
                    </w:tc>
                    <w:tc>
                      <w:tcPr>
                        <w:tcW w:w="1219" w:type="dxa"/>
                      </w:tcPr>
                      <w:p w:rsidR="0018722C">
                        <w:pPr>
                          <w:widowControl w:val="0"/>
                          <w:snapToGrid w:val="1"/>
                          <w:spacing w:beforeLines="0" w:afterLines="0" w:before="0" w:after="0" w:line="205"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否</w:t>
                        </w:r>
                      </w:p>
                    </w:tc>
                  </w:tr>
                  <w:tr>
                    <w:trPr>
                      <w:trHeight w:val="420" w:hRule="atLeast"/>
                    </w:trPr>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DLny2</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-1.914</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-3.887</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-3.052</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-2.667</w:t>
                        </w:r>
                      </w:p>
                    </w:tc>
                    <w:tc>
                      <w:tcPr>
                        <w:tcW w:w="1219" w:type="dxa"/>
                      </w:tcPr>
                      <w:p w:rsidR="0018722C">
                        <w:pPr>
                          <w:widowControl w:val="0"/>
                          <w:snapToGrid w:val="1"/>
                          <w:spacing w:beforeLines="0" w:afterLines="0" w:before="0" w:after="0" w:line="205"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否</w:t>
                        </w:r>
                      </w:p>
                    </w:tc>
                  </w:tr>
                  <w:tr>
                    <w:trPr>
                      <w:trHeight w:val="420" w:hRule="atLeast"/>
                    </w:trPr>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DLny3</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-2.752</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-4.004</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-3.099</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-2.690</w:t>
                        </w:r>
                      </w:p>
                    </w:tc>
                    <w:tc>
                      <w:tcPr>
                        <w:tcW w:w="1219" w:type="dxa"/>
                      </w:tcPr>
                      <w:p w:rsidR="0018722C">
                        <w:pPr>
                          <w:widowControl w:val="0"/>
                          <w:snapToGrid w:val="1"/>
                          <w:spacing w:beforeLines="0" w:afterLines="0" w:before="0" w:after="0" w:line="205"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否</w:t>
                        </w:r>
                      </w:p>
                    </w:tc>
                  </w:tr>
                  <w:tr>
                    <w:trPr>
                      <w:trHeight w:val="420" w:hRule="atLeast"/>
                    </w:trPr>
                    <w:tc>
                      <w:tcPr>
                        <w:tcW w:w="1217" w:type="dxa"/>
                      </w:tcPr>
                      <w:p w:rsidR="0018722C">
                        <w:pPr>
                          <w:widowControl w:val="0"/>
                          <w:snapToGrid w:val="1"/>
                          <w:spacing w:beforeLines="0" w:afterLines="0" w:before="0" w:after="0" w:line="204"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DLnx1</w:t>
                        </w:r>
                      </w:p>
                    </w:tc>
                    <w:tc>
                      <w:tcPr>
                        <w:tcW w:w="1218" w:type="dxa"/>
                      </w:tcPr>
                      <w:p w:rsidR="0018722C">
                        <w:pPr>
                          <w:widowControl w:val="0"/>
                          <w:snapToGrid w:val="1"/>
                          <w:spacing w:beforeLines="0" w:afterLines="0" w:before="0" w:after="0" w:line="204"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-2.598</w:t>
                        </w:r>
                      </w:p>
                    </w:tc>
                    <w:tc>
                      <w:tcPr>
                        <w:tcW w:w="1217" w:type="dxa"/>
                      </w:tcPr>
                      <w:p w:rsidR="0018722C">
                        <w:pPr>
                          <w:widowControl w:val="0"/>
                          <w:snapToGrid w:val="1"/>
                          <w:spacing w:beforeLines="0" w:afterLines="0" w:before="0" w:after="0" w:line="204"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217" w:type="dxa"/>
                      </w:tcPr>
                      <w:p w:rsidR="0018722C">
                        <w:pPr>
                          <w:widowControl w:val="0"/>
                          <w:snapToGrid w:val="1"/>
                          <w:spacing w:beforeLines="0" w:afterLines="0" w:before="0" w:after="0" w:line="204"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-3.920</w:t>
                        </w:r>
                      </w:p>
                    </w:tc>
                    <w:tc>
                      <w:tcPr>
                        <w:tcW w:w="1219" w:type="dxa"/>
                      </w:tcPr>
                      <w:p w:rsidR="0018722C">
                        <w:pPr>
                          <w:widowControl w:val="0"/>
                          <w:snapToGrid w:val="1"/>
                          <w:spacing w:beforeLines="0" w:afterLines="0" w:before="0" w:after="0" w:line="204"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-3.066</w:t>
                        </w:r>
                      </w:p>
                    </w:tc>
                    <w:tc>
                      <w:tcPr>
                        <w:tcW w:w="1217" w:type="dxa"/>
                      </w:tcPr>
                      <w:p w:rsidR="0018722C">
                        <w:pPr>
                          <w:widowControl w:val="0"/>
                          <w:snapToGrid w:val="1"/>
                          <w:spacing w:beforeLines="0" w:afterLines="0" w:before="0" w:after="0" w:line="204"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-2.673</w:t>
                        </w:r>
                      </w:p>
                    </w:tc>
                    <w:tc>
                      <w:tcPr>
                        <w:tcW w:w="1219" w:type="dxa"/>
                      </w:tcPr>
                      <w:p w:rsidR="0018722C">
                        <w:pPr>
                          <w:widowControl w:val="0"/>
                          <w:snapToGrid w:val="1"/>
                          <w:spacing w:beforeLines="0" w:afterLines="0" w:before="0" w:after="0" w:line="208"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否</w:t>
                        </w:r>
                      </w:p>
                    </w:tc>
                  </w:tr>
                  <w:tr>
                    <w:trPr>
                      <w:trHeight w:val="420" w:hRule="atLeast"/>
                    </w:trPr>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DLnx2</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-2.537</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-3.920</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-3.066</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-2.673</w:t>
                        </w:r>
                      </w:p>
                    </w:tc>
                    <w:tc>
                      <w:tcPr>
                        <w:tcW w:w="1219" w:type="dxa"/>
                      </w:tcPr>
                      <w:p w:rsidR="0018722C">
                        <w:pPr>
                          <w:widowControl w:val="0"/>
                          <w:snapToGrid w:val="1"/>
                          <w:spacing w:beforeLines="0" w:afterLines="0" w:before="0" w:after="0" w:line="205"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否</w:t>
                        </w:r>
                      </w:p>
                    </w:tc>
                  </w:tr>
                  <w:tr>
                    <w:trPr>
                      <w:trHeight w:val="500" w:hRule="atLeast"/>
                    </w:trPr>
                    <w:tc>
                      <w:tcPr>
                        <w:tcW w:w="1217" w:type="dxa"/>
                      </w:tcPr>
                      <w:p w:rsidR="0018722C">
                        <w:pPr>
                          <w:widowControl w:val="0"/>
                          <w:snapToGrid w:val="1"/>
                          <w:spacing w:beforeLines="0" w:afterLines="0" w:before="0" w:after="0" w:line="270" w:lineRule="exact"/>
                          <w:ind w:firstLineChars="0" w:firstLine="0" w:rightChars="0" w:right="0" w:leftChars="0" w:left="107"/>
                          <w:jc w:val="left"/>
                          <w:autoSpaceDE w:val="0"/>
                          <w:autoSpaceDN w:val="0"/>
                          <w:pBdr>
                            <w:bottom w:val="none" w:sz="0" w:space="0" w:color="auto"/>
                          </w:pBdr>
                          <w:rPr>
                            <w:kern w:val="2"/>
                            <w:sz w:val="18"/>
                            <w:szCs w:val="22"/>
                            <w:rFonts w:cstheme="minorBidi" w:ascii="微软雅黑" w:hAnsi="Times New Roman" w:eastAsia="微软雅黑" w:cs="Times New Roman" w:hint="eastAsia"/>
                          </w:rPr>
                        </w:pPr>
                        <w:r>
                          <w:rPr>
                            <w:kern w:val="2"/>
                            <w:szCs w:val="22"/>
                            <w:rFonts w:cstheme="minorBidi" w:ascii="Times New Roman" w:hAnsi="Times New Roman" w:eastAsia="Times New Roman" w:cs="Times New Roman"/>
                            <w:sz w:val="18"/>
                          </w:rPr>
                          <w:t>Dlny</w:t>
                        </w:r>
                        <w:r>
                          <w:rPr>
                            <w:kern w:val="2"/>
                            <w:szCs w:val="22"/>
                            <w:rFonts w:ascii="微软雅黑" w:eastAsia="微软雅黑" w:hint="eastAsia" w:cstheme="minorBidi" w:hAnsi="Times New Roman" w:cs="Times New Roman"/>
                            <w:sz w:val="18"/>
                          </w:rPr>
                          <w:t>（</w:t>
                        </w:r>
                        <w:r>
                          <w:rPr>
                            <w:kern w:val="2"/>
                            <w:szCs w:val="22"/>
                            <w:rFonts w:cstheme="minorBidi" w:ascii="Times New Roman" w:hAnsi="Times New Roman" w:eastAsia="Times New Roman" w:cs="Times New Roman"/>
                            <w:sz w:val="18"/>
                          </w:rPr>
                          <w:t>2</w:t>
                        </w:r>
                        <w:r>
                          <w:rPr>
                            <w:kern w:val="2"/>
                            <w:szCs w:val="22"/>
                            <w:rFonts w:ascii="微软雅黑" w:eastAsia="微软雅黑" w:hint="eastAsia" w:cstheme="minorBidi" w:hAnsi="Times New Roman" w:cs="Times New Roman"/>
                            <w:sz w:val="18"/>
                          </w:rPr>
                          <w:t>）</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-4.542</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-3.959</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-3.081</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-2.681</w:t>
                        </w:r>
                      </w:p>
                    </w:tc>
                    <w:tc>
                      <w:tcPr>
                        <w:tcW w:w="1219" w:type="dxa"/>
                      </w:tcPr>
                      <w:p w:rsidR="0018722C">
                        <w:pPr>
                          <w:widowControl w:val="0"/>
                          <w:snapToGrid w:val="1"/>
                          <w:spacing w:beforeLines="0" w:afterLines="0" w:before="0" w:after="0" w:line="205"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是</w:t>
                        </w:r>
                      </w:p>
                    </w:tc>
                  </w:tr>
                  <w:tr>
                    <w:trPr>
                      <w:trHeight w:val="500" w:hRule="atLeast"/>
                    </w:trPr>
                    <w:tc>
                      <w:tcPr>
                        <w:tcW w:w="1217" w:type="dxa"/>
                      </w:tcPr>
                      <w:p w:rsidR="0018722C">
                        <w:pPr>
                          <w:widowControl w:val="0"/>
                          <w:snapToGrid w:val="1"/>
                          <w:spacing w:beforeLines="0" w:afterLines="0" w:before="0" w:after="0" w:line="270" w:lineRule="exact"/>
                          <w:ind w:firstLineChars="0" w:firstLine="0" w:rightChars="0" w:right="0" w:leftChars="0" w:left="107"/>
                          <w:jc w:val="left"/>
                          <w:autoSpaceDE w:val="0"/>
                          <w:autoSpaceDN w:val="0"/>
                          <w:pBdr>
                            <w:bottom w:val="none" w:sz="0" w:space="0" w:color="auto"/>
                          </w:pBdr>
                          <w:rPr>
                            <w:kern w:val="2"/>
                            <w:sz w:val="18"/>
                            <w:szCs w:val="22"/>
                            <w:rFonts w:cstheme="minorBidi" w:ascii="微软雅黑" w:hAnsi="Times New Roman" w:eastAsia="微软雅黑" w:cs="Times New Roman" w:hint="eastAsia"/>
                          </w:rPr>
                        </w:pPr>
                        <w:r>
                          <w:rPr>
                            <w:kern w:val="2"/>
                            <w:szCs w:val="22"/>
                            <w:rFonts w:cstheme="minorBidi" w:ascii="Times New Roman" w:hAnsi="Times New Roman" w:eastAsia="Times New Roman" w:cs="Times New Roman"/>
                            <w:sz w:val="18"/>
                          </w:rPr>
                          <w:t>Dlny1</w:t>
                        </w:r>
                        <w:r>
                          <w:rPr>
                            <w:kern w:val="2"/>
                            <w:szCs w:val="22"/>
                            <w:rFonts w:ascii="微软雅黑" w:eastAsia="微软雅黑" w:hint="eastAsia" w:cstheme="minorBidi" w:hAnsi="Times New Roman" w:cs="Times New Roman"/>
                            <w:sz w:val="18"/>
                          </w:rPr>
                          <w:t>（</w:t>
                        </w:r>
                        <w:r>
                          <w:rPr>
                            <w:kern w:val="2"/>
                            <w:szCs w:val="22"/>
                            <w:rFonts w:cstheme="minorBidi" w:ascii="Times New Roman" w:hAnsi="Times New Roman" w:eastAsia="Times New Roman" w:cs="Times New Roman"/>
                            <w:sz w:val="18"/>
                          </w:rPr>
                          <w:t>2</w:t>
                        </w:r>
                        <w:r>
                          <w:rPr>
                            <w:kern w:val="2"/>
                            <w:szCs w:val="22"/>
                            <w:rFonts w:ascii="微软雅黑" w:eastAsia="微软雅黑" w:hint="eastAsia" w:cstheme="minorBidi" w:hAnsi="Times New Roman" w:cs="Times New Roman"/>
                            <w:sz w:val="18"/>
                          </w:rPr>
                          <w:t>）</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-3.309</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-3.959</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-3.081</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-2.681</w:t>
                        </w:r>
                      </w:p>
                    </w:tc>
                    <w:tc>
                      <w:tcPr>
                        <w:tcW w:w="1219" w:type="dxa"/>
                      </w:tcPr>
                      <w:p w:rsidR="0018722C">
                        <w:pPr>
                          <w:widowControl w:val="0"/>
                          <w:snapToGrid w:val="1"/>
                          <w:spacing w:beforeLines="0" w:afterLines="0" w:before="0" w:after="0" w:line="205"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是</w:t>
                        </w:r>
                      </w:p>
                    </w:tc>
                  </w:tr>
                  <w:tr>
                    <w:trPr>
                      <w:trHeight w:val="500" w:hRule="atLeast"/>
                    </w:trPr>
                    <w:tc>
                      <w:tcPr>
                        <w:tcW w:w="1217" w:type="dxa"/>
                      </w:tcPr>
                      <w:p w:rsidR="0018722C">
                        <w:pPr>
                          <w:widowControl w:val="0"/>
                          <w:snapToGrid w:val="1"/>
                          <w:spacing w:beforeLines="0" w:afterLines="0" w:before="0" w:after="0" w:line="270" w:lineRule="exact"/>
                          <w:ind w:firstLineChars="0" w:firstLine="0" w:rightChars="0" w:right="0" w:leftChars="0" w:left="107"/>
                          <w:jc w:val="left"/>
                          <w:autoSpaceDE w:val="0"/>
                          <w:autoSpaceDN w:val="0"/>
                          <w:pBdr>
                            <w:bottom w:val="none" w:sz="0" w:space="0" w:color="auto"/>
                          </w:pBdr>
                          <w:rPr>
                            <w:kern w:val="2"/>
                            <w:sz w:val="18"/>
                            <w:szCs w:val="22"/>
                            <w:rFonts w:cstheme="minorBidi" w:ascii="微软雅黑" w:hAnsi="Times New Roman" w:eastAsia="微软雅黑" w:cs="Times New Roman" w:hint="eastAsia"/>
                          </w:rPr>
                        </w:pPr>
                        <w:r>
                          <w:rPr>
                            <w:kern w:val="2"/>
                            <w:szCs w:val="22"/>
                            <w:rFonts w:cstheme="minorBidi" w:ascii="Times New Roman" w:hAnsi="Times New Roman" w:eastAsia="Times New Roman" w:cs="Times New Roman"/>
                            <w:sz w:val="18"/>
                          </w:rPr>
                          <w:t>Dlny2</w:t>
                        </w:r>
                        <w:r>
                          <w:rPr>
                            <w:kern w:val="2"/>
                            <w:szCs w:val="22"/>
                            <w:rFonts w:ascii="微软雅黑" w:eastAsia="微软雅黑" w:hint="eastAsia" w:cstheme="minorBidi" w:hAnsi="Times New Roman" w:cs="Times New Roman"/>
                            <w:sz w:val="18"/>
                          </w:rPr>
                          <w:t>（</w:t>
                        </w:r>
                        <w:r>
                          <w:rPr>
                            <w:kern w:val="2"/>
                            <w:szCs w:val="22"/>
                            <w:rFonts w:cstheme="minorBidi" w:ascii="Times New Roman" w:hAnsi="Times New Roman" w:eastAsia="Times New Roman" w:cs="Times New Roman"/>
                            <w:sz w:val="18"/>
                          </w:rPr>
                          <w:t>2</w:t>
                        </w:r>
                        <w:r>
                          <w:rPr>
                            <w:kern w:val="2"/>
                            <w:szCs w:val="22"/>
                            <w:rFonts w:ascii="微软雅黑" w:eastAsia="微软雅黑" w:hint="eastAsia" w:cstheme="minorBidi" w:hAnsi="Times New Roman" w:cs="Times New Roman"/>
                            <w:sz w:val="18"/>
                          </w:rPr>
                          <w:t>）</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-4.661</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-3.887</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-3.120</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-2.701</w:t>
                        </w:r>
                      </w:p>
                    </w:tc>
                    <w:tc>
                      <w:tcPr>
                        <w:tcW w:w="1219" w:type="dxa"/>
                      </w:tcPr>
                      <w:p w:rsidR="0018722C">
                        <w:pPr>
                          <w:widowControl w:val="0"/>
                          <w:snapToGrid w:val="1"/>
                          <w:spacing w:beforeLines="0" w:afterLines="0" w:before="0" w:after="0" w:line="205"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是</w:t>
                        </w:r>
                      </w:p>
                    </w:tc>
                  </w:tr>
                  <w:tr>
                    <w:trPr>
                      <w:trHeight w:val="500" w:hRule="atLeast"/>
                    </w:trPr>
                    <w:tc>
                      <w:tcPr>
                        <w:tcW w:w="1217" w:type="dxa"/>
                      </w:tcPr>
                      <w:p w:rsidR="0018722C">
                        <w:pPr>
                          <w:widowControl w:val="0"/>
                          <w:snapToGrid w:val="1"/>
                          <w:spacing w:beforeLines="0" w:afterLines="0" w:before="0" w:after="0" w:line="273" w:lineRule="exact"/>
                          <w:ind w:firstLineChars="0" w:firstLine="0" w:rightChars="0" w:right="0" w:leftChars="0" w:left="107"/>
                          <w:jc w:val="left"/>
                          <w:autoSpaceDE w:val="0"/>
                          <w:autoSpaceDN w:val="0"/>
                          <w:pBdr>
                            <w:bottom w:val="none" w:sz="0" w:space="0" w:color="auto"/>
                          </w:pBdr>
                          <w:rPr>
                            <w:kern w:val="2"/>
                            <w:sz w:val="18"/>
                            <w:szCs w:val="22"/>
                            <w:rFonts w:cstheme="minorBidi" w:ascii="微软雅黑" w:hAnsi="Times New Roman" w:eastAsia="微软雅黑" w:cs="Times New Roman" w:hint="eastAsia"/>
                          </w:rPr>
                        </w:pPr>
                        <w:r>
                          <w:rPr>
                            <w:kern w:val="2"/>
                            <w:szCs w:val="22"/>
                            <w:rFonts w:cstheme="minorBidi" w:ascii="Times New Roman" w:hAnsi="Times New Roman" w:eastAsia="Times New Roman" w:cs="Times New Roman"/>
                            <w:sz w:val="18"/>
                          </w:rPr>
                          <w:t>Dlny3</w:t>
                        </w:r>
                        <w:r>
                          <w:rPr>
                            <w:kern w:val="2"/>
                            <w:szCs w:val="22"/>
                            <w:rFonts w:ascii="微软雅黑" w:eastAsia="微软雅黑" w:hint="eastAsia" w:cstheme="minorBidi" w:hAnsi="Times New Roman" w:cs="Times New Roman"/>
                            <w:sz w:val="18"/>
                          </w:rPr>
                          <w:t>（</w:t>
                        </w:r>
                        <w:r>
                          <w:rPr>
                            <w:kern w:val="2"/>
                            <w:szCs w:val="22"/>
                            <w:rFonts w:cstheme="minorBidi" w:ascii="Times New Roman" w:hAnsi="Times New Roman" w:eastAsia="Times New Roman" w:cs="Times New Roman"/>
                            <w:sz w:val="18"/>
                          </w:rPr>
                          <w:t>2</w:t>
                        </w:r>
                        <w:r>
                          <w:rPr>
                            <w:kern w:val="2"/>
                            <w:szCs w:val="22"/>
                            <w:rFonts w:ascii="微软雅黑" w:eastAsia="微软雅黑" w:hint="eastAsia" w:cstheme="minorBidi" w:hAnsi="Times New Roman" w:cs="Times New Roman"/>
                            <w:sz w:val="18"/>
                          </w:rPr>
                          <w:t>）</w:t>
                        </w:r>
                      </w:p>
                    </w:tc>
                    <w:tc>
                      <w:tcPr>
                        <w:tcW w:w="1218" w:type="dxa"/>
                      </w:tcPr>
                      <w:p w:rsidR="0018722C">
                        <w:pPr>
                          <w:widowControl w:val="0"/>
                          <w:snapToGrid w:val="1"/>
                          <w:spacing w:beforeLines="0" w:afterLines="0" w:before="0" w:after="0" w:line="204"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-5.338</w:t>
                        </w:r>
                      </w:p>
                    </w:tc>
                    <w:tc>
                      <w:tcPr>
                        <w:tcW w:w="1217" w:type="dxa"/>
                      </w:tcPr>
                      <w:p w:rsidR="0018722C">
                        <w:pPr>
                          <w:widowControl w:val="0"/>
                          <w:snapToGrid w:val="1"/>
                          <w:spacing w:beforeLines="0" w:afterLines="0" w:before="0" w:after="0" w:line="204"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217" w:type="dxa"/>
                      </w:tcPr>
                      <w:p w:rsidR="0018722C">
                        <w:pPr>
                          <w:widowControl w:val="0"/>
                          <w:snapToGrid w:val="1"/>
                          <w:spacing w:beforeLines="0" w:afterLines="0" w:before="0" w:after="0" w:line="204"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-4.058</w:t>
                        </w:r>
                      </w:p>
                    </w:tc>
                    <w:tc>
                      <w:tcPr>
                        <w:tcW w:w="1219" w:type="dxa"/>
                      </w:tcPr>
                      <w:p w:rsidR="0018722C">
                        <w:pPr>
                          <w:widowControl w:val="0"/>
                          <w:snapToGrid w:val="1"/>
                          <w:spacing w:beforeLines="0" w:afterLines="0" w:before="0" w:after="0" w:line="204"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-3.099</w:t>
                        </w:r>
                      </w:p>
                    </w:tc>
                    <w:tc>
                      <w:tcPr>
                        <w:tcW w:w="1217" w:type="dxa"/>
                      </w:tcPr>
                      <w:p w:rsidR="0018722C">
                        <w:pPr>
                          <w:widowControl w:val="0"/>
                          <w:snapToGrid w:val="1"/>
                          <w:spacing w:beforeLines="0" w:afterLines="0" w:before="0" w:after="0" w:line="204"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-2.690</w:t>
                        </w:r>
                      </w:p>
                    </w:tc>
                    <w:tc>
                      <w:tcPr>
                        <w:tcW w:w="1219" w:type="dxa"/>
                      </w:tcPr>
                      <w:p w:rsidR="0018722C">
                        <w:pPr>
                          <w:widowControl w:val="0"/>
                          <w:snapToGrid w:val="1"/>
                          <w:spacing w:beforeLines="0" w:afterLines="0" w:before="0" w:after="0" w:line="208"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是</w:t>
                        </w:r>
                      </w:p>
                    </w:tc>
                  </w:tr>
                  <w:tr>
                    <w:trPr>
                      <w:trHeight w:val="500" w:hRule="atLeast"/>
                    </w:trPr>
                    <w:tc>
                      <w:tcPr>
                        <w:tcW w:w="1217" w:type="dxa"/>
                      </w:tcPr>
                      <w:p w:rsidR="0018722C">
                        <w:pPr>
                          <w:widowControl w:val="0"/>
                          <w:snapToGrid w:val="1"/>
                          <w:spacing w:beforeLines="0" w:afterLines="0" w:before="0" w:after="0" w:line="270" w:lineRule="exact"/>
                          <w:ind w:firstLineChars="0" w:firstLine="0" w:rightChars="0" w:right="0" w:leftChars="0" w:left="107"/>
                          <w:jc w:val="left"/>
                          <w:autoSpaceDE w:val="0"/>
                          <w:autoSpaceDN w:val="0"/>
                          <w:pBdr>
                            <w:bottom w:val="none" w:sz="0" w:space="0" w:color="auto"/>
                          </w:pBdr>
                          <w:rPr>
                            <w:kern w:val="2"/>
                            <w:sz w:val="18"/>
                            <w:szCs w:val="22"/>
                            <w:rFonts w:cstheme="minorBidi" w:ascii="微软雅黑" w:hAnsi="Times New Roman" w:eastAsia="微软雅黑" w:cs="Times New Roman" w:hint="eastAsia"/>
                          </w:rPr>
                        </w:pPr>
                        <w:r>
                          <w:rPr>
                            <w:kern w:val="2"/>
                            <w:szCs w:val="22"/>
                            <w:rFonts w:cstheme="minorBidi" w:ascii="Times New Roman" w:hAnsi="Times New Roman" w:eastAsia="Times New Roman" w:cs="Times New Roman"/>
                            <w:sz w:val="18"/>
                          </w:rPr>
                          <w:t>Dlnx1(2</w:t>
                        </w:r>
                        <w:r>
                          <w:rPr>
                            <w:kern w:val="2"/>
                            <w:szCs w:val="22"/>
                            <w:rFonts w:ascii="微软雅黑" w:eastAsia="微软雅黑" w:hint="eastAsia" w:cstheme="minorBidi" w:hAnsi="Times New Roman" w:cs="Times New Roman"/>
                            <w:sz w:val="18"/>
                          </w:rPr>
                          <w:t>）</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-4.851</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-3.959</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-3.081</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-2.681</w:t>
                        </w:r>
                      </w:p>
                    </w:tc>
                    <w:tc>
                      <w:tcPr>
                        <w:tcW w:w="1219" w:type="dxa"/>
                      </w:tcPr>
                      <w:p w:rsidR="0018722C">
                        <w:pPr>
                          <w:widowControl w:val="0"/>
                          <w:snapToGrid w:val="1"/>
                          <w:spacing w:beforeLines="0" w:afterLines="0" w:before="0" w:after="0" w:line="205"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是</w:t>
                        </w:r>
                      </w:p>
                    </w:tc>
                  </w:tr>
                  <w:tr>
                    <w:trPr>
                      <w:trHeight w:val="500" w:hRule="atLeast"/>
                    </w:trPr>
                    <w:tc>
                      <w:tcPr>
                        <w:tcW w:w="1217" w:type="dxa"/>
                      </w:tcPr>
                      <w:p w:rsidR="0018722C">
                        <w:pPr>
                          <w:widowControl w:val="0"/>
                          <w:snapToGrid w:val="1"/>
                          <w:spacing w:beforeLines="0" w:afterLines="0" w:before="0" w:after="0" w:line="270" w:lineRule="exact"/>
                          <w:ind w:firstLineChars="0" w:firstLine="0" w:rightChars="0" w:right="0" w:leftChars="0" w:left="107"/>
                          <w:jc w:val="left"/>
                          <w:autoSpaceDE w:val="0"/>
                          <w:autoSpaceDN w:val="0"/>
                          <w:pBdr>
                            <w:bottom w:val="none" w:sz="0" w:space="0" w:color="auto"/>
                          </w:pBdr>
                          <w:rPr>
                            <w:kern w:val="2"/>
                            <w:sz w:val="18"/>
                            <w:szCs w:val="22"/>
                            <w:rFonts w:cstheme="minorBidi" w:ascii="微软雅黑" w:hAnsi="Times New Roman" w:eastAsia="微软雅黑" w:cs="Times New Roman" w:hint="eastAsia"/>
                          </w:rPr>
                        </w:pPr>
                        <w:r>
                          <w:rPr>
                            <w:kern w:val="2"/>
                            <w:szCs w:val="22"/>
                            <w:rFonts w:cstheme="minorBidi" w:ascii="Times New Roman" w:hAnsi="Times New Roman" w:eastAsia="Times New Roman" w:cs="Times New Roman"/>
                            <w:sz w:val="18"/>
                          </w:rPr>
                          <w:t>Dlnx2(2</w:t>
                        </w:r>
                        <w:r>
                          <w:rPr>
                            <w:kern w:val="2"/>
                            <w:szCs w:val="22"/>
                            <w:rFonts w:ascii="微软雅黑" w:eastAsia="微软雅黑" w:hint="eastAsia" w:cstheme="minorBidi" w:hAnsi="Times New Roman" w:cs="Times New Roman"/>
                            <w:sz w:val="18"/>
                          </w:rPr>
                          <w:t>）</w:t>
                        </w:r>
                      </w:p>
                    </w:tc>
                    <w:tc>
                      <w:tcPr>
                        <w:tcW w:w="1218"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-5.731</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w:t>
                        </w:r>
                      </w:p>
                    </w:tc>
                    <w:tc>
                      <w:tcPr>
                        <w:tcW w:w="1217"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-3.959</w:t>
                        </w:r>
                      </w:p>
                    </w:tc>
                    <w:tc>
                      <w:tcPr>
                        <w:tcW w:w="1219"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-3.081</w:t>
                        </w:r>
                      </w:p>
                    </w:tc>
                    <w:tc>
                      <w:tcPr>
                        <w:tcW w:w="1217"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-2.681</w:t>
                        </w:r>
                      </w:p>
                    </w:tc>
                    <w:tc>
                      <w:tcPr>
                        <w:tcW w:w="1219" w:type="dxa"/>
                      </w:tcPr>
                      <w:p w:rsidR="0018722C">
                        <w:pPr>
                          <w:widowControl w:val="0"/>
                          <w:snapToGrid w:val="1"/>
                          <w:spacing w:beforeLines="0" w:afterLines="0" w:before="0" w:after="0" w:line="205" w:lineRule="exact"/>
                          <w:ind w:firstLineChars="0" w:firstLine="0" w:leftChars="0" w:left="0" w:rightChars="0" w:right="509"/>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是</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微软雅黑" w:eastAsia="微软雅黑" w:hint="eastAsia"/>
        </w:rPr>
        <w:t>续上表</w:t>
      </w:r>
    </w:p>
    <w:p w:rsidR="0018722C">
      <w:pPr>
        <w:topLinePunct/>
      </w:pPr>
      <w:r>
        <w:rPr>
          <w:rFonts w:cstheme="minorBidi" w:hAnsiTheme="minorHAnsi" w:eastAsiaTheme="minorHAnsi" w:asciiTheme="minorHAnsi" w:ascii="微软雅黑" w:eastAsia="微软雅黑" w:hint="eastAsia"/>
        </w:rPr>
        <w:t>注：滞后期是根据最小化</w:t>
      </w:r>
      <w:r>
        <w:rPr>
          <w:rFonts w:cstheme="minorBidi" w:hAnsiTheme="minorHAnsi" w:eastAsiaTheme="minorHAnsi" w:asciiTheme="minorHAnsi"/>
        </w:rPr>
        <w:t>AIC</w:t>
      </w:r>
      <w:r>
        <w:rPr>
          <w:rFonts w:ascii="微软雅黑" w:eastAsia="微软雅黑" w:hint="eastAsia" w:cstheme="minorBidi" w:hAnsiTheme="minorHAnsi"/>
        </w:rPr>
        <w:t>和</w:t>
      </w:r>
      <w:r>
        <w:rPr>
          <w:rFonts w:cstheme="minorBidi" w:hAnsiTheme="minorHAnsi" w:eastAsiaTheme="minorHAnsi" w:asciiTheme="minorHAnsi"/>
        </w:rPr>
        <w:t>SC</w:t>
      </w:r>
      <w:r>
        <w:rPr>
          <w:rFonts w:ascii="微软雅黑" w:eastAsia="微软雅黑" w:hint="eastAsia" w:cstheme="minorBidi" w:hAnsiTheme="minorHAnsi"/>
        </w:rPr>
        <w:t>信息的标准选取的。</w:t>
      </w:r>
    </w:p>
    <w:p w:rsidR="0018722C">
      <w:pPr>
        <w:topLinePunct/>
      </w:pPr>
      <w:r>
        <w:t/>
      </w:r>
      <w:r>
        <w:t>表</w:t>
      </w:r>
      <w:r>
        <w:rPr>
          <w:rFonts w:ascii="Times New Roman" w:eastAsia="Times New Roman"/>
        </w:rPr>
        <w:t>3-3</w:t>
      </w:r>
      <w:r>
        <w:t>的检验结果证明，各变量的时间序列在</w:t>
      </w:r>
      <w:r>
        <w:rPr>
          <w:rFonts w:ascii="Times New Roman" w:eastAsia="Times New Roman"/>
        </w:rPr>
        <w:t>5%</w:t>
      </w:r>
      <w:r>
        <w:t>的显著水平下，</w:t>
      </w:r>
      <w:r>
        <w:rPr>
          <w:rFonts w:ascii="Times New Roman" w:eastAsia="Times New Roman"/>
        </w:rPr>
        <w:t>ADF</w:t>
      </w:r>
      <w:r>
        <w:t>检验都拒</w:t>
      </w:r>
      <w:r>
        <w:t>绝了序列组的一阶差分和二阶差分存在单位根的假设，同时接受了序列组存在三阶差</w:t>
      </w:r>
      <w:r>
        <w:t>分的假设，因此这些变量都是</w:t>
      </w:r>
      <w:r>
        <w:rPr>
          <w:rFonts w:ascii="Times New Roman" w:eastAsia="Times New Roman"/>
        </w:rPr>
        <w:t>I</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t>序列。由于上述序列组的单位根检验均通过了检验</w:t>
      </w:r>
      <w:r>
        <w:t>并且又是同阶单整的，具备了对这些变量进行协整关系和</w:t>
      </w:r>
      <w:r>
        <w:rPr>
          <w:rFonts w:ascii="Times New Roman" w:eastAsia="Times New Roman"/>
        </w:rPr>
        <w:t>Granger</w:t>
      </w:r>
      <w:r>
        <w:t>因果关系进一步检验的条件。</w:t>
      </w:r>
    </w:p>
    <w:p w:rsidR="0018722C">
      <w:pPr>
        <w:pStyle w:val="Heading3"/>
        <w:topLinePunct/>
        <w:ind w:left="200" w:hangingChars="200" w:hanging="200"/>
      </w:pPr>
      <w:bookmarkStart w:id="667073" w:name="_Toc686667073"/>
      <w:bookmarkStart w:name="_bookmark36" w:id="90"/>
      <w:bookmarkEnd w:id="90"/>
      <w:r>
        <w:t>3.3.2</w:t>
      </w:r>
      <w:r>
        <w:t xml:space="preserve"> </w:t>
      </w:r>
      <w:bookmarkStart w:name="_bookmark36" w:id="91"/>
      <w:bookmarkEnd w:id="91"/>
      <w:r>
        <w:t>格兰杰因果检验</w:t>
      </w:r>
      <w:bookmarkEnd w:id="667073"/>
    </w:p>
    <w:p w:rsidR="0018722C">
      <w:pPr>
        <w:topLinePunct/>
      </w:pPr>
      <w:r>
        <w:t>单位根检验表明，在长期内模型各序列组具有稳定关系，但它们之间是否具有因</w:t>
      </w:r>
      <w:r>
        <w:t>果关系，因果关系的反应方向都不能确定，为此须要对各向量进行格兰杰因果关系检</w:t>
      </w:r>
      <w:r>
        <w:t>验，利用模型</w:t>
      </w:r>
      <w:r>
        <w:t>公式</w:t>
      </w:r>
      <w:r>
        <w:t>（</w:t>
      </w:r>
      <w:r>
        <w:rPr>
          <w:rFonts w:ascii="Times New Roman" w:eastAsia="Times New Roman"/>
          <w:spacing w:val="-2"/>
        </w:rPr>
        <w:t>2</w:t>
      </w:r>
      <w:r>
        <w:t>）</w:t>
      </w:r>
      <w:r>
        <w:t>和模型</w:t>
      </w:r>
      <w:r>
        <w:t>公式</w:t>
      </w:r>
      <w:r>
        <w:t>（</w:t>
      </w:r>
      <w:r>
        <w:rPr>
          <w:rFonts w:ascii="Times New Roman" w:eastAsia="Times New Roman"/>
          <w:spacing w:val="-3"/>
        </w:rPr>
        <w:t>3</w:t>
      </w:r>
      <w:r>
        <w:t>）</w:t>
      </w:r>
      <w:r>
        <w:t>，</w:t>
      </w:r>
      <w:r>
        <w:t>对国内总就业与货物贸易出口、服务贸易</w:t>
      </w:r>
      <w:r>
        <w:t>出口、加工贸易竞争力之间关系进行</w:t>
      </w:r>
      <w:r>
        <w:rPr>
          <w:rFonts w:ascii="Times New Roman" w:eastAsia="Times New Roman"/>
        </w:rPr>
        <w:t>Granger</w:t>
      </w:r>
      <w:r>
        <w:t>检验，由于格兰杰因果关系检验结果</w:t>
      </w:r>
      <w:r>
        <w:t>受</w:t>
      </w:r>
    </w:p>
    <w:p w:rsidR="0018722C">
      <w:pPr>
        <w:topLinePunct/>
      </w:pPr>
      <w:r>
        <w:t>滞后期的影响比较明显，本检验采用</w:t>
      </w:r>
      <w:r>
        <w:rPr>
          <w:rFonts w:ascii="Times New Roman" w:eastAsia="Times New Roman"/>
        </w:rPr>
        <w:t>AIC</w:t>
      </w:r>
      <w:r>
        <w:t>和</w:t>
      </w:r>
      <w:r>
        <w:rPr>
          <w:rFonts w:ascii="Times New Roman" w:eastAsia="Times New Roman"/>
        </w:rPr>
        <w:t>SC</w:t>
      </w:r>
      <w:r>
        <w:t>准则来确定选取数据的最佳滞后期。</w:t>
      </w:r>
      <w:r>
        <w:t>检验结果如</w:t>
      </w:r>
      <w:r>
        <w:t>表</w:t>
      </w:r>
      <w:r>
        <w:rPr>
          <w:rFonts w:ascii="Times New Roman" w:eastAsia="Times New Roman"/>
        </w:rPr>
        <w:t>3-4</w:t>
      </w:r>
      <w:r>
        <w:t>：</w:t>
      </w:r>
    </w:p>
    <w:p w:rsidR="0018722C">
      <w:pPr>
        <w:pStyle w:val="a8"/>
        <w:topLinePunct/>
      </w:pPr>
      <w:r>
        <w:rPr>
          <w:kern w:val="2"/>
          <w:sz w:val="21"/>
          <w:szCs w:val="22"/>
          <w:rFonts w:cstheme="minorBidi" w:hAnsiTheme="minorHAnsi" w:eastAsiaTheme="minorHAnsi" w:asciiTheme="minorHAnsi" w:ascii="黑体" w:eastAsia="黑体" w:hint="eastAsia"/>
          <w:b/>
          <w:spacing w:val="-13"/>
        </w:rPr>
        <w:t>表</w:t>
      </w:r>
      <w:r>
        <w:rPr>
          <w:kern w:val="2"/>
          <w:szCs w:val="22"/>
          <w:rFonts w:ascii="Times New Roman" w:eastAsia="Times New Roman" w:cstheme="minorBidi" w:hAnsiTheme="minorHAnsi"/>
          <w:b/>
          <w:sz w:val="21"/>
        </w:rPr>
        <w:t>3-4</w:t>
      </w:r>
      <w:r>
        <w:t xml:space="preserve">  </w:t>
      </w:r>
      <w:r>
        <w:rPr>
          <w:kern w:val="2"/>
          <w:szCs w:val="22"/>
          <w:rFonts w:ascii="黑体" w:eastAsia="黑体" w:hint="eastAsia" w:cstheme="minorBidi" w:hAnsiTheme="minorHAnsi"/>
          <w:b/>
          <w:sz w:val="21"/>
        </w:rPr>
        <w:t>最佳滞后期的选择</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369"/>
        <w:gridCol w:w="967"/>
        <w:gridCol w:w="1325"/>
        <w:gridCol w:w="1263"/>
        <w:gridCol w:w="974"/>
      </w:tblGrid>
      <w:tr>
        <w:trPr>
          <w:tblHeader/>
        </w:trPr>
        <w:tc>
          <w:tcPr>
            <w:tcW w:w="2455" w:type="pct"/>
            <w:vAlign w:val="center"/>
            <w:tcBorders>
              <w:bottom w:val="single" w:sz="4" w:space="0" w:color="auto"/>
            </w:tcBorders>
          </w:tcPr>
          <w:p w:rsidR="0018722C">
            <w:pPr>
              <w:pStyle w:val="a7"/>
              <w:topLinePunct/>
              <w:ind w:leftChars="0" w:left="0" w:rightChars="0" w:right="0" w:firstLineChars="0" w:firstLine="0"/>
              <w:spacing w:line="240" w:lineRule="atLeast"/>
            </w:pPr>
            <w:r>
              <w:t>工资与外贸竞争力之间因果关系检验结果</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滞后阶数</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F-统计量</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概率值</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2455" w:type="pct"/>
            <w:vAlign w:val="center"/>
          </w:tcPr>
          <w:p w:rsidR="0018722C">
            <w:pPr>
              <w:pStyle w:val="ac"/>
              <w:topLinePunct/>
              <w:ind w:leftChars="0" w:left="0" w:rightChars="0" w:right="0" w:firstLineChars="0" w:firstLine="0"/>
              <w:spacing w:line="240" w:lineRule="atLeast"/>
            </w:pPr>
            <w:r>
              <w:t>LNX1 does not Granger Cause LNY</w:t>
            </w:r>
          </w:p>
        </w:tc>
        <w:tc>
          <w:tcPr>
            <w:tcW w:w="543" w:type="pct"/>
            <w:vAlign w:val="center"/>
          </w:tcPr>
          <w:p w:rsidR="0018722C">
            <w:pPr>
              <w:pStyle w:val="affff9"/>
              <w:topLinePunct/>
              <w:ind w:leftChars="0" w:left="0" w:rightChars="0" w:right="0" w:firstLineChars="0" w:firstLine="0"/>
              <w:spacing w:line="240" w:lineRule="atLeast"/>
            </w:pPr>
            <w:r>
              <w:t>3</w:t>
            </w:r>
          </w:p>
        </w:tc>
        <w:tc>
          <w:tcPr>
            <w:tcW w:w="745" w:type="pct"/>
            <w:vAlign w:val="center"/>
          </w:tcPr>
          <w:p w:rsidR="0018722C">
            <w:pPr>
              <w:pStyle w:val="affff9"/>
              <w:topLinePunct/>
              <w:ind w:leftChars="0" w:left="0" w:rightChars="0" w:right="0" w:firstLineChars="0" w:firstLine="0"/>
              <w:spacing w:line="240" w:lineRule="atLeast"/>
            </w:pPr>
            <w:r>
              <w:t>10.3213</w:t>
            </w:r>
          </w:p>
        </w:tc>
        <w:tc>
          <w:tcPr>
            <w:tcW w:w="710" w:type="pct"/>
            <w:vAlign w:val="center"/>
          </w:tcPr>
          <w:p w:rsidR="0018722C">
            <w:pPr>
              <w:pStyle w:val="affff9"/>
              <w:topLinePunct/>
              <w:ind w:leftChars="0" w:left="0" w:rightChars="0" w:right="0" w:firstLineChars="0" w:firstLine="0"/>
              <w:spacing w:line="240" w:lineRule="atLeast"/>
            </w:pPr>
            <w:r>
              <w:t>0.0029</w:t>
            </w:r>
          </w:p>
        </w:tc>
        <w:tc>
          <w:tcPr>
            <w:tcW w:w="547" w:type="pct"/>
            <w:vAlign w:val="center"/>
          </w:tcPr>
          <w:p w:rsidR="0018722C">
            <w:pPr>
              <w:pStyle w:val="ad"/>
              <w:topLinePunct/>
              <w:ind w:leftChars="0" w:left="0" w:rightChars="0" w:right="0" w:firstLineChars="0" w:firstLine="0"/>
              <w:spacing w:line="240" w:lineRule="atLeast"/>
            </w:pPr>
            <w:r>
              <w:t>拒绝</w:t>
            </w:r>
          </w:p>
        </w:tc>
      </w:tr>
      <w:tr>
        <w:tc>
          <w:tcPr>
            <w:tcW w:w="2455" w:type="pct"/>
            <w:vAlign w:val="center"/>
          </w:tcPr>
          <w:p w:rsidR="0018722C">
            <w:pPr>
              <w:pStyle w:val="ac"/>
              <w:topLinePunct/>
              <w:ind w:leftChars="0" w:left="0" w:rightChars="0" w:right="0" w:firstLineChars="0" w:firstLine="0"/>
              <w:spacing w:line="240" w:lineRule="atLeast"/>
            </w:pPr>
            <w:r>
              <w:t>LNY does not Granger Cause LNX1</w:t>
            </w:r>
          </w:p>
        </w:tc>
        <w:tc>
          <w:tcPr>
            <w:tcW w:w="543" w:type="pct"/>
            <w:vAlign w:val="center"/>
          </w:tcPr>
          <w:p w:rsidR="0018722C">
            <w:pPr>
              <w:pStyle w:val="affff9"/>
              <w:topLinePunct/>
              <w:ind w:leftChars="0" w:left="0" w:rightChars="0" w:right="0" w:firstLineChars="0" w:firstLine="0"/>
              <w:spacing w:line="240" w:lineRule="atLeast"/>
            </w:pPr>
            <w:r>
              <w:t>3</w:t>
            </w:r>
          </w:p>
        </w:tc>
        <w:tc>
          <w:tcPr>
            <w:tcW w:w="745" w:type="pct"/>
            <w:vAlign w:val="center"/>
          </w:tcPr>
          <w:p w:rsidR="0018722C">
            <w:pPr>
              <w:pStyle w:val="affff9"/>
              <w:topLinePunct/>
              <w:ind w:leftChars="0" w:left="0" w:rightChars="0" w:right="0" w:firstLineChars="0" w:firstLine="0"/>
              <w:spacing w:line="240" w:lineRule="atLeast"/>
            </w:pPr>
            <w:r>
              <w:t>1.55792</w:t>
            </w:r>
          </w:p>
        </w:tc>
        <w:tc>
          <w:tcPr>
            <w:tcW w:w="710" w:type="pct"/>
            <w:vAlign w:val="center"/>
          </w:tcPr>
          <w:p w:rsidR="0018722C">
            <w:pPr>
              <w:pStyle w:val="affff9"/>
              <w:topLinePunct/>
              <w:ind w:leftChars="0" w:left="0" w:rightChars="0" w:right="0" w:firstLineChars="0" w:firstLine="0"/>
              <w:spacing w:line="240" w:lineRule="atLeast"/>
            </w:pPr>
            <w:r>
              <w:t>0.2661</w:t>
            </w:r>
          </w:p>
        </w:tc>
        <w:tc>
          <w:tcPr>
            <w:tcW w:w="547" w:type="pct"/>
            <w:vAlign w:val="center"/>
          </w:tcPr>
          <w:p w:rsidR="0018722C">
            <w:pPr>
              <w:pStyle w:val="ad"/>
              <w:topLinePunct/>
              <w:ind w:leftChars="0" w:left="0" w:rightChars="0" w:right="0" w:firstLineChars="0" w:firstLine="0"/>
              <w:spacing w:line="240" w:lineRule="atLeast"/>
            </w:pPr>
            <w:r>
              <w:t>接受</w:t>
            </w:r>
          </w:p>
        </w:tc>
      </w:tr>
      <w:tr>
        <w:tc>
          <w:tcPr>
            <w:tcW w:w="2455" w:type="pct"/>
            <w:vAlign w:val="center"/>
          </w:tcPr>
          <w:p w:rsidR="0018722C">
            <w:pPr>
              <w:pStyle w:val="ac"/>
              <w:topLinePunct/>
              <w:ind w:leftChars="0" w:left="0" w:rightChars="0" w:right="0" w:firstLineChars="0" w:firstLine="0"/>
              <w:spacing w:line="240" w:lineRule="atLeast"/>
            </w:pPr>
            <w:r>
              <w:t>LNX2 does not Granger Cause LNY</w:t>
            </w:r>
          </w:p>
        </w:tc>
        <w:tc>
          <w:tcPr>
            <w:tcW w:w="543" w:type="pct"/>
            <w:vAlign w:val="center"/>
          </w:tcPr>
          <w:p w:rsidR="0018722C">
            <w:pPr>
              <w:pStyle w:val="affff9"/>
              <w:topLinePunct/>
              <w:ind w:leftChars="0" w:left="0" w:rightChars="0" w:right="0" w:firstLineChars="0" w:firstLine="0"/>
              <w:spacing w:line="240" w:lineRule="atLeast"/>
            </w:pPr>
            <w:r>
              <w:t>3</w:t>
            </w:r>
          </w:p>
        </w:tc>
        <w:tc>
          <w:tcPr>
            <w:tcW w:w="745" w:type="pct"/>
            <w:vAlign w:val="center"/>
          </w:tcPr>
          <w:p w:rsidR="0018722C">
            <w:pPr>
              <w:pStyle w:val="affff9"/>
              <w:topLinePunct/>
              <w:ind w:leftChars="0" w:left="0" w:rightChars="0" w:right="0" w:firstLineChars="0" w:firstLine="0"/>
              <w:spacing w:line="240" w:lineRule="atLeast"/>
            </w:pPr>
            <w:r>
              <w:t>18.3423</w:t>
            </w:r>
          </w:p>
        </w:tc>
        <w:tc>
          <w:tcPr>
            <w:tcW w:w="710" w:type="pct"/>
            <w:vAlign w:val="center"/>
          </w:tcPr>
          <w:p w:rsidR="0018722C">
            <w:pPr>
              <w:pStyle w:val="affff9"/>
              <w:topLinePunct/>
              <w:ind w:leftChars="0" w:left="0" w:rightChars="0" w:right="0" w:firstLineChars="0" w:firstLine="0"/>
              <w:spacing w:line="240" w:lineRule="atLeast"/>
            </w:pPr>
            <w:r>
              <w:t>0.0004</w:t>
            </w:r>
          </w:p>
        </w:tc>
        <w:tc>
          <w:tcPr>
            <w:tcW w:w="547" w:type="pct"/>
            <w:vAlign w:val="center"/>
          </w:tcPr>
          <w:p w:rsidR="0018722C">
            <w:pPr>
              <w:pStyle w:val="ad"/>
              <w:topLinePunct/>
              <w:ind w:leftChars="0" w:left="0" w:rightChars="0" w:right="0" w:firstLineChars="0" w:firstLine="0"/>
              <w:spacing w:line="240" w:lineRule="atLeast"/>
            </w:pPr>
            <w:r>
              <w:t>拒绝</w:t>
            </w:r>
          </w:p>
        </w:tc>
      </w:tr>
      <w:tr>
        <w:tc>
          <w:tcPr>
            <w:tcW w:w="2455" w:type="pct"/>
            <w:vAlign w:val="center"/>
          </w:tcPr>
          <w:p w:rsidR="0018722C">
            <w:pPr>
              <w:pStyle w:val="ac"/>
              <w:topLinePunct/>
              <w:ind w:leftChars="0" w:left="0" w:rightChars="0" w:right="0" w:firstLineChars="0" w:firstLine="0"/>
              <w:spacing w:line="240" w:lineRule="atLeast"/>
            </w:pPr>
            <w:r>
              <w:t>LNY does not Granger Cause LNX2</w:t>
            </w:r>
          </w:p>
        </w:tc>
        <w:tc>
          <w:tcPr>
            <w:tcW w:w="543" w:type="pct"/>
            <w:vAlign w:val="center"/>
          </w:tcPr>
          <w:p w:rsidR="0018722C">
            <w:pPr>
              <w:pStyle w:val="affff9"/>
              <w:topLinePunct/>
              <w:ind w:leftChars="0" w:left="0" w:rightChars="0" w:right="0" w:firstLineChars="0" w:firstLine="0"/>
              <w:spacing w:line="240" w:lineRule="atLeast"/>
            </w:pPr>
            <w:r>
              <w:t>3</w:t>
            </w:r>
          </w:p>
        </w:tc>
        <w:tc>
          <w:tcPr>
            <w:tcW w:w="745" w:type="pct"/>
            <w:vAlign w:val="center"/>
          </w:tcPr>
          <w:p w:rsidR="0018722C">
            <w:pPr>
              <w:pStyle w:val="affff9"/>
              <w:topLinePunct/>
              <w:ind w:leftChars="0" w:left="0" w:rightChars="0" w:right="0" w:firstLineChars="0" w:firstLine="0"/>
              <w:spacing w:line="240" w:lineRule="atLeast"/>
            </w:pPr>
            <w:r>
              <w:t>2.80104</w:t>
            </w:r>
          </w:p>
        </w:tc>
        <w:tc>
          <w:tcPr>
            <w:tcW w:w="710" w:type="pct"/>
            <w:vAlign w:val="center"/>
          </w:tcPr>
          <w:p w:rsidR="0018722C">
            <w:pPr>
              <w:pStyle w:val="affff9"/>
              <w:topLinePunct/>
              <w:ind w:leftChars="0" w:left="0" w:rightChars="0" w:right="0" w:firstLineChars="0" w:firstLine="0"/>
              <w:spacing w:line="240" w:lineRule="atLeast"/>
            </w:pPr>
            <w:r>
              <w:t>0.1008</w:t>
            </w:r>
          </w:p>
        </w:tc>
        <w:tc>
          <w:tcPr>
            <w:tcW w:w="547" w:type="pct"/>
            <w:vAlign w:val="center"/>
          </w:tcPr>
          <w:p w:rsidR="0018722C">
            <w:pPr>
              <w:pStyle w:val="ad"/>
              <w:topLinePunct/>
              <w:ind w:leftChars="0" w:left="0" w:rightChars="0" w:right="0" w:firstLineChars="0" w:firstLine="0"/>
              <w:spacing w:line="240" w:lineRule="atLeast"/>
            </w:pPr>
            <w:r>
              <w:t>接受</w:t>
            </w:r>
          </w:p>
        </w:tc>
      </w:tr>
      <w:tr>
        <w:tc>
          <w:tcPr>
            <w:tcW w:w="2455" w:type="pct"/>
            <w:vAlign w:val="center"/>
          </w:tcPr>
          <w:p w:rsidR="0018722C">
            <w:pPr>
              <w:pStyle w:val="ac"/>
              <w:topLinePunct/>
              <w:ind w:leftChars="0" w:left="0" w:rightChars="0" w:right="0" w:firstLineChars="0" w:firstLine="0"/>
              <w:spacing w:line="240" w:lineRule="atLeast"/>
            </w:pPr>
            <w:r>
              <w:t>LNF1 does not Granger Cause LNY</w:t>
            </w:r>
          </w:p>
        </w:tc>
        <w:tc>
          <w:tcPr>
            <w:tcW w:w="543" w:type="pct"/>
            <w:vAlign w:val="center"/>
          </w:tcPr>
          <w:p w:rsidR="0018722C">
            <w:pPr>
              <w:pStyle w:val="affff9"/>
              <w:topLinePunct/>
              <w:ind w:leftChars="0" w:left="0" w:rightChars="0" w:right="0" w:firstLineChars="0" w:firstLine="0"/>
              <w:spacing w:line="240" w:lineRule="atLeast"/>
            </w:pPr>
            <w:r>
              <w:t>3</w:t>
            </w:r>
          </w:p>
        </w:tc>
        <w:tc>
          <w:tcPr>
            <w:tcW w:w="745" w:type="pct"/>
            <w:vAlign w:val="center"/>
          </w:tcPr>
          <w:p w:rsidR="0018722C">
            <w:pPr>
              <w:pStyle w:val="affff9"/>
              <w:topLinePunct/>
              <w:ind w:leftChars="0" w:left="0" w:rightChars="0" w:right="0" w:firstLineChars="0" w:firstLine="0"/>
              <w:spacing w:line="240" w:lineRule="atLeast"/>
            </w:pPr>
            <w:r>
              <w:t>5.65485</w:t>
            </w:r>
          </w:p>
        </w:tc>
        <w:tc>
          <w:tcPr>
            <w:tcW w:w="710" w:type="pct"/>
            <w:vAlign w:val="center"/>
          </w:tcPr>
          <w:p w:rsidR="0018722C">
            <w:pPr>
              <w:pStyle w:val="affff9"/>
              <w:topLinePunct/>
              <w:ind w:leftChars="0" w:left="0" w:rightChars="0" w:right="0" w:firstLineChars="0" w:firstLine="0"/>
              <w:spacing w:line="240" w:lineRule="atLeast"/>
            </w:pPr>
            <w:r>
              <w:t>0.0186</w:t>
            </w:r>
          </w:p>
        </w:tc>
        <w:tc>
          <w:tcPr>
            <w:tcW w:w="547" w:type="pct"/>
            <w:vAlign w:val="center"/>
          </w:tcPr>
          <w:p w:rsidR="0018722C">
            <w:pPr>
              <w:pStyle w:val="ad"/>
              <w:topLinePunct/>
              <w:ind w:leftChars="0" w:left="0" w:rightChars="0" w:right="0" w:firstLineChars="0" w:firstLine="0"/>
              <w:spacing w:line="240" w:lineRule="atLeast"/>
            </w:pPr>
            <w:r>
              <w:t>拒绝</w:t>
            </w:r>
          </w:p>
        </w:tc>
      </w:tr>
      <w:tr>
        <w:tc>
          <w:tcPr>
            <w:tcW w:w="2455" w:type="pct"/>
            <w:vAlign w:val="center"/>
          </w:tcPr>
          <w:p w:rsidR="0018722C">
            <w:pPr>
              <w:pStyle w:val="ac"/>
              <w:topLinePunct/>
              <w:ind w:leftChars="0" w:left="0" w:rightChars="0" w:right="0" w:firstLineChars="0" w:firstLine="0"/>
              <w:spacing w:line="240" w:lineRule="atLeast"/>
            </w:pPr>
            <w:r>
              <w:t>LNY does not Granger Cause LNF1</w:t>
            </w:r>
          </w:p>
        </w:tc>
        <w:tc>
          <w:tcPr>
            <w:tcW w:w="543" w:type="pct"/>
            <w:vAlign w:val="center"/>
          </w:tcPr>
          <w:p w:rsidR="0018722C">
            <w:pPr>
              <w:pStyle w:val="affff9"/>
              <w:topLinePunct/>
              <w:ind w:leftChars="0" w:left="0" w:rightChars="0" w:right="0" w:firstLineChars="0" w:firstLine="0"/>
              <w:spacing w:line="240" w:lineRule="atLeast"/>
            </w:pPr>
            <w:r>
              <w:t>3</w:t>
            </w:r>
          </w:p>
        </w:tc>
        <w:tc>
          <w:tcPr>
            <w:tcW w:w="745" w:type="pct"/>
            <w:vAlign w:val="center"/>
          </w:tcPr>
          <w:p w:rsidR="0018722C">
            <w:pPr>
              <w:pStyle w:val="affff9"/>
              <w:topLinePunct/>
              <w:ind w:leftChars="0" w:left="0" w:rightChars="0" w:right="0" w:firstLineChars="0" w:firstLine="0"/>
              <w:spacing w:line="240" w:lineRule="atLeast"/>
            </w:pPr>
            <w:r>
              <w:t>0.99579</w:t>
            </w:r>
          </w:p>
        </w:tc>
        <w:tc>
          <w:tcPr>
            <w:tcW w:w="710" w:type="pct"/>
            <w:vAlign w:val="center"/>
          </w:tcPr>
          <w:p w:rsidR="0018722C">
            <w:pPr>
              <w:pStyle w:val="affff9"/>
              <w:topLinePunct/>
              <w:ind w:leftChars="0" w:left="0" w:rightChars="0" w:right="0" w:firstLineChars="0" w:firstLine="0"/>
              <w:spacing w:line="240" w:lineRule="atLeast"/>
            </w:pPr>
            <w:r>
              <w:t>0.4380</w:t>
            </w:r>
          </w:p>
        </w:tc>
        <w:tc>
          <w:tcPr>
            <w:tcW w:w="547" w:type="pct"/>
            <w:vAlign w:val="center"/>
          </w:tcPr>
          <w:p w:rsidR="0018722C">
            <w:pPr>
              <w:pStyle w:val="ad"/>
              <w:topLinePunct/>
              <w:ind w:leftChars="0" w:left="0" w:rightChars="0" w:right="0" w:firstLineChars="0" w:firstLine="0"/>
              <w:spacing w:line="240" w:lineRule="atLeast"/>
            </w:pPr>
            <w:r>
              <w:t>接受</w:t>
            </w:r>
          </w:p>
        </w:tc>
      </w:tr>
      <w:tr>
        <w:tc>
          <w:tcPr>
            <w:tcW w:w="2455" w:type="pct"/>
            <w:vAlign w:val="center"/>
          </w:tcPr>
          <w:p w:rsidR="0018722C">
            <w:pPr>
              <w:pStyle w:val="ac"/>
              <w:topLinePunct/>
              <w:ind w:leftChars="0" w:left="0" w:rightChars="0" w:right="0" w:firstLineChars="0" w:firstLine="0"/>
              <w:spacing w:line="240" w:lineRule="atLeast"/>
            </w:pPr>
            <w:r>
              <w:t>LNF2 does not Granger Cause LNY</w:t>
            </w:r>
          </w:p>
        </w:tc>
        <w:tc>
          <w:tcPr>
            <w:tcW w:w="543" w:type="pct"/>
            <w:vAlign w:val="center"/>
          </w:tcPr>
          <w:p w:rsidR="0018722C">
            <w:pPr>
              <w:pStyle w:val="affff9"/>
              <w:topLinePunct/>
              <w:ind w:leftChars="0" w:left="0" w:rightChars="0" w:right="0" w:firstLineChars="0" w:firstLine="0"/>
              <w:spacing w:line="240" w:lineRule="atLeast"/>
            </w:pPr>
            <w:r>
              <w:t>3</w:t>
            </w:r>
          </w:p>
        </w:tc>
        <w:tc>
          <w:tcPr>
            <w:tcW w:w="745" w:type="pct"/>
            <w:vAlign w:val="center"/>
          </w:tcPr>
          <w:p w:rsidR="0018722C">
            <w:pPr>
              <w:pStyle w:val="affff9"/>
              <w:topLinePunct/>
              <w:ind w:leftChars="0" w:left="0" w:rightChars="0" w:right="0" w:firstLineChars="0" w:firstLine="0"/>
              <w:spacing w:line="240" w:lineRule="atLeast"/>
            </w:pPr>
            <w:r>
              <w:t>4.94000</w:t>
            </w:r>
          </w:p>
        </w:tc>
        <w:tc>
          <w:tcPr>
            <w:tcW w:w="710" w:type="pct"/>
            <w:vAlign w:val="center"/>
          </w:tcPr>
          <w:p w:rsidR="0018722C">
            <w:pPr>
              <w:pStyle w:val="affff9"/>
              <w:topLinePunct/>
              <w:ind w:leftChars="0" w:left="0" w:rightChars="0" w:right="0" w:firstLineChars="0" w:firstLine="0"/>
              <w:spacing w:line="240" w:lineRule="atLeast"/>
            </w:pPr>
            <w:r>
              <w:t>0.0269</w:t>
            </w:r>
          </w:p>
        </w:tc>
        <w:tc>
          <w:tcPr>
            <w:tcW w:w="547" w:type="pct"/>
            <w:vAlign w:val="center"/>
          </w:tcPr>
          <w:p w:rsidR="0018722C">
            <w:pPr>
              <w:pStyle w:val="ad"/>
              <w:topLinePunct/>
              <w:ind w:leftChars="0" w:left="0" w:rightChars="0" w:right="0" w:firstLineChars="0" w:firstLine="0"/>
              <w:spacing w:line="240" w:lineRule="atLeast"/>
            </w:pPr>
            <w:r>
              <w:t>拒绝</w:t>
            </w:r>
          </w:p>
        </w:tc>
      </w:tr>
      <w:tr>
        <w:tc>
          <w:tcPr>
            <w:tcW w:w="2455" w:type="pct"/>
            <w:vAlign w:val="center"/>
          </w:tcPr>
          <w:p w:rsidR="0018722C">
            <w:pPr>
              <w:pStyle w:val="ac"/>
              <w:topLinePunct/>
              <w:ind w:leftChars="0" w:left="0" w:rightChars="0" w:right="0" w:firstLineChars="0" w:firstLine="0"/>
              <w:spacing w:line="240" w:lineRule="atLeast"/>
            </w:pPr>
            <w:r>
              <w:t>LNY does not Granger Cause LNF2</w:t>
            </w:r>
          </w:p>
        </w:tc>
        <w:tc>
          <w:tcPr>
            <w:tcW w:w="543" w:type="pct"/>
            <w:vAlign w:val="center"/>
          </w:tcPr>
          <w:p w:rsidR="0018722C">
            <w:pPr>
              <w:pStyle w:val="affff9"/>
              <w:topLinePunct/>
              <w:ind w:leftChars="0" w:left="0" w:rightChars="0" w:right="0" w:firstLineChars="0" w:firstLine="0"/>
              <w:spacing w:line="240" w:lineRule="atLeast"/>
            </w:pPr>
            <w:r>
              <w:t>3</w:t>
            </w:r>
          </w:p>
        </w:tc>
        <w:tc>
          <w:tcPr>
            <w:tcW w:w="745" w:type="pct"/>
            <w:vAlign w:val="center"/>
          </w:tcPr>
          <w:p w:rsidR="0018722C">
            <w:pPr>
              <w:pStyle w:val="affff9"/>
              <w:topLinePunct/>
              <w:ind w:leftChars="0" w:left="0" w:rightChars="0" w:right="0" w:firstLineChars="0" w:firstLine="0"/>
              <w:spacing w:line="240" w:lineRule="atLeast"/>
            </w:pPr>
            <w:r>
              <w:t>2.16622</w:t>
            </w:r>
          </w:p>
        </w:tc>
        <w:tc>
          <w:tcPr>
            <w:tcW w:w="710" w:type="pct"/>
            <w:vAlign w:val="center"/>
          </w:tcPr>
          <w:p w:rsidR="0018722C">
            <w:pPr>
              <w:pStyle w:val="affff9"/>
              <w:topLinePunct/>
              <w:ind w:leftChars="0" w:left="0" w:rightChars="0" w:right="0" w:firstLineChars="0" w:firstLine="0"/>
              <w:spacing w:line="240" w:lineRule="atLeast"/>
            </w:pPr>
            <w:r>
              <w:t>0.1619</w:t>
            </w:r>
          </w:p>
        </w:tc>
        <w:tc>
          <w:tcPr>
            <w:tcW w:w="547" w:type="pct"/>
            <w:vAlign w:val="center"/>
          </w:tcPr>
          <w:p w:rsidR="0018722C">
            <w:pPr>
              <w:pStyle w:val="ad"/>
              <w:topLinePunct/>
              <w:ind w:leftChars="0" w:left="0" w:rightChars="0" w:right="0" w:firstLineChars="0" w:firstLine="0"/>
              <w:spacing w:line="240" w:lineRule="atLeast"/>
            </w:pPr>
            <w:r>
              <w:t>接受</w:t>
            </w:r>
          </w:p>
        </w:tc>
      </w:tr>
      <w:tr>
        <w:tc>
          <w:tcPr>
            <w:tcW w:w="2455" w:type="pct"/>
            <w:vAlign w:val="center"/>
          </w:tcPr>
          <w:p w:rsidR="0018722C">
            <w:pPr>
              <w:pStyle w:val="ac"/>
              <w:topLinePunct/>
              <w:ind w:leftChars="0" w:left="0" w:rightChars="0" w:right="0" w:firstLineChars="0" w:firstLine="0"/>
              <w:spacing w:line="240" w:lineRule="atLeast"/>
            </w:pPr>
            <w:r>
              <w:t>LNX1 does not Granger Cause LNY1</w:t>
            </w:r>
          </w:p>
        </w:tc>
        <w:tc>
          <w:tcPr>
            <w:tcW w:w="543" w:type="pct"/>
            <w:vAlign w:val="center"/>
          </w:tcPr>
          <w:p w:rsidR="0018722C">
            <w:pPr>
              <w:pStyle w:val="affff9"/>
              <w:topLinePunct/>
              <w:ind w:leftChars="0" w:left="0" w:rightChars="0" w:right="0" w:firstLineChars="0" w:firstLine="0"/>
              <w:spacing w:line="240" w:lineRule="atLeast"/>
            </w:pPr>
            <w:r>
              <w:t>2</w:t>
            </w:r>
          </w:p>
        </w:tc>
        <w:tc>
          <w:tcPr>
            <w:tcW w:w="745" w:type="pct"/>
            <w:vAlign w:val="center"/>
          </w:tcPr>
          <w:p w:rsidR="0018722C">
            <w:pPr>
              <w:pStyle w:val="affff9"/>
              <w:topLinePunct/>
              <w:ind w:leftChars="0" w:left="0" w:rightChars="0" w:right="0" w:firstLineChars="0" w:firstLine="0"/>
              <w:spacing w:line="240" w:lineRule="atLeast"/>
            </w:pPr>
            <w:r>
              <w:t>3.82555</w:t>
            </w:r>
          </w:p>
        </w:tc>
        <w:tc>
          <w:tcPr>
            <w:tcW w:w="710" w:type="pct"/>
            <w:vAlign w:val="center"/>
          </w:tcPr>
          <w:p w:rsidR="0018722C">
            <w:pPr>
              <w:pStyle w:val="affff9"/>
              <w:topLinePunct/>
              <w:ind w:leftChars="0" w:left="0" w:rightChars="0" w:right="0" w:firstLineChars="0" w:firstLine="0"/>
              <w:spacing w:line="240" w:lineRule="atLeast"/>
            </w:pPr>
            <w:r>
              <w:t>0.0519</w:t>
            </w:r>
          </w:p>
        </w:tc>
        <w:tc>
          <w:tcPr>
            <w:tcW w:w="547" w:type="pct"/>
            <w:vAlign w:val="center"/>
          </w:tcPr>
          <w:p w:rsidR="0018722C">
            <w:pPr>
              <w:pStyle w:val="ad"/>
              <w:topLinePunct/>
              <w:ind w:leftChars="0" w:left="0" w:rightChars="0" w:right="0" w:firstLineChars="0" w:firstLine="0"/>
              <w:spacing w:line="240" w:lineRule="atLeast"/>
            </w:pPr>
            <w:r>
              <w:t>拒绝</w:t>
            </w:r>
          </w:p>
        </w:tc>
      </w:tr>
      <w:tr>
        <w:tc>
          <w:tcPr>
            <w:tcW w:w="2455" w:type="pct"/>
            <w:vAlign w:val="center"/>
          </w:tcPr>
          <w:p w:rsidR="0018722C">
            <w:pPr>
              <w:pStyle w:val="ac"/>
              <w:topLinePunct/>
              <w:ind w:leftChars="0" w:left="0" w:rightChars="0" w:right="0" w:firstLineChars="0" w:firstLine="0"/>
              <w:spacing w:line="240" w:lineRule="atLeast"/>
            </w:pPr>
            <w:r>
              <w:t>LNY1 does not Granger Cause LNX1</w:t>
            </w:r>
          </w:p>
        </w:tc>
        <w:tc>
          <w:tcPr>
            <w:tcW w:w="543" w:type="pct"/>
            <w:vAlign w:val="center"/>
          </w:tcPr>
          <w:p w:rsidR="0018722C">
            <w:pPr>
              <w:pStyle w:val="affff9"/>
              <w:topLinePunct/>
              <w:ind w:leftChars="0" w:left="0" w:rightChars="0" w:right="0" w:firstLineChars="0" w:firstLine="0"/>
              <w:spacing w:line="240" w:lineRule="atLeast"/>
            </w:pPr>
            <w:r>
              <w:t>2</w:t>
            </w:r>
          </w:p>
        </w:tc>
        <w:tc>
          <w:tcPr>
            <w:tcW w:w="745" w:type="pct"/>
            <w:vAlign w:val="center"/>
          </w:tcPr>
          <w:p w:rsidR="0018722C">
            <w:pPr>
              <w:pStyle w:val="affff9"/>
              <w:topLinePunct/>
              <w:ind w:leftChars="0" w:left="0" w:rightChars="0" w:right="0" w:firstLineChars="0" w:firstLine="0"/>
              <w:spacing w:line="240" w:lineRule="atLeast"/>
            </w:pPr>
            <w:r>
              <w:t>2.02391</w:t>
            </w:r>
          </w:p>
        </w:tc>
        <w:tc>
          <w:tcPr>
            <w:tcW w:w="710" w:type="pct"/>
            <w:vAlign w:val="center"/>
          </w:tcPr>
          <w:p w:rsidR="0018722C">
            <w:pPr>
              <w:pStyle w:val="affff9"/>
              <w:topLinePunct/>
              <w:ind w:leftChars="0" w:left="0" w:rightChars="0" w:right="0" w:firstLineChars="0" w:firstLine="0"/>
              <w:spacing w:line="240" w:lineRule="atLeast"/>
            </w:pPr>
            <w:r>
              <w:t>0.1748</w:t>
            </w:r>
          </w:p>
        </w:tc>
        <w:tc>
          <w:tcPr>
            <w:tcW w:w="547" w:type="pct"/>
            <w:vAlign w:val="center"/>
          </w:tcPr>
          <w:p w:rsidR="0018722C">
            <w:pPr>
              <w:pStyle w:val="ad"/>
              <w:topLinePunct/>
              <w:ind w:leftChars="0" w:left="0" w:rightChars="0" w:right="0" w:firstLineChars="0" w:firstLine="0"/>
              <w:spacing w:line="240" w:lineRule="atLeast"/>
            </w:pPr>
            <w:r>
              <w:t>接受</w:t>
            </w:r>
          </w:p>
        </w:tc>
      </w:tr>
      <w:tr>
        <w:tc>
          <w:tcPr>
            <w:tcW w:w="2455" w:type="pct"/>
            <w:vAlign w:val="center"/>
          </w:tcPr>
          <w:p w:rsidR="0018722C">
            <w:pPr>
              <w:pStyle w:val="ac"/>
              <w:topLinePunct/>
              <w:ind w:leftChars="0" w:left="0" w:rightChars="0" w:right="0" w:firstLineChars="0" w:firstLine="0"/>
              <w:spacing w:line="240" w:lineRule="atLeast"/>
            </w:pPr>
            <w:r>
              <w:t>LNX2 does not Granger Cause LNY1</w:t>
            </w:r>
          </w:p>
        </w:tc>
        <w:tc>
          <w:tcPr>
            <w:tcW w:w="543" w:type="pct"/>
            <w:vAlign w:val="center"/>
          </w:tcPr>
          <w:p w:rsidR="0018722C">
            <w:pPr>
              <w:pStyle w:val="affff9"/>
              <w:topLinePunct/>
              <w:ind w:leftChars="0" w:left="0" w:rightChars="0" w:right="0" w:firstLineChars="0" w:firstLine="0"/>
              <w:spacing w:line="240" w:lineRule="atLeast"/>
            </w:pPr>
            <w:r>
              <w:t>4</w:t>
            </w:r>
          </w:p>
        </w:tc>
        <w:tc>
          <w:tcPr>
            <w:tcW w:w="745" w:type="pct"/>
            <w:vAlign w:val="center"/>
          </w:tcPr>
          <w:p w:rsidR="0018722C">
            <w:pPr>
              <w:pStyle w:val="affff9"/>
              <w:topLinePunct/>
              <w:ind w:leftChars="0" w:left="0" w:rightChars="0" w:right="0" w:firstLineChars="0" w:firstLine="0"/>
              <w:spacing w:line="240" w:lineRule="atLeast"/>
            </w:pPr>
            <w:r>
              <w:t>4.71953</w:t>
            </w:r>
          </w:p>
        </w:tc>
        <w:tc>
          <w:tcPr>
            <w:tcW w:w="710" w:type="pct"/>
            <w:vAlign w:val="center"/>
          </w:tcPr>
          <w:p w:rsidR="0018722C">
            <w:pPr>
              <w:pStyle w:val="affff9"/>
              <w:topLinePunct/>
              <w:ind w:leftChars="0" w:left="0" w:rightChars="0" w:right="0" w:firstLineChars="0" w:firstLine="0"/>
              <w:spacing w:line="240" w:lineRule="atLeast"/>
            </w:pPr>
            <w:r>
              <w:t>0.0460</w:t>
            </w:r>
          </w:p>
        </w:tc>
        <w:tc>
          <w:tcPr>
            <w:tcW w:w="547" w:type="pct"/>
            <w:vAlign w:val="center"/>
          </w:tcPr>
          <w:p w:rsidR="0018722C">
            <w:pPr>
              <w:pStyle w:val="ad"/>
              <w:topLinePunct/>
              <w:ind w:leftChars="0" w:left="0" w:rightChars="0" w:right="0" w:firstLineChars="0" w:firstLine="0"/>
              <w:spacing w:line="240" w:lineRule="atLeast"/>
            </w:pPr>
            <w:r>
              <w:t>拒绝</w:t>
            </w:r>
          </w:p>
        </w:tc>
      </w:tr>
      <w:tr>
        <w:tc>
          <w:tcPr>
            <w:tcW w:w="2455" w:type="pct"/>
            <w:vAlign w:val="center"/>
          </w:tcPr>
          <w:p w:rsidR="0018722C">
            <w:pPr>
              <w:pStyle w:val="ac"/>
              <w:topLinePunct/>
              <w:ind w:leftChars="0" w:left="0" w:rightChars="0" w:right="0" w:firstLineChars="0" w:firstLine="0"/>
              <w:spacing w:line="240" w:lineRule="atLeast"/>
            </w:pPr>
            <w:r>
              <w:t>LNY1 does not Granger Cause LNX2</w:t>
            </w:r>
          </w:p>
        </w:tc>
        <w:tc>
          <w:tcPr>
            <w:tcW w:w="543" w:type="pct"/>
            <w:vAlign w:val="center"/>
          </w:tcPr>
          <w:p w:rsidR="0018722C">
            <w:pPr>
              <w:pStyle w:val="affff9"/>
              <w:topLinePunct/>
              <w:ind w:leftChars="0" w:left="0" w:rightChars="0" w:right="0" w:firstLineChars="0" w:firstLine="0"/>
              <w:spacing w:line="240" w:lineRule="atLeast"/>
            </w:pPr>
            <w:r>
              <w:t>4</w:t>
            </w:r>
          </w:p>
        </w:tc>
        <w:tc>
          <w:tcPr>
            <w:tcW w:w="745" w:type="pct"/>
            <w:vAlign w:val="center"/>
          </w:tcPr>
          <w:p w:rsidR="0018722C">
            <w:pPr>
              <w:pStyle w:val="affff9"/>
              <w:topLinePunct/>
              <w:ind w:leftChars="0" w:left="0" w:rightChars="0" w:right="0" w:firstLineChars="0" w:firstLine="0"/>
              <w:spacing w:line="240" w:lineRule="atLeast"/>
            </w:pPr>
            <w:r>
              <w:t>1.54649</w:t>
            </w:r>
          </w:p>
        </w:tc>
        <w:tc>
          <w:tcPr>
            <w:tcW w:w="710" w:type="pct"/>
            <w:vAlign w:val="center"/>
          </w:tcPr>
          <w:p w:rsidR="0018722C">
            <w:pPr>
              <w:pStyle w:val="affff9"/>
              <w:topLinePunct/>
              <w:ind w:leftChars="0" w:left="0" w:rightChars="0" w:right="0" w:firstLineChars="0" w:firstLine="0"/>
              <w:spacing w:line="240" w:lineRule="atLeast"/>
            </w:pPr>
            <w:r>
              <w:t>0.3011</w:t>
            </w:r>
          </w:p>
        </w:tc>
        <w:tc>
          <w:tcPr>
            <w:tcW w:w="547" w:type="pct"/>
            <w:vAlign w:val="center"/>
          </w:tcPr>
          <w:p w:rsidR="0018722C">
            <w:pPr>
              <w:pStyle w:val="ad"/>
              <w:topLinePunct/>
              <w:ind w:leftChars="0" w:left="0" w:rightChars="0" w:right="0" w:firstLineChars="0" w:firstLine="0"/>
              <w:spacing w:line="240" w:lineRule="atLeast"/>
            </w:pPr>
            <w:r>
              <w:t>接受</w:t>
            </w:r>
          </w:p>
        </w:tc>
      </w:tr>
      <w:tr>
        <w:tc>
          <w:tcPr>
            <w:tcW w:w="2455" w:type="pct"/>
            <w:vAlign w:val="center"/>
          </w:tcPr>
          <w:p w:rsidR="0018722C">
            <w:pPr>
              <w:pStyle w:val="ac"/>
              <w:topLinePunct/>
              <w:ind w:leftChars="0" w:left="0" w:rightChars="0" w:right="0" w:firstLineChars="0" w:firstLine="0"/>
              <w:spacing w:line="240" w:lineRule="atLeast"/>
            </w:pPr>
            <w:r>
              <w:t>LNX1 does not Granger Cause LNY2</w:t>
            </w:r>
          </w:p>
        </w:tc>
        <w:tc>
          <w:tcPr>
            <w:tcW w:w="543" w:type="pct"/>
            <w:vAlign w:val="center"/>
          </w:tcPr>
          <w:p w:rsidR="0018722C">
            <w:pPr>
              <w:pStyle w:val="affff9"/>
              <w:topLinePunct/>
              <w:ind w:leftChars="0" w:left="0" w:rightChars="0" w:right="0" w:firstLineChars="0" w:firstLine="0"/>
              <w:spacing w:line="240" w:lineRule="atLeast"/>
            </w:pPr>
            <w:r>
              <w:t>1</w:t>
            </w:r>
          </w:p>
        </w:tc>
        <w:tc>
          <w:tcPr>
            <w:tcW w:w="745" w:type="pct"/>
            <w:vAlign w:val="center"/>
          </w:tcPr>
          <w:p w:rsidR="0018722C">
            <w:pPr>
              <w:pStyle w:val="affff9"/>
              <w:topLinePunct/>
              <w:ind w:leftChars="0" w:left="0" w:rightChars="0" w:right="0" w:firstLineChars="0" w:firstLine="0"/>
              <w:spacing w:line="240" w:lineRule="atLeast"/>
            </w:pPr>
            <w:r>
              <w:t>11.3048</w:t>
            </w:r>
          </w:p>
        </w:tc>
        <w:tc>
          <w:tcPr>
            <w:tcW w:w="710" w:type="pct"/>
            <w:vAlign w:val="center"/>
          </w:tcPr>
          <w:p w:rsidR="0018722C">
            <w:pPr>
              <w:pStyle w:val="affff9"/>
              <w:topLinePunct/>
              <w:ind w:leftChars="0" w:left="0" w:rightChars="0" w:right="0" w:firstLineChars="0" w:firstLine="0"/>
              <w:spacing w:line="240" w:lineRule="atLeast"/>
            </w:pPr>
            <w:r>
              <w:t>0.0043</w:t>
            </w:r>
          </w:p>
        </w:tc>
        <w:tc>
          <w:tcPr>
            <w:tcW w:w="547" w:type="pct"/>
            <w:vAlign w:val="center"/>
          </w:tcPr>
          <w:p w:rsidR="0018722C">
            <w:pPr>
              <w:pStyle w:val="ad"/>
              <w:topLinePunct/>
              <w:ind w:leftChars="0" w:left="0" w:rightChars="0" w:right="0" w:firstLineChars="0" w:firstLine="0"/>
              <w:spacing w:line="240" w:lineRule="atLeast"/>
            </w:pPr>
            <w:r>
              <w:t>拒绝</w:t>
            </w:r>
          </w:p>
        </w:tc>
      </w:tr>
      <w:tr>
        <w:tc>
          <w:tcPr>
            <w:tcW w:w="2455" w:type="pct"/>
            <w:vAlign w:val="center"/>
          </w:tcPr>
          <w:p w:rsidR="0018722C">
            <w:pPr>
              <w:pStyle w:val="ac"/>
              <w:topLinePunct/>
              <w:ind w:leftChars="0" w:left="0" w:rightChars="0" w:right="0" w:firstLineChars="0" w:firstLine="0"/>
              <w:spacing w:line="240" w:lineRule="atLeast"/>
            </w:pPr>
            <w:r>
              <w:t>LNY2 does not Granger Cause LNX1</w:t>
            </w:r>
          </w:p>
        </w:tc>
        <w:tc>
          <w:tcPr>
            <w:tcW w:w="543" w:type="pct"/>
            <w:vAlign w:val="center"/>
          </w:tcPr>
          <w:p w:rsidR="0018722C">
            <w:pPr>
              <w:pStyle w:val="affff9"/>
              <w:topLinePunct/>
              <w:ind w:leftChars="0" w:left="0" w:rightChars="0" w:right="0" w:firstLineChars="0" w:firstLine="0"/>
              <w:spacing w:line="240" w:lineRule="atLeast"/>
            </w:pPr>
            <w:r>
              <w:t>1</w:t>
            </w:r>
          </w:p>
        </w:tc>
        <w:tc>
          <w:tcPr>
            <w:tcW w:w="745" w:type="pct"/>
            <w:vAlign w:val="center"/>
          </w:tcPr>
          <w:p w:rsidR="0018722C">
            <w:pPr>
              <w:pStyle w:val="affff9"/>
              <w:topLinePunct/>
              <w:ind w:leftChars="0" w:left="0" w:rightChars="0" w:right="0" w:firstLineChars="0" w:firstLine="0"/>
              <w:spacing w:line="240" w:lineRule="atLeast"/>
            </w:pPr>
            <w:r>
              <w:t>3.77644</w:t>
            </w:r>
          </w:p>
        </w:tc>
        <w:tc>
          <w:tcPr>
            <w:tcW w:w="710" w:type="pct"/>
            <w:vAlign w:val="center"/>
          </w:tcPr>
          <w:p w:rsidR="0018722C">
            <w:pPr>
              <w:pStyle w:val="affff9"/>
              <w:topLinePunct/>
              <w:ind w:leftChars="0" w:left="0" w:rightChars="0" w:right="0" w:firstLineChars="0" w:firstLine="0"/>
              <w:spacing w:line="240" w:lineRule="atLeast"/>
            </w:pPr>
            <w:r>
              <w:t>0.0710</w:t>
            </w:r>
          </w:p>
        </w:tc>
        <w:tc>
          <w:tcPr>
            <w:tcW w:w="547" w:type="pct"/>
            <w:vAlign w:val="center"/>
          </w:tcPr>
          <w:p w:rsidR="0018722C">
            <w:pPr>
              <w:pStyle w:val="ad"/>
              <w:topLinePunct/>
              <w:ind w:leftChars="0" w:left="0" w:rightChars="0" w:right="0" w:firstLineChars="0" w:firstLine="0"/>
              <w:spacing w:line="240" w:lineRule="atLeast"/>
            </w:pPr>
            <w:r>
              <w:t>接受</w:t>
            </w:r>
          </w:p>
        </w:tc>
      </w:tr>
      <w:tr>
        <w:tc>
          <w:tcPr>
            <w:tcW w:w="2455" w:type="pct"/>
            <w:vAlign w:val="center"/>
          </w:tcPr>
          <w:p w:rsidR="0018722C">
            <w:pPr>
              <w:pStyle w:val="ac"/>
              <w:topLinePunct/>
              <w:ind w:leftChars="0" w:left="0" w:rightChars="0" w:right="0" w:firstLineChars="0" w:firstLine="0"/>
              <w:spacing w:line="240" w:lineRule="atLeast"/>
            </w:pPr>
            <w:r>
              <w:t>LNX2 does not Granger Cause LNY2</w:t>
            </w:r>
          </w:p>
        </w:tc>
        <w:tc>
          <w:tcPr>
            <w:tcW w:w="543" w:type="pct"/>
            <w:vAlign w:val="center"/>
          </w:tcPr>
          <w:p w:rsidR="0018722C">
            <w:pPr>
              <w:pStyle w:val="affff9"/>
              <w:topLinePunct/>
              <w:ind w:leftChars="0" w:left="0" w:rightChars="0" w:right="0" w:firstLineChars="0" w:firstLine="0"/>
              <w:spacing w:line="240" w:lineRule="atLeast"/>
            </w:pPr>
            <w:r>
              <w:t>1</w:t>
            </w:r>
          </w:p>
        </w:tc>
        <w:tc>
          <w:tcPr>
            <w:tcW w:w="745" w:type="pct"/>
            <w:vAlign w:val="center"/>
          </w:tcPr>
          <w:p w:rsidR="0018722C">
            <w:pPr>
              <w:pStyle w:val="affff9"/>
              <w:topLinePunct/>
              <w:ind w:leftChars="0" w:left="0" w:rightChars="0" w:right="0" w:firstLineChars="0" w:firstLine="0"/>
              <w:spacing w:line="240" w:lineRule="atLeast"/>
            </w:pPr>
            <w:r>
              <w:t>8.10839</w:t>
            </w:r>
          </w:p>
        </w:tc>
        <w:tc>
          <w:tcPr>
            <w:tcW w:w="710" w:type="pct"/>
            <w:vAlign w:val="center"/>
          </w:tcPr>
          <w:p w:rsidR="0018722C">
            <w:pPr>
              <w:pStyle w:val="affff9"/>
              <w:topLinePunct/>
              <w:ind w:leftChars="0" w:left="0" w:rightChars="0" w:right="0" w:firstLineChars="0" w:firstLine="0"/>
              <w:spacing w:line="240" w:lineRule="atLeast"/>
            </w:pPr>
            <w:r>
              <w:t>0.0122</w:t>
            </w:r>
          </w:p>
        </w:tc>
        <w:tc>
          <w:tcPr>
            <w:tcW w:w="547" w:type="pct"/>
            <w:vAlign w:val="center"/>
          </w:tcPr>
          <w:p w:rsidR="0018722C">
            <w:pPr>
              <w:pStyle w:val="ad"/>
              <w:topLinePunct/>
              <w:ind w:leftChars="0" w:left="0" w:rightChars="0" w:right="0" w:firstLineChars="0" w:firstLine="0"/>
              <w:spacing w:line="240" w:lineRule="atLeast"/>
            </w:pPr>
            <w:r>
              <w:t>拒绝</w:t>
            </w:r>
          </w:p>
        </w:tc>
      </w:tr>
      <w:tr>
        <w:tc>
          <w:tcPr>
            <w:tcW w:w="2455" w:type="pct"/>
            <w:vAlign w:val="center"/>
          </w:tcPr>
          <w:p w:rsidR="0018722C">
            <w:pPr>
              <w:pStyle w:val="ac"/>
              <w:topLinePunct/>
              <w:ind w:leftChars="0" w:left="0" w:rightChars="0" w:right="0" w:firstLineChars="0" w:firstLine="0"/>
              <w:spacing w:line="240" w:lineRule="atLeast"/>
            </w:pPr>
            <w:r>
              <w:t>LNY2 does not Granger Cause LNX2</w:t>
            </w:r>
          </w:p>
        </w:tc>
        <w:tc>
          <w:tcPr>
            <w:tcW w:w="543" w:type="pct"/>
            <w:vAlign w:val="center"/>
          </w:tcPr>
          <w:p w:rsidR="0018722C">
            <w:pPr>
              <w:pStyle w:val="affff9"/>
              <w:topLinePunct/>
              <w:ind w:leftChars="0" w:left="0" w:rightChars="0" w:right="0" w:firstLineChars="0" w:firstLine="0"/>
              <w:spacing w:line="240" w:lineRule="atLeast"/>
            </w:pPr>
            <w:r>
              <w:t>1</w:t>
            </w:r>
          </w:p>
        </w:tc>
        <w:tc>
          <w:tcPr>
            <w:tcW w:w="745" w:type="pct"/>
            <w:vAlign w:val="center"/>
          </w:tcPr>
          <w:p w:rsidR="0018722C">
            <w:pPr>
              <w:pStyle w:val="affff9"/>
              <w:topLinePunct/>
              <w:ind w:leftChars="0" w:left="0" w:rightChars="0" w:right="0" w:firstLineChars="0" w:firstLine="0"/>
              <w:spacing w:line="240" w:lineRule="atLeast"/>
            </w:pPr>
            <w:r>
              <w:t>2.52445</w:t>
            </w:r>
          </w:p>
        </w:tc>
        <w:tc>
          <w:tcPr>
            <w:tcW w:w="710" w:type="pct"/>
            <w:vAlign w:val="center"/>
          </w:tcPr>
          <w:p w:rsidR="0018722C">
            <w:pPr>
              <w:pStyle w:val="affff9"/>
              <w:topLinePunct/>
              <w:ind w:leftChars="0" w:left="0" w:rightChars="0" w:right="0" w:firstLineChars="0" w:firstLine="0"/>
              <w:spacing w:line="240" w:lineRule="atLeast"/>
            </w:pPr>
            <w:r>
              <w:t>0.1329</w:t>
            </w:r>
          </w:p>
        </w:tc>
        <w:tc>
          <w:tcPr>
            <w:tcW w:w="547" w:type="pct"/>
            <w:vAlign w:val="center"/>
          </w:tcPr>
          <w:p w:rsidR="0018722C">
            <w:pPr>
              <w:pStyle w:val="ad"/>
              <w:topLinePunct/>
              <w:ind w:leftChars="0" w:left="0" w:rightChars="0" w:right="0" w:firstLineChars="0" w:firstLine="0"/>
              <w:spacing w:line="240" w:lineRule="atLeast"/>
            </w:pPr>
            <w:r>
              <w:t>接受</w:t>
            </w:r>
          </w:p>
        </w:tc>
      </w:tr>
      <w:tr>
        <w:tc>
          <w:tcPr>
            <w:tcW w:w="2455" w:type="pct"/>
            <w:vAlign w:val="center"/>
          </w:tcPr>
          <w:p w:rsidR="0018722C">
            <w:pPr>
              <w:pStyle w:val="ac"/>
              <w:topLinePunct/>
              <w:ind w:leftChars="0" w:left="0" w:rightChars="0" w:right="0" w:firstLineChars="0" w:firstLine="0"/>
              <w:spacing w:line="240" w:lineRule="atLeast"/>
            </w:pPr>
            <w:r>
              <w:t>LNX1 does not Granger Cause LNY3</w:t>
            </w:r>
          </w:p>
        </w:tc>
        <w:tc>
          <w:tcPr>
            <w:tcW w:w="543" w:type="pct"/>
            <w:vAlign w:val="center"/>
          </w:tcPr>
          <w:p w:rsidR="0018722C">
            <w:pPr>
              <w:pStyle w:val="affff9"/>
              <w:topLinePunct/>
              <w:ind w:leftChars="0" w:left="0" w:rightChars="0" w:right="0" w:firstLineChars="0" w:firstLine="0"/>
              <w:spacing w:line="240" w:lineRule="atLeast"/>
            </w:pPr>
            <w:r>
              <w:t>1</w:t>
            </w:r>
          </w:p>
        </w:tc>
        <w:tc>
          <w:tcPr>
            <w:tcW w:w="745" w:type="pct"/>
            <w:vAlign w:val="center"/>
          </w:tcPr>
          <w:p w:rsidR="0018722C">
            <w:pPr>
              <w:pStyle w:val="affff9"/>
              <w:topLinePunct/>
              <w:ind w:leftChars="0" w:left="0" w:rightChars="0" w:right="0" w:firstLineChars="0" w:firstLine="0"/>
              <w:spacing w:line="240" w:lineRule="atLeast"/>
            </w:pPr>
            <w:r>
              <w:t>13.8207</w:t>
            </w:r>
          </w:p>
        </w:tc>
        <w:tc>
          <w:tcPr>
            <w:tcW w:w="710" w:type="pct"/>
            <w:vAlign w:val="center"/>
          </w:tcPr>
          <w:p w:rsidR="0018722C">
            <w:pPr>
              <w:pStyle w:val="affff9"/>
              <w:topLinePunct/>
              <w:ind w:leftChars="0" w:left="0" w:rightChars="0" w:right="0" w:firstLineChars="0" w:firstLine="0"/>
              <w:spacing w:line="240" w:lineRule="atLeast"/>
            </w:pPr>
            <w:r>
              <w:t>0.0021</w:t>
            </w:r>
          </w:p>
        </w:tc>
        <w:tc>
          <w:tcPr>
            <w:tcW w:w="547" w:type="pct"/>
            <w:vAlign w:val="center"/>
          </w:tcPr>
          <w:p w:rsidR="0018722C">
            <w:pPr>
              <w:pStyle w:val="ad"/>
              <w:topLinePunct/>
              <w:ind w:leftChars="0" w:left="0" w:rightChars="0" w:right="0" w:firstLineChars="0" w:firstLine="0"/>
              <w:spacing w:line="240" w:lineRule="atLeast"/>
            </w:pPr>
            <w:r>
              <w:t>拒绝</w:t>
            </w:r>
          </w:p>
        </w:tc>
      </w:tr>
      <w:tr>
        <w:tc>
          <w:tcPr>
            <w:tcW w:w="2455" w:type="pct"/>
            <w:vAlign w:val="center"/>
          </w:tcPr>
          <w:p w:rsidR="0018722C">
            <w:pPr>
              <w:pStyle w:val="ac"/>
              <w:topLinePunct/>
              <w:ind w:leftChars="0" w:left="0" w:rightChars="0" w:right="0" w:firstLineChars="0" w:firstLine="0"/>
              <w:spacing w:line="240" w:lineRule="atLeast"/>
            </w:pPr>
            <w:r>
              <w:t>LNY3 does not Granger Cause LNX1</w:t>
            </w:r>
          </w:p>
        </w:tc>
        <w:tc>
          <w:tcPr>
            <w:tcW w:w="543" w:type="pct"/>
            <w:vAlign w:val="center"/>
          </w:tcPr>
          <w:p w:rsidR="0018722C">
            <w:pPr>
              <w:pStyle w:val="affff9"/>
              <w:topLinePunct/>
              <w:ind w:leftChars="0" w:left="0" w:rightChars="0" w:right="0" w:firstLineChars="0" w:firstLine="0"/>
              <w:spacing w:line="240" w:lineRule="atLeast"/>
            </w:pPr>
            <w:r>
              <w:t>1</w:t>
            </w:r>
          </w:p>
        </w:tc>
        <w:tc>
          <w:tcPr>
            <w:tcW w:w="745" w:type="pct"/>
            <w:vAlign w:val="center"/>
          </w:tcPr>
          <w:p w:rsidR="0018722C">
            <w:pPr>
              <w:pStyle w:val="affff9"/>
              <w:topLinePunct/>
              <w:ind w:leftChars="0" w:left="0" w:rightChars="0" w:right="0" w:firstLineChars="0" w:firstLine="0"/>
              <w:spacing w:line="240" w:lineRule="atLeast"/>
            </w:pPr>
            <w:r>
              <w:t>0.16978</w:t>
            </w:r>
          </w:p>
        </w:tc>
        <w:tc>
          <w:tcPr>
            <w:tcW w:w="710" w:type="pct"/>
            <w:vAlign w:val="center"/>
          </w:tcPr>
          <w:p w:rsidR="0018722C">
            <w:pPr>
              <w:pStyle w:val="affff9"/>
              <w:topLinePunct/>
              <w:ind w:leftChars="0" w:left="0" w:rightChars="0" w:right="0" w:firstLineChars="0" w:firstLine="0"/>
              <w:spacing w:line="240" w:lineRule="atLeast"/>
            </w:pPr>
            <w:r>
              <w:t>0.6861</w:t>
            </w:r>
          </w:p>
        </w:tc>
        <w:tc>
          <w:tcPr>
            <w:tcW w:w="547" w:type="pct"/>
            <w:vAlign w:val="center"/>
          </w:tcPr>
          <w:p w:rsidR="0018722C">
            <w:pPr>
              <w:pStyle w:val="ad"/>
              <w:topLinePunct/>
              <w:ind w:leftChars="0" w:left="0" w:rightChars="0" w:right="0" w:firstLineChars="0" w:firstLine="0"/>
              <w:spacing w:line="240" w:lineRule="atLeast"/>
            </w:pPr>
            <w:r>
              <w:t>接受</w:t>
            </w:r>
          </w:p>
        </w:tc>
      </w:tr>
      <w:tr>
        <w:tc>
          <w:tcPr>
            <w:tcW w:w="2455" w:type="pct"/>
            <w:vAlign w:val="center"/>
          </w:tcPr>
          <w:p w:rsidR="0018722C">
            <w:pPr>
              <w:pStyle w:val="ac"/>
              <w:topLinePunct/>
              <w:ind w:leftChars="0" w:left="0" w:rightChars="0" w:right="0" w:firstLineChars="0" w:firstLine="0"/>
              <w:spacing w:line="240" w:lineRule="atLeast"/>
            </w:pPr>
            <w:r>
              <w:t>LNX2 does not Granger Cause LNY3</w:t>
            </w:r>
          </w:p>
        </w:tc>
        <w:tc>
          <w:tcPr>
            <w:tcW w:w="543" w:type="pct"/>
            <w:vAlign w:val="center"/>
          </w:tcPr>
          <w:p w:rsidR="0018722C">
            <w:pPr>
              <w:pStyle w:val="affff9"/>
              <w:topLinePunct/>
              <w:ind w:leftChars="0" w:left="0" w:rightChars="0" w:right="0" w:firstLineChars="0" w:firstLine="0"/>
              <w:spacing w:line="240" w:lineRule="atLeast"/>
            </w:pPr>
            <w:r>
              <w:t>1</w:t>
            </w:r>
          </w:p>
        </w:tc>
        <w:tc>
          <w:tcPr>
            <w:tcW w:w="745" w:type="pct"/>
            <w:vAlign w:val="center"/>
          </w:tcPr>
          <w:p w:rsidR="0018722C">
            <w:pPr>
              <w:pStyle w:val="affff9"/>
              <w:topLinePunct/>
              <w:ind w:leftChars="0" w:left="0" w:rightChars="0" w:right="0" w:firstLineChars="0" w:firstLine="0"/>
              <w:spacing w:line="240" w:lineRule="atLeast"/>
            </w:pPr>
            <w:r>
              <w:t>13.1712</w:t>
            </w:r>
          </w:p>
        </w:tc>
        <w:tc>
          <w:tcPr>
            <w:tcW w:w="710" w:type="pct"/>
            <w:vAlign w:val="center"/>
          </w:tcPr>
          <w:p w:rsidR="0018722C">
            <w:pPr>
              <w:pStyle w:val="affff9"/>
              <w:topLinePunct/>
              <w:ind w:leftChars="0" w:left="0" w:rightChars="0" w:right="0" w:firstLineChars="0" w:firstLine="0"/>
              <w:spacing w:line="240" w:lineRule="atLeast"/>
            </w:pPr>
            <w:r>
              <w:t>0.0025</w:t>
            </w:r>
          </w:p>
        </w:tc>
        <w:tc>
          <w:tcPr>
            <w:tcW w:w="547" w:type="pct"/>
            <w:vAlign w:val="center"/>
          </w:tcPr>
          <w:p w:rsidR="0018722C">
            <w:pPr>
              <w:pStyle w:val="ad"/>
              <w:topLinePunct/>
              <w:ind w:leftChars="0" w:left="0" w:rightChars="0" w:right="0" w:firstLineChars="0" w:firstLine="0"/>
              <w:spacing w:line="240" w:lineRule="atLeast"/>
            </w:pPr>
            <w:r>
              <w:t>拒绝</w:t>
            </w:r>
          </w:p>
        </w:tc>
      </w:tr>
      <w:tr>
        <w:tc>
          <w:tcPr>
            <w:tcW w:w="2455" w:type="pct"/>
            <w:vAlign w:val="center"/>
            <w:tcBorders>
              <w:top w:val="single" w:sz="4" w:space="0" w:color="auto"/>
            </w:tcBorders>
          </w:tcPr>
          <w:p w:rsidR="0018722C">
            <w:pPr>
              <w:pStyle w:val="ac"/>
              <w:topLinePunct/>
              <w:ind w:leftChars="0" w:left="0" w:rightChars="0" w:right="0" w:firstLineChars="0" w:firstLine="0"/>
              <w:spacing w:line="240" w:lineRule="atLeast"/>
            </w:pPr>
            <w:r>
              <w:t>LNY3 does not Granger Cause LNX2</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0.10270</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0.7530</w:t>
            </w:r>
          </w:p>
        </w:tc>
        <w:tc>
          <w:tcPr>
            <w:tcW w:w="547" w:type="pct"/>
            <w:vAlign w:val="center"/>
            <w:tcBorders>
              <w:top w:val="single" w:sz="4" w:space="0" w:color="auto"/>
            </w:tcBorders>
          </w:tcPr>
          <w:p w:rsidR="0018722C">
            <w:pPr>
              <w:pStyle w:val="ad"/>
              <w:topLinePunct/>
              <w:ind w:leftChars="0" w:left="0" w:rightChars="0" w:right="0" w:firstLineChars="0" w:firstLine="0"/>
              <w:spacing w:line="240" w:lineRule="atLeast"/>
            </w:pPr>
            <w:r>
              <w:t>接受</w:t>
            </w:r>
          </w:p>
        </w:tc>
      </w:tr>
    </w:tbl>
    <w:p w:rsidR="0018722C">
      <w:pPr>
        <w:rPr/>
        <w:topLinePunct/>
        <w:pStyle w:val="affa"/>
      </w:pPr>
    </w:p>
    <w:p w:rsidR="0018722C">
      <w:pPr>
        <w:topLinePunct/>
      </w:pPr>
      <w:r>
        <w:t>检验结果在</w:t>
      </w:r>
      <w:r>
        <w:rPr>
          <w:rFonts w:ascii="Times New Roman" w:hAnsi="Times New Roman" w:eastAsia="Times New Roman"/>
        </w:rPr>
        <w:t>5</w:t>
      </w:r>
      <w:r>
        <w:t>％的显著水平上拒绝了“货物贸易出口、服务贸易出口、国内消费、</w:t>
      </w:r>
      <w:r>
        <w:t>国内总投资变化不是导致国内总就业变化的</w:t>
      </w:r>
      <w:r>
        <w:rPr>
          <w:rFonts w:ascii="Times New Roman" w:hAnsi="Times New Roman" w:eastAsia="Times New Roman"/>
        </w:rPr>
        <w:t>Granger</w:t>
      </w:r>
      <w:r>
        <w:t>原因”假设的同时，检验结果接</w:t>
      </w:r>
      <w:r>
        <w:t>受了“国内总就业变化不是导致货物贸易出口、服务贸易出口、国内消费、国内总投</w:t>
      </w:r>
      <w:r>
        <w:t>资变化的</w:t>
      </w:r>
      <w:r>
        <w:rPr>
          <w:rFonts w:ascii="Times New Roman" w:hAnsi="Times New Roman" w:eastAsia="Times New Roman"/>
        </w:rPr>
        <w:t>Granger</w:t>
      </w:r>
      <w:r>
        <w:t>原因”假设。这说明，货物贸易出口、服务贸易出口、国内消费、</w:t>
      </w:r>
      <w:r>
        <w:t>国内总投资变化是引起国内总就业变化的原因；在对三大产业就业人数的分析上，检</w:t>
      </w:r>
      <w:r>
        <w:t>验结果在</w:t>
      </w:r>
      <w:r>
        <w:rPr>
          <w:rFonts w:ascii="Times New Roman" w:hAnsi="Times New Roman" w:eastAsia="Times New Roman"/>
        </w:rPr>
        <w:t>5%</w:t>
      </w:r>
      <w:r>
        <w:t>的显著水平上拒绝了“货物贸易出口、服务贸易出口变化不是导致各产</w:t>
      </w:r>
      <w:r>
        <w:t>业就业变化的</w:t>
      </w:r>
      <w:r>
        <w:rPr>
          <w:rFonts w:ascii="Times New Roman" w:hAnsi="Times New Roman" w:eastAsia="Times New Roman"/>
        </w:rPr>
        <w:t>Granger</w:t>
      </w:r>
      <w:r>
        <w:t>原因”假设的同时，检验结果接受了“各产业就业变化不是导</w:t>
      </w:r>
      <w:r>
        <w:t>致货物贸易出口、服务贸易出口变化的</w:t>
      </w:r>
      <w:r>
        <w:rPr>
          <w:rFonts w:ascii="Times New Roman" w:hAnsi="Times New Roman" w:eastAsia="Times New Roman"/>
        </w:rPr>
        <w:t>Granger</w:t>
      </w:r>
      <w:r>
        <w:t>原因”假设。这说明货物贸易出口、</w:t>
      </w:r>
      <w:r>
        <w:t>服务贸易出口变化是导致各产业就业变化的原因。也就是说，货物贸易出口、服务贸</w:t>
      </w:r>
      <w:r>
        <w:t>易出口、国内消费、国内总投资变化是引起国内总就业变化的重要原因，货物贸易出口、服务贸易出口变动是引起三大产业就业变动的重要原因。</w:t>
      </w:r>
    </w:p>
    <w:p w:rsidR="0018722C">
      <w:pPr>
        <w:pStyle w:val="Heading3"/>
        <w:topLinePunct/>
        <w:ind w:left="200" w:hangingChars="200" w:hanging="200"/>
      </w:pPr>
      <w:bookmarkStart w:id="667074" w:name="_Toc686667074"/>
      <w:bookmarkStart w:name="_bookmark37" w:id="92"/>
      <w:bookmarkEnd w:id="92"/>
      <w:r>
        <w:t>3.3.3</w:t>
      </w:r>
      <w:r>
        <w:t xml:space="preserve"> </w:t>
      </w:r>
      <w:bookmarkStart w:name="_bookmark37" w:id="93"/>
      <w:bookmarkEnd w:id="93"/>
      <w:r>
        <w:t>协整检验</w:t>
      </w:r>
      <w:bookmarkEnd w:id="667074"/>
    </w:p>
    <w:p w:rsidR="0018722C">
      <w:pPr>
        <w:topLinePunct/>
      </w:pPr>
      <w:r>
        <w:t>单方程根检验结果表明，被检验变量都是二阶单整的，因此它们之间应该存在一</w:t>
      </w:r>
      <w:r>
        <w:t>个长期稳定的协整关系。本文采用</w:t>
      </w:r>
      <w:r>
        <w:rPr>
          <w:rFonts w:ascii="Times New Roman" w:eastAsia="宋体"/>
        </w:rPr>
        <w:t>Johansen</w:t>
      </w:r>
      <w:r>
        <w:t>的协整似然比方法来检验就业与货物出</w:t>
      </w:r>
      <w:r>
        <w:t>口、服务出口以及国内消费与投资的协整关系。最佳滞后期数的设定是根据最小</w:t>
      </w:r>
      <w:r>
        <w:rPr>
          <w:rFonts w:ascii="Times New Roman" w:eastAsia="宋体"/>
        </w:rPr>
        <w:t>AIC</w:t>
      </w:r>
      <w:r>
        <w:t>和</w:t>
      </w:r>
      <w:r>
        <w:rPr>
          <w:rFonts w:ascii="Times New Roman" w:eastAsia="宋体"/>
        </w:rPr>
        <w:t>SC</w:t>
      </w:r>
      <w:r>
        <w:t>准则确定的。确定最佳滞后期数后对协整关系中是否存在截距项和时间趋势进</w:t>
      </w:r>
      <w:r>
        <w:t>行验证。最后检验各变量之间是否存在协整关系，验证结果如</w:t>
      </w:r>
      <w:r>
        <w:t>表</w:t>
      </w:r>
      <w:r>
        <w:rPr>
          <w:rFonts w:ascii="Times New Roman" w:eastAsia="宋体"/>
        </w:rPr>
        <w:t>3-5</w:t>
      </w:r>
      <w:r>
        <w:t>：</w:t>
      </w:r>
    </w:p>
    <w:tbl>
      <w:tblPr>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872"/>
        <w:gridCol w:w="869"/>
        <w:gridCol w:w="1140"/>
        <w:gridCol w:w="879"/>
        <w:gridCol w:w="1133"/>
        <w:gridCol w:w="1035"/>
        <w:gridCol w:w="1875"/>
      </w:tblGrid>
      <w:tr>
        <w:trPr>
          <w:trHeight w:val="520" w:hRule="atLeast"/>
        </w:trPr>
        <w:tc>
          <w:tcPr>
            <w:tcW w:w="1380" w:type="dxa"/>
          </w:tcPr>
          <w:p w:rsidR="0018722C">
            <w:pPr>
              <w:topLinePunct/>
              <w:ind w:leftChars="0" w:left="0" w:rightChars="0" w:right="0" w:firstLineChars="0" w:firstLine="0"/>
              <w:spacing w:line="240" w:lineRule="atLeast"/>
            </w:pPr>
            <w:r w:rsidRPr="00000000">
              <w:rPr>
                <w:rFonts w:ascii="宋体" w:eastAsia="宋体" w:hint="eastAsia"/>
                <w:sz w:val="24"/>
                <w:szCs w:val="24"/>
              </w:rPr>
              <w:t>检验变量</w:t>
            </w:r>
          </w:p>
        </w:tc>
        <w:tc>
          <w:tcPr>
            <w:tcW w:w="872" w:type="dxa"/>
          </w:tcPr>
          <w:p w:rsidR="0018722C">
            <w:pPr>
              <w:topLinePunct/>
              <w:ind w:leftChars="0" w:left="0" w:rightChars="0" w:right="0" w:firstLineChars="0" w:firstLine="0"/>
              <w:spacing w:line="240" w:lineRule="atLeast"/>
            </w:pPr>
            <w:r w:rsidRPr="00000000">
              <w:rPr>
                <w:rFonts w:ascii="宋体" w:eastAsia="宋体" w:hint="eastAsia"/>
                <w:sz w:val="24"/>
                <w:szCs w:val="24"/>
              </w:rPr>
              <w:t>特征值</w:t>
            </w:r>
          </w:p>
        </w:tc>
        <w:tc>
          <w:tcPr>
            <w:tcW w:w="869" w:type="dxa"/>
          </w:tcPr>
          <w:p w:rsidR="0018722C">
            <w:pPr>
              <w:topLinePunct/>
              <w:ind w:leftChars="0" w:left="0" w:rightChars="0" w:right="0" w:firstLineChars="0" w:firstLine="0"/>
              <w:spacing w:line="240" w:lineRule="atLeast"/>
            </w:pPr>
            <w:r w:rsidRPr="00000000">
              <w:rPr>
                <w:rFonts w:ascii="宋体" w:eastAsia="宋体" w:hint="eastAsia"/>
                <w:sz w:val="24"/>
                <w:szCs w:val="24"/>
              </w:rPr>
              <w:t>零假设</w:t>
            </w:r>
          </w:p>
        </w:tc>
        <w:tc>
          <w:tcPr>
            <w:tcW w:w="1140" w:type="dxa"/>
          </w:tcPr>
          <w:p w:rsidR="0018722C">
            <w:pPr>
              <w:topLinePunct/>
              <w:ind w:leftChars="0" w:left="0" w:rightChars="0" w:right="0" w:firstLineChars="0" w:firstLine="0"/>
              <w:spacing w:line="240" w:lineRule="atLeast"/>
            </w:pPr>
            <w:r w:rsidRPr="00000000">
              <w:rPr>
                <w:rFonts w:ascii="宋体" w:eastAsia="宋体" w:hint="eastAsia"/>
                <w:sz w:val="24"/>
                <w:szCs w:val="24"/>
              </w:rPr>
              <w:t>备则假设</w:t>
            </w:r>
          </w:p>
        </w:tc>
        <w:tc>
          <w:tcPr>
            <w:tcW w:w="879" w:type="dxa"/>
          </w:tcPr>
          <w:p w:rsidR="0018722C">
            <w:pPr>
              <w:topLinePunct/>
              <w:ind w:leftChars="0" w:left="0" w:rightChars="0" w:right="0" w:firstLineChars="0" w:firstLine="0"/>
              <w:spacing w:line="240" w:lineRule="atLeast"/>
            </w:pPr>
            <w:r w:rsidRPr="00000000">
              <w:rPr>
                <w:rFonts w:ascii="宋体" w:eastAsia="宋体" w:hint="eastAsia"/>
                <w:sz w:val="24"/>
                <w:szCs w:val="24"/>
              </w:rPr>
              <w:t>似然比</w:t>
            </w:r>
          </w:p>
        </w:tc>
        <w:tc>
          <w:tcPr>
            <w:tcW w:w="1133" w:type="dxa"/>
          </w:tcPr>
          <w:p w:rsidR="0018722C">
            <w:pPr>
              <w:topLinePunct/>
              <w:ind w:leftChars="0" w:left="0" w:rightChars="0" w:right="0" w:firstLineChars="0" w:firstLine="0"/>
              <w:spacing w:line="240" w:lineRule="atLeast"/>
            </w:pPr>
            <w:r w:rsidRPr="00000000">
              <w:rPr>
                <w:rFonts w:ascii="宋体" w:eastAsia="宋体" w:hint="eastAsia"/>
                <w:sz w:val="24"/>
                <w:szCs w:val="24"/>
              </w:rPr>
              <w:t>5%临界值</w:t>
            </w:r>
          </w:p>
        </w:tc>
        <w:tc>
          <w:tcPr>
            <w:tcW w:w="1035" w:type="dxa"/>
          </w:tcPr>
          <w:p w:rsidR="0018722C">
            <w:pPr>
              <w:topLinePunct/>
              <w:ind w:leftChars="0" w:left="0" w:rightChars="0" w:right="0" w:firstLineChars="0" w:firstLine="0"/>
              <w:spacing w:line="240" w:lineRule="atLeast"/>
            </w:pPr>
            <w:r w:rsidRPr="00000000">
              <w:rPr>
                <w:rFonts w:ascii="宋体" w:eastAsia="宋体" w:hint="eastAsia"/>
                <w:sz w:val="24"/>
                <w:szCs w:val="24"/>
              </w:rPr>
              <w:t>结果</w:t>
            </w:r>
          </w:p>
        </w:tc>
        <w:tc>
          <w:tcPr>
            <w:tcW w:w="1875" w:type="dxa"/>
          </w:tcPr>
          <w:p w:rsidR="0018722C">
            <w:pPr>
              <w:topLinePunct/>
              <w:ind w:leftChars="0" w:left="0" w:rightChars="0" w:right="0" w:firstLineChars="0" w:firstLine="0"/>
              <w:spacing w:line="240" w:lineRule="atLeast"/>
            </w:pPr>
            <w:r w:rsidRPr="00000000">
              <w:rPr>
                <w:rFonts w:ascii="宋体" w:eastAsia="宋体" w:hint="eastAsia"/>
                <w:sz w:val="24"/>
                <w:szCs w:val="24"/>
              </w:rPr>
              <w:t>协整关系式</w:t>
            </w:r>
          </w:p>
        </w:tc>
      </w:tr>
      <w:tr>
        <w:trPr>
          <w:trHeight w:val="960" w:hRule="atLeast"/>
        </w:trPr>
        <w:tc>
          <w:tcPr>
            <w:tcW w:w="1380" w:type="dxa"/>
          </w:tcPr>
          <w:p w:rsidR="0018722C">
            <w:pPr>
              <w:topLinePunct/>
              <w:ind w:leftChars="0" w:left="0" w:rightChars="0" w:right="0" w:firstLineChars="0" w:firstLine="0"/>
              <w:spacing w:line="240" w:lineRule="atLeast"/>
            </w:pPr>
            <w:r w:rsidRPr="00000000">
              <w:rPr>
                <w:sz w:val="24"/>
                <w:szCs w:val="24"/>
              </w:rPr>
              <w:t>Lny</w:t>
            </w:r>
            <w:r w:rsidRPr="00000000">
              <w:rPr>
                <w:rFonts w:ascii="宋体" w:eastAsia="宋体" w:hint="eastAsia"/>
                <w:sz w:val="24"/>
                <w:szCs w:val="24"/>
              </w:rPr>
              <w:t>与</w:t>
            </w:r>
            <w:r w:rsidRPr="00000000">
              <w:rPr>
                <w:sz w:val="24"/>
                <w:szCs w:val="24"/>
              </w:rPr>
              <w:t>lnx1</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lnx2</w:t>
            </w:r>
            <w:r w:rsidRPr="00000000">
              <w:rPr>
                <w:rFonts w:ascii="宋体" w:eastAsia="宋体" w:hint="eastAsia"/>
                <w:sz w:val="24"/>
                <w:szCs w:val="24"/>
              </w:rPr>
              <w:t>、</w:t>
            </w:r>
            <w:r w:rsidRPr="00000000">
              <w:rPr>
                <w:sz w:val="24"/>
                <w:szCs w:val="24"/>
              </w:rPr>
              <w:t>lnf1</w:t>
            </w:r>
            <w:r w:rsidRPr="00000000">
              <w:rPr>
                <w:rFonts w:ascii="宋体" w:eastAsia="宋体" w:hint="eastAsia"/>
                <w:sz w:val="24"/>
                <w:szCs w:val="24"/>
              </w:rPr>
              <w:t>、</w:t>
            </w:r>
            <w:r w:rsidRPr="00000000">
              <w:rPr>
                <w:sz w:val="24"/>
                <w:szCs w:val="24"/>
              </w:rPr>
              <w:t>lnf2</w:t>
            </w:r>
          </w:p>
        </w:tc>
        <w:tc>
          <w:tcPr>
            <w:tcW w:w="872" w:type="dxa"/>
          </w:tcPr>
          <w:p w:rsidR="0018722C">
            <w:pPr>
              <w:topLinePunct/>
              <w:ind w:leftChars="0" w:left="0" w:rightChars="0" w:right="0" w:firstLineChars="0" w:firstLine="0"/>
              <w:spacing w:line="240" w:lineRule="atLeast"/>
            </w:pPr>
            <w:r w:rsidRPr="00000000">
              <w:rPr>
                <w:sz w:val="24"/>
                <w:szCs w:val="24"/>
              </w:rPr>
              <w:t>0.98</w:t>
            </w:r>
          </w:p>
          <w:p w:rsidR="0018722C">
            <w:pPr>
              <w:topLinePunct/>
              <w:ind w:leftChars="0" w:left="0" w:rightChars="0" w:right="0" w:firstLineChars="0" w:firstLine="0"/>
              <w:spacing w:line="240" w:lineRule="atLeast"/>
            </w:pPr>
            <w:r w:rsidRPr="00000000">
              <w:rPr>
                <w:sz w:val="24"/>
                <w:szCs w:val="24"/>
              </w:rPr>
              <w:t>0.84</w:t>
            </w:r>
          </w:p>
        </w:tc>
        <w:tc>
          <w:tcPr>
            <w:tcW w:w="869" w:type="dxa"/>
          </w:tcPr>
          <w:p w:rsidR="0018722C">
            <w:pPr>
              <w:topLinePunct/>
              <w:ind w:leftChars="0" w:left="0" w:rightChars="0" w:right="0" w:firstLineChars="0" w:firstLine="0"/>
              <w:spacing w:line="240" w:lineRule="atLeast"/>
            </w:pPr>
            <w:r w:rsidRPr="00000000">
              <w:rPr>
                <w:sz w:val="24"/>
                <w:szCs w:val="24"/>
              </w:rPr>
              <w:t>r=0</w:t>
            </w:r>
            <w:r w:rsidRPr="00000000">
              <w:rPr>
                <w:sz w:val="24"/>
                <w:szCs w:val="24"/>
              </w:rPr>
              <w:t> </w:t>
            </w:r>
            <w:r w:rsidRPr="00000000">
              <w:rPr>
                <w:sz w:val="24"/>
                <w:szCs w:val="24"/>
              </w:rPr>
              <w:t>r≤0</w:t>
            </w:r>
          </w:p>
        </w:tc>
        <w:tc>
          <w:tcPr>
            <w:tcW w:w="1140"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=1</w:t>
            </w:r>
            <w:r w:rsidRPr="00000000">
              <w:rPr>
                <w:sz w:val="24"/>
                <w:szCs w:val="24"/>
              </w:rPr>
              <w:t xml:space="preserve"> </w:t>
            </w:r>
            <w:r w:rsidRPr="00000000">
              <w:rPr>
                <w:sz w:val="24"/>
                <w:szCs w:val="24"/>
              </w:rPr>
              <w:t>r=2</w:t>
            </w:r>
          </w:p>
        </w:tc>
        <w:tc>
          <w:tcPr>
            <w:tcW w:w="879" w:type="dxa"/>
          </w:tcPr>
          <w:p w:rsidR="0018722C">
            <w:pPr>
              <w:topLinePunct/>
              <w:ind w:leftChars="0" w:left="0" w:rightChars="0" w:right="0" w:firstLineChars="0" w:firstLine="0"/>
              <w:spacing w:line="240" w:lineRule="atLeast"/>
            </w:pPr>
            <w:r w:rsidRPr="00000000">
              <w:rPr>
                <w:sz w:val="24"/>
                <w:szCs w:val="24"/>
              </w:rPr>
              <w:t>106.69</w:t>
            </w:r>
          </w:p>
          <w:p w:rsidR="0018722C">
            <w:pPr>
              <w:topLinePunct/>
              <w:ind w:leftChars="0" w:left="0" w:rightChars="0" w:right="0" w:firstLineChars="0" w:firstLine="0"/>
              <w:spacing w:line="240" w:lineRule="atLeast"/>
            </w:pPr>
            <w:r w:rsidRPr="00000000">
              <w:rPr>
                <w:sz w:val="24"/>
                <w:szCs w:val="24"/>
              </w:rPr>
              <w:t>43.85</w:t>
            </w:r>
          </w:p>
        </w:tc>
        <w:tc>
          <w:tcPr>
            <w:tcW w:w="1133" w:type="dxa"/>
          </w:tcPr>
          <w:p w:rsidR="0018722C">
            <w:pPr>
              <w:topLinePunct/>
              <w:ind w:leftChars="0" w:left="0" w:rightChars="0" w:right="0" w:firstLineChars="0" w:firstLine="0"/>
              <w:spacing w:line="240" w:lineRule="atLeast"/>
            </w:pPr>
            <w:r w:rsidRPr="00000000">
              <w:rPr>
                <w:sz w:val="24"/>
                <w:szCs w:val="24"/>
              </w:rPr>
              <w:t>69.82</w:t>
            </w:r>
          </w:p>
          <w:p w:rsidR="0018722C">
            <w:pPr>
              <w:topLinePunct/>
              <w:ind w:leftChars="0" w:left="0" w:rightChars="0" w:right="0" w:firstLineChars="0" w:firstLine="0"/>
              <w:spacing w:line="240" w:lineRule="atLeast"/>
            </w:pPr>
            <w:r w:rsidRPr="00000000">
              <w:rPr>
                <w:sz w:val="24"/>
                <w:szCs w:val="24"/>
              </w:rPr>
              <w:t>47.86</w:t>
            </w:r>
          </w:p>
        </w:tc>
        <w:tc>
          <w:tcPr>
            <w:tcW w:w="1035" w:type="dxa"/>
          </w:tcPr>
          <w:p w:rsidR="0018722C">
            <w:pPr>
              <w:topLinePunct/>
              <w:ind w:leftChars="0" w:left="0" w:rightChars="0" w:right="0" w:firstLineChars="0" w:firstLine="0"/>
              <w:spacing w:line="240" w:lineRule="atLeast"/>
            </w:pPr>
            <w:r w:rsidRPr="00000000">
              <w:rPr>
                <w:rFonts w:ascii="宋体" w:eastAsia="宋体" w:hint="eastAsia"/>
                <w:sz w:val="24"/>
                <w:szCs w:val="24"/>
              </w:rPr>
              <w:t>有 </w:t>
            </w:r>
            <w:r w:rsidRPr="00000000">
              <w:rPr>
                <w:rFonts w:ascii="宋体" w:eastAsia="宋体" w:hint="eastAsia"/>
                <w:sz w:val="24"/>
                <w:szCs w:val="24"/>
              </w:rPr>
              <w:t>1</w:t>
            </w:r>
            <w:r w:rsidRPr="00000000">
              <w:rPr>
                <w:rFonts w:ascii="宋体" w:eastAsia="宋体" w:hint="eastAsia"/>
                <w:sz w:val="24"/>
                <w:szCs w:val="24"/>
              </w:rPr>
              <w:t> 个协</w:t>
            </w:r>
            <w:r w:rsidRPr="00000000">
              <w:rPr>
                <w:rFonts w:ascii="宋体" w:eastAsia="宋体" w:hint="eastAsia"/>
                <w:sz w:val="24"/>
                <w:szCs w:val="24"/>
              </w:rPr>
              <w:t>整关系</w:t>
            </w:r>
          </w:p>
        </w:tc>
        <w:tc>
          <w:tcPr>
            <w:tcW w:w="1875" w:type="dxa"/>
          </w:tcPr>
          <w:p w:rsidR="0018722C">
            <w:pPr>
              <w:topLinePunct/>
              <w:ind w:leftChars="0" w:left="0" w:rightChars="0" w:right="0" w:firstLineChars="0" w:firstLine="0"/>
              <w:spacing w:line="240" w:lineRule="atLeast"/>
            </w:pPr>
            <w:r w:rsidRPr="00000000">
              <w:rPr>
                <w:sz w:val="24"/>
                <w:szCs w:val="24"/>
              </w:rPr>
              <w:t>Lny=0.006lnx1+0.085</w:t>
            </w:r>
          </w:p>
          <w:p w:rsidR="0018722C">
            <w:pPr>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nx2+ 0.152lnf1-0.136lnf2</w:t>
            </w:r>
          </w:p>
        </w:tc>
      </w:tr>
      <w:tr>
        <w:trPr>
          <w:trHeight w:val="800" w:hRule="atLeast"/>
        </w:trPr>
        <w:tc>
          <w:tcPr>
            <w:tcW w:w="1380" w:type="dxa"/>
          </w:tcPr>
          <w:p w:rsidR="0018722C">
            <w:pPr>
              <w:topLinePunct/>
              <w:ind w:leftChars="0" w:left="0" w:rightChars="0" w:right="0" w:firstLineChars="0" w:firstLine="0"/>
              <w:spacing w:line="240" w:lineRule="atLeast"/>
            </w:pPr>
            <w:r w:rsidRPr="00000000">
              <w:rPr>
                <w:sz w:val="24"/>
                <w:szCs w:val="24"/>
              </w:rPr>
              <w:t>Lny1</w:t>
            </w:r>
            <w:r w:rsidRPr="00000000">
              <w:rPr>
                <w:rFonts w:ascii="宋体" w:eastAsia="宋体" w:hint="eastAsia"/>
                <w:sz w:val="24"/>
                <w:szCs w:val="24"/>
              </w:rPr>
              <w:t>与</w:t>
            </w:r>
            <w:r w:rsidRPr="00000000">
              <w:rPr>
                <w:sz w:val="24"/>
                <w:szCs w:val="24"/>
              </w:rPr>
              <w:t>lnx1</w:t>
            </w:r>
          </w:p>
        </w:tc>
        <w:tc>
          <w:tcPr>
            <w:tcW w:w="872" w:type="dxa"/>
          </w:tcPr>
          <w:p w:rsidR="0018722C">
            <w:pPr>
              <w:topLinePunct/>
              <w:ind w:leftChars="0" w:left="0" w:rightChars="0" w:right="0" w:firstLineChars="0" w:firstLine="0"/>
              <w:spacing w:line="240" w:lineRule="atLeast"/>
            </w:pPr>
            <w:r w:rsidRPr="00000000">
              <w:rPr>
                <w:sz w:val="24"/>
                <w:szCs w:val="24"/>
              </w:rPr>
              <w:t>0.82</w:t>
            </w:r>
          </w:p>
          <w:p w:rsidR="0018722C">
            <w:pPr>
              <w:topLinePunct/>
              <w:ind w:leftChars="0" w:left="0" w:rightChars="0" w:right="0" w:firstLineChars="0" w:firstLine="0"/>
              <w:spacing w:line="240" w:lineRule="atLeast"/>
            </w:pPr>
            <w:r w:rsidRPr="00000000">
              <w:rPr>
                <w:sz w:val="24"/>
                <w:szCs w:val="24"/>
              </w:rPr>
              <w:t>0.23</w:t>
            </w:r>
          </w:p>
        </w:tc>
        <w:tc>
          <w:tcPr>
            <w:tcW w:w="869" w:type="dxa"/>
          </w:tcPr>
          <w:p w:rsidR="0018722C">
            <w:pPr>
              <w:topLinePunct/>
              <w:ind w:leftChars="0" w:left="0" w:rightChars="0" w:right="0" w:firstLineChars="0" w:firstLine="0"/>
              <w:spacing w:line="240" w:lineRule="atLeast"/>
            </w:pPr>
            <w:r w:rsidRPr="00000000">
              <w:rPr>
                <w:sz w:val="24"/>
                <w:szCs w:val="24"/>
              </w:rPr>
              <w:t>r=0</w:t>
            </w:r>
          </w:p>
          <w:p w:rsidR="0018722C">
            <w:pPr>
              <w:topLinePunct/>
              <w:ind w:leftChars="0" w:left="0" w:rightChars="0" w:right="0" w:firstLineChars="0" w:firstLine="0"/>
              <w:spacing w:line="240" w:lineRule="atLeast"/>
            </w:pPr>
            <w:r w:rsidRPr="00000000">
              <w:rPr>
                <w:sz w:val="24"/>
                <w:szCs w:val="24"/>
              </w:rPr>
              <w:t>r≤0</w:t>
            </w:r>
          </w:p>
        </w:tc>
        <w:tc>
          <w:tcPr>
            <w:tcW w:w="1140" w:type="dxa"/>
          </w:tcPr>
          <w:p w:rsidR="0018722C">
            <w:pPr>
              <w:topLinePunct/>
              <w:ind w:leftChars="0" w:left="0" w:rightChars="0" w:right="0" w:firstLineChars="0" w:firstLine="0"/>
              <w:spacing w:line="240" w:lineRule="atLeast"/>
            </w:pPr>
            <w:r w:rsidRPr="00000000">
              <w:rPr>
                <w:sz w:val="24"/>
                <w:szCs w:val="24"/>
              </w:rPr>
              <w:t>r=1</w:t>
            </w:r>
          </w:p>
          <w:p w:rsidR="0018722C">
            <w:pPr>
              <w:topLinePunct/>
              <w:ind w:leftChars="0" w:left="0" w:rightChars="0" w:right="0" w:firstLineChars="0" w:firstLine="0"/>
              <w:spacing w:line="240" w:lineRule="atLeast"/>
            </w:pPr>
            <w:r w:rsidRPr="00000000">
              <w:rPr>
                <w:sz w:val="24"/>
                <w:szCs w:val="24"/>
              </w:rPr>
              <w:t>r=2</w:t>
            </w:r>
          </w:p>
        </w:tc>
        <w:tc>
          <w:tcPr>
            <w:tcW w:w="879" w:type="dxa"/>
          </w:tcPr>
          <w:p w:rsidR="0018722C">
            <w:pPr>
              <w:topLinePunct/>
              <w:ind w:leftChars="0" w:left="0" w:rightChars="0" w:right="0" w:firstLineChars="0" w:firstLine="0"/>
              <w:spacing w:line="240" w:lineRule="atLeast"/>
            </w:pPr>
            <w:r w:rsidRPr="00000000">
              <w:rPr>
                <w:sz w:val="24"/>
                <w:szCs w:val="24"/>
              </w:rPr>
              <w:t>27.71</w:t>
            </w:r>
          </w:p>
          <w:p w:rsidR="0018722C">
            <w:pPr>
              <w:topLinePunct/>
              <w:ind w:leftChars="0" w:left="0" w:rightChars="0" w:right="0" w:firstLineChars="0" w:firstLine="0"/>
              <w:spacing w:line="240" w:lineRule="atLeast"/>
            </w:pPr>
            <w:r w:rsidRPr="00000000">
              <w:rPr>
                <w:sz w:val="24"/>
                <w:szCs w:val="24"/>
              </w:rPr>
              <w:t>3.58</w:t>
            </w:r>
          </w:p>
        </w:tc>
        <w:tc>
          <w:tcPr>
            <w:tcW w:w="1133" w:type="dxa"/>
          </w:tcPr>
          <w:p w:rsidR="0018722C">
            <w:pPr>
              <w:topLinePunct/>
              <w:ind w:leftChars="0" w:left="0" w:rightChars="0" w:right="0" w:firstLineChars="0" w:firstLine="0"/>
              <w:spacing w:line="240" w:lineRule="atLeast"/>
            </w:pPr>
            <w:r w:rsidRPr="00000000">
              <w:rPr>
                <w:sz w:val="24"/>
                <w:szCs w:val="24"/>
              </w:rPr>
              <w:t>15.50</w:t>
            </w:r>
          </w:p>
          <w:p w:rsidR="0018722C">
            <w:pPr>
              <w:topLinePunct/>
              <w:ind w:leftChars="0" w:left="0" w:rightChars="0" w:right="0" w:firstLineChars="0" w:firstLine="0"/>
              <w:spacing w:line="240" w:lineRule="atLeast"/>
            </w:pPr>
            <w:r w:rsidRPr="00000000">
              <w:rPr>
                <w:sz w:val="24"/>
                <w:szCs w:val="24"/>
              </w:rPr>
              <w:t>3.84</w:t>
            </w:r>
          </w:p>
        </w:tc>
        <w:tc>
          <w:tcPr>
            <w:tcW w:w="1035" w:type="dxa"/>
          </w:tcPr>
          <w:p w:rsidR="0018722C">
            <w:pPr>
              <w:topLinePunct/>
              <w:ind w:leftChars="0" w:left="0" w:rightChars="0" w:right="0" w:firstLineChars="0" w:firstLine="0"/>
              <w:spacing w:line="240" w:lineRule="atLeast"/>
            </w:pPr>
            <w:r w:rsidRPr="00000000">
              <w:rPr>
                <w:rFonts w:ascii="宋体" w:eastAsia="宋体" w:hint="eastAsia"/>
                <w:sz w:val="24"/>
                <w:szCs w:val="24"/>
              </w:rPr>
              <w:t>有 </w:t>
            </w:r>
            <w:r w:rsidRPr="00000000">
              <w:rPr>
                <w:rFonts w:ascii="宋体" w:eastAsia="宋体" w:hint="eastAsia"/>
                <w:sz w:val="24"/>
                <w:szCs w:val="24"/>
              </w:rPr>
              <w:t>1</w:t>
            </w:r>
            <w:r w:rsidRPr="00000000">
              <w:rPr>
                <w:rFonts w:ascii="宋体" w:eastAsia="宋体" w:hint="eastAsia"/>
                <w:sz w:val="24"/>
                <w:szCs w:val="24"/>
              </w:rPr>
              <w:t> 个协</w:t>
            </w:r>
          </w:p>
          <w:p w:rsidR="0018722C">
            <w:pPr>
              <w:topLinePunct/>
              <w:ind w:leftChars="0" w:left="0" w:rightChars="0" w:right="0" w:firstLineChars="0" w:firstLine="0"/>
              <w:spacing w:line="240" w:lineRule="atLeast"/>
            </w:pPr>
            <w:r w:rsidRPr="00000000">
              <w:rPr>
                <w:rFonts w:ascii="宋体" w:eastAsia="宋体" w:hint="eastAsia"/>
                <w:sz w:val="24"/>
                <w:szCs w:val="24"/>
              </w:rPr>
              <w:t>整关系</w:t>
            </w:r>
          </w:p>
        </w:tc>
        <w:tc>
          <w:tcPr>
            <w:tcW w:w="1875" w:type="dxa"/>
          </w:tcPr>
          <w:p w:rsidR="0018722C">
            <w:pPr>
              <w:topLinePunct/>
              <w:ind w:leftChars="0" w:left="0" w:rightChars="0" w:right="0" w:firstLineChars="0" w:firstLine="0"/>
              <w:spacing w:line="240" w:lineRule="atLeast"/>
            </w:pPr>
            <w:r w:rsidRPr="00000000">
              <w:rPr>
                <w:sz w:val="24"/>
                <w:szCs w:val="24"/>
              </w:rPr>
              <w:t>Lny1=0.08lnx1</w:t>
            </w:r>
          </w:p>
        </w:tc>
      </w:tr>
      <w:tr>
        <w:trPr>
          <w:trHeight w:val="800" w:hRule="atLeast"/>
        </w:trPr>
        <w:tc>
          <w:tcPr>
            <w:tcW w:w="1380" w:type="dxa"/>
          </w:tcPr>
          <w:p w:rsidR="0018722C">
            <w:pPr>
              <w:topLinePunct/>
              <w:ind w:leftChars="0" w:left="0" w:rightChars="0" w:right="0" w:firstLineChars="0" w:firstLine="0"/>
              <w:spacing w:line="240" w:lineRule="atLeast"/>
            </w:pPr>
            <w:r w:rsidRPr="00000000">
              <w:rPr>
                <w:sz w:val="24"/>
                <w:szCs w:val="24"/>
              </w:rPr>
              <w:t>Lny1</w:t>
            </w:r>
            <w:r w:rsidRPr="00000000">
              <w:rPr>
                <w:rFonts w:ascii="宋体" w:eastAsia="宋体" w:hint="eastAsia"/>
                <w:sz w:val="24"/>
                <w:szCs w:val="24"/>
              </w:rPr>
              <w:t>与</w:t>
            </w:r>
            <w:r w:rsidRPr="00000000">
              <w:rPr>
                <w:sz w:val="24"/>
                <w:szCs w:val="24"/>
              </w:rPr>
              <w:t>lnx2</w:t>
            </w:r>
          </w:p>
        </w:tc>
        <w:tc>
          <w:tcPr>
            <w:tcW w:w="872" w:type="dxa"/>
          </w:tcPr>
          <w:p w:rsidR="0018722C">
            <w:pPr>
              <w:topLinePunct/>
              <w:ind w:leftChars="0" w:left="0" w:rightChars="0" w:right="0" w:firstLineChars="0" w:firstLine="0"/>
              <w:spacing w:line="240" w:lineRule="atLeast"/>
            </w:pPr>
            <w:r w:rsidRPr="00000000">
              <w:rPr>
                <w:sz w:val="24"/>
                <w:szCs w:val="24"/>
              </w:rPr>
              <w:t>0.52</w:t>
            </w:r>
          </w:p>
          <w:p w:rsidR="0018722C">
            <w:pPr>
              <w:topLinePunct/>
              <w:ind w:leftChars="0" w:left="0" w:rightChars="0" w:right="0" w:firstLineChars="0" w:firstLine="0"/>
              <w:spacing w:line="240" w:lineRule="atLeast"/>
            </w:pPr>
            <w:r w:rsidRPr="00000000">
              <w:rPr>
                <w:sz w:val="24"/>
                <w:szCs w:val="24"/>
              </w:rPr>
              <w:t>0.17</w:t>
            </w:r>
          </w:p>
        </w:tc>
        <w:tc>
          <w:tcPr>
            <w:tcW w:w="869" w:type="dxa"/>
          </w:tcPr>
          <w:p w:rsidR="0018722C">
            <w:pPr>
              <w:topLinePunct/>
              <w:ind w:leftChars="0" w:left="0" w:rightChars="0" w:right="0" w:firstLineChars="0" w:firstLine="0"/>
              <w:spacing w:line="240" w:lineRule="atLeast"/>
            </w:pPr>
            <w:r w:rsidRPr="00000000">
              <w:rPr>
                <w:sz w:val="24"/>
                <w:szCs w:val="24"/>
              </w:rPr>
              <w:t>r=0</w:t>
            </w:r>
          </w:p>
          <w:p w:rsidR="0018722C">
            <w:pPr>
              <w:topLinePunct/>
              <w:ind w:leftChars="0" w:left="0" w:rightChars="0" w:right="0" w:firstLineChars="0" w:firstLine="0"/>
              <w:spacing w:line="240" w:lineRule="atLeast"/>
            </w:pPr>
            <w:r w:rsidRPr="00000000">
              <w:rPr>
                <w:sz w:val="24"/>
                <w:szCs w:val="24"/>
              </w:rPr>
              <w:t>r≤0</w:t>
            </w:r>
          </w:p>
        </w:tc>
        <w:tc>
          <w:tcPr>
            <w:tcW w:w="1140" w:type="dxa"/>
          </w:tcPr>
          <w:p w:rsidR="0018722C">
            <w:pPr>
              <w:topLinePunct/>
              <w:ind w:leftChars="0" w:left="0" w:rightChars="0" w:right="0" w:firstLineChars="0" w:firstLine="0"/>
              <w:spacing w:line="240" w:lineRule="atLeast"/>
            </w:pPr>
            <w:r w:rsidRPr="00000000">
              <w:rPr>
                <w:sz w:val="24"/>
                <w:szCs w:val="24"/>
              </w:rPr>
              <w:t>r=1</w:t>
            </w:r>
          </w:p>
          <w:p w:rsidR="0018722C">
            <w:pPr>
              <w:topLinePunct/>
              <w:ind w:leftChars="0" w:left="0" w:rightChars="0" w:right="0" w:firstLineChars="0" w:firstLine="0"/>
              <w:spacing w:line="240" w:lineRule="atLeast"/>
            </w:pPr>
            <w:r w:rsidRPr="00000000">
              <w:rPr>
                <w:sz w:val="24"/>
                <w:szCs w:val="24"/>
              </w:rPr>
              <w:t>r=2</w:t>
            </w:r>
          </w:p>
        </w:tc>
        <w:tc>
          <w:tcPr>
            <w:tcW w:w="879" w:type="dxa"/>
          </w:tcPr>
          <w:p w:rsidR="0018722C">
            <w:pPr>
              <w:topLinePunct/>
              <w:ind w:leftChars="0" w:left="0" w:rightChars="0" w:right="0" w:firstLineChars="0" w:firstLine="0"/>
              <w:spacing w:line="240" w:lineRule="atLeast"/>
            </w:pPr>
            <w:r w:rsidRPr="00000000">
              <w:rPr>
                <w:sz w:val="24"/>
                <w:szCs w:val="24"/>
              </w:rPr>
              <w:t>13.95</w:t>
            </w:r>
          </w:p>
          <w:p w:rsidR="0018722C">
            <w:pPr>
              <w:topLinePunct/>
              <w:ind w:leftChars="0" w:left="0" w:rightChars="0" w:right="0" w:firstLineChars="0" w:firstLine="0"/>
              <w:spacing w:line="240" w:lineRule="atLeast"/>
            </w:pPr>
            <w:r w:rsidRPr="00000000">
              <w:rPr>
                <w:sz w:val="24"/>
                <w:szCs w:val="24"/>
              </w:rPr>
              <w:t>2.88</w:t>
            </w:r>
          </w:p>
        </w:tc>
        <w:tc>
          <w:tcPr>
            <w:tcW w:w="1133" w:type="dxa"/>
          </w:tcPr>
          <w:p w:rsidR="0018722C">
            <w:pPr>
              <w:topLinePunct/>
              <w:ind w:leftChars="0" w:left="0" w:rightChars="0" w:right="0" w:firstLineChars="0" w:firstLine="0"/>
              <w:spacing w:line="240" w:lineRule="atLeast"/>
            </w:pPr>
            <w:r w:rsidRPr="00000000">
              <w:rPr>
                <w:sz w:val="24"/>
                <w:szCs w:val="24"/>
              </w:rPr>
              <w:t>12.32</w:t>
            </w:r>
          </w:p>
          <w:p w:rsidR="0018722C">
            <w:pPr>
              <w:topLinePunct/>
              <w:ind w:leftChars="0" w:left="0" w:rightChars="0" w:right="0" w:firstLineChars="0" w:firstLine="0"/>
              <w:spacing w:line="240" w:lineRule="atLeast"/>
            </w:pPr>
            <w:r w:rsidRPr="00000000">
              <w:rPr>
                <w:sz w:val="24"/>
                <w:szCs w:val="24"/>
              </w:rPr>
              <w:t>4.13</w:t>
            </w:r>
          </w:p>
        </w:tc>
        <w:tc>
          <w:tcPr>
            <w:tcW w:w="1035" w:type="dxa"/>
          </w:tcPr>
          <w:p w:rsidR="0018722C">
            <w:pPr>
              <w:topLinePunct/>
              <w:ind w:leftChars="0" w:left="0" w:rightChars="0" w:right="0" w:firstLineChars="0" w:firstLine="0"/>
              <w:spacing w:line="240" w:lineRule="atLeast"/>
            </w:pPr>
            <w:r w:rsidRPr="00000000">
              <w:rPr>
                <w:rFonts w:ascii="宋体" w:eastAsia="宋体" w:hint="eastAsia"/>
                <w:sz w:val="24"/>
                <w:szCs w:val="24"/>
              </w:rPr>
              <w:t>有 </w:t>
            </w:r>
            <w:r w:rsidRPr="00000000">
              <w:rPr>
                <w:rFonts w:ascii="宋体" w:eastAsia="宋体" w:hint="eastAsia"/>
                <w:sz w:val="24"/>
                <w:szCs w:val="24"/>
              </w:rPr>
              <w:t>1</w:t>
            </w:r>
            <w:r w:rsidRPr="00000000">
              <w:rPr>
                <w:rFonts w:ascii="宋体" w:eastAsia="宋体" w:hint="eastAsia"/>
                <w:sz w:val="24"/>
                <w:szCs w:val="24"/>
              </w:rPr>
              <w:t> 个协</w:t>
            </w:r>
          </w:p>
          <w:p w:rsidR="0018722C">
            <w:pPr>
              <w:topLinePunct/>
              <w:ind w:leftChars="0" w:left="0" w:rightChars="0" w:right="0" w:firstLineChars="0" w:firstLine="0"/>
              <w:spacing w:line="240" w:lineRule="atLeast"/>
            </w:pPr>
            <w:r w:rsidRPr="00000000">
              <w:rPr>
                <w:rFonts w:ascii="宋体" w:eastAsia="宋体" w:hint="eastAsia"/>
                <w:sz w:val="24"/>
                <w:szCs w:val="24"/>
              </w:rPr>
              <w:t>整关系</w:t>
            </w:r>
          </w:p>
        </w:tc>
        <w:tc>
          <w:tcPr>
            <w:tcW w:w="1875" w:type="dxa"/>
          </w:tcPr>
          <w:p w:rsidR="0018722C">
            <w:pPr>
              <w:topLinePunct/>
              <w:ind w:leftChars="0" w:left="0" w:rightChars="0" w:right="0" w:firstLineChars="0" w:firstLine="0"/>
              <w:spacing w:line="240" w:lineRule="atLeast"/>
            </w:pPr>
            <w:r w:rsidRPr="00000000">
              <w:rPr>
                <w:sz w:val="24"/>
                <w:szCs w:val="24"/>
              </w:rPr>
              <w:t>Lny1=2.13lnx2</w:t>
            </w:r>
          </w:p>
        </w:tc>
      </w:tr>
      <w:tr>
        <w:trPr>
          <w:trHeight w:val="800" w:hRule="atLeast"/>
        </w:trPr>
        <w:tc>
          <w:tcPr>
            <w:tcW w:w="1380" w:type="dxa"/>
          </w:tcPr>
          <w:p w:rsidR="0018722C">
            <w:pPr>
              <w:topLinePunct/>
              <w:ind w:leftChars="0" w:left="0" w:rightChars="0" w:right="0" w:firstLineChars="0" w:firstLine="0"/>
              <w:spacing w:line="240" w:lineRule="atLeast"/>
            </w:pPr>
            <w:r w:rsidRPr="00000000">
              <w:rPr>
                <w:sz w:val="24"/>
                <w:szCs w:val="24"/>
              </w:rPr>
              <w:t>Lny2</w:t>
            </w:r>
            <w:r w:rsidRPr="00000000">
              <w:rPr>
                <w:rFonts w:ascii="宋体" w:eastAsia="宋体" w:hint="eastAsia"/>
                <w:sz w:val="24"/>
                <w:szCs w:val="24"/>
              </w:rPr>
              <w:t>与</w:t>
            </w:r>
            <w:r w:rsidRPr="00000000">
              <w:rPr>
                <w:sz w:val="24"/>
                <w:szCs w:val="24"/>
              </w:rPr>
              <w:t>lnx1</w:t>
            </w:r>
          </w:p>
        </w:tc>
        <w:tc>
          <w:tcPr>
            <w:tcW w:w="872" w:type="dxa"/>
          </w:tcPr>
          <w:p w:rsidR="0018722C">
            <w:pPr>
              <w:topLinePunct/>
              <w:ind w:leftChars="0" w:left="0" w:rightChars="0" w:right="0" w:firstLineChars="0" w:firstLine="0"/>
              <w:spacing w:line="240" w:lineRule="atLeast"/>
            </w:pPr>
            <w:r w:rsidRPr="00000000">
              <w:rPr>
                <w:sz w:val="24"/>
                <w:szCs w:val="24"/>
              </w:rPr>
              <w:t>0.63</w:t>
            </w:r>
          </w:p>
          <w:p w:rsidR="0018722C">
            <w:pPr>
              <w:topLinePunct/>
              <w:ind w:leftChars="0" w:left="0" w:rightChars="0" w:right="0" w:firstLineChars="0" w:firstLine="0"/>
              <w:spacing w:line="240" w:lineRule="atLeast"/>
            </w:pPr>
            <w:r w:rsidRPr="00000000">
              <w:rPr>
                <w:sz w:val="24"/>
                <w:szCs w:val="24"/>
              </w:rPr>
              <w:t>0.11</w:t>
            </w:r>
          </w:p>
        </w:tc>
        <w:tc>
          <w:tcPr>
            <w:tcW w:w="869" w:type="dxa"/>
          </w:tcPr>
          <w:p w:rsidR="0018722C">
            <w:pPr>
              <w:topLinePunct/>
              <w:ind w:leftChars="0" w:left="0" w:rightChars="0" w:right="0" w:firstLineChars="0" w:firstLine="0"/>
              <w:spacing w:line="240" w:lineRule="atLeast"/>
            </w:pPr>
            <w:r w:rsidRPr="00000000">
              <w:rPr>
                <w:sz w:val="24"/>
                <w:szCs w:val="24"/>
              </w:rPr>
              <w:t>r=0</w:t>
            </w:r>
          </w:p>
          <w:p w:rsidR="0018722C">
            <w:pPr>
              <w:topLinePunct/>
              <w:ind w:leftChars="0" w:left="0" w:rightChars="0" w:right="0" w:firstLineChars="0" w:firstLine="0"/>
              <w:spacing w:line="240" w:lineRule="atLeast"/>
            </w:pPr>
            <w:r w:rsidRPr="00000000">
              <w:rPr>
                <w:sz w:val="24"/>
                <w:szCs w:val="24"/>
              </w:rPr>
              <w:t>r≤0</w:t>
            </w:r>
          </w:p>
        </w:tc>
        <w:tc>
          <w:tcPr>
            <w:tcW w:w="1140" w:type="dxa"/>
          </w:tcPr>
          <w:p w:rsidR="0018722C">
            <w:pPr>
              <w:topLinePunct/>
              <w:ind w:leftChars="0" w:left="0" w:rightChars="0" w:right="0" w:firstLineChars="0" w:firstLine="0"/>
              <w:spacing w:line="240" w:lineRule="atLeast"/>
            </w:pPr>
            <w:r w:rsidRPr="00000000">
              <w:rPr>
                <w:sz w:val="24"/>
                <w:szCs w:val="24"/>
              </w:rPr>
              <w:t>r=1</w:t>
            </w:r>
          </w:p>
          <w:p w:rsidR="0018722C">
            <w:pPr>
              <w:topLinePunct/>
              <w:ind w:leftChars="0" w:left="0" w:rightChars="0" w:right="0" w:firstLineChars="0" w:firstLine="0"/>
              <w:spacing w:line="240" w:lineRule="atLeast"/>
            </w:pPr>
            <w:r w:rsidRPr="00000000">
              <w:rPr>
                <w:sz w:val="24"/>
                <w:szCs w:val="24"/>
              </w:rPr>
              <w:t>r=2</w:t>
            </w:r>
          </w:p>
        </w:tc>
        <w:tc>
          <w:tcPr>
            <w:tcW w:w="879" w:type="dxa"/>
          </w:tcPr>
          <w:p w:rsidR="0018722C">
            <w:pPr>
              <w:topLinePunct/>
              <w:ind w:leftChars="0" w:left="0" w:rightChars="0" w:right="0" w:firstLineChars="0" w:firstLine="0"/>
              <w:spacing w:line="240" w:lineRule="atLeast"/>
            </w:pPr>
            <w:r w:rsidRPr="00000000">
              <w:rPr>
                <w:sz w:val="24"/>
                <w:szCs w:val="24"/>
              </w:rPr>
              <w:t>17.88</w:t>
            </w:r>
          </w:p>
          <w:p w:rsidR="0018722C">
            <w:pPr>
              <w:topLinePunct/>
              <w:ind w:leftChars="0" w:left="0" w:rightChars="0" w:right="0" w:firstLineChars="0" w:firstLine="0"/>
              <w:spacing w:line="240" w:lineRule="atLeast"/>
            </w:pPr>
            <w:r w:rsidRPr="00000000">
              <w:rPr>
                <w:sz w:val="24"/>
                <w:szCs w:val="24"/>
              </w:rPr>
              <w:t>1.81</w:t>
            </w:r>
          </w:p>
        </w:tc>
        <w:tc>
          <w:tcPr>
            <w:tcW w:w="1133" w:type="dxa"/>
          </w:tcPr>
          <w:p w:rsidR="0018722C">
            <w:pPr>
              <w:topLinePunct/>
              <w:ind w:leftChars="0" w:left="0" w:rightChars="0" w:right="0" w:firstLineChars="0" w:firstLine="0"/>
              <w:spacing w:line="240" w:lineRule="atLeast"/>
            </w:pPr>
            <w:r w:rsidRPr="00000000">
              <w:rPr>
                <w:sz w:val="24"/>
                <w:szCs w:val="24"/>
              </w:rPr>
              <w:t>15.49</w:t>
            </w:r>
          </w:p>
          <w:p w:rsidR="0018722C">
            <w:pPr>
              <w:topLinePunct/>
              <w:ind w:leftChars="0" w:left="0" w:rightChars="0" w:right="0" w:firstLineChars="0" w:firstLine="0"/>
              <w:spacing w:line="240" w:lineRule="atLeast"/>
            </w:pPr>
            <w:r w:rsidRPr="00000000">
              <w:rPr>
                <w:sz w:val="24"/>
                <w:szCs w:val="24"/>
              </w:rPr>
              <w:t>3.84</w:t>
            </w:r>
          </w:p>
        </w:tc>
        <w:tc>
          <w:tcPr>
            <w:tcW w:w="1035" w:type="dxa"/>
          </w:tcPr>
          <w:p w:rsidR="0018722C">
            <w:pPr>
              <w:topLinePunct/>
              <w:ind w:leftChars="0" w:left="0" w:rightChars="0" w:right="0" w:firstLineChars="0" w:firstLine="0"/>
              <w:spacing w:line="240" w:lineRule="atLeast"/>
            </w:pPr>
            <w:r w:rsidRPr="00000000">
              <w:rPr>
                <w:rFonts w:ascii="宋体" w:eastAsia="宋体" w:hint="eastAsia"/>
                <w:sz w:val="24"/>
                <w:szCs w:val="24"/>
              </w:rPr>
              <w:t>有 </w:t>
            </w:r>
            <w:r w:rsidRPr="00000000">
              <w:rPr>
                <w:rFonts w:ascii="宋体" w:eastAsia="宋体" w:hint="eastAsia"/>
                <w:sz w:val="24"/>
                <w:szCs w:val="24"/>
              </w:rPr>
              <w:t>1</w:t>
            </w:r>
            <w:r w:rsidRPr="00000000">
              <w:rPr>
                <w:rFonts w:ascii="宋体" w:eastAsia="宋体" w:hint="eastAsia"/>
                <w:sz w:val="24"/>
                <w:szCs w:val="24"/>
              </w:rPr>
              <w:t> 个协</w:t>
            </w:r>
          </w:p>
          <w:p w:rsidR="0018722C">
            <w:pPr>
              <w:topLinePunct/>
              <w:ind w:leftChars="0" w:left="0" w:rightChars="0" w:right="0" w:firstLineChars="0" w:firstLine="0"/>
              <w:spacing w:line="240" w:lineRule="atLeast"/>
            </w:pPr>
            <w:r w:rsidRPr="00000000">
              <w:rPr>
                <w:rFonts w:ascii="宋体" w:eastAsia="宋体" w:hint="eastAsia"/>
                <w:sz w:val="24"/>
                <w:szCs w:val="24"/>
              </w:rPr>
              <w:t>整关系</w:t>
            </w:r>
          </w:p>
        </w:tc>
        <w:tc>
          <w:tcPr>
            <w:tcW w:w="1875" w:type="dxa"/>
          </w:tcPr>
          <w:p w:rsidR="0018722C">
            <w:pPr>
              <w:topLinePunct/>
              <w:ind w:leftChars="0" w:left="0" w:rightChars="0" w:right="0" w:firstLineChars="0" w:firstLine="0"/>
              <w:spacing w:line="240" w:lineRule="atLeast"/>
            </w:pPr>
            <w:r w:rsidRPr="00000000">
              <w:rPr>
                <w:sz w:val="24"/>
                <w:szCs w:val="24"/>
              </w:rPr>
              <w:t>Lny2=0.16lnx1</w:t>
            </w:r>
          </w:p>
        </w:tc>
      </w:tr>
      <w:tr>
        <w:trPr>
          <w:trHeight w:val="420" w:hRule="atLeast"/>
        </w:trPr>
        <w:tc>
          <w:tcPr>
            <w:tcW w:w="1380" w:type="dxa"/>
          </w:tcPr>
          <w:p w:rsidR="0018722C">
            <w:pPr>
              <w:topLinePunct/>
              <w:ind w:leftChars="0" w:left="0" w:rightChars="0" w:right="0" w:firstLineChars="0" w:firstLine="0"/>
              <w:spacing w:line="240" w:lineRule="atLeast"/>
            </w:pPr>
            <w:r w:rsidRPr="00000000">
              <w:rPr>
                <w:sz w:val="24"/>
                <w:szCs w:val="24"/>
              </w:rPr>
              <w:t>Lny2</w:t>
            </w:r>
            <w:r w:rsidRPr="00000000">
              <w:rPr>
                <w:rFonts w:ascii="宋体" w:eastAsia="宋体" w:hint="eastAsia"/>
                <w:sz w:val="24"/>
                <w:szCs w:val="24"/>
              </w:rPr>
              <w:t>与</w:t>
            </w:r>
            <w:r w:rsidRPr="00000000">
              <w:rPr>
                <w:sz w:val="24"/>
                <w:szCs w:val="24"/>
              </w:rPr>
              <w:t>lnx2</w:t>
            </w:r>
          </w:p>
        </w:tc>
        <w:tc>
          <w:tcPr>
            <w:tcW w:w="872" w:type="dxa"/>
          </w:tcPr>
          <w:p w:rsidR="0018722C">
            <w:pPr>
              <w:topLinePunct/>
              <w:ind w:leftChars="0" w:left="0" w:rightChars="0" w:right="0" w:firstLineChars="0" w:firstLine="0"/>
              <w:spacing w:line="240" w:lineRule="atLeast"/>
            </w:pPr>
            <w:r w:rsidRPr="00000000">
              <w:rPr>
                <w:sz w:val="24"/>
                <w:szCs w:val="24"/>
              </w:rPr>
              <w:t>0.69</w:t>
            </w:r>
          </w:p>
        </w:tc>
        <w:tc>
          <w:tcPr>
            <w:tcW w:w="869" w:type="dxa"/>
          </w:tcPr>
          <w:p w:rsidR="0018722C">
            <w:pPr>
              <w:topLinePunct/>
              <w:ind w:leftChars="0" w:left="0" w:rightChars="0" w:right="0" w:firstLineChars="0" w:firstLine="0"/>
              <w:spacing w:line="240" w:lineRule="atLeast"/>
            </w:pPr>
            <w:r w:rsidRPr="00000000">
              <w:rPr>
                <w:sz w:val="24"/>
                <w:szCs w:val="24"/>
              </w:rPr>
              <w:t>r=0</w:t>
            </w:r>
          </w:p>
        </w:tc>
        <w:tc>
          <w:tcPr>
            <w:tcW w:w="1140" w:type="dxa"/>
          </w:tcPr>
          <w:p w:rsidR="0018722C">
            <w:pPr>
              <w:topLinePunct/>
              <w:ind w:leftChars="0" w:left="0" w:rightChars="0" w:right="0" w:firstLineChars="0" w:firstLine="0"/>
              <w:spacing w:line="240" w:lineRule="atLeast"/>
            </w:pPr>
            <w:r w:rsidRPr="00000000">
              <w:rPr>
                <w:sz w:val="24"/>
                <w:szCs w:val="24"/>
              </w:rPr>
              <w:t>r=1</w:t>
            </w:r>
          </w:p>
        </w:tc>
        <w:tc>
          <w:tcPr>
            <w:tcW w:w="879" w:type="dxa"/>
          </w:tcPr>
          <w:p w:rsidR="0018722C">
            <w:pPr>
              <w:topLinePunct/>
              <w:ind w:leftChars="0" w:left="0" w:rightChars="0" w:right="0" w:firstLineChars="0" w:firstLine="0"/>
              <w:spacing w:line="240" w:lineRule="atLeast"/>
            </w:pPr>
            <w:r w:rsidRPr="00000000">
              <w:rPr>
                <w:sz w:val="24"/>
                <w:szCs w:val="24"/>
              </w:rPr>
              <w:t>20.83</w:t>
            </w:r>
          </w:p>
        </w:tc>
        <w:tc>
          <w:tcPr>
            <w:tcW w:w="1133" w:type="dxa"/>
          </w:tcPr>
          <w:p w:rsidR="0018722C">
            <w:pPr>
              <w:topLinePunct/>
              <w:ind w:leftChars="0" w:left="0" w:rightChars="0" w:right="0" w:firstLineChars="0" w:firstLine="0"/>
              <w:spacing w:line="240" w:lineRule="atLeast"/>
            </w:pPr>
            <w:r w:rsidRPr="00000000">
              <w:rPr>
                <w:sz w:val="24"/>
                <w:szCs w:val="24"/>
              </w:rPr>
              <w:t>15.49</w:t>
            </w:r>
          </w:p>
        </w:tc>
        <w:tc>
          <w:tcPr>
            <w:tcW w:w="1035" w:type="dxa"/>
          </w:tcPr>
          <w:p w:rsidR="0018722C">
            <w:pPr>
              <w:topLinePunct/>
              <w:ind w:leftChars="0" w:left="0" w:rightChars="0" w:right="0" w:firstLineChars="0" w:firstLine="0"/>
              <w:spacing w:line="240" w:lineRule="atLeast"/>
            </w:pPr>
            <w:r w:rsidRPr="00000000">
              <w:rPr>
                <w:rFonts w:ascii="宋体" w:eastAsia="宋体" w:hint="eastAsia"/>
                <w:sz w:val="24"/>
                <w:szCs w:val="24"/>
              </w:rPr>
              <w:t>有 1 个协</w:t>
            </w:r>
          </w:p>
        </w:tc>
        <w:tc>
          <w:tcPr>
            <w:tcW w:w="1875" w:type="dxa"/>
          </w:tcPr>
          <w:p w:rsidR="0018722C">
            <w:pPr>
              <w:topLinePunct/>
              <w:ind w:leftChars="0" w:left="0" w:rightChars="0" w:right="0" w:firstLineChars="0" w:firstLine="0"/>
              <w:spacing w:line="240" w:lineRule="atLeast"/>
            </w:pPr>
            <w:r w:rsidRPr="00000000">
              <w:rPr>
                <w:sz w:val="24"/>
                <w:szCs w:val="24"/>
              </w:rPr>
              <w:t>Lny2=0.18lnx2</w:t>
            </w:r>
          </w:p>
        </w:tc>
      </w:tr>
    </w:tbl>
    <w:p w:rsidR="0018722C">
      <w:pPr>
        <w:rPr/>
        <w:topLinePunct/>
        <w:pStyle w:val="affa"/>
      </w:pPr>
    </w:p>
    <w:tbl>
      <w:tblPr>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872"/>
        <w:gridCol w:w="869"/>
        <w:gridCol w:w="1140"/>
        <w:gridCol w:w="879"/>
        <w:gridCol w:w="1133"/>
        <w:gridCol w:w="1035"/>
        <w:gridCol w:w="1875"/>
      </w:tblGrid>
      <w:tr>
        <w:trPr>
          <w:trHeight w:val="460" w:hRule="atLeast"/>
        </w:trPr>
        <w:tc>
          <w:tcPr>
            <w:tcW w:w="1380"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72" w:type="dxa"/>
          </w:tcPr>
          <w:p w:rsidR="0018722C">
            <w:pPr>
              <w:widowControl w:val="0"/>
              <w:snapToGrid w:val="1"/>
              <w:spacing w:beforeLines="0" w:afterLines="0" w:before="0" w:after="0" w:line="202" w:lineRule="exact"/>
              <w:ind w:firstLineChars="0" w:firstLine="0" w:rightChars="0" w:right="0" w:leftChars="0" w:left="2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w:t>
            </w:r>
          </w:p>
        </w:tc>
        <w:tc>
          <w:tcPr>
            <w:tcW w:w="869" w:type="dxa"/>
          </w:tcPr>
          <w:p w:rsidR="0018722C">
            <w:pPr>
              <w:widowControl w:val="0"/>
              <w:snapToGrid w:val="1"/>
              <w:spacing w:beforeLines="0" w:afterLines="0" w:before="0" w:after="0" w:line="202" w:lineRule="exact"/>
              <w:ind w:firstLineChars="0" w:firstLine="0" w:leftChars="0" w:left="88"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r≤0</w:t>
            </w:r>
          </w:p>
        </w:tc>
        <w:tc>
          <w:tcPr>
            <w:tcW w:w="1140" w:type="dxa"/>
          </w:tcPr>
          <w:p w:rsidR="0018722C">
            <w:pPr>
              <w:widowControl w:val="0"/>
              <w:snapToGrid w:val="1"/>
              <w:spacing w:beforeLines="0" w:afterLines="0" w:before="0" w:after="0" w:line="202" w:lineRule="exact"/>
              <w:ind w:firstLineChars="0" w:firstLine="0" w:leftChars="0" w:left="90"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r=2</w:t>
            </w:r>
          </w:p>
        </w:tc>
        <w:tc>
          <w:tcPr>
            <w:tcW w:w="879" w:type="dxa"/>
          </w:tcPr>
          <w:p w:rsidR="0018722C">
            <w:pPr>
              <w:widowControl w:val="0"/>
              <w:snapToGrid w:val="1"/>
              <w:spacing w:beforeLines="0" w:afterLines="0" w:before="0" w:after="0" w:line="202" w:lineRule="exact"/>
              <w:ind w:firstLineChars="0" w:firstLine="0" w:rightChars="0" w:right="0" w:leftChars="0" w:left="2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2.27</w:t>
            </w:r>
          </w:p>
        </w:tc>
        <w:tc>
          <w:tcPr>
            <w:tcW w:w="1133" w:type="dxa"/>
          </w:tcPr>
          <w:p w:rsidR="0018722C">
            <w:pPr>
              <w:widowControl w:val="0"/>
              <w:snapToGrid w:val="1"/>
              <w:spacing w:beforeLines="0" w:afterLines="0" w:before="0" w:after="0" w:line="202" w:lineRule="exact"/>
              <w:ind w:firstLineChars="0" w:firstLine="0" w:leftChars="0" w:left="89"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3.84</w:t>
            </w:r>
          </w:p>
        </w:tc>
        <w:tc>
          <w:tcPr>
            <w:tcW w:w="1035" w:type="dxa"/>
          </w:tcPr>
          <w:p w:rsidR="0018722C">
            <w:pPr>
              <w:widowControl w:val="0"/>
              <w:snapToGrid w:val="1"/>
              <w:spacing w:beforeLines="0" w:afterLines="0" w:before="0" w:after="0" w:line="241" w:lineRule="exact"/>
              <w:ind w:firstLineChars="0" w:firstLine="0" w:rightChars="0" w:right="0" w:leftChars="0" w:left="10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整关系</w:t>
            </w:r>
          </w:p>
        </w:tc>
        <w:tc>
          <w:tcPr>
            <w:tcW w:w="1875"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pStyle w:val="affa"/>
      </w:pPr>
    </w:p>
    <w:p w:rsidR="0018722C">
      <w:pPr>
        <w:pStyle w:val="a8"/>
        <w:topLinePunct/>
      </w:pPr>
      <w:r>
        <w:rPr>
          <w:rFonts w:cstheme="minorBidi" w:hAnsiTheme="minorHAnsi" w:eastAsiaTheme="minorHAnsi" w:asciiTheme="minorHAnsi" w:ascii="黑体" w:hAnsi="Times New Roman" w:eastAsia="黑体" w:cs="Times New Roman" w:hint="eastAsia"/>
          <w:b/>
        </w:rPr>
        <w:t>表</w:t>
      </w:r>
      <w:r>
        <w:rPr>
          <w:rFonts w:cstheme="minorBidi" w:hAnsiTheme="minorHAnsi" w:eastAsiaTheme="minorHAnsi" w:asciiTheme="minorHAnsi" w:ascii="Times New Roman" w:hAnsi="Times New Roman" w:eastAsia="Times New Roman" w:cs="Times New Roman"/>
          <w:b/>
        </w:rPr>
        <w:t>3-5</w:t>
      </w:r>
      <w:r>
        <w:t xml:space="preserve">  </w:t>
      </w:r>
      <w:r>
        <w:rPr>
          <w:b/>
          <w:rFonts w:ascii="黑体" w:eastAsia="黑体" w:hint="eastAsia" w:cstheme="minorBidi" w:hAnsiTheme="minorHAnsi" w:hAnsi="Times New Roman" w:cs="Times New Roman"/>
        </w:rPr>
        <w:t>对模型表</w:t>
      </w:r>
      <w:r>
        <w:rPr>
          <w:rFonts w:cstheme="minorBidi" w:hAnsiTheme="minorHAnsi" w:eastAsiaTheme="minorHAnsi" w:asciiTheme="minorHAnsi" w:ascii="Times New Roman" w:hAnsi="Times New Roman" w:eastAsia="Times New Roman" w:cs="Times New Roman"/>
          <w:b/>
        </w:rPr>
        <w:t>3-2</w:t>
      </w:r>
      <w:r>
        <w:rPr>
          <w:b/>
          <w:rFonts w:ascii="黑体" w:eastAsia="黑体" w:hint="eastAsia" w:cstheme="minorBidi" w:hAnsiTheme="minorHAnsi" w:hAnsi="Times New Roman" w:cs="Times New Roman"/>
        </w:rPr>
        <w:t>中样本数据的检验结果</w:t>
      </w:r>
    </w:p>
    <w:p w:rsidR="0018722C">
      <w:pPr>
        <w:pStyle w:val="ae"/>
        <w:topLinePunct/>
      </w:pPr>
      <w:r>
        <w:pict>
          <v:shape style="margin-left:79.463997pt;margin-top:26.595615pt;width:411.58pt;height:75.71pt;mso-position-horizontal-relative:page;mso-position-vertical-relative:paragraph;z-index:24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6"/>
                    <w:gridCol w:w="1127"/>
                    <w:gridCol w:w="1124"/>
                    <w:gridCol w:w="1127"/>
                    <w:gridCol w:w="1127"/>
                    <w:gridCol w:w="1128"/>
                    <w:gridCol w:w="1127"/>
                    <w:gridCol w:w="1127"/>
                  </w:tblGrid>
                  <w:tr>
                    <w:trPr>
                      <w:trHeight w:val="800" w:hRule="atLeast"/>
                    </w:trPr>
                    <w:tc>
                      <w:tcPr>
                        <w:tcW w:w="1126" w:type="dxa"/>
                      </w:tcPr>
                      <w:p w:rsidR="0018722C">
                        <w:pPr>
                          <w:widowControl w:val="0"/>
                          <w:snapToGrid w:val="1"/>
                          <w:spacing w:beforeLines="0" w:afterLines="0" w:before="0" w:after="0" w:line="219" w:lineRule="exact"/>
                          <w:ind w:firstLineChars="0" w:firstLine="0" w:rightChars="0" w:right="0" w:leftChars="0" w:left="12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Lny3</w:t>
                        </w:r>
                        <w:r>
                          <w:rPr>
                            <w:kern w:val="2"/>
                            <w:szCs w:val="22"/>
                            <w:rFonts w:ascii="宋体" w:eastAsia="宋体" w:hint="eastAsia" w:cstheme="minorBidi" w:hAnsi="Times New Roman" w:cs="Times New Roman"/>
                            <w:sz w:val="18"/>
                          </w:rPr>
                          <w:t>与</w:t>
                        </w:r>
                        <w:r>
                          <w:rPr>
                            <w:kern w:val="2"/>
                            <w:szCs w:val="22"/>
                            <w:rFonts w:cstheme="minorBidi" w:ascii="Times New Roman" w:hAnsi="Times New Roman" w:eastAsia="Times New Roman" w:cs="Times New Roman"/>
                            <w:sz w:val="18"/>
                          </w:rPr>
                          <w:t>lnx1</w:t>
                        </w:r>
                      </w:p>
                    </w:tc>
                    <w:tc>
                      <w:tcPr>
                        <w:tcW w:w="1127" w:type="dxa"/>
                      </w:tcPr>
                      <w:p w:rsidR="0018722C">
                        <w:pPr>
                          <w:widowControl w:val="0"/>
                          <w:snapToGrid w:val="1"/>
                          <w:spacing w:beforeLines="0" w:afterLines="0" w:before="0" w:after="0" w:line="202" w:lineRule="exact"/>
                          <w:ind w:firstLineChars="0" w:firstLine="0" w:leftChars="0" w:left="337" w:rightChars="0" w:right="3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37" w:rightChars="0" w:right="3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w:t>
                        </w:r>
                      </w:p>
                    </w:tc>
                    <w:tc>
                      <w:tcPr>
                        <w:tcW w:w="1124" w:type="dxa"/>
                      </w:tcPr>
                      <w:p w:rsidR="0018722C">
                        <w:pPr>
                          <w:widowControl w:val="0"/>
                          <w:snapToGrid w:val="1"/>
                          <w:spacing w:beforeLines="0" w:afterLines="0" w:before="0" w:after="0" w:line="202" w:lineRule="exact"/>
                          <w:ind w:firstLineChars="0" w:firstLine="0" w:leftChars="0" w:left="412" w:rightChars="0" w:right="4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r=0</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410" w:rightChars="0" w:right="4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r≤0</w:t>
                        </w:r>
                      </w:p>
                    </w:tc>
                    <w:tc>
                      <w:tcPr>
                        <w:tcW w:w="1127" w:type="dxa"/>
                      </w:tcPr>
                      <w:p w:rsidR="0018722C">
                        <w:pPr>
                          <w:widowControl w:val="0"/>
                          <w:snapToGrid w:val="1"/>
                          <w:spacing w:beforeLines="0" w:afterLines="0" w:before="0" w:after="0" w:line="202" w:lineRule="exact"/>
                          <w:ind w:firstLineChars="0" w:firstLine="0" w:leftChars="0" w:left="337" w:rightChars="0" w:right="3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r=1</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37" w:rightChars="0" w:right="3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r=2</w:t>
                        </w:r>
                      </w:p>
                    </w:tc>
                    <w:tc>
                      <w:tcPr>
                        <w:tcW w:w="1127" w:type="dxa"/>
                      </w:tcPr>
                      <w:p w:rsidR="0018722C">
                        <w:pPr>
                          <w:widowControl w:val="0"/>
                          <w:snapToGrid w:val="1"/>
                          <w:spacing w:beforeLines="0" w:afterLines="0" w:before="0" w:after="0" w:line="202" w:lineRule="exact"/>
                          <w:ind w:firstLineChars="0" w:firstLine="0" w:leftChars="0" w:left="337" w:rightChars="0" w:right="3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61.15</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37" w:rightChars="0" w:right="3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0.21</w:t>
                        </w:r>
                      </w:p>
                    </w:tc>
                    <w:tc>
                      <w:tcPr>
                        <w:tcW w:w="1128" w:type="dxa"/>
                      </w:tcPr>
                      <w:p w:rsidR="0018722C">
                        <w:pPr>
                          <w:widowControl w:val="0"/>
                          <w:snapToGrid w:val="1"/>
                          <w:spacing w:beforeLines="0" w:afterLines="0" w:before="0" w:after="0" w:line="202" w:lineRule="exact"/>
                          <w:ind w:firstLineChars="0" w:firstLine="0" w:leftChars="0" w:left="336" w:rightChars="0" w:right="3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15.49</w:t>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36" w:rightChars="0" w:right="3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3.84</w:t>
                        </w:r>
                      </w:p>
                    </w:tc>
                    <w:tc>
                      <w:tcPr>
                        <w:tcW w:w="1127" w:type="dxa"/>
                      </w:tcPr>
                      <w:p w:rsidR="0018722C">
                        <w:pPr>
                          <w:widowControl w:val="0"/>
                          <w:snapToGrid w:val="1"/>
                          <w:spacing w:beforeLines="0" w:afterLines="0" w:before="0" w:after="0" w:line="240" w:lineRule="exact"/>
                          <w:ind w:firstLineChars="0" w:firstLine="0" w:rightChars="0" w:right="0" w:leftChars="0" w:left="10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有 1 个协</w:t>
                        </w:r>
                      </w:p>
                      <w:p w:rsidR="0018722C">
                        <w:pPr>
                          <w:widowControl w:val="0"/>
                          <w:snapToGrid w:val="1"/>
                          <w:spacing w:beforeLines="0" w:afterLines="0" w:before="0" w:after="0" w:line="274" w:lineRule="exact"/>
                          <w:ind w:firstLineChars="0" w:firstLine="0" w:rightChars="0" w:right="0" w:leftChars="0" w:left="10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整关系</w:t>
                        </w:r>
                      </w:p>
                    </w:tc>
                    <w:tc>
                      <w:tcPr>
                        <w:tcW w:w="1127" w:type="dxa"/>
                      </w:tcPr>
                      <w:p w:rsidR="0018722C">
                        <w:pPr>
                          <w:widowControl w:val="0"/>
                          <w:snapToGrid w:val="1"/>
                          <w:spacing w:beforeLines="0" w:afterLines="0" w:before="0" w:after="0" w:line="242" w:lineRule="auto"/>
                          <w:ind w:firstLineChars="0" w:firstLine="0" w:leftChars="0" w:left="419" w:rightChars="0" w:right="119" w:hanging="2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Lny3=0.28l nx1</w:t>
                        </w:r>
                      </w:p>
                    </w:tc>
                  </w:tr>
                  <w:tr>
                    <w:trPr>
                      <w:trHeight w:val="800" w:hRule="atLeast"/>
                    </w:trPr>
                    <w:tc>
                      <w:tcPr>
                        <w:tcW w:w="1126" w:type="dxa"/>
                      </w:tcPr>
                      <w:p w:rsidR="0018722C">
                        <w:pPr>
                          <w:widowControl w:val="0"/>
                          <w:snapToGrid w:val="1"/>
                          <w:spacing w:beforeLines="0" w:afterLines="0" w:before="0" w:after="0" w:line="221" w:lineRule="exact"/>
                          <w:ind w:firstLineChars="0" w:firstLine="0" w:rightChars="0" w:right="0" w:leftChars="0" w:left="12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Lny3</w:t>
                        </w:r>
                        <w:r>
                          <w:rPr>
                            <w:kern w:val="2"/>
                            <w:szCs w:val="22"/>
                            <w:rFonts w:ascii="宋体" w:eastAsia="宋体" w:hint="eastAsia" w:cstheme="minorBidi" w:hAnsi="Times New Roman" w:cs="Times New Roman"/>
                            <w:sz w:val="18"/>
                          </w:rPr>
                          <w:t>与</w:t>
                        </w:r>
                        <w:r>
                          <w:rPr>
                            <w:kern w:val="2"/>
                            <w:szCs w:val="22"/>
                            <w:rFonts w:cstheme="minorBidi" w:ascii="Times New Roman" w:hAnsi="Times New Roman" w:eastAsia="Times New Roman" w:cs="Times New Roman"/>
                            <w:sz w:val="18"/>
                          </w:rPr>
                          <w:t>lnx2</w:t>
                        </w:r>
                      </w:p>
                    </w:tc>
                    <w:tc>
                      <w:tcPr>
                        <w:tcW w:w="1127" w:type="dxa"/>
                      </w:tcPr>
                      <w:p w:rsidR="0018722C">
                        <w:pPr>
                          <w:widowControl w:val="0"/>
                          <w:snapToGrid w:val="1"/>
                          <w:spacing w:beforeLines="0" w:afterLines="0" w:before="0" w:after="0" w:line="204" w:lineRule="exact"/>
                          <w:ind w:firstLineChars="0" w:firstLine="0" w:leftChars="0" w:left="337" w:rightChars="0" w:right="3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0.53</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37" w:rightChars="0" w:right="3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w:t>
                        </w:r>
                      </w:p>
                    </w:tc>
                    <w:tc>
                      <w:tcPr>
                        <w:tcW w:w="1124" w:type="dxa"/>
                      </w:tcPr>
                      <w:p w:rsidR="0018722C">
                        <w:pPr>
                          <w:widowControl w:val="0"/>
                          <w:snapToGrid w:val="1"/>
                          <w:spacing w:beforeLines="0" w:afterLines="0" w:before="0" w:after="0" w:line="204" w:lineRule="exact"/>
                          <w:ind w:firstLineChars="0" w:firstLine="0" w:leftChars="0" w:left="412" w:rightChars="0" w:right="4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r=0</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410" w:rightChars="0" w:right="4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r≤0</w:t>
                        </w:r>
                      </w:p>
                    </w:tc>
                    <w:tc>
                      <w:tcPr>
                        <w:tcW w:w="1127" w:type="dxa"/>
                      </w:tcPr>
                      <w:p w:rsidR="0018722C">
                        <w:pPr>
                          <w:widowControl w:val="0"/>
                          <w:snapToGrid w:val="1"/>
                          <w:spacing w:beforeLines="0" w:afterLines="0" w:before="0" w:after="0" w:line="204" w:lineRule="exact"/>
                          <w:ind w:firstLineChars="0" w:firstLine="0" w:leftChars="0" w:left="337" w:rightChars="0" w:right="3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r=1</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37" w:rightChars="0" w:right="3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r=2</w:t>
                        </w:r>
                      </w:p>
                    </w:tc>
                    <w:tc>
                      <w:tcPr>
                        <w:tcW w:w="1127" w:type="dxa"/>
                      </w:tcPr>
                      <w:p w:rsidR="0018722C">
                        <w:pPr>
                          <w:widowControl w:val="0"/>
                          <w:snapToGrid w:val="1"/>
                          <w:spacing w:beforeLines="0" w:afterLines="0" w:before="0" w:after="0" w:line="204" w:lineRule="exact"/>
                          <w:ind w:firstLineChars="0" w:firstLine="0" w:leftChars="0" w:left="337" w:rightChars="0" w:right="3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12.32</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37" w:rightChars="0" w:right="3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w:t>
                        </w:r>
                      </w:p>
                    </w:tc>
                    <w:tc>
                      <w:tcPr>
                        <w:tcW w:w="1128" w:type="dxa"/>
                      </w:tcPr>
                      <w:p w:rsidR="0018722C">
                        <w:pPr>
                          <w:widowControl w:val="0"/>
                          <w:snapToGrid w:val="1"/>
                          <w:spacing w:beforeLines="0" w:afterLines="0" w:before="0" w:after="0" w:line="204" w:lineRule="exact"/>
                          <w:ind w:firstLineChars="0" w:firstLine="0" w:leftChars="0" w:left="336" w:rightChars="0" w:right="3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12.31</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36" w:rightChars="0" w:right="3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4.13</w:t>
                        </w:r>
                      </w:p>
                    </w:tc>
                    <w:tc>
                      <w:tcPr>
                        <w:tcW w:w="1127" w:type="dxa"/>
                      </w:tcPr>
                      <w:p w:rsidR="0018722C">
                        <w:pPr>
                          <w:widowControl w:val="0"/>
                          <w:snapToGrid w:val="1"/>
                          <w:spacing w:beforeLines="0" w:afterLines="0" w:before="0" w:after="0" w:line="241" w:lineRule="exact"/>
                          <w:ind w:firstLineChars="0" w:firstLine="0" w:rightChars="0" w:right="0" w:leftChars="0" w:left="10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有 1 个协</w:t>
                        </w:r>
                      </w:p>
                      <w:p w:rsidR="0018722C">
                        <w:pPr>
                          <w:widowControl w:val="0"/>
                          <w:snapToGrid w:val="1"/>
                          <w:spacing w:beforeLines="0" w:afterLines="0" w:before="0" w:after="0" w:line="273" w:lineRule="exact"/>
                          <w:ind w:firstLineChars="0" w:firstLine="0" w:rightChars="0" w:right="0" w:leftChars="0" w:left="10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整关系</w:t>
                        </w:r>
                      </w:p>
                    </w:tc>
                    <w:tc>
                      <w:tcPr>
                        <w:tcW w:w="1127" w:type="dxa"/>
                      </w:tcPr>
                      <w:p w:rsidR="0018722C">
                        <w:pPr>
                          <w:widowControl w:val="0"/>
                          <w:snapToGrid w:val="1"/>
                          <w:spacing w:beforeLines="0" w:afterLines="0" w:lineRule="auto" w:line="240" w:before="0" w:after="0"/>
                          <w:ind w:firstLineChars="0" w:firstLine="0" w:leftChars="0" w:left="419" w:rightChars="0" w:right="119" w:hanging="2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Lny3=2.01l nx2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续上表</w:t>
      </w:r>
    </w:p>
    <w:p w:rsidR="0018722C">
      <w:pPr>
        <w:topLinePunct/>
      </w:pPr>
      <w:r>
        <w:rPr>
          <w:rFonts w:cstheme="minorBidi" w:hAnsiTheme="minorHAnsi" w:eastAsiaTheme="minorHAnsi" w:asciiTheme="minorHAnsi" w:ascii="微软雅黑" w:eastAsia="微软雅黑" w:hint="eastAsia"/>
        </w:rPr>
        <w:t>注：</w:t>
      </w:r>
      <w:r>
        <w:rPr>
          <w:rFonts w:cstheme="minorBidi" w:hAnsiTheme="minorHAnsi" w:eastAsiaTheme="minorHAnsi" w:asciiTheme="minorHAnsi"/>
        </w:rPr>
        <w:t>1</w:t>
      </w:r>
      <w:r>
        <w:rPr>
          <w:rFonts w:ascii="微软雅黑" w:eastAsia="微软雅黑" w:hint="eastAsia" w:cstheme="minorBidi" w:hAnsiTheme="minorHAnsi"/>
        </w:rPr>
        <w:t>，滞后期是根据最小化</w:t>
      </w:r>
      <w:r>
        <w:rPr>
          <w:rFonts w:cstheme="minorBidi" w:hAnsiTheme="minorHAnsi" w:eastAsiaTheme="minorHAnsi" w:asciiTheme="minorHAnsi"/>
        </w:rPr>
        <w:t>AIC</w:t>
      </w:r>
      <w:r>
        <w:rPr>
          <w:rFonts w:ascii="微软雅黑" w:eastAsia="微软雅黑" w:hint="eastAsia" w:cstheme="minorBidi" w:hAnsiTheme="minorHAnsi"/>
        </w:rPr>
        <w:t>和</w:t>
      </w:r>
      <w:r>
        <w:rPr>
          <w:rFonts w:cstheme="minorBidi" w:hAnsiTheme="minorHAnsi" w:eastAsiaTheme="minorHAnsi" w:asciiTheme="minorHAnsi"/>
        </w:rPr>
        <w:t>SC</w:t>
      </w:r>
      <w:r>
        <w:rPr>
          <w:rFonts w:ascii="微软雅黑" w:eastAsia="微软雅黑" w:hint="eastAsia" w:cstheme="minorBidi" w:hAnsiTheme="minorHAnsi"/>
        </w:rPr>
        <w:t>信息的标准选取的；</w:t>
      </w:r>
      <w:r>
        <w:rPr>
          <w:rFonts w:cstheme="minorBidi" w:hAnsiTheme="minorHAnsi" w:eastAsiaTheme="minorHAnsi" w:asciiTheme="minorHAnsi"/>
        </w:rPr>
        <w:t>2</w:t>
      </w:r>
      <w:r>
        <w:rPr>
          <w:rFonts w:ascii="微软雅黑" w:eastAsia="微软雅黑" w:hint="eastAsia" w:cstheme="minorBidi" w:hAnsiTheme="minorHAnsi"/>
        </w:rPr>
        <w:t>，协整关系公式</w:t>
      </w:r>
      <w:r>
        <w:rPr>
          <w:rFonts w:cstheme="minorBidi" w:hAnsiTheme="minorHAnsi" w:eastAsiaTheme="minorHAnsi" w:asciiTheme="minorHAnsi"/>
        </w:rPr>
        <w:t>lny=a+lnx</w:t>
      </w:r>
      <w:r>
        <w:rPr>
          <w:rFonts w:ascii="微软雅黑" w:eastAsia="微软雅黑" w:hint="eastAsia" w:cstheme="minorBidi" w:hAnsiTheme="minorHAnsi"/>
        </w:rPr>
        <w:t>中误差系数丌影响结论，省略未用；</w:t>
      </w:r>
      <w:r>
        <w:rPr>
          <w:rFonts w:cstheme="minorBidi" w:hAnsiTheme="minorHAnsi" w:eastAsiaTheme="minorHAnsi" w:asciiTheme="minorHAnsi"/>
        </w:rPr>
        <w:t>3</w:t>
      </w:r>
      <w:r>
        <w:rPr>
          <w:rFonts w:ascii="微软雅黑" w:eastAsia="微软雅黑" w:hint="eastAsia" w:cstheme="minorBidi" w:hAnsiTheme="minorHAnsi"/>
        </w:rPr>
        <w:t>，本表中</w:t>
      </w:r>
      <w:r>
        <w:rPr>
          <w:rFonts w:cstheme="minorBidi" w:hAnsiTheme="minorHAnsi" w:eastAsiaTheme="minorHAnsi" w:asciiTheme="minorHAnsi"/>
        </w:rPr>
        <w:t>Johansen</w:t>
      </w:r>
      <w:r>
        <w:rPr>
          <w:rFonts w:ascii="微软雅黑" w:eastAsia="微软雅黑" w:hint="eastAsia" w:cstheme="minorBidi" w:hAnsiTheme="minorHAnsi"/>
        </w:rPr>
        <w:t>协整检验采用</w:t>
      </w:r>
      <w:r>
        <w:rPr>
          <w:rFonts w:cstheme="minorBidi" w:hAnsiTheme="minorHAnsi" w:eastAsiaTheme="minorHAnsi" w:asciiTheme="minorHAnsi"/>
        </w:rPr>
        <w:t>Eview6.0</w:t>
      </w:r>
      <w:r>
        <w:rPr>
          <w:rFonts w:ascii="微软雅黑" w:eastAsia="微软雅黑" w:hint="eastAsia" w:cstheme="minorBidi" w:hAnsiTheme="minorHAnsi"/>
        </w:rPr>
        <w:t>软件计算得到</w:t>
      </w:r>
      <w:r>
        <w:rPr>
          <w:kern w:val="2"/>
          <w:sz w:val="18"/>
          <w:rFonts w:hint="eastAsia"/>
        </w:rPr>
        <w:t>，</w:t>
      </w:r>
      <w:r>
        <w:rPr>
          <w:rFonts w:cstheme="minorBidi" w:hAnsiTheme="minorHAnsi" w:eastAsiaTheme="minorHAnsi" w:asciiTheme="minorHAnsi"/>
        </w:rPr>
        <w:t>r</w:t>
      </w:r>
      <w:r>
        <w:rPr>
          <w:rFonts w:ascii="微软雅黑" w:eastAsia="微软雅黑" w:hint="eastAsia" w:cstheme="minorBidi" w:hAnsiTheme="minorHAnsi"/>
        </w:rPr>
        <w:t>代表协整向量个数。</w:t>
      </w:r>
    </w:p>
    <w:p w:rsidR="0018722C">
      <w:pPr>
        <w:topLinePunct/>
      </w:pPr>
      <w:r>
        <w:t/>
      </w:r>
      <w:r>
        <w:t>表</w:t>
      </w:r>
      <w:r>
        <w:rPr>
          <w:rFonts w:ascii="Times New Roman" w:eastAsia="Times New Roman"/>
        </w:rPr>
        <w:t>3-5</w:t>
      </w:r>
      <w:r>
        <w:t>中协整检验的结果表明，就业与货物与服务出口贸易以及国内消费、投资</w:t>
      </w:r>
      <w:r>
        <w:t>之间均只有一个协整关系。结合格兰杰因果关系分析的结论可以得出：一，货物贸易</w:t>
      </w:r>
      <w:r>
        <w:t>出口和服务贸易出口以及国内消费、投资对国内总就业具有长期的影响关系；二，货</w:t>
      </w:r>
      <w:r>
        <w:t>物和服务贸易出口分别对三大产业就业具有长期的影响关系。具体的说，当其它变量</w:t>
      </w:r>
      <w:r>
        <w:t>保持不变的前提下，当货物贸易出口总额每增加一个百分点时，国内总就业就会增</w:t>
      </w:r>
      <w:r>
        <w:t>加</w:t>
      </w:r>
    </w:p>
    <w:p w:rsidR="0018722C">
      <w:pPr>
        <w:topLinePunct/>
      </w:pPr>
      <w:r>
        <w:rPr>
          <w:rFonts w:ascii="Times New Roman" w:eastAsia="Times New Roman"/>
        </w:rPr>
        <w:t>0.006</w:t>
      </w:r>
      <w:r>
        <w:t>个百分点，同理，其它变量保持不变时，服务贸易出口每增加一个百分点，国</w:t>
      </w:r>
      <w:r>
        <w:t>内总就业增加</w:t>
      </w:r>
      <w:r>
        <w:rPr>
          <w:rFonts w:ascii="Times New Roman" w:eastAsia="Times New Roman"/>
        </w:rPr>
        <w:t>0</w:t>
      </w:r>
      <w:r>
        <w:rPr>
          <w:rFonts w:ascii="Times New Roman" w:eastAsia="Times New Roman"/>
        </w:rPr>
        <w:t>.</w:t>
      </w:r>
      <w:r>
        <w:rPr>
          <w:rFonts w:ascii="Times New Roman" w:eastAsia="Times New Roman"/>
        </w:rPr>
        <w:t>085</w:t>
      </w:r>
      <w:r>
        <w:t>个百分点，不难看出货物贸易和服务贸易出口的增长对国内总就</w:t>
      </w:r>
      <w:r>
        <w:t>业都呈正相关影响，服务贸易出口相对于货物贸易出口能够更好地促进就业人数的增</w:t>
      </w:r>
      <w:r>
        <w:t>长。同时，国内消费和投资作为影响变量对国内总就业也具有长期影响关系，在其他</w:t>
      </w:r>
      <w:r>
        <w:t>变量不变的条件下，国内总消费每增加一个百分点，国内总就业增加</w:t>
      </w:r>
      <w:r>
        <w:rPr>
          <w:rFonts w:ascii="Times New Roman" w:eastAsia="Times New Roman"/>
        </w:rPr>
        <w:t>0</w:t>
      </w:r>
      <w:r>
        <w:rPr>
          <w:rFonts w:ascii="Times New Roman" w:eastAsia="Times New Roman"/>
        </w:rPr>
        <w:t>.</w:t>
      </w:r>
      <w:r>
        <w:rPr>
          <w:rFonts w:ascii="Times New Roman" w:eastAsia="Times New Roman"/>
        </w:rPr>
        <w:t>152</w:t>
      </w:r>
      <w:r>
        <w:t>个百分点；</w:t>
      </w:r>
      <w:r>
        <w:t>投资每增加一个百分点，国内总就业减少</w:t>
      </w:r>
      <w:r>
        <w:rPr>
          <w:rFonts w:ascii="Times New Roman" w:eastAsia="Times New Roman"/>
        </w:rPr>
        <w:t>0</w:t>
      </w:r>
      <w:r>
        <w:rPr>
          <w:rFonts w:ascii="Times New Roman" w:eastAsia="Times New Roman"/>
        </w:rPr>
        <w:t>.</w:t>
      </w:r>
      <w:r>
        <w:rPr>
          <w:rFonts w:ascii="Times New Roman" w:eastAsia="Times New Roman"/>
        </w:rPr>
        <w:t>136</w:t>
      </w:r>
      <w:r>
        <w:t>个百分点，这两个变量对国内总就业</w:t>
      </w:r>
      <w:r>
        <w:t>的影响作用比货物和服务出口贸易促进就业增长的作用更加明显，这表明国内消费在</w:t>
      </w:r>
      <w:r>
        <w:t>促进就业增加的过程中发挥重要作用，而投资对就业具有负面影响作用，表明投资过</w:t>
      </w:r>
      <w:r>
        <w:t>度会导致总就业人数减少，为缓解我国目前面临的就业问题的严峻形势，应当减少低效的重复投资建设，优化产业结构，理智投资。</w:t>
      </w:r>
    </w:p>
    <w:p w:rsidR="0018722C">
      <w:pPr>
        <w:topLinePunct/>
      </w:pPr>
      <w:r>
        <w:t>在货物出口贸易和服务出口贸易对国内三大产业的影响作用的结论中，货物和服</w:t>
      </w:r>
      <w:r>
        <w:t>务出口贸易均对三大产业就业产生正面影响作用，具体为：货物和服务出口对第一产</w:t>
      </w:r>
      <w:r>
        <w:t>业就业影响，货物出口每增加一个百分点，第一产业就业增加</w:t>
      </w:r>
      <w:r>
        <w:rPr>
          <w:rFonts w:ascii="Times New Roman" w:eastAsia="Times New Roman"/>
        </w:rPr>
        <w:t>0</w:t>
      </w:r>
      <w:r>
        <w:rPr>
          <w:rFonts w:ascii="Times New Roman" w:eastAsia="Times New Roman"/>
        </w:rPr>
        <w:t>.</w:t>
      </w:r>
      <w:r>
        <w:rPr>
          <w:rFonts w:ascii="Times New Roman" w:eastAsia="Times New Roman"/>
        </w:rPr>
        <w:t>08</w:t>
      </w:r>
      <w:r>
        <w:t>个百分点，服</w:t>
      </w:r>
      <w:r>
        <w:t>务</w:t>
      </w:r>
    </w:p>
    <w:p w:rsidR="0018722C">
      <w:pPr>
        <w:topLinePunct/>
      </w:pPr>
      <w:r>
        <w:t>出口每增加一个百分点，第一产业就业增加</w:t>
      </w:r>
      <w:r>
        <w:rPr>
          <w:rFonts w:ascii="Times New Roman" w:eastAsia="Times New Roman"/>
        </w:rPr>
        <w:t>2</w:t>
      </w:r>
      <w:r>
        <w:rPr>
          <w:rFonts w:ascii="Times New Roman" w:eastAsia="Times New Roman"/>
        </w:rPr>
        <w:t>.</w:t>
      </w:r>
      <w:r>
        <w:rPr>
          <w:rFonts w:ascii="Times New Roman" w:eastAsia="Times New Roman"/>
        </w:rPr>
        <w:t>13</w:t>
      </w:r>
      <w:r>
        <w:t>个百分点，对第一产业就业增长的</w:t>
      </w:r>
    </w:p>
    <w:p w:rsidR="0018722C">
      <w:pPr>
        <w:topLinePunct/>
      </w:pPr>
      <w:r>
        <w:t>影响作用中，服务贸易出口发挥作用更加明显；货物和服务出口对第二产业就业的影</w:t>
      </w:r>
      <w:r>
        <w:t>响，货物出口每增加一个百分点，第二产业就业增加</w:t>
      </w:r>
      <w:r>
        <w:rPr>
          <w:rFonts w:ascii="Times New Roman" w:eastAsia="Times New Roman"/>
        </w:rPr>
        <w:t>0</w:t>
      </w:r>
      <w:r>
        <w:rPr>
          <w:rFonts w:ascii="Times New Roman" w:eastAsia="Times New Roman"/>
        </w:rPr>
        <w:t>.</w:t>
      </w:r>
      <w:r>
        <w:rPr>
          <w:rFonts w:ascii="Times New Roman" w:eastAsia="Times New Roman"/>
        </w:rPr>
        <w:t>16</w:t>
      </w:r>
      <w:r>
        <w:t>个百分点，服务出口每</w:t>
      </w:r>
      <w:r>
        <w:t>增</w:t>
      </w:r>
    </w:p>
    <w:p w:rsidR="0018722C">
      <w:pPr>
        <w:topLinePunct/>
      </w:pPr>
      <w:r>
        <w:t>加一个百分点，第二产业就业增加</w:t>
      </w:r>
      <w:r>
        <w:rPr>
          <w:rFonts w:ascii="Times New Roman" w:eastAsia="Times New Roman"/>
        </w:rPr>
        <w:t>0</w:t>
      </w:r>
      <w:r>
        <w:rPr>
          <w:rFonts w:ascii="Times New Roman" w:eastAsia="Times New Roman"/>
        </w:rPr>
        <w:t>.</w:t>
      </w:r>
      <w:r>
        <w:rPr>
          <w:rFonts w:ascii="Times New Roman" w:eastAsia="Times New Roman"/>
        </w:rPr>
        <w:t>18</w:t>
      </w:r>
      <w:r>
        <w:t>个百分点，货物和服务贸易出口对第二产业</w:t>
      </w:r>
      <w:r>
        <w:t>就业效应明显；货物和服务出口对第三产业就业的影响，货物出口每增加一个百分点，</w:t>
      </w:r>
      <w:r>
        <w:t>第三产业就业增加</w:t>
      </w:r>
      <w:r>
        <w:rPr>
          <w:rFonts w:ascii="Times New Roman" w:eastAsia="Times New Roman"/>
        </w:rPr>
        <w:t>0</w:t>
      </w:r>
      <w:r>
        <w:rPr>
          <w:rFonts w:ascii="Times New Roman" w:eastAsia="Times New Roman"/>
        </w:rPr>
        <w:t>.</w:t>
      </w:r>
      <w:r>
        <w:rPr>
          <w:rFonts w:ascii="Times New Roman" w:eastAsia="Times New Roman"/>
        </w:rPr>
        <w:t>28</w:t>
      </w:r>
      <w:r>
        <w:t>个百分点，服务出口每增加一个百分点，第三产业就业增</w:t>
      </w:r>
      <w:r>
        <w:t>加</w:t>
      </w:r>
    </w:p>
    <w:p w:rsidR="0018722C">
      <w:pPr>
        <w:topLinePunct/>
      </w:pPr>
      <w:r>
        <w:rPr>
          <w:rFonts w:ascii="Times New Roman" w:eastAsia="Times New Roman"/>
        </w:rPr>
        <w:t>2.01</w:t>
      </w:r>
      <w:r>
        <w:t>个百分点，货物和服务贸易出口对第三产业就业贡献比率较第二产业更高，这有利于我国产业转型升级的加快，特别是服务贸易出口对第三就业产业影响显著。</w:t>
      </w:r>
    </w:p>
    <w:p w:rsidR="0018722C">
      <w:pPr>
        <w:topLinePunct/>
      </w:pPr>
      <w:r>
        <w:t>总的来说，对国内总就业的影响作用来说，货物贸易出口、服务贸易出口以及消</w:t>
      </w:r>
      <w:r>
        <w:t>费都对其产生正面影响，尤其是消费，影响作用最为显著，投资对总就业变动是负面</w:t>
      </w:r>
      <w:r>
        <w:t>影响，表明在国民经济运行中要避免过度投资，减少低效的重复投资，增加社会总就业；对三大产业来说，货物贸易和服务贸易出口都对其产生正面影响，尤其是服务贸</w:t>
      </w:r>
      <w:r>
        <w:t>易出口对三大产业就业变动的贡献都高于货物贸易出口，得出的结论证明发展服务贸易更有利于促进国民就业的增长。</w:t>
      </w:r>
    </w:p>
    <w:p w:rsidR="0018722C">
      <w:pPr>
        <w:pStyle w:val="Heading3"/>
        <w:topLinePunct/>
        <w:ind w:left="200" w:hangingChars="200" w:hanging="200"/>
      </w:pPr>
      <w:bookmarkStart w:id="667075" w:name="_Toc686667075"/>
      <w:bookmarkStart w:name="_bookmark38" w:id="94"/>
      <w:bookmarkEnd w:id="94"/>
      <w:r>
        <w:t>3.3.4</w:t>
      </w:r>
      <w:r>
        <w:t xml:space="preserve"> </w:t>
      </w:r>
      <w:r w:rsidRPr="00DB64CE">
        <w:t>基于</w:t>
      </w:r>
      <w:r w:rsidR="001852F3">
        <w:t xml:space="preserve">VAR</w:t>
      </w:r>
      <w:r w:rsidR="001852F3">
        <w:t xml:space="preserve">模型的脉冲响应函数</w:t>
      </w:r>
      <w:bookmarkEnd w:id="667075"/>
    </w:p>
    <w:p w:rsidR="0018722C">
      <w:pPr>
        <w:topLinePunct/>
      </w:pPr>
      <w:r>
        <w:t>（</w:t>
      </w:r>
      <w:r>
        <w:t xml:space="preserve">1</w:t>
      </w:r>
      <w:r>
        <w:t>）</w:t>
      </w:r>
      <w:r>
        <w:t>VAR</w:t>
      </w:r>
      <w:r w:rsidR="001852F3">
        <w:t xml:space="preserve">特征根检验</w:t>
      </w:r>
    </w:p>
    <w:p w:rsidR="0018722C">
      <w:pPr>
        <w:topLinePunct/>
      </w:pPr>
      <w:r>
        <w:t>协整检验证明国内总就业变动与货物、服务出口量、国内消费、投资变动以及三</w:t>
      </w:r>
      <w:r>
        <w:t>产业就业变动与货物、服务出口量变动存在长期稳定的函数关系，但不能确定各变量</w:t>
      </w:r>
      <w:r>
        <w:t>间动态关系，协整关系的确立为脉冲响应关系的验证做好了理论准备，对以上序列组</w:t>
      </w:r>
      <w:r>
        <w:t>建立</w:t>
      </w:r>
      <w:r>
        <w:rPr>
          <w:rFonts w:ascii="Times New Roman" w:eastAsia="Times New Roman"/>
        </w:rPr>
        <w:t>VAR</w:t>
      </w:r>
      <w:r>
        <w:t>模型的脉冲响应函数，以分析被解释变量变动对解释变量变动的反应关系。</w:t>
      </w:r>
    </w:p>
    <w:p w:rsidR="0018722C">
      <w:pPr>
        <w:topLinePunct/>
      </w:pPr>
      <w:r>
        <w:t>为了保证脉冲响应函数分析的有效性，需要对所要分析的</w:t>
      </w:r>
      <w:r>
        <w:rPr>
          <w:rFonts w:ascii="Times New Roman" w:eastAsia="Times New Roman"/>
        </w:rPr>
        <w:t>VAR</w:t>
      </w:r>
      <w:r>
        <w:t>模型变量进行稳</w:t>
      </w:r>
      <w:r>
        <w:t>定性分析检验，即要求</w:t>
      </w:r>
      <w:r>
        <w:rPr>
          <w:rFonts w:ascii="Times New Roman" w:eastAsia="Times New Roman"/>
        </w:rPr>
        <w:t>VAR</w:t>
      </w:r>
      <w:r>
        <w:t>模型变量所有特征多项式单位根的倒数都小于</w:t>
      </w:r>
      <w:r>
        <w:t>1。对模</w:t>
      </w:r>
      <w:r>
        <w:t>型序列组</w:t>
      </w:r>
      <w:r>
        <w:rPr>
          <w:rFonts w:ascii="Times New Roman" w:eastAsia="Times New Roman"/>
        </w:rPr>
        <w:t>3</w:t>
      </w:r>
      <w:r>
        <w:rPr>
          <w:rFonts w:ascii="Times New Roman" w:eastAsia="Times New Roman"/>
        </w:rPr>
        <w:t>.</w:t>
      </w:r>
      <w:r>
        <w:rPr>
          <w:rFonts w:ascii="Times New Roman" w:eastAsia="Times New Roman"/>
        </w:rPr>
        <w:t>3</w:t>
      </w:r>
      <w:r>
        <w:t>所有变量的特征根及三产业变动解释的特征多项式分析如</w:t>
      </w:r>
      <w:r>
        <w:t>表</w:t>
      </w:r>
      <w:r>
        <w:rPr>
          <w:rFonts w:ascii="Times New Roman" w:eastAsia="Times New Roman"/>
        </w:rPr>
        <w:t>3-6</w:t>
      </w:r>
      <w:r>
        <w:t>、</w:t>
      </w:r>
      <w:r>
        <w:rPr>
          <w:rFonts w:ascii="Times New Roman" w:eastAsia="Times New Roman"/>
        </w:rPr>
        <w:t>3-7</w:t>
      </w:r>
      <w:r>
        <w:t>和</w:t>
      </w:r>
      <w:r>
        <w:t>图</w:t>
      </w:r>
      <w:r>
        <w:rPr>
          <w:rFonts w:ascii="Times New Roman" w:eastAsia="Times New Roman"/>
        </w:rPr>
        <w:t>3-1</w:t>
      </w:r>
      <w:r>
        <w:t>、</w:t>
      </w:r>
      <w:r>
        <w:rPr>
          <w:rFonts w:ascii="Times New Roman" w:eastAsia="Times New Roman"/>
        </w:rPr>
        <w:t>3-2</w:t>
      </w:r>
      <w:r>
        <w:t>：</w:t>
      </w:r>
    </w:p>
    <w:p w:rsidR="0018722C">
      <w:pPr>
        <w:pStyle w:val="a8"/>
        <w:topLinePunct/>
      </w:pPr>
      <w:r>
        <w:t>表</w:t>
      </w:r>
      <w:r>
        <w:t>3-6</w:t>
      </w:r>
      <w:r>
        <w:t xml:space="preserve">  </w:t>
      </w:r>
      <w:r/>
      <w:r>
        <w:t>对总就业变量的</w:t>
      </w:r>
      <w:r>
        <w:t>VAR</w:t>
      </w:r>
      <w:r/>
      <w:r w:rsidR="001852F3">
        <w:t xml:space="preserve">特征多项式的检验结果</w:t>
      </w:r>
    </w:p>
    <w:tbl>
      <w:tblPr>
        <w:tblW w:w="5000" w:type="pct"/>
        <w:tblInd w:w="2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321"/>
        <w:gridCol w:w="4261"/>
      </w:tblGrid>
      <w:tr>
        <w:trPr>
          <w:tblHeader/>
        </w:trPr>
        <w:tc>
          <w:tcPr>
            <w:tcW w:w="2517" w:type="pct"/>
            <w:vAlign w:val="center"/>
            <w:tcBorders>
              <w:bottom w:val="single" w:sz="4" w:space="0" w:color="auto"/>
            </w:tcBorders>
          </w:tcPr>
          <w:p w:rsidR="0018722C">
            <w:pPr>
              <w:pStyle w:val="a7"/>
              <w:topLinePunct/>
              <w:ind w:leftChars="0" w:left="0" w:rightChars="0" w:right="0" w:firstLineChars="0" w:firstLine="0"/>
              <w:spacing w:line="240" w:lineRule="atLeast"/>
            </w:pPr>
            <w:r>
              <w:t>Root</w:t>
            </w:r>
          </w:p>
        </w:tc>
        <w:tc>
          <w:tcPr>
            <w:tcW w:w="2483" w:type="pct"/>
            <w:vAlign w:val="center"/>
            <w:tcBorders>
              <w:bottom w:val="single" w:sz="4" w:space="0" w:color="auto"/>
            </w:tcBorders>
          </w:tcPr>
          <w:p w:rsidR="0018722C">
            <w:pPr>
              <w:pStyle w:val="a7"/>
              <w:topLinePunct/>
              <w:ind w:leftChars="0" w:left="0" w:rightChars="0" w:right="0" w:firstLineChars="0" w:firstLine="0"/>
              <w:spacing w:line="240" w:lineRule="atLeast"/>
            </w:pPr>
            <w:r>
              <w:t>Modulus</w:t>
            </w:r>
          </w:p>
        </w:tc>
      </w:tr>
      <w:tr>
        <w:tc>
          <w:tcPr>
            <w:tcW w:w="2517" w:type="pct"/>
            <w:vAlign w:val="center"/>
          </w:tcPr>
          <w:p w:rsidR="0018722C">
            <w:pPr>
              <w:pStyle w:val="affff9"/>
              <w:topLinePunct/>
              <w:ind w:leftChars="0" w:left="0" w:rightChars="0" w:right="0" w:firstLineChars="0" w:firstLine="0"/>
              <w:spacing w:line="240" w:lineRule="atLeast"/>
            </w:pPr>
            <w:r>
              <w:t>0.993535</w:t>
            </w:r>
          </w:p>
        </w:tc>
        <w:tc>
          <w:tcPr>
            <w:tcW w:w="2483" w:type="pct"/>
            <w:vAlign w:val="center"/>
          </w:tcPr>
          <w:p w:rsidR="0018722C">
            <w:pPr>
              <w:pStyle w:val="affff9"/>
              <w:topLinePunct/>
              <w:ind w:leftChars="0" w:left="0" w:rightChars="0" w:right="0" w:firstLineChars="0" w:firstLine="0"/>
              <w:spacing w:line="240" w:lineRule="atLeast"/>
            </w:pPr>
            <w:r>
              <w:t>0.993535</w:t>
            </w:r>
          </w:p>
        </w:tc>
      </w:tr>
      <w:tr>
        <w:tc>
          <w:tcPr>
            <w:tcW w:w="2517" w:type="pct"/>
            <w:vAlign w:val="center"/>
          </w:tcPr>
          <w:p w:rsidR="0018722C">
            <w:pPr>
              <w:pStyle w:val="ac"/>
              <w:topLinePunct/>
              <w:ind w:leftChars="0" w:left="0" w:rightChars="0" w:right="0" w:firstLineChars="0" w:firstLine="0"/>
              <w:spacing w:line="240" w:lineRule="atLeast"/>
            </w:pPr>
            <w:r>
              <w:t>0.853238 - 0.237921i</w:t>
            </w:r>
          </w:p>
        </w:tc>
        <w:tc>
          <w:tcPr>
            <w:tcW w:w="2483" w:type="pct"/>
            <w:vAlign w:val="center"/>
          </w:tcPr>
          <w:p w:rsidR="0018722C">
            <w:pPr>
              <w:pStyle w:val="affff9"/>
              <w:topLinePunct/>
              <w:ind w:leftChars="0" w:left="0" w:rightChars="0" w:right="0" w:firstLineChars="0" w:firstLine="0"/>
              <w:spacing w:line="240" w:lineRule="atLeast"/>
            </w:pPr>
            <w:r>
              <w:t>0.885789</w:t>
            </w:r>
          </w:p>
        </w:tc>
      </w:tr>
      <w:tr>
        <w:tc>
          <w:tcPr>
            <w:tcW w:w="2517" w:type="pct"/>
            <w:vAlign w:val="center"/>
            <w:tcBorders>
              <w:top w:val="single" w:sz="4" w:space="0" w:color="auto"/>
            </w:tcBorders>
          </w:tcPr>
          <w:p w:rsidR="0018722C">
            <w:pPr>
              <w:pStyle w:val="ac"/>
              <w:topLinePunct/>
              <w:ind w:leftChars="0" w:left="0" w:rightChars="0" w:right="0" w:firstLineChars="0" w:firstLine="0"/>
              <w:spacing w:line="240" w:lineRule="atLeast"/>
            </w:pPr>
            <w:r>
              <w:t>0.853238 + 0.237921i</w:t>
            </w:r>
          </w:p>
        </w:tc>
        <w:tc>
          <w:tcPr>
            <w:tcW w:w="2483" w:type="pct"/>
            <w:vAlign w:val="center"/>
            <w:tcBorders>
              <w:top w:val="single" w:sz="4" w:space="0" w:color="auto"/>
            </w:tcBorders>
          </w:tcPr>
          <w:p w:rsidR="0018722C">
            <w:pPr>
              <w:pStyle w:val="affff9"/>
              <w:topLinePunct/>
              <w:ind w:leftChars="0" w:left="0" w:rightChars="0" w:right="0" w:firstLineChars="0" w:firstLine="0"/>
              <w:spacing w:line="240" w:lineRule="atLeast"/>
            </w:pPr>
            <w:r>
              <w:t>0.885789</w:t>
            </w:r>
          </w:p>
        </w:tc>
      </w:tr>
    </w:tbl>
    <w:p w:rsidR="0018722C">
      <w:pPr>
        <w:rPr/>
        <w:topLinePunct/>
        <w:pStyle w:val="affa"/>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1"/>
        <w:gridCol w:w="4261"/>
      </w:tblGrid>
      <w:tr>
        <w:trPr>
          <w:trHeight w:val="440" w:hRule="atLeast"/>
        </w:trPr>
        <w:tc>
          <w:tcPr>
            <w:tcW w:w="4321" w:type="dxa"/>
          </w:tcPr>
          <w:p w:rsidR="0018722C">
            <w:pPr>
              <w:topLinePunct/>
              <w:ind w:leftChars="0" w:left="0" w:rightChars="0" w:right="0" w:firstLineChars="0" w:firstLine="0"/>
              <w:spacing w:line="240" w:lineRule="atLeast"/>
            </w:pPr>
            <w:r>
              <w:t>-0.468955</w:t>
            </w:r>
          </w:p>
        </w:tc>
        <w:tc>
          <w:tcPr>
            <w:tcW w:w="4261" w:type="dxa"/>
          </w:tcPr>
          <w:p w:rsidR="0018722C">
            <w:pPr>
              <w:topLinePunct/>
              <w:ind w:leftChars="0" w:left="0" w:rightChars="0" w:right="0" w:firstLineChars="0" w:firstLine="0"/>
              <w:spacing w:line="240" w:lineRule="atLeast"/>
            </w:pPr>
            <w:r>
              <w:t>0.468955</w:t>
            </w:r>
          </w:p>
        </w:tc>
      </w:tr>
      <w:tr>
        <w:trPr>
          <w:trHeight w:val="440" w:hRule="atLeast"/>
        </w:trPr>
        <w:tc>
          <w:tcPr>
            <w:tcW w:w="4321" w:type="dxa"/>
          </w:tcPr>
          <w:p w:rsidR="0018722C">
            <w:pPr>
              <w:topLinePunct/>
              <w:ind w:leftChars="0" w:left="0" w:rightChars="0" w:right="0" w:firstLineChars="0" w:firstLine="0"/>
              <w:spacing w:line="240" w:lineRule="atLeast"/>
            </w:pPr>
            <w:r>
              <w:t>0.458350</w:t>
            </w:r>
          </w:p>
        </w:tc>
        <w:tc>
          <w:tcPr>
            <w:tcW w:w="4261" w:type="dxa"/>
          </w:tcPr>
          <w:p w:rsidR="0018722C">
            <w:pPr>
              <w:topLinePunct/>
              <w:ind w:leftChars="0" w:left="0" w:rightChars="0" w:right="0" w:firstLineChars="0" w:firstLine="0"/>
              <w:spacing w:line="240" w:lineRule="atLeast"/>
            </w:pPr>
            <w:r>
              <w:t>0.458350</w:t>
            </w:r>
          </w:p>
        </w:tc>
      </w:tr>
    </w:tbl>
    <w:p w:rsidR="0018722C">
      <w:pPr>
        <w:topLinePunct/>
        <w:pStyle w:val="affa"/>
      </w:pPr>
    </w:p>
    <w:p w:rsidR="0018722C">
      <w:pPr>
        <w:topLinePunct/>
      </w:pPr>
      <w:r>
        <w:rPr>
          <w:rFonts w:cstheme="minorBidi" w:hAnsiTheme="minorHAnsi" w:eastAsiaTheme="minorHAnsi" w:asciiTheme="minorHAnsi" w:ascii="Arial"/>
        </w:rPr>
        <w:t>Inverse Roots</w:t>
      </w:r>
      <w:r w:rsidR="001852F3">
        <w:rPr>
          <w:rFonts w:cstheme="minorBidi" w:hAnsiTheme="minorHAnsi" w:eastAsiaTheme="minorHAnsi" w:asciiTheme="minorHAnsi" w:ascii="Arial"/>
        </w:rPr>
        <w:t xml:space="preserve"> of AR</w:t>
      </w:r>
      <w:r w:rsidR="001852F3">
        <w:rPr>
          <w:rFonts w:cstheme="minorBidi" w:hAnsiTheme="minorHAnsi" w:eastAsiaTheme="minorHAnsi" w:asciiTheme="minorHAnsi" w:ascii="Arial"/>
        </w:rPr>
        <w:t xml:space="preserve"> Characteristic Polynomial</w:t>
      </w:r>
    </w:p>
    <w:p w:rsidR="0018722C">
      <w:pPr>
        <w:pStyle w:val="ae"/>
        <w:topLinePunct/>
      </w:pPr>
      <w:r>
        <w:rPr>
          <w:kern w:val="2"/>
          <w:sz w:val="22"/>
          <w:szCs w:val="22"/>
          <w:rFonts w:cstheme="minorBidi" w:hAnsiTheme="minorHAnsi" w:eastAsiaTheme="minorHAnsi" w:asciiTheme="minorHAnsi"/>
        </w:rPr>
        <w:pict>
          <v:group style="margin-left:184.595215pt;margin-top:13.056672pt;width:204.85pt;height:182.25pt;mso-position-horizontal-relative:page;mso-position-vertical-relative:paragraph;z-index:-105832" coordorigin="3692,261" coordsize="4097,3645">
            <v:rect style="position:absolute;left:3773;top:265;width:4010;height:3568" filled="false" stroked="true" strokeweight=".451534pt" strokecolor="#000000">
              <v:stroke dashstyle="solid"/>
            </v:rect>
            <v:shape style="position:absolute;left:1031;top:7224;width:5497;height:5485" coordorigin="1032,7224" coordsize="5497,5485" path="m3776,2050l3830,2050m3838,2050l3893,2050m3901,2050l3955,2050m3963,2050l4017,2050m4025,2050l4080,2050m4087,2050l4142,2050m4150,2050l4205,2050m4212,2050l4267,2050m4275,2050l4329,2050m4337,2050l4392,2050m4399,2050l4454,2050m4462,2050l4517,2050m4524,2050l4579,2050m4587,2050l4641,2050m4649,2050l4703,2050m4711,2050l4766,2050m4774,2050l4828,2050m4836,2050l4891,2050m4899,2050l4953,2050m4961,2050l5015,2050m5023,2050l5078,2050m5086,2050l5140,2050m5148,2050l5203,2050m5211,2050l5265,2050m5273,2050l5327,2050m5335,2050l5390,2050m5397,2050l5452,2050m5460,2050l5515,2050m5522,2050l5577,2050m5585,2050l5639,2050m5647,2050l5702,2050m5709,2050l5764,2050m5772,2050l5827,2050m5834,2050l5889,2050m5897,2050l5951,2050m5959,2050l6013,2050m6021,2050l6076,2050m6084,2050l6138,2050m6146,2050l6201,2050m6209,2050l6263,2050m6271,2050l6325,2050m6333,2050l6388,2050m6396,2050l6450,2050m6458,2050l6513,2050m6521,2050l6575,2050m6583,2050l6637,2050m6645,2050l6700,2050m6707,2050l6762,2050m6770,2050l6825,2050m6832,2050l6887,2050m6895,2050l6949,2050m6957,2050l7012,2050m7019,2050l7074,2050m7082,2050l7136,2050m7144,2050l7199,2050m7207,2050l7261,2050m7269,2050l7323,2050m7331,2050l7386,2050m7394,2050l7448,2050m7456,2050l7511,2050m7519,2050l7573,2050m7581,2050l7635,2050m7643,2050l7698,2050m7706,2050l7760,2050m7768,2050l7783,2050m5780,268l5780,316m5780,323l5780,371m5780,379l5780,427m5780,434l5780,482m5780,489l5780,538m5780,545l5780,594m5780,601l5780,649m5780,656l5780,704m5780,711l5780,760m5780,767l5780,815m5780,822l5780,871m5780,878l5780,927m5780,933l5780,982m5780,989l5780,1037m5780,1044l5780,1093m5780,1100l5780,1148m5780,1155l5780,1204m5780,1211l5780,1259m5780,1266l5780,1315m5780,1322l5780,1370m5780,1377l5780,1426m5780,1433l5780,1481m5780,1488l5780,1537m5780,1544l5780,1592m5780,1599l5780,1648m5780,1655l5780,1703m5780,1710l5780,1759m5780,1766l5780,1814m5780,1821l5780,1870m5780,1877l5780,1925m5780,1932l5780,1981m5780,1988l5780,2036m5780,2043l5780,2092m5780,2099l5780,2147m5780,2154l5780,2203m5780,2210l5780,2258m5780,2265l5780,2314m5780,2321l5780,2369m5780,2376l5780,2425m5780,2431l5780,2480m5780,2487l5780,2536m5780,2543l5780,2591m5780,2598l5780,2647m5780,2654l5780,2702m5780,2709l5780,2757m5780,2764l5780,2813m5780,2820l5780,2869m5780,2876l5780,2924m5780,2931l5780,2979m5780,2987l5780,3035m5780,3042l5780,3090m5780,3097l5780,3146m5780,3153l5780,3202m5780,3209l5780,3257m5780,3264l5780,3313m5780,3319l5780,3368m5780,3375l5780,3423m5780,3430l5780,3479m5780,3486l5780,3534m5780,3541l5780,3590m5780,3597l5780,3645m5780,3652l5780,3701m5780,3708l5780,3756m5780,3763l5780,3812m5780,3819l5780,3833e" filled="false" stroked="true" strokeweight=".185201pt" strokecolor="#cdcdcd">
              <v:path arrowok="t"/>
              <v:stroke dashstyle="solid"/>
            </v:shape>
            <v:shape style="position:absolute;left:917;top:7229;width:5606;height:5592" coordorigin="917,7230" coordsize="5606,5592" path="m3766,3829l3692,3829m3766,3236l3692,3236m3766,2643l3692,2643m3766,2050l3692,2050m3766,1457l3692,1457m3766,864l3692,864m3766,271l3692,271m3779,3840l3779,3906m4446,3840l4446,3906m5113,3840l5113,3906m5780,3840l5780,3906m6446,3840l6446,3906m7113,3840l7113,3906m7780,3840l7780,3906e" filled="false" stroked="true" strokeweight=".370395pt" strokecolor="#000000">
              <v:path arrowok="t"/>
              <v:stroke dashstyle="solid"/>
            </v:shape>
            <v:shape style="position:absolute;left:1951;top:8141;width:3655;height:3650" coordorigin="1952,8142" coordsize="3655,3650" path="m5778,3236l5713,3235m5713,3235l5647,3229m5647,3229l5581,3222m5581,3222l5516,3212m5516,3212l5452,3200m5452,3200l5388,3184m5388,3184l5326,3165m5326,3165l5265,3144m5265,3144l5204,3120m5204,3120l5146,3092m5146,3092l5088,3064m5088,3064l5033,3031m5033,3031l4978,2999m4978,2999l4928,2962m4928,2962l4877,2924m4877,2924l4830,2883m4830,2883l4785,2841m4785,2841l4743,2796m4743,2796l4702,2749m4702,2749l4665,2700m4665,2700l4629,2650m4629,2650l4598,2600m4598,2600l4569,2546m4569,2546l4542,2492m4542,2492l4518,2438m4518,2438l4499,2381m4499,2381l4481,2326m4481,2326l4468,2269m4468,2269l4458,2210m4458,2210l4450,2152m4450,2152l4446,2093m4446,2093l4446,2034m4446,2034l4448,1976m4448,1976l4454,1918m4454,1918l4462,1859m4462,1859l4476,1802m4476,1802l4489,1745m4489,1745l4509,1688m4509,1688l4530,1632m4530,1632l4555,1579m4555,1579l4583,1525m4583,1525l4614,1473m4614,1473l4647,1422m4647,1422l4682,1374m4682,1374l4721,1327m4721,1327l4764,1280m4764,1280l4807,1237m4807,1237l4854,1195m4854,1195l4903,1155m4903,1155l4953,1117m4953,1117l5006,1082m5006,1082l5060,1049m5060,1049l5117,1020m5117,1020l5175,992m5175,992l5234,966m5234,966l5294,944m5294,944l5357,925m5357,925l5421,907m5421,907l5483,892m5483,892l5550,881m5550,881l5614,873m5614,873l5680,866m5680,866l5746,864m5746,864l5811,864m5811,864l5877,866m5877,866l5943,873m5943,873l6008,881m6008,881l6074,892m6074,892l6136,907m6136,907l6201,925m6201,925l6263,944m6263,944l6324,966m6324,966l6382,992m6382,992l6440,1020m6440,1020l6497,1049m6497,1049l6552,1082m6552,1082l6604,1117m6604,1117l6655,1155m6655,1155l6704,1195m6704,1195l6751,1237m6751,1237l6793,1280m6793,1280l6836,1327m6836,1327l6875,1374m6875,1374l6910,1422m6910,1422l6944,1473m6944,1473l6974,1525m6974,1525l7002,1579m7002,1579l7027,1632m7027,1632l7049,1688m7049,1688l7068,1745m7068,1745l7082,1802m7082,1802l7096,1859m7096,1859l7103,1918m7103,1918l7109,1976m7109,1976l7111,2034m7111,2034l7111,2093m7111,2093l7107,2152m7107,2152l7099,2210m7099,2210l7090,2269m7090,2269l7076,2326m7076,2326l7059,2381m7059,2381l7039,2438m7039,2438l7015,2492m7015,2492l6988,2546m6988,2546l6959,2600m6959,2600l6928,2650m6928,2650l6893,2700m6893,2700l6856,2749m6856,2749l6815,2796m6815,2796l6772,2841m6772,2841l6727,2883m6727,2883l6680,2924m6680,2924l6630,2962m6630,2962l6579,2999m6579,2999l6525,3031m6525,3031l6470,3064m6470,3064l6411,3092m6411,3092l6353,3120m6353,3120l6292,3144m6292,3144l6232,3165m6232,3165l6169,3184m6169,3184l6105,3200m6105,3200l6041,3212m6041,3212l5976,3222m5976,3222l5910,3229m5910,3229l5844,3235m5844,3235l5778,3236e" filled="false" stroked="true" strokeweight=".185201pt" strokecolor="#cdcdcd">
              <v:path arrowok="t"/>
              <v:stroke dashstyle="solid"/>
            </v:shape>
            <v:shape style="position:absolute;left:7074;top:2022;width:45;height:42" coordorigin="7074,2022" coordsize="45,42" path="m7109,2022l7084,2022,7074,2031,7074,2055,7084,2064,7109,2064,7119,2055,7119,2031,7109,2022xe" filled="true" fillcolor="#0000ff" stroked="false">
              <v:path arrowok="t"/>
              <v:fill type="solid"/>
            </v:shape>
            <v:shape style="position:absolute;left:7074;top:2022;width:45;height:42" coordorigin="7074,2022" coordsize="45,42" path="m7074,2043l7074,2055,7084,2064,7096,2064,7109,2064,7119,2055,7119,2043,7119,2031,7109,2022,7096,2022,7084,2022,7074,2031,7074,2043xe" filled="false" stroked="true" strokeweight=".184456pt" strokecolor="#0000ff">
              <v:path arrowok="t"/>
              <v:stroke dashstyle="solid"/>
            </v:shape>
            <v:shape style="position:absolute;left:7074;top:2022;width:45;height:42" coordorigin="7074,2022" coordsize="45,42" path="m7109,2022l7084,2022,7074,2031,7074,2055,7084,2064,7109,2064,7119,2055,7119,2031,7109,2022xe" filled="true" fillcolor="#0000ff" stroked="false">
              <v:path arrowok="t"/>
              <v:fill type="solid"/>
            </v:shape>
            <v:shape style="position:absolute;left:7074;top:2022;width:45;height:42" coordorigin="7074,2022" coordsize="45,42" path="m7074,2043l7074,2055,7084,2064,7096,2064,7109,2064,7119,2055,7119,2043,7119,2031,7109,2022,7096,2022,7084,2022,7074,2031,7074,2043xe" filled="false" stroked="true" strokeweight=".184456pt" strokecolor="#0000ff">
              <v:path arrowok="t"/>
              <v:stroke dashstyle="solid"/>
            </v:shape>
            <v:shape style="position:absolute;left:6886;top:2305;width:47;height:40" coordorigin="6887,2305" coordsize="47,40" path="m6924,2305l6897,2305,6887,2314,6887,2336,6897,2345,6924,2345,6934,2336,6934,2314,6924,2305xe" filled="true" fillcolor="#0000ff" stroked="false">
              <v:path arrowok="t"/>
              <v:fill type="solid"/>
            </v:shape>
            <v:shape style="position:absolute;left:6886;top:2305;width:47;height:40" coordorigin="6887,2305" coordsize="47,40" path="m6887,2324l6887,2336,6897,2345,6910,2345,6924,2345,6934,2336,6934,2324,6934,2314,6924,2305,6910,2305,6897,2305,6887,2314,6887,2324xe" filled="false" stroked="true" strokeweight=".183549pt" strokecolor="#0000ff">
              <v:path arrowok="t"/>
              <v:stroke dashstyle="solid"/>
            </v:shape>
            <v:shape style="position:absolute;left:6886;top:2305;width:47;height:40" coordorigin="6887,2305" coordsize="47,40" path="m6924,2305l6897,2305,6887,2314,6887,2336,6897,2345,6924,2345,6934,2336,6934,2314,6924,2305xe" filled="true" fillcolor="#0000ff" stroked="false">
              <v:path arrowok="t"/>
              <v:fill type="solid"/>
            </v:shape>
            <v:shape style="position:absolute;left:6886;top:2305;width:47;height:40" coordorigin="6887,2305" coordsize="47,40" path="m6887,2324l6887,2336,6897,2345,6910,2345,6924,2345,6934,2336,6934,2324,6934,2314,6924,2305,6910,2305,6897,2305,6887,2314,6887,2324xe" filled="false" stroked="true" strokeweight=".183549pt" strokecolor="#0000ff">
              <v:path arrowok="t"/>
              <v:stroke dashstyle="solid"/>
            </v:shape>
            <v:shape style="position:absolute;left:6886;top:1741;width:47;height:42" coordorigin="6887,1741" coordsize="47,42" path="m6924,1741l6897,1741,6887,1750,6887,1774,6897,1783,6924,1783,6934,1774,6934,1750,6924,1741xe" filled="true" fillcolor="#0000ff" stroked="false">
              <v:path arrowok="t"/>
              <v:fill type="solid"/>
            </v:shape>
            <v:shape style="position:absolute;left:6886;top:1741;width:47;height:42" coordorigin="6887,1741" coordsize="47,42" path="m6887,1762l6887,1774,6897,1783,6910,1783,6924,1783,6934,1774,6934,1762,6934,1750,6924,1741,6910,1741,6897,1741,6887,1750,6887,1762xe" filled="false" stroked="true" strokeweight=".183949pt" strokecolor="#0000ff">
              <v:path arrowok="t"/>
              <v:stroke dashstyle="solid"/>
            </v:shape>
            <v:shape style="position:absolute;left:6886;top:1741;width:47;height:42" coordorigin="6887,1741" coordsize="47,42" path="m6924,1741l6897,1741,6887,1750,6887,1774,6897,1783,6924,1783,6934,1774,6934,1750,6924,1741xe" filled="true" fillcolor="#0000ff" stroked="false">
              <v:path arrowok="t"/>
              <v:fill type="solid"/>
            </v:shape>
            <v:shape style="position:absolute;left:6886;top:1741;width:47;height:42" coordorigin="6887,1741" coordsize="47,42" path="m6887,1762l6887,1774,6897,1783,6910,1783,6924,1783,6934,1774,6934,1762,6934,1750,6924,1741,6910,1741,6897,1741,6887,1750,6887,1762xe" filled="false" stroked="true" strokeweight=".183949pt" strokecolor="#0000ff">
              <v:path arrowok="t"/>
              <v:stroke dashstyle="solid"/>
            </v:shape>
            <v:shape style="position:absolute;left:5124;top:2022;width:47;height:42" coordorigin="5125,2022" coordsize="47,42" path="m5162,2022l5134,2022,5125,2031,5125,2055,5134,2064,5162,2064,5171,2055,5171,2031,5162,2022xe" filled="true" fillcolor="#0000ff" stroked="false">
              <v:path arrowok="t"/>
              <v:fill type="solid"/>
            </v:shape>
            <v:shape style="position:absolute;left:5124;top:2022;width:47;height:42" coordorigin="5125,2022" coordsize="47,42" path="m5125,2043l5125,2055,5134,2064,5148,2064,5162,2064,5171,2055,5171,2043,5171,2031,5162,2022,5148,2022,5134,2022,5125,2031,5125,2043xe" filled="false" stroked="true" strokeweight=".183949pt" strokecolor="#0000ff">
              <v:path arrowok="t"/>
              <v:stroke dashstyle="solid"/>
            </v:shape>
            <v:shape style="position:absolute;left:5124;top:2022;width:47;height:42" coordorigin="5125,2022" coordsize="47,42" path="m5162,2022l5134,2022,5125,2031,5125,2055,5134,2064,5162,2064,5171,2055,5171,2031,5162,2022xe" filled="true" fillcolor="#0000ff" stroked="false">
              <v:path arrowok="t"/>
              <v:fill type="solid"/>
            </v:shape>
            <v:shape style="position:absolute;left:5124;top:2022;width:47;height:42" coordorigin="5125,2022" coordsize="47,42" path="m5125,2043l5125,2055,5134,2064,5148,2064,5162,2064,5171,2055,5171,2043,5171,2031,5162,2022,5148,2022,5134,2022,5125,2031,5125,2043xe" filled="false" stroked="true" strokeweight=".183949pt" strokecolor="#0000ff">
              <v:path arrowok="t"/>
              <v:stroke dashstyle="solid"/>
            </v:shape>
            <v:shape style="position:absolute;left:6360;top:2022;width:47;height:42" coordorigin="6361,2022" coordsize="47,42" path="m6398,2022l6370,2022,6361,2031,6361,2055,6370,2064,6398,2064,6407,2055,6407,2031,6398,2022xe" filled="true" fillcolor="#0000ff" stroked="false">
              <v:path arrowok="t"/>
              <v:fill type="solid"/>
            </v:shape>
            <v:shape style="position:absolute;left:6360;top:2022;width:47;height:42" coordorigin="6361,2022" coordsize="47,42" path="m6361,2043l6361,2055,6370,2064,6384,2064,6398,2064,6407,2055,6407,2043,6407,2031,6398,2022,6384,2022,6370,2022,6361,2031,6361,2043xe" filled="false" stroked="true" strokeweight=".183949pt" strokecolor="#0000ff">
              <v:path arrowok="t"/>
              <v:stroke dashstyle="solid"/>
            </v:shape>
            <v:rect style="position:absolute;left:3773;top:265;width:4010;height:3568" filled="false" stroked="true" strokeweight=".451534pt" strokecolor="#000000">
              <v:stroke dashstyle="solid"/>
            </v:rect>
            <w10:wrap type="none"/>
          </v:group>
        </w:pict>
      </w:r>
    </w:p>
    <w:p w:rsidR="0018722C">
      <w:pPr>
        <w:pStyle w:val="ae"/>
        <w:topLinePunct/>
      </w:pPr>
      <w:r>
        <w:rPr>
          <w:kern w:val="2"/>
          <w:szCs w:val="22"/>
          <w:rFonts w:ascii="Arial" w:cstheme="minorBidi" w:hAnsiTheme="minorHAnsi" w:eastAsiaTheme="minorHAnsi"/>
          <w:w w:val="115"/>
          <w:sz w:val="16"/>
        </w:rPr>
        <w:t>1. 5</w:t>
      </w:r>
    </w:p>
    <w:p w:rsidR="0018722C">
      <w:pPr>
        <w:topLinePunct/>
      </w:pPr>
      <w:r>
        <w:rPr>
          <w:rFonts w:cstheme="minorBidi" w:hAnsiTheme="minorHAnsi" w:eastAsiaTheme="minorHAnsi" w:asciiTheme="minorHAnsi" w:ascii="Arial"/>
        </w:rPr>
        <w:t>1. 0</w:t>
      </w:r>
    </w:p>
    <w:p w:rsidR="0018722C">
      <w:pPr>
        <w:topLinePunct/>
      </w:pPr>
      <w:r>
        <w:rPr>
          <w:rFonts w:cstheme="minorBidi" w:hAnsiTheme="minorHAnsi" w:eastAsiaTheme="minorHAnsi" w:asciiTheme="minorHAnsi" w:ascii="Arial"/>
        </w:rPr>
        <w:t>0. 5</w:t>
      </w:r>
    </w:p>
    <w:p w:rsidR="0018722C">
      <w:pPr>
        <w:topLinePunct/>
      </w:pPr>
      <w:r>
        <w:rPr>
          <w:rFonts w:cstheme="minorBidi" w:hAnsiTheme="minorHAnsi" w:eastAsiaTheme="minorHAnsi" w:asciiTheme="minorHAnsi" w:ascii="Arial"/>
        </w:rPr>
        <w:t>0. 0</w:t>
      </w:r>
    </w:p>
    <w:p w:rsidR="0018722C">
      <w:pPr>
        <w:spacing w:before="100"/>
        <w:ind w:leftChars="0" w:left="1833" w:rightChars="0" w:right="0" w:firstLineChars="0" w:firstLine="0"/>
        <w:jc w:val="left"/>
        <w:topLinePunct/>
      </w:pPr>
      <w:r>
        <w:rPr>
          <w:kern w:val="2"/>
          <w:sz w:val="16"/>
          <w:szCs w:val="22"/>
          <w:rFonts w:cstheme="minorBidi" w:hAnsiTheme="minorHAnsi" w:eastAsiaTheme="minorHAnsi" w:asciiTheme="minorHAnsi" w:ascii="Arial"/>
          <w:w w:val="115"/>
        </w:rPr>
        <w:t>- </w:t>
      </w:r>
      <w:r>
        <w:rPr>
          <w:kern w:val="2"/>
          <w:szCs w:val="22"/>
          <w:rFonts w:ascii="Arial" w:cstheme="minorBidi" w:hAnsiTheme="minorHAnsi" w:eastAsiaTheme="minorHAnsi"/>
          <w:spacing w:val="8"/>
          <w:w w:val="115"/>
          <w:sz w:val="16"/>
        </w:rPr>
        <w:t>0.</w:t>
      </w:r>
      <w:r>
        <w:rPr>
          <w:kern w:val="2"/>
          <w:szCs w:val="22"/>
          <w:rFonts w:ascii="Arial" w:cstheme="minorBidi" w:hAnsiTheme="minorHAnsi" w:eastAsiaTheme="minorHAnsi"/>
          <w:spacing w:val="-19"/>
          <w:w w:val="115"/>
          <w:sz w:val="16"/>
        </w:rPr>
        <w:t> </w:t>
      </w:r>
      <w:r>
        <w:rPr>
          <w:kern w:val="2"/>
          <w:szCs w:val="22"/>
          <w:rFonts w:ascii="Arial" w:cstheme="minorBidi" w:hAnsiTheme="minorHAnsi" w:eastAsiaTheme="minorHAnsi"/>
          <w:w w:val="115"/>
          <w:sz w:val="16"/>
        </w:rPr>
        <w:t>5</w:t>
      </w:r>
    </w:p>
    <w:p w:rsidR="0018722C">
      <w:pPr>
        <w:spacing w:before="100"/>
        <w:ind w:leftChars="0" w:left="1833" w:rightChars="0" w:right="0" w:firstLineChars="0" w:firstLine="0"/>
        <w:jc w:val="left"/>
        <w:topLinePunct/>
      </w:pPr>
      <w:r>
        <w:rPr>
          <w:kern w:val="2"/>
          <w:sz w:val="16"/>
          <w:szCs w:val="22"/>
          <w:rFonts w:cstheme="minorBidi" w:hAnsiTheme="minorHAnsi" w:eastAsiaTheme="minorHAnsi" w:asciiTheme="minorHAnsi" w:ascii="Arial"/>
          <w:w w:val="115"/>
        </w:rPr>
        <w:t>- </w:t>
      </w:r>
      <w:r>
        <w:rPr>
          <w:kern w:val="2"/>
          <w:szCs w:val="22"/>
          <w:rFonts w:ascii="Arial" w:cstheme="minorBidi" w:hAnsiTheme="minorHAnsi" w:eastAsiaTheme="minorHAnsi"/>
          <w:spacing w:val="8"/>
          <w:w w:val="115"/>
          <w:sz w:val="16"/>
        </w:rPr>
        <w:t>1.</w:t>
      </w:r>
      <w:r>
        <w:rPr>
          <w:kern w:val="2"/>
          <w:szCs w:val="22"/>
          <w:rFonts w:ascii="Arial" w:cstheme="minorBidi" w:hAnsiTheme="minorHAnsi" w:eastAsiaTheme="minorHAnsi"/>
          <w:spacing w:val="-19"/>
          <w:w w:val="115"/>
          <w:sz w:val="16"/>
        </w:rPr>
        <w:t> </w:t>
      </w:r>
      <w:r>
        <w:rPr>
          <w:kern w:val="2"/>
          <w:szCs w:val="22"/>
          <w:rFonts w:ascii="Arial" w:cstheme="minorBidi" w:hAnsiTheme="minorHAnsi" w:eastAsiaTheme="minorHAnsi"/>
          <w:w w:val="115"/>
          <w:sz w:val="16"/>
        </w:rPr>
        <w:t>0</w:t>
      </w:r>
    </w:p>
    <w:p w:rsidR="0018722C">
      <w:pPr>
        <w:spacing w:before="100"/>
        <w:ind w:leftChars="0" w:left="1833" w:rightChars="0" w:right="0" w:firstLineChars="0" w:firstLine="0"/>
        <w:jc w:val="left"/>
        <w:keepNext/>
        <w:topLinePunct/>
      </w:pPr>
      <w:r>
        <w:rPr>
          <w:kern w:val="2"/>
          <w:sz w:val="16"/>
          <w:szCs w:val="22"/>
          <w:rFonts w:cstheme="minorBidi" w:hAnsiTheme="minorHAnsi" w:eastAsiaTheme="minorHAnsi" w:asciiTheme="minorHAnsi" w:ascii="Arial"/>
          <w:w w:val="115"/>
        </w:rPr>
        <w:t>- </w:t>
      </w:r>
      <w:r>
        <w:rPr>
          <w:kern w:val="2"/>
          <w:szCs w:val="22"/>
          <w:rFonts w:ascii="Arial" w:cstheme="minorBidi" w:hAnsiTheme="minorHAnsi" w:eastAsiaTheme="minorHAnsi"/>
          <w:spacing w:val="8"/>
          <w:w w:val="115"/>
          <w:sz w:val="16"/>
        </w:rPr>
        <w:t>1.</w:t>
      </w:r>
      <w:r>
        <w:rPr>
          <w:kern w:val="2"/>
          <w:szCs w:val="22"/>
          <w:rFonts w:ascii="Arial" w:cstheme="minorBidi" w:hAnsiTheme="minorHAnsi" w:eastAsiaTheme="minorHAnsi"/>
          <w:spacing w:val="-19"/>
          <w:w w:val="115"/>
          <w:sz w:val="16"/>
        </w:rPr>
        <w:t> </w:t>
      </w:r>
      <w:r>
        <w:rPr>
          <w:kern w:val="2"/>
          <w:szCs w:val="22"/>
          <w:rFonts w:ascii="Arial" w:cstheme="minorBidi" w:hAnsiTheme="minorHAnsi" w:eastAsiaTheme="minorHAnsi"/>
          <w:w w:val="115"/>
          <w:sz w:val="16"/>
        </w:rPr>
        <w:t>5</w:t>
      </w:r>
    </w:p>
    <w:p w:rsidR="0018722C">
      <w:pPr>
        <w:tabs>
          <w:tab w:pos="2806" w:val="left" w:leader="none"/>
          <w:tab w:pos="3473" w:val="left" w:leader="none"/>
          <w:tab w:pos="4169" w:val="left" w:leader="none"/>
          <w:tab w:pos="4835" w:val="left" w:leader="none"/>
          <w:tab w:pos="5502" w:val="left" w:leader="none"/>
          <w:tab w:pos="6169" w:val="left" w:leader="none"/>
        </w:tabs>
        <w:spacing w:before="22"/>
        <w:ind w:leftChars="0" w:left="2139" w:rightChars="0" w:right="0" w:firstLineChars="0" w:firstLine="0"/>
        <w:jc w:val="left"/>
        <w:keepNext/>
        <w:topLinePunct/>
      </w:pPr>
      <w:r>
        <w:rPr>
          <w:kern w:val="2"/>
          <w:sz w:val="16"/>
          <w:szCs w:val="22"/>
          <w:rFonts w:cstheme="minorBidi" w:hAnsiTheme="minorHAnsi" w:eastAsiaTheme="minorHAnsi" w:asciiTheme="minorHAnsi" w:ascii="Arial"/>
          <w:w w:val="115"/>
        </w:rPr>
        <w:t>-</w:t>
      </w:r>
      <w:r>
        <w:rPr>
          <w:kern w:val="2"/>
          <w:szCs w:val="22"/>
          <w:rFonts w:ascii="Arial" w:cstheme="minorBidi" w:hAnsiTheme="minorHAnsi" w:eastAsiaTheme="minorHAnsi"/>
          <w:spacing w:val="-12"/>
          <w:w w:val="115"/>
          <w:sz w:val="16"/>
        </w:rPr>
        <w:t> </w:t>
      </w:r>
      <w:r>
        <w:rPr>
          <w:kern w:val="2"/>
          <w:szCs w:val="22"/>
          <w:rFonts w:ascii="Arial" w:cstheme="minorBidi" w:hAnsiTheme="minorHAnsi" w:eastAsiaTheme="minorHAnsi"/>
          <w:spacing w:val="8"/>
          <w:w w:val="115"/>
          <w:sz w:val="16"/>
        </w:rPr>
        <w:t>1.</w:t>
      </w:r>
      <w:r>
        <w:rPr>
          <w:kern w:val="2"/>
          <w:szCs w:val="22"/>
          <w:rFonts w:ascii="Arial" w:cstheme="minorBidi" w:hAnsiTheme="minorHAnsi" w:eastAsiaTheme="minorHAnsi"/>
          <w:spacing w:val="-8"/>
          <w:w w:val="115"/>
          <w:sz w:val="16"/>
        </w:rPr>
        <w:t> </w:t>
      </w:r>
      <w:r>
        <w:rPr>
          <w:kern w:val="2"/>
          <w:szCs w:val="22"/>
          <w:rFonts w:ascii="Arial" w:cstheme="minorBidi" w:hAnsiTheme="minorHAnsi" w:eastAsiaTheme="minorHAnsi"/>
          <w:w w:val="115"/>
          <w:sz w:val="16"/>
        </w:rPr>
        <w:t>5</w:t>
      </w:r>
      <w:r w:rsidRPr="00000000">
        <w:rPr>
          <w:kern w:val="2"/>
          <w:sz w:val="22"/>
          <w:szCs w:val="22"/>
          <w:rFonts w:cstheme="minorBidi" w:hAnsiTheme="minorHAnsi" w:eastAsiaTheme="minorHAnsi" w:asciiTheme="minorHAnsi"/>
        </w:rPr>
        <w:tab/>
        <w:t>-</w:t>
      </w:r>
      <w:r>
        <w:rPr>
          <w:kern w:val="2"/>
          <w:szCs w:val="22"/>
          <w:rFonts w:ascii="Arial" w:cstheme="minorBidi" w:hAnsiTheme="minorHAnsi" w:eastAsiaTheme="minorHAnsi"/>
          <w:spacing w:val="-12"/>
          <w:w w:val="115"/>
          <w:sz w:val="16"/>
        </w:rPr>
        <w:t> </w:t>
      </w:r>
      <w:r>
        <w:rPr>
          <w:kern w:val="2"/>
          <w:szCs w:val="22"/>
          <w:rFonts w:ascii="Arial" w:cstheme="minorBidi" w:hAnsiTheme="minorHAnsi" w:eastAsiaTheme="minorHAnsi"/>
          <w:spacing w:val="8"/>
          <w:w w:val="115"/>
          <w:sz w:val="16"/>
        </w:rPr>
        <w:t>1.</w:t>
      </w:r>
      <w:r>
        <w:rPr>
          <w:kern w:val="2"/>
          <w:szCs w:val="22"/>
          <w:rFonts w:ascii="Arial" w:cstheme="minorBidi" w:hAnsiTheme="minorHAnsi" w:eastAsiaTheme="minorHAnsi"/>
          <w:spacing w:val="-8"/>
          <w:w w:val="115"/>
          <w:sz w:val="16"/>
        </w:rPr>
        <w:t> </w:t>
      </w:r>
      <w:r>
        <w:rPr>
          <w:kern w:val="2"/>
          <w:szCs w:val="22"/>
          <w:rFonts w:ascii="Arial" w:cstheme="minorBidi" w:hAnsiTheme="minorHAnsi" w:eastAsiaTheme="minorHAnsi"/>
          <w:w w:val="115"/>
          <w:sz w:val="16"/>
        </w:rPr>
        <w:t>0</w:t>
      </w:r>
      <w:r w:rsidRPr="00000000">
        <w:rPr>
          <w:kern w:val="2"/>
          <w:sz w:val="22"/>
          <w:szCs w:val="22"/>
          <w:rFonts w:cstheme="minorBidi" w:hAnsiTheme="minorHAnsi" w:eastAsiaTheme="minorHAnsi" w:asciiTheme="minorHAnsi"/>
        </w:rPr>
        <w:tab/>
        <w:t>-</w:t>
      </w:r>
      <w:r>
        <w:rPr>
          <w:kern w:val="2"/>
          <w:szCs w:val="22"/>
          <w:rFonts w:ascii="Arial" w:cstheme="minorBidi" w:hAnsiTheme="minorHAnsi" w:eastAsiaTheme="minorHAnsi"/>
          <w:spacing w:val="-12"/>
          <w:w w:val="115"/>
          <w:sz w:val="16"/>
        </w:rPr>
        <w:t> </w:t>
      </w:r>
      <w:r>
        <w:rPr>
          <w:kern w:val="2"/>
          <w:szCs w:val="22"/>
          <w:rFonts w:ascii="Arial" w:cstheme="minorBidi" w:hAnsiTheme="minorHAnsi" w:eastAsiaTheme="minorHAnsi"/>
          <w:spacing w:val="8"/>
          <w:w w:val="115"/>
          <w:sz w:val="16"/>
        </w:rPr>
        <w:t>0.</w:t>
      </w:r>
      <w:r>
        <w:rPr>
          <w:kern w:val="2"/>
          <w:szCs w:val="22"/>
          <w:rFonts w:ascii="Arial" w:cstheme="minorBidi" w:hAnsiTheme="minorHAnsi" w:eastAsiaTheme="minorHAnsi"/>
          <w:spacing w:val="-8"/>
          <w:w w:val="115"/>
          <w:sz w:val="16"/>
        </w:rPr>
        <w:t> </w:t>
      </w:r>
      <w:r>
        <w:rPr>
          <w:kern w:val="2"/>
          <w:szCs w:val="22"/>
          <w:rFonts w:ascii="Arial" w:cstheme="minorBidi" w:hAnsiTheme="minorHAnsi" w:eastAsiaTheme="minorHAnsi"/>
          <w:w w:val="115"/>
          <w:sz w:val="16"/>
        </w:rPr>
        <w:t>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8"/>
          <w:w w:val="115"/>
          <w:sz w:val="16"/>
        </w:rPr>
        <w:t>0.</w:t>
      </w:r>
      <w:r>
        <w:rPr>
          <w:kern w:val="2"/>
          <w:szCs w:val="22"/>
          <w:rFonts w:ascii="Arial" w:cstheme="minorBidi" w:hAnsiTheme="minorHAnsi" w:eastAsiaTheme="minorHAnsi"/>
          <w:spacing w:val="-8"/>
          <w:w w:val="115"/>
          <w:sz w:val="16"/>
        </w:rPr>
        <w:t> </w:t>
      </w:r>
      <w:r>
        <w:rPr>
          <w:kern w:val="2"/>
          <w:szCs w:val="22"/>
          <w:rFonts w:ascii="Arial" w:cstheme="minorBidi" w:hAnsiTheme="minorHAnsi" w:eastAsiaTheme="minorHAnsi"/>
          <w:w w:val="115"/>
          <w:sz w:val="16"/>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8"/>
          <w:w w:val="115"/>
          <w:sz w:val="16"/>
        </w:rPr>
        <w:t>0.</w:t>
      </w:r>
      <w:r>
        <w:rPr>
          <w:kern w:val="2"/>
          <w:szCs w:val="22"/>
          <w:rFonts w:ascii="Arial" w:cstheme="minorBidi" w:hAnsiTheme="minorHAnsi" w:eastAsiaTheme="minorHAnsi"/>
          <w:spacing w:val="-8"/>
          <w:w w:val="115"/>
          <w:sz w:val="16"/>
        </w:rPr>
        <w:t> </w:t>
      </w:r>
      <w:r>
        <w:rPr>
          <w:kern w:val="2"/>
          <w:szCs w:val="22"/>
          <w:rFonts w:ascii="Arial" w:cstheme="minorBidi" w:hAnsiTheme="minorHAnsi" w:eastAsiaTheme="minorHAnsi"/>
          <w:w w:val="115"/>
          <w:sz w:val="16"/>
        </w:rPr>
        <w:t>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8"/>
          <w:w w:val="115"/>
          <w:sz w:val="16"/>
        </w:rPr>
        <w:t>1.</w:t>
      </w:r>
      <w:r>
        <w:rPr>
          <w:kern w:val="2"/>
          <w:szCs w:val="22"/>
          <w:rFonts w:ascii="Arial" w:cstheme="minorBidi" w:hAnsiTheme="minorHAnsi" w:eastAsiaTheme="minorHAnsi"/>
          <w:spacing w:val="-8"/>
          <w:w w:val="115"/>
          <w:sz w:val="16"/>
        </w:rPr>
        <w:t> </w:t>
      </w:r>
      <w:r>
        <w:rPr>
          <w:kern w:val="2"/>
          <w:szCs w:val="22"/>
          <w:rFonts w:ascii="Arial" w:cstheme="minorBidi" w:hAnsiTheme="minorHAnsi" w:eastAsiaTheme="minorHAnsi"/>
          <w:w w:val="115"/>
          <w:sz w:val="16"/>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8"/>
          <w:w w:val="115"/>
          <w:sz w:val="16"/>
        </w:rPr>
        <w:t>1.</w:t>
      </w:r>
      <w:r>
        <w:rPr>
          <w:kern w:val="2"/>
          <w:szCs w:val="22"/>
          <w:rFonts w:ascii="Arial" w:cstheme="minorBidi" w:hAnsiTheme="minorHAnsi" w:eastAsiaTheme="minorHAnsi"/>
          <w:spacing w:val="-7"/>
          <w:w w:val="115"/>
          <w:sz w:val="16"/>
        </w:rPr>
        <w:t> </w:t>
      </w:r>
      <w:r>
        <w:rPr>
          <w:kern w:val="2"/>
          <w:szCs w:val="22"/>
          <w:rFonts w:ascii="Arial" w:cstheme="minorBidi" w:hAnsiTheme="minorHAnsi" w:eastAsiaTheme="minorHAnsi"/>
          <w:w w:val="115"/>
          <w:sz w:val="16"/>
        </w:rPr>
        <w:t>5</w:t>
      </w:r>
    </w:p>
    <w:p w:rsidR="0018722C">
      <w:pPr>
        <w:pStyle w:val="a9"/>
        <w:topLinePunct/>
      </w:pPr>
      <w:r>
        <w:rPr>
          <w:rFonts w:cstheme="minorBidi" w:hAnsiTheme="minorHAnsi" w:eastAsiaTheme="minorHAnsi" w:asciiTheme="minorHAnsi" w:ascii="黑体" w:eastAsia="黑体" w:hint="eastAsia"/>
          <w:b/>
        </w:rPr>
        <w:t>图</w:t>
      </w:r>
      <w:r>
        <w:rPr>
          <w:rFonts w:ascii="Times New Roman" w:eastAsia="Times New Roman" w:cstheme="minorBidi" w:hAnsiTheme="minorHAnsi"/>
          <w:b/>
        </w:rPr>
        <w:t>3-1  </w:t>
      </w:r>
      <w:r>
        <w:rPr>
          <w:rFonts w:ascii="黑体" w:eastAsia="黑体" w:hint="eastAsia" w:cstheme="minorBidi" w:hAnsiTheme="minorHAnsi"/>
          <w:b/>
        </w:rPr>
        <w:t>对总就业变量的</w:t>
      </w:r>
      <w:r w:rsidR="001852F3">
        <w:rPr>
          <w:rFonts w:ascii="黑体" w:eastAsia="黑体" w:hint="eastAsia" w:cstheme="minorBidi" w:hAnsiTheme="minorHAnsi"/>
          <w:b/>
        </w:rPr>
        <w:t xml:space="preserve">VAR</w:t>
      </w:r>
      <w:r w:rsidR="001852F3">
        <w:rPr>
          <w:rFonts w:ascii="黑体" w:eastAsia="黑体" w:hint="eastAsia" w:cstheme="minorBidi" w:hAnsiTheme="minorHAnsi"/>
          <w:b/>
        </w:rPr>
        <w:t xml:space="preserve">特征多项式的检验结果</w:t>
      </w:r>
    </w:p>
    <w:p w:rsidR="0018722C">
      <w:pPr>
        <w:pStyle w:val="a8"/>
        <w:topLinePunct/>
      </w:pPr>
      <w:r>
        <w:rPr>
          <w:rFonts w:cstheme="minorBidi" w:hAnsiTheme="minorHAnsi" w:eastAsiaTheme="minorHAnsi" w:asciiTheme="minorHAnsi" w:ascii="黑体" w:eastAsia="黑体" w:hint="eastAsia"/>
          <w:b/>
        </w:rPr>
        <w:t>表</w:t>
      </w:r>
      <w:r>
        <w:rPr>
          <w:rFonts w:ascii="Times New Roman" w:eastAsia="Times New Roman" w:cstheme="minorBidi" w:hAnsiTheme="minorHAnsi"/>
          <w:b/>
        </w:rPr>
        <w:t>3-7  </w:t>
      </w:r>
      <w:r>
        <w:rPr>
          <w:rFonts w:ascii="黑体" w:eastAsia="黑体" w:hint="eastAsia" w:cstheme="minorBidi" w:hAnsiTheme="minorHAnsi"/>
          <w:b/>
        </w:rPr>
        <w:t>对三大产业就业变量的</w:t>
      </w:r>
      <w:r w:rsidR="001852F3">
        <w:rPr>
          <w:rFonts w:ascii="黑体" w:eastAsia="黑体" w:hint="eastAsia" w:cstheme="minorBidi" w:hAnsiTheme="minorHAnsi"/>
          <w:b/>
        </w:rPr>
        <w:t xml:space="preserve">VAR</w:t>
      </w:r>
      <w:r w:rsidR="001852F3">
        <w:rPr>
          <w:rFonts w:ascii="黑体" w:eastAsia="黑体" w:hint="eastAsia" w:cstheme="minorBidi" w:hAnsiTheme="minorHAnsi"/>
          <w:b/>
        </w:rPr>
        <w:t xml:space="preserve">特征多项式的检验结果</w:t>
      </w:r>
    </w:p>
    <w:tbl>
      <w:tblPr>
        <w:tblW w:w="5000" w:type="pct"/>
        <w:tblInd w:w="13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27"/>
        <w:gridCol w:w="3188"/>
      </w:tblGrid>
      <w:tr>
        <w:trPr>
          <w:tblHeader/>
        </w:trPr>
        <w:tc>
          <w:tcPr>
            <w:tcW w:w="2515" w:type="pct"/>
            <w:vAlign w:val="center"/>
            <w:tcBorders>
              <w:bottom w:val="single" w:sz="4" w:space="0" w:color="auto"/>
            </w:tcBorders>
          </w:tcPr>
          <w:p w:rsidR="0018722C">
            <w:pPr>
              <w:pStyle w:val="a7"/>
              <w:topLinePunct/>
              <w:ind w:leftChars="0" w:left="0" w:rightChars="0" w:right="0" w:firstLineChars="0" w:firstLine="0"/>
              <w:spacing w:line="240" w:lineRule="atLeast"/>
            </w:pPr>
            <w:r>
              <w:t>Root</w:t>
            </w:r>
          </w:p>
        </w:tc>
        <w:tc>
          <w:tcPr>
            <w:tcW w:w="2485" w:type="pct"/>
            <w:vAlign w:val="center"/>
            <w:tcBorders>
              <w:bottom w:val="single" w:sz="4" w:space="0" w:color="auto"/>
            </w:tcBorders>
          </w:tcPr>
          <w:p w:rsidR="0018722C">
            <w:pPr>
              <w:pStyle w:val="a7"/>
              <w:topLinePunct/>
              <w:ind w:leftChars="0" w:left="0" w:rightChars="0" w:right="0" w:firstLineChars="0" w:firstLine="0"/>
              <w:spacing w:line="240" w:lineRule="atLeast"/>
            </w:pPr>
            <w:r>
              <w:t>Modulus</w:t>
            </w:r>
          </w:p>
        </w:tc>
      </w:tr>
      <w:tr>
        <w:tc>
          <w:tcPr>
            <w:tcW w:w="2515" w:type="pct"/>
            <w:vAlign w:val="center"/>
          </w:tcPr>
          <w:p w:rsidR="0018722C">
            <w:pPr>
              <w:pStyle w:val="affff9"/>
              <w:topLinePunct/>
              <w:ind w:leftChars="0" w:left="0" w:rightChars="0" w:right="0" w:firstLineChars="0" w:firstLine="0"/>
              <w:spacing w:line="240" w:lineRule="atLeast"/>
            </w:pPr>
            <w:r>
              <w:t>0.998370</w:t>
            </w:r>
          </w:p>
        </w:tc>
        <w:tc>
          <w:tcPr>
            <w:tcW w:w="2485" w:type="pct"/>
            <w:vAlign w:val="center"/>
          </w:tcPr>
          <w:p w:rsidR="0018722C">
            <w:pPr>
              <w:pStyle w:val="affff9"/>
              <w:topLinePunct/>
              <w:ind w:leftChars="0" w:left="0" w:rightChars="0" w:right="0" w:firstLineChars="0" w:firstLine="0"/>
              <w:spacing w:line="240" w:lineRule="atLeast"/>
            </w:pPr>
            <w:r>
              <w:t>0.998370</w:t>
            </w:r>
          </w:p>
        </w:tc>
      </w:tr>
      <w:tr>
        <w:tc>
          <w:tcPr>
            <w:tcW w:w="2515" w:type="pct"/>
            <w:vAlign w:val="center"/>
          </w:tcPr>
          <w:p w:rsidR="0018722C">
            <w:pPr>
              <w:pStyle w:val="ac"/>
              <w:topLinePunct/>
              <w:ind w:leftChars="0" w:left="0" w:rightChars="0" w:right="0" w:firstLineChars="0" w:firstLine="0"/>
              <w:spacing w:line="240" w:lineRule="atLeast"/>
            </w:pPr>
            <w:r>
              <w:t>0.853816 - 0.106198i</w:t>
            </w:r>
          </w:p>
        </w:tc>
        <w:tc>
          <w:tcPr>
            <w:tcW w:w="2485" w:type="pct"/>
            <w:vAlign w:val="center"/>
          </w:tcPr>
          <w:p w:rsidR="0018722C">
            <w:pPr>
              <w:pStyle w:val="affff9"/>
              <w:topLinePunct/>
              <w:ind w:leftChars="0" w:left="0" w:rightChars="0" w:right="0" w:firstLineChars="0" w:firstLine="0"/>
              <w:spacing w:line="240" w:lineRule="atLeast"/>
            </w:pPr>
            <w:r>
              <w:t>0.860395</w:t>
            </w:r>
          </w:p>
        </w:tc>
      </w:tr>
      <w:tr>
        <w:tc>
          <w:tcPr>
            <w:tcW w:w="2515" w:type="pct"/>
            <w:vAlign w:val="center"/>
          </w:tcPr>
          <w:p w:rsidR="0018722C">
            <w:pPr>
              <w:pStyle w:val="ac"/>
              <w:topLinePunct/>
              <w:ind w:leftChars="0" w:left="0" w:rightChars="0" w:right="0" w:firstLineChars="0" w:firstLine="0"/>
              <w:spacing w:line="240" w:lineRule="atLeast"/>
            </w:pPr>
            <w:r>
              <w:t>0.853816 + 0.106198i</w:t>
            </w:r>
          </w:p>
        </w:tc>
        <w:tc>
          <w:tcPr>
            <w:tcW w:w="2485" w:type="pct"/>
            <w:vAlign w:val="center"/>
          </w:tcPr>
          <w:p w:rsidR="0018722C">
            <w:pPr>
              <w:pStyle w:val="affff9"/>
              <w:topLinePunct/>
              <w:ind w:leftChars="0" w:left="0" w:rightChars="0" w:right="0" w:firstLineChars="0" w:firstLine="0"/>
              <w:spacing w:line="240" w:lineRule="atLeast"/>
            </w:pPr>
            <w:r>
              <w:t>0.860395</w:t>
            </w:r>
          </w:p>
        </w:tc>
      </w:tr>
      <w:tr>
        <w:tc>
          <w:tcPr>
            <w:tcW w:w="2515" w:type="pct"/>
            <w:vAlign w:val="center"/>
          </w:tcPr>
          <w:p w:rsidR="0018722C">
            <w:pPr>
              <w:pStyle w:val="ac"/>
              <w:topLinePunct/>
              <w:ind w:leftChars="0" w:left="0" w:rightChars="0" w:right="0" w:firstLineChars="0" w:firstLine="0"/>
              <w:spacing w:line="240" w:lineRule="atLeast"/>
            </w:pPr>
            <w:r>
              <w:t>0.526406 - 0.578500i</w:t>
            </w:r>
          </w:p>
        </w:tc>
        <w:tc>
          <w:tcPr>
            <w:tcW w:w="2485" w:type="pct"/>
            <w:vAlign w:val="center"/>
          </w:tcPr>
          <w:p w:rsidR="0018722C">
            <w:pPr>
              <w:pStyle w:val="affff9"/>
              <w:topLinePunct/>
              <w:ind w:leftChars="0" w:left="0" w:rightChars="0" w:right="0" w:firstLineChars="0" w:firstLine="0"/>
              <w:spacing w:line="240" w:lineRule="atLeast"/>
            </w:pPr>
            <w:r>
              <w:t>0.782155</w:t>
            </w:r>
          </w:p>
        </w:tc>
      </w:tr>
      <w:tr>
        <w:tc>
          <w:tcPr>
            <w:tcW w:w="2515" w:type="pct"/>
            <w:vAlign w:val="center"/>
          </w:tcPr>
          <w:p w:rsidR="0018722C">
            <w:pPr>
              <w:pStyle w:val="ac"/>
              <w:topLinePunct/>
              <w:ind w:leftChars="0" w:left="0" w:rightChars="0" w:right="0" w:firstLineChars="0" w:firstLine="0"/>
              <w:spacing w:line="240" w:lineRule="atLeast"/>
            </w:pPr>
            <w:r>
              <w:t>0.526406 + 0.578500i</w:t>
            </w:r>
          </w:p>
        </w:tc>
        <w:tc>
          <w:tcPr>
            <w:tcW w:w="2485" w:type="pct"/>
            <w:vAlign w:val="center"/>
          </w:tcPr>
          <w:p w:rsidR="0018722C">
            <w:pPr>
              <w:pStyle w:val="affff9"/>
              <w:topLinePunct/>
              <w:ind w:leftChars="0" w:left="0" w:rightChars="0" w:right="0" w:firstLineChars="0" w:firstLine="0"/>
              <w:spacing w:line="240" w:lineRule="atLeast"/>
            </w:pPr>
            <w:r>
              <w:t>0.782155</w:t>
            </w:r>
          </w:p>
        </w:tc>
      </w:tr>
      <w:tr>
        <w:tc>
          <w:tcPr>
            <w:tcW w:w="2515" w:type="pct"/>
            <w:vAlign w:val="center"/>
          </w:tcPr>
          <w:p w:rsidR="0018722C">
            <w:pPr>
              <w:pStyle w:val="ac"/>
              <w:topLinePunct/>
              <w:ind w:leftChars="0" w:left="0" w:rightChars="0" w:right="0" w:firstLineChars="0" w:firstLine="0"/>
              <w:spacing w:line="240" w:lineRule="atLeast"/>
            </w:pPr>
            <w:r>
              <w:t>-0.356624 - 0.599313i</w:t>
            </w:r>
          </w:p>
        </w:tc>
        <w:tc>
          <w:tcPr>
            <w:tcW w:w="2485" w:type="pct"/>
            <w:vAlign w:val="center"/>
          </w:tcPr>
          <w:p w:rsidR="0018722C">
            <w:pPr>
              <w:pStyle w:val="affff9"/>
              <w:topLinePunct/>
              <w:ind w:leftChars="0" w:left="0" w:rightChars="0" w:right="0" w:firstLineChars="0" w:firstLine="0"/>
              <w:spacing w:line="240" w:lineRule="atLeast"/>
            </w:pPr>
            <w:r>
              <w:t>0.697393</w:t>
            </w:r>
          </w:p>
        </w:tc>
      </w:tr>
      <w:tr>
        <w:tc>
          <w:tcPr>
            <w:tcW w:w="2515" w:type="pct"/>
            <w:vAlign w:val="center"/>
          </w:tcPr>
          <w:p w:rsidR="0018722C">
            <w:pPr>
              <w:pStyle w:val="ac"/>
              <w:topLinePunct/>
              <w:ind w:leftChars="0" w:left="0" w:rightChars="0" w:right="0" w:firstLineChars="0" w:firstLine="0"/>
              <w:spacing w:line="240" w:lineRule="atLeast"/>
            </w:pPr>
            <w:r>
              <w:t>-0.356624 + 0.599313i</w:t>
            </w:r>
          </w:p>
        </w:tc>
        <w:tc>
          <w:tcPr>
            <w:tcW w:w="2485" w:type="pct"/>
            <w:vAlign w:val="center"/>
          </w:tcPr>
          <w:p w:rsidR="0018722C">
            <w:pPr>
              <w:pStyle w:val="affff9"/>
              <w:topLinePunct/>
              <w:ind w:leftChars="0" w:left="0" w:rightChars="0" w:right="0" w:firstLineChars="0" w:firstLine="0"/>
              <w:spacing w:line="240" w:lineRule="atLeast"/>
            </w:pPr>
            <w:r>
              <w:t>0.697393</w:t>
            </w:r>
          </w:p>
        </w:tc>
      </w:tr>
      <w:tr>
        <w:tc>
          <w:tcPr>
            <w:tcW w:w="2515" w:type="pct"/>
            <w:vAlign w:val="center"/>
          </w:tcPr>
          <w:p w:rsidR="0018722C">
            <w:pPr>
              <w:pStyle w:val="affff9"/>
              <w:topLinePunct/>
              <w:ind w:leftChars="0" w:left="0" w:rightChars="0" w:right="0" w:firstLineChars="0" w:firstLine="0"/>
              <w:spacing w:line="240" w:lineRule="atLeast"/>
            </w:pPr>
            <w:r>
              <w:t>-0.664711</w:t>
            </w:r>
          </w:p>
        </w:tc>
        <w:tc>
          <w:tcPr>
            <w:tcW w:w="2485" w:type="pct"/>
            <w:vAlign w:val="center"/>
          </w:tcPr>
          <w:p w:rsidR="0018722C">
            <w:pPr>
              <w:pStyle w:val="affff9"/>
              <w:topLinePunct/>
              <w:ind w:leftChars="0" w:left="0" w:rightChars="0" w:right="0" w:firstLineChars="0" w:firstLine="0"/>
              <w:spacing w:line="240" w:lineRule="atLeast"/>
            </w:pPr>
            <w:r>
              <w:t>0.664711</w:t>
            </w:r>
          </w:p>
        </w:tc>
      </w:tr>
      <w:tr>
        <w:tc>
          <w:tcPr>
            <w:tcW w:w="2515" w:type="pct"/>
            <w:vAlign w:val="center"/>
          </w:tcPr>
          <w:p w:rsidR="0018722C">
            <w:pPr>
              <w:pStyle w:val="ac"/>
              <w:topLinePunct/>
              <w:ind w:leftChars="0" w:left="0" w:rightChars="0" w:right="0" w:firstLineChars="0" w:firstLine="0"/>
              <w:spacing w:line="240" w:lineRule="atLeast"/>
            </w:pPr>
            <w:r>
              <w:t>0.307035 - 0.565108i</w:t>
            </w:r>
          </w:p>
        </w:tc>
        <w:tc>
          <w:tcPr>
            <w:tcW w:w="2485" w:type="pct"/>
            <w:vAlign w:val="center"/>
          </w:tcPr>
          <w:p w:rsidR="0018722C">
            <w:pPr>
              <w:pStyle w:val="affff9"/>
              <w:topLinePunct/>
              <w:ind w:leftChars="0" w:left="0" w:rightChars="0" w:right="0" w:firstLineChars="0" w:firstLine="0"/>
              <w:spacing w:line="240" w:lineRule="atLeast"/>
            </w:pPr>
            <w:r>
              <w:t>0.643131</w:t>
            </w:r>
          </w:p>
        </w:tc>
      </w:tr>
      <w:tr>
        <w:tc>
          <w:tcPr>
            <w:tcW w:w="2515" w:type="pct"/>
            <w:vAlign w:val="center"/>
            <w:tcBorders>
              <w:top w:val="single" w:sz="4" w:space="0" w:color="auto"/>
            </w:tcBorders>
          </w:tcPr>
          <w:p w:rsidR="0018722C">
            <w:pPr>
              <w:pStyle w:val="ac"/>
              <w:topLinePunct/>
              <w:ind w:leftChars="0" w:left="0" w:rightChars="0" w:right="0" w:firstLineChars="0" w:firstLine="0"/>
              <w:spacing w:line="240" w:lineRule="atLeast"/>
            </w:pPr>
            <w:r>
              <w:t>0.307035 + 0.565108i</w:t>
            </w:r>
          </w:p>
        </w:tc>
        <w:tc>
          <w:tcPr>
            <w:tcW w:w="2485" w:type="pct"/>
            <w:vAlign w:val="center"/>
            <w:tcBorders>
              <w:top w:val="single" w:sz="4" w:space="0" w:color="auto"/>
            </w:tcBorders>
          </w:tcPr>
          <w:p w:rsidR="0018722C">
            <w:pPr>
              <w:pStyle w:val="affff9"/>
              <w:topLinePunct/>
              <w:ind w:leftChars="0" w:left="0" w:rightChars="0" w:right="0" w:firstLineChars="0" w:firstLine="0"/>
              <w:spacing w:line="240" w:lineRule="atLeast"/>
            </w:pPr>
            <w:r>
              <w:t>0.643131</w:t>
            </w:r>
          </w:p>
        </w:tc>
      </w:tr>
    </w:tbl>
    <w:p w:rsidR="0018722C">
      <w:pPr>
        <w:rPr/>
        <w:topLinePunct/>
        <w:pStyle w:val="affa"/>
      </w:pPr>
    </w:p>
    <w:p w:rsidR="0018722C">
      <w:pPr>
        <w:topLinePunct/>
      </w:pPr>
      <w:r>
        <w:rPr>
          <w:rFonts w:cstheme="minorBidi" w:hAnsiTheme="minorHAnsi" w:eastAsiaTheme="minorHAnsi" w:asciiTheme="minorHAnsi" w:ascii="Arial"/>
        </w:rPr>
        <w:t>Inverse Roots of AR Characteristic Polynomial</w:t>
      </w:r>
    </w:p>
    <w:p w:rsidR="0018722C">
      <w:pPr>
        <w:pStyle w:val="ae"/>
        <w:topLinePunct/>
      </w:pPr>
      <w:r>
        <w:rPr>
          <w:kern w:val="2"/>
          <w:sz w:val="22"/>
          <w:szCs w:val="22"/>
          <w:rFonts w:cstheme="minorBidi" w:hAnsiTheme="minorHAnsi" w:eastAsiaTheme="minorHAnsi" w:asciiTheme="minorHAnsi"/>
        </w:rPr>
        <w:pict>
          <v:group style="margin-left:198.082916pt;margin-top:14.268879pt;width:220.05pt;height:198.05pt;mso-position-horizontal-relative:page;mso-position-vertical-relative:paragraph;z-index:2512" coordorigin="3962,285" coordsize="4401,3961">
            <v:rect style="position:absolute;left:4049;top:290;width:4309;height:3876" filled="false" stroked="true" strokeweight=".488329pt" strokecolor="#000000">
              <v:stroke dashstyle="solid"/>
            </v:rect>
            <v:shape style="position:absolute;left:1031;top:7958;width:5497;height:5485" coordorigin="1032,7958" coordsize="5497,5485" path="m4052,2229l4110,2229m4119,2229l4177,2229m4186,2229l4244,2229m4253,2229l4311,2229m4320,2229l4378,2229m4387,2229l4446,2229m4454,2229l4513,2229m4521,2229l4580,2229m4588,2229l4646,2229m4655,2229l4713,2229m4722,2229l4780,2229m4789,2229l4848,2229m4856,2229l4915,2229m4923,2229l4982,2229m4990,2229l5049,2229m5057,2229l5115,2229m5124,2229l5183,2229m5191,2229l5250,2229m5258,2229l5317,2229m5325,2229l5384,2229m5392,2229l5451,2229m5459,2229l5518,2229m5526,2229l5585,2229m5593,2229l5652,2229m5660,2229l5719,2229m5727,2229l5786,2229m5794,2229l5853,2229m5861,2229l5920,2229m5928,2229l5987,2229m5995,2229l6054,2229m6062,2229l6121,2229m6129,2229l6188,2229m6196,2229l6255,2229m6264,2229l6322,2229m6330,2229l6389,2229m6398,2229l6456,2229m6464,2229l6523,2229m6531,2229l6590,2229m6599,2229l6657,2229m6666,2229l6724,2229m6733,2229l6791,2229m6799,2229l6858,2229m6867,2229l6925,2229m6934,2229l6992,2229m7001,2229l7059,2229m7068,2229l7126,2229m7135,2229l7193,2229m7202,2229l7260,2229m7269,2229l7328,2229m7336,2229l7394,2229m7403,2229l7461,2229m7470,2229l7528,2229m7537,2229l7596,2229m7604,2229l7663,2229m7671,2229l7730,2229m7738,2229l7797,2229m7805,2229l7863,2229m7872,2229l7931,2229m7939,2229l7998,2229m8006,2229l8065,2229m8073,2229l8132,2229m8140,2229l8199,2229m8207,2229l8266,2229m8274,2229l8333,2229m8341,2229l8358,2229m6205,292l6205,345m6205,353l6205,405m6205,413l6205,466m6205,473l6205,526m6205,533l6205,586m6205,594l6205,647m6205,654l6205,707m6205,714l6205,767m6205,775l6205,827m6205,835l6205,888m6205,895l6205,948m6205,955l6205,1008m6205,1016l6205,1069m6205,1076l6205,1129m6205,1136l6205,1189m6205,1197l6205,1249m6205,1257l6205,1310m6205,1317l6205,1370m6205,1377l6205,1430m6205,1438l6205,1491m6205,1498l6205,1551m6205,1558l6205,1611m6205,1619l6205,1671m6205,1679l6205,1732m6205,1739l6205,1792m6205,1799l6205,1853m6205,1860l6205,1913m6205,1920l6205,1973m6205,1981l6205,2033m6205,2041l6205,2094m6205,2101l6205,2154m6205,2161l6205,2214m6205,2222l6205,2275m6205,2282l6205,2335m6205,2342l6205,2395m6205,2403l6205,2455m6205,2463l6205,2516m6205,2523l6205,2576m6205,2583l6205,2636m6205,2644l6205,2697m6205,2704l6205,2757m6205,2764l6205,2817m6205,2825l6205,2877m6205,2885l6205,2938m6205,2945l6205,2998m6205,3005l6205,3058m6205,3066l6205,3119m6205,3126l6205,3179m6205,3186l6205,3239m6205,3247l6205,3299m6205,3307l6205,3360m6205,3367l6205,3420m6205,3427l6205,3480m6205,3488l6205,3541m6205,3548l6205,3601m6205,3609l6205,3661m6205,3669l6205,3721m6205,3729l6205,3782m6205,3789l6205,3842m6205,3850l6205,3903m6205,3910l6205,3963m6205,3970l6205,4023m6205,4031l6205,4083m6205,4091l6205,4143m6205,4151l6205,4166e" filled="false" stroked="true" strokeweight=".200045pt" strokecolor="#cdcdcd">
              <v:path arrowok="t"/>
              <v:stroke dashstyle="solid"/>
            </v:shape>
            <v:shape style="position:absolute;left:917;top:7963;width:5606;height:5592" coordorigin="917,7963" coordsize="5606,5592" path="m4041,4162l3962,4162m4041,3518l3962,3518m4041,2874l3962,2874m4041,2229l3962,2229m4041,1585l3962,1585m4041,940l3962,940m4041,296l3962,296m4056,4174l4056,4245m4772,4174l4772,4245m5489,4174l5489,4245m6205,4174l6205,4245m6921,4174l6921,4245m7637,4174l7637,4245m8354,4174l8354,4245e" filled="false" stroked="true" strokeweight=".400082pt" strokecolor="#000000">
              <v:path arrowok="t"/>
              <v:stroke dashstyle="solid"/>
            </v:shape>
            <v:shape style="position:absolute;left:1951;top:8875;width:3655;height:3650" coordorigin="1952,8875" coordsize="3655,3650" path="m6203,3518l6133,3516m6133,3516l6062,3510m6062,3510l5991,3503m5991,3503l5922,3491m5922,3491l5853,3478m5853,3478l5784,3462m5784,3462l5717,3441m5717,3441l5652,3418m5652,3418l5587,3392m5587,3392l5524,3362m5524,3362l5461,3331m5461,3331l5402,3296m5402,3296l5344,3260m5344,3260l5290,3220m5290,3220l5235,3179m5235,3179l5185,3134m5185,3134l5137,3088m5137,3088l5091,3040m5091,3040l5047,2989m5047,2989l5007,2936m5007,2936l4969,2881m4969,2881l4936,2826m4936,2826l4904,2768m4904,2768l4875,2710m4875,2710l4850,2651m4850,2651l4829,2589m4829,2589l4810,2529m4810,2529l4795,2467m4795,2467l4785,2403m4785,2403l4777,2340m4777,2340l4772,2276m4772,2276l4772,2212m4772,2212l4774,2148m4774,2148l4780,2086m4780,2086l4789,2022m4789,2022l4804,1960m4804,1960l4818,1898m4818,1898l4839,1835m4839,1835l4862,1775m4862,1775l4889,1717m4889,1717l4919,1658m4919,1658l4952,1602m4952,1602l4988,1547m4988,1547l5026,1494m5026,1494l5068,1443m5068,1443l5114,1393m5114,1393l5159,1345m5159,1345l5210,1300m5210,1300l5262,1257m5262,1257l5317,1216m5317,1216l5373,1178m5373,1178l5432,1142m5432,1142l5493,1110m5493,1110l5555,1080m5555,1080l5618,1051m5618,1051l5683,1027m5683,1027l5750,1006m5750,1006l5819,987m5819,987l5886,971m5886,971l5958,959m5958,959l6027,950m6027,950l6098,942m6098,942l6169,940m6169,940l6238,940m6238,940l6309,942m6309,942l6381,950m6381,950l6450,959m6450,959l6521,971m6521,971l6588,987m6588,987l6657,1006m6657,1006l6724,1027m6724,1027l6789,1051m6789,1051l6852,1080m6852,1080l6915,1110m6915,1110l6976,1142m6976,1142l7034,1178m7034,1178l7091,1216m7091,1216l7145,1257m7145,1257l7197,1300m7197,1300l7248,1345m7248,1345l7294,1393m7294,1393l7340,1443m7340,1443l7382,1494m7382,1494l7420,1547m7420,1547l7455,1602m7455,1602l7488,1658m7488,1658l7518,1717m7518,1717l7545,1775m7545,1775l7568,1835m7568,1835l7589,1898m7589,1898l7604,1960m7604,1960l7619,2022m7619,2022l7627,2086m7627,2086l7633,2148m7633,2148l7635,2212m7635,2212l7635,2276m7635,2276l7631,2340m7631,2340l7623,2403m7623,2403l7612,2467m7612,2467l7598,2529m7598,2529l7579,2589m7579,2589l7558,2651m7558,2651l7532,2710m7532,2710l7503,2768m7503,2768l7472,2826m7472,2826l7438,2881m7438,2881l7401,2936m7401,2936l7361,2989m7361,2989l7317,3040m7317,3040l7271,3088m7271,3088l7223,3134m7223,3134l7173,3179m7173,3179l7118,3220m7118,3220l7063,3260m7063,3260l7005,3296m7005,3296l6946,3331m6946,3331l6883,3362m6883,3362l6821,3392m6821,3392l6756,3418m6756,3418l6691,3441m6691,3441l6623,3462m6623,3462l6555,3478m6555,3478l6485,3491m6485,3491l6416,3503m6416,3503l6345,3510m6345,3510l6274,3516m6274,3516l6203,3518e" filled="false" stroked="true" strokeweight=".200045pt" strokecolor="#cdcdcd">
              <v:path arrowok="t"/>
              <v:stroke dashstyle="solid"/>
            </v:shape>
            <v:shape style="position:absolute;left:7601;top:2199;width:51;height:46" coordorigin="7602,2199" coordsize="51,46" path="m7642,2199l7612,2199,7602,2209,7602,2235,7612,2244,7642,2244,7652,2235,7652,2209,7642,2199xe" filled="true" fillcolor="#0000ff" stroked="false">
              <v:path arrowok="t"/>
              <v:fill type="solid"/>
            </v:shape>
            <v:shape style="position:absolute;left:7601;top:2199;width:51;height:46" coordorigin="7602,2199" coordsize="51,46" path="m7602,2222l7602,2235,7612,2244,7627,2244,7642,2244,7652,2235,7652,2222,7652,2209,7642,2199,7627,2199,7612,2199,7602,2209,7602,2222xe" filled="false" stroked="true" strokeweight=".198941pt" strokecolor="#0000ff">
              <v:path arrowok="t"/>
              <v:stroke dashstyle="solid"/>
            </v:shape>
            <v:shape style="position:absolute;left:7601;top:2199;width:51;height:46" coordorigin="7602,2199" coordsize="51,46" path="m7642,2199l7612,2199,7602,2209,7602,2235,7612,2244,7642,2244,7652,2235,7652,2209,7642,2199xe" filled="true" fillcolor="#0000ff" stroked="false">
              <v:path arrowok="t"/>
              <v:fill type="solid"/>
            </v:shape>
            <v:shape style="position:absolute;left:7601;top:2199;width:51;height:46" coordorigin="7602,2199" coordsize="51,46" path="m7602,2222l7602,2235,7612,2244,7627,2244,7642,2244,7652,2235,7652,2222,7652,2209,7642,2199,7627,2199,7612,2199,7602,2209,7602,2222xe" filled="false" stroked="true" strokeweight=".198941pt" strokecolor="#0000ff">
              <v:path arrowok="t"/>
              <v:stroke dashstyle="solid"/>
            </v:shape>
            <v:shape style="position:absolute;left:7396;top:2336;width:51;height:44" coordorigin="7396,2336" coordsize="51,44" path="m7436,2336l7407,2336,7396,2346,7396,2371,7407,2380,7436,2380,7447,2371,7447,2346,7436,2336xe" filled="true" fillcolor="#0000ff" stroked="false">
              <v:path arrowok="t"/>
              <v:fill type="solid"/>
            </v:shape>
            <v:shape style="position:absolute;left:7396;top:2336;width:51;height:44" coordorigin="7396,2336" coordsize="51,44" path="m7396,2357l7396,2371,7407,2380,7422,2380,7436,2380,7447,2371,7447,2357,7447,2346,7436,2336,7422,2336,7407,2336,7396,2346,7396,2357xe" filled="false" stroked="true" strokeweight=".198486pt" strokecolor="#0000ff">
              <v:path arrowok="t"/>
              <v:stroke dashstyle="solid"/>
            </v:shape>
            <v:shape style="position:absolute;left:7396;top:2336;width:51;height:44" coordorigin="7396,2336" coordsize="51,44" path="m7436,2336l7407,2336,7396,2346,7396,2371,7407,2380,7436,2380,7447,2371,7447,2346,7436,2336xe" filled="true" fillcolor="#0000ff" stroked="false">
              <v:path arrowok="t"/>
              <v:fill type="solid"/>
            </v:shape>
            <v:shape style="position:absolute;left:7396;top:2336;width:51;height:44" coordorigin="7396,2336" coordsize="51,44" path="m7396,2357l7396,2371,7407,2380,7422,2380,7436,2380,7447,2371,7447,2357,7447,2346,7436,2336,7422,2336,7407,2336,7396,2346,7396,2357xe" filled="false" stroked="true" strokeweight=".198486pt" strokecolor="#0000ff">
              <v:path arrowok="t"/>
              <v:stroke dashstyle="solid"/>
            </v:shape>
            <v:shape style="position:absolute;left:7396;top:2063;width:51;height:46" coordorigin="7396,2064" coordsize="51,46" path="m7436,2064l7407,2064,7396,2073,7396,2099,7407,2109,7436,2109,7447,2099,7447,2073,7436,2064xe" filled="true" fillcolor="#0000ff" stroked="false">
              <v:path arrowok="t"/>
              <v:fill type="solid"/>
            </v:shape>
            <v:shape style="position:absolute;left:7396;top:2063;width:51;height:46" coordorigin="7396,2064" coordsize="51,46" path="m7396,2086l7396,2099,7407,2109,7422,2109,7436,2109,7447,2099,7447,2086,7447,2073,7436,2064,7422,2064,7407,2064,7396,2073,7396,2086xe" filled="false" stroked="true" strokeweight=".198877pt" strokecolor="#0000ff">
              <v:path arrowok="t"/>
              <v:stroke dashstyle="solid"/>
            </v:shape>
            <v:shape style="position:absolute;left:7396;top:2063;width:51;height:46" coordorigin="7396,2064" coordsize="51,46" path="m7436,2064l7407,2064,7396,2073,7396,2099,7407,2109,7436,2109,7447,2099,7447,2073,7436,2064xe" filled="true" fillcolor="#0000ff" stroked="false">
              <v:path arrowok="t"/>
              <v:fill type="solid"/>
            </v:shape>
            <v:shape style="position:absolute;left:7396;top:2063;width:51;height:46" coordorigin="7396,2064" coordsize="51,46" path="m7396,2086l7396,2099,7407,2109,7422,2109,7436,2109,7447,2099,7447,2086,7447,2073,7436,2064,7422,2064,7407,2064,7396,2073,7396,2086xe" filled="false" stroked="true" strokeweight=".198877pt" strokecolor="#0000ff">
              <v:path arrowok="t"/>
              <v:stroke dashstyle="solid"/>
            </v:shape>
            <v:shape style="position:absolute;left:6927;top:2945;width:51;height:46" coordorigin="6927,2945" coordsize="51,46" path="m6967,2945l6938,2945,6927,2955,6927,2981,6938,2991,6967,2991,6978,2981,6978,2955,6967,2945xe" filled="true" fillcolor="#0000ff" stroked="false">
              <v:path arrowok="t"/>
              <v:fill type="solid"/>
            </v:shape>
            <v:shape style="position:absolute;left:6927;top:2945;width:51;height:46" coordorigin="6927,2945" coordsize="51,46" path="m6927,2968l6927,2981,6938,2991,6953,2991,6967,2991,6978,2981,6978,2968,6978,2955,6967,2945,6953,2945,6938,2945,6927,2955,6927,2968xe" filled="false" stroked="true" strokeweight=".198973pt" strokecolor="#0000ff">
              <v:path arrowok="t"/>
              <v:stroke dashstyle="solid"/>
            </v:shape>
            <v:shape style="position:absolute;left:6927;top:2945;width:51;height:46" coordorigin="6927,2945" coordsize="51,46" path="m6967,2945l6938,2945,6927,2955,6927,2981,6938,2991,6967,2991,6978,2981,6978,2955,6967,2945xe" filled="true" fillcolor="#0000ff" stroked="false">
              <v:path arrowok="t"/>
              <v:fill type="solid"/>
            </v:shape>
            <v:shape style="position:absolute;left:6927;top:2945;width:51;height:46" coordorigin="6927,2945" coordsize="51,46" path="m6927,2968l6927,2981,6938,2991,6953,2991,6967,2991,6978,2981,6978,2968,6978,2955,6967,2945,6953,2945,6938,2945,6927,2955,6927,2968xe" filled="false" stroked="true" strokeweight=".198973pt" strokecolor="#0000ff">
              <v:path arrowok="t"/>
              <v:stroke dashstyle="solid"/>
            </v:shape>
            <v:shape style="position:absolute;left:6927;top:1454;width:51;height:44" coordorigin="6927,1455" coordsize="51,44" path="m6967,1455l6938,1455,6927,1464,6927,1489,6938,1498,6967,1498,6978,1489,6978,1464,6967,1455xe" filled="true" fillcolor="#0000ff" stroked="false">
              <v:path arrowok="t"/>
              <v:fill type="solid"/>
            </v:shape>
            <v:shape style="position:absolute;left:6927;top:1454;width:51;height:44" coordorigin="6927,1455" coordsize="51,44" path="m6927,1476l6927,1489,6938,1498,6953,1498,6967,1498,6978,1489,6978,1476,6978,1464,6967,1455,6953,1455,6938,1455,6927,1464,6927,1476xe" filled="false" stroked="true" strokeweight=".198486pt" strokecolor="#0000ff">
              <v:path arrowok="t"/>
              <v:stroke dashstyle="solid"/>
            </v:shape>
            <v:shape style="position:absolute;left:6927;top:1454;width:51;height:44" coordorigin="6927,1455" coordsize="51,44" path="m6967,1455l6938,1455,6927,1464,6927,1489,6938,1498,6967,1498,6978,1489,6978,1464,6967,1455xe" filled="true" fillcolor="#0000ff" stroked="false">
              <v:path arrowok="t"/>
              <v:fill type="solid"/>
            </v:shape>
            <v:shape style="position:absolute;left:6927;top:1454;width:51;height:44" coordorigin="6927,1455" coordsize="51,44" path="m6927,1476l6927,1489,6938,1498,6953,1498,6967,1498,6978,1489,6978,1476,6978,1464,6967,1455,6953,1455,6938,1455,6927,1464,6927,1476xe" filled="false" stroked="true" strokeweight=".198486pt" strokecolor="#0000ff">
              <v:path arrowok="t"/>
              <v:stroke dashstyle="solid"/>
            </v:shape>
            <v:shape style="position:absolute;left:5662;top:2971;width:51;height:44" coordorigin="5662,2972" coordsize="51,44" path="m5702,2972l5673,2972,5662,2981,5662,3005,5673,3015,5702,3015,5713,3005,5713,2981,5702,2972xe" filled="true" fillcolor="#0000ff" stroked="false">
              <v:path arrowok="t"/>
              <v:fill type="solid"/>
            </v:shape>
            <v:shape style="position:absolute;left:5662;top:2971;width:51;height:44" coordorigin="5662,2972" coordsize="51,44" path="m5662,2992l5662,3005,5673,3015,5687,3015,5702,3015,5713,3005,5713,2992,5713,2981,5702,2972,5687,2972,5673,2972,5662,2981,5662,2992xe" filled="false" stroked="true" strokeweight=".198486pt" strokecolor="#0000ff">
              <v:path arrowok="t"/>
              <v:stroke dashstyle="solid"/>
            </v:shape>
            <v:shape style="position:absolute;left:5662;top:2971;width:51;height:44" coordorigin="5662,2972" coordsize="51,44" path="m5702,2972l5673,2972,5662,2981,5662,3005,5673,3015,5702,3015,5713,3005,5713,2981,5702,2972xe" filled="true" fillcolor="#0000ff" stroked="false">
              <v:path arrowok="t"/>
              <v:fill type="solid"/>
            </v:shape>
            <v:shape style="position:absolute;left:5662;top:2971;width:51;height:44" coordorigin="5662,2972" coordsize="51,44" path="m5662,2992l5662,3005,5673,3015,5687,3015,5702,3015,5713,3005,5713,2992,5713,2981,5702,2972,5687,2972,5673,2972,5662,2981,5662,2992xe" filled="false" stroked="true" strokeweight=".198486pt" strokecolor="#0000ff">
              <v:path arrowok="t"/>
              <v:stroke dashstyle="solid"/>
            </v:shape>
            <v:shape style="position:absolute;left:5662;top:1428;width:51;height:46" coordorigin="5662,1428" coordsize="51,46" path="m5702,1428l5673,1428,5662,1438,5662,1464,5673,1473,5702,1473,5713,1464,5713,1438,5702,1428xe" filled="true" fillcolor="#0000ff" stroked="false">
              <v:path arrowok="t"/>
              <v:fill type="solid"/>
            </v:shape>
            <v:shape style="position:absolute;left:5662;top:1428;width:51;height:46" coordorigin="5662,1428" coordsize="51,46" path="m5662,1451l5662,1464,5673,1473,5687,1473,5702,1473,5713,1464,5713,1451,5713,1438,5702,1428,5687,1428,5673,1428,5662,1438,5662,1451xe" filled="false" stroked="true" strokeweight=".198877pt" strokecolor="#0000ff">
              <v:path arrowok="t"/>
              <v:stroke dashstyle="solid"/>
            </v:shape>
            <v:shape style="position:absolute;left:5662;top:1428;width:51;height:46" coordorigin="5662,1428" coordsize="51,46" path="m5702,1428l5673,1428,5662,1438,5662,1464,5673,1473,5702,1473,5713,1464,5713,1438,5702,1428xe" filled="true" fillcolor="#0000ff" stroked="false">
              <v:path arrowok="t"/>
              <v:fill type="solid"/>
            </v:shape>
            <v:shape style="position:absolute;left:5662;top:1428;width:51;height:46" coordorigin="5662,1428" coordsize="51,46" path="m5662,1451l5662,1464,5673,1473,5687,1473,5702,1473,5713,1464,5713,1451,5713,1438,5702,1428,5687,1428,5673,1428,5662,1438,5662,1451xe" filled="false" stroked="true" strokeweight=".198877pt" strokecolor="#0000ff">
              <v:path arrowok="t"/>
              <v:stroke dashstyle="solid"/>
            </v:shape>
            <v:shape style="position:absolute;left:5220;top:2199;width:49;height:46" coordorigin="5220,2199" coordsize="49,46" path="m5258,2199l5231,2199,5220,2209,5220,2235,5231,2244,5258,2244,5269,2235,5269,2209,5258,2199xe" filled="true" fillcolor="#0000ff" stroked="false">
              <v:path arrowok="t"/>
              <v:fill type="solid"/>
            </v:shape>
            <v:shape style="position:absolute;left:5220;top:2199;width:49;height:46" coordorigin="5220,2199" coordsize="49,46" path="m5220,2222l5220,2235,5231,2244,5243,2244,5258,2244,5269,2235,5269,2222,5269,2209,5258,2199,5243,2199,5231,2199,5220,2209,5220,2222xe" filled="false" stroked="true" strokeweight=".199334pt" strokecolor="#0000ff">
              <v:path arrowok="t"/>
              <v:stroke dashstyle="solid"/>
            </v:shape>
            <v:shape style="position:absolute;left:5220;top:2199;width:49;height:46" coordorigin="5220,2199" coordsize="49,46" path="m5258,2199l5231,2199,5220,2209,5220,2235,5231,2244,5258,2244,5269,2235,5269,2209,5258,2199xe" filled="true" fillcolor="#0000ff" stroked="false">
              <v:path arrowok="t"/>
              <v:fill type="solid"/>
            </v:shape>
            <v:shape style="position:absolute;left:5220;top:2199;width:49;height:46" coordorigin="5220,2199" coordsize="49,46" path="m5220,2222l5220,2235,5231,2244,5243,2244,5258,2244,5269,2235,5269,2222,5269,2209,5258,2199,5243,2199,5231,2199,5220,2209,5220,2222xe" filled="false" stroked="true" strokeweight=".199334pt" strokecolor="#0000ff">
              <v:path arrowok="t"/>
              <v:stroke dashstyle="solid"/>
            </v:shape>
            <v:shape style="position:absolute;left:6613;top:2928;width:49;height:44" coordorigin="6613,2928" coordsize="49,44" path="m6651,2928l6623,2928,6613,2938,6613,2962,6623,2972,6651,2972,6661,2962,6661,2938,6651,2928xe" filled="true" fillcolor="#0000ff" stroked="false">
              <v:path arrowok="t"/>
              <v:fill type="solid"/>
            </v:shape>
            <v:shape style="position:absolute;left:6613;top:2928;width:49;height:44" coordorigin="6613,2928" coordsize="49,44" path="m6613,2949l6613,2962,6623,2972,6636,2972,6651,2972,6661,2962,6661,2949,6661,2938,6651,2928,6636,2928,6623,2928,6613,2938,6613,2949xe" filled="false" stroked="true" strokeweight=".198973pt" strokecolor="#0000ff">
              <v:path arrowok="t"/>
              <v:stroke dashstyle="solid"/>
            </v:shape>
            <v:shape style="position:absolute;left:6613;top:2928;width:49;height:44" coordorigin="6613,2928" coordsize="49,44" path="m6651,2928l6623,2928,6613,2938,6613,2962,6623,2972,6651,2972,6661,2962,6661,2938,6651,2928xe" filled="true" fillcolor="#0000ff" stroked="false">
              <v:path arrowok="t"/>
              <v:fill type="solid"/>
            </v:shape>
            <v:shape style="position:absolute;left:6613;top:2928;width:49;height:44" coordorigin="6613,2928" coordsize="49,44" path="m6613,2949l6613,2962,6623,2972,6636,2972,6651,2972,6661,2962,6661,2949,6661,2938,6651,2928,6636,2928,6623,2928,6613,2938,6613,2949xe" filled="false" stroked="true" strokeweight=".198973pt" strokecolor="#0000ff">
              <v:path arrowok="t"/>
              <v:stroke dashstyle="solid"/>
            </v:shape>
            <v:shape style="position:absolute;left:6613;top:1471;width:49;height:46" coordorigin="6613,1472" coordsize="49,46" path="m6651,1472l6623,1472,6613,1481,6613,1508,6623,1517,6651,1517,6661,1508,6661,1481,6651,1472xe" filled="true" fillcolor="#0000ff" stroked="false">
              <v:path arrowok="t"/>
              <v:fill type="solid"/>
            </v:shape>
            <v:shape style="position:absolute;left:6613;top:1471;width:49;height:46" coordorigin="6613,1472" coordsize="49,46" path="m6613,1494l6613,1508,6623,1517,6636,1517,6651,1517,6661,1508,6661,1494,6661,1481,6651,1472,6636,1472,6623,1472,6613,1481,6613,1494xe" filled="false" stroked="true" strokeweight=".199367pt" strokecolor="#0000ff">
              <v:path arrowok="t"/>
              <v:stroke dashstyle="solid"/>
            </v:shape>
            <v:rect style="position:absolute;left:4049;top:290;width:4309;height:3876" filled="false" stroked="true" strokeweight=".488329pt" strokecolor="#000000">
              <v:stroke dashstyle="solid"/>
            </v:rect>
            <w10:wrap type="none"/>
          </v:group>
        </w:pict>
      </w:r>
    </w:p>
    <w:p w:rsidR="0018722C">
      <w:pPr>
        <w:pStyle w:val="ae"/>
        <w:topLinePunct/>
      </w:pPr>
      <w:r>
        <w:rPr>
          <w:kern w:val="2"/>
          <w:szCs w:val="22"/>
          <w:rFonts w:ascii="Arial" w:cstheme="minorBidi" w:hAnsiTheme="minorHAnsi" w:eastAsiaTheme="minorHAnsi"/>
          <w:w w:val="110"/>
          <w:sz w:val="18"/>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94"/>
        <w:ind w:leftChars="0" w:left="2075" w:rightChars="0" w:right="0" w:firstLineChars="0" w:firstLine="0"/>
        <w:jc w:val="left"/>
        <w:topLinePunct/>
      </w:pPr>
      <w:r>
        <w:rPr>
          <w:kern w:val="2"/>
          <w:sz w:val="18"/>
          <w:szCs w:val="22"/>
          <w:rFonts w:cstheme="minorBidi" w:hAnsiTheme="minorHAnsi" w:eastAsiaTheme="minorHAnsi" w:asciiTheme="minorHAnsi" w:ascii="Arial"/>
          <w:w w:val="110"/>
        </w:rPr>
        <w:t>-0.5</w:t>
      </w:r>
    </w:p>
    <w:p w:rsidR="0018722C">
      <w:pPr>
        <w:spacing w:before="94"/>
        <w:ind w:leftChars="0" w:left="2075" w:rightChars="0" w:right="0" w:firstLineChars="0" w:firstLine="0"/>
        <w:jc w:val="left"/>
        <w:keepNext/>
        <w:topLinePunct/>
      </w:pPr>
      <w:r>
        <w:rPr>
          <w:kern w:val="2"/>
          <w:sz w:val="18"/>
          <w:szCs w:val="22"/>
          <w:rFonts w:cstheme="minorBidi" w:hAnsiTheme="minorHAnsi" w:eastAsiaTheme="minorHAnsi" w:asciiTheme="minorHAnsi" w:ascii="Arial"/>
          <w:w w:val="110"/>
        </w:rPr>
        <w:t>-1.0</w:t>
      </w:r>
    </w:p>
    <w:p w:rsidR="0018722C">
      <w:pPr>
        <w:spacing w:before="93"/>
        <w:ind w:leftChars="0" w:left="2075" w:rightChars="0" w:right="0" w:firstLineChars="0" w:firstLine="0"/>
        <w:jc w:val="left"/>
        <w:keepNext/>
        <w:topLinePunct/>
      </w:pPr>
      <w:r>
        <w:rPr>
          <w:kern w:val="2"/>
          <w:sz w:val="18"/>
          <w:szCs w:val="22"/>
          <w:rFonts w:cstheme="minorBidi" w:hAnsiTheme="minorHAnsi" w:eastAsiaTheme="minorHAnsi" w:asciiTheme="minorHAnsi" w:ascii="Arial"/>
          <w:w w:val="110"/>
        </w:rPr>
        <w:t>-1.5</w:t>
      </w:r>
    </w:p>
    <w:p w:rsidR="0018722C">
      <w:pPr>
        <w:tabs>
          <w:tab w:pos="3120" w:val="left" w:leader="none"/>
          <w:tab w:pos="3836" w:val="left" w:leader="none"/>
          <w:tab w:pos="4584" w:val="left" w:leader="none"/>
          <w:tab w:pos="5300" w:val="left" w:leader="none"/>
          <w:tab w:pos="6016" w:val="left" w:leader="none"/>
          <w:tab w:pos="6733" w:val="left" w:leader="none"/>
        </w:tabs>
        <w:spacing w:before="17"/>
        <w:ind w:leftChars="0" w:left="2403" w:rightChars="0" w:right="0" w:firstLineChars="0" w:firstLine="0"/>
        <w:jc w:val="left"/>
        <w:keepNext/>
        <w:topLinePunct/>
      </w:pPr>
      <w:r>
        <w:rPr>
          <w:kern w:val="2"/>
          <w:sz w:val="18"/>
          <w:szCs w:val="22"/>
          <w:rFonts w:cstheme="minorBidi" w:hAnsiTheme="minorHAnsi" w:eastAsiaTheme="minorHAnsi" w:asciiTheme="minorHAnsi" w:ascii="Arial"/>
          <w:w w:val="110"/>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pStyle w:val="a9"/>
        <w:topLinePunct/>
      </w:pPr>
      <w:r>
        <w:rPr>
          <w:rFonts w:cstheme="minorBidi" w:hAnsiTheme="minorHAnsi" w:eastAsiaTheme="minorHAnsi" w:asciiTheme="minorHAnsi" w:ascii="黑体" w:eastAsia="黑体" w:hint="eastAsia"/>
          <w:b/>
        </w:rPr>
        <w:t>图3-2</w:t>
      </w:r>
      <w:r>
        <w:t xml:space="preserve">  </w:t>
      </w:r>
      <w:r w:rsidRPr="00DB64CE">
        <w:rPr>
          <w:rFonts w:cstheme="minorBidi" w:hAnsiTheme="minorHAnsi" w:eastAsiaTheme="minorHAnsi" w:asciiTheme="minorHAnsi" w:ascii="黑体" w:eastAsia="黑体" w:hint="eastAsia"/>
          <w:b/>
        </w:rPr>
        <w:t>对三大产业就业变量的</w:t>
      </w:r>
      <w:r w:rsidR="001852F3">
        <w:rPr>
          <w:rFonts w:cstheme="minorBidi" w:hAnsiTheme="minorHAnsi" w:eastAsiaTheme="minorHAnsi" w:asciiTheme="minorHAnsi" w:ascii="黑体" w:eastAsia="黑体" w:hint="eastAsia"/>
          <w:b/>
        </w:rPr>
        <w:t xml:space="preserve">VAR</w:t>
      </w:r>
      <w:r w:rsidR="001852F3">
        <w:rPr>
          <w:rFonts w:cstheme="minorBidi" w:hAnsiTheme="minorHAnsi" w:eastAsiaTheme="minorHAnsi" w:asciiTheme="minorHAnsi" w:ascii="黑体" w:eastAsia="黑体" w:hint="eastAsia"/>
          <w:b/>
        </w:rPr>
        <w:t xml:space="preserve">特征多项式的检验结果</w:t>
      </w:r>
    </w:p>
    <w:p w:rsidR="0018722C">
      <w:pPr>
        <w:topLinePunct/>
      </w:pPr>
      <w:r>
        <w:t>从四个图表中可以看出，本文建立的</w:t>
      </w:r>
      <w:r>
        <w:t>VAR</w:t>
      </w:r>
      <w:r/>
      <w:r w:rsidR="001852F3">
        <w:t xml:space="preserve">模型所有特征根的倒数都小于</w:t>
      </w:r>
      <w:r>
        <w:rPr>
          <w:rFonts w:ascii="Times New Roman" w:eastAsia="宋体"/>
        </w:rPr>
        <w:t>1</w:t>
      </w:r>
      <w:r>
        <w:t>，所有</w:t>
      </w:r>
      <w:r>
        <w:t>单位根都落在单位圆内，所以设定的</w:t>
      </w:r>
      <w:r>
        <w:t>VAR</w:t>
      </w:r>
      <w:r/>
      <w:r w:rsidR="001852F3">
        <w:t xml:space="preserve">模型是稳定的。据此可以对变量序列进行脉冲响应函数分析。</w:t>
      </w:r>
    </w:p>
    <w:p w:rsidR="0018722C">
      <w:pPr>
        <w:topLinePunct/>
      </w:pPr>
      <w:r>
        <w:t>（</w:t>
      </w:r>
      <w:r>
        <w:t>2</w:t>
      </w:r>
      <w:r>
        <w:t>）</w:t>
      </w:r>
      <w:r>
        <w:t>脉冲响应函数分析</w:t>
      </w:r>
    </w:p>
    <w:p w:rsidR="0018722C">
      <w:pPr>
        <w:topLinePunct/>
      </w:pPr>
      <w:r>
        <w:t>脉冲响应函数描述</w:t>
      </w:r>
      <w:r>
        <w:t>VAR</w:t>
      </w:r>
      <w:r/>
      <w:r w:rsidR="001852F3">
        <w:t xml:space="preserve">模型中一个变量受其它变量冲击时反应情况。本文重点描</w:t>
      </w:r>
      <w:r>
        <w:t>述国内总就业变动对来自货物、服务贸易出口和国内消费、投资变动冲击的脉冲响应</w:t>
      </w:r>
      <w:r>
        <w:t>和三大产业就业变动对来自货物、服务贸易出口变动冲击的脉冲响应函数。下图直观</w:t>
      </w:r>
      <w:r>
        <w:t>的给出了国内总就业以及三产业就业面临相关变量冲击时的脉冲响应函数，选取的滞</w:t>
      </w:r>
      <w:r>
        <w:t>后期数为</w:t>
      </w:r>
      <w:r>
        <w:rPr>
          <w:rFonts w:ascii="Times New Roman" w:eastAsia="宋体"/>
        </w:rPr>
        <w:t>15</w:t>
      </w:r>
      <w:r>
        <w:t>期。</w:t>
      </w:r>
      <w:r>
        <w:t>图</w:t>
      </w:r>
      <w:r>
        <w:t>3-1</w:t>
      </w:r>
      <w:r>
        <w:t>、3-2</w:t>
      </w:r>
      <w:r/>
      <w:r w:rsidR="001852F3">
        <w:t xml:space="preserve">和</w:t>
      </w:r>
      <w:r w:rsidR="001852F3">
        <w:t>表</w:t>
      </w:r>
      <w:r>
        <w:t>3-6</w:t>
      </w:r>
      <w:r>
        <w:t>、3-7</w:t>
      </w:r>
      <w:r/>
      <w:r w:rsidR="001852F3">
        <w:t xml:space="preserve">中，第一组四个图分别解释国内总就业</w:t>
      </w:r>
      <w:r>
        <w:t>对货物出口、服务出口变动、国内消费变动、投资变动的响应函数，第二组六个图分别解释三大产业就业变动对货物出口、服务出口变动的响应函数，具体结果如下</w:t>
      </w:r>
      <w:r>
        <w:t>图</w:t>
      </w:r>
      <w:r>
        <w:t>3-3</w:t>
      </w:r>
      <w:r>
        <w:t>、3-4：</w:t>
      </w:r>
    </w:p>
    <w:p w:rsidR="0018722C">
      <w:pPr>
        <w:topLinePunct/>
      </w:pPr>
    </w:p>
    <w:p w:rsidR="0018722C">
      <w:pPr>
        <w:pStyle w:val="affff5"/>
        <w:topLinePunct/>
      </w:pPr>
      <w:r>
        <w:rPr>
          <w:sz w:val="20"/>
        </w:rPr>
        <w:pict>
          <v:group style="width:388.55pt;height:267.7pt;mso-position-horizontal-relative:char;mso-position-vertical-relative:line" coordorigin="0,0" coordsize="7771,5354">
            <v:shape style="position:absolute;left:0;top:247;width:3945;height:5107" type="#_x0000_t75" stroked="false">
              <v:imagedata r:id="rId60" o:title=""/>
            </v:shape>
            <v:shape style="position:absolute;left:3945;top:0;width:3826;height:5354" type="#_x0000_t75" stroked="false">
              <v:imagedata r:id="rId61" o:title=""/>
            </v:shape>
          </v:group>
        </w:pict>
      </w:r>
      <w:r/>
    </w:p>
    <w:p w:rsidR="0018722C">
      <w:pPr>
        <w:pStyle w:val="aff7"/>
        <w:topLinePunct/>
      </w:pPr>
      <w:r>
        <w:drawing>
          <wp:inline>
            <wp:extent cx="4876785" cy="3349371"/>
            <wp:effectExtent l="0" t="0" r="0" b="0"/>
            <wp:docPr id="9" name="image24.png" descr=""/>
            <wp:cNvGraphicFramePr>
              <a:graphicFrameLocks noChangeAspect="1"/>
            </wp:cNvGraphicFramePr>
            <a:graphic>
              <a:graphicData uri="http://schemas.openxmlformats.org/drawingml/2006/picture">
                <pic:pic>
                  <pic:nvPicPr>
                    <pic:cNvPr id="10" name="image24.png"/>
                    <pic:cNvPicPr/>
                  </pic:nvPicPr>
                  <pic:blipFill>
                    <a:blip r:embed="rId62" cstate="print"/>
                    <a:stretch>
                      <a:fillRect/>
                    </a:stretch>
                  </pic:blipFill>
                  <pic:spPr>
                    <a:xfrm>
                      <a:off x="0" y="0"/>
                      <a:ext cx="4876785" cy="3349371"/>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b/>
        </w:rPr>
        <w:t>图3-3</w:t>
      </w:r>
      <w:r>
        <w:t xml:space="preserve">  </w:t>
      </w:r>
      <w:r w:rsidRPr="00DB64CE">
        <w:rPr>
          <w:rFonts w:cstheme="minorBidi" w:hAnsiTheme="minorHAnsi" w:eastAsiaTheme="minorHAnsi" w:asciiTheme="minorHAnsi" w:ascii="黑体" w:eastAsia="黑体" w:hint="eastAsia"/>
          <w:b/>
        </w:rPr>
        <w:t>国内总就业面对货物、服务出口变动、国内消费变动、投资变动的响应函数</w:t>
      </w:r>
    </w:p>
    <w:p w:rsidR="0018722C">
      <w:pPr>
        <w:topLinePunct/>
      </w:pPr>
    </w:p>
    <w:p w:rsidR="0018722C">
      <w:pPr>
        <w:pStyle w:val="aff7"/>
        <w:topLinePunct/>
      </w:pPr>
      <w:r>
        <w:rPr>
          <w:rFonts w:ascii="黑体"/>
          <w:sz w:val="20"/>
        </w:rPr>
        <w:pict>
          <v:group style="width:405.6pt;height:634.8pt;mso-position-horizontal-relative:char;mso-position-vertical-relative:line" coordorigin="0,0" coordsize="8112,12696">
            <v:shape style="position:absolute;left:0;top:0;width:8049;height:4192" type="#_x0000_t75" stroked="false">
              <v:imagedata r:id="rId63" o:title=""/>
            </v:shape>
            <v:shape style="position:absolute;left:0;top:4288;width:4154;height:4548" type="#_x0000_t75" stroked="false">
              <v:imagedata r:id="rId64" o:title=""/>
            </v:shape>
            <v:shape style="position:absolute;left:4154;top:4192;width:3830;height:4644" type="#_x0000_t75" stroked="false">
              <v:imagedata r:id="rId65" o:title=""/>
            </v:shape>
            <v:shape style="position:absolute;left:0;top:8836;width:4149;height:3860" type="#_x0000_t75" stroked="false">
              <v:imagedata r:id="rId66" o:title=""/>
            </v:shape>
            <v:shape style="position:absolute;left:4260;top:9036;width:3852;height:3660" type="#_x0000_t75" stroked="false">
              <v:imagedata r:id="rId67" o:title=""/>
            </v:shape>
          </v:group>
        </w:pict>
      </w:r>
      <w:r/>
    </w:p>
    <w:p w:rsidR="0018722C">
      <w:pPr>
        <w:pStyle w:val="affff1"/>
        <w:topLinePunct/>
      </w:pPr>
      <w:r>
        <w:rPr>
          <w:rFonts w:cstheme="minorBidi" w:hAnsiTheme="minorHAnsi" w:eastAsiaTheme="minorHAnsi" w:asciiTheme="minorHAnsi" w:ascii="黑体" w:eastAsia="黑体" w:hint="eastAsia"/>
          <w:b/>
        </w:rPr>
        <w:t>3-4</w:t>
      </w:r>
      <w:r w:rsidR="001852F3">
        <w:rPr>
          <w:rFonts w:cstheme="minorBidi" w:hAnsiTheme="minorHAnsi" w:eastAsiaTheme="minorHAnsi" w:asciiTheme="minorHAnsi" w:ascii="黑体" w:eastAsia="黑体" w:hint="eastAsia"/>
          <w:b/>
        </w:rPr>
        <w:t xml:space="preserve">三产业就业变动面对货物、服务出口变动的响应函数</w:t>
      </w:r>
    </w:p>
    <w:p w:rsidR="0018722C">
      <w:pPr>
        <w:topLinePunct/>
      </w:pPr>
      <w:r>
        <w:t>从</w:t>
      </w:r>
      <w:r>
        <w:rPr>
          <w:rFonts w:ascii="Times New Roman" w:eastAsia="Times New Roman"/>
        </w:rPr>
        <w:t>3-3</w:t>
      </w:r>
      <w:r>
        <w:t>图可以看出，</w:t>
      </w:r>
      <w:r>
        <w:rPr>
          <w:rFonts w:ascii="Times New Roman" w:eastAsia="Times New Roman"/>
        </w:rPr>
        <w:t>lny</w:t>
      </w:r>
      <w:r>
        <w:t>对</w:t>
      </w:r>
      <w:r>
        <w:rPr>
          <w:rFonts w:ascii="Times New Roman" w:eastAsia="Times New Roman"/>
        </w:rPr>
        <w:t>lnx1</w:t>
      </w:r>
      <w:r>
        <w:t>反应趋势是，开始无反应，从</w:t>
      </w:r>
      <w:r>
        <w:rPr>
          <w:rFonts w:ascii="Times New Roman" w:eastAsia="Times New Roman"/>
        </w:rPr>
        <w:t>2</w:t>
      </w:r>
      <w:r>
        <w:t>期到第</w:t>
      </w:r>
      <w:r>
        <w:rPr>
          <w:rFonts w:ascii="Times New Roman" w:eastAsia="Times New Roman"/>
        </w:rPr>
        <w:t>8</w:t>
      </w:r>
      <w:r>
        <w:t>期之间</w:t>
      </w:r>
      <w:r>
        <w:t>呈抛物线状变化，并在第</w:t>
      </w:r>
      <w:r>
        <w:rPr>
          <w:rFonts w:ascii="Times New Roman" w:eastAsia="Times New Roman"/>
        </w:rPr>
        <w:t>5</w:t>
      </w:r>
      <w:r>
        <w:t>期达到最大值，从第</w:t>
      </w:r>
      <w:r>
        <w:rPr>
          <w:rFonts w:ascii="Times New Roman" w:eastAsia="Times New Roman"/>
        </w:rPr>
        <w:t>8</w:t>
      </w:r>
      <w:r>
        <w:t>期后转为负值，并且在第</w:t>
      </w:r>
      <w:r>
        <w:rPr>
          <w:rFonts w:ascii="Times New Roman" w:eastAsia="Times New Roman"/>
        </w:rPr>
        <w:t>8</w:t>
      </w:r>
      <w:r>
        <w:t>期到</w:t>
      </w:r>
      <w:r>
        <w:t>第</w:t>
      </w:r>
    </w:p>
    <w:p w:rsidR="0018722C">
      <w:pPr>
        <w:topLinePunct/>
      </w:pPr>
      <w:r>
        <w:rPr>
          <w:rFonts w:ascii="Times New Roman" w:eastAsia="Times New Roman"/>
        </w:rPr>
        <w:t>14</w:t>
      </w:r>
      <w:r>
        <w:t>期函数变动也呈抛物线趋势，在第</w:t>
      </w:r>
      <w:r>
        <w:rPr>
          <w:rFonts w:ascii="Times New Roman" w:eastAsia="Times New Roman"/>
        </w:rPr>
        <w:t>10</w:t>
      </w:r>
      <w:r>
        <w:t>期达到最小值，</w:t>
      </w:r>
      <w:r>
        <w:rPr>
          <w:rFonts w:ascii="Times New Roman" w:eastAsia="Times New Roman"/>
        </w:rPr>
        <w:t>14</w:t>
      </w:r>
      <w:r>
        <w:t>期为零，之后上升为正。</w:t>
      </w:r>
      <w:r>
        <w:t>由此可见，货物出口变动对国内总就业变动具有长期的正面影响作用，这与协整关系</w:t>
      </w:r>
      <w:r>
        <w:t>检验分析结果一致，但同时在一定时间段内货物出口变动又对国内总就业变动产生负面影响作用。</w:t>
      </w:r>
    </w:p>
    <w:p w:rsidR="0018722C">
      <w:pPr>
        <w:topLinePunct/>
      </w:pPr>
      <w:r>
        <w:rPr>
          <w:rFonts w:ascii="Times New Roman" w:eastAsia="Times New Roman"/>
        </w:rPr>
        <w:t>Lny</w:t>
      </w:r>
      <w:r>
        <w:t>对</w:t>
      </w:r>
      <w:r>
        <w:rPr>
          <w:rFonts w:ascii="Times New Roman" w:eastAsia="Times New Roman"/>
        </w:rPr>
        <w:t>lnx2</w:t>
      </w:r>
      <w:r>
        <w:t>的反应在开始时为正，但数值很小，趋势与对</w:t>
      </w:r>
      <w:r>
        <w:rPr>
          <w:rFonts w:ascii="Times New Roman" w:eastAsia="Times New Roman"/>
        </w:rPr>
        <w:t>lnx1</w:t>
      </w:r>
      <w:r>
        <w:t>的反应在滞后 </w:t>
      </w:r>
      <w:r>
        <w:rPr>
          <w:rFonts w:ascii="Times New Roman" w:eastAsia="Times New Roman"/>
        </w:rPr>
        <w:t>1</w:t>
      </w:r>
    </w:p>
    <w:p w:rsidR="0018722C">
      <w:pPr>
        <w:topLinePunct/>
      </w:pPr>
      <w:r>
        <w:t>期的情况下恰恰相反，从</w:t>
      </w:r>
      <w:r>
        <w:rPr>
          <w:rFonts w:ascii="Times New Roman" w:eastAsia="Times New Roman"/>
        </w:rPr>
        <w:t>3</w:t>
      </w:r>
      <w:r>
        <w:t>期到第</w:t>
      </w:r>
      <w:r>
        <w:rPr>
          <w:rFonts w:ascii="Times New Roman" w:eastAsia="Times New Roman"/>
        </w:rPr>
        <w:t>9</w:t>
      </w:r>
      <w:r>
        <w:t>期之间呈抛物线状变化，并在第</w:t>
      </w:r>
      <w:r>
        <w:rPr>
          <w:rFonts w:ascii="Times New Roman" w:eastAsia="Times New Roman"/>
        </w:rPr>
        <w:t>6</w:t>
      </w:r>
      <w:r>
        <w:t>期达到最小值，</w:t>
      </w:r>
    </w:p>
    <w:p w:rsidR="0018722C">
      <w:pPr>
        <w:topLinePunct/>
      </w:pPr>
      <w:r>
        <w:t>从第</w:t>
      </w:r>
      <w:r>
        <w:rPr>
          <w:rFonts w:ascii="Times New Roman" w:eastAsia="Times New Roman"/>
        </w:rPr>
        <w:t>9</w:t>
      </w:r>
      <w:r>
        <w:t>期后转为正值，并且在第</w:t>
      </w:r>
      <w:r>
        <w:rPr>
          <w:rFonts w:ascii="Times New Roman" w:eastAsia="Times New Roman"/>
        </w:rPr>
        <w:t>9</w:t>
      </w:r>
      <w:r>
        <w:t>期到第</w:t>
      </w:r>
      <w:r>
        <w:rPr>
          <w:rFonts w:ascii="Times New Roman" w:eastAsia="Times New Roman"/>
        </w:rPr>
        <w:t>15</w:t>
      </w:r>
      <w:r>
        <w:t>期函数变动也呈抛物线趋势，在第</w:t>
      </w:r>
      <w:r>
        <w:rPr>
          <w:rFonts w:ascii="Times New Roman" w:eastAsia="Times New Roman"/>
        </w:rPr>
        <w:t>11</w:t>
      </w:r>
    </w:p>
    <w:p w:rsidR="0018722C">
      <w:pPr>
        <w:topLinePunct/>
      </w:pPr>
      <w:r>
        <w:t>期达到最小值，第</w:t>
      </w:r>
      <w:r>
        <w:rPr>
          <w:rFonts w:ascii="Times New Roman" w:eastAsia="Times New Roman"/>
        </w:rPr>
        <w:t>15</w:t>
      </w:r>
      <w:r>
        <w:t>期接近</w:t>
      </w:r>
      <w:r>
        <w:rPr>
          <w:rFonts w:ascii="Times New Roman" w:eastAsia="Times New Roman"/>
        </w:rPr>
        <w:t>0</w:t>
      </w:r>
      <w:r>
        <w:t>值。可见国内总就业变动受货物和服务出口变动影响</w:t>
      </w:r>
      <w:r>
        <w:t>之间存在某种关系，这两种关系对国内总就业影响作用恰好相反。这可能与第一产业</w:t>
      </w:r>
      <w:r>
        <w:t>产品类型的特殊性有关，第一产业产品绝大部分属于货物属性，而服务贸易出口的增加也就意味着货物贸易出口相对的减少，在产业就业变动上呈现相反的影响作用。</w:t>
      </w:r>
    </w:p>
    <w:p w:rsidR="0018722C">
      <w:pPr>
        <w:topLinePunct/>
      </w:pPr>
      <w:r>
        <w:rPr>
          <w:rFonts w:ascii="Times New Roman" w:eastAsia="Times New Roman"/>
        </w:rPr>
        <w:t>Lny</w:t>
      </w:r>
      <w:r>
        <w:t>对</w:t>
      </w:r>
      <w:r>
        <w:rPr>
          <w:rFonts w:ascii="Times New Roman" w:eastAsia="Times New Roman"/>
        </w:rPr>
        <w:t>lnf1</w:t>
      </w:r>
      <w:r>
        <w:t>的反应从地期开始为正，第</w:t>
      </w:r>
      <w:r>
        <w:rPr>
          <w:rFonts w:ascii="Times New Roman" w:eastAsia="Times New Roman"/>
        </w:rPr>
        <w:t>3</w:t>
      </w:r>
      <w:r>
        <w:t>期最大值，第</w:t>
      </w:r>
      <w:r>
        <w:rPr>
          <w:rFonts w:ascii="Times New Roman" w:eastAsia="Times New Roman"/>
        </w:rPr>
        <w:t>4</w:t>
      </w:r>
      <w:r>
        <w:t>期变为</w:t>
      </w:r>
      <w:r>
        <w:rPr>
          <w:rFonts w:ascii="Times New Roman" w:eastAsia="Times New Roman"/>
        </w:rPr>
        <w:t>0</w:t>
      </w:r>
      <w:r>
        <w:t>值，之后稳</w:t>
      </w:r>
      <w:r>
        <w:t>定一段时期，从第</w:t>
      </w:r>
      <w:r>
        <w:rPr>
          <w:rFonts w:ascii="Times New Roman" w:eastAsia="Times New Roman"/>
        </w:rPr>
        <w:t>8</w:t>
      </w:r>
      <w:r>
        <w:t>期到</w:t>
      </w:r>
      <w:r>
        <w:rPr>
          <w:rFonts w:ascii="Times New Roman" w:eastAsia="Times New Roman"/>
        </w:rPr>
        <w:t>12</w:t>
      </w:r>
      <w:r>
        <w:t>期为正，但数值较小，其它时期数值为正略大于</w:t>
      </w:r>
      <w:r>
        <w:rPr>
          <w:rFonts w:ascii="Times New Roman" w:eastAsia="Times New Roman"/>
        </w:rPr>
        <w:t>0</w:t>
      </w:r>
      <w:r>
        <w:t>。</w:t>
      </w:r>
      <w:r>
        <w:t>表</w:t>
      </w:r>
    </w:p>
    <w:p w:rsidR="0018722C">
      <w:pPr>
        <w:topLinePunct/>
      </w:pPr>
      <w:r>
        <w:t>明消费变动对总就业变动具有正影响作用，但除</w:t>
      </w:r>
      <w:r>
        <w:rPr>
          <w:rFonts w:ascii="Times New Roman" w:eastAsia="Times New Roman"/>
        </w:rPr>
        <w:t>2</w:t>
      </w:r>
      <w:r>
        <w:t>至</w:t>
      </w:r>
      <w:r>
        <w:rPr>
          <w:rFonts w:ascii="Times New Roman" w:eastAsia="Times New Roman"/>
        </w:rPr>
        <w:t>4</w:t>
      </w:r>
      <w:r>
        <w:t>期外其它期间影响作用有限，</w:t>
      </w:r>
      <w:r>
        <w:t>也即国内消费变动对国内总就业变动具有正影响作用，短期最明显，这与协整关系分析结果相近。</w:t>
      </w:r>
    </w:p>
    <w:p w:rsidR="0018722C">
      <w:pPr>
        <w:topLinePunct/>
      </w:pPr>
      <w:r>
        <w:rPr>
          <w:rFonts w:ascii="Times New Roman" w:eastAsia="Times New Roman"/>
        </w:rPr>
        <w:t>Lny</w:t>
      </w:r>
      <w:r>
        <w:t>对</w:t>
      </w:r>
      <w:r>
        <w:rPr>
          <w:rFonts w:ascii="Times New Roman" w:eastAsia="Times New Roman"/>
        </w:rPr>
        <w:t>lnf2</w:t>
      </w:r>
      <w:r>
        <w:t>反应为，从开始到第</w:t>
      </w:r>
      <w:r>
        <w:rPr>
          <w:rFonts w:ascii="Times New Roman" w:eastAsia="Times New Roman"/>
        </w:rPr>
        <w:t>5</w:t>
      </w:r>
      <w:r>
        <w:t>期为波动负数，从第</w:t>
      </w:r>
      <w:r>
        <w:rPr>
          <w:rFonts w:ascii="Times New Roman" w:eastAsia="Times New Roman"/>
        </w:rPr>
        <w:t>5</w:t>
      </w:r>
      <w:r>
        <w:t>期到第</w:t>
      </w:r>
      <w:r>
        <w:rPr>
          <w:rFonts w:ascii="Times New Roman" w:eastAsia="Times New Roman"/>
        </w:rPr>
        <w:t>10</w:t>
      </w:r>
      <w:r>
        <w:t>期为</w:t>
      </w:r>
      <w:r>
        <w:rPr>
          <w:rFonts w:ascii="Times New Roman" w:eastAsia="Times New Roman"/>
        </w:rPr>
        <w:t>0</w:t>
      </w:r>
      <w:r>
        <w:t>值，</w:t>
      </w:r>
    </w:p>
    <w:p w:rsidR="0018722C">
      <w:pPr>
        <w:topLinePunct/>
      </w:pPr>
      <w:r>
        <w:rPr>
          <w:rFonts w:ascii="Times New Roman" w:eastAsia="Times New Roman"/>
        </w:rPr>
        <w:t>10</w:t>
      </w:r>
      <w:r>
        <w:t>期之后稳定上升，这说明投资变动对国内就业变动影响作用具有滞后性，短期来</w:t>
      </w:r>
      <w:r>
        <w:t>说投资增加会减少国内总就业，但长期来看，投资能促进总就业的增加，这与协整关</w:t>
      </w:r>
      <w:r>
        <w:t>系的分析不完全相同，原因可能是，投资的发生与就业促进效应时间不一致，在投资</w:t>
      </w:r>
      <w:r>
        <w:t>时甚至更前一段时间，资金用来购买原材料等固定资本，这样就会减少工人工资投入</w:t>
      </w:r>
      <w:r>
        <w:t>等可变成本，而我国工人工资水平</w:t>
      </w:r>
      <w:r>
        <w:t>近年</w:t>
      </w:r>
      <w:r>
        <w:t>来稳定增长，在这种情况下，为控制成本投资</w:t>
      </w:r>
      <w:r>
        <w:t>者只能减少用工人数，表现出来是短期内也即投资时期，投资增长对国内总就业人数产生负面影响；从长期来看，投资的增加，固定资产的运营须要更多的人力来操控，</w:t>
      </w:r>
      <w:r w:rsidR="001852F3">
        <w:t xml:space="preserve">会增加对工人的需求，这样又会对总就业产生正面影响作用。</w:t>
      </w:r>
    </w:p>
    <w:p w:rsidR="0018722C">
      <w:pPr>
        <w:topLinePunct/>
      </w:pPr>
      <w:r>
        <w:t>总的来说，货物和服务贸易出口变动对国内总就业变动的动态影响呈现相反的方</w:t>
      </w:r>
      <w:r>
        <w:t>向，而消费变动一直是正向较弱的影响作用，国内投资变动对总就业促进作用有时间滞后性。</w:t>
      </w:r>
    </w:p>
    <w:p w:rsidR="0018722C">
      <w:pPr>
        <w:topLinePunct/>
      </w:pPr>
      <w:r>
        <w:t>从</w:t>
      </w:r>
      <w:r>
        <w:t>图</w:t>
      </w:r>
      <w:r>
        <w:rPr>
          <w:rFonts w:ascii="Times New Roman" w:eastAsia="Times New Roman"/>
        </w:rPr>
        <w:t>3-4</w:t>
      </w:r>
      <w:r>
        <w:t>可以看出，</w:t>
      </w:r>
      <w:r>
        <w:rPr>
          <w:rFonts w:ascii="Times New Roman" w:eastAsia="Times New Roman"/>
        </w:rPr>
        <w:t>lny1</w:t>
      </w:r>
      <w:r>
        <w:t>对</w:t>
      </w:r>
      <w:r>
        <w:rPr>
          <w:rFonts w:ascii="Times New Roman" w:eastAsia="Times New Roman"/>
        </w:rPr>
        <w:t>lnx1</w:t>
      </w:r>
      <w:r>
        <w:t>和</w:t>
      </w:r>
      <w:r>
        <w:rPr>
          <w:rFonts w:ascii="Times New Roman" w:eastAsia="Times New Roman"/>
        </w:rPr>
        <w:t>lnx2</w:t>
      </w:r>
      <w:r>
        <w:t>反应函数较为一致，前两期都为正，从</w:t>
      </w:r>
      <w:r>
        <w:t>第</w:t>
      </w:r>
      <w:r>
        <w:rPr>
          <w:rFonts w:ascii="Times New Roman" w:eastAsia="Times New Roman"/>
        </w:rPr>
        <w:t>3</w:t>
      </w:r>
      <w:r>
        <w:t>期开始都变为负值，并且数值比较大。这说明货物和服务贸易出口短期内能够促进第一产业就业的增加，但长期来看出口额的增加都会对第一产业就业产生不利影</w:t>
      </w:r>
      <w:r>
        <w:t>响。这与协整检验分析结果不一致，尤其是服务业对第一产业就业影响，分析结果相</w:t>
      </w:r>
      <w:r>
        <w:t>差较大。原因可能是货物和服务贸易出口会进一步刺激国内再生产，第一产业作为基</w:t>
      </w:r>
      <w:r>
        <w:t>础产业部门，为满足总出口的需要，也要扩大生产，但第一产业在我国是劳动密集型</w:t>
      </w:r>
      <w:r>
        <w:t>产业，扩大生产就要增加工人，从而短期内促进就业的增加；随着我国经济发展，机</w:t>
      </w:r>
      <w:r>
        <w:t>械化、自动化生产的日益普遍，第一产业生产效率的大幅度高，单位产量用工人数会</w:t>
      </w:r>
      <w:r>
        <w:t>大大减少，长期来看，虽然货物和服务贸易出口有利于第一产业生产量的增加，但却减少了该产业就业人数。</w:t>
      </w:r>
    </w:p>
    <w:p w:rsidR="0018722C">
      <w:pPr>
        <w:topLinePunct/>
      </w:pPr>
      <w:r>
        <w:rPr>
          <w:rFonts w:ascii="Times New Roman" w:eastAsia="Times New Roman"/>
        </w:rPr>
        <w:t>Lny2</w:t>
      </w:r>
      <w:r>
        <w:t>对</w:t>
      </w:r>
      <w:r>
        <w:rPr>
          <w:rFonts w:ascii="Times New Roman" w:eastAsia="Times New Roman"/>
        </w:rPr>
        <w:t>lnx1</w:t>
      </w:r>
      <w:r>
        <w:t>和</w:t>
      </w:r>
      <w:r>
        <w:rPr>
          <w:rFonts w:ascii="Times New Roman" w:eastAsia="Times New Roman"/>
        </w:rPr>
        <w:t>lnx2</w:t>
      </w:r>
      <w:r>
        <w:t>反应函数相似度极高，从开始就迅速增长，最高达到</w:t>
      </w:r>
      <w:r>
        <w:rPr>
          <w:rFonts w:ascii="Times New Roman" w:eastAsia="Times New Roman"/>
        </w:rPr>
        <w:t>0</w:t>
      </w:r>
      <w:r>
        <w:rPr>
          <w:rFonts w:ascii="Times New Roman" w:eastAsia="Times New Roman"/>
        </w:rPr>
        <w:t>.</w:t>
      </w:r>
      <w:r>
        <w:rPr>
          <w:rFonts w:ascii="Times New Roman" w:eastAsia="Times New Roman"/>
        </w:rPr>
        <w:t>25</w:t>
      </w:r>
      <w:r>
        <w:t>的</w:t>
      </w:r>
      <w:r>
        <w:t>冲击水平，而且稳定性较好，一直处于较高的冲击值水平。这说明货物和服务贸易出</w:t>
      </w:r>
      <w:r>
        <w:t>口对第二产业就业正面影响效果显著，能够大大提高本产业就业水平，这与现实情况</w:t>
      </w:r>
      <w:r>
        <w:t>也很吻合，我国货物和服务贸易出口大多依赖第二产业，而吸纳劳动力就业也大部分依靠该产业，无论是相关性检验还是脉冲检验都显示，增加要增加国内第二产业就业人数必须走对外出口的道路，这也是增加总就业人数的重要途径。</w:t>
      </w:r>
    </w:p>
    <w:p w:rsidR="0018722C">
      <w:pPr>
        <w:topLinePunct/>
      </w:pPr>
      <w:r>
        <w:rPr>
          <w:rFonts w:ascii="Times New Roman" w:eastAsia="Times New Roman"/>
        </w:rPr>
        <w:t>Lny2</w:t>
      </w:r>
      <w:r>
        <w:t>对</w:t>
      </w:r>
      <w:r>
        <w:rPr>
          <w:rFonts w:ascii="Times New Roman" w:eastAsia="Times New Roman"/>
        </w:rPr>
        <w:t>lnx1</w:t>
      </w:r>
      <w:r>
        <w:t>和</w:t>
      </w:r>
      <w:r>
        <w:rPr>
          <w:rFonts w:ascii="Times New Roman" w:eastAsia="Times New Roman"/>
        </w:rPr>
        <w:t>lnx2</w:t>
      </w:r>
      <w:r>
        <w:t>反应函数也很相似，从开始稳定上升到第</w:t>
      </w:r>
      <w:r>
        <w:rPr>
          <w:rFonts w:ascii="Times New Roman" w:eastAsia="Times New Roman"/>
        </w:rPr>
        <w:t>2</w:t>
      </w:r>
      <w:r>
        <w:t>期达到最大值，</w:t>
      </w:r>
      <w:r>
        <w:t>之后下降到第</w:t>
      </w:r>
      <w:r>
        <w:rPr>
          <w:rFonts w:ascii="Times New Roman" w:eastAsia="Times New Roman"/>
        </w:rPr>
        <w:t>3</w:t>
      </w:r>
      <w:r>
        <w:t>期开始稳定在</w:t>
      </w:r>
      <w:r>
        <w:rPr>
          <w:rFonts w:ascii="Times New Roman" w:eastAsia="Times New Roman"/>
        </w:rPr>
        <w:t>0</w:t>
      </w:r>
      <w:r>
        <w:rPr>
          <w:rFonts w:ascii="Times New Roman" w:eastAsia="Times New Roman"/>
        </w:rPr>
        <w:t>.</w:t>
      </w:r>
      <w:r>
        <w:rPr>
          <w:rFonts w:ascii="Times New Roman" w:eastAsia="Times New Roman"/>
        </w:rPr>
        <w:t>5</w:t>
      </w:r>
      <w:r>
        <w:t>左右。说明货物和服务贸易出口对第三产业就业正面影响效果显著，能够大大提高本产业就业水平。</w:t>
      </w:r>
    </w:p>
    <w:p w:rsidR="0018722C">
      <w:pPr>
        <w:topLinePunct/>
      </w:pPr>
      <w:r>
        <w:t>通过对三大产业对货物和服务出口贸易变动反应的分析可以得出结论：一，图</w:t>
      </w:r>
      <w:r>
        <w:t>表上面临货物和服务出口变动冲击时三大产业就业变动情况基本一致，也就是说货物</w:t>
      </w:r>
      <w:r>
        <w:t>和服务出口贸易变动对三大产业各自就业变动影响效果相近，在分析各大产业就业变动情况时，分货物和服务出口两项变动指标可以用总出口来分析三产业就业变动情</w:t>
      </w:r>
      <w:r w:rsidR="001852F3">
        <w:t xml:space="preserve">况；二，出口数量的增长对第一产业就业变动短期来说能起促进作用，但长期来说，</w:t>
      </w:r>
      <w:r>
        <w:t>出口增长会导致第一产业就业数量减少，在讨论时期内，出口增长对第二产业就业</w:t>
      </w:r>
      <w:r>
        <w:t>始</w:t>
      </w:r>
    </w:p>
    <w:p w:rsidR="0018722C">
      <w:pPr>
        <w:topLinePunct/>
      </w:pPr>
      <w:r>
        <w:t>终是正向影响，能大大促进该产业就业的增加，对第三产业就业来说，出口增长对该产业就业影响积极，促进作用比较稳定。</w:t>
      </w:r>
    </w:p>
    <w:p w:rsidR="0018722C">
      <w:pPr>
        <w:pStyle w:val="Heading2"/>
        <w:topLinePunct/>
        <w:ind w:left="171" w:hangingChars="171" w:hanging="171"/>
      </w:pPr>
      <w:bookmarkStart w:id="667076" w:name="_Toc686667076"/>
      <w:bookmarkStart w:name="小结 " w:id="95"/>
      <w:bookmarkEnd w:id="95"/>
      <w:r/>
      <w:r>
        <w:t>小</w:t>
      </w:r>
      <w:r w:rsidR="004F241D">
        <w:t xml:space="preserve">  </w:t>
      </w:r>
      <w:r w:rsidR="004F241D">
        <w:t xml:space="preserve">结</w:t>
      </w:r>
      <w:bookmarkEnd w:id="667076"/>
    </w:p>
    <w:p w:rsidR="0018722C">
      <w:pPr>
        <w:topLinePunct/>
      </w:pPr>
      <w:r>
        <w:t>本章主要利用格兰杰相关性检验和脉冲响应函数两个方法对货服务贸易出口与</w:t>
      </w:r>
      <w:r w:rsidR="001852F3">
        <w:t xml:space="preserve">就业间的关系进行检验，并加入两个对就业影响较大的变量投资与消费做辅助分析。通过实证分析得出相关结论。</w:t>
      </w:r>
    </w:p>
    <w:p w:rsidR="0018722C">
      <w:pPr>
        <w:pStyle w:val="Heading1"/>
        <w:topLinePunct/>
      </w:pPr>
      <w:bookmarkStart w:id="667077" w:name="_Toc686667077"/>
      <w:bookmarkStart w:name="第4章 结论与政策建议 " w:id="96"/>
      <w:bookmarkEnd w:id="96"/>
      <w:r/>
      <w:bookmarkStart w:name="_bookmark39" w:id="97"/>
      <w:bookmarkEnd w:id="97"/>
      <w:r/>
      <w:r>
        <w:t>第</w:t>
      </w:r>
      <w:r/>
      <w:r>
        <w:t>4</w:t>
      </w:r>
      <w:r/>
      <w:r>
        <w:t>章</w:t>
      </w:r>
      <w:r>
        <w:t xml:space="preserve">  </w:t>
      </w:r>
      <w:r>
        <w:t>结论与政策建议</w:t>
      </w:r>
      <w:bookmarkEnd w:id="667077"/>
    </w:p>
    <w:p w:rsidR="0018722C">
      <w:pPr>
        <w:pStyle w:val="Heading2"/>
        <w:topLinePunct/>
        <w:ind w:left="171" w:hangingChars="171" w:hanging="171"/>
      </w:pPr>
      <w:bookmarkStart w:id="667078" w:name="_Toc686667078"/>
      <w:bookmarkStart w:name="4.1 结论 " w:id="98"/>
      <w:bookmarkEnd w:id="98"/>
      <w:r>
        <w:t>4.1</w:t>
      </w:r>
      <w:r>
        <w:t xml:space="preserve"> </w:t>
      </w:r>
      <w:r/>
      <w:bookmarkStart w:name="_bookmark40" w:id="99"/>
      <w:bookmarkEnd w:id="99"/>
      <w:r/>
      <w:bookmarkStart w:name="_bookmark40" w:id="100"/>
      <w:bookmarkEnd w:id="100"/>
      <w:r>
        <w:t>结论</w:t>
      </w:r>
      <w:bookmarkEnd w:id="667078"/>
    </w:p>
    <w:p w:rsidR="0018722C">
      <w:pPr>
        <w:topLinePunct/>
      </w:pPr>
      <w:r>
        <w:t>本文在总结国内外文献研究的基础上，结合货物贸易出口、服务贸易出口以及国</w:t>
      </w:r>
      <w:r>
        <w:t>内就业的现状，运用理论和实证两种分析方法对货物和服务出口对我国就业影响进行了比较分析。在总结各学者关于货物和服务贸易对国内就业影响的各种观点之后，明显地发展，不管学者们运用何种检验方法，几乎所有的观点都支持货物和服务贸易出口对国内就业具有促进作用，而且促进作用明显，这也符合本文的观点。</w:t>
      </w:r>
    </w:p>
    <w:p w:rsidR="0018722C">
      <w:pPr>
        <w:topLinePunct/>
      </w:pPr>
      <w:r>
        <w:t>本文除了将货物和服务对就业影响进行分析之外，还运用实证分析法将二者对就</w:t>
      </w:r>
      <w:r>
        <w:t>业影响作用进行比较分析，通过格兰杰因果检验和相关性检验得出货物和服务出口对</w:t>
      </w:r>
      <w:r>
        <w:t>国内总就业具有促进作用，从影响系数方面来看，货物贸易出口对国内总就业的促进</w:t>
      </w:r>
      <w:r>
        <w:t>系数为</w:t>
      </w:r>
      <w:r>
        <w:rPr>
          <w:rFonts w:ascii="Times New Roman" w:eastAsia="Times New Roman"/>
        </w:rPr>
        <w:t>0</w:t>
      </w:r>
      <w:r>
        <w:rPr>
          <w:rFonts w:ascii="Times New Roman" w:eastAsia="Times New Roman"/>
        </w:rPr>
        <w:t>.</w:t>
      </w:r>
      <w:r>
        <w:rPr>
          <w:rFonts w:ascii="Times New Roman" w:eastAsia="Times New Roman"/>
        </w:rPr>
        <w:t>006</w:t>
      </w:r>
      <w:r>
        <w:t>，而服务贸易出口对国内总就业的促进系数为</w:t>
      </w:r>
      <w:r>
        <w:rPr>
          <w:rFonts w:ascii="Times New Roman" w:eastAsia="Times New Roman"/>
        </w:rPr>
        <w:t>0</w:t>
      </w:r>
      <w:r>
        <w:rPr>
          <w:rFonts w:ascii="Times New Roman" w:eastAsia="Times New Roman"/>
        </w:rPr>
        <w:t>.</w:t>
      </w:r>
      <w:r>
        <w:rPr>
          <w:rFonts w:ascii="Times New Roman" w:eastAsia="Times New Roman"/>
        </w:rPr>
        <w:t>085</w:t>
      </w:r>
      <w:r>
        <w:t>，很显然，服务贸易</w:t>
      </w:r>
      <w:r>
        <w:t>的增长能够比货物贸易出口对国内总就业起到更加好的促进作用；对国内总就业进行</w:t>
      </w:r>
      <w:r>
        <w:t>分析时，考虑到消费和投资两个重要因素，将其作为外生变量对总就业进行分析，结</w:t>
      </w:r>
      <w:r>
        <w:t>果显示，国内消费对总就业的增加具有促进作用，其影响弹性为</w:t>
      </w:r>
      <w:r>
        <w:rPr>
          <w:rFonts w:ascii="Times New Roman" w:eastAsia="Times New Roman"/>
        </w:rPr>
        <w:t>0</w:t>
      </w:r>
      <w:r>
        <w:rPr>
          <w:rFonts w:ascii="Times New Roman" w:eastAsia="Times New Roman"/>
        </w:rPr>
        <w:t>.</w:t>
      </w:r>
      <w:r>
        <w:rPr>
          <w:rFonts w:ascii="Times New Roman" w:eastAsia="Times New Roman"/>
        </w:rPr>
        <w:t>152</w:t>
      </w:r>
      <w:r>
        <w:t>，比货物和服</w:t>
      </w:r>
      <w:r>
        <w:t>务出口效果还要显著，说明增加国内消费能更好地促进就业，出现这样结果的原因可</w:t>
      </w:r>
      <w:r>
        <w:t>能有两个，其一，我国长期依靠对外货物和服务贸易出口拉动国内经济增长和促进就</w:t>
      </w:r>
      <w:r>
        <w:t>业，从经济学的边际效应角度来讲，再增加一单位货物或服务贸易的出口对就业的促</w:t>
      </w:r>
      <w:r>
        <w:t>进作用有限，而我国居民储蓄有余，消费不足，增加一单位消费对国内就业促进效应</w:t>
      </w:r>
      <w:r>
        <w:t>明显；其二，从乘数效应角度来说，国内消费可能比对外出口引致就业增长的系数要高。国内投资对就业影响作用为负，具体系数为</w:t>
      </w:r>
      <w:r>
        <w:rPr>
          <w:rFonts w:ascii="Times New Roman" w:eastAsia="Times New Roman"/>
        </w:rPr>
        <w:t>-0.136</w:t>
      </w:r>
      <w:r>
        <w:t>，说明国内投资会导致就业人数的减少，这可能是因为我国对外出口大多是加工制造业，这些企业依靠原材料和资</w:t>
      </w:r>
      <w:r>
        <w:t>本优势本身附加价值低，且面临国际贸易壁垒的影响，出口受阻，国际竞争日益激烈，</w:t>
      </w:r>
      <w:r w:rsidR="001852F3">
        <w:t xml:space="preserve">投资集中于重复建设项目，效率低下，开工就意味着亏损，倒闭在所难免，投资的增加不仅不会促进就业，反而对总就业产生损害影响。</w:t>
      </w:r>
    </w:p>
    <w:p w:rsidR="0018722C">
      <w:pPr>
        <w:topLinePunct/>
      </w:pPr>
      <w:r>
        <w:t>从三大产业层面来看，货物和服务出口都能促进各产业的增长，这个结果比较出</w:t>
      </w:r>
      <w:r>
        <w:t>乎意料，有学者分析结论为服务贸易出口的增加对第一产业就业影响作用为负，而</w:t>
      </w:r>
      <w:r>
        <w:t>本</w:t>
      </w:r>
    </w:p>
    <w:p w:rsidR="0018722C">
      <w:pPr>
        <w:topLinePunct/>
      </w:pPr>
      <w:r>
        <w:t>文结果为正，也就是说，服务业出口贸易也能促进第一产业就业增长。数据显示，货</w:t>
      </w:r>
      <w:r>
        <w:t>物和服务贸易出口对第一产业就业促进作用分别为</w:t>
      </w:r>
      <w:r>
        <w:rPr>
          <w:rFonts w:ascii="Times New Roman" w:eastAsia="Times New Roman"/>
        </w:rPr>
        <w:t>0</w:t>
      </w:r>
      <w:r>
        <w:rPr>
          <w:rFonts w:ascii="Times New Roman" w:eastAsia="Times New Roman"/>
        </w:rPr>
        <w:t>.</w:t>
      </w:r>
      <w:r>
        <w:rPr>
          <w:rFonts w:ascii="Times New Roman" w:eastAsia="Times New Roman"/>
        </w:rPr>
        <w:t>08</w:t>
      </w:r>
      <w:r>
        <w:t>和</w:t>
      </w:r>
      <w:r>
        <w:rPr>
          <w:rFonts w:ascii="Times New Roman" w:eastAsia="Times New Roman"/>
        </w:rPr>
        <w:t>2.13</w:t>
      </w:r>
      <w:r>
        <w:t>，对第二产业就业的</w:t>
      </w:r>
      <w:r>
        <w:t>促进作用分别是</w:t>
      </w:r>
      <w:r>
        <w:rPr>
          <w:rFonts w:ascii="Times New Roman" w:eastAsia="Times New Roman"/>
        </w:rPr>
        <w:t>0</w:t>
      </w:r>
      <w:r>
        <w:rPr>
          <w:rFonts w:ascii="Times New Roman" w:eastAsia="Times New Roman"/>
        </w:rPr>
        <w:t>.</w:t>
      </w:r>
      <w:r>
        <w:rPr>
          <w:rFonts w:ascii="Times New Roman" w:eastAsia="Times New Roman"/>
        </w:rPr>
        <w:t>16</w:t>
      </w:r>
      <w:r>
        <w:t>和</w:t>
      </w:r>
      <w:r>
        <w:rPr>
          <w:rFonts w:ascii="Times New Roman" w:eastAsia="Times New Roman"/>
        </w:rPr>
        <w:t>0.18</w:t>
      </w:r>
      <w:r>
        <w:t>，对第三产业就业的促进作用分别是</w:t>
      </w:r>
      <w:r>
        <w:rPr>
          <w:rFonts w:ascii="Times New Roman" w:eastAsia="Times New Roman"/>
        </w:rPr>
        <w:t>0</w:t>
      </w:r>
      <w:r>
        <w:rPr>
          <w:rFonts w:ascii="Times New Roman" w:eastAsia="Times New Roman"/>
        </w:rPr>
        <w:t>.</w:t>
      </w:r>
      <w:r>
        <w:rPr>
          <w:rFonts w:ascii="Times New Roman" w:eastAsia="Times New Roman"/>
        </w:rPr>
        <w:t>28</w:t>
      </w:r>
      <w:r>
        <w:t>和</w:t>
      </w:r>
      <w:r>
        <w:rPr>
          <w:rFonts w:ascii="Times New Roman" w:eastAsia="Times New Roman"/>
        </w:rPr>
        <w:t>2.81</w:t>
      </w:r>
      <w:r>
        <w:t>，从数</w:t>
      </w:r>
      <w:r>
        <w:t>据对比中不难发现，货物和服务出口对第二产业就业的影响作用差别不大，对第一和</w:t>
      </w:r>
      <w:r>
        <w:t>第三产业就业的影响作用比较大，这可能是因为第二产业技术成熟，经过几十年的发</w:t>
      </w:r>
      <w:r>
        <w:t>展单位用工量相对稳定，产业内生产要素趋于一致，第一以传统的货物贸易为主，服</w:t>
      </w:r>
      <w:r>
        <w:t>务贸易出口比重较低，但</w:t>
      </w:r>
      <w:r>
        <w:t>近年</w:t>
      </w:r>
      <w:r>
        <w:t>来发展迅速，每增加一单位出口对就业的促进作用比较</w:t>
      </w:r>
      <w:r>
        <w:t>明显，第三产业提供服务为主要促进就业途径，货物出口附加价值相对较低，对促进</w:t>
      </w:r>
      <w:r>
        <w:t>就业的影响作用小于服务贸易出口对其影响作用。总的来说，货物和服务贸易出口对</w:t>
      </w:r>
      <w:r>
        <w:t>国内就业能起到促进作用，无论是对总就业还是分三产业就业层次，服务贸易出口比</w:t>
      </w:r>
      <w:r>
        <w:t>货物贸易出口能够更加有利于促进就业的增加。因此，为提高就业水平，在促进货物和服务贸易出口的同时更应该特别重视服务贸易的出口。</w:t>
      </w:r>
    </w:p>
    <w:p w:rsidR="0018722C">
      <w:pPr>
        <w:pStyle w:val="Heading2"/>
        <w:topLinePunct/>
        <w:ind w:left="171" w:hangingChars="171" w:hanging="171"/>
      </w:pPr>
      <w:bookmarkStart w:id="667079" w:name="_Toc686667079"/>
      <w:bookmarkStart w:name="4.2 政策建议 " w:id="101"/>
      <w:bookmarkEnd w:id="101"/>
      <w:r>
        <w:t>4.2</w:t>
      </w:r>
      <w:r>
        <w:t xml:space="preserve"> </w:t>
      </w:r>
      <w:r/>
      <w:bookmarkStart w:name="_bookmark41" w:id="102"/>
      <w:bookmarkEnd w:id="102"/>
      <w:r/>
      <w:bookmarkStart w:name="_bookmark41" w:id="103"/>
      <w:bookmarkEnd w:id="103"/>
      <w:r>
        <w:t>政策建议</w:t>
      </w:r>
      <w:bookmarkEnd w:id="667079"/>
    </w:p>
    <w:p w:rsidR="0018722C">
      <w:pPr>
        <w:pStyle w:val="Heading3"/>
        <w:topLinePunct/>
        <w:ind w:left="200" w:hangingChars="200" w:hanging="200"/>
      </w:pPr>
      <w:bookmarkStart w:id="667080" w:name="_Toc686667080"/>
      <w:bookmarkStart w:name="_bookmark42" w:id="104"/>
      <w:bookmarkEnd w:id="104"/>
      <w:r>
        <w:t>4.2.1</w:t>
      </w:r>
      <w:r>
        <w:t xml:space="preserve"> </w:t>
      </w:r>
      <w:bookmarkStart w:name="_bookmark42" w:id="105"/>
      <w:bookmarkEnd w:id="105"/>
      <w:r>
        <w:t>积极参与多边谈判</w:t>
      </w:r>
      <w:bookmarkEnd w:id="667080"/>
    </w:p>
    <w:p w:rsidR="0018722C">
      <w:pPr>
        <w:topLinePunct/>
      </w:pPr>
      <w:r>
        <w:t>有效的多边双边谈判能够解决我国货物和服务出口中面临的诸多问题。</w:t>
      </w:r>
    </w:p>
    <w:p w:rsidR="0018722C">
      <w:pPr>
        <w:topLinePunct/>
      </w:pPr>
      <w:r>
        <w:t>首先，是出口产品的成本问题，对于不断上涨的国际能源价格，能源巨头对于中</w:t>
      </w:r>
      <w:r>
        <w:t>国制造业的巨大需求量，价格不仅不给予优惠，相反比出口其他国家价格要高出许多，</w:t>
      </w:r>
      <w:r>
        <w:t>甚至合谋针对中国抬高价格，原材料价格上涨增加了中国出口产品的制造成本，使中</w:t>
      </w:r>
      <w:r>
        <w:t>国出口产品从开始就面临不平等竞争，部分采购谈判团队准备不足，谈判只追求达成</w:t>
      </w:r>
      <w:r>
        <w:t>合约，对价格问题不太关注，甚至接受贿赂给国内企业造成重大损失等现象屡见不鲜。</w:t>
      </w:r>
      <w:r>
        <w:t>因此，加强采购谈判队伍的职业技能、职业素养的培训，有效的参与双边、多边谈判对于降低出口产品的成本意义重大。</w:t>
      </w:r>
    </w:p>
    <w:p w:rsidR="0018722C">
      <w:pPr>
        <w:topLinePunct/>
      </w:pPr>
      <w:r>
        <w:t>其次，积极参与多、双边合作能够使我国更加从容的应对新兴国家日益激烈的竞</w:t>
      </w:r>
      <w:r>
        <w:t>争挑战和其他国家贸易壁垒的影响。对于新兴发展中国家的技术和成本优势越来越接近甚至超过中国的现实，很多跨国公司将设在中国的企业搬走，转移到这些国家，从</w:t>
      </w:r>
      <w:r>
        <w:t>而对我国出口产品造成直接竞争，严重损害了中国的就业情况。我国制造业经过几十年的发展，技术优势和经验还是不可替代的，研发能力也日益增强，积极有效的谈判</w:t>
      </w:r>
      <w:r>
        <w:t>，</w:t>
      </w:r>
    </w:p>
    <w:p w:rsidR="0018722C">
      <w:pPr>
        <w:pStyle w:val="ae"/>
        <w:topLinePunct/>
      </w:pPr>
      <w:r>
        <w:pict>
          <v:group style="margin-left:79.704002pt;margin-top:18.57563pt;width:411.58pt;height:2.65pt;mso-position-horizontal-relative:page;mso-position-vertical-relative:paragraph;z-index:2608;mso-wrap-distance-left:0;mso-wrap-distance-right:0" coordorigin="1594,372" coordsize="9004,58">
            <v:line style="position:absolute" from="1594,422" to="10598,422" stroked="true" strokeweight=".72pt" strokecolor="#000000">
              <v:stroke dashstyle="solid"/>
            </v:line>
            <v:line style="position:absolute" from="1594,386" to="10598,386" stroked="true" strokeweight="1.44pt" strokecolor="#000000">
              <v:stroke dashstyle="solid"/>
            </v:line>
            <w10:wrap type="topAndBottom"/>
          </v:group>
        </w:pict>
      </w:r>
    </w:p>
    <w:p w:rsidR="0018722C">
      <w:pPr>
        <w:pStyle w:val="ae"/>
        <w:topLinePunct/>
      </w:pPr>
      <w:r>
        <w:t>第</w:t>
      </w:r>
      <w:r>
        <w:t>4</w:t>
      </w:r>
      <w:r>
        <w:t>章</w:t>
      </w:r>
      <w:r w:rsidR="001852F3">
        <w:t>政策及建议</w:t>
      </w:r>
    </w:p>
    <w:p w:rsidR="0018722C">
      <w:pPr>
        <w:topLinePunct/>
      </w:pPr>
      <w:r>
        <w:t>能够减缓产业转移的速度，并且加强合作，使产业转移由全部转移变为部分转移，能</w:t>
      </w:r>
      <w:r>
        <w:t>够保留诸如研发、精密加工等高附加值产业环节，提我国高产业竞争能力，即有效的</w:t>
      </w:r>
      <w:r>
        <w:t>谈判能够使我国产业梯度转移。对于发达国家再工业化甚至发展中国家的贸易壁垒影响，多边谈判加入自由贸易区能够减少壁垒的限制，像亚太经合组织，东盟</w:t>
      </w:r>
      <w:r>
        <w:rPr>
          <w:rFonts w:ascii="Times New Roman" w:eastAsia="Times New Roman"/>
        </w:rPr>
        <w:t>10+1</w:t>
      </w:r>
      <w:r>
        <w:t>、</w:t>
      </w:r>
      <w:r>
        <w:rPr>
          <w:rFonts w:ascii="Times New Roman" w:eastAsia="Times New Roman"/>
        </w:rPr>
        <w:t>10+3</w:t>
      </w:r>
      <w:r>
        <w:t>，环太平洋经合组织，环大西洋经合组织等能够为参与过货物和服务出口减少很</w:t>
      </w:r>
      <w:r>
        <w:t>多贸易壁垒，促进出口。对于我国服务业很多行业像金融业、影音业、广告业等产业建设不太成熟，竞争能力弱，对外出口少，在国内产业中占比小、结构失调等局面，</w:t>
      </w:r>
      <w:r>
        <w:t>加强对外谈判，能够增加我国这些产业与发达国家的合作机会，学习国外先进的经验，</w:t>
      </w:r>
      <w:r w:rsidR="001852F3">
        <w:t xml:space="preserve">参与国际分工，为产业发展奠定良好的内外部环境。</w:t>
      </w:r>
    </w:p>
    <w:p w:rsidR="0018722C">
      <w:pPr>
        <w:pStyle w:val="Heading3"/>
        <w:topLinePunct/>
        <w:ind w:left="200" w:hangingChars="200" w:hanging="200"/>
      </w:pPr>
      <w:bookmarkStart w:id="667081" w:name="_Toc686667081"/>
      <w:bookmarkStart w:name="_bookmark43" w:id="106"/>
      <w:bookmarkEnd w:id="106"/>
      <w:r>
        <w:t>4.2.2</w:t>
      </w:r>
      <w:r>
        <w:t xml:space="preserve"> </w:t>
      </w:r>
      <w:bookmarkStart w:name="_bookmark43" w:id="107"/>
      <w:bookmarkEnd w:id="107"/>
      <w:r>
        <w:t>优化产业发展环境</w:t>
      </w:r>
      <w:bookmarkEnd w:id="667081"/>
    </w:p>
    <w:p w:rsidR="0018722C">
      <w:pPr>
        <w:topLinePunct/>
      </w:pPr>
      <w:r>
        <w:t>对于出口受阻除了外部原因外，内因也是很重要的因素，我国经济发展中，对国</w:t>
      </w:r>
      <w:r>
        <w:t>有企业的偏爱使得他们能够享受到政府提供的各种便利条件，即使亏损也能够维持生存，社会资源大量集中在这些低效率的企业，为维持就业和其他政策目标，这些僵尸</w:t>
      </w:r>
      <w:r>
        <w:t>企业大量存在，本身创新动力不足，同时排斥了高效率企业的进入，对于社会经济发</w:t>
      </w:r>
      <w:r>
        <w:t>展和就业增加呈现恶性循环的影响后果，很多低效的重复建设更是增加了潜在损害的</w:t>
      </w:r>
      <w:r>
        <w:t>程度。对于这种不合理的经济运行现象，应该及早改善，优化产业发展环境，真正实</w:t>
      </w:r>
      <w:r>
        <w:t>现包容性增长，减少对部分国企的扶持力度，增加对有潜力的民企的支持，淘汰落后</w:t>
      </w:r>
      <w:r>
        <w:t>的产业，转移就业。德国鲁尔工业区经济转型就是很好的</w:t>
      </w:r>
      <w:r>
        <w:t>例子</w:t>
      </w:r>
      <w:r>
        <w:t>，</w:t>
      </w:r>
      <w:r>
        <w:rPr>
          <w:rFonts w:ascii="Times New Roman" w:eastAsia="Times New Roman"/>
        </w:rPr>
        <w:t>20</w:t>
      </w:r>
      <w:r>
        <w:t>世纪</w:t>
      </w:r>
      <w:r>
        <w:rPr>
          <w:rFonts w:ascii="Times New Roman" w:eastAsia="Times New Roman"/>
        </w:rPr>
        <w:t>60</w:t>
      </w:r>
      <w:r>
        <w:t>年代鲁尔</w:t>
      </w:r>
      <w:r>
        <w:t>工业区面临廉价石油的竞争，钢铁、煤炭开采量不足，环境污染问题的加剧，发展面</w:t>
      </w:r>
      <w:r>
        <w:t>临危机，政府制定总体规划，改造传统工业、扶持新兴工业，采取了产业转型的措施，</w:t>
      </w:r>
      <w:r>
        <w:t>使鲁尔工业区再一次获得了经济快速发展的机会，我国很多产业目前面临的状况和鲁尔工业区相似度极高，应借鉴这种做法。</w:t>
      </w:r>
    </w:p>
    <w:p w:rsidR="0018722C">
      <w:pPr>
        <w:pStyle w:val="Heading3"/>
        <w:topLinePunct/>
        <w:ind w:left="200" w:hangingChars="200" w:hanging="200"/>
      </w:pPr>
      <w:bookmarkStart w:id="667082" w:name="_Toc686667082"/>
      <w:bookmarkStart w:name="_bookmark44" w:id="108"/>
      <w:bookmarkEnd w:id="108"/>
      <w:r>
        <w:t>4.2.3</w:t>
      </w:r>
      <w:r>
        <w:t xml:space="preserve"> </w:t>
      </w:r>
      <w:bookmarkStart w:name="_bookmark44" w:id="109"/>
      <w:bookmarkEnd w:id="109"/>
      <w:r>
        <w:t>产业集群发展</w:t>
      </w:r>
      <w:bookmarkEnd w:id="667082"/>
    </w:p>
    <w:p w:rsidR="0018722C">
      <w:pPr>
        <w:topLinePunct/>
      </w:pPr>
      <w:r>
        <w:t>我国货物和服务贸易出口成本增高也与产业分散有关系，发达国家尤其是欧盟经</w:t>
      </w:r>
      <w:r>
        <w:t>济体产业集聚现象突出，利用规模经济优势享受到基础建设便利，迅速获得研发与生</w:t>
      </w:r>
      <w:r>
        <w:t>产管理经验，能在极短时间里提高产业质量，发展积累时间短。管理经验的成熟不</w:t>
      </w:r>
      <w:r>
        <w:t>仅</w:t>
      </w:r>
    </w:p>
    <w:p w:rsidR="0018722C">
      <w:pPr>
        <w:topLinePunct/>
      </w:pPr>
      <w:r>
        <w:t>能有效提高管理水平，提高研发生产效率，也能降低生产成本，做到物尽其用，人尽</w:t>
      </w:r>
      <w:r>
        <w:t>其才。在我国产业集群发展模式是当前产业内降低生产成本、提高竞争力的重要途径。</w:t>
      </w:r>
    </w:p>
    <w:p w:rsidR="0018722C">
      <w:pPr>
        <w:pStyle w:val="Heading3"/>
        <w:topLinePunct/>
        <w:ind w:left="200" w:hangingChars="200" w:hanging="200"/>
      </w:pPr>
      <w:bookmarkStart w:id="667083" w:name="_Toc686667083"/>
      <w:bookmarkStart w:name="_bookmark45" w:id="110"/>
      <w:bookmarkEnd w:id="110"/>
      <w:r>
        <w:t>4.2.4</w:t>
      </w:r>
      <w:r>
        <w:t xml:space="preserve"> </w:t>
      </w:r>
      <w:bookmarkStart w:name="_bookmark45" w:id="111"/>
      <w:bookmarkEnd w:id="111"/>
      <w:r>
        <w:t>提高自主研发能力</w:t>
      </w:r>
      <w:bookmarkEnd w:id="667083"/>
    </w:p>
    <w:p w:rsidR="0018722C">
      <w:pPr>
        <w:topLinePunct/>
      </w:pPr>
      <w:r>
        <w:t>加工制造业处于产业利润曲线的底端，依靠成熟技术和资金、廉价劳动力的不稳</w:t>
      </w:r>
      <w:r>
        <w:t>定优势很难长期维持出口的优势地位，近几年来，随着我国经济快速发展，劳动力工</w:t>
      </w:r>
      <w:r>
        <w:t>资不断增长，资源价格也不断上涨，东南亚新钻国家的崛起，我国制造业的低成本优势越来越不明显，经济全球化导致成熟技术和资金要素在全球流动阻力也越来越小，</w:t>
      </w:r>
      <w:r>
        <w:t>不断有跨国公司将设在我国的公司搬迁到新钻国家，货物和服务出口面临更加多的竞争对手，如不改变被动的局面未来出口将面临更大的阻力。只有依靠自主研发品牌，</w:t>
      </w:r>
      <w:r>
        <w:t>提高科技创新能力才能增强自身的不可替代性，才能在产品市场获得生存空间；调整</w:t>
      </w:r>
      <w:r>
        <w:t>产业结构、转变增长方式以适应国际新形势下对我国出口的要求，作为产业内非技术</w:t>
      </w:r>
      <w:r>
        <w:t>方面的创新也是我国产业结构优化的必要创新点。只有不断创新，提高自主研发能力，</w:t>
      </w:r>
      <w:r w:rsidR="001852F3">
        <w:t xml:space="preserve">加快产业转型，我国货物和服务出口才能不断扩大，更好地促进就业的增长。</w:t>
      </w:r>
    </w:p>
    <w:p w:rsidR="0018722C">
      <w:pPr>
        <w:pStyle w:val="Heading2"/>
        <w:topLinePunct/>
        <w:ind w:left="171" w:hangingChars="171" w:hanging="171"/>
      </w:pPr>
      <w:bookmarkStart w:id="667084" w:name="_Toc686667084"/>
      <w:bookmarkStart w:name="小结 " w:id="112"/>
      <w:bookmarkEnd w:id="112"/>
      <w:r/>
      <w:r>
        <w:t>小</w:t>
      </w:r>
      <w:r w:rsidR="004F241D">
        <w:t xml:space="preserve">  </w:t>
      </w:r>
      <w:r w:rsidR="004F241D">
        <w:t xml:space="preserve">结</w:t>
      </w:r>
      <w:bookmarkEnd w:id="667084"/>
    </w:p>
    <w:p w:rsidR="0018722C">
      <w:pPr>
        <w:topLinePunct/>
      </w:pPr>
      <w:r>
        <w:t>本章通过对前章节我国货、服务出口贸易以及就业关系分析，提出相关政策建议，</w:t>
      </w:r>
      <w:r w:rsidR="001852F3">
        <w:t xml:space="preserve">对指导促进我国就业率的提高具有重要的现实理论意义。</w:t>
      </w:r>
    </w:p>
    <w:p w:rsidR="0018722C">
      <w:pPr>
        <w:textAlignment w:val="center"/>
        <w:topLinePunct/>
      </w:pPr>
      <w:bookmarkStart w:id="667085" w:name="_Toc686667085"/>
      <w:r>
        <w:pict>
          <v:group style="margin-left:79.704002pt;margin-top:19.223661pt;width:411.58pt;height:2.65pt;mso-position-horizontal-relative:page;mso-position-vertical-relative:paragraph;z-index:2632;mso-wrap-distance-left:0;mso-wrap-distance-right:0" coordorigin="1594,384" coordsize="9004,58">
            <v:line style="position:absolute" from="1594,435" to="10598,435" stroked="true" strokeweight=".72pt" strokecolor="#000000">
              <v:stroke dashstyle="solid"/>
            </v:line>
            <v:line style="position:absolute" from="1594,399" to="10598,399" stroked="true" strokeweight="1.44pt" strokecolor="#000000">
              <v:stroke dashstyle="solid"/>
            </v:line>
            <w10:wrap type="topAndBottom"/>
          </v:group>
        </w:pict>
      </w:r>
    </w:p>
    <w:p w:rsidR="0018722C">
      <w:pPr>
        <w:pStyle w:val="afff1"/>
        <w:textAlignment w:val="center"/>
        <w:topLinePunct/>
      </w:pPr>
      <w:bookmarkStart w:id="667085" w:name="_Toc686667085"/>
      <w:r>
        <w:t>参考文献</w:t>
      </w:r>
      <w:bookmarkEnd w:id="667085"/>
    </w:p>
    <w:p w:rsidR="0018722C">
      <w:pPr>
        <w:pStyle w:val="afff1"/>
        <w:topLinePunct/>
      </w:pPr>
      <w:bookmarkStart w:id="667086" w:name="_Toc686667086"/>
      <w:bookmarkStart w:name="参考文献 " w:id="113"/>
      <w:bookmarkEnd w:id="113"/>
      <w:r/>
      <w:bookmarkStart w:name="_bookmark46" w:id="114"/>
      <w:bookmarkEnd w:id="114"/>
      <w:r/>
      <w:r>
        <w:t>参考文献</w:t>
      </w:r>
      <w:bookmarkEnd w:id="667086"/>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王小鲁.</w:t>
      </w:r>
      <w:r>
        <w:rPr>
          <w:rFonts w:cstheme="minorBidi" w:hAnsiTheme="minorHAnsi" w:eastAsiaTheme="minorHAnsi" w:asciiTheme="minorHAnsi"/>
        </w:rPr>
        <w:t xml:space="preserve"> </w:t>
      </w:r>
      <w:r>
        <w:rPr>
          <w:rFonts w:cstheme="minorBidi" w:hAnsiTheme="minorHAnsi" w:eastAsiaTheme="minorHAnsi" w:asciiTheme="minorHAnsi"/>
        </w:rPr>
        <w:t>国际经济危机对我国经济增长和就业的影响</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宏观经济.</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第</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54-56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李萍、谌新民.</w:t>
      </w:r>
      <w:r>
        <w:rPr>
          <w:rFonts w:cstheme="minorBidi" w:hAnsiTheme="minorHAnsi" w:eastAsiaTheme="minorHAnsi" w:asciiTheme="minorHAnsi"/>
        </w:rPr>
        <w:t xml:space="preserve"> </w:t>
      </w:r>
      <w:r>
        <w:rPr>
          <w:rFonts w:cstheme="minorBidi" w:hAnsiTheme="minorHAnsi" w:eastAsiaTheme="minorHAnsi" w:asciiTheme="minorHAnsi"/>
        </w:rPr>
        <w:t>宏观经济景气波动对就业增长的影响</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国民经济.</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第</w:t>
      </w:r>
      <w:r w:rsidR="001852F3">
        <w:rPr>
          <w:rFonts w:cstheme="minorBidi" w:hAnsiTheme="minorHAnsi" w:eastAsiaTheme="minorHAnsi" w:asciiTheme="minorHAnsi"/>
        </w:rPr>
        <w:t xml:space="preserve">4</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85-96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魏浩.</w:t>
      </w:r>
      <w:r>
        <w:rPr>
          <w:rFonts w:cstheme="minorBidi" w:hAnsiTheme="minorHAnsi" w:eastAsiaTheme="minorHAnsi" w:asciiTheme="minorHAnsi"/>
        </w:rPr>
        <w:t xml:space="preserve"> </w:t>
      </w:r>
      <w:r>
        <w:rPr>
          <w:rFonts w:cstheme="minorBidi" w:hAnsiTheme="minorHAnsi" w:eastAsiaTheme="minorHAnsi" w:asciiTheme="minorHAnsi"/>
        </w:rPr>
        <w:t>对外贸易、国内就业和中国的战略选择</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经济学家.</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67-76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邵渭洪、孙敏.</w:t>
      </w:r>
      <w:r>
        <w:rPr>
          <w:rFonts w:cstheme="minorBidi" w:hAnsiTheme="minorHAnsi" w:eastAsiaTheme="minorHAnsi" w:asciiTheme="minorHAnsi"/>
        </w:rPr>
        <w:t xml:space="preserve"> </w:t>
      </w:r>
      <w:r>
        <w:rPr>
          <w:rFonts w:cstheme="minorBidi" w:hAnsiTheme="minorHAnsi" w:eastAsiaTheme="minorHAnsi" w:asciiTheme="minorHAnsi"/>
        </w:rPr>
        <w:t>国际服务贸易理论与政策</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 xml:space="preserve">上海财经大学出版社,</w:t>
      </w:r>
      <w:r>
        <w:rPr>
          <w:rFonts w:cstheme="minorBidi" w:hAnsiTheme="minorHAnsi" w:eastAsiaTheme="minorHAnsi" w:asciiTheme="minorHAnsi"/>
        </w:rPr>
        <w:t xml:space="preserve"> </w:t>
      </w:r>
      <w:r>
        <w:rPr>
          <w:rFonts w:cstheme="minorBidi" w:hAnsiTheme="minorHAnsi" w:eastAsiaTheme="minorHAnsi" w:asciiTheme="minorHAnsi"/>
        </w:rPr>
        <w:t>2009</w:t>
      </w:r>
      <w:r w:rsidR="001852F3">
        <w:rPr>
          <w:rFonts w:cstheme="minorBidi" w:hAnsiTheme="minorHAnsi" w:eastAsiaTheme="minorHAnsi" w:asciiTheme="minorHAnsi"/>
        </w:rPr>
        <w:t xml:space="preserve">版</w:t>
      </w:r>
      <w:r>
        <w:rPr>
          <w:rFonts w:cstheme="minorBidi" w:hAnsiTheme="minorHAnsi" w:eastAsiaTheme="minorHAnsi" w:asciiTheme="minorHAnsi"/>
        </w:rPr>
        <w:t xml:space="preserve">, </w:t>
      </w:r>
      <w:r>
        <w:rPr>
          <w:rFonts w:cstheme="minorBidi" w:hAnsiTheme="minorHAnsi" w:eastAsiaTheme="minorHAnsi" w:asciiTheme="minorHAnsi"/>
        </w:rPr>
        <w:t>第</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页.</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卢仁祥.</w:t>
      </w:r>
      <w:r>
        <w:rPr>
          <w:rFonts w:cstheme="minorBidi" w:hAnsiTheme="minorHAnsi" w:eastAsiaTheme="minorHAnsi" w:asciiTheme="minorHAnsi"/>
        </w:rPr>
        <w:t xml:space="preserve"> </w:t>
      </w:r>
      <w:r>
        <w:rPr>
          <w:rFonts w:cstheme="minorBidi" w:hAnsiTheme="minorHAnsi" w:eastAsiaTheme="minorHAnsi" w:asciiTheme="minorHAnsi"/>
        </w:rPr>
        <w:t>服务贸易与货物贸易互动关系研究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 xml:space="preserve">上海社会科学院,</w:t>
      </w:r>
      <w:r>
        <w:rPr>
          <w:rFonts w:cstheme="minorBidi" w:hAnsiTheme="minorHAnsi" w:eastAsiaTheme="minorHAnsi" w:asciiTheme="minorHAnsi"/>
        </w:rPr>
        <w:t xml:space="preserve"> </w:t>
      </w:r>
      <w:r>
        <w:rPr>
          <w:rFonts w:cstheme="minorBidi" w:hAnsiTheme="minorHAnsi" w:eastAsiaTheme="minorHAnsi" w:asciiTheme="minorHAnsi"/>
        </w:rPr>
        <w:t xml:space="preserve">2011 年</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唐东波.</w:t>
      </w:r>
      <w:r>
        <w:rPr>
          <w:rFonts w:cstheme="minorBidi" w:hAnsiTheme="minorHAnsi" w:eastAsiaTheme="minorHAnsi" w:asciiTheme="minorHAnsi"/>
        </w:rPr>
        <w:t xml:space="preserve"> </w:t>
      </w:r>
      <w:r>
        <w:rPr>
          <w:rFonts w:cstheme="minorBidi" w:hAnsiTheme="minorHAnsi" w:eastAsiaTheme="minorHAnsi" w:asciiTheme="minorHAnsi"/>
        </w:rPr>
        <w:t>全球化对中国就业结构的影响</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2011</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95-117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徐光耀.</w:t>
      </w:r>
      <w:r>
        <w:rPr>
          <w:rFonts w:cstheme="minorBidi" w:hAnsiTheme="minorHAnsi" w:eastAsiaTheme="minorHAnsi" w:asciiTheme="minorHAnsi"/>
        </w:rPr>
        <w:t xml:space="preserve"> </w:t>
      </w:r>
      <w:r>
        <w:rPr>
          <w:rFonts w:cstheme="minorBidi" w:hAnsiTheme="minorHAnsi" w:eastAsiaTheme="minorHAnsi" w:asciiTheme="minorHAnsi"/>
        </w:rPr>
        <w:t>我国货物贸易和服务贸易的相关性和比较差异研究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w:t>
      </w:r>
      <w:r>
        <w:rPr>
          <w:rFonts w:cstheme="minorBidi" w:hAnsiTheme="minorHAnsi" w:eastAsiaTheme="minorHAnsi" w:asciiTheme="minorHAnsi"/>
        </w:rPr>
        <w:t xml:space="preserve">: </w:t>
      </w:r>
      <w:r>
        <w:rPr>
          <w:rFonts w:cstheme="minorBidi" w:hAnsiTheme="minorHAnsi" w:eastAsiaTheme="minorHAnsi" w:asciiTheme="minorHAnsi"/>
        </w:rPr>
        <w:t xml:space="preserve">ft东大学,</w:t>
      </w:r>
      <w:r>
        <w:rPr>
          <w:rFonts w:cstheme="minorBidi" w:hAnsiTheme="minorHAnsi" w:eastAsiaTheme="minorHAnsi" w:asciiTheme="minorHAnsi"/>
        </w:rPr>
        <w:t xml:space="preserve"> </w:t>
      </w:r>
      <w:r>
        <w:rPr>
          <w:rFonts w:cstheme="minorBidi" w:hAnsiTheme="minorHAnsi" w:eastAsiaTheme="minorHAnsi" w:asciiTheme="minorHAnsi"/>
        </w:rPr>
        <w:t xml:space="preserve">2010 年</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付娟.</w:t>
      </w:r>
      <w:r>
        <w:rPr>
          <w:rFonts w:cstheme="minorBidi" w:hAnsiTheme="minorHAnsi" w:eastAsiaTheme="minorHAnsi" w:asciiTheme="minorHAnsi"/>
        </w:rPr>
        <w:t xml:space="preserve"> </w:t>
      </w:r>
      <w:r>
        <w:rPr>
          <w:rFonts w:cstheme="minorBidi" w:hAnsiTheme="minorHAnsi" w:eastAsiaTheme="minorHAnsi" w:asciiTheme="minorHAnsi"/>
        </w:rPr>
        <w:t>我国外商直接投资的服务贸易发展效应研究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辽宁</w:t>
      </w:r>
      <w:r>
        <w:rPr>
          <w:rFonts w:cstheme="minorBidi" w:hAnsiTheme="minorHAnsi" w:eastAsiaTheme="minorHAnsi" w:asciiTheme="minorHAnsi"/>
        </w:rPr>
        <w:t xml:space="preserve">: </w:t>
      </w:r>
      <w:r>
        <w:rPr>
          <w:rFonts w:cstheme="minorBidi" w:hAnsiTheme="minorHAnsi" w:eastAsiaTheme="minorHAnsi" w:asciiTheme="minorHAnsi"/>
        </w:rPr>
        <w:t xml:space="preserve">辽宁大学,</w:t>
      </w:r>
      <w:r>
        <w:rPr>
          <w:rFonts w:cstheme="minorBidi" w:hAnsiTheme="minorHAnsi" w:eastAsiaTheme="minorHAnsi" w:asciiTheme="minorHAnsi"/>
        </w:rPr>
        <w:t xml:space="preserve"> </w:t>
      </w:r>
      <w:r>
        <w:rPr>
          <w:rFonts w:cstheme="minorBidi" w:hAnsiTheme="minorHAnsi" w:eastAsiaTheme="minorHAnsi" w:asciiTheme="minorHAnsi"/>
        </w:rPr>
        <w:t xml:space="preserve">2008 年</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付文昭.</w:t>
      </w:r>
      <w:r>
        <w:rPr>
          <w:rFonts w:cstheme="minorBidi" w:hAnsiTheme="minorHAnsi" w:eastAsiaTheme="minorHAnsi" w:asciiTheme="minorHAnsi"/>
        </w:rPr>
        <w:t xml:space="preserve"> </w:t>
      </w:r>
      <w:r>
        <w:rPr>
          <w:rFonts w:cstheme="minorBidi" w:hAnsiTheme="minorHAnsi" w:eastAsiaTheme="minorHAnsi" w:asciiTheme="minorHAnsi"/>
        </w:rPr>
        <w:t>中国服务贸易问题的实证研究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国民经济.</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第</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81-92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段丽娜.</w:t>
      </w:r>
      <w:r>
        <w:rPr>
          <w:rFonts w:cstheme="minorBidi" w:hAnsiTheme="minorHAnsi" w:eastAsiaTheme="minorHAnsi" w:asciiTheme="minorHAnsi"/>
        </w:rPr>
        <w:t xml:space="preserve"> </w:t>
      </w:r>
      <w:r>
        <w:rPr>
          <w:rFonts w:cstheme="minorBidi" w:hAnsiTheme="minorHAnsi" w:eastAsiaTheme="minorHAnsi" w:asciiTheme="minorHAnsi"/>
        </w:rPr>
        <w:t>中国生产性服务贸易发展与产业结构优化的耦合研究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辽宁</w:t>
      </w:r>
      <w:r>
        <w:rPr>
          <w:rFonts w:cstheme="minorBidi" w:hAnsiTheme="minorHAnsi" w:eastAsiaTheme="minorHAnsi" w:asciiTheme="minorHAnsi"/>
        </w:rPr>
        <w:t xml:space="preserve">: </w:t>
      </w:r>
      <w:r>
        <w:rPr>
          <w:rFonts w:cstheme="minorBidi" w:hAnsiTheme="minorHAnsi" w:eastAsiaTheme="minorHAnsi" w:asciiTheme="minorHAnsi"/>
        </w:rPr>
        <w:t xml:space="preserve">辽宁大学,</w:t>
      </w:r>
      <w:r>
        <w:rPr>
          <w:rFonts w:cstheme="minorBidi" w:hAnsiTheme="minorHAnsi" w:eastAsiaTheme="minorHAnsi" w:asciiTheme="minorHAnsi"/>
        </w:rPr>
        <w:t xml:space="preserve"> </w:t>
      </w:r>
      <w:r>
        <w:rPr>
          <w:rFonts w:cstheme="minorBidi" w:hAnsiTheme="minorHAnsi" w:eastAsiaTheme="minorHAnsi" w:asciiTheme="minorHAnsi"/>
        </w:rPr>
        <w:t xml:space="preserve">2012 年</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李伍荣、高静.</w:t>
      </w:r>
      <w:r>
        <w:rPr>
          <w:rFonts w:cstheme="minorBidi" w:hAnsiTheme="minorHAnsi" w:eastAsiaTheme="minorHAnsi" w:asciiTheme="minorHAnsi"/>
        </w:rPr>
        <w:t xml:space="preserve"> </w:t>
      </w:r>
      <w:r>
        <w:rPr>
          <w:rFonts w:cstheme="minorBidi" w:hAnsiTheme="minorHAnsi" w:eastAsiaTheme="minorHAnsi" w:asciiTheme="minorHAnsi"/>
        </w:rPr>
        <w:t>发展服务贸易</w:t>
      </w:r>
      <w:r>
        <w:rPr>
          <w:rFonts w:cstheme="minorBidi" w:hAnsiTheme="minorHAnsi" w:eastAsiaTheme="minorHAnsi" w:asciiTheme="minorHAnsi"/>
        </w:rPr>
        <w:t xml:space="preserve">: </w:t>
      </w:r>
      <w:r>
        <w:rPr>
          <w:rFonts w:cstheme="minorBidi" w:hAnsiTheme="minorHAnsi" w:eastAsiaTheme="minorHAnsi" w:asciiTheme="minorHAnsi"/>
        </w:rPr>
        <w:t>吸纳就业的新途径</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当代财经.</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105-108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赵成柏.</w:t>
      </w:r>
      <w:r>
        <w:rPr>
          <w:rFonts w:cstheme="minorBidi" w:hAnsiTheme="minorHAnsi" w:eastAsiaTheme="minorHAnsi" w:asciiTheme="minorHAnsi"/>
        </w:rPr>
        <w:t xml:space="preserve"> </w:t>
      </w:r>
      <w:r>
        <w:rPr>
          <w:rFonts w:cstheme="minorBidi" w:hAnsiTheme="minorHAnsi" w:eastAsiaTheme="minorHAnsi" w:asciiTheme="minorHAnsi"/>
        </w:rPr>
        <w:t>服务贸易的就业效应分析——基于1982—2006</w:t>
      </w:r>
      <w:r w:rsidR="001852F3">
        <w:rPr>
          <w:rFonts w:cstheme="minorBidi" w:hAnsiTheme="minorHAnsi" w:eastAsiaTheme="minorHAnsi" w:asciiTheme="minorHAnsi"/>
        </w:rPr>
        <w:t xml:space="preserve">年时序数据的计量检验</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改革与战略</w:t>
      </w:r>
      <w:r w:rsidR="001852F3">
        <w:rPr>
          <w:rFonts w:cstheme="minorBidi" w:hAnsiTheme="minorHAnsi" w:eastAsiaTheme="minorHAnsi" w:asciiTheme="minorHAnsi"/>
        </w:rPr>
        <w:t xml:space="preserve">2009</w:t>
      </w:r>
      <w:r>
        <w:rPr>
          <w:rFonts w:cstheme="minorBidi" w:hAnsiTheme="minorHAnsi" w:eastAsiaTheme="minorHAnsi" w:asciiTheme="minorHAnsi"/>
        </w:rPr>
        <w:t xml:space="preserve">, </w:t>
      </w:r>
      <w:r>
        <w:rPr>
          <w:rFonts w:cstheme="minorBidi" w:hAnsiTheme="minorHAnsi" w:eastAsiaTheme="minorHAnsi" w:asciiTheme="minorHAnsi"/>
        </w:rPr>
        <w:t>第</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136-139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刘继新、曲奥博.</w:t>
      </w:r>
      <w:r>
        <w:rPr>
          <w:rFonts w:cstheme="minorBidi" w:hAnsiTheme="minorHAnsi" w:eastAsiaTheme="minorHAnsi" w:asciiTheme="minorHAnsi"/>
        </w:rPr>
        <w:t xml:space="preserve"> </w:t>
      </w:r>
      <w:r>
        <w:rPr>
          <w:rFonts w:cstheme="minorBidi" w:hAnsiTheme="minorHAnsi" w:eastAsiaTheme="minorHAnsi" w:asciiTheme="minorHAnsi"/>
        </w:rPr>
        <w:t>服务贸易对服务业就业的效用分析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宏观经济,</w:t>
      </w:r>
      <w:r>
        <w:rPr>
          <w:rFonts w:cstheme="minorBidi" w:hAnsiTheme="minorHAnsi" w:eastAsiaTheme="minorHAnsi" w:asciiTheme="minorHAnsi"/>
        </w:rPr>
        <w:t xml:space="preserve"> </w:t>
      </w:r>
      <w:r>
        <w:rPr>
          <w:rFonts w:cstheme="minorBidi" w:hAnsiTheme="minorHAnsi" w:eastAsiaTheme="minorHAnsi" w:asciiTheme="minorHAnsi"/>
        </w:rPr>
        <w:t>2013</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139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王婉、张凯.</w:t>
      </w:r>
      <w:r>
        <w:rPr>
          <w:rFonts w:cstheme="minorBidi" w:hAnsiTheme="minorHAnsi" w:eastAsiaTheme="minorHAnsi" w:asciiTheme="minorHAnsi"/>
        </w:rPr>
        <w:t xml:space="preserve"> </w:t>
      </w:r>
      <w:r>
        <w:rPr>
          <w:rFonts w:cstheme="minorBidi" w:hAnsiTheme="minorHAnsi" w:eastAsiaTheme="minorHAnsi" w:asciiTheme="minorHAnsi"/>
        </w:rPr>
        <w:t>服务贸易对服务业就业增长的拉动作用</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cstheme="minorBidi" w:hAnsiTheme="minorHAnsi" w:eastAsiaTheme="minorHAnsi" w:asciiTheme="minorHAnsi"/>
        </w:rPr>
        <w:t>2008</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8</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69-70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魏君英</w:t>
      </w:r>
      <w:r>
        <w:rPr>
          <w:rFonts w:cstheme="minorBidi" w:hAnsiTheme="minorHAnsi" w:eastAsiaTheme="minorHAnsi" w:asciiTheme="minorHAnsi"/>
        </w:rPr>
        <w:t xml:space="preserve">, </w:t>
      </w:r>
      <w:r>
        <w:rPr>
          <w:rFonts w:cstheme="minorBidi" w:hAnsiTheme="minorHAnsi" w:eastAsiaTheme="minorHAnsi" w:asciiTheme="minorHAnsi"/>
        </w:rPr>
        <w:t xml:space="preserve">张明如.</w:t>
      </w:r>
      <w:r>
        <w:rPr>
          <w:rFonts w:cstheme="minorBidi" w:hAnsiTheme="minorHAnsi" w:eastAsiaTheme="minorHAnsi" w:asciiTheme="minorHAnsi"/>
        </w:rPr>
        <w:t xml:space="preserve"> </w:t>
      </w:r>
      <w:r>
        <w:rPr>
          <w:rFonts w:cstheme="minorBidi" w:hAnsiTheme="minorHAnsi" w:eastAsiaTheme="minorHAnsi" w:asciiTheme="minorHAnsi"/>
        </w:rPr>
        <w:t>服务贸易对我国服务业就业的影响</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广东商学院学报.</w:t>
      </w:r>
      <w:r>
        <w:rPr>
          <w:rFonts w:cstheme="minorBidi" w:hAnsiTheme="minorHAnsi" w:eastAsiaTheme="minorHAnsi" w:asciiTheme="minorHAnsi"/>
        </w:rPr>
        <w:t xml:space="preserve"> </w:t>
      </w:r>
      <w:r>
        <w:rPr>
          <w:rFonts w:cstheme="minorBidi" w:hAnsiTheme="minorHAnsi" w:eastAsiaTheme="minorHAnsi" w:asciiTheme="minorHAnsi"/>
        </w:rPr>
        <w:t>2013</w:t>
      </w:r>
      <w:r w:rsidR="001852F3">
        <w:rPr>
          <w:rFonts w:cstheme="minorBidi" w:hAnsiTheme="minorHAnsi" w:eastAsiaTheme="minorHAnsi" w:asciiTheme="minorHAnsi"/>
        </w:rPr>
        <w:t xml:space="preserve">年第</w:t>
      </w:r>
      <w:r>
        <w:rPr>
          <w:rFonts w:cstheme="minorBidi" w:hAnsiTheme="minorHAnsi" w:eastAsiaTheme="minorHAnsi" w:asciiTheme="minorHAnsi"/>
        </w:rPr>
        <w:t>1</w:t>
      </w:r>
      <w:r w:rsidR="001852F3">
        <w:rPr>
          <w:rFonts w:cstheme="minorBidi" w:hAnsiTheme="minorHAnsi" w:eastAsiaTheme="minorHAnsi" w:asciiTheme="minorHAnsi"/>
        </w:rPr>
        <w:t xml:space="preserve">期</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71-78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范爱军、李菲菲.</w:t>
      </w:r>
      <w:r>
        <w:rPr>
          <w:rFonts w:cstheme="minorBidi" w:hAnsiTheme="minorHAnsi" w:eastAsiaTheme="minorHAnsi" w:asciiTheme="minorHAnsi"/>
        </w:rPr>
        <w:t xml:space="preserve"> </w:t>
      </w:r>
      <w:r>
        <w:rPr>
          <w:rFonts w:cstheme="minorBidi" w:hAnsiTheme="minorHAnsi" w:eastAsiaTheme="minorHAnsi" w:asciiTheme="minorHAnsi"/>
        </w:rPr>
        <w:t>服务贸易对我国就业的影响研究基于</w:t>
      </w:r>
      <w:r w:rsidR="001852F3">
        <w:rPr>
          <w:rFonts w:cstheme="minorBidi" w:hAnsiTheme="minorHAnsi" w:eastAsiaTheme="minorHAnsi" w:asciiTheme="minorHAnsi"/>
        </w:rPr>
        <w:t xml:space="preserve">1982-2010</w:t>
      </w:r>
      <w:r w:rsidR="001852F3">
        <w:rPr>
          <w:rFonts w:cstheme="minorBidi" w:hAnsiTheme="minorHAnsi" w:eastAsiaTheme="minorHAnsi" w:asciiTheme="minorHAnsi"/>
        </w:rPr>
        <w:t xml:space="preserve">年数据的协整分析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福</w:t>
      </w:r>
      <w:r>
        <w:rPr>
          <w:rFonts w:cstheme="minorBidi" w:hAnsiTheme="minorHAnsi" w:eastAsiaTheme="minorHAnsi" w:asciiTheme="minorHAnsi"/>
        </w:rPr>
        <w:t xml:space="preserve">建论坛人文社会科学版. 2011, 第</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10-14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周申、廖伟兵.</w:t>
      </w:r>
      <w:r>
        <w:rPr>
          <w:rFonts w:cstheme="minorBidi" w:hAnsiTheme="minorHAnsi" w:eastAsiaTheme="minorHAnsi" w:asciiTheme="minorHAnsi"/>
        </w:rPr>
        <w:t xml:space="preserve"> </w:t>
      </w:r>
      <w:r>
        <w:rPr>
          <w:rFonts w:cstheme="minorBidi" w:hAnsiTheme="minorHAnsi" w:eastAsiaTheme="minorHAnsi" w:asciiTheme="minorHAnsi"/>
        </w:rPr>
        <w:t>服务贸易对我国就业影响的经验研究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财贸经济,</w:t>
      </w:r>
      <w:r>
        <w:rPr>
          <w:rFonts w:cstheme="minorBidi" w:hAnsiTheme="minorHAnsi" w:eastAsiaTheme="minorHAnsi" w:asciiTheme="minorHAnsi"/>
        </w:rPr>
        <w:t xml:space="preserve"> </w:t>
      </w:r>
      <w:r>
        <w:rPr>
          <w:rFonts w:cstheme="minorBidi" w:hAnsiTheme="minorHAnsi" w:eastAsiaTheme="minorHAnsi" w:asciiTheme="minorHAnsi"/>
        </w:rPr>
        <w:t>2006</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73-77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刘欣、邓敏.</w:t>
      </w:r>
      <w:r>
        <w:rPr>
          <w:rFonts w:cstheme="minorBidi" w:hAnsiTheme="minorHAnsi" w:eastAsiaTheme="minorHAnsi" w:asciiTheme="minorHAnsi"/>
        </w:rPr>
        <w:t xml:space="preserve"> </w:t>
      </w:r>
      <w:r>
        <w:rPr>
          <w:rFonts w:cstheme="minorBidi" w:hAnsiTheme="minorHAnsi" w:eastAsiaTheme="minorHAnsi" w:asciiTheme="minorHAnsi"/>
        </w:rPr>
        <w:t>服务贸易影响就业的实证分析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消费导刊,</w:t>
      </w:r>
      <w:r>
        <w:rPr>
          <w:rFonts w:cstheme="minorBidi" w:hAnsiTheme="minorHAnsi" w:eastAsiaTheme="minorHAnsi" w:asciiTheme="minorHAnsi"/>
        </w:rPr>
        <w:t xml:space="preserve"> </w:t>
      </w:r>
      <w:r>
        <w:rPr>
          <w:rFonts w:cstheme="minorBidi" w:hAnsiTheme="minorHAnsi" w:eastAsiaTheme="minorHAnsi" w:asciiTheme="minorHAnsi"/>
        </w:rPr>
        <w:t>2009</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53-54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付亦重.</w:t>
      </w:r>
      <w:r>
        <w:rPr>
          <w:rFonts w:cstheme="minorBidi" w:hAnsiTheme="minorHAnsi" w:eastAsiaTheme="minorHAnsi" w:asciiTheme="minorHAnsi"/>
        </w:rPr>
        <w:t xml:space="preserve"> </w:t>
      </w:r>
      <w:r>
        <w:rPr>
          <w:rFonts w:cstheme="minorBidi" w:hAnsiTheme="minorHAnsi" w:eastAsiaTheme="minorHAnsi" w:asciiTheme="minorHAnsi"/>
        </w:rPr>
        <w:t>论金融危机下建立服务补贴制度的贸易与就业效应</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国际贸易,</w:t>
      </w:r>
      <w:r>
        <w:rPr>
          <w:rFonts w:cstheme="minorBidi" w:hAnsiTheme="minorHAnsi" w:eastAsiaTheme="minorHAnsi" w:asciiTheme="minorHAnsi"/>
        </w:rPr>
        <w:t xml:space="preserve"> </w:t>
      </w:r>
      <w:r>
        <w:rPr>
          <w:rFonts w:cstheme="minorBidi" w:hAnsiTheme="minorHAnsi" w:eastAsiaTheme="minorHAnsi" w:asciiTheme="minorHAnsi"/>
        </w:rPr>
        <w:t>2009</w:t>
      </w:r>
      <w:r w:rsidR="001852F3">
        <w:rPr>
          <w:rFonts w:cstheme="minorBidi" w:hAnsiTheme="minorHAnsi" w:eastAsiaTheme="minorHAnsi" w:asciiTheme="minorHAnsi"/>
        </w:rPr>
        <w:t xml:space="preserve">年第</w:t>
      </w:r>
      <w:r>
        <w:rPr>
          <w:rFonts w:cstheme="minorBidi" w:hAnsiTheme="minorHAnsi" w:eastAsiaTheme="minorHAnsi" w:asciiTheme="minorHAnsi"/>
        </w:rPr>
        <w:t>3</w:t>
      </w:r>
      <w:r w:rsidR="001852F3">
        <w:rPr>
          <w:rFonts w:cstheme="minorBidi" w:hAnsiTheme="minorHAnsi" w:eastAsiaTheme="minorHAnsi" w:asciiTheme="minorHAnsi"/>
        </w:rPr>
        <w:t xml:space="preserve">期</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56-61</w:t>
      </w:r>
    </w:p>
    <w:p w:rsidR="0018722C">
      <w:pPr>
        <w:pStyle w:val="ab"/>
        <w:topLinePunct/>
        <w:ind w:left="200" w:hangingChars="200" w:hanging="200"/>
      </w:pPr>
      <w:bookmarkStart w:id="667088" w:name="_cwCmt2"/>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杨玉华.</w:t>
      </w:r>
      <w:r>
        <w:rPr>
          <w:rFonts w:cstheme="minorBidi" w:hAnsiTheme="minorHAnsi" w:eastAsiaTheme="minorHAnsi" w:asciiTheme="minorHAnsi"/>
        </w:rPr>
        <w:t xml:space="preserve"> </w:t>
      </w:r>
      <w:r>
        <w:rPr>
          <w:rFonts w:cstheme="minorBidi" w:hAnsiTheme="minorHAnsi" w:eastAsiaTheme="minorHAnsi" w:asciiTheme="minorHAnsi"/>
        </w:rPr>
        <w:t>我国服务贸易的发展及对就业影响的分析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经济分析,</w:t>
      </w:r>
      <w:r>
        <w:rPr>
          <w:rFonts w:cstheme="minorBidi" w:hAnsiTheme="minorHAnsi" w:eastAsiaTheme="minorHAnsi" w:asciiTheme="minorHAnsi"/>
        </w:rPr>
        <w:t xml:space="preserve"> </w:t>
      </w:r>
      <w:r>
        <w:rPr>
          <w:rFonts w:cstheme="minorBidi" w:hAnsiTheme="minorHAnsi" w:eastAsiaTheme="minorHAnsi" w:asciiTheme="minorHAnsi"/>
        </w:rPr>
        <w:t>2007</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62-64</w:t>
      </w:r>
      <w:bookmarkEnd w:id="667088"/>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孙攀.</w:t>
      </w:r>
      <w:r>
        <w:rPr>
          <w:rFonts w:cstheme="minorBidi" w:hAnsiTheme="minorHAnsi" w:eastAsiaTheme="minorHAnsi" w:asciiTheme="minorHAnsi"/>
        </w:rPr>
        <w:t xml:space="preserve"> </w:t>
      </w:r>
      <w:r>
        <w:rPr>
          <w:rFonts w:cstheme="minorBidi" w:hAnsiTheme="minorHAnsi" w:eastAsiaTheme="minorHAnsi" w:asciiTheme="minorHAnsi"/>
        </w:rPr>
        <w:t>中国生产性服务业竞争力评价</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企业管理,</w:t>
      </w:r>
      <w:r>
        <w:rPr>
          <w:rFonts w:cstheme="minorBidi" w:hAnsiTheme="minorHAnsi" w:eastAsiaTheme="minorHAnsi" w:asciiTheme="minorHAnsi"/>
        </w:rPr>
        <w:t xml:space="preserve"> </w:t>
      </w:r>
      <w:r>
        <w:rPr>
          <w:rFonts w:cstheme="minorBidi" w:hAnsiTheme="minorHAnsi" w:eastAsiaTheme="minorHAnsi" w:asciiTheme="minorHAnsi"/>
        </w:rPr>
        <w:t>2010</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25-26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刘宏、李述晟</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FDI</w:t>
      </w:r>
      <w:r w:rsidR="001852F3">
        <w:rPr>
          <w:rFonts w:cstheme="minorBidi" w:hAnsiTheme="minorHAnsi" w:eastAsiaTheme="minorHAnsi" w:asciiTheme="minorHAnsi"/>
        </w:rPr>
        <w:t xml:space="preserve">对我国经济增长、就业影响研究——基于</w:t>
      </w:r>
      <w:r>
        <w:rPr>
          <w:rFonts w:cstheme="minorBidi" w:hAnsiTheme="minorHAnsi" w:eastAsiaTheme="minorHAnsi" w:asciiTheme="minorHAnsi"/>
        </w:rPr>
        <w:t>VAR</w:t>
      </w:r>
      <w:r w:rsidR="001852F3">
        <w:rPr>
          <w:rFonts w:cstheme="minorBidi" w:hAnsiTheme="minorHAnsi" w:eastAsiaTheme="minorHAnsi" w:asciiTheme="minorHAnsi"/>
        </w:rPr>
        <w:t xml:space="preserve">模型</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国际贸易问题,</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年第</w:t>
      </w:r>
      <w:r>
        <w:rPr>
          <w:rFonts w:cstheme="minorBidi" w:hAnsiTheme="minorHAnsi" w:eastAsiaTheme="minorHAnsi" w:asciiTheme="minorHAnsi"/>
        </w:rPr>
        <w:t>4</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105-114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江维.</w:t>
      </w:r>
      <w:r>
        <w:rPr>
          <w:rFonts w:cstheme="minorBidi" w:hAnsiTheme="minorHAnsi" w:eastAsiaTheme="minorHAnsi" w:asciiTheme="minorHAnsi"/>
        </w:rPr>
        <w:t xml:space="preserve"> </w:t>
      </w:r>
      <w:r>
        <w:rPr>
          <w:rFonts w:cstheme="minorBidi" w:hAnsiTheme="minorHAnsi" w:eastAsiaTheme="minorHAnsi" w:asciiTheme="minorHAnsi"/>
        </w:rPr>
        <w:t>宏观经济与货物贸易对服务贸易发展影响的实证检验</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经济纵横,</w:t>
      </w:r>
      <w:r>
        <w:rPr>
          <w:rFonts w:cstheme="minorBidi" w:hAnsiTheme="minorHAnsi" w:eastAsiaTheme="minorHAnsi" w:asciiTheme="minorHAnsi"/>
        </w:rPr>
        <w:t xml:space="preserve"> </w:t>
      </w:r>
      <w:r>
        <w:rPr>
          <w:rFonts w:cstheme="minorBidi" w:hAnsiTheme="minorHAnsi" w:eastAsiaTheme="minorHAnsi" w:asciiTheme="minorHAnsi"/>
        </w:rPr>
        <w:t>2008</w:t>
      </w:r>
      <w:r w:rsidR="001852F3">
        <w:rPr>
          <w:rFonts w:cstheme="minorBidi" w:hAnsiTheme="minorHAnsi" w:eastAsiaTheme="minorHAnsi" w:asciiTheme="minorHAnsi"/>
        </w:rPr>
        <w:t xml:space="preserve">年第</w:t>
      </w:r>
      <w:r>
        <w:rPr>
          <w:rFonts w:cstheme="minorBidi" w:hAnsiTheme="minorHAnsi" w:eastAsiaTheme="minorHAnsi" w:asciiTheme="minorHAnsi"/>
        </w:rPr>
        <w:t>21</w:t>
      </w:r>
      <w:r w:rsidR="001852F3">
        <w:rPr>
          <w:rFonts w:cstheme="minorBidi" w:hAnsiTheme="minorHAnsi" w:eastAsiaTheme="minorHAnsi" w:asciiTheme="minorHAnsi"/>
        </w:rPr>
        <w:t xml:space="preserve">期</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109-111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刘玉成、童光荣.</w:t>
      </w:r>
      <w:r>
        <w:rPr>
          <w:rFonts w:cstheme="minorBidi" w:hAnsiTheme="minorHAnsi" w:eastAsiaTheme="minorHAnsi" w:asciiTheme="minorHAnsi"/>
        </w:rPr>
        <w:t xml:space="preserve"> </w:t>
      </w:r>
      <w:r>
        <w:rPr>
          <w:rFonts w:cstheme="minorBidi" w:hAnsiTheme="minorHAnsi" w:eastAsiaTheme="minorHAnsi" w:asciiTheme="minorHAnsi"/>
        </w:rPr>
        <w:t>经济增长、人口、工资对就业的影响及地区比较</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经济经纬</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2013</w:t>
      </w:r>
      <w:r w:rsidR="001852F3">
        <w:rPr>
          <w:rFonts w:cstheme="minorBidi" w:hAnsiTheme="minorHAnsi" w:eastAsiaTheme="minorHAnsi" w:asciiTheme="minorHAnsi"/>
        </w:rPr>
        <w:t xml:space="preserve">年第</w:t>
      </w:r>
      <w:r>
        <w:rPr>
          <w:rFonts w:cstheme="minorBidi" w:hAnsiTheme="minorHAnsi" w:eastAsiaTheme="minorHAnsi" w:asciiTheme="minorHAnsi"/>
        </w:rPr>
        <w:t>2</w:t>
      </w:r>
      <w:r>
        <w:rPr>
          <w:rFonts w:cstheme="minorBidi" w:hAnsiTheme="minorHAnsi" w:eastAsiaTheme="minorHAnsi" w:asciiTheme="minorHAnsi"/>
        </w:rPr>
        <w:t>期</w:t>
      </w:r>
      <w:r>
        <w:rPr>
          <w:rFonts w:cstheme="minorBidi" w:hAnsiTheme="minorHAnsi" w:eastAsiaTheme="minorHAnsi" w:asciiTheme="minorHAnsi"/>
        </w:rPr>
        <w:t xml:space="preserve">: </w:t>
      </w:r>
      <w:r>
        <w:rPr>
          <w:rFonts w:cstheme="minorBidi" w:hAnsiTheme="minorHAnsi" w:eastAsiaTheme="minorHAnsi" w:asciiTheme="minorHAnsi"/>
        </w:rPr>
        <w:t>20-27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陆锦周、汪小勤.</w:t>
      </w:r>
      <w:r>
        <w:rPr>
          <w:rFonts w:cstheme="minorBidi" w:hAnsiTheme="minorHAnsi" w:eastAsiaTheme="minorHAnsi" w:asciiTheme="minorHAnsi"/>
        </w:rPr>
        <w:t xml:space="preserve"> </w:t>
      </w:r>
      <w:r>
        <w:rPr>
          <w:rFonts w:cstheme="minorBidi" w:hAnsiTheme="minorHAnsi" w:eastAsiaTheme="minorHAnsi" w:asciiTheme="minorHAnsi"/>
        </w:rPr>
        <w:t>全球服务贸易与货物贸易发展的协调性分析</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国际贸易问题</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2009</w:t>
      </w:r>
      <w:r w:rsidR="001852F3">
        <w:rPr>
          <w:rFonts w:cstheme="minorBidi" w:hAnsiTheme="minorHAnsi" w:eastAsiaTheme="minorHAnsi" w:asciiTheme="minorHAnsi"/>
        </w:rPr>
        <w:t xml:space="preserve">年第</w:t>
      </w:r>
      <w:r>
        <w:rPr>
          <w:rFonts w:cstheme="minorBidi" w:hAnsiTheme="minorHAnsi" w:eastAsiaTheme="minorHAnsi" w:asciiTheme="minorHAnsi"/>
        </w:rPr>
        <w:t>3</w:t>
      </w:r>
      <w:r>
        <w:rPr>
          <w:rFonts w:cstheme="minorBidi" w:hAnsiTheme="minorHAnsi" w:eastAsiaTheme="minorHAnsi" w:asciiTheme="minorHAnsi"/>
        </w:rPr>
        <w:t>期</w:t>
      </w:r>
      <w:r>
        <w:rPr>
          <w:rFonts w:cstheme="minorBidi" w:hAnsiTheme="minorHAnsi" w:eastAsiaTheme="minorHAnsi" w:asciiTheme="minorHAnsi"/>
        </w:rPr>
        <w:t xml:space="preserve">: </w:t>
      </w:r>
      <w:r>
        <w:rPr>
          <w:rFonts w:cstheme="minorBidi" w:hAnsiTheme="minorHAnsi" w:eastAsiaTheme="minorHAnsi" w:asciiTheme="minorHAnsi"/>
        </w:rPr>
        <w:t>85-91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徐帅令.</w:t>
      </w:r>
      <w:r>
        <w:rPr>
          <w:rFonts w:cstheme="minorBidi" w:hAnsiTheme="minorHAnsi" w:eastAsiaTheme="minorHAnsi" w:asciiTheme="minorHAnsi"/>
        </w:rPr>
        <w:t xml:space="preserve"> </w:t>
      </w:r>
      <w:r>
        <w:rPr>
          <w:rFonts w:cstheme="minorBidi" w:hAnsiTheme="minorHAnsi" w:eastAsiaTheme="minorHAnsi" w:asciiTheme="minorHAnsi"/>
        </w:rPr>
        <w:t>生产性服务业与大学生就业关系研究文献综述</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管理纵横,</w:t>
      </w:r>
      <w:r>
        <w:rPr>
          <w:rFonts w:cstheme="minorBidi" w:hAnsiTheme="minorHAnsi" w:eastAsiaTheme="minorHAnsi" w:asciiTheme="minorHAnsi"/>
        </w:rPr>
        <w:t xml:space="preserve"> </w:t>
      </w:r>
      <w:r>
        <w:rPr>
          <w:rFonts w:cstheme="minorBidi" w:hAnsiTheme="minorHAnsi" w:eastAsiaTheme="minorHAnsi" w:asciiTheme="minorHAnsi"/>
        </w:rPr>
        <w:t>2013</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11-12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王宇兰.</w:t>
      </w:r>
      <w:r>
        <w:rPr>
          <w:rFonts w:cstheme="minorBidi" w:hAnsiTheme="minorHAnsi" w:eastAsiaTheme="minorHAnsi" w:asciiTheme="minorHAnsi"/>
        </w:rPr>
        <w:t xml:space="preserve"> </w:t>
      </w:r>
      <w:r>
        <w:rPr>
          <w:rFonts w:cstheme="minorBidi" w:hAnsiTheme="minorHAnsi" w:eastAsiaTheme="minorHAnsi" w:asciiTheme="minorHAnsi"/>
        </w:rPr>
        <w:t>技术进步对我国产业结构变化的影响研究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重庆</w:t>
      </w:r>
      <w:r>
        <w:rPr>
          <w:rFonts w:cstheme="minorBidi" w:hAnsiTheme="minorHAnsi" w:eastAsiaTheme="minorHAnsi" w:asciiTheme="minorHAnsi"/>
        </w:rPr>
        <w:t xml:space="preserve">: </w:t>
      </w:r>
      <w:r>
        <w:rPr>
          <w:rFonts w:cstheme="minorBidi" w:hAnsiTheme="minorHAnsi" w:eastAsiaTheme="minorHAnsi" w:asciiTheme="minorHAnsi"/>
        </w:rPr>
        <w:t xml:space="preserve">重庆大学,</w:t>
      </w:r>
      <w:r>
        <w:rPr>
          <w:rFonts w:cstheme="minorBidi" w:hAnsiTheme="minorHAnsi" w:eastAsiaTheme="minorHAnsi" w:asciiTheme="minorHAnsi"/>
        </w:rPr>
        <w:t xml:space="preserve"> </w:t>
      </w:r>
      <w:r>
        <w:rPr>
          <w:rFonts w:cstheme="minorBidi" w:hAnsiTheme="minorHAnsi" w:eastAsiaTheme="minorHAnsi" w:asciiTheme="minorHAnsi"/>
        </w:rPr>
        <w:t xml:space="preserve">2007 年</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严启发.</w:t>
      </w:r>
      <w:r>
        <w:rPr>
          <w:rFonts w:cstheme="minorBidi" w:hAnsiTheme="minorHAnsi" w:eastAsiaTheme="minorHAnsi" w:asciiTheme="minorHAnsi"/>
        </w:rPr>
        <w:t xml:space="preserve"> </w:t>
      </w:r>
      <w:r>
        <w:rPr>
          <w:rFonts w:cstheme="minorBidi" w:hAnsiTheme="minorHAnsi" w:eastAsiaTheme="minorHAnsi" w:asciiTheme="minorHAnsi"/>
        </w:rPr>
        <w:t>美国、日本转变外贸增长方式的做法及启示</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经济研究参考,</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06</w:t>
      </w:r>
      <w:r>
        <w:rPr>
          <w:rFonts w:cstheme="minorBidi" w:hAnsiTheme="minorHAnsi" w:eastAsiaTheme="minorHAnsi" w:asciiTheme="minorHAnsi"/>
        </w:rPr>
        <w:t>年第</w:t>
      </w:r>
      <w:r>
        <w:rPr>
          <w:rFonts w:cstheme="minorBidi" w:hAnsiTheme="minorHAnsi" w:eastAsiaTheme="minorHAnsi" w:asciiTheme="minorHAnsi"/>
        </w:rPr>
        <w:t>2</w:t>
      </w:r>
      <w:r>
        <w:rPr>
          <w:rFonts w:cstheme="minorBidi" w:hAnsiTheme="minorHAnsi" w:eastAsiaTheme="minorHAnsi" w:asciiTheme="minorHAnsi"/>
        </w:rPr>
        <w:t>期</w:t>
      </w:r>
      <w:r>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64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尹希果、印国樱、李后建.</w:t>
      </w:r>
      <w:r>
        <w:rPr>
          <w:rFonts w:cstheme="minorBidi" w:hAnsiTheme="minorHAnsi" w:eastAsiaTheme="minorHAnsi" w:asciiTheme="minorHAnsi"/>
        </w:rPr>
        <w:t xml:space="preserve"> </w:t>
      </w:r>
      <w:r>
        <w:rPr>
          <w:rFonts w:cstheme="minorBidi" w:hAnsiTheme="minorHAnsi" w:eastAsiaTheme="minorHAnsi" w:asciiTheme="minorHAnsi"/>
        </w:rPr>
        <w:t>国际贸易对就业影响评述研究</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经济学动态,</w:t>
      </w:r>
      <w:r>
        <w:rPr>
          <w:rFonts w:cstheme="minorBidi" w:hAnsiTheme="minorHAnsi" w:eastAsiaTheme="minorHAnsi" w:asciiTheme="minorHAnsi"/>
        </w:rPr>
        <w:t xml:space="preserve"> </w:t>
      </w:r>
      <w:r>
        <w:rPr>
          <w:rFonts w:cstheme="minorBidi" w:hAnsiTheme="minorHAnsi" w:eastAsiaTheme="minorHAnsi" w:asciiTheme="minorHAnsi"/>
        </w:rPr>
        <w:t>2009</w:t>
      </w:r>
      <w:r w:rsidR="001852F3">
        <w:rPr>
          <w:rFonts w:cstheme="minorBidi" w:hAnsiTheme="minorHAnsi" w:eastAsiaTheme="minorHAnsi" w:asciiTheme="minorHAnsi"/>
        </w:rPr>
        <w:t xml:space="preserve">年第</w:t>
      </w:r>
      <w:r>
        <w:rPr>
          <w:rFonts w:cstheme="minorBidi" w:hAnsiTheme="minorHAnsi" w:eastAsiaTheme="minorHAnsi" w:asciiTheme="minorHAnsi"/>
        </w:rPr>
        <w:t>2</w:t>
      </w:r>
      <w:r w:rsidR="001852F3">
        <w:rPr>
          <w:rFonts w:cstheme="minorBidi" w:hAnsiTheme="minorHAnsi" w:eastAsiaTheme="minorHAnsi" w:asciiTheme="minorHAnsi"/>
        </w:rPr>
        <w:t xml:space="preserve">期</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58-60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刘志梅.</w:t>
      </w:r>
      <w:r>
        <w:rPr>
          <w:rFonts w:cstheme="minorBidi" w:hAnsiTheme="minorHAnsi" w:eastAsiaTheme="minorHAnsi" w:asciiTheme="minorHAnsi"/>
        </w:rPr>
        <w:t xml:space="preserve"> </w:t>
      </w:r>
      <w:r>
        <w:rPr>
          <w:rFonts w:cstheme="minorBidi" w:hAnsiTheme="minorHAnsi" w:eastAsiaTheme="minorHAnsi" w:asciiTheme="minorHAnsi"/>
        </w:rPr>
        <w:t>中国的经济增长、就业变动与贸易逆差</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上海经济研究,</w:t>
      </w:r>
      <w:r>
        <w:rPr>
          <w:rFonts w:cstheme="minorBidi" w:hAnsiTheme="minorHAnsi" w:eastAsiaTheme="minorHAnsi" w:asciiTheme="minorHAnsi"/>
        </w:rPr>
        <w:t xml:space="preserve"> </w:t>
      </w:r>
      <w:r>
        <w:rPr>
          <w:rFonts w:cstheme="minorBidi" w:hAnsiTheme="minorHAnsi" w:eastAsiaTheme="minorHAnsi" w:asciiTheme="minorHAnsi"/>
        </w:rPr>
        <w:t>2006</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4</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83-87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许统生、涂远芬.</w:t>
      </w:r>
      <w:r>
        <w:rPr>
          <w:rFonts w:cstheme="minorBidi" w:hAnsiTheme="minorHAnsi" w:eastAsiaTheme="minorHAnsi" w:asciiTheme="minorHAnsi"/>
        </w:rPr>
        <w:t xml:space="preserve"> </w:t>
      </w:r>
      <w:r>
        <w:rPr>
          <w:rFonts w:cstheme="minorBidi" w:hAnsiTheme="minorHAnsi" w:eastAsiaTheme="minorHAnsi" w:asciiTheme="minorHAnsi"/>
        </w:rPr>
        <w:t>贸易开放度的就业贡献率比较—基于</w:t>
      </w:r>
      <w:r>
        <w:rPr>
          <w:rFonts w:cstheme="minorBidi" w:hAnsiTheme="minorHAnsi" w:eastAsiaTheme="minorHAnsi" w:asciiTheme="minorHAnsi"/>
        </w:rPr>
        <w:t>1995-2006</w:t>
      </w:r>
      <w:r w:rsidR="001852F3">
        <w:rPr>
          <w:rFonts w:cstheme="minorBidi" w:hAnsiTheme="minorHAnsi" w:eastAsiaTheme="minorHAnsi" w:asciiTheme="minorHAnsi"/>
        </w:rPr>
        <w:t xml:space="preserve">年省际面板数据的实证分析</w:t>
      </w:r>
      <w:r>
        <w:rPr>
          <w:rFonts w:cstheme="minorBidi" w:hAnsiTheme="minorHAnsi" w:eastAsiaTheme="minorHAnsi" w:asciiTheme="minorHAnsi"/>
        </w:rPr>
        <w:t>[</w:t>
      </w:r>
      <w:r>
        <w:rPr>
          <w:kern w:val="2"/>
          <w:szCs w:val="22"/>
          <w:rFonts w:cstheme="minorBidi" w:hAnsiTheme="minorHAnsi" w:eastAsiaTheme="minorHAnsi" w:asciiTheme="minorHAnsi"/>
          <w:spacing w:val="-4"/>
          <w:sz w:val="21"/>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当代财经</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2009</w:t>
      </w:r>
      <w:r w:rsidR="001852F3">
        <w:rPr>
          <w:rFonts w:cstheme="minorBidi" w:hAnsiTheme="minorHAnsi" w:eastAsiaTheme="minorHAnsi" w:asciiTheme="minorHAnsi"/>
        </w:rPr>
        <w:t xml:space="preserve">年第</w:t>
      </w:r>
      <w:r>
        <w:rPr>
          <w:rFonts w:cstheme="minorBidi" w:hAnsiTheme="minorHAnsi" w:eastAsiaTheme="minorHAnsi" w:asciiTheme="minorHAnsi"/>
        </w:rPr>
        <w:t>5</w:t>
      </w:r>
      <w:r w:rsidR="001852F3">
        <w:rPr>
          <w:rFonts w:cstheme="minorBidi" w:hAnsiTheme="minorHAnsi" w:eastAsiaTheme="minorHAnsi" w:asciiTheme="minorHAnsi"/>
        </w:rPr>
        <w:t xml:space="preserve">期</w:t>
      </w:r>
      <w:r>
        <w:rPr>
          <w:rFonts w:cstheme="minorBidi" w:hAnsiTheme="minorHAnsi" w:eastAsiaTheme="minorHAnsi" w:asciiTheme="minorHAnsi"/>
          <w:kern w:val="2"/>
          <w:sz w:val="21"/>
        </w:rPr>
        <w:t xml:space="preserve">: </w:t>
      </w:r>
      <w:r>
        <w:rPr>
          <w:rFonts w:cstheme="minorBidi" w:hAnsiTheme="minorHAnsi" w:eastAsiaTheme="minorHAnsi" w:asciiTheme="minorHAnsi"/>
        </w:rPr>
        <w:t>102-104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李子联.</w:t>
      </w:r>
      <w:r>
        <w:rPr>
          <w:rFonts w:cstheme="minorBidi" w:hAnsiTheme="minorHAnsi" w:eastAsiaTheme="minorHAnsi" w:asciiTheme="minorHAnsi"/>
        </w:rPr>
        <w:t xml:space="preserve"> </w:t>
      </w:r>
      <w:r>
        <w:rPr>
          <w:rFonts w:cstheme="minorBidi" w:hAnsiTheme="minorHAnsi" w:eastAsiaTheme="minorHAnsi" w:asciiTheme="minorHAnsi"/>
        </w:rPr>
        <w:t>分民币汇率、贸易收支与失业率—来自中美两国相关数据的分析</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经济管理</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年第</w:t>
      </w:r>
      <w:r>
        <w:rPr>
          <w:rFonts w:cstheme="minorBidi" w:hAnsiTheme="minorHAnsi" w:eastAsiaTheme="minorHAnsi" w:asciiTheme="minorHAnsi"/>
        </w:rPr>
        <w:t>9</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75-79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范爱军、刘伟华.</w:t>
      </w:r>
      <w:r>
        <w:rPr>
          <w:rFonts w:cstheme="minorBidi" w:hAnsiTheme="minorHAnsi" w:eastAsiaTheme="minorHAnsi" w:asciiTheme="minorHAnsi"/>
        </w:rPr>
        <w:t xml:space="preserve"> </w:t>
      </w:r>
      <w:r>
        <w:rPr>
          <w:rFonts w:cstheme="minorBidi" w:hAnsiTheme="minorHAnsi" w:eastAsiaTheme="minorHAnsi" w:asciiTheme="minorHAnsi"/>
        </w:rPr>
        <w:t>出口贸易对我国三次产业劳动力流向的影响分析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世界经济研究,</w:t>
      </w:r>
      <w:r>
        <w:rPr>
          <w:rFonts w:cstheme="minorBidi" w:hAnsiTheme="minorHAnsi" w:eastAsiaTheme="minorHAnsi" w:asciiTheme="minorHAnsi"/>
        </w:rPr>
        <w:t xml:space="preserve"> </w:t>
      </w:r>
      <w:r>
        <w:rPr>
          <w:rFonts w:cstheme="minorBidi" w:hAnsiTheme="minorHAnsi" w:eastAsiaTheme="minorHAnsi" w:asciiTheme="minorHAnsi"/>
        </w:rPr>
        <w:t>2008</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44-47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项松林、赵曙东.</w:t>
      </w:r>
      <w:r>
        <w:rPr>
          <w:rFonts w:cstheme="minorBidi" w:hAnsiTheme="minorHAnsi" w:eastAsiaTheme="minorHAnsi" w:asciiTheme="minorHAnsi"/>
        </w:rPr>
        <w:t xml:space="preserve"> </w:t>
      </w:r>
      <w:r>
        <w:rPr>
          <w:rFonts w:cstheme="minorBidi" w:hAnsiTheme="minorHAnsi" w:eastAsiaTheme="minorHAnsi" w:asciiTheme="minorHAnsi"/>
        </w:rPr>
        <w:t>中美贸易对中国就业影响研究—基于中国制造业面板数据的分析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世界经济研究,</w:t>
      </w:r>
      <w:r>
        <w:rPr>
          <w:rFonts w:cstheme="minorBidi" w:hAnsiTheme="minorHAnsi" w:eastAsiaTheme="minorHAnsi" w:asciiTheme="minorHAnsi"/>
        </w:rPr>
        <w:t xml:space="preserve"> </w:t>
      </w:r>
      <w:r>
        <w:rPr>
          <w:rFonts w:cstheme="minorBidi" w:hAnsiTheme="minorHAnsi" w:eastAsiaTheme="minorHAnsi" w:asciiTheme="minorHAnsi"/>
        </w:rPr>
        <w:t>2010</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32-37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夏先良.</w:t>
      </w:r>
      <w:r>
        <w:rPr>
          <w:rFonts w:cstheme="minorBidi" w:hAnsiTheme="minorHAnsi" w:eastAsiaTheme="minorHAnsi" w:asciiTheme="minorHAnsi"/>
        </w:rPr>
        <w:t xml:space="preserve"> </w:t>
      </w:r>
      <w:r>
        <w:rPr>
          <w:rFonts w:cstheme="minorBidi" w:hAnsiTheme="minorHAnsi" w:eastAsiaTheme="minorHAnsi" w:asciiTheme="minorHAnsi"/>
        </w:rPr>
        <w:t>中美贸易失衡、产业分工与美国失业率</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财经贸易,</w:t>
      </w:r>
      <w:r>
        <w:rPr>
          <w:rFonts w:cstheme="minorBidi" w:hAnsiTheme="minorHAnsi" w:eastAsiaTheme="minorHAnsi" w:asciiTheme="minorHAnsi"/>
        </w:rPr>
        <w:t xml:space="preserve"> </w:t>
      </w:r>
      <w:r>
        <w:rPr>
          <w:rFonts w:cstheme="minorBidi" w:hAnsiTheme="minorHAnsi" w:eastAsiaTheme="minorHAnsi" w:asciiTheme="minorHAnsi"/>
        </w:rPr>
        <w:t>2010</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62-64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夏先良.</w:t>
      </w:r>
      <w:r>
        <w:rPr>
          <w:rFonts w:cstheme="minorBidi" w:hAnsiTheme="minorHAnsi" w:eastAsiaTheme="minorHAnsi" w:asciiTheme="minorHAnsi"/>
        </w:rPr>
        <w:t xml:space="preserve"> </w:t>
      </w:r>
      <w:r>
        <w:rPr>
          <w:rFonts w:cstheme="minorBidi" w:hAnsiTheme="minorHAnsi" w:eastAsiaTheme="minorHAnsi" w:asciiTheme="minorHAnsi"/>
        </w:rPr>
        <w:t>追求最大限度充分就业—中国进口贸易宏观分析与政策选择</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国际贸易,</w:t>
      </w:r>
      <w:r>
        <w:rPr>
          <w:rFonts w:cstheme="minorBidi" w:hAnsiTheme="minorHAnsi" w:eastAsiaTheme="minorHAnsi" w:asciiTheme="minorHAnsi"/>
        </w:rPr>
        <w:t xml:space="preserve"> </w:t>
      </w:r>
      <w:r>
        <w:rPr>
          <w:rFonts w:cstheme="minorBidi" w:hAnsiTheme="minorHAnsi" w:eastAsiaTheme="minorHAnsi" w:asciiTheme="minorHAnsi"/>
        </w:rPr>
        <w:t>2002</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56-59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盛斌、牛蕊.</w:t>
      </w:r>
      <w:r>
        <w:rPr>
          <w:rFonts w:cstheme="minorBidi" w:hAnsiTheme="minorHAnsi" w:eastAsiaTheme="minorHAnsi" w:asciiTheme="minorHAnsi"/>
        </w:rPr>
        <w:t xml:space="preserve"> </w:t>
      </w:r>
      <w:r>
        <w:rPr>
          <w:rFonts w:cstheme="minorBidi" w:hAnsiTheme="minorHAnsi" w:eastAsiaTheme="minorHAnsi" w:asciiTheme="minorHAnsi"/>
        </w:rPr>
        <w:t>国际贸易、贸易自由化与劳动力就业</w:t>
      </w:r>
      <w:r>
        <w:rPr>
          <w:rFonts w:cstheme="minorBidi" w:hAnsiTheme="minorHAnsi" w:eastAsiaTheme="minorHAnsi" w:asciiTheme="minorHAnsi"/>
        </w:rPr>
        <w:t xml:space="preserve">: </w:t>
      </w:r>
      <w:r>
        <w:rPr>
          <w:rFonts w:cstheme="minorBidi" w:hAnsiTheme="minorHAnsi" w:eastAsiaTheme="minorHAnsi" w:asciiTheme="minorHAnsi"/>
        </w:rPr>
        <w:t>对中国工业部门的经验研究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当代财经,</w:t>
      </w:r>
      <w:r>
        <w:rPr>
          <w:rFonts w:cstheme="minorBidi" w:hAnsiTheme="minorHAnsi" w:eastAsiaTheme="minorHAnsi" w:asciiTheme="minorHAnsi"/>
        </w:rPr>
        <w:t xml:space="preserve"> </w:t>
      </w:r>
      <w:r>
        <w:rPr>
          <w:rFonts w:cstheme="minorBidi" w:hAnsiTheme="minorHAnsi" w:eastAsiaTheme="minorHAnsi" w:asciiTheme="minorHAnsi"/>
        </w:rPr>
        <w:t>2009</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12</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55-57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杨玉华.</w:t>
      </w:r>
      <w:r>
        <w:rPr>
          <w:rFonts w:cstheme="minorBidi" w:hAnsiTheme="minorHAnsi" w:eastAsiaTheme="minorHAnsi" w:asciiTheme="minorHAnsi"/>
        </w:rPr>
        <w:t xml:space="preserve"> </w:t>
      </w:r>
      <w:r>
        <w:rPr>
          <w:rFonts w:cstheme="minorBidi" w:hAnsiTheme="minorHAnsi" w:eastAsiaTheme="minorHAnsi" w:asciiTheme="minorHAnsi"/>
        </w:rPr>
        <w:t>我国服务贸易的发展及对就业影响的分析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经济分析,</w:t>
      </w:r>
      <w:r>
        <w:rPr>
          <w:rFonts w:cstheme="minorBidi" w:hAnsiTheme="minorHAnsi" w:eastAsiaTheme="minorHAnsi" w:asciiTheme="minorHAnsi"/>
        </w:rPr>
        <w:t xml:space="preserve"> </w:t>
      </w:r>
      <w:r>
        <w:rPr>
          <w:rFonts w:cstheme="minorBidi" w:hAnsiTheme="minorHAnsi" w:eastAsiaTheme="minorHAnsi" w:asciiTheme="minorHAnsi"/>
        </w:rPr>
        <w:t>2007</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62-64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何雨丹、钟韵.</w:t>
      </w:r>
      <w:r>
        <w:rPr>
          <w:rFonts w:cstheme="minorBidi" w:hAnsiTheme="minorHAnsi" w:eastAsiaTheme="minorHAnsi" w:asciiTheme="minorHAnsi"/>
        </w:rPr>
        <w:t xml:space="preserve"> </w:t>
      </w:r>
      <w:r>
        <w:rPr>
          <w:rFonts w:cstheme="minorBidi" w:hAnsiTheme="minorHAnsi" w:eastAsiaTheme="minorHAnsi" w:asciiTheme="minorHAnsi"/>
        </w:rPr>
        <w:t>服务外包对我国服务业发展的影响研究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价格月刊,</w:t>
      </w:r>
      <w:r>
        <w:rPr>
          <w:rFonts w:cstheme="minorBidi" w:hAnsiTheme="minorHAnsi" w:eastAsiaTheme="minorHAnsi" w:asciiTheme="minorHAnsi"/>
        </w:rPr>
        <w:t xml:space="preserve"> </w:t>
      </w:r>
      <w:r>
        <w:rPr>
          <w:rFonts w:cstheme="minorBidi" w:hAnsiTheme="minorHAnsi" w:eastAsiaTheme="minorHAnsi" w:asciiTheme="minorHAnsi"/>
        </w:rPr>
        <w:t>2010</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70-73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薛敬孝、韩燕.</w:t>
      </w:r>
      <w:r>
        <w:rPr>
          <w:rFonts w:cstheme="minorBidi" w:hAnsiTheme="minorHAnsi" w:eastAsiaTheme="minorHAnsi" w:asciiTheme="minorHAnsi"/>
        </w:rPr>
        <w:t xml:space="preserve"> </w:t>
      </w:r>
      <w:r>
        <w:rPr>
          <w:rFonts w:cstheme="minorBidi" w:hAnsiTheme="minorHAnsi" w:eastAsiaTheme="minorHAnsi" w:asciiTheme="minorHAnsi"/>
        </w:rPr>
        <w:t>服务业</w:t>
      </w:r>
      <w:r>
        <w:rPr>
          <w:rFonts w:cstheme="minorBidi" w:hAnsiTheme="minorHAnsi" w:eastAsiaTheme="minorHAnsi" w:asciiTheme="minorHAnsi"/>
        </w:rPr>
        <w:t>FDI</w:t>
      </w:r>
      <w:r w:rsidR="001852F3">
        <w:rPr>
          <w:rFonts w:cstheme="minorBidi" w:hAnsiTheme="minorHAnsi" w:eastAsiaTheme="minorHAnsi" w:asciiTheme="minorHAnsi"/>
        </w:rPr>
        <w:t xml:space="preserve">对我国就业的影响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南开学报</w:t>
      </w:r>
      <w:r>
        <w:rPr>
          <w:rFonts w:cstheme="minorBidi" w:hAnsiTheme="minorHAnsi" w:eastAsiaTheme="minorHAnsi" w:asciiTheme="minorHAnsi"/>
        </w:rPr>
        <w:t>（</w:t>
      </w:r>
      <w:r>
        <w:rPr>
          <w:rFonts w:cstheme="minorBidi" w:hAnsiTheme="minorHAnsi" w:eastAsiaTheme="minorHAnsi" w:asciiTheme="minorHAnsi"/>
        </w:rPr>
        <w:t>哲学社会科学版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2006</w:t>
      </w:r>
      <w:r w:rsidR="001852F3">
        <w:rPr>
          <w:rFonts w:cstheme="minorBidi" w:hAnsiTheme="minorHAnsi" w:eastAsiaTheme="minorHAnsi" w:asciiTheme="minorHAnsi"/>
        </w:rPr>
        <w:t xml:space="preserve">年第</w:t>
      </w:r>
      <w:r>
        <w:rPr>
          <w:rFonts w:cstheme="minorBidi" w:hAnsiTheme="minorHAnsi" w:eastAsiaTheme="minorHAnsi" w:asciiTheme="minorHAnsi"/>
        </w:rPr>
        <w:t>2</w:t>
      </w:r>
      <w:r>
        <w:rPr>
          <w:rFonts w:cstheme="minorBidi" w:hAnsiTheme="minorHAnsi" w:eastAsiaTheme="minorHAnsi" w:asciiTheme="minorHAnsi"/>
        </w:rPr>
        <w:t>期</w:t>
      </w:r>
      <w:r>
        <w:rPr>
          <w:rFonts w:cstheme="minorBidi" w:hAnsiTheme="minorHAnsi" w:eastAsiaTheme="minorHAnsi" w:asciiTheme="minorHAnsi"/>
        </w:rPr>
        <w:t xml:space="preserve">: </w:t>
      </w:r>
      <w:r>
        <w:rPr>
          <w:rFonts w:cstheme="minorBidi" w:hAnsiTheme="minorHAnsi" w:eastAsiaTheme="minorHAnsi" w:asciiTheme="minorHAnsi"/>
        </w:rPr>
        <w:t>125-133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戴心悦.</w:t>
      </w:r>
      <w:r>
        <w:rPr>
          <w:rFonts w:cstheme="minorBidi" w:hAnsiTheme="minorHAnsi" w:eastAsiaTheme="minorHAnsi" w:asciiTheme="minorHAnsi"/>
        </w:rPr>
        <w:t xml:space="preserve"> </w:t>
      </w:r>
      <w:r>
        <w:rPr>
          <w:rFonts w:cstheme="minorBidi" w:hAnsiTheme="minorHAnsi" w:eastAsiaTheme="minorHAnsi" w:asciiTheme="minorHAnsi"/>
        </w:rPr>
        <w:t>年龄结构与经济增长</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天津</w:t>
      </w:r>
      <w:r>
        <w:rPr>
          <w:rFonts w:cstheme="minorBidi" w:hAnsiTheme="minorHAnsi" w:eastAsiaTheme="minorHAnsi" w:asciiTheme="minorHAnsi"/>
        </w:rPr>
        <w:t xml:space="preserve">: </w:t>
      </w:r>
      <w:r>
        <w:rPr>
          <w:rFonts w:cstheme="minorBidi" w:hAnsiTheme="minorHAnsi" w:eastAsiaTheme="minorHAnsi" w:asciiTheme="minorHAnsi"/>
        </w:rPr>
        <w:t xml:space="preserve">天津财经大学,</w:t>
      </w:r>
      <w:r>
        <w:rPr>
          <w:rFonts w:cstheme="minorBidi" w:hAnsiTheme="minorHAnsi" w:eastAsiaTheme="minorHAnsi" w:asciiTheme="minorHAnsi"/>
        </w:rPr>
        <w:t xml:space="preserve"> </w:t>
      </w:r>
      <w:r>
        <w:rPr>
          <w:rFonts w:cstheme="minorBidi" w:hAnsiTheme="minorHAnsi" w:eastAsiaTheme="minorHAnsi" w:asciiTheme="minorHAnsi"/>
        </w:rPr>
        <w:t xml:space="preserve">2011 年</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郎永清.</w:t>
      </w:r>
      <w:r>
        <w:rPr>
          <w:rFonts w:cstheme="minorBidi" w:hAnsiTheme="minorHAnsi" w:eastAsiaTheme="minorHAnsi" w:asciiTheme="minorHAnsi"/>
        </w:rPr>
        <w:t xml:space="preserve"> </w:t>
      </w:r>
      <w:r>
        <w:rPr>
          <w:rFonts w:cstheme="minorBidi" w:hAnsiTheme="minorHAnsi" w:eastAsiaTheme="minorHAnsi" w:asciiTheme="minorHAnsi"/>
        </w:rPr>
        <w:t>人口效应及其对中国经济增长的影响</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人口与经济,</w:t>
      </w:r>
      <w:r>
        <w:rPr>
          <w:rFonts w:cstheme="minorBidi" w:hAnsiTheme="minorHAnsi" w:eastAsiaTheme="minorHAnsi" w:asciiTheme="minorHAnsi"/>
        </w:rPr>
        <w:t xml:space="preserve"> </w:t>
      </w:r>
      <w:r>
        <w:rPr>
          <w:rFonts w:cstheme="minorBidi" w:hAnsiTheme="minorHAnsi" w:eastAsiaTheme="minorHAnsi" w:asciiTheme="minorHAnsi"/>
        </w:rPr>
        <w:t>2007</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4</w:t>
      </w:r>
      <w:r w:rsidR="001852F3">
        <w:rPr>
          <w:rFonts w:cstheme="minorBidi" w:hAnsiTheme="minorHAnsi" w:eastAsiaTheme="minorHAnsi" w:asciiTheme="minorHAnsi"/>
        </w:rPr>
        <w:t xml:space="preserve">期</w:t>
      </w:r>
      <w:r>
        <w:rPr>
          <w:rFonts w:cstheme="minorBidi" w:hAnsiTheme="minorHAnsi" w:eastAsiaTheme="minorHAnsi" w:asciiTheme="minorHAnsi"/>
        </w:rPr>
        <w:t xml:space="preserve">: </w:t>
      </w:r>
      <w:r>
        <w:rPr>
          <w:rFonts w:cstheme="minorBidi" w:hAnsiTheme="minorHAnsi" w:eastAsiaTheme="minorHAnsi" w:asciiTheme="minorHAnsi"/>
        </w:rPr>
        <w:t>1-6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43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李未无.</w:t>
      </w:r>
      <w:r>
        <w:rPr>
          <w:rFonts w:cstheme="minorBidi" w:hAnsiTheme="minorHAnsi" w:eastAsiaTheme="minorHAnsi" w:asciiTheme="minorHAnsi"/>
        </w:rPr>
        <w:t xml:space="preserve"> </w:t>
      </w:r>
      <w:r>
        <w:rPr>
          <w:rFonts w:cstheme="minorBidi" w:hAnsiTheme="minorHAnsi" w:eastAsiaTheme="minorHAnsi" w:asciiTheme="minorHAnsi"/>
        </w:rPr>
        <w:t>美国对华贸易逆差对美国制造业失业率影响的实证分析</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财贸经济,</w:t>
      </w:r>
      <w:r>
        <w:rPr>
          <w:rFonts w:cstheme="minorBidi" w:hAnsiTheme="minorHAnsi" w:eastAsiaTheme="minorHAnsi" w:asciiTheme="minorHAnsi"/>
        </w:rPr>
        <w:t xml:space="preserve"> </w:t>
      </w:r>
      <w:r>
        <w:rPr>
          <w:rFonts w:cstheme="minorBidi" w:hAnsiTheme="minorHAnsi" w:eastAsiaTheme="minorHAnsi" w:asciiTheme="minorHAnsi"/>
        </w:rPr>
        <w:t>2004</w:t>
      </w:r>
      <w:r w:rsidR="001852F3">
        <w:rPr>
          <w:rFonts w:cstheme="minorBidi" w:hAnsiTheme="minorHAnsi" w:eastAsiaTheme="minorHAnsi" w:asciiTheme="minorHAnsi"/>
        </w:rPr>
        <w:t xml:space="preserve">年第</w:t>
      </w:r>
      <w:r>
        <w:rPr>
          <w:rFonts w:cstheme="minorBidi" w:hAnsiTheme="minorHAnsi" w:eastAsiaTheme="minorHAnsi" w:asciiTheme="minorHAnsi"/>
        </w:rPr>
        <w:t>3</w:t>
      </w:r>
      <w:r>
        <w:rPr>
          <w:rFonts w:cstheme="minorBidi" w:hAnsiTheme="minorHAnsi" w:eastAsiaTheme="minorHAnsi" w:asciiTheme="minorHAnsi"/>
        </w:rPr>
        <w:t>期</w:t>
      </w:r>
      <w:r>
        <w:rPr>
          <w:rFonts w:cstheme="minorBidi" w:hAnsiTheme="minorHAnsi" w:eastAsiaTheme="minorHAnsi" w:asciiTheme="minorHAnsi"/>
        </w:rPr>
        <w:t xml:space="preserve">: </w:t>
      </w:r>
      <w:r>
        <w:rPr>
          <w:rFonts w:cstheme="minorBidi" w:hAnsiTheme="minorHAnsi" w:eastAsiaTheme="minorHAnsi" w:asciiTheme="minorHAnsi"/>
        </w:rPr>
        <w:t>33-35</w:t>
      </w:r>
    </w:p>
    <w:p w:rsidR="0018722C">
      <w:pPr>
        <w:pStyle w:val="ab"/>
        <w:topLinePunct/>
        <w:ind w:left="200" w:hangingChars="200" w:hanging="200"/>
      </w:pPr>
      <w:r>
        <w:t>[</w:t>
      </w:r>
      <w:r>
        <w:t xml:space="preserve">44</w:t>
      </w:r>
      <w:r>
        <w:t>]</w:t>
      </w:r>
      <w:r w:rsidRPr="00281126">
        <w:t xml:space="preserve"> </w:t>
      </w:r>
      <w:r/>
      <w:r>
        <w:t xml:space="preserve">Baldwin R.</w:t>
      </w:r>
      <w:r>
        <w:t xml:space="preserve"> </w:t>
      </w:r>
      <w:r>
        <w:t>E.</w:t>
      </w:r>
      <w:r>
        <w:t xml:space="preserve"> </w:t>
      </w:r>
      <w:r>
        <w:t xml:space="preserve">The effects of trade and foreign direct investment on employment</w:t>
      </w:r>
      <w:r>
        <w:t> </w:t>
      </w:r>
      <w:r>
        <w:t>and relative wages</w:t>
      </w:r>
      <w:r>
        <w:t>[</w:t>
      </w:r>
      <w:r>
        <w:rPr>
          <w:sz w:val="21"/>
        </w:rPr>
        <w:t>J</w:t>
      </w:r>
      <w:r>
        <w:t>]</w:t>
      </w:r>
      <w:r>
        <w:t xml:space="preserve">.</w:t>
      </w:r>
      <w:r>
        <w:t xml:space="preserve"> </w:t>
      </w:r>
      <w:r>
        <w:t xml:space="preserve">OECD Economic</w:t>
      </w:r>
      <w:r>
        <w:t> </w:t>
      </w:r>
      <w:r>
        <w:t xml:space="preserve">Studies,</w:t>
      </w:r>
      <w:r>
        <w:t xml:space="preserve"> </w:t>
      </w:r>
      <w:r>
        <w:t>1995,</w:t>
      </w:r>
      <w:r>
        <w:t xml:space="preserve"> </w:t>
      </w:r>
      <w:r>
        <w:t>23</w:t>
      </w:r>
      <w:r>
        <w:t xml:space="preserve">: </w:t>
      </w:r>
      <w:r>
        <w:t>7-53</w:t>
      </w:r>
    </w:p>
    <w:p w:rsidR="0018722C">
      <w:pPr>
        <w:pStyle w:val="ab"/>
        <w:topLinePunct/>
        <w:ind w:left="200" w:hangingChars="200" w:hanging="200"/>
      </w:pPr>
      <w:r>
        <w:t>[</w:t>
      </w:r>
      <w:r>
        <w:t xml:space="preserve">45</w:t>
      </w:r>
      <w:r>
        <w:t>]</w:t>
      </w:r>
      <w:r w:rsidRPr="00281126">
        <w:t xml:space="preserve"> </w:t>
      </w:r>
      <w:r/>
      <w:r>
        <w:t xml:space="preserve">Eddy Lee.</w:t>
      </w:r>
      <w:r>
        <w:t xml:space="preserve"> </w:t>
      </w:r>
      <w:r>
        <w:t xml:space="preserve">Trade Liberalization and Employment</w:t>
      </w:r>
      <w:r>
        <w:t>[</w:t>
      </w:r>
      <w:r>
        <w:rPr>
          <w:sz w:val="21"/>
        </w:rPr>
        <w:t>J</w:t>
      </w:r>
      <w:r>
        <w:t>]</w:t>
      </w:r>
      <w:r>
        <w:t xml:space="preserve">.</w:t>
      </w:r>
      <w:r>
        <w:t xml:space="preserve"> </w:t>
      </w:r>
      <w:r>
        <w:t xml:space="preserve">DESA Working Paper No.5,</w:t>
      </w:r>
      <w:r>
        <w:t xml:space="preserve"> </w:t>
      </w:r>
      <w:r>
        <w:t>2005,</w:t>
      </w:r>
      <w:r>
        <w:t xml:space="preserve"> </w:t>
      </w:r>
      <w:r>
        <w:t>10:</w:t>
      </w:r>
      <w:r>
        <w:t xml:space="preserve"> </w:t>
      </w:r>
      <w:r>
        <w:t>73-92</w:t>
      </w:r>
    </w:p>
    <w:p w:rsidR="0018722C">
      <w:pPr>
        <w:pStyle w:val="ab"/>
        <w:topLinePunct/>
        <w:ind w:left="200" w:hangingChars="200" w:hanging="200"/>
      </w:pPr>
      <w:r>
        <w:t>[</w:t>
      </w:r>
      <w:r>
        <w:t xml:space="preserve">46</w:t>
      </w:r>
      <w:r>
        <w:t>]</w:t>
      </w:r>
      <w:r w:rsidRPr="00281126">
        <w:t xml:space="preserve"> </w:t>
      </w:r>
      <w:r/>
      <w:r>
        <w:t xml:space="preserve">McNab&amp;Moore.</w:t>
      </w:r>
      <w:r>
        <w:t xml:space="preserve"> </w:t>
      </w:r>
      <w:r>
        <w:t>Trade</w:t>
      </w:r>
      <w:r>
        <w:t> </w:t>
      </w:r>
      <w:r>
        <w:t>Police</w:t>
      </w:r>
      <w:r/>
      <w:r>
        <w:t xml:space="preserve">,</w:t>
      </w:r>
      <w:r>
        <w:t xml:space="preserve"> </w:t>
      </w:r>
      <w:r>
        <w:t>Export</w:t>
      </w:r>
      <w:r>
        <w:t> </w:t>
      </w:r>
      <w:r>
        <w:t xml:space="preserve">Expansion,</w:t>
      </w:r>
      <w:r>
        <w:t xml:space="preserve"> </w:t>
      </w:r>
      <w:r>
        <w:t>Human</w:t>
      </w:r>
      <w:r>
        <w:t> </w:t>
      </w:r>
      <w:r>
        <w:t>Capital</w:t>
      </w:r>
      <w:r>
        <w:t> </w:t>
      </w:r>
      <w:r>
        <w:t>and</w:t>
      </w:r>
      <w:r>
        <w:t> </w:t>
      </w:r>
      <w:r>
        <w:t>Growth</w:t>
      </w:r>
      <w:r>
        <w:t>[</w:t>
      </w:r>
      <w:r>
        <w:rPr>
          <w:sz w:val="21"/>
        </w:rPr>
        <w:t>J</w:t>
      </w:r>
      <w:r>
        <w:t>]</w:t>
      </w:r>
      <w:r>
        <w:t xml:space="preserve">.</w:t>
      </w:r>
      <w:r>
        <w:t xml:space="preserve"> </w:t>
      </w:r>
      <w:r>
        <w:t>Journal</w:t>
      </w:r>
      <w:r>
        <w:t> </w:t>
      </w:r>
      <w:r>
        <w:t xml:space="preserve">of international,</w:t>
      </w:r>
      <w:r>
        <w:t xml:space="preserve"> </w:t>
      </w:r>
      <w:r>
        <w:t>1998,</w:t>
      </w:r>
      <w:r>
        <w:t xml:space="preserve"> </w:t>
      </w:r>
      <w:r>
        <w:t>7:</w:t>
      </w:r>
      <w:r>
        <w:t xml:space="preserve"> </w:t>
      </w:r>
      <w:r>
        <w:t>237-256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Pr>
          <w:rFonts w:cstheme="minorBidi" w:hAnsiTheme="minorHAnsi" w:eastAsiaTheme="minorHAnsi" w:asciiTheme="minorHAnsi"/>
        </w:rPr>
        <w:t>Stephen Golub.</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Does trade with low-wage countries hurt China workers</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Business</w:t>
      </w:r>
      <w:r w:rsidR="001852F3">
        <w:rPr>
          <w:rFonts w:cstheme="minorBidi" w:hAnsiTheme="minorHAnsi" w:eastAsiaTheme="minorHAnsi" w:asciiTheme="minorHAnsi"/>
        </w:rPr>
        <w:t xml:space="preserve">Review,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2010,</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3</w:t>
      </w:r>
      <w:r>
        <w:rPr>
          <w:rFonts w:cstheme="minorBidi" w:hAnsiTheme="minorHAnsi" w:eastAsiaTheme="minorHAnsi" w:asciiTheme="minorHAnsi"/>
        </w:rPr>
        <w:t xml:space="preserve">: </w:t>
      </w:r>
      <w:r>
        <w:rPr>
          <w:rFonts w:cstheme="minorBidi" w:hAnsiTheme="minorHAnsi" w:eastAsiaTheme="minorHAnsi" w:asciiTheme="minorHAnsi"/>
        </w:rPr>
        <w:t>58-74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C.</w:t>
      </w:r>
      <w:r>
        <w:rPr>
          <w:rFonts w:cstheme="minorBidi" w:hAnsiTheme="minorHAnsi" w:eastAsiaTheme="minorHAnsi" w:asciiTheme="minorHAnsi"/>
        </w:rPr>
        <w:t xml:space="preserve"> </w:t>
      </w:r>
      <w:r>
        <w:rPr>
          <w:rFonts w:cstheme="minorBidi" w:hAnsiTheme="minorHAnsi" w:eastAsiaTheme="minorHAnsi" w:asciiTheme="minorHAnsi"/>
        </w:rPr>
        <w:t>Fred</w:t>
      </w:r>
      <w:r>
        <w:rPr>
          <w:rFonts w:cstheme="minorBidi" w:hAnsiTheme="minorHAnsi" w:eastAsiaTheme="minorHAnsi" w:asciiTheme="minorHAnsi"/>
        </w:rPr>
        <w:t> </w:t>
      </w:r>
      <w:r>
        <w:rPr>
          <w:rFonts w:cstheme="minorBidi" w:hAnsiTheme="minorHAnsi" w:eastAsiaTheme="minorHAnsi" w:asciiTheme="minorHAnsi"/>
        </w:rPr>
        <w:t xml:space="preserve">Bergsten.</w:t>
      </w:r>
      <w:r>
        <w:rPr>
          <w:rFonts w:cstheme="minorBidi" w:hAnsiTheme="minorHAnsi" w:eastAsiaTheme="minorHAnsi" w:asciiTheme="minorHAnsi"/>
        </w:rPr>
        <w:t xml:space="preserve"> </w:t>
      </w:r>
      <w:r>
        <w:rPr>
          <w:rFonts w:cstheme="minorBidi" w:hAnsiTheme="minorHAnsi" w:eastAsiaTheme="minorHAnsi" w:asciiTheme="minorHAnsi"/>
        </w:rPr>
        <w:t>Beijing</w:t>
      </w:r>
      <w:r>
        <w:rPr>
          <w:rFonts w:cstheme="minorBidi" w:hAnsiTheme="minorHAnsi" w:eastAsiaTheme="minorHAnsi" w:asciiTheme="minorHAnsi"/>
        </w:rPr>
        <w:t> </w:t>
      </w:r>
      <w:r>
        <w:rPr>
          <w:rFonts w:cstheme="minorBidi" w:hAnsiTheme="minorHAnsi" w:eastAsiaTheme="minorHAnsi" w:asciiTheme="minorHAnsi"/>
        </w:rPr>
        <w:t>Is</w:t>
      </w:r>
      <w:r>
        <w:rPr>
          <w:rFonts w:cstheme="minorBidi" w:hAnsiTheme="minorHAnsi" w:eastAsiaTheme="minorHAnsi" w:asciiTheme="minorHAnsi"/>
        </w:rPr>
        <w:t> </w:t>
      </w:r>
      <w:r>
        <w:rPr>
          <w:rFonts w:cstheme="minorBidi" w:hAnsiTheme="minorHAnsi" w:eastAsiaTheme="minorHAnsi" w:asciiTheme="minorHAnsi"/>
        </w:rPr>
        <w:t>Key</w:t>
      </w:r>
      <w:r>
        <w:rPr>
          <w:rFonts w:cstheme="minorBidi" w:hAnsiTheme="minorHAnsi" w:eastAsiaTheme="minorHAnsi" w:asciiTheme="minorHAnsi"/>
        </w:rPr>
        <w:t> </w:t>
      </w:r>
      <w:r>
        <w:rPr>
          <w:rFonts w:cstheme="minorBidi" w:hAnsiTheme="minorHAnsi" w:eastAsiaTheme="minorHAnsi" w:asciiTheme="minorHAnsi"/>
        </w:rPr>
        <w:t>to</w:t>
      </w:r>
      <w:r>
        <w:rPr>
          <w:rFonts w:cstheme="minorBidi" w:hAnsiTheme="minorHAnsi" w:eastAsiaTheme="minorHAnsi" w:asciiTheme="minorHAnsi"/>
        </w:rPr>
        <w:t> </w:t>
      </w:r>
      <w:r>
        <w:rPr>
          <w:rFonts w:cstheme="minorBidi" w:hAnsiTheme="minorHAnsi" w:eastAsiaTheme="minorHAnsi" w:asciiTheme="minorHAnsi"/>
        </w:rPr>
        <w:t>Creating</w:t>
      </w:r>
      <w:r>
        <w:rPr>
          <w:rFonts w:cstheme="minorBidi" w:hAnsiTheme="minorHAnsi" w:eastAsiaTheme="minorHAnsi" w:asciiTheme="minorHAnsi"/>
        </w:rPr>
        <w:t> </w:t>
      </w:r>
      <w:r>
        <w:rPr>
          <w:rFonts w:cstheme="minorBidi" w:hAnsiTheme="minorHAnsi" w:eastAsiaTheme="minorHAnsi" w:asciiTheme="minorHAnsi"/>
        </w:rPr>
        <w:t>More</w:t>
      </w:r>
      <w:r>
        <w:rPr>
          <w:rFonts w:cstheme="minorBidi" w:hAnsiTheme="minorHAnsi" w:eastAsiaTheme="minorHAnsi" w:asciiTheme="minorHAnsi"/>
        </w:rPr>
        <w:t> </w:t>
      </w:r>
      <w:r>
        <w:rPr>
          <w:rFonts w:cstheme="minorBidi" w:hAnsiTheme="minorHAnsi" w:eastAsiaTheme="minorHAnsi" w:asciiTheme="minorHAnsi"/>
        </w:rPr>
        <w:t>US</w:t>
      </w:r>
      <w:r>
        <w:rPr>
          <w:rFonts w:cstheme="minorBidi" w:hAnsiTheme="minorHAnsi" w:eastAsiaTheme="minorHAnsi" w:asciiTheme="minorHAnsi"/>
        </w:rPr>
        <w:t> </w:t>
      </w:r>
      <w:r>
        <w:rPr>
          <w:rFonts w:cstheme="minorBidi" w:hAnsiTheme="minorHAnsi" w:eastAsiaTheme="minorHAnsi" w:asciiTheme="minorHAnsi"/>
        </w:rPr>
        <w:t>Jobs</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Foreign</w:t>
      </w:r>
      <w:r>
        <w:rPr>
          <w:rFonts w:cstheme="minorBidi" w:hAnsiTheme="minorHAnsi" w:eastAsiaTheme="minorHAnsi" w:asciiTheme="minorHAnsi"/>
        </w:rPr>
        <w:t> </w:t>
      </w:r>
      <w:r>
        <w:rPr>
          <w:rFonts w:cstheme="minorBidi" w:hAnsiTheme="minorHAnsi" w:eastAsiaTheme="minorHAnsi" w:asciiTheme="minorHAnsi"/>
        </w:rPr>
        <w:t xml:space="preserve">Police,</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23-52</w:t>
      </w:r>
    </w:p>
    <w:p w:rsidR="0018722C">
      <w:pPr>
        <w:pStyle w:val="ab"/>
        <w:topLinePunct/>
        <w:ind w:left="200" w:hangingChars="200" w:hanging="200"/>
      </w:pPr>
      <w:r>
        <w:t>[</w:t>
      </w:r>
      <w:r>
        <w:t xml:space="preserve">48</w:t>
      </w:r>
      <w:r>
        <w:t>]</w:t>
      </w:r>
      <w:r w:rsidRPr="00281126">
        <w:t xml:space="preserve"> </w:t>
      </w:r>
      <w:r/>
      <w:r>
        <w:t xml:space="preserve">Keea.</w:t>
      </w:r>
      <w:r>
        <w:t xml:space="preserve"> </w:t>
      </w:r>
      <w:r>
        <w:t>H.</w:t>
      </w:r>
      <w:r>
        <w:t xml:space="preserve"> </w:t>
      </w:r>
      <w:r>
        <w:t>L.</w:t>
      </w:r>
      <w:r>
        <w:t xml:space="preserve"> </w:t>
      </w:r>
      <w:r>
        <w:t>&amp;H.</w:t>
      </w:r>
      <w:r>
        <w:t xml:space="preserve"> </w:t>
      </w:r>
      <w:r>
        <w:t>T.</w:t>
      </w:r>
      <w:r>
        <w:t xml:space="preserve"> </w:t>
      </w:r>
      <w:r>
        <w:t>HOON.</w:t>
      </w:r>
      <w:r>
        <w:t xml:space="preserve"> </w:t>
      </w:r>
      <w:r>
        <w:t>Trade,</w:t>
      </w:r>
      <w:r>
        <w:t xml:space="preserve"> </w:t>
      </w:r>
      <w:r>
        <w:t xml:space="preserve">capital accumulation and structural unemployment:</w:t>
      </w:r>
      <w:r>
        <w:t xml:space="preserve"> </w:t>
      </w:r>
      <w:r>
        <w:t xml:space="preserve">An empirical study of the Singapore economy</w:t>
      </w:r>
      <w:r>
        <w:t>[</w:t>
      </w:r>
      <w:r>
        <w:rPr>
          <w:sz w:val="21"/>
        </w:rPr>
        <w:t>J</w:t>
      </w:r>
      <w:r>
        <w:t>]</w:t>
      </w:r>
      <w:r>
        <w:t xml:space="preserve">.</w:t>
      </w:r>
      <w:r>
        <w:t xml:space="preserve"> </w:t>
      </w:r>
      <w:r>
        <w:t xml:space="preserve">Journal of Development</w:t>
      </w:r>
      <w:r>
        <w:t> </w:t>
      </w:r>
      <w:r>
        <w:t xml:space="preserve">Economies,</w:t>
      </w:r>
      <w:r>
        <w:t xml:space="preserve"> </w:t>
      </w:r>
      <w:r>
        <w:t>2005,</w:t>
      </w:r>
      <w:r>
        <w:t xml:space="preserve"> </w:t>
      </w:r>
      <w:r>
        <w:t>7</w:t>
      </w:r>
      <w:r>
        <w:t>:</w:t>
      </w:r>
      <w:r>
        <w:t> 125-152</w:t>
      </w:r>
    </w:p>
    <w:p w:rsidR="0018722C">
      <w:pPr>
        <w:pStyle w:val="ab"/>
        <w:topLinePunct/>
        <w:ind w:left="200" w:hangingChars="200" w:hanging="200"/>
      </w:pPr>
      <w:r>
        <w:t xml:space="preserve">[</w:t>
      </w:r>
      <w:r>
        <w:t xml:space="preserve">49</w:t>
      </w:r>
      <w:r>
        <w:t xml:space="preserve">]</w:t>
      </w:r>
      <w:r w:rsidRPr="00281126">
        <w:t xml:space="preserve"> </w:t>
      </w:r>
      <w:r/>
      <w:r>
        <w:t xml:space="preserve">Fabio</w:t>
      </w:r>
      <w:r>
        <w:t xml:space="preserve"> </w:t>
      </w:r>
      <w:r>
        <w:t xml:space="preserve">Montobbio.</w:t>
      </w:r>
      <w:r>
        <w:t xml:space="preserve"> </w:t>
      </w:r>
      <w:r>
        <w:t>The</w:t>
      </w:r>
      <w:r>
        <w:t xml:space="preserve"> </w:t>
      </w:r>
      <w:r>
        <w:t xml:space="preserve">impact</w:t>
      </w:r>
      <w:r>
        <w:t xml:space="preserve"> </w:t>
      </w:r>
      <w:r>
        <w:t xml:space="preserve">of</w:t>
      </w:r>
      <w:r>
        <w:t xml:space="preserve"> </w:t>
      </w:r>
      <w:r>
        <w:t xml:space="preserve">technology</w:t>
      </w:r>
      <w:r>
        <w:t xml:space="preserve"> </w:t>
      </w:r>
      <w:r>
        <w:t xml:space="preserve">and</w:t>
      </w:r>
      <w:r>
        <w:t xml:space="preserve"> </w:t>
      </w:r>
      <w:r>
        <w:t xml:space="preserve">structural</w:t>
      </w:r>
      <w:r>
        <w:t xml:space="preserve"> </w:t>
      </w:r>
      <w:r>
        <w:t xml:space="preserve">change</w:t>
      </w:r>
      <w:r>
        <w:t xml:space="preserve"> </w:t>
      </w:r>
      <w:r>
        <w:t xml:space="preserve">on</w:t>
      </w:r>
      <w:r>
        <w:t xml:space="preserve"> </w:t>
      </w:r>
      <w:r>
        <w:t xml:space="preserve">export</w:t>
      </w:r>
      <w:r>
        <w:t xml:space="preserve"> </w:t>
      </w:r>
      <w:r>
        <w:t xml:space="preserve">performance in nine development countries</w:t>
      </w:r>
      <w:r>
        <w:t xml:space="preserve">[</w:t>
      </w:r>
      <w:r>
        <w:rPr>
          <w:sz w:val="21"/>
        </w:rPr>
        <w:t xml:space="preserve">J</w:t>
      </w:r>
      <w:r>
        <w:t xml:space="preserve">]</w:t>
      </w:r>
      <w:r>
        <w:t xml:space="preserve">.</w:t>
      </w:r>
      <w:r>
        <w:t xml:space="preserve"> </w:t>
      </w:r>
      <w:r>
        <w:t xml:space="preserve">World Development,</w:t>
      </w:r>
      <w:r>
        <w:t xml:space="preserve"> </w:t>
      </w:r>
      <w:r>
        <w:t>2005,</w:t>
      </w:r>
      <w:r>
        <w:t xml:space="preserve"> </w:t>
      </w:r>
      <w:r>
        <w:t>33</w:t>
      </w:r>
      <w:r>
        <w:t xml:space="preserve">: </w:t>
      </w:r>
      <w:r>
        <w:t xml:space="preserve">76-86 </w:t>
      </w:r>
      <w:r>
        <w:t xml:space="preserve">[</w:t>
      </w:r>
      <w:r>
        <w:rPr>
          <w:sz w:val="21"/>
        </w:rPr>
        <w:t xml:space="preserve">50</w:t>
      </w:r>
      <w:hyperlink r:id="rId76">
        <w:r>
          <w:t xml:space="preserve">]</w:t>
        </w:r>
        <w:r>
          <w:t xml:space="preserve"> </w:t>
        </w:r>
        <w:r/>
        <w:r>
          <w:t xml:space="preserve">http:</w:t>
        </w:r>
        <w:r w:rsidR="004B696B">
          <w:t xml:space="preserve"> </w:t>
        </w:r>
        <w:r>
          <w:t xml:space="preserve">/</w:t>
        </w:r>
        <w:r/>
        <w:r>
          <w:t xml:space="preserve">/</w:t>
        </w:r>
        <w:r>
          <w:t xml:space="preserve">censtats.</w:t>
        </w:r>
        <w:r w:rsidR="004B696B">
          <w:t xml:space="preserve"> </w:t>
        </w:r>
        <w:r w:rsidR="004B696B">
          <w:t xml:space="preserve">census.</w:t>
        </w:r>
        <w:r w:rsidR="004B696B">
          <w:t xml:space="preserve"> </w:t>
        </w:r>
        <w:r w:rsidR="004B696B">
          <w:t xml:space="preserve">gov</w:t>
        </w:r>
        <w:r>
          <w:t xml:space="preserve">/</w:t>
        </w:r>
        <w:r>
          <w:t xml:space="preserve">sitc</w:t>
        </w:r>
        <w:r>
          <w:t xml:space="preserve">/</w:t>
        </w:r>
        <w:r>
          <w:t xml:space="preserve">sitc.</w:t>
        </w:r>
        <w:r w:rsidR="004B696B">
          <w:t xml:space="preserve"> </w:t>
        </w:r>
        <w:r w:rsidR="004B696B">
          <w:t xml:space="preserve">sh</w:t>
        </w:r>
      </w:hyperlink>
    </w:p>
    <w:p w:rsidR="0018722C">
      <w:pPr>
        <w:textAlignment w:val="center"/>
        <w:topLinePunct/>
      </w:pPr>
      <w:r>
        <w:pict>
          <v:group style="margin-left:79.704002pt;margin-top:18.975622pt;width:411.58pt;height:2.65pt;mso-position-horizontal-relative:page;mso-position-vertical-relative:paragraph;z-index:2656;mso-wrap-distance-left:0;mso-wrap-distance-right:0" coordorigin="1594,380" coordsize="9004,58">
            <v:line style="position:absolute" from="1594,430" to="10598,430" stroked="true" strokeweight=".72pt" strokecolor="#000000">
              <v:stroke dashstyle="solid"/>
            </v:line>
            <v:line style="position:absolute" from="1594,394" to="10598,394" stroked="true" strokeweight="1.44pt" strokecolor="#000000">
              <v:stroke dashstyle="solid"/>
            </v:line>
            <w10:wrap type="topAndBottom"/>
          </v:group>
        </w:pict>
      </w:r>
    </w:p>
    <w:p w:rsidR="0018722C">
      <w:pPr>
        <w:pStyle w:val="aff2"/>
        <w:textAlignment w:val="center"/>
        <w:topLinePunct/>
      </w:pPr>
      <w:r>
        <w:t>致</w:t>
      </w:r>
      <w:r w:rsidR="004F241D">
        <w:t xml:space="preserve">  </w:t>
      </w:r>
      <w:r w:rsidR="004F241D">
        <w:t xml:space="preserve">谢</w:t>
      </w:r>
    </w:p>
    <w:p w:rsidR="0018722C">
      <w:pPr>
        <w:pStyle w:val="aff2"/>
        <w:topLinePunct/>
      </w:pPr>
      <w:bookmarkStart w:name="致谢 " w:id="115"/>
      <w:bookmarkEnd w:id="115"/>
      <w:r/>
      <w:r>
        <w:t>致</w:t>
      </w:r>
      <w:r w:rsidR="004F241D">
        <w:t xml:space="preserve">  </w:t>
      </w:r>
      <w:r w:rsidR="004F241D">
        <w:t xml:space="preserve">谢</w:t>
      </w:r>
    </w:p>
    <w:p w:rsidR="0018722C">
      <w:pPr>
        <w:topLinePunct/>
      </w:pPr>
      <w:r>
        <w:t>光阴荏苒，岁月如梭，两年的研究生生涯临近结束，毕业论文即将完成之时，在此谨向曾经所有关心、支持、帮助我的老师和同学们表示衷心的感谢。</w:t>
      </w:r>
    </w:p>
    <w:p w:rsidR="0018722C">
      <w:pPr>
        <w:topLinePunct/>
      </w:pPr>
      <w:r>
        <w:t>由衷感谢我的父母，尽管自己求学路上一直漂泊在外，父母的关怀总是无微不至，</w:t>
      </w:r>
      <w:r>
        <w:t>生活的琐事也是悉心教诲，无论自己走到哪里，经历多么困难的挫折，身后都有坚定</w:t>
      </w:r>
      <w:r>
        <w:t>的声音对我说：我们相信你能成功，大胆去做。他们给了我前进路上无穷的动力，今后我将一如既往的努力去争取更大的收获，以回报父母和社会。</w:t>
      </w:r>
    </w:p>
    <w:p w:rsidR="0018722C">
      <w:pPr>
        <w:topLinePunct/>
      </w:pPr>
      <w:r>
        <w:t>由衷感谢我的导师朱启荣教授，在研究生期间，是他让我懂得了治学之道，使我</w:t>
      </w:r>
      <w:r>
        <w:t>懂得学习贵在终身坚持，</w:t>
      </w:r>
      <w:r>
        <w:t>持之以恒</w:t>
      </w:r>
      <w:r>
        <w:t>，他治学的精神是我今后对待工作、学习、生活的榜样，我也将会秉承这份认真的态度。</w:t>
      </w:r>
    </w:p>
    <w:p w:rsidR="0018722C">
      <w:pPr>
        <w:topLinePunct/>
      </w:pPr>
      <w:r>
        <w:t>由衷感谢国贸学院以及研究生部的各位老师，在写论文过程中，给予我很多的帮</w:t>
      </w:r>
      <w:r>
        <w:t>助，使我深受启发，在此向给予我帮助的王培志老师、朱庆华老师、李延勇老师、袁</w:t>
      </w:r>
      <w:r>
        <w:t>其刚老师、毕红毅老师、王庭东老师、谢申祥老师、高敬峰老师、韩忠先老师、张绍</w:t>
      </w:r>
      <w:r>
        <w:t>辉老师表示感谢；同时，对在工作学习中给予我帮助的王凤银老师、蒋静老师、赵蔚老师、田远老师、刘鲁浩老师致以诚挚的谢意。</w:t>
      </w:r>
    </w:p>
    <w:p w:rsidR="0018722C">
      <w:pPr>
        <w:topLinePunct/>
      </w:pPr>
      <w:r>
        <w:t>此外，还要感谢国际商务的同学们，在两年时光中，大家从相识到磨合，从了解</w:t>
      </w:r>
      <w:r>
        <w:t>到彼此默契，每个同学都给我留下了深刻的记忆，也使我收获了难得的友谊，并从同</w:t>
      </w:r>
      <w:r>
        <w:t>学们身上我学到了很多东西，也使我认识到今后需要更加努力，才能不愧于这个温馨的集体。</w:t>
      </w:r>
    </w:p>
    <w:p w:rsidR="0018722C">
      <w:pPr>
        <w:topLinePunct/>
      </w:pPr>
      <w:r>
        <w:t>在即将开始的新的人生航道上，我将更加坚定而勤恳工作，去实现人生的伟大理想，更多的回报社会。</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Tahoma">
    <w:altName w:val="Tahoma"/>
    <w:charset w:val="0"/>
    <w:family w:val="swiss"/>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0007pt;margin-top:756.795593pt;width:7.4pt;height:12.9pt;mso-position-horizontal-relative:page;mso-position-vertical-relative:page;z-index:-10720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88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64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62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50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48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54</w:t>
                </w:r>
                <w:r>
                  <w:rPr/>
                  <w:fldChar w:fldCharType="end"/>
                </w:r>
              </w:p>
            </w:txbxContent>
          </v:textbox>
          <w10:wrap type="none"/>
        </v:shape>
      </w:pic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912"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88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62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993pt;margin-top:777.675598pt;width:12.75pt;height:12.9pt;mso-position-horizontal-relative:page;mso-position-vertical-relative:page;z-index:-107176"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64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50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48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09991pt;margin-top:756.795593pt;width:14.1pt;height:12.9pt;mso-position-horizontal-relative:page;mso-position-vertical-relative:page;z-index:-107152"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993pt;margin-top:777.675598pt;width:12.75pt;height:12.9pt;mso-position-horizontal-relative:page;mso-position-vertical-relative:page;z-index:-10712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912"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29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40.729996pt;margin-top:44.284985pt;width:128.15pt;height:12.6pt;mso-position-horizontal-relative:page;mso-position-vertical-relative:page;z-index:-10727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73.919983pt;width:450.2pt;height:2.9pt;mso-position-horizontal-relative:page;mso-position-vertical-relative:page;z-index:-106864" coordorigin="1594,1478" coordsize="9004,58">
          <v:line style="position:absolute" from="1594,1529" to="10598,1529" stroked="true" strokeweight=".72pt" strokecolor="#000000">
            <v:stroke dashstyle="solid"/>
          </v:line>
          <v:line style="position:absolute" from="1594,1493" to="10598,1493" stroked="true" strokeweight="1.44pt" strokecolor="#000000">
            <v:stroke dashstyle="solid"/>
          </v:line>
          <w10:wrap type="none"/>
        </v:group>
      </w:pict>
    </w:r>
    <w:r>
      <w:rPr/>
      <w:pict>
        <v:shape style="position:absolute;margin-left:177.729996pt;margin-top:58.047482pt;width:254pt;height:14pt;mso-position-horizontal-relative:page;mso-position-vertical-relative:page;z-index:-106840" type="#_x0000_t202" filled="false" stroked="false">
          <v:textbox inset="0,0,0,0">
            <w:txbxContent>
              <w:p>
                <w:pPr>
                  <w:pStyle w:val="BodyText"/>
                  <w:tabs>
                    <w:tab w:pos="979" w:val="left" w:leader="none"/>
                  </w:tabs>
                  <w:spacing w:line="260" w:lineRule="exact"/>
                  <w:ind w:left="20"/>
                </w:pPr>
                <w:r>
                  <w:rPr/>
                  <w:t>第</w:t>
                </w:r>
                <w:r>
                  <w:rPr>
                    <w:spacing w:val="-60"/>
                  </w:rPr>
                  <w:t> </w:t>
                </w:r>
                <w:r>
                  <w:rPr/>
                  <w:t>2</w:t>
                </w:r>
                <w:r>
                  <w:rPr>
                    <w:spacing w:val="-60"/>
                  </w:rPr>
                  <w:t> </w:t>
                </w:r>
                <w:r>
                  <w:rPr/>
                  <w:t>章</w:t>
                  <w:tab/>
                  <w:t>我国货物和服务出口贸易及就业的现状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81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79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87.499985pt;width:450.2pt;height:2.9pt;mso-position-horizontal-relative:page;mso-position-vertical-relative:page;z-index:-106768" coordorigin="1594,1750" coordsize="9004,58">
          <v:line style="position:absolute" from="1594,1800" to="10598,1800" stroked="true" strokeweight=".72pt" strokecolor="#000000">
            <v:stroke dashstyle="solid"/>
          </v:line>
          <v:line style="position:absolute" from="1594,1764" to="10598,1764" stroked="true" strokeweight="1.44pt" strokecolor="#000000">
            <v:stroke dashstyle="solid"/>
          </v:line>
          <w10:wrap type="none"/>
        </v:group>
      </w:pict>
    </w:r>
    <w:r>
      <w:rPr/>
      <w:pict>
        <v:shape style="position:absolute;margin-left:141.699997pt;margin-top:71.727486pt;width:38pt;height:14pt;mso-position-horizontal-relative:page;mso-position-vertical-relative:page;z-index:-106744" type="#_x0000_t202" filled="false" stroked="false">
          <v:textbox inset="0,0,0,0">
            <w:txbxContent>
              <w:p>
                <w:pPr>
                  <w:pStyle w:val="BodyText"/>
                  <w:spacing w:line="260" w:lineRule="exact"/>
                  <w:ind w:left="20"/>
                </w:pPr>
                <w:r>
                  <w:rPr>
                    <w:spacing w:val="-30"/>
                  </w:rPr>
                  <w:t>第 </w:t>
                </w:r>
                <w:r>
                  <w:rPr/>
                  <w:t>3</w:t>
                </w:r>
                <w:r>
                  <w:rPr>
                    <w:spacing w:val="-30"/>
                  </w:rPr>
                  <w:t> 章</w:t>
                </w:r>
              </w:p>
            </w:txbxContent>
          </v:textbox>
          <w10:wrap type="none"/>
        </v:shape>
      </w:pict>
    </w:r>
    <w:r>
      <w:rPr/>
      <w:pict>
        <v:shape style="position:absolute;margin-left:189.729996pt;margin-top:71.727486pt;width:278pt;height:14pt;mso-position-horizontal-relative:page;mso-position-vertical-relative:page;z-index:-106720" type="#_x0000_t202" filled="false" stroked="false">
          <v:textbox inset="0,0,0,0">
            <w:txbxContent>
              <w:p>
                <w:pPr>
                  <w:pStyle w:val="BodyText"/>
                  <w:spacing w:line="260" w:lineRule="exact"/>
                  <w:ind w:left="20"/>
                </w:pPr>
                <w:r>
                  <w:rPr/>
                  <w:t>我国货物与服务出口贸易对国内就业贡献的比较研究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69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67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60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76"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552"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28"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248"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74.929993pt;margin-top:44.284985pt;width:59.75pt;height:12.6pt;mso-position-horizontal-relative:page;mso-position-vertical-relative:page;z-index:-107224"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08"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984"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96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74.929993pt;margin-top:44.284985pt;width:59.9pt;height:12.6pt;mso-position-horizontal-relative:page;mso-position-vertical-relative:page;z-index:-106936" type="#_x0000_t202" filled="false" stroked="false">
          <v:textbox inset="0,0,0,0">
            <w:txbxContent>
              <w:p>
                <w:pPr>
                  <w:spacing w:line="231" w:lineRule="exact" w:before="0"/>
                  <w:ind w:left="20" w:right="0" w:firstLine="0"/>
                  <w:jc w:val="left"/>
                  <w:rPr>
                    <w:sz w:val="21"/>
                  </w:rPr>
                </w:pPr>
                <w:r>
                  <w:rPr>
                    <w:spacing w:val="-26"/>
                    <w:sz w:val="21"/>
                  </w:rPr>
                  <w:t>第 </w:t>
                </w:r>
                <w:r>
                  <w:rPr>
                    <w:sz w:val="21"/>
                  </w:rPr>
                  <w:t>1</w:t>
                </w:r>
                <w:r>
                  <w:rPr>
                    <w:spacing w:val="-12"/>
                    <w:sz w:val="21"/>
                  </w:rPr>
                  <w:t> 章 绪论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81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79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73.919983pt;width:450.2pt;height:2.9pt;mso-position-horizontal-relative:page;mso-position-vertical-relative:page;z-index:-106864" coordorigin="1594,1478" coordsize="9004,58">
          <v:line style="position:absolute" from="1594,1529" to="10598,1529" stroked="true" strokeweight=".72pt" strokecolor="#000000">
            <v:stroke dashstyle="solid"/>
          </v:line>
          <v:line style="position:absolute" from="1594,1493" to="10598,1493" stroked="true" strokeweight="1.44pt" strokecolor="#000000">
            <v:stroke dashstyle="solid"/>
          </v:line>
          <w10:wrap type="none"/>
        </v:group>
      </w:pict>
    </w:r>
    <w:r>
      <w:rPr/>
      <w:pict>
        <v:shape style="position:absolute;margin-left:177.729996pt;margin-top:58.047482pt;width:254pt;height:14pt;mso-position-horizontal-relative:page;mso-position-vertical-relative:page;z-index:-106840" type="#_x0000_t202" filled="false" stroked="false">
          <v:textbox inset="0,0,0,0">
            <w:txbxContent>
              <w:p>
                <w:pPr>
                  <w:pStyle w:val="BodyText"/>
                  <w:tabs>
                    <w:tab w:pos="979" w:val="left" w:leader="none"/>
                  </w:tabs>
                  <w:spacing w:line="260" w:lineRule="exact"/>
                  <w:ind w:left="20"/>
                </w:pPr>
                <w:r>
                  <w:rPr/>
                  <w:t>第</w:t>
                </w:r>
                <w:r>
                  <w:rPr>
                    <w:spacing w:val="-60"/>
                  </w:rPr>
                  <w:t> </w:t>
                </w:r>
                <w:r>
                  <w:rPr/>
                  <w:t>2</w:t>
                </w:r>
                <w:r>
                  <w:rPr>
                    <w:spacing w:val="-60"/>
                  </w:rPr>
                  <w:t> </w:t>
                </w:r>
                <w:r>
                  <w:rPr/>
                  <w:t>章</w:t>
                  <w:tab/>
                  <w:t>我国货物和服务出口贸易及就业的现状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60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76"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552"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28"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_Ref66588221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_Ref66588222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104"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8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5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703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08"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984"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96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74.929993pt;margin-top:44.284985pt;width:59.9pt;height:12.6pt;mso-position-horizontal-relative:page;mso-position-vertical-relative:page;z-index:-106936" type="#_x0000_t202" filled="false" stroked="false">
          <v:textbox inset="0,0,0,0">
            <w:txbxContent>
              <w:p>
                <w:pPr>
                  <w:spacing w:line="231" w:lineRule="exact" w:before="0"/>
                  <w:ind w:left="20" w:right="0" w:firstLine="0"/>
                  <w:jc w:val="left"/>
                  <w:rPr>
                    <w:sz w:val="21"/>
                  </w:rPr>
                </w:pPr>
                <w:r>
                  <w:rPr>
                    <w:spacing w:val="-26"/>
                    <w:sz w:val="21"/>
                  </w:rPr>
                  <w:t>第 </w:t>
                </w:r>
                <w:r>
                  <w:rPr>
                    <w:sz w:val="21"/>
                  </w:rPr>
                  <w:t>1</w:t>
                </w:r>
                <w:r>
                  <w:rPr>
                    <w:spacing w:val="-12"/>
                    <w:sz w:val="21"/>
                  </w:rPr>
                  <w:t> 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8"/>
      <w:numFmt w:val="decimal"/>
      <w:lvlText w:val="[%1]"/>
      <w:lvlJc w:val="left"/>
      <w:pPr>
        <w:ind w:left="222" w:hanging="424"/>
        <w:jc w:val="left"/>
      </w:pPr>
      <w:rPr>
        <w:rFonts w:hint="default" w:ascii="宋体" w:hAnsi="宋体" w:eastAsia="宋体" w:cs="宋体"/>
        <w:spacing w:val="-7"/>
        <w:w w:val="100"/>
        <w:sz w:val="19"/>
        <w:szCs w:val="19"/>
      </w:rPr>
    </w:lvl>
    <w:lvl w:ilvl="1">
      <w:start w:val="0"/>
      <w:numFmt w:val="bullet"/>
      <w:lvlText w:val="•"/>
      <w:lvlJc w:val="left"/>
      <w:pPr>
        <w:ind w:left="1120" w:hanging="424"/>
      </w:pPr>
      <w:rPr>
        <w:rFonts w:hint="default"/>
      </w:rPr>
    </w:lvl>
    <w:lvl w:ilvl="2">
      <w:start w:val="0"/>
      <w:numFmt w:val="bullet"/>
      <w:lvlText w:val="•"/>
      <w:lvlJc w:val="left"/>
      <w:pPr>
        <w:ind w:left="2021" w:hanging="424"/>
      </w:pPr>
      <w:rPr>
        <w:rFonts w:hint="default"/>
      </w:rPr>
    </w:lvl>
    <w:lvl w:ilvl="3">
      <w:start w:val="0"/>
      <w:numFmt w:val="bullet"/>
      <w:lvlText w:val="•"/>
      <w:lvlJc w:val="left"/>
      <w:pPr>
        <w:ind w:left="2921" w:hanging="424"/>
      </w:pPr>
      <w:rPr>
        <w:rFonts w:hint="default"/>
      </w:rPr>
    </w:lvl>
    <w:lvl w:ilvl="4">
      <w:start w:val="0"/>
      <w:numFmt w:val="bullet"/>
      <w:lvlText w:val="•"/>
      <w:lvlJc w:val="left"/>
      <w:pPr>
        <w:ind w:left="3822" w:hanging="424"/>
      </w:pPr>
      <w:rPr>
        <w:rFonts w:hint="default"/>
      </w:rPr>
    </w:lvl>
    <w:lvl w:ilvl="5">
      <w:start w:val="0"/>
      <w:numFmt w:val="bullet"/>
      <w:lvlText w:val="•"/>
      <w:lvlJc w:val="left"/>
      <w:pPr>
        <w:ind w:left="4723" w:hanging="424"/>
      </w:pPr>
      <w:rPr>
        <w:rFonts w:hint="default"/>
      </w:rPr>
    </w:lvl>
    <w:lvl w:ilvl="6">
      <w:start w:val="0"/>
      <w:numFmt w:val="bullet"/>
      <w:lvlText w:val="•"/>
      <w:lvlJc w:val="left"/>
      <w:pPr>
        <w:ind w:left="5623" w:hanging="424"/>
      </w:pPr>
      <w:rPr>
        <w:rFonts w:hint="default"/>
      </w:rPr>
    </w:lvl>
    <w:lvl w:ilvl="7">
      <w:start w:val="0"/>
      <w:numFmt w:val="bullet"/>
      <w:lvlText w:val="•"/>
      <w:lvlJc w:val="left"/>
      <w:pPr>
        <w:ind w:left="6524" w:hanging="424"/>
      </w:pPr>
      <w:rPr>
        <w:rFonts w:hint="default"/>
      </w:rPr>
    </w:lvl>
    <w:lvl w:ilvl="8">
      <w:start w:val="0"/>
      <w:numFmt w:val="bullet"/>
      <w:lvlText w:val="•"/>
      <w:lvlJc w:val="left"/>
      <w:pPr>
        <w:ind w:left="7425" w:hanging="424"/>
      </w:pPr>
      <w:rPr>
        <w:rFonts w:hint="default"/>
      </w:rPr>
    </w:lvl>
  </w:abstractNum>
  <w:abstractNum w:abstractNumId="15">
    <w:multiLevelType w:val="hybridMultilevel"/>
    <w:lvl w:ilvl="0">
      <w:start w:val="44"/>
      <w:numFmt w:val="decimal"/>
      <w:lvlText w:val="[%1]"/>
      <w:lvlJc w:val="left"/>
      <w:pPr>
        <w:ind w:left="222" w:hanging="424"/>
        <w:jc w:val="left"/>
      </w:pPr>
      <w:rPr>
        <w:rFonts w:hint="default" w:ascii="宋体" w:hAnsi="宋体" w:eastAsia="宋体" w:cs="宋体"/>
        <w:spacing w:val="-5"/>
        <w:w w:val="100"/>
        <w:sz w:val="19"/>
        <w:szCs w:val="19"/>
      </w:rPr>
    </w:lvl>
    <w:lvl w:ilvl="1">
      <w:start w:val="0"/>
      <w:numFmt w:val="bullet"/>
      <w:lvlText w:val="•"/>
      <w:lvlJc w:val="left"/>
      <w:pPr>
        <w:ind w:left="1120" w:hanging="424"/>
      </w:pPr>
      <w:rPr>
        <w:rFonts w:hint="default"/>
      </w:rPr>
    </w:lvl>
    <w:lvl w:ilvl="2">
      <w:start w:val="0"/>
      <w:numFmt w:val="bullet"/>
      <w:lvlText w:val="•"/>
      <w:lvlJc w:val="left"/>
      <w:pPr>
        <w:ind w:left="2021" w:hanging="424"/>
      </w:pPr>
      <w:rPr>
        <w:rFonts w:hint="default"/>
      </w:rPr>
    </w:lvl>
    <w:lvl w:ilvl="3">
      <w:start w:val="0"/>
      <w:numFmt w:val="bullet"/>
      <w:lvlText w:val="•"/>
      <w:lvlJc w:val="left"/>
      <w:pPr>
        <w:ind w:left="2921" w:hanging="424"/>
      </w:pPr>
      <w:rPr>
        <w:rFonts w:hint="default"/>
      </w:rPr>
    </w:lvl>
    <w:lvl w:ilvl="4">
      <w:start w:val="0"/>
      <w:numFmt w:val="bullet"/>
      <w:lvlText w:val="•"/>
      <w:lvlJc w:val="left"/>
      <w:pPr>
        <w:ind w:left="3822" w:hanging="424"/>
      </w:pPr>
      <w:rPr>
        <w:rFonts w:hint="default"/>
      </w:rPr>
    </w:lvl>
    <w:lvl w:ilvl="5">
      <w:start w:val="0"/>
      <w:numFmt w:val="bullet"/>
      <w:lvlText w:val="•"/>
      <w:lvlJc w:val="left"/>
      <w:pPr>
        <w:ind w:left="4723" w:hanging="424"/>
      </w:pPr>
      <w:rPr>
        <w:rFonts w:hint="default"/>
      </w:rPr>
    </w:lvl>
    <w:lvl w:ilvl="6">
      <w:start w:val="0"/>
      <w:numFmt w:val="bullet"/>
      <w:lvlText w:val="•"/>
      <w:lvlJc w:val="left"/>
      <w:pPr>
        <w:ind w:left="5623" w:hanging="424"/>
      </w:pPr>
      <w:rPr>
        <w:rFonts w:hint="default"/>
      </w:rPr>
    </w:lvl>
    <w:lvl w:ilvl="7">
      <w:start w:val="0"/>
      <w:numFmt w:val="bullet"/>
      <w:lvlText w:val="•"/>
      <w:lvlJc w:val="left"/>
      <w:pPr>
        <w:ind w:left="6524" w:hanging="424"/>
      </w:pPr>
      <w:rPr>
        <w:rFonts w:hint="default"/>
      </w:rPr>
    </w:lvl>
    <w:lvl w:ilvl="8">
      <w:start w:val="0"/>
      <w:numFmt w:val="bullet"/>
      <w:lvlText w:val="•"/>
      <w:lvlJc w:val="left"/>
      <w:pPr>
        <w:ind w:left="7425" w:hanging="424"/>
      </w:pPr>
      <w:rPr>
        <w:rFonts w:hint="default"/>
      </w:rPr>
    </w:lvl>
  </w:abstractNum>
  <w:abstractNum w:abstractNumId="14">
    <w:multiLevelType w:val="hybridMultilevel"/>
    <w:lvl w:ilvl="0">
      <w:start w:val="4"/>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13">
    <w:multiLevelType w:val="hybridMultilevel"/>
    <w:lvl w:ilvl="0">
      <w:start w:val="3"/>
      <w:numFmt w:val="decimal"/>
      <w:lvlText w:val="%1"/>
      <w:lvlJc w:val="left"/>
      <w:pPr>
        <w:ind w:left="781" w:hanging="560"/>
        <w:jc w:val="left"/>
      </w:pPr>
      <w:rPr>
        <w:rFonts w:hint="default"/>
      </w:rPr>
    </w:lvl>
    <w:lvl w:ilvl="1">
      <w:start w:val="2"/>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1" w:hanging="720"/>
      </w:pPr>
      <w:rPr>
        <w:rFonts w:hint="default"/>
      </w:rPr>
    </w:lvl>
    <w:lvl w:ilvl="4">
      <w:start w:val="0"/>
      <w:numFmt w:val="bullet"/>
      <w:lvlText w:val="•"/>
      <w:lvlJc w:val="left"/>
      <w:pPr>
        <w:ind w:left="3702" w:hanging="720"/>
      </w:pPr>
      <w:rPr>
        <w:rFonts w:hint="default"/>
      </w:rPr>
    </w:lvl>
    <w:lvl w:ilvl="5">
      <w:start w:val="0"/>
      <w:numFmt w:val="bullet"/>
      <w:lvlText w:val="•"/>
      <w:lvlJc w:val="left"/>
      <w:pPr>
        <w:ind w:left="4622" w:hanging="720"/>
      </w:pPr>
      <w:rPr>
        <w:rFonts w:hint="default"/>
      </w:rPr>
    </w:lvl>
    <w:lvl w:ilvl="6">
      <w:start w:val="0"/>
      <w:numFmt w:val="bullet"/>
      <w:lvlText w:val="•"/>
      <w:lvlJc w:val="left"/>
      <w:pPr>
        <w:ind w:left="5543"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84" w:hanging="720"/>
      </w:pPr>
      <w:rPr>
        <w:rFonts w:hint="default"/>
      </w:rPr>
    </w:lvl>
  </w:abstractNum>
  <w:abstractNum w:abstractNumId="12">
    <w:multiLevelType w:val="hybridMultilevel"/>
    <w:lvl w:ilvl="0">
      <w:start w:val="3"/>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11">
    <w:multiLevelType w:val="hybridMultilevel"/>
    <w:lvl w:ilvl="0">
      <w:start w:val="2"/>
      <w:numFmt w:val="decimal"/>
      <w:lvlText w:val="%1"/>
      <w:lvlJc w:val="left"/>
      <w:pPr>
        <w:ind w:left="222" w:hanging="560"/>
        <w:jc w:val="left"/>
      </w:pPr>
      <w:rPr>
        <w:rFonts w:hint="default"/>
      </w:rPr>
    </w:lvl>
    <w:lvl w:ilvl="1">
      <w:start w:val="2"/>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1978" w:hanging="720"/>
      </w:pPr>
      <w:rPr>
        <w:rFonts w:hint="default"/>
      </w:rPr>
    </w:lvl>
    <w:lvl w:ilvl="4">
      <w:start w:val="0"/>
      <w:numFmt w:val="bullet"/>
      <w:lvlText w:val="•"/>
      <w:lvlJc w:val="left"/>
      <w:pPr>
        <w:ind w:left="3016" w:hanging="720"/>
      </w:pPr>
      <w:rPr>
        <w:rFonts w:hint="default"/>
      </w:rPr>
    </w:lvl>
    <w:lvl w:ilvl="5">
      <w:start w:val="0"/>
      <w:numFmt w:val="bullet"/>
      <w:lvlText w:val="•"/>
      <w:lvlJc w:val="left"/>
      <w:pPr>
        <w:ind w:left="4054" w:hanging="720"/>
      </w:pPr>
      <w:rPr>
        <w:rFonts w:hint="default"/>
      </w:rPr>
    </w:lvl>
    <w:lvl w:ilvl="6">
      <w:start w:val="0"/>
      <w:numFmt w:val="bullet"/>
      <w:lvlText w:val="•"/>
      <w:lvlJc w:val="left"/>
      <w:pPr>
        <w:ind w:left="5093" w:hanging="720"/>
      </w:pPr>
      <w:rPr>
        <w:rFonts w:hint="default"/>
      </w:rPr>
    </w:lvl>
    <w:lvl w:ilvl="7">
      <w:start w:val="0"/>
      <w:numFmt w:val="bullet"/>
      <w:lvlText w:val="•"/>
      <w:lvlJc w:val="left"/>
      <w:pPr>
        <w:ind w:left="6131" w:hanging="720"/>
      </w:pPr>
      <w:rPr>
        <w:rFonts w:hint="default"/>
      </w:rPr>
    </w:lvl>
    <w:lvl w:ilvl="8">
      <w:start w:val="0"/>
      <w:numFmt w:val="bullet"/>
      <w:lvlText w:val="•"/>
      <w:lvlJc w:val="left"/>
      <w:pPr>
        <w:ind w:left="7169" w:hanging="720"/>
      </w:pPr>
      <w:rPr>
        <w:rFonts w:hint="default"/>
      </w:rPr>
    </w:lvl>
  </w:abstractNum>
  <w:abstractNum w:abstractNumId="10">
    <w:multiLevelType w:val="hybridMultilevel"/>
    <w:lvl w:ilvl="0">
      <w:start w:val="13"/>
      <w:numFmt w:val="decimal"/>
      <w:lvlText w:val="%1"/>
      <w:lvlJc w:val="left"/>
      <w:pPr>
        <w:ind w:left="222" w:hanging="264"/>
        <w:jc w:val="left"/>
      </w:pPr>
      <w:rPr>
        <w:rFonts w:hint="default" w:ascii="Tahoma" w:hAnsi="Tahoma" w:eastAsia="Tahoma" w:cs="Tahoma"/>
        <w:w w:val="99"/>
        <w:position w:val="10"/>
        <w:sz w:val="14"/>
        <w:szCs w:val="14"/>
      </w:rPr>
    </w:lvl>
    <w:lvl w:ilvl="1">
      <w:start w:val="0"/>
      <w:numFmt w:val="bullet"/>
      <w:lvlText w:val="•"/>
      <w:lvlJc w:val="left"/>
      <w:pPr>
        <w:ind w:left="1120" w:hanging="264"/>
      </w:pPr>
      <w:rPr>
        <w:rFonts w:hint="default"/>
      </w:rPr>
    </w:lvl>
    <w:lvl w:ilvl="2">
      <w:start w:val="0"/>
      <w:numFmt w:val="bullet"/>
      <w:lvlText w:val="•"/>
      <w:lvlJc w:val="left"/>
      <w:pPr>
        <w:ind w:left="2021" w:hanging="264"/>
      </w:pPr>
      <w:rPr>
        <w:rFonts w:hint="default"/>
      </w:rPr>
    </w:lvl>
    <w:lvl w:ilvl="3">
      <w:start w:val="0"/>
      <w:numFmt w:val="bullet"/>
      <w:lvlText w:val="•"/>
      <w:lvlJc w:val="left"/>
      <w:pPr>
        <w:ind w:left="2921" w:hanging="264"/>
      </w:pPr>
      <w:rPr>
        <w:rFonts w:hint="default"/>
      </w:rPr>
    </w:lvl>
    <w:lvl w:ilvl="4">
      <w:start w:val="0"/>
      <w:numFmt w:val="bullet"/>
      <w:lvlText w:val="•"/>
      <w:lvlJc w:val="left"/>
      <w:pPr>
        <w:ind w:left="3822" w:hanging="264"/>
      </w:pPr>
      <w:rPr>
        <w:rFonts w:hint="default"/>
      </w:rPr>
    </w:lvl>
    <w:lvl w:ilvl="5">
      <w:start w:val="0"/>
      <w:numFmt w:val="bullet"/>
      <w:lvlText w:val="•"/>
      <w:lvlJc w:val="left"/>
      <w:pPr>
        <w:ind w:left="4723" w:hanging="264"/>
      </w:pPr>
      <w:rPr>
        <w:rFonts w:hint="default"/>
      </w:rPr>
    </w:lvl>
    <w:lvl w:ilvl="6">
      <w:start w:val="0"/>
      <w:numFmt w:val="bullet"/>
      <w:lvlText w:val="•"/>
      <w:lvlJc w:val="left"/>
      <w:pPr>
        <w:ind w:left="5623" w:hanging="264"/>
      </w:pPr>
      <w:rPr>
        <w:rFonts w:hint="default"/>
      </w:rPr>
    </w:lvl>
    <w:lvl w:ilvl="7">
      <w:start w:val="0"/>
      <w:numFmt w:val="bullet"/>
      <w:lvlText w:val="•"/>
      <w:lvlJc w:val="left"/>
      <w:pPr>
        <w:ind w:left="6524" w:hanging="264"/>
      </w:pPr>
      <w:rPr>
        <w:rFonts w:hint="default"/>
      </w:rPr>
    </w:lvl>
    <w:lvl w:ilvl="8">
      <w:start w:val="0"/>
      <w:numFmt w:val="bullet"/>
      <w:lvlText w:val="•"/>
      <w:lvlJc w:val="left"/>
      <w:pPr>
        <w:ind w:left="7425" w:hanging="264"/>
      </w:pPr>
      <w:rPr>
        <w:rFonts w:hint="default"/>
      </w:rPr>
    </w:lvl>
  </w:abstractNum>
  <w:abstractNum w:abstractNumId="9">
    <w:multiLevelType w:val="hybridMultilevel"/>
    <w:lvl w:ilvl="0">
      <w:start w:val="6"/>
      <w:numFmt w:val="decimal"/>
      <w:lvlText w:val="%1"/>
      <w:lvlJc w:val="left"/>
      <w:pPr>
        <w:ind w:left="409" w:hanging="188"/>
        <w:jc w:val="left"/>
      </w:pPr>
      <w:rPr>
        <w:rFonts w:hint="default" w:ascii="Tahoma" w:hAnsi="Tahoma" w:eastAsia="Tahoma" w:cs="Tahoma"/>
        <w:w w:val="99"/>
        <w:position w:val="10"/>
        <w:sz w:val="14"/>
        <w:szCs w:val="14"/>
      </w:rPr>
    </w:lvl>
    <w:lvl w:ilvl="1">
      <w:start w:val="0"/>
      <w:numFmt w:val="bullet"/>
      <w:lvlText w:val="•"/>
      <w:lvlJc w:val="left"/>
      <w:pPr>
        <w:ind w:left="1284" w:hanging="188"/>
      </w:pPr>
      <w:rPr>
        <w:rFonts w:hint="default"/>
      </w:rPr>
    </w:lvl>
    <w:lvl w:ilvl="2">
      <w:start w:val="0"/>
      <w:numFmt w:val="bullet"/>
      <w:lvlText w:val="•"/>
      <w:lvlJc w:val="left"/>
      <w:pPr>
        <w:ind w:left="2169" w:hanging="188"/>
      </w:pPr>
      <w:rPr>
        <w:rFonts w:hint="default"/>
      </w:rPr>
    </w:lvl>
    <w:lvl w:ilvl="3">
      <w:start w:val="0"/>
      <w:numFmt w:val="bullet"/>
      <w:lvlText w:val="•"/>
      <w:lvlJc w:val="left"/>
      <w:pPr>
        <w:ind w:left="3053" w:hanging="188"/>
      </w:pPr>
      <w:rPr>
        <w:rFonts w:hint="default"/>
      </w:rPr>
    </w:lvl>
    <w:lvl w:ilvl="4">
      <w:start w:val="0"/>
      <w:numFmt w:val="bullet"/>
      <w:lvlText w:val="•"/>
      <w:lvlJc w:val="left"/>
      <w:pPr>
        <w:ind w:left="3938" w:hanging="188"/>
      </w:pPr>
      <w:rPr>
        <w:rFonts w:hint="default"/>
      </w:rPr>
    </w:lvl>
    <w:lvl w:ilvl="5">
      <w:start w:val="0"/>
      <w:numFmt w:val="bullet"/>
      <w:lvlText w:val="•"/>
      <w:lvlJc w:val="left"/>
      <w:pPr>
        <w:ind w:left="4823" w:hanging="188"/>
      </w:pPr>
      <w:rPr>
        <w:rFonts w:hint="default"/>
      </w:rPr>
    </w:lvl>
    <w:lvl w:ilvl="6">
      <w:start w:val="0"/>
      <w:numFmt w:val="bullet"/>
      <w:lvlText w:val="•"/>
      <w:lvlJc w:val="left"/>
      <w:pPr>
        <w:ind w:left="5707" w:hanging="188"/>
      </w:pPr>
      <w:rPr>
        <w:rFonts w:hint="default"/>
      </w:rPr>
    </w:lvl>
    <w:lvl w:ilvl="7">
      <w:start w:val="0"/>
      <w:numFmt w:val="bullet"/>
      <w:lvlText w:val="•"/>
      <w:lvlJc w:val="left"/>
      <w:pPr>
        <w:ind w:left="6592" w:hanging="188"/>
      </w:pPr>
      <w:rPr>
        <w:rFonts w:hint="default"/>
      </w:rPr>
    </w:lvl>
    <w:lvl w:ilvl="8">
      <w:start w:val="0"/>
      <w:numFmt w:val="bullet"/>
      <w:lvlText w:val="•"/>
      <w:lvlJc w:val="left"/>
      <w:pPr>
        <w:ind w:left="7477" w:hanging="188"/>
      </w:pPr>
      <w:rPr>
        <w:rFonts w:hint="default"/>
      </w:rPr>
    </w:lvl>
  </w:abstractNum>
  <w:abstractNum w:abstractNumId="8">
    <w:multiLevelType w:val="hybridMultilevel"/>
    <w:lvl w:ilvl="0">
      <w:start w:val="2"/>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7">
    <w:multiLevelType w:val="hybridMultilevel"/>
    <w:lvl w:ilvl="0">
      <w:start w:val="2"/>
      <w:numFmt w:val="decimal"/>
      <w:lvlText w:val="(%1)"/>
      <w:lvlJc w:val="left"/>
      <w:pPr>
        <w:ind w:left="222" w:hanging="480"/>
        <w:jc w:val="left"/>
      </w:pPr>
      <w:rPr>
        <w:rFonts w:hint="default" w:ascii="宋体" w:hAnsi="宋体" w:eastAsia="宋体" w:cs="宋体"/>
        <w:spacing w:val="-94"/>
        <w:w w:val="100"/>
        <w:sz w:val="24"/>
        <w:szCs w:val="24"/>
      </w:rPr>
    </w:lvl>
    <w:lvl w:ilvl="1">
      <w:start w:val="0"/>
      <w:numFmt w:val="bullet"/>
      <w:lvlText w:val="•"/>
      <w:lvlJc w:val="left"/>
      <w:pPr>
        <w:ind w:left="1122" w:hanging="480"/>
      </w:pPr>
      <w:rPr>
        <w:rFonts w:hint="default"/>
      </w:rPr>
    </w:lvl>
    <w:lvl w:ilvl="2">
      <w:start w:val="0"/>
      <w:numFmt w:val="bullet"/>
      <w:lvlText w:val="•"/>
      <w:lvlJc w:val="left"/>
      <w:pPr>
        <w:ind w:left="2025" w:hanging="480"/>
      </w:pPr>
      <w:rPr>
        <w:rFonts w:hint="default"/>
      </w:rPr>
    </w:lvl>
    <w:lvl w:ilvl="3">
      <w:start w:val="0"/>
      <w:numFmt w:val="bullet"/>
      <w:lvlText w:val="•"/>
      <w:lvlJc w:val="left"/>
      <w:pPr>
        <w:ind w:left="2927" w:hanging="480"/>
      </w:pPr>
      <w:rPr>
        <w:rFonts w:hint="default"/>
      </w:rPr>
    </w:lvl>
    <w:lvl w:ilvl="4">
      <w:start w:val="0"/>
      <w:numFmt w:val="bullet"/>
      <w:lvlText w:val="•"/>
      <w:lvlJc w:val="left"/>
      <w:pPr>
        <w:ind w:left="3830" w:hanging="480"/>
      </w:pPr>
      <w:rPr>
        <w:rFonts w:hint="default"/>
      </w:rPr>
    </w:lvl>
    <w:lvl w:ilvl="5">
      <w:start w:val="0"/>
      <w:numFmt w:val="bullet"/>
      <w:lvlText w:val="•"/>
      <w:lvlJc w:val="left"/>
      <w:pPr>
        <w:ind w:left="4733" w:hanging="480"/>
      </w:pPr>
      <w:rPr>
        <w:rFonts w:hint="default"/>
      </w:rPr>
    </w:lvl>
    <w:lvl w:ilvl="6">
      <w:start w:val="0"/>
      <w:numFmt w:val="bullet"/>
      <w:lvlText w:val="•"/>
      <w:lvlJc w:val="left"/>
      <w:pPr>
        <w:ind w:left="5635" w:hanging="480"/>
      </w:pPr>
      <w:rPr>
        <w:rFonts w:hint="default"/>
      </w:rPr>
    </w:lvl>
    <w:lvl w:ilvl="7">
      <w:start w:val="0"/>
      <w:numFmt w:val="bullet"/>
      <w:lvlText w:val="•"/>
      <w:lvlJc w:val="left"/>
      <w:pPr>
        <w:ind w:left="6538" w:hanging="480"/>
      </w:pPr>
      <w:rPr>
        <w:rFonts w:hint="default"/>
      </w:rPr>
    </w:lvl>
    <w:lvl w:ilvl="8">
      <w:start w:val="0"/>
      <w:numFmt w:val="bullet"/>
      <w:lvlText w:val="•"/>
      <w:lvlJc w:val="left"/>
      <w:pPr>
        <w:ind w:left="7441" w:hanging="480"/>
      </w:pPr>
      <w:rPr>
        <w:rFonts w:hint="default"/>
      </w:rPr>
    </w:lvl>
  </w:abstractNum>
  <w:abstractNum w:abstractNumId="6">
    <w:multiLevelType w:val="hybridMultilevel"/>
    <w:lvl w:ilvl="0">
      <w:start w:val="1"/>
      <w:numFmt w:val="decimal"/>
      <w:lvlText w:val="%1"/>
      <w:lvlJc w:val="left"/>
      <w:pPr>
        <w:ind w:left="781" w:hanging="560"/>
        <w:jc w:val="left"/>
      </w:pPr>
      <w:rPr>
        <w:rFonts w:hint="default"/>
      </w:rPr>
    </w:lvl>
    <w:lvl w:ilvl="1">
      <w:start w:val="4"/>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1"/>
      <w:numFmt w:val="decimal"/>
      <w:lvlText w:val="(%4)"/>
      <w:lvlJc w:val="left"/>
      <w:pPr>
        <w:ind w:left="222" w:hanging="480"/>
        <w:jc w:val="left"/>
      </w:pPr>
      <w:rPr>
        <w:rFonts w:hint="default" w:ascii="宋体" w:hAnsi="宋体" w:eastAsia="宋体" w:cs="宋体"/>
        <w:spacing w:val="-94"/>
        <w:w w:val="100"/>
        <w:sz w:val="24"/>
        <w:szCs w:val="24"/>
      </w:rPr>
    </w:lvl>
    <w:lvl w:ilvl="4">
      <w:start w:val="0"/>
      <w:numFmt w:val="bullet"/>
      <w:lvlText w:val="•"/>
      <w:lvlJc w:val="left"/>
      <w:pPr>
        <w:ind w:left="3011" w:hanging="480"/>
      </w:pPr>
      <w:rPr>
        <w:rFonts w:hint="default"/>
      </w:rPr>
    </w:lvl>
    <w:lvl w:ilvl="5">
      <w:start w:val="0"/>
      <w:numFmt w:val="bullet"/>
      <w:lvlText w:val="•"/>
      <w:lvlJc w:val="left"/>
      <w:pPr>
        <w:ind w:left="4047" w:hanging="480"/>
      </w:pPr>
      <w:rPr>
        <w:rFonts w:hint="default"/>
      </w:rPr>
    </w:lvl>
    <w:lvl w:ilvl="6">
      <w:start w:val="0"/>
      <w:numFmt w:val="bullet"/>
      <w:lvlText w:val="•"/>
      <w:lvlJc w:val="left"/>
      <w:pPr>
        <w:ind w:left="5083" w:hanging="480"/>
      </w:pPr>
      <w:rPr>
        <w:rFonts w:hint="default"/>
      </w:rPr>
    </w:lvl>
    <w:lvl w:ilvl="7">
      <w:start w:val="0"/>
      <w:numFmt w:val="bullet"/>
      <w:lvlText w:val="•"/>
      <w:lvlJc w:val="left"/>
      <w:pPr>
        <w:ind w:left="6119" w:hanging="480"/>
      </w:pPr>
      <w:rPr>
        <w:rFonts w:hint="default"/>
      </w:rPr>
    </w:lvl>
    <w:lvl w:ilvl="8">
      <w:start w:val="0"/>
      <w:numFmt w:val="bullet"/>
      <w:lvlText w:val="•"/>
      <w:lvlJc w:val="left"/>
      <w:pPr>
        <w:ind w:left="7154" w:hanging="480"/>
      </w:pPr>
      <w:rPr>
        <w:rFonts w:hint="default"/>
      </w:rPr>
    </w:lvl>
  </w:abstractNum>
  <w:abstractNum w:abstractNumId="5">
    <w:multiLevelType w:val="hybridMultilevel"/>
    <w:lvl w:ilvl="0">
      <w:start w:val="1"/>
      <w:numFmt w:val="decimal"/>
      <w:lvlText w:val="%1"/>
      <w:lvlJc w:val="left"/>
      <w:pPr>
        <w:ind w:left="781" w:hanging="560"/>
        <w:jc w:val="left"/>
      </w:pPr>
      <w:rPr>
        <w:rFonts w:hint="default"/>
      </w:rPr>
    </w:lvl>
    <w:lvl w:ilvl="1">
      <w:start w:val="3"/>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4">
    <w:multiLevelType w:val="hybridMultilevel"/>
    <w:lvl w:ilvl="0">
      <w:start w:val="1"/>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1062" w:hanging="840"/>
        <w:jc w:val="left"/>
      </w:pPr>
      <w:rPr>
        <w:rFonts w:hint="default" w:ascii="黑体" w:hAnsi="黑体" w:eastAsia="黑体" w:cs="黑体"/>
        <w:w w:val="100"/>
        <w:sz w:val="24"/>
        <w:szCs w:val="24"/>
      </w:rPr>
    </w:lvl>
    <w:lvl w:ilvl="3">
      <w:start w:val="0"/>
      <w:numFmt w:val="bullet"/>
      <w:lvlText w:val="•"/>
      <w:lvlJc w:val="left"/>
      <w:pPr>
        <w:ind w:left="2874"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689" w:hanging="840"/>
      </w:pPr>
      <w:rPr>
        <w:rFonts w:hint="default"/>
      </w:rPr>
    </w:lvl>
    <w:lvl w:ilvl="6">
      <w:start w:val="0"/>
      <w:numFmt w:val="bullet"/>
      <w:lvlText w:val="•"/>
      <w:lvlJc w:val="left"/>
      <w:pPr>
        <w:ind w:left="5596" w:hanging="840"/>
      </w:pPr>
      <w:rPr>
        <w:rFonts w:hint="default"/>
      </w:rPr>
    </w:lvl>
    <w:lvl w:ilvl="7">
      <w:start w:val="0"/>
      <w:numFmt w:val="bullet"/>
      <w:lvlText w:val="•"/>
      <w:lvlJc w:val="left"/>
      <w:pPr>
        <w:ind w:left="6504" w:hanging="840"/>
      </w:pPr>
      <w:rPr>
        <w:rFonts w:hint="default"/>
      </w:rPr>
    </w:lvl>
    <w:lvl w:ilvl="8">
      <w:start w:val="0"/>
      <w:numFmt w:val="bullet"/>
      <w:lvlText w:val="•"/>
      <w:lvlJc w:val="left"/>
      <w:pPr>
        <w:ind w:left="7411" w:hanging="840"/>
      </w:pPr>
      <w:rPr>
        <w:rFonts w:hint="default"/>
      </w:rPr>
    </w:lvl>
  </w:abstractNum>
  <w:abstractNum w:abstractNumId="3">
    <w:multiLevelType w:val="hybridMultilevel"/>
    <w:lvl w:ilvl="0">
      <w:start w:val="4"/>
      <w:numFmt w:val="decimal"/>
      <w:lvlText w:val="%1"/>
      <w:lvlJc w:val="left"/>
      <w:pPr>
        <w:ind w:left="1102" w:hanging="442"/>
        <w:jc w:val="left"/>
      </w:pPr>
      <w:rPr>
        <w:rFonts w:hint="default"/>
      </w:rPr>
    </w:lvl>
    <w:lvl w:ilvl="1">
      <w:start w:val="2"/>
      <w:numFmt w:val="decimal"/>
      <w:lvlText w:val="%1.%2"/>
      <w:lvlJc w:val="left"/>
      <w:pPr>
        <w:ind w:left="1102" w:hanging="442"/>
        <w:jc w:val="left"/>
      </w:pPr>
      <w:rPr>
        <w:rFonts w:hint="default" w:ascii="黑体" w:hAnsi="黑体" w:eastAsia="黑体" w:cs="黑体"/>
        <w:w w:val="100"/>
        <w:sz w:val="22"/>
        <w:szCs w:val="22"/>
      </w:rPr>
    </w:lvl>
    <w:lvl w:ilvl="2">
      <w:start w:val="1"/>
      <w:numFmt w:val="decimal"/>
      <w:lvlText w:val="%1.%2.%3"/>
      <w:lvlJc w:val="left"/>
      <w:pPr>
        <w:ind w:left="1765" w:hanging="663"/>
        <w:jc w:val="left"/>
      </w:pPr>
      <w:rPr>
        <w:rFonts w:hint="default" w:ascii="黑体" w:hAnsi="黑体" w:eastAsia="黑体" w:cs="黑体"/>
        <w:w w:val="100"/>
        <w:sz w:val="22"/>
        <w:szCs w:val="22"/>
      </w:rPr>
    </w:lvl>
    <w:lvl w:ilvl="3">
      <w:start w:val="0"/>
      <w:numFmt w:val="bullet"/>
      <w:lvlText w:val="•"/>
      <w:lvlJc w:val="left"/>
      <w:pPr>
        <w:ind w:left="3419" w:hanging="663"/>
      </w:pPr>
      <w:rPr>
        <w:rFonts w:hint="default"/>
      </w:rPr>
    </w:lvl>
    <w:lvl w:ilvl="4">
      <w:start w:val="0"/>
      <w:numFmt w:val="bullet"/>
      <w:lvlText w:val="•"/>
      <w:lvlJc w:val="left"/>
      <w:pPr>
        <w:ind w:left="4248" w:hanging="663"/>
      </w:pPr>
      <w:rPr>
        <w:rFonts w:hint="default"/>
      </w:rPr>
    </w:lvl>
    <w:lvl w:ilvl="5">
      <w:start w:val="0"/>
      <w:numFmt w:val="bullet"/>
      <w:lvlText w:val="•"/>
      <w:lvlJc w:val="left"/>
      <w:pPr>
        <w:ind w:left="5078" w:hanging="663"/>
      </w:pPr>
      <w:rPr>
        <w:rFonts w:hint="default"/>
      </w:rPr>
    </w:lvl>
    <w:lvl w:ilvl="6">
      <w:start w:val="0"/>
      <w:numFmt w:val="bullet"/>
      <w:lvlText w:val="•"/>
      <w:lvlJc w:val="left"/>
      <w:pPr>
        <w:ind w:left="5908" w:hanging="663"/>
      </w:pPr>
      <w:rPr>
        <w:rFonts w:hint="default"/>
      </w:rPr>
    </w:lvl>
    <w:lvl w:ilvl="7">
      <w:start w:val="0"/>
      <w:numFmt w:val="bullet"/>
      <w:lvlText w:val="•"/>
      <w:lvlJc w:val="left"/>
      <w:pPr>
        <w:ind w:left="6737" w:hanging="663"/>
      </w:pPr>
      <w:rPr>
        <w:rFonts w:hint="default"/>
      </w:rPr>
    </w:lvl>
    <w:lvl w:ilvl="8">
      <w:start w:val="0"/>
      <w:numFmt w:val="bullet"/>
      <w:lvlText w:val="•"/>
      <w:lvlJc w:val="left"/>
      <w:pPr>
        <w:ind w:left="7567" w:hanging="663"/>
      </w:pPr>
      <w:rPr>
        <w:rFonts w:hint="default"/>
      </w:rPr>
    </w:lvl>
  </w:abstractNum>
  <w:abstractNum w:abstractNumId="2">
    <w:multiLevelType w:val="hybridMultilevel"/>
    <w:lvl w:ilvl="0">
      <w:start w:val="3"/>
      <w:numFmt w:val="decimal"/>
      <w:lvlText w:val="%1"/>
      <w:lvlJc w:val="left"/>
      <w:pPr>
        <w:ind w:left="1102" w:hanging="442"/>
        <w:jc w:val="left"/>
      </w:pPr>
      <w:rPr>
        <w:rFonts w:hint="default"/>
      </w:rPr>
    </w:lvl>
    <w:lvl w:ilvl="1">
      <w:start w:val="1"/>
      <w:numFmt w:val="decimal"/>
      <w:lvlText w:val="%1.%2"/>
      <w:lvlJc w:val="left"/>
      <w:pPr>
        <w:ind w:left="1102" w:hanging="442"/>
        <w:jc w:val="left"/>
      </w:pPr>
      <w:rPr>
        <w:rFonts w:hint="default" w:ascii="黑体" w:hAnsi="黑体" w:eastAsia="黑体" w:cs="黑体"/>
        <w:w w:val="100"/>
        <w:sz w:val="22"/>
        <w:szCs w:val="22"/>
      </w:rPr>
    </w:lvl>
    <w:lvl w:ilvl="2">
      <w:start w:val="1"/>
      <w:numFmt w:val="decimal"/>
      <w:lvlText w:val="%1.%2.%3"/>
      <w:lvlJc w:val="left"/>
      <w:pPr>
        <w:ind w:left="1765" w:hanging="663"/>
        <w:jc w:val="left"/>
      </w:pPr>
      <w:rPr>
        <w:rFonts w:hint="default" w:ascii="黑体" w:hAnsi="黑体" w:eastAsia="黑体" w:cs="黑体"/>
        <w:w w:val="100"/>
        <w:sz w:val="22"/>
        <w:szCs w:val="22"/>
      </w:rPr>
    </w:lvl>
    <w:lvl w:ilvl="3">
      <w:start w:val="0"/>
      <w:numFmt w:val="bullet"/>
      <w:lvlText w:val="•"/>
      <w:lvlJc w:val="left"/>
      <w:pPr>
        <w:ind w:left="3419" w:hanging="663"/>
      </w:pPr>
      <w:rPr>
        <w:rFonts w:hint="default"/>
      </w:rPr>
    </w:lvl>
    <w:lvl w:ilvl="4">
      <w:start w:val="0"/>
      <w:numFmt w:val="bullet"/>
      <w:lvlText w:val="•"/>
      <w:lvlJc w:val="left"/>
      <w:pPr>
        <w:ind w:left="4248" w:hanging="663"/>
      </w:pPr>
      <w:rPr>
        <w:rFonts w:hint="default"/>
      </w:rPr>
    </w:lvl>
    <w:lvl w:ilvl="5">
      <w:start w:val="0"/>
      <w:numFmt w:val="bullet"/>
      <w:lvlText w:val="•"/>
      <w:lvlJc w:val="left"/>
      <w:pPr>
        <w:ind w:left="5078" w:hanging="663"/>
      </w:pPr>
      <w:rPr>
        <w:rFonts w:hint="default"/>
      </w:rPr>
    </w:lvl>
    <w:lvl w:ilvl="6">
      <w:start w:val="0"/>
      <w:numFmt w:val="bullet"/>
      <w:lvlText w:val="•"/>
      <w:lvlJc w:val="left"/>
      <w:pPr>
        <w:ind w:left="5908" w:hanging="663"/>
      </w:pPr>
      <w:rPr>
        <w:rFonts w:hint="default"/>
      </w:rPr>
    </w:lvl>
    <w:lvl w:ilvl="7">
      <w:start w:val="0"/>
      <w:numFmt w:val="bullet"/>
      <w:lvlText w:val="•"/>
      <w:lvlJc w:val="left"/>
      <w:pPr>
        <w:ind w:left="6737" w:hanging="663"/>
      </w:pPr>
      <w:rPr>
        <w:rFonts w:hint="default"/>
      </w:rPr>
    </w:lvl>
    <w:lvl w:ilvl="8">
      <w:start w:val="0"/>
      <w:numFmt w:val="bullet"/>
      <w:lvlText w:val="•"/>
      <w:lvlJc w:val="left"/>
      <w:pPr>
        <w:ind w:left="7567" w:hanging="663"/>
      </w:pPr>
      <w:rPr>
        <w:rFonts w:hint="default"/>
      </w:rPr>
    </w:lvl>
  </w:abstractNum>
  <w:abstractNum w:abstractNumId="1">
    <w:multiLevelType w:val="hybridMultilevel"/>
    <w:lvl w:ilvl="0">
      <w:start w:val="2"/>
      <w:numFmt w:val="decimal"/>
      <w:lvlText w:val="%1"/>
      <w:lvlJc w:val="left"/>
      <w:pPr>
        <w:ind w:left="982" w:hanging="442"/>
        <w:jc w:val="right"/>
      </w:pPr>
      <w:rPr>
        <w:rFonts w:hint="default"/>
      </w:rPr>
    </w:lvl>
    <w:lvl w:ilvl="1">
      <w:start w:val="1"/>
      <w:numFmt w:val="decimal"/>
      <w:lvlText w:val="%1.%2"/>
      <w:lvlJc w:val="left"/>
      <w:pPr>
        <w:ind w:left="982" w:hanging="442"/>
        <w:jc w:val="left"/>
      </w:pPr>
      <w:rPr>
        <w:rFonts w:hint="default" w:ascii="黑体" w:hAnsi="黑体" w:eastAsia="黑体" w:cs="黑体"/>
        <w:w w:val="100"/>
        <w:sz w:val="22"/>
        <w:szCs w:val="22"/>
      </w:rPr>
    </w:lvl>
    <w:lvl w:ilvl="2">
      <w:start w:val="1"/>
      <w:numFmt w:val="decimal"/>
      <w:lvlText w:val="%1.%2.%3"/>
      <w:lvlJc w:val="left"/>
      <w:pPr>
        <w:ind w:left="1645" w:hanging="663"/>
        <w:jc w:val="left"/>
      </w:pPr>
      <w:rPr>
        <w:rFonts w:hint="default" w:ascii="黑体" w:hAnsi="黑体" w:eastAsia="黑体" w:cs="黑体"/>
        <w:w w:val="100"/>
        <w:sz w:val="22"/>
        <w:szCs w:val="22"/>
      </w:rPr>
    </w:lvl>
    <w:lvl w:ilvl="3">
      <w:start w:val="0"/>
      <w:numFmt w:val="bullet"/>
      <w:lvlText w:val="•"/>
      <w:lvlJc w:val="left"/>
      <w:pPr>
        <w:ind w:left="3276" w:hanging="663"/>
      </w:pPr>
      <w:rPr>
        <w:rFonts w:hint="default"/>
      </w:rPr>
    </w:lvl>
    <w:lvl w:ilvl="4">
      <w:start w:val="0"/>
      <w:numFmt w:val="bullet"/>
      <w:lvlText w:val="•"/>
      <w:lvlJc w:val="left"/>
      <w:pPr>
        <w:ind w:left="4095" w:hanging="663"/>
      </w:pPr>
      <w:rPr>
        <w:rFonts w:hint="default"/>
      </w:rPr>
    </w:lvl>
    <w:lvl w:ilvl="5">
      <w:start w:val="0"/>
      <w:numFmt w:val="bullet"/>
      <w:lvlText w:val="•"/>
      <w:lvlJc w:val="left"/>
      <w:pPr>
        <w:ind w:left="4913" w:hanging="663"/>
      </w:pPr>
      <w:rPr>
        <w:rFonts w:hint="default"/>
      </w:rPr>
    </w:lvl>
    <w:lvl w:ilvl="6">
      <w:start w:val="0"/>
      <w:numFmt w:val="bullet"/>
      <w:lvlText w:val="•"/>
      <w:lvlJc w:val="left"/>
      <w:pPr>
        <w:ind w:left="5732" w:hanging="663"/>
      </w:pPr>
      <w:rPr>
        <w:rFonts w:hint="default"/>
      </w:rPr>
    </w:lvl>
    <w:lvl w:ilvl="7">
      <w:start w:val="0"/>
      <w:numFmt w:val="bullet"/>
      <w:lvlText w:val="•"/>
      <w:lvlJc w:val="left"/>
      <w:pPr>
        <w:ind w:left="6550" w:hanging="663"/>
      </w:pPr>
      <w:rPr>
        <w:rFonts w:hint="default"/>
      </w:rPr>
    </w:lvl>
    <w:lvl w:ilvl="8">
      <w:start w:val="0"/>
      <w:numFmt w:val="bullet"/>
      <w:lvlText w:val="•"/>
      <w:lvlJc w:val="left"/>
      <w:pPr>
        <w:ind w:left="7369" w:hanging="663"/>
      </w:pPr>
      <w:rPr>
        <w:rFonts w:hint="default"/>
      </w:rPr>
    </w:lvl>
  </w:abstractNum>
  <w:abstractNum w:abstractNumId="0">
    <w:multiLevelType w:val="hybridMultilevel"/>
    <w:lvl w:ilvl="0">
      <w:start w:val="1"/>
      <w:numFmt w:val="decimal"/>
      <w:lvlText w:val="%1"/>
      <w:lvlJc w:val="left"/>
      <w:pPr>
        <w:ind w:left="958" w:hanging="418"/>
        <w:jc w:val="left"/>
      </w:pPr>
      <w:rPr>
        <w:rFonts w:hint="default"/>
      </w:rPr>
    </w:lvl>
    <w:lvl w:ilvl="1">
      <w:start w:val="1"/>
      <w:numFmt w:val="decimal"/>
      <w:lvlText w:val="%1.%2"/>
      <w:lvlJc w:val="left"/>
      <w:pPr>
        <w:ind w:left="958" w:hanging="418"/>
        <w:jc w:val="left"/>
      </w:pPr>
      <w:rPr>
        <w:rFonts w:hint="default"/>
        <w:w w:val="100"/>
      </w:rPr>
    </w:lvl>
    <w:lvl w:ilvl="2">
      <w:start w:val="1"/>
      <w:numFmt w:val="decimal"/>
      <w:lvlText w:val="%1.%2.%3"/>
      <w:lvlJc w:val="left"/>
      <w:pPr>
        <w:ind w:left="1755" w:hanging="773"/>
        <w:jc w:val="left"/>
      </w:pPr>
      <w:rPr>
        <w:rFonts w:hint="default" w:ascii="黑体" w:hAnsi="黑体" w:eastAsia="黑体" w:cs="黑体"/>
        <w:w w:val="100"/>
        <w:sz w:val="22"/>
        <w:szCs w:val="22"/>
      </w:rPr>
    </w:lvl>
    <w:lvl w:ilvl="3">
      <w:start w:val="0"/>
      <w:numFmt w:val="bullet"/>
      <w:lvlText w:val="•"/>
      <w:lvlJc w:val="left"/>
      <w:pPr>
        <w:ind w:left="2665" w:hanging="773"/>
      </w:pPr>
      <w:rPr>
        <w:rFonts w:hint="default"/>
      </w:rPr>
    </w:lvl>
    <w:lvl w:ilvl="4">
      <w:start w:val="0"/>
      <w:numFmt w:val="bullet"/>
      <w:lvlText w:val="•"/>
      <w:lvlJc w:val="left"/>
      <w:pPr>
        <w:ind w:left="3571" w:hanging="773"/>
      </w:pPr>
      <w:rPr>
        <w:rFonts w:hint="default"/>
      </w:rPr>
    </w:lvl>
    <w:lvl w:ilvl="5">
      <w:start w:val="0"/>
      <w:numFmt w:val="bullet"/>
      <w:lvlText w:val="•"/>
      <w:lvlJc w:val="left"/>
      <w:pPr>
        <w:ind w:left="4477" w:hanging="773"/>
      </w:pPr>
      <w:rPr>
        <w:rFonts w:hint="default"/>
      </w:rPr>
    </w:lvl>
    <w:lvl w:ilvl="6">
      <w:start w:val="0"/>
      <w:numFmt w:val="bullet"/>
      <w:lvlText w:val="•"/>
      <w:lvlJc w:val="left"/>
      <w:pPr>
        <w:ind w:left="5383" w:hanging="773"/>
      </w:pPr>
      <w:rPr>
        <w:rFonts w:hint="default"/>
      </w:rPr>
    </w:lvl>
    <w:lvl w:ilvl="7">
      <w:start w:val="0"/>
      <w:numFmt w:val="bullet"/>
      <w:lvlText w:val="•"/>
      <w:lvlJc w:val="left"/>
      <w:pPr>
        <w:ind w:left="6289" w:hanging="773"/>
      </w:pPr>
      <w:rPr>
        <w:rFonts w:hint="default"/>
      </w:rPr>
    </w:lvl>
    <w:lvl w:ilvl="8">
      <w:start w:val="0"/>
      <w:numFmt w:val="bullet"/>
      <w:lvlText w:val="•"/>
      <w:lvlJc w:val="left"/>
      <w:pPr>
        <w:ind w:left="7194" w:hanging="773"/>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942" w:hanging="720"/>
    </w:pPr>
    <w:rPr>
      <w:rFonts w:ascii="宋体" w:hAnsi="宋体" w:eastAsia="宋体" w:cs="宋体"/>
    </w:rPr>
  </w:style>
  <w:style w:styleId="TableParagraph" w:type="paragraph">
    <w:name w:val="Table Paragraph"/>
    <w:basedOn w:val="Normal"/>
    <w:uiPriority w:val="1"/>
    <w:qFormat/>
    <w:pPr>
      <w:ind w:leftChars="0" w:left="107"/>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3.xml"/><Relationship Id="rId13" Type="http://schemas.openxmlformats.org/officeDocument/2006/relationships/footer" Target="footer5.xml"/><Relationship Id="rId14" Type="http://schemas.openxmlformats.org/officeDocument/2006/relationships/header" Target="header4.xml"/><Relationship Id="rId15" Type="http://schemas.openxmlformats.org/officeDocument/2006/relationships/footer" Target="footer6.xml"/><Relationship Id="rId16" Type="http://schemas.openxmlformats.org/officeDocument/2006/relationships/header" Target="header5.xml"/><Relationship Id="rId17" Type="http://schemas.openxmlformats.org/officeDocument/2006/relationships/footer" Target="footer7.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8.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yperlink" Target="http://baike.baidu.com/view/97.htm" TargetMode="External"/><Relationship Id="rId26" Type="http://schemas.openxmlformats.org/officeDocument/2006/relationships/hyperlink" Target="http://baike.baidu.com/view/140198.htm" TargetMode="Externa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hyperlink" Target="http://baike.baidu.com/view/198574.htm" TargetMode="External"/><Relationship Id="rId50" Type="http://schemas.openxmlformats.org/officeDocument/2006/relationships/hyperlink" Target="http://baike.baidu.com/view/20838.htm" TargetMode="External"/><Relationship Id="rId51" Type="http://schemas.openxmlformats.org/officeDocument/2006/relationships/hyperlink" Target="http://baike.baidu.com/view/1529522.htm" TargetMode="External"/><Relationship Id="rId52" Type="http://schemas.openxmlformats.org/officeDocument/2006/relationships/hyperlink" Target="http://baike.baidu.com/view/2369372.htm" TargetMode="External"/><Relationship Id="rId53" Type="http://schemas.openxmlformats.org/officeDocument/2006/relationships/hyperlink" Target="http://baike.baidu.com/view/130018.htm" TargetMode="External"/><Relationship Id="rId54" Type="http://schemas.openxmlformats.org/officeDocument/2006/relationships/hyperlink" Target="http://baike.baidu.com/view/30796.htm" TargetMode="External"/><Relationship Id="rId55" Type="http://schemas.openxmlformats.org/officeDocument/2006/relationships/hyperlink" Target="http://baike.baidu.com/view/275554.htm" TargetMode="External"/><Relationship Id="rId56" Type="http://schemas.openxmlformats.org/officeDocument/2006/relationships/hyperlink" Target="http://baike.baidu.com/view/1253713.htm" TargetMode="External"/><Relationship Id="rId57" Type="http://schemas.openxmlformats.org/officeDocument/2006/relationships/hyperlink" Target="http://baike.baidu.com/view/40538.htm" TargetMode="External"/><Relationship Id="rId58" Type="http://schemas.openxmlformats.org/officeDocument/2006/relationships/header" Target="header12.xml"/><Relationship Id="rId59" Type="http://schemas.openxmlformats.org/officeDocument/2006/relationships/header" Target="header13.xml"/><Relationship Id="rId60" Type="http://schemas.openxmlformats.org/officeDocument/2006/relationships/image" Target="media/image22.png"/><Relationship Id="rId61" Type="http://schemas.openxmlformats.org/officeDocument/2006/relationships/image" Target="media/image23.png"/><Relationship Id="rId62" Type="http://schemas.openxmlformats.org/officeDocument/2006/relationships/image" Target="media/image24.png"/><Relationship Id="rId63" Type="http://schemas.openxmlformats.org/officeDocument/2006/relationships/image" Target="media/image25.png"/><Relationship Id="rId64" Type="http://schemas.openxmlformats.org/officeDocument/2006/relationships/image" Target="media/image26.png"/><Relationship Id="rId65" Type="http://schemas.openxmlformats.org/officeDocument/2006/relationships/image" Target="media/image27.png"/><Relationship Id="rId66" Type="http://schemas.openxmlformats.org/officeDocument/2006/relationships/image" Target="media/image28.png"/><Relationship Id="rId67" Type="http://schemas.openxmlformats.org/officeDocument/2006/relationships/image" Target="media/image29.png"/><Relationship Id="rId68" Type="http://schemas.openxmlformats.org/officeDocument/2006/relationships/header" Target="header14.xml"/><Relationship Id="rId69" Type="http://schemas.openxmlformats.org/officeDocument/2006/relationships/footer" Target="footer11.xml"/><Relationship Id="rId70" Type="http://schemas.openxmlformats.org/officeDocument/2006/relationships/footer" Target="footer12.xml"/><Relationship Id="rId71" Type="http://schemas.openxmlformats.org/officeDocument/2006/relationships/header" Target="header15.xml"/><Relationship Id="rId72" Type="http://schemas.openxmlformats.org/officeDocument/2006/relationships/header" Target="header16.xml"/><Relationship Id="rId73" Type="http://schemas.openxmlformats.org/officeDocument/2006/relationships/header" Target="header17.xml"/><Relationship Id="rId74" Type="http://schemas.openxmlformats.org/officeDocument/2006/relationships/footer" Target="footer13.xml"/><Relationship Id="rId75" Type="http://schemas.openxmlformats.org/officeDocument/2006/relationships/footer" Target="footer14.xml"/><Relationship Id="rId76" Type="http://schemas.openxmlformats.org/officeDocument/2006/relationships/hyperlink" Target="http://censtats.census.gov/sitc/sitc.sh" TargetMode="External"/><Relationship Id="rId77" Type="http://schemas.openxmlformats.org/officeDocument/2006/relationships/header" Target="header18.xml"/><Relationship Id="rId78" Type="http://schemas.openxmlformats.org/officeDocument/2006/relationships/numbering" Target="numbering.xml"/><Relationship Id="rId79" Type="http://schemas.openxmlformats.org/officeDocument/2006/relationships/endnotes" Target="endnotes.xml"/><Relationship Id="rId80" Type="http://schemas.openxmlformats.org/officeDocument/2006/relationships/header" Target="header19.xml"/><Relationship Id="rId81" Type="http://schemas.openxmlformats.org/officeDocument/2006/relationships/header" Target="header20.xml"/><Relationship Id="rId82" Type="http://schemas.openxmlformats.org/officeDocument/2006/relationships/footer" Target="footer15.xml"/><Relationship Id="rId83" Type="http://schemas.openxmlformats.org/officeDocument/2006/relationships/footer" Target="footer16.xml"/><Relationship Id="rId84" Type="http://schemas.openxmlformats.org/officeDocument/2006/relationships/footer" Target="footer17.xml"/><Relationship Id="rId85" Type="http://schemas.openxmlformats.org/officeDocument/2006/relationships/header" Target="header21.xml"/><Relationship Id="rId86" Type="http://schemas.openxmlformats.org/officeDocument/2006/relationships/footer" Target="footer18.xml"/><Relationship Id="rId87" Type="http://schemas.openxmlformats.org/officeDocument/2006/relationships/header" Target="header22.xml"/><Relationship Id="rId88" Type="http://schemas.openxmlformats.org/officeDocument/2006/relationships/header" Target="header23.xml"/><Relationship Id="rId89" Type="http://schemas.openxmlformats.org/officeDocument/2006/relationships/header" Target="header24.xml"/><Relationship Id="rId90" Type="http://schemas.openxmlformats.org/officeDocument/2006/relationships/footer" Target="footer19.xml"/><Relationship Id="rId91" Type="http://schemas.openxmlformats.org/officeDocument/2006/relationships/footer" Target="footer20.xml"/><Relationship Id="rId92" Type="http://schemas.openxmlformats.org/officeDocument/2006/relationships/header" Target="header25.xml"/><Relationship Id="rId93" Type="http://schemas.openxmlformats.org/officeDocument/2006/relationships/header" Target="header26.xml"/><Relationship Id="rId94" Type="http://schemas.openxmlformats.org/officeDocument/2006/relationships/header" Target="header27.xml"/><Relationship Id="rId95" Type="http://schemas.openxmlformats.org/officeDocument/2006/relationships/footer" Target="footer21.xml"/><Relationship Id="rId96" Type="http://schemas.openxmlformats.org/officeDocument/2006/relationships/header" Target="header28.xml"/><Relationship Id="rId97" Type="http://schemas.openxmlformats.org/officeDocument/2006/relationships/footer" Target="footer22.xml"/><Relationship Id="rId98" Type="http://schemas.openxmlformats.org/officeDocument/2006/relationships/footer" Target="footer23.xml"/><Relationship Id="rId100" Type="http://schemas.openxmlformats.org/officeDocument/2006/relationships/footer" Target="footer24.xml"/><Relationship Id="rId101" Type="http://schemas.openxmlformats.org/officeDocument/2006/relationships/header" Target="header29.xml"/><Relationship Id="rId102" Type="http://schemas.openxmlformats.org/officeDocument/2006/relationships/footer" Target="footer25.xml"/><Relationship Id="rId103" Type="http://schemas.openxmlformats.org/officeDocument/2006/relationships/footer" Target="footer26.xml"/><Relationship Id="rId104" Type="http://schemas.openxmlformats.org/officeDocument/2006/relationships/footer" Target="footer27.xml"/><Relationship Id="rId105" Type="http://schemas.openxmlformats.org/officeDocument/2006/relationships/footer" Target="footer28.xml"/><Relationship Id="rId106" Type="http://schemas.openxmlformats.org/officeDocument/2006/relationships/header" Target="header30.xml"/><Relationship Id="rId107" Type="http://schemas.openxmlformats.org/officeDocument/2006/relationships/header" Target="header31.xml"/><Relationship Id="rId108" Type="http://schemas.openxmlformats.org/officeDocument/2006/relationships/footer" Target="footer29.xml"/><Relationship Id="rId109" Type="http://schemas.openxmlformats.org/officeDocument/2006/relationships/header" Target="header32.xml"/><Relationship Id="rId110" Type="http://schemas.openxmlformats.org/officeDocument/2006/relationships/header" Target="header33.xml"/><Relationship Id="rId111" Type="http://schemas.openxmlformats.org/officeDocument/2006/relationships/header" Target="header34.xml"/><Relationship Id="rId11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我国货物与服务出口贸易对国内就业贡献的比较研究</dc:title>
  <dcterms:created xsi:type="dcterms:W3CDTF">2017-03-15T12:46:12Z</dcterms:created>
  <dcterms:modified xsi:type="dcterms:W3CDTF">2017-03-15T12:46:12Z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2014-06-30T00:00:00Z</vt:filetime>
  </property>
  <property fmtid="{D5CDD505-2E9C-101B-9397-08002B2CF9AE}" pid="3" name="Creator">
    <vt:lpwstr>Microsoft® Word 2010</vt:lpwstr>
  </property>
  <property fmtid="{D5CDD505-2E9C-101B-9397-08002B2CF9AE}" pid="4" name="LastSaved">
    <vt:filetime>2017-03-15T00:00:00Z</vt:filetime>
  </property>
</Properties>
</file>