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 <w:p><w:pPr><w:pStyle w:val="48"/><w:topLinePunct/></w:pPr><w:bookmarkStart w:id="4" w:name="_Toc686154414"/><w:r><w:t>摘  要</w:t></w:r><w:bookmarkEnd w:id="4"/></w:p><w:p <w:p><w:pPr><w:pStyle w:val="58"/><w:topLinePunct/></w:pPr><w:r><w:t>况，对优化中小板房地产上市公司的融资结构提出几点政策性建议，包括：优化债务结构，控制银行借款比率和提高长期借款比率；努力提高公司的盈利水平，提高内部融资比例；关注融资结构与企业成长性的关系；优化股权融资，完善公司治理；发展债券融资；拓宽融资渠道。</w:t></w:r></w:p><w:p <w:p><w:pPr><w:pStyle w:val="57"/><w:topLinePunct/></w:pPr><w:r><w:rPr><w:rStyle w:val="56"/><w:rFonts w:ascii="Times New Roman" w:eastAsia="黑体"/><w:b/></w:rPr><w:t>关键词</w:t></w:r><w:r><w:rPr><w:rStyle w:val="56"/><w:rFonts w:ascii="Times New Roman" w:eastAsia="黑体"/><w:b w:val="0"/></w:rPr><w:t>：</w:t></w:r><w:r><w:t xml:space="preserve">房地产上市公司；中小板；经营绩效；融资结构   </w:t></w:r></w:p><w:p <w:p><w:pPr><w:topLinePunct/></w:pPr><w:r><w:rPr><w:rFonts w:asciiTheme="minorHAnsi" w:hAnsiTheme="minorHAnsi" w:eastAsiaTheme="minorHAnsi" w:cstheme="minorBidi"/></w:rPr><w:t>2</w:t></w:r></w:p><w:p <w:p><w:pPr><w:pStyle w:val="79"/><w:topLinePunct/></w:pPr><w:bookmarkStart w:id="6" w:name="英文摘要 "/><w:bookmarkEnd w:id="6"/><w:bookmarkStart w:id="7" w:name="_Toc686154416"/><w:r><w:rPr><w:b/></w:rPr><w:t>Abstract</w:t></w:r><w:bookmarkEnd w:id="7"/></w:p><w:p <w:p><w:pPr><w:pStyle w:val="54"/><w:topLinePunct/></w:pPr><w:r><w:rPr><w:rFonts w:ascii="Times New Roman"/></w:rPr><w:t>In order to solve the problem of financing difficulties of small and medium-sized enterprises, the state provides the high quality of small and medium-sized enterprises listed on the opportunities - the birth of the small and medium-sized enterprises plate. The move in pushing from small and medium-sized enterprise financing plight also brings many problems at the same time, the change of the financing way will lead to enterprise financing structure, financing costs, corporate governance and so on a series of changes, will ultimately affect the company's operating performance. So small and medium-sized plate still the problem of the financing structure of listed companies should be enough attention.</w:t></w:r></w:p><w:p <w:p><w:pPr><w:pStyle w:val="54"/><w:topLinePunct/></w:pPr><w:r><w:rPr><w:rFonts w:ascii="Times New Roman"/></w:rPr><w:t>In our country real estate industry is the pillar industry of national economy, the rise and fall largely affect the country's economy as a whole. Real estate industry has a large capital demand and characteristics of long production cycle, which become the primary task of real estate enterprises financing. At the same time, our country real estate industry belongs to high debt highly profitable industry, high debt means higher financial risk, and high profits can make enterprises ignore that risk, then become a potential threat enterprise operating performance stability. Plus in recent years, a series of macro-control policies on real estate industry in our country, for itself in the financing difficulties of small and medium-sized board listed real estate company, the regulation and control policy will no doubt make worse, such a background, in order to make the real estate companies choose a low cost more flexible financing channels, will become the key factor affecting the development of real estate enterprise survival, thus quite deep significance.</w:t></w:r></w:p><w:p <w:p><w:pPr><w:pStyle w:val="54"/><w:topLinePunct/></w:pPr><w:r><w:rPr><w:rFonts w:ascii="Times New Roman"/></w:rPr><w:t>Based on the above background, this paper choose the small and medium-sized board listed real estate companies as the research object, select it from the market since all the financial data, for small and medium-sized board real estate financing structure and operating performance of listed companies to make detailed analysis. About the financing structure and the business relations in the western world on the basis of the review of related theory, found between the two is, how does not have a unified conclusion, so in this paper, the small and medium-sized board listed real estate companies between 2004 and 2012 to the empirical analysis of data, using empirical analysis methods to analyze financing structure effects on business performance.</w:t></w:r></w:p><w:p <w:p><w:pPr><w:pStyle w:val="54"/><w:topLinePunct/></w:pPr><w:r><w:rPr><w:rFonts w:asciiTheme="minorHAnsi" w:hAnsiTheme="minorHAnsi" w:eastAsiaTheme="minorHAnsi" w:cstheme="minorBidi"/></w:rPr><w:t>I</w:t></w:r></w:p><w:p <w:p><w:pPr><w:pStyle w:val="48"/><w:topLinePunct/></w:pPr><w:bookmarkStart w:id="4" w:name="_Toc686154414"/><w:r><w:t>摘  要</w:t></w:r><w:bookmarkEnd w:id="4"/></w:p><w:p <w:p><w:pPr><w:pStyle w:val="58"/><w:topLinePunct/></w:pPr><w:r><w:t>况，对优化中小板房地产上市公司的融资结构提出几点政策性建议，包括：优化债务结构，控制银行借款比率和提高长期借款比率；努力提高公司的盈利水平，提高内部融资比例；关注融资结构与企业成长性的关系；优化股权融资，完善公司治理；发展债券融资；拓宽融资渠道。</w:t></w:r></w:p><w:p <w:p><w:pPr><w:pStyle w:val="57"/><w:topLinePunct/></w:pPr><w:r><w:rPr><w:rStyle w:val="56"/><w:rFonts w:ascii="Times New Roman" w:eastAsia="黑体"/><w:b/></w:rPr><w:t>关键词</w:t></w:r><w:r><w:rPr><w:rStyle w:val="56"/><w:rFonts w:ascii="Times New Roman" w:eastAsia="黑体"/><w:b w:val="0"/></w:rPr><w:t>：</w:t></w:r><w:r><w:t xml:space="preserve">房地产上市公司；中小板；经营绩效；融资结构   </w:t></w:r></w:p><w:p <w:p><w:pPr><w:topLinePunct/></w:pPr><w:r><w:rPr><w:rFonts w:asciiTheme="minorHAnsi" w:hAnsiTheme="minorHAnsi" w:eastAsiaTheme="minorHAnsi" w:cstheme="minorBidi"/></w:rPr><w:t>2</w:t></w:r></w:p><w:p <w:p><w:pPr><w:pStyle w:val="79"/><w:topLinePunct/></w:pPr><w:bookmarkStart w:id="6" w:name="英文摘要 "/><w:bookmarkEnd w:id="6"/><w:bookmarkStart w:id="7" w:name="_Toc686154416"/><w:r><w:rPr><w:b/></w:rPr><w:t>Abstract</w:t></w:r><w:bookmarkEnd w:id="7"/></w:p><w:p <w:p><w:pPr><w:pStyle w:val="54"/><w:topLinePunct/></w:pPr><w:r><w:rPr><w:rFonts w:ascii="Times New Roman"/></w:rPr><w:t>In order to solve the problem of financing difficulties of small and medium-sized enterprises, the state provides the high quality of small and medium-sized enterprises listed on the opportunities - the birth of the small and medium-sized enterprises plate. The move in pushing from small and medium-sized enterprise financing plight also brings many problems at the same time, the change of the financing way will lead to enterprise financing structure, financing costs, corporate governance and so on a series of changes, will ultimately affect the company's operating performance. So small and medium-sized plate still the problem of the financing structure of listed companies should be enough attention.</w:t></w:r></w:p><w:p <w:p><w:pPr><w:pStyle w:val="54"/><w:topLinePunct/></w:pPr><w:r><w:rPr><w:rFonts w:ascii="Times New Roman"/></w:rPr><w:t>In our country real estate industry is the pillar industry of national economy, the rise and fall largely affect the country's economy as a whole. Real estate industry has a large capital demand and characteristics of long production cycle, which become the primary task of real estate enterprises financing. At the same time, our country real estate industry belongs to high debt highly profitable industry, high debt means higher financial risk, and high profits can make enterprises ignore that risk, then become a potential threat enterprise operating performance stability. Plus in recent years, a series of macro-control policies on real estate industry in our country, for itself in the financing difficulties of small and medium-sized board listed real estate company, the regulation and control policy will no doubt make worse, such a background, in order to make the real estate companies choose a low cost more flexible financing channels, will become the key factor affecting the development of real estate enterprise survival, thus quite deep significance.</w:t></w:r></w:p><w:p <w:p><w:pPr><w:pStyle w:val="54"/><w:topLinePunct/></w:pPr><w:r><w:rPr><w:rFonts w:ascii="Times New Roman"/></w:rPr><w:t>Based on the above background, this paper choose the small and medium-sized board listed real estate companies as the research object, select it from the market since all the financial data, for small and medium-sized board real estate financing structure and operating performance of listed companies to make detailed analysis. About the financing structure and the business relations in the western world on the basis of the review of related theory, found between the two is, how does not have a unified conclusion, so in this paper, the small and medium-sized board listed real estate companies between 2004 and 2012 to the empirical analysis of data, using empirical analysis methods to analyze financing structure effects on business performance.</w:t></w:r></w:p><w:p <w:p><w:pPr><w:pStyle w:val="54"/><w:topLinePunct/></w:pPr><w:r><w:rPr><w:rFonts w:asciiTheme="minorHAnsi" w:hAnsiTheme="minorHAnsi" w:eastAsiaTheme="minorHAnsi" w:cstheme="minorBidi"/></w:rPr><w:t>I</w:t></w:r></w:p><w:p <w:p><w:pPr><w:pStyle w:val="79"/><w:topLinePunct/></w:pPr><w:bookmarkStart w:id="8" w:name="_Toc686154417"/><w:r><w:t>Abstract</w:t></w:r><w:bookmarkEnd w:id="8"/></w:p><w:p <w:p><w:pPr><w:pStyle w:val="54"/><w:topLinePunct/></w:pPr><w:r><w:rPr><w:rFonts w:ascii="Times New Roman"/></w:rPr><w:t>In the research on the relation between financing structure and business performance to make analysis on the basis of classic theory, this paper could be divided into creditor's rights financing structure financing, equity financing, internal financing three parts, and puts forward three basic assumptions: small and medium-sized board listed real estate company's creditor's rights financing rate is negatively related to the business performance, equity financing rate is negatively related to the operating performance, internal financing rate and operating performance are related. Combination about the present situation of small and medium-sized plate of real estate financing structure of listed companies and business performance as descriptive statistics, this paper chose the relevant index structure has carried on the correlation analysis and regression analysis, a preliminary established the multivariate linear regression model, and the regression model to test and analysis. Through the empirical analysis, this paper get the following conclusion: small and medium-sized board listed real estate company internal financing rate has a significant positive effect on business performance; Fiscal financing rate has a significant positive effect on business performance; The short-term bank debt financing credit rate has a significant negative effect on business performance; Equity financing has a significant negative effect on return on equity, no significant impact on earnings per share; The commercial credit financing rate was positively correlation with business performance; Company size and growth is related to its operating performance is. Combined with the result of empirical analysis and the actual condition of small and medium-sized board listed real estate company, to optimize the structure of financing of small and medium-sized board listed real estate company put forward some policy Suggestions, including: optimize the debt structure, control of bank loan ratio and improve long-term borrowing rate; Efforts to improve the level of profitability, improve the internal financing ratio; Pay attention to the relationship between the financing structure and enterprise growth; Optimizing the equity financing, perfecting corporate governance; Development of the bond financing; Broaden the financing channels.</w:t></w:r></w:p><w:p <w:p><w:pPr><w:pStyle w:val="57"/><w:topLinePunct/></w:pPr><w:r><w:rPr><w:rStyle w:val="56"/><w:rFonts w:ascii="Times New Roman" w:eastAsia="黑体"/><w:b/></w:rPr><w:t xml:space="preserve">Key words: </w:t></w:r><w:r><w:rPr><w:rFonts w:ascii="Times New Roman" w:eastAsia="Times New Roman"/></w:rPr><w:t>Real Estate Listed Companies</w:t></w:r><w:r><w:t xml:space="preserve">; </w:t></w:r><w:r><w:rPr><w:rFonts w:ascii="Times New Roman" w:eastAsia="Times New Roman"/></w:rPr><w:t>Small Plates</w:t></w:r><w:r><w:t xml:space="preserve">; </w:t></w:r><w:r><w:rPr><w:rFonts w:ascii="Times New Roman" w:eastAsia="Times New Roman"/></w:rPr><w:t>Business Performance</w:t></w:r><w:r><w:t xml:space="preserve">; </w:t></w:r><w:r><w:rPr><w:rFonts w:ascii="Times New Roman" w:eastAsia="Times New Roman"/></w:rPr><w:t>Financing Structure</w:t></w:r></w:p><w:p <w:p><w:pPr><w:topLinePunct/></w:pPr><w:r><w:rPr><w:rFonts w:asciiTheme="minorHAnsi" w:hAnsiTheme="minorHAnsi" w:eastAsiaTheme="minorHAnsi" w:cstheme="minorBidi"/></w:rPr><w:t>II</w:t></w:r></w:p><w:p <w:p><w:pPr><w:pStyle w:val="75"/><w:topLinePunct/></w:pPr><w:r><w:t>目    录</w:t></w:r></w:p><w:p <w:p><w:pPr><w:pStyle w:val="15"/><w:topLinePunct/></w:pPr><w:r><w:fldChar w:fldCharType="begin"/></w:r><w:r><w:instrText xml:space="preserve"> TOC \o &quot;1-3&quot; \h \z \u </w:instrText></w:r><w:r><w:fldChar w:fldCharType="separate"/></w:r><w:r><w:fldChar w:fldCharType="begin"/></w:r><w:r><w:instrText xml:space="preserve">HYPERLINK \l &quot;_Toc686154412&quot;</w:instrText></w:r><w:r><w:fldChar w:fldCharType="separate"/></w:r><w:r><w:t>摘  要</w:t></w:r><w:r><w:fldChar w:fldCharType="end"/></w:r><w:r><w:tab/></w:r><w:r><w:fldChar w:fldCharType="begin"/></w:r><w:r><w:instrText xml:space="preserve"> PAGEREF _Toc686154412 \h </w:instrText></w:r><w:r><w:fldChar w:fldCharType="separate"/></w:r><w:r><w:t>2</w:t></w:r><w:r><w:fldChar w:fldCharType="end"/></w:r></w:p><w:p <w:p><w:pPr><w:pStyle w:val="15"/><w:topLinePunct/></w:pPr><w:r><w:fldChar w:fldCharType="begin"/></w:r><w:r><w:instrText xml:space="preserve">HYPERLINK \l &quot;_Toc686154413&quot;</w:instrText></w:r><w:r><w:fldChar w:fldCharType="separate"/></w:r><w:r><w:t>摘要</w:t></w:r><w:r><w:fldChar w:fldCharType="end"/></w:r><w:r><w:tab/></w:r><w:r><w:fldChar w:fldCharType="begin"/></w:r><w:r><w:instrText xml:space="preserve"> PAGEREF _Toc686154413 \h </w:instrText></w:r><w:r><w:fldChar w:fldCharType="separate"/></w:r><w:r><w:t>3</w:t></w:r><w:r><w:fldChar w:fldCharType="end"/></w:r></w:p><w:p <w:p><w:pPr><w:pStyle w:val="15"/><w:topLinePunct/></w:pPr><w:r><w:fldChar w:fldCharType="begin"/></w:r><w:r><w:instrText xml:space="preserve">HYPERLINK \l &quot;_Toc686154414&quot;</w:instrText></w:r><w:r><w:fldChar w:fldCharType="separate"/></w:r><w:r><w:t>摘  要</w:t></w:r><w:r><w:fldChar w:fldCharType="end"/></w:r><w:r><w:tab/></w:r><w:r><w:fldChar w:fldCharType="begin"/></w:r><w:r><w:instrText xml:space="preserve"> PAGEREF _Toc686154414 \h </w:instrText></w:r><w:r><w:fldChar w:fldCharType="separate"/></w:r><w:r><w:t>3</w:t></w:r><w:r><w:fldChar w:fldCharType="end"/></w:r></w:p><w:p <w:p><w:pPr><w:pStyle w:val="15"/><w:topLinePunct/></w:pPr><w:r><w:fldChar w:fldCharType="begin"/></w:r><w:r><w:instrText xml:space="preserve">HYPERLINK \l &quot;_Toc686154415&quot;</w:instrText></w:r><w:r><w:fldChar w:fldCharType="separate"/></w:r><w:r><w:t>Abstract</w:t></w:r><w:r><w:fldChar w:fldCharType="end"/></w:r><w:r><w:tab/></w:r><w:r><w:fldChar w:fldCharType="begin"/></w:r><w:r><w:instrText xml:space="preserve"> PAGEREF _Toc686154415 \h </w:instrText></w:r><w:r><w:fldChar w:fldCharType="separate"/></w:r><w:r><w:t>4</w:t></w:r><w:r><w:fldChar w:fldCharType="end"/></w:r></w:p><w:p <w:p><w:pPr><w:pStyle w:val="15"/><w:topLinePunct/></w:pPr><w:r><w:fldChar w:fldCharType="begin"/></w:r><w:r><w:instrText xml:space="preserve">HYPERLINK \l &quot;_Toc686154416&quot;</w:instrText></w:r><w:r><w:fldChar w:fldCharType="separate"/></w:r><w:r><w:rPr><w:b/></w:rPr><w:t>Abstract</w:t></w:r><w:r><w:fldChar w:fldCharType="end"/></w:r><w:r><w:tab/></w:r><w:r><w:fldChar w:fldCharType="begin"/></w:r><w:r><w:instrText xml:space="preserve"> PAGEREF _Toc686154416 \h </w:instrText></w:r><w:r><w:fldChar w:fldCharType="separate"/></w:r><w:r><w:t>4</w:t></w:r><w:r><w:fldChar w:fldCharType="end"/></w:r></w:p><w:p <w:p><w:pPr><w:pStyle w:val="15"/><w:topLinePunct/></w:pPr><w:r><w:fldChar w:fldCharType="begin"/></w:r><w:r><w:instrText xml:space="preserve">HYPERLINK \l &quot;_Toc686154417&quot;</w:instrText></w:r><w:r><w:fldChar w:fldCharType="separate"/></w:r><w:r><w:t>Abstract</w:t></w:r><w:r><w:fldChar w:fldCharType="end"/></w:r><w:r><w:tab/></w:r><w:r><w:fldChar w:fldCharType="begin"/></w:r><w:r><w:instrText xml:space="preserve"> PAGEREF _Toc686154417 \h </w:instrText></w:r><w:r><w:fldChar w:fldCharType="separate"/></w:r><w:r><w:t>4</w:t></w:r><w:r><w:fldChar w:fldCharType="end"/></w:r></w:p><w:p <w:p><w:pPr><w:pStyle w:val="12"/><w:topLinePunct/></w:pPr><w:r><w:fldChar w:fldCharType="begin"/></w:r><w:r><w:instrText xml:space="preserve">HYPERLINK \l &quot;_Toc686154418&quot;</w:instrText></w:r><w:r><w:fldChar w:fldCharType="separate"/></w:r><w:r><w:t>（五） 中小板房地产上市公司的商业信用融资率与经营绩效呈正的相关性</w:t></w:r><w:r><w:fldChar w:fldCharType="end"/></w:r><w:r><w:tab/></w:r><w:r><w:fldChar w:fldCharType="begin"/></w:r><w:r><w:instrText xml:space="preserve"> PAGEREF _Toc686154418 \h </w:instrText></w:r><w:r><w:fldChar w:fldCharType="separate"/></w:r><w:r><w:t>6</w:t></w:r><w:r><w:fldChar w:fldCharType="end"/></w:r></w:p><w:p <w:p><w:pPr><w:pStyle w:val="15"/><w:topLinePunct/></w:pPr><w:r><w:fldChar w:fldCharType="begin"/></w:r><w:r><w:instrText xml:space="preserve">HYPERLINK \l &quot;_Toc686154419&quot;</w:instrText></w:r><w:r><w:fldChar w:fldCharType="separate"/></w:r><w:r><w:t>第一章  绪论</w:t></w:r><w:r><w:fldChar w:fldCharType="end"/></w:r><w:r><w:tab/></w:r><w:r><w:fldChar w:fldCharType="begin"/></w:r><w:r><w:instrText xml:space="preserve"> PAGEREF _Toc686154419 \h </w:instrText></w:r><w:r><w:fldChar w:fldCharType="separate"/></w:r><w:r><w:t>6</w:t></w:r><w:r><w:fldChar w:fldCharType="end"/></w:r></w:p><w:p <w:p><w:pPr><w:pStyle w:val="18"/><w:topLinePunct/></w:pPr><w:r><w:fldChar w:fldCharType="begin"/></w:r><w:r><w:instrText xml:space="preserve">HYPERLINK \l &quot;_Toc686154420&quot;</w:instrText></w:r><w:r><w:fldChar w:fldCharType="separate"/></w:r><w:r><w:t>一、 研究背景</w:t></w:r><w:r><w:fldChar w:fldCharType="end"/></w:r><w:r><w:tab/></w:r><w:r><w:fldChar w:fldCharType="begin"/></w:r><w:r><w:instrText xml:space="preserve"> PAGEREF _Toc686154420 \h </w:instrText></w:r><w:r><w:fldChar w:fldCharType="separate"/></w:r><w:r><w:t>6</w:t></w:r><w:r><w:fldChar w:fldCharType="end"/></w:r></w:p><w:p <w:p><w:pPr><w:pStyle w:val="18"/><w:topLinePunct/></w:pPr><w:r><w:fldChar w:fldCharType="begin"/></w:r><w:r><w:instrText xml:space="preserve">HYPERLINK \l &quot;_Toc686154421&quot;</w:instrText></w:r><w:r><w:fldChar w:fldCharType="separate"/></w:r><w:r><w:t>二、 文献综述</w:t></w:r><w:r><w:fldChar w:fldCharType="end"/></w:r><w:r><w:tab/></w:r><w:r><w:fldChar w:fldCharType="begin"/></w:r><w:r><w:instrText xml:space="preserve"> PAGEREF _Toc686154421 \h </w:instrText></w:r><w:r><w:fldChar w:fldCharType="separate"/></w:r><w:r><w:t>7</w:t></w:r><w:r><w:fldChar w:fldCharType="end"/></w:r></w:p><w:p <w:p><w:pPr><w:pStyle w:val="12"/><w:topLinePunct/></w:pPr><w:r><w:fldChar w:fldCharType="begin"/></w:r><w:r><w:instrText xml:space="preserve">HYPERLINK \l &quot;_Toc686154422&quot;</w:instrText></w:r><w:r><w:fldChar w:fldCharType="separate"/></w:r><w:r><w:t>（一） 国外研究现状综述</w:t></w:r><w:r><w:fldChar w:fldCharType="end"/></w:r><w:r><w:tab/></w:r><w:r><w:fldChar w:fldCharType="begin"/></w:r><w:r><w:instrText xml:space="preserve"> PAGEREF _Toc686154422 \h </w:instrText></w:r><w:r><w:fldChar w:fldCharType="separate"/></w:r><w:r><w:t>7</w:t></w:r><w:r><w:fldChar w:fldCharType="end"/></w:r></w:p><w:p <w:p><w:pPr><w:pStyle w:val="12"/><w:topLinePunct/></w:pPr><w:r><w:fldChar w:fldCharType="begin"/></w:r><w:r><w:instrText xml:space="preserve">HYPERLINK \l &quot;_Toc686154423&quot;</w:instrText></w:r><w:r><w:fldChar w:fldCharType="separate"/></w:r><w:r><w:t>（二） 国内研究现状综述</w:t></w:r><w:r><w:fldChar w:fldCharType="end"/></w:r><w:r><w:tab/></w:r><w:r><w:fldChar w:fldCharType="begin"/></w:r><w:r><w:instrText xml:space="preserve"> PAGEREF _Toc686154423 \h </w:instrText></w:r><w:r><w:fldChar w:fldCharType="separate"/></w:r><w:r><w:t>8</w:t></w:r><w:r><w:fldChar w:fldCharType="end"/></w:r></w:p><w:p <w:p><w:pPr><w:pStyle w:val="12"/><w:topLinePunct/></w:pPr><w:r><w:fldChar w:fldCharType="begin"/></w:r><w:r><w:instrText xml:space="preserve">HYPERLINK \l &quot;_Toc686154424&quot;</w:instrText></w:r><w:r><w:fldChar w:fldCharType="separate"/></w:r><w:r><w:t>（三） 国内外研究现状评述</w:t></w:r><w:r><w:fldChar w:fldCharType="end"/></w:r><w:r><w:tab/></w:r><w:r><w:fldChar w:fldCharType="begin"/></w:r><w:r><w:instrText xml:space="preserve"> PAGEREF _Toc686154424 \h </w:instrText></w:r><w:r><w:fldChar w:fldCharType="separate"/></w:r><w:r><w:t>9</w:t></w:r><w:r><w:fldChar w:fldCharType="end"/></w:r></w:p><w:p <w:p><w:pPr><w:pStyle w:val="18"/><w:topLinePunct/></w:pPr><w:r><w:fldChar w:fldCharType="begin"/></w:r><w:r><w:instrText xml:space="preserve">HYPERLINK \l &quot;_Toc686154425&quot;</w:instrText></w:r><w:r><w:fldChar w:fldCharType="separate"/></w:r><w:r><w:t>三、 研究意义</w:t></w:r><w:r><w:fldChar w:fldCharType="end"/></w:r><w:r><w:tab/></w:r><w:r><w:fldChar w:fldCharType="begin"/></w:r><w:r><w:instrText xml:space="preserve"> PAGEREF _Toc686154425 \h </w:instrText></w:r><w:r><w:fldChar w:fldCharType="separate"/></w:r><w:r><w:t>9</w:t></w:r><w:r><w:fldChar w:fldCharType="end"/></w:r></w:p><w:p <w:p><w:pPr><w:pStyle w:val="12"/><w:topLinePunct/></w:pPr><w:r><w:fldChar w:fldCharType="begin"/></w:r><w:r><w:instrText xml:space="preserve">HYPERLINK \l &quot;_Toc686154426&quot;</w:instrText></w:r><w:r><w:fldChar w:fldCharType="separate"/></w:r><w:r><w:t>（一） 理论意义</w:t></w:r><w:r><w:fldChar w:fldCharType="end"/></w:r><w:r><w:tab/></w:r><w:r><w:fldChar w:fldCharType="begin"/></w:r><w:r><w:instrText xml:space="preserve"> PAGEREF _Toc686154426 \h </w:instrText></w:r><w:r><w:fldChar w:fldCharType="separate"/></w:r><w:r><w:t>9</w:t></w:r><w:r><w:fldChar w:fldCharType="end"/></w:r></w:p><w:p <w:p><w:pPr><w:pStyle w:val="12"/><w:topLinePunct/></w:pPr><w:r><w:fldChar w:fldCharType="begin"/></w:r><w:r><w:instrText xml:space="preserve">HYPERLINK \l &quot;_Toc686154427&quot;</w:instrText></w:r><w:r><w:fldChar w:fldCharType="separate"/></w:r><w:r><w:t>（二） 现实意义</w:t></w:r><w:r><w:fldChar w:fldCharType="end"/></w:r><w:r><w:tab/></w:r><w:r><w:fldChar w:fldCharType="begin"/></w:r><w:r><w:instrText xml:space="preserve"> PAGEREF _Toc686154427 \h </w:instrText></w:r><w:r><w:fldChar w:fldCharType="separate"/></w:r><w:r><w:t>10</w:t></w:r><w:r><w:fldChar w:fldCharType="end"/></w:r></w:p><w:p <w:p><w:pPr><w:pStyle w:val="18"/><w:topLinePunct/></w:pPr><w:r><w:fldChar w:fldCharType="begin"/></w:r><w:r><w:instrText xml:space="preserve">HYPERLINK \l &quot;_Toc686154428&quot;</w:instrText></w:r><w:r><w:fldChar w:fldCharType="separate"/></w:r><w:r><w:t>四、 研究思路与框架</w:t></w:r><w:r><w:fldChar w:fldCharType="end"/></w:r><w:r><w:tab/></w:r><w:r><w:fldChar w:fldCharType="begin"/></w:r><w:r><w:instrText xml:space="preserve"> PAGEREF _Toc686154428 \h </w:instrText></w:r><w:r><w:fldChar w:fldCharType="separate"/></w:r><w:r><w:t>10</w:t></w:r><w:r><w:fldChar w:fldCharType="end"/></w:r></w:p><w:p <w:p><w:pPr><w:pStyle w:val="12"/><w:topLinePunct/></w:pPr><w:r><w:fldChar w:fldCharType="begin"/></w:r><w:r><w:instrText xml:space="preserve">HYPERLINK \l &quot;_Toc686154429&quot;</w:instrText></w:r><w:r><w:fldChar w:fldCharType="separate"/></w:r><w:r><w:t>（一） 研究思路</w:t></w:r><w:r><w:fldChar w:fldCharType="end"/></w:r><w:r><w:tab/></w:r><w:r><w:fldChar w:fldCharType="begin"/></w:r><w:r><w:instrText xml:space="preserve"> PAGEREF _Toc686154429 \h </w:instrText></w:r><w:r><w:fldChar w:fldCharType="separate"/></w:r><w:r><w:t>10</w:t></w:r><w:r><w:fldChar w:fldCharType="end"/></w:r></w:p><w:p <w:p><w:pPr><w:pStyle w:val="15"/><w:topLinePunct/></w:pPr><w:r><w:fldChar w:fldCharType="begin"/></w:r><w:r><w:instrText xml:space="preserve">HYPERLINK \l &quot;_Toc686154430&quot;</w:instrText></w:r><w:r><w:fldChar w:fldCharType="separate"/></w:r><w:r><w:pict><v:group id="_x0000_s1026" o:spid="_x0000_s1026" o:spt="203" style="position:absolute;left:0pt;margin-left:165.2pt;margin-top:244.2pt;height:42.7pt;width:82.6pt;mso-position-horizontal-relative:page;mso-position-vertical-relative:page;z-index:-251655168;mso-width-relative:page;mso-height-relative:page;" coordorigin="3305,4884" coordsize="1652,854"><o:lock v:ext="edit"/><v:shape id="_x0000_s1027" o:spid="_x0000_s1027" style="position:absolute;left:3425;top:5377;height:180;width:706;" filled="f" stroked="t" coordorigin="3425,5377" coordsize="706,180" path="m4131,5377l4131,5557,3425,5557e"><v:path arrowok="t"/><v:fill on="f" focussize="0,0"/><v:stroke color="#000000"/><v:imagedata o:title=""/><o:lock v:ext="edit"/></v:shape><v:shape id="_x0000_s1028" o:spid="_x0000_s1028" o:spt="75" type="#_x0000_t75" style="position:absolute;left:4783;top:5548;height:190;width:120;" filled="f" stroked="f" coordsize="21600,21600"><v:path/><v:fill on="f" focussize="0,0"/><v:stroke on="f"/><v:imagedata r:id="rId10" o:title=""/><o:lock v:ext="edit" aspectratio="t"/></v:shape><v:shape id="_x0000_s1029" o:spid="_x0000_s1029" style="position:absolute;left:4131;top:5378;height:180;width:706;" filled="f" stroked="t" coordorigin="4131,5378" coordsize="706,180" path="m4131,5378l4131,5558,4837,5558e"><v:path arrowok="t"/><v:fill on="f" focussize="0,0"/><v:stroke color="#000000"/><v:imagedata o:title=""/><o:lock v:ext="edit"/></v:shape><v:shape id="_x0000_s1030" o:spid="_x0000_s1030" o:spt="75" type="#_x0000_t75" style="position:absolute;left:3372;top:5548;height:190;width:120;" filled="f" stroked="f" coordsize="21600,21600"><v:path/><v:fill on="f" focussize="0,0"/><v:stroke on="f"/><v:imagedata r:id="rId11" o:title=""/><o:lock v:ext="edit" aspectratio="t"/></v:shape><v:shape id="_x0000_s1031" o:spid="_x0000_s1031" o:spt="202" type="#_x0000_t202" style="position:absolute;left:3312;top:4892;height:486;width:1637;" filled="f" stroked="t" coordsize="21600,21600"><v:path/><v:fill on="f" focussize="0,0"/><v:stroke color="#000000"/><v:imagedata o:title=""/><o:lock v:ext="edit"/><v:textbox inset="0mm,0mm,0mm,0mm"><w:txbxContent><w:p><w:pPr><w:spacing w:before="59"/><w:ind w:left="180" w:leftChars="0" w:right="0" w:rightChars="0" w:firstLine="0" w:firstLineChars="0"/><w:jc w:val="left"/><w:rPr><w:sz w:val="21"/></w:rPr></w:pPr><w:r><w:rPr><w:sz w:val="21"/></w:rPr><w:t>探讨相关问题</w:t></w:r></w:p><w:p <w:p><w:pPr><w:pStyle w:val="15"/><w:topLinePunct/></w:pPr><w:r><w:fldChar w:fldCharType="begin"/></w:r><w:r><w:instrText xml:space="preserve">HYPERLINK \l &quot;_Toc686154430&quot;</w:instrText></w:r><w:r><w:fldChar w:fldCharType="separate"/></w:r><w:r><w:pict><v:group id="_x0000_s1026" o:spid="_x0000_s1026" o:spt="203" style="position:absolute;left:0pt;margin-left:165.2pt;margin-top:244.2pt;height:42.7pt;width:82.6pt;mso-position-horizontal-relative:page;mso-position-vertical-relative:page;z-index:-251655168;mso-width-relative:page;mso-height-relative:page;" coordorigin="3305,4884" coordsize="1652,854"><o:lock v:ext="edit"/><v:shape id="_x0000_s1027" o:spid="_x0000_s1027" style="position:absolute;left:3425;top:5377;height:180;width:706;" filled="f" stroked="t" coordorigin="3425,5377" coordsize="706,180" path="m4131,5377l4131,5557,3425,5557e"><v:path arrowok="t"/><v:fill on="f" focussize="0,0"/><v:stroke color="#000000"/><v:imagedata o:title=""/><o:lock v:ext="edit"/></v:shape><v:shape id="_x0000_s1028" o:spid="_x0000_s1028" o:spt="75" type="#_x0000_t75" style="position:absolute;left:4783;top:5548;height:190;width:120;" filled="f" stroked="f" coordsize="21600,21600"><v:path/><v:fill on="f" focussize="0,0"/><v:stroke on="f"/><v:imagedata r:id="rId10" o:title=""/><o:lock v:ext="edit" aspectratio="t"/></v:shape><v:shape id="_x0000_s1029" o:spid="_x0000_s1029" style="position:absolute;left:4131;top:5378;height:180;width:706;" filled="f" stroked="t" coordorigin="4131,5378" coordsize="706,180" path="m4131,5378l4131,5558,4837,5558e"><v:path arrowok="t"/><v:fill on="f" focussize="0,0"/><v:stroke color="#000000"/><v:imagedata o:title=""/><o:lock v:ext="edit"/></v:shape><v:shape id="_x0000_s1030" o:spid="_x0000_s1030" o:spt="75" type="#_x0000_t75" style="position:absolute;left:3372;top:5548;height:190;width:120;" filled="f" stroked="f" coordsize="21600,21600"><v:path/><v:fill on="f" focussize="0,0"/><v:stroke on="f"/><v:imagedata r:id="rId11" o:title=""/><o:lock v:ext="edit" aspectratio="t"/></v:shape><v:shape id="_x0000_s1031" o:spid="_x0000_s1031" o:spt="202" type="#_x0000_t202" style="position:absolute;left:3312;top:4892;height:486;width:1637;" filled="f" stroked="t" coordsize="21600,21600"><v:path/><v:fill on="f" focussize="0,0"/><v:stroke color="#000000"/><v:imagedata o:title=""/><o:lock v:ext="edit"/><v:textbox inset="0mm,0mm,0mm,0mm"><w:txbxContent><w:p><w:pPr><w:spacing w:before="59"/><w:ind w:left="180" w:leftChars="0" w:right="0" w:rightChars="0" w:firstLine="0" w:firstLineChars="0"/><w:jc w:val="left"/><w:rPr><w:sz w:val="21"/></w:rPr></w:pPr><w:r><w:rPr><w:sz w:val="21"/></w:rPr><w:t>探讨相关问题</w:t></w:r></w:p><w:p </w:txbxContent></v:textbox></v:shape></v:group></w:pict></w:r><w:r><w:pict><v:group id="_x0000_s1032" o:spid="_x0000_s1032" o:spt="203" style="position:absolute;left:0pt;margin-left:146.5pt;margin-top:286.5pt;height:57.2pt;width:118.55pt;mso-position-horizontal-relative:page;mso-position-vertical-relative:page;z-index:-251655168;mso-width-relative:page;mso-height-relative:page;" coordorigin="2930,5731" coordsize="2371,1144"><o:lock v:ext="edit"/><v:shape id="_x0000_s1033" o:spid="_x0000_s1033" style="position:absolute;left:3431;top:6533;height:341;width:1414;" filled="f" stroked="t" coordorigin="3431,6533" coordsize="1414,341" path="m4844,6533l4845,6713m3432,6714l4843,6715m3431,6533l3432,6713m4131,6713l4131,6874e"><v:path arrowok="t"/><v:fill on="f" focussize="0,0"/><v:stroke color="#000000"/><v:imagedata o:title=""/><o:lock v:ext="edit"/></v:shape><v:shape id="_x0000_s1034" o:spid="_x0000_s1034" o:spt="202" type="#_x0000_t202" style="position:absolute;left:2938;top:5738;height:795;width:989;" filled="f" stroked="t" coordsize="21600,21600"><v:path/><v:fill on="f" focussize="0,0"/><v:stroke color="#000000"/><v:imagedata o:title=""/><o:lock v:ext="edit"/><v:textbox inset="0mm,0mm,0mm,0mm"><w:txbxContent><w:p><w:pPr><w:spacing w:before="60" w:line="271" w:lineRule="auto"/><w:ind w:left="146" w:leftChars="0" w:right="24" w:rightChars="0" w:firstLine="0" w:firstLineChars="0"/><w:jc w:val="left"/><w:rPr><w:sz w:val="21"/></w:rPr></w:pPr><w:r><w:rPr><w:sz w:val="21"/></w:rPr><w:t>同学之间探讨</w:t></w:r></w:p><w:p </w:txbxContent></v:textbox></v:shape></v:group></w:pict></w:r><w:r><w:pict><v:group id="_x0000_s1032" o:spid="_x0000_s1032" o:spt="203" style="position:absolute;left:0pt;margin-left:146.5pt;margin-top:286.5pt;height:57.2pt;width:118.55pt;mso-position-horizontal-relative:page;mso-position-vertical-relative:page;z-index:-251655168;mso-width-relative:page;mso-height-relative:page;" coordorigin="2930,5731" coordsize="2371,1144"><o:lock v:ext="edit"/><v:shape id="_x0000_s1033" o:spid="_x0000_s1033" style="position:absolute;left:3431;top:6533;height:341;width:1414;" filled="f" stroked="t" coordorigin="3431,6533" coordsize="1414,341" path="m4844,6533l4845,6713m3432,6714l4843,6715m3431,6533l3432,6713m4131,6713l4131,6874e"><v:path arrowok="t"/><v:fill on="f" focussize="0,0"/><v:stroke color="#000000"/><v:imagedata o:title=""/><o:lock v:ext="edit"/></v:shape><v:shape id="_x0000_s1034" o:spid="_x0000_s1034" o:spt="202" type="#_x0000_t202" style="position:absolute;left:2938;top:5738;height:795;width:989;" filled="f" stroked="t" coordsize="21600,21600"><v:path/><v:fill on="f" focussize="0,0"/><v:stroke color="#000000"/><v:imagedata o:title=""/><o:lock v:ext="edit"/><v:textbox inset="0mm,0mm,0mm,0mm"><w:txbxContent><w:p><w:pPr><w:spacing w:before="60" w:line="271" w:lineRule="auto"/><w:ind w:left="146" w:leftChars="0" w:right="24" w:rightChars="0" w:firstLine="0" w:firstLineChars="0"/><w:jc w:val="left"/><w:rPr><w:sz w:val="21"/></w:rPr></w:pPr><w:r><w:rPr><w:sz w:val="21"/></w:rPr><w:t>同学之间探讨</w:t></w:r></w:p><w:p </w:txbxContent></v:textbox></v:shape><v:shape id="_x0000_s1035" o:spid="_x0000_s1035" o:spt="202" type="#_x0000_t202" style="position:absolute;left:4305;top:5738;height:795;width:989;" filled="f" stroked="t" coordsize="21600,21600"><v:path/><v:fill on="f" focussize="0,0"/><v:stroke color="#000000"/><v:imagedata o:title=""/><o:lock v:ext="edit"/><v:textbox inset="0mm,0mm,0mm,0mm"><w:txbxContent><w:p><w:pPr><w:spacing w:before="62" w:line="273" w:lineRule="auto"/><w:ind w:left="145" w:leftChars="0" w:right="24" w:rightChars="0" w:firstLine="0" w:firstLineChars="0"/><w:jc w:val="left"/><w:rPr><w:sz w:val="21"/></w:rPr></w:pPr><w:r><w:rPr><w:sz w:val="21"/></w:rPr><w:t>请教专家学者</w:t></w:r></w:p><w:p </w:txbxContent></v:textbox></v:shape></v:group></w:pict></w:r><w:r><w:pict><v:group id="_x0000_s1036" o:spid="_x0000_s1036" o:spt="203" style="position:absolute;left:0pt;margin-left:282.2pt;margin-top:244.2pt;height:42.7pt;width:81pt;mso-position-horizontal-relative:page;mso-position-vertical-relative:page;z-index:-251655168;mso-width-relative:page;mso-height-relative:page;" coordorigin="5645,4884" coordsize="1620,854"><o:lock v:ext="edit"/><v:shape id="_x0000_s1037" o:spid="_x0000_s1037" style="position:absolute;left:5758;top:5378;height:180;width:1409;" filled="f" stroked="t" coordorigin="5758,5378" coordsize="1409,180" path="m5758,5558l7167,5558m6455,5378l6457,5558e"><v:path arrowok="t"/><v:fill on="f" focussize="0,0"/><v:stroke color="#000000"/><v:imagedata o:title=""/><o:lock v:ext="edit"/></v:shape><v:shape id="_x0000_s1038" o:spid="_x0000_s1038" o:spt="75" type="#_x0000_t75" style="position:absolute;left:6395;top:5548;height:190;width:120;" filled="f" stroked="f" coordsize="21600,21600"><v:path/><v:fill on="f" focussize="0,0"/><v:stroke on="f"/><v:imagedata r:id="rId10" o:title=""/><o:lock v:ext="edit" aspectratio="t"/></v:shape><v:shape id="_x0000_s1039" o:spid="_x0000_s1039" o:spt="75" type="#_x0000_t75" style="position:absolute;left:7106;top:5548;height:190;width:120;" filled="f" stroked="f" coordsize="21600,21600"><v:path/><v:fill on="f" focussize="0,0"/><v:stroke on="f"/><v:imagedata r:id="rId10" o:title=""/><o:lock v:ext="edit" aspectratio="t"/></v:shape><v:shape id="_x0000_s1040" o:spid="_x0000_s1040" o:spt="75" type="#_x0000_t75" style="position:absolute;left:5697;top:5548;height:190;width:120;" filled="f" stroked="f" coordsize="21600,21600"><v:path/><v:fill on="f" focussize="0,0"/><v:stroke on="f"/><v:imagedata r:id="rId10" o:title=""/><o:lock v:ext="edit" aspectratio="t"/></v:shape><v:shape id="_x0000_s1041" o:spid="_x0000_s1041" o:spt="202" type="#_x0000_t202" style="position:absolute;left:5652;top:4892;height:486;width:1605;" filled="f" stroked="t" coordsize="21600,21600"><v:path/><v:fill on="f" focussize="0,0"/><v:stroke color="#000000"/><v:imagedata o:title=""/><o:lock v:ext="edit"/><v:textbox inset="0mm,0mm,0mm,0mm"><w:txbxContent><w:p><w:pPr><w:spacing w:before="59"/><w:ind w:left="166" w:leftChars="0" w:right="0" w:rightChars="0" w:firstLine="0" w:firstLineChars="0"/><w:jc w:val="left"/><w:rPr><w:sz w:val="21"/></w:rPr></w:pPr><w:r><w:rPr><w:sz w:val="21"/></w:rPr><w:t>获取文献数据</w:t></w:r></w:p><w:p </w:txbxContent></v:textbox></v:shape></v:group></w:pict></w:r><w:r><w:pict><v:group id="_x0000_s1036" o:spid="_x0000_s1036" o:spt="203" style="position:absolute;left:0pt;margin-left:282.2pt;margin-top:244.2pt;height:42.7pt;width:81pt;mso-position-horizontal-relative:page;mso-position-vertical-relative:page;z-index:-251655168;mso-width-relative:page;mso-height-relative:page;" coordorigin="5645,4884" coordsize="1620,854"><o:lock v:ext="edit"/><v:shape id="_x0000_s1037" o:spid="_x0000_s1037" style="position:absolute;left:5758;top:5378;height:180;width:1409;" filled="f" stroked="t" coordorigin="5758,5378" coordsize="1409,180" path="m5758,5558l7167,5558m6455,5378l6457,5558e"><v:path arrowok="t"/><v:fill on="f" focussize="0,0"/><v:stroke color="#000000"/><v:imagedata o:title=""/><o:lock v:ext="edit"/></v:shape><v:shape id="_x0000_s1038" o:spid="_x0000_s1038" o:spt="75" type="#_x0000_t75" style="position:absolute;left:6395;top:5548;height:190;width:120;" filled="f" stroked="f" coordsize="21600,21600"><v:path/><v:fill on="f" focussize="0,0"/><v:stroke on="f"/><v:imagedata r:id="rId10" o:title=""/><o:lock v:ext="edit" aspectratio="t"/></v:shape><v:shape id="_x0000_s1039" o:spid="_x0000_s1039" o:spt="75" type="#_x0000_t75" style="position:absolute;left:7106;top:5548;height:190;width:120;" filled="f" stroked="f" coordsize="21600,21600"><v:path/><v:fill on="f" focussize="0,0"/><v:stroke on="f"/><v:imagedata r:id="rId10" o:title=""/><o:lock v:ext="edit" aspectratio="t"/></v:shape><v:shape id="_x0000_s1040" o:spid="_x0000_s1040" o:spt="75" type="#_x0000_t75" style="position:absolute;left:5697;top:5548;height:190;width:120;" filled="f" stroked="f" coordsize="21600,21600"><v:path/><v:fill on="f" focussize="0,0"/><v:stroke on="f"/><v:imagedata r:id="rId10" o:title=""/><o:lock v:ext="edit" aspectratio="t"/></v:shape><v:shape id="_x0000_s1041" o:spid="_x0000_s1041" o:spt="202" type="#_x0000_t202" style="position:absolute;left:5652;top:4892;height:486;width:1605;" filled="f" stroked="t" coordsize="21600,21600"><v:path/><v:fill on="f" focussize="0,0"/><v:stroke color="#000000"/><v:imagedata o:title=""/><o:lock v:ext="edit"/><v:textbox inset="0mm,0mm,0mm,0mm"><w:txbxContent><w:p><w:pPr><w:spacing w:before="59"/><w:ind w:left="166" w:leftChars="0" w:right="0" w:rightChars="0" w:firstLine="0" w:firstLineChars="0"/><w:jc w:val="left"/><w:rPr><w:sz w:val="21"/></w:rPr></w:pPr><w:r><w:rPr><w:sz w:val="21"/></w:rPr><w:t>获取文献数据</w:t></w:r></w:p><w:p </w:txbxContent></v:textbox></v:shape></v:group></w:pict></w:r><w:r><w:t>第一章  绪论</w:t></w:r><w:r><w:fldChar w:fldCharType="end"/></w:r><w:r><w:tab/></w:r><w:r><w:fldChar w:fldCharType="begin"/></w:r><w:r><w:instrText xml:space="preserve"> PAGEREF _Toc686154430 \h </w:instrText></w:r><w:r><w:fldChar w:fldCharType="separate"/></w:r><w:r><w:t>10</w:t></w:r><w:r><w:fldChar w:fldCharType="end"/></w:r></w:p><w:p <w:p><w:pPr><w:pStyle w:val="12"/><w:topLinePunct/></w:pPr><w:r><w:fldChar w:fldCharType="begin"/></w:r><w:r><w:instrText xml:space="preserve">HYPERLINK \l &quot;_Toc686154431&quot;</w:instrText></w:r><w:r><w:fldChar w:fldCharType="separate"/></w:r><w:r><w:pict><v:group id="_x0000_s1042" o:spid="_x0000_s1042" o:spt="203" style="height:54.4pt;width:270.75pt;" coordorigin="2594,1073" coordsize="5415,1088"><o:lock v:ext="edit"/><v:shape id="_x0000_s1043" o:spid="_x0000_s1043" style="position:absolute;left:4214;top:1545;height:300;width:2188;" filled="f" stroked="t" coordorigin="4214,1545" coordsize="2188,300" path="m5285,1545l5285,1845,6402,1845m5300,1545l5300,1845,4214,1845e"><v:path arrowok="t"/><v:fill on="f" focussize="0,0"/><v:stroke color="#000000"/><v:imagedata o:title=""/><o:lock v:ext="edit"/></v:shape><v:shape id="_x0000_s1044" o:spid="_x0000_s1044" o:spt="75" type="#_x0000_t75" style="position:absolute;left:4138;top:1835;height:325;width:120;" filled="f" stroked="f" coordsize="21600,21600"><v:path/><v:fill on="f" focussize="0,0"/><v:stroke on="f"/><v:imagedata r:id="rId10" o:title=""/><o:lock v:ext="edit" aspectratio="t"/></v:shape><v:shape id="_x0000_s1045" o:spid="_x0000_s1045" o:spt="75" type="#_x0000_t75" style="position:absolute;left:6342;top:1835;height:325;width:120;" filled="f" stroked="f" coordsize="21600,21600"><v:path/><v:fill on="f" focussize="0,0"/><v:stroke on="f"/><v:imagedata r:id="rId12" o:title=""/><o:lock v:ext="edit" aspectratio="t"/></v:shape><v:shape id="_x0000_s1046" o:spid="_x0000_s1046" o:spt="202" type="#_x0000_t202" style="position:absolute;left:2601;top:1080;height:465;width:5400;" filled="f" stroked="t" coordsize="21600,21600"><v:path/><v:fill on="f" focussize="0,0"/><v:stroke color="#000000"/><v:imagedata o:title=""/><o:lock v:ext="edit"/><v:textbox inset="0mm,0mm,0mm,0mm"><w:txbxContent><w:p><w:pPr><w:spacing w:before="61"/><w:ind w:left="171" w:leftChars="0" w:right="0" w:rightChars="0" w:firstLine="0" w:firstLineChars="0"/><w:jc w:val="left"/><w:rPr><w:sz w:val="21"/></w:rPr></w:pPr><w:r><w:rPr><w:sz w:val="21"/></w:rPr><w:t>中小板房地产上市公司融资结构与经营绩效的现状分析</w:t></w:r></w:p><w:p <w:p><w:pPr><w:pStyle w:val="12"/><w:topLinePunct/></w:pPr><w:r><w:fldChar w:fldCharType="begin"/></w:r><w:r><w:instrText xml:space="preserve">HYPERLINK \l &quot;_Toc686154431&quot;</w:instrText></w:r><w:r><w:fldChar w:fldCharType="separate"/></w:r><w:r><w:pict><v:group id="_x0000_s1042" o:spid="_x0000_s1042" o:spt="203" style="height:54.4pt;width:270.75pt;" coordorigin="2594,1073" coordsize="5415,1088"><o:lock v:ext="edit"/><v:shape id="_x0000_s1043" o:spid="_x0000_s1043" style="position:absolute;left:4214;top:1545;height:300;width:2188;" filled="f" stroked="t" coordorigin="4214,1545" coordsize="2188,300" path="m5285,1545l5285,1845,6402,1845m5300,1545l5300,1845,4214,1845e"><v:path arrowok="t"/><v:fill on="f" focussize="0,0"/><v:stroke color="#000000"/><v:imagedata o:title=""/><o:lock v:ext="edit"/></v:shape><v:shape id="_x0000_s1044" o:spid="_x0000_s1044" o:spt="75" type="#_x0000_t75" style="position:absolute;left:4138;top:1835;height:325;width:120;" filled="f" stroked="f" coordsize="21600,21600"><v:path/><v:fill on="f" focussize="0,0"/><v:stroke on="f"/><v:imagedata r:id="rId10" o:title=""/><o:lock v:ext="edit" aspectratio="t"/></v:shape><v:shape id="_x0000_s1045" o:spid="_x0000_s1045" o:spt="75" type="#_x0000_t75" style="position:absolute;left:6342;top:1835;height:325;width:120;" filled="f" stroked="f" coordsize="21600,21600"><v:path/><v:fill on="f" focussize="0,0"/><v:stroke on="f"/><v:imagedata r:id="rId12" o:title=""/><o:lock v:ext="edit" aspectratio="t"/></v:shape><v:shape id="_x0000_s1046" o:spid="_x0000_s1046" o:spt="202" type="#_x0000_t202" style="position:absolute;left:2601;top:1080;height:465;width:5400;" filled="f" stroked="t" coordsize="21600,21600"><v:path/><v:fill on="f" focussize="0,0"/><v:stroke color="#000000"/><v:imagedata o:title=""/><o:lock v:ext="edit"/><v:textbox inset="0mm,0mm,0mm,0mm"><w:txbxContent><w:p><w:pPr><w:spacing w:before="61"/><w:ind w:left="171" w:leftChars="0" w:right="0" w:rightChars="0" w:firstLine="0" w:firstLineChars="0"/><w:jc w:val="left"/><w:rPr><w:sz w:val="21"/></w:rPr></w:pPr><w:r><w:rPr><w:sz w:val="21"/></w:rPr><w:t>中小板房地产上市公司融资结构与经营绩效的现状分析</w:t></w:r></w:p><w:p </w:txbxContent></v:textbox></v:shape><w10:wrap type="none"/><w10:anchorlock/></v:group></w:pict></w:r><w:r><w:t>（二）逻辑框架</w:t></w:r><w:r><w:fldChar w:fldCharType="end"/></w:r><w:r><w:tab/></w:r><w:r><w:fldChar w:fldCharType="begin"/></w:r><w:r><w:instrText xml:space="preserve"> PAGEREF _Toc686154431 \h </w:instrText></w:r><w:r><w:fldChar w:fldCharType="separate"/></w:r><w:r><w:t>10</w:t></w:r><w:r><w:fldChar w:fldCharType="end"/></w:r></w:p><w:p <w:p><w:pPr><w:pStyle w:val="18"/><w:topLinePunct/></w:pPr><w:r><w:fldChar w:fldCharType="begin"/></w:r><w:r><w:instrText xml:space="preserve">HYPERLINK \l &quot;_Toc686154432&quot;</w:instrText></w:r><w:r><w:fldChar w:fldCharType="separate"/></w:r><w:r><w:t>五、 研究方法及数据来源</w:t></w:r><w:r><w:fldChar w:fldCharType="end"/></w:r><w:r><w:tab/></w:r><w:r><w:fldChar w:fldCharType="begin"/></w:r><w:r><w:instrText xml:space="preserve"> PAGEREF _Toc686154432 \h </w:instrText></w:r><w:r><w:fldChar w:fldCharType="separate"/></w:r><w:r><w:t>11</w:t></w:r><w:r><w:fldChar w:fldCharType="end"/></w:r></w:p><w:p <w:p><w:pPr><w:pStyle w:val="12"/><w:topLinePunct/></w:pPr><w:r><w:fldChar w:fldCharType="begin"/></w:r><w:r><w:instrText xml:space="preserve">HYPERLINK \l &quot;_Toc686154433&quot;</w:instrText></w:r><w:r><w:fldChar w:fldCharType="separate"/></w:r><w:r><w:t>（一） 研究方法</w:t></w:r><w:r><w:fldChar w:fldCharType="end"/></w:r><w:r><w:tab/></w:r><w:r><w:fldChar w:fldCharType="begin"/></w:r><w:r><w:instrText xml:space="preserve"> PAGEREF _Toc686154433 \h </w:instrText></w:r><w:r><w:fldChar w:fldCharType="separate"/></w:r><w:r><w:t>11</w:t></w:r><w:r><w:fldChar w:fldCharType="end"/></w:r></w:p><w:p <w:p><w:pPr><w:pStyle w:val="12"/><w:topLinePunct/></w:pPr><w:r><w:fldChar w:fldCharType="begin"/></w:r><w:r><w:instrText xml:space="preserve">HYPERLINK \l &quot;_Toc686154434&quot;</w:instrText></w:r><w:r><w:fldChar w:fldCharType="separate"/></w:r><w:r><w:t>（二） 研究样本和数据来源</w:t></w:r><w:r><w:fldChar w:fldCharType="end"/></w:r><w:r><w:tab/></w:r><w:r><w:fldChar w:fldCharType="begin"/></w:r><w:r><w:instrText xml:space="preserve"> PAGEREF _Toc686154434 \h </w:instrText></w:r><w:r><w:fldChar w:fldCharType="separate"/></w:r><w:r><w:t>11</w:t></w:r><w:r><w:fldChar w:fldCharType="end"/></w:r></w:p><w:p <w:p><w:pPr><w:pStyle w:val="15"/><w:topLinePunct/></w:pPr><w:r><w:fldChar w:fldCharType="begin"/></w:r><w:r><w:instrText xml:space="preserve">HYPERLINK \l &quot;_Toc686154435&quot;</w:instrText></w:r><w:r><w:fldChar w:fldCharType="separate"/></w:r><w:r><w:t>第二章  相关概念界定及理论分析</w:t></w:r><w:r><w:fldChar w:fldCharType="end"/></w:r><w:r><w:tab/></w:r><w:r><w:fldChar w:fldCharType="begin"/></w:r><w:r><w:instrText xml:space="preserve"> PAGEREF _Toc686154435 \h </w:instrText></w:r><w:r><w:fldChar w:fldCharType="separate"/></w:r><w:r><w:t>11</w:t></w:r><w:r><w:fldChar w:fldCharType="end"/></w:r></w:p><w:p <w:p><w:pPr><w:pStyle w:val="18"/><w:topLinePunct/></w:pPr><w:r><w:fldChar w:fldCharType="begin"/></w:r><w:r><w:instrText xml:space="preserve">HYPERLINK \l &quot;_Toc686154436&quot;</w:instrText></w:r><w:r><w:fldChar w:fldCharType="separate"/></w:r><w:r><w:t>一、 相关概念界定</w:t></w:r><w:r><w:fldChar w:fldCharType="end"/></w:r><w:r><w:tab/></w:r><w:r><w:fldChar w:fldCharType="begin"/></w:r><w:r><w:instrText xml:space="preserve"> PAGEREF _Toc686154436 \h </w:instrText></w:r><w:r><w:fldChar w:fldCharType="separate"/></w:r><w:r><w:t>11</w:t></w:r><w:r><w:fldChar w:fldCharType="end"/></w:r></w:p><w:p <w:p><w:pPr><w:pStyle w:val="12"/><w:topLinePunct/></w:pPr><w:r><w:fldChar w:fldCharType="begin"/></w:r><w:r><w:instrText xml:space="preserve">HYPERLINK \l &quot;_Toc686154437&quot;</w:instrText></w:r><w:r><w:fldChar w:fldCharType="separate"/></w:r><w:r><w:t>（一） 融资</w:t></w:r><w:r><w:fldChar w:fldCharType="end"/></w:r><w:r><w:tab/></w:r><w:r><w:fldChar w:fldCharType="begin"/></w:r><w:r><w:instrText xml:space="preserve"> PAGEREF _Toc686154437 \h </w:instrText></w:r><w:r><w:fldChar w:fldCharType="separate"/></w:r><w:r><w:t>11</w:t></w:r><w:r><w:fldChar w:fldCharType="end"/></w:r></w:p><w:p <w:p><w:pPr><w:pStyle w:val="12"/><w:topLinePunct/></w:pPr><w:r><w:fldChar w:fldCharType="begin"/></w:r><w:r><w:instrText xml:space="preserve">HYPERLINK \l &quot;_Toc686154438&quot;</w:instrText></w:r><w:r><w:fldChar w:fldCharType="separate"/></w:r><w:r><w:t>（二） 融资结构</w:t></w:r><w:r><w:fldChar w:fldCharType="end"/></w:r><w:r><w:tab/></w:r><w:r><w:fldChar w:fldCharType="begin"/></w:r><w:r><w:instrText xml:space="preserve"> PAGEREF _Toc686154438 \h </w:instrText></w:r><w:r><w:fldChar w:fldCharType="separate"/></w:r><w:r><w:t>11</w:t></w:r><w:r><w:fldChar w:fldCharType="end"/></w:r></w:p><w:p <w:p><w:pPr><w:pStyle w:val="12"/><w:topLinePunct/></w:pPr><w:r><w:fldChar w:fldCharType="begin"/></w:r><w:r><w:instrText xml:space="preserve">HYPERLINK \l &quot;_Toc686154439&quot;</w:instrText></w:r><w:r><w:fldChar w:fldCharType="separate"/></w:r><w:r><w:t>（三） 经营绩效</w:t></w:r><w:r><w:fldChar w:fldCharType="end"/></w:r><w:r><w:tab/></w:r><w:r><w:fldChar w:fldCharType="begin"/></w:r><w:r><w:instrText xml:space="preserve"> PAGEREF _Toc686154439 \h </w:instrText></w:r><w:r><w:fldChar w:fldCharType="separate"/></w:r><w:r><w:t>12</w:t></w:r><w:r><w:fldChar w:fldCharType="end"/></w:r></w:p><w:p <w:p><w:pPr><w:pStyle w:val="18"/><w:topLinePunct/></w:pPr><w:r><w:fldChar w:fldCharType="begin"/></w:r><w:r><w:instrText xml:space="preserve">HYPERLINK \l &quot;_Toc686154440&quot;</w:instrText></w:r><w:r><w:fldChar w:fldCharType="separate"/></w:r><w:r><w:t>二、 融资结构与经营绩效关系的相关理论</w:t></w:r><w:r><w:fldChar w:fldCharType="end"/></w:r><w:r><w:tab/></w:r><w:r><w:fldChar w:fldCharType="begin"/></w:r><w:r><w:instrText xml:space="preserve"> PAGEREF _Toc686154440 \h </w:instrText></w:r><w:r><w:fldChar w:fldCharType="separate"/></w:r><w:r><w:t>12</w:t></w:r><w:r><w:fldChar w:fldCharType="end"/></w:r></w:p><w:p <w:p><w:pPr><w:pStyle w:val="12"/><w:topLinePunct/></w:pPr><w:r><w:fldChar w:fldCharType="begin"/></w:r><w:r><w:instrText xml:space="preserve">HYPERLINK \l &quot;_Toc686154441&quot;</w:instrText></w:r><w:r><w:fldChar w:fldCharType="separate"/></w:r><w:r><w:t>（一） MM理论及其修正</w:t></w:r><w:r><w:fldChar w:fldCharType="end"/></w:r><w:r><w:tab/></w:r><w:r><w:fldChar w:fldCharType="begin"/></w:r><w:r><w:instrText xml:space="preserve"> PAGEREF _Toc686154441 \h </w:instrText></w:r><w:r><w:fldChar w:fldCharType="separate"/></w:r><w:r><w:t>12</w:t></w:r><w:r><w:fldChar w:fldCharType="end"/></w:r></w:p><w:p <w:p><w:pPr><w:pStyle w:val="12"/><w:topLinePunct/></w:pPr><w:r><w:fldChar w:fldCharType="begin"/></w:r><w:r><w:instrText xml:space="preserve">HYPERLINK \l &quot;_Toc686154442&quot;</w:instrText></w:r><w:r><w:fldChar w:fldCharType="separate"/></w:r><w:r><w:t>（二） 优序融资理论</w:t></w:r><w:r><w:fldChar w:fldCharType="end"/></w:r><w:r><w:tab/></w:r><w:r><w:fldChar w:fldCharType="begin"/></w:r><w:r><w:instrText xml:space="preserve"> PAGEREF _Toc686154442 \h </w:instrText></w:r><w:r><w:fldChar w:fldCharType="separate"/></w:r><w:r><w:t>12</w:t></w:r><w:r><w:fldChar w:fldCharType="end"/></w:r></w:p><w:p <w:p><w:pPr><w:pStyle w:val="12"/><w:topLinePunct/></w:pPr><w:r><w:fldChar w:fldCharType="begin"/></w:r><w:r><w:instrText xml:space="preserve">HYPERLINK \l &quot;_Toc686154443&quot;</w:instrText></w:r><w:r><w:fldChar w:fldCharType="separate"/></w:r><w:r><w:t>（三） 信息不对称理论</w:t></w:r><w:r><w:fldChar w:fldCharType="end"/></w:r><w:r><w:tab/></w:r><w:r><w:fldChar w:fldCharType="begin"/></w:r><w:r><w:instrText xml:space="preserve"> PAGEREF _Toc686154443 \h </w:instrText></w:r><w:r><w:fldChar w:fldCharType="separate"/></w:r><w:r><w:t>12</w:t></w:r><w:r><w:fldChar w:fldCharType="end"/></w:r></w:p><w:p <w:p><w:pPr><w:pStyle w:val="12"/><w:topLinePunct/></w:pPr><w:r><w:fldChar w:fldCharType="begin"/></w:r><w:r><w:instrText xml:space="preserve">HYPERLINK \l &quot;_Toc686154444&quot;</w:instrText></w:r><w:r><w:fldChar w:fldCharType="separate"/></w:r><w:r><w:t>（四） 两权分离和代理成本理论</w:t></w:r><w:r><w:fldChar w:fldCharType="end"/></w:r><w:r><w:tab/></w:r><w:r><w:fldChar w:fldCharType="begin"/></w:r><w:r><w:instrText xml:space="preserve"> PAGEREF _Toc686154444 \h </w:instrText></w:r><w:r><w:fldChar w:fldCharType="separate"/></w:r><w:r><w:t>13</w:t></w:r><w:r><w:fldChar w:fldCharType="end"/></w:r></w:p><w:p <w:p><w:pPr><w:pStyle w:val="15"/><w:topLinePunct/></w:pPr><w:r><w:fldChar w:fldCharType="begin"/></w:r><w:r><w:instrText xml:space="preserve">HYPERLINK \l &quot;_Toc686154445&quot;</w:instrText></w:r><w:r><w:fldChar w:fldCharType="separate"/></w:r><w:r><w:t>第二章  相关概念界定及理论分析</w:t></w:r><w:r><w:fldChar w:fldCharType="end"/></w:r><w:r><w:tab/></w:r><w:r><w:fldChar w:fldCharType="begin"/></w:r><w:r><w:instrText xml:space="preserve"> PAGEREF _Toc686154445 \h </w:instrText></w:r><w:r><w:fldChar w:fldCharType="separate"/></w:r><w:r><w:t>13</w:t></w:r><w:r><w:fldChar w:fldCharType="end"/></w:r></w:p><w:p <w:p><w:pPr><w:pStyle w:val="18"/><w:topLinePunct/></w:pPr><w:r><w:fldChar w:fldCharType="begin"/></w:r><w:r><w:instrText xml:space="preserve">HYPERLINK \l &quot;_Toc686154446&quot;</w:instrText></w:r><w:r><w:fldChar w:fldCharType="separate"/></w:r><w:r><w:t>三  、本章小结</w:t></w:r><w:r><w:fldChar w:fldCharType="end"/></w:r><w:r><w:tab/></w:r><w:r><w:fldChar w:fldCharType="begin"/></w:r><w:r><w:instrText xml:space="preserve"> PAGEREF _Toc686154446 \h </w:instrText></w:r><w:r><w:fldChar w:fldCharType="separate"/></w:r><w:r><w:t>13</w:t></w:r><w:r><w:fldChar w:fldCharType="end"/></w:r></w:p><w:p <w:p><w:pPr><w:pStyle w:val="15"/><w:topLinePunct/></w:pPr><w:r><w:fldChar w:fldCharType="begin"/></w:r><w:r><w:instrText xml:space="preserve">HYPERLINK \l &quot;_Toc686154447&quot;</w:instrText></w:r><w:r><w:fldChar w:fldCharType="separate"/></w:r><w:r><w:t>第三章  中小板房地产上市公司融资结构与经营绩效现状分析</w:t></w:r><w:r><w:fldChar w:fldCharType="end"/></w:r><w:r><w:tab/></w:r><w:r><w:fldChar w:fldCharType="begin"/></w:r><w:r><w:instrText xml:space="preserve"> PAGEREF _Toc686154447 \h </w:instrText></w:r><w:r><w:fldChar w:fldCharType="separate"/></w:r><w:r><w:t>13</w:t></w:r><w:r><w:fldChar w:fldCharType="end"/></w:r></w:p><w:p <w:p><w:pPr><w:pStyle w:val="18"/><w:topLinePunct/></w:pPr><w:r><w:fldChar w:fldCharType="begin"/></w:r><w:r><w:instrText xml:space="preserve">HYPERLINK \l &quot;_Toc686154448&quot;</w:instrText></w:r><w:r><w:fldChar w:fldCharType="separate"/></w:r><w:r><w:t>一、 房地产行业融资的主要特点</w:t></w:r><w:r><w:fldChar w:fldCharType="end"/></w:r><w:r><w:tab/></w:r><w:r><w:fldChar w:fldCharType="begin"/></w:r><w:r><w:instrText xml:space="preserve"> PAGEREF _Toc686154448 \h </w:instrText></w:r><w:r><w:fldChar w:fldCharType="separate"/></w:r><w:r><w:t>13</w:t></w:r><w:r><w:fldChar w:fldCharType="end"/></w:r></w:p><w:p <w:p><w:pPr><w:pStyle w:val="18"/><w:topLinePunct/></w:pPr><w:r><w:fldChar w:fldCharType="begin"/></w:r><w:r><w:instrText xml:space="preserve">HYPERLINK \l &quot;_Toc686154449&quot;</w:instrText></w:r><w:r><w:fldChar w:fldCharType="separate"/></w:r><w:r><w:t>二、 中小板房地产上市公司总体概况</w:t></w:r><w:r><w:fldChar w:fldCharType="end"/></w:r><w:r><w:tab/></w:r><w:r><w:fldChar w:fldCharType="begin"/></w:r><w:r><w:instrText xml:space="preserve"> PAGEREF _Toc686154449 \h </w:instrText></w:r><w:r><w:fldChar w:fldCharType="separate"/></w:r><w:r><w:t>13</w:t></w:r><w:r><w:fldChar w:fldCharType="end"/></w:r></w:p><w:p <w:p><w:pPr><w:pStyle w:val="18"/><w:topLinePunct/></w:pPr><w:r><w:fldChar w:fldCharType="begin"/></w:r><w:r><w:instrText xml:space="preserve">HYPERLINK \l &quot;_Toc686154450&quot;</w:instrText></w:r><w:r><w:fldChar w:fldCharType="separate"/></w:r><w:r><w:t>三、 中小板房地产上市公司融资结构现状分析</w:t></w:r><w:r><w:fldChar w:fldCharType="end"/></w:r><w:r><w:tab/></w:r><w:r><w:fldChar w:fldCharType="begin"/></w:r><w:r><w:instrText xml:space="preserve"> PAGEREF _Toc686154450 \h </w:instrText></w:r><w:r><w:fldChar w:fldCharType="separate"/></w:r><w:r><w:t>16</w:t></w:r><w:r><w:fldChar w:fldCharType="end"/></w:r></w:p><w:p <w:p><w:pPr><w:pStyle w:val="12"/><w:topLinePunct/></w:pPr><w:r><w:fldChar w:fldCharType="begin"/></w:r><w:r><w:instrText xml:space="preserve">HYPERLINK \l &quot;_Toc686154451&quot;</w:instrText></w:r><w:r><w:fldChar w:fldCharType="separate"/></w:r><w:r><w:t>（一） 中小板房地产上市公司债权融资结构分析</w:t></w:r><w:r><w:fldChar w:fldCharType="end"/></w:r><w:r><w:tab/></w:r><w:r><w:fldChar w:fldCharType="begin"/></w:r><w:r><w:instrText xml:space="preserve"> PAGEREF _Toc686154451 \h </w:instrText></w:r><w:r><w:fldChar w:fldCharType="separate"/></w:r><w:r><w:t>16</w:t></w:r><w:r><w:fldChar w:fldCharType="end"/></w:r></w:p><w:p <w:p><w:pPr><w:pStyle w:val="12"/><w:topLinePunct/></w:pPr><w:r><w:fldChar w:fldCharType="begin"/></w:r><w:r><w:instrText xml:space="preserve">HYPERLINK \l &quot;_Toc686154452&quot;</w:instrText></w:r><w:r><w:fldChar w:fldCharType="separate"/></w:r><w:r><w:t>（二） 中小板房地产上市公司股权融资结构分析</w:t></w:r><w:r><w:fldChar w:fldCharType="end"/></w:r><w:r><w:tab/></w:r><w:r><w:fldChar w:fldCharType="begin"/></w:r><w:r><w:instrText xml:space="preserve"> PAGEREF _Toc686154452 \h </w:instrText></w:r><w:r><w:fldChar w:fldCharType="separate"/></w:r><w:r><w:t>17</w:t></w:r><w:r><w:fldChar w:fldCharType="end"/></w:r></w:p><w:p <w:p><w:pPr><w:pStyle w:val="18"/><w:topLinePunct/></w:pPr><w:r><w:fldChar w:fldCharType="begin"/></w:r><w:r><w:instrText xml:space="preserve">HYPERLINK \l &quot;_Toc686154453&quot;</w:instrText></w:r><w:r><w:fldChar w:fldCharType="separate"/></w:r><w:r><w:t>四、 中小板房地产上市公司经营绩效现状分析</w:t></w:r><w:r><w:fldChar w:fldCharType="end"/></w:r><w:r><w:tab/></w:r><w:r><w:fldChar w:fldCharType="begin"/></w:r><w:r><w:instrText xml:space="preserve"> PAGEREF _Toc686154453 \h </w:instrText></w:r><w:r><w:fldChar w:fldCharType="separate"/></w:r><w:r><w:t>18</w:t></w:r><w:r><w:fldChar w:fldCharType="end"/></w:r></w:p><w:p <w:p><w:pPr><w:pStyle w:val="12"/><w:topLinePunct/></w:pPr><w:r><w:fldChar w:fldCharType="begin"/></w:r><w:r><w:instrText xml:space="preserve">HYPERLINK \l &quot;_Toc686154454&quot;</w:instrText></w:r><w:r><w:fldChar w:fldCharType="separate"/></w:r><w:r><w:t>（一） 净资产收益率</w:t></w:r><w:r><w:fldChar w:fldCharType="end"/></w:r><w:r><w:tab/></w:r><w:r><w:fldChar w:fldCharType="begin"/></w:r><w:r><w:instrText xml:space="preserve"> PAGEREF _Toc686154454 \h </w:instrText></w:r><w:r><w:fldChar w:fldCharType="separate"/></w:r><w:r><w:t>18</w:t></w:r><w:r><w:fldChar w:fldCharType="end"/></w:r></w:p><w:p <w:p><w:pPr><w:pStyle w:val="12"/><w:topLinePunct/></w:pPr><w:r><w:fldChar w:fldCharType="begin"/></w:r><w:r><w:instrText xml:space="preserve">HYPERLINK \l &quot;_Toc686154455&quot;</w:instrText></w:r><w:r><w:fldChar w:fldCharType="separate"/></w:r><w:r><w:t>（二） 每股收益</w:t></w:r><w:r><w:fldChar w:fldCharType="end"/></w:r><w:r><w:tab/></w:r><w:r><w:fldChar w:fldCharType="begin"/></w:r><w:r><w:instrText xml:space="preserve"> PAGEREF _Toc686154455 \h </w:instrText></w:r><w:r><w:fldChar w:fldCharType="separate"/></w:r><w:r><w:t>20</w:t></w:r><w:r><w:fldChar w:fldCharType="end"/></w:r></w:p><w:p <w:p><w:pPr><w:pStyle w:val="15"/><w:topLinePunct/></w:pPr><w:r><w:fldChar w:fldCharType="begin"/></w:r><w:r><w:instrText xml:space="preserve">HYPERLINK \l &quot;_Toc686154456&quot;</w:instrText></w:r><w:r><w:fldChar w:fldCharType="separate"/></w:r><w:r><w:t>第三章  中小板上市公司融资结构与经营绩效现状分析</w:t></w:r><w:r><w:fldChar w:fldCharType="end"/></w:r><w:r><w:tab/></w:r><w:r><w:fldChar w:fldCharType="begin"/></w:r><w:r><w:instrText xml:space="preserve"> PAGEREF _Toc686154456 \h </w:instrText></w:r><w:r><w:fldChar w:fldCharType="separate"/></w:r><w:r><w:t>20</w:t></w:r><w:r><w:fldChar w:fldCharType="end"/></w:r></w:p><w:p <w:p><w:pPr><w:pStyle w:val="18"/><w:topLinePunct/></w:pPr><w:r><w:fldChar w:fldCharType="begin"/></w:r><w:r><w:instrText xml:space="preserve">HYPERLINK \l &quot;_Toc686154457&quot;</w:instrText></w:r><w:r><w:fldChar w:fldCharType="separate"/></w:r><w:r><w:t>五  、本章小结</w:t></w:r><w:r><w:fldChar w:fldCharType="end"/></w:r><w:r><w:tab/></w:r><w:r><w:fldChar w:fldCharType="begin"/></w:r><w:r><w:instrText xml:space="preserve"> PAGEREF _Toc686154457 \h </w:instrText></w:r><w:r><w:fldChar w:fldCharType="separate"/></w:r><w:r><w:t>21</w:t></w:r><w:r><w:fldChar w:fldCharType="end"/></w:r></w:p><w:p <w:p><w:pPr><w:pStyle w:val="15"/><w:topLinePunct/></w:pPr><w:r><w:fldChar w:fldCharType="begin"/></w:r><w:r><w:instrText xml:space="preserve">HYPERLINK \l &quot;_Toc686154458&quot;</w:instrText></w:r><w:r><w:fldChar w:fldCharType="separate"/></w:r><w:r><w:t>第四章  中小板房地产上市公司融资结构与经营绩效的实证分析</w:t></w:r><w:r><w:fldChar w:fldCharType="end"/></w:r><w:r><w:tab/></w:r><w:r><w:fldChar w:fldCharType="begin"/></w:r><w:r><w:instrText xml:space="preserve"> PAGEREF _Toc686154458 \h </w:instrText></w:r><w:r><w:fldChar w:fldCharType="separate"/></w:r><w:r><w:t>21</w:t></w:r><w:r><w:fldChar w:fldCharType="end"/></w:r></w:p><w:p <w:p><w:pPr><w:pStyle w:val="18"/><w:topLinePunct/></w:pPr><w:r><w:fldChar w:fldCharType="begin"/></w:r><w:r><w:instrText xml:space="preserve">HYPERLINK \l &quot;_Toc686154459&quot;</w:instrText></w:r><w:r><w:fldChar w:fldCharType="separate"/></w:r><w:r><w:t>一、 研究设计</w:t></w:r><w:r><w:fldChar w:fldCharType="end"/></w:r><w:r><w:tab/></w:r><w:r><w:fldChar w:fldCharType="begin"/></w:r><w:r><w:instrText xml:space="preserve"> PAGEREF _Toc686154459 \h </w:instrText></w:r><w:r><w:fldChar w:fldCharType="separate"/></w:r><w:r><w:t>21</w:t></w:r><w:r><w:fldChar w:fldCharType="end"/></w:r></w:p><w:p <w:p><w:pPr><w:pStyle w:val="12"/><w:topLinePunct/></w:pPr><w:r><w:fldChar w:fldCharType="begin"/></w:r><w:r><w:instrText xml:space="preserve">HYPERLINK \l &quot;_Toc686154460&quot;</w:instrText></w:r><w:r><w:fldChar w:fldCharType="separate"/></w:r><w:r><w:t>（一） 研究假设</w:t></w:r><w:r><w:fldChar w:fldCharType="end"/></w:r><w:r><w:tab/></w:r><w:r><w:fldChar w:fldCharType="begin"/></w:r><w:r><w:instrText xml:space="preserve"> PAGEREF _Toc686154460 \h </w:instrText></w:r><w:r><w:fldChar w:fldCharType="separate"/></w:r><w:r><w:t>21</w:t></w:r><w:r><w:fldChar w:fldCharType="end"/></w:r></w:p><w:p <w:p><w:pPr><w:pStyle w:val="12"/><w:topLinePunct/></w:pPr><w:r><w:fldChar w:fldCharType="begin"/></w:r><w:r><w:instrText xml:space="preserve">HYPERLINK \l &quot;_Toc686154461&quot;</w:instrText></w:r><w:r><w:fldChar w:fldCharType="separate"/></w:r><w:r><w:t>（二） 研究指标的选择和计算方法</w:t></w:r><w:r><w:fldChar w:fldCharType="end"/></w:r><w:r><w:tab/></w:r><w:r><w:fldChar w:fldCharType="begin"/></w:r><w:r><w:instrText xml:space="preserve"> PAGEREF _Toc686154461 \h </w:instrText></w:r><w:r><w:fldChar w:fldCharType="separate"/></w:r><w:r><w:t>21</w:t></w:r><w:r><w:fldChar w:fldCharType="end"/></w:r></w:p><w:p <w:p><w:pPr><w:pStyle w:val="18"/><w:topLinePunct/></w:pPr><w:r><w:fldChar w:fldCharType="begin"/></w:r><w:r><w:instrText xml:space="preserve">HYPERLINK \l &quot;_Toc686154462&quot;</w:instrText></w:r><w:r><w:fldChar w:fldCharType="separate"/></w:r><w:r><w:t>二、 中小板房地产上市公司融资结构与经营绩效的描述性统计</w:t></w:r><w:r><w:fldChar w:fldCharType="end"/></w:r><w:r><w:tab/></w:r><w:r><w:fldChar w:fldCharType="begin"/></w:r><w:r><w:instrText xml:space="preserve"> PAGEREF _Toc686154462 \h </w:instrText></w:r><w:r><w:fldChar w:fldCharType="separate"/></w:r><w:r><w:t>24</w:t></w:r><w:r><w:fldChar w:fldCharType="end"/></w:r></w:p><w:p <w:p><w:pPr><w:pStyle w:val="12"/><w:topLinePunct/></w:pPr><w:r><w:fldChar w:fldCharType="begin"/></w:r><w:r><w:instrText xml:space="preserve">HYPERLINK \l &quot;_Toc686154463&quot;</w:instrText></w:r><w:r><w:fldChar w:fldCharType="separate"/></w:r><w:r><w:t>（一） 融资结构的描述性统计</w:t></w:r><w:r><w:fldChar w:fldCharType="end"/></w:r><w:r><w:tab/></w:r><w:r><w:fldChar w:fldCharType="begin"/></w:r><w:r><w:instrText xml:space="preserve"> PAGEREF _Toc686154463 \h </w:instrText></w:r><w:r><w:fldChar w:fldCharType="separate"/></w:r><w:r><w:t>24</w:t></w:r><w:r><w:fldChar w:fldCharType="end"/></w:r></w:p><w:p <w:p><w:pPr><w:pStyle w:val="12"/><w:topLinePunct/></w:pPr><w:r><w:fldChar w:fldCharType="begin"/></w:r><w:r><w:instrText xml:space="preserve">HYPERLINK \l &quot;_Toc686154464&quot;</w:instrText></w:r><w:r><w:fldChar w:fldCharType="separate"/></w:r><w:r><w:t>（二） 经营绩效的描述性统计</w:t></w:r><w:r><w:fldChar w:fldCharType="end"/></w:r><w:r><w:tab/></w:r><w:r><w:fldChar w:fldCharType="begin"/></w:r><w:r><w:instrText xml:space="preserve"> PAGEREF _Toc686154464 \h </w:instrText></w:r><w:r><w:fldChar w:fldCharType="separate"/></w:r><w:r><w:t>27</w:t></w:r><w:r><w:fldChar w:fldCharType="end"/></w:r></w:p><w:p <w:p><w:pPr><w:pStyle w:val="18"/><w:topLinePunct/></w:pPr><w:r><w:fldChar w:fldCharType="begin"/></w:r><w:r><w:instrText xml:space="preserve">HYPERLINK \l &quot;_Toc686154465&quot;</w:instrText></w:r><w:r><w:fldChar w:fldCharType="separate"/></w:r><w:r><w:t>三、 融资结构与经营绩效的相关性分析</w:t></w:r><w:r><w:fldChar w:fldCharType="end"/></w:r><w:r><w:tab/></w:r><w:r><w:fldChar w:fldCharType="begin"/></w:r><w:r><w:instrText xml:space="preserve"> PAGEREF _Toc686154465 \h </w:instrText></w:r><w:r><w:fldChar w:fldCharType="separate"/></w:r><w:r><w:t>27</w:t></w:r><w:r><w:fldChar w:fldCharType="end"/></w:r></w:p><w:p <w:p><w:pPr><w:pStyle w:val="18"/><w:topLinePunct/></w:pPr><w:r><w:fldChar w:fldCharType="begin"/></w:r><w:r><w:instrText xml:space="preserve">HYPERLINK \l &quot;_Toc686154466&quot;</w:instrText></w:r><w:r><w:fldChar w:fldCharType="separate"/></w:r><w:r><w:t>四、 融资结构与经营绩效的回归分析和检验</w:t></w:r><w:r><w:fldChar w:fldCharType="end"/></w:r><w:r><w:tab/></w:r><w:r><w:fldChar w:fldCharType="begin"/></w:r><w:r><w:instrText xml:space="preserve"> PAGEREF _Toc686154466 \h </w:instrText></w:r><w:r><w:fldChar w:fldCharType="separate"/></w:r><w:r><w:t>35</w:t></w:r><w:r><w:fldChar w:fldCharType="end"/></w:r></w:p><w:p <w:p><w:pPr><w:pStyle w:val="12"/><w:topLinePunct/></w:pPr><w:r><w:fldChar w:fldCharType="begin"/></w:r><w:r><w:instrText xml:space="preserve">HYPERLINK \l &quot;_Toc686154467&quot;</w:instrText></w:r><w:r><w:fldChar w:fldCharType="separate"/></w:r><w:r><w:t>（一） 模型的建立</w:t></w:r><w:r><w:fldChar w:fldCharType="end"/></w:r><w:r><w:tab/></w:r><w:r><w:fldChar w:fldCharType="begin"/></w:r><w:r><w:instrText xml:space="preserve"> PAGEREF _Toc686154467 \h </w:instrText></w:r><w:r><w:fldChar w:fldCharType="separate"/></w:r><w:r><w:t>35</w:t></w:r><w:r><w:fldChar w:fldCharType="end"/></w:r></w:p><w:p <w:p><w:pPr><w:pStyle w:val="12"/><w:topLinePunct/></w:pPr><w:r><w:fldChar w:fldCharType="begin"/></w:r><w:r><w:instrText xml:space="preserve">HYPERLINK \l &quot;_Toc686154468&quot;</w:instrText></w:r><w:r><w:fldChar w:fldCharType="separate"/></w:r><w:r><w:t>（二） 回归分析和检验</w:t></w:r><w:r><w:fldChar w:fldCharType="end"/></w:r><w:r><w:tab/></w:r><w:r><w:fldChar w:fldCharType="begin"/></w:r><w:r><w:instrText xml:space="preserve"> PAGEREF _Toc686154468 \h </w:instrText></w:r><w:r><w:fldChar w:fldCharType="separate"/></w:r><w:r><w:t>35</w:t></w:r><w:r><w:fldChar w:fldCharType="end"/></w:r></w:p><w:p <w:p><w:pPr><w:pStyle w:val="15"/><w:topLinePunct/></w:pPr><w:r><w:fldChar w:fldCharType="begin"/></w:r><w:r><w:instrText xml:space="preserve">HYPERLINK \l &quot;_Toc686154469&quot;</w:instrText></w:r><w:r><w:fldChar w:fldCharType="separate"/></w:r><w:r><w:t>第四章  中小板房地产上市公司融资结构与经营绩效的实证分析</w:t></w:r><w:r><w:fldChar w:fldCharType="end"/></w:r><w:r><w:tab/></w:r><w:r><w:fldChar w:fldCharType="begin"/></w:r><w:r><w:instrText xml:space="preserve"> PAGEREF _Toc686154469 \h </w:instrText></w:r><w:r><w:fldChar w:fldCharType="separate"/></w:r><w:r><w:t>62</w:t></w:r><w:r><w:fldChar w:fldCharType="end"/></w:r></w:p><w:p <w:p><w:pPr><w:pStyle w:val="15"/><w:topLinePunct/></w:pPr><w:r><w:fldChar w:fldCharType="begin"/></w:r><w:r><w:instrText xml:space="preserve">HYPERLINK \l &quot;_Toc686154470&quot;</w:instrText></w:r><w:r><w:fldChar w:fldCharType="separate"/></w:r><w:r><w:t>第五章  结论分析与对策建议</w:t></w:r><w:r><w:fldChar w:fldCharType="end"/></w:r><w:r><w:tab/></w:r><w:r><w:fldChar w:fldCharType="begin"/></w:r><w:r><w:instrText xml:space="preserve"> PAGEREF _Toc686154470 \h </w:instrText></w:r><w:r><w:fldChar w:fldCharType="separate"/></w:r><w:r><w:t>63</w:t></w:r><w:r><w:fldChar w:fldCharType="end"/></w:r></w:p><w:p <w:p><w:pPr><w:pStyle w:val="18"/><w:topLinePunct/></w:pPr><w:r><w:fldChar w:fldCharType="begin"/></w:r><w:r><w:instrText xml:space="preserve">HYPERLINK \l &quot;_Toc686154471&quot;</w:instrText></w:r><w:r><w:fldChar w:fldCharType="separate"/></w:r><w:r><w:t>一、 实证结论及分析</w:t></w:r><w:r><w:fldChar w:fldCharType="end"/></w:r><w:r><w:tab/></w:r><w:r><w:fldChar w:fldCharType="begin"/></w:r><w:r><w:instrText xml:space="preserve"> PAGEREF _Toc686154471 \h </w:instrText></w:r><w:r><w:fldChar w:fldCharType="separate"/></w:r><w:r><w:t>63</w:t></w:r><w:r><w:fldChar w:fldCharType="end"/></w:r></w:p><w:p <w:p><w:pPr><w:pStyle w:val="12"/><w:topLinePunct/></w:pPr><w:r><w:fldChar w:fldCharType="begin"/></w:r><w:r><w:instrText xml:space="preserve">HYPERLINK \l &quot;_Toc686154472&quot;</w:instrText></w:r><w:r><w:fldChar w:fldCharType="separate"/></w:r><w:r><w:t>（一） 中小板房地产上市公司内部融资率对经营绩效有显著的正影响</w:t></w:r><w:r><w:fldChar w:fldCharType="end"/></w:r><w:r><w:tab/></w:r><w:r><w:fldChar w:fldCharType="begin"/></w:r><w:r><w:instrText xml:space="preserve"> PAGEREF _Toc686154472 \h </w:instrText></w:r><w:r><w:fldChar w:fldCharType="separate"/></w:r><w:r><w:t>63</w:t></w:r><w:r><w:fldChar w:fldCharType="end"/></w:r></w:p><w:p <w:p><w:pPr><w:pStyle w:val="12"/><w:topLinePunct/></w:pPr><w:r><w:fldChar w:fldCharType="begin"/></w:r><w:r><w:instrText xml:space="preserve">HYPERLINK \l &quot;_Toc686154473&quot;</w:instrText></w:r><w:r><w:fldChar w:fldCharType="separate"/></w:r><w:r><w:t>（二） 中小板房地产上市公司财政融资率对经营绩效有显著的正影响</w:t></w:r><w:r><w:fldChar w:fldCharType="end"/></w:r><w:r><w:tab/></w:r><w:r><w:fldChar w:fldCharType="begin"/></w:r><w:r><w:instrText xml:space="preserve"> PAGEREF _Toc686154473 \h </w:instrText></w:r><w:r><w:fldChar w:fldCharType="separate"/></w:r><w:r><w:t>63</w:t></w:r><w:r><w:fldChar w:fldCharType="end"/></w:r></w:p><w:p <w:p><w:pPr><w:pStyle w:val="12"/><w:topLinePunct/></w:pPr><w:r><w:fldChar w:fldCharType="begin"/></w:r><w:r><w:instrText xml:space="preserve">HYPERLINK \l &quot;_Toc686154474&quot;</w:instrText></w:r><w:r><w:fldChar w:fldCharType="separate"/></w:r><w:r><w:t>（三） 中小板房地产上市公司债权融资中的短期银行信用融资对经营绩效有显著的负影响</w:t></w:r><w:r><w:fldChar w:fldCharType="end"/></w:r><w:r><w:tab/></w:r><w:r><w:fldChar w:fldCharType="begin"/></w:r><w:r><w:instrText xml:space="preserve"> PAGEREF _Toc686154474 \h </w:instrText></w:r><w:r><w:fldChar w:fldCharType="separate"/></w:r><w:r><w:t>63</w:t></w:r><w:r><w:fldChar w:fldCharType="end"/></w:r></w:p><w:p <w:p><w:pPr><w:pStyle w:val="12"/><w:topLinePunct/></w:pPr><w:r><w:fldChar w:fldCharType="begin"/></w:r><w:r><w:instrText xml:space="preserve">HYPERLINK \l &quot;_Toc686154475&quot;</w:instrText></w:r><w:r><w:fldChar w:fldCharType="separate"/></w:r><w:r><w:t>（四） 中小板房地产上市公司股权融资对净资产收益率有显著的负影响，对每股收益的影响不显著</w:t></w:r><w:r><w:fldChar w:fldCharType="end"/></w:r><w:r><w:tab/></w:r><w:r><w:fldChar w:fldCharType="begin"/></w:r><w:r><w:instrText xml:space="preserve"> PAGEREF _Toc686154475 \h </w:instrText></w:r><w:r><w:fldChar w:fldCharType="separate"/></w:r><w:r><w:t>63</w:t></w:r><w:r><w:fldChar w:fldCharType="end"/></w:r></w:p><w:p <w:p><w:pPr><w:pStyle w:val="12"/><w:topLinePunct/></w:pPr><w:r><w:fldChar w:fldCharType="begin"/></w:r><w:r><w:instrText xml:space="preserve">HYPERLINK \l &quot;_Toc686154476&quot;</w:instrText></w:r><w:r><w:fldChar w:fldCharType="separate"/></w:r><w:r><w:t>（五） 中小板房地产上市公司的商业信用融资率与经营绩效呈正的相关性商业信用融资主要包括应付票据，应付账款和预收账款，这些融资方式不会</w:t></w:r><w:r><w:fldChar w:fldCharType="end"/></w:r><w:r><w:tab/></w:r><w:r><w:fldChar w:fldCharType="begin"/></w:r><w:r><w:instrText xml:space="preserve"> PAGEREF _Toc686154476 \h </w:instrText></w:r><w:r><w:fldChar w:fldCharType="separate"/></w:r><w:r><w:t>63</w:t></w:r><w:r><w:fldChar w:fldCharType="end"/></w:r></w:p><w:p <w:p><w:pPr><w:pStyle w:val="12"/><w:topLinePunct/></w:pPr><w:r><w:fldChar w:fldCharType="begin"/></w:r><w:r><w:instrText xml:space="preserve">HYPERLINK \l &quot;_Toc686154477&quot;</w:instrText></w:r><w:r><w:fldChar w:fldCharType="separate"/></w:r><w:r><w:t>（六） 中小板房地产上市公司的规模和成长性与其经营绩效正相关</w:t></w:r><w:r><w:fldChar w:fldCharType="end"/></w:r><w:r><w:tab/></w:r><w:r><w:fldChar w:fldCharType="begin"/></w:r><w:r><w:instrText xml:space="preserve"> PAGEREF _Toc686154477 \h </w:instrText></w:r><w:r><w:fldChar w:fldCharType="separate"/></w:r><w:r><w:t>63</w:t></w:r><w:r><w:fldChar w:fldCharType="end"/></w:r></w:p><w:p <w:p><w:pPr><w:pStyle w:val="18"/><w:topLinePunct/></w:pPr><w:r><w:fldChar w:fldCharType="begin"/></w:r><w:r><w:instrText xml:space="preserve">HYPERLINK \l &quot;_Toc686154478&quot;</w:instrText></w:r><w:r><w:fldChar w:fldCharType="separate"/></w:r><w:r><w:t>二、 对策建议</w:t></w:r><w:r><w:fldChar w:fldCharType="end"/></w:r><w:r><w:tab/></w:r><w:r><w:fldChar w:fldCharType="begin"/></w:r><w:r><w:instrText xml:space="preserve"> PAGEREF _Toc686154478 \h </w:instrText></w:r><w:r><w:fldChar w:fldCharType="separate"/></w:r><w:r><w:t>63</w:t></w:r><w:r><w:fldChar w:fldCharType="end"/></w:r></w:p><w:p <w:p><w:pPr><w:pStyle w:val="12"/><w:topLinePunct/></w:pPr><w:r><w:fldChar w:fldCharType="begin"/></w:r><w:r><w:instrText xml:space="preserve">HYPERLINK \l &quot;_Toc686154479&quot;</w:instrText></w:r><w:r><w:fldChar w:fldCharType="separate"/></w:r><w:r><w:t>（一） 优化债务结构，控制银行借款比率和提高长期借款比率</w:t></w:r><w:r><w:fldChar w:fldCharType="end"/></w:r><w:r><w:tab/></w:r><w:r><w:fldChar w:fldCharType="begin"/></w:r><w:r><w:instrText xml:space="preserve"> PAGEREF _Toc686154479 \h </w:instrText></w:r><w:r><w:fldChar w:fldCharType="separate"/></w:r><w:r><w:t>63</w:t></w:r><w:r><w:fldChar w:fldCharType="end"/></w:r></w:p><w:p <w:p><w:pPr><w:pStyle w:val="12"/><w:topLinePunct/></w:pPr><w:r><w:fldChar w:fldCharType="begin"/></w:r><w:r><w:instrText xml:space="preserve">HYPERLINK \l &quot;_Toc686154480&quot;</w:instrText></w:r><w:r><w:fldChar w:fldCharType="separate"/></w:r><w:r><w:t>（二） 努力提高公司的盈利水平，提高内部融资比例</w:t></w:r><w:r><w:fldChar w:fldCharType="end"/></w:r><w:r><w:tab/></w:r><w:r><w:fldChar w:fldCharType="begin"/></w:r><w:r><w:instrText xml:space="preserve"> PAGEREF _Toc686154480 \h </w:instrText></w:r><w:r><w:fldChar w:fldCharType="separate"/></w:r><w:r><w:t>64</w:t></w:r><w:r><w:fldChar w:fldCharType="end"/></w:r></w:p><w:p <w:p><w:pPr><w:pStyle w:val="12"/><w:topLinePunct/></w:pPr><w:r><w:fldChar w:fldCharType="begin"/></w:r><w:r><w:instrText xml:space="preserve">HYPERLINK \l &quot;_Toc686154481&quot;</w:instrText></w:r><w:r><w:fldChar w:fldCharType="separate"/></w:r><w:r><w:t>（三） 关注融资结构与企业成长性的关系</w:t></w:r><w:r><w:fldChar w:fldCharType="end"/></w:r><w:r><w:tab/></w:r><w:r><w:fldChar w:fldCharType="begin"/></w:r><w:r><w:instrText xml:space="preserve"> PAGEREF _Toc686154481 \h </w:instrText></w:r><w:r><w:fldChar w:fldCharType="separate"/></w:r><w:r><w:t>64</w:t></w:r><w:r><w:fldChar w:fldCharType="end"/></w:r></w:p><w:p <w:p><w:pPr><w:pStyle w:val="12"/><w:topLinePunct/></w:pPr><w:r><w:fldChar w:fldCharType="begin"/></w:r><w:r><w:instrText xml:space="preserve">HYPERLINK \l &quot;_Toc686154482&quot;</w:instrText></w:r><w:r><w:fldChar w:fldCharType="separate"/></w:r><w:r><w:t>（四） 优化股权融资，完善公司治理</w:t></w:r><w:r><w:fldChar w:fldCharType="end"/></w:r><w:r><w:tab/></w:r><w:r><w:fldChar w:fldCharType="begin"/></w:r><w:r><w:instrText xml:space="preserve"> PAGEREF _Toc686154482 \h </w:instrText></w:r><w:r><w:fldChar w:fldCharType="separate"/></w:r><w:r><w:t>64</w:t></w:r><w:r><w:fldChar w:fldCharType="end"/></w:r></w:p><w:p <w:p><w:pPr><w:pStyle w:val="12"/><w:topLinePunct/></w:pPr><w:r><w:fldChar w:fldCharType="begin"/></w:r><w:r><w:instrText xml:space="preserve">HYPERLINK \l &quot;_Toc686154483&quot;</w:instrText></w:r><w:r><w:fldChar w:fldCharType="separate"/></w:r><w:r><w:t>（五） 发展债券融资</w:t></w:r><w:r><w:fldChar w:fldCharType="end"/></w:r><w:r><w:tab/></w:r><w:r><w:fldChar w:fldCharType="begin"/></w:r><w:r><w:instrText xml:space="preserve"> PAGEREF _Toc686154483 \h </w:instrText></w:r><w:r><w:fldChar w:fldCharType="separate"/></w:r><w:r><w:t>64</w:t></w:r><w:r><w:fldChar w:fldCharType="end"/></w:r></w:p><w:p <w:p><w:pPr><w:pStyle w:val="12"/><w:topLinePunct/></w:pPr><w:r><w:fldChar w:fldCharType="begin"/></w:r><w:r><w:instrText xml:space="preserve">HYPERLINK \l &quot;_Toc686154484&quot;</w:instrText></w:r><w:r><w:fldChar w:fldCharType="separate"/></w:r><w:r><w:t>（六） 拓宽融资渠道</w:t></w:r><w:r><w:fldChar w:fldCharType="end"/></w:r><w:r><w:tab/></w:r><w:r><w:fldChar w:fldCharType="begin"/></w:r><w:r><w:instrText xml:space="preserve"> PAGEREF _Toc686154484 \h </w:instrText></w:r><w:r><w:fldChar w:fldCharType="separate"/></w:r><w:r><w:t>64</w:t></w:r><w:r><w:fldChar w:fldCharType="end"/></w:r></w:p><w:p <w:p><w:pPr><w:pStyle w:val="18"/><w:topLinePunct/></w:pPr><w:r><w:fldChar w:fldCharType="begin"/></w:r><w:r><w:instrText xml:space="preserve">HYPERLINK \l &quot;_Toc686154485&quot;</w:instrText></w:r><w:r><w:fldChar w:fldCharType="separate"/></w:r><w:r><w:t>三、 研究的局限性与展望</w:t></w:r><w:r><w:fldChar w:fldCharType="end"/></w:r><w:r><w:tab/></w:r><w:r><w:fldChar w:fldCharType="begin"/></w:r><w:r><w:instrText xml:space="preserve"> PAGEREF _Toc686154485 \h </w:instrText></w:r><w:r><w:fldChar w:fldCharType="separate"/></w:r><w:r><w:t>64</w:t></w:r><w:r><w:fldChar w:fldCharType="end"/></w:r></w:p><w:p <w:p><w:pPr><w:pStyle w:val="18"/><w:topLinePunct/></w:pPr><w:r><w:fldChar w:fldCharType="begin"/></w:r><w:r><w:instrText xml:space="preserve">HYPERLINK \l &quot;_Toc686154486&quot;</w:instrText></w:r><w:r><w:fldChar w:fldCharType="separate"/></w:r><w:r><w:t>四、 本章小结</w:t></w:r><w:r><w:fldChar w:fldCharType="end"/></w:r><w:r><w:tab/></w:r><w:r><w:fldChar w:fldCharType="begin"/></w:r><w:r><w:instrText xml:space="preserve"> PAGEREF _Toc686154486 \h </w:instrText></w:r><w:r><w:fldChar w:fldCharType="separate"/></w:r><w:r><w:t>65</w:t></w:r><w:r><w:fldChar w:fldCharType="end"/></w:r></w:p><w:p <w:p><w:pPr><w:pStyle w:val="15"/><w:topLinePunct/></w:pPr><w:r><w:fldChar w:fldCharType="begin"/></w:r><w:r><w:instrText xml:space="preserve">HYPERLINK \l &quot;_Toc686154487&quot;</w:instrText></w:r><w:r><w:fldChar w:fldCharType="separate"/></w:r><w:r><w:t>主要参考文献</w:t></w:r><w:r><w:fldChar w:fldCharType="end"/></w:r><w:r><w:tab/></w:r><w:r><w:fldChar w:fldCharType="begin"/></w:r><w:r><w:instrText xml:space="preserve"> PAGEREF _Toc686154487 \h </w:instrText></w:r><w:r><w:fldChar w:fldCharType="separate"/></w:r><w:r><w:t>65</w:t></w:r><w:r><w:fldChar w:fldCharType="end"/></w:r></w:p><w:p <w:p><w:pPr><w:pStyle w:val="15"/><w:topLinePunct/></w:pPr><w:r><w:fldChar w:fldCharType="begin"/></w:r><w:r><w:instrText xml:space="preserve">HYPERLINK \l &quot;_Toc686154488&quot;</w:instrText></w:r><w:r><w:fldChar w:fldCharType="separate"/></w:r><w:r><w:t>主要参考文献</w:t></w:r><w:r><w:fldChar w:fldCharType="end"/></w:r><w:r><w:tab/></w:r><w:r><w:fldChar w:fldCharType="begin"/></w:r><w:r><w:instrText xml:space="preserve"> PAGEREF _Toc686154488 \h </w:instrText></w:r><w:r><w:fldChar w:fldCharType="separate"/></w:r><w:r><w:t>65</w:t></w:r><w:r><w:fldChar w:fldCharType="end"/></w:r><w:r><w:fldChar w:fldCharType="end"/></w:r></w:p><w:p <w:p><w:pPr><w:pStyle w:val="75"/><w:topLinePunct/></w:pPr><w:r><w:t>表格目录</w:t></w:r></w:p><w:p <w:p><w:pPr><w:pStyle w:val="46"/><w:topLinePunct/></w:pPr><w:r><w:fldChar w:fldCharType="begin"/></w:r><w:r><w:instrText xml:space="preserve"> REF &quot;_Toc686207185&quot; \h \* MERGEFORMAT </w:instrText></w:r><w:r><w:fldChar w:fldCharType="separate"/></w:r><w:r><w:t>表 1-1  国家对房地产调控的相关政令</w:t></w:r><w:r><w:fldChar w:fldCharType="end"/></w:r><w:r><w:tab/></w:r><w:r><w:fldChar w:fldCharType="begin"/></w:r><w:r><w:instrText xml:space="preserve"> PAGEREF _Toc686207185 \h </w:instrText></w:r><w:r><w:fldChar w:fldCharType="separate"/></w:r><w:r><w:t>6</w:t></w:r><w:r><w:fldChar w:fldCharType="end"/></w:r></w:p><w:p <w:p><w:pPr><w:pStyle w:val="46"/><w:topLinePunct/></w:pPr><w:r><w:fldChar w:fldCharType="begin"/></w:r><w:r><w:instrText xml:space="preserve"> REF &quot;_Toc686207186&quot; \h \* MERGEFORMAT </w:instrText></w:r><w:r><w:fldChar w:fldCharType="separate"/></w:r><w:r><w:t>表 3-1  中小板房地产上市公司概况</w:t></w:r><w:r><w:fldChar w:fldCharType="end"/></w:r><w:r><w:tab/></w:r><w:r><w:fldChar w:fldCharType="begin"/></w:r><w:r><w:instrText xml:space="preserve"> PAGEREF _Toc686207186 \h </w:instrText></w:r><w:r><w:fldChar w:fldCharType="separate"/></w:r><w:r><w:t>13</w:t></w:r><w:r><w:fldChar w:fldCharType="end"/></w:r></w:p><w:p <w:p><w:pPr><w:pStyle w:val="46"/><w:topLinePunct/></w:pPr><w:r><w:fldChar w:fldCharType="begin"/></w:r><w:r><w:instrText xml:space="preserve"> REF &quot;_Toc686207187&quot; \h \* MERGEFORMAT </w:instrText></w:r><w:r><w:fldChar w:fldCharType="separate"/></w:r><w:r><w:t>表 3-2  中小板房地产上市公司规模</w:t></w:r><w:r><w:fldChar w:fldCharType="end"/></w:r><w:r><w:tab/></w:r><w:r><w:fldChar w:fldCharType="begin"/></w:r><w:r><w:instrText xml:space="preserve"> PAGEREF _Toc686207187 \h </w:instrText></w:r><w:r><w:fldChar w:fldCharType="separate"/></w:r><w:r><w:t>15</w:t></w:r><w:r><w:fldChar w:fldCharType="end"/></w:r></w:p><w:p <w:p><w:pPr><w:pStyle w:val="46"/><w:topLinePunct/></w:pPr><w:r><w:fldChar w:fldCharType="begin"/></w:r><w:r><w:instrText xml:space="preserve"> REF &quot;_Toc686207188&quot; \h \* MERGEFORMAT </w:instrText></w:r><w:r><w:fldChar w:fldCharType="separate"/></w:r><w:r><w:t>表3-3  中小板房地产上市公司负债融资比例表</w:t></w:r><w:r><w:fldChar w:fldCharType="end"/></w:r><w:r><w:tab/></w:r><w:r><w:fldChar w:fldCharType="begin"/></w:r><w:r><w:instrText xml:space="preserve"> PAGEREF _Toc686207188 \h </w:instrText></w:r><w:r><w:fldChar w:fldCharType="separate"/></w:r><w:r><w:t>16</w:t></w:r><w:r><w:fldChar w:fldCharType="end"/></w:r></w:p><w:p <w:p><w:pPr><w:pStyle w:val="46"/><w:topLinePunct/></w:pPr><w:r><w:fldChar w:fldCharType="begin"/></w:r><w:r><w:instrText xml:space="preserve"> REF &quot;_Toc686207189&quot; \h \* MERGEFORMAT </w:instrText></w:r><w:r><w:fldChar w:fldCharType="separate"/></w:r><w:r><w:t>表3-4  中小板上市公司股东权益比率概况</w:t></w:r><w:r><w:fldChar w:fldCharType="end"/></w:r><w:r><w:tab/></w:r><w:r><w:fldChar w:fldCharType="begin"/></w:r><w:r><w:instrText xml:space="preserve"> PAGEREF _Toc686207189 \h </w:instrText></w:r><w:r><w:fldChar w:fldCharType="separate"/></w:r><w:r><w:t>17</w:t></w:r><w:r><w:fldChar w:fldCharType="end"/></w:r></w:p><w:p <w:p><w:pPr><w:pStyle w:val="46"/><w:topLinePunct/></w:pPr><w:r><w:fldChar w:fldCharType="begin"/></w:r><w:r><w:instrText xml:space="preserve"> REF &quot;_Toc686207190&quot; \h \* MERGEFORMAT </w:instrText></w:r><w:r><w:fldChar w:fldCharType="separate"/></w:r><w:r><w:t>表3-5  中小板房地产上市公司净资产收益率情况表</w:t></w:r><w:r><w:fldChar w:fldCharType="end"/></w:r><w:r><w:tab/></w:r><w:r><w:fldChar w:fldCharType="begin"/></w:r><w:r><w:instrText xml:space="preserve"> PAGEREF _Toc686207190 \h </w:instrText></w:r><w:r><w:fldChar w:fldCharType="separate"/></w:r><w:r><w:t>19</w:t></w:r><w:r><w:fldChar w:fldCharType="end"/></w:r></w:p><w:p <w:p><w:pPr><w:pStyle w:val="46"/><w:topLinePunct/></w:pPr><w:r><w:fldChar w:fldCharType="begin"/></w:r><w:r><w:instrText xml:space="preserve"> REF &quot;_Toc686207191&quot; \h \* MERGEFORMAT </w:instrText></w:r><w:r><w:fldChar w:fldCharType="separate"/></w:r><w:r><w:t>表3-6  中小板房地产上市公司每股收益情况统计</w:t></w:r><w:r><w:fldChar w:fldCharType="end"/></w:r><w:r><w:tab/></w:r><w:r><w:fldChar w:fldCharType="begin"/></w:r><w:r><w:instrText xml:space="preserve"> PAGEREF _Toc686207191 \h </w:instrText></w:r><w:r><w:fldChar w:fldCharType="separate"/></w:r><w:r><w:t>20</w:t></w:r><w:r><w:fldChar w:fldCharType="end"/></w:r></w:p><w:p <w:p><w:pPr><w:pStyle w:val="46"/><w:topLinePunct/></w:pPr><w:r><w:fldChar w:fldCharType="begin"/></w:r><w:r><w:instrText xml:space="preserve"> REF &quot;_Toc686207192&quot; \h \* MERGEFORMAT </w:instrText></w:r><w:r><w:fldChar w:fldCharType="separate"/></w:r><w:r><w:t>表 4-1  相关变量的定义</w:t></w:r><w:r><w:fldChar w:fldCharType="end"/></w:r><w:r><w:tab/></w:r><w:r><w:fldChar w:fldCharType="begin"/></w:r><w:r><w:instrText xml:space="preserve"> PAGEREF _Toc686207192 \h </w:instrText></w:r><w:r><w:fldChar w:fldCharType="separate"/></w:r><w:r><w:t>22</w:t></w:r><w:r><w:fldChar w:fldCharType="end"/></w:r></w:p><w:p <w:p><w:pPr><w:pStyle w:val="46"/><w:topLinePunct/></w:pPr><w:r><w:fldChar w:fldCharType="begin"/></w:r><w:r><w:instrText xml:space="preserve"> REF &quot;_Toc686207193&quot; \h \* MERGEFORMAT </w:instrText></w:r><w:r><w:fldChar w:fldCharType="separate"/></w:r><w:r><w:t>表4-1  解释变量的描述统计量</w:t></w:r><w:r><w:fldChar w:fldCharType="end"/></w:r><w:r><w:tab/></w:r><w:r><w:fldChar w:fldCharType="begin"/></w:r><w:r><w:instrText xml:space="preserve"> PAGEREF _Toc686207193 \h </w:instrText></w:r><w:r><w:fldChar w:fldCharType="separate"/></w:r><w:r><w:t>24</w:t></w:r><w:r><w:fldChar w:fldCharType="end"/></w:r></w:p><w:p <w:p><w:pPr><w:pStyle w:val="46"/><w:topLinePunct/></w:pPr><w:r><w:fldChar w:fldCharType="begin"/></w:r><w:r><w:instrText xml:space="preserve"> REF &quot;_Toc686207194&quot; \h \* MERGEFORMAT </w:instrText></w:r><w:r><w:fldChar w:fldCharType="separate"/></w:r><w:r><w:t>表4-1  对全部样本的各相关变量进行了描述性统计，从中可以发现：</w:t></w:r><w:r><w:fldChar w:fldCharType="end"/></w:r><w:r><w:tab/></w:r><w:r><w:fldChar w:fldCharType="begin"/></w:r><w:r><w:instrText xml:space="preserve"> PAGEREF _Toc686207194 \h </w:instrText></w:r><w:r><w:fldChar w:fldCharType="separate"/></w:r><w:r><w:t>25</w:t></w:r><w:r><w:fldChar w:fldCharType="end"/></w:r></w:p><w:p <w:p><w:pPr><w:pStyle w:val="46"/><w:topLinePunct/></w:pPr><w:r><w:fldChar w:fldCharType="begin"/></w:r><w:r><w:instrText xml:space="preserve"> REF &quot;_Toc686207195&quot; \h \* MERGEFORMAT </w:instrText></w:r><w:r><w:fldChar w:fldCharType="separate"/></w:r><w:r><w:t>表 4-2  外融资具体项目比率的描述性统计</w:t></w:r><w:r><w:fldChar w:fldCharType="end"/></w:r><w:r><w:tab/></w:r><w:r><w:fldChar w:fldCharType="begin"/></w:r><w:r><w:instrText xml:space="preserve"> PAGEREF _Toc686207195 \h </w:instrText></w:r><w:r><w:fldChar w:fldCharType="separate"/></w:r><w:r><w:t>25</w:t></w:r><w:r><w:fldChar w:fldCharType="end"/></w:r></w:p><w:p <w:p><w:pPr><w:pStyle w:val="46"/><w:topLinePunct/></w:pPr><w:r><w:fldChar w:fldCharType="begin"/></w:r><w:r><w:instrText xml:space="preserve"> REF &quot;_Toc686207196&quot; \h \* MERGEFORMAT </w:instrText></w:r><w:r><w:fldChar w:fldCharType="separate"/></w:r><w:r><w:t>表4-3  经营绩效指标描述统计量</w:t></w:r><w:r><w:fldChar w:fldCharType="end"/></w:r><w:r><w:tab/></w:r><w:r><w:fldChar w:fldCharType="begin"/></w:r><w:r><w:instrText xml:space="preserve"> PAGEREF _Toc686207196 \h </w:instrText></w:r><w:r><w:fldChar w:fldCharType="separate"/></w:r><w:r><w:t>27</w:t></w:r><w:r><w:fldChar w:fldCharType="end"/></w:r></w:p><w:p <w:p><w:pPr><w:pStyle w:val="46"/><w:topLinePunct/></w:pPr><w:r><w:t>表4-4  变量之间的相关性</w:t></w:r></w:p></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049" o:spid="_x0000_s2049" o:spt="202" type="#_x0000_t202" style="position:absolute;left:0pt;margin-left:49pt;margin-top:817.3pt;height:12pt;width:42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0" w:line="220" w:lineRule="exact"/>
                  <w:ind w:left="20" w:right="0" w:firstLine="0"/>
                  <w:jc w:val="left"/>
                  <w:rPr>
                    <w:sz w:val="20"/>
                  </w:rPr>
                </w:pPr>
                <w:r>
                  <w:rPr>
                    <w:sz w:val="20"/>
                  </w:rPr>
                  <w:t>万方数据</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050" o:spid="_x0000_s2050" o:spt="202" type="#_x0000_t202" style="position:absolute;left:0pt;margin-left:49pt;margin-top:817.3pt;height:12pt;width:42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0" w:line="220" w:lineRule="exact"/>
                  <w:ind w:left="20" w:right="0" w:firstLine="0"/>
                  <w:jc w:val="left"/>
                  <w:rPr>
                    <w:sz w:val="20"/>
                  </w:rPr>
                </w:pPr>
                <w:r>
                  <w:rPr>
                    <w:sz w:val="20"/>
                  </w:rPr>
                  <w:t>万方数据</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6BED0430"/>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unhideWhenUsed="0" w:uiPriority="39" w:semiHidden="0" w:name="toc 3"/>
    <w:lsdException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8"/>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3"/>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4"/>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8"/>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5"/>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3"/>
    <w:semiHidden/>
    <w:unhideWhenUsed/>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2"/>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1"/>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0">
    <w:name w:val="Default Paragraph Font"/>
    <w:semiHidden/>
    <w:uiPriority w:val="1"/>
  </w:style>
  <w:style w:type="table" w:default="1" w:styleId="19">
    <w:name w:val="Normal Table"/>
    <w:semiHidden/>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3"/>
    <w:next w:val="1"/>
    <w:uiPriority w:val="39"/>
    <w:pPr>
      <w:widowControl w:val="0"/>
      <w:tabs>
        <w:tab w:val="right" w:leader="dot" w:pos="9741"/>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3">
    <w:name w:val="footer"/>
    <w:link w:val="82"/>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4">
    <w:name w:val="header"/>
    <w:link w:val="84"/>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5">
    <w:name w:val="toc 1"/>
    <w:next w:val="1"/>
    <w:qFormat/>
    <w:uiPriority w:val="39"/>
    <w:pPr>
      <w:keepNext/>
      <w:keepLines/>
      <w:widowControl w:val="0"/>
      <w:tabs>
        <w:tab w:val="right" w:leader="dot" w:pos="9741"/>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6">
    <w:name w:val="toc 4"/>
    <w:next w:val="1"/>
    <w:semiHidden/>
    <w:unhideWhenUsed/>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7">
    <w:name w:val="footnote text"/>
    <w:link w:val="8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8">
    <w:name w:val="toc 2"/>
    <w:next w:val="1"/>
    <w:uiPriority w:val="39"/>
    <w:pPr>
      <w:keepNext/>
      <w:keepLines/>
      <w:widowControl w:val="0"/>
      <w:tabs>
        <w:tab w:val="right" w:leader="dot" w:pos="9741"/>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1">
    <w:name w:val="Table Normal"/>
    <w:semiHidden/>
    <w:qFormat/>
    <w:uiPriority w:val="2"/>
    <w:tblPr>
      <w:tblCellMar>
        <w:top w:w="0" w:type="dxa"/>
        <w:left w:w="0" w:type="dxa"/>
        <w:bottom w:w="0" w:type="dxa"/>
        <w:right w:w="0" w:type="dxa"/>
      </w:tblCellMar>
    </w:tblPr>
  </w:style>
  <w:style w:type="paragraph" w:styleId="22">
    <w:name w:val="List Paragraph"/>
    <w:basedOn w:val="1"/>
    <w:qFormat/>
    <w:uiPriority w:val="1"/>
    <w:pPr>
      <w:ind w:left="1133" w:leftChars="0" w:hanging="271"/>
    </w:pPr>
    <w:rPr>
      <w:rFonts w:ascii="Times New Roman" w:hAnsi="Times New Roman" w:eastAsia="Times New Roman" w:cs="Times New Roman"/>
    </w:rPr>
  </w:style>
  <w:style w:type="paragraph" w:customStyle="1" w:styleId="23">
    <w:name w:val="Table Paragraph"/>
    <w:basedOn w:val="1"/>
    <w:qFormat/>
    <w:uiPriority w:val="1"/>
    <w:pPr>
      <w:spacing w:before="74"/>
    </w:pPr>
    <w:rPr>
      <w:rFonts w:ascii="宋体" w:hAnsi="宋体" w:eastAsia="宋体" w:cs="宋体"/>
    </w:rPr>
  </w:style>
  <w:style w:type="paragraph" w:customStyle="1" w:styleId="24">
    <w:name w:val="图示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5">
    <w:name w:val="附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6">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7">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8">
    <w:name w:val="标题 4 字符"/>
    <w:link w:val="5"/>
    <w:semiHidden/>
    <w:unhideWhenUsed/>
    <w:uiPriority w:val="0"/>
    <w:rPr>
      <w:rFonts w:eastAsia="黑体"/>
      <w:b/>
      <w:bCs/>
      <w:kern w:val="2"/>
      <w:sz w:val="24"/>
      <w:szCs w:val="24"/>
    </w:rPr>
  </w:style>
  <w:style w:type="paragraph" w:customStyle="1" w:styleId="29">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0">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1">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3">
    <w:name w:val="标题 2 字符"/>
    <w:link w:val="3"/>
    <w:semiHidden/>
    <w:unhideWhenUsed/>
    <w:uiPriority w:val="0"/>
    <w:rPr>
      <w:rFonts w:eastAsia="黑体"/>
      <w:b/>
      <w:bCs/>
      <w:kern w:val="2"/>
      <w:sz w:val="28"/>
      <w:szCs w:val="28"/>
    </w:rPr>
  </w:style>
  <w:style w:type="character" w:customStyle="1" w:styleId="34">
    <w:name w:val="标题 3 字符"/>
    <w:link w:val="4"/>
    <w:semiHidden/>
    <w:unhideWhenUsed/>
    <w:uiPriority w:val="0"/>
    <w:rPr>
      <w:rFonts w:eastAsia="黑体"/>
      <w:b/>
      <w:kern w:val="2"/>
      <w:sz w:val="24"/>
      <w:szCs w:val="24"/>
    </w:rPr>
  </w:style>
  <w:style w:type="character" w:customStyle="1" w:styleId="35">
    <w:name w:val="标题 5 字符"/>
    <w:link w:val="6"/>
    <w:semiHidden/>
    <w:unhideWhenUsed/>
    <w:uiPriority w:val="0"/>
    <w:rPr>
      <w:bCs/>
      <w:kern w:val="2"/>
      <w:sz w:val="24"/>
      <w:szCs w:val="24"/>
    </w:rPr>
  </w:style>
  <w:style w:type="character" w:customStyle="1" w:styleId="36">
    <w:name w:val="标题 6 字符"/>
    <w:link w:val="7"/>
    <w:semiHidden/>
    <w:unhideWhenUsed/>
    <w:uiPriority w:val="0"/>
    <w:rPr>
      <w:kern w:val="2"/>
      <w:sz w:val="24"/>
      <w:szCs w:val="24"/>
    </w:rPr>
  </w:style>
  <w:style w:type="paragraph" w:customStyle="1" w:styleId="37">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8">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39">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嵌图段落"/>
    <w:semiHidden/>
    <w:unhideWhenUsed/>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1">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2">
    <w:name w:val="尾注标记"/>
    <w:semiHidden/>
    <w:unhideWhenUsed/>
    <w:qFormat/>
    <w:uiPriority w:val="1"/>
    <w:rPr>
      <w:sz w:val="24"/>
      <w:vertAlign w:val="superscript"/>
    </w:rPr>
  </w:style>
  <w:style w:type="paragraph" w:customStyle="1" w:styleId="43">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4">
    <w:name w:val="脚注标记"/>
    <w:semiHidden/>
    <w:unhideWhenUsed/>
    <w:qFormat/>
    <w:uiPriority w:val="1"/>
    <w:rPr>
      <w:rFonts w:asciiTheme="minorEastAsia" w:eastAsiaTheme="minorEastAsia"/>
      <w:sz w:val="24"/>
      <w:vertAlign w:val="superscript"/>
    </w:rPr>
  </w:style>
  <w:style w:type="paragraph" w:customStyle="1" w:styleId="45">
    <w:name w:val="图题目录"/>
    <w:semiHidden/>
    <w:unhideWhenUsed/>
    <w:qFormat/>
    <w:uiPriority w:val="0"/>
    <w:pPr>
      <w:keepLines/>
      <w:widowControl w:val="0"/>
      <w:tabs>
        <w:tab w:val="right" w:leader="dot" w:pos="9741"/>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6">
    <w:name w:val="表题目录"/>
    <w:unhideWhenUsed/>
    <w:qFormat/>
    <w:uiPriority w:val="0"/>
    <w:pPr>
      <w:keepLines/>
      <w:widowControl w:val="0"/>
      <w:tabs>
        <w:tab w:val="right" w:leader="dot" w:pos="9741"/>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论文题目"/>
    <w:link w:val="49"/>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8">
    <w:name w:val="中文摘要标题"/>
    <w:next w:val="1"/>
    <w:link w:val="105"/>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49">
    <w:name w:val="论文题目 Char"/>
    <w:link w:val="47"/>
    <w:semiHidden/>
    <w:unhideWhenUsed/>
    <w:uiPriority w:val="1"/>
    <w:rPr>
      <w:rFonts w:eastAsia="黑体"/>
      <w:b/>
      <w:iCs/>
      <w:kern w:val="2"/>
      <w:sz w:val="44"/>
      <w:szCs w:val="24"/>
    </w:rPr>
  </w:style>
  <w:style w:type="paragraph" w:customStyle="1" w:styleId="50">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1">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2">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3">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4">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6">
    <w:name w:val="关键词头"/>
    <w:qFormat/>
    <w:uiPriority w:val="1"/>
    <w:rPr>
      <w:rFonts w:ascii="Times New Roman" w:hAnsi="Times New Roman" w:eastAsia="黑体" w:cs="Times New Roman"/>
      <w:b/>
      <w:sz w:val="28"/>
    </w:rPr>
  </w:style>
  <w:style w:type="paragraph" w:customStyle="1" w:styleId="57">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8">
    <w:name w:val="中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9">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0">
    <w:name w:val="致谢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1">
    <w:name w:val="标题 9 字符"/>
    <w:link w:val="10"/>
    <w:semiHidden/>
    <w:unhideWhenUsed/>
    <w:qFormat/>
    <w:uiPriority w:val="1"/>
    <w:rPr>
      <w:kern w:val="2"/>
      <w:sz w:val="24"/>
      <w:szCs w:val="21"/>
    </w:rPr>
  </w:style>
  <w:style w:type="character" w:customStyle="1" w:styleId="62">
    <w:name w:val="标题 8 字符"/>
    <w:link w:val="9"/>
    <w:semiHidden/>
    <w:unhideWhenUsed/>
    <w:qFormat/>
    <w:uiPriority w:val="1"/>
    <w:rPr>
      <w:kern w:val="2"/>
      <w:sz w:val="24"/>
      <w:szCs w:val="24"/>
    </w:rPr>
  </w:style>
  <w:style w:type="character" w:customStyle="1" w:styleId="63">
    <w:name w:val="标题 7 字符"/>
    <w:link w:val="8"/>
    <w:semiHidden/>
    <w:unhideWhenUsed/>
    <w:qFormat/>
    <w:uiPriority w:val="1"/>
    <w:rPr>
      <w:bCs/>
      <w:kern w:val="2"/>
      <w:sz w:val="24"/>
      <w:szCs w:val="24"/>
    </w:rPr>
  </w:style>
  <w:style w:type="paragraph" w:customStyle="1" w:styleId="64">
    <w:name w:val="表格注解"/>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7">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8">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69">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0">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2">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3">
    <w:name w:val="三线表"/>
    <w:basedOn w:val="19"/>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5">
    <w:name w:val="目录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6">
    <w:name w:val="标题 字符"/>
    <w:semiHidden/>
    <w:unhideWhenUsed/>
    <w:qFormat/>
    <w:uiPriority w:val="1"/>
    <w:rPr>
      <w:rFonts w:asciiTheme="majorHAnsi" w:hAnsiTheme="majorHAnsi" w:cstheme="majorBidi"/>
      <w:b/>
      <w:bCs/>
      <w:kern w:val="2"/>
      <w:sz w:val="32"/>
      <w:szCs w:val="32"/>
    </w:rPr>
  </w:style>
  <w:style w:type="paragraph" w:customStyle="1" w:styleId="77">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8">
    <w:name w:val="标题 1 字符"/>
    <w:link w:val="2"/>
    <w:semiHidden/>
    <w:unhideWhenUsed/>
    <w:qFormat/>
    <w:uiPriority w:val="1"/>
    <w:rPr>
      <w:rFonts w:eastAsia="黑体"/>
      <w:b/>
      <w:bCs/>
      <w:kern w:val="2"/>
      <w:sz w:val="36"/>
      <w:szCs w:val="24"/>
    </w:rPr>
  </w:style>
  <w:style w:type="paragraph" w:customStyle="1" w:styleId="79">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0">
    <w:name w:val="脚注文本 字符"/>
    <w:link w:val="17"/>
    <w:semiHidden/>
    <w:unhideWhenUsed/>
    <w:qFormat/>
    <w:uiPriority w:val="1"/>
    <w:rPr>
      <w:kern w:val="2"/>
      <w:sz w:val="18"/>
      <w:szCs w:val="18"/>
    </w:rPr>
  </w:style>
  <w:style w:type="character" w:customStyle="1" w:styleId="81">
    <w:name w:val="文档结构图 字符"/>
    <w:semiHidden/>
    <w:unhideWhenUsed/>
    <w:qFormat/>
    <w:uiPriority w:val="1"/>
    <w:rPr>
      <w:rFonts w:ascii="宋体"/>
      <w:kern w:val="2"/>
      <w:sz w:val="18"/>
      <w:szCs w:val="18"/>
    </w:rPr>
  </w:style>
  <w:style w:type="character" w:customStyle="1" w:styleId="82">
    <w:name w:val="页脚 字符"/>
    <w:link w:val="13"/>
    <w:semiHidden/>
    <w:unhideWhenUsed/>
    <w:uiPriority w:val="1"/>
    <w:rPr>
      <w:kern w:val="2"/>
      <w:sz w:val="18"/>
      <w:szCs w:val="18"/>
    </w:rPr>
  </w:style>
  <w:style w:type="paragraph" w:customStyle="1" w:styleId="83">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4">
    <w:name w:val="页眉 字符"/>
    <w:link w:val="14"/>
    <w:semiHidden/>
    <w:unhideWhenUsed/>
    <w:qFormat/>
    <w:uiPriority w:val="99"/>
    <w:rPr>
      <w:kern w:val="2"/>
      <w:sz w:val="18"/>
      <w:szCs w:val="18"/>
    </w:rPr>
  </w:style>
  <w:style w:type="character" w:customStyle="1" w:styleId="85">
    <w:name w:val="无间隔 字符"/>
    <w:semiHidden/>
    <w:unhideWhenUsed/>
    <w:qFormat/>
    <w:uiPriority w:val="1"/>
    <w:rPr>
      <w:rFonts w:ascii="Calibri" w:hAnsi="Calibri"/>
      <w:sz w:val="22"/>
      <w:szCs w:val="22"/>
    </w:rPr>
  </w:style>
  <w:style w:type="paragraph" w:customStyle="1" w:styleId="86">
    <w:name w:val="题附段落"/>
    <w:link w:val="87"/>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7">
    <w:name w:val="题附段落 字符"/>
    <w:link w:val="86"/>
    <w:semiHidden/>
    <w:unhideWhenUsed/>
    <w:qFormat/>
    <w:uiPriority w:val="1"/>
    <w:rPr>
      <w:kern w:val="2"/>
      <w:sz w:val="24"/>
      <w:szCs w:val="24"/>
    </w:rPr>
  </w:style>
  <w:style w:type="paragraph" w:customStyle="1" w:styleId="88">
    <w:name w:val="图下说明"/>
    <w:link w:val="8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89">
    <w:name w:val="图下说明 字符"/>
    <w:link w:val="88"/>
    <w:semiHidden/>
    <w:unhideWhenUsed/>
    <w:qFormat/>
    <w:uiPriority w:val="1"/>
    <w:rPr>
      <w:kern w:val="2"/>
      <w:sz w:val="24"/>
      <w:szCs w:val="24"/>
    </w:rPr>
  </w:style>
  <w:style w:type="paragraph" w:customStyle="1" w:styleId="90">
    <w:name w:val="无编号标题"/>
    <w:link w:val="9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1">
    <w:name w:val="无编号标题 字符"/>
    <w:link w:val="90"/>
    <w:semiHidden/>
    <w:unhideWhenUsed/>
    <w:qFormat/>
    <w:uiPriority w:val="1"/>
    <w:rPr>
      <w:b/>
      <w:kern w:val="2"/>
      <w:sz w:val="24"/>
      <w:szCs w:val="24"/>
    </w:rPr>
  </w:style>
  <w:style w:type="paragraph" w:customStyle="1" w:styleId="92">
    <w:name w:val="有图题图"/>
    <w:link w:val="93"/>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3">
    <w:name w:val="有图题图 字符"/>
    <w:link w:val="92"/>
    <w:semiHidden/>
    <w:unhideWhenUsed/>
    <w:qFormat/>
    <w:uiPriority w:val="1"/>
    <w:rPr>
      <w:kern w:val="2"/>
      <w:sz w:val="24"/>
      <w:szCs w:val="24"/>
    </w:rPr>
  </w:style>
  <w:style w:type="paragraph" w:customStyle="1" w:styleId="94">
    <w:name w:val="表单位段"/>
    <w:link w:val="95"/>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5">
    <w:name w:val="表单位段 字符"/>
    <w:link w:val="94"/>
    <w:semiHidden/>
    <w:unhideWhenUsed/>
    <w:qFormat/>
    <w:uiPriority w:val="1"/>
    <w:rPr>
      <w:kern w:val="2"/>
      <w:sz w:val="24"/>
      <w:szCs w:val="24"/>
    </w:rPr>
  </w:style>
  <w:style w:type="paragraph" w:customStyle="1" w:styleId="96">
    <w:name w:val="表内数值段"/>
    <w:link w:val="97"/>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7">
    <w:name w:val="表内数值段 字符"/>
    <w:link w:val="96"/>
    <w:semiHidden/>
    <w:unhideWhenUsed/>
    <w:qFormat/>
    <w:uiPriority w:val="1"/>
    <w:rPr>
      <w:kern w:val="2"/>
      <w:sz w:val="24"/>
      <w:szCs w:val="24"/>
    </w:rPr>
  </w:style>
  <w:style w:type="paragraph" w:customStyle="1" w:styleId="98">
    <w:name w:val="斜表头首段"/>
    <w:link w:val="9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99">
    <w:name w:val="斜表头首段 字符"/>
    <w:link w:val="98"/>
    <w:semiHidden/>
    <w:unhideWhenUsed/>
    <w:qFormat/>
    <w:uiPriority w:val="1"/>
    <w:rPr>
      <w:kern w:val="2"/>
      <w:sz w:val="21"/>
      <w:szCs w:val="24"/>
    </w:rPr>
  </w:style>
  <w:style w:type="paragraph" w:customStyle="1" w:styleId="100">
    <w:name w:val="斜表头尾段"/>
    <w:link w:val="10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1">
    <w:name w:val="斜表头尾段 字符"/>
    <w:link w:val="100"/>
    <w:semiHidden/>
    <w:unhideWhenUsed/>
    <w:qFormat/>
    <w:uiPriority w:val="1"/>
    <w:rPr>
      <w:kern w:val="2"/>
      <w:sz w:val="21"/>
      <w:szCs w:val="24"/>
    </w:rPr>
  </w:style>
  <w:style w:type="paragraph" w:customStyle="1" w:styleId="102">
    <w:name w:val="文献子类段"/>
    <w:link w:val="103"/>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3">
    <w:name w:val="文献子类段 字符"/>
    <w:link w:val="102"/>
    <w:semiHidden/>
    <w:unhideWhenUsed/>
    <w:uiPriority w:val="1"/>
    <w:rPr>
      <w:kern w:val="2"/>
      <w:sz w:val="24"/>
      <w:szCs w:val="24"/>
    </w:rPr>
  </w:style>
  <w:style w:type="paragraph" w:customStyle="1" w:styleId="104">
    <w:name w:val="主标题"/>
    <w:next w:val="1"/>
    <w:link w:val="106"/>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5">
    <w:name w:val="中文摘要标题 字符"/>
    <w:link w:val="48"/>
    <w:semiHidden/>
    <w:unhideWhenUsed/>
    <w:qFormat/>
    <w:uiPriority w:val="1"/>
    <w:rPr>
      <w:rFonts w:eastAsia="黑体"/>
      <w:b/>
      <w:kern w:val="2"/>
      <w:sz w:val="36"/>
      <w:szCs w:val="24"/>
    </w:rPr>
  </w:style>
  <w:style w:type="character" w:customStyle="1" w:styleId="106">
    <w:name w:val="主标题 字符"/>
    <w:basedOn w:val="20"/>
    <w:link w:val="104"/>
    <w:semiHidden/>
    <w:unhideWhenUsed/>
    <w:qFormat/>
    <w:uiPriority w:val="1"/>
    <w:rPr>
      <w:rFonts w:eastAsia="黑体"/>
      <w:b/>
      <w:kern w:val="2"/>
      <w:sz w:val="36"/>
      <w:szCs w:val="24"/>
    </w:rPr>
  </w:style>
  <w:style w:type="paragraph" w:customStyle="1" w:styleId="107">
    <w:name w:val="英文大标题"/>
    <w:basedOn w:val="1"/>
    <w:semiHidden/>
    <w:unhideWhenUsed/>
    <w:qFormat/>
    <w:uiPriority w:val="0"/>
    <w:pPr>
      <w:widowControl/>
    </w:pPr>
    <w:rPr>
      <w:bCs/>
    </w:rPr>
  </w:style>
  <w:style w:type="paragraph" w:customStyle="1" w:styleId="108">
    <w:name w:val="英文副标题"/>
    <w:basedOn w:val="1"/>
    <w:semiHidden/>
    <w:unhideWhenUsed/>
    <w:qFormat/>
    <w:uiPriority w:val="0"/>
    <w:pPr>
      <w:widowControl/>
    </w:pPr>
    <w:rPr>
      <w:bCs/>
    </w:rPr>
  </w:style>
  <w:style w:type="paragraph" w:customStyle="1" w:styleId="109">
    <w:name w:val="英文作者段"/>
    <w:basedOn w:val="1"/>
    <w:semiHidden/>
    <w:unhideWhenUsed/>
    <w:qFormat/>
    <w:uiPriority w:val="0"/>
    <w:pPr>
      <w:widowControl/>
    </w:pPr>
    <w:rPr>
      <w:bCs/>
    </w:rPr>
  </w:style>
  <w:style w:type="paragraph" w:customStyle="1" w:styleId="110">
    <w:name w:val="英文单位段"/>
    <w:basedOn w:val="1"/>
    <w:semiHidden/>
    <w:unhideWhenUsed/>
    <w:qFormat/>
    <w:uiPriority w:val="0"/>
    <w:pPr>
      <w:widowControl/>
    </w:pPr>
    <w:rPr>
      <w:bCs/>
    </w:rPr>
  </w:style>
  <w:style w:type="paragraph" w:customStyle="1" w:styleId="111">
    <w:name w:val="辅文献段落"/>
    <w:basedOn w:val="1"/>
    <w:semiHidden/>
    <w:unhideWhenUsed/>
    <w:qFormat/>
    <w:uiPriority w:val="0"/>
    <w:pPr>
      <w:widowControl/>
    </w:pPr>
    <w:rPr>
      <w:bCs/>
    </w:rPr>
  </w:style>
  <w:style w:type="paragraph" w:customStyle="1" w:styleId="112">
    <w:name w:val="多图段落"/>
    <w:basedOn w:val="1"/>
    <w:semiHidden/>
    <w:unhideWhenUsed/>
    <w:qFormat/>
    <w:uiPriority w:val="0"/>
    <w:pPr>
      <w:widowControl/>
    </w:pPr>
    <w:rPr>
      <w:bCs/>
    </w:rPr>
  </w:style>
  <w:style w:type="paragraph" w:customStyle="1" w:styleId="113">
    <w:name w:val="英文图题"/>
    <w:basedOn w:val="1"/>
    <w:semiHidden/>
    <w:unhideWhenUsed/>
    <w:qFormat/>
    <w:uiPriority w:val="0"/>
    <w:pPr>
      <w:widowControl/>
    </w:pPr>
    <w:rPr>
      <w:bCs/>
    </w:rPr>
  </w:style>
  <w:style w:type="paragraph" w:customStyle="1" w:styleId="114">
    <w:name w:val="英文表题"/>
    <w:basedOn w:val="1"/>
    <w:semiHidden/>
    <w:unhideWhenUsed/>
    <w:qFormat/>
    <w:uiPriority w:val="0"/>
    <w:pPr>
      <w:widowControl/>
    </w:pPr>
    <w:rPr>
      <w:bCs/>
    </w:rPr>
  </w:style>
  <w:style w:type="paragraph" w:customStyle="1" w:styleId="115">
    <w:name w:val="引用段落"/>
    <w:basedOn w:val="1"/>
    <w:semiHidden/>
    <w:unhideWhenUsed/>
    <w:qFormat/>
    <w:uiPriority w:val="0"/>
    <w:pPr>
      <w:widowControl/>
    </w:pPr>
    <w:rPr>
      <w:bCs/>
    </w:rPr>
  </w:style>
  <w:style w:type="paragraph" w:customStyle="1" w:styleId="116">
    <w:name w:val="说明段落"/>
    <w:basedOn w:val="1"/>
    <w:semiHidden/>
    <w:unhideWhenUsed/>
    <w:qFormat/>
    <w:uiPriority w:val="0"/>
    <w:pPr>
      <w:widowControl/>
    </w:pPr>
    <w:rPr>
      <w:bCs/>
    </w:rPr>
  </w:style>
  <w:style w:type="paragraph" w:customStyle="1" w:styleId="117">
    <w:name w:val="单级列表"/>
    <w:basedOn w:val="1"/>
    <w:qFormat/>
    <w:uiPriority w:val="0"/>
    <w:pPr>
      <w:widowControl/>
    </w:pPr>
    <w:rPr>
      <w:bCs/>
    </w:rPr>
  </w:style>
  <w:style w:type="paragraph" w:customStyle="1" w:styleId="118">
    <w:name w:val="项目列表"/>
    <w:basedOn w:val="1"/>
    <w:semiHidden/>
    <w:unhideWhenUsed/>
    <w:qFormat/>
    <w:uiPriority w:val="0"/>
    <w:pPr>
      <w:widowControl/>
    </w:pPr>
    <w:rPr>
      <w:bCs/>
    </w:rPr>
  </w:style>
  <w:style w:type="paragraph" w:customStyle="1" w:styleId="119">
    <w:name w:val="代码段落"/>
    <w:basedOn w:val="1"/>
    <w:semiHidden/>
    <w:unhideWhenUsed/>
    <w:uiPriority w:val="0"/>
    <w:pPr>
      <w:widowControl/>
    </w:pPr>
    <w:rPr>
      <w:bCs/>
    </w:rPr>
  </w:style>
  <w:style w:type="character" w:customStyle="1" w:styleId="120">
    <w:name w:val="内文突出"/>
    <w:semiHidden/>
    <w:unhideWhenUsed/>
    <w:qFormat/>
    <w:uiPriority w:val="0"/>
    <w:rPr>
      <w:bCs/>
    </w:rPr>
  </w:style>
  <w:style w:type="character" w:customStyle="1" w:styleId="121">
    <w:name w:val="公式样式"/>
    <w:semiHidden/>
    <w:unhideWhenUsed/>
    <w:qFormat/>
    <w:uiPriority w:val="0"/>
    <w:rPr>
      <w:bCs/>
    </w:rPr>
  </w:style>
  <w:style w:type="character" w:customStyle="1" w:styleId="122">
    <w:name w:val="脚注编号"/>
    <w:semiHidden/>
    <w:unhideWhenUsed/>
    <w:uiPriority w:val="0"/>
    <w:rPr>
      <w:bCs/>
    </w:rPr>
  </w:style>
  <w:style w:type="character" w:customStyle="1" w:styleId="123">
    <w:name w:val="标题括号内容"/>
    <w:semiHidden/>
    <w:unhideWhenUsed/>
    <w:uiPriority w:val="0"/>
    <w:rPr>
      <w:bCs/>
    </w:rPr>
  </w:style>
  <w:style w:type="paragraph" w:customStyle="1" w:styleId="124">
    <w:name w:val="结论附加"/>
    <w:basedOn w:val="1"/>
    <w:semiHidden/>
    <w:unhideWhenUsed/>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2050"/>
    <customShpInfo spid="_x0000_s1027"/>
    <customShpInfo spid="_x0000_s1028"/>
    <customShpInfo spid="_x0000_s1029"/>
    <customShpInfo spid="_x0000_s1030"/>
    <customShpInfo spid="_x0000_s1031"/>
    <customShpInfo spid="_x0000_s1026"/>
    <customShpInfo spid="_x0000_s1033"/>
    <customShpInfo spid="_x0000_s1034"/>
    <customShpInfo spid="_x0000_s1035"/>
    <customShpInfo spid="_x0000_s1032"/>
    <customShpInfo spid="_x0000_s1037"/>
    <customShpInfo spid="_x0000_s1038"/>
    <customShpInfo spid="_x0000_s1039"/>
    <customShpInfo spid="_x0000_s1040"/>
    <customShpInfo spid="_x0000_s1041"/>
    <customShpInfo spid="_x0000_s1036"/>
    <customShpInfo spid="_x0000_s1043"/>
    <customShpInfo spid="_x0000_s1044"/>
    <customShpInfo spid="_x0000_s1045"/>
    <customShpInfo spid="_x0000_s1046"/>
    <customShpInfo spid="_x0000_s10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3782</Words>
  <Characters>7585</Characters>
  <TotalTime>0</TotalTime>
  <ScaleCrop>false</ScaleCrop>
  <LinksUpToDate>false</LinksUpToDate>
  <CharactersWithSpaces>8592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2017-03-15T18:45:00Z</dcterms:created>
  <dc:creator>121</dc:creator>
  <cp:lastModifiedBy>old white</cp:lastModifiedBy>
  <dcterms:modified xsi:type="dcterms:W3CDTF">2023-05-06T02:18:55Z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2016-05-03T00:00:00Z</vt:filetime>
  </property>
  <property fmtid="{D5CDD505-2E9C-101B-9397-08002B2CF9AE}" pid="3" name="Creator">
    <vt:lpwstr>Microsoft® Word 2010</vt:lpwstr>
  </property>
  <property fmtid="{D5CDD505-2E9C-101B-9397-08002B2CF9AE}" pid="4" name="LastSaved">
    <vt:filetime>2017-03-15T00:00:00Z</vt:filetime>
  </property>
  <property fmtid="{D5CDD505-2E9C-101B-9397-08002B2CF9AE}" pid="5" name="KSOProductBuildVer">
    <vt:lpwstr>2052-11.1.0.14036</vt:lpwstr>
  </property>
  <property fmtid="{D5CDD505-2E9C-101B-9397-08002B2CF9AE}" pid="6" name="ICV">
    <vt:lpwstr>885305B1187C4D6592CA60EA481B686A_12</vt:lpwstr>
  </property>
</Properties>
</file>