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E202" w14:textId="77777777" w:rsidR="00654313" w:rsidRDefault="00000000">
      <w:pPr>
        <w:pStyle w:val="afe"/>
        <w:topLinePunct/>
      </w:pPr>
      <w:bookmarkStart w:id="3" w:name="_Ref665319154"/>
      <w:bookmarkStart w:id="4" w:name="_Toc27728"/>
      <w:r>
        <w:lastRenderedPageBreak/>
        <w:t>摘</w:t>
      </w:r>
      <w:r>
        <w:t xml:space="preserve">  </w:t>
      </w:r>
      <w:r>
        <w:t>要</w:t>
      </w:r>
      <w:bookmarkEnd w:id="3"/>
    </w:p>
    <w:p w14:paraId="36CB1C73" w14:textId="77777777" w:rsidR="00654313" w:rsidRDefault="00000000">
      <w:pPr>
        <w:pStyle w:val="aff7"/>
        <w:topLinePunct/>
        <w:ind w:firstLine="480"/>
      </w:pPr>
      <w:r>
        <w:t>本研究从知识付费移动音频的角度出发，旨在研究免费增值策略对用户留存的影响并且探究出最优策略。研究爬取喜马拉雅</w:t>
      </w:r>
      <w:r>
        <w:t>FM</w:t>
      </w:r>
      <w:r>
        <w:t>的所有在线音频、声音、用户的信息作为数据源，通过数据筛选与变量提取进行模型选择。模型构建中，本研究将专辑与主播的特征作为控制变量，通过逐层回归，探究免费增值策略对专辑在收费节点用户留存的影响。在得到影响程度的基础上，加入收费节点的二次项进一步回归和进行分样本回归，尝试寻找最优免费增值策略。</w:t>
      </w:r>
    </w:p>
    <w:p w14:paraId="290F4AAF" w14:textId="77777777" w:rsidR="00654313" w:rsidRDefault="00000000">
      <w:pPr>
        <w:pStyle w:val="aff7"/>
        <w:topLinePunct/>
        <w:ind w:firstLine="480"/>
      </w:pPr>
      <w:r>
        <w:t>结果显示：免费增值策略的收费节点和专辑中的章节平均价格对专辑的收费节点处的用户留存率有显著的负向影响，是否支持</w:t>
      </w:r>
      <w:r>
        <w:t>VIP</w:t>
      </w:r>
      <w:r>
        <w:t>服务对专辑收费节点处的用户留存率即付费转化率有显著的正向影响。针对收费节点对于付费转化率产生显著负向影响这一结果不符合研究假设的现象，本文进行了进一步地分析，发现由于主播的高专业度、高频更新以及粉丝的高粘性，可能会抵消收费节点靠后带来的价格变化对付费转化率的抑制作用；同时，依据损失厌恶，有声书的免费部分如果展现的是消费者最想看到的，而付费部分隐藏消费者厌恶的或者预期没有那么高的，用户会更愿意做出购买行为。</w:t>
      </w:r>
    </w:p>
    <w:p w14:paraId="4AB0EC6C" w14:textId="77777777" w:rsidR="00654313" w:rsidRDefault="00000000">
      <w:pPr>
        <w:pStyle w:val="aff7"/>
        <w:topLinePunct/>
        <w:ind w:firstLine="480"/>
      </w:pPr>
      <w:r>
        <w:t>综合结果来看，本研究为特定主播发布特定专辑的免费增值策略的选择提供了指导建议，具体措施建议为根据需要选择是否支持</w:t>
      </w:r>
      <w:r>
        <w:t>VIP</w:t>
      </w:r>
      <w:r>
        <w:t>服务，若支持，建议收费节点尽量靠前，若不支持，建议收费节点为</w:t>
      </w:r>
      <w:r>
        <w:t>30%</w:t>
      </w:r>
      <w:r>
        <w:t>，并且制定合理但较市场价低的章节价格。</w:t>
      </w:r>
    </w:p>
    <w:p w14:paraId="006AC4B4" w14:textId="77777777" w:rsidR="00654313" w:rsidRDefault="00000000">
      <w:pPr>
        <w:pStyle w:val="aff6"/>
        <w:topLinePunct/>
        <w:sectPr w:rsidR="00654313">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1134" w:left="1418" w:header="851" w:footer="907" w:gutter="0"/>
          <w:pgNumType w:fmt="upperRoman" w:start="1"/>
          <w:cols w:space="720"/>
          <w:titlePg/>
          <w:docGrid w:type="lines" w:linePitch="326"/>
        </w:sectPr>
      </w:pPr>
      <w:r>
        <w:rPr>
          <w:rStyle w:val="aff5"/>
        </w:rPr>
        <w:t>关键词：</w:t>
      </w:r>
      <w:r>
        <w:t>付费音频；</w:t>
      </w:r>
      <w:r>
        <w:t xml:space="preserve"> </w:t>
      </w:r>
      <w:r>
        <w:t>免费增值模式；</w:t>
      </w:r>
      <w:r>
        <w:t xml:space="preserve"> </w:t>
      </w:r>
      <w:r>
        <w:t>付费转化率；</w:t>
      </w:r>
      <w:r>
        <w:t xml:space="preserve"> </w:t>
      </w:r>
      <w:r>
        <w:t>数据爬取；</w:t>
      </w:r>
      <w:r>
        <w:t xml:space="preserve"> </w:t>
      </w:r>
      <w:r>
        <w:t>回归分析</w:t>
      </w:r>
    </w:p>
    <w:p w14:paraId="0EDF030C" w14:textId="77777777" w:rsidR="00654313" w:rsidRDefault="00000000">
      <w:pPr>
        <w:pStyle w:val="1"/>
      </w:pPr>
      <w:bookmarkStart w:id="17" w:name="_Toc4125"/>
      <w:bookmarkStart w:id="18" w:name="_Toc10577"/>
      <w:bookmarkStart w:id="19" w:name="_Ref665319157"/>
      <w:bookmarkEnd w:id="9"/>
      <w:bookmarkEnd w:id="10"/>
      <w:bookmarkEnd w:id="11"/>
      <w:bookmarkEnd w:id="12"/>
      <w:bookmarkEnd w:id="13"/>
      <w:bookmarkEnd w:id="14"/>
      <w:bookmarkEnd w:id="15"/>
      <w:r>
        <w:lastRenderedPageBreak/>
        <w:t xml:space="preserve">1  </w:t>
      </w:r>
      <w:r w:rsidRPr="00DB64CE">
        <w:t>绪论</w:t>
      </w:r>
      <w:bookmarkEnd w:id="17"/>
      <w:bookmarkEnd w:id="18"/>
      <w:bookmarkEnd w:id="19"/>
    </w:p>
    <w:p w14:paraId="1C849677" w14:textId="77777777" w:rsidR="00654313" w:rsidRDefault="00000000">
      <w:pPr>
        <w:pStyle w:val="2"/>
        <w:ind w:left="479" w:hangingChars="171" w:hanging="479"/>
      </w:pPr>
      <w:bookmarkStart w:id="20" w:name="_Toc12798"/>
      <w:bookmarkStart w:id="21" w:name="_Toc15422"/>
      <w:r>
        <w:t xml:space="preserve">1.1 </w:t>
      </w:r>
      <w:r>
        <w:t>研究背景</w:t>
      </w:r>
      <w:bookmarkEnd w:id="20"/>
      <w:r>
        <w:t>和问题</w:t>
      </w:r>
      <w:bookmarkEnd w:id="21"/>
    </w:p>
    <w:p w14:paraId="258D0210" w14:textId="77777777" w:rsidR="00654313" w:rsidRDefault="00000000">
      <w:pPr>
        <w:pStyle w:val="3"/>
        <w:ind w:left="480" w:hangingChars="200" w:hanging="480"/>
      </w:pPr>
      <w:bookmarkStart w:id="22" w:name="_Toc23481"/>
      <w:r>
        <w:t xml:space="preserve">1.1.1 </w:t>
      </w:r>
      <w:r>
        <w:t>研究背景</w:t>
      </w:r>
      <w:bookmarkEnd w:id="22"/>
    </w:p>
    <w:p w14:paraId="2D94E772" w14:textId="77777777" w:rsidR="00654313" w:rsidRDefault="00000000">
      <w:r w:rsidRPr="00DC5FD2">
        <w:rPr>
          <w:highlight w:val="lightGray"/>
        </w:rPr>
        <w:t>在线音频需求巨大，</w:t>
      </w:r>
      <w:r w:rsidRPr="00DC5FD2">
        <w:rPr>
          <w:highlight w:val="lightGray"/>
        </w:rPr>
        <w:t>2021</w:t>
      </w:r>
      <w:r w:rsidRPr="00DC5FD2">
        <w:rPr>
          <w:highlight w:val="lightGray"/>
        </w:rPr>
        <w:t>年，</w:t>
      </w:r>
      <w:r w:rsidRPr="00DC5FD2">
        <w:rPr>
          <w:highlight w:val="lightGray"/>
        </w:rPr>
        <w:t>iiMedia Research</w:t>
      </w:r>
      <w:r w:rsidRPr="00DC5FD2">
        <w:rPr>
          <w:highlight w:val="lightGray"/>
        </w:rPr>
        <w:t>（艾媒咨询）数据资料显示，中国移动音频的用户规模从</w:t>
      </w:r>
      <w:r w:rsidRPr="00DC5FD2">
        <w:rPr>
          <w:highlight w:val="lightGray"/>
        </w:rPr>
        <w:t>2019</w:t>
      </w:r>
      <w:r w:rsidRPr="00DC5FD2">
        <w:rPr>
          <w:highlight w:val="lightGray"/>
        </w:rPr>
        <w:t>年开始一直保持着快速发展，并且预计到下一年，移动音频用户的规模将达到</w:t>
      </w:r>
      <w:r w:rsidRPr="00DC5FD2">
        <w:rPr>
          <w:highlight w:val="lightGray"/>
        </w:rPr>
        <w:t>6.9</w:t>
      </w:r>
      <w:r w:rsidRPr="00DC5FD2">
        <w:rPr>
          <w:highlight w:val="lightGray"/>
        </w:rPr>
        <w:t>亿。在线音频伴随科技发展产生，在国内起源以及发展至今至少拥有了</w:t>
      </w:r>
      <w:r w:rsidRPr="00DC5FD2">
        <w:rPr>
          <w:highlight w:val="lightGray"/>
        </w:rPr>
        <w:t>10</w:t>
      </w:r>
      <w:r w:rsidRPr="00DC5FD2">
        <w:rPr>
          <w:highlight w:val="lightGray"/>
        </w:rPr>
        <w:t>年的历史。它起源于</w:t>
      </w:r>
      <w:r w:rsidRPr="00DC5FD2">
        <w:rPr>
          <w:highlight w:val="lightGray"/>
        </w:rPr>
        <w:t>2011</w:t>
      </w:r>
      <w:r w:rsidRPr="00DC5FD2">
        <w:rPr>
          <w:highlight w:val="lightGray"/>
        </w:rPr>
        <w:t>年蜻蜓</w:t>
      </w:r>
      <w:r w:rsidRPr="00DC5FD2">
        <w:rPr>
          <w:highlight w:val="lightGray"/>
        </w:rPr>
        <w:t>FM</w:t>
      </w:r>
      <w:r w:rsidRPr="00DC5FD2">
        <w:rPr>
          <w:highlight w:val="lightGray"/>
        </w:rPr>
        <w:t>的创立，后来喜马拉雅和荔枝</w:t>
      </w:r>
      <w:r w:rsidRPr="00DC5FD2">
        <w:rPr>
          <w:highlight w:val="lightGray"/>
        </w:rPr>
        <w:t>FM</w:t>
      </w:r>
      <w:r w:rsidRPr="00DC5FD2">
        <w:rPr>
          <w:highlight w:val="lightGray"/>
        </w:rPr>
        <w:t>接着上线，直至今日，在线音频对人类生活产生着举足轻重的影响，并且拥有的广大的用户群体与极强的用户粘性。中国移动音频行业发展至今，拥有海量的用户基础，社交音频热度为行业带来更多关注，用户和市场规模不断增长。</w:t>
      </w:r>
    </w:p>
    <w:p w14:paraId="447FCCC4" w14:textId="77777777" w:rsidR="00654313" w:rsidRDefault="00000000">
      <w:r w:rsidRPr="00DC5FD2">
        <w:rPr>
          <w:highlight w:val="lightGray"/>
        </w:rPr>
        <w:t>但是由于没有立足用户需求，在线音频行业依旧存在大量问题，尤其是知识变现的问题。</w:t>
      </w:r>
      <w:r w:rsidRPr="00DC5FD2">
        <w:rPr>
          <w:highlight w:val="lightGray"/>
        </w:rPr>
        <w:t>2021</w:t>
      </w:r>
      <w:r w:rsidRPr="00DC5FD2">
        <w:rPr>
          <w:highlight w:val="lightGray"/>
        </w:rPr>
        <w:t>年</w:t>
      </w:r>
      <w:r w:rsidRPr="00DC5FD2">
        <w:rPr>
          <w:highlight w:val="lightGray"/>
        </w:rPr>
        <w:t>Clubhouse</w:t>
      </w:r>
      <w:r w:rsidRPr="00DC5FD2">
        <w:rPr>
          <w:highlight w:val="lightGray"/>
        </w:rPr>
        <w:t>为音频社交带来更多的关注，进一步发现在线音频行业即使拥有如此庞大的用户群体以及市场需求，却依旧存在许多可提升的问题，如版权贵、收费难等等。尤其是收费难的问题，知识付费的时代下，大部分人能够接受为知识买单，为内容创作者的的劳动成果买单，但是有声音频的收费模式并没有立足用户需求与用户体验。</w:t>
      </w:r>
      <w:r>
        <w:t>再加上版权问题，有时候平台甚至会出现，一张专辑的价格远远大于实体书的价格。</w:t>
      </w:r>
      <w:r w:rsidRPr="00DC5FD2">
        <w:rPr>
          <w:highlight w:val="lightGray"/>
        </w:rPr>
        <w:t>这些不合理的收费标准与策略使得用户体验降低，用户流失率高，从而引起主播的流失问题，带来一系列的恶性循环。</w:t>
      </w:r>
    </w:p>
    <w:p w14:paraId="75DF5890" w14:textId="77777777" w:rsidR="00654313" w:rsidRDefault="00000000">
      <w:r w:rsidRPr="00DC5FD2">
        <w:rPr>
          <w:highlight w:val="lightGray"/>
        </w:rPr>
        <w:t>为了解决收费难的问题，从而改善收益，在线音频平台尝试将免费增值模式作为营销策略，但是效果并不理想。</w:t>
      </w:r>
      <w:r>
        <w:t>免费增值模式的目的是营销，免费提供产品或服务始终是吸引客户的非常有效的方式，在互联网上非常有效。即使免费用户不付费，用户交互可以提供广泛的口碑。</w:t>
      </w:r>
      <w:r w:rsidRPr="00DC5FD2">
        <w:rPr>
          <w:highlight w:val="lightGray"/>
        </w:rPr>
        <w:t>而且，提供免费的东西，促进网络效应即增加使用特定产品或服务的人，从而提高产品的价值是建立受众的最简单方法之一。</w:t>
      </w:r>
    </w:p>
    <w:p w14:paraId="14557298" w14:textId="77777777" w:rsidR="00654313" w:rsidRDefault="00000000">
      <w:r w:rsidRPr="00DC5FD2">
        <w:rPr>
          <w:highlight w:val="lightGray"/>
        </w:rPr>
        <w:t>但是免费增值模式的实施也面临着许多困难与风险，由于低价，服务与产品需要大量的付费用户才能够获得收益，同时也需要大量的免费用户基础才能够在目前较低的付费转换率中发展成足够的付费用户。</w:t>
      </w:r>
      <w:r>
        <w:t>目前只有大约</w:t>
      </w:r>
      <w:r>
        <w:t>1%</w:t>
      </w:r>
      <w:r>
        <w:t>的人会购买溢价优惠（行业基准为</w:t>
      </w:r>
      <w:r>
        <w:t>5%</w:t>
      </w:r>
      <w:r>
        <w:t>）。</w:t>
      </w:r>
      <w:r w:rsidRPr="00DC5FD2">
        <w:rPr>
          <w:highlight w:val="lightGray"/>
        </w:rPr>
        <w:t>但是从长远来看，免费增值模式更能吸引消费者，通过免费创建一个客户群，以说服该免费客户进行付费客户的转化，是未来更有潜力的商业模式，也是众多行业的关注点。</w:t>
      </w:r>
    </w:p>
    <w:p w14:paraId="2D19E273" w14:textId="77777777" w:rsidR="00654313" w:rsidRDefault="00000000">
      <w:pPr>
        <w:pStyle w:val="3"/>
        <w:ind w:left="480" w:hangingChars="200" w:hanging="480"/>
      </w:pPr>
      <w:r>
        <w:lastRenderedPageBreak/>
        <w:t xml:space="preserve">1.1.2 </w:t>
      </w:r>
      <w:r w:rsidRPr="00DB64CE">
        <w:t>研究问题</w:t>
      </w:r>
    </w:p>
    <w:p w14:paraId="55111637" w14:textId="77777777" w:rsidR="00654313" w:rsidRPr="00DC5FD2" w:rsidRDefault="00000000">
      <w:pPr>
        <w:rPr>
          <w:highlight w:val="lightGray"/>
        </w:rPr>
      </w:pPr>
      <w:r w:rsidRPr="00DC5FD2">
        <w:rPr>
          <w:highlight w:val="lightGray"/>
        </w:rPr>
        <w:t>综合以上背景，有声音频内容创作平台前期发展迅速，但是随着内容付费、知识付费的助推产生了新的问题，例如收费难，盈利成问题等；为了解决上述问题，平台尝试将免费增值模式作为营销策略，但是因为不规范的收费标准，用户诟病收费高，收费不合理等问题，所以效果不佳。</w:t>
      </w:r>
    </w:p>
    <w:p w14:paraId="0B8E1DEA" w14:textId="77777777" w:rsidR="00654313" w:rsidRPr="00DC5FD2" w:rsidRDefault="00000000">
      <w:pPr>
        <w:rPr>
          <w:highlight w:val="lightGray"/>
        </w:rPr>
      </w:pPr>
      <w:r w:rsidRPr="00DC5FD2">
        <w:rPr>
          <w:highlight w:val="lightGray"/>
        </w:rPr>
        <w:t>行业发展至此，虽然依旧拥有巨大的市场需求，但是行业内部发展前景却不容乐观。分析发现，平台因为垄断，没有根据用户的需求以及市场价格进行营销策略规范化，虽然前期拥有巨大的收益，但是随着时间的推移，用户留存不理想，用户满意度低，主播的收益不可观等问题暴露。</w:t>
      </w:r>
    </w:p>
    <w:p w14:paraId="661E5CFE" w14:textId="77777777" w:rsidR="00654313" w:rsidRDefault="00000000">
      <w:r w:rsidRPr="00DC5FD2">
        <w:rPr>
          <w:highlight w:val="lightGray"/>
        </w:rPr>
        <w:t>综上，本研究尝试去解决的问题是平台需要作出如何的改变才能够与主播、用户达成三赢，让越来越多的优质主播愿意加入，并且有动力创作优质作品，让更多的用户愿意为内容付费并且提高用户满意度。</w:t>
      </w:r>
    </w:p>
    <w:p w14:paraId="35E264F3" w14:textId="77777777" w:rsidR="00654313" w:rsidRDefault="00000000">
      <w:pPr>
        <w:pStyle w:val="2"/>
        <w:ind w:left="479" w:hangingChars="171" w:hanging="479"/>
      </w:pPr>
      <w:bookmarkStart w:id="23" w:name="_Toc10367"/>
      <w:bookmarkStart w:id="24" w:name="_Toc19678"/>
      <w:r>
        <w:t xml:space="preserve">1.2 </w:t>
      </w:r>
      <w:r w:rsidRPr="00DB64CE">
        <w:t>研究目的和意义</w:t>
      </w:r>
      <w:bookmarkEnd w:id="23"/>
      <w:bookmarkEnd w:id="24"/>
    </w:p>
    <w:p w14:paraId="49478E9A" w14:textId="77777777" w:rsidR="00654313" w:rsidRDefault="00000000">
      <w:pPr>
        <w:pStyle w:val="3"/>
        <w:ind w:left="480" w:hangingChars="200" w:hanging="480"/>
      </w:pPr>
      <w:r>
        <w:t xml:space="preserve">1.2.1 </w:t>
      </w:r>
      <w:r w:rsidRPr="00DB64CE">
        <w:t>研究目的</w:t>
      </w:r>
    </w:p>
    <w:p w14:paraId="593678FE" w14:textId="77777777" w:rsidR="00654313" w:rsidRDefault="00000000">
      <w:r w:rsidRPr="00B70D4B">
        <w:rPr>
          <w:highlight w:val="lightGray"/>
        </w:rPr>
        <w:t>本研究目的是通过优化免费增值模式下的收费策略从而优化有声音频平台的发展，通过聚焦免费增值模式，寻找使得收费节点处用户留存最优的策略，从而让作品的价值符合用户的预期，让用户更加自愿并且乐意做出付费行为，提高付费转化率，从而进一步改善主播的收益与平台的运营，形成更良好的生态圈。</w:t>
      </w:r>
    </w:p>
    <w:p w14:paraId="19CC9A51" w14:textId="77777777" w:rsidR="00654313" w:rsidRDefault="00000000">
      <w:r w:rsidRPr="00B70D4B">
        <w:rPr>
          <w:highlight w:val="lightGray"/>
        </w:rPr>
        <w:t>具体而言，本研究以免费增值模式的收费策略为切入点，从作品层面进行分析，对收费策略中的收费节点，收费价格，收费模式对付费转化率的影响进行实证研究，并且构建模型尝试寻找最优收费策略。在本研究中，笔者控制了专辑本身的特征以及主播的特征因素（目前已有学者对专辑与主播的特征进行了探究），着重对收费策略的影响进行研究，旨在为平台提供建议，为特定主播发布特定专辑时提供个性化的收费策略推荐，包括收费价格，收费模式，收费节点，从而使得专辑收费节点处的用户留存率即付费转化率更高，更有效地改善平台的收益。</w:t>
      </w:r>
    </w:p>
    <w:p w14:paraId="5948DA6F" w14:textId="77777777" w:rsidR="00654313" w:rsidRDefault="00000000">
      <w:pPr>
        <w:pStyle w:val="3"/>
        <w:ind w:left="480" w:hangingChars="200" w:hanging="480"/>
      </w:pPr>
      <w:r>
        <w:t xml:space="preserve">1.2.2 </w:t>
      </w:r>
      <w:r w:rsidRPr="00DB64CE">
        <w:t>研究意义</w:t>
      </w:r>
    </w:p>
    <w:p w14:paraId="5AF0B954" w14:textId="77777777" w:rsidR="00654313" w:rsidRDefault="00000000">
      <w:r w:rsidRPr="00B70D4B">
        <w:rPr>
          <w:highlight w:val="lightGray"/>
        </w:rPr>
        <w:t>本研究在理论上，可以提高在线音频作品的用户留存，一定程度上提高付费转化率；从而进一步改善在线音频内容创作平台与内容创作者的收益，实现用户、主播、平台的三赢。在知识付费无限的时代红利下，在线音频的发展需要立足于用户的需求。但是在线音频开始采取收费模式这一行为对用户的影响，一直没有研究涉及，具体的影响程度还需要</w:t>
      </w:r>
      <w:r w:rsidRPr="00B70D4B">
        <w:rPr>
          <w:highlight w:val="lightGray"/>
        </w:rPr>
        <w:lastRenderedPageBreak/>
        <w:t>被量化。而且本研究对于不同收费模式下，在线音频的用户粘性以及用户行为进行研究，在一定程度上可以帮助在线音频平台更好地发展以及迭代。尤其是对在线音频本身的定价以及平台的</w:t>
      </w:r>
      <w:r w:rsidRPr="00B70D4B">
        <w:rPr>
          <w:highlight w:val="lightGray"/>
        </w:rPr>
        <w:t>VIP</w:t>
      </w:r>
      <w:r w:rsidRPr="00B70D4B">
        <w:rPr>
          <w:highlight w:val="lightGray"/>
        </w:rPr>
        <w:t>定价模式有重要的作用。</w:t>
      </w:r>
    </w:p>
    <w:p w14:paraId="60029FA9" w14:textId="77777777" w:rsidR="00654313" w:rsidRDefault="00000000">
      <w:r w:rsidRPr="00B70D4B">
        <w:rPr>
          <w:highlight w:val="lightGray"/>
        </w:rPr>
        <w:t>本研究在实际应用中，一定程度上可以促进知识付费、知识变现。知识付费是版权意识的觉醒，是新时代知识即服务文化的衍生物。而有声音频则是基于电子书且最受欢迎的知识付费内容，针对有声音频研究，可以促进知识付费行为的研究，改善用户满意度，从而促进知识付费文化的发展，促进知识变现。</w:t>
      </w:r>
    </w:p>
    <w:p w14:paraId="5FB3EF8F" w14:textId="77777777" w:rsidR="00654313" w:rsidRDefault="00000000">
      <w:pPr>
        <w:pStyle w:val="2"/>
        <w:ind w:left="479" w:hangingChars="171" w:hanging="479"/>
      </w:pPr>
      <w:bookmarkStart w:id="25" w:name="_Toc20593"/>
      <w:bookmarkStart w:id="26" w:name="_Toc11327"/>
      <w:r>
        <w:t xml:space="preserve">1.3 </w:t>
      </w:r>
      <w:r w:rsidRPr="00DB64CE">
        <w:t>研究思路</w:t>
      </w:r>
      <w:bookmarkEnd w:id="25"/>
      <w:r>
        <w:t>与研究方法</w:t>
      </w:r>
      <w:bookmarkEnd w:id="26"/>
    </w:p>
    <w:p w14:paraId="14FA20A3" w14:textId="77777777" w:rsidR="00654313" w:rsidRDefault="00000000">
      <w:pPr>
        <w:pStyle w:val="3"/>
        <w:ind w:left="480" w:hangingChars="200" w:hanging="480"/>
      </w:pPr>
      <w:r>
        <w:t xml:space="preserve">1.3.1 </w:t>
      </w:r>
      <w:r w:rsidRPr="00DB64CE">
        <w:t>研究思路</w:t>
      </w:r>
    </w:p>
    <w:p w14:paraId="5AC2BEF7" w14:textId="77777777" w:rsidR="00654313" w:rsidRDefault="00000000">
      <w:r w:rsidRPr="00B70D4B">
        <w:rPr>
          <w:highlight w:val="lightGray"/>
        </w:rPr>
        <w:t>通过抓包爬虫获取喜马拉雅</w:t>
      </w:r>
      <w:r w:rsidRPr="00B70D4B">
        <w:rPr>
          <w:highlight w:val="lightGray"/>
        </w:rPr>
        <w:t>FM</w:t>
      </w:r>
      <w:r w:rsidRPr="00B70D4B">
        <w:rPr>
          <w:highlight w:val="lightGray"/>
        </w:rPr>
        <w:t>的所有数据，并且依据初步描述性统计分析对数据集进行筛选；确定数据集之后，对专辑中的章节名称进行排序；然后对这些免费增值模式的专辑，用收费节点前后的播放量变化来衡量用户留存即付费转化率，量化付费的影响，最后通过实证分析进行结果呈现，对结果与假设进行解释与进一步分析。</w:t>
      </w:r>
    </w:p>
    <w:p w14:paraId="7C24FAF2" w14:textId="77777777" w:rsidR="00654313" w:rsidRDefault="00000000">
      <w:r w:rsidRPr="00B70D4B">
        <w:rPr>
          <w:highlight w:val="lightGray"/>
        </w:rPr>
        <w:t>在此过程中，着重研究喜马拉雅</w:t>
      </w:r>
      <w:r w:rsidRPr="00B70D4B">
        <w:rPr>
          <w:highlight w:val="lightGray"/>
        </w:rPr>
        <w:t>FM</w:t>
      </w:r>
      <w:r w:rsidRPr="00B70D4B">
        <w:rPr>
          <w:highlight w:val="lightGray"/>
        </w:rPr>
        <w:t>中的付费专辑，对主播特征以及专辑特征进行控制，控制这些因素的影响，对专辑中的免费与付费章节的用户留存与定价、收费节点、收费模式建立模型。</w:t>
      </w:r>
      <w:r>
        <w:t>根据回归结果进行进一步分析解释，探索不同收费模式、不同价格、不同收费节点对付费转化率的影响；为在线音频单个专辑或者章节本身的定价以及平台的</w:t>
      </w:r>
      <w:r>
        <w:t>VIP</w:t>
      </w:r>
      <w:r>
        <w:t>定价模式提供参考。</w:t>
      </w:r>
    </w:p>
    <w:p w14:paraId="31BC015D" w14:textId="77777777" w:rsidR="00654313" w:rsidRDefault="00000000">
      <w:r w:rsidRPr="00B70D4B">
        <w:rPr>
          <w:highlight w:val="lightGray"/>
        </w:rPr>
        <w:t>通过建模量化，结合平台，我们可以得到各个因素对付费转化率的影响程度，然后对平台优化，使得用户拥有更好的体验，让大部分用户能够自愿为知识付费，也使得有声音频价值更好地符合用户预期。本研究可以帮助在线音频本身的定价以及平台的</w:t>
      </w:r>
      <w:r w:rsidRPr="00B70D4B">
        <w:rPr>
          <w:highlight w:val="lightGray"/>
        </w:rPr>
        <w:t>VIP</w:t>
      </w:r>
      <w:r w:rsidRPr="00B70D4B">
        <w:rPr>
          <w:highlight w:val="lightGray"/>
        </w:rPr>
        <w:t>定价模式提供参考，让有声音频行业更好地结合知识付费发展。</w:t>
      </w:r>
    </w:p>
    <w:p w14:paraId="148D128C" w14:textId="77777777" w:rsidR="00654313" w:rsidRDefault="00000000">
      <w:pPr>
        <w:pStyle w:val="3"/>
        <w:ind w:left="480" w:hangingChars="200" w:hanging="480"/>
      </w:pPr>
      <w:r>
        <w:t xml:space="preserve">1.3.2 </w:t>
      </w:r>
      <w:r w:rsidRPr="00DB64CE">
        <w:t>研究方法</w:t>
      </w:r>
    </w:p>
    <w:p w14:paraId="030D3C76" w14:textId="77777777" w:rsidR="00654313" w:rsidRDefault="00000000">
      <w:r w:rsidRPr="00B70D4B">
        <w:rPr>
          <w:highlight w:val="lightGray"/>
        </w:rPr>
        <w:t>文献调查法：本研究通过知网、</w:t>
      </w:r>
      <w:r w:rsidRPr="00B70D4B">
        <w:rPr>
          <w:highlight w:val="lightGray"/>
        </w:rPr>
        <w:t>Springer</w:t>
      </w:r>
      <w:r w:rsidRPr="00B70D4B">
        <w:rPr>
          <w:highlight w:val="lightGray"/>
        </w:rPr>
        <w:t>、</w:t>
      </w:r>
      <w:r w:rsidRPr="00B70D4B">
        <w:rPr>
          <w:highlight w:val="lightGray"/>
        </w:rPr>
        <w:t>IEEE Xplore</w:t>
      </w:r>
      <w:r w:rsidRPr="00B70D4B">
        <w:rPr>
          <w:highlight w:val="lightGray"/>
        </w:rPr>
        <w:t>、</w:t>
      </w:r>
      <w:r w:rsidRPr="00B70D4B">
        <w:rPr>
          <w:highlight w:val="lightGray"/>
        </w:rPr>
        <w:t>INFORMS</w:t>
      </w:r>
      <w:r w:rsidRPr="00B70D4B">
        <w:rPr>
          <w:highlight w:val="lightGray"/>
        </w:rPr>
        <w:t>、谷歌学术等网站进行文献搜索，对本研究所探究的领域目前的国内外研究现状以及研究防范进行了详细全面的了解，对以移动音频内容创作平台、免费增值模式或者知识付费为研究对象的研究，以及以用户留存、用户流失、付费转化率为研究因素的研究，都进行了广泛的查阅与梳理，涵盖不同的行业，不同的研究方法，研究角度，从而对研究假设的提出，研究问题的量化提供了指导意见以及理论基础。</w:t>
      </w:r>
    </w:p>
    <w:p w14:paraId="2DD525CD" w14:textId="77777777" w:rsidR="00654313" w:rsidRDefault="00000000">
      <w:r>
        <w:t>实证分析法：从众多可能影响付费转化率的因素中，聚焦收费模式、收费节点、收费</w:t>
      </w:r>
      <w:r>
        <w:lastRenderedPageBreak/>
        <w:t>价格，控制其余因素进行逐层回归的实证分析，探究这些因素是否会对用户行为造成影响及其影响的程度，通过构建模型对每一个因素的影响程度进行量化，根据不同的结果结合喜马拉雅平台的特点进行解释，提出方案。</w:t>
      </w:r>
    </w:p>
    <w:p w14:paraId="65180662" w14:textId="77777777" w:rsidR="00654313" w:rsidRDefault="00000000">
      <w:pPr>
        <w:pStyle w:val="2"/>
        <w:ind w:left="479" w:hangingChars="171" w:hanging="479"/>
      </w:pPr>
      <w:bookmarkStart w:id="27" w:name="_Toc14371"/>
      <w:r>
        <w:t xml:space="preserve">1.4 </w:t>
      </w:r>
      <w:r w:rsidRPr="00DB64CE">
        <w:t>研究创新与难点</w:t>
      </w:r>
      <w:bookmarkEnd w:id="27"/>
    </w:p>
    <w:p w14:paraId="65B9D76F" w14:textId="77777777" w:rsidR="00654313" w:rsidRDefault="00000000">
      <w:pPr>
        <w:pStyle w:val="3"/>
        <w:ind w:left="480" w:hangingChars="200" w:hanging="480"/>
      </w:pPr>
      <w:r>
        <w:t xml:space="preserve">1.4.1 </w:t>
      </w:r>
      <w:r w:rsidRPr="00DB64CE">
        <w:t>研究创新</w:t>
      </w:r>
    </w:p>
    <w:p w14:paraId="258AA481" w14:textId="77777777" w:rsidR="00654313" w:rsidRDefault="00000000">
      <w:r>
        <w:t>选题立意点新颖：本研究的核心是移动音频创作平台的免费增值模式下收费标准对付费转化率的影响，目前尚未有研究涉及。本研究内容属于创新，将目前最有效的免费增值模式进行深入研究，可以更全面的挖掘该模式的特点；同时关注付费转化率是发展用户的长期选择，付费转化率衡量作品的价值，是提升经济效益最直观最长远最有效的指标；而且，针对作品与内容创作者本身的特点，收费标准是用户更关注的因素，研究的所有重点都明确并且重要，在现有研究未涉及的问题踏出了新的一步。从专辑层面分析，可以减少因为市场变化而导致的用户群体的变化对付费转化率的影响，达到更长期的持续化发展。</w:t>
      </w:r>
    </w:p>
    <w:p w14:paraId="52D5A0E9" w14:textId="77777777" w:rsidR="00654313" w:rsidRDefault="00000000">
      <w:r>
        <w:t>研究范围创新：传统的知识付费营销策略研究几乎不涵盖免费增值模式，只有少数对免费试用策略进行过研究，同时少数之于传统的免费增值模式的研究几乎都选择的是游戏行业或者软件行业的免费版本</w:t>
      </w:r>
      <w:r>
        <w:t>—</w:t>
      </w:r>
      <w:r>
        <w:t>付费版本模式，而本研究选择在线音频内容创作平台的免费</w:t>
      </w:r>
      <w:r>
        <w:t>—</w:t>
      </w:r>
      <w:r>
        <w:t>付费模式作为免费增值模式，同时去除免费试听模式的干扰，研究范围聚焦专辑层面的免费</w:t>
      </w:r>
      <w:r>
        <w:t>—</w:t>
      </w:r>
      <w:r>
        <w:t>付费，立足于现实生活的用户体验，能够更准确的反映用户对免费增值的态度。</w:t>
      </w:r>
    </w:p>
    <w:p w14:paraId="688ADF63" w14:textId="77777777" w:rsidR="00654313" w:rsidRDefault="00000000">
      <w:pPr>
        <w:pStyle w:val="3"/>
        <w:ind w:left="480" w:hangingChars="200" w:hanging="480"/>
      </w:pPr>
      <w:bookmarkStart w:id="28" w:name="_Toc17179"/>
      <w:bookmarkStart w:id="29" w:name="_Toc10994"/>
      <w:r>
        <w:t xml:space="preserve">1.4.2 </w:t>
      </w:r>
      <w:r w:rsidRPr="00DB64CE">
        <w:t>研究难点</w:t>
      </w:r>
    </w:p>
    <w:p w14:paraId="32A8C384" w14:textId="77777777" w:rsidR="00654313" w:rsidRDefault="00000000">
      <w:r>
        <w:t>1</w:t>
      </w:r>
      <w:r>
        <w:t>）数据处理难</w:t>
      </w:r>
    </w:p>
    <w:p w14:paraId="0F615DAC" w14:textId="77777777" w:rsidR="00654313" w:rsidRDefault="00000000">
      <w:r>
        <w:t>本研究选择了喜马拉雅</w:t>
      </w:r>
      <w:r>
        <w:t>FM</w:t>
      </w:r>
      <w:r>
        <w:t>这一有声音频创作行业市场占有率高达</w:t>
      </w:r>
      <w:r>
        <w:t>75%</w:t>
      </w:r>
      <w:r>
        <w:t>以上的平台，从中爬取我们所需要的数据，并且进行数据筛选，从</w:t>
      </w:r>
      <w:r>
        <w:t>67</w:t>
      </w:r>
      <w:r>
        <w:t>万张专辑，对应上亿级个声音，</w:t>
      </w:r>
      <w:r>
        <w:t>10</w:t>
      </w:r>
      <w:r>
        <w:t>万级个主播的数据集中进行筛选与清洗，数据量庞大，且数据变量繁杂，工作量多。</w:t>
      </w:r>
    </w:p>
    <w:p w14:paraId="2553443C" w14:textId="77777777" w:rsidR="00654313" w:rsidRDefault="00000000">
      <w:r>
        <w:t>2</w:t>
      </w:r>
      <w:r>
        <w:t>）变量界定难</w:t>
      </w:r>
    </w:p>
    <w:p w14:paraId="066D86D8" w14:textId="77777777" w:rsidR="00654313" w:rsidRDefault="00000000">
      <w:r>
        <w:t>（</w:t>
      </w:r>
      <w:r>
        <w:t>1</w:t>
      </w:r>
      <w:r>
        <w:t>）付费转化率的界定</w:t>
      </w:r>
    </w:p>
    <w:p w14:paraId="32DAC62A" w14:textId="77777777" w:rsidR="00654313" w:rsidRDefault="00000000">
      <w:r>
        <w:t>不同学者研究不同行业以及不同问题时给予了不同的界定，但是对于有声音频维度，付费转化率的界定涉及到范围的选取，备选方案有付费节点前后的用户留存率，免费付费章节的用户播放量比值，付费节点的用户留存率相对于专辑本身的自然留存率的变化等。</w:t>
      </w:r>
    </w:p>
    <w:p w14:paraId="0DF10DDB" w14:textId="77777777" w:rsidR="00654313" w:rsidRDefault="00000000">
      <w:r>
        <w:t>（</w:t>
      </w:r>
      <w:r>
        <w:t>2</w:t>
      </w:r>
      <w:r>
        <w:t>）收费标准的界定</w:t>
      </w:r>
    </w:p>
    <w:p w14:paraId="73AD40CE" w14:textId="77777777" w:rsidR="00654313" w:rsidRDefault="00000000">
      <w:r>
        <w:t>喜马拉雅</w:t>
      </w:r>
      <w:r>
        <w:t>FM</w:t>
      </w:r>
      <w:r>
        <w:t>提供</w:t>
      </w:r>
      <w:r>
        <w:t>5</w:t>
      </w:r>
      <w:r>
        <w:t>种收费模式，但是按照粒度与划分方式不同，这</w:t>
      </w:r>
      <w:r>
        <w:t>5</w:t>
      </w:r>
      <w:r>
        <w:t>种收费方式又可以分成三种划分方式。因此选取哪一种收费模式的界定作为被解释变量需要多角度多方</w:t>
      </w:r>
      <w:r>
        <w:lastRenderedPageBreak/>
        <w:t>面的衡量确定。</w:t>
      </w:r>
    </w:p>
    <w:p w14:paraId="589C0C28" w14:textId="77777777" w:rsidR="00654313" w:rsidRDefault="00000000">
      <w:r>
        <w:t>（</w:t>
      </w:r>
      <w:r>
        <w:t>3</w:t>
      </w:r>
      <w:r>
        <w:t>）收费节点的界定</w:t>
      </w:r>
    </w:p>
    <w:p w14:paraId="758B34F7" w14:textId="77777777" w:rsidR="00654313" w:rsidRDefault="00000000">
      <w:pPr>
        <w:sectPr w:rsidR="00654313">
          <w:headerReference w:type="even" r:id="rId27"/>
          <w:headerReference w:type="default" r:id="rId28"/>
          <w:footerReference w:type="even" r:id="rId29"/>
          <w:footerReference w:type="default" r:id="rId30"/>
          <w:headerReference w:type="first" r:id="rId31"/>
          <w:footerReference w:type="first" r:id="rId32"/>
          <w:pgSz w:w="11906" w:h="16838" w:code="9"/>
          <w:pgMar w:top="1418" w:right="1134" w:bottom="1134" w:left="1418" w:header="851" w:footer="907" w:gutter="0"/>
          <w:pgNumType w:start="1"/>
          <w:cols w:space="720"/>
          <w:titlePg/>
          <w:docGrid w:type="lines" w:linePitch="326"/>
        </w:sectPr>
      </w:pPr>
      <w:r>
        <w:t>收费节点可以采用相对位置或者绝对位置进行界定，相对位置可以采用收费所在集的位置百分比，以及收费的时长位置，绝对位置有收费的集数以及收费的个数。综上，在界定变量时需要考虑全面并且对所有可能的备选方案纳入分析，使得模型更准确并且稳健。</w:t>
      </w:r>
    </w:p>
    <w:p w14:paraId="787BF125" w14:textId="77777777" w:rsidR="00654313" w:rsidRDefault="00000000">
      <w:pPr>
        <w:pStyle w:val="1"/>
      </w:pPr>
      <w:bookmarkStart w:id="30" w:name="_Toc15615"/>
      <w:bookmarkStart w:id="31" w:name="_Ref665319158"/>
      <w:bookmarkEnd w:id="28"/>
      <w:r>
        <w:lastRenderedPageBreak/>
        <w:t xml:space="preserve">2  </w:t>
      </w:r>
      <w:r>
        <w:t>文献综述</w:t>
      </w:r>
      <w:bookmarkEnd w:id="29"/>
      <w:bookmarkEnd w:id="30"/>
      <w:bookmarkEnd w:id="31"/>
    </w:p>
    <w:p w14:paraId="45DF1DBD" w14:textId="77777777" w:rsidR="00654313" w:rsidRDefault="00000000">
      <w:bookmarkStart w:id="32" w:name="_Toc11381"/>
      <w:r>
        <w:t>本部分将从知识付费平台的定义与类型、知识付费平台的用户行为研究，知识付费平台的免费增值策略研究三个维度进行文献调查，进行国内外研究现状调查与呈现。</w:t>
      </w:r>
    </w:p>
    <w:p w14:paraId="1B84BAE6" w14:textId="77777777" w:rsidR="00654313" w:rsidRDefault="00000000">
      <w:pPr>
        <w:pStyle w:val="2"/>
        <w:ind w:left="479" w:hangingChars="171" w:hanging="479"/>
      </w:pPr>
      <w:bookmarkStart w:id="33" w:name="_Toc11012"/>
      <w:r>
        <w:t xml:space="preserve">2.1 </w:t>
      </w:r>
      <w:r>
        <w:t>知识付费平台</w:t>
      </w:r>
      <w:bookmarkEnd w:id="32"/>
      <w:r>
        <w:t>的定义和类型</w:t>
      </w:r>
      <w:bookmarkEnd w:id="33"/>
    </w:p>
    <w:p w14:paraId="4E02B7DC" w14:textId="77777777" w:rsidR="00654313" w:rsidRDefault="00000000">
      <w:r>
        <w:t>知识付费平台比较广泛，有喜马拉雅、腾讯课堂、百学习、</w:t>
      </w:r>
      <w:r>
        <w:t>MOOC</w:t>
      </w:r>
      <w:r>
        <w:t>、网易云课堂、千聊等的流量型平台；有百度问答、知乎、知识星球、分答等的分享型平台；以及小鹅通、短书等的</w:t>
      </w:r>
      <w:r>
        <w:t>SAAS</w:t>
      </w:r>
      <w:r>
        <w:t>工具。其中移动音频创作平台是指以有声音频的形式进行知识传播的内容付费平台，是目前受众最广的知识付费类型平台，主要平台有喜玛拉雅</w:t>
      </w:r>
      <w:r>
        <w:t>FM</w:t>
      </w:r>
      <w:r>
        <w:t>、蜻蜓</w:t>
      </w:r>
      <w:r>
        <w:t>FM</w:t>
      </w:r>
      <w:r>
        <w:t>、荔枝</w:t>
      </w:r>
      <w:r>
        <w:t>FM</w:t>
      </w:r>
      <w:r>
        <w:t>等。</w:t>
      </w:r>
    </w:p>
    <w:p w14:paraId="59545680" w14:textId="77777777" w:rsidR="00654313" w:rsidRDefault="00000000">
      <w:r>
        <w:t>国内外针对知识付费平台的研究主要聚焦用户满意度的影响因素，宗利永、夏子惠</w:t>
      </w:r>
      <w:r>
        <w:rPr>
          <w:vertAlign w:val="superscript"/>
        </w:rPr>
        <w:t>[1][1]</w:t>
      </w:r>
      <w:r>
        <w:t>以订阅式知识付费平台用户评论为研究对象，其中选取的平台为以知乎</w:t>
      </w:r>
      <w:r>
        <w:t>live</w:t>
      </w:r>
      <w:r>
        <w:t>为代表的订阅式知识付费平台。通过建立用户评论挖掘系统框架，结合用户打分及评论文本情感分析结果。结果表明影响订阅式知识付平台用户体验的因素分别是：内容数量、内容类型、内容质量、舒解是影响积极用户体验评价的因素，即激励因素；系统可靠性、广告、价格是影响消极用户体验评价的因素，即保健因素；收听功能为激励</w:t>
      </w:r>
      <w:r>
        <w:t>—</w:t>
      </w:r>
      <w:r>
        <w:t>保健因素。</w:t>
      </w:r>
    </w:p>
    <w:p w14:paraId="138755B4" w14:textId="77777777" w:rsidR="00654313" w:rsidRDefault="00000000">
      <w:r>
        <w:t>国内外针对知识付费平台中的移动音频创作平台，例如喜马拉雅，懒人听书的研究很少，已有的研究基本针对在线音频制作平台的营销策略、盈利模式与知识付费的发展进行案例讨论。其中敖雅倩</w:t>
      </w:r>
      <w:r>
        <w:rPr>
          <w:vertAlign w:val="superscript"/>
        </w:rPr>
        <w:fldChar w:fldCharType="begin" w:fldLock="1"/>
      </w:r>
      <w:r>
        <w:rPr>
          <w:vertAlign w:val="superscript"/>
        </w:rPr>
        <w:instrText xml:space="preserve"> REF _Ref27896 \w \h </w:instrText>
      </w:r>
      <w:r>
        <w:rPr>
          <w:vertAlign w:val="superscript"/>
        </w:rPr>
      </w:r>
      <w:r>
        <w:rPr>
          <w:vertAlign w:val="superscript"/>
        </w:rPr>
        <w:fldChar w:fldCharType="separate"/>
      </w:r>
      <w:r>
        <w:rPr>
          <w:vertAlign w:val="superscript"/>
        </w:rPr>
        <w:t>[</w:t>
      </w:r>
      <w:r>
        <w:rPr>
          <w:rFonts w:cstheme="minorBidi" w:hint="eastAsia"/>
          <w:color w:val="000000"/>
          <w:szCs w:val="21"/>
          <w:vertAlign w:val="superscript"/>
        </w:rPr>
        <w:t>2</w:t>
      </w:r>
      <w:r>
        <w:rPr>
          <w:vertAlign w:val="superscript"/>
        </w:rPr>
        <w:t>]</w:t>
      </w:r>
      <w:r>
        <w:rPr>
          <w:vertAlign w:val="superscript"/>
        </w:rPr>
        <w:fldChar w:fldCharType="end"/>
      </w:r>
      <w:r>
        <w:t>对以喜马拉雅</w:t>
      </w:r>
      <w:r>
        <w:t>FM</w:t>
      </w:r>
      <w:r>
        <w:t>为例的移动在线音频行业的盈利模式与盈利策略进行了分析，总结了其盈利特点并且结合市场现状给出了建议。李琳</w:t>
      </w:r>
      <w:r>
        <w:rPr>
          <w:vertAlign w:val="superscript"/>
        </w:rPr>
        <w:t>[</w:t>
      </w:r>
      <w:r>
        <w:rPr>
          <w:rFonts w:cstheme="minorBidi" w:hint="eastAsia"/>
          <w:color w:val="000000"/>
          <w:szCs w:val="21"/>
          <w:vertAlign w:val="superscript"/>
        </w:rPr>
        <w:t>3</w:t>
      </w:r>
      <w:r>
        <w:rPr>
          <w:vertAlign w:val="superscript"/>
        </w:rPr>
        <w:t>][</w:t>
      </w:r>
      <w:r>
        <w:rPr>
          <w:rFonts w:cstheme="minorBidi" w:hint="eastAsia"/>
          <w:color w:val="000000"/>
          <w:szCs w:val="21"/>
          <w:vertAlign w:val="superscript"/>
        </w:rPr>
        <w:t>3</w:t>
      </w:r>
      <w:r>
        <w:rPr>
          <w:vertAlign w:val="superscript"/>
        </w:rPr>
        <w:t>]</w:t>
      </w:r>
      <w:r>
        <w:t>对喜马拉雅</w:t>
      </w:r>
      <w:r>
        <w:t>FM</w:t>
      </w:r>
      <w:r>
        <w:t>平台的付费内容进行了详细的模式研究，使用多种研究方法，发现喜马拉雅遵循从付费内容生产</w:t>
      </w:r>
      <w:r>
        <w:t>—</w:t>
      </w:r>
      <w:r>
        <w:t>运营</w:t>
      </w:r>
      <w:r>
        <w:t>—</w:t>
      </w:r>
      <w:r>
        <w:t>消费的营销，也总结了用户需付费购买的内容在音频平台中遵循的整体传播路径，并且针对目前的一些问题提出优化措施。针对移动音频创作平台的知识付费，有少数研究进行了探索，其中张思嘉</w:t>
      </w:r>
      <w:r>
        <w:rPr>
          <w:vertAlign w:val="superscript"/>
        </w:rPr>
        <w:fldChar w:fldCharType="begin" w:fldLock="1"/>
      </w:r>
      <w:r>
        <w:rPr>
          <w:vertAlign w:val="superscript"/>
        </w:rPr>
        <w:instrText xml:space="preserve"> REF _Ref31580 \w \h </w:instrText>
      </w:r>
      <w:r>
        <w:rPr>
          <w:vertAlign w:val="superscript"/>
        </w:rPr>
      </w:r>
      <w:r>
        <w:rPr>
          <w:vertAlign w:val="superscript"/>
        </w:rPr>
        <w:fldChar w:fldCharType="separate"/>
      </w:r>
      <w:r>
        <w:rPr>
          <w:vertAlign w:val="superscript"/>
        </w:rPr>
        <w:t>[</w:t>
      </w:r>
      <w:r>
        <w:rPr>
          <w:rFonts w:cstheme="minorBidi" w:hint="eastAsia"/>
          <w:color w:val="000000"/>
          <w:szCs w:val="21"/>
          <w:vertAlign w:val="superscript"/>
        </w:rPr>
        <w:t>4</w:t>
      </w:r>
      <w:r>
        <w:rPr>
          <w:vertAlign w:val="superscript"/>
        </w:rPr>
        <w:t>]</w:t>
      </w:r>
      <w:r>
        <w:t>对懒</w:t>
      </w:r>
      <w:r>
        <w:t>人</w:t>
      </w:r>
      <w:r>
        <w:t>听书的知识付费模式营销战略进行了分析，从市场需求宏观环境分析了该模式的发展，同时对用户进行了调研，从多方面分析最终提出了营销策略改良的思考。类似的，丁翱林</w:t>
      </w:r>
      <w:r>
        <w:rPr>
          <w:vertAlign w:val="superscript"/>
        </w:rPr>
        <w:t>[</w:t>
      </w:r>
      <w:r>
        <w:rPr>
          <w:rFonts w:cstheme="minorBidi" w:hint="eastAsia"/>
          <w:color w:val="000000"/>
          <w:szCs w:val="21"/>
          <w:vertAlign w:val="superscript"/>
        </w:rPr>
        <w:t>5</w:t>
      </w:r>
      <w:r>
        <w:rPr>
          <w:vertAlign w:val="superscript"/>
        </w:rPr>
        <w:t>][</w:t>
      </w:r>
      <w:r>
        <w:rPr>
          <w:rFonts w:cstheme="minorBidi" w:hint="eastAsia"/>
          <w:color w:val="000000"/>
          <w:szCs w:val="21"/>
          <w:vertAlign w:val="superscript"/>
        </w:rPr>
        <w:t>5</w:t>
      </w:r>
      <w:r>
        <w:rPr>
          <w:vertAlign w:val="superscript"/>
        </w:rPr>
        <w:t>]</w:t>
      </w:r>
      <w:r>
        <w:t>对喜马拉雅</w:t>
      </w:r>
      <w:r>
        <w:t>FM</w:t>
      </w:r>
      <w:r>
        <w:t>的营销策略进行了案例分析，针对喜马拉雅的知识付费特点，提出了目前知识付费平台的营销现状及存在的三大问题，通过分析喜马拉雅</w:t>
      </w:r>
      <w:r>
        <w:t>FM</w:t>
      </w:r>
      <w:r>
        <w:t>这一知识付费平台成功案例，从喜马拉雅</w:t>
      </w:r>
      <w:r>
        <w:t>FM</w:t>
      </w:r>
      <w:r>
        <w:t>的发展以及现状出发，对喜马拉雅的营销策略进行了详细的分析，总结了五个喜马拉雅在营销策略上根据市场变化，互联网发展进行的创新调整，对其他知识付费平台提供了一些创新思路。蒋岩汐</w:t>
      </w:r>
      <w:r>
        <w:rPr>
          <w:vertAlign w:val="superscript"/>
        </w:rPr>
        <w:t>[</w:t>
      </w:r>
      <w:r>
        <w:rPr>
          <w:rFonts w:cstheme="minorBidi" w:hint="eastAsia"/>
          <w:color w:val="000000"/>
          <w:szCs w:val="21"/>
          <w:vertAlign w:val="superscript"/>
        </w:rPr>
        <w:t>6</w:t>
      </w:r>
      <w:r>
        <w:rPr>
          <w:vertAlign w:val="superscript"/>
        </w:rPr>
        <w:t>][</w:t>
      </w:r>
      <w:r>
        <w:rPr>
          <w:rFonts w:cstheme="minorBidi" w:hint="eastAsia"/>
          <w:color w:val="000000"/>
          <w:szCs w:val="21"/>
          <w:vertAlign w:val="superscript"/>
        </w:rPr>
        <w:t>6</w:t>
      </w:r>
      <w:r>
        <w:rPr>
          <w:vertAlign w:val="superscript"/>
        </w:rPr>
        <w:t>]</w:t>
      </w:r>
      <w:r>
        <w:t>以知识付费产品为研究对象，包括知乎严选，有声书等知识付费产品，先简要分析了知识</w:t>
      </w:r>
      <w:r>
        <w:lastRenderedPageBreak/>
        <w:t>付费产业的现状，并由此介绍了知识付费产品的国内外研究现状，以商品二因素为基础介绍了知识付费产品的价值与使用价值，为后文的研究奠定相关的理论基础。通过构建知识付费产品价值评估模型并分析各阶段知识付费产品的形成流程和对得到平台进行内容分析的方式，对知识付费产品的价值形成机制进行了研究。</w:t>
      </w:r>
    </w:p>
    <w:p w14:paraId="49EF8EC4" w14:textId="77777777" w:rsidR="00654313" w:rsidRDefault="00000000">
      <w:r>
        <w:t>也有部分研究对于其他现象对知识付费行为造成的影响进行了研究，比如用户交互行为，用户学习行为等。其中王雨萍</w:t>
      </w:r>
      <w:r>
        <w:rPr>
          <w:vertAlign w:val="superscript"/>
        </w:rPr>
        <w:t>[</w:t>
      </w:r>
      <w:r>
        <w:rPr>
          <w:rFonts w:cstheme="minorBidi" w:hint="eastAsia"/>
          <w:color w:val="000000"/>
          <w:szCs w:val="21"/>
          <w:vertAlign w:val="superscript"/>
        </w:rPr>
        <w:t>7</w:t>
      </w:r>
      <w:r>
        <w:rPr>
          <w:vertAlign w:val="superscript"/>
        </w:rPr>
        <w:t>][</w:t>
      </w:r>
      <w:r>
        <w:rPr>
          <w:rFonts w:cstheme="minorBidi" w:hint="eastAsia"/>
          <w:color w:val="000000"/>
          <w:szCs w:val="21"/>
          <w:vertAlign w:val="superscript"/>
        </w:rPr>
        <w:t>7</w:t>
      </w:r>
      <w:r>
        <w:rPr>
          <w:vertAlign w:val="superscript"/>
        </w:rPr>
        <w:t>]</w:t>
      </w:r>
      <w:r>
        <w:t>将用户交互与知识付费结合，对虚拟社区用户的知识付费行为的因素进行了研究。该研究</w:t>
      </w:r>
      <w:r>
        <w:rPr>
          <w:vertAlign w:val="superscript"/>
        </w:rPr>
        <w:t>[</w:t>
      </w:r>
      <w:r>
        <w:rPr>
          <w:rFonts w:cstheme="minorBidi" w:hint="eastAsia"/>
          <w:color w:val="000000"/>
          <w:szCs w:val="21"/>
          <w:vertAlign w:val="superscript"/>
        </w:rPr>
        <w:t>7</w:t>
      </w:r>
      <w:r>
        <w:rPr>
          <w:vertAlign w:val="superscript"/>
        </w:rPr>
        <w:t>][</w:t>
      </w:r>
      <w:r>
        <w:rPr>
          <w:rFonts w:cstheme="minorBidi" w:hint="eastAsia"/>
          <w:color w:val="000000"/>
          <w:szCs w:val="21"/>
          <w:vertAlign w:val="superscript"/>
        </w:rPr>
        <w:t>7</w:t>
      </w:r>
      <w:r>
        <w:rPr>
          <w:vertAlign w:val="superscript"/>
        </w:rPr>
        <w:t>]</w:t>
      </w:r>
      <w:r>
        <w:t>表明知识经济与虚拟社区的发展让人们拥有更多的机会与选择，在虚拟社区的交互中，用户能够在进行知识付费前对产品或者服务有更加客观全面的了解，总结到知识付费有着巨大的上升潜力。罗钦芳</w:t>
      </w:r>
      <w:r>
        <w:rPr>
          <w:vertAlign w:val="superscript"/>
        </w:rPr>
        <w:t>[</w:t>
      </w:r>
      <w:r>
        <w:rPr>
          <w:rFonts w:cstheme="minorBidi" w:hint="eastAsia"/>
          <w:color w:val="000000"/>
          <w:szCs w:val="21"/>
          <w:vertAlign w:val="superscript"/>
        </w:rPr>
        <w:t>8</w:t>
      </w:r>
      <w:r>
        <w:rPr>
          <w:vertAlign w:val="superscript"/>
        </w:rPr>
        <w:t>][</w:t>
      </w:r>
      <w:r>
        <w:rPr>
          <w:rFonts w:cstheme="minorBidi" w:hint="eastAsia"/>
          <w:color w:val="000000"/>
          <w:szCs w:val="21"/>
          <w:vertAlign w:val="superscript"/>
        </w:rPr>
        <w:t>8</w:t>
      </w:r>
      <w:r>
        <w:rPr>
          <w:vertAlign w:val="superscript"/>
        </w:rPr>
        <w:t>]</w:t>
      </w:r>
      <w:r>
        <w:t>以知乎</w:t>
      </w:r>
      <w:r>
        <w:t>live</w:t>
      </w:r>
      <w:r>
        <w:t>为研究对象，对消费者知识付费产品的购买决策的影响因素进行了探究，发现产品价格对销量的影响是非线性且复杂的，并且日销量不仅受外部因素如日交易记录影响，还收内部因素如产品本身的特质影响。刘征驰等</w:t>
      </w:r>
      <w:r>
        <w:rPr>
          <w:vertAlign w:val="superscript"/>
        </w:rPr>
        <w:t>[</w:t>
      </w:r>
      <w:r>
        <w:rPr>
          <w:rFonts w:cstheme="minorBidi" w:hint="eastAsia"/>
          <w:color w:val="000000"/>
          <w:szCs w:val="21"/>
          <w:vertAlign w:val="superscript"/>
        </w:rPr>
        <w:t>9</w:t>
      </w:r>
      <w:r>
        <w:rPr>
          <w:vertAlign w:val="superscript"/>
        </w:rPr>
        <w:t>][</w:t>
      </w:r>
      <w:r>
        <w:rPr>
          <w:rFonts w:cstheme="minorBidi" w:hint="eastAsia"/>
          <w:color w:val="000000"/>
          <w:szCs w:val="21"/>
          <w:vertAlign w:val="superscript"/>
        </w:rPr>
        <w:t>9</w:t>
      </w:r>
      <w:r>
        <w:rPr>
          <w:vertAlign w:val="superscript"/>
        </w:rPr>
        <w:t>]</w:t>
      </w:r>
      <w:r>
        <w:t>从知识的隐匿性给消费者以及知识提供者带来的交易双方信息不对称，面临极高交易风险的问题出发，将网络中的社群交互因素纳入知识付费两期动态定价博弈模型，深入探讨社群学习机制对最优定价策略的影响，发现消费者在决策过程中对于社群交互的依赖很高，这样也可以减少知识价值隐匿性带来的购买风险</w:t>
      </w:r>
      <w:r>
        <w:rPr>
          <w:vertAlign w:val="superscript"/>
        </w:rPr>
        <w:t>[</w:t>
      </w:r>
      <w:r>
        <w:rPr>
          <w:rFonts w:cstheme="minorBidi" w:hint="eastAsia"/>
          <w:color w:val="000000"/>
          <w:szCs w:val="21"/>
          <w:vertAlign w:val="superscript"/>
        </w:rPr>
        <w:t>9</w:t>
      </w:r>
      <w:r>
        <w:rPr>
          <w:vertAlign w:val="superscript"/>
        </w:rPr>
        <w:t>][</w:t>
      </w:r>
      <w:r>
        <w:rPr>
          <w:rFonts w:cstheme="minorBidi" w:hint="eastAsia"/>
          <w:color w:val="000000"/>
          <w:szCs w:val="21"/>
          <w:vertAlign w:val="superscript"/>
        </w:rPr>
        <w:t>9</w:t>
      </w:r>
      <w:r>
        <w:rPr>
          <w:vertAlign w:val="superscript"/>
        </w:rPr>
        <w:t>]</w:t>
      </w:r>
      <w:r>
        <w:t>。刘征驰等</w:t>
      </w:r>
      <w:r>
        <w:rPr>
          <w:vertAlign w:val="superscript"/>
        </w:rPr>
        <w:t>[</w:t>
      </w:r>
      <w:r>
        <w:rPr>
          <w:rFonts w:cstheme="minorBidi" w:hint="eastAsia"/>
          <w:color w:val="000000"/>
          <w:szCs w:val="21"/>
          <w:vertAlign w:val="superscript"/>
        </w:rPr>
        <w:t>10</w:t>
      </w:r>
      <w:r>
        <w:rPr>
          <w:vertAlign w:val="superscript"/>
        </w:rPr>
        <w:t>][</w:t>
      </w:r>
      <w:r>
        <w:rPr>
          <w:rFonts w:cstheme="minorBidi" w:hint="eastAsia"/>
          <w:color w:val="000000"/>
          <w:szCs w:val="21"/>
          <w:vertAlign w:val="superscript"/>
        </w:rPr>
        <w:t>10</w:t>
      </w:r>
      <w:r>
        <w:rPr>
          <w:vertAlign w:val="superscript"/>
        </w:rPr>
        <w:t>]</w:t>
      </w:r>
      <w:r>
        <w:t>还通过改善非授权分享给知识付费平台以及知识创作者带来的定价分歧，给知识付费平台的运营提供了更据参考性的策略。</w:t>
      </w:r>
    </w:p>
    <w:p w14:paraId="0644CDC6" w14:textId="77777777" w:rsidR="00654313" w:rsidRDefault="00000000">
      <w:pPr>
        <w:pStyle w:val="2"/>
        <w:ind w:left="479" w:hangingChars="171" w:hanging="479"/>
      </w:pPr>
      <w:bookmarkStart w:id="34" w:name="_Toc23913"/>
      <w:bookmarkStart w:id="35" w:name="_Toc18586"/>
      <w:r>
        <w:t xml:space="preserve">2.2 </w:t>
      </w:r>
      <w:r w:rsidRPr="00DB64CE">
        <w:t>知识付费平台的用户行为</w:t>
      </w:r>
      <w:bookmarkEnd w:id="34"/>
      <w:r>
        <w:t>研究</w:t>
      </w:r>
      <w:bookmarkEnd w:id="35"/>
    </w:p>
    <w:p w14:paraId="1896CCDF" w14:textId="77777777" w:rsidR="00654313" w:rsidRDefault="00000000">
      <w:r>
        <w:t>在上文中知识付费平台的理论研究之外，学者们针对知识付费平台用户行为进行了进一步的实证研究，面广但尚不深入，其中涉及的知识付费的平台有流媒体、知乎、得到、喜马拉雅等，涉及的用户行为有流失</w:t>
      </w:r>
      <w:r>
        <w:t>/</w:t>
      </w:r>
      <w:r>
        <w:t>留存，知识付费行为等。</w:t>
      </w:r>
    </w:p>
    <w:p w14:paraId="6C3E335E" w14:textId="77777777" w:rsidR="00654313" w:rsidRDefault="00000000">
      <w:r>
        <w:t>之于平台的用户留存与流失的研究中，学者们将用户留存率定义为判断产品或服务的价值最重要的标准，用户是否愿意留下来，取决于产品的价值是否达到用户的预期。不同行业的用户留存率的提升，或是避免用户流失，以及提高付费转化率，发展高价值用户都有学者进行了较为深入的探讨。游戏行业中，部分研究</w:t>
      </w:r>
      <w:r>
        <w:rPr>
          <w:vertAlign w:val="superscript"/>
        </w:rPr>
        <w:t>[</w:t>
      </w:r>
      <w:r>
        <w:rPr>
          <w:rFonts w:cstheme="minorBidi" w:hint="eastAsia"/>
          <w:color w:val="000000"/>
          <w:szCs w:val="21"/>
          <w:vertAlign w:val="superscript"/>
        </w:rPr>
        <w:t>11</w:t>
      </w:r>
      <w:r>
        <w:rPr>
          <w:vertAlign w:val="superscript"/>
        </w:rPr>
        <w:t>[</w:t>
      </w:r>
      <w:r>
        <w:rPr>
          <w:rFonts w:cstheme="minorBidi" w:hint="eastAsia"/>
          <w:color w:val="000000"/>
          <w:szCs w:val="21"/>
          <w:vertAlign w:val="superscript"/>
        </w:rPr>
        <w:t>11-12</w:t>
      </w:r>
      <w:r>
        <w:rPr>
          <w:vertAlign w:val="superscript"/>
        </w:rPr>
        <w:t>]</w:t>
      </w:r>
      <w:r>
        <w:rPr>
          <w:rFonts w:cstheme="minorBidi" w:hint="eastAsia"/>
          <w:color w:val="000000"/>
          <w:szCs w:val="21"/>
          <w:vertAlign w:val="superscript"/>
        </w:rPr>
        <w:t>12</w:t>
      </w:r>
      <w:r>
        <w:rPr>
          <w:vertAlign w:val="superscript"/>
        </w:rPr>
        <w:t>]</w:t>
      </w:r>
      <w:r>
        <w:t>从游戏行业的用户层面对流失进行了预测。通过机器学习、特征工程、随机森林等技术对用户的流失几率进行预测，并评估预测性流失模型可带来的业务影响。类似的，</w:t>
      </w:r>
      <w:r>
        <w:t>Sangaralingam</w:t>
      </w:r>
      <w:r>
        <w:t>等</w:t>
      </w:r>
      <w:r>
        <w:rPr>
          <w:vertAlign w:val="superscript"/>
        </w:rPr>
        <w:t>[</w:t>
      </w:r>
      <w:r>
        <w:rPr>
          <w:rFonts w:cstheme="minorBidi" w:hint="eastAsia"/>
          <w:color w:val="000000"/>
          <w:szCs w:val="21"/>
          <w:vertAlign w:val="superscript"/>
        </w:rPr>
        <w:t>13</w:t>
      </w:r>
      <w:r>
        <w:rPr>
          <w:vertAlign w:val="superscript"/>
        </w:rPr>
        <w:t>]</w:t>
      </w:r>
      <w:r>
        <w:t>提出了一种基于可扩展数据混搭的机器学习算法，对高价值的客户群进行了识别，并使用独立的客户识别现有客户的潜在不利过渡。除了通过机器学习的方法进行用户层面的流失预测，部分研究通过其他方法，分析了不同行业的流失原因。柯金燕</w:t>
      </w:r>
      <w:r>
        <w:rPr>
          <w:vertAlign w:val="superscript"/>
        </w:rPr>
        <w:t>[</w:t>
      </w:r>
      <w:r>
        <w:rPr>
          <w:rFonts w:cstheme="minorBidi" w:hint="eastAsia"/>
          <w:color w:val="000000"/>
          <w:szCs w:val="21"/>
          <w:vertAlign w:val="superscript"/>
        </w:rPr>
        <w:t>14</w:t>
      </w:r>
      <w:r>
        <w:rPr>
          <w:vertAlign w:val="superscript"/>
        </w:rPr>
        <w:t>]</w:t>
      </w:r>
      <w:r>
        <w:t>通过深度访谈对移动游戏体验者的社交体验、满意度和留存意向影响因素进行了探究。聚焦知识付费平台中的用户流失</w:t>
      </w:r>
      <w:r>
        <w:t>/</w:t>
      </w:r>
      <w:r>
        <w:t>留存研究，吴爽</w:t>
      </w:r>
      <w:r>
        <w:rPr>
          <w:vertAlign w:val="superscript"/>
        </w:rPr>
        <w:t>[</w:t>
      </w:r>
      <w:r>
        <w:rPr>
          <w:rFonts w:cstheme="minorBidi" w:hint="eastAsia"/>
          <w:color w:val="000000"/>
          <w:szCs w:val="21"/>
          <w:vertAlign w:val="superscript"/>
        </w:rPr>
        <w:t>15</w:t>
      </w:r>
      <w:r>
        <w:rPr>
          <w:vertAlign w:val="superscript"/>
        </w:rPr>
        <w:t>]</w:t>
      </w:r>
      <w:r>
        <w:t>通过问卷调查，对知识付费平台高知女性用户流失行为进行影响因素的探究，</w:t>
      </w:r>
      <w:r>
        <w:lastRenderedPageBreak/>
        <w:t>问卷调查对象为高知女性，从用户层面以及用户需求角度分析了用户选择终止服务的原因。周勤琪</w:t>
      </w:r>
      <w:r>
        <w:rPr>
          <w:vertAlign w:val="superscript"/>
        </w:rPr>
        <w:t>[</w:t>
      </w:r>
      <w:r>
        <w:rPr>
          <w:rFonts w:cstheme="minorBidi" w:hint="eastAsia"/>
          <w:color w:val="000000"/>
          <w:szCs w:val="21"/>
          <w:vertAlign w:val="superscript"/>
        </w:rPr>
        <w:t>16</w:t>
      </w:r>
      <w:r>
        <w:rPr>
          <w:vertAlign w:val="superscript"/>
        </w:rPr>
        <w:t>]</w:t>
      </w:r>
      <w:r>
        <w:t>以短视频社交媒体的用户为研究对象，流失影响因素研究社交媒体参与度中的内容消费、内容生产、社交参与、社交领袖均与用户卸载流失有显著影响。不同行业的用户流失研究虽然方法不一，但研究思路都是从用户层面去分析用户流失原因以及预测流失。</w:t>
      </w:r>
    </w:p>
    <w:p w14:paraId="29458B5F" w14:textId="77777777" w:rsidR="00654313" w:rsidRDefault="00000000">
      <w:r>
        <w:t>之于用户在付费节点的流失与留存即知识付费行为，大部分研究关注知识付费行为的影响因素，有从用户本身层面进行分析用户需求，也有从内容特征进行分析，还有从内容发布者或者创作者的特点进行分析。聚焦知识付费行为的研究中，学者们进一步针对不同的角度与维度进行了许多影响元素的研究。</w:t>
      </w:r>
      <w:r>
        <w:t>Su</w:t>
      </w:r>
      <w:r>
        <w:t>等</w:t>
      </w:r>
      <w:r>
        <w:rPr>
          <w:vertAlign w:val="superscript"/>
        </w:rPr>
        <w:t>[</w:t>
      </w:r>
      <w:r>
        <w:rPr>
          <w:rFonts w:cstheme="minorBidi" w:hint="eastAsia"/>
          <w:color w:val="000000"/>
          <w:szCs w:val="21"/>
          <w:vertAlign w:val="superscript"/>
        </w:rPr>
        <w:t>17</w:t>
      </w:r>
      <w:r>
        <w:rPr>
          <w:vertAlign w:val="superscript"/>
        </w:rPr>
        <w:t>][</w:t>
      </w:r>
      <w:r>
        <w:rPr>
          <w:rFonts w:cstheme="minorBidi" w:hint="eastAsia"/>
          <w:color w:val="000000"/>
          <w:szCs w:val="21"/>
          <w:vertAlign w:val="superscript"/>
        </w:rPr>
        <w:t>17</w:t>
      </w:r>
      <w:r>
        <w:rPr>
          <w:vertAlign w:val="superscript"/>
        </w:rPr>
        <w:t>]</w:t>
      </w:r>
      <w:r>
        <w:t>选择以内容创作者层面，对社交媒体包括微信，微博，</w:t>
      </w:r>
      <w:r>
        <w:t>Facebook</w:t>
      </w:r>
      <w:r>
        <w:t>等不同内容发布者对用户内容付费的意愿影响进行了协方差分析，探究了社交媒体的用户付费意愿与内容创作者特征的关系。结果发现得到发布者知名与否的情况下，被调查者对付费</w:t>
      </w:r>
      <w:r>
        <w:t>PGC</w:t>
      </w:r>
      <w:r>
        <w:t>与</w:t>
      </w:r>
      <w:r>
        <w:t>UGC</w:t>
      </w:r>
      <w:r>
        <w:t>的购买意愿不同，与此同时，该付费意愿还受到内容发布者的态度和先前态度的显著影响。杨东红等</w:t>
      </w:r>
      <w:r>
        <w:rPr>
          <w:vertAlign w:val="superscript"/>
        </w:rPr>
        <w:t>[</w:t>
      </w:r>
      <w:r>
        <w:rPr>
          <w:rFonts w:cstheme="minorBidi" w:hint="eastAsia"/>
          <w:color w:val="000000"/>
          <w:szCs w:val="21"/>
          <w:vertAlign w:val="superscript"/>
        </w:rPr>
        <w:t>18</w:t>
      </w:r>
      <w:r>
        <w:rPr>
          <w:vertAlign w:val="superscript"/>
        </w:rPr>
        <w:t>][</w:t>
      </w:r>
      <w:r>
        <w:rPr>
          <w:rFonts w:cstheme="minorBidi" w:hint="eastAsia"/>
          <w:color w:val="000000"/>
          <w:szCs w:val="21"/>
          <w:vertAlign w:val="superscript"/>
        </w:rPr>
        <w:t>18</w:t>
      </w:r>
      <w:r>
        <w:rPr>
          <w:vertAlign w:val="superscript"/>
        </w:rPr>
        <w:t>]</w:t>
      </w:r>
      <w:r>
        <w:t>从知识付费移动音频的角度，研究用户对有声阅读平台中付费音频的付费行为。根据相关性分析发现传播者性别对用户知识付费行为没有影响，在控制平台变量后，付费移动音频的价格、时长和信息展现形式与付费行为成反比，试听、传播者简介长度、作品量、粉丝数和认证信息长度与知识付费行为成正比。邓胜利等</w:t>
      </w:r>
      <w:r>
        <w:rPr>
          <w:vertAlign w:val="superscript"/>
        </w:rPr>
        <w:t>[</w:t>
      </w:r>
      <w:r>
        <w:rPr>
          <w:rFonts w:cstheme="minorBidi" w:hint="eastAsia"/>
          <w:color w:val="000000"/>
          <w:szCs w:val="21"/>
          <w:vertAlign w:val="superscript"/>
        </w:rPr>
        <w:t>19</w:t>
      </w:r>
      <w:r>
        <w:rPr>
          <w:vertAlign w:val="superscript"/>
        </w:rPr>
        <w:t>][</w:t>
      </w:r>
      <w:r>
        <w:rPr>
          <w:rFonts w:cstheme="minorBidi" w:hint="eastAsia"/>
          <w:color w:val="000000"/>
          <w:szCs w:val="21"/>
          <w:vertAlign w:val="superscript"/>
        </w:rPr>
        <w:t>19</w:t>
      </w:r>
      <w:r>
        <w:rPr>
          <w:vertAlign w:val="superscript"/>
        </w:rPr>
        <w:t>]</w:t>
      </w:r>
      <w:r>
        <w:t>对不同类型以及不同程度的交互行为对于预测知识付费用户的贡献度及其变化趋势进行了研究。以知乎社区爬取了</w:t>
      </w:r>
      <w:r>
        <w:t>400</w:t>
      </w:r>
      <w:r>
        <w:t>万用户社会交互行为作为数据，分析结果发现，用户和其他用户的交互影响大于用户和平台交互的影响。王雪莲等</w:t>
      </w:r>
      <w:r>
        <w:rPr>
          <w:vertAlign w:val="superscript"/>
        </w:rPr>
        <w:t>[</w:t>
      </w:r>
      <w:r>
        <w:rPr>
          <w:rFonts w:cstheme="minorBidi" w:hint="eastAsia"/>
          <w:color w:val="000000"/>
          <w:szCs w:val="21"/>
          <w:vertAlign w:val="superscript"/>
        </w:rPr>
        <w:t>20</w:t>
      </w:r>
      <w:r>
        <w:rPr>
          <w:vertAlign w:val="superscript"/>
        </w:rPr>
        <w:t>][</w:t>
      </w:r>
      <w:r>
        <w:rPr>
          <w:rFonts w:cstheme="minorBidi" w:hint="eastAsia"/>
          <w:color w:val="000000"/>
          <w:szCs w:val="21"/>
          <w:vertAlign w:val="superscript"/>
        </w:rPr>
        <w:t>20</w:t>
      </w:r>
      <w:r>
        <w:rPr>
          <w:vertAlign w:val="superscript"/>
        </w:rPr>
        <w:t>]</w:t>
      </w:r>
      <w:r>
        <w:t>选取</w:t>
      </w:r>
      <w:r>
        <w:rPr>
          <w:rFonts w:hint="eastAsia"/>
        </w:rPr>
        <w:t>“</w:t>
      </w:r>
      <w:r>
        <w:t>喜马拉雅</w:t>
      </w:r>
      <w:r>
        <w:rPr>
          <w:rFonts w:hint="eastAsia"/>
        </w:rPr>
        <w:t>”</w:t>
      </w:r>
      <w:r>
        <w:t>平台的</w:t>
      </w:r>
      <w:r>
        <w:t>18</w:t>
      </w:r>
      <w:r>
        <w:t>个节目样本，利用爬虫技术抓取用户评价数据，并采用内容分析方法对数据进行分析，从用户维度进行需求分析，发掘并构建了在线知识付费节目的顾客体验价值维度体系。</w:t>
      </w:r>
    </w:p>
    <w:p w14:paraId="6C00767A" w14:textId="77777777" w:rsidR="00654313" w:rsidRDefault="00000000">
      <w:r>
        <w:t>但是，虽然学者们进行了大量的实证研究，目前针对知识付费意愿的研究结果存在不一致的问题，</w:t>
      </w:r>
      <w:r>
        <w:t>Li</w:t>
      </w:r>
      <w:r>
        <w:t>等</w:t>
      </w:r>
      <w:r>
        <w:rPr>
          <w:vertAlign w:val="superscript"/>
        </w:rPr>
        <w:t>[21][21]</w:t>
      </w:r>
      <w:r>
        <w:t>的研究结果表明经济因素是对于用户在线知识付费的行为影响不显著，但是</w:t>
      </w:r>
      <w:r>
        <w:t>Jing</w:t>
      </w:r>
      <w:r>
        <w:t>等</w:t>
      </w:r>
      <w:r>
        <w:rPr>
          <w:vertAlign w:val="superscript"/>
        </w:rPr>
        <w:t>[22][22]</w:t>
      </w:r>
      <w:r>
        <w:t>发现感知费用与知识付费行为存在高度相关关系（</w:t>
      </w:r>
      <w:r>
        <w:rPr>
          <w:rFonts w:cstheme="minorBidi" w:hint="eastAsia"/>
          <w:color w:val="000000"/>
          <w:szCs w:val="21"/>
        </w:rPr>
        <w:t>其中</w:t>
      </w:r>
      <w:r>
        <w:rPr>
          <w:rFonts w:cstheme="minorBidi" w:hint="eastAsia"/>
          <w:color w:val="000000"/>
          <w:szCs w:val="21"/>
        </w:rPr>
        <w:t>r=0.647</w:t>
      </w:r>
      <w:r>
        <w:t>），但是赵宇翔等</w:t>
      </w:r>
      <w:r>
        <w:rPr>
          <w:vertAlign w:val="superscript"/>
        </w:rPr>
        <w:t>[23][23]</w:t>
      </w:r>
      <w:r>
        <w:t>在研究被调查者从免费到付费知识问答平台的用户转移时却发现成本和知识付费行为存在高度的负相关关系（</w:t>
      </w:r>
      <w:r>
        <w:rPr>
          <w:rFonts w:cstheme="minorBidi" w:hint="eastAsia"/>
          <w:color w:val="000000"/>
          <w:szCs w:val="21"/>
        </w:rPr>
        <w:t>其中</w:t>
      </w:r>
      <w:r>
        <w:rPr>
          <w:rFonts w:cstheme="minorBidi" w:hint="eastAsia"/>
          <w:color w:val="000000"/>
          <w:szCs w:val="21"/>
        </w:rPr>
        <w:t>r=-0.584</w:t>
      </w:r>
      <w:r>
        <w:t>），罗钦芳</w:t>
      </w:r>
      <w:r>
        <w:rPr>
          <w:vertAlign w:val="superscript"/>
        </w:rPr>
        <w:t>[</w:t>
      </w:r>
      <w:r>
        <w:rPr>
          <w:rFonts w:cstheme="minorBidi" w:hint="eastAsia"/>
          <w:color w:val="000000"/>
          <w:szCs w:val="21"/>
          <w:vertAlign w:val="superscript"/>
        </w:rPr>
        <w:t>8</w:t>
      </w:r>
      <w:r>
        <w:rPr>
          <w:vertAlign w:val="superscript"/>
        </w:rPr>
        <w:t>][</w:t>
      </w:r>
      <w:r>
        <w:rPr>
          <w:rFonts w:cstheme="minorBidi" w:hint="eastAsia"/>
          <w:color w:val="000000"/>
          <w:szCs w:val="21"/>
          <w:vertAlign w:val="superscript"/>
        </w:rPr>
        <w:t>8</w:t>
      </w:r>
      <w:r>
        <w:rPr>
          <w:vertAlign w:val="superscript"/>
        </w:rPr>
        <w:t>]</w:t>
      </w:r>
      <w:r>
        <w:t>等认为产品价格对知识付费产品的销量影响是非线性且复杂的。于是卢恒等</w:t>
      </w:r>
      <w:r>
        <w:rPr>
          <w:vertAlign w:val="superscript"/>
        </w:rPr>
        <w:t>[</w:t>
      </w:r>
      <w:r>
        <w:rPr>
          <w:rFonts w:cstheme="minorBidi" w:hint="eastAsia"/>
          <w:color w:val="000000"/>
          <w:szCs w:val="21"/>
          <w:vertAlign w:val="superscript"/>
        </w:rPr>
        <w:t>24</w:t>
      </w:r>
      <w:r>
        <w:rPr>
          <w:vertAlign w:val="superscript"/>
        </w:rPr>
        <w:t>][</w:t>
      </w:r>
      <w:r>
        <w:rPr>
          <w:rFonts w:cstheme="minorBidi" w:hint="eastAsia"/>
          <w:color w:val="000000"/>
          <w:szCs w:val="21"/>
          <w:vertAlign w:val="superscript"/>
        </w:rPr>
        <w:t>24</w:t>
      </w:r>
      <w:r>
        <w:rPr>
          <w:vertAlign w:val="superscript"/>
        </w:rPr>
        <w:t>]</w:t>
      </w:r>
      <w:r>
        <w:t>对国内外的在线用户为知识付费的意愿相关的</w:t>
      </w:r>
      <w:r>
        <w:t>40</w:t>
      </w:r>
      <w:r>
        <w:t>篇实证研究文献进行了元分析，将这些现有相关研究的文献的实证结果进行了整理，得到的结论表明对知识付费意愿具有高度相关性的因素有用户需求、体验、感知专业性、可靠性、感知知识质量、感知有趣性、感知收益和付费态度等，也发现用户具有知识付费经历与否是不同研究结果异质性的部分来源。</w:t>
      </w:r>
    </w:p>
    <w:p w14:paraId="68CE24A6" w14:textId="77777777" w:rsidR="00654313" w:rsidRDefault="00000000">
      <w:pPr>
        <w:pStyle w:val="2"/>
        <w:ind w:left="479" w:hangingChars="171" w:hanging="479"/>
      </w:pPr>
      <w:bookmarkStart w:id="36" w:name="_Toc31433"/>
      <w:bookmarkStart w:id="37" w:name="_Toc24726"/>
      <w:r>
        <w:lastRenderedPageBreak/>
        <w:t xml:space="preserve">2.3 </w:t>
      </w:r>
      <w:r w:rsidRPr="00DB64CE">
        <w:t>知识付费平台的免费增值策略</w:t>
      </w:r>
      <w:bookmarkEnd w:id="36"/>
      <w:r>
        <w:t>研究</w:t>
      </w:r>
      <w:bookmarkEnd w:id="37"/>
    </w:p>
    <w:p w14:paraId="4760D7BC" w14:textId="77777777" w:rsidR="00654313" w:rsidRDefault="00000000">
      <w:r>
        <w:t>随着免费增值商业模式的推广，知识付费平台开始尝试这一模式的应用。但是</w:t>
      </w:r>
      <w:r>
        <w:t>Free-Premium</w:t>
      </w:r>
      <w:r>
        <w:t>模式在知识付费中的应用依旧不够完善，行业还处于探索阶段。</w:t>
      </w:r>
    </w:p>
    <w:p w14:paraId="6941228F" w14:textId="77777777" w:rsidR="00654313" w:rsidRDefault="00000000">
      <w:r>
        <w:t>经过文献调查，笔者发现知识付费平台的免费增值策略研究几乎没有。所以本研究将文献搜索范围扩大至免费增值模式的研究，发现目前的研究针对不同行业中免费增值模式都有探索，涉及面广但是都尚未深入。</w:t>
      </w:r>
    </w:p>
    <w:p w14:paraId="02D7AAEF" w14:textId="77777777" w:rsidR="00654313" w:rsidRDefault="00000000">
      <w:r>
        <w:t>本研究对免费增值的概念进行了全面的资料整理，以清晰地界定研究对象。免费增值模式即</w:t>
      </w:r>
      <w:r>
        <w:t>Freemium</w:t>
      </w:r>
      <w:r>
        <w:t>或者</w:t>
      </w:r>
      <w:r>
        <w:t>Free-Premium</w:t>
      </w:r>
      <w:r>
        <w:t>模式，该模式可以追溯到</w:t>
      </w:r>
      <w:r>
        <w:t>20</w:t>
      </w:r>
      <w:r>
        <w:t>世纪</w:t>
      </w:r>
      <w:r>
        <w:t>80</w:t>
      </w:r>
      <w:r>
        <w:t>年代，但是这个专有名词是在</w:t>
      </w:r>
      <w:r>
        <w:t>2006</w:t>
      </w:r>
      <w:r>
        <w:t>年创造的。免费增值的定义中，比较容易混淆的两个概念是免费试用与免费试听。</w:t>
      </w:r>
    </w:p>
    <w:p w14:paraId="26C54447" w14:textId="77777777" w:rsidR="00654313" w:rsidRDefault="00000000">
      <w:r>
        <w:t>免费试用指的是在限定的时间段内免费为潜在用户提供部分或完整的服务或者产品，之于服务，通常采用时间限定，之于具体的有形的产品通常直接赠送产品以供试用。免费试用适用于产品差异化的市场，但是由于差异化带来的价格差异也会很大，对产品本身的品质要求较高；免费增值指的是时间或者空间上的先免费后收费，包括免费试听。严格来说，免费增值与免费试用的定义是有明显的区别与界线的，根据定义，免费试用是一种客户获取模型，可在有限的时间内免费向潜在客户提供部分或完整的产品。而免费增值是一种客户获取模式，可以免费向潜在客户提供对部分软件产品的访问，没有时间限制。</w:t>
      </w:r>
    </w:p>
    <w:p w14:paraId="78D92D23" w14:textId="77777777" w:rsidR="00654313" w:rsidRDefault="00000000">
      <w:r>
        <w:t>综上，免费增值似乎与免费试用相同，但没有时间限制。不过在具体研究中，学者们对于这两个概念并没有十分严格地进行区分，有交叉重叠的部分。例如研究</w:t>
      </w:r>
      <w:r>
        <w:rPr>
          <w:vertAlign w:val="superscript"/>
        </w:rPr>
        <w:t>[28][28]</w:t>
      </w:r>
      <w:r>
        <w:t>认为免费试用属于免费增值，选择的是软件版本的免费</w:t>
      </w:r>
      <w:r>
        <w:t>—</w:t>
      </w:r>
      <w:r>
        <w:t>高级策略</w:t>
      </w:r>
      <w:r>
        <w:t>(</w:t>
      </w:r>
      <w:r>
        <w:rPr>
          <w:rFonts w:cstheme="minorBidi" w:hint="eastAsia"/>
          <w:color w:val="000000"/>
          <w:szCs w:val="21"/>
        </w:rPr>
        <w:t>Free-Trail</w:t>
      </w:r>
      <w:r>
        <w:t>)</w:t>
      </w:r>
      <w:r>
        <w:t>与高级</w:t>
      </w:r>
      <w:r>
        <w:t>—</w:t>
      </w:r>
      <w:r>
        <w:t>免费策略对付费转化率的影响，其中的</w:t>
      </w:r>
      <w:r>
        <w:t>Free-Trail</w:t>
      </w:r>
      <w:r>
        <w:t>没有时间限制，按照定义该模式属于免费增值模式，但是该研究认为属于免费试听并且将免费试听归为免费增值，得到的结论是高级</w:t>
      </w:r>
      <w:r>
        <w:t>—</w:t>
      </w:r>
      <w:r>
        <w:t>免费策略相比较于免费试用策略对付费转化率有更多的促进影响，即用户一直自由使用功能有限的服务，反而会限制付费行为。夏万虎</w:t>
      </w:r>
      <w:r>
        <w:rPr>
          <w:vertAlign w:val="superscript"/>
        </w:rPr>
        <w:t>[</w:t>
      </w:r>
      <w:r>
        <w:rPr>
          <w:rFonts w:cstheme="minorBidi" w:hint="eastAsia"/>
          <w:color w:val="000000"/>
          <w:szCs w:val="21"/>
          <w:vertAlign w:val="superscript"/>
        </w:rPr>
        <w:t>25</w:t>
      </w:r>
      <w:r>
        <w:rPr>
          <w:vertAlign w:val="superscript"/>
        </w:rPr>
        <w:t>][</w:t>
      </w:r>
      <w:r>
        <w:rPr>
          <w:rFonts w:cstheme="minorBidi" w:hint="eastAsia"/>
          <w:color w:val="000000"/>
          <w:szCs w:val="21"/>
          <w:vertAlign w:val="superscript"/>
        </w:rPr>
        <w:t>25</w:t>
      </w:r>
      <w:r>
        <w:rPr>
          <w:vertAlign w:val="superscript"/>
        </w:rPr>
        <w:t>]</w:t>
      </w:r>
      <w:r>
        <w:t>对免费增值模式的</w:t>
      </w:r>
      <w:r>
        <w:t>B2B</w:t>
      </w:r>
      <w:r>
        <w:t>用户付费的影响因素进行实证研究中，也将免费试用归属于免费增值模式，以教育机构行业为研究对象，构建数学模型，研究了免费试用中增值功能的时长、是否试用增值的功能、试用强度与是否购买、付费金额的相关关系。但是其他研究只针对免费试听研究，并未提及免费增值以及两者关系。免费试听被学者定义为免费增值而非免费试用，因为免费试听是指提供部分内容的体验，尤其对于有声音频，限制的是内容的时长而非使用的时长。在本研究中，我们研究的是免费增值模式，不涉及免费试用；也不涉及免费试听，有声音频两种免费增值模式，都属于产品的部分免费增值，但本研究不对免费试听进行涉及，经过筛选去除了限时免费的专辑，排除了免费试用与免费试听的影响，研究结果更准确。</w:t>
      </w:r>
    </w:p>
    <w:p w14:paraId="3EA58449" w14:textId="77777777" w:rsidR="00654313" w:rsidRDefault="00000000">
      <w:r>
        <w:lastRenderedPageBreak/>
        <w:t>基于本节上述的文献研究，本研究确定了免费增值模式的选择，笔者进一步对目前免费增值研究的国内外现状进行了调查。曾润滋</w:t>
      </w:r>
      <w:r>
        <w:rPr>
          <w:vertAlign w:val="superscript"/>
        </w:rPr>
        <w:fldChar w:fldCharType="begin" w:fldLock="1"/>
      </w:r>
      <w:r>
        <w:rPr>
          <w:vertAlign w:val="superscript"/>
        </w:rPr>
        <w:instrText xml:space="preserve"> REF _Ref31756 \w \h </w:instrText>
      </w:r>
      <w:r>
        <w:rPr>
          <w:vertAlign w:val="superscript"/>
        </w:rPr>
      </w:r>
      <w:r>
        <w:rPr>
          <w:vertAlign w:val="superscript"/>
        </w:rPr>
        <w:fldChar w:fldCharType="separate"/>
      </w:r>
      <w:r>
        <w:rPr>
          <w:vertAlign w:val="superscript"/>
        </w:rPr>
        <w:t>[</w:t>
      </w:r>
      <w:r>
        <w:rPr>
          <w:rFonts w:cstheme="minorBidi" w:hint="eastAsia"/>
          <w:color w:val="000000"/>
          <w:szCs w:val="21"/>
          <w:vertAlign w:val="superscript"/>
        </w:rPr>
        <w:t>26</w:t>
      </w:r>
      <w:r>
        <w:rPr>
          <w:vertAlign w:val="superscript"/>
        </w:rPr>
        <w:t>]</w:t>
      </w:r>
      <w:r>
        <w:rPr>
          <w:vertAlign w:val="superscript"/>
        </w:rPr>
        <w:fldChar w:fldCharType="end"/>
      </w:r>
      <w:r>
        <w:t>对免费增值的相关文献进行了综述，对免费增值的定义、发展进行了总结归纳。该研究指出早期学者们对</w:t>
      </w:r>
      <w:r>
        <w:t>Free-Premium</w:t>
      </w:r>
      <w:r>
        <w:t>的研究基本上基于理论与案例，聚焦</w:t>
      </w:r>
      <w:r>
        <w:t>Free-Premium</w:t>
      </w:r>
      <w:r>
        <w:t>的形成，应用，分类。之后才开始关注免费增值模式下的付费转化率，以及结合价格等因素为不同行业的免费增值模式进行最优策略的制定。其中，郭敏</w:t>
      </w:r>
      <w:r>
        <w:rPr>
          <w:vertAlign w:val="superscript"/>
        </w:rPr>
        <w:t>[</w:t>
      </w:r>
      <w:r>
        <w:rPr>
          <w:rFonts w:cstheme="minorBidi" w:hint="eastAsia"/>
          <w:color w:val="000000"/>
          <w:szCs w:val="21"/>
          <w:vertAlign w:val="superscript"/>
        </w:rPr>
        <w:t>27</w:t>
      </w:r>
      <w:r>
        <w:rPr>
          <w:vertAlign w:val="superscript"/>
        </w:rPr>
        <w:t>][</w:t>
      </w:r>
      <w:r>
        <w:rPr>
          <w:rFonts w:cstheme="minorBidi" w:hint="eastAsia"/>
          <w:color w:val="000000"/>
          <w:szCs w:val="21"/>
          <w:vertAlign w:val="superscript"/>
        </w:rPr>
        <w:t>27</w:t>
      </w:r>
      <w:r>
        <w:rPr>
          <w:vertAlign w:val="superscript"/>
        </w:rPr>
        <w:t>]</w:t>
      </w:r>
      <w:r>
        <w:t>基于财务视角分析了免费增值商业模式的经济效果，以迅雷作为案例分析，为其他使用或预期使用免费增值商业模式的企业提供了借鉴。在以上对免费增值模式单一维度下的经济效益研究基础上，有学者对免费试用与其他经济策略的选择进行了研究，</w:t>
      </w:r>
      <w:r>
        <w:t>Li</w:t>
      </w:r>
      <w:r>
        <w:t>等</w:t>
      </w:r>
      <w:r>
        <w:rPr>
          <w:vertAlign w:val="superscript"/>
        </w:rPr>
        <w:t>[</w:t>
      </w:r>
      <w:r>
        <w:rPr>
          <w:rFonts w:cstheme="minorBidi" w:hint="eastAsia"/>
          <w:color w:val="000000"/>
          <w:szCs w:val="21"/>
          <w:vertAlign w:val="superscript"/>
        </w:rPr>
        <w:t>28</w:t>
      </w:r>
      <w:r>
        <w:rPr>
          <w:vertAlign w:val="superscript"/>
        </w:rPr>
        <w:t>][</w:t>
      </w:r>
      <w:r>
        <w:rPr>
          <w:rFonts w:cstheme="minorBidi" w:hint="eastAsia"/>
          <w:color w:val="000000"/>
          <w:szCs w:val="21"/>
          <w:vertAlign w:val="superscript"/>
        </w:rPr>
        <w:t>28</w:t>
      </w:r>
      <w:r>
        <w:rPr>
          <w:vertAlign w:val="superscript"/>
        </w:rPr>
        <w:t>]</w:t>
      </w:r>
      <w:r>
        <w:t>就选择免费增值和广告两种营销方式，探究了企业在不同的因素影响下应该如果选择或者组合这两种营销策略。</w:t>
      </w:r>
    </w:p>
    <w:p w14:paraId="6ED0C600" w14:textId="77777777" w:rsidR="00654313" w:rsidRDefault="00000000">
      <w:r>
        <w:t>现有研究对于免费增值模式下的付费转化率或者用户留存率涉及很少。根据免费增值的分类不同，现有研究中</w:t>
      </w:r>
      <w:r>
        <w:t>Koch</w:t>
      </w:r>
      <w:r>
        <w:t>等</w:t>
      </w:r>
      <w:r>
        <w:rPr>
          <w:vertAlign w:val="superscript"/>
        </w:rPr>
        <w:t>[29]</w:t>
      </w:r>
      <w:r>
        <w:t>针对免费版本</w:t>
      </w:r>
      <w:r>
        <w:t>—</w:t>
      </w:r>
      <w:r>
        <w:t>付费版本的</w:t>
      </w:r>
      <w:r>
        <w:t>Free-Premium</w:t>
      </w:r>
      <w:r>
        <w:t>模式进行研究，衡量免费服务的局限性是否会影响免费和高级版本的评估。</w:t>
      </w:r>
    </w:p>
    <w:p w14:paraId="5A48D3E7" w14:textId="77777777" w:rsidR="00654313" w:rsidRDefault="00000000">
      <w:r>
        <w:t>本研究将免费增值与免费试用严格区分，虽然本研究不涉及免费试用，但是由于目前免费增值的研究不够全面，笔者进而对免费试用的研究也进行了整理，以供参考。陈建</w:t>
      </w:r>
      <w:r>
        <w:rPr>
          <w:vertAlign w:val="superscript"/>
        </w:rPr>
        <w:fldChar w:fldCharType="begin" w:fldLock="1"/>
      </w:r>
      <w:r>
        <w:rPr>
          <w:vertAlign w:val="superscript"/>
        </w:rPr>
        <w:instrText xml:space="preserve"> REF _Ref31952 \w \h </w:instrText>
      </w:r>
      <w:r>
        <w:rPr>
          <w:vertAlign w:val="superscript"/>
        </w:rPr>
      </w:r>
      <w:r>
        <w:rPr>
          <w:vertAlign w:val="superscript"/>
        </w:rPr>
        <w:fldChar w:fldCharType="separate"/>
      </w:r>
      <w:r>
        <w:rPr>
          <w:vertAlign w:val="superscript"/>
        </w:rPr>
        <w:t>[</w:t>
      </w:r>
      <w:r>
        <w:rPr>
          <w:rFonts w:cstheme="minorBidi" w:hint="eastAsia"/>
          <w:color w:val="000000"/>
          <w:szCs w:val="21"/>
          <w:vertAlign w:val="superscript"/>
        </w:rPr>
        <w:t>30</w:t>
      </w:r>
      <w:r>
        <w:rPr>
          <w:vertAlign w:val="superscript"/>
        </w:rPr>
        <w:t>]</w:t>
      </w:r>
      <w:r>
        <w:rPr>
          <w:vertAlign w:val="superscript"/>
        </w:rPr>
        <w:fldChar w:fldCharType="end"/>
      </w:r>
      <w:r>
        <w:t>对免费试用的经济溢出效应进行了分析，证实了免费试用经济溢出效应是客观存在的。目前针对免费试用策略的研究主要关注免费试用对服务本身的影响。</w:t>
      </w:r>
      <w:r>
        <w:t>Bram</w:t>
      </w:r>
      <w:r>
        <w:t>等</w:t>
      </w:r>
      <w:r>
        <w:rPr>
          <w:vertAlign w:val="superscript"/>
        </w:rPr>
        <w:t>[</w:t>
      </w:r>
      <w:r>
        <w:rPr>
          <w:rFonts w:cstheme="minorBidi" w:hint="eastAsia"/>
          <w:color w:val="000000"/>
          <w:szCs w:val="21"/>
          <w:vertAlign w:val="superscript"/>
        </w:rPr>
        <w:t>31</w:t>
      </w:r>
      <w:r>
        <w:rPr>
          <w:vertAlign w:val="superscript"/>
        </w:rPr>
        <w:t>][</w:t>
      </w:r>
      <w:r>
        <w:rPr>
          <w:rFonts w:cstheme="minorBidi" w:hint="eastAsia"/>
          <w:color w:val="000000"/>
          <w:szCs w:val="21"/>
          <w:vertAlign w:val="superscript"/>
        </w:rPr>
        <w:t>31</w:t>
      </w:r>
      <w:r>
        <w:rPr>
          <w:vertAlign w:val="superscript"/>
        </w:rPr>
        <w:t>]</w:t>
      </w:r>
      <w:r>
        <w:rPr>
          <w:vertAlign w:val="superscript"/>
        </w:rPr>
        <w:fldChar w:fldCharType="end"/>
      </w:r>
      <w:r>
        <w:t>探究了免费试用对高科技服务的影响，研究结果表明消费者具有前瞻性，结果强调，免费试用是一把双刃剑，试用期间的时间和消费者的使用强度是这些促销活动有效性的关键，还讨论了对管理人员的影响。</w:t>
      </w:r>
      <w:r>
        <w:t>Hua</w:t>
      </w:r>
      <w:r>
        <w:t>等</w:t>
      </w:r>
      <w:r>
        <w:rPr>
          <w:vertAlign w:val="superscript"/>
        </w:rPr>
        <w:t xml:space="preserve"> REF _Ref32070 \w \h [</w:t>
      </w:r>
      <w:r>
        <w:rPr>
          <w:rFonts w:cstheme="minorBidi" w:hint="eastAsia"/>
          <w:color w:val="000000"/>
          <w:szCs w:val="21"/>
          <w:vertAlign w:val="superscript"/>
        </w:rPr>
        <w:t>32</w:t>
      </w:r>
      <w:r>
        <w:rPr>
          <w:vertAlign w:val="superscript"/>
        </w:rPr>
        <w:t>]</w:t>
      </w:r>
      <w:r>
        <w:t>将用户的学习行为纳入免费试用的效果中，发现通过免费试用，用户的学习效果使用户熟悉服务，并有助于提高用户的实用性。</w:t>
      </w:r>
    </w:p>
    <w:p w14:paraId="36F61FF5" w14:textId="77777777" w:rsidR="00654313" w:rsidRDefault="00000000">
      <w:pPr>
        <w:pStyle w:val="2"/>
        <w:ind w:left="479" w:hangingChars="171" w:hanging="479"/>
      </w:pPr>
      <w:bookmarkStart w:id="38" w:name="_Toc11781"/>
      <w:bookmarkStart w:id="39" w:name="_Toc3929"/>
      <w:r>
        <w:t xml:space="preserve">2.4 </w:t>
      </w:r>
      <w:r w:rsidRPr="00DB64CE">
        <w:t>文献评述</w:t>
      </w:r>
      <w:bookmarkEnd w:id="38"/>
      <w:bookmarkEnd w:id="39"/>
    </w:p>
    <w:p w14:paraId="1B34C815" w14:textId="77777777" w:rsidR="00654313" w:rsidRDefault="00000000">
      <w:r w:rsidRPr="00F87B1D">
        <w:rPr>
          <w:highlight w:val="yellow"/>
        </w:rPr>
        <w:t>综上，知识付费平台包括移动有声音频的定义与发展，知识付费平台的用户行为，免费增值模式下的付费转化率三个维度都有研究涉及。</w:t>
      </w:r>
    </w:p>
    <w:p w14:paraId="52EC8B72" w14:textId="77777777" w:rsidR="00654313" w:rsidRDefault="00000000">
      <w:r w:rsidRPr="00F87B1D">
        <w:rPr>
          <w:highlight w:val="yellow"/>
        </w:rPr>
        <w:t>但是，目前针对移动有声音频平台的研究还主要局限于营销方式的理论研究，纵使少量研究对用户付费行为的预测进行了探索，但是都局限于用户层面，而未探讨作品以及收费策略本身。</w:t>
      </w:r>
      <w:r>
        <w:t>在进一步的文献搜索中，笔者发现本研究探讨的领域，即知识付费的免费增值模式下的付费转化，目前研究基本属于空白。</w:t>
      </w:r>
    </w:p>
    <w:p w14:paraId="57AE68A2" w14:textId="050BC518" w:rsidR="00654313" w:rsidRPr="00F87B1D" w:rsidRDefault="00000000" w:rsidP="00F87B1D">
      <w:pPr>
        <w:rPr>
          <w:highlight w:val="yellow"/>
        </w:rPr>
      </w:pPr>
      <w:r w:rsidRPr="00F87B1D">
        <w:rPr>
          <w:highlight w:val="yellow"/>
        </w:rPr>
        <w:t>为了进一步为本研究提供理论基础，在文献调查中，笔者将范围扩大至免费增值模式或者付费转化的研究。</w:t>
      </w:r>
      <w:r>
        <w:t>在此部分中，笔者</w:t>
      </w:r>
      <w:r w:rsidR="00F87B1D" w:rsidRPr="00F87B1D">
        <w:rPr>
          <w:rFonts w:hint="eastAsia"/>
          <w:highlight w:val="yellow"/>
        </w:rPr>
        <w:t>在进一步的文献搜索中，笔者发现本研究探讨的领域，即知识识费的免费增值模式下的付费转化，目前研究基本属于空白</w:t>
      </w:r>
      <w:r w:rsidR="00F87B1D">
        <w:rPr>
          <w:rFonts w:hint="eastAsia"/>
          <w:highlight w:val="yellow"/>
        </w:rPr>
        <w:t>。</w:t>
      </w:r>
      <w:r w:rsidRPr="004259B9">
        <w:rPr>
          <w:highlight w:val="yellow"/>
        </w:rPr>
        <w:t>通过文献调查发现目前学者还没有对知识付费中的用户付费转化给予一些关注，但是其他行业已然在此</w:t>
      </w:r>
      <w:r w:rsidRPr="004259B9">
        <w:rPr>
          <w:highlight w:val="yellow"/>
        </w:rPr>
        <w:lastRenderedPageBreak/>
        <w:t>领域进行了一些探索，如游戏行业，短视频，流媒体等行业中付费转化率以及用户留存率的提高，减少用户流失都有涉及，其中的免费增值模式都是软件的免费版本</w:t>
      </w:r>
      <w:r w:rsidRPr="004259B9">
        <w:rPr>
          <w:highlight w:val="yellow"/>
        </w:rPr>
        <w:t>—</w:t>
      </w:r>
      <w:r w:rsidRPr="004259B9">
        <w:rPr>
          <w:highlight w:val="yellow"/>
        </w:rPr>
        <w:t>付费版本，其中用户留存与付费转化的计算方式都结合具体的研究对象与平台进行定义与计算，为本研究的付费转化界定提供了参考。其中对于用户留存提升的研究基本上是以用户为维度研究，方法论基本上是从用户层面进行特征提取从而进行流失预测，不同于本文关注点。</w:t>
      </w:r>
    </w:p>
    <w:p w14:paraId="58F0EEFC" w14:textId="77777777" w:rsidR="00654313" w:rsidRDefault="00000000">
      <w:pPr>
        <w:sectPr w:rsidR="00654313">
          <w:headerReference w:type="even" r:id="rId33"/>
          <w:headerReference w:type="default" r:id="rId34"/>
          <w:footerReference w:type="even" r:id="rId35"/>
          <w:footerReference w:type="default" r:id="rId36"/>
          <w:headerReference w:type="first" r:id="rId37"/>
          <w:footerReference w:type="first" r:id="rId38"/>
          <w:pgSz w:w="11906" w:h="16838" w:code="9"/>
          <w:pgMar w:top="1418" w:right="1134" w:bottom="1134" w:left="1418" w:header="851" w:footer="907" w:gutter="0"/>
          <w:cols w:space="720"/>
          <w:titlePg/>
          <w:docGrid w:type="lines" w:linePitch="326"/>
        </w:sectPr>
      </w:pPr>
      <w:r w:rsidRPr="004259B9">
        <w:rPr>
          <w:highlight w:val="yellow"/>
        </w:rPr>
        <w:t>综合来看，目前移动音频创作平台的免费增值模式下付费转化率影响因素尚未有研究涉及，但是随着在线音频的付费，用户对喜马拉雅</w:t>
      </w:r>
      <w:r w:rsidRPr="004259B9">
        <w:rPr>
          <w:highlight w:val="yellow"/>
        </w:rPr>
        <w:t>FM</w:t>
      </w:r>
      <w:r w:rsidRPr="004259B9">
        <w:rPr>
          <w:highlight w:val="yellow"/>
        </w:rPr>
        <w:t>专辑的高定价以及混乱设置收费节点早有诟病；同时，移动音频创作平台的用户庞大，作品的可替代选择高，对用户付费行为影响的因素越来越倾向于付费模式的选择，价格，以及收费节点的设置</w:t>
      </w:r>
      <w:r>
        <w:t>。</w:t>
      </w:r>
      <w:r w:rsidRPr="004259B9">
        <w:rPr>
          <w:highlight w:val="yellow"/>
        </w:rPr>
        <w:t>所以本研究通过文献调查决定坚持从作品层面出发，研究专辑的用户留存是如何受免费增值模式收费策略的影响，尝试给在线音频平台带来更好更稳定的发展。</w:t>
      </w:r>
    </w:p>
    <w:p w14:paraId="2E0D151C" w14:textId="77777777" w:rsidR="00654313" w:rsidRDefault="00000000">
      <w:pPr>
        <w:pStyle w:val="1"/>
      </w:pPr>
      <w:bookmarkStart w:id="40" w:name="_Toc12488"/>
      <w:bookmarkStart w:id="41" w:name="_Toc1050"/>
      <w:bookmarkStart w:id="42" w:name="_Ref665319159"/>
      <w:r>
        <w:lastRenderedPageBreak/>
        <w:t xml:space="preserve">3  </w:t>
      </w:r>
      <w:r>
        <w:t>研究场景与</w:t>
      </w:r>
      <w:bookmarkEnd w:id="40"/>
      <w:r>
        <w:t>数据描述</w:t>
      </w:r>
      <w:bookmarkEnd w:id="41"/>
      <w:bookmarkEnd w:id="42"/>
    </w:p>
    <w:p w14:paraId="46EFABA9" w14:textId="77777777" w:rsidR="00654313" w:rsidRDefault="00000000">
      <w:pPr>
        <w:pStyle w:val="2"/>
        <w:ind w:left="479" w:hangingChars="171" w:hanging="479"/>
      </w:pPr>
      <w:bookmarkStart w:id="43" w:name="_Toc7945"/>
      <w:bookmarkStart w:id="44" w:name="_Toc13098"/>
      <w:r>
        <w:t xml:space="preserve">3.1 </w:t>
      </w:r>
      <w:bookmarkEnd w:id="43"/>
      <w:r>
        <w:t>喜马拉雅</w:t>
      </w:r>
      <w:r>
        <w:t>FM</w:t>
      </w:r>
      <w:r>
        <w:t>平台的免费增值策略</w:t>
      </w:r>
      <w:bookmarkEnd w:id="44"/>
    </w:p>
    <w:p w14:paraId="73996016" w14:textId="77777777" w:rsidR="00654313" w:rsidRDefault="00000000">
      <w:r>
        <w:t>喜马拉雅</w:t>
      </w:r>
      <w:r>
        <w:t>FM</w:t>
      </w:r>
      <w:r>
        <w:t>创立于</w:t>
      </w:r>
      <w:r>
        <w:t>2012</w:t>
      </w:r>
      <w:r>
        <w:t>年。</w:t>
      </w:r>
      <w:r>
        <w:t>2012</w:t>
      </w:r>
      <w:r>
        <w:t>年，中国的互联网正处于繁荣发展时期，互联网的一切都是免费的，这一点不管是之于用户的认知，平台所持的理念还是当时电子支付技术的欠缺等方面来看，都是互联网使用者与提供者的共识。之后，渐渐开始发展形成了内容付费的模式，大部分的内容平台的盈利模式都是通过用免费的内容或者服务来引流，奠定用户基础，当活跃用户达到一定程度的规模以后，各大平台会采取流量广告的形式来获利，之后增加辅以部分的增值服务。</w:t>
      </w:r>
      <w:r w:rsidRPr="00DC5FD2">
        <w:rPr>
          <w:highlight w:val="lightGray"/>
        </w:rPr>
        <w:t>这一尝试虽然让大量潜在内容制作者开始原因参与到内容制作中，并且透明化，但是最开始的内容制作者主要集中在各类出版社、文化有限公司或者大型的在线媒体，低价并不足以吸引他们进行优质内容的生产。所以喜马拉雅的付费在用户固有的免费思维以及没有优质的内容的双轮效应作用下，生态环境停滞不前甚至不断恶化。</w:t>
      </w:r>
      <w:r>
        <w:t>随着版权意识的增强以及国家对盗版的整治，喜马拉雅逐渐开始与出版商、优质主播、自媒体进行签约，形成版权认证。</w:t>
      </w:r>
      <w:r w:rsidRPr="00DC5FD2">
        <w:rPr>
          <w:highlight w:val="lightGray"/>
        </w:rPr>
        <w:t>喜马拉雅经过上述的发展以后，至今形成了一套完整的付费体系。</w:t>
      </w:r>
    </w:p>
    <w:p w14:paraId="5E082932" w14:textId="77777777" w:rsidR="00654313" w:rsidRDefault="00000000">
      <w:r>
        <w:t>除了大量普通用户的专辑属于免费（</w:t>
      </w:r>
      <w:r>
        <w:t>Free</w:t>
      </w:r>
      <w:r>
        <w:t>：即不需要任何费用即可享受专辑的内容）之外，付费专辑基本上属于</w:t>
      </w:r>
      <w:r>
        <w:t>PUGC</w:t>
      </w:r>
      <w:r>
        <w:t>。喜马拉雅的付费专辑拥有两种收费模式，两种收费模式根据是否支持</w:t>
      </w:r>
      <w:r>
        <w:t>VIP</w:t>
      </w:r>
      <w:r>
        <w:t>又可以细分为五种模式。</w:t>
      </w:r>
    </w:p>
    <w:p w14:paraId="7A215115" w14:textId="77777777" w:rsidR="00654313" w:rsidRDefault="00000000">
      <w:pPr>
        <w:pStyle w:val="3"/>
        <w:ind w:left="480" w:hangingChars="200" w:hanging="480"/>
      </w:pPr>
      <w:r>
        <w:t xml:space="preserve">3.1.1 </w:t>
      </w:r>
      <w:r w:rsidRPr="00DB64CE">
        <w:t>喜马拉雅</w:t>
      </w:r>
      <w:r w:rsidRPr="00DB64CE">
        <w:t>FM</w:t>
      </w:r>
      <w:r w:rsidRPr="00DB64CE">
        <w:t>平台的</w:t>
      </w:r>
      <w:r>
        <w:t>免费增值收费模式</w:t>
      </w:r>
    </w:p>
    <w:p w14:paraId="6B307E60" w14:textId="77777777" w:rsidR="00654313" w:rsidRDefault="00000000">
      <w:r>
        <w:t>1</w:t>
      </w:r>
      <w:r>
        <w:t>）单独购买专辑的单个或某些声音</w:t>
      </w:r>
    </w:p>
    <w:p w14:paraId="3E6D0A82" w14:textId="77777777" w:rsidR="00654313" w:rsidRDefault="00000000">
      <w:r>
        <w:t>PayByTrack</w:t>
      </w:r>
      <w:r>
        <w:t>模式。根据是否支持</w:t>
      </w:r>
      <w:r>
        <w:t>VIP</w:t>
      </w:r>
      <w:r>
        <w:t>服务又可分为以下两种收费模式（其中喜马拉雅平台本身提供的会员服务</w:t>
      </w:r>
      <w:r>
        <w:t>(VIP)</w:t>
      </w:r>
      <w:r>
        <w:t>指的是会员在会员期间可以享受专辑）：</w:t>
      </w:r>
    </w:p>
    <w:p w14:paraId="7838EAC6" w14:textId="77777777" w:rsidR="00654313" w:rsidRDefault="00000000">
      <w:r>
        <w:t>（</w:t>
      </w:r>
      <w:r>
        <w:t>1</w:t>
      </w:r>
      <w:r>
        <w:t>）只能单独购买专辑的单个声音</w:t>
      </w:r>
    </w:p>
    <w:p w14:paraId="3A93AE0F" w14:textId="77777777" w:rsidR="00654313" w:rsidRDefault="00000000">
      <w:r>
        <w:t>ByTrackOnly</w:t>
      </w:r>
      <w:r>
        <w:t>模式。即可以通过购买专辑的某个或者某些声音永久的享受该声音，也叫单集购买，所有的声音组成一张专辑。</w:t>
      </w:r>
    </w:p>
    <w:p w14:paraId="4E89404D" w14:textId="77777777" w:rsidR="00654313" w:rsidRDefault="00000000">
      <w:r>
        <w:t>（</w:t>
      </w:r>
      <w:r>
        <w:t>2</w:t>
      </w:r>
      <w:r>
        <w:t>）单独购买声音或者开通</w:t>
      </w:r>
      <w:r>
        <w:t>VIP</w:t>
      </w:r>
    </w:p>
    <w:p w14:paraId="0274B56D" w14:textId="77777777" w:rsidR="00654313" w:rsidRDefault="00000000">
      <w:r>
        <w:t>ByTrackOnly/Vip</w:t>
      </w:r>
      <w:r>
        <w:t>模式。该模式指用户可以选择开通</w:t>
      </w:r>
      <w:r>
        <w:t>VIP</w:t>
      </w:r>
      <w:r>
        <w:t>并且不购买声音，在会员期间享受非</w:t>
      </w:r>
      <w:r>
        <w:t>VIP</w:t>
      </w:r>
      <w:r>
        <w:t>用户需要购买才能享受的声音，或者不开通</w:t>
      </w:r>
      <w:r>
        <w:t>VIP</w:t>
      </w:r>
      <w:r>
        <w:t>选择单独购买声音永久享受声音。</w:t>
      </w:r>
    </w:p>
    <w:p w14:paraId="5260B5D8" w14:textId="77777777" w:rsidR="00654313" w:rsidRDefault="00000000">
      <w:r>
        <w:t>2</w:t>
      </w:r>
      <w:r>
        <w:t>）购买整张专辑</w:t>
      </w:r>
    </w:p>
    <w:p w14:paraId="632CEF7E" w14:textId="77777777" w:rsidR="00654313" w:rsidRDefault="00000000">
      <w:r>
        <w:lastRenderedPageBreak/>
        <w:t>PayByAlbum</w:t>
      </w:r>
      <w:r>
        <w:t>模式。根据是否支持</w:t>
      </w:r>
      <w:r>
        <w:t>VIP</w:t>
      </w:r>
      <w:r>
        <w:t>服务又可以分为以下三种收费模式：</w:t>
      </w:r>
    </w:p>
    <w:p w14:paraId="4DECA551" w14:textId="77777777" w:rsidR="00654313" w:rsidRDefault="00000000">
      <w:r>
        <w:t>（</w:t>
      </w:r>
      <w:r>
        <w:t>1</w:t>
      </w:r>
      <w:r>
        <w:t>）只能开</w:t>
      </w:r>
      <w:r>
        <w:t>VIP</w:t>
      </w:r>
      <w:r>
        <w:t>才能享受专辑</w:t>
      </w:r>
    </w:p>
    <w:p w14:paraId="0A8EE786" w14:textId="77777777" w:rsidR="00654313" w:rsidRDefault="00000000">
      <w:r>
        <w:t>Only Free For Vip</w:t>
      </w:r>
      <w:r>
        <w:t>模式。即只能通过开通</w:t>
      </w:r>
      <w:r>
        <w:t>VIP</w:t>
      </w:r>
      <w:r>
        <w:t>享受专辑，并且只能在</w:t>
      </w:r>
      <w:r>
        <w:t>VIP</w:t>
      </w:r>
      <w:r>
        <w:t>期间享受专辑，没有其他获取专辑的付费模式。</w:t>
      </w:r>
    </w:p>
    <w:p w14:paraId="2754C404" w14:textId="77777777" w:rsidR="00654313" w:rsidRDefault="00000000">
      <w:r>
        <w:t>（</w:t>
      </w:r>
      <w:r>
        <w:t>2</w:t>
      </w:r>
      <w:r>
        <w:t>）单独购买专辑或者开通</w:t>
      </w:r>
      <w:r>
        <w:t>VIP</w:t>
      </w:r>
    </w:p>
    <w:p w14:paraId="79F09A1A" w14:textId="77777777" w:rsidR="00654313" w:rsidRDefault="00000000">
      <w:r>
        <w:t>ByAlbumOnly/Vip</w:t>
      </w:r>
      <w:r>
        <w:t>模式。该模式指用户可以选择开通</w:t>
      </w:r>
      <w:r>
        <w:t>VIP</w:t>
      </w:r>
      <w:r>
        <w:t>并且不购买专辑，在会员期间享受非</w:t>
      </w:r>
      <w:r>
        <w:t>VIP</w:t>
      </w:r>
      <w:r>
        <w:t>用户需要购买才能享受的专辑，或者不开通</w:t>
      </w:r>
      <w:r>
        <w:t>VIP</w:t>
      </w:r>
      <w:r>
        <w:t>选择单独购买声音永久享受声音。</w:t>
      </w:r>
    </w:p>
    <w:p w14:paraId="1E54D0AF" w14:textId="77777777" w:rsidR="00654313" w:rsidRDefault="00000000">
      <w:r>
        <w:t>（</w:t>
      </w:r>
      <w:r>
        <w:t>3</w:t>
      </w:r>
      <w:r>
        <w:t>）只能单独购买专辑</w:t>
      </w:r>
    </w:p>
    <w:p w14:paraId="36D67928" w14:textId="77777777" w:rsidR="00654313" w:rsidRDefault="00000000">
      <w:r>
        <w:t>ByAlbumOnly</w:t>
      </w:r>
      <w:r>
        <w:t>模式。即只能通过购买整张专辑永久的享受该专辑。</w:t>
      </w:r>
    </w:p>
    <w:p w14:paraId="5CF2B41E" w14:textId="77777777" w:rsidR="00654313" w:rsidRDefault="00000000">
      <w:pPr>
        <w:pStyle w:val="3"/>
        <w:ind w:left="480" w:hangingChars="200" w:hanging="480"/>
      </w:pPr>
      <w:bookmarkStart w:id="45" w:name="_Toc28934"/>
      <w:r>
        <w:t xml:space="preserve">3.1.2 </w:t>
      </w:r>
      <w:r w:rsidRPr="00DB64CE">
        <w:t>喜马拉雅的免费增值服务</w:t>
      </w:r>
      <w:bookmarkEnd w:id="45"/>
    </w:p>
    <w:p w14:paraId="65F4D2C4" w14:textId="77777777" w:rsidR="00654313" w:rsidRDefault="00000000">
      <w:r>
        <w:t>在上述的付费的模式下，喜马拉雅采用了提供免费增值服务的方式作为营销策略。喜马拉雅</w:t>
      </w:r>
      <w:r>
        <w:t>FM</w:t>
      </w:r>
      <w:r>
        <w:t>提供两种免费增值服务，专辑中部分章节的免费以及付费，单个付费章节的小段免费试听。</w:t>
      </w:r>
    </w:p>
    <w:p w14:paraId="7C468A4F" w14:textId="77777777" w:rsidR="00654313" w:rsidRDefault="00000000">
      <w:r>
        <w:t>（</w:t>
      </w:r>
      <w:r>
        <w:t>1</w:t>
      </w:r>
      <w:r>
        <w:t>）专辑中部分章节的免费</w:t>
      </w:r>
    </w:p>
    <w:p w14:paraId="3934E220" w14:textId="77777777" w:rsidR="00654313" w:rsidRDefault="00000000">
      <w:r>
        <w:t>喜马拉雅的付费专辑中有近一半的专辑属于该模式，即付费专辑并非所有章节都收费，而是一般采取某些声音免费，其余声音付费的收费模式。针对声音情节连续的部分专辑，一般采取前几十个声音免费，后续所有声音付费的模式。针对声音之间的内容不相互影响的专辑，内容制作者一般会选择一些可能受众面广的声音作为免费章节，吸引用户，这样的免费增值模式既可以让用户自行选择优质内容并且试听体验，也可以提高内容制作者的用户基础。</w:t>
      </w:r>
    </w:p>
    <w:p w14:paraId="3CD3AEFB" w14:textId="77777777" w:rsidR="00654313" w:rsidRDefault="00000000">
      <w:r>
        <w:t>（</w:t>
      </w:r>
      <w:r>
        <w:t>2</w:t>
      </w:r>
      <w:r>
        <w:t>）单个付费章节的小段免费试听</w:t>
      </w:r>
    </w:p>
    <w:p w14:paraId="1FECA65B" w14:textId="77777777" w:rsidR="00654313" w:rsidRDefault="00000000">
      <w:r>
        <w:t>喜马拉雅中的付费专辑中的收费声音，也分为两种类型，一种是完全无法试听的付费声音，另一种则是可以免费试听一小段的付费声音，通常这个试听时长为</w:t>
      </w:r>
      <w:r>
        <w:t>90s</w:t>
      </w:r>
      <w:r>
        <w:t>或者</w:t>
      </w:r>
      <w:r>
        <w:t>180s</w:t>
      </w:r>
      <w:r>
        <w:t>。</w:t>
      </w:r>
    </w:p>
    <w:p w14:paraId="54B6BC5C" w14:textId="77777777" w:rsidR="00654313" w:rsidRDefault="00000000">
      <w:r>
        <w:t>喜马拉雅</w:t>
      </w:r>
      <w:r>
        <w:t>FM</w:t>
      </w:r>
      <w:r>
        <w:t>的以上两种免费增值服务是不互斥的，可以同时存在。</w:t>
      </w:r>
    </w:p>
    <w:p w14:paraId="01650452" w14:textId="77777777" w:rsidR="00654313" w:rsidRDefault="00000000">
      <w:pPr>
        <w:pStyle w:val="3"/>
        <w:ind w:left="480" w:hangingChars="200" w:hanging="480"/>
      </w:pPr>
      <w:bookmarkStart w:id="46" w:name="_Toc18504"/>
      <w:r>
        <w:t xml:space="preserve">3.1.3 </w:t>
      </w:r>
      <w:r w:rsidRPr="00DB64CE">
        <w:t>付费转化率的界定与量化</w:t>
      </w:r>
      <w:bookmarkEnd w:id="46"/>
    </w:p>
    <w:p w14:paraId="1B636AAC" w14:textId="77777777" w:rsidR="00654313" w:rsidRDefault="00000000">
      <w:r>
        <w:t>在金融经济学中，付费转化率的计算为付费用户数</w:t>
      </w:r>
      <w:r>
        <w:t>/</w:t>
      </w:r>
      <w:r>
        <w:t>活跃用户数，微观的角度看，付费转化率代表了单个用户对单个收费产品的购买几率，其中购买行为可以分为理性购买与冲动型购买两种。宏观的角度看，付费转化率代表了用户的付费意愿、消费能力和消费观念。付费转化率也可以衡量产品的付费用户转化能力，产品的付费节点、收费价格是否被接受。</w:t>
      </w:r>
    </w:p>
    <w:p w14:paraId="50001AC2" w14:textId="77777777" w:rsidR="00654313" w:rsidRDefault="00000000">
      <w:r>
        <w:t>流失定义为用户停止使用来自服务提供商的各种服务比如游戏，音乐等软件服务的使</w:t>
      </w:r>
      <w:r>
        <w:lastRenderedPageBreak/>
        <w:t>用，而留存则可以用总活跃用户数与流失数之差来计算。本研究用专辑付费节点前后的用户留存率来量化付费转化率，即付费节点前后用户的收听的比例。一般的研究从用户的维度去衡量用户留存率，或者付费转换率，通过建立特征工程对单个用户的留存或者流失几率进行预测，从而去反映用户维度的付费转化率。这类基于用户层面的流失或者留存进行付费转化预测通常通过机器学习进行特征工程预测，难点在于找到一个合适的</w:t>
      </w:r>
      <w:r>
        <w:t>ML</w:t>
      </w:r>
      <w:r>
        <w:t>技术，以及确定一个合适的类标签方法。通常基于机器学习得预测能够很好地利用现有用户的数据也能够比较准确并且完整的，但是这是黑盒的，用户的行为永远是无法量化，不明晰的。而对于有声音频创作平台，用户量十分庞大，并且不断增长变化，同时由于有声音频的选择多，种类丰富，以及最近兴起的知识网红经济效益，用户的付费转化率更多的取决于有声音频的特征以及主播的特征，从产品本身出发分析用户付费转化率的影响因素更能长久地改善收益；所以本研究的问题聚焦专辑层面，研究主播发布的专辑对用户付费的转换能力，以及其影响因素。通过专辑付费节点前后用户的播放量即用户留存来反映用户的购买行为，更能够反映该研究的问题。</w:t>
      </w:r>
    </w:p>
    <w:p w14:paraId="2F0F5464" w14:textId="77777777" w:rsidR="00654313" w:rsidRDefault="00000000">
      <w:pPr>
        <w:pStyle w:val="2"/>
        <w:ind w:left="479" w:hangingChars="171" w:hanging="479"/>
      </w:pPr>
      <w:bookmarkStart w:id="47" w:name="_Toc20805"/>
      <w:bookmarkStart w:id="48" w:name="_Toc3248"/>
      <w:r>
        <w:t xml:space="preserve">3.2 </w:t>
      </w:r>
      <w:r w:rsidRPr="00DB64CE">
        <w:t>数据获取与</w:t>
      </w:r>
      <w:bookmarkEnd w:id="47"/>
      <w:r>
        <w:t>清洗</w:t>
      </w:r>
      <w:bookmarkEnd w:id="48"/>
    </w:p>
    <w:p w14:paraId="7A253C44" w14:textId="77777777" w:rsidR="00654313" w:rsidRDefault="00000000">
      <w:pPr>
        <w:pStyle w:val="3"/>
        <w:ind w:left="480" w:hangingChars="200" w:hanging="480"/>
      </w:pPr>
      <w:bookmarkStart w:id="49" w:name="_Toc32696"/>
      <w:r>
        <w:t xml:space="preserve">3.2.1 </w:t>
      </w:r>
      <w:r w:rsidRPr="00DB64CE">
        <w:t>数据源介绍</w:t>
      </w:r>
      <w:bookmarkEnd w:id="49"/>
    </w:p>
    <w:p w14:paraId="018608E6" w14:textId="77777777" w:rsidR="00654313" w:rsidRDefault="00000000">
      <w:bookmarkStart w:id="50" w:name="OLE_LINK3"/>
      <w:r>
        <w:t>数据源：喜马拉雅</w:t>
      </w:r>
      <w:r>
        <w:t>FM</w:t>
      </w:r>
      <w:r>
        <w:t>平台中所有的数据信息，该数据为截面数据，取自于某一个时间点，具体为</w:t>
      </w:r>
      <w:r>
        <w:t>2021</w:t>
      </w:r>
      <w:r>
        <w:t>年</w:t>
      </w:r>
      <w:r>
        <w:t>9</w:t>
      </w:r>
      <w:r>
        <w:t>月</w:t>
      </w:r>
      <w:r>
        <w:t>22</w:t>
      </w:r>
      <w:r>
        <w:t>日</w:t>
      </w:r>
      <w:bookmarkEnd w:id="50"/>
      <w:r>
        <w:t>；</w:t>
      </w:r>
    </w:p>
    <w:p w14:paraId="0E100D57" w14:textId="77777777" w:rsidR="00654313" w:rsidRDefault="00000000">
      <w:r>
        <w:t>方法：通过抓包以及爬虫获取喜马拉雅</w:t>
      </w:r>
      <w:r>
        <w:t>FM</w:t>
      </w:r>
      <w:r>
        <w:t>三个终端（电脑端网页版、手机端网页版、</w:t>
      </w:r>
      <w:r>
        <w:t>APP</w:t>
      </w:r>
      <w:r>
        <w:t>）数据存储到</w:t>
      </w:r>
      <w:r>
        <w:t>MongoDB</w:t>
      </w:r>
      <w:r>
        <w:t>中。各个终端的</w:t>
      </w:r>
      <w:r>
        <w:t>URL</w:t>
      </w:r>
      <w:r>
        <w:t>如表</w:t>
      </w:r>
      <w:r>
        <w:t>3-1</w:t>
      </w:r>
      <w:r>
        <w:t>所示。具体的爬取思路为用</w:t>
      </w:r>
      <w:r>
        <w:t>Python</w:t>
      </w:r>
      <w:r>
        <w:t>对所有专辑的分类的信息进行爬取，然后对分类里所有的专辑信息进行爬取，然后对专辑里的声音信息进行爬取，最后是主播信息的爬取。所有信息的爬取都基于对抓包的</w:t>
      </w:r>
      <w:r>
        <w:t>URL</w:t>
      </w:r>
      <w:r>
        <w:t>中的信息进行了查看以后，选择了可能需要的变量进行了存储，存储媒介为</w:t>
      </w:r>
      <w:r>
        <w:t>MongoDB</w:t>
      </w:r>
      <w:r>
        <w:t>数据库，具体的</w:t>
      </w:r>
      <w:r>
        <w:t>Python</w:t>
      </w:r>
      <w:r>
        <w:t>爬取代码见附录一。</w:t>
      </w:r>
    </w:p>
    <w:p w14:paraId="18DC7569" w14:textId="77777777" w:rsidR="00654313" w:rsidRDefault="00000000">
      <w:pPr>
        <w:pStyle w:val="af0"/>
      </w:pPr>
      <w:r>
        <w:t>表</w:t>
      </w:r>
      <w:r>
        <w:t xml:space="preserve">3-1  </w:t>
      </w:r>
      <w:r>
        <w:t>数据源</w:t>
      </w:r>
      <w:r>
        <w:t>——</w:t>
      </w:r>
      <w:r>
        <w:t>喜马拉雅</w:t>
      </w:r>
      <w:r>
        <w:t>FM</w:t>
      </w:r>
      <w:r>
        <w:t>三个终端的</w:t>
      </w:r>
      <w:r>
        <w:t>URL</w:t>
      </w:r>
    </w:p>
    <w:tbl>
      <w:tblPr>
        <w:tblW w:w="5000" w:type="pct"/>
        <w:jc w:val="center"/>
        <w:tblCellMar>
          <w:left w:w="0" w:type="dxa"/>
          <w:right w:w="0" w:type="dxa"/>
        </w:tblCellMar>
        <w:tblLook w:val="04A0" w:firstRow="1" w:lastRow="0" w:firstColumn="1" w:lastColumn="0" w:noHBand="0" w:noVBand="1"/>
      </w:tblPr>
      <w:tblGrid>
        <w:gridCol w:w="2198"/>
        <w:gridCol w:w="2982"/>
        <w:gridCol w:w="4174"/>
      </w:tblGrid>
      <w:tr w:rsidR="00DC2CB4" w14:paraId="638C3DB5" w14:textId="77777777">
        <w:trPr>
          <w:tblHeader/>
          <w:jc w:val="center"/>
        </w:trPr>
        <w:tc>
          <w:tcPr>
            <w:tcW w:w="1175" w:type="pct"/>
            <w:vAlign w:val="center"/>
          </w:tcPr>
          <w:p w14:paraId="5C9101F7" w14:textId="77777777" w:rsidR="00654313" w:rsidRDefault="00000000">
            <w:pPr>
              <w:pStyle w:val="af"/>
              <w:spacing w:line="240" w:lineRule="atLeast"/>
            </w:pPr>
            <w:r>
              <w:t>研究平台</w:t>
            </w:r>
          </w:p>
        </w:tc>
        <w:tc>
          <w:tcPr>
            <w:tcW w:w="1594" w:type="pct"/>
            <w:vAlign w:val="center"/>
          </w:tcPr>
          <w:p w14:paraId="4205477F" w14:textId="77777777" w:rsidR="00654313" w:rsidRDefault="00000000">
            <w:pPr>
              <w:pStyle w:val="af"/>
              <w:spacing w:line="240" w:lineRule="atLeast"/>
            </w:pPr>
            <w:r>
              <w:t>数据源</w:t>
            </w:r>
          </w:p>
        </w:tc>
        <w:tc>
          <w:tcPr>
            <w:tcW w:w="2231" w:type="pct"/>
            <w:vAlign w:val="center"/>
          </w:tcPr>
          <w:p w14:paraId="5F949E5D" w14:textId="77777777" w:rsidR="00654313" w:rsidRDefault="00000000">
            <w:pPr>
              <w:pStyle w:val="af"/>
              <w:spacing w:line="240" w:lineRule="atLeast"/>
            </w:pPr>
            <w:r>
              <w:t>URL</w:t>
            </w:r>
          </w:p>
        </w:tc>
      </w:tr>
      <w:tr w:rsidR="00DC2CB4" w14:paraId="6F0EB9B1" w14:textId="77777777">
        <w:trPr>
          <w:jc w:val="center"/>
        </w:trPr>
        <w:tc>
          <w:tcPr>
            <w:tcW w:w="1175" w:type="pct"/>
            <w:vMerge w:val="restart"/>
            <w:vAlign w:val="center"/>
          </w:tcPr>
          <w:p w14:paraId="1628467D" w14:textId="77777777" w:rsidR="00654313" w:rsidRDefault="00000000">
            <w:pPr>
              <w:pStyle w:val="af4"/>
              <w:spacing w:line="240" w:lineRule="atLeast"/>
            </w:pPr>
            <w:r>
              <w:t>喜马拉雅</w:t>
            </w:r>
            <w:r>
              <w:t>FM</w:t>
            </w:r>
          </w:p>
        </w:tc>
        <w:tc>
          <w:tcPr>
            <w:tcW w:w="1594" w:type="pct"/>
            <w:vAlign w:val="center"/>
          </w:tcPr>
          <w:p w14:paraId="2224D4F2" w14:textId="77777777" w:rsidR="00654313" w:rsidRDefault="00000000">
            <w:pPr>
              <w:pStyle w:val="ad"/>
              <w:spacing w:line="240" w:lineRule="atLeast"/>
            </w:pPr>
            <w:r>
              <w:t>电脑端网页版</w:t>
            </w:r>
          </w:p>
        </w:tc>
        <w:tc>
          <w:tcPr>
            <w:tcW w:w="2231" w:type="pct"/>
            <w:vAlign w:val="center"/>
          </w:tcPr>
          <w:p w14:paraId="7A0A0FD8" w14:textId="77777777" w:rsidR="00654313" w:rsidRDefault="00000000">
            <w:pPr>
              <w:pStyle w:val="af5"/>
              <w:spacing w:line="240" w:lineRule="atLeast"/>
            </w:pPr>
            <w:r>
              <w:t>https://www.ximalaya.com</w:t>
            </w:r>
          </w:p>
        </w:tc>
      </w:tr>
      <w:tr w:rsidR="00DC2CB4" w14:paraId="15CF344A" w14:textId="77777777">
        <w:trPr>
          <w:jc w:val="center"/>
        </w:trPr>
        <w:tc>
          <w:tcPr>
            <w:tcW w:w="1175" w:type="pct"/>
            <w:vMerge/>
            <w:vAlign w:val="center"/>
          </w:tcPr>
          <w:p w14:paraId="22F6AE9E" w14:textId="77777777" w:rsidR="00654313" w:rsidRDefault="00654313">
            <w:pPr>
              <w:pStyle w:val="af4"/>
              <w:spacing w:line="240" w:lineRule="atLeast"/>
            </w:pPr>
          </w:p>
        </w:tc>
        <w:tc>
          <w:tcPr>
            <w:tcW w:w="1594" w:type="pct"/>
            <w:vAlign w:val="center"/>
          </w:tcPr>
          <w:p w14:paraId="6C95ABDA" w14:textId="77777777" w:rsidR="00654313" w:rsidRDefault="00000000">
            <w:pPr>
              <w:pStyle w:val="ad"/>
              <w:spacing w:line="240" w:lineRule="atLeast"/>
            </w:pPr>
            <w:r>
              <w:t>手机端网页版</w:t>
            </w:r>
          </w:p>
        </w:tc>
        <w:tc>
          <w:tcPr>
            <w:tcW w:w="2231" w:type="pct"/>
            <w:vAlign w:val="center"/>
          </w:tcPr>
          <w:p w14:paraId="44EEBCD6" w14:textId="77777777" w:rsidR="00654313" w:rsidRDefault="00000000">
            <w:pPr>
              <w:pStyle w:val="af5"/>
              <w:spacing w:line="240" w:lineRule="atLeast"/>
            </w:pPr>
            <w:r>
              <w:t>https://m.ximalaya.com</w:t>
            </w:r>
          </w:p>
        </w:tc>
      </w:tr>
      <w:tr w:rsidR="00DC2CB4" w14:paraId="5F589E1B" w14:textId="77777777">
        <w:trPr>
          <w:jc w:val="center"/>
        </w:trPr>
        <w:tc>
          <w:tcPr>
            <w:tcW w:w="1175" w:type="pct"/>
            <w:vMerge/>
            <w:vAlign w:val="center"/>
          </w:tcPr>
          <w:p w14:paraId="4915A67E" w14:textId="77777777" w:rsidR="00654313" w:rsidRDefault="00654313">
            <w:pPr>
              <w:pStyle w:val="af4"/>
              <w:spacing w:line="240" w:lineRule="atLeast"/>
            </w:pPr>
          </w:p>
        </w:tc>
        <w:tc>
          <w:tcPr>
            <w:tcW w:w="1594" w:type="pct"/>
            <w:vAlign w:val="center"/>
          </w:tcPr>
          <w:p w14:paraId="5EA0FEAC" w14:textId="77777777" w:rsidR="00654313" w:rsidRDefault="00000000">
            <w:pPr>
              <w:pStyle w:val="aff8"/>
              <w:topLinePunct/>
              <w:spacing w:line="240" w:lineRule="atLeast"/>
            </w:pPr>
            <w:r>
              <w:t>APP</w:t>
            </w:r>
          </w:p>
        </w:tc>
        <w:tc>
          <w:tcPr>
            <w:tcW w:w="2231" w:type="pct"/>
            <w:vAlign w:val="center"/>
          </w:tcPr>
          <w:p w14:paraId="6156F096" w14:textId="77777777" w:rsidR="00654313" w:rsidRDefault="00000000">
            <w:pPr>
              <w:pStyle w:val="af5"/>
              <w:spacing w:line="240" w:lineRule="atLeast"/>
            </w:pPr>
            <w:r>
              <w:t>https://mobile.ximalaya.com</w:t>
            </w:r>
          </w:p>
        </w:tc>
      </w:tr>
    </w:tbl>
    <w:p w14:paraId="1F107F01" w14:textId="77777777" w:rsidR="00654313" w:rsidRDefault="00000000">
      <w:pPr>
        <w:pStyle w:val="3"/>
        <w:ind w:left="480" w:hangingChars="200" w:hanging="480"/>
      </w:pPr>
      <w:bookmarkStart w:id="51" w:name="_Toc30476"/>
      <w:r>
        <w:t xml:space="preserve">3.2.2 </w:t>
      </w:r>
      <w:r w:rsidRPr="00DB64CE">
        <w:t>数据的三个维度</w:t>
      </w:r>
      <w:bookmarkEnd w:id="51"/>
    </w:p>
    <w:p w14:paraId="56E4FF03" w14:textId="77777777" w:rsidR="00654313" w:rsidRDefault="00000000">
      <w:r>
        <w:t>总的来说，喜马拉雅</w:t>
      </w:r>
      <w:r>
        <w:t>FM</w:t>
      </w:r>
      <w:r>
        <w:t>的数据可以分为三个维度：用户</w:t>
      </w:r>
      <w:r>
        <w:t>(</w:t>
      </w:r>
      <w:r>
        <w:rPr>
          <w:rFonts w:cstheme="minorBidi" w:hint="eastAsia"/>
          <w:color w:val="000000"/>
          <w:szCs w:val="21"/>
        </w:rPr>
        <w:t>User</w:t>
      </w:r>
      <w:r>
        <w:t>)</w:t>
      </w:r>
      <w:r>
        <w:t>，由用户发布的专辑</w:t>
      </w:r>
      <w:r>
        <w:t>(</w:t>
      </w:r>
      <w:r>
        <w:rPr>
          <w:rFonts w:cstheme="minorBidi" w:hint="eastAsia"/>
          <w:color w:val="000000"/>
          <w:szCs w:val="21"/>
        </w:rPr>
        <w:t>Album</w:t>
      </w:r>
      <w:r>
        <w:t>)</w:t>
      </w:r>
      <w:r>
        <w:t>，专辑的所有章节</w:t>
      </w:r>
      <w:r>
        <w:t>(</w:t>
      </w:r>
      <w:r>
        <w:rPr>
          <w:rFonts w:cstheme="minorBidi" w:hint="eastAsia"/>
          <w:color w:val="000000"/>
          <w:szCs w:val="21"/>
        </w:rPr>
        <w:t>Track</w:t>
      </w:r>
      <w:r>
        <w:t xml:space="preserve">) </w:t>
      </w:r>
      <w:r>
        <w:t>。</w:t>
      </w:r>
    </w:p>
    <w:p w14:paraId="2A17F207" w14:textId="77777777" w:rsidR="00654313" w:rsidRDefault="00000000">
      <w:r>
        <w:lastRenderedPageBreak/>
        <w:t>（</w:t>
      </w:r>
      <w:r>
        <w:t>1</w:t>
      </w:r>
      <w:r>
        <w:t>）用户</w:t>
      </w:r>
    </w:p>
    <w:p w14:paraId="73ACCB82" w14:textId="77777777" w:rsidR="00654313" w:rsidRDefault="00000000">
      <w:r>
        <w:t>用户可以分为主播与普通用户。主播即喜马拉雅平台的内容制作者或者产生者，主要在喜马拉雅平台发布专辑以供大家订阅；普通用户即一般的消费者，大多登陆平台，寻找自己感兴趣的专辑听，也有发布专辑的权限，但是一般普通用户不会也无法通过喜马拉雅盈利，我们得到的数据中包含用户提供给喜马拉雅所有的基本信息，包括性别，专业认证，粉丝数等属性。</w:t>
      </w:r>
    </w:p>
    <w:p w14:paraId="470839AE" w14:textId="77777777" w:rsidR="00654313" w:rsidRDefault="00000000">
      <w:r>
        <w:t>（</w:t>
      </w:r>
      <w:r>
        <w:t>2</w:t>
      </w:r>
      <w:r>
        <w:t>）专辑</w:t>
      </w:r>
    </w:p>
    <w:p w14:paraId="2199A101" w14:textId="77777777" w:rsidR="00654313" w:rsidRDefault="00000000">
      <w:r>
        <w:t>专辑是联系喜马拉雅整个生态的纽带，即有声音频。拥有许多不同的分类标准，按照专辑制作者的专业度等特点，可以分为</w:t>
      </w:r>
      <w:r>
        <w:t>PGC</w:t>
      </w:r>
      <w:r>
        <w:t>专业内容、</w:t>
      </w:r>
      <w:r>
        <w:t>UGC</w:t>
      </w:r>
      <w:r>
        <w:t>及</w:t>
      </w:r>
      <w:r>
        <w:t>PUGC</w:t>
      </w:r>
      <w:r>
        <w:t>内容；</w:t>
      </w:r>
      <w:r>
        <w:t>PGC</w:t>
      </w:r>
      <w:r>
        <w:t>专业内容即</w:t>
      </w:r>
      <w:r>
        <w:t>Professionally Generated Content</w:t>
      </w:r>
      <w:r>
        <w:t>，对应喜马拉雅的所有专业的主播发布的专辑；</w:t>
      </w:r>
      <w:r>
        <w:t>UGC</w:t>
      </w:r>
      <w:r>
        <w:t>即</w:t>
      </w:r>
      <w:r>
        <w:t>User Generated Content</w:t>
      </w:r>
      <w:r>
        <w:t>，指的是用户生成内容，即用户原创内容；</w:t>
      </w:r>
      <w:r>
        <w:t>PUGC</w:t>
      </w:r>
      <w:r>
        <w:t>，</w:t>
      </w:r>
      <w:r>
        <w:t>Professional Generated Content + User Generated Content</w:t>
      </w:r>
      <w:r>
        <w:t>，即</w:t>
      </w:r>
      <w:r>
        <w:rPr>
          <w:rFonts w:hint="eastAsia"/>
        </w:rPr>
        <w:t>“</w:t>
      </w:r>
      <w:r>
        <w:t>专业用户生产内容</w:t>
      </w:r>
      <w:r>
        <w:rPr>
          <w:rFonts w:hint="eastAsia"/>
        </w:rPr>
        <w:t>”</w:t>
      </w:r>
      <w:r>
        <w:t>或</w:t>
      </w:r>
      <w:r>
        <w:rPr>
          <w:rFonts w:hint="eastAsia"/>
        </w:rPr>
        <w:t>“</w:t>
      </w:r>
      <w:r>
        <w:t>专家生产内容</w:t>
      </w:r>
      <w:r>
        <w:rPr>
          <w:rFonts w:hint="eastAsia"/>
        </w:rPr>
        <w:t>”</w:t>
      </w:r>
      <w:r>
        <w:t>）指在移动音视频行业中，将</w:t>
      </w:r>
      <w:r>
        <w:t>UGC+PGC</w:t>
      </w:r>
      <w:r>
        <w:t>相结合的内容生产模式。由于知识付费的到来，有声书也开始由免费变为了付费内容，喜马拉雅对专辑设置了不同的收费模式。喜马拉雅的专辑涵盖面广，有泛知识领域的商业财经、历史文化类的专辑，小说类专辑；适合少儿与个人发展的教育内容，有适合更年龄阶段的内容；同时，内容上既有音频播客的形式，随着视频的兴起，也逐渐形成了音频直播</w:t>
      </w:r>
      <w:r>
        <w:t>+</w:t>
      </w:r>
      <w:r>
        <w:t>有声音频的形式。专辑是整个研究最核心的对象，获取到的信息有专辑的播放量，评论数，订阅数，声音数等一系列指标。</w:t>
      </w:r>
    </w:p>
    <w:p w14:paraId="1DC26035" w14:textId="77777777" w:rsidR="00654313" w:rsidRDefault="00000000">
      <w:r>
        <w:t>（</w:t>
      </w:r>
      <w:r>
        <w:t>3</w:t>
      </w:r>
      <w:r>
        <w:t>）声音</w:t>
      </w:r>
    </w:p>
    <w:p w14:paraId="44F1979D" w14:textId="77777777" w:rsidR="00654313" w:rsidRDefault="00000000">
      <w:r>
        <w:t>每一张专辑由声音（</w:t>
      </w:r>
      <w:r>
        <w:rPr>
          <w:rFonts w:cstheme="minorBidi" w:hint="eastAsia"/>
          <w:color w:val="000000"/>
          <w:szCs w:val="21"/>
        </w:rPr>
        <w:t>也称章节</w:t>
      </w:r>
      <w:r>
        <w:t>）组成，每一个声音以一段音频的形式存在，声音的时长有长有短，不同主播录制的声音拥有不同的声色与特点。不等数量的声音组成专辑，声音的内容都应该符合专辑的主题。（</w:t>
      </w:r>
      <w:r>
        <w:rPr>
          <w:rFonts w:cstheme="minorBidi" w:hint="eastAsia"/>
          <w:color w:val="000000"/>
          <w:szCs w:val="21"/>
        </w:rPr>
        <w:t>直播的音频也可以被存为专辑的声音，一般时长以小时计数，用于用户回听</w:t>
      </w:r>
      <w:r>
        <w:t>）。</w:t>
      </w:r>
    </w:p>
    <w:p w14:paraId="03522B05" w14:textId="77777777" w:rsidR="00654313" w:rsidRDefault="00000000">
      <w:pPr>
        <w:pStyle w:val="3"/>
        <w:ind w:left="480" w:hangingChars="200" w:hanging="480"/>
      </w:pPr>
      <w:bookmarkStart w:id="52" w:name="_Toc11317"/>
      <w:r>
        <w:t xml:space="preserve">3.2.3 </w:t>
      </w:r>
      <w:r w:rsidRPr="00DB64CE">
        <w:t>数据集清洗</w:t>
      </w:r>
      <w:bookmarkEnd w:id="52"/>
    </w:p>
    <w:p w14:paraId="02490F26" w14:textId="77777777" w:rsidR="00654313" w:rsidRDefault="00000000">
      <w:r>
        <w:t>由于原始数据庞大并且复杂，我们需要进行数据清洗，过滤掉不需要的数据，得到符合条件的数据集作为分析对象。</w:t>
      </w:r>
    </w:p>
    <w:p w14:paraId="47D6DE5A" w14:textId="77777777" w:rsidR="00654313" w:rsidRDefault="00000000">
      <w:r>
        <w:t>1</w:t>
      </w:r>
      <w:r>
        <w:t>）以专辑为清洗对象</w:t>
      </w:r>
    </w:p>
    <w:p w14:paraId="191D005B" w14:textId="77777777" w:rsidR="00654313" w:rsidRDefault="00000000">
      <w:r>
        <w:t>三个维度中选择以专辑为清洗对象的原因：首先，我们研究的核心是专辑层面的付费用户转化率；其次，声音数据量庞大不方便操作，用户维度无法准确的代表数据集。综合以上两点，本研究决定以专辑维度为数据清洗的对象。接着筛选出这些符合条件的专辑对应的用户与声音维度的数据集共同作为分析对象。</w:t>
      </w:r>
    </w:p>
    <w:p w14:paraId="08A350D8" w14:textId="77777777" w:rsidR="00654313" w:rsidRDefault="00000000">
      <w:r>
        <w:t>2</w:t>
      </w:r>
      <w:r>
        <w:t>）筛选规则</w:t>
      </w:r>
    </w:p>
    <w:p w14:paraId="7C612144" w14:textId="77777777" w:rsidR="00654313" w:rsidRDefault="00000000">
      <w:r>
        <w:lastRenderedPageBreak/>
        <w:t>（</w:t>
      </w:r>
      <w:r>
        <w:t>1</w:t>
      </w:r>
      <w:r>
        <w:t>）筛选已经完结的专辑。去除未完结的专辑，由于我们需要分析整个专辑的所有章节随着剧集呈现的播放趋势，所以不应该将未完结的专辑纳入研究对象，故首要规则为已完结。</w:t>
      </w:r>
    </w:p>
    <w:p w14:paraId="354633C0" w14:textId="77777777" w:rsidR="00654313" w:rsidRDefault="00000000">
      <w:r>
        <w:t>（</w:t>
      </w:r>
      <w:r>
        <w:t>2</w:t>
      </w:r>
      <w:r>
        <w:t>）筛选</w:t>
      </w:r>
      <w:r>
        <w:t>PUGC</w:t>
      </w:r>
      <w:r>
        <w:t>以及</w:t>
      </w:r>
      <w:r>
        <w:t>PGC</w:t>
      </w:r>
      <w:r>
        <w:t>专辑。过滤掉普通用户上传的专辑。由于喜马拉雅用户的特殊性，我们拥有的专辑可能是普通用户即消费者的私人专辑，基本上没有可分析的意义，所以我们只分析属于</w:t>
      </w:r>
      <w:r>
        <w:t>PUGC</w:t>
      </w:r>
      <w:r>
        <w:t>以及</w:t>
      </w:r>
      <w:r>
        <w:t>PGC</w:t>
      </w:r>
      <w:r>
        <w:t>的专辑。</w:t>
      </w:r>
    </w:p>
    <w:p w14:paraId="613C24F0" w14:textId="77777777" w:rsidR="00654313" w:rsidRDefault="00000000">
      <w:r>
        <w:t>（</w:t>
      </w:r>
      <w:r>
        <w:t>3</w:t>
      </w:r>
      <w:r>
        <w:t>）除去直播宣传的专辑。在数据集中发现有少量专辑中的章节时长长达</w:t>
      </w:r>
      <w:r>
        <w:t>2</w:t>
      </w:r>
      <w:r>
        <w:t>小时，经过查看发现是直播回听的音频，研究主要因变量是作品播放量，而直播形式的本质是变相营销宣传，所以本研究过滤掉有直播宣传的专辑，排除直播宣传的干扰。</w:t>
      </w:r>
    </w:p>
    <w:p w14:paraId="5B62035F" w14:textId="77777777" w:rsidR="00654313" w:rsidRDefault="00000000">
      <w:r>
        <w:t>（</w:t>
      </w:r>
      <w:r>
        <w:t>4</w:t>
      </w:r>
      <w:r>
        <w:t>）筛选章节中有编号且属于免费增值模式的专辑。由于喜马拉雅有声书的专辑占</w:t>
      </w:r>
      <w:r>
        <w:t>70%</w:t>
      </w:r>
      <w:r>
        <w:t>以上，而在这些有声书专辑中专辑的播放量本身会随着章节的变化，需要确保章节是按照剧情排序的，所以需要对章节中的</w:t>
      </w:r>
      <w:r>
        <w:t>title</w:t>
      </w:r>
      <w:r>
        <w:t>进行编号提取，并且排序，筛选出都有编号并且无重复错误编号的专辑，具体提取章节编号并且进行筛选的过程通过</w:t>
      </w:r>
      <w:r>
        <w:t>Python</w:t>
      </w:r>
      <w:r>
        <w:t>进行，详细代码在附录二。在编号符合条件的基础上，还需要对专辑的特征进行识别，选择出属于免费增值模式且只有一个收费节点的专辑作为研究对象。</w:t>
      </w:r>
    </w:p>
    <w:p w14:paraId="5A283AD6" w14:textId="77777777" w:rsidR="00654313" w:rsidRDefault="00000000">
      <w:r>
        <w:t>3</w:t>
      </w:r>
      <w:r>
        <w:t>）清洗的方法</w:t>
      </w:r>
    </w:p>
    <w:p w14:paraId="54661016" w14:textId="77777777" w:rsidR="00654313" w:rsidRDefault="00000000">
      <w:r>
        <w:t>首先查看是否有直接衡量或者代表以上两个规则的一个分类属性或多个分类属性的组合指标，如果有直接对该指标进行筛选处理即可；如果没有，用多个连续型指标量化规则，对所有的数据集的这些连续型指标进行基本的描述性统计分析，包括均值，方差，四分位数，频率分布直方图等，从而过滤掉离群值。</w:t>
      </w:r>
    </w:p>
    <w:p w14:paraId="6A840EDB" w14:textId="77777777" w:rsidR="00654313" w:rsidRDefault="00000000">
      <w:pPr>
        <w:pStyle w:val="3"/>
        <w:ind w:left="480" w:hangingChars="200" w:hanging="480"/>
      </w:pPr>
      <w:bookmarkStart w:id="53" w:name="_Toc4545"/>
      <w:r>
        <w:t xml:space="preserve">3.2.4 </w:t>
      </w:r>
      <w:r w:rsidRPr="00DB64CE">
        <w:t>数据集概览</w:t>
      </w:r>
      <w:bookmarkEnd w:id="53"/>
    </w:p>
    <w:p w14:paraId="673AD2DB" w14:textId="77777777" w:rsidR="00654313" w:rsidRDefault="00000000">
      <w:r>
        <w:t>原始数据集经过数据清洗以后的数据规模（如图</w:t>
      </w:r>
      <w:r>
        <w:t>3-1</w:t>
      </w:r>
      <w:r>
        <w:t>所示）。数据集中</w:t>
      </w:r>
      <w:r>
        <w:t>4610</w:t>
      </w:r>
      <w:r>
        <w:t>张专辑特征如图</w:t>
      </w:r>
      <w:r>
        <w:t>3-2</w:t>
      </w:r>
      <w:r>
        <w:t>所示，所有专辑的</w:t>
      </w:r>
      <w:r>
        <w:t>Playtimes</w:t>
      </w:r>
      <w:r>
        <w:t>与</w:t>
      </w:r>
      <w:r>
        <w:t>Price</w:t>
      </w:r>
      <w:r>
        <w:t>的折线图都符合该特点，均为前部分声音免费，从某一章节开始付费，且只有一个收费节点，无多个收费节点，同时这些专辑中的所有声音都没有免费试听这一免费增值服务。</w:t>
      </w:r>
    </w:p>
    <w:p w14:paraId="56B7F998" w14:textId="77777777" w:rsidR="00654313" w:rsidRDefault="00000000">
      <w:pPr>
        <w:pStyle w:val="affff"/>
        <w:keepNext/>
        <w:topLinePunct/>
      </w:pPr>
      <w:r>
        <w:rPr>
          <w:noProof/>
        </w:rPr>
        <w:drawing>
          <wp:inline distT="0" distB="0" distL="114300" distR="114300" wp14:anchorId="6E6A4ABA" wp14:editId="7EC1AE96">
            <wp:extent cx="4677200" cy="1313877"/>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9"/>
                    <a:stretch>
                      <a:fillRect/>
                    </a:stretch>
                  </pic:blipFill>
                  <pic:spPr>
                    <a:xfrm>
                      <a:off x="0" y="0"/>
                      <a:ext cx="5854700" cy="1644650"/>
                    </a:xfrm>
                    <a:prstGeom prst="rect">
                      <a:avLst/>
                    </a:prstGeom>
                    <a:noFill/>
                    <a:ln>
                      <a:noFill/>
                    </a:ln>
                  </pic:spPr>
                </pic:pic>
              </a:graphicData>
            </a:graphic>
          </wp:inline>
        </w:drawing>
      </w:r>
    </w:p>
    <w:p w14:paraId="56B7F998" w14:textId="77777777" w:rsidR="00654313" w:rsidRDefault="00000000">
      <w:pPr>
        <w:pStyle w:val="affff"/>
        <w:keepNext/>
        <w:topLinePunct/>
      </w:pPr>
      <w:r>
        <w:rPr>
          <w:noProof/>
        </w:rPr>
        <w:drawing>
          <wp:inline distT="0" distB="0" distL="114300" distR="114300" wp14:anchorId="6E6A4ABA" wp14:editId="7EC1AE96">
            <wp:extent cx="4677200" cy="1313877"/>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9"/>
                    <a:stretch>
                      <a:fillRect/>
                    </a:stretch>
                  </pic:blipFill>
                  <pic:spPr>
                    <a:xfrm>
                      <a:off x="0" y="0"/>
                      <a:ext cx="5854700" cy="1644650"/>
                    </a:xfrm>
                    <a:prstGeom prst="rect">
                      <a:avLst/>
                    </a:prstGeom>
                    <a:noFill/>
                    <a:ln>
                      <a:noFill/>
                    </a:ln>
                  </pic:spPr>
                </pic:pic>
              </a:graphicData>
            </a:graphic>
          </wp:inline>
        </w:drawing>
      </w:r>
    </w:p>
    <w:p w14:paraId="6AEF147B" w14:textId="77777777" w:rsidR="00654313" w:rsidRDefault="00000000">
      <w:pPr>
        <w:pStyle w:val="af1"/>
      </w:pPr>
      <w:r>
        <w:t>图</w:t>
      </w:r>
      <w:r>
        <w:t xml:space="preserve">3-1  </w:t>
      </w:r>
      <w:r>
        <w:t>数据集概览</w:t>
      </w:r>
    </w:p>
    <w:p w14:paraId="70F1B1D6" w14:textId="77777777" w:rsidR="00654313" w:rsidRDefault="00000000">
      <w:pPr>
        <w:pStyle w:val="affff"/>
        <w:keepNext/>
        <w:topLinePunct/>
      </w:pPr>
      <w:r>
        <w:rPr>
          <w:noProof/>
        </w:rPr>
        <w:lastRenderedPageBreak/>
        <w:drawing>
          <wp:inline distT="0" distB="0" distL="114300" distR="114300" wp14:anchorId="6753BBC8" wp14:editId="1257DB46">
            <wp:extent cx="4677200" cy="2469111"/>
            <wp:effectExtent l="0" t="0" r="8890" b="8255"/>
            <wp:docPr id="4" name="图片 3" descr="醉妃（多人小说剧）-9621837————By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醉妃（多人小说剧）-9621837————ByTrack"/>
                    <pic:cNvPicPr>
                      <a:picLocks noChangeAspect="1"/>
                    </pic:cNvPicPr>
                  </pic:nvPicPr>
                  <pic:blipFill>
                    <a:blip r:embed="rId40"/>
                    <a:srcRect l="7681" t="4375" r="5893" b="4375"/>
                    <a:stretch>
                      <a:fillRect/>
                    </a:stretch>
                  </pic:blipFill>
                  <pic:spPr>
                    <a:xfrm>
                      <a:off x="0" y="0"/>
                      <a:ext cx="5325110" cy="2811145"/>
                    </a:xfrm>
                    <a:prstGeom prst="rect">
                      <a:avLst/>
                    </a:prstGeom>
                    <a:noFill/>
                    <a:ln>
                      <a:noFill/>
                    </a:ln>
                  </pic:spPr>
                </pic:pic>
              </a:graphicData>
            </a:graphic>
          </wp:inline>
        </w:drawing>
      </w:r>
    </w:p>
    <w:p w14:paraId="70F1B1D6" w14:textId="77777777" w:rsidR="00654313" w:rsidRDefault="00000000">
      <w:pPr>
        <w:pStyle w:val="affff"/>
        <w:keepNext/>
        <w:topLinePunct/>
      </w:pPr>
      <w:r>
        <w:rPr>
          <w:noProof/>
        </w:rPr>
        <w:lastRenderedPageBreak/>
        <w:drawing>
          <wp:inline distT="0" distB="0" distL="114300" distR="114300" wp14:anchorId="6753BBC8" wp14:editId="1257DB46">
            <wp:extent cx="4677200" cy="2469111"/>
            <wp:effectExtent l="0" t="0" r="8890" b="8255"/>
            <wp:docPr id="4" name="图片 3" descr="醉妃（多人小说剧）-9621837————By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醉妃（多人小说剧）-9621837————ByTrack"/>
                    <pic:cNvPicPr>
                      <a:picLocks noChangeAspect="1"/>
                    </pic:cNvPicPr>
                  </pic:nvPicPr>
                  <pic:blipFill>
                    <a:blip r:embed="rId40"/>
                    <a:srcRect l="7681" t="4375" r="5893" b="4375"/>
                    <a:stretch>
                      <a:fillRect/>
                    </a:stretch>
                  </pic:blipFill>
                  <pic:spPr>
                    <a:xfrm>
                      <a:off x="0" y="0"/>
                      <a:ext cx="5325110" cy="2811145"/>
                    </a:xfrm>
                    <a:prstGeom prst="rect">
                      <a:avLst/>
                    </a:prstGeom>
                    <a:noFill/>
                    <a:ln>
                      <a:noFill/>
                    </a:ln>
                  </pic:spPr>
                </pic:pic>
              </a:graphicData>
            </a:graphic>
          </wp:inline>
        </w:drawing>
      </w:r>
    </w:p>
    <w:p w14:paraId="03404207" w14:textId="77777777" w:rsidR="00654313" w:rsidRDefault="00000000">
      <w:pPr>
        <w:pStyle w:val="af1"/>
      </w:pPr>
      <w:r>
        <w:t>图</w:t>
      </w:r>
      <w:r>
        <w:t xml:space="preserve">3-2  </w:t>
      </w:r>
      <w:r>
        <w:t>专辑特征示例</w:t>
      </w:r>
    </w:p>
    <w:p w14:paraId="5331AD94" w14:textId="77777777" w:rsidR="00654313" w:rsidRDefault="00000000">
      <w:pPr>
        <w:pStyle w:val="2"/>
        <w:ind w:left="479" w:hangingChars="171" w:hanging="479"/>
      </w:pPr>
      <w:bookmarkStart w:id="54" w:name="_Toc24560"/>
      <w:bookmarkStart w:id="55" w:name="_Toc3765"/>
      <w:r>
        <w:t xml:space="preserve">3.3 </w:t>
      </w:r>
      <w:r w:rsidRPr="00DB64CE">
        <w:t>变量描述</w:t>
      </w:r>
      <w:bookmarkEnd w:id="54"/>
      <w:bookmarkEnd w:id="55"/>
    </w:p>
    <w:p w14:paraId="33DCF8F6" w14:textId="77777777" w:rsidR="00654313" w:rsidRDefault="00000000">
      <w:r w:rsidRPr="00A37AF6">
        <w:rPr>
          <w:highlight w:val="yellow"/>
        </w:rPr>
        <w:t>本研究从专辑、主播、声音三个层面对数据集中可能会对用户留存率以及专辑播放量有影响的变量进行了选择，其中选择并进一步处理得到了</w:t>
      </w:r>
      <w:r w:rsidRPr="00A37AF6">
        <w:rPr>
          <w:highlight w:val="yellow"/>
        </w:rPr>
        <w:t>28</w:t>
      </w:r>
      <w:r w:rsidRPr="00A37AF6">
        <w:rPr>
          <w:highlight w:val="yellow"/>
        </w:rPr>
        <w:t>个变量。</w:t>
      </w:r>
      <w:r>
        <w:t>这</w:t>
      </w:r>
      <w:r>
        <w:t>28</w:t>
      </w:r>
      <w:r>
        <w:t>个变量的描述（如表</w:t>
      </w:r>
      <w:r>
        <w:t>3-2</w:t>
      </w:r>
      <w:r>
        <w:t>所示）。</w:t>
      </w:r>
    </w:p>
    <w:p w14:paraId="3F47B8F4" w14:textId="77777777" w:rsidR="00654313" w:rsidRDefault="00000000">
      <w:pPr>
        <w:pStyle w:val="af0"/>
      </w:pPr>
      <w:r>
        <w:t>表</w:t>
      </w:r>
      <w:r>
        <w:t xml:space="preserve">3-2  </w:t>
      </w:r>
      <w:r>
        <w:t>变量描述</w:t>
      </w:r>
    </w:p>
    <w:tbl>
      <w:tblPr>
        <w:tblW w:w="5000" w:type="pct"/>
        <w:jc w:val="center"/>
        <w:tblLayout w:type="fixed"/>
        <w:tblCellMar>
          <w:left w:w="0" w:type="dxa"/>
          <w:right w:w="0" w:type="dxa"/>
        </w:tblCellMar>
        <w:tblLook w:val="04A0" w:firstRow="1" w:lastRow="0" w:firstColumn="1" w:lastColumn="0" w:noHBand="0" w:noVBand="1"/>
      </w:tblPr>
      <w:tblGrid>
        <w:gridCol w:w="1061"/>
        <w:gridCol w:w="1250"/>
        <w:gridCol w:w="2396"/>
        <w:gridCol w:w="4647"/>
      </w:tblGrid>
      <w:tr w:rsidR="00DC2CB4" w14:paraId="7B6415DB" w14:textId="77777777">
        <w:trPr>
          <w:tblHeader/>
          <w:jc w:val="center"/>
        </w:trPr>
        <w:tc>
          <w:tcPr>
            <w:tcW w:w="567" w:type="pct"/>
            <w:vAlign w:val="center"/>
          </w:tcPr>
          <w:p w14:paraId="3D8F3C56" w14:textId="77777777" w:rsidR="00654313" w:rsidRDefault="00000000">
            <w:pPr>
              <w:pStyle w:val="af"/>
              <w:spacing w:line="240" w:lineRule="atLeast"/>
            </w:pPr>
            <w:r>
              <w:t>变量名</w:t>
            </w:r>
          </w:p>
        </w:tc>
        <w:tc>
          <w:tcPr>
            <w:tcW w:w="668" w:type="pct"/>
            <w:vAlign w:val="center"/>
          </w:tcPr>
          <w:p w14:paraId="3B0A84F6" w14:textId="77777777" w:rsidR="00654313" w:rsidRDefault="00000000">
            <w:pPr>
              <w:pStyle w:val="af"/>
              <w:spacing w:line="240" w:lineRule="atLeast"/>
            </w:pPr>
            <w:r>
              <w:t>变量类型</w:t>
            </w:r>
          </w:p>
        </w:tc>
        <w:tc>
          <w:tcPr>
            <w:tcW w:w="1281" w:type="pct"/>
            <w:vAlign w:val="center"/>
          </w:tcPr>
          <w:p w14:paraId="1D9BA36B" w14:textId="77777777" w:rsidR="00654313" w:rsidRDefault="00000000">
            <w:pPr>
              <w:pStyle w:val="af"/>
              <w:spacing w:line="240" w:lineRule="atLeast"/>
            </w:pPr>
            <w:r>
              <w:t>变量含义</w:t>
            </w:r>
          </w:p>
        </w:tc>
        <w:tc>
          <w:tcPr>
            <w:tcW w:w="2485" w:type="pct"/>
            <w:vAlign w:val="center"/>
          </w:tcPr>
          <w:p w14:paraId="76D8EF5F" w14:textId="77777777" w:rsidR="00654313" w:rsidRDefault="00000000">
            <w:pPr>
              <w:pStyle w:val="af"/>
              <w:spacing w:line="240" w:lineRule="atLeast"/>
            </w:pPr>
            <w:r>
              <w:t>变量取值</w:t>
            </w:r>
          </w:p>
        </w:tc>
      </w:tr>
      <w:tr w:rsidR="00DC2CB4" w14:paraId="2ACF7A74" w14:textId="77777777">
        <w:trPr>
          <w:jc w:val="center"/>
        </w:trPr>
        <w:tc>
          <w:tcPr>
            <w:tcW w:w="567" w:type="pct"/>
            <w:vAlign w:val="center"/>
          </w:tcPr>
          <w:p w14:paraId="49A7669F" w14:textId="77777777" w:rsidR="00654313" w:rsidRDefault="00000000">
            <w:pPr>
              <w:pStyle w:val="af4"/>
              <w:spacing w:line="240" w:lineRule="atLeast"/>
            </w:pPr>
            <w:r>
              <w:t>R</w:t>
            </w:r>
          </w:p>
        </w:tc>
        <w:tc>
          <w:tcPr>
            <w:tcW w:w="668" w:type="pct"/>
            <w:vAlign w:val="center"/>
          </w:tcPr>
          <w:p w14:paraId="3618C98A" w14:textId="77777777" w:rsidR="00654313" w:rsidRDefault="00000000">
            <w:pPr>
              <w:pStyle w:val="ad"/>
              <w:spacing w:line="240" w:lineRule="atLeast"/>
            </w:pPr>
            <w:r>
              <w:t>float</w:t>
            </w:r>
          </w:p>
        </w:tc>
        <w:tc>
          <w:tcPr>
            <w:tcW w:w="3765" w:type="pct"/>
            <w:gridSpan w:val="2"/>
            <w:vAlign w:val="center"/>
          </w:tcPr>
          <w:p w14:paraId="6FF87C8F" w14:textId="77777777" w:rsidR="00654313" w:rsidRDefault="00000000">
            <w:pPr>
              <w:pStyle w:val="af5"/>
              <w:spacing w:line="240" w:lineRule="atLeast"/>
            </w:pPr>
            <w:r>
              <w:t>收费节点的用户留存率；首个收费的章节播放量与最后一个免费章节播放量的比值，</w:t>
            </w:r>
            <w:r>
              <w:t>%</w:t>
            </w:r>
            <w:r>
              <w:t>。</w:t>
            </w:r>
          </w:p>
        </w:tc>
      </w:tr>
      <w:tr w:rsidR="00DC2CB4" w14:paraId="2C1226F6" w14:textId="77777777">
        <w:trPr>
          <w:jc w:val="center"/>
        </w:trPr>
        <w:tc>
          <w:tcPr>
            <w:tcW w:w="567" w:type="pct"/>
            <w:vAlign w:val="center"/>
          </w:tcPr>
          <w:p w14:paraId="74997B65" w14:textId="77777777" w:rsidR="00654313" w:rsidRDefault="00000000">
            <w:pPr>
              <w:pStyle w:val="af4"/>
              <w:spacing w:line="240" w:lineRule="atLeast"/>
            </w:pPr>
            <w:r>
              <w:t>AvgR</w:t>
            </w:r>
          </w:p>
        </w:tc>
        <w:tc>
          <w:tcPr>
            <w:tcW w:w="668" w:type="pct"/>
            <w:vAlign w:val="center"/>
          </w:tcPr>
          <w:p w14:paraId="3F1FC7EE" w14:textId="77777777" w:rsidR="00654313" w:rsidRDefault="00000000">
            <w:pPr>
              <w:pStyle w:val="ad"/>
              <w:spacing w:line="240" w:lineRule="atLeast"/>
            </w:pPr>
            <w:r>
              <w:t>float</w:t>
            </w:r>
          </w:p>
        </w:tc>
        <w:tc>
          <w:tcPr>
            <w:tcW w:w="3765" w:type="pct"/>
            <w:gridSpan w:val="2"/>
            <w:vAlign w:val="center"/>
          </w:tcPr>
          <w:p w14:paraId="4145C137" w14:textId="77777777" w:rsidR="00654313" w:rsidRDefault="00000000">
            <w:pPr>
              <w:pStyle w:val="af5"/>
              <w:spacing w:line="240" w:lineRule="atLeast"/>
            </w:pPr>
            <w:r>
              <w:t>平均留存率（自然留存率）</w:t>
            </w:r>
            <w:r>
              <w:t>%</w:t>
            </w:r>
            <w:r>
              <w:t>，</w:t>
            </w:r>
            <w:r>
              <w:t xml:space="preserve"> (</w:t>
            </w:r>
            <w:r>
              <w:rPr>
                <w:color w:val="000000"/>
                <w:szCs w:val="21"/>
              </w:rPr>
              <w:t>n-1</w:t>
            </w:r>
            <w:r>
              <w:t>) √ (</w:t>
            </w:r>
            <w:r>
              <w:rPr>
                <w:color w:val="000000"/>
                <w:szCs w:val="21"/>
              </w:rPr>
              <w:t>last/first</w:t>
            </w:r>
            <w:r>
              <w:t>)</w:t>
            </w:r>
            <w:r>
              <w:t>，首尾声音的留存率开</w:t>
            </w:r>
            <w:r>
              <w:t>n-1</w:t>
            </w:r>
            <w:r>
              <w:t>次方，其中</w:t>
            </w:r>
            <w:r>
              <w:t>n</w:t>
            </w:r>
            <w:r>
              <w:t>为声音数；</w:t>
            </w:r>
          </w:p>
        </w:tc>
      </w:tr>
      <w:tr w:rsidR="00DC2CB4" w14:paraId="577648E1" w14:textId="77777777">
        <w:trPr>
          <w:jc w:val="center"/>
        </w:trPr>
        <w:tc>
          <w:tcPr>
            <w:tcW w:w="567" w:type="pct"/>
            <w:vAlign w:val="center"/>
          </w:tcPr>
          <w:p w14:paraId="4F6D65E3" w14:textId="77777777" w:rsidR="00654313" w:rsidRDefault="00000000">
            <w:pPr>
              <w:pStyle w:val="af4"/>
              <w:spacing w:line="240" w:lineRule="atLeast"/>
            </w:pPr>
            <w:r>
              <w:t>tP</w:t>
            </w:r>
          </w:p>
        </w:tc>
        <w:tc>
          <w:tcPr>
            <w:tcW w:w="668" w:type="pct"/>
            <w:vAlign w:val="center"/>
          </w:tcPr>
          <w:p w14:paraId="32EA89FC" w14:textId="77777777" w:rsidR="00654313" w:rsidRDefault="00000000">
            <w:pPr>
              <w:pStyle w:val="ad"/>
              <w:spacing w:line="240" w:lineRule="atLeast"/>
            </w:pPr>
            <w:r>
              <w:t>float</w:t>
            </w:r>
          </w:p>
        </w:tc>
        <w:tc>
          <w:tcPr>
            <w:tcW w:w="3765" w:type="pct"/>
            <w:gridSpan w:val="2"/>
            <w:vAlign w:val="center"/>
          </w:tcPr>
          <w:p w14:paraId="6ABC5E30" w14:textId="77777777" w:rsidR="00654313" w:rsidRDefault="00000000">
            <w:pPr>
              <w:pStyle w:val="af5"/>
              <w:spacing w:line="240" w:lineRule="atLeast"/>
            </w:pPr>
            <w:r>
              <w:t>专辑单个声音的价格；</w:t>
            </w:r>
          </w:p>
        </w:tc>
      </w:tr>
      <w:tr w:rsidR="00DC2CB4" w14:paraId="31EF1BE6" w14:textId="77777777">
        <w:trPr>
          <w:jc w:val="center"/>
        </w:trPr>
        <w:tc>
          <w:tcPr>
            <w:tcW w:w="567" w:type="pct"/>
            <w:vAlign w:val="center"/>
          </w:tcPr>
          <w:p w14:paraId="6FD6B9B9" w14:textId="77777777" w:rsidR="00654313" w:rsidRDefault="00000000">
            <w:pPr>
              <w:pStyle w:val="af4"/>
              <w:spacing w:line="240" w:lineRule="atLeast"/>
            </w:pPr>
            <w:r>
              <w:t>PP</w:t>
            </w:r>
          </w:p>
        </w:tc>
        <w:tc>
          <w:tcPr>
            <w:tcW w:w="668" w:type="pct"/>
            <w:vAlign w:val="center"/>
          </w:tcPr>
          <w:p w14:paraId="1B9FF42E" w14:textId="77777777" w:rsidR="00654313" w:rsidRDefault="00000000">
            <w:pPr>
              <w:pStyle w:val="ad"/>
              <w:spacing w:line="240" w:lineRule="atLeast"/>
            </w:pPr>
            <w:r>
              <w:t>float</w:t>
            </w:r>
          </w:p>
        </w:tc>
        <w:tc>
          <w:tcPr>
            <w:tcW w:w="3765" w:type="pct"/>
            <w:gridSpan w:val="2"/>
            <w:vAlign w:val="center"/>
          </w:tcPr>
          <w:p w14:paraId="626759DB" w14:textId="77777777" w:rsidR="00654313" w:rsidRDefault="00000000">
            <w:pPr>
              <w:pStyle w:val="af5"/>
              <w:spacing w:line="240" w:lineRule="atLeast"/>
            </w:pPr>
            <w:r>
              <w:t>收费节点，</w:t>
            </w:r>
            <w:r>
              <w:t>relative position</w:t>
            </w:r>
            <w:r>
              <w:t>，收费点在所有声音的位置，</w:t>
            </w:r>
            <w:r>
              <w:t>%</w:t>
            </w:r>
            <w:r>
              <w:t>；</w:t>
            </w:r>
          </w:p>
        </w:tc>
      </w:tr>
      <w:tr w:rsidR="00DC2CB4" w14:paraId="5DF16C64" w14:textId="77777777">
        <w:trPr>
          <w:jc w:val="center"/>
        </w:trPr>
        <w:tc>
          <w:tcPr>
            <w:tcW w:w="567" w:type="pct"/>
            <w:vAlign w:val="center"/>
          </w:tcPr>
          <w:p w14:paraId="3D0E0B44" w14:textId="77777777" w:rsidR="00654313" w:rsidRDefault="00000000">
            <w:pPr>
              <w:pStyle w:val="af4"/>
              <w:spacing w:line="240" w:lineRule="atLeast"/>
            </w:pPr>
            <w:r>
              <w:t>PP_1</w:t>
            </w:r>
          </w:p>
        </w:tc>
        <w:tc>
          <w:tcPr>
            <w:tcW w:w="668" w:type="pct"/>
            <w:vAlign w:val="center"/>
          </w:tcPr>
          <w:p w14:paraId="5ED2F8D5" w14:textId="77777777" w:rsidR="00654313" w:rsidRDefault="00000000">
            <w:pPr>
              <w:pStyle w:val="ad"/>
              <w:spacing w:line="240" w:lineRule="atLeast"/>
            </w:pPr>
            <w:r>
              <w:t>float</w:t>
            </w:r>
          </w:p>
        </w:tc>
        <w:tc>
          <w:tcPr>
            <w:tcW w:w="3765" w:type="pct"/>
            <w:gridSpan w:val="2"/>
            <w:vAlign w:val="center"/>
          </w:tcPr>
          <w:p w14:paraId="5EA0E802" w14:textId="77777777" w:rsidR="00654313" w:rsidRDefault="00000000">
            <w:pPr>
              <w:pStyle w:val="af5"/>
              <w:spacing w:line="240" w:lineRule="atLeast"/>
            </w:pPr>
            <w:r>
              <w:t>收费节点，</w:t>
            </w:r>
            <w:r>
              <w:t>relative position</w:t>
            </w:r>
            <w:r>
              <w:t>，收费点开始的时长占比，</w:t>
            </w:r>
            <w:r>
              <w:t>%</w:t>
            </w:r>
            <w:r>
              <w:t>，所有</w:t>
            </w:r>
            <w:r>
              <w:t>FreeTracks</w:t>
            </w:r>
            <w:r>
              <w:t>的</w:t>
            </w:r>
            <w:r>
              <w:t>SumDuration/</w:t>
            </w:r>
            <w:r>
              <w:t>总</w:t>
            </w:r>
            <w:r>
              <w:t>Duration</w:t>
            </w:r>
            <w:r>
              <w:t>；</w:t>
            </w:r>
          </w:p>
        </w:tc>
      </w:tr>
      <w:tr w:rsidR="00DC2CB4" w14:paraId="68538460" w14:textId="77777777">
        <w:trPr>
          <w:jc w:val="center"/>
        </w:trPr>
        <w:tc>
          <w:tcPr>
            <w:tcW w:w="567" w:type="pct"/>
            <w:vAlign w:val="center"/>
          </w:tcPr>
          <w:p w14:paraId="11D8261A" w14:textId="77777777" w:rsidR="00654313" w:rsidRDefault="00000000">
            <w:pPr>
              <w:pStyle w:val="af4"/>
              <w:spacing w:line="240" w:lineRule="atLeast"/>
            </w:pPr>
            <w:r>
              <w:t>PP_2</w:t>
            </w:r>
          </w:p>
        </w:tc>
        <w:tc>
          <w:tcPr>
            <w:tcW w:w="668" w:type="pct"/>
            <w:vAlign w:val="center"/>
          </w:tcPr>
          <w:p w14:paraId="2C3A6AE5" w14:textId="77777777" w:rsidR="00654313" w:rsidRDefault="00000000">
            <w:pPr>
              <w:pStyle w:val="ad"/>
              <w:spacing w:line="240" w:lineRule="atLeast"/>
            </w:pPr>
            <w:r>
              <w:t>int</w:t>
            </w:r>
          </w:p>
        </w:tc>
        <w:tc>
          <w:tcPr>
            <w:tcW w:w="3765" w:type="pct"/>
            <w:gridSpan w:val="2"/>
            <w:vAlign w:val="center"/>
          </w:tcPr>
          <w:p w14:paraId="5823968D" w14:textId="77777777" w:rsidR="00654313" w:rsidRDefault="00000000">
            <w:pPr>
              <w:pStyle w:val="af5"/>
              <w:spacing w:line="240" w:lineRule="atLeast"/>
            </w:pPr>
            <w:r>
              <w:t>收费节点，</w:t>
            </w:r>
            <w:r>
              <w:t>absolute position</w:t>
            </w:r>
            <w:r>
              <w:t>，收费声音的编号；</w:t>
            </w:r>
          </w:p>
        </w:tc>
      </w:tr>
      <w:tr w:rsidR="00DC2CB4" w14:paraId="750E9D7A" w14:textId="77777777">
        <w:trPr>
          <w:jc w:val="center"/>
        </w:trPr>
        <w:tc>
          <w:tcPr>
            <w:tcW w:w="567" w:type="pct"/>
            <w:vAlign w:val="center"/>
          </w:tcPr>
          <w:p w14:paraId="670A38F4" w14:textId="77777777" w:rsidR="00654313" w:rsidRDefault="00000000">
            <w:pPr>
              <w:pStyle w:val="af4"/>
              <w:spacing w:line="240" w:lineRule="atLeast"/>
            </w:pPr>
            <w:r>
              <w:t>Vip</w:t>
            </w:r>
          </w:p>
        </w:tc>
        <w:tc>
          <w:tcPr>
            <w:tcW w:w="668" w:type="pct"/>
            <w:vAlign w:val="center"/>
          </w:tcPr>
          <w:p w14:paraId="0E37DFEE" w14:textId="77777777" w:rsidR="00654313" w:rsidRDefault="00000000">
            <w:pPr>
              <w:pStyle w:val="aff8"/>
              <w:topLinePunct/>
              <w:spacing w:line="240" w:lineRule="atLeast"/>
            </w:pPr>
            <w:r>
              <w:t>bool</w:t>
            </w:r>
          </w:p>
        </w:tc>
        <w:tc>
          <w:tcPr>
            <w:tcW w:w="3765" w:type="pct"/>
            <w:gridSpan w:val="2"/>
            <w:vAlign w:val="center"/>
          </w:tcPr>
          <w:p w14:paraId="10966789" w14:textId="77777777" w:rsidR="00654313" w:rsidRDefault="00000000">
            <w:pPr>
              <w:pStyle w:val="af5"/>
              <w:spacing w:line="240" w:lineRule="atLeast"/>
            </w:pPr>
            <w:r>
              <w:t>是否开通</w:t>
            </w:r>
            <w:r>
              <w:t>VIP</w:t>
            </w:r>
            <w:r>
              <w:t>就能享受专辑，</w:t>
            </w:r>
            <w:r>
              <w:t>0/1;</w:t>
            </w:r>
          </w:p>
        </w:tc>
      </w:tr>
    </w:tbl>
    <w:p w14:paraId="6CE43234" w14:textId="77777777" w:rsidR="00654313" w:rsidRDefault="00000000">
      <w:r>
        <w:t>（续）表</w:t>
      </w:r>
      <w:r>
        <w:t>3-2</w:t>
      </w:r>
      <w:r>
        <w:t>变量描述</w:t>
      </w:r>
    </w:p>
    <w:tbl>
      <w:tblPr>
        <w:tblW w:w="8432" w:type="dxa"/>
        <w:tblInd w:w="288" w:type="dxa"/>
        <w:tblLayout w:type="fixed"/>
        <w:tblLook w:val="04A0" w:firstRow="1" w:lastRow="0" w:firstColumn="1" w:lastColumn="0" w:noHBand="0" w:noVBand="1"/>
      </w:tblPr>
      <w:tblGrid>
        <w:gridCol w:w="956"/>
        <w:gridCol w:w="1126"/>
        <w:gridCol w:w="1869"/>
        <w:gridCol w:w="291"/>
        <w:gridCol w:w="2226"/>
        <w:gridCol w:w="1964"/>
      </w:tblGrid>
      <w:tr w:rsidR="00DC2CB4" w14:paraId="2A2D7C7B" w14:textId="77777777">
        <w:tc>
          <w:tcPr>
            <w:tcW w:w="956" w:type="dxa"/>
            <w:tcBorders>
              <w:top w:val="single" w:sz="12" w:space="0" w:color="auto"/>
              <w:left w:val="nil"/>
              <w:bottom w:val="single" w:sz="4" w:space="0" w:color="auto"/>
              <w:right w:val="nil"/>
            </w:tcBorders>
            <w:vAlign w:val="center"/>
          </w:tcPr>
          <w:p w14:paraId="0966EAFB" w14:textId="77777777" w:rsidR="00654313" w:rsidRDefault="00000000">
            <w:pPr>
              <w:spacing w:line="240" w:lineRule="atLeast"/>
              <w:ind w:firstLine="0"/>
            </w:pPr>
            <w:r>
              <w:t>变量名</w:t>
            </w:r>
          </w:p>
        </w:tc>
        <w:tc>
          <w:tcPr>
            <w:tcW w:w="1126" w:type="dxa"/>
            <w:tcBorders>
              <w:top w:val="single" w:sz="12" w:space="0" w:color="auto"/>
              <w:left w:val="nil"/>
              <w:bottom w:val="single" w:sz="4" w:space="0" w:color="auto"/>
              <w:right w:val="nil"/>
            </w:tcBorders>
            <w:vAlign w:val="center"/>
          </w:tcPr>
          <w:p w14:paraId="4C515CD9" w14:textId="77777777" w:rsidR="00654313" w:rsidRDefault="00000000">
            <w:pPr>
              <w:spacing w:line="240" w:lineRule="atLeast"/>
              <w:ind w:firstLine="0"/>
            </w:pPr>
            <w:r>
              <w:t>变量类型</w:t>
            </w:r>
          </w:p>
        </w:tc>
        <w:tc>
          <w:tcPr>
            <w:tcW w:w="1869" w:type="dxa"/>
            <w:tcBorders>
              <w:top w:val="single" w:sz="12" w:space="0" w:color="auto"/>
              <w:left w:val="nil"/>
              <w:bottom w:val="single" w:sz="4" w:space="0" w:color="auto"/>
              <w:right w:val="nil"/>
            </w:tcBorders>
            <w:vAlign w:val="center"/>
          </w:tcPr>
          <w:p w14:paraId="6863DD7A" w14:textId="77777777" w:rsidR="00654313" w:rsidRDefault="00000000">
            <w:pPr>
              <w:spacing w:line="240" w:lineRule="atLeast"/>
              <w:ind w:firstLine="0"/>
            </w:pPr>
            <w:r>
              <w:t>变量含义</w:t>
            </w:r>
          </w:p>
        </w:tc>
        <w:tc>
          <w:tcPr>
            <w:tcW w:w="4481" w:type="dxa"/>
            <w:gridSpan w:val="3"/>
            <w:tcBorders>
              <w:top w:val="single" w:sz="12" w:space="0" w:color="auto"/>
              <w:left w:val="nil"/>
              <w:bottom w:val="single" w:sz="4" w:space="0" w:color="auto"/>
              <w:right w:val="nil"/>
            </w:tcBorders>
            <w:vAlign w:val="center"/>
          </w:tcPr>
          <w:p w14:paraId="5A3479B2" w14:textId="77777777" w:rsidR="00654313" w:rsidRDefault="00000000">
            <w:pPr>
              <w:spacing w:line="240" w:lineRule="atLeast"/>
              <w:ind w:firstLine="0"/>
            </w:pPr>
            <w:r>
              <w:t>变量取值</w:t>
            </w:r>
          </w:p>
        </w:tc>
      </w:tr>
      <w:tr w:rsidR="00DC2CB4" w14:paraId="1216C5DD" w14:textId="77777777">
        <w:trPr>
          <w:trHeight w:val="702"/>
        </w:trPr>
        <w:tc>
          <w:tcPr>
            <w:tcW w:w="956" w:type="dxa"/>
            <w:tcBorders>
              <w:top w:val="nil"/>
              <w:left w:val="nil"/>
              <w:bottom w:val="nil"/>
              <w:right w:val="nil"/>
            </w:tcBorders>
            <w:vAlign w:val="center"/>
          </w:tcPr>
          <w:p w14:paraId="2E0D33DB" w14:textId="77777777" w:rsidR="00654313" w:rsidRDefault="00000000">
            <w:pPr>
              <w:spacing w:line="240" w:lineRule="atLeast"/>
              <w:ind w:firstLine="0"/>
            </w:pPr>
            <w:r>
              <w:t>Vip_1</w:t>
            </w:r>
          </w:p>
        </w:tc>
        <w:tc>
          <w:tcPr>
            <w:tcW w:w="1126" w:type="dxa"/>
            <w:tcBorders>
              <w:top w:val="nil"/>
              <w:left w:val="nil"/>
              <w:right w:val="nil"/>
            </w:tcBorders>
            <w:vAlign w:val="center"/>
          </w:tcPr>
          <w:p w14:paraId="4B8B22BD" w14:textId="77777777" w:rsidR="00654313" w:rsidRDefault="00000000">
            <w:pPr>
              <w:spacing w:line="240" w:lineRule="atLeast"/>
              <w:ind w:firstLine="0"/>
            </w:pPr>
            <w:r>
              <w:t>int</w:t>
            </w:r>
          </w:p>
        </w:tc>
        <w:tc>
          <w:tcPr>
            <w:tcW w:w="2160" w:type="dxa"/>
            <w:gridSpan w:val="2"/>
            <w:tcBorders>
              <w:top w:val="nil"/>
              <w:left w:val="nil"/>
              <w:right w:val="nil"/>
            </w:tcBorders>
            <w:vAlign w:val="center"/>
          </w:tcPr>
          <w:p w14:paraId="33C07FC2" w14:textId="77777777" w:rsidR="00654313" w:rsidRDefault="00000000">
            <w:pPr>
              <w:spacing w:line="240" w:lineRule="atLeast"/>
              <w:ind w:firstLine="0"/>
            </w:pPr>
            <w:r>
              <w:t>获取专辑的购买类型</w:t>
            </w:r>
          </w:p>
        </w:tc>
        <w:tc>
          <w:tcPr>
            <w:tcW w:w="4190" w:type="dxa"/>
            <w:gridSpan w:val="2"/>
            <w:vMerge w:val="restart"/>
            <w:tcBorders>
              <w:top w:val="nil"/>
              <w:left w:val="nil"/>
              <w:right w:val="nil"/>
            </w:tcBorders>
            <w:vAlign w:val="center"/>
          </w:tcPr>
          <w:p w14:paraId="7AF1F9CF" w14:textId="77777777" w:rsidR="00654313" w:rsidRDefault="00000000">
            <w:pPr>
              <w:spacing w:line="240" w:lineRule="atLeast"/>
              <w:ind w:firstLine="0"/>
            </w:pPr>
            <w:r>
              <w:t xml:space="preserve">0: </w:t>
            </w:r>
            <w:r>
              <w:t>免费</w:t>
            </w:r>
            <w:r>
              <w:t xml:space="preserve"> (Free)</w:t>
            </w:r>
            <w:r>
              <w:t>，</w:t>
            </w:r>
          </w:p>
          <w:p w14:paraId="30096D37" w14:textId="77777777" w:rsidR="00654313" w:rsidRDefault="00000000">
            <w:r>
              <w:t xml:space="preserve">1: </w:t>
            </w:r>
            <w:r>
              <w:t>可单集购买</w:t>
            </w:r>
            <w:r>
              <w:t xml:space="preserve"> (BuyTrack)</w:t>
            </w:r>
            <w:r>
              <w:t>，</w:t>
            </w:r>
          </w:p>
          <w:p w14:paraId="74AFA9EC" w14:textId="77777777" w:rsidR="00654313" w:rsidRDefault="00000000">
            <w:pPr>
              <w:spacing w:line="240" w:lineRule="atLeast"/>
              <w:ind w:firstLine="0"/>
            </w:pPr>
            <w:r>
              <w:t xml:space="preserve">2: </w:t>
            </w:r>
            <w:r>
              <w:t>整张专辑购买</w:t>
            </w:r>
            <w:r>
              <w:t xml:space="preserve"> (BuyAlbum)</w:t>
            </w:r>
            <w:r>
              <w:t>；</w:t>
            </w:r>
          </w:p>
        </w:tc>
      </w:tr>
      <w:tr w:rsidR="00DC2CB4" w14:paraId="578C8D48" w14:textId="77777777">
        <w:trPr>
          <w:trHeight w:val="702"/>
        </w:trPr>
        <w:tc>
          <w:tcPr>
            <w:tcW w:w="956" w:type="dxa"/>
            <w:tcBorders>
              <w:top w:val="nil"/>
              <w:left w:val="nil"/>
              <w:bottom w:val="nil"/>
              <w:right w:val="nil"/>
            </w:tcBorders>
            <w:vAlign w:val="center"/>
          </w:tcPr>
          <w:p w14:paraId="0EB15DF8" w14:textId="77777777" w:rsidR="00654313" w:rsidRDefault="00654313">
            <w:pPr>
              <w:spacing w:line="240" w:lineRule="atLeast"/>
              <w:ind w:firstLine="0"/>
            </w:pPr>
          </w:p>
        </w:tc>
        <w:tc>
          <w:tcPr>
            <w:tcW w:w="1126" w:type="dxa"/>
            <w:tcBorders>
              <w:left w:val="nil"/>
              <w:bottom w:val="nil"/>
              <w:right w:val="nil"/>
            </w:tcBorders>
            <w:vAlign w:val="center"/>
          </w:tcPr>
          <w:p w14:paraId="456EACCA" w14:textId="77777777" w:rsidR="00654313" w:rsidRDefault="00654313">
            <w:pPr>
              <w:spacing w:line="240" w:lineRule="atLeast"/>
              <w:ind w:firstLine="0"/>
            </w:pPr>
          </w:p>
        </w:tc>
        <w:tc>
          <w:tcPr>
            <w:tcW w:w="2160" w:type="dxa"/>
            <w:gridSpan w:val="2"/>
            <w:tcBorders>
              <w:left w:val="nil"/>
              <w:bottom w:val="nil"/>
              <w:right w:val="nil"/>
            </w:tcBorders>
            <w:vAlign w:val="center"/>
          </w:tcPr>
          <w:p w14:paraId="41E795FA" w14:textId="77777777" w:rsidR="00654313" w:rsidRDefault="00654313">
            <w:pPr>
              <w:spacing w:line="240" w:lineRule="atLeast"/>
              <w:ind w:firstLine="0"/>
            </w:pPr>
          </w:p>
        </w:tc>
        <w:tc>
          <w:tcPr>
            <w:tcW w:w="4190" w:type="dxa"/>
            <w:gridSpan w:val="2"/>
            <w:vMerge/>
            <w:tcBorders>
              <w:left w:val="nil"/>
              <w:bottom w:val="nil"/>
              <w:right w:val="nil"/>
            </w:tcBorders>
            <w:vAlign w:val="center"/>
          </w:tcPr>
          <w:p w14:paraId="6C71746E" w14:textId="77777777" w:rsidR="00654313" w:rsidRDefault="00654313">
            <w:pPr>
              <w:spacing w:line="240" w:lineRule="atLeast"/>
              <w:ind w:firstLine="0"/>
            </w:pPr>
          </w:p>
        </w:tc>
      </w:tr>
      <w:tr w:rsidR="00DC2CB4" w14:paraId="70BBEAF5" w14:textId="77777777">
        <w:trPr>
          <w:trHeight w:val="585"/>
        </w:trPr>
        <w:tc>
          <w:tcPr>
            <w:tcW w:w="956" w:type="dxa"/>
            <w:tcBorders>
              <w:top w:val="nil"/>
              <w:left w:val="nil"/>
              <w:right w:val="nil"/>
            </w:tcBorders>
            <w:vAlign w:val="center"/>
          </w:tcPr>
          <w:p w14:paraId="4614DD98" w14:textId="77777777" w:rsidR="00654313" w:rsidRDefault="00000000">
            <w:pPr>
              <w:spacing w:line="240" w:lineRule="atLeast"/>
              <w:ind w:firstLine="0"/>
            </w:pPr>
            <w:r>
              <w:t>Vip_2</w:t>
            </w:r>
          </w:p>
        </w:tc>
        <w:tc>
          <w:tcPr>
            <w:tcW w:w="1126" w:type="dxa"/>
            <w:tcBorders>
              <w:top w:val="nil"/>
              <w:left w:val="nil"/>
              <w:right w:val="nil"/>
            </w:tcBorders>
            <w:vAlign w:val="center"/>
          </w:tcPr>
          <w:p w14:paraId="2985F347" w14:textId="77777777" w:rsidR="00654313" w:rsidRDefault="00000000">
            <w:pPr>
              <w:spacing w:line="240" w:lineRule="atLeast"/>
              <w:ind w:firstLine="0"/>
            </w:pPr>
            <w:r>
              <w:t>int</w:t>
            </w:r>
          </w:p>
        </w:tc>
        <w:tc>
          <w:tcPr>
            <w:tcW w:w="2160" w:type="dxa"/>
            <w:gridSpan w:val="2"/>
            <w:tcBorders>
              <w:top w:val="nil"/>
              <w:left w:val="nil"/>
              <w:right w:val="nil"/>
            </w:tcBorders>
            <w:vAlign w:val="center"/>
          </w:tcPr>
          <w:p w14:paraId="12D2A338" w14:textId="77777777" w:rsidR="00654313" w:rsidRDefault="00000000">
            <w:pPr>
              <w:spacing w:line="240" w:lineRule="atLeast"/>
              <w:ind w:firstLine="0"/>
            </w:pPr>
            <w:r>
              <w:t>付费类型</w:t>
            </w:r>
          </w:p>
        </w:tc>
        <w:tc>
          <w:tcPr>
            <w:tcW w:w="4190" w:type="dxa"/>
            <w:gridSpan w:val="2"/>
            <w:vMerge w:val="restart"/>
            <w:tcBorders>
              <w:top w:val="nil"/>
              <w:left w:val="nil"/>
              <w:right w:val="nil"/>
            </w:tcBorders>
            <w:vAlign w:val="center"/>
          </w:tcPr>
          <w:p w14:paraId="35CC4634" w14:textId="77777777" w:rsidR="00654313" w:rsidRDefault="00000000">
            <w:pPr>
              <w:spacing w:line="240" w:lineRule="atLeast"/>
              <w:ind w:firstLine="0"/>
            </w:pPr>
            <w:r>
              <w:t xml:space="preserve">1: </w:t>
            </w:r>
            <w:r>
              <w:t>只能购买声音</w:t>
            </w:r>
            <w:r>
              <w:t xml:space="preserve"> (TrackOnly)</w:t>
            </w:r>
            <w:r>
              <w:t>，</w:t>
            </w:r>
          </w:p>
          <w:p w14:paraId="78AE0ED5" w14:textId="77777777" w:rsidR="00654313" w:rsidRDefault="00000000">
            <w:r>
              <w:t xml:space="preserve">2: </w:t>
            </w:r>
            <w:r>
              <w:t>开通</w:t>
            </w:r>
            <w:r>
              <w:t>VIP</w:t>
            </w:r>
            <w:r>
              <w:t>或者购买声音</w:t>
            </w:r>
            <w:r>
              <w:t xml:space="preserve"> </w:t>
            </w:r>
            <w:r>
              <w:lastRenderedPageBreak/>
              <w:t>(VipOrTrack)</w:t>
            </w:r>
            <w:r>
              <w:t>，</w:t>
            </w:r>
          </w:p>
          <w:p w14:paraId="487BE855" w14:textId="77777777" w:rsidR="00654313" w:rsidRDefault="00000000">
            <w:r>
              <w:t xml:space="preserve">3: </w:t>
            </w:r>
            <w:r>
              <w:t>只能通过开通</w:t>
            </w:r>
            <w:r>
              <w:t>VIP</w:t>
            </w:r>
            <w:r>
              <w:t>享受专辑</w:t>
            </w:r>
            <w:r>
              <w:t xml:space="preserve"> (VipOnly)</w:t>
            </w:r>
            <w:r>
              <w:t>，</w:t>
            </w:r>
          </w:p>
          <w:p w14:paraId="548CCE88" w14:textId="77777777" w:rsidR="00654313" w:rsidRDefault="00000000">
            <w:r>
              <w:t xml:space="preserve">4: </w:t>
            </w:r>
            <w:r>
              <w:t>开通</w:t>
            </w:r>
            <w:r>
              <w:t>VIP</w:t>
            </w:r>
            <w:r>
              <w:t>或者购买声音</w:t>
            </w:r>
            <w:r>
              <w:t xml:space="preserve"> (VipOrAlbum)</w:t>
            </w:r>
            <w:r>
              <w:t>，</w:t>
            </w:r>
          </w:p>
          <w:p w14:paraId="38DC2673" w14:textId="77777777" w:rsidR="00654313" w:rsidRDefault="00000000">
            <w:pPr>
              <w:spacing w:line="240" w:lineRule="atLeast"/>
              <w:ind w:firstLine="0"/>
            </w:pPr>
            <w:r>
              <w:t xml:space="preserve">5: </w:t>
            </w:r>
            <w:r>
              <w:t>只能购买整张专辑</w:t>
            </w:r>
            <w:r>
              <w:t xml:space="preserve"> (AlbumOnly)</w:t>
            </w:r>
            <w:r>
              <w:t>；</w:t>
            </w:r>
          </w:p>
        </w:tc>
      </w:tr>
      <w:tr w:rsidR="00DC2CB4" w14:paraId="2F45BD00" w14:textId="77777777">
        <w:trPr>
          <w:trHeight w:val="585"/>
        </w:trPr>
        <w:tc>
          <w:tcPr>
            <w:tcW w:w="956" w:type="dxa"/>
            <w:tcBorders>
              <w:left w:val="nil"/>
              <w:bottom w:val="nil"/>
              <w:right w:val="nil"/>
            </w:tcBorders>
            <w:vAlign w:val="center"/>
          </w:tcPr>
          <w:p w14:paraId="7431A965" w14:textId="77777777" w:rsidR="00654313" w:rsidRDefault="00654313">
            <w:pPr>
              <w:spacing w:line="240" w:lineRule="atLeast"/>
              <w:ind w:firstLine="0"/>
            </w:pPr>
          </w:p>
        </w:tc>
        <w:tc>
          <w:tcPr>
            <w:tcW w:w="1126" w:type="dxa"/>
            <w:tcBorders>
              <w:left w:val="nil"/>
              <w:right w:val="nil"/>
            </w:tcBorders>
            <w:vAlign w:val="center"/>
          </w:tcPr>
          <w:p w14:paraId="303C7337" w14:textId="77777777" w:rsidR="00654313" w:rsidRDefault="00654313">
            <w:pPr>
              <w:spacing w:line="240" w:lineRule="atLeast"/>
              <w:ind w:firstLine="0"/>
            </w:pPr>
          </w:p>
        </w:tc>
        <w:tc>
          <w:tcPr>
            <w:tcW w:w="2160" w:type="dxa"/>
            <w:gridSpan w:val="2"/>
            <w:tcBorders>
              <w:top w:val="nil"/>
              <w:left w:val="nil"/>
              <w:right w:val="nil"/>
            </w:tcBorders>
            <w:vAlign w:val="center"/>
          </w:tcPr>
          <w:p w14:paraId="1A1CD1A2" w14:textId="77777777" w:rsidR="00654313" w:rsidRDefault="00654313">
            <w:pPr>
              <w:spacing w:line="240" w:lineRule="atLeast"/>
              <w:ind w:firstLine="0"/>
            </w:pPr>
          </w:p>
        </w:tc>
        <w:tc>
          <w:tcPr>
            <w:tcW w:w="4190" w:type="dxa"/>
            <w:gridSpan w:val="2"/>
            <w:vMerge/>
            <w:tcBorders>
              <w:left w:val="nil"/>
              <w:right w:val="nil"/>
            </w:tcBorders>
            <w:vAlign w:val="center"/>
          </w:tcPr>
          <w:p w14:paraId="5EA306B9" w14:textId="77777777" w:rsidR="00654313" w:rsidRDefault="00654313">
            <w:pPr>
              <w:spacing w:line="240" w:lineRule="atLeast"/>
              <w:ind w:firstLine="0"/>
            </w:pPr>
          </w:p>
        </w:tc>
      </w:tr>
      <w:tr w:rsidR="00DC2CB4" w14:paraId="57501FE8" w14:textId="77777777">
        <w:trPr>
          <w:trHeight w:val="1170"/>
        </w:trPr>
        <w:tc>
          <w:tcPr>
            <w:tcW w:w="956" w:type="dxa"/>
            <w:tcBorders>
              <w:top w:val="nil"/>
              <w:left w:val="nil"/>
              <w:bottom w:val="nil"/>
              <w:right w:val="nil"/>
            </w:tcBorders>
            <w:vAlign w:val="center"/>
          </w:tcPr>
          <w:p w14:paraId="21708204" w14:textId="77777777" w:rsidR="00654313" w:rsidRDefault="00654313">
            <w:pPr>
              <w:spacing w:line="240" w:lineRule="atLeast"/>
              <w:ind w:firstLine="0"/>
            </w:pPr>
          </w:p>
        </w:tc>
        <w:tc>
          <w:tcPr>
            <w:tcW w:w="1126" w:type="dxa"/>
            <w:tcBorders>
              <w:left w:val="nil"/>
              <w:bottom w:val="nil"/>
              <w:right w:val="nil"/>
            </w:tcBorders>
            <w:vAlign w:val="center"/>
          </w:tcPr>
          <w:p w14:paraId="7438A532" w14:textId="77777777" w:rsidR="00654313" w:rsidRDefault="00654313">
            <w:pPr>
              <w:spacing w:line="240" w:lineRule="atLeast"/>
              <w:ind w:firstLine="0"/>
            </w:pPr>
          </w:p>
        </w:tc>
        <w:tc>
          <w:tcPr>
            <w:tcW w:w="2160" w:type="dxa"/>
            <w:gridSpan w:val="2"/>
            <w:tcBorders>
              <w:left w:val="nil"/>
              <w:bottom w:val="nil"/>
              <w:right w:val="nil"/>
            </w:tcBorders>
            <w:vAlign w:val="center"/>
          </w:tcPr>
          <w:p w14:paraId="3C2675E3" w14:textId="77777777" w:rsidR="00654313" w:rsidRDefault="00654313">
            <w:pPr>
              <w:spacing w:line="240" w:lineRule="atLeast"/>
              <w:ind w:firstLine="0"/>
            </w:pPr>
          </w:p>
        </w:tc>
        <w:tc>
          <w:tcPr>
            <w:tcW w:w="4190" w:type="dxa"/>
            <w:gridSpan w:val="2"/>
            <w:vMerge/>
            <w:tcBorders>
              <w:left w:val="nil"/>
              <w:bottom w:val="nil"/>
              <w:right w:val="nil"/>
            </w:tcBorders>
            <w:vAlign w:val="center"/>
          </w:tcPr>
          <w:p w14:paraId="2A854FB8" w14:textId="77777777" w:rsidR="00654313" w:rsidRDefault="00654313">
            <w:pPr>
              <w:spacing w:line="240" w:lineRule="atLeast"/>
              <w:ind w:firstLine="0"/>
            </w:pPr>
          </w:p>
        </w:tc>
      </w:tr>
      <w:tr w:rsidR="00DC2CB4" w14:paraId="6EC01BAC" w14:textId="77777777">
        <w:tc>
          <w:tcPr>
            <w:tcW w:w="956" w:type="dxa"/>
            <w:tcBorders>
              <w:top w:val="nil"/>
              <w:left w:val="nil"/>
              <w:bottom w:val="nil"/>
              <w:right w:val="nil"/>
            </w:tcBorders>
            <w:vAlign w:val="center"/>
          </w:tcPr>
          <w:p w14:paraId="37E4EDDC" w14:textId="77777777" w:rsidR="00654313" w:rsidRDefault="00000000">
            <w:pPr>
              <w:spacing w:line="240" w:lineRule="atLeast"/>
              <w:ind w:firstLine="0"/>
            </w:pPr>
            <w:r>
              <w:t>avgD</w:t>
            </w:r>
          </w:p>
        </w:tc>
        <w:tc>
          <w:tcPr>
            <w:tcW w:w="1126" w:type="dxa"/>
            <w:tcBorders>
              <w:top w:val="nil"/>
              <w:left w:val="nil"/>
              <w:bottom w:val="nil"/>
              <w:right w:val="nil"/>
            </w:tcBorders>
            <w:vAlign w:val="center"/>
          </w:tcPr>
          <w:p w14:paraId="6485DDF2" w14:textId="77777777" w:rsidR="00654313" w:rsidRDefault="00000000">
            <w:pPr>
              <w:spacing w:line="240" w:lineRule="atLeast"/>
              <w:ind w:firstLine="0"/>
            </w:pPr>
            <w:r>
              <w:t>float</w:t>
            </w:r>
          </w:p>
        </w:tc>
        <w:tc>
          <w:tcPr>
            <w:tcW w:w="6350" w:type="dxa"/>
            <w:gridSpan w:val="4"/>
            <w:tcBorders>
              <w:top w:val="nil"/>
              <w:left w:val="nil"/>
              <w:bottom w:val="nil"/>
              <w:right w:val="nil"/>
            </w:tcBorders>
            <w:vAlign w:val="center"/>
          </w:tcPr>
          <w:p w14:paraId="7EA0829F" w14:textId="77777777" w:rsidR="00654313" w:rsidRDefault="00000000">
            <w:pPr>
              <w:spacing w:line="240" w:lineRule="atLeast"/>
              <w:ind w:firstLine="0"/>
            </w:pPr>
            <w:r>
              <w:t>声音的平均时长（单位为</w:t>
            </w:r>
            <w:r>
              <w:t>Min</w:t>
            </w:r>
            <w:r>
              <w:t>）；</w:t>
            </w:r>
          </w:p>
        </w:tc>
      </w:tr>
      <w:tr w:rsidR="00DC2CB4" w14:paraId="75F4197D" w14:textId="77777777">
        <w:tc>
          <w:tcPr>
            <w:tcW w:w="956" w:type="dxa"/>
            <w:tcBorders>
              <w:top w:val="nil"/>
              <w:left w:val="nil"/>
              <w:bottom w:val="nil"/>
              <w:right w:val="nil"/>
            </w:tcBorders>
            <w:vAlign w:val="center"/>
          </w:tcPr>
          <w:p w14:paraId="5AF296E2" w14:textId="77777777" w:rsidR="00654313" w:rsidRDefault="00000000">
            <w:pPr>
              <w:spacing w:line="240" w:lineRule="atLeast"/>
              <w:ind w:firstLine="0"/>
            </w:pPr>
            <w:r>
              <w:t>avgPT</w:t>
            </w:r>
          </w:p>
        </w:tc>
        <w:tc>
          <w:tcPr>
            <w:tcW w:w="1126" w:type="dxa"/>
            <w:tcBorders>
              <w:top w:val="nil"/>
              <w:left w:val="nil"/>
              <w:bottom w:val="nil"/>
              <w:right w:val="nil"/>
            </w:tcBorders>
            <w:vAlign w:val="center"/>
          </w:tcPr>
          <w:p w14:paraId="2793509E" w14:textId="77777777" w:rsidR="00654313" w:rsidRDefault="00000000">
            <w:pPr>
              <w:spacing w:line="240" w:lineRule="atLeast"/>
              <w:ind w:firstLine="0"/>
            </w:pPr>
            <w:r>
              <w:t>float</w:t>
            </w:r>
          </w:p>
        </w:tc>
        <w:tc>
          <w:tcPr>
            <w:tcW w:w="4386" w:type="dxa"/>
            <w:gridSpan w:val="3"/>
            <w:tcBorders>
              <w:top w:val="nil"/>
              <w:left w:val="nil"/>
              <w:bottom w:val="nil"/>
              <w:right w:val="nil"/>
            </w:tcBorders>
            <w:vAlign w:val="center"/>
          </w:tcPr>
          <w:p w14:paraId="5988822E" w14:textId="77777777" w:rsidR="00654313" w:rsidRDefault="00000000">
            <w:pPr>
              <w:spacing w:line="240" w:lineRule="atLeast"/>
              <w:ind w:firstLine="0"/>
            </w:pPr>
            <w:r>
              <w:t>平均播放量</w:t>
            </w:r>
            <w:r>
              <w:t xml:space="preserve"> (Playtimes/TrackCount)</w:t>
            </w:r>
            <w:r>
              <w:t>；</w:t>
            </w:r>
          </w:p>
        </w:tc>
        <w:tc>
          <w:tcPr>
            <w:tcW w:w="1964" w:type="dxa"/>
            <w:tcBorders>
              <w:top w:val="nil"/>
              <w:left w:val="nil"/>
              <w:bottom w:val="nil"/>
              <w:right w:val="nil"/>
            </w:tcBorders>
            <w:vAlign w:val="center"/>
          </w:tcPr>
          <w:p w14:paraId="64F7152C" w14:textId="77777777" w:rsidR="00654313" w:rsidRDefault="00654313">
            <w:pPr>
              <w:spacing w:line="240" w:lineRule="atLeast"/>
              <w:ind w:firstLine="0"/>
            </w:pPr>
          </w:p>
        </w:tc>
      </w:tr>
      <w:tr w:rsidR="00DC2CB4" w14:paraId="683BDBB0" w14:textId="77777777">
        <w:tc>
          <w:tcPr>
            <w:tcW w:w="956" w:type="dxa"/>
            <w:tcBorders>
              <w:top w:val="nil"/>
              <w:left w:val="nil"/>
              <w:bottom w:val="nil"/>
              <w:right w:val="nil"/>
            </w:tcBorders>
            <w:vAlign w:val="center"/>
          </w:tcPr>
          <w:p w14:paraId="3082CED1" w14:textId="77777777" w:rsidR="00654313" w:rsidRDefault="00000000">
            <w:pPr>
              <w:spacing w:line="240" w:lineRule="atLeast"/>
              <w:ind w:firstLine="0"/>
            </w:pPr>
            <w:r>
              <w:t>cId</w:t>
            </w:r>
          </w:p>
        </w:tc>
        <w:tc>
          <w:tcPr>
            <w:tcW w:w="1126" w:type="dxa"/>
            <w:tcBorders>
              <w:top w:val="nil"/>
              <w:left w:val="nil"/>
              <w:bottom w:val="nil"/>
              <w:right w:val="nil"/>
            </w:tcBorders>
            <w:vAlign w:val="center"/>
          </w:tcPr>
          <w:p w14:paraId="2544EBE3"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601A33A3" w14:textId="77777777" w:rsidR="00654313" w:rsidRDefault="00000000">
            <w:pPr>
              <w:spacing w:line="240" w:lineRule="atLeast"/>
              <w:ind w:firstLine="0"/>
            </w:pPr>
            <w:r>
              <w:t>专辑所属的分类</w:t>
            </w:r>
            <w:r>
              <w:t>Id</w:t>
            </w:r>
            <w:r>
              <w:t>；</w:t>
            </w:r>
          </w:p>
        </w:tc>
      </w:tr>
      <w:tr w:rsidR="00DC2CB4" w14:paraId="1828474A" w14:textId="77777777">
        <w:trPr>
          <w:trHeight w:val="90"/>
        </w:trPr>
        <w:tc>
          <w:tcPr>
            <w:tcW w:w="956" w:type="dxa"/>
            <w:tcBorders>
              <w:top w:val="nil"/>
              <w:left w:val="nil"/>
              <w:bottom w:val="nil"/>
              <w:right w:val="nil"/>
            </w:tcBorders>
            <w:vAlign w:val="center"/>
          </w:tcPr>
          <w:p w14:paraId="5B67E938" w14:textId="77777777" w:rsidR="00654313" w:rsidRDefault="00000000">
            <w:pPr>
              <w:spacing w:line="240" w:lineRule="atLeast"/>
              <w:ind w:firstLine="0"/>
            </w:pPr>
            <w:r>
              <w:t>cC</w:t>
            </w:r>
          </w:p>
        </w:tc>
        <w:tc>
          <w:tcPr>
            <w:tcW w:w="1126" w:type="dxa"/>
            <w:tcBorders>
              <w:top w:val="nil"/>
              <w:left w:val="nil"/>
              <w:bottom w:val="nil"/>
              <w:right w:val="nil"/>
            </w:tcBorders>
            <w:vAlign w:val="center"/>
          </w:tcPr>
          <w:p w14:paraId="3C6AF3F8"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6E1E36C6" w14:textId="77777777" w:rsidR="00654313" w:rsidRDefault="00000000">
            <w:pPr>
              <w:spacing w:line="240" w:lineRule="atLeast"/>
              <w:ind w:firstLine="0"/>
            </w:pPr>
            <w:r>
              <w:t>专辑的评论总数目；</w:t>
            </w:r>
          </w:p>
        </w:tc>
      </w:tr>
      <w:tr w:rsidR="00DC2CB4" w14:paraId="1BB8DAA4" w14:textId="77777777">
        <w:tc>
          <w:tcPr>
            <w:tcW w:w="956" w:type="dxa"/>
            <w:tcBorders>
              <w:top w:val="nil"/>
              <w:left w:val="nil"/>
              <w:bottom w:val="nil"/>
              <w:right w:val="nil"/>
            </w:tcBorders>
            <w:vAlign w:val="center"/>
          </w:tcPr>
          <w:p w14:paraId="5C439103" w14:textId="77777777" w:rsidR="00654313" w:rsidRDefault="00000000">
            <w:pPr>
              <w:spacing w:line="240" w:lineRule="atLeast"/>
              <w:ind w:firstLine="0"/>
            </w:pPr>
            <w:r>
              <w:t>T</w:t>
            </w:r>
          </w:p>
        </w:tc>
        <w:tc>
          <w:tcPr>
            <w:tcW w:w="1126" w:type="dxa"/>
            <w:tcBorders>
              <w:top w:val="nil"/>
              <w:left w:val="nil"/>
              <w:bottom w:val="nil"/>
              <w:right w:val="nil"/>
            </w:tcBorders>
            <w:vAlign w:val="center"/>
          </w:tcPr>
          <w:p w14:paraId="271F0399" w14:textId="77777777" w:rsidR="00654313" w:rsidRDefault="00000000">
            <w:pPr>
              <w:spacing w:line="240" w:lineRule="atLeast"/>
              <w:ind w:firstLine="0"/>
            </w:pPr>
            <w:r>
              <w:t>float</w:t>
            </w:r>
          </w:p>
        </w:tc>
        <w:tc>
          <w:tcPr>
            <w:tcW w:w="6350" w:type="dxa"/>
            <w:gridSpan w:val="4"/>
            <w:tcBorders>
              <w:top w:val="nil"/>
              <w:left w:val="nil"/>
              <w:bottom w:val="nil"/>
              <w:right w:val="nil"/>
            </w:tcBorders>
            <w:vAlign w:val="center"/>
          </w:tcPr>
          <w:p w14:paraId="6BD9C073" w14:textId="77777777" w:rsidR="00654313" w:rsidRDefault="00000000">
            <w:pPr>
              <w:spacing w:line="240" w:lineRule="atLeast"/>
              <w:ind w:firstLine="0"/>
            </w:pPr>
            <w:r>
              <w:t>从创建到完结所经历的时间，单位为天；</w:t>
            </w:r>
          </w:p>
        </w:tc>
      </w:tr>
      <w:tr w:rsidR="00DC2CB4" w14:paraId="359E44D2" w14:textId="77777777">
        <w:tc>
          <w:tcPr>
            <w:tcW w:w="956" w:type="dxa"/>
            <w:tcBorders>
              <w:top w:val="nil"/>
              <w:left w:val="nil"/>
              <w:bottom w:val="nil"/>
              <w:right w:val="nil"/>
            </w:tcBorders>
            <w:vAlign w:val="center"/>
          </w:tcPr>
          <w:p w14:paraId="1DA8778F" w14:textId="77777777" w:rsidR="00654313" w:rsidRDefault="00000000">
            <w:pPr>
              <w:spacing w:line="240" w:lineRule="atLeast"/>
              <w:ind w:firstLine="0"/>
            </w:pPr>
            <w:r>
              <w:t>tC</w:t>
            </w:r>
          </w:p>
        </w:tc>
        <w:tc>
          <w:tcPr>
            <w:tcW w:w="1126" w:type="dxa"/>
            <w:tcBorders>
              <w:top w:val="nil"/>
              <w:left w:val="nil"/>
              <w:bottom w:val="nil"/>
              <w:right w:val="nil"/>
            </w:tcBorders>
            <w:vAlign w:val="center"/>
          </w:tcPr>
          <w:p w14:paraId="62FF6258"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7A6CA90D" w14:textId="77777777" w:rsidR="00654313" w:rsidRDefault="00000000">
            <w:pPr>
              <w:spacing w:line="240" w:lineRule="atLeast"/>
              <w:ind w:firstLine="0"/>
            </w:pPr>
            <w:r>
              <w:t>专辑里的声音数；</w:t>
            </w:r>
          </w:p>
        </w:tc>
      </w:tr>
      <w:tr w:rsidR="00DC2CB4" w14:paraId="2DE3EB18" w14:textId="77777777">
        <w:tc>
          <w:tcPr>
            <w:tcW w:w="956" w:type="dxa"/>
            <w:tcBorders>
              <w:top w:val="nil"/>
              <w:left w:val="nil"/>
              <w:bottom w:val="nil"/>
              <w:right w:val="nil"/>
            </w:tcBorders>
            <w:vAlign w:val="center"/>
          </w:tcPr>
          <w:p w14:paraId="13C2F1C0" w14:textId="77777777" w:rsidR="00654313" w:rsidRDefault="00000000">
            <w:pPr>
              <w:spacing w:line="240" w:lineRule="atLeast"/>
              <w:ind w:firstLine="0"/>
            </w:pPr>
            <w:r>
              <w:t>uA</w:t>
            </w:r>
          </w:p>
        </w:tc>
        <w:tc>
          <w:tcPr>
            <w:tcW w:w="1126" w:type="dxa"/>
            <w:tcBorders>
              <w:top w:val="nil"/>
              <w:left w:val="nil"/>
              <w:bottom w:val="nil"/>
              <w:right w:val="nil"/>
            </w:tcBorders>
            <w:vAlign w:val="center"/>
          </w:tcPr>
          <w:p w14:paraId="38C114D6"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62493786" w14:textId="77777777" w:rsidR="00654313" w:rsidRDefault="00000000">
            <w:pPr>
              <w:spacing w:line="240" w:lineRule="atLeast"/>
              <w:ind w:firstLine="0"/>
            </w:pPr>
            <w:r>
              <w:t>主播发布的专辑数目；</w:t>
            </w:r>
          </w:p>
        </w:tc>
      </w:tr>
      <w:tr w:rsidR="00DC2CB4" w14:paraId="26A25C8F" w14:textId="77777777">
        <w:tc>
          <w:tcPr>
            <w:tcW w:w="956" w:type="dxa"/>
            <w:tcBorders>
              <w:top w:val="nil"/>
              <w:left w:val="nil"/>
              <w:bottom w:val="nil"/>
              <w:right w:val="nil"/>
            </w:tcBorders>
            <w:vAlign w:val="center"/>
          </w:tcPr>
          <w:p w14:paraId="1BBEC246" w14:textId="77777777" w:rsidR="00654313" w:rsidRDefault="00000000">
            <w:pPr>
              <w:spacing w:line="240" w:lineRule="atLeast"/>
              <w:ind w:firstLine="0"/>
            </w:pPr>
            <w:r>
              <w:t>uAG</w:t>
            </w:r>
          </w:p>
        </w:tc>
        <w:tc>
          <w:tcPr>
            <w:tcW w:w="1126" w:type="dxa"/>
            <w:tcBorders>
              <w:top w:val="nil"/>
              <w:left w:val="nil"/>
              <w:bottom w:val="nil"/>
              <w:right w:val="nil"/>
            </w:tcBorders>
            <w:vAlign w:val="center"/>
          </w:tcPr>
          <w:p w14:paraId="002FC702" w14:textId="77777777" w:rsidR="00654313" w:rsidRDefault="00000000">
            <w:pPr>
              <w:spacing w:line="240" w:lineRule="atLeast"/>
              <w:ind w:firstLine="0"/>
            </w:pPr>
            <w:r>
              <w:t>int</w:t>
            </w:r>
          </w:p>
        </w:tc>
        <w:tc>
          <w:tcPr>
            <w:tcW w:w="1869" w:type="dxa"/>
            <w:tcBorders>
              <w:top w:val="nil"/>
              <w:left w:val="nil"/>
              <w:bottom w:val="nil"/>
              <w:right w:val="nil"/>
            </w:tcBorders>
            <w:vAlign w:val="center"/>
          </w:tcPr>
          <w:p w14:paraId="43F24775" w14:textId="77777777" w:rsidR="00654313" w:rsidRDefault="00000000">
            <w:pPr>
              <w:spacing w:line="240" w:lineRule="atLeast"/>
              <w:ind w:firstLine="0"/>
            </w:pPr>
            <w:r>
              <w:t>主播的等级</w:t>
            </w:r>
          </w:p>
        </w:tc>
        <w:tc>
          <w:tcPr>
            <w:tcW w:w="4481" w:type="dxa"/>
            <w:gridSpan w:val="3"/>
            <w:tcBorders>
              <w:top w:val="nil"/>
              <w:left w:val="nil"/>
              <w:bottom w:val="nil"/>
              <w:right w:val="nil"/>
            </w:tcBorders>
            <w:vAlign w:val="center"/>
          </w:tcPr>
          <w:p w14:paraId="40AC2208" w14:textId="77777777" w:rsidR="00654313" w:rsidRDefault="00000000">
            <w:pPr>
              <w:spacing w:line="240" w:lineRule="atLeast"/>
              <w:ind w:firstLine="0"/>
            </w:pPr>
            <w:r>
              <w:t>其中</w:t>
            </w:r>
            <w:r>
              <w:t>-1</w:t>
            </w:r>
            <w:r>
              <w:t>表示该用户没有实名认证，严格来说不算是主播，</w:t>
            </w:r>
            <w:r>
              <w:t>1-16</w:t>
            </w:r>
            <w:r>
              <w:t>代表主播的等级；</w:t>
            </w:r>
          </w:p>
        </w:tc>
      </w:tr>
      <w:tr w:rsidR="00DC2CB4" w14:paraId="28EB760B" w14:textId="77777777">
        <w:trPr>
          <w:trHeight w:val="468"/>
        </w:trPr>
        <w:tc>
          <w:tcPr>
            <w:tcW w:w="956" w:type="dxa"/>
            <w:tcBorders>
              <w:top w:val="nil"/>
              <w:left w:val="nil"/>
              <w:bottom w:val="nil"/>
              <w:right w:val="nil"/>
            </w:tcBorders>
            <w:vAlign w:val="center"/>
          </w:tcPr>
          <w:p w14:paraId="3DC590A6" w14:textId="77777777" w:rsidR="00654313" w:rsidRDefault="00000000">
            <w:pPr>
              <w:spacing w:line="240" w:lineRule="atLeast"/>
              <w:ind w:firstLine="0"/>
            </w:pPr>
            <w:r>
              <w:t>uG</w:t>
            </w:r>
          </w:p>
        </w:tc>
        <w:tc>
          <w:tcPr>
            <w:tcW w:w="1126" w:type="dxa"/>
            <w:tcBorders>
              <w:top w:val="nil"/>
              <w:left w:val="nil"/>
              <w:right w:val="nil"/>
            </w:tcBorders>
            <w:vAlign w:val="center"/>
          </w:tcPr>
          <w:p w14:paraId="5F4AFAB5" w14:textId="77777777" w:rsidR="00654313" w:rsidRDefault="00000000">
            <w:pPr>
              <w:spacing w:line="240" w:lineRule="atLeast"/>
              <w:ind w:firstLine="0"/>
            </w:pPr>
            <w:r>
              <w:t>int</w:t>
            </w:r>
          </w:p>
        </w:tc>
        <w:tc>
          <w:tcPr>
            <w:tcW w:w="1869" w:type="dxa"/>
            <w:tcBorders>
              <w:top w:val="nil"/>
              <w:left w:val="nil"/>
              <w:right w:val="nil"/>
            </w:tcBorders>
            <w:vAlign w:val="center"/>
          </w:tcPr>
          <w:p w14:paraId="5A80D9C1" w14:textId="77777777" w:rsidR="00654313" w:rsidRDefault="00000000">
            <w:pPr>
              <w:spacing w:line="240" w:lineRule="atLeast"/>
              <w:ind w:firstLine="0"/>
            </w:pPr>
            <w:r>
              <w:t>主播性别</w:t>
            </w:r>
          </w:p>
        </w:tc>
        <w:tc>
          <w:tcPr>
            <w:tcW w:w="4481" w:type="dxa"/>
            <w:gridSpan w:val="3"/>
            <w:vMerge w:val="restart"/>
            <w:tcBorders>
              <w:top w:val="nil"/>
              <w:left w:val="nil"/>
              <w:right w:val="nil"/>
            </w:tcBorders>
            <w:vAlign w:val="center"/>
          </w:tcPr>
          <w:p w14:paraId="1C2E9F73" w14:textId="77777777" w:rsidR="00654313" w:rsidRDefault="00000000">
            <w:pPr>
              <w:spacing w:line="240" w:lineRule="atLeast"/>
              <w:ind w:firstLine="0"/>
            </w:pPr>
            <w:r>
              <w:t>-1</w:t>
            </w:r>
            <w:r>
              <w:t>表示未提供，</w:t>
            </w:r>
          </w:p>
          <w:p w14:paraId="43A7CC8E" w14:textId="77777777" w:rsidR="00654313" w:rsidRDefault="00000000">
            <w:r>
              <w:t>0</w:t>
            </w:r>
            <w:r>
              <w:t>表示保密，</w:t>
            </w:r>
          </w:p>
          <w:p w14:paraId="175F2BE5" w14:textId="77777777" w:rsidR="00654313" w:rsidRDefault="00000000">
            <w:r>
              <w:t>1</w:t>
            </w:r>
            <w:r>
              <w:t>表示男性，</w:t>
            </w:r>
          </w:p>
          <w:p w14:paraId="3923AE88" w14:textId="77777777" w:rsidR="00654313" w:rsidRDefault="00000000">
            <w:pPr>
              <w:spacing w:line="240" w:lineRule="atLeast"/>
              <w:ind w:firstLine="0"/>
            </w:pPr>
            <w:r>
              <w:t>2</w:t>
            </w:r>
            <w:r>
              <w:t>表示女性；</w:t>
            </w:r>
          </w:p>
        </w:tc>
      </w:tr>
      <w:tr w:rsidR="00DC2CB4" w14:paraId="2627343C" w14:textId="77777777">
        <w:trPr>
          <w:trHeight w:val="468"/>
        </w:trPr>
        <w:tc>
          <w:tcPr>
            <w:tcW w:w="956" w:type="dxa"/>
            <w:tcBorders>
              <w:top w:val="nil"/>
              <w:left w:val="nil"/>
              <w:bottom w:val="nil"/>
              <w:right w:val="nil"/>
            </w:tcBorders>
            <w:vAlign w:val="center"/>
          </w:tcPr>
          <w:p w14:paraId="6C1C4748" w14:textId="77777777" w:rsidR="00654313" w:rsidRDefault="00654313">
            <w:pPr>
              <w:spacing w:line="240" w:lineRule="atLeast"/>
              <w:ind w:firstLine="0"/>
            </w:pPr>
          </w:p>
        </w:tc>
        <w:tc>
          <w:tcPr>
            <w:tcW w:w="1126" w:type="dxa"/>
            <w:tcBorders>
              <w:left w:val="nil"/>
              <w:right w:val="nil"/>
            </w:tcBorders>
            <w:vAlign w:val="center"/>
          </w:tcPr>
          <w:p w14:paraId="13E77358" w14:textId="77777777" w:rsidR="00654313" w:rsidRDefault="00654313">
            <w:pPr>
              <w:spacing w:line="240" w:lineRule="atLeast"/>
              <w:ind w:firstLine="0"/>
            </w:pPr>
          </w:p>
        </w:tc>
        <w:tc>
          <w:tcPr>
            <w:tcW w:w="1869" w:type="dxa"/>
            <w:tcBorders>
              <w:left w:val="nil"/>
              <w:right w:val="nil"/>
            </w:tcBorders>
            <w:vAlign w:val="center"/>
          </w:tcPr>
          <w:p w14:paraId="3140B6E2" w14:textId="77777777" w:rsidR="00654313" w:rsidRDefault="00654313">
            <w:pPr>
              <w:spacing w:line="240" w:lineRule="atLeast"/>
              <w:ind w:firstLine="0"/>
            </w:pPr>
          </w:p>
        </w:tc>
        <w:tc>
          <w:tcPr>
            <w:tcW w:w="4481" w:type="dxa"/>
            <w:gridSpan w:val="3"/>
            <w:vMerge/>
            <w:tcBorders>
              <w:left w:val="nil"/>
              <w:right w:val="nil"/>
            </w:tcBorders>
            <w:vAlign w:val="center"/>
          </w:tcPr>
          <w:p w14:paraId="1AB4D39F" w14:textId="77777777" w:rsidR="00654313" w:rsidRDefault="00654313">
            <w:pPr>
              <w:spacing w:line="240" w:lineRule="atLeast"/>
              <w:ind w:firstLine="0"/>
            </w:pPr>
          </w:p>
        </w:tc>
      </w:tr>
      <w:tr w:rsidR="00DC2CB4" w14:paraId="000177FF" w14:textId="77777777">
        <w:trPr>
          <w:trHeight w:val="468"/>
        </w:trPr>
        <w:tc>
          <w:tcPr>
            <w:tcW w:w="956" w:type="dxa"/>
            <w:tcBorders>
              <w:top w:val="nil"/>
              <w:left w:val="nil"/>
              <w:bottom w:val="nil"/>
              <w:right w:val="nil"/>
            </w:tcBorders>
            <w:vAlign w:val="center"/>
          </w:tcPr>
          <w:p w14:paraId="490BA17C" w14:textId="77777777" w:rsidR="00654313" w:rsidRDefault="00654313">
            <w:pPr>
              <w:spacing w:line="240" w:lineRule="atLeast"/>
              <w:ind w:firstLine="0"/>
            </w:pPr>
          </w:p>
        </w:tc>
        <w:tc>
          <w:tcPr>
            <w:tcW w:w="1126" w:type="dxa"/>
            <w:tcBorders>
              <w:left w:val="nil"/>
              <w:right w:val="nil"/>
            </w:tcBorders>
            <w:vAlign w:val="center"/>
          </w:tcPr>
          <w:p w14:paraId="5E3EFB05" w14:textId="77777777" w:rsidR="00654313" w:rsidRDefault="00654313">
            <w:pPr>
              <w:spacing w:line="240" w:lineRule="atLeast"/>
              <w:ind w:firstLine="0"/>
            </w:pPr>
          </w:p>
        </w:tc>
        <w:tc>
          <w:tcPr>
            <w:tcW w:w="1869" w:type="dxa"/>
            <w:tcBorders>
              <w:left w:val="nil"/>
              <w:right w:val="nil"/>
            </w:tcBorders>
            <w:vAlign w:val="center"/>
          </w:tcPr>
          <w:p w14:paraId="3130DB04" w14:textId="77777777" w:rsidR="00654313" w:rsidRDefault="00654313">
            <w:pPr>
              <w:spacing w:line="240" w:lineRule="atLeast"/>
              <w:ind w:firstLine="0"/>
            </w:pPr>
          </w:p>
        </w:tc>
        <w:tc>
          <w:tcPr>
            <w:tcW w:w="4481" w:type="dxa"/>
            <w:gridSpan w:val="3"/>
            <w:vMerge/>
            <w:tcBorders>
              <w:left w:val="nil"/>
              <w:right w:val="nil"/>
            </w:tcBorders>
            <w:vAlign w:val="center"/>
          </w:tcPr>
          <w:p w14:paraId="3A4EE705" w14:textId="77777777" w:rsidR="00654313" w:rsidRDefault="00654313">
            <w:pPr>
              <w:spacing w:line="240" w:lineRule="atLeast"/>
              <w:ind w:firstLine="0"/>
            </w:pPr>
          </w:p>
        </w:tc>
      </w:tr>
      <w:tr w:rsidR="00DC2CB4" w14:paraId="33BF7F1F" w14:textId="77777777">
        <w:trPr>
          <w:trHeight w:val="468"/>
        </w:trPr>
        <w:tc>
          <w:tcPr>
            <w:tcW w:w="956" w:type="dxa"/>
            <w:tcBorders>
              <w:top w:val="nil"/>
              <w:left w:val="nil"/>
              <w:bottom w:val="nil"/>
              <w:right w:val="nil"/>
            </w:tcBorders>
            <w:vAlign w:val="center"/>
          </w:tcPr>
          <w:p w14:paraId="5365288F" w14:textId="77777777" w:rsidR="00654313" w:rsidRDefault="00654313">
            <w:pPr>
              <w:spacing w:line="240" w:lineRule="atLeast"/>
              <w:ind w:firstLine="0"/>
            </w:pPr>
          </w:p>
        </w:tc>
        <w:tc>
          <w:tcPr>
            <w:tcW w:w="1126" w:type="dxa"/>
            <w:tcBorders>
              <w:left w:val="nil"/>
              <w:bottom w:val="nil"/>
              <w:right w:val="nil"/>
            </w:tcBorders>
            <w:vAlign w:val="center"/>
          </w:tcPr>
          <w:p w14:paraId="6AD1D542" w14:textId="77777777" w:rsidR="00654313" w:rsidRDefault="00654313">
            <w:pPr>
              <w:spacing w:line="240" w:lineRule="atLeast"/>
              <w:ind w:firstLine="0"/>
            </w:pPr>
          </w:p>
        </w:tc>
        <w:tc>
          <w:tcPr>
            <w:tcW w:w="1869" w:type="dxa"/>
            <w:tcBorders>
              <w:left w:val="nil"/>
              <w:bottom w:val="nil"/>
              <w:right w:val="nil"/>
            </w:tcBorders>
            <w:vAlign w:val="center"/>
          </w:tcPr>
          <w:p w14:paraId="0EEF2E7B" w14:textId="77777777" w:rsidR="00654313" w:rsidRDefault="00654313">
            <w:pPr>
              <w:spacing w:line="240" w:lineRule="atLeast"/>
              <w:ind w:firstLine="0"/>
            </w:pPr>
          </w:p>
        </w:tc>
        <w:tc>
          <w:tcPr>
            <w:tcW w:w="4481" w:type="dxa"/>
            <w:gridSpan w:val="3"/>
            <w:vMerge/>
            <w:tcBorders>
              <w:left w:val="nil"/>
              <w:bottom w:val="nil"/>
              <w:right w:val="nil"/>
            </w:tcBorders>
            <w:vAlign w:val="center"/>
          </w:tcPr>
          <w:p w14:paraId="08D6CE92" w14:textId="77777777" w:rsidR="00654313" w:rsidRDefault="00654313">
            <w:pPr>
              <w:spacing w:line="240" w:lineRule="atLeast"/>
              <w:ind w:firstLine="0"/>
            </w:pPr>
          </w:p>
        </w:tc>
      </w:tr>
      <w:tr w:rsidR="00DC2CB4" w14:paraId="74BCBAEF" w14:textId="77777777">
        <w:tc>
          <w:tcPr>
            <w:tcW w:w="956" w:type="dxa"/>
            <w:tcBorders>
              <w:top w:val="nil"/>
              <w:left w:val="nil"/>
              <w:bottom w:val="nil"/>
              <w:right w:val="nil"/>
            </w:tcBorders>
            <w:vAlign w:val="center"/>
          </w:tcPr>
          <w:p w14:paraId="547C980F" w14:textId="77777777" w:rsidR="00654313" w:rsidRDefault="00000000">
            <w:pPr>
              <w:spacing w:line="240" w:lineRule="atLeast"/>
              <w:ind w:firstLine="0"/>
            </w:pPr>
            <w:r>
              <w:t>uT</w:t>
            </w:r>
          </w:p>
        </w:tc>
        <w:tc>
          <w:tcPr>
            <w:tcW w:w="1126" w:type="dxa"/>
            <w:tcBorders>
              <w:top w:val="nil"/>
              <w:left w:val="nil"/>
              <w:bottom w:val="nil"/>
              <w:right w:val="nil"/>
            </w:tcBorders>
            <w:vAlign w:val="center"/>
          </w:tcPr>
          <w:p w14:paraId="4AE26272"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69E797F0" w14:textId="77777777" w:rsidR="00654313" w:rsidRDefault="00000000">
            <w:pPr>
              <w:spacing w:line="240" w:lineRule="atLeast"/>
              <w:ind w:firstLine="0"/>
            </w:pPr>
            <w:r>
              <w:t>主播创作的声音数；</w:t>
            </w:r>
          </w:p>
        </w:tc>
      </w:tr>
      <w:tr w:rsidR="00DC2CB4" w14:paraId="194165BC" w14:textId="77777777">
        <w:tc>
          <w:tcPr>
            <w:tcW w:w="956" w:type="dxa"/>
            <w:tcBorders>
              <w:top w:val="nil"/>
              <w:left w:val="nil"/>
              <w:bottom w:val="nil"/>
              <w:right w:val="nil"/>
            </w:tcBorders>
            <w:vAlign w:val="center"/>
          </w:tcPr>
          <w:p w14:paraId="075C607C" w14:textId="77777777" w:rsidR="00654313" w:rsidRDefault="00000000">
            <w:pPr>
              <w:spacing w:line="240" w:lineRule="atLeast"/>
              <w:ind w:firstLine="0"/>
            </w:pPr>
            <w:r>
              <w:t>uF</w:t>
            </w:r>
          </w:p>
        </w:tc>
        <w:tc>
          <w:tcPr>
            <w:tcW w:w="1126" w:type="dxa"/>
            <w:tcBorders>
              <w:top w:val="nil"/>
              <w:left w:val="nil"/>
              <w:bottom w:val="nil"/>
              <w:right w:val="nil"/>
            </w:tcBorders>
            <w:vAlign w:val="center"/>
          </w:tcPr>
          <w:p w14:paraId="7DEE19AF"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325C47F6" w14:textId="77777777" w:rsidR="00654313" w:rsidRDefault="00000000">
            <w:pPr>
              <w:spacing w:line="240" w:lineRule="atLeast"/>
              <w:ind w:firstLine="0"/>
            </w:pPr>
            <w:r>
              <w:t>主播的粉丝数；</w:t>
            </w:r>
          </w:p>
        </w:tc>
      </w:tr>
      <w:tr w:rsidR="00DC2CB4" w14:paraId="1C961E9F" w14:textId="77777777">
        <w:tc>
          <w:tcPr>
            <w:tcW w:w="956" w:type="dxa"/>
            <w:tcBorders>
              <w:top w:val="nil"/>
              <w:left w:val="nil"/>
              <w:bottom w:val="nil"/>
              <w:right w:val="nil"/>
            </w:tcBorders>
            <w:vAlign w:val="center"/>
          </w:tcPr>
          <w:p w14:paraId="7CE8AE11" w14:textId="77777777" w:rsidR="00654313" w:rsidRDefault="00000000">
            <w:pPr>
              <w:spacing w:line="240" w:lineRule="atLeast"/>
              <w:ind w:firstLine="0"/>
            </w:pPr>
            <w:r>
              <w:t>uP</w:t>
            </w:r>
          </w:p>
        </w:tc>
        <w:tc>
          <w:tcPr>
            <w:tcW w:w="1126" w:type="dxa"/>
            <w:tcBorders>
              <w:top w:val="nil"/>
              <w:left w:val="nil"/>
              <w:bottom w:val="nil"/>
              <w:right w:val="nil"/>
            </w:tcBorders>
            <w:vAlign w:val="center"/>
          </w:tcPr>
          <w:p w14:paraId="056ABB0A"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6A9621A8" w14:textId="77777777" w:rsidR="00654313" w:rsidRDefault="00000000">
            <w:pPr>
              <w:spacing w:line="240" w:lineRule="atLeast"/>
              <w:ind w:firstLine="0"/>
            </w:pPr>
            <w:r>
              <w:t>主播是否是喜马拉雅认证的专业主播，取值为</w:t>
            </w:r>
            <w:r>
              <w:t>0/1;</w:t>
            </w:r>
          </w:p>
        </w:tc>
      </w:tr>
      <w:tr w:rsidR="00DC2CB4" w14:paraId="6408877C" w14:textId="77777777">
        <w:trPr>
          <w:trHeight w:val="90"/>
        </w:trPr>
        <w:tc>
          <w:tcPr>
            <w:tcW w:w="956" w:type="dxa"/>
            <w:tcBorders>
              <w:top w:val="nil"/>
              <w:left w:val="nil"/>
              <w:bottom w:val="nil"/>
              <w:right w:val="nil"/>
            </w:tcBorders>
            <w:vAlign w:val="center"/>
          </w:tcPr>
          <w:p w14:paraId="46218584" w14:textId="77777777" w:rsidR="00654313" w:rsidRDefault="00000000">
            <w:pPr>
              <w:spacing w:line="240" w:lineRule="atLeast"/>
              <w:ind w:firstLine="0"/>
            </w:pPr>
            <w:r>
              <w:t>UpF</w:t>
            </w:r>
          </w:p>
        </w:tc>
        <w:tc>
          <w:tcPr>
            <w:tcW w:w="1126" w:type="dxa"/>
            <w:tcBorders>
              <w:top w:val="nil"/>
              <w:left w:val="nil"/>
              <w:bottom w:val="nil"/>
              <w:right w:val="nil"/>
            </w:tcBorders>
            <w:vAlign w:val="center"/>
          </w:tcPr>
          <w:p w14:paraId="0F0BE4EF" w14:textId="77777777" w:rsidR="00654313" w:rsidRDefault="00000000">
            <w:pPr>
              <w:spacing w:line="240" w:lineRule="atLeast"/>
              <w:ind w:firstLine="0"/>
            </w:pPr>
            <w:r>
              <w:t>float</w:t>
            </w:r>
          </w:p>
        </w:tc>
        <w:tc>
          <w:tcPr>
            <w:tcW w:w="6350" w:type="dxa"/>
            <w:gridSpan w:val="4"/>
            <w:tcBorders>
              <w:top w:val="nil"/>
              <w:left w:val="nil"/>
              <w:bottom w:val="nil"/>
              <w:right w:val="nil"/>
            </w:tcBorders>
            <w:vAlign w:val="center"/>
          </w:tcPr>
          <w:p w14:paraId="565A5F58" w14:textId="77777777" w:rsidR="00654313" w:rsidRDefault="00000000">
            <w:pPr>
              <w:spacing w:line="240" w:lineRule="atLeast"/>
              <w:ind w:firstLine="0"/>
            </w:pPr>
            <w:r>
              <w:t>该专辑更新一集需要的时间，单位为天</w:t>
            </w:r>
            <w:r>
              <w:t>/</w:t>
            </w:r>
            <w:r>
              <w:t>集；</w:t>
            </w:r>
          </w:p>
        </w:tc>
      </w:tr>
      <w:tr w:rsidR="00DC2CB4" w14:paraId="4EBAD17F" w14:textId="77777777">
        <w:tc>
          <w:tcPr>
            <w:tcW w:w="956" w:type="dxa"/>
            <w:tcBorders>
              <w:top w:val="nil"/>
              <w:bottom w:val="single" w:sz="12" w:space="0" w:color="000000"/>
            </w:tcBorders>
            <w:vAlign w:val="center"/>
          </w:tcPr>
          <w:p w14:paraId="36429C0E" w14:textId="77777777" w:rsidR="00654313" w:rsidRDefault="00000000">
            <w:pPr>
              <w:spacing w:line="240" w:lineRule="atLeast"/>
              <w:ind w:firstLine="0"/>
            </w:pPr>
            <w:r>
              <w:t>Age</w:t>
            </w:r>
          </w:p>
        </w:tc>
        <w:tc>
          <w:tcPr>
            <w:tcW w:w="1126" w:type="dxa"/>
            <w:tcBorders>
              <w:top w:val="nil"/>
              <w:bottom w:val="single" w:sz="12" w:space="0" w:color="000000"/>
            </w:tcBorders>
            <w:vAlign w:val="center"/>
          </w:tcPr>
          <w:p w14:paraId="3469902A" w14:textId="77777777" w:rsidR="00654313" w:rsidRDefault="00000000">
            <w:pPr>
              <w:spacing w:line="240" w:lineRule="atLeast"/>
              <w:ind w:firstLine="0"/>
            </w:pPr>
            <w:r>
              <w:t>float</w:t>
            </w:r>
          </w:p>
        </w:tc>
        <w:tc>
          <w:tcPr>
            <w:tcW w:w="6350" w:type="dxa"/>
            <w:gridSpan w:val="4"/>
            <w:tcBorders>
              <w:top w:val="nil"/>
              <w:bottom w:val="single" w:sz="12" w:space="0" w:color="000000"/>
            </w:tcBorders>
            <w:vAlign w:val="center"/>
          </w:tcPr>
          <w:p w14:paraId="50CC753F" w14:textId="77777777" w:rsidR="00654313" w:rsidRDefault="00000000">
            <w:pPr>
              <w:spacing w:line="240" w:lineRule="atLeast"/>
              <w:ind w:firstLine="0"/>
            </w:pPr>
            <w:r>
              <w:t>该专辑从创建到我们收集的时间，单位为天；</w:t>
            </w:r>
          </w:p>
        </w:tc>
      </w:tr>
    </w:tbl>
    <w:p w14:paraId="5BDAAD7E" w14:textId="77777777" w:rsidR="00654313" w:rsidRDefault="00000000">
      <w:pPr>
        <w:pStyle w:val="2"/>
        <w:ind w:left="479" w:hangingChars="171" w:hanging="479"/>
      </w:pPr>
      <w:bookmarkStart w:id="56" w:name="_Toc6397"/>
      <w:bookmarkStart w:id="57" w:name="_Toc19174"/>
      <w:r>
        <w:t xml:space="preserve">3.4 </w:t>
      </w:r>
      <w:r w:rsidRPr="00DB64CE">
        <w:t>变量的描述性统计</w:t>
      </w:r>
      <w:bookmarkEnd w:id="56"/>
      <w:bookmarkEnd w:id="57"/>
    </w:p>
    <w:p w14:paraId="6F3EA5FE" w14:textId="77777777" w:rsidR="00654313" w:rsidRDefault="00000000">
      <w:r>
        <w:t>总共</w:t>
      </w:r>
      <w:r>
        <w:t>4610</w:t>
      </w:r>
      <w:r>
        <w:t>张专辑，将分类变量与连续变量分别呈现，分类变量用占比表示，连续变量由均值、方差、四分位数、观测值呈现指标的分布；具体分为专辑层面，包括基本特征，以及付费特征，呈现该专辑本身的一些信息；主播基本特征，呈现这些专辑所属的主播的一些基本信息；最后是描述性统计信息的归纳总结。</w:t>
      </w:r>
    </w:p>
    <w:p w14:paraId="5172FEB4" w14:textId="77777777" w:rsidR="00654313" w:rsidRDefault="00000000">
      <w:pPr>
        <w:pStyle w:val="3"/>
        <w:ind w:left="480" w:hangingChars="200" w:hanging="480"/>
      </w:pPr>
      <w:bookmarkStart w:id="58" w:name="_Toc6380"/>
      <w:r>
        <w:t xml:space="preserve">3.4.1 </w:t>
      </w:r>
      <w:r w:rsidRPr="00DB64CE">
        <w:t>专辑</w:t>
      </w:r>
      <w:bookmarkEnd w:id="58"/>
      <w:r>
        <w:t>层面</w:t>
      </w:r>
    </w:p>
    <w:p w14:paraId="43A21BED" w14:textId="77777777" w:rsidR="00654313" w:rsidRDefault="00000000">
      <w:r>
        <w:t>由</w:t>
      </w:r>
      <w:r>
        <w:t>avgDurationInMin</w:t>
      </w:r>
      <w:r>
        <w:t>（</w:t>
      </w:r>
      <w:r>
        <w:t>avgD</w:t>
      </w:r>
      <w:r>
        <w:t>，专辑每集平均时长）、</w:t>
      </w:r>
      <w:r>
        <w:t>avgPlayTimes</w:t>
      </w:r>
      <w:r>
        <w:t>（</w:t>
      </w:r>
      <w:r>
        <w:t>avgPT</w:t>
      </w:r>
      <w:r>
        <w:t>，每集平均播放量）、</w:t>
      </w:r>
      <w:r>
        <w:t>trackCount</w:t>
      </w:r>
      <w:r>
        <w:t>（</w:t>
      </w:r>
      <w:r>
        <w:t>tC</w:t>
      </w:r>
      <w:r>
        <w:t>，章节数目）、</w:t>
      </w:r>
      <w:r>
        <w:t>subscribeCount</w:t>
      </w:r>
      <w:r>
        <w:t>（</w:t>
      </w:r>
      <w:r>
        <w:t>sC</w:t>
      </w:r>
      <w:r>
        <w:t>，专辑的订阅数）、</w:t>
      </w:r>
      <w:r>
        <w:t>commentsCount</w:t>
      </w:r>
      <w:r>
        <w:lastRenderedPageBreak/>
        <w:t>（</w:t>
      </w:r>
      <w:r>
        <w:t>cCount</w:t>
      </w:r>
      <w:r>
        <w:t>，评论数）、</w:t>
      </w:r>
      <w:r>
        <w:t>categoryId</w:t>
      </w:r>
      <w:r>
        <w:rPr>
          <w:rFonts w:cstheme="minorBidi" w:hint="eastAsia"/>
          <w:color w:val="000000"/>
          <w:szCs w:val="21"/>
        </w:rPr>
        <w:t>(</w:t>
      </w:r>
      <w:r>
        <w:t>cId</w:t>
      </w:r>
      <w:r>
        <w:t>，专辑所属分类</w:t>
      </w:r>
      <w:r>
        <w:t>id</w:t>
      </w:r>
      <w:r>
        <w:rPr>
          <w:rFonts w:cstheme="minorBidi" w:hint="eastAsia"/>
          <w:color w:val="000000"/>
          <w:szCs w:val="21"/>
        </w:rPr>
        <w:t>)</w:t>
      </w:r>
      <w:r>
        <w:t>、</w:t>
      </w:r>
      <w:r>
        <w:t>TimeOfMaking</w:t>
      </w:r>
      <w:r>
        <w:t>（</w:t>
      </w:r>
      <w:r>
        <w:t>T</w:t>
      </w:r>
      <w:r>
        <w:t>，专辑从创建到完结所需的时间）、</w:t>
      </w:r>
      <w:r>
        <w:t>UpdateFrequency</w:t>
      </w:r>
      <w:r>
        <w:t>（</w:t>
      </w:r>
      <w:r>
        <w:t>UpF</w:t>
      </w:r>
      <w:r>
        <w:t>，平均每更新一集所需时间，单位为天）、</w:t>
      </w:r>
      <w:r>
        <w:t>Age</w:t>
      </w:r>
      <w:r>
        <w:t>（</w:t>
      </w:r>
      <w:r>
        <w:t>Age</w:t>
      </w:r>
      <w:r>
        <w:t>，专辑从创建到本研究收集节点的时间）总共</w:t>
      </w:r>
      <w:r>
        <w:t>9</w:t>
      </w:r>
      <w:r>
        <w:t>个指标来描述专辑的基本特征，用</w:t>
      </w:r>
      <w:r>
        <w:t>Retention</w:t>
      </w:r>
      <w:r>
        <w:rPr>
          <w:rFonts w:cstheme="minorBidi" w:hint="eastAsia"/>
          <w:color w:val="000000"/>
          <w:szCs w:val="21"/>
        </w:rPr>
        <w:t>（</w:t>
      </w:r>
      <w:r>
        <w:rPr>
          <w:rFonts w:cstheme="minorBidi" w:hint="eastAsia"/>
          <w:color w:val="000000"/>
          <w:szCs w:val="21"/>
        </w:rPr>
        <w:t>R</w:t>
      </w:r>
      <w:r>
        <w:rPr>
          <w:rFonts w:cstheme="minorBidi" w:hint="eastAsia"/>
          <w:color w:val="000000"/>
          <w:szCs w:val="21"/>
        </w:rPr>
        <w:t>）</w:t>
      </w:r>
      <w:r>
        <w:t>衡量付费转化率，即收费节点前后的用户留存率；用</w:t>
      </w:r>
      <w:r>
        <w:t>PayPoint (</w:t>
      </w:r>
      <w:r>
        <w:rPr>
          <w:rFonts w:cstheme="minorBidi" w:hint="eastAsia"/>
          <w:color w:val="000000"/>
          <w:szCs w:val="21"/>
        </w:rPr>
        <w:t>PP</w:t>
      </w:r>
      <w:r>
        <w:t>)</w:t>
      </w:r>
      <w:r>
        <w:t>衡量收费节点，即收费集在所有声音中的相对位置，百分比（</w:t>
      </w:r>
      <w:r>
        <w:rPr>
          <w:rFonts w:cstheme="minorBidi" w:hint="eastAsia"/>
          <w:color w:val="000000"/>
          <w:szCs w:val="21"/>
        </w:rPr>
        <w:t>如表</w:t>
      </w:r>
      <w:r>
        <w:rPr>
          <w:rFonts w:cstheme="minorBidi" w:hint="eastAsia"/>
          <w:color w:val="000000"/>
          <w:szCs w:val="21"/>
        </w:rPr>
        <w:t>3-3</w:t>
      </w:r>
      <w:r>
        <w:rPr>
          <w:rFonts w:cstheme="minorBidi" w:hint="eastAsia"/>
          <w:color w:val="000000"/>
          <w:szCs w:val="21"/>
        </w:rPr>
        <w:t>所示</w:t>
      </w:r>
      <w:r>
        <w:t>）。收费模式选择了三种不同的粒度，分别是</w:t>
      </w:r>
      <w:r>
        <w:t>Vip</w:t>
      </w:r>
      <w:r>
        <w:t>：是否支持会员服务；</w:t>
      </w:r>
      <w:r>
        <w:t>Vip_1</w:t>
      </w:r>
      <w:r>
        <w:t>：购买类型；</w:t>
      </w:r>
      <w:r>
        <w:t>Vip_2</w:t>
      </w:r>
      <w:r>
        <w:t>：五种收费模式（</w:t>
      </w:r>
      <w:r>
        <w:rPr>
          <w:rFonts w:cstheme="minorBidi" w:hint="eastAsia"/>
          <w:color w:val="000000"/>
          <w:szCs w:val="21"/>
        </w:rPr>
        <w:t>如表</w:t>
      </w:r>
      <w:r>
        <w:rPr>
          <w:rFonts w:cstheme="minorBidi" w:hint="eastAsia"/>
          <w:color w:val="000000"/>
          <w:szCs w:val="21"/>
        </w:rPr>
        <w:t>3-4</w:t>
      </w:r>
      <w:r>
        <w:rPr>
          <w:rFonts w:cstheme="minorBidi" w:hint="eastAsia"/>
          <w:color w:val="000000"/>
          <w:szCs w:val="21"/>
        </w:rPr>
        <w:t>所示</w:t>
      </w:r>
      <w:r>
        <w:t>），专辑所属分类的分布（</w:t>
      </w:r>
      <w:r>
        <w:rPr>
          <w:rFonts w:cstheme="minorBidi" w:hint="eastAsia"/>
          <w:color w:val="000000"/>
          <w:szCs w:val="21"/>
        </w:rPr>
        <w:t>如表</w:t>
      </w:r>
      <w:r>
        <w:rPr>
          <w:rFonts w:cstheme="minorBidi" w:hint="eastAsia"/>
          <w:color w:val="000000"/>
          <w:szCs w:val="21"/>
        </w:rPr>
        <w:t>3-5</w:t>
      </w:r>
      <w:r>
        <w:rPr>
          <w:rFonts w:cstheme="minorBidi" w:hint="eastAsia"/>
          <w:color w:val="000000"/>
          <w:szCs w:val="21"/>
        </w:rPr>
        <w:t>所示</w:t>
      </w:r>
      <w:r>
        <w:t>），总共以上多个维度的指标来描述专辑的特征。</w:t>
      </w:r>
    </w:p>
    <w:p w14:paraId="3D163973" w14:textId="77777777" w:rsidR="00654313" w:rsidRDefault="00000000">
      <w:pPr>
        <w:pStyle w:val="af0"/>
      </w:pPr>
      <w:r>
        <w:t>表</w:t>
      </w:r>
      <w:r>
        <w:t>3-3  album</w:t>
      </w:r>
      <w:r>
        <w:t>的基本特征</w:t>
      </w:r>
    </w:p>
    <w:tbl>
      <w:tblPr>
        <w:tblW w:w="5000" w:type="pct"/>
        <w:jc w:val="center"/>
        <w:tblCellMar>
          <w:left w:w="0" w:type="dxa"/>
          <w:right w:w="0" w:type="dxa"/>
        </w:tblCellMar>
        <w:tblLook w:val="04A0" w:firstRow="1" w:lastRow="0" w:firstColumn="1" w:lastColumn="0" w:noHBand="0" w:noVBand="1"/>
      </w:tblPr>
      <w:tblGrid>
        <w:gridCol w:w="1257"/>
        <w:gridCol w:w="1057"/>
        <w:gridCol w:w="1057"/>
        <w:gridCol w:w="1059"/>
        <w:gridCol w:w="984"/>
        <w:gridCol w:w="984"/>
        <w:gridCol w:w="984"/>
        <w:gridCol w:w="986"/>
        <w:gridCol w:w="986"/>
      </w:tblGrid>
      <w:tr w:rsidR="00DC2CB4" w14:paraId="4862994D" w14:textId="77777777">
        <w:trPr>
          <w:tblHeader/>
          <w:jc w:val="center"/>
        </w:trPr>
        <w:tc>
          <w:tcPr>
            <w:tcW w:w="672" w:type="pct"/>
            <w:vAlign w:val="center"/>
          </w:tcPr>
          <w:p w14:paraId="18A6CF44" w14:textId="77777777" w:rsidR="00654313" w:rsidRDefault="00000000">
            <w:pPr>
              <w:pStyle w:val="af"/>
              <w:spacing w:line="240" w:lineRule="atLeast"/>
            </w:pPr>
            <w:r>
              <w:t>变量</w:t>
            </w:r>
          </w:p>
        </w:tc>
        <w:tc>
          <w:tcPr>
            <w:tcW w:w="565" w:type="pct"/>
            <w:vAlign w:val="center"/>
          </w:tcPr>
          <w:p w14:paraId="526A190D" w14:textId="77777777" w:rsidR="00654313" w:rsidRDefault="00000000">
            <w:pPr>
              <w:pStyle w:val="af"/>
              <w:spacing w:line="240" w:lineRule="atLeast"/>
            </w:pPr>
            <w:r>
              <w:t>Mean</w:t>
            </w:r>
          </w:p>
        </w:tc>
        <w:tc>
          <w:tcPr>
            <w:tcW w:w="565" w:type="pct"/>
            <w:vAlign w:val="center"/>
          </w:tcPr>
          <w:p w14:paraId="4B4FEE26" w14:textId="77777777" w:rsidR="00654313" w:rsidRDefault="00000000">
            <w:pPr>
              <w:pStyle w:val="af"/>
              <w:spacing w:line="240" w:lineRule="atLeast"/>
            </w:pPr>
            <w:r>
              <w:t>Std</w:t>
            </w:r>
          </w:p>
        </w:tc>
        <w:tc>
          <w:tcPr>
            <w:tcW w:w="566" w:type="pct"/>
            <w:vAlign w:val="center"/>
          </w:tcPr>
          <w:p w14:paraId="54700D42" w14:textId="77777777" w:rsidR="00654313" w:rsidRDefault="00000000">
            <w:pPr>
              <w:pStyle w:val="af"/>
              <w:spacing w:line="240" w:lineRule="atLeast"/>
            </w:pPr>
            <w:r>
              <w:t>Min</w:t>
            </w:r>
          </w:p>
        </w:tc>
        <w:tc>
          <w:tcPr>
            <w:tcW w:w="526" w:type="pct"/>
            <w:vAlign w:val="center"/>
          </w:tcPr>
          <w:p w14:paraId="69B97491" w14:textId="77777777" w:rsidR="00654313" w:rsidRDefault="00000000">
            <w:pPr>
              <w:pStyle w:val="af"/>
              <w:spacing w:line="240" w:lineRule="atLeast"/>
            </w:pPr>
            <w:r>
              <w:t>Q1</w:t>
            </w:r>
          </w:p>
        </w:tc>
        <w:tc>
          <w:tcPr>
            <w:tcW w:w="526" w:type="pct"/>
            <w:vAlign w:val="center"/>
          </w:tcPr>
          <w:p w14:paraId="0AB9C57B" w14:textId="77777777" w:rsidR="00654313" w:rsidRDefault="00000000">
            <w:pPr>
              <w:pStyle w:val="af"/>
              <w:spacing w:line="240" w:lineRule="atLeast"/>
            </w:pPr>
            <w:r>
              <w:t>Median</w:t>
            </w:r>
          </w:p>
        </w:tc>
        <w:tc>
          <w:tcPr>
            <w:tcW w:w="526" w:type="pct"/>
            <w:vAlign w:val="center"/>
          </w:tcPr>
          <w:p w14:paraId="13D9BB41" w14:textId="77777777" w:rsidR="00654313" w:rsidRDefault="00000000">
            <w:pPr>
              <w:pStyle w:val="af"/>
              <w:spacing w:line="240" w:lineRule="atLeast"/>
            </w:pPr>
            <w:r>
              <w:t>Q3</w:t>
            </w:r>
          </w:p>
        </w:tc>
        <w:tc>
          <w:tcPr>
            <w:tcW w:w="527" w:type="pct"/>
            <w:vAlign w:val="center"/>
          </w:tcPr>
          <w:p w14:paraId="22F16F9A" w14:textId="77777777" w:rsidR="00654313" w:rsidRDefault="00000000">
            <w:pPr>
              <w:pStyle w:val="af"/>
              <w:spacing w:line="240" w:lineRule="atLeast"/>
            </w:pPr>
            <w:r>
              <w:t>Max</w:t>
            </w:r>
          </w:p>
        </w:tc>
        <w:tc>
          <w:tcPr>
            <w:tcW w:w="527" w:type="pct"/>
            <w:vAlign w:val="center"/>
          </w:tcPr>
          <w:p w14:paraId="23532942" w14:textId="77777777" w:rsidR="00654313" w:rsidRDefault="00000000">
            <w:pPr>
              <w:pStyle w:val="af"/>
              <w:spacing w:line="240" w:lineRule="atLeast"/>
            </w:pPr>
            <w:r>
              <w:t>Count</w:t>
            </w:r>
          </w:p>
        </w:tc>
      </w:tr>
      <w:tr w:rsidR="00DC2CB4" w14:paraId="3170F915" w14:textId="77777777">
        <w:trPr>
          <w:jc w:val="center"/>
        </w:trPr>
        <w:tc>
          <w:tcPr>
            <w:tcW w:w="672" w:type="pct"/>
            <w:vAlign w:val="center"/>
          </w:tcPr>
          <w:p w14:paraId="099FEE07" w14:textId="77777777" w:rsidR="00654313" w:rsidRDefault="00000000">
            <w:pPr>
              <w:pStyle w:val="af4"/>
              <w:spacing w:line="240" w:lineRule="atLeast"/>
            </w:pPr>
            <w:r>
              <w:t>avgD</w:t>
            </w:r>
          </w:p>
        </w:tc>
        <w:tc>
          <w:tcPr>
            <w:tcW w:w="565" w:type="pct"/>
            <w:vAlign w:val="center"/>
          </w:tcPr>
          <w:p w14:paraId="577B27DB" w14:textId="77777777" w:rsidR="00654313" w:rsidRDefault="00000000">
            <w:pPr>
              <w:pStyle w:val="affff8"/>
              <w:topLinePunct/>
            </w:pPr>
            <w:r>
              <w:t>16.6</w:t>
            </w:r>
          </w:p>
        </w:tc>
        <w:tc>
          <w:tcPr>
            <w:tcW w:w="565" w:type="pct"/>
            <w:vAlign w:val="center"/>
          </w:tcPr>
          <w:p w14:paraId="2AB4E7EF" w14:textId="77777777" w:rsidR="00654313" w:rsidRDefault="00000000">
            <w:pPr>
              <w:pStyle w:val="affff8"/>
              <w:topLinePunct/>
            </w:pPr>
            <w:r>
              <w:t>4.54</w:t>
            </w:r>
          </w:p>
        </w:tc>
        <w:tc>
          <w:tcPr>
            <w:tcW w:w="566" w:type="pct"/>
            <w:vAlign w:val="center"/>
          </w:tcPr>
          <w:p w14:paraId="79327A76" w14:textId="77777777" w:rsidR="00654313" w:rsidRDefault="00000000">
            <w:pPr>
              <w:pStyle w:val="affff8"/>
              <w:topLinePunct/>
            </w:pPr>
            <w:r>
              <w:t>0.95</w:t>
            </w:r>
          </w:p>
        </w:tc>
        <w:tc>
          <w:tcPr>
            <w:tcW w:w="526" w:type="pct"/>
            <w:vAlign w:val="center"/>
          </w:tcPr>
          <w:p w14:paraId="2090FB61" w14:textId="77777777" w:rsidR="00654313" w:rsidRDefault="00000000">
            <w:pPr>
              <w:pStyle w:val="affff8"/>
              <w:topLinePunct/>
            </w:pPr>
            <w:r>
              <w:t>12.86</w:t>
            </w:r>
          </w:p>
        </w:tc>
        <w:tc>
          <w:tcPr>
            <w:tcW w:w="526" w:type="pct"/>
            <w:vAlign w:val="center"/>
          </w:tcPr>
          <w:p w14:paraId="75086B1D" w14:textId="77777777" w:rsidR="00654313" w:rsidRDefault="00000000">
            <w:pPr>
              <w:pStyle w:val="affff8"/>
              <w:topLinePunct/>
            </w:pPr>
            <w:r>
              <w:t>18.62</w:t>
            </w:r>
          </w:p>
        </w:tc>
        <w:tc>
          <w:tcPr>
            <w:tcW w:w="526" w:type="pct"/>
            <w:vAlign w:val="center"/>
          </w:tcPr>
          <w:p w14:paraId="5F021E2F" w14:textId="77777777" w:rsidR="00654313" w:rsidRDefault="00000000">
            <w:pPr>
              <w:pStyle w:val="affff8"/>
              <w:topLinePunct/>
            </w:pPr>
            <w:r>
              <w:t>20.28</w:t>
            </w:r>
          </w:p>
        </w:tc>
        <w:tc>
          <w:tcPr>
            <w:tcW w:w="527" w:type="pct"/>
            <w:vAlign w:val="center"/>
          </w:tcPr>
          <w:p w14:paraId="6F4CEB94" w14:textId="77777777" w:rsidR="00654313" w:rsidRDefault="00000000">
            <w:pPr>
              <w:pStyle w:val="affff8"/>
              <w:topLinePunct/>
            </w:pPr>
            <w:r>
              <w:t>32.55</w:t>
            </w:r>
          </w:p>
        </w:tc>
        <w:tc>
          <w:tcPr>
            <w:tcW w:w="527" w:type="pct"/>
            <w:vAlign w:val="center"/>
          </w:tcPr>
          <w:p w14:paraId="74F68C4A" w14:textId="77777777" w:rsidR="00654313" w:rsidRDefault="00000000">
            <w:pPr>
              <w:pStyle w:val="affff8"/>
              <w:topLinePunct/>
            </w:pPr>
            <w:r>
              <w:t>4610</w:t>
            </w:r>
          </w:p>
        </w:tc>
      </w:tr>
      <w:tr w:rsidR="00DC2CB4" w14:paraId="486CBA7E" w14:textId="77777777">
        <w:trPr>
          <w:jc w:val="center"/>
        </w:trPr>
        <w:tc>
          <w:tcPr>
            <w:tcW w:w="672" w:type="pct"/>
            <w:vAlign w:val="center"/>
          </w:tcPr>
          <w:p w14:paraId="56105A64" w14:textId="77777777" w:rsidR="00654313" w:rsidRDefault="00000000">
            <w:pPr>
              <w:pStyle w:val="af4"/>
              <w:spacing w:line="240" w:lineRule="atLeast"/>
            </w:pPr>
            <w:r>
              <w:t>avgPT</w:t>
            </w:r>
          </w:p>
        </w:tc>
        <w:tc>
          <w:tcPr>
            <w:tcW w:w="565" w:type="pct"/>
            <w:vAlign w:val="center"/>
          </w:tcPr>
          <w:p w14:paraId="4C689E45" w14:textId="77777777" w:rsidR="00654313" w:rsidRDefault="00000000">
            <w:pPr>
              <w:pStyle w:val="affff8"/>
              <w:topLinePunct/>
            </w:pPr>
            <w:r>
              <w:t>8101</w:t>
            </w:r>
          </w:p>
        </w:tc>
        <w:tc>
          <w:tcPr>
            <w:tcW w:w="565" w:type="pct"/>
            <w:vAlign w:val="center"/>
          </w:tcPr>
          <w:p w14:paraId="648CA524" w14:textId="77777777" w:rsidR="00654313" w:rsidRDefault="00000000">
            <w:pPr>
              <w:pStyle w:val="affff8"/>
              <w:topLinePunct/>
            </w:pPr>
            <w:r>
              <w:t>51204.54</w:t>
            </w:r>
          </w:p>
        </w:tc>
        <w:tc>
          <w:tcPr>
            <w:tcW w:w="566" w:type="pct"/>
            <w:vAlign w:val="center"/>
          </w:tcPr>
          <w:p w14:paraId="02A83B63" w14:textId="77777777" w:rsidR="00654313" w:rsidRDefault="00000000">
            <w:pPr>
              <w:pStyle w:val="affff8"/>
              <w:topLinePunct/>
            </w:pPr>
            <w:r>
              <w:t>11.65</w:t>
            </w:r>
          </w:p>
        </w:tc>
        <w:tc>
          <w:tcPr>
            <w:tcW w:w="526" w:type="pct"/>
            <w:vAlign w:val="center"/>
          </w:tcPr>
          <w:p w14:paraId="0AFAE842" w14:textId="77777777" w:rsidR="00654313" w:rsidRDefault="00000000">
            <w:pPr>
              <w:pStyle w:val="affff8"/>
              <w:topLinePunct/>
            </w:pPr>
            <w:r>
              <w:t>360.59</w:t>
            </w:r>
          </w:p>
        </w:tc>
        <w:tc>
          <w:tcPr>
            <w:tcW w:w="526" w:type="pct"/>
            <w:vAlign w:val="center"/>
          </w:tcPr>
          <w:p w14:paraId="56ACF4A9" w14:textId="77777777" w:rsidR="00654313" w:rsidRDefault="00000000">
            <w:pPr>
              <w:pStyle w:val="affff8"/>
              <w:topLinePunct/>
            </w:pPr>
            <w:r>
              <w:t>1266.19</w:t>
            </w:r>
          </w:p>
        </w:tc>
        <w:tc>
          <w:tcPr>
            <w:tcW w:w="526" w:type="pct"/>
            <w:vAlign w:val="center"/>
          </w:tcPr>
          <w:p w14:paraId="4432C935" w14:textId="77777777" w:rsidR="00654313" w:rsidRDefault="00000000">
            <w:pPr>
              <w:pStyle w:val="affff8"/>
              <w:topLinePunct/>
            </w:pPr>
            <w:r>
              <w:t>4258.22</w:t>
            </w:r>
          </w:p>
        </w:tc>
        <w:tc>
          <w:tcPr>
            <w:tcW w:w="527" w:type="pct"/>
            <w:vAlign w:val="center"/>
          </w:tcPr>
          <w:p w14:paraId="6B5DCE4B" w14:textId="77777777" w:rsidR="00654313" w:rsidRDefault="00000000">
            <w:pPr>
              <w:pStyle w:val="affff8"/>
              <w:topLinePunct/>
            </w:pPr>
            <w:r>
              <w:t>2147028</w:t>
            </w:r>
          </w:p>
        </w:tc>
        <w:tc>
          <w:tcPr>
            <w:tcW w:w="527" w:type="pct"/>
            <w:vAlign w:val="center"/>
          </w:tcPr>
          <w:p w14:paraId="08BFFD80" w14:textId="77777777" w:rsidR="00654313" w:rsidRDefault="00000000">
            <w:pPr>
              <w:pStyle w:val="affff8"/>
              <w:topLinePunct/>
            </w:pPr>
            <w:r>
              <w:t>4610</w:t>
            </w:r>
          </w:p>
        </w:tc>
      </w:tr>
      <w:tr w:rsidR="00DC2CB4" w14:paraId="28A39EEF" w14:textId="77777777">
        <w:trPr>
          <w:jc w:val="center"/>
        </w:trPr>
        <w:tc>
          <w:tcPr>
            <w:tcW w:w="672" w:type="pct"/>
            <w:vAlign w:val="center"/>
          </w:tcPr>
          <w:p w14:paraId="0E3B46F2" w14:textId="77777777" w:rsidR="00654313" w:rsidRDefault="00000000">
            <w:pPr>
              <w:pStyle w:val="af4"/>
              <w:spacing w:line="240" w:lineRule="atLeast"/>
            </w:pPr>
            <w:r>
              <w:t>cC</w:t>
            </w:r>
          </w:p>
        </w:tc>
        <w:tc>
          <w:tcPr>
            <w:tcW w:w="565" w:type="pct"/>
            <w:vAlign w:val="center"/>
          </w:tcPr>
          <w:p w14:paraId="131D7D38" w14:textId="77777777" w:rsidR="00654313" w:rsidRDefault="00000000">
            <w:pPr>
              <w:pStyle w:val="affff8"/>
              <w:topLinePunct/>
            </w:pPr>
            <w:r>
              <w:t>80.67</w:t>
            </w:r>
          </w:p>
        </w:tc>
        <w:tc>
          <w:tcPr>
            <w:tcW w:w="565" w:type="pct"/>
            <w:vAlign w:val="center"/>
          </w:tcPr>
          <w:p w14:paraId="6D5995DF" w14:textId="77777777" w:rsidR="00654313" w:rsidRDefault="00000000">
            <w:pPr>
              <w:pStyle w:val="affff8"/>
              <w:topLinePunct/>
            </w:pPr>
            <w:r>
              <w:t>512.13</w:t>
            </w:r>
          </w:p>
        </w:tc>
        <w:tc>
          <w:tcPr>
            <w:tcW w:w="566" w:type="pct"/>
            <w:vAlign w:val="center"/>
          </w:tcPr>
          <w:p w14:paraId="20D7859F" w14:textId="77777777" w:rsidR="00654313" w:rsidRDefault="00000000">
            <w:pPr>
              <w:pStyle w:val="affff8"/>
              <w:topLinePunct/>
            </w:pPr>
            <w:r>
              <w:t>0</w:t>
            </w:r>
          </w:p>
        </w:tc>
        <w:tc>
          <w:tcPr>
            <w:tcW w:w="526" w:type="pct"/>
            <w:vAlign w:val="center"/>
          </w:tcPr>
          <w:p w14:paraId="072DF71D" w14:textId="77777777" w:rsidR="00654313" w:rsidRDefault="00000000">
            <w:pPr>
              <w:pStyle w:val="affff8"/>
              <w:topLinePunct/>
            </w:pPr>
            <w:r>
              <w:t>3</w:t>
            </w:r>
          </w:p>
        </w:tc>
        <w:tc>
          <w:tcPr>
            <w:tcW w:w="526" w:type="pct"/>
            <w:vAlign w:val="center"/>
          </w:tcPr>
          <w:p w14:paraId="096DB88E" w14:textId="77777777" w:rsidR="00654313" w:rsidRDefault="00000000">
            <w:pPr>
              <w:pStyle w:val="affff8"/>
              <w:topLinePunct/>
            </w:pPr>
            <w:r>
              <w:t>11</w:t>
            </w:r>
          </w:p>
        </w:tc>
        <w:tc>
          <w:tcPr>
            <w:tcW w:w="526" w:type="pct"/>
            <w:vAlign w:val="center"/>
          </w:tcPr>
          <w:p w14:paraId="514DC8B9" w14:textId="77777777" w:rsidR="00654313" w:rsidRDefault="00000000">
            <w:pPr>
              <w:pStyle w:val="affff8"/>
              <w:topLinePunct/>
            </w:pPr>
            <w:r>
              <w:t>37</w:t>
            </w:r>
          </w:p>
        </w:tc>
        <w:tc>
          <w:tcPr>
            <w:tcW w:w="527" w:type="pct"/>
            <w:vAlign w:val="center"/>
          </w:tcPr>
          <w:p w14:paraId="301A3055" w14:textId="77777777" w:rsidR="00654313" w:rsidRDefault="00000000">
            <w:pPr>
              <w:pStyle w:val="affff8"/>
              <w:topLinePunct/>
            </w:pPr>
            <w:r>
              <w:t>26125</w:t>
            </w:r>
          </w:p>
        </w:tc>
        <w:tc>
          <w:tcPr>
            <w:tcW w:w="527" w:type="pct"/>
            <w:vAlign w:val="center"/>
          </w:tcPr>
          <w:p w14:paraId="77BCFF86" w14:textId="77777777" w:rsidR="00654313" w:rsidRDefault="00000000">
            <w:pPr>
              <w:pStyle w:val="affff8"/>
              <w:topLinePunct/>
            </w:pPr>
            <w:r>
              <w:t>4610</w:t>
            </w:r>
          </w:p>
        </w:tc>
      </w:tr>
      <w:tr w:rsidR="00DC2CB4" w14:paraId="7C0AAED7" w14:textId="77777777">
        <w:trPr>
          <w:jc w:val="center"/>
        </w:trPr>
        <w:tc>
          <w:tcPr>
            <w:tcW w:w="672" w:type="pct"/>
            <w:vAlign w:val="center"/>
          </w:tcPr>
          <w:p w14:paraId="2814F5FE" w14:textId="77777777" w:rsidR="00654313" w:rsidRDefault="00000000">
            <w:pPr>
              <w:pStyle w:val="af4"/>
              <w:spacing w:line="240" w:lineRule="atLeast"/>
            </w:pPr>
            <w:r>
              <w:t>sC</w:t>
            </w:r>
          </w:p>
        </w:tc>
        <w:tc>
          <w:tcPr>
            <w:tcW w:w="565" w:type="pct"/>
            <w:vAlign w:val="center"/>
          </w:tcPr>
          <w:p w14:paraId="472DC978" w14:textId="77777777" w:rsidR="00654313" w:rsidRDefault="00000000">
            <w:pPr>
              <w:pStyle w:val="affff8"/>
              <w:topLinePunct/>
            </w:pPr>
            <w:r>
              <w:t>11077.49</w:t>
            </w:r>
          </w:p>
        </w:tc>
        <w:tc>
          <w:tcPr>
            <w:tcW w:w="565" w:type="pct"/>
            <w:vAlign w:val="center"/>
          </w:tcPr>
          <w:p w14:paraId="4296E346" w14:textId="77777777" w:rsidR="00654313" w:rsidRDefault="00000000">
            <w:pPr>
              <w:pStyle w:val="affff8"/>
              <w:topLinePunct/>
            </w:pPr>
            <w:r>
              <w:t>101417.92</w:t>
            </w:r>
          </w:p>
        </w:tc>
        <w:tc>
          <w:tcPr>
            <w:tcW w:w="566" w:type="pct"/>
            <w:vAlign w:val="center"/>
          </w:tcPr>
          <w:p w14:paraId="3199D6BD" w14:textId="77777777" w:rsidR="00654313" w:rsidRDefault="00000000">
            <w:pPr>
              <w:pStyle w:val="affff8"/>
              <w:topLinePunct/>
            </w:pPr>
            <w:r>
              <w:t>11</w:t>
            </w:r>
          </w:p>
        </w:tc>
        <w:tc>
          <w:tcPr>
            <w:tcW w:w="526" w:type="pct"/>
            <w:vAlign w:val="center"/>
          </w:tcPr>
          <w:p w14:paraId="75CFD01F" w14:textId="77777777" w:rsidR="00654313" w:rsidRDefault="00000000">
            <w:pPr>
              <w:pStyle w:val="affff8"/>
              <w:topLinePunct/>
            </w:pPr>
            <w:r>
              <w:t>652</w:t>
            </w:r>
          </w:p>
        </w:tc>
        <w:tc>
          <w:tcPr>
            <w:tcW w:w="526" w:type="pct"/>
            <w:vAlign w:val="center"/>
          </w:tcPr>
          <w:p w14:paraId="40702FB2" w14:textId="77777777" w:rsidR="00654313" w:rsidRDefault="00000000">
            <w:pPr>
              <w:pStyle w:val="affff8"/>
              <w:topLinePunct/>
            </w:pPr>
            <w:r>
              <w:t>1948.5</w:t>
            </w:r>
          </w:p>
        </w:tc>
        <w:tc>
          <w:tcPr>
            <w:tcW w:w="526" w:type="pct"/>
            <w:vAlign w:val="center"/>
          </w:tcPr>
          <w:p w14:paraId="2AE29203" w14:textId="77777777" w:rsidR="00654313" w:rsidRDefault="00000000">
            <w:pPr>
              <w:pStyle w:val="affff8"/>
              <w:topLinePunct/>
            </w:pPr>
            <w:r>
              <w:t>5988.75</w:t>
            </w:r>
          </w:p>
        </w:tc>
        <w:tc>
          <w:tcPr>
            <w:tcW w:w="527" w:type="pct"/>
            <w:vAlign w:val="center"/>
          </w:tcPr>
          <w:p w14:paraId="51084878" w14:textId="77777777" w:rsidR="00654313" w:rsidRDefault="00000000">
            <w:pPr>
              <w:pStyle w:val="affff8"/>
              <w:topLinePunct/>
            </w:pPr>
            <w:r>
              <w:t>5227481</w:t>
            </w:r>
          </w:p>
        </w:tc>
        <w:tc>
          <w:tcPr>
            <w:tcW w:w="527" w:type="pct"/>
            <w:vAlign w:val="center"/>
          </w:tcPr>
          <w:p w14:paraId="45D0F318" w14:textId="77777777" w:rsidR="00654313" w:rsidRDefault="00000000">
            <w:pPr>
              <w:pStyle w:val="affff8"/>
              <w:topLinePunct/>
            </w:pPr>
            <w:r>
              <w:t>4610</w:t>
            </w:r>
          </w:p>
        </w:tc>
      </w:tr>
      <w:tr w:rsidR="00DC2CB4" w14:paraId="4C289451" w14:textId="77777777">
        <w:trPr>
          <w:jc w:val="center"/>
        </w:trPr>
        <w:tc>
          <w:tcPr>
            <w:tcW w:w="672" w:type="pct"/>
            <w:vAlign w:val="center"/>
          </w:tcPr>
          <w:p w14:paraId="40E2671D" w14:textId="77777777" w:rsidR="00654313" w:rsidRDefault="00000000">
            <w:pPr>
              <w:pStyle w:val="af4"/>
              <w:spacing w:line="240" w:lineRule="atLeast"/>
            </w:pPr>
            <w:r>
              <w:t>tC</w:t>
            </w:r>
          </w:p>
        </w:tc>
        <w:tc>
          <w:tcPr>
            <w:tcW w:w="565" w:type="pct"/>
            <w:vAlign w:val="center"/>
          </w:tcPr>
          <w:p w14:paraId="489AAADC" w14:textId="77777777" w:rsidR="00654313" w:rsidRDefault="00000000">
            <w:pPr>
              <w:pStyle w:val="affff8"/>
              <w:topLinePunct/>
            </w:pPr>
            <w:r>
              <w:t>306.69</w:t>
            </w:r>
          </w:p>
        </w:tc>
        <w:tc>
          <w:tcPr>
            <w:tcW w:w="565" w:type="pct"/>
            <w:vAlign w:val="center"/>
          </w:tcPr>
          <w:p w14:paraId="7099A644" w14:textId="77777777" w:rsidR="00654313" w:rsidRDefault="00000000">
            <w:pPr>
              <w:pStyle w:val="affff8"/>
              <w:topLinePunct/>
            </w:pPr>
            <w:r>
              <w:t>253.74</w:t>
            </w:r>
          </w:p>
        </w:tc>
        <w:tc>
          <w:tcPr>
            <w:tcW w:w="566" w:type="pct"/>
            <w:vAlign w:val="center"/>
          </w:tcPr>
          <w:p w14:paraId="518C7191" w14:textId="77777777" w:rsidR="00654313" w:rsidRDefault="00000000">
            <w:pPr>
              <w:pStyle w:val="affff8"/>
              <w:topLinePunct/>
            </w:pPr>
            <w:r>
              <w:t>51</w:t>
            </w:r>
          </w:p>
        </w:tc>
        <w:tc>
          <w:tcPr>
            <w:tcW w:w="526" w:type="pct"/>
            <w:vAlign w:val="center"/>
          </w:tcPr>
          <w:p w14:paraId="13EDB30D" w14:textId="77777777" w:rsidR="00654313" w:rsidRDefault="00000000">
            <w:pPr>
              <w:pStyle w:val="affff8"/>
              <w:topLinePunct/>
            </w:pPr>
            <w:r>
              <w:t>134</w:t>
            </w:r>
          </w:p>
        </w:tc>
        <w:tc>
          <w:tcPr>
            <w:tcW w:w="526" w:type="pct"/>
            <w:vAlign w:val="center"/>
          </w:tcPr>
          <w:p w14:paraId="20FAB85D" w14:textId="77777777" w:rsidR="00654313" w:rsidRDefault="00000000">
            <w:pPr>
              <w:pStyle w:val="affff8"/>
              <w:topLinePunct/>
            </w:pPr>
            <w:r>
              <w:t>244</w:t>
            </w:r>
          </w:p>
        </w:tc>
        <w:tc>
          <w:tcPr>
            <w:tcW w:w="526" w:type="pct"/>
            <w:vAlign w:val="center"/>
          </w:tcPr>
          <w:p w14:paraId="4D7F9BEE" w14:textId="77777777" w:rsidR="00654313" w:rsidRDefault="00000000">
            <w:pPr>
              <w:pStyle w:val="affff8"/>
              <w:topLinePunct/>
            </w:pPr>
            <w:r>
              <w:t>397</w:t>
            </w:r>
          </w:p>
        </w:tc>
        <w:tc>
          <w:tcPr>
            <w:tcW w:w="527" w:type="pct"/>
            <w:vAlign w:val="center"/>
          </w:tcPr>
          <w:p w14:paraId="338DD2A0" w14:textId="77777777" w:rsidR="00654313" w:rsidRDefault="00000000">
            <w:pPr>
              <w:pStyle w:val="affff8"/>
              <w:topLinePunct/>
            </w:pPr>
            <w:r>
              <w:t>3120</w:t>
            </w:r>
          </w:p>
        </w:tc>
        <w:tc>
          <w:tcPr>
            <w:tcW w:w="527" w:type="pct"/>
            <w:vAlign w:val="center"/>
          </w:tcPr>
          <w:p w14:paraId="62D623CE" w14:textId="77777777" w:rsidR="00654313" w:rsidRDefault="00000000">
            <w:pPr>
              <w:pStyle w:val="affff8"/>
              <w:topLinePunct/>
            </w:pPr>
            <w:r>
              <w:t>4610</w:t>
            </w:r>
          </w:p>
        </w:tc>
      </w:tr>
      <w:tr w:rsidR="00DC2CB4" w14:paraId="444DCC13" w14:textId="77777777">
        <w:trPr>
          <w:jc w:val="center"/>
        </w:trPr>
        <w:tc>
          <w:tcPr>
            <w:tcW w:w="672" w:type="pct"/>
            <w:vAlign w:val="center"/>
          </w:tcPr>
          <w:p w14:paraId="4BCEB247" w14:textId="77777777" w:rsidR="00654313" w:rsidRDefault="00000000">
            <w:pPr>
              <w:pStyle w:val="af4"/>
              <w:spacing w:line="240" w:lineRule="atLeast"/>
            </w:pPr>
            <w:r>
              <w:t>T</w:t>
            </w:r>
          </w:p>
        </w:tc>
        <w:tc>
          <w:tcPr>
            <w:tcW w:w="565" w:type="pct"/>
            <w:vAlign w:val="center"/>
          </w:tcPr>
          <w:p w14:paraId="539A393D" w14:textId="77777777" w:rsidR="00654313" w:rsidRDefault="00000000">
            <w:pPr>
              <w:pStyle w:val="affff8"/>
              <w:topLinePunct/>
            </w:pPr>
            <w:r>
              <w:t>273.44</w:t>
            </w:r>
          </w:p>
        </w:tc>
        <w:tc>
          <w:tcPr>
            <w:tcW w:w="565" w:type="pct"/>
            <w:vAlign w:val="center"/>
          </w:tcPr>
          <w:p w14:paraId="5E92C521" w14:textId="77777777" w:rsidR="00654313" w:rsidRDefault="00000000">
            <w:pPr>
              <w:pStyle w:val="affff8"/>
              <w:topLinePunct/>
            </w:pPr>
            <w:r>
              <w:t>217.28</w:t>
            </w:r>
          </w:p>
        </w:tc>
        <w:tc>
          <w:tcPr>
            <w:tcW w:w="566" w:type="pct"/>
            <w:vAlign w:val="center"/>
          </w:tcPr>
          <w:p w14:paraId="3FA17960" w14:textId="77777777" w:rsidR="00654313" w:rsidRDefault="00000000">
            <w:pPr>
              <w:pStyle w:val="affff8"/>
              <w:topLinePunct/>
            </w:pPr>
            <w:r>
              <w:t>0</w:t>
            </w:r>
          </w:p>
        </w:tc>
        <w:tc>
          <w:tcPr>
            <w:tcW w:w="526" w:type="pct"/>
            <w:vAlign w:val="center"/>
          </w:tcPr>
          <w:p w14:paraId="30BA316A" w14:textId="77777777" w:rsidR="00654313" w:rsidRDefault="00000000">
            <w:pPr>
              <w:pStyle w:val="affff8"/>
              <w:topLinePunct/>
            </w:pPr>
            <w:r>
              <w:t>103.62</w:t>
            </w:r>
          </w:p>
        </w:tc>
        <w:tc>
          <w:tcPr>
            <w:tcW w:w="526" w:type="pct"/>
            <w:vAlign w:val="center"/>
          </w:tcPr>
          <w:p w14:paraId="72068BAB" w14:textId="77777777" w:rsidR="00654313" w:rsidRDefault="00000000">
            <w:pPr>
              <w:pStyle w:val="affff8"/>
              <w:topLinePunct/>
            </w:pPr>
            <w:r>
              <w:t>222.74</w:t>
            </w:r>
          </w:p>
        </w:tc>
        <w:tc>
          <w:tcPr>
            <w:tcW w:w="526" w:type="pct"/>
            <w:vAlign w:val="center"/>
          </w:tcPr>
          <w:p w14:paraId="00290900" w14:textId="77777777" w:rsidR="00654313" w:rsidRDefault="00000000">
            <w:pPr>
              <w:pStyle w:val="affff8"/>
              <w:topLinePunct/>
            </w:pPr>
            <w:r>
              <w:t>385.5</w:t>
            </w:r>
          </w:p>
        </w:tc>
        <w:tc>
          <w:tcPr>
            <w:tcW w:w="527" w:type="pct"/>
            <w:vAlign w:val="center"/>
          </w:tcPr>
          <w:p w14:paraId="414AEB70" w14:textId="77777777" w:rsidR="00654313" w:rsidRDefault="00000000">
            <w:pPr>
              <w:pStyle w:val="affff8"/>
              <w:topLinePunct/>
            </w:pPr>
            <w:r>
              <w:t>1427.66</w:t>
            </w:r>
          </w:p>
        </w:tc>
        <w:tc>
          <w:tcPr>
            <w:tcW w:w="527" w:type="pct"/>
            <w:vAlign w:val="center"/>
          </w:tcPr>
          <w:p w14:paraId="7237087E" w14:textId="77777777" w:rsidR="00654313" w:rsidRDefault="00000000">
            <w:pPr>
              <w:pStyle w:val="affff8"/>
              <w:topLinePunct/>
            </w:pPr>
            <w:r>
              <w:t>4610</w:t>
            </w:r>
          </w:p>
        </w:tc>
      </w:tr>
      <w:tr w:rsidR="00DC2CB4" w14:paraId="5C5F4292" w14:textId="77777777">
        <w:trPr>
          <w:jc w:val="center"/>
        </w:trPr>
        <w:tc>
          <w:tcPr>
            <w:tcW w:w="672" w:type="pct"/>
            <w:vAlign w:val="center"/>
          </w:tcPr>
          <w:p w14:paraId="779AC9F1" w14:textId="77777777" w:rsidR="00654313" w:rsidRDefault="00000000">
            <w:pPr>
              <w:pStyle w:val="af4"/>
              <w:spacing w:line="240" w:lineRule="atLeast"/>
            </w:pPr>
            <w:r>
              <w:t>UpF</w:t>
            </w:r>
          </w:p>
        </w:tc>
        <w:tc>
          <w:tcPr>
            <w:tcW w:w="565" w:type="pct"/>
            <w:vAlign w:val="center"/>
          </w:tcPr>
          <w:p w14:paraId="084228FA" w14:textId="77777777" w:rsidR="00654313" w:rsidRDefault="00000000">
            <w:pPr>
              <w:pStyle w:val="affff8"/>
              <w:topLinePunct/>
            </w:pPr>
            <w:r>
              <w:t>1.07</w:t>
            </w:r>
          </w:p>
        </w:tc>
        <w:tc>
          <w:tcPr>
            <w:tcW w:w="565" w:type="pct"/>
            <w:vAlign w:val="center"/>
          </w:tcPr>
          <w:p w14:paraId="6D2AAD33" w14:textId="77777777" w:rsidR="00654313" w:rsidRDefault="00000000">
            <w:pPr>
              <w:pStyle w:val="affff8"/>
              <w:topLinePunct/>
            </w:pPr>
            <w:r>
              <w:t>0.93</w:t>
            </w:r>
          </w:p>
        </w:tc>
        <w:tc>
          <w:tcPr>
            <w:tcW w:w="566" w:type="pct"/>
            <w:vAlign w:val="center"/>
          </w:tcPr>
          <w:p w14:paraId="19436814" w14:textId="77777777" w:rsidR="00654313" w:rsidRDefault="00000000">
            <w:pPr>
              <w:pStyle w:val="affff8"/>
              <w:topLinePunct/>
            </w:pPr>
            <w:r>
              <w:t>0</w:t>
            </w:r>
          </w:p>
        </w:tc>
        <w:tc>
          <w:tcPr>
            <w:tcW w:w="526" w:type="pct"/>
            <w:vAlign w:val="center"/>
          </w:tcPr>
          <w:p w14:paraId="49FC8621" w14:textId="77777777" w:rsidR="00654313" w:rsidRDefault="00000000">
            <w:pPr>
              <w:pStyle w:val="affff8"/>
              <w:topLinePunct/>
            </w:pPr>
            <w:r>
              <w:t>0.47</w:t>
            </w:r>
          </w:p>
        </w:tc>
        <w:tc>
          <w:tcPr>
            <w:tcW w:w="526" w:type="pct"/>
            <w:vAlign w:val="center"/>
          </w:tcPr>
          <w:p w14:paraId="77B28909" w14:textId="77777777" w:rsidR="00654313" w:rsidRDefault="00000000">
            <w:pPr>
              <w:pStyle w:val="affff8"/>
              <w:topLinePunct/>
            </w:pPr>
            <w:r>
              <w:t>0.91</w:t>
            </w:r>
          </w:p>
        </w:tc>
        <w:tc>
          <w:tcPr>
            <w:tcW w:w="526" w:type="pct"/>
            <w:vAlign w:val="center"/>
          </w:tcPr>
          <w:p w14:paraId="17401170" w14:textId="77777777" w:rsidR="00654313" w:rsidRDefault="00000000">
            <w:pPr>
              <w:pStyle w:val="affff8"/>
              <w:topLinePunct/>
            </w:pPr>
            <w:r>
              <w:t>1.33</w:t>
            </w:r>
          </w:p>
        </w:tc>
        <w:tc>
          <w:tcPr>
            <w:tcW w:w="527" w:type="pct"/>
            <w:vAlign w:val="center"/>
          </w:tcPr>
          <w:p w14:paraId="0FE9B036" w14:textId="77777777" w:rsidR="00654313" w:rsidRDefault="00000000">
            <w:pPr>
              <w:pStyle w:val="affff8"/>
              <w:topLinePunct/>
            </w:pPr>
            <w:r>
              <w:t>13.12</w:t>
            </w:r>
          </w:p>
        </w:tc>
        <w:tc>
          <w:tcPr>
            <w:tcW w:w="527" w:type="pct"/>
            <w:vAlign w:val="center"/>
          </w:tcPr>
          <w:p w14:paraId="1319B5C7" w14:textId="77777777" w:rsidR="00654313" w:rsidRDefault="00000000">
            <w:pPr>
              <w:pStyle w:val="affff8"/>
              <w:topLinePunct/>
            </w:pPr>
            <w:r>
              <w:t>4610</w:t>
            </w:r>
          </w:p>
        </w:tc>
      </w:tr>
      <w:tr w:rsidR="00DC2CB4" w14:paraId="2B4D8518" w14:textId="77777777">
        <w:trPr>
          <w:jc w:val="center"/>
        </w:trPr>
        <w:tc>
          <w:tcPr>
            <w:tcW w:w="672" w:type="pct"/>
            <w:vAlign w:val="center"/>
          </w:tcPr>
          <w:p w14:paraId="4D89CC7B" w14:textId="77777777" w:rsidR="00654313" w:rsidRDefault="00000000">
            <w:pPr>
              <w:pStyle w:val="af4"/>
              <w:spacing w:line="240" w:lineRule="atLeast"/>
            </w:pPr>
            <w:r>
              <w:t>Age</w:t>
            </w:r>
          </w:p>
        </w:tc>
        <w:tc>
          <w:tcPr>
            <w:tcW w:w="565" w:type="pct"/>
            <w:vAlign w:val="center"/>
          </w:tcPr>
          <w:p w14:paraId="3A7664AC" w14:textId="77777777" w:rsidR="00654313" w:rsidRDefault="00000000">
            <w:pPr>
              <w:pStyle w:val="affff8"/>
              <w:topLinePunct/>
            </w:pPr>
            <w:r>
              <w:t>798.27</w:t>
            </w:r>
          </w:p>
        </w:tc>
        <w:tc>
          <w:tcPr>
            <w:tcW w:w="565" w:type="pct"/>
            <w:vAlign w:val="center"/>
          </w:tcPr>
          <w:p w14:paraId="6B00FA17" w14:textId="77777777" w:rsidR="00654313" w:rsidRDefault="00000000">
            <w:pPr>
              <w:pStyle w:val="affff8"/>
              <w:topLinePunct/>
            </w:pPr>
            <w:r>
              <w:t>345.27</w:t>
            </w:r>
          </w:p>
        </w:tc>
        <w:tc>
          <w:tcPr>
            <w:tcW w:w="566" w:type="pct"/>
            <w:vAlign w:val="center"/>
          </w:tcPr>
          <w:p w14:paraId="1F873BDE" w14:textId="77777777" w:rsidR="00654313" w:rsidRDefault="00000000">
            <w:pPr>
              <w:pStyle w:val="affff8"/>
              <w:topLinePunct/>
            </w:pPr>
            <w:r>
              <w:t>103.7</w:t>
            </w:r>
          </w:p>
        </w:tc>
        <w:tc>
          <w:tcPr>
            <w:tcW w:w="526" w:type="pct"/>
            <w:vAlign w:val="center"/>
          </w:tcPr>
          <w:p w14:paraId="221082B3" w14:textId="77777777" w:rsidR="00654313" w:rsidRDefault="00000000">
            <w:pPr>
              <w:pStyle w:val="affff8"/>
              <w:topLinePunct/>
            </w:pPr>
            <w:r>
              <w:t>517.56</w:t>
            </w:r>
          </w:p>
        </w:tc>
        <w:tc>
          <w:tcPr>
            <w:tcW w:w="526" w:type="pct"/>
            <w:vAlign w:val="center"/>
          </w:tcPr>
          <w:p w14:paraId="6E72D8B4" w14:textId="77777777" w:rsidR="00654313" w:rsidRDefault="00000000">
            <w:pPr>
              <w:pStyle w:val="affff8"/>
              <w:topLinePunct/>
            </w:pPr>
            <w:r>
              <w:t>811.75</w:t>
            </w:r>
          </w:p>
        </w:tc>
        <w:tc>
          <w:tcPr>
            <w:tcW w:w="526" w:type="pct"/>
            <w:vAlign w:val="center"/>
          </w:tcPr>
          <w:p w14:paraId="46F05CC3" w14:textId="77777777" w:rsidR="00654313" w:rsidRDefault="00000000">
            <w:pPr>
              <w:pStyle w:val="affff8"/>
              <w:topLinePunct/>
            </w:pPr>
            <w:r>
              <w:t>1058.42</w:t>
            </w:r>
          </w:p>
        </w:tc>
        <w:tc>
          <w:tcPr>
            <w:tcW w:w="527" w:type="pct"/>
            <w:vAlign w:val="center"/>
          </w:tcPr>
          <w:p w14:paraId="0E2389EC" w14:textId="77777777" w:rsidR="00654313" w:rsidRDefault="00000000">
            <w:pPr>
              <w:pStyle w:val="affff8"/>
              <w:topLinePunct/>
            </w:pPr>
            <w:r>
              <w:t>2266.32</w:t>
            </w:r>
          </w:p>
        </w:tc>
        <w:tc>
          <w:tcPr>
            <w:tcW w:w="527" w:type="pct"/>
            <w:vAlign w:val="center"/>
          </w:tcPr>
          <w:p w14:paraId="046ED77D" w14:textId="77777777" w:rsidR="00654313" w:rsidRDefault="00000000">
            <w:pPr>
              <w:pStyle w:val="affff8"/>
              <w:topLinePunct/>
            </w:pPr>
            <w:r>
              <w:t>4610</w:t>
            </w:r>
          </w:p>
        </w:tc>
      </w:tr>
      <w:tr w:rsidR="00DC2CB4" w14:paraId="1D86C04A" w14:textId="77777777">
        <w:trPr>
          <w:jc w:val="center"/>
        </w:trPr>
        <w:tc>
          <w:tcPr>
            <w:tcW w:w="672" w:type="pct"/>
            <w:vAlign w:val="center"/>
          </w:tcPr>
          <w:p w14:paraId="57F7A36A" w14:textId="77777777" w:rsidR="00654313" w:rsidRDefault="00000000">
            <w:pPr>
              <w:pStyle w:val="af4"/>
              <w:spacing w:line="240" w:lineRule="atLeast"/>
            </w:pPr>
            <w:r>
              <w:t>PP</w:t>
            </w:r>
          </w:p>
        </w:tc>
        <w:tc>
          <w:tcPr>
            <w:tcW w:w="565" w:type="pct"/>
            <w:vAlign w:val="center"/>
          </w:tcPr>
          <w:p w14:paraId="5244EE1A" w14:textId="77777777" w:rsidR="00654313" w:rsidRDefault="00000000">
            <w:pPr>
              <w:pStyle w:val="affff8"/>
              <w:topLinePunct/>
            </w:pPr>
            <w:r>
              <w:t>0.18</w:t>
            </w:r>
          </w:p>
        </w:tc>
        <w:tc>
          <w:tcPr>
            <w:tcW w:w="565" w:type="pct"/>
            <w:vAlign w:val="center"/>
          </w:tcPr>
          <w:p w14:paraId="396F380F" w14:textId="77777777" w:rsidR="00654313" w:rsidRDefault="00000000">
            <w:pPr>
              <w:pStyle w:val="affff8"/>
              <w:topLinePunct/>
            </w:pPr>
            <w:r>
              <w:t>0.1</w:t>
            </w:r>
          </w:p>
        </w:tc>
        <w:tc>
          <w:tcPr>
            <w:tcW w:w="566" w:type="pct"/>
            <w:vAlign w:val="center"/>
          </w:tcPr>
          <w:p w14:paraId="7AC65E67" w14:textId="77777777" w:rsidR="00654313" w:rsidRDefault="00000000">
            <w:pPr>
              <w:pStyle w:val="affff8"/>
              <w:topLinePunct/>
            </w:pPr>
            <w:r>
              <w:t>0.01</w:t>
            </w:r>
          </w:p>
        </w:tc>
        <w:tc>
          <w:tcPr>
            <w:tcW w:w="526" w:type="pct"/>
            <w:vAlign w:val="center"/>
          </w:tcPr>
          <w:p w14:paraId="27209626" w14:textId="77777777" w:rsidR="00654313" w:rsidRDefault="00000000">
            <w:pPr>
              <w:pStyle w:val="affff8"/>
              <w:topLinePunct/>
            </w:pPr>
            <w:r>
              <w:t>0.11</w:t>
            </w:r>
          </w:p>
        </w:tc>
        <w:tc>
          <w:tcPr>
            <w:tcW w:w="526" w:type="pct"/>
            <w:vAlign w:val="center"/>
          </w:tcPr>
          <w:p w14:paraId="282CE5AE" w14:textId="77777777" w:rsidR="00654313" w:rsidRDefault="00000000">
            <w:pPr>
              <w:pStyle w:val="affff8"/>
              <w:topLinePunct/>
            </w:pPr>
            <w:r>
              <w:t>0.18</w:t>
            </w:r>
          </w:p>
        </w:tc>
        <w:tc>
          <w:tcPr>
            <w:tcW w:w="526" w:type="pct"/>
            <w:vAlign w:val="center"/>
          </w:tcPr>
          <w:p w14:paraId="5D740EB0" w14:textId="77777777" w:rsidR="00654313" w:rsidRDefault="00000000">
            <w:pPr>
              <w:pStyle w:val="affff8"/>
              <w:topLinePunct/>
            </w:pPr>
            <w:r>
              <w:t>0.21</w:t>
            </w:r>
          </w:p>
        </w:tc>
        <w:tc>
          <w:tcPr>
            <w:tcW w:w="527" w:type="pct"/>
            <w:vAlign w:val="center"/>
          </w:tcPr>
          <w:p w14:paraId="486464E8" w14:textId="77777777" w:rsidR="00654313" w:rsidRDefault="00000000">
            <w:pPr>
              <w:pStyle w:val="affff8"/>
              <w:topLinePunct/>
            </w:pPr>
            <w:r>
              <w:t>1</w:t>
            </w:r>
          </w:p>
        </w:tc>
        <w:tc>
          <w:tcPr>
            <w:tcW w:w="527" w:type="pct"/>
            <w:vAlign w:val="center"/>
          </w:tcPr>
          <w:p w14:paraId="4E7FF27F" w14:textId="77777777" w:rsidR="00654313" w:rsidRDefault="00000000">
            <w:pPr>
              <w:pStyle w:val="affff8"/>
              <w:topLinePunct/>
            </w:pPr>
            <w:r>
              <w:t>4610</w:t>
            </w:r>
          </w:p>
        </w:tc>
      </w:tr>
      <w:tr w:rsidR="00DC2CB4" w14:paraId="5BB1056B" w14:textId="77777777">
        <w:trPr>
          <w:jc w:val="center"/>
        </w:trPr>
        <w:tc>
          <w:tcPr>
            <w:tcW w:w="672" w:type="pct"/>
            <w:vAlign w:val="center"/>
          </w:tcPr>
          <w:p w14:paraId="558B9BAA" w14:textId="77777777" w:rsidR="00654313" w:rsidRDefault="00000000">
            <w:pPr>
              <w:pStyle w:val="af4"/>
              <w:spacing w:line="240" w:lineRule="atLeast"/>
            </w:pPr>
            <w:r>
              <w:t>R</w:t>
            </w:r>
          </w:p>
        </w:tc>
        <w:tc>
          <w:tcPr>
            <w:tcW w:w="565" w:type="pct"/>
            <w:vAlign w:val="center"/>
          </w:tcPr>
          <w:p w14:paraId="67DFBF38" w14:textId="77777777" w:rsidR="00654313" w:rsidRDefault="00000000">
            <w:pPr>
              <w:pStyle w:val="affff8"/>
              <w:topLinePunct/>
            </w:pPr>
            <w:r>
              <w:t>0.55</w:t>
            </w:r>
          </w:p>
        </w:tc>
        <w:tc>
          <w:tcPr>
            <w:tcW w:w="565" w:type="pct"/>
            <w:vAlign w:val="center"/>
          </w:tcPr>
          <w:p w14:paraId="0DB7A7DB" w14:textId="77777777" w:rsidR="00654313" w:rsidRDefault="00000000">
            <w:pPr>
              <w:pStyle w:val="affff8"/>
              <w:topLinePunct/>
            </w:pPr>
            <w:r>
              <w:t>0.22</w:t>
            </w:r>
          </w:p>
        </w:tc>
        <w:tc>
          <w:tcPr>
            <w:tcW w:w="566" w:type="pct"/>
            <w:vAlign w:val="center"/>
          </w:tcPr>
          <w:p w14:paraId="59AF2E3C" w14:textId="77777777" w:rsidR="00654313" w:rsidRDefault="00000000">
            <w:pPr>
              <w:pStyle w:val="affff8"/>
              <w:topLinePunct/>
            </w:pPr>
            <w:r>
              <w:t>0.01</w:t>
            </w:r>
          </w:p>
        </w:tc>
        <w:tc>
          <w:tcPr>
            <w:tcW w:w="526" w:type="pct"/>
            <w:vAlign w:val="center"/>
          </w:tcPr>
          <w:p w14:paraId="308D9E0C" w14:textId="77777777" w:rsidR="00654313" w:rsidRDefault="00000000">
            <w:pPr>
              <w:pStyle w:val="affff8"/>
              <w:topLinePunct/>
            </w:pPr>
            <w:r>
              <w:t>0.39</w:t>
            </w:r>
          </w:p>
        </w:tc>
        <w:tc>
          <w:tcPr>
            <w:tcW w:w="526" w:type="pct"/>
            <w:vAlign w:val="center"/>
          </w:tcPr>
          <w:p w14:paraId="43F4FB90" w14:textId="77777777" w:rsidR="00654313" w:rsidRDefault="00000000">
            <w:pPr>
              <w:pStyle w:val="affff8"/>
              <w:topLinePunct/>
            </w:pPr>
            <w:r>
              <w:t>0.55</w:t>
            </w:r>
          </w:p>
        </w:tc>
        <w:tc>
          <w:tcPr>
            <w:tcW w:w="526" w:type="pct"/>
            <w:vAlign w:val="center"/>
          </w:tcPr>
          <w:p w14:paraId="2863AEE9" w14:textId="77777777" w:rsidR="00654313" w:rsidRDefault="00000000">
            <w:pPr>
              <w:pStyle w:val="affff8"/>
              <w:topLinePunct/>
            </w:pPr>
            <w:r>
              <w:t>0.71</w:t>
            </w:r>
          </w:p>
        </w:tc>
        <w:tc>
          <w:tcPr>
            <w:tcW w:w="527" w:type="pct"/>
            <w:vAlign w:val="center"/>
          </w:tcPr>
          <w:p w14:paraId="1339F431" w14:textId="77777777" w:rsidR="00654313" w:rsidRDefault="00000000">
            <w:pPr>
              <w:pStyle w:val="affff8"/>
              <w:topLinePunct/>
            </w:pPr>
            <w:r>
              <w:t>1.67</w:t>
            </w:r>
          </w:p>
        </w:tc>
        <w:tc>
          <w:tcPr>
            <w:tcW w:w="527" w:type="pct"/>
            <w:vAlign w:val="center"/>
          </w:tcPr>
          <w:p w14:paraId="3159C395" w14:textId="77777777" w:rsidR="00654313" w:rsidRDefault="00000000">
            <w:pPr>
              <w:pStyle w:val="affff8"/>
              <w:topLinePunct/>
            </w:pPr>
            <w:r>
              <w:t>4610</w:t>
            </w:r>
          </w:p>
        </w:tc>
      </w:tr>
      <w:tr w:rsidR="00DC2CB4" w14:paraId="266CB277" w14:textId="77777777">
        <w:trPr>
          <w:jc w:val="center"/>
        </w:trPr>
        <w:tc>
          <w:tcPr>
            <w:tcW w:w="672" w:type="pct"/>
            <w:vAlign w:val="center"/>
          </w:tcPr>
          <w:p w14:paraId="3129AEFE" w14:textId="77777777" w:rsidR="00654313" w:rsidRDefault="00000000">
            <w:pPr>
              <w:pStyle w:val="af4"/>
              <w:spacing w:line="240" w:lineRule="atLeast"/>
            </w:pPr>
            <w:r>
              <w:t>tP</w:t>
            </w:r>
          </w:p>
        </w:tc>
        <w:tc>
          <w:tcPr>
            <w:tcW w:w="565" w:type="pct"/>
            <w:vAlign w:val="center"/>
          </w:tcPr>
          <w:p w14:paraId="272B06F0" w14:textId="77777777" w:rsidR="00654313" w:rsidRDefault="00000000">
            <w:pPr>
              <w:pStyle w:val="affff8"/>
              <w:topLinePunct/>
            </w:pPr>
            <w:r>
              <w:t>0.22</w:t>
            </w:r>
          </w:p>
        </w:tc>
        <w:tc>
          <w:tcPr>
            <w:tcW w:w="565" w:type="pct"/>
            <w:vAlign w:val="center"/>
          </w:tcPr>
          <w:p w14:paraId="38B5F5A9" w14:textId="77777777" w:rsidR="00654313" w:rsidRDefault="00000000">
            <w:pPr>
              <w:pStyle w:val="affff8"/>
              <w:topLinePunct/>
            </w:pPr>
            <w:r>
              <w:t>0.11</w:t>
            </w:r>
          </w:p>
        </w:tc>
        <w:tc>
          <w:tcPr>
            <w:tcW w:w="566" w:type="pct"/>
            <w:vAlign w:val="center"/>
          </w:tcPr>
          <w:p w14:paraId="379E3162" w14:textId="77777777" w:rsidR="00654313" w:rsidRDefault="00000000">
            <w:pPr>
              <w:pStyle w:val="affff8"/>
              <w:topLinePunct/>
            </w:pPr>
            <w:r>
              <w:t>0.03</w:t>
            </w:r>
          </w:p>
        </w:tc>
        <w:tc>
          <w:tcPr>
            <w:tcW w:w="526" w:type="pct"/>
            <w:vAlign w:val="center"/>
          </w:tcPr>
          <w:p w14:paraId="4AD94009" w14:textId="77777777" w:rsidR="00654313" w:rsidRDefault="00000000">
            <w:pPr>
              <w:pStyle w:val="affff8"/>
              <w:topLinePunct/>
            </w:pPr>
            <w:r>
              <w:t>0.2</w:t>
            </w:r>
          </w:p>
        </w:tc>
        <w:tc>
          <w:tcPr>
            <w:tcW w:w="526" w:type="pct"/>
            <w:vAlign w:val="center"/>
          </w:tcPr>
          <w:p w14:paraId="0B7A8565" w14:textId="77777777" w:rsidR="00654313" w:rsidRDefault="00000000">
            <w:pPr>
              <w:pStyle w:val="affff8"/>
              <w:topLinePunct/>
            </w:pPr>
            <w:r>
              <w:t>0.2</w:t>
            </w:r>
          </w:p>
        </w:tc>
        <w:tc>
          <w:tcPr>
            <w:tcW w:w="526" w:type="pct"/>
            <w:vAlign w:val="center"/>
          </w:tcPr>
          <w:p w14:paraId="765C2B49" w14:textId="77777777" w:rsidR="00654313" w:rsidRDefault="00000000">
            <w:pPr>
              <w:pStyle w:val="affff8"/>
              <w:topLinePunct/>
            </w:pPr>
            <w:r>
              <w:t>0.22</w:t>
            </w:r>
          </w:p>
        </w:tc>
        <w:tc>
          <w:tcPr>
            <w:tcW w:w="527" w:type="pct"/>
            <w:vAlign w:val="center"/>
          </w:tcPr>
          <w:p w14:paraId="48F5872E" w14:textId="77777777" w:rsidR="00654313" w:rsidRDefault="00000000">
            <w:pPr>
              <w:pStyle w:val="affff8"/>
              <w:topLinePunct/>
            </w:pPr>
            <w:r>
              <w:t>4.04</w:t>
            </w:r>
          </w:p>
        </w:tc>
        <w:tc>
          <w:tcPr>
            <w:tcW w:w="527" w:type="pct"/>
            <w:vAlign w:val="center"/>
          </w:tcPr>
          <w:p w14:paraId="0E4FCCB3" w14:textId="77777777" w:rsidR="00654313" w:rsidRDefault="00000000">
            <w:pPr>
              <w:pStyle w:val="affff8"/>
              <w:topLinePunct/>
            </w:pPr>
            <w:r>
              <w:t>4610</w:t>
            </w:r>
          </w:p>
        </w:tc>
      </w:tr>
    </w:tbl>
    <w:p w14:paraId="38EE7BDF" w14:textId="77777777" w:rsidR="00654313" w:rsidRDefault="00000000">
      <w:pPr>
        <w:pStyle w:val="af0"/>
      </w:pPr>
      <w:r>
        <w:t>表</w:t>
      </w:r>
      <w:r>
        <w:t xml:space="preserve">3-4  </w:t>
      </w:r>
      <w:r>
        <w:t>三种收费模式的分布</w:t>
      </w:r>
    </w:p>
    <w:tbl>
      <w:tblPr>
        <w:tblW w:w="5000" w:type="pct"/>
        <w:jc w:val="center"/>
        <w:tblLayout w:type="fixed"/>
        <w:tblCellMar>
          <w:left w:w="0" w:type="dxa"/>
          <w:right w:w="0" w:type="dxa"/>
        </w:tblCellMar>
        <w:tblLook w:val="04A0" w:firstRow="1" w:lastRow="0" w:firstColumn="1" w:lastColumn="0" w:noHBand="0" w:noVBand="1"/>
      </w:tblPr>
      <w:tblGrid>
        <w:gridCol w:w="816"/>
        <w:gridCol w:w="1478"/>
        <w:gridCol w:w="112"/>
        <w:gridCol w:w="1933"/>
        <w:gridCol w:w="1180"/>
        <w:gridCol w:w="2112"/>
        <w:gridCol w:w="1723"/>
      </w:tblGrid>
      <w:tr w:rsidR="00DC2CB4" w14:paraId="2908CD81" w14:textId="77777777">
        <w:trPr>
          <w:tblHeader/>
          <w:jc w:val="center"/>
        </w:trPr>
        <w:tc>
          <w:tcPr>
            <w:tcW w:w="436" w:type="pct"/>
            <w:vAlign w:val="center"/>
          </w:tcPr>
          <w:p w14:paraId="3012EB4F" w14:textId="77777777" w:rsidR="00654313" w:rsidRDefault="00000000">
            <w:pPr>
              <w:pStyle w:val="af"/>
              <w:spacing w:line="240" w:lineRule="atLeast"/>
            </w:pPr>
            <w:r>
              <w:rPr>
                <w:sz w:val="24"/>
              </w:rPr>
              <w:t>变量</w:t>
            </w:r>
          </w:p>
        </w:tc>
        <w:tc>
          <w:tcPr>
            <w:tcW w:w="4564" w:type="pct"/>
            <w:gridSpan w:val="6"/>
            <w:vAlign w:val="center"/>
          </w:tcPr>
          <w:p w14:paraId="60DA129C" w14:textId="77777777" w:rsidR="00654313" w:rsidRDefault="00000000">
            <w:pPr>
              <w:pStyle w:val="af"/>
              <w:spacing w:line="240" w:lineRule="atLeast"/>
            </w:pPr>
            <w:r>
              <w:rPr>
                <w:sz w:val="24"/>
              </w:rPr>
              <w:t>取值与占比</w:t>
            </w:r>
          </w:p>
        </w:tc>
      </w:tr>
      <w:tr w:rsidR="00DC2CB4" w14:paraId="5825C7EC" w14:textId="77777777">
        <w:trPr>
          <w:jc w:val="center"/>
        </w:trPr>
        <w:tc>
          <w:tcPr>
            <w:tcW w:w="436" w:type="pct"/>
            <w:vAlign w:val="center"/>
          </w:tcPr>
          <w:p w14:paraId="51C097BE" w14:textId="77777777" w:rsidR="00654313" w:rsidRDefault="00000000">
            <w:pPr>
              <w:pStyle w:val="af4"/>
              <w:spacing w:line="240" w:lineRule="atLeast"/>
            </w:pPr>
            <w:r>
              <w:rPr>
                <w:sz w:val="24"/>
              </w:rPr>
              <w:t>Vip</w:t>
            </w:r>
          </w:p>
        </w:tc>
        <w:tc>
          <w:tcPr>
            <w:tcW w:w="850" w:type="pct"/>
            <w:gridSpan w:val="2"/>
            <w:vAlign w:val="center"/>
          </w:tcPr>
          <w:p w14:paraId="648A319B" w14:textId="77777777" w:rsidR="00654313" w:rsidRDefault="00000000">
            <w:pPr>
              <w:pStyle w:val="ad"/>
              <w:spacing w:line="240" w:lineRule="atLeast"/>
            </w:pPr>
            <w:r>
              <w:rPr>
                <w:sz w:val="24"/>
              </w:rPr>
              <w:t>0</w:t>
            </w:r>
            <w:r>
              <w:rPr>
                <w:color w:val="000000"/>
                <w:sz w:val="24"/>
                <w:lang w:bidi="ar"/>
              </w:rPr>
              <w:t xml:space="preserve">: </w:t>
            </w:r>
            <w:r>
              <w:rPr>
                <w:sz w:val="24"/>
              </w:rPr>
              <w:t>不支持</w:t>
            </w:r>
            <w:r>
              <w:rPr>
                <w:sz w:val="24"/>
              </w:rPr>
              <w:t>VIP</w:t>
            </w:r>
          </w:p>
        </w:tc>
        <w:tc>
          <w:tcPr>
            <w:tcW w:w="1032" w:type="pct"/>
            <w:vAlign w:val="center"/>
          </w:tcPr>
          <w:p w14:paraId="249E027E" w14:textId="77777777" w:rsidR="00654313" w:rsidRDefault="00000000">
            <w:pPr>
              <w:pStyle w:val="ad"/>
              <w:spacing w:line="240" w:lineRule="atLeast"/>
            </w:pPr>
            <w:r>
              <w:rPr>
                <w:sz w:val="24"/>
              </w:rPr>
              <w:t>1</w:t>
            </w:r>
            <w:r>
              <w:rPr>
                <w:color w:val="000000"/>
                <w:sz w:val="24"/>
                <w:lang w:bidi="ar"/>
              </w:rPr>
              <w:t xml:space="preserve">: </w:t>
            </w:r>
            <w:r>
              <w:rPr>
                <w:sz w:val="24"/>
              </w:rPr>
              <w:t>VipFree</w:t>
            </w:r>
          </w:p>
        </w:tc>
        <w:tc>
          <w:tcPr>
            <w:tcW w:w="631" w:type="pct"/>
            <w:vAlign w:val="center"/>
          </w:tcPr>
          <w:p w14:paraId="5CD266ED" w14:textId="77777777" w:rsidR="00654313" w:rsidRDefault="00654313">
            <w:pPr>
              <w:pStyle w:val="ad"/>
              <w:spacing w:line="240" w:lineRule="atLeast"/>
            </w:pPr>
          </w:p>
        </w:tc>
        <w:tc>
          <w:tcPr>
            <w:tcW w:w="1129" w:type="pct"/>
            <w:vAlign w:val="center"/>
          </w:tcPr>
          <w:p w14:paraId="0EC3730F" w14:textId="77777777" w:rsidR="00654313" w:rsidRDefault="00654313">
            <w:pPr>
              <w:pStyle w:val="ad"/>
              <w:spacing w:line="240" w:lineRule="atLeast"/>
            </w:pPr>
          </w:p>
        </w:tc>
        <w:tc>
          <w:tcPr>
            <w:tcW w:w="922" w:type="pct"/>
            <w:vAlign w:val="center"/>
          </w:tcPr>
          <w:p w14:paraId="7B21BB92" w14:textId="77777777" w:rsidR="00654313" w:rsidRDefault="00654313">
            <w:pPr>
              <w:pStyle w:val="af5"/>
              <w:spacing w:line="240" w:lineRule="atLeast"/>
            </w:pPr>
          </w:p>
        </w:tc>
      </w:tr>
      <w:tr w:rsidR="00DC2CB4" w14:paraId="41816A07" w14:textId="77777777">
        <w:trPr>
          <w:jc w:val="center"/>
        </w:trPr>
        <w:tc>
          <w:tcPr>
            <w:tcW w:w="436" w:type="pct"/>
            <w:vAlign w:val="center"/>
          </w:tcPr>
          <w:p w14:paraId="3C739A8D" w14:textId="77777777" w:rsidR="00654313" w:rsidRDefault="00654313">
            <w:pPr>
              <w:pStyle w:val="af4"/>
              <w:spacing w:line="240" w:lineRule="atLeast"/>
            </w:pPr>
          </w:p>
        </w:tc>
        <w:tc>
          <w:tcPr>
            <w:tcW w:w="790" w:type="pct"/>
            <w:vAlign w:val="center"/>
          </w:tcPr>
          <w:p w14:paraId="39FCE9B1" w14:textId="77777777" w:rsidR="00654313" w:rsidRDefault="00000000">
            <w:pPr>
              <w:pStyle w:val="affff8"/>
              <w:topLinePunct/>
            </w:pPr>
            <w:r>
              <w:t>271</w:t>
            </w:r>
          </w:p>
        </w:tc>
        <w:tc>
          <w:tcPr>
            <w:tcW w:w="1093" w:type="pct"/>
            <w:gridSpan w:val="2"/>
            <w:vAlign w:val="center"/>
          </w:tcPr>
          <w:p w14:paraId="369DF64E" w14:textId="77777777" w:rsidR="00654313" w:rsidRDefault="00000000">
            <w:pPr>
              <w:pStyle w:val="affff8"/>
              <w:topLinePunct/>
            </w:pPr>
            <w:r>
              <w:t>4339</w:t>
            </w:r>
          </w:p>
        </w:tc>
        <w:tc>
          <w:tcPr>
            <w:tcW w:w="631" w:type="pct"/>
            <w:vAlign w:val="center"/>
          </w:tcPr>
          <w:p w14:paraId="64FEE15B" w14:textId="77777777" w:rsidR="00654313" w:rsidRDefault="00654313">
            <w:pPr>
              <w:pStyle w:val="ad"/>
              <w:spacing w:line="240" w:lineRule="atLeast"/>
            </w:pPr>
          </w:p>
        </w:tc>
        <w:tc>
          <w:tcPr>
            <w:tcW w:w="1129" w:type="pct"/>
            <w:vAlign w:val="center"/>
          </w:tcPr>
          <w:p w14:paraId="211843CA" w14:textId="77777777" w:rsidR="00654313" w:rsidRDefault="00654313">
            <w:pPr>
              <w:pStyle w:val="ad"/>
              <w:spacing w:line="240" w:lineRule="atLeast"/>
            </w:pPr>
          </w:p>
        </w:tc>
        <w:tc>
          <w:tcPr>
            <w:tcW w:w="922" w:type="pct"/>
            <w:vAlign w:val="center"/>
          </w:tcPr>
          <w:p w14:paraId="3AED6D28" w14:textId="77777777" w:rsidR="00654313" w:rsidRDefault="00654313">
            <w:pPr>
              <w:pStyle w:val="af5"/>
              <w:spacing w:line="240" w:lineRule="atLeast"/>
            </w:pPr>
          </w:p>
        </w:tc>
      </w:tr>
      <w:tr w:rsidR="00DC2CB4" w14:paraId="560A98BC" w14:textId="77777777">
        <w:trPr>
          <w:jc w:val="center"/>
        </w:trPr>
        <w:tc>
          <w:tcPr>
            <w:tcW w:w="436" w:type="pct"/>
            <w:vAlign w:val="center"/>
          </w:tcPr>
          <w:p w14:paraId="1CCD67DC" w14:textId="77777777" w:rsidR="00654313" w:rsidRDefault="00654313">
            <w:pPr>
              <w:pStyle w:val="af4"/>
              <w:spacing w:line="240" w:lineRule="atLeast"/>
            </w:pPr>
          </w:p>
        </w:tc>
        <w:tc>
          <w:tcPr>
            <w:tcW w:w="790" w:type="pct"/>
            <w:vAlign w:val="center"/>
          </w:tcPr>
          <w:p w14:paraId="0F162A2F" w14:textId="77777777" w:rsidR="00654313" w:rsidRDefault="00000000">
            <w:pPr>
              <w:pStyle w:val="affff8"/>
              <w:topLinePunct/>
            </w:pPr>
            <w:r>
              <w:t>5.88%</w:t>
            </w:r>
          </w:p>
        </w:tc>
        <w:tc>
          <w:tcPr>
            <w:tcW w:w="1093" w:type="pct"/>
            <w:gridSpan w:val="2"/>
            <w:vAlign w:val="center"/>
          </w:tcPr>
          <w:p w14:paraId="605CF695" w14:textId="77777777" w:rsidR="00654313" w:rsidRDefault="00000000">
            <w:pPr>
              <w:pStyle w:val="affff8"/>
              <w:topLinePunct/>
            </w:pPr>
            <w:r>
              <w:t>94.12%</w:t>
            </w:r>
          </w:p>
        </w:tc>
        <w:tc>
          <w:tcPr>
            <w:tcW w:w="631" w:type="pct"/>
            <w:vAlign w:val="center"/>
          </w:tcPr>
          <w:p w14:paraId="696CA418" w14:textId="77777777" w:rsidR="00654313" w:rsidRDefault="00654313">
            <w:pPr>
              <w:pStyle w:val="ad"/>
              <w:spacing w:line="240" w:lineRule="atLeast"/>
            </w:pPr>
          </w:p>
        </w:tc>
        <w:tc>
          <w:tcPr>
            <w:tcW w:w="1129" w:type="pct"/>
            <w:vAlign w:val="center"/>
          </w:tcPr>
          <w:p w14:paraId="07E01120" w14:textId="77777777" w:rsidR="00654313" w:rsidRDefault="00654313">
            <w:pPr>
              <w:pStyle w:val="ad"/>
              <w:spacing w:line="240" w:lineRule="atLeast"/>
            </w:pPr>
          </w:p>
        </w:tc>
        <w:tc>
          <w:tcPr>
            <w:tcW w:w="922" w:type="pct"/>
            <w:vAlign w:val="center"/>
          </w:tcPr>
          <w:p w14:paraId="39FDBB63" w14:textId="77777777" w:rsidR="00654313" w:rsidRDefault="00654313">
            <w:pPr>
              <w:pStyle w:val="af5"/>
              <w:spacing w:line="240" w:lineRule="atLeast"/>
            </w:pPr>
          </w:p>
        </w:tc>
      </w:tr>
      <w:tr w:rsidR="00DC2CB4" w14:paraId="1CC0B1FE" w14:textId="77777777">
        <w:trPr>
          <w:jc w:val="center"/>
        </w:trPr>
        <w:tc>
          <w:tcPr>
            <w:tcW w:w="436" w:type="pct"/>
            <w:vAlign w:val="center"/>
          </w:tcPr>
          <w:p w14:paraId="6F9240FB" w14:textId="77777777" w:rsidR="00654313" w:rsidRDefault="00000000">
            <w:pPr>
              <w:pStyle w:val="af4"/>
              <w:spacing w:line="240" w:lineRule="atLeast"/>
            </w:pPr>
            <w:r>
              <w:rPr>
                <w:sz w:val="24"/>
              </w:rPr>
              <w:t>Vip_1</w:t>
            </w:r>
          </w:p>
        </w:tc>
        <w:tc>
          <w:tcPr>
            <w:tcW w:w="1883" w:type="pct"/>
            <w:gridSpan w:val="3"/>
            <w:vAlign w:val="center"/>
          </w:tcPr>
          <w:p w14:paraId="58D3D179" w14:textId="77777777" w:rsidR="00654313" w:rsidRDefault="00000000">
            <w:pPr>
              <w:pStyle w:val="ad"/>
              <w:spacing w:line="240" w:lineRule="atLeast"/>
            </w:pPr>
            <w:r>
              <w:rPr>
                <w:sz w:val="24"/>
              </w:rPr>
              <w:t>1</w:t>
            </w:r>
            <w:r>
              <w:rPr>
                <w:color w:val="000000"/>
                <w:sz w:val="24"/>
                <w:lang w:bidi="ar"/>
              </w:rPr>
              <w:t xml:space="preserve">: </w:t>
            </w:r>
            <w:r>
              <w:rPr>
                <w:sz w:val="24"/>
              </w:rPr>
              <w:t>ByTrack</w:t>
            </w:r>
          </w:p>
        </w:tc>
        <w:tc>
          <w:tcPr>
            <w:tcW w:w="2682" w:type="pct"/>
            <w:gridSpan w:val="3"/>
            <w:vAlign w:val="center"/>
          </w:tcPr>
          <w:p w14:paraId="5117E533" w14:textId="77777777" w:rsidR="00654313" w:rsidRDefault="00000000">
            <w:pPr>
              <w:pStyle w:val="af5"/>
              <w:spacing w:line="240" w:lineRule="atLeast"/>
            </w:pPr>
            <w:r>
              <w:rPr>
                <w:sz w:val="24"/>
              </w:rPr>
              <w:t>2</w:t>
            </w:r>
            <w:r>
              <w:rPr>
                <w:color w:val="000000"/>
                <w:sz w:val="24"/>
                <w:lang w:bidi="ar"/>
              </w:rPr>
              <w:t xml:space="preserve">: </w:t>
            </w:r>
            <w:r>
              <w:rPr>
                <w:sz w:val="24"/>
              </w:rPr>
              <w:t>ByAlbum</w:t>
            </w:r>
          </w:p>
        </w:tc>
      </w:tr>
      <w:tr w:rsidR="00DC2CB4" w14:paraId="72EFBE6D" w14:textId="77777777">
        <w:trPr>
          <w:jc w:val="center"/>
        </w:trPr>
        <w:tc>
          <w:tcPr>
            <w:tcW w:w="436" w:type="pct"/>
            <w:vAlign w:val="center"/>
          </w:tcPr>
          <w:p w14:paraId="2779164C" w14:textId="77777777" w:rsidR="00654313" w:rsidRDefault="00654313">
            <w:pPr>
              <w:pStyle w:val="af4"/>
              <w:spacing w:line="240" w:lineRule="atLeast"/>
            </w:pPr>
          </w:p>
        </w:tc>
        <w:tc>
          <w:tcPr>
            <w:tcW w:w="1883" w:type="pct"/>
            <w:gridSpan w:val="3"/>
            <w:vAlign w:val="center"/>
          </w:tcPr>
          <w:p w14:paraId="6B591DD9" w14:textId="77777777" w:rsidR="00654313" w:rsidRDefault="00000000">
            <w:pPr>
              <w:pStyle w:val="affff8"/>
              <w:topLinePunct/>
            </w:pPr>
            <w:r>
              <w:t>3877</w:t>
            </w:r>
          </w:p>
        </w:tc>
        <w:tc>
          <w:tcPr>
            <w:tcW w:w="2682" w:type="pct"/>
            <w:gridSpan w:val="3"/>
            <w:vAlign w:val="center"/>
          </w:tcPr>
          <w:p w14:paraId="54DB0F88" w14:textId="77777777" w:rsidR="00654313" w:rsidRDefault="00000000">
            <w:pPr>
              <w:pStyle w:val="affff8"/>
              <w:topLinePunct/>
            </w:pPr>
            <w:r>
              <w:t>733</w:t>
            </w:r>
          </w:p>
        </w:tc>
      </w:tr>
      <w:tr w:rsidR="00DC2CB4" w14:paraId="28C2547D" w14:textId="77777777">
        <w:trPr>
          <w:jc w:val="center"/>
        </w:trPr>
        <w:tc>
          <w:tcPr>
            <w:tcW w:w="436" w:type="pct"/>
            <w:vAlign w:val="center"/>
          </w:tcPr>
          <w:p w14:paraId="72695C9F" w14:textId="77777777" w:rsidR="00654313" w:rsidRDefault="00654313">
            <w:pPr>
              <w:pStyle w:val="af4"/>
              <w:spacing w:line="240" w:lineRule="atLeast"/>
            </w:pPr>
          </w:p>
        </w:tc>
        <w:tc>
          <w:tcPr>
            <w:tcW w:w="1883" w:type="pct"/>
            <w:gridSpan w:val="3"/>
            <w:vAlign w:val="center"/>
          </w:tcPr>
          <w:p w14:paraId="4F1337DF" w14:textId="77777777" w:rsidR="00654313" w:rsidRDefault="00000000">
            <w:pPr>
              <w:pStyle w:val="affff8"/>
              <w:topLinePunct/>
            </w:pPr>
            <w:r>
              <w:t>84.10%</w:t>
            </w:r>
          </w:p>
        </w:tc>
        <w:tc>
          <w:tcPr>
            <w:tcW w:w="2682" w:type="pct"/>
            <w:gridSpan w:val="3"/>
            <w:vAlign w:val="center"/>
          </w:tcPr>
          <w:p w14:paraId="2F534672" w14:textId="77777777" w:rsidR="00654313" w:rsidRDefault="00000000">
            <w:pPr>
              <w:pStyle w:val="affff8"/>
              <w:topLinePunct/>
            </w:pPr>
            <w:r>
              <w:t>15.90%</w:t>
            </w:r>
          </w:p>
        </w:tc>
      </w:tr>
      <w:tr w:rsidR="00DC2CB4" w14:paraId="6801BA9A" w14:textId="77777777">
        <w:trPr>
          <w:jc w:val="center"/>
        </w:trPr>
        <w:tc>
          <w:tcPr>
            <w:tcW w:w="436" w:type="pct"/>
            <w:vAlign w:val="center"/>
          </w:tcPr>
          <w:p w14:paraId="4230076B" w14:textId="77777777" w:rsidR="00654313" w:rsidRDefault="00000000">
            <w:pPr>
              <w:pStyle w:val="af4"/>
              <w:spacing w:line="240" w:lineRule="atLeast"/>
            </w:pPr>
            <w:r>
              <w:rPr>
                <w:sz w:val="24"/>
              </w:rPr>
              <w:t>Vip_2</w:t>
            </w:r>
          </w:p>
        </w:tc>
        <w:tc>
          <w:tcPr>
            <w:tcW w:w="790" w:type="pct"/>
            <w:vAlign w:val="center"/>
          </w:tcPr>
          <w:p w14:paraId="47995CB4" w14:textId="77777777" w:rsidR="00654313" w:rsidRDefault="00000000">
            <w:pPr>
              <w:pStyle w:val="ad"/>
              <w:spacing w:line="240" w:lineRule="atLeast"/>
            </w:pPr>
            <w:r>
              <w:rPr>
                <w:sz w:val="24"/>
              </w:rPr>
              <w:t>1:OnlyTrack</w:t>
            </w:r>
          </w:p>
        </w:tc>
        <w:tc>
          <w:tcPr>
            <w:tcW w:w="1093" w:type="pct"/>
            <w:gridSpan w:val="2"/>
            <w:vAlign w:val="center"/>
          </w:tcPr>
          <w:p w14:paraId="61862E25" w14:textId="77777777" w:rsidR="00654313" w:rsidRDefault="00000000">
            <w:pPr>
              <w:pStyle w:val="ad"/>
              <w:spacing w:line="240" w:lineRule="atLeast"/>
            </w:pPr>
            <w:r>
              <w:rPr>
                <w:sz w:val="24"/>
              </w:rPr>
              <w:t>2:VipFree/ByTrack</w:t>
            </w:r>
          </w:p>
        </w:tc>
        <w:tc>
          <w:tcPr>
            <w:tcW w:w="631" w:type="pct"/>
            <w:vAlign w:val="center"/>
          </w:tcPr>
          <w:p w14:paraId="73A52997" w14:textId="77777777" w:rsidR="00654313" w:rsidRDefault="00000000">
            <w:pPr>
              <w:pStyle w:val="ad"/>
              <w:spacing w:line="240" w:lineRule="atLeast"/>
            </w:pPr>
            <w:r>
              <w:rPr>
                <w:sz w:val="24"/>
              </w:rPr>
              <w:t>3:VipOnly</w:t>
            </w:r>
          </w:p>
        </w:tc>
        <w:tc>
          <w:tcPr>
            <w:tcW w:w="1129" w:type="pct"/>
            <w:vAlign w:val="center"/>
          </w:tcPr>
          <w:p w14:paraId="22397221" w14:textId="77777777" w:rsidR="00654313" w:rsidRDefault="00000000">
            <w:pPr>
              <w:pStyle w:val="ad"/>
              <w:spacing w:line="240" w:lineRule="atLeast"/>
            </w:pPr>
            <w:r>
              <w:rPr>
                <w:sz w:val="24"/>
              </w:rPr>
              <w:t>4:VipFree/ByAlbum</w:t>
            </w:r>
          </w:p>
        </w:tc>
        <w:tc>
          <w:tcPr>
            <w:tcW w:w="922" w:type="pct"/>
            <w:vAlign w:val="center"/>
          </w:tcPr>
          <w:p w14:paraId="10DC219A" w14:textId="77777777" w:rsidR="00654313" w:rsidRDefault="00000000">
            <w:pPr>
              <w:pStyle w:val="af5"/>
              <w:spacing w:line="240" w:lineRule="atLeast"/>
            </w:pPr>
            <w:r>
              <w:rPr>
                <w:sz w:val="24"/>
              </w:rPr>
              <w:t>5:OnlyAlbum</w:t>
            </w:r>
          </w:p>
        </w:tc>
      </w:tr>
      <w:tr w:rsidR="00DC2CB4" w14:paraId="06AD2158" w14:textId="77777777">
        <w:trPr>
          <w:jc w:val="center"/>
        </w:trPr>
        <w:tc>
          <w:tcPr>
            <w:tcW w:w="436" w:type="pct"/>
            <w:vAlign w:val="center"/>
          </w:tcPr>
          <w:p w14:paraId="2560A5DA" w14:textId="77777777" w:rsidR="00654313" w:rsidRDefault="00654313">
            <w:pPr>
              <w:pStyle w:val="af4"/>
              <w:spacing w:line="240" w:lineRule="atLeast"/>
            </w:pPr>
          </w:p>
        </w:tc>
        <w:tc>
          <w:tcPr>
            <w:tcW w:w="790" w:type="pct"/>
            <w:vAlign w:val="center"/>
          </w:tcPr>
          <w:p w14:paraId="07C751FF" w14:textId="77777777" w:rsidR="00654313" w:rsidRDefault="00000000">
            <w:pPr>
              <w:pStyle w:val="affff8"/>
              <w:topLinePunct/>
            </w:pPr>
            <w:r>
              <w:t>236</w:t>
            </w:r>
          </w:p>
        </w:tc>
        <w:tc>
          <w:tcPr>
            <w:tcW w:w="1093" w:type="pct"/>
            <w:gridSpan w:val="2"/>
            <w:vAlign w:val="center"/>
          </w:tcPr>
          <w:p w14:paraId="04A16727" w14:textId="77777777" w:rsidR="00654313" w:rsidRDefault="00000000">
            <w:pPr>
              <w:pStyle w:val="affff8"/>
              <w:topLinePunct/>
            </w:pPr>
            <w:r>
              <w:t>3641</w:t>
            </w:r>
          </w:p>
        </w:tc>
        <w:tc>
          <w:tcPr>
            <w:tcW w:w="631" w:type="pct"/>
            <w:vAlign w:val="center"/>
          </w:tcPr>
          <w:p w14:paraId="3EFEE988" w14:textId="77777777" w:rsidR="00654313" w:rsidRDefault="00000000">
            <w:pPr>
              <w:pStyle w:val="affff8"/>
              <w:topLinePunct/>
            </w:pPr>
            <w:r>
              <w:t>0</w:t>
            </w:r>
          </w:p>
        </w:tc>
        <w:tc>
          <w:tcPr>
            <w:tcW w:w="1129" w:type="pct"/>
            <w:vAlign w:val="center"/>
          </w:tcPr>
          <w:p w14:paraId="5451E03F" w14:textId="77777777" w:rsidR="00654313" w:rsidRDefault="00000000">
            <w:pPr>
              <w:pStyle w:val="affff8"/>
              <w:topLinePunct/>
            </w:pPr>
            <w:r>
              <w:t>698</w:t>
            </w:r>
          </w:p>
        </w:tc>
        <w:tc>
          <w:tcPr>
            <w:tcW w:w="922" w:type="pct"/>
            <w:vAlign w:val="center"/>
          </w:tcPr>
          <w:p w14:paraId="6414A28F" w14:textId="77777777" w:rsidR="00654313" w:rsidRDefault="00000000">
            <w:pPr>
              <w:pStyle w:val="affff8"/>
              <w:topLinePunct/>
            </w:pPr>
            <w:r>
              <w:t>35</w:t>
            </w:r>
          </w:p>
        </w:tc>
      </w:tr>
      <w:tr w:rsidR="00DC2CB4" w14:paraId="451245BC" w14:textId="77777777">
        <w:trPr>
          <w:jc w:val="center"/>
        </w:trPr>
        <w:tc>
          <w:tcPr>
            <w:tcW w:w="436" w:type="pct"/>
            <w:vAlign w:val="center"/>
          </w:tcPr>
          <w:p w14:paraId="3AE4D4D5" w14:textId="77777777" w:rsidR="00654313" w:rsidRDefault="00654313">
            <w:pPr>
              <w:pStyle w:val="af4"/>
              <w:spacing w:line="240" w:lineRule="atLeast"/>
            </w:pPr>
          </w:p>
        </w:tc>
        <w:tc>
          <w:tcPr>
            <w:tcW w:w="790" w:type="pct"/>
            <w:vAlign w:val="center"/>
          </w:tcPr>
          <w:p w14:paraId="77C5BB21" w14:textId="77777777" w:rsidR="00654313" w:rsidRDefault="00000000">
            <w:pPr>
              <w:pStyle w:val="affff8"/>
              <w:topLinePunct/>
            </w:pPr>
            <w:r>
              <w:t>5.12%</w:t>
            </w:r>
          </w:p>
        </w:tc>
        <w:tc>
          <w:tcPr>
            <w:tcW w:w="1093" w:type="pct"/>
            <w:gridSpan w:val="2"/>
            <w:vAlign w:val="center"/>
          </w:tcPr>
          <w:p w14:paraId="77A8D353" w14:textId="77777777" w:rsidR="00654313" w:rsidRDefault="00000000">
            <w:pPr>
              <w:pStyle w:val="affff8"/>
              <w:topLinePunct/>
            </w:pPr>
            <w:r>
              <w:t>78.98%</w:t>
            </w:r>
          </w:p>
        </w:tc>
        <w:tc>
          <w:tcPr>
            <w:tcW w:w="631" w:type="pct"/>
            <w:vAlign w:val="center"/>
          </w:tcPr>
          <w:p w14:paraId="22C01E8D" w14:textId="77777777" w:rsidR="00654313" w:rsidRDefault="00000000">
            <w:pPr>
              <w:pStyle w:val="affff8"/>
              <w:topLinePunct/>
            </w:pPr>
            <w:r>
              <w:t>0.00%</w:t>
            </w:r>
          </w:p>
        </w:tc>
        <w:tc>
          <w:tcPr>
            <w:tcW w:w="1129" w:type="pct"/>
            <w:vAlign w:val="center"/>
          </w:tcPr>
          <w:p w14:paraId="3F60C364" w14:textId="77777777" w:rsidR="00654313" w:rsidRDefault="00000000">
            <w:pPr>
              <w:pStyle w:val="affff8"/>
              <w:topLinePunct/>
            </w:pPr>
            <w:r>
              <w:t>15.14%</w:t>
            </w:r>
          </w:p>
        </w:tc>
        <w:tc>
          <w:tcPr>
            <w:tcW w:w="922" w:type="pct"/>
            <w:vAlign w:val="center"/>
          </w:tcPr>
          <w:p w14:paraId="7E34A7B2" w14:textId="77777777" w:rsidR="00654313" w:rsidRDefault="00000000">
            <w:pPr>
              <w:pStyle w:val="affff8"/>
              <w:topLinePunct/>
            </w:pPr>
            <w:r>
              <w:t>0.76%</w:t>
            </w:r>
          </w:p>
        </w:tc>
      </w:tr>
    </w:tbl>
    <w:p w14:paraId="422F3682" w14:textId="77777777" w:rsidR="00654313" w:rsidRDefault="00000000">
      <w:pPr>
        <w:pStyle w:val="af0"/>
      </w:pPr>
      <w:r>
        <w:t>表</w:t>
      </w:r>
      <w:r>
        <w:t xml:space="preserve">3-5  </w:t>
      </w:r>
      <w:r w:rsidRPr="00DB64CE">
        <w:t>专辑所属的分类频率分布表</w:t>
      </w:r>
    </w:p>
    <w:tbl>
      <w:tblPr>
        <w:tblW w:w="5000" w:type="pct"/>
        <w:jc w:val="center"/>
        <w:tblCellMar>
          <w:left w:w="0" w:type="dxa"/>
          <w:right w:w="0" w:type="dxa"/>
        </w:tblCellMar>
        <w:tblLook w:val="04A0" w:firstRow="1" w:lastRow="0" w:firstColumn="1" w:lastColumn="0" w:noHBand="0" w:noVBand="1"/>
      </w:tblPr>
      <w:tblGrid>
        <w:gridCol w:w="1700"/>
        <w:gridCol w:w="2552"/>
        <w:gridCol w:w="2552"/>
        <w:gridCol w:w="2550"/>
      </w:tblGrid>
      <w:tr w:rsidR="00DC2CB4" w14:paraId="30D22D62" w14:textId="77777777">
        <w:trPr>
          <w:tblHeader/>
          <w:jc w:val="center"/>
        </w:trPr>
        <w:tc>
          <w:tcPr>
            <w:tcW w:w="909" w:type="pct"/>
            <w:vAlign w:val="center"/>
          </w:tcPr>
          <w:p w14:paraId="284AFBC2" w14:textId="77777777" w:rsidR="00654313" w:rsidRDefault="00000000">
            <w:pPr>
              <w:pStyle w:val="af"/>
              <w:spacing w:line="240" w:lineRule="atLeast"/>
            </w:pPr>
            <w:r>
              <w:t>categoryId</w:t>
            </w:r>
          </w:p>
        </w:tc>
        <w:tc>
          <w:tcPr>
            <w:tcW w:w="1364" w:type="pct"/>
            <w:vAlign w:val="center"/>
          </w:tcPr>
          <w:p w14:paraId="5FA915D8" w14:textId="77777777" w:rsidR="00654313" w:rsidRDefault="00000000">
            <w:pPr>
              <w:pStyle w:val="af"/>
              <w:spacing w:line="240" w:lineRule="atLeast"/>
            </w:pPr>
            <w:r>
              <w:t>categoryName</w:t>
            </w:r>
          </w:p>
        </w:tc>
        <w:tc>
          <w:tcPr>
            <w:tcW w:w="1364" w:type="pct"/>
            <w:vAlign w:val="center"/>
          </w:tcPr>
          <w:p w14:paraId="74B7ED89" w14:textId="77777777" w:rsidR="00654313" w:rsidRDefault="00000000">
            <w:pPr>
              <w:pStyle w:val="af"/>
              <w:spacing w:line="240" w:lineRule="atLeast"/>
            </w:pPr>
            <w:r>
              <w:t>f</w:t>
            </w:r>
          </w:p>
        </w:tc>
        <w:tc>
          <w:tcPr>
            <w:tcW w:w="1364" w:type="pct"/>
            <w:vAlign w:val="center"/>
          </w:tcPr>
          <w:p w14:paraId="4F209A74" w14:textId="77777777" w:rsidR="00654313" w:rsidRDefault="00000000">
            <w:pPr>
              <w:pStyle w:val="af"/>
              <w:spacing w:line="240" w:lineRule="atLeast"/>
            </w:pPr>
            <w:r>
              <w:t>frequency</w:t>
            </w:r>
          </w:p>
        </w:tc>
      </w:tr>
      <w:tr w:rsidR="00DC2CB4" w14:paraId="221CC320" w14:textId="77777777">
        <w:trPr>
          <w:jc w:val="center"/>
        </w:trPr>
        <w:tc>
          <w:tcPr>
            <w:tcW w:w="909" w:type="pct"/>
            <w:vAlign w:val="center"/>
          </w:tcPr>
          <w:p w14:paraId="0A23C8E5" w14:textId="77777777" w:rsidR="00654313" w:rsidRDefault="00000000">
            <w:pPr>
              <w:pStyle w:val="affff8"/>
              <w:topLinePunct/>
            </w:pPr>
            <w:r>
              <w:lastRenderedPageBreak/>
              <w:t>2</w:t>
            </w:r>
          </w:p>
        </w:tc>
        <w:tc>
          <w:tcPr>
            <w:tcW w:w="1364" w:type="pct"/>
            <w:vAlign w:val="center"/>
          </w:tcPr>
          <w:p w14:paraId="19DEA6D3" w14:textId="77777777" w:rsidR="00654313" w:rsidRDefault="00000000">
            <w:pPr>
              <w:pStyle w:val="ad"/>
              <w:spacing w:line="240" w:lineRule="atLeast"/>
            </w:pPr>
            <w:r>
              <w:t>音乐</w:t>
            </w:r>
          </w:p>
        </w:tc>
        <w:tc>
          <w:tcPr>
            <w:tcW w:w="1364" w:type="pct"/>
            <w:vAlign w:val="center"/>
          </w:tcPr>
          <w:p w14:paraId="0DB2B7E2" w14:textId="77777777" w:rsidR="00654313" w:rsidRDefault="00000000">
            <w:pPr>
              <w:pStyle w:val="affff8"/>
              <w:topLinePunct/>
            </w:pPr>
            <w:r>
              <w:t>2</w:t>
            </w:r>
          </w:p>
        </w:tc>
        <w:tc>
          <w:tcPr>
            <w:tcW w:w="1364" w:type="pct"/>
            <w:vAlign w:val="center"/>
          </w:tcPr>
          <w:p w14:paraId="1C451AAB" w14:textId="77777777" w:rsidR="00654313" w:rsidRDefault="00000000">
            <w:pPr>
              <w:pStyle w:val="affff8"/>
              <w:topLinePunct/>
            </w:pPr>
            <w:r>
              <w:t>0.05%</w:t>
            </w:r>
          </w:p>
        </w:tc>
      </w:tr>
      <w:tr w:rsidR="00DC2CB4" w14:paraId="64EA9FBC" w14:textId="77777777">
        <w:trPr>
          <w:jc w:val="center"/>
        </w:trPr>
        <w:tc>
          <w:tcPr>
            <w:tcW w:w="909" w:type="pct"/>
            <w:vAlign w:val="center"/>
          </w:tcPr>
          <w:p w14:paraId="44767486" w14:textId="77777777" w:rsidR="00654313" w:rsidRDefault="00000000">
            <w:pPr>
              <w:pStyle w:val="affff8"/>
              <w:topLinePunct/>
            </w:pPr>
            <w:r>
              <w:t>3</w:t>
            </w:r>
          </w:p>
        </w:tc>
        <w:tc>
          <w:tcPr>
            <w:tcW w:w="1364" w:type="pct"/>
            <w:vAlign w:val="center"/>
          </w:tcPr>
          <w:p w14:paraId="0F61009D" w14:textId="77777777" w:rsidR="00654313" w:rsidRDefault="00000000">
            <w:pPr>
              <w:pStyle w:val="ad"/>
              <w:spacing w:line="240" w:lineRule="atLeast"/>
            </w:pPr>
            <w:r>
              <w:t>有声书</w:t>
            </w:r>
          </w:p>
        </w:tc>
        <w:tc>
          <w:tcPr>
            <w:tcW w:w="1364" w:type="pct"/>
            <w:vAlign w:val="center"/>
          </w:tcPr>
          <w:p w14:paraId="176148E6" w14:textId="77777777" w:rsidR="00654313" w:rsidRDefault="00000000">
            <w:pPr>
              <w:pStyle w:val="affff8"/>
              <w:topLinePunct/>
            </w:pPr>
            <w:r>
              <w:t>4154</w:t>
            </w:r>
          </w:p>
        </w:tc>
        <w:tc>
          <w:tcPr>
            <w:tcW w:w="1364" w:type="pct"/>
            <w:vAlign w:val="center"/>
          </w:tcPr>
          <w:p w14:paraId="0A366C6F" w14:textId="77777777" w:rsidR="00654313" w:rsidRDefault="00000000">
            <w:pPr>
              <w:pStyle w:val="affff8"/>
              <w:topLinePunct/>
            </w:pPr>
            <w:r>
              <w:t>99.86%</w:t>
            </w:r>
          </w:p>
        </w:tc>
      </w:tr>
      <w:tr w:rsidR="00DC2CB4" w14:paraId="4E3A1863" w14:textId="77777777">
        <w:trPr>
          <w:jc w:val="center"/>
        </w:trPr>
        <w:tc>
          <w:tcPr>
            <w:tcW w:w="909" w:type="pct"/>
            <w:vAlign w:val="center"/>
          </w:tcPr>
          <w:p w14:paraId="17FEDF18" w14:textId="77777777" w:rsidR="00654313" w:rsidRDefault="00000000">
            <w:pPr>
              <w:pStyle w:val="affff8"/>
              <w:topLinePunct/>
            </w:pPr>
            <w:r>
              <w:t>4</w:t>
            </w:r>
          </w:p>
        </w:tc>
        <w:tc>
          <w:tcPr>
            <w:tcW w:w="1364" w:type="pct"/>
            <w:vAlign w:val="center"/>
          </w:tcPr>
          <w:p w14:paraId="27C14F7F" w14:textId="77777777" w:rsidR="00654313" w:rsidRDefault="00000000">
            <w:pPr>
              <w:pStyle w:val="ad"/>
              <w:spacing w:line="240" w:lineRule="atLeast"/>
            </w:pPr>
            <w:r>
              <w:t>娱乐</w:t>
            </w:r>
          </w:p>
        </w:tc>
        <w:tc>
          <w:tcPr>
            <w:tcW w:w="1364" w:type="pct"/>
            <w:vAlign w:val="center"/>
          </w:tcPr>
          <w:p w14:paraId="3E138252" w14:textId="77777777" w:rsidR="00654313" w:rsidRDefault="00000000">
            <w:pPr>
              <w:pStyle w:val="affff8"/>
              <w:topLinePunct/>
            </w:pPr>
            <w:r>
              <w:t>7</w:t>
            </w:r>
          </w:p>
        </w:tc>
        <w:tc>
          <w:tcPr>
            <w:tcW w:w="1364" w:type="pct"/>
            <w:vAlign w:val="center"/>
          </w:tcPr>
          <w:p w14:paraId="0D7B4CB3" w14:textId="77777777" w:rsidR="00654313" w:rsidRDefault="00000000">
            <w:pPr>
              <w:pStyle w:val="affff8"/>
              <w:topLinePunct/>
            </w:pPr>
            <w:r>
              <w:t>0.17%</w:t>
            </w:r>
          </w:p>
        </w:tc>
      </w:tr>
      <w:tr w:rsidR="00DC2CB4" w14:paraId="01455A11" w14:textId="77777777">
        <w:trPr>
          <w:jc w:val="center"/>
        </w:trPr>
        <w:tc>
          <w:tcPr>
            <w:tcW w:w="909" w:type="pct"/>
            <w:vAlign w:val="center"/>
          </w:tcPr>
          <w:p w14:paraId="25C671FF" w14:textId="77777777" w:rsidR="00654313" w:rsidRDefault="00000000">
            <w:pPr>
              <w:pStyle w:val="affff8"/>
              <w:topLinePunct/>
            </w:pPr>
            <w:r>
              <w:t>5</w:t>
            </w:r>
          </w:p>
        </w:tc>
        <w:tc>
          <w:tcPr>
            <w:tcW w:w="1364" w:type="pct"/>
            <w:vAlign w:val="center"/>
          </w:tcPr>
          <w:p w14:paraId="491009EB" w14:textId="77777777" w:rsidR="00654313" w:rsidRDefault="00000000">
            <w:pPr>
              <w:pStyle w:val="ad"/>
              <w:spacing w:line="240" w:lineRule="atLeast"/>
            </w:pPr>
            <w:r>
              <w:t>外语</w:t>
            </w:r>
          </w:p>
        </w:tc>
        <w:tc>
          <w:tcPr>
            <w:tcW w:w="1364" w:type="pct"/>
            <w:vAlign w:val="center"/>
          </w:tcPr>
          <w:p w14:paraId="075964C0" w14:textId="77777777" w:rsidR="00654313" w:rsidRDefault="00000000">
            <w:pPr>
              <w:pStyle w:val="affff8"/>
              <w:topLinePunct/>
            </w:pPr>
            <w:r>
              <w:t>3</w:t>
            </w:r>
          </w:p>
        </w:tc>
        <w:tc>
          <w:tcPr>
            <w:tcW w:w="1364" w:type="pct"/>
            <w:vAlign w:val="center"/>
          </w:tcPr>
          <w:p w14:paraId="0B7ACE34" w14:textId="77777777" w:rsidR="00654313" w:rsidRDefault="00000000">
            <w:pPr>
              <w:pStyle w:val="affff8"/>
              <w:topLinePunct/>
            </w:pPr>
            <w:r>
              <w:t>0.07%</w:t>
            </w:r>
          </w:p>
        </w:tc>
      </w:tr>
      <w:tr w:rsidR="00DC2CB4" w14:paraId="10D53E31" w14:textId="77777777">
        <w:trPr>
          <w:jc w:val="center"/>
        </w:trPr>
        <w:tc>
          <w:tcPr>
            <w:tcW w:w="909" w:type="pct"/>
            <w:vAlign w:val="center"/>
          </w:tcPr>
          <w:p w14:paraId="5C9CE1FD" w14:textId="77777777" w:rsidR="00654313" w:rsidRDefault="00000000">
            <w:pPr>
              <w:pStyle w:val="affff8"/>
              <w:topLinePunct/>
            </w:pPr>
            <w:r>
              <w:t>6</w:t>
            </w:r>
          </w:p>
        </w:tc>
        <w:tc>
          <w:tcPr>
            <w:tcW w:w="1364" w:type="pct"/>
            <w:vAlign w:val="center"/>
          </w:tcPr>
          <w:p w14:paraId="0996A060" w14:textId="77777777" w:rsidR="00654313" w:rsidRDefault="00000000">
            <w:pPr>
              <w:pStyle w:val="ad"/>
              <w:spacing w:line="240" w:lineRule="atLeast"/>
            </w:pPr>
            <w:r>
              <w:t>儿童</w:t>
            </w:r>
          </w:p>
        </w:tc>
        <w:tc>
          <w:tcPr>
            <w:tcW w:w="1364" w:type="pct"/>
            <w:vAlign w:val="center"/>
          </w:tcPr>
          <w:p w14:paraId="72932C4F" w14:textId="77777777" w:rsidR="00654313" w:rsidRDefault="00000000">
            <w:pPr>
              <w:pStyle w:val="affff8"/>
              <w:topLinePunct/>
            </w:pPr>
            <w:r>
              <w:t>35</w:t>
            </w:r>
          </w:p>
        </w:tc>
        <w:tc>
          <w:tcPr>
            <w:tcW w:w="1364" w:type="pct"/>
            <w:vAlign w:val="center"/>
          </w:tcPr>
          <w:p w14:paraId="1317BDB3" w14:textId="77777777" w:rsidR="00654313" w:rsidRDefault="00000000">
            <w:pPr>
              <w:pStyle w:val="affff8"/>
              <w:topLinePunct/>
            </w:pPr>
            <w:r>
              <w:t>0.84%</w:t>
            </w:r>
          </w:p>
        </w:tc>
      </w:tr>
      <w:tr w:rsidR="00DC2CB4" w14:paraId="7A94E52A" w14:textId="77777777">
        <w:trPr>
          <w:jc w:val="center"/>
        </w:trPr>
        <w:tc>
          <w:tcPr>
            <w:tcW w:w="909" w:type="pct"/>
            <w:vAlign w:val="center"/>
          </w:tcPr>
          <w:p w14:paraId="5FBFA030" w14:textId="77777777" w:rsidR="00654313" w:rsidRDefault="00000000">
            <w:pPr>
              <w:pStyle w:val="affff8"/>
              <w:topLinePunct/>
            </w:pPr>
            <w:r>
              <w:t>7</w:t>
            </w:r>
          </w:p>
        </w:tc>
        <w:tc>
          <w:tcPr>
            <w:tcW w:w="1364" w:type="pct"/>
            <w:vAlign w:val="center"/>
          </w:tcPr>
          <w:p w14:paraId="557128BA" w14:textId="77777777" w:rsidR="00654313" w:rsidRDefault="00000000">
            <w:pPr>
              <w:pStyle w:val="ad"/>
              <w:spacing w:line="240" w:lineRule="atLeast"/>
            </w:pPr>
            <w:r>
              <w:t>健康养生</w:t>
            </w:r>
          </w:p>
        </w:tc>
        <w:tc>
          <w:tcPr>
            <w:tcW w:w="1364" w:type="pct"/>
            <w:vAlign w:val="center"/>
          </w:tcPr>
          <w:p w14:paraId="713458DC" w14:textId="77777777" w:rsidR="00654313" w:rsidRDefault="00000000">
            <w:pPr>
              <w:pStyle w:val="affff8"/>
              <w:topLinePunct/>
            </w:pPr>
            <w:r>
              <w:t>3</w:t>
            </w:r>
          </w:p>
        </w:tc>
        <w:tc>
          <w:tcPr>
            <w:tcW w:w="1364" w:type="pct"/>
            <w:vAlign w:val="center"/>
          </w:tcPr>
          <w:p w14:paraId="0041E257" w14:textId="77777777" w:rsidR="00654313" w:rsidRDefault="00000000">
            <w:pPr>
              <w:pStyle w:val="affff8"/>
              <w:topLinePunct/>
            </w:pPr>
            <w:r>
              <w:t>0.07%</w:t>
            </w:r>
          </w:p>
        </w:tc>
      </w:tr>
      <w:tr w:rsidR="00DC2CB4" w14:paraId="50B5C8CA" w14:textId="77777777">
        <w:trPr>
          <w:jc w:val="center"/>
        </w:trPr>
        <w:tc>
          <w:tcPr>
            <w:tcW w:w="909" w:type="pct"/>
            <w:vAlign w:val="center"/>
          </w:tcPr>
          <w:p w14:paraId="3D2879FD" w14:textId="77777777" w:rsidR="00654313" w:rsidRDefault="00000000">
            <w:pPr>
              <w:pStyle w:val="affff8"/>
              <w:topLinePunct/>
            </w:pPr>
            <w:r>
              <w:t>8</w:t>
            </w:r>
          </w:p>
        </w:tc>
        <w:tc>
          <w:tcPr>
            <w:tcW w:w="1364" w:type="pct"/>
            <w:vAlign w:val="center"/>
          </w:tcPr>
          <w:p w14:paraId="54DCBF31" w14:textId="77777777" w:rsidR="00654313" w:rsidRDefault="00000000">
            <w:pPr>
              <w:pStyle w:val="ad"/>
              <w:spacing w:line="240" w:lineRule="atLeast"/>
            </w:pPr>
            <w:r>
              <w:t>商业财经</w:t>
            </w:r>
          </w:p>
        </w:tc>
        <w:tc>
          <w:tcPr>
            <w:tcW w:w="1364" w:type="pct"/>
            <w:vAlign w:val="center"/>
          </w:tcPr>
          <w:p w14:paraId="339FA44D" w14:textId="77777777" w:rsidR="00654313" w:rsidRDefault="00000000">
            <w:pPr>
              <w:pStyle w:val="affff8"/>
              <w:topLinePunct/>
            </w:pPr>
            <w:r>
              <w:t>30</w:t>
            </w:r>
          </w:p>
        </w:tc>
        <w:tc>
          <w:tcPr>
            <w:tcW w:w="1364" w:type="pct"/>
            <w:vAlign w:val="center"/>
          </w:tcPr>
          <w:p w14:paraId="0E6EEE39" w14:textId="77777777" w:rsidR="00654313" w:rsidRDefault="00000000">
            <w:pPr>
              <w:pStyle w:val="affff8"/>
              <w:topLinePunct/>
            </w:pPr>
            <w:r>
              <w:t>0.72%</w:t>
            </w:r>
          </w:p>
        </w:tc>
      </w:tr>
      <w:tr w:rsidR="00DC2CB4" w14:paraId="32B227CA" w14:textId="77777777">
        <w:trPr>
          <w:jc w:val="center"/>
        </w:trPr>
        <w:tc>
          <w:tcPr>
            <w:tcW w:w="909" w:type="pct"/>
            <w:vAlign w:val="center"/>
          </w:tcPr>
          <w:p w14:paraId="68E4BD2E" w14:textId="77777777" w:rsidR="00654313" w:rsidRDefault="00000000">
            <w:pPr>
              <w:pStyle w:val="affff8"/>
              <w:topLinePunct/>
            </w:pPr>
            <w:r>
              <w:t>9</w:t>
            </w:r>
          </w:p>
        </w:tc>
        <w:tc>
          <w:tcPr>
            <w:tcW w:w="1364" w:type="pct"/>
            <w:vAlign w:val="center"/>
          </w:tcPr>
          <w:p w14:paraId="2A3A78B6" w14:textId="77777777" w:rsidR="00654313" w:rsidRDefault="00000000">
            <w:pPr>
              <w:pStyle w:val="ad"/>
              <w:spacing w:line="240" w:lineRule="atLeast"/>
            </w:pPr>
            <w:r>
              <w:t>历史</w:t>
            </w:r>
          </w:p>
        </w:tc>
        <w:tc>
          <w:tcPr>
            <w:tcW w:w="1364" w:type="pct"/>
            <w:vAlign w:val="center"/>
          </w:tcPr>
          <w:p w14:paraId="2035A048" w14:textId="77777777" w:rsidR="00654313" w:rsidRDefault="00000000">
            <w:pPr>
              <w:pStyle w:val="affff8"/>
              <w:topLinePunct/>
            </w:pPr>
            <w:r>
              <w:t>135</w:t>
            </w:r>
          </w:p>
        </w:tc>
        <w:tc>
          <w:tcPr>
            <w:tcW w:w="1364" w:type="pct"/>
            <w:vAlign w:val="center"/>
          </w:tcPr>
          <w:p w14:paraId="4452AC8B" w14:textId="77777777" w:rsidR="00654313" w:rsidRDefault="00000000">
            <w:pPr>
              <w:pStyle w:val="affff8"/>
              <w:topLinePunct/>
            </w:pPr>
            <w:r>
              <w:t>3.25%</w:t>
            </w:r>
          </w:p>
        </w:tc>
      </w:tr>
      <w:tr w:rsidR="00DC2CB4" w14:paraId="1089D5B3" w14:textId="77777777">
        <w:trPr>
          <w:jc w:val="center"/>
        </w:trPr>
        <w:tc>
          <w:tcPr>
            <w:tcW w:w="909" w:type="pct"/>
            <w:vAlign w:val="center"/>
          </w:tcPr>
          <w:p w14:paraId="77AD3B4F" w14:textId="77777777" w:rsidR="00654313" w:rsidRDefault="00000000">
            <w:pPr>
              <w:pStyle w:val="affff8"/>
              <w:topLinePunct/>
            </w:pPr>
            <w:r>
              <w:t>10</w:t>
            </w:r>
          </w:p>
        </w:tc>
        <w:tc>
          <w:tcPr>
            <w:tcW w:w="1364" w:type="pct"/>
            <w:vAlign w:val="center"/>
          </w:tcPr>
          <w:p w14:paraId="4BC9381D" w14:textId="77777777" w:rsidR="00654313" w:rsidRDefault="00000000">
            <w:pPr>
              <w:pStyle w:val="ad"/>
              <w:spacing w:line="240" w:lineRule="atLeast"/>
            </w:pPr>
            <w:r>
              <w:t>情感生活</w:t>
            </w:r>
          </w:p>
        </w:tc>
        <w:tc>
          <w:tcPr>
            <w:tcW w:w="1364" w:type="pct"/>
            <w:vAlign w:val="center"/>
          </w:tcPr>
          <w:p w14:paraId="017A9877" w14:textId="77777777" w:rsidR="00654313" w:rsidRDefault="00000000">
            <w:pPr>
              <w:pStyle w:val="affff8"/>
              <w:topLinePunct/>
            </w:pPr>
            <w:r>
              <w:t>6</w:t>
            </w:r>
          </w:p>
        </w:tc>
        <w:tc>
          <w:tcPr>
            <w:tcW w:w="1364" w:type="pct"/>
            <w:vAlign w:val="center"/>
          </w:tcPr>
          <w:p w14:paraId="5737BE3C" w14:textId="77777777" w:rsidR="00654313" w:rsidRDefault="00000000">
            <w:pPr>
              <w:pStyle w:val="affff8"/>
              <w:topLinePunct/>
            </w:pPr>
            <w:r>
              <w:t>0.14%</w:t>
            </w:r>
          </w:p>
        </w:tc>
      </w:tr>
      <w:tr w:rsidR="00DC2CB4" w14:paraId="6F57BC26" w14:textId="77777777">
        <w:trPr>
          <w:jc w:val="center"/>
        </w:trPr>
        <w:tc>
          <w:tcPr>
            <w:tcW w:w="909" w:type="pct"/>
            <w:vAlign w:val="center"/>
          </w:tcPr>
          <w:p w14:paraId="12D7E110" w14:textId="77777777" w:rsidR="00654313" w:rsidRDefault="00000000">
            <w:pPr>
              <w:pStyle w:val="affff8"/>
              <w:topLinePunct/>
            </w:pPr>
            <w:r>
              <w:t>12</w:t>
            </w:r>
          </w:p>
        </w:tc>
        <w:tc>
          <w:tcPr>
            <w:tcW w:w="1364" w:type="pct"/>
            <w:vAlign w:val="center"/>
          </w:tcPr>
          <w:p w14:paraId="7EE1DCA7" w14:textId="77777777" w:rsidR="00654313" w:rsidRDefault="00000000">
            <w:pPr>
              <w:pStyle w:val="ad"/>
              <w:spacing w:line="240" w:lineRule="atLeast"/>
            </w:pPr>
            <w:r>
              <w:t>相声评书</w:t>
            </w:r>
          </w:p>
        </w:tc>
        <w:tc>
          <w:tcPr>
            <w:tcW w:w="1364" w:type="pct"/>
            <w:vAlign w:val="center"/>
          </w:tcPr>
          <w:p w14:paraId="39DAFB90" w14:textId="77777777" w:rsidR="00654313" w:rsidRDefault="00000000">
            <w:pPr>
              <w:pStyle w:val="affff8"/>
              <w:topLinePunct/>
            </w:pPr>
            <w:r>
              <w:t>3</w:t>
            </w:r>
          </w:p>
        </w:tc>
        <w:tc>
          <w:tcPr>
            <w:tcW w:w="1364" w:type="pct"/>
            <w:vAlign w:val="center"/>
          </w:tcPr>
          <w:p w14:paraId="20F197C2" w14:textId="77777777" w:rsidR="00654313" w:rsidRDefault="00000000">
            <w:pPr>
              <w:pStyle w:val="affff8"/>
              <w:topLinePunct/>
            </w:pPr>
            <w:r>
              <w:t>0.07%</w:t>
            </w:r>
          </w:p>
        </w:tc>
      </w:tr>
      <w:tr w:rsidR="00DC2CB4" w14:paraId="51D45623" w14:textId="77777777">
        <w:trPr>
          <w:jc w:val="center"/>
        </w:trPr>
        <w:tc>
          <w:tcPr>
            <w:tcW w:w="909" w:type="pct"/>
            <w:vAlign w:val="center"/>
          </w:tcPr>
          <w:p w14:paraId="13D9F35F" w14:textId="77777777" w:rsidR="00654313" w:rsidRDefault="00000000">
            <w:pPr>
              <w:pStyle w:val="affff8"/>
              <w:topLinePunct/>
            </w:pPr>
            <w:r>
              <w:t>13</w:t>
            </w:r>
          </w:p>
        </w:tc>
        <w:tc>
          <w:tcPr>
            <w:tcW w:w="1364" w:type="pct"/>
            <w:vAlign w:val="center"/>
          </w:tcPr>
          <w:p w14:paraId="2B5A36D7" w14:textId="77777777" w:rsidR="00654313" w:rsidRDefault="00000000">
            <w:pPr>
              <w:pStyle w:val="ad"/>
              <w:spacing w:line="240" w:lineRule="atLeast"/>
            </w:pPr>
            <w:r>
              <w:t>个人成长</w:t>
            </w:r>
          </w:p>
        </w:tc>
        <w:tc>
          <w:tcPr>
            <w:tcW w:w="1364" w:type="pct"/>
            <w:vAlign w:val="center"/>
          </w:tcPr>
          <w:p w14:paraId="3EF699D7" w14:textId="77777777" w:rsidR="00654313" w:rsidRDefault="00000000">
            <w:pPr>
              <w:pStyle w:val="affff8"/>
              <w:topLinePunct/>
            </w:pPr>
            <w:r>
              <w:t>86</w:t>
            </w:r>
          </w:p>
        </w:tc>
        <w:tc>
          <w:tcPr>
            <w:tcW w:w="1364" w:type="pct"/>
            <w:vAlign w:val="center"/>
          </w:tcPr>
          <w:p w14:paraId="1578AEBD" w14:textId="77777777" w:rsidR="00654313" w:rsidRDefault="00000000">
            <w:pPr>
              <w:pStyle w:val="affff8"/>
              <w:topLinePunct/>
            </w:pPr>
            <w:r>
              <w:t>2.07%</w:t>
            </w:r>
          </w:p>
        </w:tc>
      </w:tr>
      <w:tr w:rsidR="00DC2CB4" w14:paraId="60680617" w14:textId="77777777">
        <w:trPr>
          <w:jc w:val="center"/>
        </w:trPr>
        <w:tc>
          <w:tcPr>
            <w:tcW w:w="909" w:type="pct"/>
            <w:vAlign w:val="center"/>
          </w:tcPr>
          <w:p w14:paraId="59F94F82" w14:textId="77777777" w:rsidR="00654313" w:rsidRDefault="00000000">
            <w:pPr>
              <w:pStyle w:val="affff8"/>
              <w:topLinePunct/>
            </w:pPr>
            <w:r>
              <w:t>15</w:t>
            </w:r>
          </w:p>
        </w:tc>
        <w:tc>
          <w:tcPr>
            <w:tcW w:w="1364" w:type="pct"/>
            <w:vAlign w:val="center"/>
          </w:tcPr>
          <w:p w14:paraId="4C6C236A" w14:textId="77777777" w:rsidR="00654313" w:rsidRDefault="00000000">
            <w:pPr>
              <w:pStyle w:val="ad"/>
              <w:spacing w:line="240" w:lineRule="atLeast"/>
            </w:pPr>
            <w:r>
              <w:t>广播剧</w:t>
            </w:r>
          </w:p>
        </w:tc>
        <w:tc>
          <w:tcPr>
            <w:tcW w:w="1364" w:type="pct"/>
            <w:vAlign w:val="center"/>
          </w:tcPr>
          <w:p w14:paraId="6B9776A4" w14:textId="77777777" w:rsidR="00654313" w:rsidRDefault="00000000">
            <w:pPr>
              <w:pStyle w:val="affff8"/>
              <w:topLinePunct/>
            </w:pPr>
            <w:r>
              <w:t>26</w:t>
            </w:r>
          </w:p>
        </w:tc>
        <w:tc>
          <w:tcPr>
            <w:tcW w:w="1364" w:type="pct"/>
            <w:vAlign w:val="center"/>
          </w:tcPr>
          <w:p w14:paraId="2CAF6951" w14:textId="77777777" w:rsidR="00654313" w:rsidRDefault="00000000">
            <w:pPr>
              <w:pStyle w:val="affff8"/>
              <w:topLinePunct/>
            </w:pPr>
            <w:r>
              <w:t>0.63%</w:t>
            </w:r>
          </w:p>
        </w:tc>
      </w:tr>
      <w:tr w:rsidR="00DC2CB4" w14:paraId="4EF35923" w14:textId="77777777">
        <w:trPr>
          <w:jc w:val="center"/>
        </w:trPr>
        <w:tc>
          <w:tcPr>
            <w:tcW w:w="909" w:type="pct"/>
            <w:vAlign w:val="center"/>
          </w:tcPr>
          <w:p w14:paraId="11BE8D01" w14:textId="77777777" w:rsidR="00654313" w:rsidRDefault="00000000">
            <w:pPr>
              <w:pStyle w:val="affff8"/>
              <w:topLinePunct/>
            </w:pPr>
            <w:r>
              <w:t>23</w:t>
            </w:r>
          </w:p>
        </w:tc>
        <w:tc>
          <w:tcPr>
            <w:tcW w:w="1364" w:type="pct"/>
            <w:vAlign w:val="center"/>
          </w:tcPr>
          <w:p w14:paraId="56342160" w14:textId="77777777" w:rsidR="00654313" w:rsidRDefault="00000000">
            <w:pPr>
              <w:pStyle w:val="ad"/>
              <w:spacing w:line="240" w:lineRule="atLeast"/>
            </w:pPr>
            <w:r>
              <w:t>影视</w:t>
            </w:r>
          </w:p>
        </w:tc>
        <w:tc>
          <w:tcPr>
            <w:tcW w:w="1364" w:type="pct"/>
            <w:vAlign w:val="center"/>
          </w:tcPr>
          <w:p w14:paraId="28F13AB1" w14:textId="77777777" w:rsidR="00654313" w:rsidRDefault="00000000">
            <w:pPr>
              <w:pStyle w:val="affff8"/>
              <w:topLinePunct/>
            </w:pPr>
            <w:r>
              <w:t>5</w:t>
            </w:r>
          </w:p>
        </w:tc>
        <w:tc>
          <w:tcPr>
            <w:tcW w:w="1364" w:type="pct"/>
            <w:vAlign w:val="center"/>
          </w:tcPr>
          <w:p w14:paraId="49655179" w14:textId="77777777" w:rsidR="00654313" w:rsidRDefault="00000000">
            <w:pPr>
              <w:pStyle w:val="affff8"/>
              <w:topLinePunct/>
            </w:pPr>
            <w:r>
              <w:t>0.12%</w:t>
            </w:r>
          </w:p>
        </w:tc>
      </w:tr>
      <w:tr w:rsidR="00DC2CB4" w14:paraId="20D52A6C" w14:textId="77777777">
        <w:trPr>
          <w:jc w:val="center"/>
        </w:trPr>
        <w:tc>
          <w:tcPr>
            <w:tcW w:w="909" w:type="pct"/>
            <w:vAlign w:val="center"/>
          </w:tcPr>
          <w:p w14:paraId="68AF66CF" w14:textId="77777777" w:rsidR="00654313" w:rsidRDefault="00000000">
            <w:pPr>
              <w:pStyle w:val="affff8"/>
              <w:topLinePunct/>
            </w:pPr>
            <w:r>
              <w:t>24</w:t>
            </w:r>
          </w:p>
        </w:tc>
        <w:tc>
          <w:tcPr>
            <w:tcW w:w="1364" w:type="pct"/>
            <w:vAlign w:val="center"/>
          </w:tcPr>
          <w:p w14:paraId="2C07FDE6" w14:textId="77777777" w:rsidR="00654313" w:rsidRDefault="00000000">
            <w:pPr>
              <w:pStyle w:val="ad"/>
              <w:spacing w:line="240" w:lineRule="atLeast"/>
            </w:pPr>
            <w:r>
              <w:t>二次元</w:t>
            </w:r>
          </w:p>
        </w:tc>
        <w:tc>
          <w:tcPr>
            <w:tcW w:w="1364" w:type="pct"/>
            <w:vAlign w:val="center"/>
          </w:tcPr>
          <w:p w14:paraId="49A42D35" w14:textId="77777777" w:rsidR="00654313" w:rsidRDefault="00000000">
            <w:pPr>
              <w:pStyle w:val="affff8"/>
              <w:topLinePunct/>
            </w:pPr>
            <w:r>
              <w:t>44</w:t>
            </w:r>
          </w:p>
        </w:tc>
        <w:tc>
          <w:tcPr>
            <w:tcW w:w="1364" w:type="pct"/>
            <w:vAlign w:val="center"/>
          </w:tcPr>
          <w:p w14:paraId="3A671D20" w14:textId="77777777" w:rsidR="00654313" w:rsidRDefault="00000000">
            <w:pPr>
              <w:pStyle w:val="affff8"/>
              <w:topLinePunct/>
            </w:pPr>
            <w:r>
              <w:t>1.06%</w:t>
            </w:r>
          </w:p>
        </w:tc>
      </w:tr>
      <w:tr w:rsidR="00DC2CB4" w14:paraId="57274039" w14:textId="77777777">
        <w:trPr>
          <w:jc w:val="center"/>
        </w:trPr>
        <w:tc>
          <w:tcPr>
            <w:tcW w:w="909" w:type="pct"/>
            <w:vAlign w:val="center"/>
          </w:tcPr>
          <w:p w14:paraId="2CC923E3" w14:textId="77777777" w:rsidR="00654313" w:rsidRDefault="00000000">
            <w:pPr>
              <w:pStyle w:val="affff8"/>
              <w:topLinePunct/>
            </w:pPr>
            <w:r>
              <w:t>39</w:t>
            </w:r>
          </w:p>
        </w:tc>
        <w:tc>
          <w:tcPr>
            <w:tcW w:w="1364" w:type="pct"/>
            <w:vAlign w:val="center"/>
          </w:tcPr>
          <w:p w14:paraId="3B728D36" w14:textId="77777777" w:rsidR="00654313" w:rsidRDefault="00000000">
            <w:pPr>
              <w:pStyle w:val="ad"/>
              <w:spacing w:line="240" w:lineRule="atLeast"/>
            </w:pPr>
            <w:r>
              <w:t>人文</w:t>
            </w:r>
          </w:p>
        </w:tc>
        <w:tc>
          <w:tcPr>
            <w:tcW w:w="1364" w:type="pct"/>
            <w:vAlign w:val="center"/>
          </w:tcPr>
          <w:p w14:paraId="34A030FA" w14:textId="77777777" w:rsidR="00654313" w:rsidRDefault="00000000">
            <w:pPr>
              <w:pStyle w:val="affff8"/>
              <w:topLinePunct/>
            </w:pPr>
            <w:r>
              <w:t>51</w:t>
            </w:r>
          </w:p>
        </w:tc>
        <w:tc>
          <w:tcPr>
            <w:tcW w:w="1364" w:type="pct"/>
            <w:vAlign w:val="center"/>
          </w:tcPr>
          <w:p w14:paraId="0083B0EE" w14:textId="77777777" w:rsidR="00654313" w:rsidRDefault="00000000">
            <w:pPr>
              <w:pStyle w:val="affff8"/>
              <w:topLinePunct/>
            </w:pPr>
            <w:r>
              <w:t>1.23%</w:t>
            </w:r>
          </w:p>
        </w:tc>
      </w:tr>
      <w:tr w:rsidR="00DC2CB4" w14:paraId="0A9D7757" w14:textId="77777777">
        <w:trPr>
          <w:jc w:val="center"/>
        </w:trPr>
        <w:tc>
          <w:tcPr>
            <w:tcW w:w="909" w:type="pct"/>
            <w:vAlign w:val="center"/>
          </w:tcPr>
          <w:p w14:paraId="17D7B988" w14:textId="77777777" w:rsidR="00654313" w:rsidRDefault="00000000">
            <w:pPr>
              <w:pStyle w:val="affff8"/>
              <w:topLinePunct/>
            </w:pPr>
            <w:r>
              <w:t>92</w:t>
            </w:r>
          </w:p>
        </w:tc>
        <w:tc>
          <w:tcPr>
            <w:tcW w:w="1364" w:type="pct"/>
            <w:vAlign w:val="center"/>
          </w:tcPr>
          <w:p w14:paraId="49F547C9" w14:textId="77777777" w:rsidR="00654313" w:rsidRDefault="00000000">
            <w:pPr>
              <w:pStyle w:val="aff8"/>
              <w:topLinePunct/>
              <w:spacing w:line="240" w:lineRule="atLeast"/>
            </w:pPr>
            <w:r>
              <w:t>少儿素养</w:t>
            </w:r>
          </w:p>
        </w:tc>
        <w:tc>
          <w:tcPr>
            <w:tcW w:w="1364" w:type="pct"/>
            <w:vAlign w:val="center"/>
          </w:tcPr>
          <w:p w14:paraId="61CFB865" w14:textId="77777777" w:rsidR="00654313" w:rsidRDefault="00000000">
            <w:pPr>
              <w:pStyle w:val="affff8"/>
              <w:topLinePunct/>
            </w:pPr>
            <w:r>
              <w:t>20</w:t>
            </w:r>
          </w:p>
        </w:tc>
        <w:tc>
          <w:tcPr>
            <w:tcW w:w="1364" w:type="pct"/>
            <w:vAlign w:val="center"/>
          </w:tcPr>
          <w:p w14:paraId="78E1D461" w14:textId="77777777" w:rsidR="00654313" w:rsidRDefault="00000000">
            <w:pPr>
              <w:pStyle w:val="affff8"/>
              <w:topLinePunct/>
            </w:pPr>
            <w:r>
              <w:t>0.48%</w:t>
            </w:r>
          </w:p>
        </w:tc>
      </w:tr>
    </w:tbl>
    <w:p w14:paraId="262001DA" w14:textId="77777777" w:rsidR="00654313" w:rsidRDefault="00000000">
      <w:bookmarkStart w:id="59" w:name="_Toc5690"/>
      <w:r>
        <w:t>根据描述性统计结果得到：专辑的基本特征中，章节平均时长大部分在</w:t>
      </w:r>
      <w:r>
        <w:t>20min</w:t>
      </w:r>
      <w:r>
        <w:t>之内，并且均值为</w:t>
      </w:r>
      <w:r>
        <w:t>16.6</w:t>
      </w:r>
      <w:r>
        <w:t>；章节平均播放量在</w:t>
      </w:r>
      <w:r>
        <w:t>5000</w:t>
      </w:r>
      <w:r>
        <w:t>以内，存在少量播放量极少以及播放量极高的专辑，均值为</w:t>
      </w:r>
      <w:r>
        <w:t>8100</w:t>
      </w:r>
      <w:r>
        <w:t>；专辑评论数拥有较大的方差，大多数在</w:t>
      </w:r>
      <w:r>
        <w:t>37</w:t>
      </w:r>
      <w:r>
        <w:t>之内，但是极大值达到了</w:t>
      </w:r>
      <w:r>
        <w:t>2</w:t>
      </w:r>
      <w:r>
        <w:t>万评论数；专辑的订阅数也拥有较大的方差，平均数目在</w:t>
      </w:r>
      <w:r>
        <w:t>1.1</w:t>
      </w:r>
      <w:r>
        <w:t>万用户，</w:t>
      </w:r>
      <w:r>
        <w:t>75%</w:t>
      </w:r>
      <w:r>
        <w:t>以上的专辑拥有不超过</w:t>
      </w:r>
      <w:r>
        <w:t>6000</w:t>
      </w:r>
      <w:r>
        <w:t>的订阅数，存在部分专辑拥有较多的播放量，极大值大于</w:t>
      </w:r>
      <w:r>
        <w:t>500</w:t>
      </w:r>
      <w:r>
        <w:t>万；章节数目也表现为高峰度，并且大多数专辑的章节数在</w:t>
      </w:r>
      <w:r>
        <w:t>400</w:t>
      </w:r>
      <w:r>
        <w:t>以内，而少数专辑章节数在</w:t>
      </w:r>
      <w:r>
        <w:t>1000</w:t>
      </w:r>
      <w:r>
        <w:t>以上，章节数均值为</w:t>
      </w:r>
      <w:r>
        <w:t>273</w:t>
      </w:r>
      <w:r>
        <w:t>章；专辑从创建到完结所需的时间，大部分在</w:t>
      </w:r>
      <w:r>
        <w:t>1</w:t>
      </w:r>
      <w:r>
        <w:t>年以内，极大值大于</w:t>
      </w:r>
      <w:r>
        <w:t>3</w:t>
      </w:r>
      <w:r>
        <w:t>年。大部分专辑的平均每天更新的集数大概在</w:t>
      </w:r>
      <w:r>
        <w:t>1</w:t>
      </w:r>
      <w:r>
        <w:t>左右，有少量专辑平均每天更新集数大于</w:t>
      </w:r>
      <w:r>
        <w:t>10</w:t>
      </w:r>
      <w:r>
        <w:t>；专辑已经存在的年限中均值为</w:t>
      </w:r>
      <w:r>
        <w:t>2</w:t>
      </w:r>
      <w:r>
        <w:t>年左右，大部分专辑在</w:t>
      </w:r>
      <w:r>
        <w:t>3</w:t>
      </w:r>
      <w:r>
        <w:t>年以内，少量专辑高达</w:t>
      </w:r>
      <w:r>
        <w:t>5-6</w:t>
      </w:r>
      <w:r>
        <w:t>年。</w:t>
      </w:r>
    </w:p>
    <w:p w14:paraId="34F3DAFE" w14:textId="77777777" w:rsidR="00654313" w:rsidRDefault="00000000">
      <w:r>
        <w:t>被解释变量即付费转化率基本呈正态分布，大部分专辑付费转化率小于</w:t>
      </w:r>
      <w:r>
        <w:t>1</w:t>
      </w:r>
      <w:r>
        <w:t>；解释变量中大部分专辑收费节点在</w:t>
      </w:r>
      <w:r>
        <w:t>20%</w:t>
      </w:r>
      <w:r>
        <w:t>以内，并且均值也在</w:t>
      </w:r>
      <w:r>
        <w:t>18%</w:t>
      </w:r>
      <w:r>
        <w:t>左右；大部分专辑平均每个声音价格在</w:t>
      </w:r>
      <w:r>
        <w:t>0.22</w:t>
      </w:r>
      <w:r>
        <w:t>以内，并且均值也为</w:t>
      </w:r>
      <w:r>
        <w:t>0.22</w:t>
      </w:r>
      <w:r>
        <w:t>。</w:t>
      </w:r>
    </w:p>
    <w:p w14:paraId="0A25111A" w14:textId="77777777" w:rsidR="00654313" w:rsidRDefault="00000000">
      <w:r>
        <w:t>分类变量中，专辑的收费模式中</w:t>
      </w:r>
      <w:r>
        <w:t>94%</w:t>
      </w:r>
      <w:r>
        <w:t>以上的专辑都支持</w:t>
      </w:r>
      <w:r>
        <w:t>VIP</w:t>
      </w:r>
      <w:r>
        <w:t>服务，只有极少部分专辑必须得单独购买专辑或者章节才能享受专辑；在购买类型中，</w:t>
      </w:r>
      <w:r>
        <w:t>84%</w:t>
      </w:r>
      <w:r>
        <w:t>以上的专辑提供按照单个声音的购买模式，少数指提供整张专辑购买的方式。专辑的分类中，有声书分类占比高达</w:t>
      </w:r>
      <w:r>
        <w:t>99%</w:t>
      </w:r>
      <w:r>
        <w:t>，这些专辑基本上都是有声书音频。</w:t>
      </w:r>
    </w:p>
    <w:p w14:paraId="4B0DC938" w14:textId="77777777" w:rsidR="00654313" w:rsidRDefault="00000000">
      <w:pPr>
        <w:pStyle w:val="3"/>
        <w:ind w:left="480" w:hangingChars="200" w:hanging="480"/>
      </w:pPr>
      <w:r>
        <w:t xml:space="preserve">3.4.2 </w:t>
      </w:r>
      <w:r w:rsidRPr="00DB64CE">
        <w:t>主播层面</w:t>
      </w:r>
      <w:bookmarkEnd w:id="59"/>
    </w:p>
    <w:p w14:paraId="6AED3AB7" w14:textId="77777777" w:rsidR="00654313" w:rsidRDefault="00000000">
      <w:r>
        <w:t>由</w:t>
      </w:r>
      <w:r>
        <w:t>userFollowers</w:t>
      </w:r>
      <w:r>
        <w:t>（</w:t>
      </w:r>
      <w:r>
        <w:rPr>
          <w:rFonts w:cstheme="minorBidi" w:hint="eastAsia"/>
          <w:color w:val="000000"/>
          <w:szCs w:val="21"/>
        </w:rPr>
        <w:t>uF</w:t>
      </w:r>
      <w:r>
        <w:rPr>
          <w:rFonts w:cstheme="minorBidi" w:hint="eastAsia"/>
          <w:color w:val="000000"/>
          <w:szCs w:val="21"/>
        </w:rPr>
        <w:t>，主播的粉丝数</w:t>
      </w:r>
      <w:r>
        <w:t>）、</w:t>
      </w:r>
      <w:r>
        <w:t>userAlbums</w:t>
      </w:r>
      <w:r>
        <w:t>（</w:t>
      </w:r>
      <w:r>
        <w:rPr>
          <w:rFonts w:cstheme="minorBidi" w:hint="eastAsia"/>
          <w:color w:val="000000"/>
          <w:szCs w:val="21"/>
        </w:rPr>
        <w:t>uA</w:t>
      </w:r>
      <w:r>
        <w:rPr>
          <w:rFonts w:cstheme="minorBidi" w:hint="eastAsia"/>
          <w:color w:val="000000"/>
          <w:szCs w:val="21"/>
        </w:rPr>
        <w:t>，主播已发布的专辑数</w:t>
      </w:r>
      <w:r>
        <w:t>）、</w:t>
      </w:r>
      <w:r>
        <w:lastRenderedPageBreak/>
        <w:t>userTracks</w:t>
      </w:r>
      <w:r>
        <w:t>（</w:t>
      </w:r>
      <w:r>
        <w:rPr>
          <w:rFonts w:cstheme="minorBidi" w:hint="eastAsia"/>
          <w:color w:val="000000"/>
          <w:szCs w:val="21"/>
        </w:rPr>
        <w:t>uT</w:t>
      </w:r>
      <w:r>
        <w:rPr>
          <w:rFonts w:cstheme="minorBidi" w:hint="eastAsia"/>
          <w:color w:val="000000"/>
          <w:szCs w:val="21"/>
        </w:rPr>
        <w:t>，主播已发布的声音数</w:t>
      </w:r>
      <w:r>
        <w:t>）、</w:t>
      </w:r>
      <w:r>
        <w:t>userAnchorGrade</w:t>
      </w:r>
      <w:r>
        <w:t>（</w:t>
      </w:r>
      <w:r>
        <w:rPr>
          <w:rFonts w:cstheme="minorBidi" w:hint="eastAsia"/>
          <w:color w:val="000000"/>
          <w:szCs w:val="21"/>
        </w:rPr>
        <w:t>uAG</w:t>
      </w:r>
      <w:r>
        <w:rPr>
          <w:rFonts w:cstheme="minorBidi" w:hint="eastAsia"/>
          <w:color w:val="000000"/>
          <w:szCs w:val="21"/>
        </w:rPr>
        <w:t>，主播的等级</w:t>
      </w:r>
      <w:r>
        <w:t>）、以及分类变量</w:t>
      </w:r>
      <w:r>
        <w:t>userGender</w:t>
      </w:r>
      <w:r>
        <w:t>（</w:t>
      </w:r>
      <w:r>
        <w:rPr>
          <w:rFonts w:cstheme="minorBidi" w:hint="eastAsia"/>
          <w:color w:val="000000"/>
          <w:szCs w:val="21"/>
        </w:rPr>
        <w:t>uG</w:t>
      </w:r>
      <w:r>
        <w:rPr>
          <w:rFonts w:cstheme="minorBidi" w:hint="eastAsia"/>
          <w:color w:val="000000"/>
          <w:szCs w:val="21"/>
        </w:rPr>
        <w:t>，主播的性别</w:t>
      </w:r>
      <w:r>
        <w:t>）来呈现主播的基本特征，具体为专业度，受欢迎度（</w:t>
      </w:r>
      <w:r>
        <w:rPr>
          <w:rFonts w:cstheme="minorBidi" w:hint="eastAsia"/>
          <w:color w:val="000000"/>
          <w:szCs w:val="21"/>
        </w:rPr>
        <w:t>如表</w:t>
      </w:r>
      <w:r>
        <w:rPr>
          <w:rFonts w:cstheme="minorBidi" w:hint="eastAsia"/>
          <w:color w:val="000000"/>
          <w:szCs w:val="21"/>
        </w:rPr>
        <w:t>3-6</w:t>
      </w:r>
      <w:r>
        <w:rPr>
          <w:rFonts w:cstheme="minorBidi" w:hint="eastAsia"/>
          <w:color w:val="000000"/>
          <w:szCs w:val="21"/>
        </w:rPr>
        <w:t>以及表</w:t>
      </w:r>
      <w:r>
        <w:rPr>
          <w:rFonts w:cstheme="minorBidi" w:hint="eastAsia"/>
          <w:color w:val="000000"/>
          <w:szCs w:val="21"/>
        </w:rPr>
        <w:t>3-7</w:t>
      </w:r>
      <w:r>
        <w:rPr>
          <w:rFonts w:cstheme="minorBidi" w:hint="eastAsia"/>
          <w:color w:val="000000"/>
          <w:szCs w:val="21"/>
        </w:rPr>
        <w:t>所示</w:t>
      </w:r>
      <w:r>
        <w:t>）。</w:t>
      </w:r>
    </w:p>
    <w:p w14:paraId="29F2625D" w14:textId="77777777" w:rsidR="00654313" w:rsidRDefault="00000000">
      <w:r>
        <w:t>根据描述性统计结果，可以得到：主播的基本特征中，主播粉丝数大部分在百万级别以内，但是均值达到了</w:t>
      </w:r>
      <w:r>
        <w:t>600</w:t>
      </w:r>
      <w:r>
        <w:t>万，存在部分主播粉丝数在千万级别；主播已发布的专辑数大部分在</w:t>
      </w:r>
      <w:r>
        <w:t>90</w:t>
      </w:r>
      <w:r>
        <w:t>左右且均值也在</w:t>
      </w:r>
      <w:r>
        <w:t>90</w:t>
      </w:r>
      <w:r>
        <w:t>左右，只有少部分主播发布了上百张专辑；主播的发布的声音数中，大部分取值在</w:t>
      </w:r>
      <w:r>
        <w:t>2.5</w:t>
      </w:r>
      <w:r>
        <w:t>万以内，均值也在</w:t>
      </w:r>
      <w:r>
        <w:t>2.5</w:t>
      </w:r>
      <w:r>
        <w:t>万左右，存在少量主播发布的声音数达到了几乎</w:t>
      </w:r>
      <w:r>
        <w:t>25</w:t>
      </w:r>
      <w:r>
        <w:t>万。并且主播中提供了性别的主播男女比接近</w:t>
      </w:r>
      <w:r>
        <w:t>2: 1</w:t>
      </w:r>
      <w:r>
        <w:t>；主播中被喜马拉雅官方授予荣誉认证的主播占大多数，比例在</w:t>
      </w:r>
      <w:r>
        <w:t>85%</w:t>
      </w:r>
      <w:r>
        <w:t>。</w:t>
      </w:r>
    </w:p>
    <w:p w14:paraId="52B44235" w14:textId="77777777" w:rsidR="00654313" w:rsidRDefault="00000000">
      <w:pPr>
        <w:pStyle w:val="af0"/>
      </w:pPr>
      <w:r>
        <w:t>表</w:t>
      </w:r>
      <w:r>
        <w:t>3-6  user</w:t>
      </w:r>
      <w:r>
        <w:t>的基本特征</w:t>
      </w:r>
    </w:p>
    <w:tbl>
      <w:tblPr>
        <w:tblW w:w="5000" w:type="pct"/>
        <w:jc w:val="center"/>
        <w:tblCellMar>
          <w:left w:w="0" w:type="dxa"/>
          <w:right w:w="0" w:type="dxa"/>
        </w:tblCellMar>
        <w:tblLook w:val="04A0" w:firstRow="1" w:lastRow="0" w:firstColumn="1" w:lastColumn="0" w:noHBand="0" w:noVBand="1"/>
      </w:tblPr>
      <w:tblGrid>
        <w:gridCol w:w="831"/>
        <w:gridCol w:w="294"/>
        <w:gridCol w:w="937"/>
        <w:gridCol w:w="168"/>
        <w:gridCol w:w="1179"/>
        <w:gridCol w:w="52"/>
        <w:gridCol w:w="683"/>
        <w:gridCol w:w="279"/>
        <w:gridCol w:w="836"/>
        <w:gridCol w:w="116"/>
        <w:gridCol w:w="999"/>
        <w:gridCol w:w="958"/>
        <w:gridCol w:w="39"/>
        <w:gridCol w:w="1055"/>
        <w:gridCol w:w="79"/>
        <w:gridCol w:w="849"/>
      </w:tblGrid>
      <w:tr w:rsidR="00DC2CB4" w14:paraId="3EBED698" w14:textId="77777777">
        <w:trPr>
          <w:tblHeader/>
          <w:jc w:val="center"/>
        </w:trPr>
        <w:tc>
          <w:tcPr>
            <w:tcW w:w="601" w:type="pct"/>
            <w:gridSpan w:val="2"/>
            <w:vAlign w:val="center"/>
          </w:tcPr>
          <w:p w14:paraId="685CBC79" w14:textId="77777777" w:rsidR="00654313" w:rsidRDefault="00000000">
            <w:pPr>
              <w:pStyle w:val="af"/>
              <w:spacing w:line="240" w:lineRule="atLeast"/>
            </w:pPr>
            <w:r>
              <w:rPr>
                <w:sz w:val="24"/>
              </w:rPr>
              <w:t>变量</w:t>
            </w:r>
          </w:p>
        </w:tc>
        <w:tc>
          <w:tcPr>
            <w:tcW w:w="591" w:type="pct"/>
            <w:gridSpan w:val="2"/>
            <w:vAlign w:val="center"/>
          </w:tcPr>
          <w:p w14:paraId="48B76A43" w14:textId="77777777" w:rsidR="00654313" w:rsidRDefault="00000000">
            <w:pPr>
              <w:pStyle w:val="af"/>
              <w:spacing w:line="240" w:lineRule="atLeast"/>
            </w:pPr>
            <w:r>
              <w:rPr>
                <w:sz w:val="24"/>
              </w:rPr>
              <w:t>Mean</w:t>
            </w:r>
          </w:p>
        </w:tc>
        <w:tc>
          <w:tcPr>
            <w:tcW w:w="658" w:type="pct"/>
            <w:gridSpan w:val="2"/>
            <w:vAlign w:val="center"/>
          </w:tcPr>
          <w:p w14:paraId="3F74734B" w14:textId="77777777" w:rsidR="00654313" w:rsidRDefault="00000000">
            <w:pPr>
              <w:pStyle w:val="af"/>
              <w:spacing w:line="240" w:lineRule="atLeast"/>
            </w:pPr>
            <w:r>
              <w:rPr>
                <w:sz w:val="24"/>
              </w:rPr>
              <w:t>Std</w:t>
            </w:r>
          </w:p>
        </w:tc>
        <w:tc>
          <w:tcPr>
            <w:tcW w:w="514" w:type="pct"/>
            <w:gridSpan w:val="2"/>
            <w:vAlign w:val="center"/>
          </w:tcPr>
          <w:p w14:paraId="7177CDC0" w14:textId="77777777" w:rsidR="00654313" w:rsidRDefault="00000000">
            <w:pPr>
              <w:pStyle w:val="af"/>
              <w:spacing w:line="240" w:lineRule="atLeast"/>
            </w:pPr>
            <w:r>
              <w:rPr>
                <w:sz w:val="24"/>
              </w:rPr>
              <w:t>Min</w:t>
            </w:r>
          </w:p>
        </w:tc>
        <w:tc>
          <w:tcPr>
            <w:tcW w:w="509" w:type="pct"/>
            <w:gridSpan w:val="2"/>
            <w:vAlign w:val="center"/>
          </w:tcPr>
          <w:p w14:paraId="1C1D1FDC" w14:textId="77777777" w:rsidR="00654313" w:rsidRDefault="00000000">
            <w:pPr>
              <w:pStyle w:val="af"/>
              <w:spacing w:line="240" w:lineRule="atLeast"/>
            </w:pPr>
            <w:r>
              <w:rPr>
                <w:sz w:val="24"/>
              </w:rPr>
              <w:t>Q1</w:t>
            </w:r>
          </w:p>
        </w:tc>
        <w:tc>
          <w:tcPr>
            <w:tcW w:w="533" w:type="pct"/>
            <w:vAlign w:val="center"/>
          </w:tcPr>
          <w:p w14:paraId="245BFDFC" w14:textId="77777777" w:rsidR="00654313" w:rsidRDefault="00000000">
            <w:pPr>
              <w:pStyle w:val="af"/>
              <w:spacing w:line="240" w:lineRule="atLeast"/>
            </w:pPr>
            <w:r>
              <w:rPr>
                <w:sz w:val="24"/>
              </w:rPr>
              <w:t>Median</w:t>
            </w:r>
          </w:p>
        </w:tc>
        <w:tc>
          <w:tcPr>
            <w:tcW w:w="533" w:type="pct"/>
            <w:gridSpan w:val="2"/>
            <w:vAlign w:val="center"/>
          </w:tcPr>
          <w:p w14:paraId="782B75D3" w14:textId="77777777" w:rsidR="00654313" w:rsidRDefault="00000000">
            <w:pPr>
              <w:pStyle w:val="af"/>
              <w:spacing w:line="240" w:lineRule="atLeast"/>
            </w:pPr>
            <w:r>
              <w:rPr>
                <w:sz w:val="24"/>
              </w:rPr>
              <w:t>Q3</w:t>
            </w:r>
          </w:p>
        </w:tc>
        <w:tc>
          <w:tcPr>
            <w:tcW w:w="564" w:type="pct"/>
            <w:vAlign w:val="center"/>
          </w:tcPr>
          <w:p w14:paraId="36541238" w14:textId="77777777" w:rsidR="00654313" w:rsidRDefault="00000000">
            <w:pPr>
              <w:pStyle w:val="af"/>
              <w:spacing w:line="240" w:lineRule="atLeast"/>
            </w:pPr>
            <w:r>
              <w:rPr>
                <w:sz w:val="24"/>
              </w:rPr>
              <w:t>Max</w:t>
            </w:r>
          </w:p>
        </w:tc>
        <w:tc>
          <w:tcPr>
            <w:tcW w:w="496" w:type="pct"/>
            <w:gridSpan w:val="2"/>
            <w:vAlign w:val="center"/>
          </w:tcPr>
          <w:p w14:paraId="524BBDD8" w14:textId="77777777" w:rsidR="00654313" w:rsidRDefault="00000000">
            <w:pPr>
              <w:pStyle w:val="af"/>
              <w:spacing w:line="240" w:lineRule="atLeast"/>
            </w:pPr>
            <w:r>
              <w:rPr>
                <w:sz w:val="24"/>
              </w:rPr>
              <w:t>Count</w:t>
            </w:r>
          </w:p>
        </w:tc>
      </w:tr>
      <w:tr w:rsidR="00DC2CB4" w14:paraId="2304F95D" w14:textId="77777777">
        <w:trPr>
          <w:jc w:val="center"/>
        </w:trPr>
        <w:tc>
          <w:tcPr>
            <w:tcW w:w="444" w:type="pct"/>
            <w:vAlign w:val="center"/>
          </w:tcPr>
          <w:p w14:paraId="3A3B57DE" w14:textId="77777777" w:rsidR="00654313" w:rsidRDefault="00000000">
            <w:pPr>
              <w:pStyle w:val="af4"/>
              <w:spacing w:line="240" w:lineRule="atLeast"/>
            </w:pPr>
            <w:r>
              <w:rPr>
                <w:sz w:val="24"/>
              </w:rPr>
              <w:t>uA</w:t>
            </w:r>
          </w:p>
        </w:tc>
        <w:tc>
          <w:tcPr>
            <w:tcW w:w="658" w:type="pct"/>
            <w:gridSpan w:val="2"/>
            <w:vAlign w:val="center"/>
          </w:tcPr>
          <w:p w14:paraId="11A6A08A" w14:textId="77777777" w:rsidR="00654313" w:rsidRDefault="00000000">
            <w:pPr>
              <w:pStyle w:val="affff8"/>
              <w:topLinePunct/>
            </w:pPr>
            <w:r>
              <w:t>89.67</w:t>
            </w:r>
          </w:p>
        </w:tc>
        <w:tc>
          <w:tcPr>
            <w:tcW w:w="720" w:type="pct"/>
            <w:gridSpan w:val="2"/>
            <w:vAlign w:val="center"/>
          </w:tcPr>
          <w:p w14:paraId="40698D26" w14:textId="77777777" w:rsidR="00654313" w:rsidRDefault="00000000">
            <w:pPr>
              <w:pStyle w:val="affff8"/>
              <w:topLinePunct/>
            </w:pPr>
            <w:r>
              <w:t>127.08</w:t>
            </w:r>
          </w:p>
        </w:tc>
        <w:tc>
          <w:tcPr>
            <w:tcW w:w="393" w:type="pct"/>
            <w:gridSpan w:val="2"/>
            <w:vAlign w:val="center"/>
          </w:tcPr>
          <w:p w14:paraId="2C58BB6E" w14:textId="77777777" w:rsidR="00654313" w:rsidRDefault="00000000">
            <w:pPr>
              <w:pStyle w:val="affff8"/>
              <w:topLinePunct/>
            </w:pPr>
            <w:r>
              <w:t>1</w:t>
            </w:r>
          </w:p>
        </w:tc>
        <w:tc>
          <w:tcPr>
            <w:tcW w:w="596" w:type="pct"/>
            <w:gridSpan w:val="2"/>
            <w:vAlign w:val="center"/>
          </w:tcPr>
          <w:p w14:paraId="631B2F85" w14:textId="77777777" w:rsidR="00654313" w:rsidRDefault="00000000">
            <w:pPr>
              <w:pStyle w:val="affff8"/>
              <w:topLinePunct/>
            </w:pPr>
            <w:r>
              <w:t>18</w:t>
            </w:r>
          </w:p>
        </w:tc>
        <w:tc>
          <w:tcPr>
            <w:tcW w:w="596" w:type="pct"/>
            <w:gridSpan w:val="2"/>
            <w:vAlign w:val="center"/>
          </w:tcPr>
          <w:p w14:paraId="24FAE2E0" w14:textId="77777777" w:rsidR="00654313" w:rsidRDefault="00000000">
            <w:pPr>
              <w:pStyle w:val="affff8"/>
              <w:topLinePunct/>
            </w:pPr>
            <w:r>
              <w:t>42</w:t>
            </w:r>
          </w:p>
        </w:tc>
        <w:tc>
          <w:tcPr>
            <w:tcW w:w="512" w:type="pct"/>
            <w:vAlign w:val="center"/>
          </w:tcPr>
          <w:p w14:paraId="47DE71E2" w14:textId="77777777" w:rsidR="00654313" w:rsidRDefault="00000000">
            <w:pPr>
              <w:pStyle w:val="affff8"/>
              <w:topLinePunct/>
            </w:pPr>
            <w:r>
              <w:t>93</w:t>
            </w:r>
          </w:p>
        </w:tc>
        <w:tc>
          <w:tcPr>
            <w:tcW w:w="627" w:type="pct"/>
            <w:gridSpan w:val="3"/>
            <w:vAlign w:val="center"/>
          </w:tcPr>
          <w:p w14:paraId="3BC3C205" w14:textId="77777777" w:rsidR="00654313" w:rsidRDefault="00000000">
            <w:pPr>
              <w:pStyle w:val="affff8"/>
              <w:topLinePunct/>
            </w:pPr>
            <w:r>
              <w:t>596</w:t>
            </w:r>
          </w:p>
        </w:tc>
        <w:tc>
          <w:tcPr>
            <w:tcW w:w="453" w:type="pct"/>
            <w:vAlign w:val="center"/>
          </w:tcPr>
          <w:p w14:paraId="5FF70844" w14:textId="77777777" w:rsidR="00654313" w:rsidRDefault="00000000">
            <w:pPr>
              <w:pStyle w:val="affff8"/>
              <w:topLinePunct/>
            </w:pPr>
            <w:r>
              <w:t>4610</w:t>
            </w:r>
          </w:p>
        </w:tc>
      </w:tr>
      <w:tr w:rsidR="00DC2CB4" w14:paraId="4B79E04B" w14:textId="77777777">
        <w:trPr>
          <w:jc w:val="center"/>
        </w:trPr>
        <w:tc>
          <w:tcPr>
            <w:tcW w:w="444" w:type="pct"/>
            <w:vAlign w:val="center"/>
          </w:tcPr>
          <w:p w14:paraId="10DF2467" w14:textId="77777777" w:rsidR="00654313" w:rsidRDefault="00000000">
            <w:pPr>
              <w:pStyle w:val="af4"/>
              <w:spacing w:line="240" w:lineRule="atLeast"/>
            </w:pPr>
            <w:r>
              <w:rPr>
                <w:sz w:val="24"/>
              </w:rPr>
              <w:t>uF</w:t>
            </w:r>
          </w:p>
        </w:tc>
        <w:tc>
          <w:tcPr>
            <w:tcW w:w="658" w:type="pct"/>
            <w:gridSpan w:val="2"/>
            <w:vAlign w:val="center"/>
          </w:tcPr>
          <w:p w14:paraId="5B843F0F" w14:textId="77777777" w:rsidR="00654313" w:rsidRDefault="00000000">
            <w:pPr>
              <w:pStyle w:val="affff8"/>
              <w:topLinePunct/>
            </w:pPr>
            <w:r>
              <w:t>603165.14</w:t>
            </w:r>
          </w:p>
        </w:tc>
        <w:tc>
          <w:tcPr>
            <w:tcW w:w="720" w:type="pct"/>
            <w:gridSpan w:val="2"/>
            <w:vAlign w:val="center"/>
          </w:tcPr>
          <w:p w14:paraId="7B7412C3" w14:textId="77777777" w:rsidR="00654313" w:rsidRDefault="00000000">
            <w:pPr>
              <w:pStyle w:val="affff8"/>
              <w:topLinePunct/>
            </w:pPr>
            <w:r>
              <w:t>1057262.87</w:t>
            </w:r>
          </w:p>
        </w:tc>
        <w:tc>
          <w:tcPr>
            <w:tcW w:w="393" w:type="pct"/>
            <w:gridSpan w:val="2"/>
            <w:vAlign w:val="center"/>
          </w:tcPr>
          <w:p w14:paraId="2F00CDC2" w14:textId="77777777" w:rsidR="00654313" w:rsidRDefault="00000000">
            <w:pPr>
              <w:pStyle w:val="affff8"/>
              <w:topLinePunct/>
            </w:pPr>
            <w:r>
              <w:t>57</w:t>
            </w:r>
          </w:p>
        </w:tc>
        <w:tc>
          <w:tcPr>
            <w:tcW w:w="596" w:type="pct"/>
            <w:gridSpan w:val="2"/>
            <w:vAlign w:val="center"/>
          </w:tcPr>
          <w:p w14:paraId="4CE25C53" w14:textId="77777777" w:rsidR="00654313" w:rsidRDefault="00000000">
            <w:pPr>
              <w:pStyle w:val="affff8"/>
              <w:topLinePunct/>
            </w:pPr>
            <w:r>
              <w:t>68425.25</w:t>
            </w:r>
          </w:p>
        </w:tc>
        <w:tc>
          <w:tcPr>
            <w:tcW w:w="596" w:type="pct"/>
            <w:gridSpan w:val="2"/>
            <w:vAlign w:val="center"/>
          </w:tcPr>
          <w:p w14:paraId="22FCB59E" w14:textId="77777777" w:rsidR="00654313" w:rsidRDefault="00000000">
            <w:pPr>
              <w:pStyle w:val="affff8"/>
              <w:topLinePunct/>
            </w:pPr>
            <w:r>
              <w:t>185665.5</w:t>
            </w:r>
          </w:p>
        </w:tc>
        <w:tc>
          <w:tcPr>
            <w:tcW w:w="512" w:type="pct"/>
            <w:vAlign w:val="center"/>
          </w:tcPr>
          <w:p w14:paraId="53D04397" w14:textId="77777777" w:rsidR="00654313" w:rsidRDefault="00000000">
            <w:pPr>
              <w:pStyle w:val="affff8"/>
              <w:topLinePunct/>
            </w:pPr>
            <w:r>
              <w:t>850824</w:t>
            </w:r>
          </w:p>
        </w:tc>
        <w:tc>
          <w:tcPr>
            <w:tcW w:w="627" w:type="pct"/>
            <w:gridSpan w:val="3"/>
            <w:vAlign w:val="center"/>
          </w:tcPr>
          <w:p w14:paraId="77BDE5D9" w14:textId="77777777" w:rsidR="00654313" w:rsidRDefault="00000000">
            <w:pPr>
              <w:pStyle w:val="affff8"/>
              <w:topLinePunct/>
            </w:pPr>
            <w:r>
              <w:t>19131367</w:t>
            </w:r>
          </w:p>
        </w:tc>
        <w:tc>
          <w:tcPr>
            <w:tcW w:w="453" w:type="pct"/>
            <w:vAlign w:val="center"/>
          </w:tcPr>
          <w:p w14:paraId="4B27A88C" w14:textId="77777777" w:rsidR="00654313" w:rsidRDefault="00000000">
            <w:pPr>
              <w:pStyle w:val="affff8"/>
              <w:topLinePunct/>
            </w:pPr>
            <w:r>
              <w:t>4610</w:t>
            </w:r>
          </w:p>
        </w:tc>
      </w:tr>
      <w:tr w:rsidR="00DC2CB4" w14:paraId="0DB2165A" w14:textId="77777777">
        <w:trPr>
          <w:jc w:val="center"/>
        </w:trPr>
        <w:tc>
          <w:tcPr>
            <w:tcW w:w="444" w:type="pct"/>
            <w:vAlign w:val="center"/>
          </w:tcPr>
          <w:p w14:paraId="1D9E8A7E" w14:textId="77777777" w:rsidR="00654313" w:rsidRDefault="00000000">
            <w:pPr>
              <w:pStyle w:val="af4"/>
              <w:spacing w:line="240" w:lineRule="atLeast"/>
            </w:pPr>
            <w:r>
              <w:rPr>
                <w:sz w:val="24"/>
              </w:rPr>
              <w:t>uT</w:t>
            </w:r>
          </w:p>
        </w:tc>
        <w:tc>
          <w:tcPr>
            <w:tcW w:w="658" w:type="pct"/>
            <w:gridSpan w:val="2"/>
            <w:vAlign w:val="center"/>
          </w:tcPr>
          <w:p w14:paraId="6633D72B" w14:textId="77777777" w:rsidR="00654313" w:rsidRDefault="00000000">
            <w:pPr>
              <w:pStyle w:val="affff8"/>
              <w:topLinePunct/>
            </w:pPr>
            <w:r>
              <w:t>25010.63</w:t>
            </w:r>
          </w:p>
        </w:tc>
        <w:tc>
          <w:tcPr>
            <w:tcW w:w="720" w:type="pct"/>
            <w:gridSpan w:val="2"/>
            <w:vAlign w:val="center"/>
          </w:tcPr>
          <w:p w14:paraId="6DD26CD4" w14:textId="77777777" w:rsidR="00654313" w:rsidRDefault="00000000">
            <w:pPr>
              <w:pStyle w:val="affff8"/>
              <w:topLinePunct/>
            </w:pPr>
            <w:r>
              <w:t>42102.56</w:t>
            </w:r>
          </w:p>
        </w:tc>
        <w:tc>
          <w:tcPr>
            <w:tcW w:w="393" w:type="pct"/>
            <w:gridSpan w:val="2"/>
            <w:vAlign w:val="center"/>
          </w:tcPr>
          <w:p w14:paraId="3CA5E38C" w14:textId="77777777" w:rsidR="00654313" w:rsidRDefault="00000000">
            <w:pPr>
              <w:pStyle w:val="affff8"/>
              <w:topLinePunct/>
            </w:pPr>
            <w:r>
              <w:t>56</w:t>
            </w:r>
          </w:p>
        </w:tc>
        <w:tc>
          <w:tcPr>
            <w:tcW w:w="596" w:type="pct"/>
            <w:gridSpan w:val="2"/>
            <w:vAlign w:val="center"/>
          </w:tcPr>
          <w:p w14:paraId="4317464E" w14:textId="77777777" w:rsidR="00654313" w:rsidRDefault="00000000">
            <w:pPr>
              <w:pStyle w:val="affff8"/>
              <w:topLinePunct/>
            </w:pPr>
            <w:r>
              <w:t>3579</w:t>
            </w:r>
          </w:p>
        </w:tc>
        <w:tc>
          <w:tcPr>
            <w:tcW w:w="596" w:type="pct"/>
            <w:gridSpan w:val="2"/>
            <w:vAlign w:val="center"/>
          </w:tcPr>
          <w:p w14:paraId="6EF0ED02" w14:textId="77777777" w:rsidR="00654313" w:rsidRDefault="00000000">
            <w:pPr>
              <w:pStyle w:val="affff8"/>
              <w:topLinePunct/>
            </w:pPr>
            <w:r>
              <w:t>10093</w:t>
            </w:r>
          </w:p>
        </w:tc>
        <w:tc>
          <w:tcPr>
            <w:tcW w:w="512" w:type="pct"/>
            <w:vAlign w:val="center"/>
          </w:tcPr>
          <w:p w14:paraId="2BC15B4A" w14:textId="77777777" w:rsidR="00654313" w:rsidRDefault="00000000">
            <w:pPr>
              <w:pStyle w:val="affff8"/>
              <w:topLinePunct/>
            </w:pPr>
            <w:r>
              <w:t>25087</w:t>
            </w:r>
          </w:p>
        </w:tc>
        <w:tc>
          <w:tcPr>
            <w:tcW w:w="627" w:type="pct"/>
            <w:gridSpan w:val="3"/>
            <w:vAlign w:val="center"/>
          </w:tcPr>
          <w:p w14:paraId="33D7FF93" w14:textId="77777777" w:rsidR="00654313" w:rsidRDefault="00000000">
            <w:pPr>
              <w:pStyle w:val="affff8"/>
              <w:topLinePunct/>
            </w:pPr>
            <w:r>
              <w:t>244969</w:t>
            </w:r>
          </w:p>
        </w:tc>
        <w:tc>
          <w:tcPr>
            <w:tcW w:w="453" w:type="pct"/>
            <w:vAlign w:val="center"/>
          </w:tcPr>
          <w:p w14:paraId="00746E24" w14:textId="77777777" w:rsidR="00654313" w:rsidRDefault="00000000">
            <w:pPr>
              <w:pStyle w:val="affff8"/>
              <w:topLinePunct/>
            </w:pPr>
            <w:r>
              <w:t>4610</w:t>
            </w:r>
          </w:p>
        </w:tc>
      </w:tr>
      <w:tr w:rsidR="00DC2CB4" w14:paraId="6AE65FC2" w14:textId="77777777">
        <w:trPr>
          <w:jc w:val="center"/>
        </w:trPr>
        <w:tc>
          <w:tcPr>
            <w:tcW w:w="444" w:type="pct"/>
            <w:vAlign w:val="center"/>
          </w:tcPr>
          <w:p w14:paraId="041021D0" w14:textId="77777777" w:rsidR="00654313" w:rsidRDefault="00000000">
            <w:pPr>
              <w:pStyle w:val="af4"/>
              <w:spacing w:line="240" w:lineRule="atLeast"/>
            </w:pPr>
            <w:r>
              <w:rPr>
                <w:sz w:val="24"/>
              </w:rPr>
              <w:t>uAG</w:t>
            </w:r>
          </w:p>
        </w:tc>
        <w:tc>
          <w:tcPr>
            <w:tcW w:w="658" w:type="pct"/>
            <w:gridSpan w:val="2"/>
            <w:vAlign w:val="center"/>
          </w:tcPr>
          <w:p w14:paraId="79EDE07E" w14:textId="77777777" w:rsidR="00654313" w:rsidRDefault="00000000">
            <w:pPr>
              <w:pStyle w:val="affff8"/>
              <w:topLinePunct/>
            </w:pPr>
            <w:r>
              <w:t>12.42</w:t>
            </w:r>
          </w:p>
        </w:tc>
        <w:tc>
          <w:tcPr>
            <w:tcW w:w="720" w:type="pct"/>
            <w:gridSpan w:val="2"/>
            <w:vAlign w:val="center"/>
          </w:tcPr>
          <w:p w14:paraId="35CA459C" w14:textId="77777777" w:rsidR="00654313" w:rsidRDefault="00000000">
            <w:pPr>
              <w:pStyle w:val="affff8"/>
              <w:topLinePunct/>
            </w:pPr>
            <w:r>
              <w:t>1.84</w:t>
            </w:r>
          </w:p>
        </w:tc>
        <w:tc>
          <w:tcPr>
            <w:tcW w:w="393" w:type="pct"/>
            <w:gridSpan w:val="2"/>
            <w:vAlign w:val="center"/>
          </w:tcPr>
          <w:p w14:paraId="2BDD4F42" w14:textId="77777777" w:rsidR="00654313" w:rsidRDefault="00000000">
            <w:pPr>
              <w:pStyle w:val="affff8"/>
              <w:topLinePunct/>
            </w:pPr>
            <w:r>
              <w:t>-1</w:t>
            </w:r>
          </w:p>
        </w:tc>
        <w:tc>
          <w:tcPr>
            <w:tcW w:w="596" w:type="pct"/>
            <w:gridSpan w:val="2"/>
            <w:vAlign w:val="center"/>
          </w:tcPr>
          <w:p w14:paraId="64366BCB" w14:textId="77777777" w:rsidR="00654313" w:rsidRDefault="00000000">
            <w:pPr>
              <w:pStyle w:val="affff8"/>
              <w:topLinePunct/>
            </w:pPr>
            <w:r>
              <w:t>12</w:t>
            </w:r>
          </w:p>
        </w:tc>
        <w:tc>
          <w:tcPr>
            <w:tcW w:w="596" w:type="pct"/>
            <w:gridSpan w:val="2"/>
            <w:vAlign w:val="center"/>
          </w:tcPr>
          <w:p w14:paraId="16D23C44" w14:textId="77777777" w:rsidR="00654313" w:rsidRDefault="00000000">
            <w:pPr>
              <w:pStyle w:val="affff8"/>
              <w:topLinePunct/>
            </w:pPr>
            <w:r>
              <w:t>12</w:t>
            </w:r>
          </w:p>
        </w:tc>
        <w:tc>
          <w:tcPr>
            <w:tcW w:w="512" w:type="pct"/>
            <w:vAlign w:val="center"/>
          </w:tcPr>
          <w:p w14:paraId="1A5EB74D" w14:textId="77777777" w:rsidR="00654313" w:rsidRDefault="00000000">
            <w:pPr>
              <w:pStyle w:val="affff8"/>
              <w:topLinePunct/>
            </w:pPr>
            <w:r>
              <w:t>14</w:t>
            </w:r>
          </w:p>
        </w:tc>
        <w:tc>
          <w:tcPr>
            <w:tcW w:w="627" w:type="pct"/>
            <w:gridSpan w:val="3"/>
            <w:vAlign w:val="center"/>
          </w:tcPr>
          <w:p w14:paraId="3EAABA19" w14:textId="77777777" w:rsidR="00654313" w:rsidRDefault="00000000">
            <w:pPr>
              <w:pStyle w:val="affff8"/>
              <w:topLinePunct/>
            </w:pPr>
            <w:r>
              <w:t>16</w:t>
            </w:r>
          </w:p>
        </w:tc>
        <w:tc>
          <w:tcPr>
            <w:tcW w:w="453" w:type="pct"/>
            <w:vAlign w:val="center"/>
          </w:tcPr>
          <w:p w14:paraId="36B2229B" w14:textId="77777777" w:rsidR="00654313" w:rsidRDefault="00000000">
            <w:pPr>
              <w:pStyle w:val="affff8"/>
              <w:topLinePunct/>
            </w:pPr>
            <w:r>
              <w:t>4610</w:t>
            </w:r>
          </w:p>
        </w:tc>
      </w:tr>
    </w:tbl>
    <w:p w14:paraId="1B9DABDB" w14:textId="77777777" w:rsidR="00654313" w:rsidRDefault="00000000">
      <w:pPr>
        <w:pStyle w:val="af0"/>
      </w:pPr>
      <w:r>
        <w:t>表</w:t>
      </w:r>
      <w:r>
        <w:t>3-7  user</w:t>
      </w:r>
      <w:r>
        <w:t>的专业度以及性别占比</w:t>
      </w:r>
    </w:p>
    <w:tbl>
      <w:tblPr>
        <w:tblW w:w="5000" w:type="pct"/>
        <w:jc w:val="center"/>
        <w:tblLayout w:type="fixed"/>
        <w:tblCellMar>
          <w:left w:w="0" w:type="dxa"/>
          <w:right w:w="0" w:type="dxa"/>
        </w:tblCellMar>
        <w:tblLook w:val="04A0" w:firstRow="1" w:lastRow="0" w:firstColumn="1" w:lastColumn="0" w:noHBand="0" w:noVBand="1"/>
      </w:tblPr>
      <w:tblGrid>
        <w:gridCol w:w="1334"/>
        <w:gridCol w:w="2206"/>
        <w:gridCol w:w="1577"/>
        <w:gridCol w:w="2039"/>
        <w:gridCol w:w="2198"/>
      </w:tblGrid>
      <w:tr w:rsidR="00DC2CB4" w14:paraId="4B4E488E" w14:textId="77777777">
        <w:trPr>
          <w:tblHeader/>
          <w:jc w:val="center"/>
        </w:trPr>
        <w:tc>
          <w:tcPr>
            <w:tcW w:w="713" w:type="pct"/>
            <w:vAlign w:val="center"/>
          </w:tcPr>
          <w:p w14:paraId="0AD6AB28" w14:textId="77777777" w:rsidR="00654313" w:rsidRDefault="00000000">
            <w:pPr>
              <w:pStyle w:val="af"/>
              <w:spacing w:line="240" w:lineRule="atLeast"/>
            </w:pPr>
            <w:r>
              <w:t>变量</w:t>
            </w:r>
          </w:p>
        </w:tc>
        <w:tc>
          <w:tcPr>
            <w:tcW w:w="4287" w:type="pct"/>
            <w:gridSpan w:val="4"/>
            <w:vAlign w:val="center"/>
          </w:tcPr>
          <w:p w14:paraId="6870D2A7" w14:textId="77777777" w:rsidR="00654313" w:rsidRDefault="00000000">
            <w:pPr>
              <w:pStyle w:val="af"/>
              <w:spacing w:line="240" w:lineRule="atLeast"/>
            </w:pPr>
            <w:r>
              <w:t>取值和占比</w:t>
            </w:r>
          </w:p>
        </w:tc>
      </w:tr>
      <w:tr w:rsidR="00DC2CB4" w14:paraId="3170ABCD" w14:textId="77777777">
        <w:trPr>
          <w:jc w:val="center"/>
        </w:trPr>
        <w:tc>
          <w:tcPr>
            <w:tcW w:w="713" w:type="pct"/>
            <w:vAlign w:val="center"/>
          </w:tcPr>
          <w:p w14:paraId="15423B0B" w14:textId="77777777" w:rsidR="00654313" w:rsidRDefault="00000000">
            <w:pPr>
              <w:pStyle w:val="af4"/>
              <w:spacing w:line="240" w:lineRule="atLeast"/>
            </w:pPr>
            <w:r>
              <w:t>uP</w:t>
            </w:r>
          </w:p>
        </w:tc>
        <w:tc>
          <w:tcPr>
            <w:tcW w:w="2022" w:type="pct"/>
            <w:gridSpan w:val="2"/>
            <w:vAlign w:val="center"/>
          </w:tcPr>
          <w:p w14:paraId="28DFC51A" w14:textId="77777777" w:rsidR="00654313" w:rsidRDefault="00000000">
            <w:pPr>
              <w:pStyle w:val="ad"/>
              <w:spacing w:line="240" w:lineRule="atLeast"/>
            </w:pPr>
            <w:r>
              <w:t xml:space="preserve">0: </w:t>
            </w:r>
            <w:r>
              <w:t>未授予喜马拉雅荣誉认证</w:t>
            </w:r>
          </w:p>
        </w:tc>
        <w:tc>
          <w:tcPr>
            <w:tcW w:w="2265" w:type="pct"/>
            <w:gridSpan w:val="2"/>
            <w:vAlign w:val="center"/>
          </w:tcPr>
          <w:p w14:paraId="2B994173" w14:textId="77777777" w:rsidR="00654313" w:rsidRDefault="00000000">
            <w:pPr>
              <w:pStyle w:val="af5"/>
              <w:spacing w:line="240" w:lineRule="atLeast"/>
            </w:pPr>
            <w:r>
              <w:t>1</w:t>
            </w:r>
            <w:r>
              <w:rPr>
                <w:color w:val="000000"/>
                <w:szCs w:val="22"/>
                <w:lang w:bidi="ar"/>
              </w:rPr>
              <w:t xml:space="preserve">: </w:t>
            </w:r>
            <w:r>
              <w:t>喜马拉雅官方荣誉主播认证</w:t>
            </w:r>
          </w:p>
        </w:tc>
      </w:tr>
      <w:tr w:rsidR="00DC2CB4" w14:paraId="081D0412" w14:textId="77777777">
        <w:trPr>
          <w:jc w:val="center"/>
        </w:trPr>
        <w:tc>
          <w:tcPr>
            <w:tcW w:w="713" w:type="pct"/>
            <w:vAlign w:val="center"/>
          </w:tcPr>
          <w:p w14:paraId="4A7B94D7" w14:textId="77777777" w:rsidR="00654313" w:rsidRDefault="00654313">
            <w:pPr>
              <w:pStyle w:val="af4"/>
              <w:spacing w:line="240" w:lineRule="atLeast"/>
            </w:pPr>
          </w:p>
        </w:tc>
        <w:tc>
          <w:tcPr>
            <w:tcW w:w="1179" w:type="pct"/>
            <w:vAlign w:val="center"/>
          </w:tcPr>
          <w:p w14:paraId="0209CCE2" w14:textId="77777777" w:rsidR="00654313" w:rsidRDefault="00000000">
            <w:pPr>
              <w:pStyle w:val="affff8"/>
              <w:topLinePunct/>
            </w:pPr>
            <w:r>
              <w:t>681</w:t>
            </w:r>
          </w:p>
        </w:tc>
        <w:tc>
          <w:tcPr>
            <w:tcW w:w="843" w:type="pct"/>
            <w:vAlign w:val="center"/>
          </w:tcPr>
          <w:p w14:paraId="4D05A63C" w14:textId="77777777" w:rsidR="00654313" w:rsidRDefault="00654313">
            <w:pPr>
              <w:pStyle w:val="ad"/>
              <w:spacing w:line="240" w:lineRule="atLeast"/>
            </w:pPr>
          </w:p>
        </w:tc>
        <w:tc>
          <w:tcPr>
            <w:tcW w:w="1090" w:type="pct"/>
            <w:vAlign w:val="center"/>
          </w:tcPr>
          <w:p w14:paraId="6CC7251D" w14:textId="77777777" w:rsidR="00654313" w:rsidRDefault="00000000">
            <w:pPr>
              <w:pStyle w:val="affff8"/>
              <w:topLinePunct/>
            </w:pPr>
            <w:r>
              <w:t>3929</w:t>
            </w:r>
          </w:p>
        </w:tc>
        <w:tc>
          <w:tcPr>
            <w:tcW w:w="1175" w:type="pct"/>
            <w:vAlign w:val="center"/>
          </w:tcPr>
          <w:p w14:paraId="2EE7A7CC" w14:textId="77777777" w:rsidR="00654313" w:rsidRDefault="00654313">
            <w:pPr>
              <w:pStyle w:val="af5"/>
              <w:spacing w:line="240" w:lineRule="atLeast"/>
            </w:pPr>
          </w:p>
        </w:tc>
      </w:tr>
      <w:tr w:rsidR="00DC2CB4" w14:paraId="01218F0F" w14:textId="77777777">
        <w:trPr>
          <w:jc w:val="center"/>
        </w:trPr>
        <w:tc>
          <w:tcPr>
            <w:tcW w:w="713" w:type="pct"/>
            <w:vAlign w:val="center"/>
          </w:tcPr>
          <w:p w14:paraId="5C31DA8A" w14:textId="77777777" w:rsidR="00654313" w:rsidRDefault="00654313">
            <w:pPr>
              <w:pStyle w:val="af4"/>
              <w:spacing w:line="240" w:lineRule="atLeast"/>
            </w:pPr>
          </w:p>
        </w:tc>
        <w:tc>
          <w:tcPr>
            <w:tcW w:w="1179" w:type="pct"/>
            <w:vAlign w:val="center"/>
          </w:tcPr>
          <w:p w14:paraId="7F99BC37" w14:textId="77777777" w:rsidR="00654313" w:rsidRDefault="00000000">
            <w:pPr>
              <w:pStyle w:val="affff8"/>
              <w:topLinePunct/>
            </w:pPr>
            <w:r>
              <w:t>14.77%</w:t>
            </w:r>
          </w:p>
        </w:tc>
        <w:tc>
          <w:tcPr>
            <w:tcW w:w="843" w:type="pct"/>
            <w:vAlign w:val="center"/>
          </w:tcPr>
          <w:p w14:paraId="47D69340" w14:textId="77777777" w:rsidR="00654313" w:rsidRDefault="00654313">
            <w:pPr>
              <w:pStyle w:val="ad"/>
              <w:spacing w:line="240" w:lineRule="atLeast"/>
            </w:pPr>
          </w:p>
        </w:tc>
        <w:tc>
          <w:tcPr>
            <w:tcW w:w="1090" w:type="pct"/>
            <w:vAlign w:val="center"/>
          </w:tcPr>
          <w:p w14:paraId="0DDBCF1A" w14:textId="77777777" w:rsidR="00654313" w:rsidRDefault="00000000">
            <w:pPr>
              <w:pStyle w:val="affff8"/>
              <w:topLinePunct/>
            </w:pPr>
            <w:r>
              <w:t>85.23%</w:t>
            </w:r>
          </w:p>
        </w:tc>
        <w:tc>
          <w:tcPr>
            <w:tcW w:w="1175" w:type="pct"/>
            <w:vAlign w:val="center"/>
          </w:tcPr>
          <w:p w14:paraId="44A4CB8C" w14:textId="77777777" w:rsidR="00654313" w:rsidRDefault="00654313">
            <w:pPr>
              <w:pStyle w:val="af5"/>
              <w:spacing w:line="240" w:lineRule="atLeast"/>
            </w:pPr>
          </w:p>
        </w:tc>
      </w:tr>
      <w:tr w:rsidR="00DC2CB4" w14:paraId="0E923458" w14:textId="77777777">
        <w:trPr>
          <w:jc w:val="center"/>
        </w:trPr>
        <w:tc>
          <w:tcPr>
            <w:tcW w:w="713" w:type="pct"/>
            <w:vAlign w:val="center"/>
          </w:tcPr>
          <w:p w14:paraId="7F79D3B7" w14:textId="77777777" w:rsidR="00654313" w:rsidRDefault="00000000">
            <w:pPr>
              <w:pStyle w:val="af4"/>
              <w:spacing w:line="240" w:lineRule="atLeast"/>
            </w:pPr>
            <w:r>
              <w:t>uG</w:t>
            </w:r>
          </w:p>
        </w:tc>
        <w:tc>
          <w:tcPr>
            <w:tcW w:w="1179" w:type="pct"/>
            <w:vAlign w:val="center"/>
          </w:tcPr>
          <w:p w14:paraId="7FBC0631" w14:textId="77777777" w:rsidR="00654313" w:rsidRDefault="00000000">
            <w:pPr>
              <w:pStyle w:val="ad"/>
              <w:spacing w:line="240" w:lineRule="atLeast"/>
            </w:pPr>
            <w:r>
              <w:t>-1</w:t>
            </w:r>
            <w:r>
              <w:rPr>
                <w:color w:val="000000"/>
                <w:szCs w:val="22"/>
                <w:lang w:bidi="ar"/>
              </w:rPr>
              <w:t xml:space="preserve">: </w:t>
            </w:r>
            <w:r>
              <w:t>不明</w:t>
            </w:r>
          </w:p>
        </w:tc>
        <w:tc>
          <w:tcPr>
            <w:tcW w:w="843" w:type="pct"/>
            <w:vAlign w:val="center"/>
          </w:tcPr>
          <w:p w14:paraId="6B469523" w14:textId="77777777" w:rsidR="00654313" w:rsidRDefault="00000000">
            <w:pPr>
              <w:pStyle w:val="ad"/>
              <w:spacing w:line="240" w:lineRule="atLeast"/>
            </w:pPr>
            <w:r>
              <w:t>0</w:t>
            </w:r>
            <w:r>
              <w:rPr>
                <w:color w:val="000000"/>
                <w:szCs w:val="22"/>
                <w:lang w:bidi="ar"/>
              </w:rPr>
              <w:t xml:space="preserve">: </w:t>
            </w:r>
            <w:r>
              <w:t>保密</w:t>
            </w:r>
          </w:p>
        </w:tc>
        <w:tc>
          <w:tcPr>
            <w:tcW w:w="1090" w:type="pct"/>
            <w:vAlign w:val="center"/>
          </w:tcPr>
          <w:p w14:paraId="0DD44BFD" w14:textId="77777777" w:rsidR="00654313" w:rsidRDefault="00000000">
            <w:pPr>
              <w:pStyle w:val="ad"/>
              <w:spacing w:line="240" w:lineRule="atLeast"/>
            </w:pPr>
            <w:r>
              <w:t>1</w:t>
            </w:r>
            <w:r>
              <w:rPr>
                <w:color w:val="000000"/>
                <w:szCs w:val="22"/>
                <w:lang w:bidi="ar"/>
              </w:rPr>
              <w:t xml:space="preserve">: </w:t>
            </w:r>
            <w:r>
              <w:t>男</w:t>
            </w:r>
          </w:p>
        </w:tc>
        <w:tc>
          <w:tcPr>
            <w:tcW w:w="1175" w:type="pct"/>
            <w:vAlign w:val="center"/>
          </w:tcPr>
          <w:p w14:paraId="2473EE85" w14:textId="77777777" w:rsidR="00654313" w:rsidRDefault="00000000">
            <w:pPr>
              <w:pStyle w:val="af5"/>
              <w:spacing w:line="240" w:lineRule="atLeast"/>
            </w:pPr>
            <w:r>
              <w:t xml:space="preserve">2: </w:t>
            </w:r>
            <w:r>
              <w:t>女</w:t>
            </w:r>
          </w:p>
        </w:tc>
      </w:tr>
      <w:tr w:rsidR="00DC2CB4" w14:paraId="080BAFD0" w14:textId="77777777">
        <w:trPr>
          <w:jc w:val="center"/>
        </w:trPr>
        <w:tc>
          <w:tcPr>
            <w:tcW w:w="713" w:type="pct"/>
            <w:vAlign w:val="center"/>
          </w:tcPr>
          <w:p w14:paraId="19EEC726" w14:textId="77777777" w:rsidR="00654313" w:rsidRDefault="00654313">
            <w:pPr>
              <w:pStyle w:val="af4"/>
              <w:spacing w:line="240" w:lineRule="atLeast"/>
            </w:pPr>
          </w:p>
        </w:tc>
        <w:tc>
          <w:tcPr>
            <w:tcW w:w="1179" w:type="pct"/>
            <w:vAlign w:val="center"/>
          </w:tcPr>
          <w:p w14:paraId="785AB29A" w14:textId="77777777" w:rsidR="00654313" w:rsidRDefault="00000000">
            <w:pPr>
              <w:pStyle w:val="affff8"/>
              <w:topLinePunct/>
            </w:pPr>
            <w:r>
              <w:t>109</w:t>
            </w:r>
          </w:p>
        </w:tc>
        <w:tc>
          <w:tcPr>
            <w:tcW w:w="843" w:type="pct"/>
            <w:vAlign w:val="center"/>
          </w:tcPr>
          <w:p w14:paraId="4A82A7D2" w14:textId="77777777" w:rsidR="00654313" w:rsidRDefault="00000000">
            <w:pPr>
              <w:pStyle w:val="affff8"/>
              <w:topLinePunct/>
            </w:pPr>
            <w:r>
              <w:t>1521</w:t>
            </w:r>
          </w:p>
        </w:tc>
        <w:tc>
          <w:tcPr>
            <w:tcW w:w="1090" w:type="pct"/>
            <w:vAlign w:val="center"/>
          </w:tcPr>
          <w:p w14:paraId="116CF018" w14:textId="77777777" w:rsidR="00654313" w:rsidRDefault="00000000">
            <w:pPr>
              <w:pStyle w:val="affff8"/>
              <w:topLinePunct/>
            </w:pPr>
            <w:r>
              <w:t>1803</w:t>
            </w:r>
          </w:p>
        </w:tc>
        <w:tc>
          <w:tcPr>
            <w:tcW w:w="1175" w:type="pct"/>
            <w:vAlign w:val="center"/>
          </w:tcPr>
          <w:p w14:paraId="1B43832A" w14:textId="77777777" w:rsidR="00654313" w:rsidRDefault="00000000">
            <w:pPr>
              <w:pStyle w:val="affff8"/>
              <w:topLinePunct/>
            </w:pPr>
            <w:r>
              <w:t>1177</w:t>
            </w:r>
          </w:p>
        </w:tc>
      </w:tr>
      <w:tr w:rsidR="00DC2CB4" w14:paraId="497E9D5B" w14:textId="77777777">
        <w:trPr>
          <w:jc w:val="center"/>
        </w:trPr>
        <w:tc>
          <w:tcPr>
            <w:tcW w:w="713" w:type="pct"/>
            <w:vAlign w:val="center"/>
          </w:tcPr>
          <w:p w14:paraId="436471F7" w14:textId="77777777" w:rsidR="00654313" w:rsidRDefault="00654313">
            <w:pPr>
              <w:pStyle w:val="af4"/>
              <w:spacing w:line="240" w:lineRule="atLeast"/>
            </w:pPr>
          </w:p>
        </w:tc>
        <w:tc>
          <w:tcPr>
            <w:tcW w:w="1179" w:type="pct"/>
            <w:vAlign w:val="center"/>
          </w:tcPr>
          <w:p w14:paraId="7F74DB6E" w14:textId="77777777" w:rsidR="00654313" w:rsidRDefault="00000000">
            <w:pPr>
              <w:pStyle w:val="affff8"/>
              <w:topLinePunct/>
            </w:pPr>
            <w:r>
              <w:t>2.36%</w:t>
            </w:r>
          </w:p>
        </w:tc>
        <w:tc>
          <w:tcPr>
            <w:tcW w:w="843" w:type="pct"/>
            <w:vAlign w:val="center"/>
          </w:tcPr>
          <w:p w14:paraId="41130ED6" w14:textId="77777777" w:rsidR="00654313" w:rsidRDefault="00000000">
            <w:pPr>
              <w:pStyle w:val="affff8"/>
              <w:topLinePunct/>
            </w:pPr>
            <w:r>
              <w:t>32.99%</w:t>
            </w:r>
          </w:p>
        </w:tc>
        <w:tc>
          <w:tcPr>
            <w:tcW w:w="1090" w:type="pct"/>
            <w:vAlign w:val="center"/>
          </w:tcPr>
          <w:p w14:paraId="132CF599" w14:textId="77777777" w:rsidR="00654313" w:rsidRDefault="00000000">
            <w:pPr>
              <w:pStyle w:val="affff8"/>
              <w:topLinePunct/>
            </w:pPr>
            <w:r>
              <w:t>39.11%</w:t>
            </w:r>
          </w:p>
        </w:tc>
        <w:tc>
          <w:tcPr>
            <w:tcW w:w="1175" w:type="pct"/>
            <w:vAlign w:val="center"/>
          </w:tcPr>
          <w:p w14:paraId="3ED6977E" w14:textId="77777777" w:rsidR="00654313" w:rsidRDefault="00000000">
            <w:pPr>
              <w:pStyle w:val="affff8"/>
              <w:topLinePunct/>
            </w:pPr>
            <w:r>
              <w:t>25.53%</w:t>
            </w:r>
          </w:p>
        </w:tc>
      </w:tr>
    </w:tbl>
    <w:p w14:paraId="344EF14E" w14:textId="77777777" w:rsidR="00654313" w:rsidRDefault="00000000">
      <w:pPr>
        <w:pStyle w:val="3"/>
        <w:ind w:left="480" w:hangingChars="200" w:hanging="480"/>
      </w:pPr>
      <w:bookmarkStart w:id="60" w:name="_Toc23219"/>
      <w:r>
        <w:t xml:space="preserve">3.4.3 </w:t>
      </w:r>
      <w:bookmarkEnd w:id="60"/>
      <w:r>
        <w:t>小结</w:t>
      </w:r>
    </w:p>
    <w:p w14:paraId="538C06EA" w14:textId="77777777" w:rsidR="00654313" w:rsidRDefault="00000000">
      <w:pPr>
        <w:sectPr w:rsidR="00654313">
          <w:headerReference w:type="even" r:id="rId41"/>
          <w:headerReference w:type="default" r:id="rId42"/>
          <w:footerReference w:type="even" r:id="rId43"/>
          <w:footerReference w:type="default" r:id="rId44"/>
          <w:headerReference w:type="first" r:id="rId45"/>
          <w:footerReference w:type="first" r:id="rId46"/>
          <w:pgSz w:w="11906" w:h="16838" w:code="9"/>
          <w:pgMar w:top="1418" w:right="1134" w:bottom="1134" w:left="1418" w:header="851" w:footer="907" w:gutter="0"/>
          <w:cols w:space="720"/>
          <w:titlePg/>
          <w:docGrid w:type="lines" w:linePitch="326"/>
        </w:sectPr>
      </w:pPr>
      <w:r>
        <w:t>对描述性统计结果进行总结，可以发现：专辑的特征中大部分受欢迎程度都在中等偏下，表现为右偏，只有少数专辑拥有极高的订阅数、评论数；同时大部分专辑的时长都在</w:t>
      </w:r>
      <w:r>
        <w:t>20min</w:t>
      </w:r>
      <w:r>
        <w:t>左右，没有太大的差别；但是专辑的声音数也表现为右偏，只有少数专辑的声音数较多，以千为单位计数；绝大多数专辑的付费转化率小于</w:t>
      </w:r>
      <w:r>
        <w:t>1</w:t>
      </w:r>
      <w:r>
        <w:t>，但是有少数付费转化率大于</w:t>
      </w:r>
      <w:r>
        <w:t>1</w:t>
      </w:r>
      <w:r>
        <w:t>，需要对此现象进一步研究；收费节点的设置也绝大多数在</w:t>
      </w:r>
      <w:r>
        <w:t>20%</w:t>
      </w:r>
      <w:r>
        <w:t>以内，经过调查发现喜马拉雅的付费专辑收费节点目前是喜马拉雅</w:t>
      </w:r>
      <w:r>
        <w:t>FM</w:t>
      </w:r>
      <w:r>
        <w:t>平台规定的，所以</w:t>
      </w:r>
      <w:r>
        <w:t>20%</w:t>
      </w:r>
      <w:r>
        <w:t>应该是平台规定；章节的价格也在</w:t>
      </w:r>
      <w:r>
        <w:t>0.2</w:t>
      </w:r>
      <w:r>
        <w:t>左右，是平台的特点；平台大部分专辑支持</w:t>
      </w:r>
      <w:r>
        <w:t>VIP</w:t>
      </w:r>
      <w:r>
        <w:t>免费，以及以章节收费；主播特征中，大部分主播属于中小型受欢迎的主播，只有少数大咖拥有极高的粉丝数以及作品数。</w:t>
      </w:r>
    </w:p>
    <w:p w14:paraId="3DF22715" w14:textId="77777777" w:rsidR="00654313" w:rsidRDefault="00000000">
      <w:pPr>
        <w:pStyle w:val="1"/>
      </w:pPr>
      <w:bookmarkStart w:id="61" w:name="_Toc3922"/>
      <w:bookmarkStart w:id="62" w:name="_Toc32010"/>
      <w:bookmarkStart w:id="63" w:name="_Ref665319160"/>
      <w:r>
        <w:lastRenderedPageBreak/>
        <w:t>4</w:t>
      </w:r>
      <w:bookmarkEnd w:id="61"/>
      <w:bookmarkEnd w:id="62"/>
      <w:r>
        <w:t xml:space="preserve">  </w:t>
      </w:r>
      <w:r>
        <w:t>研究设计</w:t>
      </w:r>
      <w:bookmarkEnd w:id="63"/>
    </w:p>
    <w:p w14:paraId="0DD235EF" w14:textId="77777777" w:rsidR="00654313" w:rsidRDefault="00000000">
      <w:pPr>
        <w:pStyle w:val="2"/>
        <w:ind w:left="479" w:hangingChars="171" w:hanging="479"/>
      </w:pPr>
      <w:bookmarkStart w:id="64" w:name="_Toc22484"/>
      <w:bookmarkStart w:id="65" w:name="_Toc3580"/>
      <w:bookmarkStart w:id="66" w:name="_Toc6125"/>
      <w:r>
        <w:t xml:space="preserve">4.1 </w:t>
      </w:r>
      <w:r w:rsidRPr="00DB64CE">
        <w:t>研究假设</w:t>
      </w:r>
      <w:bookmarkEnd w:id="64"/>
      <w:bookmarkEnd w:id="65"/>
    </w:p>
    <w:p w14:paraId="546BDB7A" w14:textId="77777777" w:rsidR="00654313" w:rsidRDefault="00000000">
      <w:r w:rsidRPr="004259B9">
        <w:rPr>
          <w:highlight w:val="yellow"/>
        </w:rPr>
        <w:t>杨东红</w:t>
      </w:r>
      <w:r w:rsidRPr="004259B9">
        <w:rPr>
          <w:highlight w:val="yellow"/>
          <w:vertAlign w:val="superscript"/>
        </w:rPr>
        <w:t>[18][18]</w:t>
      </w:r>
      <w:r w:rsidRPr="004259B9">
        <w:rPr>
          <w:highlight w:val="yellow"/>
        </w:rPr>
        <w:t>等人已经从付费移动音频的维度，对用户为专辑的付费行为探究了，得到了专辑一些基本特征以及主播基本特征对用户付费行为的影响，本研究便不在重复研究。</w:t>
      </w:r>
      <w:r>
        <w:t>同时，为了排除交互行为对付费转化率的影响，我们将作品流行度，专辑已发布的年限一并作为控制变量。</w:t>
      </w:r>
      <w:r w:rsidRPr="004259B9">
        <w:rPr>
          <w:highlight w:val="yellow"/>
        </w:rPr>
        <w:t>将以上变量作为控制变量的前提下，本研究探索的问题是在给定一个特定的专辑，在章节数，类别，平均时长确定的基础上，结合专辑发布者即主播的特征比如主播等级，主播专业度，主播已发布的作品数，收费节点，收费价格，收费模式会对付费转化率产生这样的影响，并寻找一个最优策略，对于该影响做出以下假设（假设概览如表</w:t>
      </w:r>
      <w:r w:rsidRPr="004259B9">
        <w:rPr>
          <w:highlight w:val="yellow"/>
        </w:rPr>
        <w:t>4-1</w:t>
      </w:r>
      <w:r w:rsidRPr="004259B9">
        <w:rPr>
          <w:highlight w:val="yellow"/>
        </w:rPr>
        <w:t>以及图</w:t>
      </w:r>
      <w:r w:rsidRPr="004259B9">
        <w:rPr>
          <w:highlight w:val="yellow"/>
        </w:rPr>
        <w:t>4-1</w:t>
      </w:r>
      <w:r w:rsidRPr="004259B9">
        <w:rPr>
          <w:highlight w:val="yellow"/>
        </w:rPr>
        <w:t>所示）。</w:t>
      </w:r>
    </w:p>
    <w:p w14:paraId="48CFC65D" w14:textId="77777777" w:rsidR="00654313" w:rsidRDefault="00000000">
      <w:pPr>
        <w:pStyle w:val="af0"/>
      </w:pPr>
      <w:r w:rsidRPr="00F520AC">
        <w:rPr>
          <w:highlight w:val="yellow"/>
        </w:rPr>
        <w:t>表</w:t>
      </w:r>
      <w:r w:rsidRPr="00F520AC">
        <w:rPr>
          <w:highlight w:val="yellow"/>
        </w:rPr>
        <w:t xml:space="preserve">4-1  </w:t>
      </w:r>
      <w:r w:rsidRPr="00F520AC">
        <w:rPr>
          <w:highlight w:val="yellow"/>
        </w:rPr>
        <w:t>研究假设概览</w:t>
      </w:r>
    </w:p>
    <w:tbl>
      <w:tblPr>
        <w:tblW w:w="5000" w:type="pct"/>
        <w:jc w:val="center"/>
        <w:tblLayout w:type="fixed"/>
        <w:tblCellMar>
          <w:left w:w="0" w:type="dxa"/>
          <w:right w:w="0" w:type="dxa"/>
        </w:tblCellMar>
        <w:tblLook w:val="04A0" w:firstRow="1" w:lastRow="0" w:firstColumn="1" w:lastColumn="0" w:noHBand="0" w:noVBand="1"/>
      </w:tblPr>
      <w:tblGrid>
        <w:gridCol w:w="2746"/>
        <w:gridCol w:w="6608"/>
      </w:tblGrid>
      <w:tr w:rsidR="00DC2CB4" w14:paraId="1ACB62C9" w14:textId="77777777">
        <w:trPr>
          <w:tblHeader/>
          <w:jc w:val="center"/>
        </w:trPr>
        <w:tc>
          <w:tcPr>
            <w:tcW w:w="1468" w:type="pct"/>
            <w:vAlign w:val="center"/>
          </w:tcPr>
          <w:p w14:paraId="65F9BEF7" w14:textId="77777777" w:rsidR="00654313" w:rsidRDefault="00000000">
            <w:pPr>
              <w:pStyle w:val="af"/>
              <w:spacing w:line="240" w:lineRule="atLeast"/>
            </w:pPr>
            <w:r>
              <w:t>解释变量</w:t>
            </w:r>
          </w:p>
        </w:tc>
        <w:tc>
          <w:tcPr>
            <w:tcW w:w="3532" w:type="pct"/>
            <w:vAlign w:val="center"/>
          </w:tcPr>
          <w:p w14:paraId="391FFA20" w14:textId="77777777" w:rsidR="00654313" w:rsidRDefault="00000000">
            <w:pPr>
              <w:pStyle w:val="af"/>
              <w:spacing w:line="240" w:lineRule="atLeast"/>
            </w:pPr>
            <w:r>
              <w:t>假设</w:t>
            </w:r>
          </w:p>
        </w:tc>
      </w:tr>
      <w:tr w:rsidR="00DC2CB4" w14:paraId="4E4A10F6" w14:textId="77777777">
        <w:trPr>
          <w:jc w:val="center"/>
        </w:trPr>
        <w:tc>
          <w:tcPr>
            <w:tcW w:w="1468" w:type="pct"/>
            <w:vAlign w:val="center"/>
          </w:tcPr>
          <w:p w14:paraId="0799859A" w14:textId="77777777" w:rsidR="00654313" w:rsidRDefault="00000000">
            <w:pPr>
              <w:pStyle w:val="af4"/>
              <w:spacing w:line="240" w:lineRule="atLeast"/>
            </w:pPr>
            <w:r>
              <w:t>收费节点</w:t>
            </w:r>
            <w:r>
              <w:t xml:space="preserve"> (PayPoint)</w:t>
            </w:r>
          </w:p>
        </w:tc>
        <w:tc>
          <w:tcPr>
            <w:tcW w:w="3532" w:type="pct"/>
            <w:vAlign w:val="center"/>
          </w:tcPr>
          <w:p w14:paraId="27A70A7C" w14:textId="77777777" w:rsidR="00654313" w:rsidRDefault="00000000">
            <w:pPr>
              <w:pStyle w:val="af5"/>
              <w:spacing w:line="240" w:lineRule="atLeast"/>
            </w:pPr>
            <w:r>
              <w:t>H1</w:t>
            </w:r>
            <w:r>
              <w:t>：收费节点对专辑收费节点处的用户留存率即付费转化率具有显著的正向影响</w:t>
            </w:r>
          </w:p>
        </w:tc>
      </w:tr>
      <w:tr w:rsidR="00DC2CB4" w14:paraId="4D36383C" w14:textId="77777777">
        <w:trPr>
          <w:jc w:val="center"/>
        </w:trPr>
        <w:tc>
          <w:tcPr>
            <w:tcW w:w="1468" w:type="pct"/>
            <w:vAlign w:val="center"/>
          </w:tcPr>
          <w:p w14:paraId="0A798603" w14:textId="77777777" w:rsidR="00654313" w:rsidRDefault="00000000">
            <w:pPr>
              <w:pStyle w:val="af4"/>
              <w:spacing w:line="240" w:lineRule="atLeast"/>
            </w:pPr>
            <w:r>
              <w:t>章节价格</w:t>
            </w:r>
            <w:r>
              <w:t xml:space="preserve"> (TrackPrice)</w:t>
            </w:r>
          </w:p>
        </w:tc>
        <w:tc>
          <w:tcPr>
            <w:tcW w:w="3532" w:type="pct"/>
            <w:vAlign w:val="center"/>
          </w:tcPr>
          <w:p w14:paraId="7316CFFE" w14:textId="77777777" w:rsidR="00654313" w:rsidRDefault="00000000">
            <w:pPr>
              <w:pStyle w:val="af5"/>
              <w:spacing w:line="240" w:lineRule="atLeast"/>
            </w:pPr>
            <w:r>
              <w:t>H2</w:t>
            </w:r>
            <w:r>
              <w:t>：章节价格对专辑收费节点处的用户留存率即付费转化率具有显著的负向影响</w:t>
            </w:r>
          </w:p>
        </w:tc>
      </w:tr>
      <w:tr w:rsidR="00DC2CB4" w14:paraId="12114876" w14:textId="77777777">
        <w:trPr>
          <w:jc w:val="center"/>
        </w:trPr>
        <w:tc>
          <w:tcPr>
            <w:tcW w:w="1468" w:type="pct"/>
            <w:vAlign w:val="center"/>
          </w:tcPr>
          <w:p w14:paraId="34184478" w14:textId="77777777" w:rsidR="00654313" w:rsidRDefault="00000000">
            <w:pPr>
              <w:pStyle w:val="af4"/>
              <w:spacing w:line="240" w:lineRule="atLeast"/>
            </w:pPr>
            <w:r>
              <w:t>是否支持开通</w:t>
            </w:r>
            <w:r>
              <w:t>VIP</w:t>
            </w:r>
            <w:r>
              <w:t>免费</w:t>
            </w:r>
            <w:r>
              <w:t xml:space="preserve"> (Vip)</w:t>
            </w:r>
          </w:p>
        </w:tc>
        <w:tc>
          <w:tcPr>
            <w:tcW w:w="3532" w:type="pct"/>
            <w:vAlign w:val="center"/>
          </w:tcPr>
          <w:p w14:paraId="22076DF0" w14:textId="77777777" w:rsidR="00654313" w:rsidRDefault="00000000">
            <w:pPr>
              <w:pStyle w:val="af5"/>
              <w:spacing w:line="240" w:lineRule="atLeast"/>
            </w:pPr>
            <w:r>
              <w:t>H3</w:t>
            </w:r>
            <w:r>
              <w:t>：支持</w:t>
            </w:r>
            <w:r>
              <w:t>VIP</w:t>
            </w:r>
            <w:r>
              <w:t>免费对专辑收费节点处的用户留存率即付费转化率具有显著的正向影响。</w:t>
            </w:r>
          </w:p>
        </w:tc>
      </w:tr>
    </w:tbl>
    <w:p w14:paraId="23C7A85B" w14:textId="77777777" w:rsidR="00654313" w:rsidRDefault="00000000">
      <w:pPr>
        <w:pStyle w:val="affff"/>
        <w:keepNext/>
        <w:topLinePunct/>
      </w:pPr>
      <w:r>
        <w:rPr>
          <w:noProof/>
        </w:rPr>
        <w:drawing>
          <wp:inline distT="0" distB="0" distL="114300" distR="114300" wp14:anchorId="4F83CA52" wp14:editId="0DF586FB">
            <wp:extent cx="3041015" cy="2160270"/>
            <wp:effectExtent l="0" t="0" r="6985" b="381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47"/>
                    <a:stretch>
                      <a:fillRect/>
                    </a:stretch>
                  </pic:blipFill>
                  <pic:spPr>
                    <a:xfrm>
                      <a:off x="0" y="0"/>
                      <a:ext cx="3041015" cy="2160270"/>
                    </a:xfrm>
                    <a:prstGeom prst="rect">
                      <a:avLst/>
                    </a:prstGeom>
                    <a:noFill/>
                    <a:ln>
                      <a:noFill/>
                    </a:ln>
                  </pic:spPr>
                </pic:pic>
              </a:graphicData>
            </a:graphic>
          </wp:inline>
        </w:drawing>
      </w:r>
    </w:p>
    <w:p w14:paraId="23C7A85B" w14:textId="77777777" w:rsidR="00654313" w:rsidRDefault="00000000">
      <w:pPr>
        <w:pStyle w:val="affff"/>
        <w:keepNext/>
        <w:topLinePunct/>
      </w:pPr>
      <w:r>
        <w:rPr>
          <w:noProof/>
        </w:rPr>
        <w:drawing>
          <wp:inline distT="0" distB="0" distL="114300" distR="114300" wp14:anchorId="4F83CA52" wp14:editId="0DF586FB">
            <wp:extent cx="3041015" cy="2160270"/>
            <wp:effectExtent l="0" t="0" r="6985" b="381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47"/>
                    <a:stretch>
                      <a:fillRect/>
                    </a:stretch>
                  </pic:blipFill>
                  <pic:spPr>
                    <a:xfrm>
                      <a:off x="0" y="0"/>
                      <a:ext cx="3041015" cy="2160270"/>
                    </a:xfrm>
                    <a:prstGeom prst="rect">
                      <a:avLst/>
                    </a:prstGeom>
                    <a:noFill/>
                    <a:ln>
                      <a:noFill/>
                    </a:ln>
                  </pic:spPr>
                </pic:pic>
              </a:graphicData>
            </a:graphic>
          </wp:inline>
        </w:drawing>
      </w:r>
    </w:p>
    <w:p w14:paraId="3D926AE6" w14:textId="77777777" w:rsidR="00654313" w:rsidRDefault="00000000">
      <w:pPr>
        <w:pStyle w:val="af1"/>
      </w:pPr>
      <w:r w:rsidRPr="00F520AC">
        <w:rPr>
          <w:highlight w:val="yellow"/>
        </w:rPr>
        <w:t>图</w:t>
      </w:r>
      <w:r w:rsidRPr="00F520AC">
        <w:rPr>
          <w:highlight w:val="yellow"/>
        </w:rPr>
        <w:t xml:space="preserve">4-1  </w:t>
      </w:r>
      <w:r w:rsidRPr="00F520AC">
        <w:rPr>
          <w:highlight w:val="yellow"/>
        </w:rPr>
        <w:t>研究假设</w:t>
      </w:r>
    </w:p>
    <w:p w14:paraId="351BCA1B" w14:textId="77777777" w:rsidR="00654313" w:rsidRDefault="00000000">
      <w:pPr>
        <w:pStyle w:val="3"/>
        <w:ind w:left="480" w:hangingChars="200" w:hanging="480"/>
      </w:pPr>
      <w:bookmarkStart w:id="67" w:name="_Toc12890"/>
      <w:r>
        <w:t xml:space="preserve">4.1.1 </w:t>
      </w:r>
      <w:r w:rsidRPr="00DB64CE">
        <w:t>收费节点</w:t>
      </w:r>
      <w:bookmarkEnd w:id="67"/>
    </w:p>
    <w:p w14:paraId="06252B67" w14:textId="77777777" w:rsidR="00654313" w:rsidRDefault="00000000">
      <w:r>
        <w:t>收费节点，宏观层面，指的是收费的时间点，对象，范围等。</w:t>
      </w:r>
      <w:r w:rsidRPr="003D35E4">
        <w:rPr>
          <w:color w:val="FF0000"/>
          <w:highlight w:val="lightGray"/>
        </w:rPr>
        <w:t>本研究针对喜马拉雅平台专辑的特点，以专辑为维度，将收费节点定义为，一张专辑里声音刚开始部分免费到某一个声音开始付费，节点为开始付费的集数，或者相对位置，相对时长。</w:t>
      </w:r>
      <w:r w:rsidRPr="003D35E4">
        <w:rPr>
          <w:highlight w:val="lightGray"/>
        </w:rPr>
        <w:t>用户是否付费收</w:t>
      </w:r>
      <w:r w:rsidRPr="003D35E4">
        <w:rPr>
          <w:highlight w:val="lightGray"/>
        </w:rPr>
        <w:lastRenderedPageBreak/>
        <w:t>到收费节点的影响，尤其是连续情节的专辑，随着情节的走向，声音对用户的吸引力不一。</w:t>
      </w:r>
      <w:r>
        <w:t>并且由于收费节点越靠后就说明该专辑的收费比例越少，用户对价格的敏感性一般比较高，更倾向于愿意付费，所以针对收费节点做出以下假设：</w:t>
      </w:r>
    </w:p>
    <w:p w14:paraId="5AFECDBB" w14:textId="77777777" w:rsidR="00654313" w:rsidRDefault="00000000">
      <w:bookmarkStart w:id="68" w:name="OLE_LINK1"/>
      <w:r w:rsidRPr="003D35E4">
        <w:rPr>
          <w:highlight w:val="lightGray"/>
        </w:rPr>
        <w:t>H1</w:t>
      </w:r>
      <w:r w:rsidRPr="003D35E4">
        <w:rPr>
          <w:highlight w:val="lightGray"/>
        </w:rPr>
        <w:t>：收费节点对专辑收费节点处的用户留存率即付费转化率具有显著的正向影响。</w:t>
      </w:r>
    </w:p>
    <w:p w14:paraId="7C276B6D" w14:textId="77777777" w:rsidR="00654313" w:rsidRDefault="00000000">
      <w:pPr>
        <w:pStyle w:val="3"/>
        <w:ind w:left="480" w:hangingChars="200" w:hanging="480"/>
      </w:pPr>
      <w:bookmarkStart w:id="69" w:name="_Toc24976"/>
      <w:bookmarkStart w:id="70" w:name="_Toc12082"/>
      <w:bookmarkEnd w:id="68"/>
      <w:r>
        <w:t xml:space="preserve">4.1.2 </w:t>
      </w:r>
      <w:r w:rsidRPr="00DB64CE">
        <w:t>章节价格</w:t>
      </w:r>
      <w:bookmarkEnd w:id="69"/>
    </w:p>
    <w:p w14:paraId="0F513567" w14:textId="77777777" w:rsidR="00654313" w:rsidRDefault="00000000">
      <w:r>
        <w:t>付费转化率最直接的影响因素便是价格，价格反映了作品的价值，同时用户是否愿意付费表现了该价格是否在用户对该专辑价值的预期之内。</w:t>
      </w:r>
      <w:r w:rsidRPr="003D35E4">
        <w:rPr>
          <w:highlight w:val="lightGray"/>
        </w:rPr>
        <w:t>虽然章节价格的范围取值很小，但是专辑所含的章节数巨大，所以价格上的区别会对用户付费行为产生明显影响。</w:t>
      </w:r>
      <w:r>
        <w:t>同时，用户一般更容易接受低价的产品，所以更愿意做出付费行为，所以针对章节价格做出以下假设：</w:t>
      </w:r>
    </w:p>
    <w:p w14:paraId="397A6D2F" w14:textId="77777777" w:rsidR="00654313" w:rsidRDefault="00000000">
      <w:r w:rsidRPr="003D35E4">
        <w:rPr>
          <w:highlight w:val="lightGray"/>
        </w:rPr>
        <w:t>H2</w:t>
      </w:r>
      <w:r w:rsidRPr="003D35E4">
        <w:rPr>
          <w:highlight w:val="lightGray"/>
        </w:rPr>
        <w:t>：章节价格对专辑收费节点处的用户留存率即付费转化率具有显著的负向影响。</w:t>
      </w:r>
    </w:p>
    <w:p w14:paraId="28BB89D4" w14:textId="77777777" w:rsidR="00654313" w:rsidRDefault="00000000">
      <w:pPr>
        <w:pStyle w:val="3"/>
        <w:ind w:left="480" w:hangingChars="200" w:hanging="480"/>
      </w:pPr>
      <w:r>
        <w:t xml:space="preserve">4.1.3 </w:t>
      </w:r>
      <w:r w:rsidRPr="00DB64CE">
        <w:t>是否支持</w:t>
      </w:r>
      <w:r w:rsidRPr="00DB64CE">
        <w:t>VIP</w:t>
      </w:r>
      <w:r w:rsidRPr="00DB64CE">
        <w:t>免费的模式</w:t>
      </w:r>
      <w:bookmarkEnd w:id="70"/>
    </w:p>
    <w:p w14:paraId="3DA3571E" w14:textId="77777777" w:rsidR="00654313" w:rsidRDefault="00000000">
      <w:r>
        <w:t>是否支持</w:t>
      </w:r>
      <w:r>
        <w:t>VIP</w:t>
      </w:r>
      <w:r>
        <w:t>免费是指开通喜马拉雅的会员服务是否可以享受该专辑。喜马拉雅的收费模式分为两种，细分又可以分为五种，其中是否支持</w:t>
      </w:r>
      <w:r>
        <w:t>VIP</w:t>
      </w:r>
      <w:r>
        <w:t>免费的模式代表了该用户的付费行为是有限的还是既能选择</w:t>
      </w:r>
      <w:r>
        <w:t>VIP</w:t>
      </w:r>
      <w:r>
        <w:t>短暂享受专辑也能选择购买专辑永久享受。</w:t>
      </w:r>
      <w:r w:rsidRPr="000A5A4C">
        <w:rPr>
          <w:highlight w:val="lightGray"/>
        </w:rPr>
        <w:t>购买专辑或者章节在有声书的获得中是比较少有的选择方式，因为用户对专辑的享受一般是一次性的，购买专辑虽然可以永久享受专辑，但是性价比并不高，所以支持</w:t>
      </w:r>
      <w:r w:rsidRPr="000A5A4C">
        <w:rPr>
          <w:highlight w:val="lightGray"/>
        </w:rPr>
        <w:t>VIP</w:t>
      </w:r>
      <w:r w:rsidRPr="000A5A4C">
        <w:rPr>
          <w:highlight w:val="lightGray"/>
        </w:rPr>
        <w:t>免费服务更能促进活跃用户向付费用户转化。所以针对是否支持</w:t>
      </w:r>
      <w:r w:rsidRPr="000A5A4C">
        <w:rPr>
          <w:highlight w:val="lightGray"/>
        </w:rPr>
        <w:t>VIP</w:t>
      </w:r>
      <w:r w:rsidRPr="000A5A4C">
        <w:rPr>
          <w:highlight w:val="lightGray"/>
        </w:rPr>
        <w:t>免费做出以下假设：</w:t>
      </w:r>
    </w:p>
    <w:p w14:paraId="3E51F037" w14:textId="77777777" w:rsidR="00654313" w:rsidRDefault="00000000">
      <w:r w:rsidRPr="000A5A4C">
        <w:rPr>
          <w:highlight w:val="lightGray"/>
        </w:rPr>
        <w:t>H3</w:t>
      </w:r>
      <w:r w:rsidRPr="000A5A4C">
        <w:rPr>
          <w:highlight w:val="lightGray"/>
        </w:rPr>
        <w:t>：支持</w:t>
      </w:r>
      <w:r w:rsidRPr="000A5A4C">
        <w:rPr>
          <w:highlight w:val="lightGray"/>
        </w:rPr>
        <w:t>VIP</w:t>
      </w:r>
      <w:r w:rsidRPr="000A5A4C">
        <w:rPr>
          <w:highlight w:val="lightGray"/>
        </w:rPr>
        <w:t>免费对专辑收费节点处的用户留存率即付费转化率具有显著的正向影响。</w:t>
      </w:r>
    </w:p>
    <w:p w14:paraId="68795168" w14:textId="77777777" w:rsidR="00654313" w:rsidRDefault="00000000">
      <w:pPr>
        <w:pStyle w:val="2"/>
        <w:ind w:left="479" w:hangingChars="171" w:hanging="479"/>
      </w:pPr>
      <w:bookmarkStart w:id="71" w:name="_Toc3050"/>
      <w:r>
        <w:t xml:space="preserve">4.2 </w:t>
      </w:r>
      <w:r w:rsidRPr="00DB64CE">
        <w:t>模型构建</w:t>
      </w:r>
      <w:bookmarkEnd w:id="66"/>
      <w:bookmarkEnd w:id="71"/>
    </w:p>
    <w:p w14:paraId="11350469" w14:textId="77777777" w:rsidR="00654313" w:rsidRDefault="00000000">
      <w:r w:rsidRPr="00A37AF6">
        <w:rPr>
          <w:highlight w:val="yellow"/>
        </w:rPr>
        <w:t>在上述</w:t>
      </w:r>
      <w:r w:rsidRPr="00A37AF6">
        <w:rPr>
          <w:highlight w:val="yellow"/>
        </w:rPr>
        <w:t>28</w:t>
      </w:r>
      <w:r w:rsidRPr="00A37AF6">
        <w:rPr>
          <w:highlight w:val="yellow"/>
        </w:rPr>
        <w:t>个变量中本研究选择的模型如下表。</w:t>
      </w:r>
      <w:r>
        <w:t>依据研究问题，即，在一个主播创建专辑时，根据给定的主播特征例如专业度，受欢迎度，粉丝基础，专辑特征例如专辑每章平均时长，专辑章节数，专辑的类别，更新频率去探索设置不同的收费节点、章节价格，收费模式会对收费节点前后的用户留存率即付费转化率有怎样的影响，由于我们的数据属于截面数据，并且是专辑完结以后收集的信息，考虑到专辑本身的原始积累的流行度，例如播放量，评论数也会对用户留存率造成影响，所以我们需要控制主播特征，专辑特征，以及专辑流行度对因变量用户留存率的影响，将这</w:t>
      </w:r>
      <w:r>
        <w:t>12</w:t>
      </w:r>
      <w:r>
        <w:t>个变量作为控制变量；解释变量选择收费节点，章节价格，收费模式，探究这三个变量对付费转换率的影响。</w:t>
      </w:r>
      <w:r w:rsidRPr="00952770">
        <w:rPr>
          <w:highlight w:val="yellow"/>
        </w:rPr>
        <w:t>从而为平台以及主播提供推荐的收费方式，使得用户接受的同时提高收益。</w:t>
      </w:r>
      <w:r>
        <w:t>模型的变量选择与赋值如表</w:t>
      </w:r>
      <w:r>
        <w:t>4-2</w:t>
      </w:r>
      <w:r>
        <w:t>所示，根据该选择所构建的模型为：</w:t>
      </w:r>
    </w:p>
    <w:p w14:paraId="39F6ECC3" w14:textId="77777777" w:rsidR="00654313" w:rsidRDefault="00000000">
      <w:pPr>
        <w:pStyle w:val="ae"/>
        <w:tabs>
          <w:tab w:val="right" w:pos="9264"/>
        </w:tabs>
        <w:ind w:firstLineChars="473" w:firstLine="1135"/>
        <w:textAlignment w:val="center"/>
      </w:pPr>
      <w:r>
        <w:object w:dxaOrig="6123" w:dyaOrig="1034" w14:anchorId="1F4800D6">
          <v:shape id="_x0000_i1026" type="#_x0000_t75" style="width:306pt;height:51.5pt" o:ole="">
            <v:imagedata r:id="rId48" o:title=""/>
          </v:shape>
          <o:OLEObject Type="Embed" ProgID="Equation.3" ShapeID="_x0000_i1026" DrawAspect="Content" ObjectID="_1753255033" r:id="rId49"/>
        </w:object>
      </w:r>
      <w:r>
        <w:tab/>
        <w:t>(4-1)</w:t>
      </w:r>
    </w:p>
    <w:p w14:paraId="50E5CCA8" w14:textId="77777777" w:rsidR="00654313" w:rsidRDefault="00000000">
      <w:pPr>
        <w:pStyle w:val="af0"/>
      </w:pPr>
      <w:bookmarkStart w:id="72" w:name="OLE_LINK5"/>
      <w:r w:rsidRPr="00745F16">
        <w:rPr>
          <w:highlight w:val="yellow"/>
        </w:rPr>
        <w:t>表</w:t>
      </w:r>
      <w:r w:rsidRPr="00745F16">
        <w:rPr>
          <w:highlight w:val="yellow"/>
        </w:rPr>
        <w:t xml:space="preserve">4-2  </w:t>
      </w:r>
      <w:r w:rsidRPr="00745F16">
        <w:rPr>
          <w:highlight w:val="yellow"/>
        </w:rPr>
        <w:t>模型变量选择与赋值</w:t>
      </w:r>
    </w:p>
    <w:tbl>
      <w:tblPr>
        <w:tblW w:w="5000" w:type="pct"/>
        <w:jc w:val="center"/>
        <w:tblBorders>
          <w:top w:val="single" w:sz="12" w:space="0" w:color="auto"/>
          <w:bottom w:val="single" w:sz="12" w:space="0" w:color="auto"/>
        </w:tblBorders>
        <w:tblLayout w:type="fixed"/>
        <w:tblCellMar>
          <w:left w:w="0" w:type="dxa"/>
          <w:right w:w="0" w:type="dxa"/>
        </w:tblCellMar>
        <w:tblLook w:val="04A0" w:firstRow="1" w:lastRow="0" w:firstColumn="1" w:lastColumn="0" w:noHBand="0" w:noVBand="1"/>
      </w:tblPr>
      <w:tblGrid>
        <w:gridCol w:w="1388"/>
        <w:gridCol w:w="990"/>
        <w:gridCol w:w="2980"/>
        <w:gridCol w:w="3996"/>
      </w:tblGrid>
      <w:tr w:rsidR="00DC2CB4" w14:paraId="0B61E57E" w14:textId="77777777">
        <w:trPr>
          <w:tblHeader/>
          <w:jc w:val="center"/>
        </w:trPr>
        <w:tc>
          <w:tcPr>
            <w:tcW w:w="742" w:type="pct"/>
            <w:tcBorders>
              <w:bottom w:val="single" w:sz="4" w:space="0" w:color="auto"/>
            </w:tcBorders>
            <w:vAlign w:val="center"/>
          </w:tcPr>
          <w:p w14:paraId="1AE91E61" w14:textId="77777777" w:rsidR="00654313" w:rsidRDefault="00654313">
            <w:pPr>
              <w:pStyle w:val="af"/>
              <w:spacing w:line="240" w:lineRule="atLeast"/>
            </w:pPr>
          </w:p>
        </w:tc>
        <w:tc>
          <w:tcPr>
            <w:tcW w:w="529" w:type="pct"/>
            <w:tcBorders>
              <w:bottom w:val="single" w:sz="4" w:space="0" w:color="auto"/>
            </w:tcBorders>
            <w:vAlign w:val="center"/>
          </w:tcPr>
          <w:p w14:paraId="7C3F1E71" w14:textId="77777777" w:rsidR="00654313" w:rsidRDefault="00000000">
            <w:pPr>
              <w:pStyle w:val="af"/>
              <w:spacing w:line="240" w:lineRule="atLeast"/>
            </w:pPr>
            <w:r>
              <w:t>变量</w:t>
            </w:r>
          </w:p>
        </w:tc>
        <w:tc>
          <w:tcPr>
            <w:tcW w:w="1593" w:type="pct"/>
            <w:tcBorders>
              <w:bottom w:val="single" w:sz="4" w:space="0" w:color="auto"/>
            </w:tcBorders>
            <w:vAlign w:val="center"/>
          </w:tcPr>
          <w:p w14:paraId="1C7FBF87" w14:textId="77777777" w:rsidR="00654313" w:rsidRDefault="00000000">
            <w:pPr>
              <w:pStyle w:val="af"/>
              <w:spacing w:line="240" w:lineRule="atLeast"/>
            </w:pPr>
            <w:r>
              <w:t>含义</w:t>
            </w:r>
          </w:p>
        </w:tc>
        <w:tc>
          <w:tcPr>
            <w:tcW w:w="2136" w:type="pct"/>
            <w:tcBorders>
              <w:bottom w:val="single" w:sz="4" w:space="0" w:color="auto"/>
            </w:tcBorders>
            <w:vAlign w:val="center"/>
          </w:tcPr>
          <w:p w14:paraId="6BE355DD" w14:textId="77777777" w:rsidR="00654313" w:rsidRDefault="00000000">
            <w:pPr>
              <w:pStyle w:val="af"/>
              <w:spacing w:line="240" w:lineRule="atLeast"/>
            </w:pPr>
            <w:r>
              <w:t>赋值情况</w:t>
            </w:r>
          </w:p>
        </w:tc>
      </w:tr>
      <w:tr w:rsidR="00DC2CB4" w14:paraId="200E9732" w14:textId="77777777">
        <w:trPr>
          <w:jc w:val="center"/>
        </w:trPr>
        <w:tc>
          <w:tcPr>
            <w:tcW w:w="742" w:type="pct"/>
            <w:vAlign w:val="center"/>
          </w:tcPr>
          <w:p w14:paraId="45ADBCF5" w14:textId="77777777" w:rsidR="00654313" w:rsidRDefault="00000000">
            <w:pPr>
              <w:pStyle w:val="af4"/>
              <w:spacing w:line="240" w:lineRule="atLeast"/>
            </w:pPr>
            <w:r>
              <w:t>解释变量</w:t>
            </w:r>
          </w:p>
        </w:tc>
        <w:tc>
          <w:tcPr>
            <w:tcW w:w="529" w:type="pct"/>
            <w:vAlign w:val="center"/>
          </w:tcPr>
          <w:p w14:paraId="3536E6F6" w14:textId="77777777" w:rsidR="00654313" w:rsidRDefault="00000000">
            <w:pPr>
              <w:pStyle w:val="ad"/>
              <w:spacing w:line="240" w:lineRule="atLeast"/>
            </w:pPr>
            <w:r>
              <w:t>R</w:t>
            </w:r>
          </w:p>
        </w:tc>
        <w:tc>
          <w:tcPr>
            <w:tcW w:w="1593" w:type="pct"/>
            <w:vAlign w:val="center"/>
          </w:tcPr>
          <w:p w14:paraId="16472AAF" w14:textId="77777777" w:rsidR="00654313" w:rsidRDefault="00000000">
            <w:pPr>
              <w:pStyle w:val="ad"/>
              <w:spacing w:line="240" w:lineRule="atLeast"/>
            </w:pPr>
            <w:r>
              <w:t>付费转化率；</w:t>
            </w:r>
          </w:p>
        </w:tc>
        <w:tc>
          <w:tcPr>
            <w:tcW w:w="2136" w:type="pct"/>
            <w:vAlign w:val="center"/>
          </w:tcPr>
          <w:p w14:paraId="433D41B5" w14:textId="77777777" w:rsidR="00654313" w:rsidRDefault="00000000">
            <w:pPr>
              <w:pStyle w:val="af5"/>
              <w:spacing w:line="240" w:lineRule="atLeast"/>
            </w:pPr>
            <w:r>
              <w:t>=Pt (</w:t>
            </w:r>
            <w:r>
              <w:rPr>
                <w:color w:val="000000"/>
                <w:kern w:val="0"/>
                <w:szCs w:val="21"/>
                <w:lang w:bidi="ar"/>
              </w:rPr>
              <w:t>FirstPayTrack</w:t>
            </w:r>
            <w:r>
              <w:t>) /Pt (</w:t>
            </w:r>
            <w:r>
              <w:rPr>
                <w:color w:val="000000"/>
                <w:kern w:val="0"/>
                <w:szCs w:val="21"/>
                <w:lang w:bidi="ar"/>
              </w:rPr>
              <w:t>LastFreeTrack</w:t>
            </w:r>
            <w:r>
              <w:t>)</w:t>
            </w:r>
          </w:p>
        </w:tc>
      </w:tr>
      <w:tr w:rsidR="00DC2CB4" w14:paraId="60858E87" w14:textId="77777777">
        <w:trPr>
          <w:jc w:val="center"/>
        </w:trPr>
        <w:tc>
          <w:tcPr>
            <w:tcW w:w="742" w:type="pct"/>
            <w:vAlign w:val="center"/>
          </w:tcPr>
          <w:p w14:paraId="6ACB15DB" w14:textId="77777777" w:rsidR="00654313" w:rsidRDefault="00000000">
            <w:pPr>
              <w:pStyle w:val="af4"/>
              <w:spacing w:line="240" w:lineRule="atLeast"/>
            </w:pPr>
            <w:r>
              <w:t>被解释变量</w:t>
            </w:r>
          </w:p>
        </w:tc>
        <w:tc>
          <w:tcPr>
            <w:tcW w:w="529" w:type="pct"/>
            <w:vAlign w:val="center"/>
          </w:tcPr>
          <w:p w14:paraId="0C125159" w14:textId="77777777" w:rsidR="00654313" w:rsidRDefault="00000000">
            <w:pPr>
              <w:pStyle w:val="ad"/>
              <w:spacing w:line="240" w:lineRule="atLeast"/>
            </w:pPr>
            <w:r>
              <w:t>Vip</w:t>
            </w:r>
          </w:p>
        </w:tc>
        <w:tc>
          <w:tcPr>
            <w:tcW w:w="1593" w:type="pct"/>
            <w:vAlign w:val="center"/>
          </w:tcPr>
          <w:p w14:paraId="35C76E44" w14:textId="77777777" w:rsidR="00654313" w:rsidRDefault="00000000">
            <w:pPr>
              <w:pStyle w:val="ad"/>
              <w:spacing w:line="240" w:lineRule="atLeast"/>
            </w:pPr>
            <w:r>
              <w:t>是否支持开通</w:t>
            </w:r>
            <w:r>
              <w:t>VIP</w:t>
            </w:r>
            <w:r>
              <w:t>服务在</w:t>
            </w:r>
            <w:r>
              <w:t>VIP</w:t>
            </w:r>
            <w:r>
              <w:t>期间享受专辑</w:t>
            </w:r>
          </w:p>
        </w:tc>
        <w:tc>
          <w:tcPr>
            <w:tcW w:w="2136" w:type="pct"/>
            <w:vAlign w:val="center"/>
          </w:tcPr>
          <w:p w14:paraId="3EDE039D" w14:textId="77777777" w:rsidR="00654313" w:rsidRDefault="00000000">
            <w:pPr>
              <w:pStyle w:val="ad"/>
              <w:spacing w:line="240" w:lineRule="atLeast"/>
            </w:pPr>
            <w:r>
              <w:t>0</w:t>
            </w:r>
            <w:r>
              <w:rPr>
                <w:rStyle w:val="font31"/>
                <w:rFonts w:hint="default"/>
                <w:lang w:bidi="ar"/>
              </w:rPr>
              <w:t xml:space="preserve">: </w:t>
            </w:r>
            <w:r>
              <w:t>否</w:t>
            </w:r>
          </w:p>
          <w:p w14:paraId="663D80DD" w14:textId="77777777" w:rsidR="00654313" w:rsidRDefault="00000000">
            <w:pPr>
              <w:pStyle w:val="af5"/>
              <w:spacing w:line="240" w:lineRule="atLeast"/>
            </w:pPr>
            <w:r>
              <w:t>1</w:t>
            </w:r>
            <w:r>
              <w:rPr>
                <w:rStyle w:val="font31"/>
                <w:rFonts w:hint="default"/>
                <w:lang w:bidi="ar"/>
              </w:rPr>
              <w:t xml:space="preserve">: </w:t>
            </w:r>
            <w:r>
              <w:t>是</w:t>
            </w:r>
          </w:p>
        </w:tc>
      </w:tr>
      <w:tr w:rsidR="00DC2CB4" w14:paraId="1253CFA9" w14:textId="77777777">
        <w:trPr>
          <w:jc w:val="center"/>
        </w:trPr>
        <w:tc>
          <w:tcPr>
            <w:tcW w:w="742" w:type="pct"/>
            <w:vAlign w:val="center"/>
          </w:tcPr>
          <w:p w14:paraId="7EB9AEA0" w14:textId="77777777" w:rsidR="00654313" w:rsidRDefault="00654313">
            <w:pPr>
              <w:pStyle w:val="af4"/>
              <w:spacing w:line="240" w:lineRule="atLeast"/>
            </w:pPr>
          </w:p>
        </w:tc>
        <w:tc>
          <w:tcPr>
            <w:tcW w:w="529" w:type="pct"/>
            <w:vAlign w:val="center"/>
          </w:tcPr>
          <w:p w14:paraId="346D2B4F" w14:textId="77777777" w:rsidR="00654313" w:rsidRDefault="00000000">
            <w:pPr>
              <w:pStyle w:val="ad"/>
              <w:spacing w:line="240" w:lineRule="atLeast"/>
            </w:pPr>
            <w:r>
              <w:t>PP</w:t>
            </w:r>
          </w:p>
        </w:tc>
        <w:tc>
          <w:tcPr>
            <w:tcW w:w="1593" w:type="pct"/>
            <w:vAlign w:val="center"/>
          </w:tcPr>
          <w:p w14:paraId="5B2340DA" w14:textId="77777777" w:rsidR="00654313" w:rsidRDefault="00000000">
            <w:pPr>
              <w:pStyle w:val="ad"/>
              <w:spacing w:line="240" w:lineRule="atLeast"/>
            </w:pPr>
            <w:r>
              <w:t>收费节点，</w:t>
            </w:r>
            <w:r>
              <w:t>%</w:t>
            </w:r>
            <w:r>
              <w:t>；</w:t>
            </w:r>
          </w:p>
        </w:tc>
        <w:tc>
          <w:tcPr>
            <w:tcW w:w="2136" w:type="pct"/>
            <w:vAlign w:val="center"/>
          </w:tcPr>
          <w:p w14:paraId="727BCC26" w14:textId="77777777" w:rsidR="00654313" w:rsidRDefault="00000000">
            <w:pPr>
              <w:pStyle w:val="af5"/>
              <w:spacing w:line="240" w:lineRule="atLeast"/>
            </w:pPr>
            <w:r>
              <w:t>例：一张拥有一百集的专辑从第十集开始收费，则</w:t>
            </w:r>
            <w:r>
              <w:t>PP=10%</w:t>
            </w:r>
          </w:p>
        </w:tc>
      </w:tr>
      <w:tr w:rsidR="00DC2CB4" w14:paraId="2701BC2B" w14:textId="77777777">
        <w:trPr>
          <w:jc w:val="center"/>
        </w:trPr>
        <w:tc>
          <w:tcPr>
            <w:tcW w:w="742" w:type="pct"/>
            <w:vAlign w:val="center"/>
          </w:tcPr>
          <w:p w14:paraId="345231A1" w14:textId="77777777" w:rsidR="00654313" w:rsidRDefault="00654313">
            <w:pPr>
              <w:pStyle w:val="af4"/>
              <w:spacing w:line="240" w:lineRule="atLeast"/>
            </w:pPr>
          </w:p>
        </w:tc>
        <w:tc>
          <w:tcPr>
            <w:tcW w:w="529" w:type="pct"/>
            <w:vAlign w:val="center"/>
          </w:tcPr>
          <w:p w14:paraId="5046BFE9" w14:textId="77777777" w:rsidR="00654313" w:rsidRDefault="00000000">
            <w:pPr>
              <w:pStyle w:val="ad"/>
              <w:spacing w:line="240" w:lineRule="atLeast"/>
            </w:pPr>
            <w:r>
              <w:t>tP</w:t>
            </w:r>
          </w:p>
        </w:tc>
        <w:tc>
          <w:tcPr>
            <w:tcW w:w="1593" w:type="pct"/>
            <w:vAlign w:val="center"/>
          </w:tcPr>
          <w:p w14:paraId="453D1FFE" w14:textId="77777777" w:rsidR="00654313" w:rsidRDefault="00000000">
            <w:pPr>
              <w:pStyle w:val="ad"/>
              <w:spacing w:line="240" w:lineRule="atLeast"/>
            </w:pPr>
            <w:r>
              <w:t>专辑每个章节的平均价格；</w:t>
            </w:r>
          </w:p>
        </w:tc>
        <w:tc>
          <w:tcPr>
            <w:tcW w:w="2136" w:type="pct"/>
            <w:vAlign w:val="center"/>
          </w:tcPr>
          <w:p w14:paraId="55011EA6" w14:textId="77777777" w:rsidR="00654313" w:rsidRDefault="00000000">
            <w:pPr>
              <w:pStyle w:val="af5"/>
              <w:spacing w:line="240" w:lineRule="atLeast"/>
            </w:pPr>
            <w:r>
              <w:t>整张专辑收费：</w:t>
            </w:r>
            <w:r>
              <w:t>tP=Price/trackCount</w:t>
            </w:r>
          </w:p>
        </w:tc>
      </w:tr>
      <w:tr w:rsidR="00DC2CB4" w14:paraId="2F09E203" w14:textId="77777777">
        <w:trPr>
          <w:jc w:val="center"/>
        </w:trPr>
        <w:tc>
          <w:tcPr>
            <w:tcW w:w="742" w:type="pct"/>
            <w:vAlign w:val="center"/>
          </w:tcPr>
          <w:p w14:paraId="089C8CC0" w14:textId="77777777" w:rsidR="00654313" w:rsidRDefault="00000000">
            <w:pPr>
              <w:pStyle w:val="af4"/>
              <w:spacing w:line="240" w:lineRule="atLeast"/>
            </w:pPr>
            <w:bookmarkStart w:id="73" w:name="OLE_LINK6"/>
            <w:r>
              <w:t>控制变量</w:t>
            </w:r>
            <w:bookmarkEnd w:id="73"/>
          </w:p>
        </w:tc>
        <w:tc>
          <w:tcPr>
            <w:tcW w:w="529" w:type="pct"/>
            <w:vAlign w:val="center"/>
          </w:tcPr>
          <w:p w14:paraId="78D04E08" w14:textId="77777777" w:rsidR="00654313" w:rsidRDefault="00000000">
            <w:pPr>
              <w:pStyle w:val="ad"/>
              <w:spacing w:line="240" w:lineRule="atLeast"/>
            </w:pPr>
            <w:r>
              <w:t>avgPT</w:t>
            </w:r>
          </w:p>
        </w:tc>
        <w:tc>
          <w:tcPr>
            <w:tcW w:w="1593" w:type="pct"/>
            <w:vAlign w:val="center"/>
          </w:tcPr>
          <w:p w14:paraId="6A4E7028" w14:textId="77777777" w:rsidR="00654313" w:rsidRDefault="00000000">
            <w:pPr>
              <w:pStyle w:val="ad"/>
              <w:spacing w:line="240" w:lineRule="atLeast"/>
            </w:pPr>
            <w:r>
              <w:t>平均播放量；</w:t>
            </w:r>
          </w:p>
        </w:tc>
        <w:tc>
          <w:tcPr>
            <w:tcW w:w="2136" w:type="pct"/>
            <w:vAlign w:val="center"/>
          </w:tcPr>
          <w:p w14:paraId="5E31940F" w14:textId="77777777" w:rsidR="00654313" w:rsidRDefault="00000000">
            <w:pPr>
              <w:pStyle w:val="af5"/>
              <w:spacing w:line="240" w:lineRule="atLeast"/>
            </w:pPr>
            <w:r>
              <w:t>Playtimes/TrackCount</w:t>
            </w:r>
          </w:p>
        </w:tc>
      </w:tr>
      <w:tr w:rsidR="00DC2CB4" w14:paraId="5F3FBE5B" w14:textId="77777777">
        <w:trPr>
          <w:jc w:val="center"/>
        </w:trPr>
        <w:tc>
          <w:tcPr>
            <w:tcW w:w="742" w:type="pct"/>
            <w:vAlign w:val="center"/>
          </w:tcPr>
          <w:p w14:paraId="29304969" w14:textId="77777777" w:rsidR="00654313" w:rsidRDefault="00654313">
            <w:pPr>
              <w:pStyle w:val="af4"/>
              <w:spacing w:line="240" w:lineRule="atLeast"/>
            </w:pPr>
          </w:p>
        </w:tc>
        <w:tc>
          <w:tcPr>
            <w:tcW w:w="529" w:type="pct"/>
            <w:vAlign w:val="center"/>
          </w:tcPr>
          <w:p w14:paraId="3C7CFD16" w14:textId="77777777" w:rsidR="00654313" w:rsidRDefault="00000000">
            <w:pPr>
              <w:pStyle w:val="ad"/>
              <w:spacing w:line="240" w:lineRule="atLeast"/>
            </w:pPr>
            <w:r>
              <w:t>avgD</w:t>
            </w:r>
          </w:p>
        </w:tc>
        <w:tc>
          <w:tcPr>
            <w:tcW w:w="3729" w:type="pct"/>
            <w:gridSpan w:val="2"/>
            <w:vAlign w:val="center"/>
          </w:tcPr>
          <w:p w14:paraId="22061AD2" w14:textId="77777777" w:rsidR="00654313" w:rsidRDefault="00000000">
            <w:pPr>
              <w:pStyle w:val="af5"/>
              <w:spacing w:line="240" w:lineRule="atLeast"/>
            </w:pPr>
            <w:r>
              <w:t>声音的平均时长（单位为</w:t>
            </w:r>
            <w:r>
              <w:t>Min</w:t>
            </w:r>
            <w:r>
              <w:t>）；</w:t>
            </w:r>
          </w:p>
        </w:tc>
      </w:tr>
      <w:tr w:rsidR="00DC2CB4" w14:paraId="398BED3A" w14:textId="77777777">
        <w:trPr>
          <w:jc w:val="center"/>
        </w:trPr>
        <w:tc>
          <w:tcPr>
            <w:tcW w:w="742" w:type="pct"/>
            <w:vAlign w:val="center"/>
          </w:tcPr>
          <w:p w14:paraId="2B76A19F" w14:textId="77777777" w:rsidR="00654313" w:rsidRDefault="00654313">
            <w:pPr>
              <w:pStyle w:val="af4"/>
              <w:spacing w:line="240" w:lineRule="atLeast"/>
            </w:pPr>
          </w:p>
        </w:tc>
        <w:tc>
          <w:tcPr>
            <w:tcW w:w="529" w:type="pct"/>
            <w:vAlign w:val="center"/>
          </w:tcPr>
          <w:p w14:paraId="01230E35" w14:textId="77777777" w:rsidR="00654313" w:rsidRDefault="00000000">
            <w:pPr>
              <w:pStyle w:val="ad"/>
              <w:spacing w:line="240" w:lineRule="atLeast"/>
            </w:pPr>
            <w:r>
              <w:t>cId</w:t>
            </w:r>
          </w:p>
        </w:tc>
        <w:tc>
          <w:tcPr>
            <w:tcW w:w="3729" w:type="pct"/>
            <w:gridSpan w:val="2"/>
            <w:vAlign w:val="center"/>
          </w:tcPr>
          <w:p w14:paraId="38E4B8A2" w14:textId="77777777" w:rsidR="00654313" w:rsidRDefault="00000000">
            <w:pPr>
              <w:pStyle w:val="af5"/>
              <w:spacing w:line="240" w:lineRule="atLeast"/>
            </w:pPr>
            <w:r>
              <w:t>专辑所属的分类</w:t>
            </w:r>
            <w:r>
              <w:t>Id</w:t>
            </w:r>
            <w:r>
              <w:t>；</w:t>
            </w:r>
          </w:p>
        </w:tc>
      </w:tr>
      <w:tr w:rsidR="00DC2CB4" w14:paraId="75C4C5C4" w14:textId="77777777">
        <w:trPr>
          <w:jc w:val="center"/>
        </w:trPr>
        <w:tc>
          <w:tcPr>
            <w:tcW w:w="742" w:type="pct"/>
            <w:vAlign w:val="center"/>
          </w:tcPr>
          <w:p w14:paraId="4818AF39" w14:textId="77777777" w:rsidR="00654313" w:rsidRDefault="00654313">
            <w:pPr>
              <w:pStyle w:val="af4"/>
              <w:spacing w:line="240" w:lineRule="atLeast"/>
            </w:pPr>
          </w:p>
        </w:tc>
        <w:tc>
          <w:tcPr>
            <w:tcW w:w="529" w:type="pct"/>
            <w:vAlign w:val="center"/>
          </w:tcPr>
          <w:p w14:paraId="7606FFC9" w14:textId="77777777" w:rsidR="00654313" w:rsidRDefault="00000000">
            <w:pPr>
              <w:pStyle w:val="ad"/>
              <w:spacing w:line="240" w:lineRule="atLeast"/>
            </w:pPr>
            <w:r>
              <w:t>cC</w:t>
            </w:r>
          </w:p>
        </w:tc>
        <w:tc>
          <w:tcPr>
            <w:tcW w:w="3729" w:type="pct"/>
            <w:gridSpan w:val="2"/>
            <w:vAlign w:val="center"/>
          </w:tcPr>
          <w:p w14:paraId="058FB94F" w14:textId="77777777" w:rsidR="00654313" w:rsidRDefault="00000000">
            <w:pPr>
              <w:pStyle w:val="af5"/>
              <w:spacing w:line="240" w:lineRule="atLeast"/>
            </w:pPr>
            <w:r>
              <w:t>专辑的评论总数目；</w:t>
            </w:r>
          </w:p>
        </w:tc>
      </w:tr>
      <w:tr w:rsidR="00DC2CB4" w14:paraId="46D659D7" w14:textId="77777777">
        <w:trPr>
          <w:jc w:val="center"/>
        </w:trPr>
        <w:tc>
          <w:tcPr>
            <w:tcW w:w="742" w:type="pct"/>
            <w:vAlign w:val="center"/>
          </w:tcPr>
          <w:p w14:paraId="18E3E7A4" w14:textId="77777777" w:rsidR="00654313" w:rsidRDefault="00654313">
            <w:pPr>
              <w:pStyle w:val="af4"/>
              <w:spacing w:line="240" w:lineRule="atLeast"/>
            </w:pPr>
          </w:p>
        </w:tc>
        <w:tc>
          <w:tcPr>
            <w:tcW w:w="529" w:type="pct"/>
            <w:vAlign w:val="center"/>
          </w:tcPr>
          <w:p w14:paraId="7A3A46BB" w14:textId="77777777" w:rsidR="00654313" w:rsidRDefault="00000000">
            <w:pPr>
              <w:pStyle w:val="ad"/>
              <w:spacing w:line="240" w:lineRule="atLeast"/>
            </w:pPr>
            <w:r>
              <w:t>Age</w:t>
            </w:r>
          </w:p>
        </w:tc>
        <w:tc>
          <w:tcPr>
            <w:tcW w:w="3729" w:type="pct"/>
            <w:gridSpan w:val="2"/>
            <w:vAlign w:val="center"/>
          </w:tcPr>
          <w:p w14:paraId="28B87111" w14:textId="77777777" w:rsidR="00654313" w:rsidRDefault="00000000">
            <w:pPr>
              <w:pStyle w:val="af5"/>
              <w:spacing w:line="240" w:lineRule="atLeast"/>
            </w:pPr>
            <w:r>
              <w:t>从创建到完结所经历的时间，单位为天；</w:t>
            </w:r>
          </w:p>
        </w:tc>
      </w:tr>
      <w:tr w:rsidR="00DC2CB4" w14:paraId="4D1424FB" w14:textId="77777777">
        <w:trPr>
          <w:jc w:val="center"/>
        </w:trPr>
        <w:tc>
          <w:tcPr>
            <w:tcW w:w="742" w:type="pct"/>
            <w:vAlign w:val="center"/>
          </w:tcPr>
          <w:p w14:paraId="28415D95" w14:textId="77777777" w:rsidR="00654313" w:rsidRDefault="00654313">
            <w:pPr>
              <w:pStyle w:val="af4"/>
              <w:spacing w:line="240" w:lineRule="atLeast"/>
            </w:pPr>
          </w:p>
        </w:tc>
        <w:tc>
          <w:tcPr>
            <w:tcW w:w="529" w:type="pct"/>
            <w:vAlign w:val="center"/>
          </w:tcPr>
          <w:p w14:paraId="6EAFD3C0" w14:textId="77777777" w:rsidR="00654313" w:rsidRDefault="00000000">
            <w:pPr>
              <w:pStyle w:val="ad"/>
              <w:spacing w:line="240" w:lineRule="atLeast"/>
            </w:pPr>
            <w:r>
              <w:t>tC</w:t>
            </w:r>
          </w:p>
        </w:tc>
        <w:tc>
          <w:tcPr>
            <w:tcW w:w="3729" w:type="pct"/>
            <w:gridSpan w:val="2"/>
            <w:vAlign w:val="center"/>
          </w:tcPr>
          <w:p w14:paraId="6A5B568C" w14:textId="77777777" w:rsidR="00654313" w:rsidRDefault="00000000">
            <w:pPr>
              <w:pStyle w:val="af5"/>
              <w:spacing w:line="240" w:lineRule="atLeast"/>
            </w:pPr>
            <w:r>
              <w:t>专辑里的声音数；</w:t>
            </w:r>
          </w:p>
        </w:tc>
      </w:tr>
      <w:tr w:rsidR="00DC2CB4" w14:paraId="6A6ADDDE" w14:textId="77777777">
        <w:trPr>
          <w:jc w:val="center"/>
        </w:trPr>
        <w:tc>
          <w:tcPr>
            <w:tcW w:w="742" w:type="pct"/>
            <w:vAlign w:val="center"/>
          </w:tcPr>
          <w:p w14:paraId="18DB8F25" w14:textId="77777777" w:rsidR="00654313" w:rsidRDefault="00654313">
            <w:pPr>
              <w:pStyle w:val="af4"/>
              <w:spacing w:line="240" w:lineRule="atLeast"/>
            </w:pPr>
          </w:p>
        </w:tc>
        <w:tc>
          <w:tcPr>
            <w:tcW w:w="529" w:type="pct"/>
            <w:vAlign w:val="center"/>
          </w:tcPr>
          <w:p w14:paraId="3A0F4FBD" w14:textId="77777777" w:rsidR="00654313" w:rsidRDefault="00000000">
            <w:pPr>
              <w:pStyle w:val="aff8"/>
              <w:topLinePunct/>
              <w:spacing w:line="240" w:lineRule="atLeast"/>
            </w:pPr>
            <w:r>
              <w:t>UpF</w:t>
            </w:r>
          </w:p>
        </w:tc>
        <w:tc>
          <w:tcPr>
            <w:tcW w:w="3729" w:type="pct"/>
            <w:gridSpan w:val="2"/>
            <w:vAlign w:val="center"/>
          </w:tcPr>
          <w:p w14:paraId="7872E291" w14:textId="77777777" w:rsidR="00654313" w:rsidRDefault="00000000">
            <w:pPr>
              <w:pStyle w:val="af5"/>
              <w:spacing w:line="240" w:lineRule="atLeast"/>
            </w:pPr>
            <w:r>
              <w:t>平均每更新一集所需时间（天）；</w:t>
            </w:r>
          </w:p>
        </w:tc>
      </w:tr>
    </w:tbl>
    <w:p w14:paraId="2CC35149" w14:textId="77777777" w:rsidR="00654313" w:rsidRDefault="00000000">
      <w:r w:rsidRPr="00745F16">
        <w:rPr>
          <w:highlight w:val="yellow"/>
        </w:rPr>
        <w:t>（续）表</w:t>
      </w:r>
      <w:r w:rsidRPr="00745F16">
        <w:rPr>
          <w:highlight w:val="yellow"/>
        </w:rPr>
        <w:t>4-2</w:t>
      </w:r>
      <w:r w:rsidRPr="00745F16">
        <w:rPr>
          <w:highlight w:val="yellow"/>
        </w:rPr>
        <w:t>模型变量选择与赋值</w:t>
      </w:r>
    </w:p>
    <w:tbl>
      <w:tblPr>
        <w:tblW w:w="8596" w:type="dxa"/>
        <w:jc w:val="center"/>
        <w:tblLayout w:type="fixed"/>
        <w:tblLook w:val="04A0" w:firstRow="1" w:lastRow="0" w:firstColumn="1" w:lastColumn="0" w:noHBand="0" w:noVBand="1"/>
      </w:tblPr>
      <w:tblGrid>
        <w:gridCol w:w="1276"/>
        <w:gridCol w:w="909"/>
        <w:gridCol w:w="2610"/>
        <w:gridCol w:w="3801"/>
      </w:tblGrid>
      <w:tr w:rsidR="00DC2CB4" w14:paraId="3052E1CA" w14:textId="77777777">
        <w:trPr>
          <w:trHeight w:val="382"/>
          <w:jc w:val="center"/>
        </w:trPr>
        <w:tc>
          <w:tcPr>
            <w:tcW w:w="1276" w:type="dxa"/>
            <w:tcBorders>
              <w:top w:val="single" w:sz="12" w:space="0" w:color="auto"/>
              <w:bottom w:val="single" w:sz="4" w:space="0" w:color="auto"/>
            </w:tcBorders>
          </w:tcPr>
          <w:p w14:paraId="5C122E37" w14:textId="77777777" w:rsidR="00654313" w:rsidRDefault="00654313">
            <w:pPr>
              <w:spacing w:line="240" w:lineRule="atLeast"/>
              <w:ind w:firstLine="0"/>
            </w:pPr>
          </w:p>
        </w:tc>
        <w:tc>
          <w:tcPr>
            <w:tcW w:w="909" w:type="dxa"/>
            <w:tcBorders>
              <w:top w:val="single" w:sz="12" w:space="0" w:color="auto"/>
              <w:bottom w:val="single" w:sz="4" w:space="0" w:color="auto"/>
            </w:tcBorders>
          </w:tcPr>
          <w:p w14:paraId="4083E5DF" w14:textId="77777777" w:rsidR="00654313" w:rsidRDefault="00000000">
            <w:pPr>
              <w:spacing w:line="240" w:lineRule="atLeast"/>
              <w:ind w:firstLine="0"/>
            </w:pPr>
            <w:r>
              <w:t>变量</w:t>
            </w:r>
          </w:p>
        </w:tc>
        <w:tc>
          <w:tcPr>
            <w:tcW w:w="2610" w:type="dxa"/>
            <w:tcBorders>
              <w:top w:val="single" w:sz="12" w:space="0" w:color="auto"/>
              <w:bottom w:val="single" w:sz="4" w:space="0" w:color="auto"/>
            </w:tcBorders>
          </w:tcPr>
          <w:p w14:paraId="1F167973" w14:textId="77777777" w:rsidR="00654313" w:rsidRDefault="00000000">
            <w:pPr>
              <w:spacing w:line="240" w:lineRule="atLeast"/>
              <w:ind w:firstLine="0"/>
            </w:pPr>
            <w:r>
              <w:t>含义</w:t>
            </w:r>
          </w:p>
        </w:tc>
        <w:tc>
          <w:tcPr>
            <w:tcW w:w="3801" w:type="dxa"/>
            <w:tcBorders>
              <w:top w:val="single" w:sz="12" w:space="0" w:color="auto"/>
              <w:bottom w:val="single" w:sz="4" w:space="0" w:color="auto"/>
            </w:tcBorders>
          </w:tcPr>
          <w:p w14:paraId="3C3DF7A9" w14:textId="77777777" w:rsidR="00654313" w:rsidRDefault="00000000">
            <w:pPr>
              <w:spacing w:line="240" w:lineRule="atLeast"/>
              <w:ind w:firstLine="0"/>
            </w:pPr>
            <w:r>
              <w:t>赋值情况</w:t>
            </w:r>
          </w:p>
        </w:tc>
      </w:tr>
      <w:tr w:rsidR="00DC2CB4" w14:paraId="7AEE91D1" w14:textId="77777777">
        <w:trPr>
          <w:trHeight w:val="393"/>
          <w:jc w:val="center"/>
        </w:trPr>
        <w:tc>
          <w:tcPr>
            <w:tcW w:w="1276" w:type="dxa"/>
            <w:tcBorders>
              <w:top w:val="nil"/>
              <w:bottom w:val="nil"/>
            </w:tcBorders>
          </w:tcPr>
          <w:p w14:paraId="76ACE296" w14:textId="77777777" w:rsidR="00654313" w:rsidRDefault="00000000">
            <w:pPr>
              <w:spacing w:line="240" w:lineRule="atLeast"/>
              <w:ind w:firstLine="0"/>
            </w:pPr>
            <w:r>
              <w:t>控制变量</w:t>
            </w:r>
          </w:p>
        </w:tc>
        <w:tc>
          <w:tcPr>
            <w:tcW w:w="909" w:type="dxa"/>
            <w:tcBorders>
              <w:top w:val="nil"/>
              <w:bottom w:val="nil"/>
            </w:tcBorders>
          </w:tcPr>
          <w:p w14:paraId="617D9D62" w14:textId="77777777" w:rsidR="00654313" w:rsidRDefault="00000000">
            <w:pPr>
              <w:spacing w:line="240" w:lineRule="atLeast"/>
              <w:ind w:firstLine="0"/>
            </w:pPr>
            <w:r>
              <w:t>uA</w:t>
            </w:r>
          </w:p>
        </w:tc>
        <w:tc>
          <w:tcPr>
            <w:tcW w:w="6411" w:type="dxa"/>
            <w:gridSpan w:val="2"/>
            <w:tcBorders>
              <w:top w:val="nil"/>
              <w:bottom w:val="nil"/>
            </w:tcBorders>
          </w:tcPr>
          <w:p w14:paraId="2B0BB369" w14:textId="77777777" w:rsidR="00654313" w:rsidRDefault="00000000">
            <w:pPr>
              <w:spacing w:line="240" w:lineRule="atLeast"/>
              <w:ind w:firstLine="0"/>
            </w:pPr>
            <w:r>
              <w:t>主播发布的专辑数目；</w:t>
            </w:r>
          </w:p>
        </w:tc>
      </w:tr>
      <w:tr w:rsidR="00DC2CB4" w14:paraId="769BB984" w14:textId="77777777">
        <w:trPr>
          <w:trHeight w:val="911"/>
          <w:jc w:val="center"/>
        </w:trPr>
        <w:tc>
          <w:tcPr>
            <w:tcW w:w="1276" w:type="dxa"/>
            <w:tcBorders>
              <w:top w:val="nil"/>
              <w:bottom w:val="nil"/>
            </w:tcBorders>
          </w:tcPr>
          <w:p w14:paraId="2D5CF47D" w14:textId="77777777" w:rsidR="00654313" w:rsidRDefault="00654313">
            <w:pPr>
              <w:spacing w:line="240" w:lineRule="atLeast"/>
              <w:ind w:firstLine="0"/>
            </w:pPr>
          </w:p>
        </w:tc>
        <w:tc>
          <w:tcPr>
            <w:tcW w:w="909" w:type="dxa"/>
            <w:tcBorders>
              <w:top w:val="nil"/>
              <w:bottom w:val="nil"/>
            </w:tcBorders>
          </w:tcPr>
          <w:p w14:paraId="621C3919" w14:textId="77777777" w:rsidR="00654313" w:rsidRDefault="00000000">
            <w:pPr>
              <w:spacing w:line="240" w:lineRule="atLeast"/>
              <w:ind w:firstLine="0"/>
            </w:pPr>
            <w:r>
              <w:t>uAG</w:t>
            </w:r>
          </w:p>
        </w:tc>
        <w:tc>
          <w:tcPr>
            <w:tcW w:w="2610" w:type="dxa"/>
            <w:tcBorders>
              <w:top w:val="nil"/>
              <w:bottom w:val="nil"/>
            </w:tcBorders>
          </w:tcPr>
          <w:p w14:paraId="6FC75E2E" w14:textId="77777777" w:rsidR="00654313" w:rsidRDefault="00000000">
            <w:pPr>
              <w:spacing w:line="240" w:lineRule="atLeast"/>
              <w:ind w:firstLine="0"/>
            </w:pPr>
            <w:r>
              <w:t>主播的等级；</w:t>
            </w:r>
          </w:p>
        </w:tc>
        <w:tc>
          <w:tcPr>
            <w:tcW w:w="3801" w:type="dxa"/>
            <w:tcBorders>
              <w:top w:val="nil"/>
              <w:bottom w:val="nil"/>
            </w:tcBorders>
          </w:tcPr>
          <w:p w14:paraId="4E74EC58" w14:textId="77777777" w:rsidR="00654313" w:rsidRDefault="00000000">
            <w:pPr>
              <w:spacing w:line="240" w:lineRule="atLeast"/>
              <w:ind w:firstLine="0"/>
            </w:pPr>
            <w:r>
              <w:t>-1</w:t>
            </w:r>
            <w:r>
              <w:t>表示该用户没有实名认证，严格来说不算是主播，</w:t>
            </w:r>
            <w:r>
              <w:t>1-16</w:t>
            </w:r>
            <w:r>
              <w:t>代表主播的等级；</w:t>
            </w:r>
          </w:p>
        </w:tc>
      </w:tr>
      <w:tr w:rsidR="00DC2CB4" w14:paraId="48F9F11C" w14:textId="77777777">
        <w:trPr>
          <w:trHeight w:val="393"/>
          <w:jc w:val="center"/>
        </w:trPr>
        <w:tc>
          <w:tcPr>
            <w:tcW w:w="1276" w:type="dxa"/>
            <w:tcBorders>
              <w:top w:val="nil"/>
              <w:bottom w:val="nil"/>
            </w:tcBorders>
          </w:tcPr>
          <w:p w14:paraId="4F28FD14" w14:textId="77777777" w:rsidR="00654313" w:rsidRDefault="00654313">
            <w:pPr>
              <w:spacing w:line="240" w:lineRule="atLeast"/>
              <w:ind w:firstLine="0"/>
            </w:pPr>
          </w:p>
        </w:tc>
        <w:tc>
          <w:tcPr>
            <w:tcW w:w="909" w:type="dxa"/>
            <w:tcBorders>
              <w:top w:val="nil"/>
              <w:bottom w:val="nil"/>
            </w:tcBorders>
          </w:tcPr>
          <w:p w14:paraId="7281D97B" w14:textId="77777777" w:rsidR="00654313" w:rsidRDefault="00000000">
            <w:pPr>
              <w:spacing w:line="240" w:lineRule="atLeast"/>
              <w:ind w:firstLine="0"/>
            </w:pPr>
            <w:r>
              <w:t>uF</w:t>
            </w:r>
          </w:p>
        </w:tc>
        <w:tc>
          <w:tcPr>
            <w:tcW w:w="6411" w:type="dxa"/>
            <w:gridSpan w:val="2"/>
            <w:tcBorders>
              <w:top w:val="nil"/>
              <w:bottom w:val="nil"/>
            </w:tcBorders>
          </w:tcPr>
          <w:p w14:paraId="7A812F21" w14:textId="77777777" w:rsidR="00654313" w:rsidRDefault="00000000">
            <w:pPr>
              <w:spacing w:line="240" w:lineRule="atLeast"/>
              <w:ind w:firstLine="0"/>
            </w:pPr>
            <w:r>
              <w:t>主播的粉丝数；</w:t>
            </w:r>
          </w:p>
        </w:tc>
      </w:tr>
      <w:tr w:rsidR="00DC2CB4" w14:paraId="3C838BD0" w14:textId="77777777">
        <w:trPr>
          <w:trHeight w:val="490"/>
          <w:jc w:val="center"/>
        </w:trPr>
        <w:tc>
          <w:tcPr>
            <w:tcW w:w="1276" w:type="dxa"/>
            <w:tcBorders>
              <w:top w:val="nil"/>
              <w:bottom w:val="nil"/>
            </w:tcBorders>
          </w:tcPr>
          <w:p w14:paraId="37A39D35" w14:textId="77777777" w:rsidR="00654313" w:rsidRDefault="00654313">
            <w:pPr>
              <w:spacing w:line="240" w:lineRule="atLeast"/>
              <w:ind w:firstLine="0"/>
            </w:pPr>
          </w:p>
        </w:tc>
        <w:tc>
          <w:tcPr>
            <w:tcW w:w="909" w:type="dxa"/>
            <w:tcBorders>
              <w:top w:val="nil"/>
              <w:bottom w:val="nil"/>
            </w:tcBorders>
          </w:tcPr>
          <w:p w14:paraId="1AD2D286" w14:textId="77777777" w:rsidR="00654313" w:rsidRDefault="00000000">
            <w:pPr>
              <w:spacing w:line="240" w:lineRule="atLeast"/>
              <w:ind w:firstLine="0"/>
            </w:pPr>
            <w:r>
              <w:t>uG</w:t>
            </w:r>
          </w:p>
        </w:tc>
        <w:tc>
          <w:tcPr>
            <w:tcW w:w="2610" w:type="dxa"/>
            <w:tcBorders>
              <w:top w:val="nil"/>
              <w:bottom w:val="nil"/>
            </w:tcBorders>
          </w:tcPr>
          <w:p w14:paraId="24E3111C" w14:textId="77777777" w:rsidR="00654313" w:rsidRDefault="00000000">
            <w:pPr>
              <w:spacing w:line="240" w:lineRule="atLeast"/>
              <w:ind w:firstLine="0"/>
            </w:pPr>
            <w:r>
              <w:t>主播性别；</w:t>
            </w:r>
          </w:p>
        </w:tc>
        <w:tc>
          <w:tcPr>
            <w:tcW w:w="3801" w:type="dxa"/>
            <w:tcBorders>
              <w:top w:val="nil"/>
              <w:bottom w:val="nil"/>
            </w:tcBorders>
          </w:tcPr>
          <w:p w14:paraId="36141C04" w14:textId="77777777" w:rsidR="00654313" w:rsidRDefault="00000000">
            <w:pPr>
              <w:spacing w:line="240" w:lineRule="atLeast"/>
              <w:ind w:firstLine="0"/>
            </w:pPr>
            <w:r>
              <w:t>-1</w:t>
            </w:r>
            <w:r>
              <w:rPr>
                <w:rStyle w:val="font31"/>
                <w:rFonts w:ascii="Times New Roman" w:hAnsi="Times New Roman" w:cstheme="minorBidi" w:hint="default"/>
                <w:sz w:val="24"/>
                <w:lang w:bidi="ar"/>
              </w:rPr>
              <w:t xml:space="preserve">: </w:t>
            </w:r>
            <w:r>
              <w:t>不明，</w:t>
            </w:r>
            <w:r>
              <w:t>0</w:t>
            </w:r>
            <w:r>
              <w:t>：保密，</w:t>
            </w:r>
            <w:r>
              <w:t>1</w:t>
            </w:r>
            <w:r>
              <w:t>：男性，</w:t>
            </w:r>
            <w:r>
              <w:t>2</w:t>
            </w:r>
            <w:r>
              <w:t>：女性；</w:t>
            </w:r>
          </w:p>
        </w:tc>
      </w:tr>
      <w:tr w:rsidR="00DC2CB4" w14:paraId="544F8DC3" w14:textId="77777777">
        <w:trPr>
          <w:trHeight w:val="810"/>
          <w:jc w:val="center"/>
        </w:trPr>
        <w:tc>
          <w:tcPr>
            <w:tcW w:w="1276" w:type="dxa"/>
            <w:tcBorders>
              <w:top w:val="nil"/>
              <w:bottom w:val="single" w:sz="12" w:space="0" w:color="000000"/>
            </w:tcBorders>
          </w:tcPr>
          <w:p w14:paraId="1D97738C" w14:textId="77777777" w:rsidR="00654313" w:rsidRDefault="00654313">
            <w:pPr>
              <w:spacing w:line="240" w:lineRule="atLeast"/>
              <w:ind w:firstLine="0"/>
            </w:pPr>
          </w:p>
        </w:tc>
        <w:tc>
          <w:tcPr>
            <w:tcW w:w="909" w:type="dxa"/>
            <w:tcBorders>
              <w:top w:val="nil"/>
              <w:bottom w:val="single" w:sz="12" w:space="0" w:color="000000"/>
            </w:tcBorders>
          </w:tcPr>
          <w:p w14:paraId="56387230" w14:textId="77777777" w:rsidR="00654313" w:rsidRDefault="00000000">
            <w:pPr>
              <w:spacing w:line="240" w:lineRule="atLeast"/>
              <w:ind w:firstLine="0"/>
            </w:pPr>
            <w:r>
              <w:t>uP</w:t>
            </w:r>
          </w:p>
        </w:tc>
        <w:tc>
          <w:tcPr>
            <w:tcW w:w="2610" w:type="dxa"/>
            <w:tcBorders>
              <w:top w:val="nil"/>
              <w:bottom w:val="single" w:sz="12" w:space="0" w:color="000000"/>
            </w:tcBorders>
          </w:tcPr>
          <w:p w14:paraId="4E817B58" w14:textId="77777777" w:rsidR="00654313" w:rsidRDefault="00000000">
            <w:pPr>
              <w:spacing w:line="240" w:lineRule="atLeast"/>
              <w:ind w:firstLine="0"/>
            </w:pPr>
            <w:r>
              <w:t>主播是否被授予喜马拉雅荣誉认证；</w:t>
            </w:r>
          </w:p>
        </w:tc>
        <w:tc>
          <w:tcPr>
            <w:tcW w:w="3801" w:type="dxa"/>
            <w:tcBorders>
              <w:top w:val="nil"/>
              <w:bottom w:val="single" w:sz="12" w:space="0" w:color="000000"/>
            </w:tcBorders>
          </w:tcPr>
          <w:p w14:paraId="5865CBFD" w14:textId="77777777" w:rsidR="00654313" w:rsidRDefault="00000000">
            <w:pPr>
              <w:spacing w:line="240" w:lineRule="atLeast"/>
              <w:ind w:firstLine="0"/>
            </w:pPr>
            <w:r>
              <w:t>0</w:t>
            </w:r>
            <w:r>
              <w:rPr>
                <w:rStyle w:val="font31"/>
                <w:rFonts w:ascii="Times New Roman" w:hAnsi="Times New Roman" w:cstheme="minorBidi" w:hint="default"/>
                <w:sz w:val="24"/>
                <w:lang w:bidi="ar"/>
              </w:rPr>
              <w:t xml:space="preserve">: </w:t>
            </w:r>
            <w:r>
              <w:t>否，</w:t>
            </w:r>
            <w:r>
              <w:t>1</w:t>
            </w:r>
            <w:r>
              <w:t>：是</w:t>
            </w:r>
          </w:p>
        </w:tc>
      </w:tr>
    </w:tbl>
    <w:p w14:paraId="5B78C38D" w14:textId="77777777" w:rsidR="00654313" w:rsidRDefault="00000000">
      <w:pPr>
        <w:pStyle w:val="2"/>
        <w:ind w:left="479" w:hangingChars="171" w:hanging="479"/>
      </w:pPr>
      <w:bookmarkStart w:id="74" w:name="_Toc25581"/>
      <w:bookmarkStart w:id="75" w:name="_Toc6663"/>
      <w:r>
        <w:t xml:space="preserve">4.3 </w:t>
      </w:r>
      <w:r w:rsidRPr="00DB64CE">
        <w:t>相关分析</w:t>
      </w:r>
      <w:bookmarkEnd w:id="74"/>
      <w:bookmarkEnd w:id="75"/>
    </w:p>
    <w:p w14:paraId="42F2D728" w14:textId="77777777" w:rsidR="00654313" w:rsidRDefault="00000000">
      <w:r>
        <w:t>经过</w:t>
      </w:r>
      <w:r>
        <w:t>QQ</w:t>
      </w:r>
      <w:r>
        <w:t>图，概率密度分布图以及正态性检验得到被解释变量符合正态分布，故不再对变量进行处理，直接进行相关分析。对连续型变量用皮尔逊相关分析，分类变量与连续变量之间的相关性用斯皮尔曼分析。若变量的相关性符合要求，则模型变量的选择正确，进一步通过偏相关查看结果，若不符合则需要修正。相关分析的详细结果在附录三，表</w:t>
      </w:r>
      <w:r>
        <w:t>4-3</w:t>
      </w:r>
      <w:r>
        <w:t>为控制变量后的偏相关分析结果。</w:t>
      </w:r>
    </w:p>
    <w:p w14:paraId="7934F8B0" w14:textId="77777777" w:rsidR="00654313" w:rsidRDefault="00000000">
      <w:r w:rsidRPr="00952770">
        <w:rPr>
          <w:highlight w:val="yellow"/>
        </w:rPr>
        <w:t>相关分析结果显示，解释变量之间不存在高度相关，虽然存在部分解释变量之间在</w:t>
      </w:r>
      <w:r w:rsidRPr="00952770">
        <w:rPr>
          <w:highlight w:val="yellow"/>
        </w:rPr>
        <w:t>5%</w:t>
      </w:r>
      <w:r w:rsidRPr="00952770">
        <w:rPr>
          <w:highlight w:val="yellow"/>
        </w:rPr>
        <w:t>水平上相关显著，但是相关系数都小于</w:t>
      </w:r>
      <w:r w:rsidRPr="00952770">
        <w:rPr>
          <w:highlight w:val="yellow"/>
        </w:rPr>
        <w:t>0.1</w:t>
      </w:r>
      <w:r w:rsidRPr="00952770">
        <w:rPr>
          <w:highlight w:val="yellow"/>
        </w:rPr>
        <w:t>，所以这些解释变量相关性很低即几乎不存在</w:t>
      </w:r>
      <w:r w:rsidRPr="00952770">
        <w:rPr>
          <w:highlight w:val="yellow"/>
        </w:rPr>
        <w:lastRenderedPageBreak/>
        <w:t>相关。</w:t>
      </w:r>
      <w:r w:rsidRPr="006F0202">
        <w:t>解释变量</w:t>
      </w:r>
      <w:r w:rsidRPr="006F0202">
        <w:rPr>
          <w:rFonts w:cstheme="minorBidi" w:hint="eastAsia"/>
          <w:color w:val="000000"/>
          <w:szCs w:val="21"/>
        </w:rPr>
        <w:t>（</w:t>
      </w:r>
      <w:r w:rsidRPr="006F0202">
        <w:t>R</w:t>
      </w:r>
      <w:r w:rsidRPr="006F0202">
        <w:rPr>
          <w:rFonts w:cstheme="minorBidi" w:hint="eastAsia"/>
          <w:color w:val="000000"/>
          <w:szCs w:val="21"/>
        </w:rPr>
        <w:t>）</w:t>
      </w:r>
      <w:r w:rsidRPr="006F0202">
        <w:t>与被解释变量之间在</w:t>
      </w:r>
      <w:r w:rsidRPr="006F0202">
        <w:t>5%</w:t>
      </w:r>
      <w:r w:rsidRPr="006F0202">
        <w:t>水平上都存在一定程度的显著相关，解释变量之间以及解释变量与被解释变量之间的相关性符合规范，进一步将控制变量进行控制，得到偏相关分析结果。</w:t>
      </w:r>
      <w:r w:rsidRPr="006F0202">
        <w:rPr>
          <w:highlight w:val="yellow"/>
        </w:rPr>
        <w:t>偏相关分析结果表明被解释变量在</w:t>
      </w:r>
      <w:r w:rsidRPr="006F0202">
        <w:rPr>
          <w:highlight w:val="yellow"/>
        </w:rPr>
        <w:t>1%</w:t>
      </w:r>
      <w:r w:rsidRPr="006F0202">
        <w:rPr>
          <w:highlight w:val="yellow"/>
        </w:rPr>
        <w:t>的水平上与解释变量均显著相关，解释变量之间除了收费节点与章节价格在</w:t>
      </w:r>
      <w:r w:rsidRPr="006F0202">
        <w:rPr>
          <w:highlight w:val="yellow"/>
        </w:rPr>
        <w:t>5%</w:t>
      </w:r>
      <w:r w:rsidRPr="006F0202">
        <w:rPr>
          <w:highlight w:val="yellow"/>
        </w:rPr>
        <w:t>水平上显著相关，但是相关系数</w:t>
      </w:r>
      <w:r w:rsidRPr="006F0202">
        <w:rPr>
          <w:highlight w:val="yellow"/>
        </w:rPr>
        <w:t>&lt;0.1</w:t>
      </w:r>
      <w:r w:rsidRPr="006F0202">
        <w:rPr>
          <w:highlight w:val="yellow"/>
        </w:rPr>
        <w:t>，几乎不相关，其余解释变量之间均不相关。</w:t>
      </w:r>
      <w:r>
        <w:t>相关性结果符合要求，可以进行接下来的实证逐层分析。</w:t>
      </w:r>
    </w:p>
    <w:p w14:paraId="00356C01" w14:textId="77777777" w:rsidR="00654313" w:rsidRDefault="00000000">
      <w:pPr>
        <w:pStyle w:val="af0"/>
      </w:pPr>
      <w:r w:rsidRPr="006F0202">
        <w:rPr>
          <w:highlight w:val="yellow"/>
        </w:rPr>
        <w:t>表</w:t>
      </w:r>
      <w:r w:rsidRPr="006F0202">
        <w:rPr>
          <w:highlight w:val="yellow"/>
        </w:rPr>
        <w:t xml:space="preserve">4-3  </w:t>
      </w:r>
      <w:r w:rsidRPr="006F0202">
        <w:rPr>
          <w:highlight w:val="yellow"/>
        </w:rPr>
        <w:t>解释变量与被解释变量偏相关分析结果</w:t>
      </w:r>
    </w:p>
    <w:tbl>
      <w:tblPr>
        <w:tblW w:w="5000" w:type="pct"/>
        <w:jc w:val="center"/>
        <w:tblBorders>
          <w:top w:val="single" w:sz="12" w:space="0" w:color="auto"/>
          <w:bottom w:val="single" w:sz="12" w:space="0" w:color="auto"/>
        </w:tblBorders>
        <w:tblLayout w:type="fixed"/>
        <w:tblCellMar>
          <w:left w:w="0" w:type="dxa"/>
          <w:right w:w="0" w:type="dxa"/>
        </w:tblCellMar>
        <w:tblLook w:val="04A0" w:firstRow="1" w:lastRow="0" w:firstColumn="1" w:lastColumn="0" w:noHBand="0" w:noVBand="1"/>
      </w:tblPr>
      <w:tblGrid>
        <w:gridCol w:w="1580"/>
        <w:gridCol w:w="2116"/>
        <w:gridCol w:w="1886"/>
        <w:gridCol w:w="1886"/>
        <w:gridCol w:w="1886"/>
      </w:tblGrid>
      <w:tr w:rsidR="00DC2CB4" w14:paraId="1BDDD494" w14:textId="77777777">
        <w:trPr>
          <w:tblHeader/>
          <w:jc w:val="center"/>
        </w:trPr>
        <w:tc>
          <w:tcPr>
            <w:tcW w:w="844" w:type="pct"/>
            <w:tcBorders>
              <w:bottom w:val="single" w:sz="4" w:space="0" w:color="auto"/>
            </w:tcBorders>
            <w:vAlign w:val="center"/>
          </w:tcPr>
          <w:p w14:paraId="1C7D23C7" w14:textId="77777777" w:rsidR="00654313" w:rsidRDefault="00654313">
            <w:pPr>
              <w:pStyle w:val="af"/>
              <w:spacing w:line="240" w:lineRule="atLeast"/>
            </w:pPr>
          </w:p>
        </w:tc>
        <w:tc>
          <w:tcPr>
            <w:tcW w:w="1131" w:type="pct"/>
            <w:tcBorders>
              <w:bottom w:val="single" w:sz="4" w:space="0" w:color="auto"/>
            </w:tcBorders>
            <w:vAlign w:val="center"/>
          </w:tcPr>
          <w:p w14:paraId="07D252BA" w14:textId="77777777" w:rsidR="00654313" w:rsidRDefault="00000000">
            <w:pPr>
              <w:pStyle w:val="af"/>
              <w:spacing w:line="240" w:lineRule="atLeast"/>
            </w:pPr>
            <w:r>
              <w:t>Vip</w:t>
            </w:r>
          </w:p>
        </w:tc>
        <w:tc>
          <w:tcPr>
            <w:tcW w:w="1008" w:type="pct"/>
            <w:tcBorders>
              <w:bottom w:val="single" w:sz="4" w:space="0" w:color="auto"/>
            </w:tcBorders>
            <w:vAlign w:val="center"/>
          </w:tcPr>
          <w:p w14:paraId="2ABC6BBC" w14:textId="77777777" w:rsidR="00654313" w:rsidRDefault="00000000">
            <w:pPr>
              <w:pStyle w:val="af"/>
              <w:spacing w:line="240" w:lineRule="atLeast"/>
            </w:pPr>
            <w:r>
              <w:t>PP</w:t>
            </w:r>
          </w:p>
        </w:tc>
        <w:tc>
          <w:tcPr>
            <w:tcW w:w="1008" w:type="pct"/>
            <w:tcBorders>
              <w:bottom w:val="single" w:sz="4" w:space="0" w:color="auto"/>
            </w:tcBorders>
            <w:vAlign w:val="center"/>
          </w:tcPr>
          <w:p w14:paraId="197DCDB0" w14:textId="77777777" w:rsidR="00654313" w:rsidRDefault="00000000">
            <w:pPr>
              <w:pStyle w:val="af"/>
              <w:spacing w:line="240" w:lineRule="atLeast"/>
            </w:pPr>
            <w:r>
              <w:t>tP</w:t>
            </w:r>
          </w:p>
        </w:tc>
        <w:tc>
          <w:tcPr>
            <w:tcW w:w="1008" w:type="pct"/>
            <w:tcBorders>
              <w:bottom w:val="single" w:sz="4" w:space="0" w:color="auto"/>
            </w:tcBorders>
            <w:vAlign w:val="center"/>
          </w:tcPr>
          <w:p w14:paraId="0A4889DF" w14:textId="77777777" w:rsidR="00654313" w:rsidRDefault="00000000">
            <w:pPr>
              <w:pStyle w:val="af"/>
              <w:spacing w:line="240" w:lineRule="atLeast"/>
            </w:pPr>
            <w:r>
              <w:t>R</w:t>
            </w:r>
          </w:p>
        </w:tc>
      </w:tr>
      <w:tr w:rsidR="00DC2CB4" w14:paraId="3A69DA9B" w14:textId="77777777">
        <w:trPr>
          <w:jc w:val="center"/>
        </w:trPr>
        <w:tc>
          <w:tcPr>
            <w:tcW w:w="844" w:type="pct"/>
            <w:vAlign w:val="center"/>
          </w:tcPr>
          <w:p w14:paraId="2830FDD2" w14:textId="77777777" w:rsidR="00654313" w:rsidRDefault="00000000">
            <w:pPr>
              <w:pStyle w:val="af4"/>
              <w:spacing w:line="240" w:lineRule="atLeast"/>
            </w:pPr>
            <w:r>
              <w:t>Vip</w:t>
            </w:r>
          </w:p>
        </w:tc>
        <w:tc>
          <w:tcPr>
            <w:tcW w:w="1131" w:type="pct"/>
            <w:vAlign w:val="center"/>
          </w:tcPr>
          <w:p w14:paraId="7A8622C6" w14:textId="77777777" w:rsidR="00654313" w:rsidRDefault="00000000">
            <w:pPr>
              <w:pStyle w:val="affff8"/>
              <w:topLinePunct/>
            </w:pPr>
            <w:r>
              <w:t>1</w:t>
            </w:r>
          </w:p>
        </w:tc>
        <w:tc>
          <w:tcPr>
            <w:tcW w:w="1008" w:type="pct"/>
            <w:vAlign w:val="center"/>
          </w:tcPr>
          <w:p w14:paraId="06F0FCB2" w14:textId="77777777" w:rsidR="00654313" w:rsidRDefault="00654313">
            <w:pPr>
              <w:pStyle w:val="ad"/>
              <w:spacing w:line="240" w:lineRule="atLeast"/>
            </w:pPr>
          </w:p>
        </w:tc>
        <w:tc>
          <w:tcPr>
            <w:tcW w:w="1008" w:type="pct"/>
            <w:vAlign w:val="center"/>
          </w:tcPr>
          <w:p w14:paraId="661AE864" w14:textId="77777777" w:rsidR="00654313" w:rsidRDefault="00654313">
            <w:pPr>
              <w:pStyle w:val="ad"/>
              <w:spacing w:line="240" w:lineRule="atLeast"/>
            </w:pPr>
          </w:p>
        </w:tc>
        <w:tc>
          <w:tcPr>
            <w:tcW w:w="1008" w:type="pct"/>
            <w:vAlign w:val="center"/>
          </w:tcPr>
          <w:p w14:paraId="31523938" w14:textId="77777777" w:rsidR="00654313" w:rsidRDefault="00654313">
            <w:pPr>
              <w:pStyle w:val="af5"/>
              <w:spacing w:line="240" w:lineRule="atLeast"/>
            </w:pPr>
          </w:p>
        </w:tc>
      </w:tr>
      <w:tr w:rsidR="00DC2CB4" w14:paraId="0E96C52D" w14:textId="77777777">
        <w:trPr>
          <w:jc w:val="center"/>
        </w:trPr>
        <w:tc>
          <w:tcPr>
            <w:tcW w:w="844" w:type="pct"/>
            <w:vAlign w:val="center"/>
          </w:tcPr>
          <w:p w14:paraId="09F44E2B" w14:textId="77777777" w:rsidR="00654313" w:rsidRDefault="00000000">
            <w:pPr>
              <w:pStyle w:val="af4"/>
              <w:spacing w:line="240" w:lineRule="atLeast"/>
            </w:pPr>
            <w:r>
              <w:t>PP</w:t>
            </w:r>
          </w:p>
        </w:tc>
        <w:tc>
          <w:tcPr>
            <w:tcW w:w="1131" w:type="pct"/>
            <w:vAlign w:val="center"/>
          </w:tcPr>
          <w:p w14:paraId="7C6783A3" w14:textId="77777777" w:rsidR="00654313" w:rsidRDefault="00000000">
            <w:pPr>
              <w:pStyle w:val="affff8"/>
              <w:topLinePunct/>
            </w:pPr>
            <w:r>
              <w:t>-0.007</w:t>
            </w:r>
          </w:p>
        </w:tc>
        <w:tc>
          <w:tcPr>
            <w:tcW w:w="1008" w:type="pct"/>
            <w:vAlign w:val="center"/>
          </w:tcPr>
          <w:p w14:paraId="2A31F103" w14:textId="77777777" w:rsidR="00654313" w:rsidRDefault="00000000">
            <w:pPr>
              <w:pStyle w:val="affff8"/>
              <w:topLinePunct/>
            </w:pPr>
            <w:r>
              <w:t>1</w:t>
            </w:r>
          </w:p>
        </w:tc>
        <w:tc>
          <w:tcPr>
            <w:tcW w:w="1008" w:type="pct"/>
            <w:vAlign w:val="center"/>
          </w:tcPr>
          <w:p w14:paraId="58F7D00A" w14:textId="77777777" w:rsidR="00654313" w:rsidRDefault="00654313">
            <w:pPr>
              <w:pStyle w:val="ad"/>
              <w:spacing w:line="240" w:lineRule="atLeast"/>
            </w:pPr>
          </w:p>
        </w:tc>
        <w:tc>
          <w:tcPr>
            <w:tcW w:w="1008" w:type="pct"/>
            <w:vAlign w:val="center"/>
          </w:tcPr>
          <w:p w14:paraId="35F4E234" w14:textId="77777777" w:rsidR="00654313" w:rsidRDefault="00654313">
            <w:pPr>
              <w:pStyle w:val="af5"/>
              <w:spacing w:line="240" w:lineRule="atLeast"/>
            </w:pPr>
          </w:p>
        </w:tc>
      </w:tr>
      <w:tr w:rsidR="00DC2CB4" w14:paraId="07A605AA" w14:textId="77777777">
        <w:trPr>
          <w:jc w:val="center"/>
        </w:trPr>
        <w:tc>
          <w:tcPr>
            <w:tcW w:w="844" w:type="pct"/>
            <w:vAlign w:val="center"/>
          </w:tcPr>
          <w:p w14:paraId="4917127C" w14:textId="77777777" w:rsidR="00654313" w:rsidRDefault="00000000">
            <w:pPr>
              <w:pStyle w:val="af4"/>
              <w:spacing w:line="240" w:lineRule="atLeast"/>
            </w:pPr>
            <w:r>
              <w:t>tP</w:t>
            </w:r>
          </w:p>
        </w:tc>
        <w:tc>
          <w:tcPr>
            <w:tcW w:w="1131" w:type="pct"/>
            <w:vAlign w:val="center"/>
          </w:tcPr>
          <w:p w14:paraId="152CEF4C" w14:textId="77777777" w:rsidR="00654313" w:rsidRDefault="00000000">
            <w:pPr>
              <w:pStyle w:val="affff8"/>
              <w:topLinePunct/>
            </w:pPr>
            <w:r>
              <w:t>-0.021</w:t>
            </w:r>
          </w:p>
        </w:tc>
        <w:tc>
          <w:tcPr>
            <w:tcW w:w="1008" w:type="pct"/>
            <w:vAlign w:val="center"/>
          </w:tcPr>
          <w:p w14:paraId="77E4FEB0" w14:textId="77777777" w:rsidR="00654313" w:rsidRDefault="00000000">
            <w:pPr>
              <w:pStyle w:val="ad"/>
              <w:spacing w:line="240" w:lineRule="atLeast"/>
            </w:pPr>
            <w:r>
              <w:t>-0.094***</w:t>
            </w:r>
          </w:p>
        </w:tc>
        <w:tc>
          <w:tcPr>
            <w:tcW w:w="1008" w:type="pct"/>
            <w:vAlign w:val="center"/>
          </w:tcPr>
          <w:p w14:paraId="270B9C1A" w14:textId="77777777" w:rsidR="00654313" w:rsidRDefault="00000000">
            <w:pPr>
              <w:pStyle w:val="affff8"/>
              <w:topLinePunct/>
            </w:pPr>
            <w:r>
              <w:t>1</w:t>
            </w:r>
          </w:p>
        </w:tc>
        <w:tc>
          <w:tcPr>
            <w:tcW w:w="1008" w:type="pct"/>
            <w:vAlign w:val="center"/>
          </w:tcPr>
          <w:p w14:paraId="03705629" w14:textId="77777777" w:rsidR="00654313" w:rsidRDefault="00654313">
            <w:pPr>
              <w:pStyle w:val="af5"/>
              <w:spacing w:line="240" w:lineRule="atLeast"/>
            </w:pPr>
          </w:p>
        </w:tc>
      </w:tr>
      <w:tr w:rsidR="00DC2CB4" w14:paraId="67C66EF8" w14:textId="77777777">
        <w:trPr>
          <w:jc w:val="center"/>
        </w:trPr>
        <w:tc>
          <w:tcPr>
            <w:tcW w:w="844" w:type="pct"/>
            <w:vAlign w:val="center"/>
          </w:tcPr>
          <w:p w14:paraId="07340907" w14:textId="77777777" w:rsidR="00654313" w:rsidRDefault="00000000">
            <w:pPr>
              <w:pStyle w:val="af4"/>
              <w:spacing w:line="240" w:lineRule="atLeast"/>
            </w:pPr>
            <w:r>
              <w:t>R</w:t>
            </w:r>
          </w:p>
        </w:tc>
        <w:tc>
          <w:tcPr>
            <w:tcW w:w="1131" w:type="pct"/>
            <w:vAlign w:val="center"/>
          </w:tcPr>
          <w:p w14:paraId="724B02D8" w14:textId="77777777" w:rsidR="00654313" w:rsidRDefault="00000000">
            <w:pPr>
              <w:pStyle w:val="aff8"/>
              <w:topLinePunct/>
              <w:spacing w:line="240" w:lineRule="atLeast"/>
            </w:pPr>
            <w:r>
              <w:t>0.322***</w:t>
            </w:r>
          </w:p>
        </w:tc>
        <w:tc>
          <w:tcPr>
            <w:tcW w:w="1008" w:type="pct"/>
            <w:vAlign w:val="center"/>
          </w:tcPr>
          <w:p w14:paraId="42B9063D" w14:textId="77777777" w:rsidR="00654313" w:rsidRDefault="00000000">
            <w:pPr>
              <w:pStyle w:val="aff8"/>
              <w:topLinePunct/>
              <w:spacing w:line="240" w:lineRule="atLeast"/>
            </w:pPr>
            <w:r>
              <w:t>-0.092***</w:t>
            </w:r>
          </w:p>
        </w:tc>
        <w:tc>
          <w:tcPr>
            <w:tcW w:w="1008" w:type="pct"/>
            <w:vAlign w:val="center"/>
          </w:tcPr>
          <w:p w14:paraId="4F31300B" w14:textId="77777777" w:rsidR="00654313" w:rsidRDefault="00000000">
            <w:pPr>
              <w:pStyle w:val="aff8"/>
              <w:topLinePunct/>
              <w:spacing w:line="240" w:lineRule="atLeast"/>
            </w:pPr>
            <w:r>
              <w:t>-0.069***</w:t>
            </w:r>
          </w:p>
        </w:tc>
        <w:tc>
          <w:tcPr>
            <w:tcW w:w="1008" w:type="pct"/>
            <w:vAlign w:val="center"/>
          </w:tcPr>
          <w:p w14:paraId="2D0D06B1" w14:textId="77777777" w:rsidR="00654313" w:rsidRDefault="00000000">
            <w:pPr>
              <w:pStyle w:val="affff8"/>
              <w:topLinePunct/>
            </w:pPr>
            <w:r>
              <w:t>1</w:t>
            </w:r>
          </w:p>
        </w:tc>
      </w:tr>
    </w:tbl>
    <w:p w14:paraId="429C028D" w14:textId="77777777" w:rsidR="00654313" w:rsidRDefault="00000000">
      <w:pPr>
        <w:pStyle w:val="affa"/>
        <w:topLinePunct/>
        <w:sectPr w:rsidR="00654313">
          <w:headerReference w:type="even" r:id="rId50"/>
          <w:headerReference w:type="default" r:id="rId51"/>
          <w:footerReference w:type="even" r:id="rId52"/>
          <w:footerReference w:type="default" r:id="rId53"/>
          <w:headerReference w:type="first" r:id="rId54"/>
          <w:footerReference w:type="first" r:id="rId55"/>
          <w:pgSz w:w="11906" w:h="16838" w:code="9"/>
          <w:pgMar w:top="1418" w:right="1134" w:bottom="1134" w:left="1418" w:header="851" w:footer="907" w:gutter="0"/>
          <w:cols w:space="720"/>
          <w:titlePg/>
          <w:docGrid w:type="lines" w:linePitch="326"/>
        </w:sectPr>
      </w:pPr>
      <w:r>
        <w:t>注：</w:t>
      </w:r>
      <w:r>
        <w:t>***</w:t>
      </w:r>
      <w:r>
        <w:t>、</w:t>
      </w:r>
      <w:r>
        <w:t>**</w:t>
      </w:r>
      <w:r>
        <w:t>、</w:t>
      </w:r>
      <w:r>
        <w:t>*</w:t>
      </w:r>
      <w:r>
        <w:t>分别表示在</w:t>
      </w:r>
      <w:r>
        <w:t>1%</w:t>
      </w:r>
      <w:r>
        <w:t>、</w:t>
      </w:r>
      <w:r>
        <w:t>5%</w:t>
      </w:r>
      <w:r>
        <w:t>和</w:t>
      </w:r>
      <w:r>
        <w:t>10%</w:t>
      </w:r>
      <w:r>
        <w:t>的显著性水平上显著。</w:t>
      </w:r>
    </w:p>
    <w:p w14:paraId="761AA89F" w14:textId="77777777" w:rsidR="00654313" w:rsidRDefault="00000000">
      <w:pPr>
        <w:pStyle w:val="1"/>
      </w:pPr>
      <w:bookmarkStart w:id="76" w:name="_Toc14083"/>
      <w:bookmarkStart w:id="77" w:name="_Ref665319161"/>
      <w:r>
        <w:lastRenderedPageBreak/>
        <w:t xml:space="preserve">5  </w:t>
      </w:r>
      <w:r w:rsidRPr="00DB64CE">
        <w:t>免费增值</w:t>
      </w:r>
      <w:r>
        <w:t>策略对用户留存影响的实证分析</w:t>
      </w:r>
      <w:bookmarkEnd w:id="76"/>
      <w:bookmarkEnd w:id="77"/>
    </w:p>
    <w:p w14:paraId="77C3CDF3" w14:textId="77777777" w:rsidR="00654313" w:rsidRDefault="00000000">
      <w:pPr>
        <w:pStyle w:val="2"/>
        <w:ind w:left="479" w:hangingChars="171" w:hanging="479"/>
      </w:pPr>
      <w:bookmarkStart w:id="78" w:name="_Toc30404"/>
      <w:bookmarkStart w:id="79" w:name="_Toc7817"/>
      <w:r>
        <w:t xml:space="preserve">5.1 </w:t>
      </w:r>
      <w:r>
        <w:t>逐层回归分析</w:t>
      </w:r>
      <w:bookmarkEnd w:id="78"/>
      <w:bookmarkEnd w:id="79"/>
    </w:p>
    <w:p w14:paraId="2DC0DC96" w14:textId="77777777" w:rsidR="00654313" w:rsidRDefault="00000000">
      <w:r w:rsidRPr="006F0202">
        <w:rPr>
          <w:highlight w:val="yellow"/>
        </w:rPr>
        <w:t>由于我们的解释变量有三个，并且属于不同的层面，解释变量对被解释变量的影响可能受解释变量之间的影响，所以我们采用逐层回归，起始为控制层，即只将控制变量纳入回归分析；然后再在此基础上，用前进法将各个自变量放入回归中，总共有四层回归，不同层的回归中控制变量以及上一层解释变量的影响都没有改变。所以三个解释变量的纳入是有必要的，下图提供了控制层（</w:t>
      </w:r>
      <w:r w:rsidRPr="006F0202">
        <w:rPr>
          <w:rFonts w:cstheme="minorBidi" w:hint="eastAsia"/>
          <w:color w:val="000000"/>
          <w:szCs w:val="21"/>
          <w:highlight w:val="yellow"/>
        </w:rPr>
        <w:t>如表</w:t>
      </w:r>
      <w:r w:rsidRPr="006F0202">
        <w:rPr>
          <w:rFonts w:cstheme="minorBidi" w:hint="eastAsia"/>
          <w:color w:val="000000"/>
          <w:szCs w:val="21"/>
          <w:highlight w:val="yellow"/>
        </w:rPr>
        <w:t>5-1</w:t>
      </w:r>
      <w:r w:rsidRPr="006F0202">
        <w:rPr>
          <w:highlight w:val="yellow"/>
        </w:rPr>
        <w:t>）和最终完整的回归模型（</w:t>
      </w:r>
      <w:r w:rsidRPr="006F0202">
        <w:rPr>
          <w:rFonts w:cstheme="minorBidi" w:hint="eastAsia"/>
          <w:color w:val="000000"/>
          <w:szCs w:val="21"/>
          <w:highlight w:val="yellow"/>
        </w:rPr>
        <w:t>如表</w:t>
      </w:r>
      <w:r w:rsidRPr="006F0202">
        <w:rPr>
          <w:rFonts w:cstheme="minorBidi" w:hint="eastAsia"/>
          <w:color w:val="000000"/>
          <w:szCs w:val="21"/>
          <w:highlight w:val="yellow"/>
        </w:rPr>
        <w:t>5-2</w:t>
      </w:r>
      <w:r w:rsidRPr="006F0202">
        <w:rPr>
          <w:highlight w:val="yellow"/>
        </w:rPr>
        <w:t>）结果，以供对比。</w:t>
      </w:r>
    </w:p>
    <w:p w14:paraId="5ADB4354" w14:textId="77777777" w:rsidR="00654313" w:rsidRDefault="00000000">
      <w:pPr>
        <w:pStyle w:val="af0"/>
      </w:pPr>
      <w:r w:rsidRPr="006F0202">
        <w:rPr>
          <w:highlight w:val="yellow"/>
        </w:rPr>
        <w:t>表</w:t>
      </w:r>
      <w:r w:rsidRPr="006F0202">
        <w:rPr>
          <w:highlight w:val="yellow"/>
        </w:rPr>
        <w:t xml:space="preserve">5-1  </w:t>
      </w:r>
      <w:r w:rsidRPr="006F0202">
        <w:rPr>
          <w:highlight w:val="yellow"/>
        </w:rPr>
        <w:t>逐层回归</w:t>
      </w:r>
      <w:r w:rsidRPr="006F0202">
        <w:rPr>
          <w:highlight w:val="yellow"/>
        </w:rPr>
        <w:t>—</w:t>
      </w:r>
      <w:r w:rsidRPr="006F0202">
        <w:rPr>
          <w:highlight w:val="yellow"/>
        </w:rPr>
        <w:t>控制层回归结果</w:t>
      </w:r>
    </w:p>
    <w:tbl>
      <w:tblPr>
        <w:tblW w:w="5000" w:type="pct"/>
        <w:jc w:val="center"/>
        <w:tblCellMar>
          <w:left w:w="0" w:type="dxa"/>
          <w:right w:w="0" w:type="dxa"/>
        </w:tblCellMar>
        <w:tblLook w:val="04A0" w:firstRow="1" w:lastRow="0" w:firstColumn="1" w:lastColumn="0" w:noHBand="0" w:noVBand="1"/>
      </w:tblPr>
      <w:tblGrid>
        <w:gridCol w:w="1068"/>
        <w:gridCol w:w="1583"/>
        <w:gridCol w:w="982"/>
        <w:gridCol w:w="1162"/>
        <w:gridCol w:w="877"/>
        <w:gridCol w:w="1005"/>
        <w:gridCol w:w="1339"/>
        <w:gridCol w:w="1338"/>
      </w:tblGrid>
      <w:tr w:rsidR="00DC2CB4" w14:paraId="4ABF0091" w14:textId="77777777">
        <w:trPr>
          <w:tblHeader/>
          <w:jc w:val="center"/>
        </w:trPr>
        <w:tc>
          <w:tcPr>
            <w:tcW w:w="571" w:type="pct"/>
            <w:vAlign w:val="center"/>
          </w:tcPr>
          <w:p w14:paraId="28B2C961" w14:textId="77777777" w:rsidR="00654313" w:rsidRDefault="00000000">
            <w:pPr>
              <w:pStyle w:val="af"/>
              <w:spacing w:line="240" w:lineRule="atLeast"/>
            </w:pPr>
            <w:r>
              <w:t>变量</w:t>
            </w:r>
          </w:p>
        </w:tc>
        <w:tc>
          <w:tcPr>
            <w:tcW w:w="846" w:type="pct"/>
            <w:vAlign w:val="center"/>
          </w:tcPr>
          <w:p w14:paraId="6DE45C3C" w14:textId="77777777" w:rsidR="00654313" w:rsidRDefault="00000000">
            <w:pPr>
              <w:pStyle w:val="af"/>
              <w:spacing w:line="240" w:lineRule="atLeast"/>
            </w:pPr>
            <w:r>
              <w:t>系数</w:t>
            </w:r>
          </w:p>
        </w:tc>
        <w:tc>
          <w:tcPr>
            <w:tcW w:w="525" w:type="pct"/>
            <w:vAlign w:val="center"/>
          </w:tcPr>
          <w:p w14:paraId="6CB36D5E" w14:textId="77777777" w:rsidR="00654313" w:rsidRDefault="00000000">
            <w:pPr>
              <w:pStyle w:val="af"/>
              <w:spacing w:line="240" w:lineRule="atLeast"/>
            </w:pPr>
            <w:r>
              <w:t>标准误</w:t>
            </w:r>
          </w:p>
        </w:tc>
        <w:tc>
          <w:tcPr>
            <w:tcW w:w="621" w:type="pct"/>
            <w:vAlign w:val="center"/>
          </w:tcPr>
          <w:p w14:paraId="3A77ADDA" w14:textId="77777777" w:rsidR="00654313" w:rsidRDefault="00000000">
            <w:pPr>
              <w:pStyle w:val="af"/>
              <w:spacing w:line="240" w:lineRule="atLeast"/>
            </w:pPr>
            <w:r>
              <w:t>t</w:t>
            </w:r>
          </w:p>
        </w:tc>
        <w:tc>
          <w:tcPr>
            <w:tcW w:w="469" w:type="pct"/>
            <w:vAlign w:val="center"/>
          </w:tcPr>
          <w:p w14:paraId="1C556408" w14:textId="77777777" w:rsidR="00654313" w:rsidRDefault="00000000">
            <w:pPr>
              <w:pStyle w:val="af"/>
              <w:spacing w:line="240" w:lineRule="atLeast"/>
            </w:pPr>
            <w:r>
              <w:t>VIF</w:t>
            </w:r>
          </w:p>
        </w:tc>
        <w:tc>
          <w:tcPr>
            <w:tcW w:w="537" w:type="pct"/>
            <w:vAlign w:val="center"/>
          </w:tcPr>
          <w:p w14:paraId="12EB4699" w14:textId="77777777" w:rsidR="00654313" w:rsidRDefault="00000000">
            <w:pPr>
              <w:pStyle w:val="af"/>
              <w:spacing w:line="240" w:lineRule="atLeast"/>
            </w:pPr>
            <w:r>
              <w:t>调整</w:t>
            </w:r>
            <w:r>
              <w:t>R²</w:t>
            </w:r>
          </w:p>
        </w:tc>
        <w:tc>
          <w:tcPr>
            <w:tcW w:w="716" w:type="pct"/>
            <w:vAlign w:val="center"/>
          </w:tcPr>
          <w:p w14:paraId="67001E31" w14:textId="77777777" w:rsidR="00654313" w:rsidRDefault="00000000">
            <w:pPr>
              <w:pStyle w:val="af"/>
              <w:spacing w:line="240" w:lineRule="atLeast"/>
            </w:pPr>
            <w:r>
              <w:t>F</w:t>
            </w:r>
          </w:p>
        </w:tc>
        <w:tc>
          <w:tcPr>
            <w:tcW w:w="716" w:type="pct"/>
            <w:vAlign w:val="center"/>
          </w:tcPr>
          <w:p w14:paraId="0A932A00" w14:textId="77777777" w:rsidR="00654313" w:rsidRDefault="00000000">
            <w:pPr>
              <w:pStyle w:val="af"/>
              <w:spacing w:line="240" w:lineRule="atLeast"/>
            </w:pPr>
            <w:r>
              <w:t>常数项</w:t>
            </w:r>
          </w:p>
        </w:tc>
      </w:tr>
      <w:tr w:rsidR="00DC2CB4" w14:paraId="7F1A82C1" w14:textId="77777777">
        <w:trPr>
          <w:jc w:val="center"/>
        </w:trPr>
        <w:tc>
          <w:tcPr>
            <w:tcW w:w="571" w:type="pct"/>
            <w:vAlign w:val="center"/>
          </w:tcPr>
          <w:p w14:paraId="1C8587DB" w14:textId="77777777" w:rsidR="00654313" w:rsidRDefault="00000000">
            <w:pPr>
              <w:pStyle w:val="af4"/>
              <w:spacing w:line="240" w:lineRule="atLeast"/>
            </w:pPr>
            <w:r>
              <w:t>avgD</w:t>
            </w:r>
          </w:p>
        </w:tc>
        <w:tc>
          <w:tcPr>
            <w:tcW w:w="846" w:type="pct"/>
            <w:vAlign w:val="center"/>
          </w:tcPr>
          <w:p w14:paraId="49B9937B" w14:textId="77777777" w:rsidR="00654313" w:rsidRDefault="00000000">
            <w:pPr>
              <w:pStyle w:val="ad"/>
              <w:spacing w:line="240" w:lineRule="atLeast"/>
            </w:pPr>
            <w:r>
              <w:t>-0.009***</w:t>
            </w:r>
          </w:p>
        </w:tc>
        <w:tc>
          <w:tcPr>
            <w:tcW w:w="525" w:type="pct"/>
            <w:vAlign w:val="center"/>
          </w:tcPr>
          <w:p w14:paraId="6F5BB4FD" w14:textId="77777777" w:rsidR="00654313" w:rsidRDefault="00000000">
            <w:pPr>
              <w:pStyle w:val="affff8"/>
              <w:topLinePunct/>
            </w:pPr>
            <w:r>
              <w:t>0.001</w:t>
            </w:r>
          </w:p>
        </w:tc>
        <w:tc>
          <w:tcPr>
            <w:tcW w:w="621" w:type="pct"/>
            <w:vAlign w:val="center"/>
          </w:tcPr>
          <w:p w14:paraId="2C3B4FEA" w14:textId="77777777" w:rsidR="00654313" w:rsidRDefault="00000000">
            <w:pPr>
              <w:pStyle w:val="affff8"/>
              <w:topLinePunct/>
            </w:pPr>
            <w:r>
              <w:t>-11.06</w:t>
            </w:r>
          </w:p>
        </w:tc>
        <w:tc>
          <w:tcPr>
            <w:tcW w:w="469" w:type="pct"/>
            <w:vAlign w:val="center"/>
          </w:tcPr>
          <w:p w14:paraId="7A757D2D" w14:textId="77777777" w:rsidR="00654313" w:rsidRDefault="00000000">
            <w:pPr>
              <w:pStyle w:val="affff8"/>
              <w:topLinePunct/>
            </w:pPr>
            <w:r>
              <w:t>1.73</w:t>
            </w:r>
          </w:p>
        </w:tc>
        <w:tc>
          <w:tcPr>
            <w:tcW w:w="537" w:type="pct"/>
            <w:vMerge w:val="restart"/>
            <w:vAlign w:val="center"/>
          </w:tcPr>
          <w:p w14:paraId="085017E5" w14:textId="77777777" w:rsidR="00654313" w:rsidRDefault="00000000">
            <w:pPr>
              <w:pStyle w:val="affff8"/>
              <w:topLinePunct/>
            </w:pPr>
            <w:r>
              <w:t>0.1962</w:t>
            </w:r>
          </w:p>
        </w:tc>
        <w:tc>
          <w:tcPr>
            <w:tcW w:w="716" w:type="pct"/>
            <w:vMerge w:val="restart"/>
            <w:vAlign w:val="center"/>
          </w:tcPr>
          <w:p w14:paraId="03B15914" w14:textId="77777777" w:rsidR="00654313" w:rsidRDefault="00000000">
            <w:pPr>
              <w:pStyle w:val="ad"/>
              <w:spacing w:line="240" w:lineRule="atLeast"/>
            </w:pPr>
            <w:r>
              <w:t>94.73***</w:t>
            </w:r>
          </w:p>
        </w:tc>
        <w:tc>
          <w:tcPr>
            <w:tcW w:w="716" w:type="pct"/>
            <w:vMerge w:val="restart"/>
            <w:vAlign w:val="center"/>
          </w:tcPr>
          <w:p w14:paraId="45B3002C" w14:textId="77777777" w:rsidR="00654313" w:rsidRDefault="00000000">
            <w:pPr>
              <w:pStyle w:val="af5"/>
              <w:spacing w:line="240" w:lineRule="atLeast"/>
            </w:pPr>
            <w:r>
              <w:t>0.614***</w:t>
            </w:r>
          </w:p>
        </w:tc>
      </w:tr>
      <w:tr w:rsidR="00DC2CB4" w14:paraId="56F8BF9C" w14:textId="77777777">
        <w:trPr>
          <w:jc w:val="center"/>
        </w:trPr>
        <w:tc>
          <w:tcPr>
            <w:tcW w:w="571" w:type="pct"/>
            <w:vAlign w:val="center"/>
          </w:tcPr>
          <w:p w14:paraId="37172019" w14:textId="77777777" w:rsidR="00654313" w:rsidRDefault="00000000">
            <w:pPr>
              <w:pStyle w:val="af4"/>
              <w:spacing w:line="240" w:lineRule="atLeast"/>
            </w:pPr>
            <w:r>
              <w:t>avgPT</w:t>
            </w:r>
          </w:p>
        </w:tc>
        <w:tc>
          <w:tcPr>
            <w:tcW w:w="846" w:type="pct"/>
            <w:vAlign w:val="center"/>
          </w:tcPr>
          <w:p w14:paraId="0D372DD6" w14:textId="77777777" w:rsidR="00654313" w:rsidRDefault="00000000">
            <w:pPr>
              <w:pStyle w:val="affff8"/>
              <w:topLinePunct/>
            </w:pPr>
            <w:r>
              <w:t>0</w:t>
            </w:r>
          </w:p>
        </w:tc>
        <w:tc>
          <w:tcPr>
            <w:tcW w:w="525" w:type="pct"/>
            <w:vAlign w:val="center"/>
          </w:tcPr>
          <w:p w14:paraId="18E61A8D" w14:textId="77777777" w:rsidR="00654313" w:rsidRDefault="00000000">
            <w:pPr>
              <w:pStyle w:val="affff8"/>
              <w:topLinePunct/>
            </w:pPr>
            <w:r>
              <w:t>0</w:t>
            </w:r>
          </w:p>
        </w:tc>
        <w:tc>
          <w:tcPr>
            <w:tcW w:w="621" w:type="pct"/>
            <w:vAlign w:val="center"/>
          </w:tcPr>
          <w:p w14:paraId="4E95425A" w14:textId="77777777" w:rsidR="00654313" w:rsidRDefault="00000000">
            <w:pPr>
              <w:pStyle w:val="affff8"/>
              <w:topLinePunct/>
            </w:pPr>
            <w:r>
              <w:t>-0.51</w:t>
            </w:r>
          </w:p>
        </w:tc>
        <w:tc>
          <w:tcPr>
            <w:tcW w:w="469" w:type="pct"/>
            <w:vAlign w:val="center"/>
          </w:tcPr>
          <w:p w14:paraId="4F1F5A33" w14:textId="77777777" w:rsidR="00654313" w:rsidRDefault="00000000">
            <w:pPr>
              <w:pStyle w:val="affff8"/>
              <w:topLinePunct/>
            </w:pPr>
            <w:r>
              <w:t>2.15</w:t>
            </w:r>
          </w:p>
        </w:tc>
        <w:tc>
          <w:tcPr>
            <w:tcW w:w="537" w:type="pct"/>
            <w:vMerge/>
            <w:vAlign w:val="center"/>
          </w:tcPr>
          <w:p w14:paraId="00D438C3" w14:textId="77777777" w:rsidR="00654313" w:rsidRDefault="00654313">
            <w:pPr>
              <w:pStyle w:val="ad"/>
              <w:spacing w:line="240" w:lineRule="atLeast"/>
            </w:pPr>
          </w:p>
        </w:tc>
        <w:tc>
          <w:tcPr>
            <w:tcW w:w="716" w:type="pct"/>
            <w:vMerge/>
            <w:vAlign w:val="center"/>
          </w:tcPr>
          <w:p w14:paraId="68924955" w14:textId="77777777" w:rsidR="00654313" w:rsidRDefault="00654313">
            <w:pPr>
              <w:pStyle w:val="ad"/>
              <w:spacing w:line="240" w:lineRule="atLeast"/>
            </w:pPr>
          </w:p>
        </w:tc>
        <w:tc>
          <w:tcPr>
            <w:tcW w:w="716" w:type="pct"/>
            <w:vMerge/>
            <w:vAlign w:val="center"/>
          </w:tcPr>
          <w:p w14:paraId="4F14406F" w14:textId="77777777" w:rsidR="00654313" w:rsidRDefault="00654313">
            <w:pPr>
              <w:pStyle w:val="af5"/>
              <w:spacing w:line="240" w:lineRule="atLeast"/>
            </w:pPr>
          </w:p>
        </w:tc>
      </w:tr>
      <w:tr w:rsidR="00DC2CB4" w14:paraId="4DE86181" w14:textId="77777777">
        <w:trPr>
          <w:jc w:val="center"/>
        </w:trPr>
        <w:tc>
          <w:tcPr>
            <w:tcW w:w="571" w:type="pct"/>
            <w:vAlign w:val="center"/>
          </w:tcPr>
          <w:p w14:paraId="1FDBA2FC" w14:textId="77777777" w:rsidR="00654313" w:rsidRDefault="00000000">
            <w:pPr>
              <w:pStyle w:val="af4"/>
              <w:spacing w:line="240" w:lineRule="atLeast"/>
            </w:pPr>
            <w:r>
              <w:t>cId</w:t>
            </w:r>
          </w:p>
        </w:tc>
        <w:tc>
          <w:tcPr>
            <w:tcW w:w="846" w:type="pct"/>
            <w:vAlign w:val="center"/>
          </w:tcPr>
          <w:p w14:paraId="480852D2" w14:textId="77777777" w:rsidR="00654313" w:rsidRDefault="00000000">
            <w:pPr>
              <w:pStyle w:val="ad"/>
              <w:spacing w:line="240" w:lineRule="atLeast"/>
            </w:pPr>
            <w:r>
              <w:t>-0.002***</w:t>
            </w:r>
          </w:p>
        </w:tc>
        <w:tc>
          <w:tcPr>
            <w:tcW w:w="525" w:type="pct"/>
            <w:vAlign w:val="center"/>
          </w:tcPr>
          <w:p w14:paraId="025E21C0" w14:textId="77777777" w:rsidR="00654313" w:rsidRDefault="00000000">
            <w:pPr>
              <w:pStyle w:val="affff8"/>
              <w:topLinePunct/>
            </w:pPr>
            <w:r>
              <w:t>0</w:t>
            </w:r>
          </w:p>
        </w:tc>
        <w:tc>
          <w:tcPr>
            <w:tcW w:w="621" w:type="pct"/>
            <w:vAlign w:val="center"/>
          </w:tcPr>
          <w:p w14:paraId="704185F5" w14:textId="77777777" w:rsidR="00654313" w:rsidRDefault="00000000">
            <w:pPr>
              <w:pStyle w:val="affff8"/>
              <w:topLinePunct/>
            </w:pPr>
            <w:r>
              <w:t>-4.41</w:t>
            </w:r>
          </w:p>
        </w:tc>
        <w:tc>
          <w:tcPr>
            <w:tcW w:w="469" w:type="pct"/>
            <w:vAlign w:val="center"/>
          </w:tcPr>
          <w:p w14:paraId="1CBD0597" w14:textId="77777777" w:rsidR="00654313" w:rsidRDefault="00000000">
            <w:pPr>
              <w:pStyle w:val="affff8"/>
              <w:topLinePunct/>
            </w:pPr>
            <w:r>
              <w:t>1.14</w:t>
            </w:r>
          </w:p>
        </w:tc>
        <w:tc>
          <w:tcPr>
            <w:tcW w:w="537" w:type="pct"/>
            <w:vMerge/>
            <w:vAlign w:val="center"/>
          </w:tcPr>
          <w:p w14:paraId="1A8C2688" w14:textId="77777777" w:rsidR="00654313" w:rsidRDefault="00654313">
            <w:pPr>
              <w:pStyle w:val="ad"/>
              <w:spacing w:line="240" w:lineRule="atLeast"/>
            </w:pPr>
          </w:p>
        </w:tc>
        <w:tc>
          <w:tcPr>
            <w:tcW w:w="716" w:type="pct"/>
            <w:vMerge/>
            <w:vAlign w:val="center"/>
          </w:tcPr>
          <w:p w14:paraId="0DAEFD7C" w14:textId="77777777" w:rsidR="00654313" w:rsidRDefault="00654313">
            <w:pPr>
              <w:pStyle w:val="ad"/>
              <w:spacing w:line="240" w:lineRule="atLeast"/>
            </w:pPr>
          </w:p>
        </w:tc>
        <w:tc>
          <w:tcPr>
            <w:tcW w:w="716" w:type="pct"/>
            <w:vMerge/>
            <w:vAlign w:val="center"/>
          </w:tcPr>
          <w:p w14:paraId="0D3F3BDE" w14:textId="77777777" w:rsidR="00654313" w:rsidRDefault="00654313">
            <w:pPr>
              <w:pStyle w:val="af5"/>
              <w:spacing w:line="240" w:lineRule="atLeast"/>
            </w:pPr>
          </w:p>
        </w:tc>
      </w:tr>
      <w:tr w:rsidR="00DC2CB4" w14:paraId="1ACEC7A6" w14:textId="77777777">
        <w:trPr>
          <w:jc w:val="center"/>
        </w:trPr>
        <w:tc>
          <w:tcPr>
            <w:tcW w:w="571" w:type="pct"/>
            <w:vAlign w:val="center"/>
          </w:tcPr>
          <w:p w14:paraId="66F171FF" w14:textId="77777777" w:rsidR="00654313" w:rsidRDefault="00000000">
            <w:pPr>
              <w:pStyle w:val="af4"/>
              <w:spacing w:line="240" w:lineRule="atLeast"/>
            </w:pPr>
            <w:r>
              <w:t>cC</w:t>
            </w:r>
          </w:p>
        </w:tc>
        <w:tc>
          <w:tcPr>
            <w:tcW w:w="846" w:type="pct"/>
            <w:vAlign w:val="center"/>
          </w:tcPr>
          <w:p w14:paraId="57AF1F33" w14:textId="77777777" w:rsidR="00654313" w:rsidRDefault="00000000">
            <w:pPr>
              <w:pStyle w:val="ad"/>
              <w:spacing w:line="240" w:lineRule="atLeast"/>
            </w:pPr>
            <w:r>
              <w:t>0**</w:t>
            </w:r>
          </w:p>
        </w:tc>
        <w:tc>
          <w:tcPr>
            <w:tcW w:w="525" w:type="pct"/>
            <w:vAlign w:val="center"/>
          </w:tcPr>
          <w:p w14:paraId="744CC004" w14:textId="77777777" w:rsidR="00654313" w:rsidRDefault="00000000">
            <w:pPr>
              <w:pStyle w:val="affff8"/>
              <w:topLinePunct/>
            </w:pPr>
            <w:r>
              <w:t>0</w:t>
            </w:r>
          </w:p>
        </w:tc>
        <w:tc>
          <w:tcPr>
            <w:tcW w:w="621" w:type="pct"/>
            <w:vAlign w:val="center"/>
          </w:tcPr>
          <w:p w14:paraId="3F6F4726" w14:textId="77777777" w:rsidR="00654313" w:rsidRDefault="00000000">
            <w:pPr>
              <w:pStyle w:val="affff8"/>
              <w:topLinePunct/>
            </w:pPr>
            <w:r>
              <w:t>2.05</w:t>
            </w:r>
          </w:p>
        </w:tc>
        <w:tc>
          <w:tcPr>
            <w:tcW w:w="469" w:type="pct"/>
            <w:vAlign w:val="center"/>
          </w:tcPr>
          <w:p w14:paraId="2B0953A6" w14:textId="77777777" w:rsidR="00654313" w:rsidRDefault="00000000">
            <w:pPr>
              <w:pStyle w:val="affff8"/>
              <w:topLinePunct/>
            </w:pPr>
            <w:r>
              <w:t>2.27</w:t>
            </w:r>
          </w:p>
        </w:tc>
        <w:tc>
          <w:tcPr>
            <w:tcW w:w="537" w:type="pct"/>
            <w:vMerge/>
            <w:vAlign w:val="center"/>
          </w:tcPr>
          <w:p w14:paraId="1FDACECA" w14:textId="77777777" w:rsidR="00654313" w:rsidRDefault="00654313">
            <w:pPr>
              <w:pStyle w:val="ad"/>
              <w:spacing w:line="240" w:lineRule="atLeast"/>
            </w:pPr>
          </w:p>
        </w:tc>
        <w:tc>
          <w:tcPr>
            <w:tcW w:w="716" w:type="pct"/>
            <w:vMerge/>
            <w:vAlign w:val="center"/>
          </w:tcPr>
          <w:p w14:paraId="283BD9CD" w14:textId="77777777" w:rsidR="00654313" w:rsidRDefault="00654313">
            <w:pPr>
              <w:pStyle w:val="ad"/>
              <w:spacing w:line="240" w:lineRule="atLeast"/>
            </w:pPr>
          </w:p>
        </w:tc>
        <w:tc>
          <w:tcPr>
            <w:tcW w:w="716" w:type="pct"/>
            <w:vMerge/>
            <w:vAlign w:val="center"/>
          </w:tcPr>
          <w:p w14:paraId="1B1F4CB7" w14:textId="77777777" w:rsidR="00654313" w:rsidRDefault="00654313">
            <w:pPr>
              <w:pStyle w:val="af5"/>
              <w:spacing w:line="240" w:lineRule="atLeast"/>
            </w:pPr>
          </w:p>
        </w:tc>
      </w:tr>
      <w:tr w:rsidR="00DC2CB4" w14:paraId="76E12D77" w14:textId="77777777">
        <w:trPr>
          <w:jc w:val="center"/>
        </w:trPr>
        <w:tc>
          <w:tcPr>
            <w:tcW w:w="571" w:type="pct"/>
            <w:vAlign w:val="center"/>
          </w:tcPr>
          <w:p w14:paraId="09CDE381" w14:textId="77777777" w:rsidR="00654313" w:rsidRDefault="00000000">
            <w:pPr>
              <w:pStyle w:val="af4"/>
              <w:spacing w:line="240" w:lineRule="atLeast"/>
            </w:pPr>
            <w:r>
              <w:t>Age</w:t>
            </w:r>
          </w:p>
        </w:tc>
        <w:tc>
          <w:tcPr>
            <w:tcW w:w="846" w:type="pct"/>
            <w:vAlign w:val="center"/>
          </w:tcPr>
          <w:p w14:paraId="3A9D882E" w14:textId="77777777" w:rsidR="00654313" w:rsidRDefault="00000000">
            <w:pPr>
              <w:pStyle w:val="ad"/>
              <w:spacing w:line="240" w:lineRule="atLeast"/>
            </w:pPr>
            <w:r>
              <w:t>0***</w:t>
            </w:r>
          </w:p>
        </w:tc>
        <w:tc>
          <w:tcPr>
            <w:tcW w:w="525" w:type="pct"/>
            <w:vAlign w:val="center"/>
          </w:tcPr>
          <w:p w14:paraId="487E2F04" w14:textId="77777777" w:rsidR="00654313" w:rsidRDefault="00000000">
            <w:pPr>
              <w:pStyle w:val="affff8"/>
              <w:topLinePunct/>
            </w:pPr>
            <w:r>
              <w:t>0</w:t>
            </w:r>
          </w:p>
        </w:tc>
        <w:tc>
          <w:tcPr>
            <w:tcW w:w="621" w:type="pct"/>
            <w:vAlign w:val="center"/>
          </w:tcPr>
          <w:p w14:paraId="2BDE9248" w14:textId="77777777" w:rsidR="00654313" w:rsidRDefault="00000000">
            <w:pPr>
              <w:pStyle w:val="affff8"/>
              <w:topLinePunct/>
            </w:pPr>
            <w:r>
              <w:t>-12.19</w:t>
            </w:r>
          </w:p>
        </w:tc>
        <w:tc>
          <w:tcPr>
            <w:tcW w:w="469" w:type="pct"/>
            <w:vAlign w:val="center"/>
          </w:tcPr>
          <w:p w14:paraId="149EA83B" w14:textId="77777777" w:rsidR="00654313" w:rsidRDefault="00000000">
            <w:pPr>
              <w:pStyle w:val="affff8"/>
              <w:topLinePunct/>
            </w:pPr>
            <w:r>
              <w:t>1.83</w:t>
            </w:r>
          </w:p>
        </w:tc>
        <w:tc>
          <w:tcPr>
            <w:tcW w:w="537" w:type="pct"/>
            <w:vMerge/>
            <w:vAlign w:val="center"/>
          </w:tcPr>
          <w:p w14:paraId="25A88B45" w14:textId="77777777" w:rsidR="00654313" w:rsidRDefault="00654313">
            <w:pPr>
              <w:pStyle w:val="ad"/>
              <w:spacing w:line="240" w:lineRule="atLeast"/>
            </w:pPr>
          </w:p>
        </w:tc>
        <w:tc>
          <w:tcPr>
            <w:tcW w:w="716" w:type="pct"/>
            <w:vMerge/>
            <w:vAlign w:val="center"/>
          </w:tcPr>
          <w:p w14:paraId="4DF39382" w14:textId="77777777" w:rsidR="00654313" w:rsidRDefault="00654313">
            <w:pPr>
              <w:pStyle w:val="ad"/>
              <w:spacing w:line="240" w:lineRule="atLeast"/>
            </w:pPr>
          </w:p>
        </w:tc>
        <w:tc>
          <w:tcPr>
            <w:tcW w:w="716" w:type="pct"/>
            <w:vMerge/>
            <w:vAlign w:val="center"/>
          </w:tcPr>
          <w:p w14:paraId="146EB9F8" w14:textId="77777777" w:rsidR="00654313" w:rsidRDefault="00654313">
            <w:pPr>
              <w:pStyle w:val="af5"/>
              <w:spacing w:line="240" w:lineRule="atLeast"/>
            </w:pPr>
          </w:p>
        </w:tc>
      </w:tr>
      <w:tr w:rsidR="00DC2CB4" w14:paraId="1B62EB74" w14:textId="77777777">
        <w:trPr>
          <w:jc w:val="center"/>
        </w:trPr>
        <w:tc>
          <w:tcPr>
            <w:tcW w:w="571" w:type="pct"/>
            <w:vAlign w:val="center"/>
          </w:tcPr>
          <w:p w14:paraId="379A2E49" w14:textId="77777777" w:rsidR="00654313" w:rsidRDefault="00000000">
            <w:pPr>
              <w:pStyle w:val="af4"/>
              <w:spacing w:line="240" w:lineRule="atLeast"/>
            </w:pPr>
            <w:r>
              <w:t>tC</w:t>
            </w:r>
          </w:p>
        </w:tc>
        <w:tc>
          <w:tcPr>
            <w:tcW w:w="846" w:type="pct"/>
            <w:vAlign w:val="center"/>
          </w:tcPr>
          <w:p w14:paraId="30EE6A55" w14:textId="77777777" w:rsidR="00654313" w:rsidRDefault="00000000">
            <w:pPr>
              <w:pStyle w:val="ad"/>
              <w:spacing w:line="240" w:lineRule="atLeast"/>
            </w:pPr>
            <w:r>
              <w:t>0*</w:t>
            </w:r>
          </w:p>
        </w:tc>
        <w:tc>
          <w:tcPr>
            <w:tcW w:w="525" w:type="pct"/>
            <w:vAlign w:val="center"/>
          </w:tcPr>
          <w:p w14:paraId="4572011E" w14:textId="77777777" w:rsidR="00654313" w:rsidRDefault="00000000">
            <w:pPr>
              <w:pStyle w:val="affff8"/>
              <w:topLinePunct/>
            </w:pPr>
            <w:r>
              <w:t>0</w:t>
            </w:r>
          </w:p>
        </w:tc>
        <w:tc>
          <w:tcPr>
            <w:tcW w:w="621" w:type="pct"/>
            <w:vAlign w:val="center"/>
          </w:tcPr>
          <w:p w14:paraId="41A1A541" w14:textId="77777777" w:rsidR="00654313" w:rsidRDefault="00000000">
            <w:pPr>
              <w:pStyle w:val="affff8"/>
              <w:topLinePunct/>
            </w:pPr>
            <w:r>
              <w:t>1.93</w:t>
            </w:r>
          </w:p>
        </w:tc>
        <w:tc>
          <w:tcPr>
            <w:tcW w:w="469" w:type="pct"/>
            <w:vAlign w:val="center"/>
          </w:tcPr>
          <w:p w14:paraId="714D81C8" w14:textId="77777777" w:rsidR="00654313" w:rsidRDefault="00000000">
            <w:pPr>
              <w:pStyle w:val="affff8"/>
              <w:topLinePunct/>
            </w:pPr>
            <w:r>
              <w:t>1.25</w:t>
            </w:r>
          </w:p>
        </w:tc>
        <w:tc>
          <w:tcPr>
            <w:tcW w:w="537" w:type="pct"/>
            <w:vMerge/>
            <w:vAlign w:val="center"/>
          </w:tcPr>
          <w:p w14:paraId="4578C753" w14:textId="77777777" w:rsidR="00654313" w:rsidRDefault="00654313">
            <w:pPr>
              <w:pStyle w:val="ad"/>
              <w:spacing w:line="240" w:lineRule="atLeast"/>
            </w:pPr>
          </w:p>
        </w:tc>
        <w:tc>
          <w:tcPr>
            <w:tcW w:w="716" w:type="pct"/>
            <w:vMerge/>
            <w:vAlign w:val="center"/>
          </w:tcPr>
          <w:p w14:paraId="458383C2" w14:textId="77777777" w:rsidR="00654313" w:rsidRDefault="00654313">
            <w:pPr>
              <w:pStyle w:val="ad"/>
              <w:spacing w:line="240" w:lineRule="atLeast"/>
            </w:pPr>
          </w:p>
        </w:tc>
        <w:tc>
          <w:tcPr>
            <w:tcW w:w="716" w:type="pct"/>
            <w:vMerge/>
            <w:vAlign w:val="center"/>
          </w:tcPr>
          <w:p w14:paraId="616283B0" w14:textId="77777777" w:rsidR="00654313" w:rsidRDefault="00654313">
            <w:pPr>
              <w:pStyle w:val="af5"/>
              <w:spacing w:line="240" w:lineRule="atLeast"/>
            </w:pPr>
          </w:p>
        </w:tc>
      </w:tr>
      <w:tr w:rsidR="00DC2CB4" w14:paraId="73C9C716" w14:textId="77777777">
        <w:trPr>
          <w:jc w:val="center"/>
        </w:trPr>
        <w:tc>
          <w:tcPr>
            <w:tcW w:w="571" w:type="pct"/>
            <w:vAlign w:val="center"/>
          </w:tcPr>
          <w:p w14:paraId="3CEF85ED" w14:textId="77777777" w:rsidR="00654313" w:rsidRDefault="00000000">
            <w:pPr>
              <w:pStyle w:val="af4"/>
              <w:spacing w:line="240" w:lineRule="atLeast"/>
            </w:pPr>
            <w:r>
              <w:t>UpF</w:t>
            </w:r>
          </w:p>
        </w:tc>
        <w:tc>
          <w:tcPr>
            <w:tcW w:w="846" w:type="pct"/>
            <w:vAlign w:val="center"/>
          </w:tcPr>
          <w:p w14:paraId="4BF1A532" w14:textId="77777777" w:rsidR="00654313" w:rsidRDefault="00000000">
            <w:pPr>
              <w:pStyle w:val="affff8"/>
              <w:topLinePunct/>
            </w:pPr>
            <w:r>
              <w:t>0.005</w:t>
            </w:r>
          </w:p>
        </w:tc>
        <w:tc>
          <w:tcPr>
            <w:tcW w:w="525" w:type="pct"/>
            <w:vAlign w:val="center"/>
          </w:tcPr>
          <w:p w14:paraId="105B4FAD" w14:textId="77777777" w:rsidR="00654313" w:rsidRDefault="00000000">
            <w:pPr>
              <w:pStyle w:val="affff8"/>
              <w:topLinePunct/>
            </w:pPr>
            <w:r>
              <w:t>0.003</w:t>
            </w:r>
          </w:p>
        </w:tc>
        <w:tc>
          <w:tcPr>
            <w:tcW w:w="621" w:type="pct"/>
            <w:vAlign w:val="center"/>
          </w:tcPr>
          <w:p w14:paraId="1A0C5187" w14:textId="77777777" w:rsidR="00654313" w:rsidRDefault="00000000">
            <w:pPr>
              <w:pStyle w:val="affff8"/>
              <w:topLinePunct/>
            </w:pPr>
            <w:r>
              <w:t>1.44</w:t>
            </w:r>
          </w:p>
        </w:tc>
        <w:tc>
          <w:tcPr>
            <w:tcW w:w="469" w:type="pct"/>
            <w:vAlign w:val="center"/>
          </w:tcPr>
          <w:p w14:paraId="65A06BED" w14:textId="77777777" w:rsidR="00654313" w:rsidRDefault="00000000">
            <w:pPr>
              <w:pStyle w:val="affff8"/>
              <w:topLinePunct/>
            </w:pPr>
            <w:r>
              <w:t>1.27</w:t>
            </w:r>
          </w:p>
        </w:tc>
        <w:tc>
          <w:tcPr>
            <w:tcW w:w="537" w:type="pct"/>
            <w:vMerge/>
            <w:vAlign w:val="center"/>
          </w:tcPr>
          <w:p w14:paraId="565952AA" w14:textId="77777777" w:rsidR="00654313" w:rsidRDefault="00654313">
            <w:pPr>
              <w:pStyle w:val="ad"/>
              <w:spacing w:line="240" w:lineRule="atLeast"/>
            </w:pPr>
          </w:p>
        </w:tc>
        <w:tc>
          <w:tcPr>
            <w:tcW w:w="716" w:type="pct"/>
            <w:vMerge/>
            <w:vAlign w:val="center"/>
          </w:tcPr>
          <w:p w14:paraId="3BC52F5B" w14:textId="77777777" w:rsidR="00654313" w:rsidRDefault="00654313">
            <w:pPr>
              <w:pStyle w:val="ad"/>
              <w:spacing w:line="240" w:lineRule="atLeast"/>
            </w:pPr>
          </w:p>
        </w:tc>
        <w:tc>
          <w:tcPr>
            <w:tcW w:w="716" w:type="pct"/>
            <w:vMerge/>
            <w:vAlign w:val="center"/>
          </w:tcPr>
          <w:p w14:paraId="16B6899B" w14:textId="77777777" w:rsidR="00654313" w:rsidRDefault="00654313">
            <w:pPr>
              <w:pStyle w:val="af5"/>
              <w:spacing w:line="240" w:lineRule="atLeast"/>
            </w:pPr>
          </w:p>
        </w:tc>
      </w:tr>
      <w:tr w:rsidR="00DC2CB4" w14:paraId="4782F1F3" w14:textId="77777777">
        <w:trPr>
          <w:jc w:val="center"/>
        </w:trPr>
        <w:tc>
          <w:tcPr>
            <w:tcW w:w="571" w:type="pct"/>
            <w:vAlign w:val="center"/>
          </w:tcPr>
          <w:p w14:paraId="1EE797A5" w14:textId="77777777" w:rsidR="00654313" w:rsidRDefault="00000000">
            <w:pPr>
              <w:pStyle w:val="af4"/>
              <w:spacing w:line="240" w:lineRule="atLeast"/>
            </w:pPr>
            <w:r>
              <w:t>uA</w:t>
            </w:r>
          </w:p>
        </w:tc>
        <w:tc>
          <w:tcPr>
            <w:tcW w:w="846" w:type="pct"/>
            <w:vAlign w:val="center"/>
          </w:tcPr>
          <w:p w14:paraId="35B16A23" w14:textId="77777777" w:rsidR="00654313" w:rsidRDefault="00000000">
            <w:pPr>
              <w:pStyle w:val="ad"/>
              <w:spacing w:line="240" w:lineRule="atLeast"/>
            </w:pPr>
            <w:r>
              <w:t>0***</w:t>
            </w:r>
          </w:p>
        </w:tc>
        <w:tc>
          <w:tcPr>
            <w:tcW w:w="525" w:type="pct"/>
            <w:vAlign w:val="center"/>
          </w:tcPr>
          <w:p w14:paraId="72418858" w14:textId="77777777" w:rsidR="00654313" w:rsidRDefault="00000000">
            <w:pPr>
              <w:pStyle w:val="affff8"/>
              <w:topLinePunct/>
            </w:pPr>
            <w:r>
              <w:t>0</w:t>
            </w:r>
          </w:p>
        </w:tc>
        <w:tc>
          <w:tcPr>
            <w:tcW w:w="621" w:type="pct"/>
            <w:vAlign w:val="center"/>
          </w:tcPr>
          <w:p w14:paraId="57188AAF" w14:textId="77777777" w:rsidR="00654313" w:rsidRDefault="00000000">
            <w:pPr>
              <w:pStyle w:val="affff8"/>
              <w:topLinePunct/>
            </w:pPr>
            <w:r>
              <w:t>3.32</w:t>
            </w:r>
          </w:p>
        </w:tc>
        <w:tc>
          <w:tcPr>
            <w:tcW w:w="469" w:type="pct"/>
            <w:vAlign w:val="center"/>
          </w:tcPr>
          <w:p w14:paraId="638D3902" w14:textId="77777777" w:rsidR="00654313" w:rsidRDefault="00000000">
            <w:pPr>
              <w:pStyle w:val="affff8"/>
              <w:topLinePunct/>
            </w:pPr>
            <w:r>
              <w:t>1.87</w:t>
            </w:r>
          </w:p>
        </w:tc>
        <w:tc>
          <w:tcPr>
            <w:tcW w:w="537" w:type="pct"/>
            <w:vMerge/>
            <w:vAlign w:val="center"/>
          </w:tcPr>
          <w:p w14:paraId="3BD0EEF9" w14:textId="77777777" w:rsidR="00654313" w:rsidRDefault="00654313">
            <w:pPr>
              <w:pStyle w:val="ad"/>
              <w:spacing w:line="240" w:lineRule="atLeast"/>
            </w:pPr>
          </w:p>
        </w:tc>
        <w:tc>
          <w:tcPr>
            <w:tcW w:w="716" w:type="pct"/>
            <w:vMerge/>
            <w:vAlign w:val="center"/>
          </w:tcPr>
          <w:p w14:paraId="596C99DA" w14:textId="77777777" w:rsidR="00654313" w:rsidRDefault="00654313">
            <w:pPr>
              <w:pStyle w:val="ad"/>
              <w:spacing w:line="240" w:lineRule="atLeast"/>
            </w:pPr>
          </w:p>
        </w:tc>
        <w:tc>
          <w:tcPr>
            <w:tcW w:w="716" w:type="pct"/>
            <w:vMerge/>
            <w:vAlign w:val="center"/>
          </w:tcPr>
          <w:p w14:paraId="36572067" w14:textId="77777777" w:rsidR="00654313" w:rsidRDefault="00654313">
            <w:pPr>
              <w:pStyle w:val="af5"/>
              <w:spacing w:line="240" w:lineRule="atLeast"/>
            </w:pPr>
          </w:p>
        </w:tc>
      </w:tr>
      <w:tr w:rsidR="00DC2CB4" w14:paraId="3C78110D" w14:textId="77777777">
        <w:trPr>
          <w:jc w:val="center"/>
        </w:trPr>
        <w:tc>
          <w:tcPr>
            <w:tcW w:w="571" w:type="pct"/>
            <w:vAlign w:val="center"/>
          </w:tcPr>
          <w:p w14:paraId="0588CBA7" w14:textId="77777777" w:rsidR="00654313" w:rsidRDefault="00000000">
            <w:pPr>
              <w:pStyle w:val="af4"/>
              <w:spacing w:line="240" w:lineRule="atLeast"/>
            </w:pPr>
            <w:r>
              <w:t>uAG</w:t>
            </w:r>
          </w:p>
        </w:tc>
        <w:tc>
          <w:tcPr>
            <w:tcW w:w="846" w:type="pct"/>
            <w:vAlign w:val="center"/>
          </w:tcPr>
          <w:p w14:paraId="6BF96702" w14:textId="77777777" w:rsidR="00654313" w:rsidRDefault="00000000">
            <w:pPr>
              <w:pStyle w:val="ad"/>
              <w:spacing w:line="240" w:lineRule="atLeast"/>
            </w:pPr>
            <w:r>
              <w:t>0.011***</w:t>
            </w:r>
          </w:p>
        </w:tc>
        <w:tc>
          <w:tcPr>
            <w:tcW w:w="525" w:type="pct"/>
            <w:vAlign w:val="center"/>
          </w:tcPr>
          <w:p w14:paraId="59F1B169" w14:textId="77777777" w:rsidR="00654313" w:rsidRDefault="00000000">
            <w:pPr>
              <w:pStyle w:val="affff8"/>
              <w:topLinePunct/>
            </w:pPr>
            <w:r>
              <w:t>0.002</w:t>
            </w:r>
          </w:p>
        </w:tc>
        <w:tc>
          <w:tcPr>
            <w:tcW w:w="621" w:type="pct"/>
            <w:vAlign w:val="center"/>
          </w:tcPr>
          <w:p w14:paraId="282FE263" w14:textId="77777777" w:rsidR="00654313" w:rsidRDefault="00000000">
            <w:pPr>
              <w:pStyle w:val="affff8"/>
              <w:topLinePunct/>
            </w:pPr>
            <w:r>
              <w:t>5.4</w:t>
            </w:r>
          </w:p>
        </w:tc>
        <w:tc>
          <w:tcPr>
            <w:tcW w:w="469" w:type="pct"/>
            <w:vAlign w:val="center"/>
          </w:tcPr>
          <w:p w14:paraId="500CB041" w14:textId="77777777" w:rsidR="00654313" w:rsidRDefault="00000000">
            <w:pPr>
              <w:pStyle w:val="affff8"/>
              <w:topLinePunct/>
            </w:pPr>
            <w:r>
              <w:t>1.65</w:t>
            </w:r>
          </w:p>
        </w:tc>
        <w:tc>
          <w:tcPr>
            <w:tcW w:w="537" w:type="pct"/>
            <w:vMerge/>
            <w:vAlign w:val="center"/>
          </w:tcPr>
          <w:p w14:paraId="11D2819C" w14:textId="77777777" w:rsidR="00654313" w:rsidRDefault="00654313">
            <w:pPr>
              <w:pStyle w:val="ad"/>
              <w:spacing w:line="240" w:lineRule="atLeast"/>
            </w:pPr>
          </w:p>
        </w:tc>
        <w:tc>
          <w:tcPr>
            <w:tcW w:w="716" w:type="pct"/>
            <w:vMerge/>
            <w:vAlign w:val="center"/>
          </w:tcPr>
          <w:p w14:paraId="53C308E6" w14:textId="77777777" w:rsidR="00654313" w:rsidRDefault="00654313">
            <w:pPr>
              <w:pStyle w:val="ad"/>
              <w:spacing w:line="240" w:lineRule="atLeast"/>
            </w:pPr>
          </w:p>
        </w:tc>
        <w:tc>
          <w:tcPr>
            <w:tcW w:w="716" w:type="pct"/>
            <w:vMerge/>
            <w:vAlign w:val="center"/>
          </w:tcPr>
          <w:p w14:paraId="7C39477A" w14:textId="77777777" w:rsidR="00654313" w:rsidRDefault="00654313">
            <w:pPr>
              <w:pStyle w:val="af5"/>
              <w:spacing w:line="240" w:lineRule="atLeast"/>
            </w:pPr>
          </w:p>
        </w:tc>
      </w:tr>
      <w:tr w:rsidR="00DC2CB4" w14:paraId="2B641FEC" w14:textId="77777777">
        <w:trPr>
          <w:jc w:val="center"/>
        </w:trPr>
        <w:tc>
          <w:tcPr>
            <w:tcW w:w="571" w:type="pct"/>
            <w:vAlign w:val="center"/>
          </w:tcPr>
          <w:p w14:paraId="6532F1C4" w14:textId="77777777" w:rsidR="00654313" w:rsidRDefault="00000000">
            <w:pPr>
              <w:pStyle w:val="af4"/>
              <w:spacing w:line="240" w:lineRule="atLeast"/>
            </w:pPr>
            <w:r>
              <w:t>uF</w:t>
            </w:r>
          </w:p>
        </w:tc>
        <w:tc>
          <w:tcPr>
            <w:tcW w:w="846" w:type="pct"/>
            <w:vAlign w:val="center"/>
          </w:tcPr>
          <w:p w14:paraId="6E71E86F" w14:textId="77777777" w:rsidR="00654313" w:rsidRDefault="00000000">
            <w:pPr>
              <w:pStyle w:val="ad"/>
              <w:spacing w:line="240" w:lineRule="atLeast"/>
            </w:pPr>
            <w:r>
              <w:t>0***</w:t>
            </w:r>
          </w:p>
        </w:tc>
        <w:tc>
          <w:tcPr>
            <w:tcW w:w="525" w:type="pct"/>
            <w:vAlign w:val="center"/>
          </w:tcPr>
          <w:p w14:paraId="22EECA4F" w14:textId="77777777" w:rsidR="00654313" w:rsidRDefault="00000000">
            <w:pPr>
              <w:pStyle w:val="affff8"/>
              <w:topLinePunct/>
            </w:pPr>
            <w:r>
              <w:t>0</w:t>
            </w:r>
          </w:p>
        </w:tc>
        <w:tc>
          <w:tcPr>
            <w:tcW w:w="621" w:type="pct"/>
            <w:vAlign w:val="center"/>
          </w:tcPr>
          <w:p w14:paraId="3DD40666" w14:textId="77777777" w:rsidR="00654313" w:rsidRDefault="00000000">
            <w:pPr>
              <w:pStyle w:val="affff8"/>
              <w:topLinePunct/>
            </w:pPr>
            <w:r>
              <w:t>4.16</w:t>
            </w:r>
          </w:p>
        </w:tc>
        <w:tc>
          <w:tcPr>
            <w:tcW w:w="469" w:type="pct"/>
            <w:vAlign w:val="center"/>
          </w:tcPr>
          <w:p w14:paraId="0A065EC2" w14:textId="77777777" w:rsidR="00654313" w:rsidRDefault="00000000">
            <w:pPr>
              <w:pStyle w:val="affff8"/>
              <w:topLinePunct/>
            </w:pPr>
            <w:r>
              <w:t>2.01</w:t>
            </w:r>
          </w:p>
        </w:tc>
        <w:tc>
          <w:tcPr>
            <w:tcW w:w="537" w:type="pct"/>
            <w:vMerge/>
            <w:vAlign w:val="center"/>
          </w:tcPr>
          <w:p w14:paraId="316DFAF0" w14:textId="77777777" w:rsidR="00654313" w:rsidRDefault="00654313">
            <w:pPr>
              <w:pStyle w:val="ad"/>
              <w:spacing w:line="240" w:lineRule="atLeast"/>
            </w:pPr>
          </w:p>
        </w:tc>
        <w:tc>
          <w:tcPr>
            <w:tcW w:w="716" w:type="pct"/>
            <w:vMerge/>
            <w:vAlign w:val="center"/>
          </w:tcPr>
          <w:p w14:paraId="6340A772" w14:textId="77777777" w:rsidR="00654313" w:rsidRDefault="00654313">
            <w:pPr>
              <w:pStyle w:val="ad"/>
              <w:spacing w:line="240" w:lineRule="atLeast"/>
            </w:pPr>
          </w:p>
        </w:tc>
        <w:tc>
          <w:tcPr>
            <w:tcW w:w="716" w:type="pct"/>
            <w:vMerge/>
            <w:vAlign w:val="center"/>
          </w:tcPr>
          <w:p w14:paraId="4264AD96" w14:textId="77777777" w:rsidR="00654313" w:rsidRDefault="00654313">
            <w:pPr>
              <w:pStyle w:val="af5"/>
              <w:spacing w:line="240" w:lineRule="atLeast"/>
            </w:pPr>
          </w:p>
        </w:tc>
      </w:tr>
      <w:tr w:rsidR="00DC2CB4" w14:paraId="25A9F615" w14:textId="77777777">
        <w:trPr>
          <w:jc w:val="center"/>
        </w:trPr>
        <w:tc>
          <w:tcPr>
            <w:tcW w:w="571" w:type="pct"/>
            <w:vAlign w:val="center"/>
          </w:tcPr>
          <w:p w14:paraId="3B295EB3" w14:textId="77777777" w:rsidR="00654313" w:rsidRDefault="00000000">
            <w:pPr>
              <w:pStyle w:val="af4"/>
              <w:spacing w:line="240" w:lineRule="atLeast"/>
            </w:pPr>
            <w:r>
              <w:t>uG</w:t>
            </w:r>
          </w:p>
        </w:tc>
        <w:tc>
          <w:tcPr>
            <w:tcW w:w="846" w:type="pct"/>
            <w:vAlign w:val="center"/>
          </w:tcPr>
          <w:p w14:paraId="3D22DB2F" w14:textId="77777777" w:rsidR="00654313" w:rsidRDefault="00000000">
            <w:pPr>
              <w:pStyle w:val="ad"/>
              <w:spacing w:line="240" w:lineRule="atLeast"/>
            </w:pPr>
            <w:r>
              <w:t>0.05***</w:t>
            </w:r>
          </w:p>
        </w:tc>
        <w:tc>
          <w:tcPr>
            <w:tcW w:w="525" w:type="pct"/>
            <w:vAlign w:val="center"/>
          </w:tcPr>
          <w:p w14:paraId="7D3F71F6" w14:textId="77777777" w:rsidR="00654313" w:rsidRDefault="00000000">
            <w:pPr>
              <w:pStyle w:val="affff8"/>
              <w:topLinePunct/>
            </w:pPr>
            <w:r>
              <w:t>0.004</w:t>
            </w:r>
          </w:p>
        </w:tc>
        <w:tc>
          <w:tcPr>
            <w:tcW w:w="621" w:type="pct"/>
            <w:vAlign w:val="center"/>
          </w:tcPr>
          <w:p w14:paraId="0603ED0C" w14:textId="77777777" w:rsidR="00654313" w:rsidRDefault="00000000">
            <w:pPr>
              <w:pStyle w:val="affff8"/>
              <w:topLinePunct/>
            </w:pPr>
            <w:r>
              <w:t>13.15</w:t>
            </w:r>
          </w:p>
        </w:tc>
        <w:tc>
          <w:tcPr>
            <w:tcW w:w="469" w:type="pct"/>
            <w:vAlign w:val="center"/>
          </w:tcPr>
          <w:p w14:paraId="5FA99071" w14:textId="77777777" w:rsidR="00654313" w:rsidRDefault="00000000">
            <w:pPr>
              <w:pStyle w:val="affff8"/>
              <w:topLinePunct/>
            </w:pPr>
            <w:r>
              <w:t>1.14</w:t>
            </w:r>
          </w:p>
        </w:tc>
        <w:tc>
          <w:tcPr>
            <w:tcW w:w="537" w:type="pct"/>
            <w:vMerge/>
            <w:vAlign w:val="center"/>
          </w:tcPr>
          <w:p w14:paraId="071729E7" w14:textId="77777777" w:rsidR="00654313" w:rsidRDefault="00654313">
            <w:pPr>
              <w:pStyle w:val="ad"/>
              <w:spacing w:line="240" w:lineRule="atLeast"/>
            </w:pPr>
          </w:p>
        </w:tc>
        <w:tc>
          <w:tcPr>
            <w:tcW w:w="716" w:type="pct"/>
            <w:vMerge/>
            <w:vAlign w:val="center"/>
          </w:tcPr>
          <w:p w14:paraId="1EAF3725" w14:textId="77777777" w:rsidR="00654313" w:rsidRDefault="00654313">
            <w:pPr>
              <w:pStyle w:val="ad"/>
              <w:spacing w:line="240" w:lineRule="atLeast"/>
            </w:pPr>
          </w:p>
        </w:tc>
        <w:tc>
          <w:tcPr>
            <w:tcW w:w="716" w:type="pct"/>
            <w:vMerge/>
            <w:vAlign w:val="center"/>
          </w:tcPr>
          <w:p w14:paraId="42E35112" w14:textId="77777777" w:rsidR="00654313" w:rsidRDefault="00654313">
            <w:pPr>
              <w:pStyle w:val="af5"/>
              <w:spacing w:line="240" w:lineRule="atLeast"/>
            </w:pPr>
          </w:p>
        </w:tc>
      </w:tr>
      <w:tr w:rsidR="00DC2CB4" w14:paraId="2D528C1F" w14:textId="77777777">
        <w:trPr>
          <w:jc w:val="center"/>
        </w:trPr>
        <w:tc>
          <w:tcPr>
            <w:tcW w:w="571" w:type="pct"/>
            <w:vAlign w:val="center"/>
          </w:tcPr>
          <w:p w14:paraId="0452559B" w14:textId="77777777" w:rsidR="00654313" w:rsidRDefault="00000000">
            <w:pPr>
              <w:pStyle w:val="af4"/>
              <w:spacing w:line="240" w:lineRule="atLeast"/>
            </w:pPr>
            <w:r>
              <w:t>uP</w:t>
            </w:r>
          </w:p>
        </w:tc>
        <w:tc>
          <w:tcPr>
            <w:tcW w:w="846" w:type="pct"/>
            <w:vAlign w:val="center"/>
          </w:tcPr>
          <w:p w14:paraId="65AAC3D8" w14:textId="77777777" w:rsidR="00654313" w:rsidRDefault="00000000">
            <w:pPr>
              <w:pStyle w:val="affff8"/>
              <w:topLinePunct/>
            </w:pPr>
            <w:r>
              <w:t>-0.005</w:t>
            </w:r>
          </w:p>
        </w:tc>
        <w:tc>
          <w:tcPr>
            <w:tcW w:w="525" w:type="pct"/>
            <w:vAlign w:val="center"/>
          </w:tcPr>
          <w:p w14:paraId="63281992" w14:textId="77777777" w:rsidR="00654313" w:rsidRDefault="00000000">
            <w:pPr>
              <w:pStyle w:val="affff8"/>
              <w:topLinePunct/>
            </w:pPr>
            <w:r>
              <w:t>0.009</w:t>
            </w:r>
          </w:p>
        </w:tc>
        <w:tc>
          <w:tcPr>
            <w:tcW w:w="621" w:type="pct"/>
            <w:vAlign w:val="center"/>
          </w:tcPr>
          <w:p w14:paraId="1469E9A8" w14:textId="77777777" w:rsidR="00654313" w:rsidRDefault="00000000">
            <w:pPr>
              <w:pStyle w:val="affff8"/>
              <w:topLinePunct/>
            </w:pPr>
            <w:r>
              <w:t>-0.56</w:t>
            </w:r>
          </w:p>
        </w:tc>
        <w:tc>
          <w:tcPr>
            <w:tcW w:w="469" w:type="pct"/>
            <w:vAlign w:val="center"/>
          </w:tcPr>
          <w:p w14:paraId="3E358FEC" w14:textId="77777777" w:rsidR="00654313" w:rsidRDefault="00000000">
            <w:pPr>
              <w:pStyle w:val="affff8"/>
              <w:topLinePunct/>
            </w:pPr>
            <w:r>
              <w:t>1.19</w:t>
            </w:r>
          </w:p>
        </w:tc>
        <w:tc>
          <w:tcPr>
            <w:tcW w:w="537" w:type="pct"/>
            <w:vMerge/>
            <w:vAlign w:val="center"/>
          </w:tcPr>
          <w:p w14:paraId="27DF2BED" w14:textId="77777777" w:rsidR="00654313" w:rsidRDefault="00654313">
            <w:pPr>
              <w:pStyle w:val="aff8"/>
              <w:topLinePunct/>
              <w:spacing w:line="240" w:lineRule="atLeast"/>
            </w:pPr>
          </w:p>
        </w:tc>
        <w:tc>
          <w:tcPr>
            <w:tcW w:w="716" w:type="pct"/>
            <w:vMerge/>
            <w:vAlign w:val="center"/>
          </w:tcPr>
          <w:p w14:paraId="37A4D8BF" w14:textId="77777777" w:rsidR="00654313" w:rsidRDefault="00654313">
            <w:pPr>
              <w:pStyle w:val="aff8"/>
              <w:topLinePunct/>
              <w:spacing w:line="240" w:lineRule="atLeast"/>
            </w:pPr>
          </w:p>
        </w:tc>
        <w:tc>
          <w:tcPr>
            <w:tcW w:w="716" w:type="pct"/>
            <w:vMerge/>
            <w:vAlign w:val="center"/>
          </w:tcPr>
          <w:p w14:paraId="4A1BF353" w14:textId="77777777" w:rsidR="00654313" w:rsidRDefault="00654313">
            <w:pPr>
              <w:pStyle w:val="af5"/>
              <w:spacing w:line="240" w:lineRule="atLeast"/>
            </w:pPr>
          </w:p>
        </w:tc>
      </w:tr>
    </w:tbl>
    <w:p w14:paraId="0455076A" w14:textId="77777777" w:rsidR="00654313" w:rsidRDefault="00000000">
      <w:pPr>
        <w:pStyle w:val="af0"/>
      </w:pPr>
      <w:r>
        <w:t>表</w:t>
      </w:r>
      <w:r>
        <w:t xml:space="preserve">5-2  </w:t>
      </w:r>
      <w:r>
        <w:t>逐层回归</w:t>
      </w:r>
      <w:r>
        <w:t>—</w:t>
      </w:r>
      <w:r>
        <w:t>最终层回归结果</w:t>
      </w:r>
    </w:p>
    <w:tbl>
      <w:tblPr>
        <w:tblW w:w="5000" w:type="pct"/>
        <w:jc w:val="center"/>
        <w:tblCellMar>
          <w:left w:w="0" w:type="dxa"/>
          <w:right w:w="0" w:type="dxa"/>
        </w:tblCellMar>
        <w:tblLook w:val="04A0" w:firstRow="1" w:lastRow="0" w:firstColumn="1" w:lastColumn="0" w:noHBand="0" w:noVBand="1"/>
      </w:tblPr>
      <w:tblGrid>
        <w:gridCol w:w="1219"/>
        <w:gridCol w:w="1462"/>
        <w:gridCol w:w="1056"/>
        <w:gridCol w:w="1182"/>
        <w:gridCol w:w="965"/>
        <w:gridCol w:w="1008"/>
        <w:gridCol w:w="1231"/>
        <w:gridCol w:w="1231"/>
      </w:tblGrid>
      <w:tr w:rsidR="00DC2CB4" w14:paraId="7476DC70" w14:textId="77777777">
        <w:trPr>
          <w:tblHeader/>
          <w:jc w:val="center"/>
        </w:trPr>
        <w:tc>
          <w:tcPr>
            <w:tcW w:w="651" w:type="pct"/>
            <w:vAlign w:val="center"/>
          </w:tcPr>
          <w:p w14:paraId="4D0A2361" w14:textId="77777777" w:rsidR="00654313" w:rsidRDefault="00000000">
            <w:pPr>
              <w:pStyle w:val="af"/>
              <w:spacing w:line="240" w:lineRule="atLeast"/>
            </w:pPr>
            <w:bookmarkStart w:id="80" w:name="_Toc3900"/>
            <w:r>
              <w:t>变量</w:t>
            </w:r>
          </w:p>
        </w:tc>
        <w:tc>
          <w:tcPr>
            <w:tcW w:w="781" w:type="pct"/>
            <w:vAlign w:val="center"/>
          </w:tcPr>
          <w:p w14:paraId="18FC3115" w14:textId="77777777" w:rsidR="00654313" w:rsidRDefault="00000000">
            <w:pPr>
              <w:pStyle w:val="af"/>
              <w:spacing w:line="240" w:lineRule="atLeast"/>
            </w:pPr>
            <w:r>
              <w:t>系数</w:t>
            </w:r>
          </w:p>
        </w:tc>
        <w:tc>
          <w:tcPr>
            <w:tcW w:w="564" w:type="pct"/>
            <w:vAlign w:val="center"/>
          </w:tcPr>
          <w:p w14:paraId="1DF3BB3D" w14:textId="77777777" w:rsidR="00654313" w:rsidRDefault="00000000">
            <w:pPr>
              <w:pStyle w:val="af"/>
              <w:spacing w:line="240" w:lineRule="atLeast"/>
            </w:pPr>
            <w:r>
              <w:t>标准误</w:t>
            </w:r>
          </w:p>
        </w:tc>
        <w:tc>
          <w:tcPr>
            <w:tcW w:w="632" w:type="pct"/>
            <w:vAlign w:val="center"/>
          </w:tcPr>
          <w:p w14:paraId="2A62C703" w14:textId="77777777" w:rsidR="00654313" w:rsidRDefault="00000000">
            <w:pPr>
              <w:pStyle w:val="af"/>
              <w:spacing w:line="240" w:lineRule="atLeast"/>
            </w:pPr>
            <w:r>
              <w:t>t</w:t>
            </w:r>
          </w:p>
        </w:tc>
        <w:tc>
          <w:tcPr>
            <w:tcW w:w="516" w:type="pct"/>
            <w:vAlign w:val="center"/>
          </w:tcPr>
          <w:p w14:paraId="2A798C3E" w14:textId="77777777" w:rsidR="00654313" w:rsidRDefault="00000000">
            <w:pPr>
              <w:pStyle w:val="af"/>
              <w:spacing w:line="240" w:lineRule="atLeast"/>
            </w:pPr>
            <w:r>
              <w:t>VIF</w:t>
            </w:r>
          </w:p>
        </w:tc>
        <w:tc>
          <w:tcPr>
            <w:tcW w:w="539" w:type="pct"/>
            <w:vAlign w:val="center"/>
          </w:tcPr>
          <w:p w14:paraId="1405EB50" w14:textId="77777777" w:rsidR="00654313" w:rsidRDefault="00000000">
            <w:pPr>
              <w:pStyle w:val="af"/>
              <w:spacing w:line="240" w:lineRule="atLeast"/>
            </w:pPr>
            <w:r>
              <w:t>调整</w:t>
            </w:r>
            <w:r>
              <w:t>R²</w:t>
            </w:r>
          </w:p>
        </w:tc>
        <w:tc>
          <w:tcPr>
            <w:tcW w:w="658" w:type="pct"/>
            <w:vAlign w:val="center"/>
          </w:tcPr>
          <w:p w14:paraId="422105CC" w14:textId="77777777" w:rsidR="00654313" w:rsidRDefault="00000000">
            <w:pPr>
              <w:pStyle w:val="af"/>
              <w:spacing w:line="240" w:lineRule="atLeast"/>
            </w:pPr>
            <w:r>
              <w:t>F</w:t>
            </w:r>
          </w:p>
        </w:tc>
        <w:tc>
          <w:tcPr>
            <w:tcW w:w="658" w:type="pct"/>
            <w:vAlign w:val="center"/>
          </w:tcPr>
          <w:p w14:paraId="07E8439F" w14:textId="77777777" w:rsidR="00654313" w:rsidRDefault="00000000">
            <w:pPr>
              <w:pStyle w:val="af"/>
              <w:spacing w:line="240" w:lineRule="atLeast"/>
            </w:pPr>
            <w:r>
              <w:t>常数项</w:t>
            </w:r>
          </w:p>
        </w:tc>
      </w:tr>
      <w:tr w:rsidR="00DC2CB4" w14:paraId="29003EE6" w14:textId="77777777">
        <w:trPr>
          <w:jc w:val="center"/>
        </w:trPr>
        <w:tc>
          <w:tcPr>
            <w:tcW w:w="651" w:type="pct"/>
            <w:vAlign w:val="center"/>
          </w:tcPr>
          <w:p w14:paraId="0EF39EF0" w14:textId="77777777" w:rsidR="00654313" w:rsidRDefault="00000000">
            <w:pPr>
              <w:pStyle w:val="af4"/>
              <w:spacing w:line="240" w:lineRule="atLeast"/>
            </w:pPr>
            <w:r>
              <w:t>Vip</w:t>
            </w:r>
          </w:p>
        </w:tc>
        <w:tc>
          <w:tcPr>
            <w:tcW w:w="781" w:type="pct"/>
            <w:vAlign w:val="center"/>
          </w:tcPr>
          <w:p w14:paraId="3325268B" w14:textId="77777777" w:rsidR="00654313" w:rsidRDefault="00000000">
            <w:pPr>
              <w:pStyle w:val="ad"/>
              <w:spacing w:line="240" w:lineRule="atLeast"/>
            </w:pPr>
            <w:r>
              <w:t>0.271***</w:t>
            </w:r>
          </w:p>
        </w:tc>
        <w:tc>
          <w:tcPr>
            <w:tcW w:w="564" w:type="pct"/>
            <w:vAlign w:val="center"/>
          </w:tcPr>
          <w:p w14:paraId="334475AB" w14:textId="77777777" w:rsidR="00654313" w:rsidRDefault="00000000">
            <w:pPr>
              <w:pStyle w:val="affff8"/>
              <w:topLinePunct/>
            </w:pPr>
            <w:r>
              <w:t>0.012</w:t>
            </w:r>
          </w:p>
        </w:tc>
        <w:tc>
          <w:tcPr>
            <w:tcW w:w="632" w:type="pct"/>
            <w:vAlign w:val="center"/>
          </w:tcPr>
          <w:p w14:paraId="6462EC6C" w14:textId="77777777" w:rsidR="00654313" w:rsidRDefault="00000000">
            <w:pPr>
              <w:pStyle w:val="affff8"/>
              <w:topLinePunct/>
            </w:pPr>
            <w:r>
              <w:t>23.084</w:t>
            </w:r>
          </w:p>
        </w:tc>
        <w:tc>
          <w:tcPr>
            <w:tcW w:w="516" w:type="pct"/>
            <w:vAlign w:val="center"/>
          </w:tcPr>
          <w:p w14:paraId="4214DA21" w14:textId="77777777" w:rsidR="00654313" w:rsidRDefault="00000000">
            <w:pPr>
              <w:pStyle w:val="affff8"/>
              <w:topLinePunct/>
            </w:pPr>
            <w:r>
              <w:t>1.04</w:t>
            </w:r>
          </w:p>
        </w:tc>
        <w:tc>
          <w:tcPr>
            <w:tcW w:w="539" w:type="pct"/>
            <w:vMerge w:val="restart"/>
            <w:vAlign w:val="center"/>
          </w:tcPr>
          <w:p w14:paraId="3500F73C" w14:textId="77777777" w:rsidR="00654313" w:rsidRDefault="00000000">
            <w:pPr>
              <w:pStyle w:val="affff8"/>
              <w:topLinePunct/>
            </w:pPr>
            <w:r>
              <w:t>0.2897</w:t>
            </w:r>
          </w:p>
        </w:tc>
        <w:tc>
          <w:tcPr>
            <w:tcW w:w="658" w:type="pct"/>
            <w:vMerge w:val="restart"/>
            <w:vAlign w:val="center"/>
          </w:tcPr>
          <w:p w14:paraId="01198B13" w14:textId="77777777" w:rsidR="00654313" w:rsidRDefault="00000000">
            <w:pPr>
              <w:pStyle w:val="ad"/>
              <w:spacing w:line="240" w:lineRule="atLeast"/>
            </w:pPr>
            <w:r>
              <w:t>126.31***</w:t>
            </w:r>
          </w:p>
        </w:tc>
        <w:tc>
          <w:tcPr>
            <w:tcW w:w="658" w:type="pct"/>
            <w:vMerge w:val="restart"/>
            <w:vAlign w:val="center"/>
          </w:tcPr>
          <w:p w14:paraId="4BF8F5F3" w14:textId="77777777" w:rsidR="00654313" w:rsidRDefault="00000000">
            <w:pPr>
              <w:pStyle w:val="af5"/>
              <w:spacing w:line="240" w:lineRule="atLeast"/>
            </w:pPr>
            <w:r>
              <w:t>0.4295***</w:t>
            </w:r>
          </w:p>
        </w:tc>
      </w:tr>
      <w:tr w:rsidR="00DC2CB4" w14:paraId="4855EFEF" w14:textId="77777777">
        <w:trPr>
          <w:jc w:val="center"/>
        </w:trPr>
        <w:tc>
          <w:tcPr>
            <w:tcW w:w="651" w:type="pct"/>
            <w:vAlign w:val="center"/>
          </w:tcPr>
          <w:p w14:paraId="0979D7C6" w14:textId="77777777" w:rsidR="00654313" w:rsidRDefault="00000000">
            <w:pPr>
              <w:pStyle w:val="af4"/>
              <w:spacing w:line="240" w:lineRule="atLeast"/>
            </w:pPr>
            <w:r>
              <w:t>PP</w:t>
            </w:r>
          </w:p>
        </w:tc>
        <w:tc>
          <w:tcPr>
            <w:tcW w:w="781" w:type="pct"/>
            <w:vAlign w:val="center"/>
          </w:tcPr>
          <w:p w14:paraId="22576EB8" w14:textId="77777777" w:rsidR="00654313" w:rsidRDefault="00000000">
            <w:pPr>
              <w:pStyle w:val="ad"/>
              <w:spacing w:line="240" w:lineRule="atLeast"/>
            </w:pPr>
            <w:r>
              <w:t>-0.207***</w:t>
            </w:r>
          </w:p>
        </w:tc>
        <w:tc>
          <w:tcPr>
            <w:tcW w:w="564" w:type="pct"/>
            <w:vAlign w:val="center"/>
          </w:tcPr>
          <w:p w14:paraId="0F3F4DA2" w14:textId="77777777" w:rsidR="00654313" w:rsidRDefault="00000000">
            <w:pPr>
              <w:pStyle w:val="affff8"/>
              <w:topLinePunct/>
            </w:pPr>
            <w:r>
              <w:t>0.03</w:t>
            </w:r>
          </w:p>
        </w:tc>
        <w:tc>
          <w:tcPr>
            <w:tcW w:w="632" w:type="pct"/>
            <w:vAlign w:val="center"/>
          </w:tcPr>
          <w:p w14:paraId="0A91E997" w14:textId="77777777" w:rsidR="00654313" w:rsidRDefault="00000000">
            <w:pPr>
              <w:pStyle w:val="affff8"/>
              <w:topLinePunct/>
            </w:pPr>
            <w:r>
              <w:t>-6.923</w:t>
            </w:r>
          </w:p>
        </w:tc>
        <w:tc>
          <w:tcPr>
            <w:tcW w:w="516" w:type="pct"/>
            <w:vAlign w:val="center"/>
          </w:tcPr>
          <w:p w14:paraId="1ABB0001" w14:textId="77777777" w:rsidR="00654313" w:rsidRDefault="00000000">
            <w:pPr>
              <w:pStyle w:val="affff8"/>
              <w:topLinePunct/>
            </w:pPr>
            <w:r>
              <w:t>1.22</w:t>
            </w:r>
          </w:p>
        </w:tc>
        <w:tc>
          <w:tcPr>
            <w:tcW w:w="539" w:type="pct"/>
            <w:vMerge/>
            <w:vAlign w:val="center"/>
          </w:tcPr>
          <w:p w14:paraId="12FBD80B" w14:textId="77777777" w:rsidR="00654313" w:rsidRDefault="00654313">
            <w:pPr>
              <w:pStyle w:val="ad"/>
              <w:spacing w:line="240" w:lineRule="atLeast"/>
            </w:pPr>
          </w:p>
        </w:tc>
        <w:tc>
          <w:tcPr>
            <w:tcW w:w="658" w:type="pct"/>
            <w:vMerge/>
            <w:vAlign w:val="center"/>
          </w:tcPr>
          <w:p w14:paraId="629BE1E1" w14:textId="77777777" w:rsidR="00654313" w:rsidRDefault="00654313">
            <w:pPr>
              <w:pStyle w:val="ad"/>
              <w:spacing w:line="240" w:lineRule="atLeast"/>
            </w:pPr>
          </w:p>
        </w:tc>
        <w:tc>
          <w:tcPr>
            <w:tcW w:w="658" w:type="pct"/>
            <w:vMerge/>
            <w:vAlign w:val="center"/>
          </w:tcPr>
          <w:p w14:paraId="1135644F" w14:textId="77777777" w:rsidR="00654313" w:rsidRDefault="00654313">
            <w:pPr>
              <w:pStyle w:val="af5"/>
              <w:spacing w:line="240" w:lineRule="atLeast"/>
            </w:pPr>
          </w:p>
        </w:tc>
      </w:tr>
      <w:tr w:rsidR="00DC2CB4" w14:paraId="646E2586" w14:textId="77777777">
        <w:trPr>
          <w:jc w:val="center"/>
        </w:trPr>
        <w:tc>
          <w:tcPr>
            <w:tcW w:w="651" w:type="pct"/>
            <w:vAlign w:val="center"/>
          </w:tcPr>
          <w:p w14:paraId="23E2775F" w14:textId="77777777" w:rsidR="00654313" w:rsidRDefault="00000000">
            <w:pPr>
              <w:pStyle w:val="af4"/>
              <w:spacing w:line="240" w:lineRule="atLeast"/>
            </w:pPr>
            <w:r>
              <w:t>tP</w:t>
            </w:r>
          </w:p>
        </w:tc>
        <w:tc>
          <w:tcPr>
            <w:tcW w:w="781" w:type="pct"/>
            <w:vAlign w:val="center"/>
          </w:tcPr>
          <w:p w14:paraId="420A3F4B" w14:textId="77777777" w:rsidR="00654313" w:rsidRDefault="00000000">
            <w:pPr>
              <w:pStyle w:val="aff8"/>
              <w:topLinePunct/>
              <w:spacing w:line="240" w:lineRule="atLeast"/>
            </w:pPr>
            <w:r>
              <w:t>-0.13***</w:t>
            </w:r>
          </w:p>
        </w:tc>
        <w:tc>
          <w:tcPr>
            <w:tcW w:w="564" w:type="pct"/>
            <w:vAlign w:val="center"/>
          </w:tcPr>
          <w:p w14:paraId="1E2AFA89" w14:textId="77777777" w:rsidR="00654313" w:rsidRDefault="00000000">
            <w:pPr>
              <w:pStyle w:val="affff8"/>
              <w:topLinePunct/>
            </w:pPr>
            <w:r>
              <w:t>0.025</w:t>
            </w:r>
          </w:p>
        </w:tc>
        <w:tc>
          <w:tcPr>
            <w:tcW w:w="632" w:type="pct"/>
            <w:vAlign w:val="center"/>
          </w:tcPr>
          <w:p w14:paraId="71DA2EE3" w14:textId="77777777" w:rsidR="00654313" w:rsidRDefault="00000000">
            <w:pPr>
              <w:pStyle w:val="affff8"/>
              <w:topLinePunct/>
            </w:pPr>
            <w:r>
              <w:t>-5.118</w:t>
            </w:r>
          </w:p>
        </w:tc>
        <w:tc>
          <w:tcPr>
            <w:tcW w:w="516" w:type="pct"/>
            <w:vAlign w:val="center"/>
          </w:tcPr>
          <w:p w14:paraId="5A45A17D" w14:textId="77777777" w:rsidR="00654313" w:rsidRDefault="00000000">
            <w:pPr>
              <w:pStyle w:val="affff8"/>
              <w:topLinePunct/>
            </w:pPr>
            <w:r>
              <w:t>1.15</w:t>
            </w:r>
          </w:p>
        </w:tc>
        <w:tc>
          <w:tcPr>
            <w:tcW w:w="539" w:type="pct"/>
            <w:vMerge/>
            <w:vAlign w:val="center"/>
          </w:tcPr>
          <w:p w14:paraId="3C512F52" w14:textId="77777777" w:rsidR="00654313" w:rsidRDefault="00654313">
            <w:pPr>
              <w:pStyle w:val="aff8"/>
              <w:topLinePunct/>
              <w:spacing w:line="240" w:lineRule="atLeast"/>
            </w:pPr>
          </w:p>
        </w:tc>
        <w:tc>
          <w:tcPr>
            <w:tcW w:w="658" w:type="pct"/>
            <w:vMerge/>
            <w:vAlign w:val="center"/>
          </w:tcPr>
          <w:p w14:paraId="119140BF" w14:textId="77777777" w:rsidR="00654313" w:rsidRDefault="00654313">
            <w:pPr>
              <w:pStyle w:val="aff8"/>
              <w:topLinePunct/>
              <w:spacing w:line="240" w:lineRule="atLeast"/>
            </w:pPr>
          </w:p>
        </w:tc>
        <w:tc>
          <w:tcPr>
            <w:tcW w:w="658" w:type="pct"/>
            <w:vMerge/>
            <w:vAlign w:val="center"/>
          </w:tcPr>
          <w:p w14:paraId="0C6D9EB4" w14:textId="77777777" w:rsidR="00654313" w:rsidRDefault="00654313">
            <w:pPr>
              <w:pStyle w:val="af5"/>
              <w:spacing w:line="240" w:lineRule="atLeast"/>
            </w:pPr>
          </w:p>
        </w:tc>
      </w:tr>
    </w:tbl>
    <w:p w14:paraId="204E41F5" w14:textId="77777777" w:rsidR="00654313" w:rsidRDefault="00000000">
      <w:r w:rsidRPr="006F0202">
        <w:rPr>
          <w:highlight w:val="yellow"/>
        </w:rPr>
        <w:t>（续）表</w:t>
      </w:r>
      <w:r w:rsidRPr="006F0202">
        <w:rPr>
          <w:highlight w:val="yellow"/>
        </w:rPr>
        <w:t>5-2</w:t>
      </w:r>
      <w:r w:rsidRPr="006F0202">
        <w:rPr>
          <w:highlight w:val="yellow"/>
        </w:rPr>
        <w:t>逐层回归</w:t>
      </w:r>
      <w:r w:rsidRPr="006F0202">
        <w:rPr>
          <w:highlight w:val="yellow"/>
        </w:rPr>
        <w:t>—</w:t>
      </w:r>
      <w:r w:rsidRPr="006F0202">
        <w:rPr>
          <w:highlight w:val="yellow"/>
        </w:rPr>
        <w:t>最终层回归结果</w:t>
      </w:r>
    </w:p>
    <w:tbl>
      <w:tblPr>
        <w:tblW w:w="8427" w:type="dxa"/>
        <w:tblInd w:w="288" w:type="dxa"/>
        <w:tblLook w:val="04A0" w:firstRow="1" w:lastRow="0" w:firstColumn="1" w:lastColumn="0" w:noHBand="0" w:noVBand="1"/>
      </w:tblPr>
      <w:tblGrid>
        <w:gridCol w:w="1028"/>
        <w:gridCol w:w="1285"/>
        <w:gridCol w:w="899"/>
        <w:gridCol w:w="1036"/>
        <w:gridCol w:w="807"/>
        <w:gridCol w:w="900"/>
        <w:gridCol w:w="1236"/>
        <w:gridCol w:w="1236"/>
      </w:tblGrid>
      <w:tr w:rsidR="00DC2CB4" w14:paraId="110A7824" w14:textId="77777777">
        <w:tc>
          <w:tcPr>
            <w:tcW w:w="1097" w:type="dxa"/>
            <w:tcBorders>
              <w:top w:val="single" w:sz="12" w:space="0" w:color="auto"/>
              <w:bottom w:val="single" w:sz="4" w:space="0" w:color="auto"/>
            </w:tcBorders>
          </w:tcPr>
          <w:p w14:paraId="75450C92" w14:textId="77777777" w:rsidR="00654313" w:rsidRDefault="00000000">
            <w:pPr>
              <w:spacing w:line="240" w:lineRule="atLeast"/>
              <w:ind w:firstLine="0"/>
            </w:pPr>
            <w:r>
              <w:t>变量</w:t>
            </w:r>
          </w:p>
        </w:tc>
        <w:tc>
          <w:tcPr>
            <w:tcW w:w="1317" w:type="dxa"/>
            <w:tcBorders>
              <w:top w:val="single" w:sz="12" w:space="0" w:color="auto"/>
              <w:bottom w:val="single" w:sz="4" w:space="0" w:color="auto"/>
            </w:tcBorders>
          </w:tcPr>
          <w:p w14:paraId="7500428F" w14:textId="77777777" w:rsidR="00654313" w:rsidRDefault="00000000">
            <w:pPr>
              <w:spacing w:line="240" w:lineRule="atLeast"/>
              <w:ind w:firstLine="0"/>
            </w:pPr>
            <w:r>
              <w:t>系数</w:t>
            </w:r>
          </w:p>
        </w:tc>
        <w:tc>
          <w:tcPr>
            <w:tcW w:w="951" w:type="dxa"/>
            <w:tcBorders>
              <w:top w:val="single" w:sz="12" w:space="0" w:color="auto"/>
              <w:bottom w:val="single" w:sz="4" w:space="0" w:color="auto"/>
            </w:tcBorders>
          </w:tcPr>
          <w:p w14:paraId="26065C2A" w14:textId="77777777" w:rsidR="00654313" w:rsidRDefault="00000000">
            <w:pPr>
              <w:spacing w:line="240" w:lineRule="atLeast"/>
              <w:ind w:firstLine="0"/>
            </w:pPr>
            <w:r>
              <w:t>标准误</w:t>
            </w:r>
          </w:p>
        </w:tc>
        <w:tc>
          <w:tcPr>
            <w:tcW w:w="1065" w:type="dxa"/>
            <w:tcBorders>
              <w:top w:val="single" w:sz="12" w:space="0" w:color="auto"/>
              <w:bottom w:val="single" w:sz="4" w:space="0" w:color="auto"/>
            </w:tcBorders>
          </w:tcPr>
          <w:p w14:paraId="5D0A869B" w14:textId="77777777" w:rsidR="00654313" w:rsidRDefault="00000000">
            <w:pPr>
              <w:spacing w:line="240" w:lineRule="atLeast"/>
              <w:ind w:firstLine="0"/>
            </w:pPr>
            <w:r>
              <w:t>t</w:t>
            </w:r>
          </w:p>
        </w:tc>
        <w:tc>
          <w:tcPr>
            <w:tcW w:w="870" w:type="dxa"/>
            <w:tcBorders>
              <w:top w:val="single" w:sz="12" w:space="0" w:color="auto"/>
              <w:bottom w:val="single" w:sz="4" w:space="0" w:color="auto"/>
            </w:tcBorders>
          </w:tcPr>
          <w:p w14:paraId="77DACFDB" w14:textId="77777777" w:rsidR="00654313" w:rsidRDefault="00000000">
            <w:pPr>
              <w:spacing w:line="240" w:lineRule="atLeast"/>
              <w:ind w:firstLine="0"/>
            </w:pPr>
            <w:r>
              <w:t>VIF</w:t>
            </w:r>
          </w:p>
        </w:tc>
        <w:tc>
          <w:tcPr>
            <w:tcW w:w="909" w:type="dxa"/>
            <w:tcBorders>
              <w:top w:val="single" w:sz="12" w:space="0" w:color="auto"/>
              <w:bottom w:val="single" w:sz="4" w:space="0" w:color="auto"/>
            </w:tcBorders>
          </w:tcPr>
          <w:p w14:paraId="206505D0" w14:textId="77777777" w:rsidR="00654313" w:rsidRDefault="00000000">
            <w:pPr>
              <w:spacing w:line="240" w:lineRule="atLeast"/>
              <w:ind w:firstLine="0"/>
            </w:pPr>
            <w:r>
              <w:t>调整</w:t>
            </w:r>
            <w:r>
              <w:t>R²</w:t>
            </w:r>
          </w:p>
        </w:tc>
        <w:tc>
          <w:tcPr>
            <w:tcW w:w="1109" w:type="dxa"/>
            <w:tcBorders>
              <w:top w:val="single" w:sz="12" w:space="0" w:color="auto"/>
              <w:bottom w:val="single" w:sz="4" w:space="0" w:color="auto"/>
            </w:tcBorders>
          </w:tcPr>
          <w:p w14:paraId="5E9CBCC6" w14:textId="77777777" w:rsidR="00654313" w:rsidRDefault="00000000">
            <w:pPr>
              <w:spacing w:line="240" w:lineRule="atLeast"/>
              <w:ind w:firstLine="0"/>
            </w:pPr>
            <w:r>
              <w:t>F</w:t>
            </w:r>
          </w:p>
        </w:tc>
        <w:tc>
          <w:tcPr>
            <w:tcW w:w="1109" w:type="dxa"/>
            <w:tcBorders>
              <w:top w:val="single" w:sz="12" w:space="0" w:color="auto"/>
              <w:bottom w:val="single" w:sz="4" w:space="0" w:color="auto"/>
            </w:tcBorders>
          </w:tcPr>
          <w:p w14:paraId="3E02EB52" w14:textId="77777777" w:rsidR="00654313" w:rsidRDefault="00000000">
            <w:pPr>
              <w:spacing w:line="240" w:lineRule="atLeast"/>
              <w:ind w:firstLine="0"/>
            </w:pPr>
            <w:r>
              <w:t>常数项</w:t>
            </w:r>
          </w:p>
        </w:tc>
      </w:tr>
      <w:tr w:rsidR="00DC2CB4" w14:paraId="7E8D4C9E" w14:textId="77777777">
        <w:tc>
          <w:tcPr>
            <w:tcW w:w="1097" w:type="dxa"/>
            <w:tcBorders>
              <w:top w:val="nil"/>
              <w:bottom w:val="nil"/>
              <w:right w:val="nil"/>
            </w:tcBorders>
          </w:tcPr>
          <w:p w14:paraId="59AFBE44" w14:textId="77777777" w:rsidR="00654313" w:rsidRDefault="00000000">
            <w:pPr>
              <w:spacing w:line="240" w:lineRule="atLeast"/>
              <w:ind w:firstLine="0"/>
            </w:pPr>
            <w:r>
              <w:t>avgD</w:t>
            </w:r>
          </w:p>
        </w:tc>
        <w:tc>
          <w:tcPr>
            <w:tcW w:w="1317" w:type="dxa"/>
            <w:tcBorders>
              <w:top w:val="nil"/>
              <w:left w:val="nil"/>
              <w:bottom w:val="nil"/>
              <w:right w:val="nil"/>
            </w:tcBorders>
          </w:tcPr>
          <w:p w14:paraId="46231197" w14:textId="77777777" w:rsidR="00654313" w:rsidRDefault="00000000">
            <w:pPr>
              <w:spacing w:line="240" w:lineRule="atLeast"/>
              <w:ind w:firstLine="0"/>
            </w:pPr>
            <w:r>
              <w:t>-0.007***</w:t>
            </w:r>
          </w:p>
        </w:tc>
        <w:tc>
          <w:tcPr>
            <w:tcW w:w="951" w:type="dxa"/>
            <w:tcBorders>
              <w:top w:val="nil"/>
              <w:left w:val="nil"/>
              <w:bottom w:val="nil"/>
              <w:right w:val="nil"/>
            </w:tcBorders>
          </w:tcPr>
          <w:p w14:paraId="4A66B45B" w14:textId="77777777" w:rsidR="00654313" w:rsidRDefault="00000000">
            <w:pPr>
              <w:spacing w:line="240" w:lineRule="atLeast"/>
              <w:ind w:firstLine="0"/>
            </w:pPr>
            <w:r>
              <w:t>0.001</w:t>
            </w:r>
          </w:p>
        </w:tc>
        <w:tc>
          <w:tcPr>
            <w:tcW w:w="1065" w:type="dxa"/>
            <w:tcBorders>
              <w:top w:val="nil"/>
              <w:left w:val="nil"/>
              <w:bottom w:val="nil"/>
              <w:right w:val="nil"/>
            </w:tcBorders>
          </w:tcPr>
          <w:p w14:paraId="6121F37A" w14:textId="77777777" w:rsidR="00654313" w:rsidRDefault="00000000">
            <w:pPr>
              <w:spacing w:line="240" w:lineRule="atLeast"/>
              <w:ind w:firstLine="0"/>
            </w:pPr>
            <w:r>
              <w:t>-9.004</w:t>
            </w:r>
          </w:p>
        </w:tc>
        <w:tc>
          <w:tcPr>
            <w:tcW w:w="870" w:type="dxa"/>
            <w:tcBorders>
              <w:top w:val="nil"/>
              <w:left w:val="nil"/>
              <w:bottom w:val="nil"/>
              <w:right w:val="nil"/>
            </w:tcBorders>
          </w:tcPr>
          <w:p w14:paraId="6E868927" w14:textId="77777777" w:rsidR="00654313" w:rsidRDefault="00000000">
            <w:pPr>
              <w:spacing w:line="240" w:lineRule="atLeast"/>
              <w:ind w:firstLine="0"/>
            </w:pPr>
            <w:r>
              <w:t>1.76</w:t>
            </w:r>
          </w:p>
        </w:tc>
        <w:tc>
          <w:tcPr>
            <w:tcW w:w="909" w:type="dxa"/>
            <w:vMerge w:val="restart"/>
            <w:vAlign w:val="center"/>
          </w:tcPr>
          <w:p w14:paraId="3A488458" w14:textId="77777777" w:rsidR="00654313" w:rsidRDefault="00000000">
            <w:pPr>
              <w:spacing w:line="240" w:lineRule="atLeast"/>
              <w:ind w:firstLine="0"/>
            </w:pPr>
            <w:r>
              <w:t>0.2897</w:t>
            </w:r>
          </w:p>
        </w:tc>
        <w:tc>
          <w:tcPr>
            <w:tcW w:w="1109" w:type="dxa"/>
            <w:vMerge w:val="restart"/>
            <w:vAlign w:val="center"/>
          </w:tcPr>
          <w:p w14:paraId="0B0A0275" w14:textId="77777777" w:rsidR="00654313" w:rsidRDefault="00000000">
            <w:pPr>
              <w:spacing w:line="240" w:lineRule="atLeast"/>
              <w:ind w:firstLine="0"/>
            </w:pPr>
            <w:r>
              <w:t>126.31***</w:t>
            </w:r>
          </w:p>
        </w:tc>
        <w:tc>
          <w:tcPr>
            <w:tcW w:w="1109" w:type="dxa"/>
            <w:vMerge w:val="restart"/>
            <w:vAlign w:val="center"/>
          </w:tcPr>
          <w:p w14:paraId="1A0CF7DB" w14:textId="77777777" w:rsidR="00654313" w:rsidRDefault="00000000">
            <w:pPr>
              <w:spacing w:line="240" w:lineRule="atLeast"/>
              <w:ind w:firstLine="0"/>
            </w:pPr>
            <w:r>
              <w:t>0.4295***</w:t>
            </w:r>
          </w:p>
        </w:tc>
      </w:tr>
      <w:tr w:rsidR="00DC2CB4" w14:paraId="3D9C7AC9" w14:textId="77777777">
        <w:tc>
          <w:tcPr>
            <w:tcW w:w="1097" w:type="dxa"/>
            <w:tcBorders>
              <w:top w:val="nil"/>
              <w:bottom w:val="nil"/>
              <w:right w:val="nil"/>
            </w:tcBorders>
          </w:tcPr>
          <w:p w14:paraId="0DC15538" w14:textId="77777777" w:rsidR="00654313" w:rsidRDefault="00000000">
            <w:pPr>
              <w:spacing w:line="240" w:lineRule="atLeast"/>
              <w:ind w:firstLine="0"/>
            </w:pPr>
            <w:r>
              <w:t>avgPT</w:t>
            </w:r>
          </w:p>
        </w:tc>
        <w:tc>
          <w:tcPr>
            <w:tcW w:w="1317" w:type="dxa"/>
            <w:tcBorders>
              <w:top w:val="nil"/>
              <w:left w:val="nil"/>
              <w:bottom w:val="nil"/>
              <w:right w:val="nil"/>
            </w:tcBorders>
          </w:tcPr>
          <w:p w14:paraId="4CEEF6B9" w14:textId="77777777" w:rsidR="00654313" w:rsidRDefault="00000000">
            <w:pPr>
              <w:spacing w:line="240" w:lineRule="atLeast"/>
              <w:ind w:firstLine="0"/>
            </w:pPr>
            <w:r>
              <w:t>0</w:t>
            </w:r>
          </w:p>
        </w:tc>
        <w:tc>
          <w:tcPr>
            <w:tcW w:w="951" w:type="dxa"/>
            <w:tcBorders>
              <w:top w:val="nil"/>
              <w:left w:val="nil"/>
              <w:bottom w:val="nil"/>
              <w:right w:val="nil"/>
            </w:tcBorders>
          </w:tcPr>
          <w:p w14:paraId="067BE596" w14:textId="77777777" w:rsidR="00654313" w:rsidRDefault="00000000">
            <w:pPr>
              <w:spacing w:line="240" w:lineRule="atLeast"/>
              <w:ind w:firstLine="0"/>
            </w:pPr>
            <w:r>
              <w:t>0</w:t>
            </w:r>
          </w:p>
        </w:tc>
        <w:tc>
          <w:tcPr>
            <w:tcW w:w="1065" w:type="dxa"/>
            <w:tcBorders>
              <w:top w:val="nil"/>
              <w:left w:val="nil"/>
              <w:bottom w:val="nil"/>
              <w:right w:val="nil"/>
            </w:tcBorders>
          </w:tcPr>
          <w:p w14:paraId="5A235ED1" w14:textId="77777777" w:rsidR="00654313" w:rsidRDefault="00000000">
            <w:pPr>
              <w:spacing w:line="240" w:lineRule="atLeast"/>
              <w:ind w:firstLine="0"/>
            </w:pPr>
            <w:r>
              <w:t>0.145</w:t>
            </w:r>
          </w:p>
        </w:tc>
        <w:tc>
          <w:tcPr>
            <w:tcW w:w="870" w:type="dxa"/>
            <w:tcBorders>
              <w:top w:val="nil"/>
              <w:left w:val="nil"/>
              <w:bottom w:val="nil"/>
              <w:right w:val="nil"/>
            </w:tcBorders>
          </w:tcPr>
          <w:p w14:paraId="19F96207" w14:textId="77777777" w:rsidR="00654313" w:rsidRDefault="00000000">
            <w:pPr>
              <w:spacing w:line="240" w:lineRule="atLeast"/>
              <w:ind w:firstLine="0"/>
            </w:pPr>
            <w:r>
              <w:t>2.16</w:t>
            </w:r>
          </w:p>
        </w:tc>
        <w:tc>
          <w:tcPr>
            <w:tcW w:w="909" w:type="dxa"/>
            <w:vMerge/>
          </w:tcPr>
          <w:p w14:paraId="0F3261D1" w14:textId="77777777" w:rsidR="00654313" w:rsidRDefault="00654313">
            <w:pPr>
              <w:spacing w:line="240" w:lineRule="atLeast"/>
              <w:ind w:firstLine="0"/>
            </w:pPr>
          </w:p>
        </w:tc>
        <w:tc>
          <w:tcPr>
            <w:tcW w:w="1109" w:type="dxa"/>
            <w:vMerge/>
          </w:tcPr>
          <w:p w14:paraId="1ADF360A" w14:textId="77777777" w:rsidR="00654313" w:rsidRDefault="00654313">
            <w:pPr>
              <w:spacing w:line="240" w:lineRule="atLeast"/>
              <w:ind w:firstLine="0"/>
            </w:pPr>
          </w:p>
        </w:tc>
        <w:tc>
          <w:tcPr>
            <w:tcW w:w="1109" w:type="dxa"/>
            <w:vMerge/>
          </w:tcPr>
          <w:p w14:paraId="0028F06F" w14:textId="77777777" w:rsidR="00654313" w:rsidRDefault="00654313">
            <w:pPr>
              <w:spacing w:line="240" w:lineRule="atLeast"/>
              <w:ind w:firstLine="0"/>
            </w:pPr>
          </w:p>
        </w:tc>
      </w:tr>
      <w:tr w:rsidR="00DC2CB4" w14:paraId="2617A920" w14:textId="77777777">
        <w:tc>
          <w:tcPr>
            <w:tcW w:w="1097" w:type="dxa"/>
            <w:tcBorders>
              <w:top w:val="nil"/>
              <w:bottom w:val="nil"/>
              <w:right w:val="nil"/>
            </w:tcBorders>
          </w:tcPr>
          <w:p w14:paraId="371F4E28" w14:textId="77777777" w:rsidR="00654313" w:rsidRDefault="00000000">
            <w:pPr>
              <w:spacing w:line="240" w:lineRule="atLeast"/>
              <w:ind w:firstLine="0"/>
            </w:pPr>
            <w:r>
              <w:t>cId</w:t>
            </w:r>
          </w:p>
        </w:tc>
        <w:tc>
          <w:tcPr>
            <w:tcW w:w="1317" w:type="dxa"/>
            <w:tcBorders>
              <w:top w:val="nil"/>
              <w:left w:val="nil"/>
              <w:bottom w:val="nil"/>
              <w:right w:val="nil"/>
            </w:tcBorders>
          </w:tcPr>
          <w:p w14:paraId="4706344A" w14:textId="77777777" w:rsidR="00654313" w:rsidRDefault="00000000">
            <w:pPr>
              <w:spacing w:line="240" w:lineRule="atLeast"/>
              <w:ind w:firstLine="0"/>
            </w:pPr>
            <w:r>
              <w:t>-0.001***</w:t>
            </w:r>
          </w:p>
        </w:tc>
        <w:tc>
          <w:tcPr>
            <w:tcW w:w="951" w:type="dxa"/>
            <w:tcBorders>
              <w:top w:val="nil"/>
              <w:left w:val="nil"/>
              <w:bottom w:val="nil"/>
              <w:right w:val="nil"/>
            </w:tcBorders>
          </w:tcPr>
          <w:p w14:paraId="5410D9F7" w14:textId="77777777" w:rsidR="00654313" w:rsidRDefault="00000000">
            <w:pPr>
              <w:spacing w:line="240" w:lineRule="atLeast"/>
              <w:ind w:firstLine="0"/>
            </w:pPr>
            <w:r>
              <w:t>0</w:t>
            </w:r>
          </w:p>
        </w:tc>
        <w:tc>
          <w:tcPr>
            <w:tcW w:w="1065" w:type="dxa"/>
            <w:tcBorders>
              <w:top w:val="nil"/>
              <w:left w:val="nil"/>
              <w:bottom w:val="nil"/>
              <w:right w:val="nil"/>
            </w:tcBorders>
          </w:tcPr>
          <w:p w14:paraId="2586C5D4" w14:textId="77777777" w:rsidR="00654313" w:rsidRDefault="00000000">
            <w:pPr>
              <w:spacing w:line="240" w:lineRule="atLeast"/>
              <w:ind w:firstLine="0"/>
            </w:pPr>
            <w:r>
              <w:t>-2.57</w:t>
            </w:r>
          </w:p>
        </w:tc>
        <w:tc>
          <w:tcPr>
            <w:tcW w:w="870" w:type="dxa"/>
            <w:tcBorders>
              <w:top w:val="nil"/>
              <w:left w:val="nil"/>
              <w:bottom w:val="nil"/>
              <w:right w:val="nil"/>
            </w:tcBorders>
          </w:tcPr>
          <w:p w14:paraId="3E601B79" w14:textId="77777777" w:rsidR="00654313" w:rsidRDefault="00000000">
            <w:pPr>
              <w:spacing w:line="240" w:lineRule="atLeast"/>
              <w:ind w:firstLine="0"/>
            </w:pPr>
            <w:r>
              <w:t>1.2</w:t>
            </w:r>
          </w:p>
        </w:tc>
        <w:tc>
          <w:tcPr>
            <w:tcW w:w="909" w:type="dxa"/>
            <w:vMerge/>
          </w:tcPr>
          <w:p w14:paraId="080AD969" w14:textId="77777777" w:rsidR="00654313" w:rsidRDefault="00654313">
            <w:pPr>
              <w:spacing w:line="240" w:lineRule="atLeast"/>
              <w:ind w:firstLine="0"/>
            </w:pPr>
          </w:p>
        </w:tc>
        <w:tc>
          <w:tcPr>
            <w:tcW w:w="1109" w:type="dxa"/>
            <w:vMerge/>
          </w:tcPr>
          <w:p w14:paraId="23434C91" w14:textId="77777777" w:rsidR="00654313" w:rsidRDefault="00654313">
            <w:pPr>
              <w:spacing w:line="240" w:lineRule="atLeast"/>
              <w:ind w:firstLine="0"/>
            </w:pPr>
          </w:p>
        </w:tc>
        <w:tc>
          <w:tcPr>
            <w:tcW w:w="1109" w:type="dxa"/>
            <w:vMerge/>
          </w:tcPr>
          <w:p w14:paraId="67DD0BB9" w14:textId="77777777" w:rsidR="00654313" w:rsidRDefault="00654313">
            <w:pPr>
              <w:spacing w:line="240" w:lineRule="atLeast"/>
              <w:ind w:firstLine="0"/>
            </w:pPr>
          </w:p>
        </w:tc>
      </w:tr>
      <w:tr w:rsidR="00DC2CB4" w14:paraId="6162871D" w14:textId="77777777">
        <w:tc>
          <w:tcPr>
            <w:tcW w:w="1097" w:type="dxa"/>
            <w:tcBorders>
              <w:top w:val="nil"/>
              <w:bottom w:val="nil"/>
              <w:right w:val="nil"/>
            </w:tcBorders>
          </w:tcPr>
          <w:p w14:paraId="74C00032" w14:textId="77777777" w:rsidR="00654313" w:rsidRDefault="00000000">
            <w:pPr>
              <w:spacing w:line="240" w:lineRule="atLeast"/>
              <w:ind w:firstLine="0"/>
            </w:pPr>
            <w:r>
              <w:t>cC</w:t>
            </w:r>
          </w:p>
        </w:tc>
        <w:tc>
          <w:tcPr>
            <w:tcW w:w="1317" w:type="dxa"/>
            <w:tcBorders>
              <w:top w:val="nil"/>
              <w:left w:val="nil"/>
              <w:bottom w:val="nil"/>
              <w:right w:val="nil"/>
            </w:tcBorders>
          </w:tcPr>
          <w:p w14:paraId="04D47AA0" w14:textId="77777777" w:rsidR="00654313" w:rsidRDefault="00000000">
            <w:pPr>
              <w:spacing w:line="240" w:lineRule="atLeast"/>
              <w:ind w:firstLine="0"/>
            </w:pPr>
            <w:r>
              <w:t>0*</w:t>
            </w:r>
          </w:p>
        </w:tc>
        <w:tc>
          <w:tcPr>
            <w:tcW w:w="951" w:type="dxa"/>
            <w:tcBorders>
              <w:top w:val="nil"/>
              <w:left w:val="nil"/>
              <w:bottom w:val="nil"/>
              <w:right w:val="nil"/>
            </w:tcBorders>
          </w:tcPr>
          <w:p w14:paraId="6670F45C" w14:textId="77777777" w:rsidR="00654313" w:rsidRDefault="00000000">
            <w:pPr>
              <w:spacing w:line="240" w:lineRule="atLeast"/>
              <w:ind w:firstLine="0"/>
            </w:pPr>
            <w:r>
              <w:t>0</w:t>
            </w:r>
          </w:p>
        </w:tc>
        <w:tc>
          <w:tcPr>
            <w:tcW w:w="1065" w:type="dxa"/>
            <w:tcBorders>
              <w:top w:val="nil"/>
              <w:left w:val="nil"/>
              <w:bottom w:val="nil"/>
              <w:right w:val="nil"/>
            </w:tcBorders>
          </w:tcPr>
          <w:p w14:paraId="165B5C05" w14:textId="77777777" w:rsidR="00654313" w:rsidRDefault="00000000">
            <w:pPr>
              <w:spacing w:line="240" w:lineRule="atLeast"/>
              <w:ind w:firstLine="0"/>
            </w:pPr>
            <w:r>
              <w:t>1.792</w:t>
            </w:r>
          </w:p>
        </w:tc>
        <w:tc>
          <w:tcPr>
            <w:tcW w:w="870" w:type="dxa"/>
            <w:tcBorders>
              <w:top w:val="nil"/>
              <w:left w:val="nil"/>
              <w:bottom w:val="nil"/>
              <w:right w:val="nil"/>
            </w:tcBorders>
          </w:tcPr>
          <w:p w14:paraId="49E5E330" w14:textId="77777777" w:rsidR="00654313" w:rsidRDefault="00000000">
            <w:pPr>
              <w:spacing w:line="240" w:lineRule="atLeast"/>
              <w:ind w:firstLine="0"/>
            </w:pPr>
            <w:r>
              <w:t>2.28</w:t>
            </w:r>
          </w:p>
        </w:tc>
        <w:tc>
          <w:tcPr>
            <w:tcW w:w="909" w:type="dxa"/>
            <w:vMerge/>
          </w:tcPr>
          <w:p w14:paraId="13498B32" w14:textId="77777777" w:rsidR="00654313" w:rsidRDefault="00654313">
            <w:pPr>
              <w:spacing w:line="240" w:lineRule="atLeast"/>
              <w:ind w:firstLine="0"/>
            </w:pPr>
          </w:p>
        </w:tc>
        <w:tc>
          <w:tcPr>
            <w:tcW w:w="1109" w:type="dxa"/>
            <w:vMerge/>
          </w:tcPr>
          <w:p w14:paraId="076DC014" w14:textId="77777777" w:rsidR="00654313" w:rsidRDefault="00654313">
            <w:pPr>
              <w:spacing w:line="240" w:lineRule="atLeast"/>
              <w:ind w:firstLine="0"/>
            </w:pPr>
          </w:p>
        </w:tc>
        <w:tc>
          <w:tcPr>
            <w:tcW w:w="1109" w:type="dxa"/>
            <w:vMerge/>
          </w:tcPr>
          <w:p w14:paraId="186E7A9D" w14:textId="77777777" w:rsidR="00654313" w:rsidRDefault="00654313">
            <w:pPr>
              <w:spacing w:line="240" w:lineRule="atLeast"/>
              <w:ind w:firstLine="0"/>
            </w:pPr>
          </w:p>
        </w:tc>
      </w:tr>
      <w:tr w:rsidR="00DC2CB4" w14:paraId="3FBA3669" w14:textId="77777777">
        <w:tc>
          <w:tcPr>
            <w:tcW w:w="1097" w:type="dxa"/>
            <w:tcBorders>
              <w:top w:val="nil"/>
              <w:left w:val="nil"/>
              <w:bottom w:val="nil"/>
              <w:right w:val="nil"/>
            </w:tcBorders>
          </w:tcPr>
          <w:p w14:paraId="1BE65893" w14:textId="77777777" w:rsidR="00654313" w:rsidRDefault="00000000">
            <w:pPr>
              <w:spacing w:line="240" w:lineRule="atLeast"/>
              <w:ind w:firstLine="0"/>
            </w:pPr>
            <w:r>
              <w:t>Age</w:t>
            </w:r>
          </w:p>
        </w:tc>
        <w:tc>
          <w:tcPr>
            <w:tcW w:w="1317" w:type="dxa"/>
            <w:tcBorders>
              <w:top w:val="nil"/>
              <w:left w:val="nil"/>
              <w:bottom w:val="nil"/>
              <w:right w:val="nil"/>
            </w:tcBorders>
          </w:tcPr>
          <w:p w14:paraId="6EE0CE99" w14:textId="77777777" w:rsidR="00654313" w:rsidRDefault="00000000">
            <w:pPr>
              <w:spacing w:line="240" w:lineRule="atLeast"/>
              <w:ind w:firstLine="0"/>
            </w:pPr>
            <w:r>
              <w:t>0***</w:t>
            </w:r>
          </w:p>
        </w:tc>
        <w:tc>
          <w:tcPr>
            <w:tcW w:w="951" w:type="dxa"/>
            <w:tcBorders>
              <w:top w:val="nil"/>
              <w:left w:val="nil"/>
              <w:bottom w:val="nil"/>
              <w:right w:val="nil"/>
            </w:tcBorders>
          </w:tcPr>
          <w:p w14:paraId="4162C38F" w14:textId="77777777" w:rsidR="00654313" w:rsidRDefault="00000000">
            <w:pPr>
              <w:spacing w:line="240" w:lineRule="atLeast"/>
              <w:ind w:firstLine="0"/>
            </w:pPr>
            <w:r>
              <w:t>0</w:t>
            </w:r>
          </w:p>
        </w:tc>
        <w:tc>
          <w:tcPr>
            <w:tcW w:w="1065" w:type="dxa"/>
            <w:tcBorders>
              <w:top w:val="nil"/>
              <w:left w:val="nil"/>
              <w:bottom w:val="nil"/>
              <w:right w:val="nil"/>
            </w:tcBorders>
          </w:tcPr>
          <w:p w14:paraId="04F52815" w14:textId="77777777" w:rsidR="00654313" w:rsidRDefault="00000000">
            <w:pPr>
              <w:spacing w:line="240" w:lineRule="atLeast"/>
              <w:ind w:firstLine="0"/>
            </w:pPr>
            <w:r>
              <w:t>-13.065</w:t>
            </w:r>
          </w:p>
        </w:tc>
        <w:tc>
          <w:tcPr>
            <w:tcW w:w="870" w:type="dxa"/>
            <w:tcBorders>
              <w:top w:val="nil"/>
              <w:left w:val="nil"/>
              <w:bottom w:val="nil"/>
              <w:right w:val="nil"/>
            </w:tcBorders>
          </w:tcPr>
          <w:p w14:paraId="4C0F6D05" w14:textId="77777777" w:rsidR="00654313" w:rsidRDefault="00000000">
            <w:pPr>
              <w:spacing w:line="240" w:lineRule="atLeast"/>
              <w:ind w:firstLine="0"/>
            </w:pPr>
            <w:r>
              <w:t>1.9</w:t>
            </w:r>
          </w:p>
        </w:tc>
        <w:tc>
          <w:tcPr>
            <w:tcW w:w="909" w:type="dxa"/>
            <w:vMerge/>
          </w:tcPr>
          <w:p w14:paraId="06D625EC" w14:textId="77777777" w:rsidR="00654313" w:rsidRDefault="00654313">
            <w:pPr>
              <w:spacing w:line="240" w:lineRule="atLeast"/>
              <w:ind w:firstLine="0"/>
            </w:pPr>
          </w:p>
        </w:tc>
        <w:tc>
          <w:tcPr>
            <w:tcW w:w="1109" w:type="dxa"/>
            <w:vMerge/>
          </w:tcPr>
          <w:p w14:paraId="60797EB0" w14:textId="77777777" w:rsidR="00654313" w:rsidRDefault="00654313">
            <w:pPr>
              <w:spacing w:line="240" w:lineRule="atLeast"/>
              <w:ind w:firstLine="0"/>
            </w:pPr>
          </w:p>
        </w:tc>
        <w:tc>
          <w:tcPr>
            <w:tcW w:w="1109" w:type="dxa"/>
            <w:vMerge/>
          </w:tcPr>
          <w:p w14:paraId="2FFE095E" w14:textId="77777777" w:rsidR="00654313" w:rsidRDefault="00654313">
            <w:pPr>
              <w:spacing w:line="240" w:lineRule="atLeast"/>
              <w:ind w:firstLine="0"/>
            </w:pPr>
          </w:p>
        </w:tc>
      </w:tr>
      <w:tr w:rsidR="00DC2CB4" w14:paraId="549050B3" w14:textId="77777777">
        <w:tc>
          <w:tcPr>
            <w:tcW w:w="1097" w:type="dxa"/>
            <w:tcBorders>
              <w:top w:val="nil"/>
              <w:left w:val="nil"/>
              <w:bottom w:val="nil"/>
              <w:right w:val="nil"/>
            </w:tcBorders>
          </w:tcPr>
          <w:p w14:paraId="65C63D1F" w14:textId="77777777" w:rsidR="00654313" w:rsidRDefault="00000000">
            <w:pPr>
              <w:spacing w:line="240" w:lineRule="atLeast"/>
              <w:ind w:firstLine="0"/>
            </w:pPr>
            <w:r>
              <w:t>tC</w:t>
            </w:r>
          </w:p>
        </w:tc>
        <w:tc>
          <w:tcPr>
            <w:tcW w:w="1317" w:type="dxa"/>
            <w:tcBorders>
              <w:top w:val="nil"/>
              <w:left w:val="nil"/>
              <w:bottom w:val="nil"/>
              <w:right w:val="nil"/>
            </w:tcBorders>
          </w:tcPr>
          <w:p w14:paraId="0123CC72" w14:textId="77777777" w:rsidR="00654313" w:rsidRDefault="00000000">
            <w:pPr>
              <w:spacing w:line="240" w:lineRule="atLeast"/>
              <w:ind w:firstLine="0"/>
            </w:pPr>
            <w:r>
              <w:t>0</w:t>
            </w:r>
          </w:p>
        </w:tc>
        <w:tc>
          <w:tcPr>
            <w:tcW w:w="951" w:type="dxa"/>
            <w:tcBorders>
              <w:top w:val="nil"/>
              <w:left w:val="nil"/>
              <w:bottom w:val="nil"/>
              <w:right w:val="nil"/>
            </w:tcBorders>
          </w:tcPr>
          <w:p w14:paraId="5566E065" w14:textId="77777777" w:rsidR="00654313" w:rsidRDefault="00000000">
            <w:pPr>
              <w:spacing w:line="240" w:lineRule="atLeast"/>
              <w:ind w:firstLine="0"/>
            </w:pPr>
            <w:r>
              <w:t>0</w:t>
            </w:r>
          </w:p>
        </w:tc>
        <w:tc>
          <w:tcPr>
            <w:tcW w:w="1065" w:type="dxa"/>
            <w:tcBorders>
              <w:top w:val="nil"/>
              <w:left w:val="nil"/>
              <w:bottom w:val="nil"/>
              <w:right w:val="nil"/>
            </w:tcBorders>
          </w:tcPr>
          <w:p w14:paraId="66BB5842" w14:textId="77777777" w:rsidR="00654313" w:rsidRDefault="00000000">
            <w:pPr>
              <w:spacing w:line="240" w:lineRule="atLeast"/>
              <w:ind w:firstLine="0"/>
            </w:pPr>
            <w:r>
              <w:t>0.067</w:t>
            </w:r>
          </w:p>
        </w:tc>
        <w:tc>
          <w:tcPr>
            <w:tcW w:w="870" w:type="dxa"/>
            <w:tcBorders>
              <w:top w:val="nil"/>
              <w:left w:val="nil"/>
              <w:bottom w:val="nil"/>
              <w:right w:val="nil"/>
            </w:tcBorders>
          </w:tcPr>
          <w:p w14:paraId="3C35D1EA" w14:textId="77777777" w:rsidR="00654313" w:rsidRDefault="00000000">
            <w:pPr>
              <w:spacing w:line="240" w:lineRule="atLeast"/>
              <w:ind w:firstLine="0"/>
            </w:pPr>
            <w:r>
              <w:t>1.33</w:t>
            </w:r>
          </w:p>
        </w:tc>
        <w:tc>
          <w:tcPr>
            <w:tcW w:w="909" w:type="dxa"/>
            <w:vMerge/>
          </w:tcPr>
          <w:p w14:paraId="77C2D419" w14:textId="77777777" w:rsidR="00654313" w:rsidRDefault="00654313">
            <w:pPr>
              <w:spacing w:line="240" w:lineRule="atLeast"/>
              <w:ind w:firstLine="0"/>
            </w:pPr>
          </w:p>
        </w:tc>
        <w:tc>
          <w:tcPr>
            <w:tcW w:w="1109" w:type="dxa"/>
            <w:vMerge/>
          </w:tcPr>
          <w:p w14:paraId="084FB7F9" w14:textId="77777777" w:rsidR="00654313" w:rsidRDefault="00654313">
            <w:pPr>
              <w:spacing w:line="240" w:lineRule="atLeast"/>
              <w:ind w:firstLine="0"/>
            </w:pPr>
          </w:p>
        </w:tc>
        <w:tc>
          <w:tcPr>
            <w:tcW w:w="1109" w:type="dxa"/>
            <w:vMerge/>
          </w:tcPr>
          <w:p w14:paraId="75518CB7" w14:textId="77777777" w:rsidR="00654313" w:rsidRDefault="00654313">
            <w:pPr>
              <w:spacing w:line="240" w:lineRule="atLeast"/>
              <w:ind w:firstLine="0"/>
            </w:pPr>
          </w:p>
        </w:tc>
      </w:tr>
      <w:tr w:rsidR="00DC2CB4" w14:paraId="337D3F7F" w14:textId="77777777">
        <w:tc>
          <w:tcPr>
            <w:tcW w:w="1097" w:type="dxa"/>
            <w:tcBorders>
              <w:top w:val="nil"/>
              <w:bottom w:val="nil"/>
              <w:right w:val="nil"/>
            </w:tcBorders>
          </w:tcPr>
          <w:p w14:paraId="3F74C58F" w14:textId="77777777" w:rsidR="00654313" w:rsidRDefault="00000000">
            <w:pPr>
              <w:spacing w:line="240" w:lineRule="atLeast"/>
              <w:ind w:firstLine="0"/>
            </w:pPr>
            <w:r>
              <w:lastRenderedPageBreak/>
              <w:t>UpF</w:t>
            </w:r>
          </w:p>
        </w:tc>
        <w:tc>
          <w:tcPr>
            <w:tcW w:w="1317" w:type="dxa"/>
            <w:tcBorders>
              <w:top w:val="nil"/>
              <w:left w:val="nil"/>
              <w:bottom w:val="nil"/>
              <w:right w:val="nil"/>
            </w:tcBorders>
          </w:tcPr>
          <w:p w14:paraId="7DCBD351" w14:textId="77777777" w:rsidR="00654313" w:rsidRDefault="00000000">
            <w:pPr>
              <w:spacing w:line="240" w:lineRule="atLeast"/>
              <w:ind w:firstLine="0"/>
            </w:pPr>
            <w:r>
              <w:t>0.011***</w:t>
            </w:r>
          </w:p>
        </w:tc>
        <w:tc>
          <w:tcPr>
            <w:tcW w:w="951" w:type="dxa"/>
            <w:tcBorders>
              <w:top w:val="nil"/>
              <w:left w:val="nil"/>
              <w:bottom w:val="nil"/>
              <w:right w:val="nil"/>
            </w:tcBorders>
          </w:tcPr>
          <w:p w14:paraId="0F76B880" w14:textId="77777777" w:rsidR="00654313" w:rsidRDefault="00000000">
            <w:pPr>
              <w:spacing w:line="240" w:lineRule="atLeast"/>
              <w:ind w:firstLine="0"/>
            </w:pPr>
            <w:r>
              <w:t>0.003</w:t>
            </w:r>
          </w:p>
        </w:tc>
        <w:tc>
          <w:tcPr>
            <w:tcW w:w="1065" w:type="dxa"/>
            <w:tcBorders>
              <w:top w:val="nil"/>
              <w:left w:val="nil"/>
              <w:bottom w:val="nil"/>
              <w:right w:val="nil"/>
            </w:tcBorders>
          </w:tcPr>
          <w:p w14:paraId="5890B388" w14:textId="77777777" w:rsidR="00654313" w:rsidRDefault="00000000">
            <w:pPr>
              <w:spacing w:line="240" w:lineRule="atLeast"/>
              <w:ind w:firstLine="0"/>
            </w:pPr>
            <w:r>
              <w:t>3.371</w:t>
            </w:r>
          </w:p>
        </w:tc>
        <w:tc>
          <w:tcPr>
            <w:tcW w:w="870" w:type="dxa"/>
            <w:tcBorders>
              <w:top w:val="nil"/>
              <w:left w:val="nil"/>
              <w:bottom w:val="nil"/>
              <w:right w:val="nil"/>
            </w:tcBorders>
          </w:tcPr>
          <w:p w14:paraId="4244489D" w14:textId="77777777" w:rsidR="00654313" w:rsidRDefault="00000000">
            <w:pPr>
              <w:spacing w:line="240" w:lineRule="atLeast"/>
              <w:ind w:firstLine="0"/>
            </w:pPr>
            <w:r>
              <w:t>1.3</w:t>
            </w:r>
          </w:p>
        </w:tc>
        <w:tc>
          <w:tcPr>
            <w:tcW w:w="909" w:type="dxa"/>
            <w:vMerge/>
          </w:tcPr>
          <w:p w14:paraId="50A29191" w14:textId="77777777" w:rsidR="00654313" w:rsidRDefault="00654313">
            <w:pPr>
              <w:spacing w:line="240" w:lineRule="atLeast"/>
              <w:ind w:firstLine="0"/>
            </w:pPr>
          </w:p>
        </w:tc>
        <w:tc>
          <w:tcPr>
            <w:tcW w:w="1109" w:type="dxa"/>
            <w:vMerge/>
          </w:tcPr>
          <w:p w14:paraId="07B73C0C" w14:textId="77777777" w:rsidR="00654313" w:rsidRDefault="00654313">
            <w:pPr>
              <w:spacing w:line="240" w:lineRule="atLeast"/>
              <w:ind w:firstLine="0"/>
            </w:pPr>
          </w:p>
        </w:tc>
        <w:tc>
          <w:tcPr>
            <w:tcW w:w="1109" w:type="dxa"/>
            <w:vMerge/>
          </w:tcPr>
          <w:p w14:paraId="1B876011" w14:textId="77777777" w:rsidR="00654313" w:rsidRDefault="00654313">
            <w:pPr>
              <w:spacing w:line="240" w:lineRule="atLeast"/>
              <w:ind w:firstLine="0"/>
            </w:pPr>
          </w:p>
        </w:tc>
      </w:tr>
      <w:tr w:rsidR="00DC2CB4" w14:paraId="70A1B778" w14:textId="77777777">
        <w:tc>
          <w:tcPr>
            <w:tcW w:w="1097" w:type="dxa"/>
            <w:tcBorders>
              <w:top w:val="nil"/>
              <w:bottom w:val="nil"/>
              <w:right w:val="nil"/>
            </w:tcBorders>
          </w:tcPr>
          <w:p w14:paraId="66F9C460" w14:textId="77777777" w:rsidR="00654313" w:rsidRDefault="00000000">
            <w:pPr>
              <w:spacing w:line="240" w:lineRule="atLeast"/>
              <w:ind w:firstLine="0"/>
            </w:pPr>
            <w:r>
              <w:t>uA</w:t>
            </w:r>
          </w:p>
        </w:tc>
        <w:tc>
          <w:tcPr>
            <w:tcW w:w="1317" w:type="dxa"/>
            <w:tcBorders>
              <w:top w:val="nil"/>
              <w:left w:val="nil"/>
              <w:bottom w:val="nil"/>
              <w:right w:val="nil"/>
            </w:tcBorders>
          </w:tcPr>
          <w:p w14:paraId="16EF7D88" w14:textId="77777777" w:rsidR="00654313" w:rsidRDefault="00000000">
            <w:pPr>
              <w:spacing w:line="240" w:lineRule="atLeast"/>
              <w:ind w:firstLine="0"/>
            </w:pPr>
            <w:r>
              <w:t xml:space="preserve">0 </w:t>
            </w:r>
          </w:p>
        </w:tc>
        <w:tc>
          <w:tcPr>
            <w:tcW w:w="951" w:type="dxa"/>
            <w:tcBorders>
              <w:top w:val="nil"/>
              <w:left w:val="nil"/>
              <w:bottom w:val="nil"/>
              <w:right w:val="nil"/>
            </w:tcBorders>
          </w:tcPr>
          <w:p w14:paraId="7CAF7809" w14:textId="77777777" w:rsidR="00654313" w:rsidRDefault="00000000">
            <w:pPr>
              <w:spacing w:line="240" w:lineRule="atLeast"/>
              <w:ind w:firstLine="0"/>
            </w:pPr>
            <w:r>
              <w:t>0</w:t>
            </w:r>
          </w:p>
        </w:tc>
        <w:tc>
          <w:tcPr>
            <w:tcW w:w="1065" w:type="dxa"/>
            <w:tcBorders>
              <w:top w:val="nil"/>
              <w:left w:val="nil"/>
              <w:bottom w:val="nil"/>
              <w:right w:val="nil"/>
            </w:tcBorders>
          </w:tcPr>
          <w:p w14:paraId="729CE2DC" w14:textId="77777777" w:rsidR="00654313" w:rsidRDefault="00000000">
            <w:pPr>
              <w:spacing w:line="240" w:lineRule="atLeast"/>
              <w:ind w:firstLine="0"/>
            </w:pPr>
            <w:r>
              <w:t>1.427</w:t>
            </w:r>
          </w:p>
        </w:tc>
        <w:tc>
          <w:tcPr>
            <w:tcW w:w="870" w:type="dxa"/>
            <w:tcBorders>
              <w:top w:val="nil"/>
              <w:left w:val="nil"/>
              <w:bottom w:val="nil"/>
              <w:right w:val="nil"/>
            </w:tcBorders>
          </w:tcPr>
          <w:p w14:paraId="07B7F9DA" w14:textId="77777777" w:rsidR="00654313" w:rsidRDefault="00000000">
            <w:pPr>
              <w:spacing w:line="240" w:lineRule="atLeast"/>
              <w:ind w:firstLine="0"/>
            </w:pPr>
            <w:r>
              <w:t>2.01</w:t>
            </w:r>
          </w:p>
        </w:tc>
        <w:tc>
          <w:tcPr>
            <w:tcW w:w="909" w:type="dxa"/>
            <w:vMerge/>
          </w:tcPr>
          <w:p w14:paraId="37F8D146" w14:textId="77777777" w:rsidR="00654313" w:rsidRDefault="00654313">
            <w:pPr>
              <w:spacing w:line="240" w:lineRule="atLeast"/>
              <w:ind w:firstLine="0"/>
            </w:pPr>
          </w:p>
        </w:tc>
        <w:tc>
          <w:tcPr>
            <w:tcW w:w="1109" w:type="dxa"/>
            <w:vMerge/>
          </w:tcPr>
          <w:p w14:paraId="5F81434B" w14:textId="77777777" w:rsidR="00654313" w:rsidRDefault="00654313">
            <w:pPr>
              <w:spacing w:line="240" w:lineRule="atLeast"/>
              <w:ind w:firstLine="0"/>
            </w:pPr>
          </w:p>
        </w:tc>
        <w:tc>
          <w:tcPr>
            <w:tcW w:w="1109" w:type="dxa"/>
            <w:vMerge/>
          </w:tcPr>
          <w:p w14:paraId="7CFF7E6B" w14:textId="77777777" w:rsidR="00654313" w:rsidRDefault="00654313">
            <w:pPr>
              <w:spacing w:line="240" w:lineRule="atLeast"/>
              <w:ind w:firstLine="0"/>
            </w:pPr>
          </w:p>
        </w:tc>
      </w:tr>
      <w:tr w:rsidR="00DC2CB4" w14:paraId="6163836F" w14:textId="77777777">
        <w:tc>
          <w:tcPr>
            <w:tcW w:w="1097" w:type="dxa"/>
            <w:tcBorders>
              <w:top w:val="nil"/>
              <w:bottom w:val="nil"/>
              <w:right w:val="nil"/>
            </w:tcBorders>
          </w:tcPr>
          <w:p w14:paraId="07086651" w14:textId="77777777" w:rsidR="00654313" w:rsidRDefault="00000000">
            <w:pPr>
              <w:spacing w:line="240" w:lineRule="atLeast"/>
              <w:ind w:firstLine="0"/>
            </w:pPr>
            <w:r>
              <w:t>uAG</w:t>
            </w:r>
          </w:p>
        </w:tc>
        <w:tc>
          <w:tcPr>
            <w:tcW w:w="1317" w:type="dxa"/>
            <w:tcBorders>
              <w:top w:val="nil"/>
              <w:left w:val="nil"/>
              <w:bottom w:val="nil"/>
              <w:right w:val="nil"/>
            </w:tcBorders>
          </w:tcPr>
          <w:p w14:paraId="6849DE4E" w14:textId="77777777" w:rsidR="00654313" w:rsidRDefault="00000000">
            <w:pPr>
              <w:spacing w:line="240" w:lineRule="atLeast"/>
              <w:ind w:firstLine="0"/>
            </w:pPr>
            <w:r>
              <w:t>0.009***</w:t>
            </w:r>
          </w:p>
        </w:tc>
        <w:tc>
          <w:tcPr>
            <w:tcW w:w="951" w:type="dxa"/>
            <w:tcBorders>
              <w:top w:val="nil"/>
              <w:left w:val="nil"/>
              <w:bottom w:val="nil"/>
              <w:right w:val="nil"/>
            </w:tcBorders>
          </w:tcPr>
          <w:p w14:paraId="74E24EF8" w14:textId="77777777" w:rsidR="00654313" w:rsidRDefault="00000000">
            <w:pPr>
              <w:spacing w:line="240" w:lineRule="atLeast"/>
              <w:ind w:firstLine="0"/>
            </w:pPr>
            <w:r>
              <w:t>0.002</w:t>
            </w:r>
          </w:p>
        </w:tc>
        <w:tc>
          <w:tcPr>
            <w:tcW w:w="1065" w:type="dxa"/>
            <w:tcBorders>
              <w:top w:val="nil"/>
              <w:left w:val="nil"/>
              <w:bottom w:val="nil"/>
              <w:right w:val="nil"/>
            </w:tcBorders>
          </w:tcPr>
          <w:p w14:paraId="28FC6ADE" w14:textId="77777777" w:rsidR="00654313" w:rsidRDefault="00000000">
            <w:pPr>
              <w:spacing w:line="240" w:lineRule="atLeast"/>
              <w:ind w:firstLine="0"/>
            </w:pPr>
            <w:r>
              <w:t>4.769</w:t>
            </w:r>
          </w:p>
        </w:tc>
        <w:tc>
          <w:tcPr>
            <w:tcW w:w="870" w:type="dxa"/>
            <w:tcBorders>
              <w:top w:val="nil"/>
              <w:left w:val="nil"/>
              <w:bottom w:val="nil"/>
              <w:right w:val="nil"/>
            </w:tcBorders>
          </w:tcPr>
          <w:p w14:paraId="769C9A57" w14:textId="77777777" w:rsidR="00654313" w:rsidRDefault="00000000">
            <w:pPr>
              <w:spacing w:line="240" w:lineRule="atLeast"/>
              <w:ind w:firstLine="0"/>
            </w:pPr>
            <w:r>
              <w:t>1.66</w:t>
            </w:r>
          </w:p>
        </w:tc>
        <w:tc>
          <w:tcPr>
            <w:tcW w:w="909" w:type="dxa"/>
            <w:vMerge/>
          </w:tcPr>
          <w:p w14:paraId="70D9F7AF" w14:textId="77777777" w:rsidR="00654313" w:rsidRDefault="00654313">
            <w:pPr>
              <w:spacing w:line="240" w:lineRule="atLeast"/>
              <w:ind w:firstLine="0"/>
            </w:pPr>
          </w:p>
        </w:tc>
        <w:tc>
          <w:tcPr>
            <w:tcW w:w="1109" w:type="dxa"/>
            <w:vMerge/>
          </w:tcPr>
          <w:p w14:paraId="74FFECFB" w14:textId="77777777" w:rsidR="00654313" w:rsidRDefault="00654313">
            <w:pPr>
              <w:spacing w:line="240" w:lineRule="atLeast"/>
              <w:ind w:firstLine="0"/>
            </w:pPr>
          </w:p>
        </w:tc>
        <w:tc>
          <w:tcPr>
            <w:tcW w:w="1109" w:type="dxa"/>
            <w:vMerge/>
          </w:tcPr>
          <w:p w14:paraId="1933557E" w14:textId="77777777" w:rsidR="00654313" w:rsidRDefault="00654313">
            <w:pPr>
              <w:spacing w:line="240" w:lineRule="atLeast"/>
              <w:ind w:firstLine="0"/>
            </w:pPr>
          </w:p>
        </w:tc>
      </w:tr>
      <w:tr w:rsidR="00DC2CB4" w14:paraId="64080F7D" w14:textId="77777777">
        <w:tc>
          <w:tcPr>
            <w:tcW w:w="1097" w:type="dxa"/>
            <w:tcBorders>
              <w:top w:val="nil"/>
              <w:bottom w:val="nil"/>
              <w:right w:val="nil"/>
            </w:tcBorders>
          </w:tcPr>
          <w:p w14:paraId="41B63029" w14:textId="77777777" w:rsidR="00654313" w:rsidRDefault="00000000">
            <w:pPr>
              <w:spacing w:line="240" w:lineRule="atLeast"/>
              <w:ind w:firstLine="0"/>
            </w:pPr>
            <w:r>
              <w:t>uF</w:t>
            </w:r>
          </w:p>
        </w:tc>
        <w:tc>
          <w:tcPr>
            <w:tcW w:w="1317" w:type="dxa"/>
            <w:tcBorders>
              <w:top w:val="nil"/>
              <w:left w:val="nil"/>
              <w:bottom w:val="nil"/>
              <w:right w:val="nil"/>
            </w:tcBorders>
          </w:tcPr>
          <w:p w14:paraId="056271E2" w14:textId="77777777" w:rsidR="00654313" w:rsidRDefault="00000000">
            <w:pPr>
              <w:spacing w:line="240" w:lineRule="atLeast"/>
              <w:ind w:firstLine="0"/>
            </w:pPr>
            <w:r>
              <w:t>0***</w:t>
            </w:r>
          </w:p>
        </w:tc>
        <w:tc>
          <w:tcPr>
            <w:tcW w:w="951" w:type="dxa"/>
            <w:tcBorders>
              <w:top w:val="nil"/>
              <w:left w:val="nil"/>
              <w:bottom w:val="nil"/>
              <w:right w:val="nil"/>
            </w:tcBorders>
          </w:tcPr>
          <w:p w14:paraId="2CB7AE8A" w14:textId="77777777" w:rsidR="00654313" w:rsidRDefault="00000000">
            <w:pPr>
              <w:spacing w:line="240" w:lineRule="atLeast"/>
              <w:ind w:firstLine="0"/>
            </w:pPr>
            <w:r>
              <w:t>0</w:t>
            </w:r>
          </w:p>
        </w:tc>
        <w:tc>
          <w:tcPr>
            <w:tcW w:w="1065" w:type="dxa"/>
            <w:tcBorders>
              <w:top w:val="nil"/>
              <w:left w:val="nil"/>
              <w:bottom w:val="nil"/>
              <w:right w:val="nil"/>
            </w:tcBorders>
          </w:tcPr>
          <w:p w14:paraId="1DAFA9E5" w14:textId="77777777" w:rsidR="00654313" w:rsidRDefault="00000000">
            <w:pPr>
              <w:spacing w:line="240" w:lineRule="atLeast"/>
              <w:ind w:firstLine="0"/>
            </w:pPr>
            <w:r>
              <w:t>3.707</w:t>
            </w:r>
          </w:p>
        </w:tc>
        <w:tc>
          <w:tcPr>
            <w:tcW w:w="870" w:type="dxa"/>
            <w:tcBorders>
              <w:top w:val="nil"/>
              <w:left w:val="nil"/>
              <w:bottom w:val="nil"/>
              <w:right w:val="nil"/>
            </w:tcBorders>
          </w:tcPr>
          <w:p w14:paraId="77156DC9" w14:textId="77777777" w:rsidR="00654313" w:rsidRDefault="00000000">
            <w:pPr>
              <w:spacing w:line="240" w:lineRule="atLeast"/>
              <w:ind w:firstLine="0"/>
            </w:pPr>
            <w:r>
              <w:t>2.01</w:t>
            </w:r>
          </w:p>
        </w:tc>
        <w:tc>
          <w:tcPr>
            <w:tcW w:w="909" w:type="dxa"/>
            <w:vMerge/>
          </w:tcPr>
          <w:p w14:paraId="0C21AFAF" w14:textId="77777777" w:rsidR="00654313" w:rsidRDefault="00654313">
            <w:pPr>
              <w:spacing w:line="240" w:lineRule="atLeast"/>
              <w:ind w:firstLine="0"/>
            </w:pPr>
          </w:p>
        </w:tc>
        <w:tc>
          <w:tcPr>
            <w:tcW w:w="1109" w:type="dxa"/>
            <w:vMerge/>
          </w:tcPr>
          <w:p w14:paraId="035D8333" w14:textId="77777777" w:rsidR="00654313" w:rsidRDefault="00654313">
            <w:pPr>
              <w:spacing w:line="240" w:lineRule="atLeast"/>
              <w:ind w:firstLine="0"/>
            </w:pPr>
          </w:p>
        </w:tc>
        <w:tc>
          <w:tcPr>
            <w:tcW w:w="1109" w:type="dxa"/>
            <w:vMerge/>
          </w:tcPr>
          <w:p w14:paraId="357EFEF7" w14:textId="77777777" w:rsidR="00654313" w:rsidRDefault="00654313">
            <w:pPr>
              <w:spacing w:line="240" w:lineRule="atLeast"/>
              <w:ind w:firstLine="0"/>
            </w:pPr>
          </w:p>
        </w:tc>
      </w:tr>
      <w:tr w:rsidR="00DC2CB4" w14:paraId="07E2538F" w14:textId="77777777">
        <w:tc>
          <w:tcPr>
            <w:tcW w:w="1097" w:type="dxa"/>
            <w:tcBorders>
              <w:top w:val="nil"/>
              <w:bottom w:val="nil"/>
              <w:right w:val="nil"/>
            </w:tcBorders>
          </w:tcPr>
          <w:p w14:paraId="24470C5F" w14:textId="77777777" w:rsidR="00654313" w:rsidRDefault="00000000">
            <w:pPr>
              <w:spacing w:line="240" w:lineRule="atLeast"/>
              <w:ind w:firstLine="0"/>
            </w:pPr>
            <w:r>
              <w:t>uG</w:t>
            </w:r>
          </w:p>
        </w:tc>
        <w:tc>
          <w:tcPr>
            <w:tcW w:w="1317" w:type="dxa"/>
            <w:tcBorders>
              <w:top w:val="nil"/>
              <w:left w:val="nil"/>
              <w:bottom w:val="nil"/>
              <w:right w:val="nil"/>
            </w:tcBorders>
          </w:tcPr>
          <w:p w14:paraId="54B269CF" w14:textId="77777777" w:rsidR="00654313" w:rsidRDefault="00000000">
            <w:pPr>
              <w:spacing w:line="240" w:lineRule="atLeast"/>
              <w:ind w:firstLine="0"/>
            </w:pPr>
            <w:r>
              <w:t>0.041***</w:t>
            </w:r>
          </w:p>
        </w:tc>
        <w:tc>
          <w:tcPr>
            <w:tcW w:w="951" w:type="dxa"/>
            <w:tcBorders>
              <w:top w:val="nil"/>
              <w:left w:val="nil"/>
              <w:bottom w:val="nil"/>
              <w:right w:val="nil"/>
            </w:tcBorders>
          </w:tcPr>
          <w:p w14:paraId="5B92071C" w14:textId="77777777" w:rsidR="00654313" w:rsidRDefault="00000000">
            <w:pPr>
              <w:spacing w:line="240" w:lineRule="atLeast"/>
              <w:ind w:firstLine="0"/>
            </w:pPr>
            <w:r>
              <w:t>0.004</w:t>
            </w:r>
          </w:p>
        </w:tc>
        <w:tc>
          <w:tcPr>
            <w:tcW w:w="1065" w:type="dxa"/>
            <w:tcBorders>
              <w:top w:val="nil"/>
              <w:left w:val="nil"/>
              <w:bottom w:val="nil"/>
              <w:right w:val="nil"/>
            </w:tcBorders>
          </w:tcPr>
          <w:p w14:paraId="0C27A001" w14:textId="77777777" w:rsidR="00654313" w:rsidRDefault="00000000">
            <w:pPr>
              <w:spacing w:line="240" w:lineRule="atLeast"/>
              <w:ind w:firstLine="0"/>
            </w:pPr>
            <w:r>
              <w:t>11.355</w:t>
            </w:r>
          </w:p>
        </w:tc>
        <w:tc>
          <w:tcPr>
            <w:tcW w:w="870" w:type="dxa"/>
            <w:tcBorders>
              <w:top w:val="nil"/>
              <w:left w:val="nil"/>
              <w:bottom w:val="nil"/>
              <w:right w:val="nil"/>
            </w:tcBorders>
          </w:tcPr>
          <w:p w14:paraId="6732103E" w14:textId="77777777" w:rsidR="00654313" w:rsidRDefault="00000000">
            <w:pPr>
              <w:spacing w:line="240" w:lineRule="atLeast"/>
              <w:ind w:firstLine="0"/>
            </w:pPr>
            <w:r>
              <w:t>1.16</w:t>
            </w:r>
          </w:p>
        </w:tc>
        <w:tc>
          <w:tcPr>
            <w:tcW w:w="909" w:type="dxa"/>
            <w:vMerge/>
          </w:tcPr>
          <w:p w14:paraId="06A5F81D" w14:textId="77777777" w:rsidR="00654313" w:rsidRDefault="00654313">
            <w:pPr>
              <w:spacing w:line="240" w:lineRule="atLeast"/>
              <w:ind w:firstLine="0"/>
            </w:pPr>
          </w:p>
        </w:tc>
        <w:tc>
          <w:tcPr>
            <w:tcW w:w="1109" w:type="dxa"/>
            <w:vMerge/>
          </w:tcPr>
          <w:p w14:paraId="282C1EFE" w14:textId="77777777" w:rsidR="00654313" w:rsidRDefault="00654313">
            <w:pPr>
              <w:spacing w:line="240" w:lineRule="atLeast"/>
              <w:ind w:firstLine="0"/>
            </w:pPr>
          </w:p>
        </w:tc>
        <w:tc>
          <w:tcPr>
            <w:tcW w:w="1109" w:type="dxa"/>
            <w:vMerge/>
          </w:tcPr>
          <w:p w14:paraId="3FADC16D" w14:textId="77777777" w:rsidR="00654313" w:rsidRDefault="00654313">
            <w:pPr>
              <w:spacing w:line="240" w:lineRule="atLeast"/>
              <w:ind w:firstLine="0"/>
            </w:pPr>
          </w:p>
        </w:tc>
      </w:tr>
      <w:tr w:rsidR="00DC2CB4" w14:paraId="4063E866" w14:textId="77777777">
        <w:tc>
          <w:tcPr>
            <w:tcW w:w="1097" w:type="dxa"/>
            <w:tcBorders>
              <w:top w:val="nil"/>
              <w:bottom w:val="single" w:sz="12" w:space="0" w:color="000000"/>
            </w:tcBorders>
          </w:tcPr>
          <w:p w14:paraId="10AC4A14" w14:textId="77777777" w:rsidR="00654313" w:rsidRDefault="00000000">
            <w:pPr>
              <w:spacing w:line="240" w:lineRule="atLeast"/>
              <w:ind w:firstLine="0"/>
            </w:pPr>
            <w:r>
              <w:t>uP</w:t>
            </w:r>
          </w:p>
        </w:tc>
        <w:tc>
          <w:tcPr>
            <w:tcW w:w="1317" w:type="dxa"/>
            <w:tcBorders>
              <w:top w:val="nil"/>
              <w:bottom w:val="single" w:sz="12" w:space="0" w:color="000000"/>
            </w:tcBorders>
          </w:tcPr>
          <w:p w14:paraId="3CA28C6D" w14:textId="77777777" w:rsidR="00654313" w:rsidRDefault="00000000">
            <w:pPr>
              <w:spacing w:line="240" w:lineRule="atLeast"/>
              <w:ind w:firstLine="0"/>
            </w:pPr>
            <w:r>
              <w:t>-0.008***</w:t>
            </w:r>
          </w:p>
        </w:tc>
        <w:tc>
          <w:tcPr>
            <w:tcW w:w="951" w:type="dxa"/>
            <w:tcBorders>
              <w:top w:val="nil"/>
              <w:bottom w:val="single" w:sz="12" w:space="0" w:color="000000"/>
            </w:tcBorders>
          </w:tcPr>
          <w:p w14:paraId="42F1FD0D" w14:textId="77777777" w:rsidR="00654313" w:rsidRDefault="00000000">
            <w:pPr>
              <w:spacing w:line="240" w:lineRule="atLeast"/>
              <w:ind w:firstLine="0"/>
            </w:pPr>
            <w:r>
              <w:t>0.008</w:t>
            </w:r>
          </w:p>
        </w:tc>
        <w:tc>
          <w:tcPr>
            <w:tcW w:w="1065" w:type="dxa"/>
            <w:tcBorders>
              <w:top w:val="nil"/>
              <w:bottom w:val="single" w:sz="12" w:space="0" w:color="000000"/>
            </w:tcBorders>
          </w:tcPr>
          <w:p w14:paraId="5885B230" w14:textId="77777777" w:rsidR="00654313" w:rsidRDefault="00000000">
            <w:pPr>
              <w:spacing w:line="240" w:lineRule="atLeast"/>
              <w:ind w:firstLine="0"/>
            </w:pPr>
            <w:r>
              <w:t>-0.916</w:t>
            </w:r>
          </w:p>
        </w:tc>
        <w:tc>
          <w:tcPr>
            <w:tcW w:w="870" w:type="dxa"/>
            <w:tcBorders>
              <w:top w:val="nil"/>
              <w:bottom w:val="single" w:sz="12" w:space="0" w:color="000000"/>
            </w:tcBorders>
          </w:tcPr>
          <w:p w14:paraId="1C11CCCE" w14:textId="77777777" w:rsidR="00654313" w:rsidRDefault="00000000">
            <w:pPr>
              <w:spacing w:line="240" w:lineRule="atLeast"/>
              <w:ind w:firstLine="0"/>
            </w:pPr>
            <w:r>
              <w:t>1.19</w:t>
            </w:r>
          </w:p>
        </w:tc>
        <w:tc>
          <w:tcPr>
            <w:tcW w:w="909" w:type="dxa"/>
            <w:vMerge/>
            <w:tcBorders>
              <w:bottom w:val="single" w:sz="12" w:space="0" w:color="000000"/>
            </w:tcBorders>
          </w:tcPr>
          <w:p w14:paraId="71EACDDB" w14:textId="77777777" w:rsidR="00654313" w:rsidRDefault="00654313">
            <w:pPr>
              <w:spacing w:line="240" w:lineRule="atLeast"/>
              <w:ind w:firstLine="0"/>
            </w:pPr>
          </w:p>
        </w:tc>
        <w:tc>
          <w:tcPr>
            <w:tcW w:w="1109" w:type="dxa"/>
            <w:vMerge/>
            <w:tcBorders>
              <w:bottom w:val="single" w:sz="12" w:space="0" w:color="000000"/>
            </w:tcBorders>
          </w:tcPr>
          <w:p w14:paraId="57E82E49" w14:textId="77777777" w:rsidR="00654313" w:rsidRDefault="00654313">
            <w:pPr>
              <w:spacing w:line="240" w:lineRule="atLeast"/>
              <w:ind w:firstLine="0"/>
            </w:pPr>
          </w:p>
        </w:tc>
        <w:tc>
          <w:tcPr>
            <w:tcW w:w="1109" w:type="dxa"/>
            <w:vMerge/>
            <w:tcBorders>
              <w:bottom w:val="single" w:sz="12" w:space="0" w:color="000000"/>
            </w:tcBorders>
          </w:tcPr>
          <w:p w14:paraId="01449DBC" w14:textId="77777777" w:rsidR="00654313" w:rsidRDefault="00654313">
            <w:pPr>
              <w:spacing w:line="240" w:lineRule="atLeast"/>
              <w:ind w:firstLine="0"/>
            </w:pPr>
          </w:p>
        </w:tc>
      </w:tr>
    </w:tbl>
    <w:p w14:paraId="097A7859" w14:textId="77777777" w:rsidR="00654313" w:rsidRDefault="00000000">
      <w:pPr>
        <w:pStyle w:val="2"/>
        <w:ind w:left="479" w:hangingChars="171" w:hanging="479"/>
      </w:pPr>
      <w:bookmarkStart w:id="81" w:name="_Toc27985"/>
      <w:r>
        <w:t xml:space="preserve">5.2 </w:t>
      </w:r>
      <w:r>
        <w:t>模型检验</w:t>
      </w:r>
      <w:bookmarkEnd w:id="80"/>
      <w:bookmarkEnd w:id="81"/>
    </w:p>
    <w:p w14:paraId="3A67B2AB" w14:textId="77777777" w:rsidR="00654313" w:rsidRDefault="00000000">
      <w:pPr>
        <w:pStyle w:val="3"/>
        <w:ind w:left="480" w:hangingChars="200" w:hanging="480"/>
      </w:pPr>
      <w:bookmarkStart w:id="82" w:name="_Toc6847"/>
      <w:r>
        <w:t xml:space="preserve">5.2.1 </w:t>
      </w:r>
      <w:r w:rsidRPr="00DB64CE">
        <w:t>正太残差检验</w:t>
      </w:r>
      <w:bookmarkEnd w:id="82"/>
    </w:p>
    <w:p w14:paraId="373E16C6" w14:textId="77777777" w:rsidR="00654313" w:rsidRDefault="00000000">
      <w:r>
        <w:t>回归分析的前提是回归模型残差符合正态分布，即残差随机。残差随机表示模型中的随机误差与被解释变量无关，解释变量的选择是准确并且足够的。用</w:t>
      </w:r>
      <w:r>
        <w:t>SPSS</w:t>
      </w:r>
      <w:r>
        <w:t>对模型进行残差正态性检验得到（如图</w:t>
      </w:r>
      <w:r>
        <w:t>5-1</w:t>
      </w:r>
      <w:r>
        <w:t>和图</w:t>
      </w:r>
      <w:r>
        <w:t>5-2</w:t>
      </w:r>
      <w:r>
        <w:t>所示），残差符合正态分布，模型符合残差正态性要求。</w:t>
      </w:r>
    </w:p>
    <w:p w14:paraId="63FC7CCC" w14:textId="77777777" w:rsidR="00654313" w:rsidRDefault="00000000">
      <w:pPr>
        <w:pStyle w:val="affff"/>
        <w:keepNext/>
        <w:topLinePunct/>
      </w:pPr>
      <w:r>
        <w:rPr>
          <w:noProof/>
        </w:rPr>
        <w:drawing>
          <wp:inline distT="0" distB="0" distL="114300" distR="114300" wp14:anchorId="2854C751" wp14:editId="576F4365">
            <wp:extent cx="3284855" cy="2151380"/>
            <wp:effectExtent l="0" t="0" r="6985" b="1270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56"/>
                    <a:srcRect l="1616" t="1982" r="13782" b="1505"/>
                    <a:stretch>
                      <a:fillRect/>
                    </a:stretch>
                  </pic:blipFill>
                  <pic:spPr>
                    <a:xfrm>
                      <a:off x="0" y="0"/>
                      <a:ext cx="3284855" cy="2151380"/>
                    </a:xfrm>
                    <a:prstGeom prst="rect">
                      <a:avLst/>
                    </a:prstGeom>
                    <a:noFill/>
                    <a:ln>
                      <a:noFill/>
                    </a:ln>
                  </pic:spPr>
                </pic:pic>
              </a:graphicData>
            </a:graphic>
          </wp:inline>
        </w:drawing>
      </w:r>
    </w:p>
    <w:p w14:paraId="63FC7CCC" w14:textId="77777777" w:rsidR="00654313" w:rsidRDefault="00000000">
      <w:pPr>
        <w:pStyle w:val="affff"/>
        <w:keepNext/>
        <w:topLinePunct/>
      </w:pPr>
      <w:r>
        <w:rPr>
          <w:noProof/>
        </w:rPr>
        <w:drawing>
          <wp:inline distT="0" distB="0" distL="114300" distR="114300" wp14:anchorId="2854C751" wp14:editId="576F4365">
            <wp:extent cx="3284855" cy="2151380"/>
            <wp:effectExtent l="0" t="0" r="6985" b="1270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56"/>
                    <a:srcRect l="1616" t="1982" r="13782" b="1505"/>
                    <a:stretch>
                      <a:fillRect/>
                    </a:stretch>
                  </pic:blipFill>
                  <pic:spPr>
                    <a:xfrm>
                      <a:off x="0" y="0"/>
                      <a:ext cx="3284855" cy="2151380"/>
                    </a:xfrm>
                    <a:prstGeom prst="rect">
                      <a:avLst/>
                    </a:prstGeom>
                    <a:noFill/>
                    <a:ln>
                      <a:noFill/>
                    </a:ln>
                  </pic:spPr>
                </pic:pic>
              </a:graphicData>
            </a:graphic>
          </wp:inline>
        </w:drawing>
      </w:r>
    </w:p>
    <w:p w14:paraId="684C9A43" w14:textId="77777777" w:rsidR="00654313" w:rsidRDefault="00000000">
      <w:pPr>
        <w:pStyle w:val="af1"/>
      </w:pPr>
      <w:r>
        <w:t>图</w:t>
      </w:r>
      <w:r>
        <w:t xml:space="preserve">5-1  </w:t>
      </w:r>
      <w:r>
        <w:t>模型的正太残差检验（直方图）</w:t>
      </w:r>
    </w:p>
    <w:p w14:paraId="5DC6FBB7" w14:textId="77777777" w:rsidR="00654313" w:rsidRDefault="00000000">
      <w:pPr>
        <w:pStyle w:val="affff"/>
        <w:keepNext/>
        <w:topLinePunct/>
      </w:pPr>
      <w:r>
        <w:rPr>
          <w:noProof/>
        </w:rPr>
        <w:drawing>
          <wp:inline distT="0" distB="0" distL="114300" distR="114300" wp14:anchorId="627952C8" wp14:editId="63699B5F">
            <wp:extent cx="2541270" cy="2450465"/>
            <wp:effectExtent l="0" t="0" r="3810" b="317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57"/>
                    <a:srcRect l="22137" r="21176"/>
                    <a:stretch>
                      <a:fillRect/>
                    </a:stretch>
                  </pic:blipFill>
                  <pic:spPr>
                    <a:xfrm>
                      <a:off x="0" y="0"/>
                      <a:ext cx="2541270" cy="2450465"/>
                    </a:xfrm>
                    <a:prstGeom prst="rect">
                      <a:avLst/>
                    </a:prstGeom>
                    <a:noFill/>
                    <a:ln>
                      <a:noFill/>
                    </a:ln>
                  </pic:spPr>
                </pic:pic>
              </a:graphicData>
            </a:graphic>
          </wp:inline>
        </w:drawing>
      </w:r>
    </w:p>
    <w:p w14:paraId="5DC6FBB7" w14:textId="77777777" w:rsidR="00654313" w:rsidRDefault="00000000">
      <w:pPr>
        <w:pStyle w:val="affff"/>
        <w:keepNext/>
        <w:topLinePunct/>
      </w:pPr>
      <w:r>
        <w:rPr>
          <w:noProof/>
        </w:rPr>
        <w:drawing>
          <wp:inline distT="0" distB="0" distL="114300" distR="114300" wp14:anchorId="627952C8" wp14:editId="63699B5F">
            <wp:extent cx="2541270" cy="2450465"/>
            <wp:effectExtent l="0" t="0" r="3810" b="317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57"/>
                    <a:srcRect l="22137" r="21176"/>
                    <a:stretch>
                      <a:fillRect/>
                    </a:stretch>
                  </pic:blipFill>
                  <pic:spPr>
                    <a:xfrm>
                      <a:off x="0" y="0"/>
                      <a:ext cx="2541270" cy="2450465"/>
                    </a:xfrm>
                    <a:prstGeom prst="rect">
                      <a:avLst/>
                    </a:prstGeom>
                    <a:noFill/>
                    <a:ln>
                      <a:noFill/>
                    </a:ln>
                  </pic:spPr>
                </pic:pic>
              </a:graphicData>
            </a:graphic>
          </wp:inline>
        </w:drawing>
      </w:r>
    </w:p>
    <w:p w14:paraId="35B39397" w14:textId="77777777" w:rsidR="00654313" w:rsidRDefault="00000000">
      <w:pPr>
        <w:pStyle w:val="af1"/>
      </w:pPr>
      <w:r>
        <w:t>图</w:t>
      </w:r>
      <w:r>
        <w:t xml:space="preserve">5-2  </w:t>
      </w:r>
      <w:r>
        <w:t>模型的正太残差检验（</w:t>
      </w:r>
      <w:r>
        <w:t>QQ</w:t>
      </w:r>
      <w:r>
        <w:t>图）</w:t>
      </w:r>
    </w:p>
    <w:p w14:paraId="4531E837" w14:textId="77777777" w:rsidR="00654313" w:rsidRDefault="00000000">
      <w:pPr>
        <w:pStyle w:val="3"/>
        <w:ind w:left="480" w:hangingChars="200" w:hanging="480"/>
      </w:pPr>
      <w:bookmarkStart w:id="83" w:name="_Toc25037"/>
      <w:r>
        <w:lastRenderedPageBreak/>
        <w:t xml:space="preserve">5.2.2 </w:t>
      </w:r>
      <w:r w:rsidRPr="00DB64CE">
        <w:t>稳健性检验</w:t>
      </w:r>
      <w:bookmarkEnd w:id="83"/>
    </w:p>
    <w:p w14:paraId="26A65016" w14:textId="77777777" w:rsidR="00654313" w:rsidRDefault="00000000">
      <w:r>
        <w:t>为进一步验证模型，本研究对逐层回归中最终层即所有控制变量，解释变量都纳入回归的模型进行稳健性检验，方法为因变量替换法以及自变量替换法。</w:t>
      </w:r>
    </w:p>
    <w:p w14:paraId="555B281E" w14:textId="77777777" w:rsidR="00654313" w:rsidRDefault="00000000">
      <w:r>
        <w:t>下表（如表</w:t>
      </w:r>
      <w:r>
        <w:t>5-3</w:t>
      </w:r>
      <w:r>
        <w:t>所示）中序</w:t>
      </w:r>
      <w:r>
        <w:rPr>
          <w:rFonts w:cstheme="minorBidi" w:hint="eastAsia"/>
          <w:color w:val="000000"/>
          <w:szCs w:val="21"/>
        </w:rPr>
        <w:t>（</w:t>
      </w:r>
      <w:r>
        <w:rPr>
          <w:rFonts w:cstheme="minorBidi" w:hint="eastAsia"/>
          <w:color w:val="000000"/>
          <w:szCs w:val="21"/>
        </w:rPr>
        <w:t>0</w:t>
      </w:r>
      <w:r>
        <w:rPr>
          <w:rFonts w:cstheme="minorBidi" w:hint="eastAsia"/>
          <w:color w:val="000000"/>
          <w:szCs w:val="21"/>
        </w:rPr>
        <w:t>）</w:t>
      </w:r>
      <w:r>
        <w:t>表示原始的回归模型，序</w:t>
      </w:r>
      <w:r>
        <w:rPr>
          <w:rFonts w:cstheme="minorBidi" w:hint="eastAsia"/>
          <w:color w:val="000000"/>
          <w:szCs w:val="21"/>
        </w:rPr>
        <w:t>（</w:t>
      </w:r>
      <w:r>
        <w:rPr>
          <w:rFonts w:cstheme="minorBidi" w:hint="eastAsia"/>
          <w:color w:val="000000"/>
          <w:szCs w:val="21"/>
        </w:rPr>
        <w:t>1</w:t>
      </w:r>
      <w:r>
        <w:rPr>
          <w:rFonts w:cstheme="minorBidi" w:hint="eastAsia"/>
          <w:color w:val="000000"/>
          <w:szCs w:val="21"/>
        </w:rPr>
        <w:t>）</w:t>
      </w:r>
      <w:r>
        <w:t>通过替换解释变量，进行稳健性检验，本研究已经探究了收费节点的用户留存率与收费节点，章节价格，是否支持会员服务的关系，在稳健性检验时，我们将因变量替换为付费转化率相对于专辑自然留存率的留存率变化。用</w:t>
      </w:r>
      <w:r>
        <w:t>R_1=R-AvgR</w:t>
      </w:r>
      <w:r>
        <w:t>，进行回归，序</w:t>
      </w:r>
      <w:r>
        <w:rPr>
          <w:rFonts w:cstheme="minorBidi" w:hint="eastAsia"/>
          <w:color w:val="000000"/>
          <w:szCs w:val="21"/>
        </w:rPr>
        <w:t>（</w:t>
      </w:r>
      <w:r>
        <w:rPr>
          <w:rFonts w:cstheme="minorBidi" w:hint="eastAsia"/>
          <w:color w:val="000000"/>
          <w:szCs w:val="21"/>
        </w:rPr>
        <w:t>1</w:t>
      </w:r>
      <w:r>
        <w:rPr>
          <w:rFonts w:cstheme="minorBidi" w:hint="eastAsia"/>
          <w:color w:val="000000"/>
          <w:szCs w:val="21"/>
        </w:rPr>
        <w:t>）</w:t>
      </w:r>
      <w:r>
        <w:t>的结果表明收费节点、收费价格也显著负向影响相对于自然留存率的留存变化，是否支持</w:t>
      </w:r>
      <w:r>
        <w:t>VIP</w:t>
      </w:r>
      <w:r>
        <w:t>服务也显著促进除去自然留存率影响的留存率变化。所以在专辑自然留存率的基础上，该模型也能解释付费节点的自然留存率与解释变量之间的关系。</w:t>
      </w:r>
    </w:p>
    <w:p w14:paraId="251EF5B8" w14:textId="77777777" w:rsidR="00654313" w:rsidRDefault="00000000">
      <w:r>
        <w:t>序</w:t>
      </w:r>
      <w:r>
        <w:t>(</w:t>
      </w:r>
      <w:r>
        <w:rPr>
          <w:rFonts w:cstheme="minorBidi" w:hint="eastAsia"/>
          <w:color w:val="000000"/>
          <w:szCs w:val="21"/>
        </w:rPr>
        <w:t>2-5</w:t>
      </w:r>
      <w:r>
        <w:t>)</w:t>
      </w:r>
      <w:r>
        <w:t>均通过替换自变量进行稳健性检验，其中序</w:t>
      </w:r>
      <w:r>
        <w:t>(</w:t>
      </w:r>
      <w:r>
        <w:rPr>
          <w:rFonts w:cstheme="minorBidi" w:hint="eastAsia"/>
          <w:color w:val="000000"/>
          <w:szCs w:val="21"/>
        </w:rPr>
        <w:t>2-3</w:t>
      </w:r>
      <w:r>
        <w:t>)</w:t>
      </w:r>
      <w:r>
        <w:t>通过替换其中的付费节点变量进行稳健性检验，</w:t>
      </w:r>
      <w:r>
        <w:t>PP_1</w:t>
      </w:r>
      <w:r>
        <w:t>表示收费开始的时长占比，</w:t>
      </w:r>
      <w:r>
        <w:t>PP_2</w:t>
      </w:r>
      <w:r>
        <w:t>表示收费开始的绝对位置，即所在的集数。结果表明，这两个收费节点的衡量也在</w:t>
      </w:r>
      <w:r>
        <w:t>0.01</w:t>
      </w:r>
      <w:r>
        <w:t>的水平上显著负向影响付费转化率，并且该替换对模型的其他解释变量的解释性没有影响。</w:t>
      </w:r>
    </w:p>
    <w:p w14:paraId="2FC5601F" w14:textId="77777777" w:rsidR="00654313" w:rsidRDefault="00000000">
      <w:r>
        <w:t>序</w:t>
      </w:r>
      <w:r>
        <w:t>(</w:t>
      </w:r>
      <w:r>
        <w:rPr>
          <w:rFonts w:cstheme="minorBidi" w:hint="eastAsia"/>
          <w:color w:val="000000"/>
          <w:szCs w:val="21"/>
        </w:rPr>
        <w:t>4-5</w:t>
      </w:r>
      <w:r>
        <w:t>)</w:t>
      </w:r>
      <w:r>
        <w:t>通过替换其中的收费模式变量</w:t>
      </w:r>
      <w:r>
        <w:t>(</w:t>
      </w:r>
      <w:r>
        <w:rPr>
          <w:rFonts w:cstheme="minorBidi" w:hint="eastAsia"/>
          <w:color w:val="000000"/>
          <w:szCs w:val="21"/>
        </w:rPr>
        <w:t xml:space="preserve"> Vip</w:t>
      </w:r>
      <w:r>
        <w:t>)</w:t>
      </w:r>
      <w:r>
        <w:t>进行稳健性检验，</w:t>
      </w:r>
      <w:r>
        <w:t>Vip_1</w:t>
      </w:r>
      <w:r>
        <w:t>表示喜马拉雅的两种购买类型，购买整张专辑或者单个章节；</w:t>
      </w:r>
      <w:r>
        <w:t>Vip_2</w:t>
      </w:r>
      <w:r>
        <w:t>表示五种具体收费模式，是将按照</w:t>
      </w:r>
      <w:r>
        <w:t>Vip_1</w:t>
      </w:r>
      <w:r>
        <w:t>按照</w:t>
      </w:r>
      <w:r>
        <w:t>Vip</w:t>
      </w:r>
      <w:r>
        <w:t>的不同取值进一步分成的五种模式。结果表明，这两个收费模式的衡量也在</w:t>
      </w:r>
      <w:r>
        <w:t>0.01</w:t>
      </w:r>
      <w:r>
        <w:t>的水平上显著正向影响付费转化率，该替换对模型的其他解释变量的解释性没有影响。所有的替换的结果都与序</w:t>
      </w:r>
      <w:r>
        <w:rPr>
          <w:rFonts w:cstheme="minorBidi" w:hint="eastAsia"/>
          <w:color w:val="000000"/>
          <w:szCs w:val="21"/>
        </w:rPr>
        <w:t>（</w:t>
      </w:r>
      <w:r>
        <w:rPr>
          <w:rFonts w:cstheme="minorBidi" w:hint="eastAsia"/>
          <w:color w:val="000000"/>
          <w:szCs w:val="21"/>
        </w:rPr>
        <w:t>0</w:t>
      </w:r>
      <w:r>
        <w:rPr>
          <w:rFonts w:cstheme="minorBidi" w:hint="eastAsia"/>
          <w:color w:val="000000"/>
          <w:szCs w:val="21"/>
        </w:rPr>
        <w:t>）</w:t>
      </w:r>
      <w:r>
        <w:t>即基本模型的结论一致，证实了本研究模型的结果是稳健的。</w:t>
      </w:r>
      <w:bookmarkStart w:id="84" w:name="OLE_LINK9"/>
    </w:p>
    <w:p w14:paraId="42055BA7" w14:textId="77777777" w:rsidR="00654313" w:rsidRDefault="00000000">
      <w:pPr>
        <w:pStyle w:val="af0"/>
      </w:pPr>
      <w:r>
        <w:t>表</w:t>
      </w:r>
      <w:r>
        <w:t xml:space="preserve">5-3  </w:t>
      </w:r>
      <w:r>
        <w:t>稳健性检验结果</w:t>
      </w:r>
    </w:p>
    <w:tbl>
      <w:tblPr>
        <w:tblW w:w="5000" w:type="pct"/>
        <w:jc w:val="center"/>
        <w:tblLayout w:type="fixed"/>
        <w:tblCellMar>
          <w:left w:w="0" w:type="dxa"/>
          <w:right w:w="0" w:type="dxa"/>
        </w:tblCellMar>
        <w:tblLook w:val="04A0" w:firstRow="1" w:lastRow="0" w:firstColumn="1" w:lastColumn="0" w:noHBand="0" w:noVBand="1"/>
      </w:tblPr>
      <w:tblGrid>
        <w:gridCol w:w="978"/>
        <w:gridCol w:w="1358"/>
        <w:gridCol w:w="1353"/>
        <w:gridCol w:w="1429"/>
        <w:gridCol w:w="1482"/>
        <w:gridCol w:w="1353"/>
        <w:gridCol w:w="1401"/>
      </w:tblGrid>
      <w:tr w:rsidR="00DC2CB4" w14:paraId="5102393A" w14:textId="77777777">
        <w:trPr>
          <w:tblHeader/>
          <w:jc w:val="center"/>
        </w:trPr>
        <w:tc>
          <w:tcPr>
            <w:tcW w:w="522" w:type="pct"/>
            <w:vAlign w:val="center"/>
          </w:tcPr>
          <w:p w14:paraId="629A0010" w14:textId="77777777" w:rsidR="00654313" w:rsidRDefault="00654313">
            <w:pPr>
              <w:pStyle w:val="af"/>
              <w:spacing w:line="240" w:lineRule="atLeast"/>
            </w:pPr>
          </w:p>
        </w:tc>
        <w:tc>
          <w:tcPr>
            <w:tcW w:w="726" w:type="pct"/>
            <w:vAlign w:val="center"/>
          </w:tcPr>
          <w:p w14:paraId="49016351" w14:textId="77777777" w:rsidR="00654313" w:rsidRDefault="00000000">
            <w:pPr>
              <w:pStyle w:val="af"/>
              <w:spacing w:line="240" w:lineRule="atLeast"/>
            </w:pPr>
            <w:r>
              <w:rPr>
                <w:sz w:val="24"/>
              </w:rPr>
              <w:t>(0)R</w:t>
            </w:r>
          </w:p>
        </w:tc>
        <w:tc>
          <w:tcPr>
            <w:tcW w:w="723" w:type="pct"/>
            <w:vAlign w:val="center"/>
          </w:tcPr>
          <w:p w14:paraId="554BFDC8" w14:textId="77777777" w:rsidR="00654313" w:rsidRDefault="00000000">
            <w:pPr>
              <w:pStyle w:val="af"/>
              <w:spacing w:line="240" w:lineRule="atLeast"/>
            </w:pPr>
            <w:r>
              <w:rPr>
                <w:sz w:val="24"/>
              </w:rPr>
              <w:t>(1)R_1</w:t>
            </w:r>
          </w:p>
        </w:tc>
        <w:tc>
          <w:tcPr>
            <w:tcW w:w="764" w:type="pct"/>
            <w:vAlign w:val="center"/>
          </w:tcPr>
          <w:p w14:paraId="5F53B5F3" w14:textId="77777777" w:rsidR="00654313" w:rsidRDefault="00000000">
            <w:pPr>
              <w:pStyle w:val="af"/>
              <w:spacing w:line="240" w:lineRule="atLeast"/>
            </w:pPr>
            <w:r>
              <w:rPr>
                <w:sz w:val="24"/>
              </w:rPr>
              <w:t>(2)R</w:t>
            </w:r>
          </w:p>
        </w:tc>
        <w:tc>
          <w:tcPr>
            <w:tcW w:w="792" w:type="pct"/>
            <w:vAlign w:val="center"/>
          </w:tcPr>
          <w:p w14:paraId="29781261" w14:textId="77777777" w:rsidR="00654313" w:rsidRDefault="00000000">
            <w:pPr>
              <w:pStyle w:val="af"/>
              <w:spacing w:line="240" w:lineRule="atLeast"/>
            </w:pPr>
            <w:r>
              <w:rPr>
                <w:sz w:val="24"/>
              </w:rPr>
              <w:t>(3)R</w:t>
            </w:r>
          </w:p>
        </w:tc>
        <w:tc>
          <w:tcPr>
            <w:tcW w:w="723" w:type="pct"/>
            <w:vAlign w:val="center"/>
          </w:tcPr>
          <w:p w14:paraId="7E65EAAD" w14:textId="77777777" w:rsidR="00654313" w:rsidRDefault="00000000">
            <w:pPr>
              <w:pStyle w:val="af"/>
              <w:spacing w:line="240" w:lineRule="atLeast"/>
            </w:pPr>
            <w:r>
              <w:rPr>
                <w:sz w:val="24"/>
              </w:rPr>
              <w:t>(4)R</w:t>
            </w:r>
          </w:p>
        </w:tc>
        <w:tc>
          <w:tcPr>
            <w:tcW w:w="749" w:type="pct"/>
            <w:vAlign w:val="center"/>
          </w:tcPr>
          <w:p w14:paraId="26E8EE14" w14:textId="77777777" w:rsidR="00654313" w:rsidRDefault="00000000">
            <w:pPr>
              <w:pStyle w:val="af"/>
              <w:spacing w:line="240" w:lineRule="atLeast"/>
            </w:pPr>
            <w:r>
              <w:rPr>
                <w:sz w:val="24"/>
              </w:rPr>
              <w:t>(5)R</w:t>
            </w:r>
          </w:p>
        </w:tc>
      </w:tr>
      <w:tr w:rsidR="00DC2CB4" w14:paraId="3EE1393E" w14:textId="77777777">
        <w:trPr>
          <w:jc w:val="center"/>
        </w:trPr>
        <w:tc>
          <w:tcPr>
            <w:tcW w:w="522" w:type="pct"/>
            <w:vAlign w:val="center"/>
          </w:tcPr>
          <w:p w14:paraId="5D5A363E" w14:textId="77777777" w:rsidR="00654313" w:rsidRDefault="00000000">
            <w:pPr>
              <w:pStyle w:val="af4"/>
              <w:spacing w:line="240" w:lineRule="atLeast"/>
            </w:pPr>
            <w:r>
              <w:rPr>
                <w:sz w:val="24"/>
              </w:rPr>
              <w:t>tP</w:t>
            </w:r>
          </w:p>
        </w:tc>
        <w:tc>
          <w:tcPr>
            <w:tcW w:w="726" w:type="pct"/>
            <w:vAlign w:val="center"/>
          </w:tcPr>
          <w:p w14:paraId="68DFCFFF" w14:textId="77777777" w:rsidR="00654313" w:rsidRDefault="00000000">
            <w:pPr>
              <w:pStyle w:val="ad"/>
              <w:spacing w:line="240" w:lineRule="atLeast"/>
            </w:pPr>
            <w:r>
              <w:rPr>
                <w:sz w:val="24"/>
              </w:rPr>
              <w:t>-0.132***</w:t>
            </w:r>
          </w:p>
          <w:p w14:paraId="6D3B63EB" w14:textId="77777777" w:rsidR="00654313" w:rsidRDefault="00000000">
            <w:pPr>
              <w:pStyle w:val="ad"/>
              <w:spacing w:line="240" w:lineRule="atLeast"/>
            </w:pPr>
            <w:r>
              <w:rPr>
                <w:sz w:val="24"/>
              </w:rPr>
              <w:t>(0.025)</w:t>
            </w:r>
          </w:p>
        </w:tc>
        <w:tc>
          <w:tcPr>
            <w:tcW w:w="723" w:type="pct"/>
            <w:vAlign w:val="center"/>
          </w:tcPr>
          <w:p w14:paraId="1A7518FF" w14:textId="77777777" w:rsidR="00654313" w:rsidRDefault="00000000">
            <w:pPr>
              <w:pStyle w:val="ad"/>
              <w:spacing w:line="240" w:lineRule="atLeast"/>
            </w:pPr>
            <w:r>
              <w:rPr>
                <w:sz w:val="24"/>
              </w:rPr>
              <w:t>-0.118***</w:t>
            </w:r>
          </w:p>
          <w:p w14:paraId="194CB466" w14:textId="77777777" w:rsidR="00654313" w:rsidRDefault="00000000">
            <w:pPr>
              <w:pStyle w:val="ad"/>
              <w:spacing w:line="240" w:lineRule="atLeast"/>
            </w:pPr>
            <w:r>
              <w:rPr>
                <w:sz w:val="24"/>
              </w:rPr>
              <w:t>(0.025)</w:t>
            </w:r>
          </w:p>
        </w:tc>
        <w:tc>
          <w:tcPr>
            <w:tcW w:w="764" w:type="pct"/>
            <w:vAlign w:val="center"/>
          </w:tcPr>
          <w:p w14:paraId="2EB164A7" w14:textId="77777777" w:rsidR="00654313" w:rsidRDefault="00000000">
            <w:pPr>
              <w:pStyle w:val="ad"/>
              <w:spacing w:line="240" w:lineRule="atLeast"/>
            </w:pPr>
            <w:r>
              <w:rPr>
                <w:sz w:val="24"/>
              </w:rPr>
              <w:t>-0.132***</w:t>
            </w:r>
          </w:p>
          <w:p w14:paraId="666F2BF7" w14:textId="77777777" w:rsidR="00654313" w:rsidRDefault="00000000">
            <w:pPr>
              <w:pStyle w:val="ad"/>
              <w:spacing w:line="240" w:lineRule="atLeast"/>
            </w:pPr>
            <w:r>
              <w:rPr>
                <w:sz w:val="24"/>
              </w:rPr>
              <w:t>(0.025)</w:t>
            </w:r>
          </w:p>
        </w:tc>
        <w:tc>
          <w:tcPr>
            <w:tcW w:w="792" w:type="pct"/>
            <w:vAlign w:val="center"/>
          </w:tcPr>
          <w:p w14:paraId="51F67FA4" w14:textId="77777777" w:rsidR="00654313" w:rsidRDefault="00000000">
            <w:pPr>
              <w:pStyle w:val="ad"/>
              <w:spacing w:line="240" w:lineRule="atLeast"/>
            </w:pPr>
            <w:r>
              <w:rPr>
                <w:sz w:val="24"/>
              </w:rPr>
              <w:t>-0.132***</w:t>
            </w:r>
          </w:p>
          <w:p w14:paraId="788B9968" w14:textId="77777777" w:rsidR="00654313" w:rsidRDefault="00000000">
            <w:pPr>
              <w:pStyle w:val="ad"/>
              <w:spacing w:line="240" w:lineRule="atLeast"/>
            </w:pPr>
            <w:r>
              <w:rPr>
                <w:sz w:val="24"/>
              </w:rPr>
              <w:t>(0.025)</w:t>
            </w:r>
          </w:p>
        </w:tc>
        <w:tc>
          <w:tcPr>
            <w:tcW w:w="723" w:type="pct"/>
            <w:vAlign w:val="center"/>
          </w:tcPr>
          <w:p w14:paraId="1E891B07" w14:textId="77777777" w:rsidR="00654313" w:rsidRDefault="00000000">
            <w:pPr>
              <w:pStyle w:val="ad"/>
              <w:spacing w:line="240" w:lineRule="atLeast"/>
            </w:pPr>
            <w:r>
              <w:rPr>
                <w:sz w:val="24"/>
              </w:rPr>
              <w:t>-0.171***</w:t>
            </w:r>
          </w:p>
          <w:p w14:paraId="0CDE92EB" w14:textId="77777777" w:rsidR="00654313" w:rsidRDefault="00000000">
            <w:pPr>
              <w:pStyle w:val="ad"/>
              <w:spacing w:line="240" w:lineRule="atLeast"/>
            </w:pPr>
            <w:r>
              <w:rPr>
                <w:sz w:val="24"/>
              </w:rPr>
              <w:t>(0.028)</w:t>
            </w:r>
          </w:p>
        </w:tc>
        <w:tc>
          <w:tcPr>
            <w:tcW w:w="749" w:type="pct"/>
            <w:vAlign w:val="center"/>
          </w:tcPr>
          <w:p w14:paraId="51B6FDC3" w14:textId="77777777" w:rsidR="00654313" w:rsidRDefault="00000000">
            <w:pPr>
              <w:pStyle w:val="ad"/>
              <w:spacing w:line="240" w:lineRule="atLeast"/>
            </w:pPr>
            <w:r>
              <w:rPr>
                <w:sz w:val="24"/>
              </w:rPr>
              <w:t>-0.208***</w:t>
            </w:r>
          </w:p>
          <w:p w14:paraId="74320B1C" w14:textId="77777777" w:rsidR="00654313" w:rsidRDefault="00000000">
            <w:pPr>
              <w:pStyle w:val="af5"/>
              <w:spacing w:line="240" w:lineRule="atLeast"/>
            </w:pPr>
            <w:r>
              <w:rPr>
                <w:sz w:val="24"/>
              </w:rPr>
              <w:t>(0.028)</w:t>
            </w:r>
          </w:p>
        </w:tc>
      </w:tr>
      <w:tr w:rsidR="00DC2CB4" w14:paraId="3DF07606" w14:textId="77777777">
        <w:trPr>
          <w:jc w:val="center"/>
        </w:trPr>
        <w:tc>
          <w:tcPr>
            <w:tcW w:w="522" w:type="pct"/>
            <w:vAlign w:val="center"/>
          </w:tcPr>
          <w:p w14:paraId="615DD3F7" w14:textId="77777777" w:rsidR="00654313" w:rsidRDefault="00000000">
            <w:pPr>
              <w:pStyle w:val="af4"/>
              <w:spacing w:line="240" w:lineRule="atLeast"/>
            </w:pPr>
            <w:r>
              <w:rPr>
                <w:sz w:val="24"/>
              </w:rPr>
              <w:t>Vip</w:t>
            </w:r>
          </w:p>
        </w:tc>
        <w:tc>
          <w:tcPr>
            <w:tcW w:w="726" w:type="pct"/>
            <w:vAlign w:val="center"/>
          </w:tcPr>
          <w:p w14:paraId="67999FC4" w14:textId="77777777" w:rsidR="00654313" w:rsidRDefault="00000000">
            <w:pPr>
              <w:pStyle w:val="ad"/>
              <w:spacing w:line="240" w:lineRule="atLeast"/>
            </w:pPr>
            <w:r>
              <w:rPr>
                <w:sz w:val="24"/>
              </w:rPr>
              <w:t>0.271***</w:t>
            </w:r>
          </w:p>
          <w:p w14:paraId="0B9317C5" w14:textId="77777777" w:rsidR="00654313" w:rsidRDefault="00000000">
            <w:pPr>
              <w:pStyle w:val="ad"/>
              <w:spacing w:line="240" w:lineRule="atLeast"/>
            </w:pPr>
            <w:r>
              <w:rPr>
                <w:sz w:val="24"/>
              </w:rPr>
              <w:t>(0.012)</w:t>
            </w:r>
          </w:p>
        </w:tc>
        <w:tc>
          <w:tcPr>
            <w:tcW w:w="723" w:type="pct"/>
            <w:vAlign w:val="center"/>
          </w:tcPr>
          <w:p w14:paraId="250393D2" w14:textId="77777777" w:rsidR="00654313" w:rsidRDefault="00000000">
            <w:pPr>
              <w:pStyle w:val="ad"/>
              <w:spacing w:line="240" w:lineRule="atLeast"/>
            </w:pPr>
            <w:r>
              <w:rPr>
                <w:sz w:val="24"/>
              </w:rPr>
              <w:t>0.266***</w:t>
            </w:r>
          </w:p>
          <w:p w14:paraId="154A9C0F" w14:textId="77777777" w:rsidR="00654313" w:rsidRDefault="00000000">
            <w:pPr>
              <w:pStyle w:val="ad"/>
              <w:spacing w:line="240" w:lineRule="atLeast"/>
            </w:pPr>
            <w:r>
              <w:rPr>
                <w:sz w:val="24"/>
              </w:rPr>
              <w:t>(0.012)</w:t>
            </w:r>
          </w:p>
        </w:tc>
        <w:tc>
          <w:tcPr>
            <w:tcW w:w="764" w:type="pct"/>
            <w:vAlign w:val="center"/>
          </w:tcPr>
          <w:p w14:paraId="6A51AAD6" w14:textId="77777777" w:rsidR="00654313" w:rsidRDefault="00000000">
            <w:pPr>
              <w:pStyle w:val="ad"/>
              <w:spacing w:line="240" w:lineRule="atLeast"/>
            </w:pPr>
            <w:r>
              <w:rPr>
                <w:sz w:val="24"/>
              </w:rPr>
              <w:t>0.271***</w:t>
            </w:r>
          </w:p>
          <w:p w14:paraId="5A13C735" w14:textId="77777777" w:rsidR="00654313" w:rsidRDefault="00000000">
            <w:pPr>
              <w:pStyle w:val="ad"/>
              <w:spacing w:line="240" w:lineRule="atLeast"/>
            </w:pPr>
            <w:r>
              <w:rPr>
                <w:sz w:val="24"/>
              </w:rPr>
              <w:t>(0.012)</w:t>
            </w:r>
          </w:p>
        </w:tc>
        <w:tc>
          <w:tcPr>
            <w:tcW w:w="792" w:type="pct"/>
            <w:vAlign w:val="center"/>
          </w:tcPr>
          <w:p w14:paraId="43CE1292" w14:textId="77777777" w:rsidR="00654313" w:rsidRDefault="00000000">
            <w:pPr>
              <w:pStyle w:val="ad"/>
              <w:spacing w:line="240" w:lineRule="atLeast"/>
            </w:pPr>
            <w:r>
              <w:rPr>
                <w:sz w:val="24"/>
              </w:rPr>
              <w:t>0.271***</w:t>
            </w:r>
          </w:p>
          <w:p w14:paraId="53AB4E78" w14:textId="77777777" w:rsidR="00654313" w:rsidRDefault="00000000">
            <w:pPr>
              <w:pStyle w:val="ad"/>
              <w:spacing w:line="240" w:lineRule="atLeast"/>
            </w:pPr>
            <w:r>
              <w:rPr>
                <w:sz w:val="24"/>
              </w:rPr>
              <w:t>(0.012)</w:t>
            </w:r>
          </w:p>
        </w:tc>
        <w:tc>
          <w:tcPr>
            <w:tcW w:w="723" w:type="pct"/>
            <w:vAlign w:val="center"/>
          </w:tcPr>
          <w:p w14:paraId="6DEE2CDB" w14:textId="77777777" w:rsidR="00654313" w:rsidRDefault="00654313">
            <w:pPr>
              <w:pStyle w:val="ad"/>
              <w:spacing w:line="240" w:lineRule="atLeast"/>
            </w:pPr>
          </w:p>
        </w:tc>
        <w:tc>
          <w:tcPr>
            <w:tcW w:w="749" w:type="pct"/>
            <w:vAlign w:val="center"/>
          </w:tcPr>
          <w:p w14:paraId="653BB089" w14:textId="77777777" w:rsidR="00654313" w:rsidRDefault="00654313">
            <w:pPr>
              <w:pStyle w:val="af5"/>
              <w:spacing w:line="240" w:lineRule="atLeast"/>
            </w:pPr>
          </w:p>
        </w:tc>
      </w:tr>
      <w:tr w:rsidR="00DC2CB4" w14:paraId="22E4FCE6" w14:textId="77777777">
        <w:trPr>
          <w:jc w:val="center"/>
        </w:trPr>
        <w:tc>
          <w:tcPr>
            <w:tcW w:w="522" w:type="pct"/>
            <w:vAlign w:val="center"/>
          </w:tcPr>
          <w:p w14:paraId="4CECA07E" w14:textId="77777777" w:rsidR="00654313" w:rsidRDefault="00000000">
            <w:pPr>
              <w:pStyle w:val="af4"/>
              <w:spacing w:line="240" w:lineRule="atLeast"/>
            </w:pPr>
            <w:r>
              <w:rPr>
                <w:sz w:val="24"/>
              </w:rPr>
              <w:t>Vip_1</w:t>
            </w:r>
          </w:p>
        </w:tc>
        <w:tc>
          <w:tcPr>
            <w:tcW w:w="726" w:type="pct"/>
            <w:vAlign w:val="center"/>
          </w:tcPr>
          <w:p w14:paraId="2CD5D339" w14:textId="77777777" w:rsidR="00654313" w:rsidRDefault="00654313">
            <w:pPr>
              <w:pStyle w:val="ad"/>
              <w:spacing w:line="240" w:lineRule="atLeast"/>
            </w:pPr>
          </w:p>
        </w:tc>
        <w:tc>
          <w:tcPr>
            <w:tcW w:w="723" w:type="pct"/>
            <w:vAlign w:val="center"/>
          </w:tcPr>
          <w:p w14:paraId="2214F632" w14:textId="77777777" w:rsidR="00654313" w:rsidRDefault="00654313">
            <w:pPr>
              <w:pStyle w:val="ad"/>
              <w:spacing w:line="240" w:lineRule="atLeast"/>
            </w:pPr>
          </w:p>
        </w:tc>
        <w:tc>
          <w:tcPr>
            <w:tcW w:w="764" w:type="pct"/>
            <w:vAlign w:val="center"/>
          </w:tcPr>
          <w:p w14:paraId="19359064" w14:textId="77777777" w:rsidR="00654313" w:rsidRDefault="00654313">
            <w:pPr>
              <w:pStyle w:val="ad"/>
              <w:spacing w:line="240" w:lineRule="atLeast"/>
            </w:pPr>
          </w:p>
        </w:tc>
        <w:tc>
          <w:tcPr>
            <w:tcW w:w="792" w:type="pct"/>
            <w:vAlign w:val="center"/>
          </w:tcPr>
          <w:p w14:paraId="36F116F5" w14:textId="77777777" w:rsidR="00654313" w:rsidRDefault="00654313">
            <w:pPr>
              <w:pStyle w:val="ad"/>
              <w:spacing w:line="240" w:lineRule="atLeast"/>
            </w:pPr>
          </w:p>
        </w:tc>
        <w:tc>
          <w:tcPr>
            <w:tcW w:w="723" w:type="pct"/>
            <w:vAlign w:val="center"/>
          </w:tcPr>
          <w:p w14:paraId="5A0A8B8B" w14:textId="77777777" w:rsidR="00654313" w:rsidRDefault="00000000">
            <w:pPr>
              <w:pStyle w:val="ad"/>
              <w:spacing w:line="240" w:lineRule="atLeast"/>
            </w:pPr>
            <w:r>
              <w:rPr>
                <w:sz w:val="24"/>
              </w:rPr>
              <w:t>0.037***</w:t>
            </w:r>
          </w:p>
          <w:p w14:paraId="61984BD4" w14:textId="77777777" w:rsidR="00654313" w:rsidRDefault="00000000">
            <w:pPr>
              <w:pStyle w:val="ad"/>
              <w:spacing w:line="240" w:lineRule="atLeast"/>
            </w:pPr>
            <w:r>
              <w:rPr>
                <w:sz w:val="24"/>
              </w:rPr>
              <w:t>(0.01)</w:t>
            </w:r>
          </w:p>
        </w:tc>
        <w:tc>
          <w:tcPr>
            <w:tcW w:w="749" w:type="pct"/>
            <w:vAlign w:val="center"/>
          </w:tcPr>
          <w:p w14:paraId="2AA1F948" w14:textId="77777777" w:rsidR="00654313" w:rsidRDefault="00654313">
            <w:pPr>
              <w:pStyle w:val="af5"/>
              <w:spacing w:line="240" w:lineRule="atLeast"/>
            </w:pPr>
          </w:p>
        </w:tc>
      </w:tr>
      <w:tr w:rsidR="00DC2CB4" w14:paraId="1975ADD1" w14:textId="77777777">
        <w:trPr>
          <w:jc w:val="center"/>
        </w:trPr>
        <w:tc>
          <w:tcPr>
            <w:tcW w:w="522" w:type="pct"/>
            <w:vAlign w:val="center"/>
          </w:tcPr>
          <w:p w14:paraId="45C6D0CE" w14:textId="77777777" w:rsidR="00654313" w:rsidRDefault="00000000">
            <w:pPr>
              <w:pStyle w:val="af4"/>
              <w:spacing w:line="240" w:lineRule="atLeast"/>
            </w:pPr>
            <w:r>
              <w:rPr>
                <w:sz w:val="24"/>
              </w:rPr>
              <w:t>Vip_2</w:t>
            </w:r>
          </w:p>
        </w:tc>
        <w:tc>
          <w:tcPr>
            <w:tcW w:w="726" w:type="pct"/>
            <w:vAlign w:val="center"/>
          </w:tcPr>
          <w:p w14:paraId="77455316" w14:textId="77777777" w:rsidR="00654313" w:rsidRDefault="00654313">
            <w:pPr>
              <w:pStyle w:val="ad"/>
              <w:spacing w:line="240" w:lineRule="atLeast"/>
            </w:pPr>
          </w:p>
        </w:tc>
        <w:tc>
          <w:tcPr>
            <w:tcW w:w="723" w:type="pct"/>
            <w:vAlign w:val="center"/>
          </w:tcPr>
          <w:p w14:paraId="3991748B" w14:textId="77777777" w:rsidR="00654313" w:rsidRDefault="00654313">
            <w:pPr>
              <w:pStyle w:val="ad"/>
              <w:spacing w:line="240" w:lineRule="atLeast"/>
            </w:pPr>
          </w:p>
        </w:tc>
        <w:tc>
          <w:tcPr>
            <w:tcW w:w="764" w:type="pct"/>
            <w:vAlign w:val="center"/>
          </w:tcPr>
          <w:p w14:paraId="1C30D496" w14:textId="77777777" w:rsidR="00654313" w:rsidRDefault="00654313">
            <w:pPr>
              <w:pStyle w:val="ad"/>
              <w:spacing w:line="240" w:lineRule="atLeast"/>
            </w:pPr>
          </w:p>
        </w:tc>
        <w:tc>
          <w:tcPr>
            <w:tcW w:w="792" w:type="pct"/>
            <w:vAlign w:val="center"/>
          </w:tcPr>
          <w:p w14:paraId="18583B09" w14:textId="77777777" w:rsidR="00654313" w:rsidRDefault="00654313">
            <w:pPr>
              <w:pStyle w:val="ad"/>
              <w:spacing w:line="240" w:lineRule="atLeast"/>
            </w:pPr>
          </w:p>
        </w:tc>
        <w:tc>
          <w:tcPr>
            <w:tcW w:w="723" w:type="pct"/>
            <w:vAlign w:val="center"/>
          </w:tcPr>
          <w:p w14:paraId="0BDD991F" w14:textId="77777777" w:rsidR="00654313" w:rsidRDefault="00654313">
            <w:pPr>
              <w:pStyle w:val="ad"/>
              <w:spacing w:line="240" w:lineRule="atLeast"/>
            </w:pPr>
          </w:p>
        </w:tc>
        <w:tc>
          <w:tcPr>
            <w:tcW w:w="749" w:type="pct"/>
            <w:vAlign w:val="center"/>
          </w:tcPr>
          <w:p w14:paraId="4F47ED5D" w14:textId="77777777" w:rsidR="00654313" w:rsidRDefault="00000000">
            <w:pPr>
              <w:pStyle w:val="ad"/>
              <w:spacing w:line="240" w:lineRule="atLeast"/>
            </w:pPr>
            <w:r>
              <w:rPr>
                <w:sz w:val="24"/>
              </w:rPr>
              <w:t>0.038***</w:t>
            </w:r>
          </w:p>
          <w:p w14:paraId="1569DDFB" w14:textId="77777777" w:rsidR="00654313" w:rsidRDefault="00000000">
            <w:pPr>
              <w:pStyle w:val="af5"/>
              <w:spacing w:line="240" w:lineRule="atLeast"/>
            </w:pPr>
            <w:r>
              <w:rPr>
                <w:sz w:val="24"/>
              </w:rPr>
              <w:t>(0.004)</w:t>
            </w:r>
          </w:p>
        </w:tc>
      </w:tr>
      <w:tr w:rsidR="00DC2CB4" w14:paraId="3E59338B" w14:textId="77777777">
        <w:trPr>
          <w:jc w:val="center"/>
        </w:trPr>
        <w:tc>
          <w:tcPr>
            <w:tcW w:w="522" w:type="pct"/>
            <w:vAlign w:val="center"/>
          </w:tcPr>
          <w:p w14:paraId="5299F747" w14:textId="77777777" w:rsidR="00654313" w:rsidRDefault="00000000">
            <w:pPr>
              <w:pStyle w:val="af4"/>
              <w:spacing w:line="240" w:lineRule="atLeast"/>
            </w:pPr>
            <w:r>
              <w:rPr>
                <w:sz w:val="24"/>
              </w:rPr>
              <w:t>PP</w:t>
            </w:r>
          </w:p>
        </w:tc>
        <w:tc>
          <w:tcPr>
            <w:tcW w:w="726" w:type="pct"/>
            <w:vAlign w:val="center"/>
          </w:tcPr>
          <w:p w14:paraId="77B03C27" w14:textId="77777777" w:rsidR="00654313" w:rsidRDefault="00000000">
            <w:pPr>
              <w:pStyle w:val="ad"/>
              <w:spacing w:line="240" w:lineRule="atLeast"/>
            </w:pPr>
            <w:r>
              <w:rPr>
                <w:sz w:val="24"/>
              </w:rPr>
              <w:t>-0.207***</w:t>
            </w:r>
          </w:p>
          <w:p w14:paraId="3F008A72" w14:textId="77777777" w:rsidR="00654313" w:rsidRDefault="00000000">
            <w:pPr>
              <w:pStyle w:val="ad"/>
              <w:spacing w:line="240" w:lineRule="atLeast"/>
            </w:pPr>
            <w:r>
              <w:rPr>
                <w:sz w:val="24"/>
              </w:rPr>
              <w:t>(0.03)</w:t>
            </w:r>
          </w:p>
        </w:tc>
        <w:tc>
          <w:tcPr>
            <w:tcW w:w="723" w:type="pct"/>
            <w:vAlign w:val="center"/>
          </w:tcPr>
          <w:p w14:paraId="12CC0F02" w14:textId="77777777" w:rsidR="00654313" w:rsidRDefault="00000000">
            <w:pPr>
              <w:pStyle w:val="ad"/>
              <w:spacing w:line="240" w:lineRule="atLeast"/>
            </w:pPr>
            <w:r>
              <w:rPr>
                <w:sz w:val="24"/>
              </w:rPr>
              <w:t>-0.204***</w:t>
            </w:r>
          </w:p>
          <w:p w14:paraId="3968802A" w14:textId="77777777" w:rsidR="00654313" w:rsidRDefault="00000000">
            <w:pPr>
              <w:pStyle w:val="ad"/>
              <w:spacing w:line="240" w:lineRule="atLeast"/>
            </w:pPr>
            <w:r>
              <w:rPr>
                <w:sz w:val="24"/>
              </w:rPr>
              <w:t>(0.03)</w:t>
            </w:r>
          </w:p>
        </w:tc>
        <w:tc>
          <w:tcPr>
            <w:tcW w:w="764" w:type="pct"/>
            <w:vAlign w:val="center"/>
          </w:tcPr>
          <w:p w14:paraId="7909AD30" w14:textId="77777777" w:rsidR="00654313" w:rsidRDefault="00654313">
            <w:pPr>
              <w:pStyle w:val="ad"/>
              <w:spacing w:line="240" w:lineRule="atLeast"/>
            </w:pPr>
          </w:p>
        </w:tc>
        <w:tc>
          <w:tcPr>
            <w:tcW w:w="792" w:type="pct"/>
            <w:vAlign w:val="center"/>
          </w:tcPr>
          <w:p w14:paraId="0345F3CA" w14:textId="77777777" w:rsidR="00654313" w:rsidRDefault="00654313">
            <w:pPr>
              <w:pStyle w:val="ad"/>
              <w:spacing w:line="240" w:lineRule="atLeast"/>
            </w:pPr>
          </w:p>
        </w:tc>
        <w:tc>
          <w:tcPr>
            <w:tcW w:w="723" w:type="pct"/>
            <w:vAlign w:val="center"/>
          </w:tcPr>
          <w:p w14:paraId="2DA64ED8" w14:textId="77777777" w:rsidR="00654313" w:rsidRDefault="00000000">
            <w:pPr>
              <w:pStyle w:val="ad"/>
              <w:spacing w:line="240" w:lineRule="atLeast"/>
            </w:pPr>
            <w:r>
              <w:rPr>
                <w:sz w:val="24"/>
              </w:rPr>
              <w:t>-0.195***</w:t>
            </w:r>
          </w:p>
          <w:p w14:paraId="602B92BB" w14:textId="77777777" w:rsidR="00654313" w:rsidRDefault="00000000">
            <w:pPr>
              <w:pStyle w:val="ad"/>
              <w:spacing w:line="240" w:lineRule="atLeast"/>
            </w:pPr>
            <w:r>
              <w:rPr>
                <w:sz w:val="24"/>
              </w:rPr>
              <w:t>(0.032)</w:t>
            </w:r>
          </w:p>
        </w:tc>
        <w:tc>
          <w:tcPr>
            <w:tcW w:w="749" w:type="pct"/>
            <w:vAlign w:val="center"/>
          </w:tcPr>
          <w:p w14:paraId="02A8EDBF" w14:textId="77777777" w:rsidR="00654313" w:rsidRDefault="00000000">
            <w:pPr>
              <w:pStyle w:val="ad"/>
              <w:spacing w:line="240" w:lineRule="atLeast"/>
            </w:pPr>
            <w:r>
              <w:rPr>
                <w:sz w:val="24"/>
              </w:rPr>
              <w:t>-0.174***</w:t>
            </w:r>
          </w:p>
          <w:p w14:paraId="25B57BC0" w14:textId="77777777" w:rsidR="00654313" w:rsidRDefault="00000000">
            <w:pPr>
              <w:pStyle w:val="af5"/>
              <w:spacing w:line="240" w:lineRule="atLeast"/>
            </w:pPr>
            <w:r>
              <w:rPr>
                <w:sz w:val="24"/>
              </w:rPr>
              <w:t>(0.032)</w:t>
            </w:r>
          </w:p>
        </w:tc>
      </w:tr>
      <w:tr w:rsidR="00DC2CB4" w14:paraId="38A958DF" w14:textId="77777777">
        <w:trPr>
          <w:jc w:val="center"/>
        </w:trPr>
        <w:tc>
          <w:tcPr>
            <w:tcW w:w="522" w:type="pct"/>
            <w:vAlign w:val="center"/>
          </w:tcPr>
          <w:p w14:paraId="7F1B2E37" w14:textId="77777777" w:rsidR="00654313" w:rsidRDefault="00000000">
            <w:pPr>
              <w:pStyle w:val="af4"/>
              <w:spacing w:line="240" w:lineRule="atLeast"/>
            </w:pPr>
            <w:r>
              <w:rPr>
                <w:sz w:val="24"/>
              </w:rPr>
              <w:t>PP_1</w:t>
            </w:r>
          </w:p>
        </w:tc>
        <w:tc>
          <w:tcPr>
            <w:tcW w:w="726" w:type="pct"/>
            <w:vAlign w:val="center"/>
          </w:tcPr>
          <w:p w14:paraId="50C8E233" w14:textId="77777777" w:rsidR="00654313" w:rsidRDefault="00654313">
            <w:pPr>
              <w:pStyle w:val="ad"/>
              <w:spacing w:line="240" w:lineRule="atLeast"/>
            </w:pPr>
          </w:p>
        </w:tc>
        <w:tc>
          <w:tcPr>
            <w:tcW w:w="723" w:type="pct"/>
            <w:vAlign w:val="center"/>
          </w:tcPr>
          <w:p w14:paraId="459A9FDC" w14:textId="77777777" w:rsidR="00654313" w:rsidRDefault="00654313">
            <w:pPr>
              <w:pStyle w:val="ad"/>
              <w:spacing w:line="240" w:lineRule="atLeast"/>
            </w:pPr>
          </w:p>
        </w:tc>
        <w:tc>
          <w:tcPr>
            <w:tcW w:w="764" w:type="pct"/>
            <w:vAlign w:val="center"/>
          </w:tcPr>
          <w:p w14:paraId="57F392E3" w14:textId="77777777" w:rsidR="00654313" w:rsidRDefault="00000000">
            <w:pPr>
              <w:pStyle w:val="ad"/>
              <w:spacing w:line="240" w:lineRule="atLeast"/>
            </w:pPr>
            <w:r>
              <w:rPr>
                <w:sz w:val="24"/>
              </w:rPr>
              <w:t>-0.209***</w:t>
            </w:r>
          </w:p>
          <w:p w14:paraId="3656F1BF" w14:textId="77777777" w:rsidR="00654313" w:rsidRDefault="00000000">
            <w:pPr>
              <w:pStyle w:val="ad"/>
              <w:spacing w:line="240" w:lineRule="atLeast"/>
            </w:pPr>
            <w:r>
              <w:rPr>
                <w:sz w:val="24"/>
              </w:rPr>
              <w:t>(0.029)</w:t>
            </w:r>
          </w:p>
        </w:tc>
        <w:tc>
          <w:tcPr>
            <w:tcW w:w="792" w:type="pct"/>
            <w:vAlign w:val="center"/>
          </w:tcPr>
          <w:p w14:paraId="4084F9B7" w14:textId="77777777" w:rsidR="00654313" w:rsidRDefault="00654313">
            <w:pPr>
              <w:pStyle w:val="ad"/>
              <w:spacing w:line="240" w:lineRule="atLeast"/>
            </w:pPr>
          </w:p>
        </w:tc>
        <w:tc>
          <w:tcPr>
            <w:tcW w:w="723" w:type="pct"/>
            <w:vAlign w:val="center"/>
          </w:tcPr>
          <w:p w14:paraId="486CA657" w14:textId="77777777" w:rsidR="00654313" w:rsidRDefault="00654313">
            <w:pPr>
              <w:pStyle w:val="ad"/>
              <w:spacing w:line="240" w:lineRule="atLeast"/>
            </w:pPr>
          </w:p>
        </w:tc>
        <w:tc>
          <w:tcPr>
            <w:tcW w:w="749" w:type="pct"/>
            <w:vAlign w:val="center"/>
          </w:tcPr>
          <w:p w14:paraId="0B362EAD" w14:textId="77777777" w:rsidR="00654313" w:rsidRDefault="00654313">
            <w:pPr>
              <w:pStyle w:val="af5"/>
              <w:spacing w:line="240" w:lineRule="atLeast"/>
            </w:pPr>
          </w:p>
        </w:tc>
      </w:tr>
      <w:tr w:rsidR="00DC2CB4" w14:paraId="1610EB5F" w14:textId="77777777">
        <w:trPr>
          <w:jc w:val="center"/>
        </w:trPr>
        <w:tc>
          <w:tcPr>
            <w:tcW w:w="522" w:type="pct"/>
            <w:vAlign w:val="center"/>
          </w:tcPr>
          <w:p w14:paraId="53C33B6D" w14:textId="77777777" w:rsidR="00654313" w:rsidRDefault="00000000">
            <w:pPr>
              <w:pStyle w:val="af4"/>
              <w:spacing w:line="240" w:lineRule="atLeast"/>
            </w:pPr>
            <w:r>
              <w:rPr>
                <w:sz w:val="24"/>
              </w:rPr>
              <w:t>PP_2</w:t>
            </w:r>
          </w:p>
        </w:tc>
        <w:tc>
          <w:tcPr>
            <w:tcW w:w="726" w:type="pct"/>
            <w:vAlign w:val="center"/>
          </w:tcPr>
          <w:p w14:paraId="03CBAB54" w14:textId="77777777" w:rsidR="00654313" w:rsidRDefault="00654313">
            <w:pPr>
              <w:pStyle w:val="ad"/>
              <w:spacing w:line="240" w:lineRule="atLeast"/>
            </w:pPr>
          </w:p>
        </w:tc>
        <w:tc>
          <w:tcPr>
            <w:tcW w:w="723" w:type="pct"/>
            <w:vAlign w:val="center"/>
          </w:tcPr>
          <w:p w14:paraId="37786A1E" w14:textId="77777777" w:rsidR="00654313" w:rsidRDefault="00654313">
            <w:pPr>
              <w:pStyle w:val="ad"/>
              <w:spacing w:line="240" w:lineRule="atLeast"/>
            </w:pPr>
          </w:p>
        </w:tc>
        <w:tc>
          <w:tcPr>
            <w:tcW w:w="764" w:type="pct"/>
            <w:vAlign w:val="center"/>
          </w:tcPr>
          <w:p w14:paraId="218BC802" w14:textId="77777777" w:rsidR="00654313" w:rsidRDefault="00654313">
            <w:pPr>
              <w:pStyle w:val="ad"/>
              <w:spacing w:line="240" w:lineRule="atLeast"/>
            </w:pPr>
          </w:p>
        </w:tc>
        <w:tc>
          <w:tcPr>
            <w:tcW w:w="792" w:type="pct"/>
            <w:vAlign w:val="center"/>
          </w:tcPr>
          <w:p w14:paraId="0A84B6AB" w14:textId="77777777" w:rsidR="00654313" w:rsidRDefault="00000000">
            <w:pPr>
              <w:pStyle w:val="ad"/>
              <w:spacing w:line="240" w:lineRule="atLeast"/>
            </w:pPr>
            <w:r>
              <w:rPr>
                <w:sz w:val="24"/>
              </w:rPr>
              <w:t>-0.001***</w:t>
            </w:r>
          </w:p>
          <w:p w14:paraId="20606B9B" w14:textId="77777777" w:rsidR="00654313" w:rsidRDefault="00000000">
            <w:pPr>
              <w:pStyle w:val="ad"/>
              <w:spacing w:line="240" w:lineRule="atLeast"/>
            </w:pPr>
            <w:r>
              <w:rPr>
                <w:sz w:val="24"/>
              </w:rPr>
              <w:t>(0)</w:t>
            </w:r>
          </w:p>
        </w:tc>
        <w:tc>
          <w:tcPr>
            <w:tcW w:w="723" w:type="pct"/>
            <w:vAlign w:val="center"/>
          </w:tcPr>
          <w:p w14:paraId="2E0CD69A" w14:textId="77777777" w:rsidR="00654313" w:rsidRDefault="00654313">
            <w:pPr>
              <w:pStyle w:val="ad"/>
              <w:spacing w:line="240" w:lineRule="atLeast"/>
            </w:pPr>
          </w:p>
        </w:tc>
        <w:tc>
          <w:tcPr>
            <w:tcW w:w="749" w:type="pct"/>
            <w:vAlign w:val="center"/>
          </w:tcPr>
          <w:p w14:paraId="3D919BC0" w14:textId="77777777" w:rsidR="00654313" w:rsidRDefault="00654313">
            <w:pPr>
              <w:pStyle w:val="af5"/>
              <w:spacing w:line="240" w:lineRule="atLeast"/>
            </w:pPr>
          </w:p>
        </w:tc>
      </w:tr>
      <w:tr w:rsidR="00DC2CB4" w14:paraId="7B5AB1B2" w14:textId="77777777">
        <w:trPr>
          <w:jc w:val="center"/>
        </w:trPr>
        <w:tc>
          <w:tcPr>
            <w:tcW w:w="522" w:type="pct"/>
            <w:vAlign w:val="center"/>
          </w:tcPr>
          <w:p w14:paraId="22224E17" w14:textId="77777777" w:rsidR="00654313" w:rsidRDefault="00000000">
            <w:pPr>
              <w:pStyle w:val="af4"/>
              <w:spacing w:line="240" w:lineRule="atLeast"/>
            </w:pPr>
            <w:r>
              <w:rPr>
                <w:sz w:val="24"/>
              </w:rPr>
              <w:t>avgD</w:t>
            </w:r>
          </w:p>
        </w:tc>
        <w:tc>
          <w:tcPr>
            <w:tcW w:w="726" w:type="pct"/>
            <w:vAlign w:val="center"/>
          </w:tcPr>
          <w:p w14:paraId="191A9323" w14:textId="77777777" w:rsidR="00654313" w:rsidRDefault="00000000">
            <w:pPr>
              <w:pStyle w:val="ad"/>
              <w:spacing w:line="240" w:lineRule="atLeast"/>
            </w:pPr>
            <w:r>
              <w:rPr>
                <w:sz w:val="24"/>
              </w:rPr>
              <w:t>-0.007***</w:t>
            </w:r>
          </w:p>
          <w:p w14:paraId="2B8B63D5" w14:textId="77777777" w:rsidR="00654313" w:rsidRDefault="00000000">
            <w:pPr>
              <w:pStyle w:val="ad"/>
              <w:spacing w:line="240" w:lineRule="atLeast"/>
            </w:pPr>
            <w:r>
              <w:rPr>
                <w:sz w:val="24"/>
              </w:rPr>
              <w:t>(0.001)</w:t>
            </w:r>
          </w:p>
        </w:tc>
        <w:tc>
          <w:tcPr>
            <w:tcW w:w="723" w:type="pct"/>
            <w:vAlign w:val="center"/>
          </w:tcPr>
          <w:p w14:paraId="1D81AC1C" w14:textId="77777777" w:rsidR="00654313" w:rsidRDefault="00000000">
            <w:pPr>
              <w:pStyle w:val="ad"/>
              <w:spacing w:line="240" w:lineRule="atLeast"/>
            </w:pPr>
            <w:r>
              <w:rPr>
                <w:sz w:val="24"/>
              </w:rPr>
              <w:t>-0.007***</w:t>
            </w:r>
          </w:p>
          <w:p w14:paraId="12B47DD3" w14:textId="77777777" w:rsidR="00654313" w:rsidRDefault="00000000">
            <w:pPr>
              <w:pStyle w:val="ad"/>
              <w:spacing w:line="240" w:lineRule="atLeast"/>
            </w:pPr>
            <w:r>
              <w:rPr>
                <w:sz w:val="24"/>
              </w:rPr>
              <w:t>(0.001)</w:t>
            </w:r>
          </w:p>
        </w:tc>
        <w:tc>
          <w:tcPr>
            <w:tcW w:w="764" w:type="pct"/>
            <w:vAlign w:val="center"/>
          </w:tcPr>
          <w:p w14:paraId="314BBE5A" w14:textId="77777777" w:rsidR="00654313" w:rsidRDefault="00000000">
            <w:pPr>
              <w:pStyle w:val="ad"/>
              <w:spacing w:line="240" w:lineRule="atLeast"/>
            </w:pPr>
            <w:r>
              <w:rPr>
                <w:sz w:val="24"/>
              </w:rPr>
              <w:t>-0.007***</w:t>
            </w:r>
          </w:p>
          <w:p w14:paraId="41D24D19" w14:textId="77777777" w:rsidR="00654313" w:rsidRDefault="00000000">
            <w:pPr>
              <w:pStyle w:val="ad"/>
              <w:spacing w:line="240" w:lineRule="atLeast"/>
            </w:pPr>
            <w:r>
              <w:rPr>
                <w:sz w:val="24"/>
              </w:rPr>
              <w:t>(0.001)</w:t>
            </w:r>
          </w:p>
        </w:tc>
        <w:tc>
          <w:tcPr>
            <w:tcW w:w="792" w:type="pct"/>
            <w:vAlign w:val="center"/>
          </w:tcPr>
          <w:p w14:paraId="3BE4A015" w14:textId="77777777" w:rsidR="00654313" w:rsidRDefault="00000000">
            <w:pPr>
              <w:pStyle w:val="ad"/>
              <w:spacing w:line="240" w:lineRule="atLeast"/>
            </w:pPr>
            <w:r>
              <w:rPr>
                <w:sz w:val="24"/>
              </w:rPr>
              <w:t>-0.007***</w:t>
            </w:r>
          </w:p>
          <w:p w14:paraId="4CDE23F7" w14:textId="77777777" w:rsidR="00654313" w:rsidRDefault="00000000">
            <w:pPr>
              <w:pStyle w:val="ad"/>
              <w:spacing w:line="240" w:lineRule="atLeast"/>
            </w:pPr>
            <w:r>
              <w:rPr>
                <w:sz w:val="24"/>
              </w:rPr>
              <w:t>(0.001)</w:t>
            </w:r>
          </w:p>
        </w:tc>
        <w:tc>
          <w:tcPr>
            <w:tcW w:w="723" w:type="pct"/>
            <w:vAlign w:val="center"/>
          </w:tcPr>
          <w:p w14:paraId="01168883" w14:textId="77777777" w:rsidR="00654313" w:rsidRDefault="00000000">
            <w:pPr>
              <w:pStyle w:val="ad"/>
              <w:spacing w:line="240" w:lineRule="atLeast"/>
            </w:pPr>
            <w:r>
              <w:rPr>
                <w:sz w:val="24"/>
              </w:rPr>
              <w:t>-0.007***</w:t>
            </w:r>
          </w:p>
          <w:p w14:paraId="587FAB88" w14:textId="77777777" w:rsidR="00654313" w:rsidRDefault="00000000">
            <w:pPr>
              <w:pStyle w:val="ad"/>
              <w:spacing w:line="240" w:lineRule="atLeast"/>
            </w:pPr>
            <w:r>
              <w:rPr>
                <w:sz w:val="24"/>
              </w:rPr>
              <w:t>(0.001)</w:t>
            </w:r>
          </w:p>
        </w:tc>
        <w:tc>
          <w:tcPr>
            <w:tcW w:w="749" w:type="pct"/>
            <w:vAlign w:val="center"/>
          </w:tcPr>
          <w:p w14:paraId="34E4651D" w14:textId="77777777" w:rsidR="00654313" w:rsidRDefault="00000000">
            <w:pPr>
              <w:pStyle w:val="ad"/>
              <w:spacing w:line="240" w:lineRule="atLeast"/>
            </w:pPr>
            <w:r>
              <w:rPr>
                <w:sz w:val="24"/>
              </w:rPr>
              <w:t>-0.006***</w:t>
            </w:r>
          </w:p>
          <w:p w14:paraId="3907CD45" w14:textId="77777777" w:rsidR="00654313" w:rsidRDefault="00000000">
            <w:pPr>
              <w:pStyle w:val="af5"/>
              <w:spacing w:line="240" w:lineRule="atLeast"/>
            </w:pPr>
            <w:r>
              <w:rPr>
                <w:sz w:val="24"/>
              </w:rPr>
              <w:t>(0.001)</w:t>
            </w:r>
          </w:p>
        </w:tc>
      </w:tr>
      <w:tr w:rsidR="00DC2CB4" w14:paraId="120CFDD6" w14:textId="77777777">
        <w:trPr>
          <w:jc w:val="center"/>
        </w:trPr>
        <w:tc>
          <w:tcPr>
            <w:tcW w:w="522" w:type="pct"/>
            <w:vAlign w:val="center"/>
          </w:tcPr>
          <w:p w14:paraId="615FED80" w14:textId="77777777" w:rsidR="00654313" w:rsidRDefault="00000000">
            <w:pPr>
              <w:pStyle w:val="af4"/>
              <w:spacing w:line="240" w:lineRule="atLeast"/>
            </w:pPr>
            <w:r>
              <w:rPr>
                <w:sz w:val="24"/>
              </w:rPr>
              <w:t>avgPT</w:t>
            </w:r>
          </w:p>
        </w:tc>
        <w:tc>
          <w:tcPr>
            <w:tcW w:w="726" w:type="pct"/>
            <w:vAlign w:val="center"/>
          </w:tcPr>
          <w:p w14:paraId="382740CF" w14:textId="77777777" w:rsidR="00654313" w:rsidRDefault="00000000">
            <w:pPr>
              <w:pStyle w:val="affff8"/>
              <w:topLinePunct/>
            </w:pPr>
            <w:r>
              <w:t>0</w:t>
            </w:r>
          </w:p>
          <w:p w14:paraId="54EE21F6" w14:textId="77777777" w:rsidR="00654313" w:rsidRDefault="00000000">
            <w:pPr>
              <w:pStyle w:val="ad"/>
              <w:spacing w:line="240" w:lineRule="atLeast"/>
            </w:pPr>
            <w:r>
              <w:rPr>
                <w:sz w:val="24"/>
              </w:rPr>
              <w:t>(0)</w:t>
            </w:r>
          </w:p>
        </w:tc>
        <w:tc>
          <w:tcPr>
            <w:tcW w:w="723" w:type="pct"/>
            <w:vAlign w:val="center"/>
          </w:tcPr>
          <w:p w14:paraId="4E99AF43" w14:textId="77777777" w:rsidR="00654313" w:rsidRDefault="00000000">
            <w:pPr>
              <w:pStyle w:val="affff8"/>
              <w:topLinePunct/>
            </w:pPr>
            <w:r>
              <w:t>0</w:t>
            </w:r>
          </w:p>
          <w:p w14:paraId="78E56F75" w14:textId="77777777" w:rsidR="00654313" w:rsidRDefault="00000000">
            <w:pPr>
              <w:pStyle w:val="ad"/>
              <w:spacing w:line="240" w:lineRule="atLeast"/>
            </w:pPr>
            <w:r>
              <w:rPr>
                <w:sz w:val="24"/>
              </w:rPr>
              <w:t>(0)</w:t>
            </w:r>
          </w:p>
        </w:tc>
        <w:tc>
          <w:tcPr>
            <w:tcW w:w="764" w:type="pct"/>
            <w:vAlign w:val="center"/>
          </w:tcPr>
          <w:p w14:paraId="14F1DEB5" w14:textId="77777777" w:rsidR="00654313" w:rsidRDefault="00000000">
            <w:pPr>
              <w:pStyle w:val="affff8"/>
              <w:topLinePunct/>
            </w:pPr>
            <w:r>
              <w:t>0</w:t>
            </w:r>
          </w:p>
          <w:p w14:paraId="1DF97B54" w14:textId="77777777" w:rsidR="00654313" w:rsidRDefault="00000000">
            <w:pPr>
              <w:pStyle w:val="ad"/>
              <w:spacing w:line="240" w:lineRule="atLeast"/>
            </w:pPr>
            <w:r>
              <w:rPr>
                <w:sz w:val="24"/>
              </w:rPr>
              <w:t>(0)</w:t>
            </w:r>
          </w:p>
        </w:tc>
        <w:tc>
          <w:tcPr>
            <w:tcW w:w="792" w:type="pct"/>
            <w:vAlign w:val="center"/>
          </w:tcPr>
          <w:p w14:paraId="06FD1A7D" w14:textId="77777777" w:rsidR="00654313" w:rsidRDefault="00000000">
            <w:pPr>
              <w:pStyle w:val="affff8"/>
              <w:topLinePunct/>
            </w:pPr>
            <w:r>
              <w:t>0</w:t>
            </w:r>
          </w:p>
          <w:p w14:paraId="36EDE023" w14:textId="77777777" w:rsidR="00654313" w:rsidRDefault="00000000">
            <w:pPr>
              <w:pStyle w:val="ad"/>
              <w:spacing w:line="240" w:lineRule="atLeast"/>
            </w:pPr>
            <w:r>
              <w:rPr>
                <w:sz w:val="24"/>
              </w:rPr>
              <w:t>(0)</w:t>
            </w:r>
          </w:p>
        </w:tc>
        <w:tc>
          <w:tcPr>
            <w:tcW w:w="723" w:type="pct"/>
            <w:vAlign w:val="center"/>
          </w:tcPr>
          <w:p w14:paraId="5EBC776E" w14:textId="77777777" w:rsidR="00654313" w:rsidRDefault="00000000">
            <w:pPr>
              <w:pStyle w:val="affff8"/>
              <w:topLinePunct/>
            </w:pPr>
            <w:r>
              <w:t>0</w:t>
            </w:r>
          </w:p>
          <w:p w14:paraId="7F3E9332" w14:textId="77777777" w:rsidR="00654313" w:rsidRDefault="00000000">
            <w:pPr>
              <w:pStyle w:val="ad"/>
              <w:spacing w:line="240" w:lineRule="atLeast"/>
            </w:pPr>
            <w:r>
              <w:rPr>
                <w:sz w:val="24"/>
              </w:rPr>
              <w:t>(0)</w:t>
            </w:r>
          </w:p>
        </w:tc>
        <w:tc>
          <w:tcPr>
            <w:tcW w:w="749" w:type="pct"/>
            <w:vAlign w:val="center"/>
          </w:tcPr>
          <w:p w14:paraId="1EA1D602" w14:textId="77777777" w:rsidR="00654313" w:rsidRDefault="00000000">
            <w:pPr>
              <w:pStyle w:val="affff8"/>
              <w:topLinePunct/>
            </w:pPr>
            <w:r>
              <w:t>0</w:t>
            </w:r>
          </w:p>
          <w:p w14:paraId="419BD37B" w14:textId="77777777" w:rsidR="00654313" w:rsidRDefault="00000000">
            <w:pPr>
              <w:pStyle w:val="af5"/>
              <w:spacing w:line="240" w:lineRule="atLeast"/>
            </w:pPr>
            <w:r>
              <w:rPr>
                <w:sz w:val="24"/>
              </w:rPr>
              <w:t>(0)</w:t>
            </w:r>
          </w:p>
        </w:tc>
      </w:tr>
      <w:tr w:rsidR="00DC2CB4" w14:paraId="3CB5B149" w14:textId="77777777">
        <w:trPr>
          <w:jc w:val="center"/>
        </w:trPr>
        <w:tc>
          <w:tcPr>
            <w:tcW w:w="522" w:type="pct"/>
            <w:vAlign w:val="center"/>
          </w:tcPr>
          <w:p w14:paraId="1772C0A7" w14:textId="77777777" w:rsidR="00654313" w:rsidRDefault="00000000">
            <w:pPr>
              <w:pStyle w:val="af4"/>
              <w:spacing w:line="240" w:lineRule="atLeast"/>
            </w:pPr>
            <w:r>
              <w:rPr>
                <w:sz w:val="24"/>
              </w:rPr>
              <w:t>cId</w:t>
            </w:r>
          </w:p>
        </w:tc>
        <w:tc>
          <w:tcPr>
            <w:tcW w:w="726" w:type="pct"/>
            <w:vAlign w:val="center"/>
          </w:tcPr>
          <w:p w14:paraId="28558C34" w14:textId="77777777" w:rsidR="00654313" w:rsidRDefault="00000000">
            <w:pPr>
              <w:pStyle w:val="ad"/>
              <w:spacing w:line="240" w:lineRule="atLeast"/>
            </w:pPr>
            <w:r>
              <w:rPr>
                <w:sz w:val="24"/>
              </w:rPr>
              <w:t>-0.001**</w:t>
            </w:r>
          </w:p>
          <w:p w14:paraId="74F06FF1" w14:textId="77777777" w:rsidR="00654313" w:rsidRDefault="00000000">
            <w:pPr>
              <w:pStyle w:val="ad"/>
              <w:spacing w:line="240" w:lineRule="atLeast"/>
            </w:pPr>
            <w:r>
              <w:rPr>
                <w:sz w:val="24"/>
              </w:rPr>
              <w:lastRenderedPageBreak/>
              <w:t>(0)</w:t>
            </w:r>
          </w:p>
        </w:tc>
        <w:tc>
          <w:tcPr>
            <w:tcW w:w="723" w:type="pct"/>
            <w:vAlign w:val="center"/>
          </w:tcPr>
          <w:p w14:paraId="47037493" w14:textId="77777777" w:rsidR="00654313" w:rsidRDefault="00000000">
            <w:pPr>
              <w:pStyle w:val="ad"/>
              <w:spacing w:line="240" w:lineRule="atLeast"/>
            </w:pPr>
            <w:r>
              <w:rPr>
                <w:sz w:val="24"/>
              </w:rPr>
              <w:lastRenderedPageBreak/>
              <w:t>-0.001**</w:t>
            </w:r>
          </w:p>
          <w:p w14:paraId="6A9C0756" w14:textId="77777777" w:rsidR="00654313" w:rsidRDefault="00000000">
            <w:pPr>
              <w:pStyle w:val="ad"/>
              <w:spacing w:line="240" w:lineRule="atLeast"/>
            </w:pPr>
            <w:r>
              <w:rPr>
                <w:sz w:val="24"/>
              </w:rPr>
              <w:lastRenderedPageBreak/>
              <w:t>(0)</w:t>
            </w:r>
          </w:p>
        </w:tc>
        <w:tc>
          <w:tcPr>
            <w:tcW w:w="764" w:type="pct"/>
            <w:vAlign w:val="center"/>
          </w:tcPr>
          <w:p w14:paraId="7ED26992" w14:textId="77777777" w:rsidR="00654313" w:rsidRDefault="00000000">
            <w:pPr>
              <w:pStyle w:val="ad"/>
              <w:spacing w:line="240" w:lineRule="atLeast"/>
            </w:pPr>
            <w:r>
              <w:rPr>
                <w:sz w:val="24"/>
              </w:rPr>
              <w:lastRenderedPageBreak/>
              <w:t>-0.001***</w:t>
            </w:r>
          </w:p>
          <w:p w14:paraId="6929057D" w14:textId="77777777" w:rsidR="00654313" w:rsidRDefault="00000000">
            <w:pPr>
              <w:pStyle w:val="ad"/>
              <w:spacing w:line="240" w:lineRule="atLeast"/>
            </w:pPr>
            <w:r>
              <w:rPr>
                <w:sz w:val="24"/>
              </w:rPr>
              <w:lastRenderedPageBreak/>
              <w:t>(0)</w:t>
            </w:r>
          </w:p>
        </w:tc>
        <w:tc>
          <w:tcPr>
            <w:tcW w:w="792" w:type="pct"/>
            <w:vAlign w:val="center"/>
          </w:tcPr>
          <w:p w14:paraId="65C48B90" w14:textId="77777777" w:rsidR="00654313" w:rsidRDefault="00000000">
            <w:pPr>
              <w:pStyle w:val="ad"/>
              <w:spacing w:line="240" w:lineRule="atLeast"/>
            </w:pPr>
            <w:r>
              <w:rPr>
                <w:sz w:val="24"/>
              </w:rPr>
              <w:lastRenderedPageBreak/>
              <w:t>-0.001**</w:t>
            </w:r>
          </w:p>
          <w:p w14:paraId="402AF685" w14:textId="77777777" w:rsidR="00654313" w:rsidRDefault="00000000">
            <w:pPr>
              <w:pStyle w:val="ad"/>
              <w:spacing w:line="240" w:lineRule="atLeast"/>
            </w:pPr>
            <w:r>
              <w:rPr>
                <w:sz w:val="24"/>
              </w:rPr>
              <w:lastRenderedPageBreak/>
              <w:t>(0)</w:t>
            </w:r>
          </w:p>
        </w:tc>
        <w:tc>
          <w:tcPr>
            <w:tcW w:w="723" w:type="pct"/>
            <w:vAlign w:val="center"/>
          </w:tcPr>
          <w:p w14:paraId="4B4012AC" w14:textId="77777777" w:rsidR="00654313" w:rsidRDefault="00000000">
            <w:pPr>
              <w:pStyle w:val="ad"/>
              <w:spacing w:line="240" w:lineRule="atLeast"/>
            </w:pPr>
            <w:r>
              <w:rPr>
                <w:sz w:val="24"/>
              </w:rPr>
              <w:lastRenderedPageBreak/>
              <w:t>-0.002***</w:t>
            </w:r>
          </w:p>
          <w:p w14:paraId="74193FD3" w14:textId="77777777" w:rsidR="00654313" w:rsidRDefault="00000000">
            <w:pPr>
              <w:pStyle w:val="ad"/>
              <w:spacing w:line="240" w:lineRule="atLeast"/>
            </w:pPr>
            <w:r>
              <w:rPr>
                <w:sz w:val="24"/>
              </w:rPr>
              <w:lastRenderedPageBreak/>
              <w:t>(0)</w:t>
            </w:r>
          </w:p>
        </w:tc>
        <w:tc>
          <w:tcPr>
            <w:tcW w:w="749" w:type="pct"/>
            <w:vAlign w:val="center"/>
          </w:tcPr>
          <w:p w14:paraId="07B27EB6" w14:textId="77777777" w:rsidR="00654313" w:rsidRDefault="00000000">
            <w:pPr>
              <w:pStyle w:val="ad"/>
              <w:spacing w:line="240" w:lineRule="atLeast"/>
            </w:pPr>
            <w:r>
              <w:rPr>
                <w:sz w:val="24"/>
              </w:rPr>
              <w:lastRenderedPageBreak/>
              <w:t>-0.002***</w:t>
            </w:r>
          </w:p>
          <w:p w14:paraId="65B3C5BC" w14:textId="77777777" w:rsidR="00654313" w:rsidRDefault="00000000">
            <w:pPr>
              <w:pStyle w:val="af5"/>
              <w:spacing w:line="240" w:lineRule="atLeast"/>
            </w:pPr>
            <w:r>
              <w:rPr>
                <w:sz w:val="24"/>
              </w:rPr>
              <w:lastRenderedPageBreak/>
              <w:t>(0)</w:t>
            </w:r>
          </w:p>
        </w:tc>
      </w:tr>
      <w:tr w:rsidR="00DC2CB4" w14:paraId="2EBCFFA1" w14:textId="77777777">
        <w:trPr>
          <w:jc w:val="center"/>
        </w:trPr>
        <w:tc>
          <w:tcPr>
            <w:tcW w:w="522" w:type="pct"/>
            <w:vAlign w:val="center"/>
          </w:tcPr>
          <w:p w14:paraId="215F1E41" w14:textId="77777777" w:rsidR="00654313" w:rsidRDefault="00000000">
            <w:pPr>
              <w:pStyle w:val="af4"/>
              <w:spacing w:line="240" w:lineRule="atLeast"/>
            </w:pPr>
            <w:r>
              <w:rPr>
                <w:sz w:val="24"/>
              </w:rPr>
              <w:lastRenderedPageBreak/>
              <w:t>cC</w:t>
            </w:r>
          </w:p>
        </w:tc>
        <w:tc>
          <w:tcPr>
            <w:tcW w:w="726" w:type="pct"/>
            <w:vAlign w:val="center"/>
          </w:tcPr>
          <w:p w14:paraId="59186A32" w14:textId="77777777" w:rsidR="00654313" w:rsidRDefault="00000000">
            <w:pPr>
              <w:pStyle w:val="ad"/>
              <w:spacing w:line="240" w:lineRule="atLeast"/>
            </w:pPr>
            <w:r>
              <w:rPr>
                <w:sz w:val="24"/>
              </w:rPr>
              <w:t>0*</w:t>
            </w:r>
          </w:p>
          <w:p w14:paraId="18AEDE0D" w14:textId="77777777" w:rsidR="00654313" w:rsidRDefault="00000000">
            <w:pPr>
              <w:pStyle w:val="ad"/>
              <w:spacing w:line="240" w:lineRule="atLeast"/>
            </w:pPr>
            <w:r>
              <w:rPr>
                <w:sz w:val="24"/>
              </w:rPr>
              <w:t>(0)</w:t>
            </w:r>
          </w:p>
        </w:tc>
        <w:tc>
          <w:tcPr>
            <w:tcW w:w="723" w:type="pct"/>
            <w:vAlign w:val="center"/>
          </w:tcPr>
          <w:p w14:paraId="0789630E" w14:textId="77777777" w:rsidR="00654313" w:rsidRDefault="00000000">
            <w:pPr>
              <w:pStyle w:val="ad"/>
              <w:spacing w:line="240" w:lineRule="atLeast"/>
            </w:pPr>
            <w:r>
              <w:rPr>
                <w:sz w:val="24"/>
              </w:rPr>
              <w:t>0**</w:t>
            </w:r>
          </w:p>
          <w:p w14:paraId="3CA9CAC1" w14:textId="77777777" w:rsidR="00654313" w:rsidRDefault="00000000">
            <w:pPr>
              <w:pStyle w:val="ad"/>
              <w:spacing w:line="240" w:lineRule="atLeast"/>
            </w:pPr>
            <w:r>
              <w:rPr>
                <w:sz w:val="24"/>
              </w:rPr>
              <w:t>(0)</w:t>
            </w:r>
          </w:p>
        </w:tc>
        <w:tc>
          <w:tcPr>
            <w:tcW w:w="764" w:type="pct"/>
            <w:vAlign w:val="center"/>
          </w:tcPr>
          <w:p w14:paraId="58D43091" w14:textId="77777777" w:rsidR="00654313" w:rsidRDefault="00000000">
            <w:pPr>
              <w:pStyle w:val="ad"/>
              <w:spacing w:line="240" w:lineRule="atLeast"/>
            </w:pPr>
            <w:r>
              <w:rPr>
                <w:sz w:val="24"/>
              </w:rPr>
              <w:t>0*</w:t>
            </w:r>
          </w:p>
          <w:p w14:paraId="5F581E70" w14:textId="77777777" w:rsidR="00654313" w:rsidRDefault="00000000">
            <w:pPr>
              <w:pStyle w:val="ad"/>
              <w:spacing w:line="240" w:lineRule="atLeast"/>
            </w:pPr>
            <w:r>
              <w:rPr>
                <w:sz w:val="24"/>
              </w:rPr>
              <w:t>(0)</w:t>
            </w:r>
          </w:p>
        </w:tc>
        <w:tc>
          <w:tcPr>
            <w:tcW w:w="792" w:type="pct"/>
            <w:vAlign w:val="center"/>
          </w:tcPr>
          <w:p w14:paraId="5294A0E1" w14:textId="77777777" w:rsidR="00654313" w:rsidRDefault="00000000">
            <w:pPr>
              <w:pStyle w:val="affff8"/>
              <w:topLinePunct/>
            </w:pPr>
            <w:r>
              <w:t>0</w:t>
            </w:r>
          </w:p>
          <w:p w14:paraId="2AECAAAF" w14:textId="77777777" w:rsidR="00654313" w:rsidRDefault="00000000">
            <w:pPr>
              <w:pStyle w:val="ad"/>
              <w:spacing w:line="240" w:lineRule="atLeast"/>
            </w:pPr>
            <w:r>
              <w:rPr>
                <w:sz w:val="24"/>
              </w:rPr>
              <w:t>(0)</w:t>
            </w:r>
          </w:p>
        </w:tc>
        <w:tc>
          <w:tcPr>
            <w:tcW w:w="723" w:type="pct"/>
            <w:vAlign w:val="center"/>
          </w:tcPr>
          <w:p w14:paraId="545CD856" w14:textId="77777777" w:rsidR="00654313" w:rsidRDefault="00000000">
            <w:pPr>
              <w:pStyle w:val="ad"/>
              <w:spacing w:line="240" w:lineRule="atLeast"/>
            </w:pPr>
            <w:r>
              <w:rPr>
                <w:sz w:val="24"/>
              </w:rPr>
              <w:t>0**</w:t>
            </w:r>
          </w:p>
          <w:p w14:paraId="08E43024" w14:textId="77777777" w:rsidR="00654313" w:rsidRDefault="00000000">
            <w:pPr>
              <w:pStyle w:val="ad"/>
              <w:spacing w:line="240" w:lineRule="atLeast"/>
            </w:pPr>
            <w:r>
              <w:rPr>
                <w:sz w:val="24"/>
              </w:rPr>
              <w:t>(0)</w:t>
            </w:r>
          </w:p>
        </w:tc>
        <w:tc>
          <w:tcPr>
            <w:tcW w:w="749" w:type="pct"/>
            <w:vAlign w:val="center"/>
          </w:tcPr>
          <w:p w14:paraId="351780D6" w14:textId="77777777" w:rsidR="00654313" w:rsidRDefault="00000000">
            <w:pPr>
              <w:pStyle w:val="ad"/>
              <w:spacing w:line="240" w:lineRule="atLeast"/>
            </w:pPr>
            <w:r>
              <w:rPr>
                <w:sz w:val="24"/>
              </w:rPr>
              <w:t>0**</w:t>
            </w:r>
          </w:p>
          <w:p w14:paraId="61B66E94" w14:textId="77777777" w:rsidR="00654313" w:rsidRDefault="00000000">
            <w:pPr>
              <w:pStyle w:val="af5"/>
              <w:spacing w:line="240" w:lineRule="atLeast"/>
            </w:pPr>
            <w:r>
              <w:rPr>
                <w:sz w:val="24"/>
              </w:rPr>
              <w:t>(0)</w:t>
            </w:r>
          </w:p>
        </w:tc>
      </w:tr>
      <w:tr w:rsidR="00DC2CB4" w14:paraId="19462C46" w14:textId="77777777">
        <w:trPr>
          <w:jc w:val="center"/>
        </w:trPr>
        <w:tc>
          <w:tcPr>
            <w:tcW w:w="522" w:type="pct"/>
            <w:vAlign w:val="center"/>
          </w:tcPr>
          <w:p w14:paraId="23A7917E" w14:textId="77777777" w:rsidR="00654313" w:rsidRDefault="00000000">
            <w:pPr>
              <w:pStyle w:val="af4"/>
              <w:spacing w:line="240" w:lineRule="atLeast"/>
            </w:pPr>
            <w:r>
              <w:rPr>
                <w:sz w:val="24"/>
              </w:rPr>
              <w:t>Age</w:t>
            </w:r>
          </w:p>
        </w:tc>
        <w:tc>
          <w:tcPr>
            <w:tcW w:w="726" w:type="pct"/>
            <w:vAlign w:val="center"/>
          </w:tcPr>
          <w:p w14:paraId="6E85459E" w14:textId="77777777" w:rsidR="00654313" w:rsidRDefault="00000000">
            <w:pPr>
              <w:pStyle w:val="ad"/>
              <w:spacing w:line="240" w:lineRule="atLeast"/>
            </w:pPr>
            <w:r>
              <w:rPr>
                <w:sz w:val="24"/>
              </w:rPr>
              <w:t>0***</w:t>
            </w:r>
          </w:p>
          <w:p w14:paraId="09CCBD1B" w14:textId="77777777" w:rsidR="00654313" w:rsidRDefault="00000000">
            <w:pPr>
              <w:pStyle w:val="ad"/>
              <w:spacing w:line="240" w:lineRule="atLeast"/>
            </w:pPr>
            <w:r>
              <w:rPr>
                <w:sz w:val="24"/>
              </w:rPr>
              <w:t>(0)</w:t>
            </w:r>
          </w:p>
        </w:tc>
        <w:tc>
          <w:tcPr>
            <w:tcW w:w="723" w:type="pct"/>
            <w:vAlign w:val="center"/>
          </w:tcPr>
          <w:p w14:paraId="0E7F6E48" w14:textId="77777777" w:rsidR="00654313" w:rsidRDefault="00000000">
            <w:pPr>
              <w:pStyle w:val="ad"/>
              <w:spacing w:line="240" w:lineRule="atLeast"/>
            </w:pPr>
            <w:r>
              <w:rPr>
                <w:sz w:val="24"/>
              </w:rPr>
              <w:t>0***</w:t>
            </w:r>
          </w:p>
          <w:p w14:paraId="49B67FD8" w14:textId="77777777" w:rsidR="00654313" w:rsidRDefault="00000000">
            <w:pPr>
              <w:pStyle w:val="ad"/>
              <w:spacing w:line="240" w:lineRule="atLeast"/>
            </w:pPr>
            <w:r>
              <w:rPr>
                <w:sz w:val="24"/>
              </w:rPr>
              <w:t>(0)</w:t>
            </w:r>
          </w:p>
        </w:tc>
        <w:tc>
          <w:tcPr>
            <w:tcW w:w="764" w:type="pct"/>
            <w:vAlign w:val="center"/>
          </w:tcPr>
          <w:p w14:paraId="79536A71" w14:textId="77777777" w:rsidR="00654313" w:rsidRDefault="00000000">
            <w:pPr>
              <w:pStyle w:val="ad"/>
              <w:spacing w:line="240" w:lineRule="atLeast"/>
            </w:pPr>
            <w:r>
              <w:rPr>
                <w:sz w:val="24"/>
              </w:rPr>
              <w:t>0***</w:t>
            </w:r>
          </w:p>
          <w:p w14:paraId="10275D40" w14:textId="77777777" w:rsidR="00654313" w:rsidRDefault="00000000">
            <w:pPr>
              <w:pStyle w:val="ad"/>
              <w:spacing w:line="240" w:lineRule="atLeast"/>
            </w:pPr>
            <w:r>
              <w:rPr>
                <w:sz w:val="24"/>
              </w:rPr>
              <w:t>(0)</w:t>
            </w:r>
          </w:p>
        </w:tc>
        <w:tc>
          <w:tcPr>
            <w:tcW w:w="792" w:type="pct"/>
            <w:vAlign w:val="center"/>
          </w:tcPr>
          <w:p w14:paraId="51311ED0" w14:textId="77777777" w:rsidR="00654313" w:rsidRDefault="00000000">
            <w:pPr>
              <w:pStyle w:val="ad"/>
              <w:spacing w:line="240" w:lineRule="atLeast"/>
            </w:pPr>
            <w:r>
              <w:rPr>
                <w:sz w:val="24"/>
              </w:rPr>
              <w:t>0***</w:t>
            </w:r>
          </w:p>
          <w:p w14:paraId="6478051A" w14:textId="77777777" w:rsidR="00654313" w:rsidRDefault="00000000">
            <w:pPr>
              <w:pStyle w:val="ad"/>
              <w:spacing w:line="240" w:lineRule="atLeast"/>
            </w:pPr>
            <w:r>
              <w:rPr>
                <w:sz w:val="24"/>
              </w:rPr>
              <w:t>(0)</w:t>
            </w:r>
          </w:p>
        </w:tc>
        <w:tc>
          <w:tcPr>
            <w:tcW w:w="723" w:type="pct"/>
            <w:vAlign w:val="center"/>
          </w:tcPr>
          <w:p w14:paraId="6B6893BB" w14:textId="77777777" w:rsidR="00654313" w:rsidRDefault="00000000">
            <w:pPr>
              <w:pStyle w:val="ad"/>
              <w:spacing w:line="240" w:lineRule="atLeast"/>
            </w:pPr>
            <w:r>
              <w:rPr>
                <w:sz w:val="24"/>
              </w:rPr>
              <w:t>0***</w:t>
            </w:r>
          </w:p>
          <w:p w14:paraId="25F84C3F" w14:textId="77777777" w:rsidR="00654313" w:rsidRDefault="00000000">
            <w:pPr>
              <w:pStyle w:val="ad"/>
              <w:spacing w:line="240" w:lineRule="atLeast"/>
            </w:pPr>
            <w:r>
              <w:rPr>
                <w:sz w:val="24"/>
              </w:rPr>
              <w:t>(0)</w:t>
            </w:r>
          </w:p>
        </w:tc>
        <w:tc>
          <w:tcPr>
            <w:tcW w:w="749" w:type="pct"/>
            <w:vAlign w:val="center"/>
          </w:tcPr>
          <w:p w14:paraId="4191C229" w14:textId="77777777" w:rsidR="00654313" w:rsidRDefault="00000000">
            <w:pPr>
              <w:pStyle w:val="ad"/>
              <w:spacing w:line="240" w:lineRule="atLeast"/>
            </w:pPr>
            <w:r>
              <w:rPr>
                <w:sz w:val="24"/>
              </w:rPr>
              <w:t>0***</w:t>
            </w:r>
          </w:p>
          <w:p w14:paraId="0FD27E5B" w14:textId="77777777" w:rsidR="00654313" w:rsidRDefault="00000000">
            <w:pPr>
              <w:pStyle w:val="af5"/>
              <w:spacing w:line="240" w:lineRule="atLeast"/>
            </w:pPr>
            <w:r>
              <w:rPr>
                <w:sz w:val="24"/>
              </w:rPr>
              <w:t>(0)</w:t>
            </w:r>
          </w:p>
        </w:tc>
      </w:tr>
      <w:tr w:rsidR="00DC2CB4" w14:paraId="41333CCA" w14:textId="77777777">
        <w:trPr>
          <w:jc w:val="center"/>
        </w:trPr>
        <w:tc>
          <w:tcPr>
            <w:tcW w:w="522" w:type="pct"/>
            <w:vAlign w:val="center"/>
          </w:tcPr>
          <w:p w14:paraId="341D2A49" w14:textId="77777777" w:rsidR="00654313" w:rsidRDefault="00000000">
            <w:pPr>
              <w:pStyle w:val="af4"/>
              <w:spacing w:line="240" w:lineRule="atLeast"/>
            </w:pPr>
            <w:r>
              <w:rPr>
                <w:sz w:val="24"/>
              </w:rPr>
              <w:t>tC</w:t>
            </w:r>
          </w:p>
        </w:tc>
        <w:tc>
          <w:tcPr>
            <w:tcW w:w="726" w:type="pct"/>
            <w:vAlign w:val="center"/>
          </w:tcPr>
          <w:p w14:paraId="5DEBF67A" w14:textId="77777777" w:rsidR="00654313" w:rsidRDefault="00000000">
            <w:pPr>
              <w:pStyle w:val="affff8"/>
              <w:topLinePunct/>
            </w:pPr>
            <w:r>
              <w:t>0</w:t>
            </w:r>
          </w:p>
          <w:p w14:paraId="405B9CDB" w14:textId="77777777" w:rsidR="00654313" w:rsidRDefault="00000000">
            <w:pPr>
              <w:pStyle w:val="ad"/>
              <w:spacing w:line="240" w:lineRule="atLeast"/>
            </w:pPr>
            <w:r>
              <w:rPr>
                <w:sz w:val="24"/>
              </w:rPr>
              <w:t>(0)</w:t>
            </w:r>
          </w:p>
        </w:tc>
        <w:tc>
          <w:tcPr>
            <w:tcW w:w="723" w:type="pct"/>
            <w:vAlign w:val="center"/>
          </w:tcPr>
          <w:p w14:paraId="159D650A" w14:textId="77777777" w:rsidR="00654313" w:rsidRDefault="00000000">
            <w:pPr>
              <w:pStyle w:val="ad"/>
              <w:spacing w:line="240" w:lineRule="atLeast"/>
            </w:pPr>
            <w:r>
              <w:rPr>
                <w:sz w:val="24"/>
              </w:rPr>
              <w:t>0**</w:t>
            </w:r>
          </w:p>
          <w:p w14:paraId="5239DE30" w14:textId="77777777" w:rsidR="00654313" w:rsidRDefault="00000000">
            <w:pPr>
              <w:pStyle w:val="ad"/>
              <w:spacing w:line="240" w:lineRule="atLeast"/>
            </w:pPr>
            <w:r>
              <w:rPr>
                <w:sz w:val="24"/>
              </w:rPr>
              <w:t>(0)</w:t>
            </w:r>
          </w:p>
        </w:tc>
        <w:tc>
          <w:tcPr>
            <w:tcW w:w="764" w:type="pct"/>
            <w:vAlign w:val="center"/>
          </w:tcPr>
          <w:p w14:paraId="110DC210" w14:textId="77777777" w:rsidR="00654313" w:rsidRDefault="00000000">
            <w:pPr>
              <w:pStyle w:val="affff8"/>
              <w:topLinePunct/>
            </w:pPr>
            <w:r>
              <w:t>0</w:t>
            </w:r>
          </w:p>
          <w:p w14:paraId="57DAA57F" w14:textId="77777777" w:rsidR="00654313" w:rsidRDefault="00000000">
            <w:pPr>
              <w:pStyle w:val="ad"/>
              <w:spacing w:line="240" w:lineRule="atLeast"/>
            </w:pPr>
            <w:r>
              <w:rPr>
                <w:sz w:val="24"/>
              </w:rPr>
              <w:t>(0)</w:t>
            </w:r>
          </w:p>
        </w:tc>
        <w:tc>
          <w:tcPr>
            <w:tcW w:w="792" w:type="pct"/>
            <w:vAlign w:val="center"/>
          </w:tcPr>
          <w:p w14:paraId="7A0BD020" w14:textId="77777777" w:rsidR="00654313" w:rsidRDefault="00000000">
            <w:pPr>
              <w:pStyle w:val="ad"/>
              <w:spacing w:line="240" w:lineRule="atLeast"/>
            </w:pPr>
            <w:r>
              <w:rPr>
                <w:sz w:val="24"/>
              </w:rPr>
              <w:t>0***</w:t>
            </w:r>
          </w:p>
          <w:p w14:paraId="323C5768" w14:textId="77777777" w:rsidR="00654313" w:rsidRDefault="00000000">
            <w:pPr>
              <w:pStyle w:val="ad"/>
              <w:spacing w:line="240" w:lineRule="atLeast"/>
            </w:pPr>
            <w:r>
              <w:rPr>
                <w:sz w:val="24"/>
              </w:rPr>
              <w:t>(0)</w:t>
            </w:r>
          </w:p>
        </w:tc>
        <w:tc>
          <w:tcPr>
            <w:tcW w:w="723" w:type="pct"/>
            <w:vAlign w:val="center"/>
          </w:tcPr>
          <w:p w14:paraId="4FF20D51" w14:textId="77777777" w:rsidR="00654313" w:rsidRDefault="00000000">
            <w:pPr>
              <w:pStyle w:val="affff8"/>
              <w:topLinePunct/>
            </w:pPr>
            <w:r>
              <w:t>0</w:t>
            </w:r>
          </w:p>
          <w:p w14:paraId="13F5C2C8" w14:textId="77777777" w:rsidR="00654313" w:rsidRDefault="00000000">
            <w:pPr>
              <w:pStyle w:val="ad"/>
              <w:spacing w:line="240" w:lineRule="atLeast"/>
            </w:pPr>
            <w:r>
              <w:rPr>
                <w:sz w:val="24"/>
              </w:rPr>
              <w:t>(0)</w:t>
            </w:r>
          </w:p>
        </w:tc>
        <w:tc>
          <w:tcPr>
            <w:tcW w:w="749" w:type="pct"/>
            <w:vAlign w:val="center"/>
          </w:tcPr>
          <w:p w14:paraId="563E2AC7" w14:textId="77777777" w:rsidR="00654313" w:rsidRDefault="00000000">
            <w:pPr>
              <w:pStyle w:val="ad"/>
              <w:spacing w:line="240" w:lineRule="atLeast"/>
            </w:pPr>
            <w:r>
              <w:rPr>
                <w:sz w:val="24"/>
              </w:rPr>
              <w:t>0**</w:t>
            </w:r>
          </w:p>
          <w:p w14:paraId="29FBF002" w14:textId="77777777" w:rsidR="00654313" w:rsidRDefault="00000000">
            <w:pPr>
              <w:pStyle w:val="af5"/>
              <w:spacing w:line="240" w:lineRule="atLeast"/>
            </w:pPr>
            <w:r>
              <w:rPr>
                <w:sz w:val="24"/>
              </w:rPr>
              <w:t>(0)</w:t>
            </w:r>
          </w:p>
        </w:tc>
      </w:tr>
      <w:tr w:rsidR="00DC2CB4" w14:paraId="6B198532" w14:textId="77777777">
        <w:trPr>
          <w:jc w:val="center"/>
        </w:trPr>
        <w:tc>
          <w:tcPr>
            <w:tcW w:w="522" w:type="pct"/>
            <w:vAlign w:val="center"/>
          </w:tcPr>
          <w:p w14:paraId="65AFF6D5" w14:textId="77777777" w:rsidR="00654313" w:rsidRDefault="00000000">
            <w:pPr>
              <w:pStyle w:val="af4"/>
              <w:spacing w:line="240" w:lineRule="atLeast"/>
            </w:pPr>
            <w:r>
              <w:rPr>
                <w:sz w:val="24"/>
              </w:rPr>
              <w:t>UpF</w:t>
            </w:r>
          </w:p>
        </w:tc>
        <w:tc>
          <w:tcPr>
            <w:tcW w:w="726" w:type="pct"/>
            <w:vAlign w:val="center"/>
          </w:tcPr>
          <w:p w14:paraId="2A9D4756" w14:textId="77777777" w:rsidR="00654313" w:rsidRDefault="00000000">
            <w:pPr>
              <w:pStyle w:val="ad"/>
              <w:spacing w:line="240" w:lineRule="atLeast"/>
            </w:pPr>
            <w:r>
              <w:rPr>
                <w:sz w:val="24"/>
              </w:rPr>
              <w:t>0.011***</w:t>
            </w:r>
          </w:p>
          <w:p w14:paraId="6EC66EAE" w14:textId="77777777" w:rsidR="00654313" w:rsidRDefault="00000000">
            <w:pPr>
              <w:pStyle w:val="ad"/>
              <w:spacing w:line="240" w:lineRule="atLeast"/>
            </w:pPr>
            <w:r>
              <w:rPr>
                <w:sz w:val="24"/>
              </w:rPr>
              <w:t>(0.003)</w:t>
            </w:r>
          </w:p>
        </w:tc>
        <w:tc>
          <w:tcPr>
            <w:tcW w:w="723" w:type="pct"/>
            <w:vAlign w:val="center"/>
          </w:tcPr>
          <w:p w14:paraId="4D90EB24" w14:textId="77777777" w:rsidR="00654313" w:rsidRDefault="00000000">
            <w:pPr>
              <w:pStyle w:val="ad"/>
              <w:spacing w:line="240" w:lineRule="atLeast"/>
            </w:pPr>
            <w:r>
              <w:rPr>
                <w:sz w:val="24"/>
              </w:rPr>
              <w:t>0.013***</w:t>
            </w:r>
          </w:p>
          <w:p w14:paraId="4B99AD80" w14:textId="77777777" w:rsidR="00654313" w:rsidRDefault="00000000">
            <w:pPr>
              <w:pStyle w:val="ad"/>
              <w:spacing w:line="240" w:lineRule="atLeast"/>
            </w:pPr>
            <w:r>
              <w:rPr>
                <w:sz w:val="24"/>
              </w:rPr>
              <w:t>(0.003)</w:t>
            </w:r>
          </w:p>
        </w:tc>
        <w:tc>
          <w:tcPr>
            <w:tcW w:w="764" w:type="pct"/>
            <w:vAlign w:val="center"/>
          </w:tcPr>
          <w:p w14:paraId="61A1F724" w14:textId="77777777" w:rsidR="00654313" w:rsidRDefault="00000000">
            <w:pPr>
              <w:pStyle w:val="ad"/>
              <w:spacing w:line="240" w:lineRule="atLeast"/>
            </w:pPr>
            <w:r>
              <w:rPr>
                <w:sz w:val="24"/>
              </w:rPr>
              <w:t>0.011***</w:t>
            </w:r>
          </w:p>
          <w:p w14:paraId="1D9312A5" w14:textId="77777777" w:rsidR="00654313" w:rsidRDefault="00000000">
            <w:pPr>
              <w:pStyle w:val="ad"/>
              <w:spacing w:line="240" w:lineRule="atLeast"/>
            </w:pPr>
            <w:r>
              <w:rPr>
                <w:sz w:val="24"/>
              </w:rPr>
              <w:t>(0.003)</w:t>
            </w:r>
          </w:p>
        </w:tc>
        <w:tc>
          <w:tcPr>
            <w:tcW w:w="792" w:type="pct"/>
            <w:vAlign w:val="center"/>
          </w:tcPr>
          <w:p w14:paraId="2E3F135E" w14:textId="77777777" w:rsidR="00654313" w:rsidRDefault="00000000">
            <w:pPr>
              <w:pStyle w:val="ad"/>
              <w:spacing w:line="240" w:lineRule="atLeast"/>
            </w:pPr>
            <w:r>
              <w:rPr>
                <w:sz w:val="24"/>
              </w:rPr>
              <w:t>0.008**</w:t>
            </w:r>
          </w:p>
          <w:p w14:paraId="44D6C54E" w14:textId="77777777" w:rsidR="00654313" w:rsidRDefault="00000000">
            <w:pPr>
              <w:pStyle w:val="ad"/>
              <w:spacing w:line="240" w:lineRule="atLeast"/>
            </w:pPr>
            <w:r>
              <w:rPr>
                <w:sz w:val="24"/>
              </w:rPr>
              <w:t>(0.003)</w:t>
            </w:r>
          </w:p>
        </w:tc>
        <w:tc>
          <w:tcPr>
            <w:tcW w:w="723" w:type="pct"/>
            <w:vAlign w:val="center"/>
          </w:tcPr>
          <w:p w14:paraId="7E5C1819" w14:textId="77777777" w:rsidR="00654313" w:rsidRDefault="00000000">
            <w:pPr>
              <w:pStyle w:val="ad"/>
              <w:spacing w:line="240" w:lineRule="atLeast"/>
            </w:pPr>
            <w:r>
              <w:rPr>
                <w:sz w:val="24"/>
              </w:rPr>
              <w:t>0.007**</w:t>
            </w:r>
          </w:p>
          <w:p w14:paraId="2E158453" w14:textId="77777777" w:rsidR="00654313" w:rsidRDefault="00000000">
            <w:pPr>
              <w:pStyle w:val="ad"/>
              <w:spacing w:line="240" w:lineRule="atLeast"/>
            </w:pPr>
            <w:r>
              <w:rPr>
                <w:sz w:val="24"/>
              </w:rPr>
              <w:t>(0.003)</w:t>
            </w:r>
          </w:p>
        </w:tc>
        <w:tc>
          <w:tcPr>
            <w:tcW w:w="749" w:type="pct"/>
            <w:vAlign w:val="center"/>
          </w:tcPr>
          <w:p w14:paraId="0A8226C4" w14:textId="77777777" w:rsidR="00654313" w:rsidRDefault="00000000">
            <w:pPr>
              <w:pStyle w:val="ad"/>
              <w:spacing w:line="240" w:lineRule="atLeast"/>
            </w:pPr>
            <w:r>
              <w:rPr>
                <w:sz w:val="24"/>
              </w:rPr>
              <w:t>0.006**</w:t>
            </w:r>
          </w:p>
          <w:p w14:paraId="3E15F309" w14:textId="77777777" w:rsidR="00654313" w:rsidRDefault="00000000">
            <w:pPr>
              <w:pStyle w:val="af5"/>
              <w:spacing w:line="240" w:lineRule="atLeast"/>
            </w:pPr>
            <w:r>
              <w:rPr>
                <w:sz w:val="24"/>
              </w:rPr>
              <w:t>(0.003)</w:t>
            </w:r>
          </w:p>
        </w:tc>
      </w:tr>
      <w:tr w:rsidR="00DC2CB4" w14:paraId="7C064FA3" w14:textId="77777777">
        <w:trPr>
          <w:jc w:val="center"/>
        </w:trPr>
        <w:tc>
          <w:tcPr>
            <w:tcW w:w="522" w:type="pct"/>
            <w:vAlign w:val="center"/>
          </w:tcPr>
          <w:p w14:paraId="4D17C2B4" w14:textId="77777777" w:rsidR="00654313" w:rsidRDefault="00000000">
            <w:pPr>
              <w:pStyle w:val="af4"/>
              <w:spacing w:line="240" w:lineRule="atLeast"/>
            </w:pPr>
            <w:r>
              <w:rPr>
                <w:sz w:val="24"/>
              </w:rPr>
              <w:t>uA</w:t>
            </w:r>
          </w:p>
        </w:tc>
        <w:tc>
          <w:tcPr>
            <w:tcW w:w="726" w:type="pct"/>
            <w:vAlign w:val="center"/>
          </w:tcPr>
          <w:p w14:paraId="239550D4" w14:textId="77777777" w:rsidR="00654313" w:rsidRDefault="00000000">
            <w:pPr>
              <w:pStyle w:val="affff8"/>
              <w:topLinePunct/>
            </w:pPr>
            <w:r>
              <w:t>0</w:t>
            </w:r>
          </w:p>
          <w:p w14:paraId="324A9BE6" w14:textId="77777777" w:rsidR="00654313" w:rsidRDefault="00000000">
            <w:pPr>
              <w:pStyle w:val="ad"/>
              <w:spacing w:line="240" w:lineRule="atLeast"/>
            </w:pPr>
            <w:r>
              <w:rPr>
                <w:sz w:val="24"/>
              </w:rPr>
              <w:t>(0)</w:t>
            </w:r>
          </w:p>
        </w:tc>
        <w:tc>
          <w:tcPr>
            <w:tcW w:w="723" w:type="pct"/>
            <w:vAlign w:val="center"/>
          </w:tcPr>
          <w:p w14:paraId="734B99F2" w14:textId="77777777" w:rsidR="00654313" w:rsidRDefault="00000000">
            <w:pPr>
              <w:pStyle w:val="affff8"/>
              <w:topLinePunct/>
            </w:pPr>
            <w:r>
              <w:t>0</w:t>
            </w:r>
          </w:p>
          <w:p w14:paraId="365DDF7C" w14:textId="77777777" w:rsidR="00654313" w:rsidRDefault="00000000">
            <w:pPr>
              <w:pStyle w:val="ad"/>
              <w:spacing w:line="240" w:lineRule="atLeast"/>
            </w:pPr>
            <w:r>
              <w:rPr>
                <w:sz w:val="24"/>
              </w:rPr>
              <w:t>(0)</w:t>
            </w:r>
          </w:p>
        </w:tc>
        <w:tc>
          <w:tcPr>
            <w:tcW w:w="764" w:type="pct"/>
            <w:vAlign w:val="center"/>
          </w:tcPr>
          <w:p w14:paraId="4A537A94" w14:textId="77777777" w:rsidR="00654313" w:rsidRDefault="00000000">
            <w:pPr>
              <w:pStyle w:val="affff8"/>
              <w:topLinePunct/>
            </w:pPr>
            <w:r>
              <w:t>0</w:t>
            </w:r>
          </w:p>
          <w:p w14:paraId="7F925422" w14:textId="77777777" w:rsidR="00654313" w:rsidRDefault="00000000">
            <w:pPr>
              <w:pStyle w:val="ad"/>
              <w:spacing w:line="240" w:lineRule="atLeast"/>
            </w:pPr>
            <w:r>
              <w:rPr>
                <w:sz w:val="24"/>
              </w:rPr>
              <w:t>(0)</w:t>
            </w:r>
          </w:p>
        </w:tc>
        <w:tc>
          <w:tcPr>
            <w:tcW w:w="792" w:type="pct"/>
            <w:vAlign w:val="center"/>
          </w:tcPr>
          <w:p w14:paraId="2BB28A6C" w14:textId="77777777" w:rsidR="00654313" w:rsidRDefault="00000000">
            <w:pPr>
              <w:pStyle w:val="affff8"/>
              <w:topLinePunct/>
            </w:pPr>
            <w:r>
              <w:t>0</w:t>
            </w:r>
          </w:p>
          <w:p w14:paraId="7B7524A0" w14:textId="77777777" w:rsidR="00654313" w:rsidRDefault="00000000">
            <w:pPr>
              <w:pStyle w:val="ad"/>
              <w:spacing w:line="240" w:lineRule="atLeast"/>
            </w:pPr>
            <w:r>
              <w:rPr>
                <w:sz w:val="24"/>
              </w:rPr>
              <w:t>(0)</w:t>
            </w:r>
          </w:p>
        </w:tc>
        <w:tc>
          <w:tcPr>
            <w:tcW w:w="723" w:type="pct"/>
            <w:vAlign w:val="center"/>
          </w:tcPr>
          <w:p w14:paraId="580B14B2" w14:textId="77777777" w:rsidR="00654313" w:rsidRDefault="00000000">
            <w:pPr>
              <w:pStyle w:val="ad"/>
              <w:spacing w:line="240" w:lineRule="atLeast"/>
            </w:pPr>
            <w:r>
              <w:rPr>
                <w:sz w:val="24"/>
              </w:rPr>
              <w:t>0*</w:t>
            </w:r>
          </w:p>
          <w:p w14:paraId="3C25D332" w14:textId="77777777" w:rsidR="00654313" w:rsidRDefault="00000000">
            <w:pPr>
              <w:pStyle w:val="ad"/>
              <w:spacing w:line="240" w:lineRule="atLeast"/>
            </w:pPr>
            <w:r>
              <w:rPr>
                <w:sz w:val="24"/>
              </w:rPr>
              <w:t>(0)</w:t>
            </w:r>
          </w:p>
        </w:tc>
        <w:tc>
          <w:tcPr>
            <w:tcW w:w="749" w:type="pct"/>
            <w:vAlign w:val="center"/>
          </w:tcPr>
          <w:p w14:paraId="1223F989" w14:textId="77777777" w:rsidR="00654313" w:rsidRDefault="00000000">
            <w:pPr>
              <w:pStyle w:val="ad"/>
              <w:spacing w:line="240" w:lineRule="atLeast"/>
            </w:pPr>
            <w:r>
              <w:rPr>
                <w:sz w:val="24"/>
              </w:rPr>
              <w:t>0*</w:t>
            </w:r>
          </w:p>
          <w:p w14:paraId="0928C47B" w14:textId="77777777" w:rsidR="00654313" w:rsidRDefault="00000000">
            <w:pPr>
              <w:pStyle w:val="af5"/>
              <w:spacing w:line="240" w:lineRule="atLeast"/>
            </w:pPr>
            <w:r>
              <w:rPr>
                <w:sz w:val="24"/>
              </w:rPr>
              <w:t>(0)</w:t>
            </w:r>
          </w:p>
        </w:tc>
      </w:tr>
      <w:tr w:rsidR="00DC2CB4" w14:paraId="0887B319" w14:textId="77777777">
        <w:trPr>
          <w:jc w:val="center"/>
        </w:trPr>
        <w:tc>
          <w:tcPr>
            <w:tcW w:w="522" w:type="pct"/>
            <w:vAlign w:val="center"/>
          </w:tcPr>
          <w:p w14:paraId="192A1FD2" w14:textId="77777777" w:rsidR="00654313" w:rsidRDefault="00000000">
            <w:pPr>
              <w:pStyle w:val="af4"/>
              <w:spacing w:line="240" w:lineRule="atLeast"/>
            </w:pPr>
            <w:r>
              <w:rPr>
                <w:sz w:val="24"/>
              </w:rPr>
              <w:t>uAG</w:t>
            </w:r>
          </w:p>
        </w:tc>
        <w:tc>
          <w:tcPr>
            <w:tcW w:w="726" w:type="pct"/>
            <w:vAlign w:val="center"/>
          </w:tcPr>
          <w:p w14:paraId="00137BA8" w14:textId="77777777" w:rsidR="00654313" w:rsidRDefault="00000000">
            <w:pPr>
              <w:pStyle w:val="ad"/>
              <w:spacing w:line="240" w:lineRule="atLeast"/>
            </w:pPr>
            <w:r>
              <w:rPr>
                <w:sz w:val="24"/>
              </w:rPr>
              <w:t>0.009***</w:t>
            </w:r>
          </w:p>
          <w:p w14:paraId="067B90A2" w14:textId="77777777" w:rsidR="00654313" w:rsidRDefault="00000000">
            <w:pPr>
              <w:pStyle w:val="ad"/>
              <w:spacing w:line="240" w:lineRule="atLeast"/>
            </w:pPr>
            <w:r>
              <w:rPr>
                <w:sz w:val="24"/>
              </w:rPr>
              <w:t>(0.002)</w:t>
            </w:r>
          </w:p>
        </w:tc>
        <w:tc>
          <w:tcPr>
            <w:tcW w:w="723" w:type="pct"/>
            <w:vAlign w:val="center"/>
          </w:tcPr>
          <w:p w14:paraId="4D685DF6" w14:textId="77777777" w:rsidR="00654313" w:rsidRDefault="00000000">
            <w:pPr>
              <w:pStyle w:val="ad"/>
              <w:spacing w:line="240" w:lineRule="atLeast"/>
            </w:pPr>
            <w:r>
              <w:rPr>
                <w:sz w:val="24"/>
              </w:rPr>
              <w:t>0.009***</w:t>
            </w:r>
          </w:p>
          <w:p w14:paraId="37E975F6" w14:textId="77777777" w:rsidR="00654313" w:rsidRDefault="00000000">
            <w:pPr>
              <w:pStyle w:val="ad"/>
              <w:spacing w:line="240" w:lineRule="atLeast"/>
            </w:pPr>
            <w:r>
              <w:rPr>
                <w:sz w:val="24"/>
              </w:rPr>
              <w:t>(0.002)</w:t>
            </w:r>
          </w:p>
        </w:tc>
        <w:tc>
          <w:tcPr>
            <w:tcW w:w="764" w:type="pct"/>
            <w:vAlign w:val="center"/>
          </w:tcPr>
          <w:p w14:paraId="125F2C98" w14:textId="77777777" w:rsidR="00654313" w:rsidRDefault="00000000">
            <w:pPr>
              <w:pStyle w:val="ad"/>
              <w:spacing w:line="240" w:lineRule="atLeast"/>
            </w:pPr>
            <w:r>
              <w:rPr>
                <w:sz w:val="24"/>
              </w:rPr>
              <w:t>0.009***</w:t>
            </w:r>
          </w:p>
          <w:p w14:paraId="683E8EF8" w14:textId="77777777" w:rsidR="00654313" w:rsidRDefault="00000000">
            <w:pPr>
              <w:pStyle w:val="ad"/>
              <w:spacing w:line="240" w:lineRule="atLeast"/>
            </w:pPr>
            <w:r>
              <w:rPr>
                <w:sz w:val="24"/>
              </w:rPr>
              <w:t>(0.002)</w:t>
            </w:r>
          </w:p>
        </w:tc>
        <w:tc>
          <w:tcPr>
            <w:tcW w:w="792" w:type="pct"/>
            <w:vAlign w:val="center"/>
          </w:tcPr>
          <w:p w14:paraId="42FFB26F" w14:textId="77777777" w:rsidR="00654313" w:rsidRDefault="00000000">
            <w:pPr>
              <w:pStyle w:val="ad"/>
              <w:spacing w:line="240" w:lineRule="atLeast"/>
            </w:pPr>
            <w:r>
              <w:rPr>
                <w:sz w:val="24"/>
              </w:rPr>
              <w:t>0.009***</w:t>
            </w:r>
          </w:p>
          <w:p w14:paraId="666D2D34" w14:textId="77777777" w:rsidR="00654313" w:rsidRDefault="00000000">
            <w:pPr>
              <w:pStyle w:val="ad"/>
              <w:spacing w:line="240" w:lineRule="atLeast"/>
            </w:pPr>
            <w:r>
              <w:rPr>
                <w:sz w:val="24"/>
              </w:rPr>
              <w:t>(0.002)</w:t>
            </w:r>
          </w:p>
        </w:tc>
        <w:tc>
          <w:tcPr>
            <w:tcW w:w="723" w:type="pct"/>
            <w:vAlign w:val="center"/>
          </w:tcPr>
          <w:p w14:paraId="056C1EC7" w14:textId="77777777" w:rsidR="00654313" w:rsidRDefault="00000000">
            <w:pPr>
              <w:pStyle w:val="ad"/>
              <w:spacing w:line="240" w:lineRule="atLeast"/>
            </w:pPr>
            <w:r>
              <w:rPr>
                <w:sz w:val="24"/>
              </w:rPr>
              <w:t>0.011***</w:t>
            </w:r>
          </w:p>
          <w:p w14:paraId="1FE56793" w14:textId="77777777" w:rsidR="00654313" w:rsidRDefault="00000000">
            <w:pPr>
              <w:pStyle w:val="ad"/>
              <w:spacing w:line="240" w:lineRule="atLeast"/>
            </w:pPr>
            <w:r>
              <w:rPr>
                <w:sz w:val="24"/>
              </w:rPr>
              <w:t>(0.002)</w:t>
            </w:r>
          </w:p>
        </w:tc>
        <w:tc>
          <w:tcPr>
            <w:tcW w:w="749" w:type="pct"/>
            <w:vAlign w:val="center"/>
          </w:tcPr>
          <w:p w14:paraId="3EC33D7B" w14:textId="77777777" w:rsidR="00654313" w:rsidRDefault="00000000">
            <w:pPr>
              <w:pStyle w:val="ad"/>
              <w:spacing w:line="240" w:lineRule="atLeast"/>
            </w:pPr>
            <w:r>
              <w:rPr>
                <w:sz w:val="24"/>
              </w:rPr>
              <w:t>0.012***</w:t>
            </w:r>
          </w:p>
          <w:p w14:paraId="631A71AC" w14:textId="77777777" w:rsidR="00654313" w:rsidRDefault="00000000">
            <w:pPr>
              <w:pStyle w:val="af5"/>
              <w:spacing w:line="240" w:lineRule="atLeast"/>
            </w:pPr>
            <w:r>
              <w:rPr>
                <w:sz w:val="24"/>
              </w:rPr>
              <w:t>(0.002)</w:t>
            </w:r>
          </w:p>
        </w:tc>
      </w:tr>
      <w:tr w:rsidR="00DC2CB4" w14:paraId="74D85DA3" w14:textId="77777777">
        <w:trPr>
          <w:jc w:val="center"/>
        </w:trPr>
        <w:tc>
          <w:tcPr>
            <w:tcW w:w="522" w:type="pct"/>
            <w:vAlign w:val="center"/>
          </w:tcPr>
          <w:p w14:paraId="58EE70DD" w14:textId="77777777" w:rsidR="00654313" w:rsidRDefault="00000000">
            <w:pPr>
              <w:pStyle w:val="af4"/>
              <w:spacing w:line="240" w:lineRule="atLeast"/>
            </w:pPr>
            <w:r>
              <w:rPr>
                <w:sz w:val="24"/>
              </w:rPr>
              <w:t>uF</w:t>
            </w:r>
          </w:p>
        </w:tc>
        <w:tc>
          <w:tcPr>
            <w:tcW w:w="726" w:type="pct"/>
            <w:vAlign w:val="center"/>
          </w:tcPr>
          <w:p w14:paraId="4E6CC39F" w14:textId="77777777" w:rsidR="00654313" w:rsidRDefault="00000000">
            <w:pPr>
              <w:pStyle w:val="ad"/>
              <w:spacing w:line="240" w:lineRule="atLeast"/>
            </w:pPr>
            <w:r>
              <w:rPr>
                <w:sz w:val="24"/>
              </w:rPr>
              <w:t>0***</w:t>
            </w:r>
          </w:p>
          <w:p w14:paraId="3D9995D6" w14:textId="77777777" w:rsidR="00654313" w:rsidRDefault="00000000">
            <w:pPr>
              <w:pStyle w:val="ad"/>
              <w:spacing w:line="240" w:lineRule="atLeast"/>
            </w:pPr>
            <w:r>
              <w:rPr>
                <w:sz w:val="24"/>
              </w:rPr>
              <w:t>(0)</w:t>
            </w:r>
          </w:p>
        </w:tc>
        <w:tc>
          <w:tcPr>
            <w:tcW w:w="723" w:type="pct"/>
            <w:vAlign w:val="center"/>
          </w:tcPr>
          <w:p w14:paraId="4815FBDF" w14:textId="77777777" w:rsidR="00654313" w:rsidRDefault="00000000">
            <w:pPr>
              <w:pStyle w:val="ad"/>
              <w:spacing w:line="240" w:lineRule="atLeast"/>
            </w:pPr>
            <w:r>
              <w:rPr>
                <w:sz w:val="24"/>
              </w:rPr>
              <w:t>0***</w:t>
            </w:r>
          </w:p>
          <w:p w14:paraId="0E6C7EA5" w14:textId="77777777" w:rsidR="00654313" w:rsidRDefault="00000000">
            <w:pPr>
              <w:pStyle w:val="ad"/>
              <w:spacing w:line="240" w:lineRule="atLeast"/>
            </w:pPr>
            <w:r>
              <w:rPr>
                <w:sz w:val="24"/>
              </w:rPr>
              <w:t>(0)</w:t>
            </w:r>
          </w:p>
        </w:tc>
        <w:tc>
          <w:tcPr>
            <w:tcW w:w="764" w:type="pct"/>
            <w:vAlign w:val="center"/>
          </w:tcPr>
          <w:p w14:paraId="7343313E" w14:textId="77777777" w:rsidR="00654313" w:rsidRDefault="00000000">
            <w:pPr>
              <w:pStyle w:val="ad"/>
              <w:spacing w:line="240" w:lineRule="atLeast"/>
            </w:pPr>
            <w:r>
              <w:rPr>
                <w:sz w:val="24"/>
              </w:rPr>
              <w:t>0***</w:t>
            </w:r>
          </w:p>
          <w:p w14:paraId="73C5054A" w14:textId="77777777" w:rsidR="00654313" w:rsidRDefault="00000000">
            <w:pPr>
              <w:pStyle w:val="ad"/>
              <w:spacing w:line="240" w:lineRule="atLeast"/>
            </w:pPr>
            <w:r>
              <w:rPr>
                <w:sz w:val="24"/>
              </w:rPr>
              <w:t>(0)</w:t>
            </w:r>
          </w:p>
        </w:tc>
        <w:tc>
          <w:tcPr>
            <w:tcW w:w="792" w:type="pct"/>
            <w:vAlign w:val="center"/>
          </w:tcPr>
          <w:p w14:paraId="6868EC21" w14:textId="77777777" w:rsidR="00654313" w:rsidRDefault="00000000">
            <w:pPr>
              <w:pStyle w:val="ad"/>
              <w:spacing w:line="240" w:lineRule="atLeast"/>
            </w:pPr>
            <w:r>
              <w:rPr>
                <w:sz w:val="24"/>
              </w:rPr>
              <w:t>0***</w:t>
            </w:r>
          </w:p>
          <w:p w14:paraId="1C379EC2" w14:textId="77777777" w:rsidR="00654313" w:rsidRDefault="00000000">
            <w:pPr>
              <w:pStyle w:val="ad"/>
              <w:spacing w:line="240" w:lineRule="atLeast"/>
            </w:pPr>
            <w:r>
              <w:rPr>
                <w:sz w:val="24"/>
              </w:rPr>
              <w:t>(0)</w:t>
            </w:r>
          </w:p>
        </w:tc>
        <w:tc>
          <w:tcPr>
            <w:tcW w:w="723" w:type="pct"/>
            <w:vAlign w:val="center"/>
          </w:tcPr>
          <w:p w14:paraId="1CD23A1E" w14:textId="77777777" w:rsidR="00654313" w:rsidRDefault="00000000">
            <w:pPr>
              <w:pStyle w:val="ad"/>
              <w:spacing w:line="240" w:lineRule="atLeast"/>
            </w:pPr>
            <w:r>
              <w:rPr>
                <w:sz w:val="24"/>
              </w:rPr>
              <w:t>0***</w:t>
            </w:r>
          </w:p>
          <w:p w14:paraId="480C48DF" w14:textId="77777777" w:rsidR="00654313" w:rsidRDefault="00000000">
            <w:pPr>
              <w:pStyle w:val="ad"/>
              <w:spacing w:line="240" w:lineRule="atLeast"/>
            </w:pPr>
            <w:r>
              <w:rPr>
                <w:sz w:val="24"/>
              </w:rPr>
              <w:t>(0)</w:t>
            </w:r>
          </w:p>
        </w:tc>
        <w:tc>
          <w:tcPr>
            <w:tcW w:w="749" w:type="pct"/>
            <w:vAlign w:val="center"/>
          </w:tcPr>
          <w:p w14:paraId="1A5460CA" w14:textId="77777777" w:rsidR="00654313" w:rsidRDefault="00000000">
            <w:pPr>
              <w:pStyle w:val="ad"/>
              <w:spacing w:line="240" w:lineRule="atLeast"/>
            </w:pPr>
            <w:r>
              <w:rPr>
                <w:sz w:val="24"/>
              </w:rPr>
              <w:t>0***</w:t>
            </w:r>
          </w:p>
          <w:p w14:paraId="3211EDB1" w14:textId="77777777" w:rsidR="00654313" w:rsidRDefault="00000000">
            <w:pPr>
              <w:pStyle w:val="af5"/>
              <w:spacing w:line="240" w:lineRule="atLeast"/>
            </w:pPr>
            <w:r>
              <w:rPr>
                <w:sz w:val="24"/>
              </w:rPr>
              <w:t>(0)</w:t>
            </w:r>
          </w:p>
        </w:tc>
      </w:tr>
      <w:tr w:rsidR="00DC2CB4" w14:paraId="553E3B33" w14:textId="77777777">
        <w:trPr>
          <w:jc w:val="center"/>
        </w:trPr>
        <w:tc>
          <w:tcPr>
            <w:tcW w:w="522" w:type="pct"/>
            <w:vAlign w:val="center"/>
          </w:tcPr>
          <w:p w14:paraId="2B8D3B37" w14:textId="77777777" w:rsidR="00654313" w:rsidRDefault="00000000">
            <w:pPr>
              <w:pStyle w:val="af4"/>
              <w:spacing w:line="240" w:lineRule="atLeast"/>
            </w:pPr>
            <w:r>
              <w:rPr>
                <w:sz w:val="24"/>
              </w:rPr>
              <w:t>uG</w:t>
            </w:r>
          </w:p>
        </w:tc>
        <w:tc>
          <w:tcPr>
            <w:tcW w:w="726" w:type="pct"/>
            <w:vAlign w:val="center"/>
          </w:tcPr>
          <w:p w14:paraId="64257057" w14:textId="77777777" w:rsidR="00654313" w:rsidRDefault="00000000">
            <w:pPr>
              <w:pStyle w:val="aff8"/>
              <w:topLinePunct/>
              <w:spacing w:line="240" w:lineRule="atLeast"/>
            </w:pPr>
            <w:r>
              <w:rPr>
                <w:sz w:val="24"/>
              </w:rPr>
              <w:t>0.04***</w:t>
            </w:r>
          </w:p>
          <w:p w14:paraId="0B539EC3" w14:textId="77777777" w:rsidR="00654313" w:rsidRDefault="00000000">
            <w:pPr>
              <w:pStyle w:val="aff8"/>
              <w:topLinePunct/>
              <w:spacing w:line="240" w:lineRule="atLeast"/>
            </w:pPr>
            <w:r>
              <w:rPr>
                <w:sz w:val="24"/>
              </w:rPr>
              <w:t>(0.004)</w:t>
            </w:r>
          </w:p>
        </w:tc>
        <w:tc>
          <w:tcPr>
            <w:tcW w:w="723" w:type="pct"/>
            <w:vAlign w:val="center"/>
          </w:tcPr>
          <w:p w14:paraId="21FE5A8F" w14:textId="77777777" w:rsidR="00654313" w:rsidRDefault="00000000">
            <w:pPr>
              <w:pStyle w:val="aff8"/>
              <w:topLinePunct/>
              <w:spacing w:line="240" w:lineRule="atLeast"/>
            </w:pPr>
            <w:r>
              <w:rPr>
                <w:sz w:val="24"/>
              </w:rPr>
              <w:t>0.04***</w:t>
            </w:r>
          </w:p>
          <w:p w14:paraId="35E4F0DF" w14:textId="77777777" w:rsidR="00654313" w:rsidRDefault="00000000">
            <w:pPr>
              <w:pStyle w:val="aff8"/>
              <w:topLinePunct/>
              <w:spacing w:line="240" w:lineRule="atLeast"/>
            </w:pPr>
            <w:r>
              <w:rPr>
                <w:sz w:val="24"/>
              </w:rPr>
              <w:t>(0.004)</w:t>
            </w:r>
          </w:p>
        </w:tc>
        <w:tc>
          <w:tcPr>
            <w:tcW w:w="764" w:type="pct"/>
            <w:vAlign w:val="center"/>
          </w:tcPr>
          <w:p w14:paraId="2AF97B72" w14:textId="77777777" w:rsidR="00654313" w:rsidRDefault="00000000">
            <w:pPr>
              <w:pStyle w:val="aff8"/>
              <w:topLinePunct/>
              <w:spacing w:line="240" w:lineRule="atLeast"/>
            </w:pPr>
            <w:r>
              <w:rPr>
                <w:sz w:val="24"/>
              </w:rPr>
              <w:t>0.04***</w:t>
            </w:r>
          </w:p>
          <w:p w14:paraId="4001957D" w14:textId="77777777" w:rsidR="00654313" w:rsidRDefault="00000000">
            <w:pPr>
              <w:pStyle w:val="aff8"/>
              <w:topLinePunct/>
              <w:spacing w:line="240" w:lineRule="atLeast"/>
            </w:pPr>
            <w:r>
              <w:rPr>
                <w:sz w:val="24"/>
              </w:rPr>
              <w:t>(0.004)</w:t>
            </w:r>
          </w:p>
        </w:tc>
        <w:tc>
          <w:tcPr>
            <w:tcW w:w="792" w:type="pct"/>
            <w:vAlign w:val="center"/>
          </w:tcPr>
          <w:p w14:paraId="17D0A46B" w14:textId="77777777" w:rsidR="00654313" w:rsidRDefault="00000000">
            <w:pPr>
              <w:pStyle w:val="aff8"/>
              <w:topLinePunct/>
              <w:spacing w:line="240" w:lineRule="atLeast"/>
            </w:pPr>
            <w:r>
              <w:rPr>
                <w:sz w:val="24"/>
              </w:rPr>
              <w:t>0.04***</w:t>
            </w:r>
          </w:p>
          <w:p w14:paraId="3A4065B4" w14:textId="77777777" w:rsidR="00654313" w:rsidRDefault="00000000">
            <w:pPr>
              <w:pStyle w:val="aff8"/>
              <w:topLinePunct/>
              <w:spacing w:line="240" w:lineRule="atLeast"/>
            </w:pPr>
            <w:r>
              <w:rPr>
                <w:sz w:val="24"/>
              </w:rPr>
              <w:t>(0.004)</w:t>
            </w:r>
          </w:p>
        </w:tc>
        <w:tc>
          <w:tcPr>
            <w:tcW w:w="723" w:type="pct"/>
            <w:vAlign w:val="center"/>
          </w:tcPr>
          <w:p w14:paraId="538A7325" w14:textId="77777777" w:rsidR="00654313" w:rsidRDefault="00000000">
            <w:pPr>
              <w:pStyle w:val="aff8"/>
              <w:topLinePunct/>
              <w:spacing w:line="240" w:lineRule="atLeast"/>
            </w:pPr>
            <w:r>
              <w:rPr>
                <w:sz w:val="24"/>
              </w:rPr>
              <w:t>0.047***</w:t>
            </w:r>
          </w:p>
          <w:p w14:paraId="01703A99" w14:textId="77777777" w:rsidR="00654313" w:rsidRDefault="00000000">
            <w:pPr>
              <w:pStyle w:val="aff8"/>
              <w:topLinePunct/>
              <w:spacing w:line="240" w:lineRule="atLeast"/>
            </w:pPr>
            <w:r>
              <w:rPr>
                <w:sz w:val="24"/>
              </w:rPr>
              <w:t>(0.004)</w:t>
            </w:r>
          </w:p>
        </w:tc>
        <w:tc>
          <w:tcPr>
            <w:tcW w:w="749" w:type="pct"/>
            <w:vAlign w:val="center"/>
          </w:tcPr>
          <w:p w14:paraId="49849F20" w14:textId="77777777" w:rsidR="00654313" w:rsidRDefault="00000000">
            <w:pPr>
              <w:pStyle w:val="aff8"/>
              <w:topLinePunct/>
              <w:spacing w:line="240" w:lineRule="atLeast"/>
            </w:pPr>
            <w:r>
              <w:rPr>
                <w:sz w:val="24"/>
              </w:rPr>
              <w:t>0.048***</w:t>
            </w:r>
          </w:p>
          <w:p w14:paraId="7FD97A85" w14:textId="77777777" w:rsidR="00654313" w:rsidRDefault="00000000">
            <w:pPr>
              <w:pStyle w:val="af5"/>
              <w:spacing w:line="240" w:lineRule="atLeast"/>
            </w:pPr>
            <w:r>
              <w:rPr>
                <w:sz w:val="24"/>
              </w:rPr>
              <w:t>(0.004)</w:t>
            </w:r>
          </w:p>
        </w:tc>
      </w:tr>
    </w:tbl>
    <w:p w14:paraId="600B0810" w14:textId="77777777" w:rsidR="00654313" w:rsidRDefault="00000000">
      <w:r>
        <w:t>（续）表</w:t>
      </w:r>
      <w:r>
        <w:t>5-3</w:t>
      </w:r>
      <w:r>
        <w:t>稳健性检验结果</w:t>
      </w:r>
    </w:p>
    <w:tbl>
      <w:tblPr>
        <w:tblW w:w="8257" w:type="dxa"/>
        <w:tblInd w:w="288" w:type="dxa"/>
        <w:tblLayout w:type="fixed"/>
        <w:tblLook w:val="04A0" w:firstRow="1" w:lastRow="0" w:firstColumn="1" w:lastColumn="0" w:noHBand="0" w:noVBand="1"/>
      </w:tblPr>
      <w:tblGrid>
        <w:gridCol w:w="927"/>
        <w:gridCol w:w="1135"/>
        <w:gridCol w:w="1195"/>
        <w:gridCol w:w="1262"/>
        <w:gridCol w:w="1307"/>
        <w:gridCol w:w="1195"/>
        <w:gridCol w:w="1236"/>
      </w:tblGrid>
      <w:tr w:rsidR="00DC2CB4" w14:paraId="5B6ABAD7" w14:textId="77777777">
        <w:trPr>
          <w:trHeight w:val="317"/>
        </w:trPr>
        <w:tc>
          <w:tcPr>
            <w:tcW w:w="927" w:type="dxa"/>
            <w:tcBorders>
              <w:top w:val="single" w:sz="12" w:space="0" w:color="auto"/>
              <w:bottom w:val="single" w:sz="4" w:space="0" w:color="auto"/>
            </w:tcBorders>
          </w:tcPr>
          <w:p w14:paraId="224127CE" w14:textId="77777777" w:rsidR="00654313" w:rsidRDefault="00654313">
            <w:pPr>
              <w:spacing w:line="240" w:lineRule="atLeast"/>
              <w:ind w:firstLine="0"/>
            </w:pPr>
          </w:p>
        </w:tc>
        <w:tc>
          <w:tcPr>
            <w:tcW w:w="1135" w:type="dxa"/>
            <w:tcBorders>
              <w:top w:val="single" w:sz="12" w:space="0" w:color="auto"/>
              <w:bottom w:val="single" w:sz="4" w:space="0" w:color="auto"/>
            </w:tcBorders>
          </w:tcPr>
          <w:p w14:paraId="38A0C315" w14:textId="77777777" w:rsidR="00654313" w:rsidRDefault="00000000">
            <w:pPr>
              <w:spacing w:line="240" w:lineRule="atLeast"/>
              <w:ind w:firstLine="0"/>
            </w:pPr>
            <w:r>
              <w:t>(0)R</w:t>
            </w:r>
          </w:p>
        </w:tc>
        <w:tc>
          <w:tcPr>
            <w:tcW w:w="1195" w:type="dxa"/>
            <w:tcBorders>
              <w:top w:val="single" w:sz="12" w:space="0" w:color="auto"/>
              <w:bottom w:val="single" w:sz="4" w:space="0" w:color="auto"/>
            </w:tcBorders>
          </w:tcPr>
          <w:p w14:paraId="0A68CDC8" w14:textId="77777777" w:rsidR="00654313" w:rsidRDefault="00000000">
            <w:pPr>
              <w:spacing w:line="240" w:lineRule="atLeast"/>
              <w:ind w:firstLine="0"/>
            </w:pPr>
            <w:r>
              <w:t>(1)R_1</w:t>
            </w:r>
          </w:p>
        </w:tc>
        <w:tc>
          <w:tcPr>
            <w:tcW w:w="1262" w:type="dxa"/>
            <w:tcBorders>
              <w:top w:val="single" w:sz="12" w:space="0" w:color="auto"/>
              <w:bottom w:val="single" w:sz="4" w:space="0" w:color="auto"/>
            </w:tcBorders>
          </w:tcPr>
          <w:p w14:paraId="71AB1A44" w14:textId="77777777" w:rsidR="00654313" w:rsidRDefault="00000000">
            <w:pPr>
              <w:spacing w:line="240" w:lineRule="atLeast"/>
              <w:ind w:firstLine="0"/>
            </w:pPr>
            <w:r>
              <w:t>(2)R</w:t>
            </w:r>
          </w:p>
        </w:tc>
        <w:tc>
          <w:tcPr>
            <w:tcW w:w="1307" w:type="dxa"/>
            <w:tcBorders>
              <w:top w:val="single" w:sz="12" w:space="0" w:color="auto"/>
              <w:bottom w:val="single" w:sz="4" w:space="0" w:color="auto"/>
            </w:tcBorders>
          </w:tcPr>
          <w:p w14:paraId="4C1B8DC6" w14:textId="77777777" w:rsidR="00654313" w:rsidRDefault="00000000">
            <w:pPr>
              <w:spacing w:line="240" w:lineRule="atLeast"/>
              <w:ind w:firstLine="0"/>
            </w:pPr>
            <w:r>
              <w:t>(3)R</w:t>
            </w:r>
          </w:p>
        </w:tc>
        <w:tc>
          <w:tcPr>
            <w:tcW w:w="1195" w:type="dxa"/>
            <w:tcBorders>
              <w:top w:val="single" w:sz="12" w:space="0" w:color="auto"/>
              <w:bottom w:val="single" w:sz="4" w:space="0" w:color="auto"/>
            </w:tcBorders>
          </w:tcPr>
          <w:p w14:paraId="581AD47F" w14:textId="77777777" w:rsidR="00654313" w:rsidRDefault="00000000">
            <w:pPr>
              <w:spacing w:line="240" w:lineRule="atLeast"/>
              <w:ind w:firstLine="0"/>
            </w:pPr>
            <w:r>
              <w:t>(4)R</w:t>
            </w:r>
          </w:p>
        </w:tc>
        <w:tc>
          <w:tcPr>
            <w:tcW w:w="1236" w:type="dxa"/>
            <w:tcBorders>
              <w:top w:val="single" w:sz="12" w:space="0" w:color="auto"/>
              <w:bottom w:val="single" w:sz="4" w:space="0" w:color="auto"/>
            </w:tcBorders>
          </w:tcPr>
          <w:p w14:paraId="1856F7BD" w14:textId="77777777" w:rsidR="00654313" w:rsidRDefault="00000000">
            <w:pPr>
              <w:spacing w:line="240" w:lineRule="atLeast"/>
              <w:ind w:firstLine="0"/>
            </w:pPr>
            <w:r>
              <w:t>(5)R</w:t>
            </w:r>
          </w:p>
        </w:tc>
      </w:tr>
      <w:tr w:rsidR="00DC2CB4" w14:paraId="36A7DB5A" w14:textId="77777777">
        <w:trPr>
          <w:trHeight w:val="807"/>
        </w:trPr>
        <w:tc>
          <w:tcPr>
            <w:tcW w:w="927" w:type="dxa"/>
            <w:tcBorders>
              <w:top w:val="nil"/>
              <w:bottom w:val="nil"/>
            </w:tcBorders>
          </w:tcPr>
          <w:p w14:paraId="288EB840" w14:textId="77777777" w:rsidR="00654313" w:rsidRDefault="00000000">
            <w:pPr>
              <w:spacing w:line="240" w:lineRule="atLeast"/>
              <w:ind w:firstLine="0"/>
            </w:pPr>
            <w:r>
              <w:t>uP</w:t>
            </w:r>
          </w:p>
        </w:tc>
        <w:tc>
          <w:tcPr>
            <w:tcW w:w="1135" w:type="dxa"/>
            <w:tcBorders>
              <w:top w:val="nil"/>
              <w:bottom w:val="nil"/>
            </w:tcBorders>
          </w:tcPr>
          <w:p w14:paraId="063F498B" w14:textId="77777777" w:rsidR="00654313" w:rsidRDefault="00000000">
            <w:pPr>
              <w:spacing w:line="240" w:lineRule="atLeast"/>
              <w:ind w:firstLine="0"/>
            </w:pPr>
            <w:r>
              <w:t>-0.008***</w:t>
            </w:r>
          </w:p>
          <w:p w14:paraId="44F50840" w14:textId="77777777" w:rsidR="00654313" w:rsidRDefault="00000000">
            <w:pPr>
              <w:spacing w:line="240" w:lineRule="atLeast"/>
              <w:ind w:firstLine="0"/>
            </w:pPr>
            <w:r>
              <w:t>(0.008)</w:t>
            </w:r>
          </w:p>
        </w:tc>
        <w:tc>
          <w:tcPr>
            <w:tcW w:w="1195" w:type="dxa"/>
            <w:tcBorders>
              <w:top w:val="nil"/>
              <w:bottom w:val="nil"/>
            </w:tcBorders>
          </w:tcPr>
          <w:p w14:paraId="074A6648" w14:textId="77777777" w:rsidR="00654313" w:rsidRDefault="00000000">
            <w:pPr>
              <w:spacing w:line="240" w:lineRule="atLeast"/>
              <w:ind w:firstLine="0"/>
            </w:pPr>
            <w:r>
              <w:t>-0.009</w:t>
            </w:r>
          </w:p>
          <w:p w14:paraId="4C428244" w14:textId="77777777" w:rsidR="00654313" w:rsidRDefault="00000000">
            <w:pPr>
              <w:spacing w:line="240" w:lineRule="atLeast"/>
              <w:ind w:firstLine="0"/>
            </w:pPr>
            <w:r>
              <w:t>(0.008)</w:t>
            </w:r>
          </w:p>
        </w:tc>
        <w:tc>
          <w:tcPr>
            <w:tcW w:w="1262" w:type="dxa"/>
            <w:tcBorders>
              <w:top w:val="nil"/>
              <w:bottom w:val="nil"/>
            </w:tcBorders>
          </w:tcPr>
          <w:p w14:paraId="2E8C47B1" w14:textId="77777777" w:rsidR="00654313" w:rsidRDefault="00000000">
            <w:pPr>
              <w:spacing w:line="240" w:lineRule="atLeast"/>
              <w:ind w:firstLine="0"/>
            </w:pPr>
            <w:r>
              <w:t>-0.008</w:t>
            </w:r>
          </w:p>
          <w:p w14:paraId="56A714BC" w14:textId="77777777" w:rsidR="00654313" w:rsidRDefault="00000000">
            <w:pPr>
              <w:spacing w:line="240" w:lineRule="atLeast"/>
              <w:ind w:firstLine="0"/>
            </w:pPr>
            <w:r>
              <w:t>(0.008)</w:t>
            </w:r>
          </w:p>
        </w:tc>
        <w:tc>
          <w:tcPr>
            <w:tcW w:w="1307" w:type="dxa"/>
            <w:tcBorders>
              <w:top w:val="nil"/>
              <w:bottom w:val="nil"/>
            </w:tcBorders>
          </w:tcPr>
          <w:p w14:paraId="62D35C6B" w14:textId="77777777" w:rsidR="00654313" w:rsidRDefault="00000000">
            <w:pPr>
              <w:spacing w:line="240" w:lineRule="atLeast"/>
              <w:ind w:firstLine="0"/>
            </w:pPr>
            <w:r>
              <w:t>-0.005</w:t>
            </w:r>
          </w:p>
          <w:p w14:paraId="618D52D4" w14:textId="77777777" w:rsidR="00654313" w:rsidRDefault="00000000">
            <w:pPr>
              <w:spacing w:line="240" w:lineRule="atLeast"/>
              <w:ind w:firstLine="0"/>
            </w:pPr>
            <w:r>
              <w:t>(0.008)</w:t>
            </w:r>
          </w:p>
        </w:tc>
        <w:tc>
          <w:tcPr>
            <w:tcW w:w="1195" w:type="dxa"/>
            <w:tcBorders>
              <w:top w:val="nil"/>
              <w:bottom w:val="nil"/>
            </w:tcBorders>
          </w:tcPr>
          <w:p w14:paraId="05AF86AE" w14:textId="77777777" w:rsidR="00654313" w:rsidRDefault="00000000">
            <w:pPr>
              <w:spacing w:line="240" w:lineRule="atLeast"/>
              <w:ind w:firstLine="0"/>
            </w:pPr>
            <w:r>
              <w:t>-0.005</w:t>
            </w:r>
          </w:p>
          <w:p w14:paraId="39CE77C2" w14:textId="77777777" w:rsidR="00654313" w:rsidRDefault="00000000">
            <w:pPr>
              <w:spacing w:line="240" w:lineRule="atLeast"/>
              <w:ind w:firstLine="0"/>
            </w:pPr>
            <w:r>
              <w:t>(0.009)</w:t>
            </w:r>
          </w:p>
        </w:tc>
        <w:tc>
          <w:tcPr>
            <w:tcW w:w="1236" w:type="dxa"/>
            <w:tcBorders>
              <w:top w:val="nil"/>
              <w:bottom w:val="nil"/>
            </w:tcBorders>
          </w:tcPr>
          <w:p w14:paraId="40D5304F" w14:textId="77777777" w:rsidR="00654313" w:rsidRDefault="00000000">
            <w:pPr>
              <w:spacing w:line="240" w:lineRule="atLeast"/>
              <w:ind w:firstLine="0"/>
            </w:pPr>
            <w:r>
              <w:t>-0.004</w:t>
            </w:r>
          </w:p>
          <w:p w14:paraId="4DAB1094" w14:textId="77777777" w:rsidR="00654313" w:rsidRDefault="00000000">
            <w:pPr>
              <w:spacing w:line="240" w:lineRule="atLeast"/>
              <w:ind w:firstLine="0"/>
            </w:pPr>
            <w:r>
              <w:t>(0.009)</w:t>
            </w:r>
          </w:p>
        </w:tc>
      </w:tr>
      <w:tr w:rsidR="00DC2CB4" w14:paraId="3A32E622" w14:textId="77777777">
        <w:trPr>
          <w:trHeight w:val="783"/>
        </w:trPr>
        <w:tc>
          <w:tcPr>
            <w:tcW w:w="927" w:type="dxa"/>
            <w:tcBorders>
              <w:top w:val="nil"/>
              <w:bottom w:val="nil"/>
            </w:tcBorders>
          </w:tcPr>
          <w:p w14:paraId="6096E083" w14:textId="77777777" w:rsidR="00654313" w:rsidRDefault="00000000">
            <w:pPr>
              <w:spacing w:line="240" w:lineRule="atLeast"/>
              <w:ind w:firstLine="0"/>
            </w:pPr>
            <w:r>
              <w:t>Cons</w:t>
            </w:r>
          </w:p>
        </w:tc>
        <w:tc>
          <w:tcPr>
            <w:tcW w:w="1135" w:type="dxa"/>
            <w:tcBorders>
              <w:top w:val="nil"/>
              <w:bottom w:val="nil"/>
            </w:tcBorders>
          </w:tcPr>
          <w:p w14:paraId="172FF31C" w14:textId="77777777" w:rsidR="00654313" w:rsidRDefault="00000000">
            <w:pPr>
              <w:spacing w:line="240" w:lineRule="atLeast"/>
              <w:ind w:firstLine="0"/>
            </w:pPr>
            <w:r>
              <w:t>0.429***</w:t>
            </w:r>
          </w:p>
          <w:p w14:paraId="258E33C5" w14:textId="77777777" w:rsidR="00654313" w:rsidRDefault="00000000">
            <w:pPr>
              <w:spacing w:line="240" w:lineRule="atLeast"/>
              <w:ind w:firstLine="0"/>
            </w:pPr>
            <w:r>
              <w:t>(0.028)</w:t>
            </w:r>
          </w:p>
        </w:tc>
        <w:tc>
          <w:tcPr>
            <w:tcW w:w="1195" w:type="dxa"/>
            <w:tcBorders>
              <w:top w:val="nil"/>
              <w:bottom w:val="nil"/>
            </w:tcBorders>
          </w:tcPr>
          <w:p w14:paraId="5B64C1B0" w14:textId="77777777" w:rsidR="00654313" w:rsidRDefault="00000000">
            <w:pPr>
              <w:spacing w:line="240" w:lineRule="atLeast"/>
              <w:ind w:firstLine="0"/>
            </w:pPr>
            <w:r>
              <w:t>-0.535***</w:t>
            </w:r>
          </w:p>
          <w:p w14:paraId="436774D3" w14:textId="77777777" w:rsidR="00654313" w:rsidRDefault="00000000">
            <w:pPr>
              <w:spacing w:line="240" w:lineRule="atLeast"/>
              <w:ind w:firstLine="0"/>
            </w:pPr>
            <w:r>
              <w:t>(0.027)</w:t>
            </w:r>
          </w:p>
        </w:tc>
        <w:tc>
          <w:tcPr>
            <w:tcW w:w="1262" w:type="dxa"/>
            <w:tcBorders>
              <w:top w:val="nil"/>
              <w:bottom w:val="nil"/>
            </w:tcBorders>
          </w:tcPr>
          <w:p w14:paraId="72F98E1A" w14:textId="77777777" w:rsidR="00654313" w:rsidRDefault="00000000">
            <w:pPr>
              <w:spacing w:line="240" w:lineRule="atLeast"/>
              <w:ind w:firstLine="0"/>
            </w:pPr>
            <w:r>
              <w:t>0.429***</w:t>
            </w:r>
          </w:p>
          <w:p w14:paraId="6ACD7846" w14:textId="77777777" w:rsidR="00654313" w:rsidRDefault="00000000">
            <w:pPr>
              <w:spacing w:line="240" w:lineRule="atLeast"/>
              <w:ind w:firstLine="0"/>
            </w:pPr>
            <w:r>
              <w:t>(0.028)</w:t>
            </w:r>
          </w:p>
        </w:tc>
        <w:tc>
          <w:tcPr>
            <w:tcW w:w="1307" w:type="dxa"/>
            <w:tcBorders>
              <w:top w:val="nil"/>
              <w:bottom w:val="nil"/>
            </w:tcBorders>
          </w:tcPr>
          <w:p w14:paraId="678C06F2" w14:textId="77777777" w:rsidR="00654313" w:rsidRDefault="00000000">
            <w:pPr>
              <w:spacing w:line="240" w:lineRule="atLeast"/>
              <w:ind w:firstLine="0"/>
            </w:pPr>
            <w:r>
              <w:t>0.4***</w:t>
            </w:r>
          </w:p>
          <w:p w14:paraId="01F352F3" w14:textId="77777777" w:rsidR="00654313" w:rsidRDefault="00000000">
            <w:pPr>
              <w:spacing w:line="240" w:lineRule="atLeast"/>
              <w:ind w:firstLine="0"/>
            </w:pPr>
            <w:r>
              <w:t>(0.027)</w:t>
            </w:r>
          </w:p>
        </w:tc>
        <w:tc>
          <w:tcPr>
            <w:tcW w:w="1195" w:type="dxa"/>
            <w:tcBorders>
              <w:top w:val="nil"/>
              <w:bottom w:val="nil"/>
            </w:tcBorders>
          </w:tcPr>
          <w:p w14:paraId="6EC1F05E" w14:textId="77777777" w:rsidR="00654313" w:rsidRDefault="00000000">
            <w:pPr>
              <w:spacing w:line="240" w:lineRule="atLeast"/>
              <w:ind w:firstLine="0"/>
            </w:pPr>
            <w:r>
              <w:t>0.619***</w:t>
            </w:r>
          </w:p>
          <w:p w14:paraId="212F39EB" w14:textId="77777777" w:rsidR="00654313" w:rsidRDefault="00000000">
            <w:pPr>
              <w:spacing w:line="240" w:lineRule="atLeast"/>
              <w:ind w:firstLine="0"/>
            </w:pPr>
            <w:r>
              <w:t>(0.032)</w:t>
            </w:r>
          </w:p>
        </w:tc>
        <w:tc>
          <w:tcPr>
            <w:tcW w:w="1236" w:type="dxa"/>
            <w:tcBorders>
              <w:top w:val="nil"/>
              <w:bottom w:val="nil"/>
            </w:tcBorders>
          </w:tcPr>
          <w:p w14:paraId="2BCDA8D7" w14:textId="77777777" w:rsidR="00654313" w:rsidRDefault="00000000">
            <w:pPr>
              <w:spacing w:line="240" w:lineRule="atLeast"/>
              <w:ind w:firstLine="0"/>
            </w:pPr>
            <w:r>
              <w:t>0.554***</w:t>
            </w:r>
          </w:p>
          <w:p w14:paraId="0BD309FD" w14:textId="77777777" w:rsidR="00654313" w:rsidRDefault="00000000">
            <w:pPr>
              <w:spacing w:line="240" w:lineRule="atLeast"/>
              <w:ind w:firstLine="0"/>
            </w:pPr>
            <w:r>
              <w:t>(0.031)</w:t>
            </w:r>
          </w:p>
        </w:tc>
      </w:tr>
      <w:tr w:rsidR="00DC2CB4" w14:paraId="77E03D50" w14:textId="77777777">
        <w:trPr>
          <w:trHeight w:val="473"/>
        </w:trPr>
        <w:tc>
          <w:tcPr>
            <w:tcW w:w="927" w:type="dxa"/>
            <w:tcBorders>
              <w:top w:val="nil"/>
              <w:bottom w:val="nil"/>
            </w:tcBorders>
          </w:tcPr>
          <w:p w14:paraId="4DB37B2B" w14:textId="77777777" w:rsidR="00654313" w:rsidRDefault="00000000">
            <w:pPr>
              <w:spacing w:line="240" w:lineRule="atLeast"/>
              <w:ind w:firstLine="0"/>
            </w:pPr>
            <w:r>
              <w:t>样本量</w:t>
            </w:r>
          </w:p>
        </w:tc>
        <w:tc>
          <w:tcPr>
            <w:tcW w:w="1135" w:type="dxa"/>
            <w:tcBorders>
              <w:top w:val="nil"/>
              <w:bottom w:val="nil"/>
            </w:tcBorders>
          </w:tcPr>
          <w:p w14:paraId="79891222" w14:textId="77777777" w:rsidR="00654313" w:rsidRDefault="00000000">
            <w:pPr>
              <w:spacing w:line="240" w:lineRule="atLeast"/>
              <w:ind w:firstLine="0"/>
            </w:pPr>
            <w:r>
              <w:t>4610</w:t>
            </w:r>
          </w:p>
        </w:tc>
        <w:tc>
          <w:tcPr>
            <w:tcW w:w="1195" w:type="dxa"/>
            <w:tcBorders>
              <w:top w:val="nil"/>
              <w:bottom w:val="nil"/>
            </w:tcBorders>
          </w:tcPr>
          <w:p w14:paraId="1A89A9AD" w14:textId="77777777" w:rsidR="00654313" w:rsidRDefault="00000000">
            <w:pPr>
              <w:spacing w:line="240" w:lineRule="atLeast"/>
              <w:ind w:firstLine="0"/>
            </w:pPr>
            <w:r>
              <w:t>4610</w:t>
            </w:r>
          </w:p>
        </w:tc>
        <w:tc>
          <w:tcPr>
            <w:tcW w:w="1262" w:type="dxa"/>
            <w:tcBorders>
              <w:top w:val="nil"/>
              <w:bottom w:val="nil"/>
            </w:tcBorders>
          </w:tcPr>
          <w:p w14:paraId="2E3F0720" w14:textId="77777777" w:rsidR="00654313" w:rsidRDefault="00000000">
            <w:pPr>
              <w:spacing w:line="240" w:lineRule="atLeast"/>
              <w:ind w:firstLine="0"/>
            </w:pPr>
            <w:r>
              <w:t>4610</w:t>
            </w:r>
          </w:p>
        </w:tc>
        <w:tc>
          <w:tcPr>
            <w:tcW w:w="1307" w:type="dxa"/>
            <w:tcBorders>
              <w:top w:val="nil"/>
              <w:bottom w:val="nil"/>
            </w:tcBorders>
          </w:tcPr>
          <w:p w14:paraId="43010FB8" w14:textId="77777777" w:rsidR="00654313" w:rsidRDefault="00000000">
            <w:pPr>
              <w:spacing w:line="240" w:lineRule="atLeast"/>
              <w:ind w:firstLine="0"/>
            </w:pPr>
            <w:r>
              <w:t>4610</w:t>
            </w:r>
          </w:p>
        </w:tc>
        <w:tc>
          <w:tcPr>
            <w:tcW w:w="1195" w:type="dxa"/>
            <w:tcBorders>
              <w:top w:val="nil"/>
              <w:bottom w:val="nil"/>
            </w:tcBorders>
          </w:tcPr>
          <w:p w14:paraId="1AC4EF6C" w14:textId="77777777" w:rsidR="00654313" w:rsidRDefault="00000000">
            <w:pPr>
              <w:spacing w:line="240" w:lineRule="atLeast"/>
              <w:ind w:firstLine="0"/>
            </w:pPr>
            <w:r>
              <w:t>4610</w:t>
            </w:r>
          </w:p>
        </w:tc>
        <w:tc>
          <w:tcPr>
            <w:tcW w:w="1236" w:type="dxa"/>
            <w:tcBorders>
              <w:top w:val="nil"/>
              <w:bottom w:val="nil"/>
            </w:tcBorders>
          </w:tcPr>
          <w:p w14:paraId="1021B317" w14:textId="77777777" w:rsidR="00654313" w:rsidRDefault="00000000">
            <w:pPr>
              <w:spacing w:line="240" w:lineRule="atLeast"/>
              <w:ind w:firstLine="0"/>
            </w:pPr>
            <w:r>
              <w:t>4610</w:t>
            </w:r>
          </w:p>
        </w:tc>
      </w:tr>
      <w:tr w:rsidR="00DC2CB4" w14:paraId="074CED1F" w14:textId="77777777">
        <w:trPr>
          <w:trHeight w:val="310"/>
        </w:trPr>
        <w:tc>
          <w:tcPr>
            <w:tcW w:w="927" w:type="dxa"/>
            <w:tcBorders>
              <w:top w:val="nil"/>
              <w:bottom w:val="single" w:sz="12" w:space="0" w:color="000000"/>
            </w:tcBorders>
          </w:tcPr>
          <w:p w14:paraId="709D1C99" w14:textId="77777777" w:rsidR="00654313" w:rsidRDefault="00000000">
            <w:pPr>
              <w:spacing w:line="240" w:lineRule="atLeast"/>
              <w:ind w:firstLine="0"/>
            </w:pPr>
            <w:r>
              <w:t>调整</w:t>
            </w:r>
            <w:r>
              <w:t>R²</w:t>
            </w:r>
          </w:p>
        </w:tc>
        <w:tc>
          <w:tcPr>
            <w:tcW w:w="1135" w:type="dxa"/>
            <w:tcBorders>
              <w:top w:val="nil"/>
              <w:bottom w:val="single" w:sz="12" w:space="0" w:color="000000"/>
            </w:tcBorders>
          </w:tcPr>
          <w:p w14:paraId="565F0135" w14:textId="77777777" w:rsidR="00654313" w:rsidRDefault="00000000">
            <w:pPr>
              <w:spacing w:line="240" w:lineRule="atLeast"/>
              <w:ind w:firstLine="0"/>
            </w:pPr>
            <w:r>
              <w:t>0.2897</w:t>
            </w:r>
          </w:p>
        </w:tc>
        <w:tc>
          <w:tcPr>
            <w:tcW w:w="1195" w:type="dxa"/>
            <w:tcBorders>
              <w:top w:val="nil"/>
              <w:bottom w:val="single" w:sz="12" w:space="0" w:color="000000"/>
            </w:tcBorders>
          </w:tcPr>
          <w:p w14:paraId="15BE3030" w14:textId="77777777" w:rsidR="00654313" w:rsidRDefault="00000000">
            <w:pPr>
              <w:spacing w:line="240" w:lineRule="atLeast"/>
              <w:ind w:firstLine="0"/>
            </w:pPr>
            <w:r>
              <w:t>0.2874</w:t>
            </w:r>
          </w:p>
        </w:tc>
        <w:tc>
          <w:tcPr>
            <w:tcW w:w="1262" w:type="dxa"/>
            <w:tcBorders>
              <w:top w:val="nil"/>
              <w:bottom w:val="single" w:sz="12" w:space="0" w:color="000000"/>
            </w:tcBorders>
          </w:tcPr>
          <w:p w14:paraId="3C4B646D" w14:textId="77777777" w:rsidR="00654313" w:rsidRDefault="00000000">
            <w:pPr>
              <w:spacing w:line="240" w:lineRule="atLeast"/>
              <w:ind w:firstLine="0"/>
            </w:pPr>
            <w:r>
              <w:t>0.2901</w:t>
            </w:r>
          </w:p>
        </w:tc>
        <w:tc>
          <w:tcPr>
            <w:tcW w:w="1307" w:type="dxa"/>
            <w:tcBorders>
              <w:top w:val="nil"/>
              <w:bottom w:val="single" w:sz="12" w:space="0" w:color="000000"/>
            </w:tcBorders>
          </w:tcPr>
          <w:p w14:paraId="33586BE9" w14:textId="77777777" w:rsidR="00654313" w:rsidRDefault="00000000">
            <w:pPr>
              <w:spacing w:line="240" w:lineRule="atLeast"/>
              <w:ind w:firstLine="0"/>
            </w:pPr>
            <w:r>
              <w:t>0.2921</w:t>
            </w:r>
          </w:p>
        </w:tc>
        <w:tc>
          <w:tcPr>
            <w:tcW w:w="1195" w:type="dxa"/>
            <w:tcBorders>
              <w:top w:val="nil"/>
              <w:bottom w:val="single" w:sz="12" w:space="0" w:color="000000"/>
            </w:tcBorders>
          </w:tcPr>
          <w:p w14:paraId="623099F7" w14:textId="77777777" w:rsidR="00654313" w:rsidRDefault="00000000">
            <w:pPr>
              <w:spacing w:line="240" w:lineRule="atLeast"/>
              <w:ind w:firstLine="0"/>
            </w:pPr>
            <w:r>
              <w:t>0.2097</w:t>
            </w:r>
          </w:p>
        </w:tc>
        <w:tc>
          <w:tcPr>
            <w:tcW w:w="1236" w:type="dxa"/>
            <w:tcBorders>
              <w:top w:val="nil"/>
              <w:bottom w:val="single" w:sz="12" w:space="0" w:color="000000"/>
            </w:tcBorders>
          </w:tcPr>
          <w:p w14:paraId="7D8F8E24" w14:textId="77777777" w:rsidR="00654313" w:rsidRDefault="00000000">
            <w:pPr>
              <w:spacing w:line="240" w:lineRule="atLeast"/>
              <w:ind w:firstLine="0"/>
            </w:pPr>
            <w:r>
              <w:t>0.2195</w:t>
            </w:r>
          </w:p>
        </w:tc>
      </w:tr>
    </w:tbl>
    <w:p w14:paraId="5F8B92CF" w14:textId="77777777" w:rsidR="00654313" w:rsidRDefault="00000000">
      <w:r>
        <w:t>注：括号中代表标准误。</w:t>
      </w:r>
    </w:p>
    <w:p w14:paraId="088C0178" w14:textId="77777777" w:rsidR="00654313" w:rsidRDefault="00000000">
      <w:pPr>
        <w:pStyle w:val="2"/>
        <w:ind w:left="479" w:hangingChars="171" w:hanging="479"/>
      </w:pPr>
      <w:bookmarkStart w:id="85" w:name="_Toc14958"/>
      <w:bookmarkStart w:id="86" w:name="_Toc2191"/>
      <w:r>
        <w:t xml:space="preserve">5.3 </w:t>
      </w:r>
      <w:r>
        <w:t>结果解读</w:t>
      </w:r>
      <w:bookmarkEnd w:id="85"/>
      <w:bookmarkEnd w:id="86"/>
    </w:p>
    <w:p w14:paraId="7E210C24" w14:textId="77777777" w:rsidR="00654313" w:rsidRDefault="00000000">
      <w:r>
        <w:t>在控制专辑的特征（</w:t>
      </w:r>
      <w:r>
        <w:rPr>
          <w:rFonts w:cstheme="minorBidi"/>
          <w:color w:val="000000"/>
          <w:szCs w:val="22"/>
        </w:rPr>
        <w:t>专辑平均时长、专辑平均播放量、专辑所属分类，专辑的评论数、专辑章节数、专辑的发布时长、章节平均更新频率</w:t>
      </w:r>
      <w:r>
        <w:t>）、以及主播的特征（</w:t>
      </w:r>
      <w:r>
        <w:rPr>
          <w:rFonts w:cstheme="minorBidi"/>
          <w:color w:val="000000"/>
          <w:szCs w:val="22"/>
        </w:rPr>
        <w:t>主播是否经过喜马拉雅官方荣誉认证、主播的等级、主播的粉丝数、主播发布的专辑数、主播的性别</w:t>
      </w:r>
      <w:r>
        <w:t>）之后，回归结果表明付费节点对付费转化率具有显著的负向影响，回归系数为</w:t>
      </w:r>
      <w:r>
        <w:t>-0.206</w:t>
      </w:r>
      <w:r>
        <w:t>，在</w:t>
      </w:r>
      <w:r>
        <w:t>1%</w:t>
      </w:r>
      <w:r>
        <w:t>的水平上显著，该结果与假设</w:t>
      </w:r>
      <w:r>
        <w:t>H1</w:t>
      </w:r>
      <w:r>
        <w:t>相悖；章节价格对付费转化率具有显著的负向影响，回归系数为</w:t>
      </w:r>
      <w:r>
        <w:t>-0.13</w:t>
      </w:r>
      <w:r>
        <w:t>，在</w:t>
      </w:r>
      <w:r>
        <w:t>1%</w:t>
      </w:r>
      <w:r>
        <w:t>的水平上显著，该结果与假设</w:t>
      </w:r>
      <w:r>
        <w:t>H2</w:t>
      </w:r>
      <w:r>
        <w:t>相符，假设</w:t>
      </w:r>
      <w:r>
        <w:t>H2</w:t>
      </w:r>
      <w:r>
        <w:t>得到验证成立；收费模式是否支持</w:t>
      </w:r>
      <w:r>
        <w:t>VIP</w:t>
      </w:r>
      <w:r>
        <w:t>服务对付费转化率具有显著的正向影响，回归系数为</w:t>
      </w:r>
      <w:r>
        <w:t>0.271</w:t>
      </w:r>
      <w:r>
        <w:t>，在</w:t>
      </w:r>
      <w:r>
        <w:t>1%</w:t>
      </w:r>
      <w:r>
        <w:t>的</w:t>
      </w:r>
      <w:r>
        <w:lastRenderedPageBreak/>
        <w:t>水平上显著，该结果与假设</w:t>
      </w:r>
      <w:r>
        <w:t>H3</w:t>
      </w:r>
      <w:r>
        <w:t>相符，假设</w:t>
      </w:r>
      <w:r>
        <w:t>H3</w:t>
      </w:r>
      <w:r>
        <w:t>得到验证成立。</w:t>
      </w:r>
    </w:p>
    <w:p w14:paraId="54DBC015" w14:textId="77777777" w:rsidR="00654313" w:rsidRDefault="00000000">
      <w:pPr>
        <w:pStyle w:val="2"/>
        <w:ind w:left="479" w:hangingChars="171" w:hanging="479"/>
      </w:pPr>
      <w:bookmarkStart w:id="87" w:name="_Toc2619"/>
      <w:r>
        <w:t xml:space="preserve">5.4 </w:t>
      </w:r>
      <w:r>
        <w:t>关于结果不符合假设的进一步分析</w:t>
      </w:r>
      <w:bookmarkEnd w:id="87"/>
    </w:p>
    <w:p w14:paraId="0D64BAFA" w14:textId="77777777" w:rsidR="00654313" w:rsidRDefault="00000000">
      <w:r w:rsidRPr="004259B9">
        <w:rPr>
          <w:highlight w:val="yellow"/>
        </w:rPr>
        <w:t>关于假设</w:t>
      </w:r>
      <w:r w:rsidRPr="004259B9">
        <w:rPr>
          <w:highlight w:val="yellow"/>
        </w:rPr>
        <w:t>H1</w:t>
      </w:r>
      <w:r w:rsidRPr="004259B9">
        <w:rPr>
          <w:highlight w:val="yellow"/>
        </w:rPr>
        <w:t>与模型结果不一致的问题，本研究通过进一步的散点图分析以及方差分析对具体的原因进行探究。</w:t>
      </w:r>
      <w:r>
        <w:t>首先我们对付费转化率与收费节点进行简单线性回归并且画出二维散点图。</w:t>
      </w:r>
      <w:r w:rsidRPr="00FC2477">
        <w:rPr>
          <w:highlight w:val="yellow"/>
        </w:rPr>
        <w:t>观察发现存在大量专辑虽然收费节点靠前，但是付费转化率依旧很高，同时也存在部分专辑虽然收费节点很靠后，但是付费转化率却很低。我们用</w:t>
      </w:r>
      <w:r w:rsidRPr="00FC2477">
        <w:rPr>
          <w:highlight w:val="yellow"/>
        </w:rPr>
        <w:t>PP=0.5</w:t>
      </w:r>
      <w:r w:rsidRPr="00FC2477">
        <w:rPr>
          <w:highlight w:val="yellow"/>
        </w:rPr>
        <w:t>分隔开这些专辑，着重观察收费节点</w:t>
      </w:r>
      <w:r w:rsidRPr="00FC2477">
        <w:rPr>
          <w:highlight w:val="yellow"/>
        </w:rPr>
        <w:t>&lt;0.5</w:t>
      </w:r>
      <w:r w:rsidRPr="00FC2477">
        <w:rPr>
          <w:highlight w:val="yellow"/>
        </w:rPr>
        <w:t>，但是付费转化率在回归线上方以及收费节点</w:t>
      </w:r>
      <w:r w:rsidRPr="00FC2477">
        <w:rPr>
          <w:highlight w:val="yellow"/>
        </w:rPr>
        <w:t>&gt; 0.5</w:t>
      </w:r>
      <w:r w:rsidRPr="00FC2477">
        <w:rPr>
          <w:highlight w:val="yellow"/>
        </w:rPr>
        <w:t>，但是付费转化率在回归线下方的专辑。</w:t>
      </w:r>
      <w:r w:rsidRPr="00FC2477">
        <w:t>即下图中区</w:t>
      </w:r>
      <w:r w:rsidRPr="00FC2477">
        <w:t>①</w:t>
      </w:r>
      <w:r w:rsidRPr="00FC2477">
        <w:t>和区</w:t>
      </w:r>
      <w:r w:rsidRPr="00FC2477">
        <w:t>②</w:t>
      </w:r>
      <w:r w:rsidRPr="00FC2477">
        <w:t>的专辑特征（如图</w:t>
      </w:r>
      <w:r w:rsidRPr="00FC2477">
        <w:t>5-3</w:t>
      </w:r>
      <w:r w:rsidRPr="00FC2477">
        <w:t>所示）。</w:t>
      </w:r>
    </w:p>
    <w:p w14:paraId="6C65B806" w14:textId="77777777" w:rsidR="00654313" w:rsidRDefault="00000000">
      <w:pPr>
        <w:pStyle w:val="affff"/>
        <w:keepNext/>
        <w:topLinePunct/>
      </w:pPr>
      <w:r>
        <w:rPr>
          <w:noProof/>
        </w:rPr>
        <w:drawing>
          <wp:inline distT="0" distB="0" distL="114300" distR="114300" wp14:anchorId="657A67BF" wp14:editId="23EAFB3B">
            <wp:extent cx="3247390" cy="3247390"/>
            <wp:effectExtent l="0" t="0" r="13970" b="13970"/>
            <wp:docPr id="10" name="图片 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图片1"/>
                    <pic:cNvPicPr>
                      <a:picLocks noChangeAspect="1"/>
                    </pic:cNvPicPr>
                  </pic:nvPicPr>
                  <pic:blipFill>
                    <a:blip r:embed="rId58"/>
                    <a:stretch>
                      <a:fillRect/>
                    </a:stretch>
                  </pic:blipFill>
                  <pic:spPr>
                    <a:xfrm>
                      <a:off x="0" y="0"/>
                      <a:ext cx="3247390" cy="3247390"/>
                    </a:xfrm>
                    <a:prstGeom prst="rect">
                      <a:avLst/>
                    </a:prstGeom>
                    <a:noFill/>
                    <a:ln>
                      <a:noFill/>
                    </a:ln>
                  </pic:spPr>
                </pic:pic>
              </a:graphicData>
            </a:graphic>
          </wp:inline>
        </w:drawing>
      </w:r>
    </w:p>
    <w:p w14:paraId="6C65B806" w14:textId="77777777" w:rsidR="00654313" w:rsidRDefault="00000000">
      <w:pPr>
        <w:pStyle w:val="affff"/>
        <w:keepNext/>
        <w:topLinePunct/>
      </w:pPr>
      <w:r>
        <w:rPr>
          <w:noProof/>
        </w:rPr>
        <w:drawing>
          <wp:inline distT="0" distB="0" distL="114300" distR="114300" wp14:anchorId="657A67BF" wp14:editId="23EAFB3B">
            <wp:extent cx="3247390" cy="3247390"/>
            <wp:effectExtent l="0" t="0" r="13970" b="13970"/>
            <wp:docPr id="10" name="图片 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图片1"/>
                    <pic:cNvPicPr>
                      <a:picLocks noChangeAspect="1"/>
                    </pic:cNvPicPr>
                  </pic:nvPicPr>
                  <pic:blipFill>
                    <a:blip r:embed="rId58"/>
                    <a:stretch>
                      <a:fillRect/>
                    </a:stretch>
                  </pic:blipFill>
                  <pic:spPr>
                    <a:xfrm>
                      <a:off x="0" y="0"/>
                      <a:ext cx="3247390" cy="3247390"/>
                    </a:xfrm>
                    <a:prstGeom prst="rect">
                      <a:avLst/>
                    </a:prstGeom>
                    <a:noFill/>
                    <a:ln>
                      <a:noFill/>
                    </a:ln>
                  </pic:spPr>
                </pic:pic>
              </a:graphicData>
            </a:graphic>
          </wp:inline>
        </w:drawing>
      </w:r>
    </w:p>
    <w:p w14:paraId="1551A8A8" w14:textId="77777777" w:rsidR="00654313" w:rsidRDefault="00000000">
      <w:pPr>
        <w:pStyle w:val="af1"/>
      </w:pPr>
      <w:r>
        <w:t>图</w:t>
      </w:r>
      <w:r>
        <w:t xml:space="preserve">5-3  </w:t>
      </w:r>
      <w:r>
        <w:t>收费节点与付费转化率的散点图（标注区域）</w:t>
      </w:r>
    </w:p>
    <w:p w14:paraId="78BFECDA" w14:textId="77777777" w:rsidR="00654313" w:rsidRDefault="00000000">
      <w:r w:rsidRPr="00FC2477">
        <w:rPr>
          <w:highlight w:val="yellow"/>
        </w:rPr>
        <w:t>本研究对区</w:t>
      </w:r>
      <w:r w:rsidRPr="00FC2477">
        <w:rPr>
          <w:highlight w:val="yellow"/>
        </w:rPr>
        <w:t>①</w:t>
      </w:r>
      <w:r w:rsidRPr="00FC2477">
        <w:rPr>
          <w:highlight w:val="yellow"/>
        </w:rPr>
        <w:t>的专辑进行了标记，标记为</w:t>
      </w:r>
      <w:r w:rsidRPr="00FC2477">
        <w:rPr>
          <w:highlight w:val="yellow"/>
        </w:rPr>
        <w:t>1</w:t>
      </w:r>
      <w:r w:rsidRPr="00FC2477">
        <w:rPr>
          <w:highlight w:val="yellow"/>
        </w:rPr>
        <w:t>，其余部分专辑标记为</w:t>
      </w:r>
      <w:r w:rsidRPr="00FC2477">
        <w:rPr>
          <w:highlight w:val="yellow"/>
        </w:rPr>
        <w:t>0</w:t>
      </w:r>
      <w:r w:rsidRPr="00FC2477">
        <w:rPr>
          <w:highlight w:val="yellow"/>
        </w:rPr>
        <w:t>，区</w:t>
      </w:r>
      <w:r w:rsidRPr="00FC2477">
        <w:rPr>
          <w:highlight w:val="yellow"/>
        </w:rPr>
        <w:t>①</w:t>
      </w:r>
      <w:r w:rsidRPr="00FC2477">
        <w:rPr>
          <w:highlight w:val="yellow"/>
        </w:rPr>
        <w:t>这部分专辑虽然拥有靠前的收费节点，但是收费对其付费转化率的负向影响很小或者无负向影响。为了进一步研究这部分专辑的特征，探究是否是主播本身的粉丝基础强大以及一些外部因素使得这部分专辑的付费转化率几乎不受节点以及收费的影响，我们对这部分专辑与其他专辑的主播特征进行了</w:t>
      </w:r>
      <w:r w:rsidRPr="00FC2477">
        <w:rPr>
          <w:highlight w:val="yellow"/>
        </w:rPr>
        <w:t>t</w:t>
      </w:r>
      <w:r w:rsidRPr="00FC2477">
        <w:rPr>
          <w:highlight w:val="yellow"/>
        </w:rPr>
        <w:t>检验以及逻辑回归和方差齐性检验分析，具体结果如表</w:t>
      </w:r>
      <w:r w:rsidRPr="00FC2477">
        <w:rPr>
          <w:highlight w:val="yellow"/>
        </w:rPr>
        <w:t>5-4</w:t>
      </w:r>
      <w:r w:rsidRPr="00FC2477">
        <w:rPr>
          <w:highlight w:val="yellow"/>
        </w:rPr>
        <w:t>：</w:t>
      </w:r>
    </w:p>
    <w:p w14:paraId="75EE4D65" w14:textId="77777777" w:rsidR="00654313" w:rsidRDefault="00000000">
      <w:pPr>
        <w:pStyle w:val="af0"/>
      </w:pPr>
      <w:r>
        <w:t>表</w:t>
      </w:r>
      <w:r>
        <w:t xml:space="preserve">5-4  </w:t>
      </w:r>
      <w:r>
        <w:t>方差齐性检验</w:t>
      </w:r>
    </w:p>
    <w:tbl>
      <w:tblPr>
        <w:tblW w:w="5000" w:type="pct"/>
        <w:jc w:val="center"/>
        <w:tblLayout w:type="fixed"/>
        <w:tblCellMar>
          <w:left w:w="0" w:type="dxa"/>
          <w:right w:w="0" w:type="dxa"/>
        </w:tblCellMar>
        <w:tblLook w:val="04A0" w:firstRow="1" w:lastRow="0" w:firstColumn="1" w:lastColumn="0" w:noHBand="0" w:noVBand="1"/>
      </w:tblPr>
      <w:tblGrid>
        <w:gridCol w:w="781"/>
        <w:gridCol w:w="920"/>
        <w:gridCol w:w="1278"/>
        <w:gridCol w:w="866"/>
        <w:gridCol w:w="1278"/>
        <w:gridCol w:w="1246"/>
        <w:gridCol w:w="1238"/>
        <w:gridCol w:w="1747"/>
      </w:tblGrid>
      <w:tr w:rsidR="00DC2CB4" w14:paraId="3EDC0D02" w14:textId="77777777">
        <w:trPr>
          <w:tblHeader/>
          <w:jc w:val="center"/>
        </w:trPr>
        <w:tc>
          <w:tcPr>
            <w:tcW w:w="417" w:type="pct"/>
            <w:vAlign w:val="center"/>
          </w:tcPr>
          <w:p w14:paraId="521C129A" w14:textId="77777777" w:rsidR="00654313" w:rsidRDefault="00654313">
            <w:pPr>
              <w:pStyle w:val="af"/>
              <w:spacing w:line="240" w:lineRule="atLeast"/>
            </w:pPr>
          </w:p>
        </w:tc>
        <w:tc>
          <w:tcPr>
            <w:tcW w:w="492" w:type="pct"/>
            <w:vAlign w:val="center"/>
          </w:tcPr>
          <w:p w14:paraId="1A0281FA" w14:textId="77777777" w:rsidR="00654313" w:rsidRDefault="00000000">
            <w:pPr>
              <w:pStyle w:val="af"/>
              <w:spacing w:line="240" w:lineRule="atLeast"/>
            </w:pPr>
            <w:r>
              <w:t>G1(0)</w:t>
            </w:r>
          </w:p>
        </w:tc>
        <w:tc>
          <w:tcPr>
            <w:tcW w:w="683" w:type="pct"/>
            <w:vAlign w:val="center"/>
          </w:tcPr>
          <w:p w14:paraId="6D411A1A" w14:textId="77777777" w:rsidR="00654313" w:rsidRDefault="00000000">
            <w:pPr>
              <w:pStyle w:val="af"/>
              <w:spacing w:line="240" w:lineRule="atLeast"/>
            </w:pPr>
            <w:r>
              <w:t>Mean1</w:t>
            </w:r>
          </w:p>
        </w:tc>
        <w:tc>
          <w:tcPr>
            <w:tcW w:w="463" w:type="pct"/>
            <w:vAlign w:val="center"/>
          </w:tcPr>
          <w:p w14:paraId="75933FD1" w14:textId="77777777" w:rsidR="00654313" w:rsidRDefault="00000000">
            <w:pPr>
              <w:pStyle w:val="af"/>
              <w:spacing w:line="240" w:lineRule="atLeast"/>
            </w:pPr>
            <w:r>
              <w:t>G1(1)</w:t>
            </w:r>
          </w:p>
        </w:tc>
        <w:tc>
          <w:tcPr>
            <w:tcW w:w="683" w:type="pct"/>
            <w:vAlign w:val="center"/>
          </w:tcPr>
          <w:p w14:paraId="2D04362E" w14:textId="77777777" w:rsidR="00654313" w:rsidRDefault="00000000">
            <w:pPr>
              <w:pStyle w:val="af"/>
              <w:spacing w:line="240" w:lineRule="atLeast"/>
            </w:pPr>
            <w:r>
              <w:t>Mean2</w:t>
            </w:r>
          </w:p>
        </w:tc>
        <w:tc>
          <w:tcPr>
            <w:tcW w:w="666" w:type="pct"/>
            <w:vAlign w:val="center"/>
          </w:tcPr>
          <w:p w14:paraId="159F42ED" w14:textId="77777777" w:rsidR="00654313" w:rsidRDefault="00000000">
            <w:pPr>
              <w:pStyle w:val="af"/>
              <w:spacing w:line="240" w:lineRule="atLeast"/>
            </w:pPr>
            <w:r>
              <w:t>MeanDiff</w:t>
            </w:r>
          </w:p>
        </w:tc>
        <w:tc>
          <w:tcPr>
            <w:tcW w:w="662" w:type="pct"/>
            <w:vAlign w:val="center"/>
          </w:tcPr>
          <w:p w14:paraId="19D74B20" w14:textId="77777777" w:rsidR="00654313" w:rsidRDefault="00000000">
            <w:pPr>
              <w:pStyle w:val="af"/>
              <w:spacing w:line="240" w:lineRule="atLeast"/>
            </w:pPr>
            <w:r>
              <w:t>p-Value</w:t>
            </w:r>
          </w:p>
        </w:tc>
        <w:tc>
          <w:tcPr>
            <w:tcW w:w="934" w:type="pct"/>
            <w:vAlign w:val="center"/>
          </w:tcPr>
          <w:p w14:paraId="7369D9F9" w14:textId="77777777" w:rsidR="00654313" w:rsidRDefault="00000000">
            <w:pPr>
              <w:pStyle w:val="af"/>
              <w:spacing w:line="240" w:lineRule="atLeast"/>
            </w:pPr>
            <w:r>
              <w:t>方差齐次检验</w:t>
            </w:r>
          </w:p>
        </w:tc>
      </w:tr>
      <w:tr w:rsidR="00DC2CB4" w14:paraId="2F3C1362" w14:textId="77777777">
        <w:trPr>
          <w:jc w:val="center"/>
        </w:trPr>
        <w:tc>
          <w:tcPr>
            <w:tcW w:w="417" w:type="pct"/>
            <w:vAlign w:val="center"/>
          </w:tcPr>
          <w:p w14:paraId="1AEBE0C4" w14:textId="77777777" w:rsidR="00654313" w:rsidRDefault="00000000">
            <w:pPr>
              <w:pStyle w:val="af4"/>
              <w:spacing w:line="240" w:lineRule="atLeast"/>
            </w:pPr>
            <w:r>
              <w:t>uA</w:t>
            </w:r>
          </w:p>
        </w:tc>
        <w:tc>
          <w:tcPr>
            <w:tcW w:w="492" w:type="pct"/>
            <w:vAlign w:val="center"/>
          </w:tcPr>
          <w:p w14:paraId="661A8D47" w14:textId="77777777" w:rsidR="00654313" w:rsidRDefault="00000000">
            <w:pPr>
              <w:pStyle w:val="affff8"/>
              <w:topLinePunct/>
            </w:pPr>
            <w:r>
              <w:t>2336</w:t>
            </w:r>
          </w:p>
        </w:tc>
        <w:tc>
          <w:tcPr>
            <w:tcW w:w="683" w:type="pct"/>
            <w:vAlign w:val="center"/>
          </w:tcPr>
          <w:p w14:paraId="23AAC0F9" w14:textId="77777777" w:rsidR="00654313" w:rsidRDefault="00000000">
            <w:pPr>
              <w:pStyle w:val="affff8"/>
              <w:topLinePunct/>
            </w:pPr>
            <w:r>
              <w:t>80.13</w:t>
            </w:r>
          </w:p>
        </w:tc>
        <w:tc>
          <w:tcPr>
            <w:tcW w:w="463" w:type="pct"/>
            <w:vAlign w:val="center"/>
          </w:tcPr>
          <w:p w14:paraId="68B9E4AD" w14:textId="77777777" w:rsidR="00654313" w:rsidRDefault="00000000">
            <w:pPr>
              <w:pStyle w:val="affff8"/>
              <w:topLinePunct/>
            </w:pPr>
            <w:r>
              <w:t>2274</w:t>
            </w:r>
          </w:p>
        </w:tc>
        <w:tc>
          <w:tcPr>
            <w:tcW w:w="683" w:type="pct"/>
            <w:vAlign w:val="center"/>
          </w:tcPr>
          <w:p w14:paraId="3E86A0FB" w14:textId="77777777" w:rsidR="00654313" w:rsidRDefault="00000000">
            <w:pPr>
              <w:pStyle w:val="affff8"/>
              <w:topLinePunct/>
            </w:pPr>
            <w:r>
              <w:t>99.47</w:t>
            </w:r>
          </w:p>
        </w:tc>
        <w:tc>
          <w:tcPr>
            <w:tcW w:w="666" w:type="pct"/>
            <w:vAlign w:val="center"/>
          </w:tcPr>
          <w:p w14:paraId="4DDA98BF" w14:textId="77777777" w:rsidR="00654313" w:rsidRDefault="00000000">
            <w:pPr>
              <w:pStyle w:val="affff8"/>
              <w:topLinePunct/>
            </w:pPr>
            <w:r>
              <w:t>-19.34</w:t>
            </w:r>
          </w:p>
        </w:tc>
        <w:tc>
          <w:tcPr>
            <w:tcW w:w="662" w:type="pct"/>
            <w:vAlign w:val="center"/>
          </w:tcPr>
          <w:p w14:paraId="5622AFE0" w14:textId="77777777" w:rsidR="00654313" w:rsidRDefault="00000000">
            <w:pPr>
              <w:pStyle w:val="ad"/>
              <w:spacing w:line="240" w:lineRule="atLeast"/>
            </w:pPr>
            <w:r>
              <w:t>0.000***</w:t>
            </w:r>
          </w:p>
        </w:tc>
        <w:tc>
          <w:tcPr>
            <w:tcW w:w="934" w:type="pct"/>
            <w:vAlign w:val="center"/>
          </w:tcPr>
          <w:p w14:paraId="0BC21213" w14:textId="77777777" w:rsidR="00654313" w:rsidRDefault="00000000">
            <w:pPr>
              <w:pStyle w:val="af5"/>
              <w:spacing w:line="240" w:lineRule="atLeast"/>
            </w:pPr>
            <w:r>
              <w:t>sd(</w:t>
            </w:r>
            <w:r>
              <w:rPr>
                <w:color w:val="000000"/>
                <w:kern w:val="0"/>
                <w:szCs w:val="21"/>
                <w:lang w:bidi="ar"/>
              </w:rPr>
              <w:t>0</w:t>
            </w:r>
            <w:r>
              <w:t>)&lt; sd(</w:t>
            </w:r>
            <w:r>
              <w:rPr>
                <w:color w:val="000000"/>
                <w:kern w:val="0"/>
                <w:szCs w:val="21"/>
                <w:lang w:bidi="ar"/>
              </w:rPr>
              <w:t>1</w:t>
            </w:r>
            <w:r>
              <w:t>)</w:t>
            </w:r>
          </w:p>
        </w:tc>
      </w:tr>
      <w:tr w:rsidR="00DC2CB4" w14:paraId="2951E706" w14:textId="77777777">
        <w:trPr>
          <w:jc w:val="center"/>
        </w:trPr>
        <w:tc>
          <w:tcPr>
            <w:tcW w:w="417" w:type="pct"/>
            <w:vAlign w:val="center"/>
          </w:tcPr>
          <w:p w14:paraId="2EC05E16" w14:textId="77777777" w:rsidR="00654313" w:rsidRDefault="00000000">
            <w:pPr>
              <w:pStyle w:val="af4"/>
              <w:spacing w:line="240" w:lineRule="atLeast"/>
            </w:pPr>
            <w:r>
              <w:t>uF</w:t>
            </w:r>
          </w:p>
        </w:tc>
        <w:tc>
          <w:tcPr>
            <w:tcW w:w="492" w:type="pct"/>
            <w:vAlign w:val="center"/>
          </w:tcPr>
          <w:p w14:paraId="24E63069" w14:textId="77777777" w:rsidR="00654313" w:rsidRDefault="00000000">
            <w:pPr>
              <w:pStyle w:val="affff8"/>
              <w:topLinePunct/>
            </w:pPr>
            <w:r>
              <w:t>2336</w:t>
            </w:r>
          </w:p>
        </w:tc>
        <w:tc>
          <w:tcPr>
            <w:tcW w:w="683" w:type="pct"/>
            <w:vAlign w:val="center"/>
          </w:tcPr>
          <w:p w14:paraId="2DDBEB63" w14:textId="77777777" w:rsidR="00654313" w:rsidRDefault="00000000">
            <w:pPr>
              <w:pStyle w:val="ad"/>
              <w:spacing w:line="240" w:lineRule="atLeast"/>
            </w:pPr>
            <w:r>
              <w:t>4.30E+05</w:t>
            </w:r>
          </w:p>
        </w:tc>
        <w:tc>
          <w:tcPr>
            <w:tcW w:w="463" w:type="pct"/>
            <w:vAlign w:val="center"/>
          </w:tcPr>
          <w:p w14:paraId="68E1F421" w14:textId="77777777" w:rsidR="00654313" w:rsidRDefault="00000000">
            <w:pPr>
              <w:pStyle w:val="affff8"/>
              <w:topLinePunct/>
            </w:pPr>
            <w:r>
              <w:t>2274</w:t>
            </w:r>
          </w:p>
        </w:tc>
        <w:tc>
          <w:tcPr>
            <w:tcW w:w="683" w:type="pct"/>
            <w:vAlign w:val="center"/>
          </w:tcPr>
          <w:p w14:paraId="3F5F748C" w14:textId="77777777" w:rsidR="00654313" w:rsidRDefault="00000000">
            <w:pPr>
              <w:pStyle w:val="ad"/>
              <w:spacing w:line="240" w:lineRule="atLeast"/>
            </w:pPr>
            <w:r>
              <w:t>7.80E+05</w:t>
            </w:r>
          </w:p>
        </w:tc>
        <w:tc>
          <w:tcPr>
            <w:tcW w:w="666" w:type="pct"/>
            <w:vAlign w:val="center"/>
          </w:tcPr>
          <w:p w14:paraId="4C07018A" w14:textId="77777777" w:rsidR="00654313" w:rsidRDefault="00000000">
            <w:pPr>
              <w:pStyle w:val="affff8"/>
              <w:topLinePunct/>
            </w:pPr>
            <w:r>
              <w:t>-350000</w:t>
            </w:r>
          </w:p>
        </w:tc>
        <w:tc>
          <w:tcPr>
            <w:tcW w:w="662" w:type="pct"/>
            <w:vAlign w:val="center"/>
          </w:tcPr>
          <w:p w14:paraId="43D2ED70" w14:textId="77777777" w:rsidR="00654313" w:rsidRDefault="00000000">
            <w:pPr>
              <w:pStyle w:val="ad"/>
              <w:spacing w:line="240" w:lineRule="atLeast"/>
            </w:pPr>
            <w:r>
              <w:t>0.000***</w:t>
            </w:r>
          </w:p>
        </w:tc>
        <w:tc>
          <w:tcPr>
            <w:tcW w:w="934" w:type="pct"/>
            <w:vAlign w:val="center"/>
          </w:tcPr>
          <w:p w14:paraId="0DEBC785" w14:textId="77777777" w:rsidR="00654313" w:rsidRDefault="00000000">
            <w:pPr>
              <w:pStyle w:val="af5"/>
              <w:spacing w:line="240" w:lineRule="atLeast"/>
            </w:pPr>
            <w:r>
              <w:t>sd(</w:t>
            </w:r>
            <w:r>
              <w:rPr>
                <w:color w:val="000000"/>
                <w:kern w:val="0"/>
                <w:szCs w:val="21"/>
                <w:lang w:bidi="ar"/>
              </w:rPr>
              <w:t>0</w:t>
            </w:r>
            <w:r>
              <w:t>)&lt; sd(</w:t>
            </w:r>
            <w:r>
              <w:rPr>
                <w:color w:val="000000"/>
                <w:kern w:val="0"/>
                <w:szCs w:val="21"/>
                <w:lang w:bidi="ar"/>
              </w:rPr>
              <w:t>1</w:t>
            </w:r>
            <w:r>
              <w:t>)</w:t>
            </w:r>
          </w:p>
        </w:tc>
      </w:tr>
      <w:tr w:rsidR="00DC2CB4" w14:paraId="2E93FB31" w14:textId="77777777">
        <w:trPr>
          <w:jc w:val="center"/>
        </w:trPr>
        <w:tc>
          <w:tcPr>
            <w:tcW w:w="417" w:type="pct"/>
            <w:vAlign w:val="center"/>
          </w:tcPr>
          <w:p w14:paraId="4618A360" w14:textId="77777777" w:rsidR="00654313" w:rsidRDefault="00000000">
            <w:pPr>
              <w:pStyle w:val="af4"/>
              <w:spacing w:line="240" w:lineRule="atLeast"/>
            </w:pPr>
            <w:r>
              <w:t>uP</w:t>
            </w:r>
          </w:p>
        </w:tc>
        <w:tc>
          <w:tcPr>
            <w:tcW w:w="492" w:type="pct"/>
            <w:vAlign w:val="center"/>
          </w:tcPr>
          <w:p w14:paraId="3A407DAE" w14:textId="77777777" w:rsidR="00654313" w:rsidRDefault="00000000">
            <w:pPr>
              <w:pStyle w:val="affff8"/>
              <w:topLinePunct/>
            </w:pPr>
            <w:r>
              <w:t>2336</w:t>
            </w:r>
          </w:p>
        </w:tc>
        <w:tc>
          <w:tcPr>
            <w:tcW w:w="683" w:type="pct"/>
            <w:vAlign w:val="center"/>
          </w:tcPr>
          <w:p w14:paraId="572253F3" w14:textId="77777777" w:rsidR="00654313" w:rsidRDefault="00000000">
            <w:pPr>
              <w:pStyle w:val="affff8"/>
              <w:topLinePunct/>
            </w:pPr>
            <w:r>
              <w:t>0.83</w:t>
            </w:r>
          </w:p>
        </w:tc>
        <w:tc>
          <w:tcPr>
            <w:tcW w:w="463" w:type="pct"/>
            <w:vAlign w:val="center"/>
          </w:tcPr>
          <w:p w14:paraId="5AFB8604" w14:textId="77777777" w:rsidR="00654313" w:rsidRDefault="00000000">
            <w:pPr>
              <w:pStyle w:val="affff8"/>
              <w:topLinePunct/>
            </w:pPr>
            <w:r>
              <w:t>2274</w:t>
            </w:r>
          </w:p>
        </w:tc>
        <w:tc>
          <w:tcPr>
            <w:tcW w:w="683" w:type="pct"/>
            <w:vAlign w:val="center"/>
          </w:tcPr>
          <w:p w14:paraId="7E512124" w14:textId="77777777" w:rsidR="00654313" w:rsidRDefault="00000000">
            <w:pPr>
              <w:pStyle w:val="affff8"/>
              <w:topLinePunct/>
            </w:pPr>
            <w:r>
              <w:t>0.875</w:t>
            </w:r>
          </w:p>
        </w:tc>
        <w:tc>
          <w:tcPr>
            <w:tcW w:w="666" w:type="pct"/>
            <w:vAlign w:val="center"/>
          </w:tcPr>
          <w:p w14:paraId="09714C2E" w14:textId="77777777" w:rsidR="00654313" w:rsidRDefault="00000000">
            <w:pPr>
              <w:pStyle w:val="affff8"/>
              <w:topLinePunct/>
            </w:pPr>
            <w:r>
              <w:t>-0.045</w:t>
            </w:r>
          </w:p>
        </w:tc>
        <w:tc>
          <w:tcPr>
            <w:tcW w:w="662" w:type="pct"/>
            <w:vAlign w:val="center"/>
          </w:tcPr>
          <w:p w14:paraId="5A843BFA" w14:textId="77777777" w:rsidR="00654313" w:rsidRDefault="00000000">
            <w:pPr>
              <w:pStyle w:val="ad"/>
              <w:spacing w:line="240" w:lineRule="atLeast"/>
            </w:pPr>
            <w:r>
              <w:t>0.000***</w:t>
            </w:r>
          </w:p>
        </w:tc>
        <w:tc>
          <w:tcPr>
            <w:tcW w:w="934" w:type="pct"/>
            <w:vAlign w:val="center"/>
          </w:tcPr>
          <w:p w14:paraId="1DFDD9A9" w14:textId="77777777" w:rsidR="00654313" w:rsidRDefault="00000000">
            <w:pPr>
              <w:pStyle w:val="af5"/>
              <w:spacing w:line="240" w:lineRule="atLeast"/>
            </w:pPr>
            <w:r>
              <w:t>sd(</w:t>
            </w:r>
            <w:r>
              <w:rPr>
                <w:color w:val="000000"/>
                <w:kern w:val="0"/>
                <w:szCs w:val="21"/>
                <w:lang w:bidi="ar"/>
              </w:rPr>
              <w:t>0</w:t>
            </w:r>
            <w:r>
              <w:t>)&lt; sd(</w:t>
            </w:r>
            <w:r>
              <w:rPr>
                <w:color w:val="000000"/>
                <w:kern w:val="0"/>
                <w:szCs w:val="21"/>
                <w:lang w:bidi="ar"/>
              </w:rPr>
              <w:t>1</w:t>
            </w:r>
            <w:r>
              <w:t>)</w:t>
            </w:r>
          </w:p>
        </w:tc>
      </w:tr>
      <w:tr w:rsidR="00DC2CB4" w14:paraId="3FAAB770" w14:textId="77777777">
        <w:trPr>
          <w:jc w:val="center"/>
        </w:trPr>
        <w:tc>
          <w:tcPr>
            <w:tcW w:w="417" w:type="pct"/>
            <w:vAlign w:val="center"/>
          </w:tcPr>
          <w:p w14:paraId="7E18559F" w14:textId="77777777" w:rsidR="00654313" w:rsidRDefault="00000000">
            <w:pPr>
              <w:pStyle w:val="af4"/>
              <w:spacing w:line="240" w:lineRule="atLeast"/>
            </w:pPr>
            <w:r>
              <w:t>UpF</w:t>
            </w:r>
          </w:p>
        </w:tc>
        <w:tc>
          <w:tcPr>
            <w:tcW w:w="492" w:type="pct"/>
            <w:vAlign w:val="center"/>
          </w:tcPr>
          <w:p w14:paraId="0699B844" w14:textId="77777777" w:rsidR="00654313" w:rsidRDefault="00000000">
            <w:pPr>
              <w:pStyle w:val="affff8"/>
              <w:topLinePunct/>
            </w:pPr>
            <w:r>
              <w:t>2336</w:t>
            </w:r>
          </w:p>
        </w:tc>
        <w:tc>
          <w:tcPr>
            <w:tcW w:w="683" w:type="pct"/>
            <w:vAlign w:val="center"/>
          </w:tcPr>
          <w:p w14:paraId="523EB3C9" w14:textId="77777777" w:rsidR="00654313" w:rsidRDefault="00000000">
            <w:pPr>
              <w:pStyle w:val="affff8"/>
              <w:topLinePunct/>
            </w:pPr>
            <w:r>
              <w:t>1.17</w:t>
            </w:r>
          </w:p>
        </w:tc>
        <w:tc>
          <w:tcPr>
            <w:tcW w:w="463" w:type="pct"/>
            <w:vAlign w:val="center"/>
          </w:tcPr>
          <w:p w14:paraId="4A8410DE" w14:textId="77777777" w:rsidR="00654313" w:rsidRDefault="00000000">
            <w:pPr>
              <w:pStyle w:val="affff8"/>
              <w:topLinePunct/>
            </w:pPr>
            <w:r>
              <w:t>2274</w:t>
            </w:r>
          </w:p>
        </w:tc>
        <w:tc>
          <w:tcPr>
            <w:tcW w:w="683" w:type="pct"/>
            <w:vAlign w:val="center"/>
          </w:tcPr>
          <w:p w14:paraId="4787EF3D" w14:textId="77777777" w:rsidR="00654313" w:rsidRDefault="00000000">
            <w:pPr>
              <w:pStyle w:val="affff8"/>
              <w:topLinePunct/>
            </w:pPr>
            <w:r>
              <w:t>0.97</w:t>
            </w:r>
          </w:p>
        </w:tc>
        <w:tc>
          <w:tcPr>
            <w:tcW w:w="666" w:type="pct"/>
            <w:vAlign w:val="center"/>
          </w:tcPr>
          <w:p w14:paraId="44F1C1CA" w14:textId="77777777" w:rsidR="00654313" w:rsidRDefault="00000000">
            <w:pPr>
              <w:pStyle w:val="affff8"/>
              <w:topLinePunct/>
            </w:pPr>
            <w:r>
              <w:t>0.2</w:t>
            </w:r>
          </w:p>
        </w:tc>
        <w:tc>
          <w:tcPr>
            <w:tcW w:w="662" w:type="pct"/>
            <w:vAlign w:val="center"/>
          </w:tcPr>
          <w:p w14:paraId="09A438EE" w14:textId="77777777" w:rsidR="00654313" w:rsidRDefault="00000000">
            <w:pPr>
              <w:pStyle w:val="aff8"/>
              <w:topLinePunct/>
              <w:spacing w:line="240" w:lineRule="atLeast"/>
            </w:pPr>
            <w:r>
              <w:t>0.000***</w:t>
            </w:r>
          </w:p>
        </w:tc>
        <w:tc>
          <w:tcPr>
            <w:tcW w:w="934" w:type="pct"/>
            <w:vAlign w:val="center"/>
          </w:tcPr>
          <w:p w14:paraId="7C28AE11" w14:textId="77777777" w:rsidR="00654313" w:rsidRDefault="00000000">
            <w:pPr>
              <w:pStyle w:val="af5"/>
              <w:spacing w:line="240" w:lineRule="atLeast"/>
            </w:pPr>
            <w:r>
              <w:t>sd(</w:t>
            </w:r>
            <w:r>
              <w:rPr>
                <w:color w:val="000000"/>
                <w:kern w:val="0"/>
                <w:szCs w:val="21"/>
                <w:lang w:bidi="ar"/>
              </w:rPr>
              <w:t>0</w:t>
            </w:r>
            <w:r>
              <w:t>)&gt; sd(</w:t>
            </w:r>
            <w:r>
              <w:rPr>
                <w:color w:val="000000"/>
                <w:kern w:val="0"/>
                <w:szCs w:val="21"/>
                <w:lang w:bidi="ar"/>
              </w:rPr>
              <w:t>1</w:t>
            </w:r>
            <w:r>
              <w:t>)</w:t>
            </w:r>
          </w:p>
        </w:tc>
      </w:tr>
    </w:tbl>
    <w:p w14:paraId="6BA243DE" w14:textId="77777777" w:rsidR="00654313" w:rsidRDefault="00000000">
      <w:r w:rsidRPr="00537B8F">
        <w:rPr>
          <w:highlight w:val="lightGray"/>
        </w:rPr>
        <w:lastRenderedPageBreak/>
        <w:t>由结果分析可以得到：两部分专辑的样本量差不多，在主播发布的专辑数</w:t>
      </w:r>
      <w:r w:rsidRPr="00537B8F">
        <w:rPr>
          <w:highlight w:val="lightGray"/>
        </w:rPr>
        <w:t>(</w:t>
      </w:r>
      <w:r w:rsidRPr="00537B8F">
        <w:rPr>
          <w:rFonts w:cstheme="minorBidi"/>
          <w:color w:val="000000"/>
          <w:szCs w:val="22"/>
          <w:highlight w:val="lightGray"/>
        </w:rPr>
        <w:t>uA</w:t>
      </w:r>
      <w:r w:rsidRPr="00537B8F">
        <w:rPr>
          <w:highlight w:val="lightGray"/>
        </w:rPr>
        <w:t>)</w:t>
      </w:r>
      <w:r w:rsidRPr="00537B8F">
        <w:rPr>
          <w:highlight w:val="lightGray"/>
        </w:rPr>
        <w:t>变量上，区</w:t>
      </w:r>
      <w:r w:rsidRPr="00537B8F">
        <w:rPr>
          <w:highlight w:val="lightGray"/>
        </w:rPr>
        <w:t>①</w:t>
      </w:r>
      <w:r w:rsidRPr="00537B8F">
        <w:rPr>
          <w:highlight w:val="lightGray"/>
        </w:rPr>
        <w:t>的专辑所属的主播已发布的专辑数均值比其余专辑的主播多，且在</w:t>
      </w:r>
      <w:r w:rsidRPr="00537B8F">
        <w:rPr>
          <w:highlight w:val="lightGray"/>
        </w:rPr>
        <w:t>0.01</w:t>
      </w:r>
      <w:r w:rsidRPr="00537B8F">
        <w:rPr>
          <w:highlight w:val="lightGray"/>
        </w:rPr>
        <w:t>的显著性水平上支持该结论。所以区</w:t>
      </w:r>
      <w:r w:rsidRPr="00537B8F">
        <w:rPr>
          <w:highlight w:val="lightGray"/>
        </w:rPr>
        <w:t>①</w:t>
      </w:r>
      <w:r w:rsidRPr="00537B8F">
        <w:rPr>
          <w:highlight w:val="lightGray"/>
        </w:rPr>
        <w:t>专辑的主播发布的专辑数更多；在主播的粉丝数</w:t>
      </w:r>
      <w:r w:rsidRPr="00537B8F">
        <w:rPr>
          <w:highlight w:val="lightGray"/>
        </w:rPr>
        <w:t>(</w:t>
      </w:r>
      <w:r w:rsidRPr="00537B8F">
        <w:rPr>
          <w:rFonts w:cstheme="minorBidi"/>
          <w:color w:val="000000"/>
          <w:szCs w:val="22"/>
          <w:highlight w:val="lightGray"/>
        </w:rPr>
        <w:t>uF</w:t>
      </w:r>
      <w:r w:rsidRPr="00537B8F">
        <w:rPr>
          <w:highlight w:val="lightGray"/>
        </w:rPr>
        <w:t>)</w:t>
      </w:r>
      <w:r w:rsidRPr="00537B8F">
        <w:rPr>
          <w:highlight w:val="lightGray"/>
        </w:rPr>
        <w:t>变量上，区</w:t>
      </w:r>
      <w:r w:rsidRPr="00537B8F">
        <w:rPr>
          <w:highlight w:val="lightGray"/>
        </w:rPr>
        <w:t>①</w:t>
      </w:r>
      <w:r w:rsidRPr="00537B8F">
        <w:rPr>
          <w:highlight w:val="lightGray"/>
        </w:rPr>
        <w:t>的专辑所属的主播拥有的粉丝数均值比其余专辑的主播多，且在</w:t>
      </w:r>
      <w:r w:rsidRPr="00537B8F">
        <w:rPr>
          <w:highlight w:val="lightGray"/>
        </w:rPr>
        <w:t>0.01</w:t>
      </w:r>
      <w:r w:rsidRPr="00537B8F">
        <w:rPr>
          <w:highlight w:val="lightGray"/>
        </w:rPr>
        <w:t>的显著性水平上支持该结论。所以区</w:t>
      </w:r>
      <w:r w:rsidRPr="00537B8F">
        <w:rPr>
          <w:highlight w:val="lightGray"/>
        </w:rPr>
        <w:t>①</w:t>
      </w:r>
      <w:r w:rsidRPr="00537B8F">
        <w:rPr>
          <w:highlight w:val="lightGray"/>
        </w:rPr>
        <w:t>专辑的主播所拥有的粉丝数更多；在主播的专业度</w:t>
      </w:r>
      <w:r w:rsidRPr="00537B8F">
        <w:rPr>
          <w:highlight w:val="lightGray"/>
        </w:rPr>
        <w:t>(</w:t>
      </w:r>
      <w:r w:rsidRPr="00537B8F">
        <w:rPr>
          <w:rFonts w:cstheme="minorBidi"/>
          <w:color w:val="000000"/>
          <w:szCs w:val="22"/>
          <w:highlight w:val="lightGray"/>
        </w:rPr>
        <w:t>uP</w:t>
      </w:r>
      <w:r w:rsidRPr="00537B8F">
        <w:rPr>
          <w:highlight w:val="lightGray"/>
        </w:rPr>
        <w:t>)</w:t>
      </w:r>
      <w:r w:rsidRPr="00537B8F">
        <w:rPr>
          <w:highlight w:val="lightGray"/>
        </w:rPr>
        <w:t>变量上，区</w:t>
      </w:r>
      <w:r w:rsidRPr="00537B8F">
        <w:rPr>
          <w:highlight w:val="lightGray"/>
        </w:rPr>
        <w:t>①</w:t>
      </w:r>
      <w:r w:rsidRPr="00537B8F">
        <w:rPr>
          <w:highlight w:val="lightGray"/>
        </w:rPr>
        <w:t>的专辑所属的主播专业度均值更偏向于</w:t>
      </w:r>
      <w:r w:rsidRPr="00537B8F">
        <w:rPr>
          <w:highlight w:val="lightGray"/>
        </w:rPr>
        <w:t>1</w:t>
      </w:r>
      <w:r w:rsidRPr="00537B8F">
        <w:rPr>
          <w:highlight w:val="lightGray"/>
        </w:rPr>
        <w:t>即该主播拥有喜马拉雅荣誉认证称号，且在</w:t>
      </w:r>
      <w:r w:rsidRPr="00537B8F">
        <w:rPr>
          <w:highlight w:val="lightGray"/>
        </w:rPr>
        <w:t>0.01</w:t>
      </w:r>
      <w:r w:rsidRPr="00537B8F">
        <w:rPr>
          <w:highlight w:val="lightGray"/>
        </w:rPr>
        <w:t>的显著性水平上支持该结论。</w:t>
      </w:r>
      <w:r>
        <w:t>所</w:t>
      </w:r>
      <w:r w:rsidRPr="00537B8F">
        <w:rPr>
          <w:highlight w:val="lightGray"/>
        </w:rPr>
        <w:t>以区</w:t>
      </w:r>
      <w:r w:rsidRPr="00537B8F">
        <w:rPr>
          <w:highlight w:val="lightGray"/>
        </w:rPr>
        <w:t>①</w:t>
      </w:r>
      <w:r w:rsidRPr="00537B8F">
        <w:rPr>
          <w:highlight w:val="lightGray"/>
        </w:rPr>
        <w:t>专辑的主播专业度更高；在更新间隔（</w:t>
      </w:r>
      <w:r w:rsidRPr="00537B8F">
        <w:rPr>
          <w:rFonts w:cstheme="minorBidi"/>
          <w:color w:val="000000"/>
          <w:szCs w:val="22"/>
          <w:highlight w:val="lightGray"/>
        </w:rPr>
        <w:t>uF</w:t>
      </w:r>
      <w:r w:rsidRPr="00537B8F">
        <w:rPr>
          <w:rFonts w:cstheme="minorBidi"/>
          <w:color w:val="000000"/>
          <w:szCs w:val="22"/>
          <w:highlight w:val="lightGray"/>
        </w:rPr>
        <w:t>，更新一集所需的时间</w:t>
      </w:r>
      <w:r w:rsidRPr="00537B8F">
        <w:rPr>
          <w:highlight w:val="lightGray"/>
        </w:rPr>
        <w:t>）变量上，区</w:t>
      </w:r>
      <w:r w:rsidRPr="00537B8F">
        <w:rPr>
          <w:highlight w:val="lightGray"/>
        </w:rPr>
        <w:t>①</w:t>
      </w:r>
      <w:r w:rsidRPr="00537B8F">
        <w:rPr>
          <w:highlight w:val="lightGray"/>
        </w:rPr>
        <w:t>的专辑更新时长均值比其余专辑少，且在</w:t>
      </w:r>
      <w:r w:rsidRPr="00537B8F">
        <w:rPr>
          <w:highlight w:val="lightGray"/>
        </w:rPr>
        <w:t>0.01</w:t>
      </w:r>
      <w:r w:rsidRPr="00537B8F">
        <w:rPr>
          <w:highlight w:val="lightGray"/>
        </w:rPr>
        <w:t>的显著性水平上支持该结论。所以区</w:t>
      </w:r>
      <w:r w:rsidRPr="00537B8F">
        <w:rPr>
          <w:highlight w:val="lightGray"/>
        </w:rPr>
        <w:t>①</w:t>
      </w:r>
      <w:r w:rsidRPr="00537B8F">
        <w:rPr>
          <w:highlight w:val="lightGray"/>
        </w:rPr>
        <w:t>专辑的更新间隔更短；</w:t>
      </w:r>
    </w:p>
    <w:p w14:paraId="4B127BC8" w14:textId="77777777" w:rsidR="00654313" w:rsidRDefault="00000000">
      <w:r>
        <w:t>根据理论分析，区</w:t>
      </w:r>
      <w:r>
        <w:t>②</w:t>
      </w:r>
      <w:r>
        <w:t>出现该现象的原因可以解释为付费节点靠后的专辑本身可能是没有足够的粉丝基础，再加上粘性不高的用户在前期长期免费听专辑内容，到某一章节开始收费时，更容易产生不满情绪，带来更高的损失厌恶，然后更可能拒绝为专辑付费。</w:t>
      </w:r>
    </w:p>
    <w:p w14:paraId="1F23834C" w14:textId="77777777" w:rsidR="00654313" w:rsidRDefault="00000000">
      <w:pPr>
        <w:pStyle w:val="2"/>
        <w:ind w:left="479" w:hangingChars="171" w:hanging="479"/>
      </w:pPr>
      <w:bookmarkStart w:id="88" w:name="_Toc22804"/>
      <w:r>
        <w:t xml:space="preserve">5.5 </w:t>
      </w:r>
      <w:r>
        <w:t>免费增值最优策略的探索</w:t>
      </w:r>
      <w:bookmarkEnd w:id="88"/>
    </w:p>
    <w:p w14:paraId="3070B3B5" w14:textId="77777777" w:rsidR="00654313" w:rsidRDefault="00000000">
      <w:r>
        <w:t>在上述回归分析中，结果表明在控制了专辑与主播特征后，免费增值的收费策略中，总体而言，收费节点对用户留存有显著负向作用，并且是否支持</w:t>
      </w:r>
      <w:r>
        <w:t>VIP</w:t>
      </w:r>
      <w:r>
        <w:t>服务的影响程度最高，章节价格的影响程度最低。为了更深度探讨收费策略对用户留存的影响，进行了进一步的二次回归分析，以及分样本回归（结果如表</w:t>
      </w:r>
      <w:r>
        <w:t>5-5</w:t>
      </w:r>
      <w:r>
        <w:t>所示）。序</w:t>
      </w:r>
      <w:r>
        <w:rPr>
          <w:rFonts w:cstheme="minorBidi" w:hint="eastAsia"/>
          <w:color w:val="000000"/>
          <w:szCs w:val="22"/>
        </w:rPr>
        <w:t>（</w:t>
      </w:r>
      <w:r>
        <w:rPr>
          <w:rFonts w:cstheme="minorBidi"/>
          <w:color w:val="000000"/>
          <w:szCs w:val="22"/>
        </w:rPr>
        <w:t>1</w:t>
      </w:r>
      <w:r>
        <w:rPr>
          <w:rFonts w:cstheme="minorBidi" w:hint="eastAsia"/>
          <w:color w:val="000000"/>
          <w:szCs w:val="22"/>
        </w:rPr>
        <w:t>）</w:t>
      </w:r>
      <w:r>
        <w:t>在回归模型的基础上加入了收费节点的二次项进行回归，序</w:t>
      </w:r>
      <w:r>
        <w:t>(</w:t>
      </w:r>
      <w:r>
        <w:rPr>
          <w:rFonts w:cstheme="minorBidi"/>
          <w:color w:val="000000"/>
          <w:szCs w:val="22"/>
        </w:rPr>
        <w:t>2-3</w:t>
      </w:r>
      <w:r>
        <w:t>)</w:t>
      </w:r>
      <w:r>
        <w:t>为序</w:t>
      </w:r>
      <w:r>
        <w:rPr>
          <w:rFonts w:cstheme="minorBidi" w:hint="eastAsia"/>
          <w:color w:val="000000"/>
          <w:szCs w:val="22"/>
        </w:rPr>
        <w:t>（</w:t>
      </w:r>
      <w:r>
        <w:rPr>
          <w:rFonts w:cstheme="minorBidi"/>
          <w:color w:val="000000"/>
          <w:szCs w:val="22"/>
        </w:rPr>
        <w:t>1</w:t>
      </w:r>
      <w:r>
        <w:rPr>
          <w:rFonts w:cstheme="minorBidi" w:hint="eastAsia"/>
          <w:color w:val="000000"/>
          <w:szCs w:val="22"/>
        </w:rPr>
        <w:t>）</w:t>
      </w:r>
      <w:r>
        <w:t>基础上将样本按照是否支持</w:t>
      </w:r>
      <w:r>
        <w:t>VIP</w:t>
      </w:r>
      <w:r>
        <w:t>服务分为两个子样本进行回归。</w:t>
      </w:r>
    </w:p>
    <w:p w14:paraId="6EAAE9F6" w14:textId="77777777" w:rsidR="00654313" w:rsidRDefault="00000000">
      <w:pPr>
        <w:pStyle w:val="af0"/>
      </w:pPr>
      <w:r>
        <w:t>表</w:t>
      </w:r>
      <w:r>
        <w:t xml:space="preserve">5-5  </w:t>
      </w:r>
      <w:r>
        <w:t>二次项回归以及分样本回归结果</w:t>
      </w:r>
    </w:p>
    <w:tbl>
      <w:tblPr>
        <w:tblW w:w="5000" w:type="pct"/>
        <w:jc w:val="center"/>
        <w:tblLayout w:type="fixed"/>
        <w:tblCellMar>
          <w:left w:w="0" w:type="dxa"/>
          <w:right w:w="0" w:type="dxa"/>
        </w:tblCellMar>
        <w:tblLook w:val="04A0" w:firstRow="1" w:lastRow="0" w:firstColumn="1" w:lastColumn="0" w:noHBand="0" w:noVBand="1"/>
      </w:tblPr>
      <w:tblGrid>
        <w:gridCol w:w="1971"/>
        <w:gridCol w:w="2493"/>
        <w:gridCol w:w="2707"/>
        <w:gridCol w:w="2183"/>
      </w:tblGrid>
      <w:tr w:rsidR="00DC2CB4" w14:paraId="7CC833FA" w14:textId="77777777">
        <w:trPr>
          <w:tblHeader/>
          <w:jc w:val="center"/>
        </w:trPr>
        <w:tc>
          <w:tcPr>
            <w:tcW w:w="1053" w:type="pct"/>
            <w:vAlign w:val="center"/>
          </w:tcPr>
          <w:p w14:paraId="2DDE7FF3" w14:textId="77777777" w:rsidR="00654313" w:rsidRDefault="00000000">
            <w:pPr>
              <w:pStyle w:val="af"/>
              <w:spacing w:line="240" w:lineRule="atLeast"/>
            </w:pPr>
            <w:r>
              <w:t>变量</w:t>
            </w:r>
          </w:p>
        </w:tc>
        <w:tc>
          <w:tcPr>
            <w:tcW w:w="1332" w:type="pct"/>
            <w:vAlign w:val="center"/>
          </w:tcPr>
          <w:p w14:paraId="4BDF513D" w14:textId="77777777" w:rsidR="00654313" w:rsidRDefault="00000000">
            <w:pPr>
              <w:pStyle w:val="af"/>
              <w:spacing w:line="240" w:lineRule="atLeast"/>
            </w:pPr>
            <w:r>
              <w:t>(1)</w:t>
            </w:r>
          </w:p>
        </w:tc>
        <w:tc>
          <w:tcPr>
            <w:tcW w:w="1447" w:type="pct"/>
            <w:vAlign w:val="center"/>
          </w:tcPr>
          <w:p w14:paraId="513C6155" w14:textId="77777777" w:rsidR="00654313" w:rsidRDefault="00000000">
            <w:pPr>
              <w:pStyle w:val="af"/>
              <w:spacing w:line="240" w:lineRule="atLeast"/>
            </w:pPr>
            <w:r>
              <w:t>(2)</w:t>
            </w:r>
          </w:p>
        </w:tc>
        <w:tc>
          <w:tcPr>
            <w:tcW w:w="1167" w:type="pct"/>
            <w:vAlign w:val="center"/>
          </w:tcPr>
          <w:p w14:paraId="146EE15C" w14:textId="77777777" w:rsidR="00654313" w:rsidRDefault="00000000">
            <w:pPr>
              <w:pStyle w:val="af"/>
              <w:spacing w:line="240" w:lineRule="atLeast"/>
            </w:pPr>
            <w:r>
              <w:t>(3)</w:t>
            </w:r>
          </w:p>
        </w:tc>
      </w:tr>
      <w:tr w:rsidR="00DC2CB4" w14:paraId="72231ADF" w14:textId="77777777">
        <w:trPr>
          <w:jc w:val="center"/>
        </w:trPr>
        <w:tc>
          <w:tcPr>
            <w:tcW w:w="1053" w:type="pct"/>
            <w:vAlign w:val="center"/>
          </w:tcPr>
          <w:p w14:paraId="277EE872" w14:textId="77777777" w:rsidR="00654313" w:rsidRDefault="00000000">
            <w:pPr>
              <w:pStyle w:val="af4"/>
              <w:spacing w:line="240" w:lineRule="atLeast"/>
            </w:pPr>
            <w:r>
              <w:t>C(</w:t>
            </w:r>
            <w:r>
              <w:rPr>
                <w:color w:val="000000"/>
                <w:kern w:val="0"/>
                <w:szCs w:val="21"/>
                <w:lang w:bidi="ar"/>
              </w:rPr>
              <w:t>Vip</w:t>
            </w:r>
            <w:r>
              <w:t>)[</w:t>
            </w:r>
            <w:r>
              <w:rPr>
                <w:color w:val="000000"/>
                <w:kern w:val="0"/>
                <w:szCs w:val="21"/>
                <w:lang w:bidi="ar"/>
              </w:rPr>
              <w:t>T.1</w:t>
            </w:r>
            <w:r>
              <w:t>]</w:t>
            </w:r>
          </w:p>
        </w:tc>
        <w:tc>
          <w:tcPr>
            <w:tcW w:w="1332" w:type="pct"/>
            <w:vAlign w:val="center"/>
          </w:tcPr>
          <w:p w14:paraId="4AA8232C" w14:textId="77777777" w:rsidR="00654313" w:rsidRDefault="00000000">
            <w:pPr>
              <w:pStyle w:val="ad"/>
              <w:spacing w:line="240" w:lineRule="atLeast"/>
            </w:pPr>
            <w:r>
              <w:t>0.270***</w:t>
            </w:r>
          </w:p>
          <w:p w14:paraId="2F5A2CF2" w14:textId="77777777" w:rsidR="00654313" w:rsidRDefault="00000000">
            <w:pPr>
              <w:pStyle w:val="ad"/>
              <w:spacing w:line="240" w:lineRule="atLeast"/>
            </w:pPr>
            <w:r>
              <w:t>(-0.012)</w:t>
            </w:r>
          </w:p>
        </w:tc>
        <w:tc>
          <w:tcPr>
            <w:tcW w:w="1447" w:type="pct"/>
            <w:vAlign w:val="center"/>
          </w:tcPr>
          <w:p w14:paraId="317B1136" w14:textId="77777777" w:rsidR="00654313" w:rsidRDefault="00654313">
            <w:pPr>
              <w:pStyle w:val="ad"/>
              <w:spacing w:line="240" w:lineRule="atLeast"/>
            </w:pPr>
          </w:p>
        </w:tc>
        <w:tc>
          <w:tcPr>
            <w:tcW w:w="1167" w:type="pct"/>
            <w:vAlign w:val="center"/>
          </w:tcPr>
          <w:p w14:paraId="59502187" w14:textId="77777777" w:rsidR="00654313" w:rsidRDefault="00654313">
            <w:pPr>
              <w:pStyle w:val="af5"/>
              <w:spacing w:line="240" w:lineRule="atLeast"/>
            </w:pPr>
          </w:p>
        </w:tc>
      </w:tr>
      <w:tr w:rsidR="00DC2CB4" w14:paraId="4476EBC1" w14:textId="77777777">
        <w:trPr>
          <w:jc w:val="center"/>
        </w:trPr>
        <w:tc>
          <w:tcPr>
            <w:tcW w:w="1053" w:type="pct"/>
            <w:vAlign w:val="center"/>
          </w:tcPr>
          <w:p w14:paraId="47CACD41" w14:textId="77777777" w:rsidR="00654313" w:rsidRDefault="00000000">
            <w:pPr>
              <w:pStyle w:val="af4"/>
              <w:spacing w:line="240" w:lineRule="atLeast"/>
            </w:pPr>
            <w:r>
              <w:t>PP</w:t>
            </w:r>
          </w:p>
        </w:tc>
        <w:tc>
          <w:tcPr>
            <w:tcW w:w="1332" w:type="pct"/>
            <w:vAlign w:val="center"/>
          </w:tcPr>
          <w:p w14:paraId="4A311459" w14:textId="77777777" w:rsidR="00654313" w:rsidRDefault="00000000">
            <w:pPr>
              <w:pStyle w:val="ad"/>
              <w:spacing w:line="240" w:lineRule="atLeast"/>
            </w:pPr>
            <w:r>
              <w:t>-0.297***</w:t>
            </w:r>
          </w:p>
          <w:p w14:paraId="57E67D16" w14:textId="77777777" w:rsidR="00654313" w:rsidRDefault="00000000">
            <w:pPr>
              <w:pStyle w:val="ad"/>
              <w:spacing w:line="240" w:lineRule="atLeast"/>
            </w:pPr>
            <w:r>
              <w:t>(-0.072)</w:t>
            </w:r>
          </w:p>
        </w:tc>
        <w:tc>
          <w:tcPr>
            <w:tcW w:w="1447" w:type="pct"/>
            <w:vAlign w:val="center"/>
          </w:tcPr>
          <w:p w14:paraId="40599E44" w14:textId="77777777" w:rsidR="00654313" w:rsidRDefault="00000000">
            <w:pPr>
              <w:pStyle w:val="ad"/>
              <w:spacing w:line="240" w:lineRule="atLeast"/>
            </w:pPr>
            <w:r>
              <w:t>-0.352***</w:t>
            </w:r>
          </w:p>
          <w:p w14:paraId="49197869" w14:textId="77777777" w:rsidR="00654313" w:rsidRDefault="00000000">
            <w:pPr>
              <w:pStyle w:val="ad"/>
              <w:spacing w:line="240" w:lineRule="atLeast"/>
            </w:pPr>
            <w:r>
              <w:t>(-0.076)</w:t>
            </w:r>
          </w:p>
        </w:tc>
        <w:tc>
          <w:tcPr>
            <w:tcW w:w="1167" w:type="pct"/>
            <w:vAlign w:val="center"/>
          </w:tcPr>
          <w:p w14:paraId="712D2896" w14:textId="77777777" w:rsidR="00654313" w:rsidRDefault="00000000">
            <w:pPr>
              <w:pStyle w:val="ad"/>
              <w:spacing w:line="240" w:lineRule="atLeast"/>
            </w:pPr>
            <w:r>
              <w:t>0.710***</w:t>
            </w:r>
          </w:p>
          <w:p w14:paraId="6C7AF787" w14:textId="77777777" w:rsidR="00654313" w:rsidRDefault="00000000">
            <w:pPr>
              <w:pStyle w:val="af5"/>
              <w:spacing w:line="240" w:lineRule="atLeast"/>
            </w:pPr>
            <w:r>
              <w:t>(-0.173)</w:t>
            </w:r>
          </w:p>
        </w:tc>
      </w:tr>
      <w:tr w:rsidR="00DC2CB4" w14:paraId="11C9CB47" w14:textId="77777777">
        <w:trPr>
          <w:jc w:val="center"/>
        </w:trPr>
        <w:tc>
          <w:tcPr>
            <w:tcW w:w="1053" w:type="pct"/>
            <w:vAlign w:val="center"/>
          </w:tcPr>
          <w:p w14:paraId="213F32BE" w14:textId="77777777" w:rsidR="00654313" w:rsidRDefault="00000000">
            <w:pPr>
              <w:pStyle w:val="af4"/>
              <w:spacing w:line="240" w:lineRule="atLeast"/>
            </w:pPr>
            <w:r>
              <w:t>np.power(PP, 2)</w:t>
            </w:r>
          </w:p>
        </w:tc>
        <w:tc>
          <w:tcPr>
            <w:tcW w:w="1332" w:type="pct"/>
            <w:vAlign w:val="center"/>
          </w:tcPr>
          <w:p w14:paraId="108A5E85" w14:textId="77777777" w:rsidR="00654313" w:rsidRDefault="00000000">
            <w:pPr>
              <w:pStyle w:val="affff8"/>
              <w:topLinePunct/>
            </w:pPr>
            <w:r>
              <w:t>0.162</w:t>
            </w:r>
          </w:p>
          <w:p w14:paraId="2758D056" w14:textId="77777777" w:rsidR="00654313" w:rsidRDefault="00000000">
            <w:pPr>
              <w:pStyle w:val="ad"/>
              <w:spacing w:line="240" w:lineRule="atLeast"/>
            </w:pPr>
            <w:r>
              <w:t>(-0.1)</w:t>
            </w:r>
          </w:p>
        </w:tc>
        <w:tc>
          <w:tcPr>
            <w:tcW w:w="1447" w:type="pct"/>
            <w:vAlign w:val="center"/>
          </w:tcPr>
          <w:p w14:paraId="153D39AD" w14:textId="77777777" w:rsidR="00654313" w:rsidRDefault="00000000">
            <w:pPr>
              <w:pStyle w:val="ad"/>
              <w:spacing w:line="240" w:lineRule="atLeast"/>
            </w:pPr>
            <w:r>
              <w:t>0.216**</w:t>
            </w:r>
          </w:p>
          <w:p w14:paraId="68DA71CB" w14:textId="77777777" w:rsidR="00654313" w:rsidRDefault="00000000">
            <w:pPr>
              <w:pStyle w:val="ad"/>
              <w:spacing w:line="240" w:lineRule="atLeast"/>
            </w:pPr>
            <w:r>
              <w:t>(-0.106)</w:t>
            </w:r>
          </w:p>
        </w:tc>
        <w:tc>
          <w:tcPr>
            <w:tcW w:w="1167" w:type="pct"/>
            <w:vAlign w:val="center"/>
          </w:tcPr>
          <w:p w14:paraId="1F4C71AF" w14:textId="77777777" w:rsidR="00654313" w:rsidRDefault="00000000">
            <w:pPr>
              <w:pStyle w:val="ad"/>
              <w:spacing w:line="240" w:lineRule="atLeast"/>
            </w:pPr>
            <w:r>
              <w:t>-0.868***</w:t>
            </w:r>
          </w:p>
          <w:p w14:paraId="52B2007E" w14:textId="77777777" w:rsidR="00654313" w:rsidRDefault="00000000">
            <w:pPr>
              <w:pStyle w:val="af5"/>
              <w:spacing w:line="240" w:lineRule="atLeast"/>
            </w:pPr>
            <w:r>
              <w:t>(-0.218)</w:t>
            </w:r>
          </w:p>
        </w:tc>
      </w:tr>
      <w:tr w:rsidR="00DC2CB4" w14:paraId="74A895A6" w14:textId="77777777">
        <w:trPr>
          <w:jc w:val="center"/>
        </w:trPr>
        <w:tc>
          <w:tcPr>
            <w:tcW w:w="1053" w:type="pct"/>
            <w:vAlign w:val="center"/>
          </w:tcPr>
          <w:p w14:paraId="05880CAF" w14:textId="77777777" w:rsidR="00654313" w:rsidRDefault="00000000">
            <w:pPr>
              <w:pStyle w:val="af4"/>
              <w:spacing w:line="240" w:lineRule="atLeast"/>
            </w:pPr>
            <w:r>
              <w:t>tP</w:t>
            </w:r>
          </w:p>
        </w:tc>
        <w:tc>
          <w:tcPr>
            <w:tcW w:w="1332" w:type="pct"/>
            <w:vAlign w:val="center"/>
          </w:tcPr>
          <w:p w14:paraId="4F5B374B" w14:textId="77777777" w:rsidR="00654313" w:rsidRDefault="00000000">
            <w:pPr>
              <w:pStyle w:val="ad"/>
              <w:spacing w:line="240" w:lineRule="atLeast"/>
            </w:pPr>
            <w:r>
              <w:t>-0.131***</w:t>
            </w:r>
          </w:p>
          <w:p w14:paraId="7965080B" w14:textId="77777777" w:rsidR="00654313" w:rsidRDefault="00000000">
            <w:pPr>
              <w:pStyle w:val="ad"/>
              <w:spacing w:line="240" w:lineRule="atLeast"/>
            </w:pPr>
            <w:r>
              <w:t>(-0.025)</w:t>
            </w:r>
          </w:p>
        </w:tc>
        <w:tc>
          <w:tcPr>
            <w:tcW w:w="1447" w:type="pct"/>
            <w:vAlign w:val="center"/>
          </w:tcPr>
          <w:p w14:paraId="33F278FF" w14:textId="77777777" w:rsidR="00654313" w:rsidRDefault="00000000">
            <w:pPr>
              <w:pStyle w:val="ad"/>
              <w:spacing w:line="240" w:lineRule="atLeast"/>
            </w:pPr>
            <w:r>
              <w:t>-0.151***</w:t>
            </w:r>
          </w:p>
          <w:p w14:paraId="781890CC" w14:textId="77777777" w:rsidR="00654313" w:rsidRDefault="00000000">
            <w:pPr>
              <w:pStyle w:val="ad"/>
              <w:spacing w:line="240" w:lineRule="atLeast"/>
            </w:pPr>
            <w:r>
              <w:t>(-0.028)</w:t>
            </w:r>
          </w:p>
        </w:tc>
        <w:tc>
          <w:tcPr>
            <w:tcW w:w="1167" w:type="pct"/>
            <w:vAlign w:val="center"/>
          </w:tcPr>
          <w:p w14:paraId="6177CADC" w14:textId="77777777" w:rsidR="00654313" w:rsidRDefault="00000000">
            <w:pPr>
              <w:pStyle w:val="affff8"/>
              <w:topLinePunct/>
            </w:pPr>
            <w:r>
              <w:t>0.038</w:t>
            </w:r>
          </w:p>
          <w:p w14:paraId="4BAE315D" w14:textId="77777777" w:rsidR="00654313" w:rsidRDefault="00000000">
            <w:pPr>
              <w:pStyle w:val="af5"/>
              <w:spacing w:line="240" w:lineRule="atLeast"/>
            </w:pPr>
            <w:r>
              <w:t>(-0.042)</w:t>
            </w:r>
          </w:p>
        </w:tc>
      </w:tr>
      <w:tr w:rsidR="00DC2CB4" w14:paraId="684E4401" w14:textId="77777777">
        <w:trPr>
          <w:jc w:val="center"/>
        </w:trPr>
        <w:tc>
          <w:tcPr>
            <w:tcW w:w="1053" w:type="pct"/>
            <w:vAlign w:val="center"/>
          </w:tcPr>
          <w:p w14:paraId="0281EB7B" w14:textId="77777777" w:rsidR="00654313" w:rsidRDefault="00000000">
            <w:pPr>
              <w:pStyle w:val="af4"/>
              <w:spacing w:line="240" w:lineRule="atLeast"/>
            </w:pPr>
            <w:r>
              <w:t>const</w:t>
            </w:r>
          </w:p>
        </w:tc>
        <w:tc>
          <w:tcPr>
            <w:tcW w:w="1332" w:type="pct"/>
            <w:vAlign w:val="center"/>
          </w:tcPr>
          <w:p w14:paraId="4D338FFF" w14:textId="77777777" w:rsidR="00654313" w:rsidRDefault="00000000">
            <w:pPr>
              <w:pStyle w:val="ad"/>
              <w:spacing w:line="240" w:lineRule="atLeast"/>
            </w:pPr>
            <w:r>
              <w:t>0.450***</w:t>
            </w:r>
          </w:p>
          <w:p w14:paraId="4E27F9F6" w14:textId="77777777" w:rsidR="00654313" w:rsidRDefault="00000000">
            <w:pPr>
              <w:pStyle w:val="ad"/>
              <w:spacing w:line="240" w:lineRule="atLeast"/>
            </w:pPr>
            <w:r>
              <w:t>(-0.028)</w:t>
            </w:r>
          </w:p>
        </w:tc>
        <w:tc>
          <w:tcPr>
            <w:tcW w:w="1447" w:type="pct"/>
            <w:vAlign w:val="center"/>
          </w:tcPr>
          <w:p w14:paraId="6EAD386B" w14:textId="77777777" w:rsidR="00654313" w:rsidRDefault="00000000">
            <w:pPr>
              <w:pStyle w:val="ad"/>
              <w:spacing w:line="240" w:lineRule="atLeast"/>
            </w:pPr>
            <w:r>
              <w:t>0.732***</w:t>
            </w:r>
          </w:p>
          <w:p w14:paraId="065A49D9" w14:textId="77777777" w:rsidR="00654313" w:rsidRDefault="00000000">
            <w:pPr>
              <w:pStyle w:val="ad"/>
              <w:spacing w:line="240" w:lineRule="atLeast"/>
            </w:pPr>
            <w:r>
              <w:t>(-0.028)</w:t>
            </w:r>
          </w:p>
        </w:tc>
        <w:tc>
          <w:tcPr>
            <w:tcW w:w="1167" w:type="pct"/>
            <w:vAlign w:val="center"/>
          </w:tcPr>
          <w:p w14:paraId="50CFCFBD" w14:textId="77777777" w:rsidR="00654313" w:rsidRDefault="00000000">
            <w:pPr>
              <w:pStyle w:val="affff8"/>
              <w:topLinePunct/>
            </w:pPr>
            <w:r>
              <w:t>0.061</w:t>
            </w:r>
          </w:p>
          <w:p w14:paraId="4F61718E" w14:textId="77777777" w:rsidR="00654313" w:rsidRDefault="00000000">
            <w:pPr>
              <w:pStyle w:val="af5"/>
              <w:spacing w:line="240" w:lineRule="atLeast"/>
            </w:pPr>
            <w:r>
              <w:t>(-0.053)</w:t>
            </w:r>
          </w:p>
        </w:tc>
      </w:tr>
      <w:tr w:rsidR="00DC2CB4" w14:paraId="1A564889" w14:textId="77777777">
        <w:trPr>
          <w:jc w:val="center"/>
        </w:trPr>
        <w:tc>
          <w:tcPr>
            <w:tcW w:w="1053" w:type="pct"/>
            <w:vAlign w:val="center"/>
          </w:tcPr>
          <w:p w14:paraId="1D93B807" w14:textId="77777777" w:rsidR="00654313" w:rsidRDefault="00000000">
            <w:pPr>
              <w:pStyle w:val="af4"/>
              <w:spacing w:line="240" w:lineRule="atLeast"/>
            </w:pPr>
            <w:r>
              <w:t>Age</w:t>
            </w:r>
          </w:p>
        </w:tc>
        <w:tc>
          <w:tcPr>
            <w:tcW w:w="1332" w:type="pct"/>
            <w:vAlign w:val="center"/>
          </w:tcPr>
          <w:p w14:paraId="470799F7" w14:textId="77777777" w:rsidR="00654313" w:rsidRDefault="00000000">
            <w:pPr>
              <w:pStyle w:val="ad"/>
              <w:spacing w:line="240" w:lineRule="atLeast"/>
            </w:pPr>
            <w:r>
              <w:t>-0.000***</w:t>
            </w:r>
          </w:p>
          <w:p w14:paraId="09AA8621" w14:textId="77777777" w:rsidR="00654313" w:rsidRDefault="00000000">
            <w:pPr>
              <w:pStyle w:val="ad"/>
              <w:spacing w:line="240" w:lineRule="atLeast"/>
            </w:pPr>
            <w:r>
              <w:t>(0)</w:t>
            </w:r>
          </w:p>
        </w:tc>
        <w:tc>
          <w:tcPr>
            <w:tcW w:w="1447" w:type="pct"/>
            <w:vAlign w:val="center"/>
          </w:tcPr>
          <w:p w14:paraId="6DE85AF4" w14:textId="77777777" w:rsidR="00654313" w:rsidRDefault="00000000">
            <w:pPr>
              <w:pStyle w:val="ad"/>
              <w:spacing w:line="240" w:lineRule="atLeast"/>
            </w:pPr>
            <w:r>
              <w:t>-0.000***</w:t>
            </w:r>
          </w:p>
          <w:p w14:paraId="05F640F9" w14:textId="77777777" w:rsidR="00654313" w:rsidRDefault="00000000">
            <w:pPr>
              <w:pStyle w:val="ad"/>
              <w:spacing w:line="240" w:lineRule="atLeast"/>
            </w:pPr>
            <w:r>
              <w:t>(0)</w:t>
            </w:r>
          </w:p>
        </w:tc>
        <w:tc>
          <w:tcPr>
            <w:tcW w:w="1167" w:type="pct"/>
            <w:vAlign w:val="center"/>
          </w:tcPr>
          <w:p w14:paraId="53274D86" w14:textId="77777777" w:rsidR="00654313" w:rsidRDefault="00000000">
            <w:pPr>
              <w:pStyle w:val="affff8"/>
              <w:topLinePunct/>
            </w:pPr>
            <w:r>
              <w:t>0</w:t>
            </w:r>
          </w:p>
          <w:p w14:paraId="25D5E8F2" w14:textId="77777777" w:rsidR="00654313" w:rsidRDefault="00000000">
            <w:pPr>
              <w:pStyle w:val="af5"/>
              <w:spacing w:line="240" w:lineRule="atLeast"/>
            </w:pPr>
            <w:r>
              <w:t>(0)</w:t>
            </w:r>
          </w:p>
        </w:tc>
      </w:tr>
      <w:tr w:rsidR="00DC2CB4" w14:paraId="31655394" w14:textId="77777777">
        <w:trPr>
          <w:jc w:val="center"/>
        </w:trPr>
        <w:tc>
          <w:tcPr>
            <w:tcW w:w="1053" w:type="pct"/>
            <w:vAlign w:val="center"/>
          </w:tcPr>
          <w:p w14:paraId="7B296138" w14:textId="77777777" w:rsidR="00654313" w:rsidRDefault="00000000">
            <w:pPr>
              <w:pStyle w:val="af4"/>
              <w:spacing w:line="240" w:lineRule="atLeast"/>
            </w:pPr>
            <w:r>
              <w:t>UpF</w:t>
            </w:r>
          </w:p>
        </w:tc>
        <w:tc>
          <w:tcPr>
            <w:tcW w:w="1332" w:type="pct"/>
            <w:vAlign w:val="center"/>
          </w:tcPr>
          <w:p w14:paraId="7D839D0C" w14:textId="77777777" w:rsidR="00654313" w:rsidRDefault="00000000">
            <w:pPr>
              <w:pStyle w:val="affff8"/>
              <w:topLinePunct/>
            </w:pPr>
            <w:r>
              <w:t>0</w:t>
            </w:r>
          </w:p>
          <w:p w14:paraId="3D2CD15E" w14:textId="77777777" w:rsidR="00654313" w:rsidRDefault="00000000">
            <w:pPr>
              <w:pStyle w:val="aff8"/>
              <w:topLinePunct/>
              <w:spacing w:line="240" w:lineRule="atLeast"/>
            </w:pPr>
            <w:r>
              <w:t>(0)</w:t>
            </w:r>
          </w:p>
        </w:tc>
        <w:tc>
          <w:tcPr>
            <w:tcW w:w="1447" w:type="pct"/>
            <w:vAlign w:val="center"/>
          </w:tcPr>
          <w:p w14:paraId="7B68CE4C" w14:textId="77777777" w:rsidR="00654313" w:rsidRDefault="00000000">
            <w:pPr>
              <w:pStyle w:val="affff8"/>
              <w:topLinePunct/>
            </w:pPr>
            <w:r>
              <w:t>0</w:t>
            </w:r>
          </w:p>
          <w:p w14:paraId="7EBF40ED" w14:textId="77777777" w:rsidR="00654313" w:rsidRDefault="00000000">
            <w:pPr>
              <w:pStyle w:val="aff8"/>
              <w:topLinePunct/>
              <w:spacing w:line="240" w:lineRule="atLeast"/>
            </w:pPr>
            <w:r>
              <w:t>(0)</w:t>
            </w:r>
          </w:p>
        </w:tc>
        <w:tc>
          <w:tcPr>
            <w:tcW w:w="1167" w:type="pct"/>
            <w:vAlign w:val="center"/>
          </w:tcPr>
          <w:p w14:paraId="0A2AC61A" w14:textId="77777777" w:rsidR="00654313" w:rsidRDefault="00000000">
            <w:pPr>
              <w:pStyle w:val="affff8"/>
              <w:topLinePunct/>
            </w:pPr>
            <w:r>
              <w:t>0</w:t>
            </w:r>
          </w:p>
          <w:p w14:paraId="25FE8C9E" w14:textId="77777777" w:rsidR="00654313" w:rsidRDefault="00000000">
            <w:pPr>
              <w:pStyle w:val="af5"/>
              <w:spacing w:line="240" w:lineRule="atLeast"/>
            </w:pPr>
            <w:r>
              <w:t>(0)</w:t>
            </w:r>
          </w:p>
        </w:tc>
      </w:tr>
    </w:tbl>
    <w:p w14:paraId="2CBA0D9F" w14:textId="77777777" w:rsidR="00654313" w:rsidRDefault="00000000">
      <w:r>
        <w:t>（续）表</w:t>
      </w:r>
      <w:r>
        <w:t>5-5</w:t>
      </w:r>
      <w:r>
        <w:t>二次项回归以及分样本回归结果</w:t>
      </w:r>
    </w:p>
    <w:tbl>
      <w:tblPr>
        <w:tblW w:w="8377" w:type="dxa"/>
        <w:jc w:val="center"/>
        <w:tblLayout w:type="fixed"/>
        <w:tblLook w:val="04A0" w:firstRow="1" w:lastRow="0" w:firstColumn="1" w:lastColumn="0" w:noHBand="0" w:noVBand="1"/>
      </w:tblPr>
      <w:tblGrid>
        <w:gridCol w:w="1765"/>
        <w:gridCol w:w="2231"/>
        <w:gridCol w:w="2425"/>
        <w:gridCol w:w="1956"/>
      </w:tblGrid>
      <w:tr w:rsidR="00DC2CB4" w14:paraId="2921CB44" w14:textId="77777777">
        <w:trPr>
          <w:trHeight w:val="349"/>
          <w:jc w:val="center"/>
        </w:trPr>
        <w:tc>
          <w:tcPr>
            <w:tcW w:w="1765" w:type="dxa"/>
            <w:tcBorders>
              <w:top w:val="single" w:sz="12" w:space="0" w:color="auto"/>
              <w:bottom w:val="single" w:sz="4" w:space="0" w:color="auto"/>
            </w:tcBorders>
            <w:vAlign w:val="center"/>
          </w:tcPr>
          <w:p w14:paraId="78A95969" w14:textId="77777777" w:rsidR="00654313" w:rsidRDefault="00000000">
            <w:pPr>
              <w:spacing w:line="240" w:lineRule="atLeast"/>
              <w:ind w:firstLine="0"/>
            </w:pPr>
            <w:r>
              <w:lastRenderedPageBreak/>
              <w:t>变量</w:t>
            </w:r>
          </w:p>
        </w:tc>
        <w:tc>
          <w:tcPr>
            <w:tcW w:w="2231" w:type="dxa"/>
            <w:tcBorders>
              <w:top w:val="single" w:sz="12" w:space="0" w:color="auto"/>
              <w:bottom w:val="single" w:sz="4" w:space="0" w:color="auto"/>
            </w:tcBorders>
            <w:vAlign w:val="center"/>
          </w:tcPr>
          <w:p w14:paraId="13D80A62" w14:textId="77777777" w:rsidR="00654313" w:rsidRDefault="00000000">
            <w:pPr>
              <w:spacing w:line="240" w:lineRule="atLeast"/>
              <w:ind w:firstLine="0"/>
            </w:pPr>
            <w:r>
              <w:t>(1)</w:t>
            </w:r>
          </w:p>
        </w:tc>
        <w:tc>
          <w:tcPr>
            <w:tcW w:w="2425" w:type="dxa"/>
            <w:tcBorders>
              <w:top w:val="single" w:sz="12" w:space="0" w:color="auto"/>
              <w:bottom w:val="single" w:sz="4" w:space="0" w:color="auto"/>
            </w:tcBorders>
            <w:vAlign w:val="center"/>
          </w:tcPr>
          <w:p w14:paraId="6213012E" w14:textId="77777777" w:rsidR="00654313" w:rsidRDefault="00000000">
            <w:pPr>
              <w:spacing w:line="240" w:lineRule="atLeast"/>
              <w:ind w:firstLine="0"/>
            </w:pPr>
            <w:r>
              <w:t>(2)</w:t>
            </w:r>
          </w:p>
        </w:tc>
        <w:tc>
          <w:tcPr>
            <w:tcW w:w="1956" w:type="dxa"/>
            <w:tcBorders>
              <w:top w:val="single" w:sz="12" w:space="0" w:color="auto"/>
              <w:bottom w:val="single" w:sz="4" w:space="0" w:color="auto"/>
            </w:tcBorders>
            <w:vAlign w:val="center"/>
          </w:tcPr>
          <w:p w14:paraId="0E2128AA" w14:textId="77777777" w:rsidR="00654313" w:rsidRDefault="00000000">
            <w:pPr>
              <w:spacing w:line="240" w:lineRule="atLeast"/>
              <w:ind w:firstLine="0"/>
            </w:pPr>
            <w:r>
              <w:t>(3)</w:t>
            </w:r>
          </w:p>
        </w:tc>
      </w:tr>
      <w:tr w:rsidR="00DC2CB4" w14:paraId="010097ED" w14:textId="77777777">
        <w:trPr>
          <w:trHeight w:val="626"/>
          <w:jc w:val="center"/>
        </w:trPr>
        <w:tc>
          <w:tcPr>
            <w:tcW w:w="1765" w:type="dxa"/>
            <w:tcBorders>
              <w:top w:val="nil"/>
              <w:bottom w:val="nil"/>
            </w:tcBorders>
          </w:tcPr>
          <w:p w14:paraId="107FAA73" w14:textId="77777777" w:rsidR="00654313" w:rsidRDefault="00000000">
            <w:pPr>
              <w:spacing w:line="240" w:lineRule="atLeast"/>
              <w:ind w:firstLine="0"/>
            </w:pPr>
            <w:r>
              <w:t>avgD</w:t>
            </w:r>
          </w:p>
        </w:tc>
        <w:tc>
          <w:tcPr>
            <w:tcW w:w="2231" w:type="dxa"/>
            <w:tcBorders>
              <w:top w:val="nil"/>
              <w:bottom w:val="nil"/>
            </w:tcBorders>
            <w:vAlign w:val="center"/>
          </w:tcPr>
          <w:p w14:paraId="0CBAC0D7" w14:textId="77777777" w:rsidR="00654313" w:rsidRDefault="00000000">
            <w:pPr>
              <w:spacing w:line="240" w:lineRule="atLeast"/>
              <w:ind w:firstLine="0"/>
            </w:pPr>
            <w:r>
              <w:t>-0.007***</w:t>
            </w:r>
          </w:p>
          <w:p w14:paraId="7384C162" w14:textId="77777777" w:rsidR="00654313" w:rsidRDefault="00000000">
            <w:pPr>
              <w:spacing w:line="240" w:lineRule="atLeast"/>
              <w:ind w:firstLine="0"/>
            </w:pPr>
            <w:r>
              <w:t>(-0.001)</w:t>
            </w:r>
          </w:p>
        </w:tc>
        <w:tc>
          <w:tcPr>
            <w:tcW w:w="2425" w:type="dxa"/>
            <w:tcBorders>
              <w:top w:val="nil"/>
              <w:bottom w:val="nil"/>
            </w:tcBorders>
            <w:vAlign w:val="center"/>
          </w:tcPr>
          <w:p w14:paraId="46FBBF2B" w14:textId="77777777" w:rsidR="00654313" w:rsidRDefault="00000000">
            <w:pPr>
              <w:spacing w:line="240" w:lineRule="atLeast"/>
              <w:ind w:firstLine="0"/>
            </w:pPr>
            <w:r>
              <w:t>-0.007***</w:t>
            </w:r>
          </w:p>
          <w:p w14:paraId="42E1A41F" w14:textId="77777777" w:rsidR="00654313" w:rsidRDefault="00000000">
            <w:pPr>
              <w:spacing w:line="240" w:lineRule="atLeast"/>
              <w:ind w:firstLine="0"/>
            </w:pPr>
            <w:r>
              <w:t>(-0.001)</w:t>
            </w:r>
          </w:p>
        </w:tc>
        <w:tc>
          <w:tcPr>
            <w:tcW w:w="1956" w:type="dxa"/>
            <w:tcBorders>
              <w:top w:val="nil"/>
              <w:bottom w:val="nil"/>
            </w:tcBorders>
            <w:vAlign w:val="center"/>
          </w:tcPr>
          <w:p w14:paraId="65620862" w14:textId="77777777" w:rsidR="00654313" w:rsidRDefault="00000000">
            <w:pPr>
              <w:spacing w:line="240" w:lineRule="atLeast"/>
              <w:ind w:firstLine="0"/>
            </w:pPr>
            <w:r>
              <w:t>0.002</w:t>
            </w:r>
          </w:p>
          <w:p w14:paraId="7CE8909B" w14:textId="77777777" w:rsidR="00654313" w:rsidRDefault="00000000">
            <w:pPr>
              <w:spacing w:line="240" w:lineRule="atLeast"/>
              <w:ind w:firstLine="0"/>
            </w:pPr>
            <w:r>
              <w:t>(-0.002)</w:t>
            </w:r>
          </w:p>
        </w:tc>
      </w:tr>
      <w:tr w:rsidR="00DC2CB4" w14:paraId="4F8A6681" w14:textId="77777777">
        <w:trPr>
          <w:trHeight w:val="626"/>
          <w:jc w:val="center"/>
        </w:trPr>
        <w:tc>
          <w:tcPr>
            <w:tcW w:w="1765" w:type="dxa"/>
            <w:tcBorders>
              <w:top w:val="nil"/>
              <w:bottom w:val="nil"/>
            </w:tcBorders>
          </w:tcPr>
          <w:p w14:paraId="0ED11E44" w14:textId="77777777" w:rsidR="00654313" w:rsidRDefault="00000000">
            <w:pPr>
              <w:spacing w:line="240" w:lineRule="atLeast"/>
              <w:ind w:firstLine="0"/>
            </w:pPr>
            <w:r>
              <w:t>avgPT</w:t>
            </w:r>
          </w:p>
        </w:tc>
        <w:tc>
          <w:tcPr>
            <w:tcW w:w="2231" w:type="dxa"/>
            <w:tcBorders>
              <w:top w:val="nil"/>
              <w:bottom w:val="nil"/>
            </w:tcBorders>
            <w:vAlign w:val="center"/>
          </w:tcPr>
          <w:p w14:paraId="0782CEE7" w14:textId="77777777" w:rsidR="00654313" w:rsidRDefault="00000000">
            <w:pPr>
              <w:spacing w:line="240" w:lineRule="atLeast"/>
              <w:ind w:firstLine="0"/>
            </w:pPr>
            <w:r>
              <w:t>0</w:t>
            </w:r>
          </w:p>
          <w:p w14:paraId="40483BBD" w14:textId="77777777" w:rsidR="00654313" w:rsidRDefault="00000000">
            <w:pPr>
              <w:spacing w:line="240" w:lineRule="atLeast"/>
              <w:ind w:firstLine="0"/>
            </w:pPr>
            <w:r>
              <w:t>(0)</w:t>
            </w:r>
          </w:p>
        </w:tc>
        <w:tc>
          <w:tcPr>
            <w:tcW w:w="2425" w:type="dxa"/>
            <w:tcBorders>
              <w:top w:val="nil"/>
              <w:bottom w:val="nil"/>
            </w:tcBorders>
            <w:vAlign w:val="center"/>
          </w:tcPr>
          <w:p w14:paraId="2E288C41" w14:textId="77777777" w:rsidR="00654313" w:rsidRDefault="00000000">
            <w:pPr>
              <w:spacing w:line="240" w:lineRule="atLeast"/>
              <w:ind w:firstLine="0"/>
            </w:pPr>
            <w:r>
              <w:t>0</w:t>
            </w:r>
          </w:p>
          <w:p w14:paraId="64995973" w14:textId="77777777" w:rsidR="00654313" w:rsidRDefault="00000000">
            <w:pPr>
              <w:spacing w:line="240" w:lineRule="atLeast"/>
              <w:ind w:firstLine="0"/>
            </w:pPr>
            <w:r>
              <w:t>(0)</w:t>
            </w:r>
          </w:p>
        </w:tc>
        <w:tc>
          <w:tcPr>
            <w:tcW w:w="1956" w:type="dxa"/>
            <w:tcBorders>
              <w:top w:val="nil"/>
              <w:bottom w:val="nil"/>
            </w:tcBorders>
            <w:vAlign w:val="center"/>
          </w:tcPr>
          <w:p w14:paraId="6A0987B0" w14:textId="77777777" w:rsidR="00654313" w:rsidRDefault="00000000">
            <w:pPr>
              <w:spacing w:line="240" w:lineRule="atLeast"/>
              <w:ind w:firstLine="0"/>
            </w:pPr>
            <w:r>
              <w:t>0</w:t>
            </w:r>
          </w:p>
          <w:p w14:paraId="0AA74EE5" w14:textId="77777777" w:rsidR="00654313" w:rsidRDefault="00000000">
            <w:pPr>
              <w:spacing w:line="240" w:lineRule="atLeast"/>
              <w:ind w:firstLine="0"/>
            </w:pPr>
            <w:r>
              <w:t>(0)</w:t>
            </w:r>
          </w:p>
        </w:tc>
      </w:tr>
      <w:tr w:rsidR="00DC2CB4" w14:paraId="019894C4" w14:textId="77777777">
        <w:trPr>
          <w:trHeight w:val="626"/>
          <w:jc w:val="center"/>
        </w:trPr>
        <w:tc>
          <w:tcPr>
            <w:tcW w:w="1765" w:type="dxa"/>
            <w:tcBorders>
              <w:top w:val="nil"/>
              <w:bottom w:val="nil"/>
            </w:tcBorders>
          </w:tcPr>
          <w:p w14:paraId="0B8B4F5D" w14:textId="77777777" w:rsidR="00654313" w:rsidRDefault="00000000">
            <w:pPr>
              <w:spacing w:line="240" w:lineRule="atLeast"/>
              <w:ind w:firstLine="0"/>
            </w:pPr>
            <w:r>
              <w:t>cId</w:t>
            </w:r>
          </w:p>
        </w:tc>
        <w:tc>
          <w:tcPr>
            <w:tcW w:w="2231" w:type="dxa"/>
            <w:tcBorders>
              <w:top w:val="nil"/>
              <w:bottom w:val="nil"/>
            </w:tcBorders>
            <w:vAlign w:val="center"/>
          </w:tcPr>
          <w:p w14:paraId="7A7056DB" w14:textId="77777777" w:rsidR="00654313" w:rsidRDefault="00000000">
            <w:pPr>
              <w:spacing w:line="240" w:lineRule="atLeast"/>
              <w:ind w:firstLine="0"/>
            </w:pPr>
            <w:r>
              <w:t>-0.001***</w:t>
            </w:r>
          </w:p>
          <w:p w14:paraId="42C118FA" w14:textId="77777777" w:rsidR="00654313" w:rsidRDefault="00000000">
            <w:pPr>
              <w:spacing w:line="240" w:lineRule="atLeast"/>
              <w:ind w:firstLine="0"/>
            </w:pPr>
            <w:r>
              <w:t>(0)</w:t>
            </w:r>
          </w:p>
        </w:tc>
        <w:tc>
          <w:tcPr>
            <w:tcW w:w="2425" w:type="dxa"/>
            <w:tcBorders>
              <w:top w:val="nil"/>
              <w:bottom w:val="nil"/>
            </w:tcBorders>
            <w:vAlign w:val="center"/>
          </w:tcPr>
          <w:p w14:paraId="04E80DC2" w14:textId="77777777" w:rsidR="00654313" w:rsidRDefault="00000000">
            <w:pPr>
              <w:spacing w:line="240" w:lineRule="atLeast"/>
              <w:ind w:firstLine="0"/>
            </w:pPr>
            <w:r>
              <w:t>-0.001***</w:t>
            </w:r>
          </w:p>
          <w:p w14:paraId="55648445" w14:textId="77777777" w:rsidR="00654313" w:rsidRDefault="00000000">
            <w:pPr>
              <w:spacing w:line="240" w:lineRule="atLeast"/>
              <w:ind w:firstLine="0"/>
            </w:pPr>
            <w:r>
              <w:t>(0)</w:t>
            </w:r>
          </w:p>
        </w:tc>
        <w:tc>
          <w:tcPr>
            <w:tcW w:w="1956" w:type="dxa"/>
            <w:tcBorders>
              <w:top w:val="nil"/>
              <w:bottom w:val="nil"/>
            </w:tcBorders>
            <w:vAlign w:val="center"/>
          </w:tcPr>
          <w:p w14:paraId="0C333F22" w14:textId="77777777" w:rsidR="00654313" w:rsidRDefault="00000000">
            <w:pPr>
              <w:spacing w:line="240" w:lineRule="atLeast"/>
              <w:ind w:firstLine="0"/>
            </w:pPr>
            <w:r>
              <w:t>0</w:t>
            </w:r>
          </w:p>
          <w:p w14:paraId="2509BCB1" w14:textId="77777777" w:rsidR="00654313" w:rsidRDefault="00000000">
            <w:pPr>
              <w:spacing w:line="240" w:lineRule="atLeast"/>
              <w:ind w:firstLine="0"/>
            </w:pPr>
            <w:r>
              <w:t>(-0.001)</w:t>
            </w:r>
          </w:p>
        </w:tc>
      </w:tr>
      <w:tr w:rsidR="00DC2CB4" w14:paraId="08B752E8" w14:textId="77777777">
        <w:trPr>
          <w:trHeight w:val="626"/>
          <w:jc w:val="center"/>
        </w:trPr>
        <w:tc>
          <w:tcPr>
            <w:tcW w:w="1765" w:type="dxa"/>
            <w:tcBorders>
              <w:top w:val="nil"/>
              <w:bottom w:val="nil"/>
            </w:tcBorders>
          </w:tcPr>
          <w:p w14:paraId="558FDB19" w14:textId="77777777" w:rsidR="00654313" w:rsidRDefault="00000000">
            <w:pPr>
              <w:spacing w:line="240" w:lineRule="atLeast"/>
              <w:ind w:firstLine="0"/>
            </w:pPr>
            <w:r>
              <w:t>cCount</w:t>
            </w:r>
          </w:p>
        </w:tc>
        <w:tc>
          <w:tcPr>
            <w:tcW w:w="2231" w:type="dxa"/>
            <w:tcBorders>
              <w:top w:val="nil"/>
              <w:bottom w:val="nil"/>
            </w:tcBorders>
            <w:vAlign w:val="center"/>
          </w:tcPr>
          <w:p w14:paraId="0AD53B42" w14:textId="77777777" w:rsidR="00654313" w:rsidRDefault="00000000">
            <w:pPr>
              <w:spacing w:line="240" w:lineRule="atLeast"/>
              <w:ind w:firstLine="0"/>
            </w:pPr>
            <w:r>
              <w:t>0.000***</w:t>
            </w:r>
          </w:p>
          <w:p w14:paraId="314F0481" w14:textId="77777777" w:rsidR="00654313" w:rsidRDefault="00000000">
            <w:pPr>
              <w:spacing w:line="240" w:lineRule="atLeast"/>
              <w:ind w:firstLine="0"/>
            </w:pPr>
            <w:r>
              <w:t>(0)</w:t>
            </w:r>
          </w:p>
        </w:tc>
        <w:tc>
          <w:tcPr>
            <w:tcW w:w="2425" w:type="dxa"/>
            <w:tcBorders>
              <w:top w:val="nil"/>
              <w:bottom w:val="nil"/>
            </w:tcBorders>
            <w:vAlign w:val="center"/>
          </w:tcPr>
          <w:p w14:paraId="3F6CA52D" w14:textId="77777777" w:rsidR="00654313" w:rsidRDefault="00000000">
            <w:pPr>
              <w:spacing w:line="240" w:lineRule="atLeast"/>
              <w:ind w:firstLine="0"/>
            </w:pPr>
            <w:r>
              <w:t>0.000**</w:t>
            </w:r>
          </w:p>
          <w:p w14:paraId="460980CB" w14:textId="77777777" w:rsidR="00654313" w:rsidRDefault="00000000">
            <w:pPr>
              <w:spacing w:line="240" w:lineRule="atLeast"/>
              <w:ind w:firstLine="0"/>
            </w:pPr>
            <w:r>
              <w:t>(0)</w:t>
            </w:r>
          </w:p>
        </w:tc>
        <w:tc>
          <w:tcPr>
            <w:tcW w:w="1956" w:type="dxa"/>
            <w:tcBorders>
              <w:top w:val="nil"/>
              <w:bottom w:val="nil"/>
            </w:tcBorders>
            <w:vAlign w:val="center"/>
          </w:tcPr>
          <w:p w14:paraId="759ED697" w14:textId="77777777" w:rsidR="00654313" w:rsidRDefault="00000000">
            <w:pPr>
              <w:spacing w:line="240" w:lineRule="atLeast"/>
              <w:ind w:firstLine="0"/>
            </w:pPr>
            <w:r>
              <w:t>0.000**</w:t>
            </w:r>
          </w:p>
          <w:p w14:paraId="699B5FCE" w14:textId="77777777" w:rsidR="00654313" w:rsidRDefault="00000000">
            <w:pPr>
              <w:spacing w:line="240" w:lineRule="atLeast"/>
              <w:ind w:firstLine="0"/>
            </w:pPr>
            <w:r>
              <w:t>(0)</w:t>
            </w:r>
          </w:p>
        </w:tc>
      </w:tr>
      <w:tr w:rsidR="00DC2CB4" w14:paraId="08B5E52A" w14:textId="77777777">
        <w:trPr>
          <w:trHeight w:val="626"/>
          <w:jc w:val="center"/>
        </w:trPr>
        <w:tc>
          <w:tcPr>
            <w:tcW w:w="1765" w:type="dxa"/>
            <w:tcBorders>
              <w:top w:val="nil"/>
              <w:bottom w:val="nil"/>
            </w:tcBorders>
          </w:tcPr>
          <w:p w14:paraId="7BF4456D" w14:textId="77777777" w:rsidR="00654313" w:rsidRDefault="00000000">
            <w:pPr>
              <w:spacing w:line="240" w:lineRule="atLeast"/>
              <w:ind w:firstLine="0"/>
            </w:pPr>
            <w:r>
              <w:t>tC</w:t>
            </w:r>
          </w:p>
        </w:tc>
        <w:tc>
          <w:tcPr>
            <w:tcW w:w="2231" w:type="dxa"/>
            <w:tcBorders>
              <w:top w:val="nil"/>
              <w:bottom w:val="nil"/>
            </w:tcBorders>
            <w:vAlign w:val="center"/>
          </w:tcPr>
          <w:p w14:paraId="65185ACF" w14:textId="77777777" w:rsidR="00654313" w:rsidRDefault="00000000">
            <w:pPr>
              <w:spacing w:line="240" w:lineRule="atLeast"/>
              <w:ind w:firstLine="0"/>
            </w:pPr>
            <w:r>
              <w:t>0</w:t>
            </w:r>
          </w:p>
          <w:p w14:paraId="7260ACE9" w14:textId="77777777" w:rsidR="00654313" w:rsidRDefault="00000000">
            <w:pPr>
              <w:spacing w:line="240" w:lineRule="atLeast"/>
              <w:ind w:firstLine="0"/>
            </w:pPr>
            <w:r>
              <w:t>(0)</w:t>
            </w:r>
          </w:p>
        </w:tc>
        <w:tc>
          <w:tcPr>
            <w:tcW w:w="2425" w:type="dxa"/>
            <w:tcBorders>
              <w:top w:val="nil"/>
              <w:bottom w:val="nil"/>
            </w:tcBorders>
            <w:vAlign w:val="center"/>
          </w:tcPr>
          <w:p w14:paraId="01D64E33" w14:textId="77777777" w:rsidR="00654313" w:rsidRDefault="00000000">
            <w:pPr>
              <w:spacing w:line="240" w:lineRule="atLeast"/>
              <w:ind w:firstLine="0"/>
            </w:pPr>
            <w:r>
              <w:t>0</w:t>
            </w:r>
          </w:p>
          <w:p w14:paraId="1582AF34" w14:textId="77777777" w:rsidR="00654313" w:rsidRDefault="00000000">
            <w:pPr>
              <w:spacing w:line="240" w:lineRule="atLeast"/>
              <w:ind w:firstLine="0"/>
            </w:pPr>
            <w:r>
              <w:t>(0)</w:t>
            </w:r>
          </w:p>
        </w:tc>
        <w:tc>
          <w:tcPr>
            <w:tcW w:w="1956" w:type="dxa"/>
            <w:tcBorders>
              <w:top w:val="nil"/>
              <w:bottom w:val="nil"/>
            </w:tcBorders>
            <w:vAlign w:val="center"/>
          </w:tcPr>
          <w:p w14:paraId="51882BF8" w14:textId="77777777" w:rsidR="00654313" w:rsidRDefault="00000000">
            <w:pPr>
              <w:spacing w:line="240" w:lineRule="atLeast"/>
              <w:ind w:firstLine="0"/>
            </w:pPr>
            <w:r>
              <w:t>0</w:t>
            </w:r>
          </w:p>
          <w:p w14:paraId="700B9DE9" w14:textId="77777777" w:rsidR="00654313" w:rsidRDefault="00000000">
            <w:pPr>
              <w:spacing w:line="240" w:lineRule="atLeast"/>
              <w:ind w:firstLine="0"/>
            </w:pPr>
            <w:r>
              <w:t>(0)</w:t>
            </w:r>
          </w:p>
        </w:tc>
      </w:tr>
      <w:tr w:rsidR="00DC2CB4" w14:paraId="1F9EB430" w14:textId="77777777">
        <w:trPr>
          <w:trHeight w:val="626"/>
          <w:jc w:val="center"/>
        </w:trPr>
        <w:tc>
          <w:tcPr>
            <w:tcW w:w="1765" w:type="dxa"/>
            <w:tcBorders>
              <w:top w:val="nil"/>
              <w:bottom w:val="nil"/>
            </w:tcBorders>
          </w:tcPr>
          <w:p w14:paraId="452536ED" w14:textId="77777777" w:rsidR="00654313" w:rsidRDefault="00000000">
            <w:pPr>
              <w:spacing w:line="240" w:lineRule="atLeast"/>
              <w:ind w:firstLine="0"/>
            </w:pPr>
            <w:r>
              <w:t>uA</w:t>
            </w:r>
          </w:p>
        </w:tc>
        <w:tc>
          <w:tcPr>
            <w:tcW w:w="2231" w:type="dxa"/>
            <w:tcBorders>
              <w:top w:val="nil"/>
              <w:bottom w:val="nil"/>
            </w:tcBorders>
            <w:vAlign w:val="center"/>
          </w:tcPr>
          <w:p w14:paraId="3FB9048E" w14:textId="77777777" w:rsidR="00654313" w:rsidRDefault="00000000">
            <w:pPr>
              <w:spacing w:line="240" w:lineRule="atLeast"/>
              <w:ind w:firstLine="0"/>
            </w:pPr>
            <w:r>
              <w:t>0</w:t>
            </w:r>
          </w:p>
          <w:p w14:paraId="37F088FD" w14:textId="77777777" w:rsidR="00654313" w:rsidRDefault="00000000">
            <w:pPr>
              <w:spacing w:line="240" w:lineRule="atLeast"/>
              <w:ind w:firstLine="0"/>
            </w:pPr>
            <w:r>
              <w:t>(0)</w:t>
            </w:r>
          </w:p>
        </w:tc>
        <w:tc>
          <w:tcPr>
            <w:tcW w:w="2425" w:type="dxa"/>
            <w:tcBorders>
              <w:top w:val="nil"/>
              <w:bottom w:val="nil"/>
            </w:tcBorders>
            <w:vAlign w:val="center"/>
          </w:tcPr>
          <w:p w14:paraId="21C41DBD" w14:textId="77777777" w:rsidR="00654313" w:rsidRDefault="00000000">
            <w:pPr>
              <w:spacing w:line="240" w:lineRule="atLeast"/>
              <w:ind w:firstLine="0"/>
            </w:pPr>
            <w:r>
              <w:t>0</w:t>
            </w:r>
          </w:p>
          <w:p w14:paraId="7BB5AE9A" w14:textId="77777777" w:rsidR="00654313" w:rsidRDefault="00000000">
            <w:pPr>
              <w:spacing w:line="240" w:lineRule="atLeast"/>
              <w:ind w:firstLine="0"/>
            </w:pPr>
            <w:r>
              <w:t>(0)</w:t>
            </w:r>
          </w:p>
        </w:tc>
        <w:tc>
          <w:tcPr>
            <w:tcW w:w="1956" w:type="dxa"/>
            <w:tcBorders>
              <w:top w:val="nil"/>
              <w:bottom w:val="nil"/>
            </w:tcBorders>
            <w:vAlign w:val="center"/>
          </w:tcPr>
          <w:p w14:paraId="03F84D13" w14:textId="77777777" w:rsidR="00654313" w:rsidRDefault="00000000">
            <w:pPr>
              <w:spacing w:line="240" w:lineRule="atLeast"/>
              <w:ind w:firstLine="0"/>
            </w:pPr>
            <w:r>
              <w:t>0</w:t>
            </w:r>
          </w:p>
          <w:p w14:paraId="67B18095" w14:textId="77777777" w:rsidR="00654313" w:rsidRDefault="00000000">
            <w:pPr>
              <w:spacing w:line="240" w:lineRule="atLeast"/>
              <w:ind w:firstLine="0"/>
            </w:pPr>
            <w:r>
              <w:t>(0)</w:t>
            </w:r>
          </w:p>
        </w:tc>
      </w:tr>
      <w:tr w:rsidR="00DC2CB4" w14:paraId="050B37E3" w14:textId="77777777">
        <w:trPr>
          <w:trHeight w:val="626"/>
          <w:jc w:val="center"/>
        </w:trPr>
        <w:tc>
          <w:tcPr>
            <w:tcW w:w="1765" w:type="dxa"/>
            <w:tcBorders>
              <w:top w:val="nil"/>
              <w:bottom w:val="nil"/>
            </w:tcBorders>
          </w:tcPr>
          <w:p w14:paraId="26736A09" w14:textId="77777777" w:rsidR="00654313" w:rsidRDefault="00000000">
            <w:pPr>
              <w:spacing w:line="240" w:lineRule="atLeast"/>
              <w:ind w:firstLine="0"/>
            </w:pPr>
            <w:r>
              <w:t>uAG</w:t>
            </w:r>
          </w:p>
        </w:tc>
        <w:tc>
          <w:tcPr>
            <w:tcW w:w="2231" w:type="dxa"/>
            <w:tcBorders>
              <w:top w:val="nil"/>
              <w:bottom w:val="nil"/>
            </w:tcBorders>
            <w:vAlign w:val="center"/>
          </w:tcPr>
          <w:p w14:paraId="34B79185" w14:textId="77777777" w:rsidR="00654313" w:rsidRDefault="00000000">
            <w:pPr>
              <w:spacing w:line="240" w:lineRule="atLeast"/>
              <w:ind w:firstLine="0"/>
            </w:pPr>
            <w:r>
              <w:t>0.009***</w:t>
            </w:r>
          </w:p>
          <w:p w14:paraId="01566247" w14:textId="77777777" w:rsidR="00654313" w:rsidRDefault="00000000">
            <w:pPr>
              <w:spacing w:line="240" w:lineRule="atLeast"/>
              <w:ind w:firstLine="0"/>
            </w:pPr>
            <w:r>
              <w:t>(-0.002)</w:t>
            </w:r>
          </w:p>
        </w:tc>
        <w:tc>
          <w:tcPr>
            <w:tcW w:w="2425" w:type="dxa"/>
            <w:tcBorders>
              <w:top w:val="nil"/>
              <w:bottom w:val="nil"/>
            </w:tcBorders>
            <w:vAlign w:val="center"/>
          </w:tcPr>
          <w:p w14:paraId="6A04F1CA" w14:textId="77777777" w:rsidR="00654313" w:rsidRDefault="00000000">
            <w:pPr>
              <w:spacing w:line="240" w:lineRule="atLeast"/>
              <w:ind w:firstLine="0"/>
            </w:pPr>
            <w:r>
              <w:t>0.010***</w:t>
            </w:r>
          </w:p>
          <w:p w14:paraId="5ABCD4D5" w14:textId="77777777" w:rsidR="00654313" w:rsidRDefault="00000000">
            <w:pPr>
              <w:spacing w:line="240" w:lineRule="atLeast"/>
              <w:ind w:firstLine="0"/>
            </w:pPr>
            <w:r>
              <w:t>(-0.002)</w:t>
            </w:r>
          </w:p>
        </w:tc>
        <w:tc>
          <w:tcPr>
            <w:tcW w:w="1956" w:type="dxa"/>
            <w:tcBorders>
              <w:top w:val="nil"/>
              <w:bottom w:val="nil"/>
            </w:tcBorders>
            <w:vAlign w:val="center"/>
          </w:tcPr>
          <w:p w14:paraId="193DDDC0" w14:textId="77777777" w:rsidR="00654313" w:rsidRDefault="00000000">
            <w:pPr>
              <w:spacing w:line="240" w:lineRule="atLeast"/>
              <w:ind w:firstLine="0"/>
            </w:pPr>
            <w:r>
              <w:t>0.001</w:t>
            </w:r>
          </w:p>
          <w:p w14:paraId="7570D794" w14:textId="77777777" w:rsidR="00654313" w:rsidRDefault="00000000">
            <w:pPr>
              <w:spacing w:line="240" w:lineRule="atLeast"/>
              <w:ind w:firstLine="0"/>
            </w:pPr>
            <w:r>
              <w:t>(-0.003)</w:t>
            </w:r>
          </w:p>
        </w:tc>
      </w:tr>
      <w:tr w:rsidR="00DC2CB4" w14:paraId="5CB3C7B7" w14:textId="77777777">
        <w:trPr>
          <w:trHeight w:val="626"/>
          <w:jc w:val="center"/>
        </w:trPr>
        <w:tc>
          <w:tcPr>
            <w:tcW w:w="1765" w:type="dxa"/>
            <w:tcBorders>
              <w:top w:val="nil"/>
              <w:bottom w:val="nil"/>
            </w:tcBorders>
          </w:tcPr>
          <w:p w14:paraId="1A6BC154" w14:textId="77777777" w:rsidR="00654313" w:rsidRDefault="00000000">
            <w:pPr>
              <w:spacing w:line="240" w:lineRule="atLeast"/>
              <w:ind w:firstLine="0"/>
            </w:pPr>
            <w:r>
              <w:t>uF</w:t>
            </w:r>
          </w:p>
        </w:tc>
        <w:tc>
          <w:tcPr>
            <w:tcW w:w="2231" w:type="dxa"/>
            <w:tcBorders>
              <w:top w:val="nil"/>
              <w:bottom w:val="nil"/>
            </w:tcBorders>
            <w:vAlign w:val="center"/>
          </w:tcPr>
          <w:p w14:paraId="32E48065" w14:textId="77777777" w:rsidR="00654313" w:rsidRDefault="00000000">
            <w:pPr>
              <w:spacing w:line="240" w:lineRule="atLeast"/>
              <w:ind w:firstLine="0"/>
            </w:pPr>
            <w:r>
              <w:t>0.000***</w:t>
            </w:r>
          </w:p>
          <w:p w14:paraId="031E641C" w14:textId="77777777" w:rsidR="00654313" w:rsidRDefault="00000000">
            <w:pPr>
              <w:spacing w:line="240" w:lineRule="atLeast"/>
              <w:ind w:firstLine="0"/>
            </w:pPr>
            <w:r>
              <w:t>(0)</w:t>
            </w:r>
          </w:p>
        </w:tc>
        <w:tc>
          <w:tcPr>
            <w:tcW w:w="2425" w:type="dxa"/>
            <w:tcBorders>
              <w:top w:val="nil"/>
              <w:bottom w:val="nil"/>
            </w:tcBorders>
            <w:vAlign w:val="center"/>
          </w:tcPr>
          <w:p w14:paraId="3FF3293D" w14:textId="77777777" w:rsidR="00654313" w:rsidRDefault="00000000">
            <w:pPr>
              <w:spacing w:line="240" w:lineRule="atLeast"/>
              <w:ind w:firstLine="0"/>
            </w:pPr>
            <w:r>
              <w:t>0.000***</w:t>
            </w:r>
          </w:p>
          <w:p w14:paraId="6E81E34C" w14:textId="77777777" w:rsidR="00654313" w:rsidRDefault="00000000">
            <w:pPr>
              <w:spacing w:line="240" w:lineRule="atLeast"/>
              <w:ind w:firstLine="0"/>
            </w:pPr>
            <w:r>
              <w:t>(0)</w:t>
            </w:r>
          </w:p>
        </w:tc>
        <w:tc>
          <w:tcPr>
            <w:tcW w:w="1956" w:type="dxa"/>
            <w:tcBorders>
              <w:top w:val="nil"/>
              <w:bottom w:val="nil"/>
            </w:tcBorders>
            <w:vAlign w:val="center"/>
          </w:tcPr>
          <w:p w14:paraId="07F9DF29" w14:textId="77777777" w:rsidR="00654313" w:rsidRDefault="00000000">
            <w:pPr>
              <w:spacing w:line="240" w:lineRule="atLeast"/>
              <w:ind w:firstLine="0"/>
            </w:pPr>
            <w:r>
              <w:t>0</w:t>
            </w:r>
          </w:p>
          <w:p w14:paraId="17F2E7D0" w14:textId="77777777" w:rsidR="00654313" w:rsidRDefault="00000000">
            <w:pPr>
              <w:spacing w:line="240" w:lineRule="atLeast"/>
              <w:ind w:firstLine="0"/>
            </w:pPr>
            <w:r>
              <w:t>(0)</w:t>
            </w:r>
          </w:p>
        </w:tc>
      </w:tr>
      <w:tr w:rsidR="00DC2CB4" w14:paraId="053CCE2B" w14:textId="77777777">
        <w:trPr>
          <w:trHeight w:val="626"/>
          <w:jc w:val="center"/>
        </w:trPr>
        <w:tc>
          <w:tcPr>
            <w:tcW w:w="1765" w:type="dxa"/>
            <w:tcBorders>
              <w:top w:val="nil"/>
              <w:bottom w:val="nil"/>
            </w:tcBorders>
          </w:tcPr>
          <w:p w14:paraId="78019750" w14:textId="77777777" w:rsidR="00654313" w:rsidRDefault="00000000">
            <w:pPr>
              <w:spacing w:line="240" w:lineRule="atLeast"/>
              <w:ind w:firstLine="0"/>
            </w:pPr>
            <w:r>
              <w:t>uG</w:t>
            </w:r>
          </w:p>
        </w:tc>
        <w:tc>
          <w:tcPr>
            <w:tcW w:w="2231" w:type="dxa"/>
            <w:tcBorders>
              <w:top w:val="nil"/>
              <w:bottom w:val="nil"/>
            </w:tcBorders>
            <w:vAlign w:val="center"/>
          </w:tcPr>
          <w:p w14:paraId="7016BE1D" w14:textId="77777777" w:rsidR="00654313" w:rsidRDefault="00000000">
            <w:pPr>
              <w:spacing w:line="240" w:lineRule="atLeast"/>
              <w:ind w:firstLine="0"/>
            </w:pPr>
            <w:r>
              <w:t>0.040***</w:t>
            </w:r>
          </w:p>
          <w:p w14:paraId="338847A9" w14:textId="77777777" w:rsidR="00654313" w:rsidRDefault="00000000">
            <w:pPr>
              <w:spacing w:line="240" w:lineRule="atLeast"/>
              <w:ind w:firstLine="0"/>
            </w:pPr>
            <w:r>
              <w:t>(-0.004)</w:t>
            </w:r>
          </w:p>
        </w:tc>
        <w:tc>
          <w:tcPr>
            <w:tcW w:w="2425" w:type="dxa"/>
            <w:tcBorders>
              <w:top w:val="nil"/>
              <w:bottom w:val="nil"/>
            </w:tcBorders>
            <w:vAlign w:val="center"/>
          </w:tcPr>
          <w:p w14:paraId="0E31F23E" w14:textId="77777777" w:rsidR="00654313" w:rsidRDefault="00000000">
            <w:pPr>
              <w:spacing w:line="240" w:lineRule="atLeast"/>
              <w:ind w:firstLine="0"/>
            </w:pPr>
            <w:r>
              <w:t>0.041***</w:t>
            </w:r>
          </w:p>
          <w:p w14:paraId="2D26F1D1" w14:textId="77777777" w:rsidR="00654313" w:rsidRDefault="00000000">
            <w:pPr>
              <w:spacing w:line="240" w:lineRule="atLeast"/>
              <w:ind w:firstLine="0"/>
            </w:pPr>
            <w:r>
              <w:t>(-0.004)</w:t>
            </w:r>
          </w:p>
        </w:tc>
        <w:tc>
          <w:tcPr>
            <w:tcW w:w="1956" w:type="dxa"/>
            <w:tcBorders>
              <w:top w:val="nil"/>
              <w:bottom w:val="nil"/>
            </w:tcBorders>
            <w:vAlign w:val="center"/>
          </w:tcPr>
          <w:p w14:paraId="4A17A8BB" w14:textId="77777777" w:rsidR="00654313" w:rsidRDefault="00000000">
            <w:pPr>
              <w:spacing w:line="240" w:lineRule="atLeast"/>
              <w:ind w:firstLine="0"/>
            </w:pPr>
            <w:r>
              <w:t>0.005</w:t>
            </w:r>
          </w:p>
          <w:p w14:paraId="08B0E48E" w14:textId="77777777" w:rsidR="00654313" w:rsidRDefault="00000000">
            <w:pPr>
              <w:spacing w:line="240" w:lineRule="atLeast"/>
              <w:ind w:firstLine="0"/>
            </w:pPr>
            <w:r>
              <w:t>(-0.01)</w:t>
            </w:r>
          </w:p>
        </w:tc>
      </w:tr>
      <w:tr w:rsidR="00DC2CB4" w14:paraId="2CC08BB2" w14:textId="77777777">
        <w:trPr>
          <w:trHeight w:val="626"/>
          <w:jc w:val="center"/>
        </w:trPr>
        <w:tc>
          <w:tcPr>
            <w:tcW w:w="1765" w:type="dxa"/>
            <w:tcBorders>
              <w:top w:val="nil"/>
              <w:bottom w:val="nil"/>
            </w:tcBorders>
          </w:tcPr>
          <w:p w14:paraId="08BDEC0A" w14:textId="77777777" w:rsidR="00654313" w:rsidRDefault="00000000">
            <w:pPr>
              <w:spacing w:line="240" w:lineRule="atLeast"/>
              <w:ind w:firstLine="0"/>
            </w:pPr>
            <w:r>
              <w:t>uP</w:t>
            </w:r>
          </w:p>
        </w:tc>
        <w:tc>
          <w:tcPr>
            <w:tcW w:w="2231" w:type="dxa"/>
            <w:tcBorders>
              <w:top w:val="nil"/>
              <w:bottom w:val="nil"/>
            </w:tcBorders>
            <w:vAlign w:val="center"/>
          </w:tcPr>
          <w:p w14:paraId="7914F9BF" w14:textId="77777777" w:rsidR="00654313" w:rsidRDefault="00000000">
            <w:pPr>
              <w:spacing w:line="240" w:lineRule="atLeast"/>
              <w:ind w:firstLine="0"/>
            </w:pPr>
            <w:r>
              <w:t>-0.008</w:t>
            </w:r>
          </w:p>
          <w:p w14:paraId="34BE047B" w14:textId="77777777" w:rsidR="00654313" w:rsidRDefault="00000000">
            <w:pPr>
              <w:spacing w:line="240" w:lineRule="atLeast"/>
              <w:ind w:firstLine="0"/>
            </w:pPr>
            <w:r>
              <w:t>(-0.008)</w:t>
            </w:r>
          </w:p>
        </w:tc>
        <w:tc>
          <w:tcPr>
            <w:tcW w:w="2425" w:type="dxa"/>
            <w:tcBorders>
              <w:top w:val="nil"/>
              <w:bottom w:val="nil"/>
            </w:tcBorders>
            <w:vAlign w:val="center"/>
          </w:tcPr>
          <w:p w14:paraId="78BEB254" w14:textId="77777777" w:rsidR="00654313" w:rsidRDefault="00000000">
            <w:pPr>
              <w:spacing w:line="240" w:lineRule="atLeast"/>
              <w:ind w:firstLine="0"/>
            </w:pPr>
            <w:r>
              <w:t>-0.009</w:t>
            </w:r>
          </w:p>
          <w:p w14:paraId="46CC43F1" w14:textId="77777777" w:rsidR="00654313" w:rsidRDefault="00000000">
            <w:pPr>
              <w:spacing w:line="240" w:lineRule="atLeast"/>
              <w:ind w:firstLine="0"/>
            </w:pPr>
            <w:r>
              <w:t>(-0.009)</w:t>
            </w:r>
          </w:p>
        </w:tc>
        <w:tc>
          <w:tcPr>
            <w:tcW w:w="1956" w:type="dxa"/>
            <w:tcBorders>
              <w:top w:val="nil"/>
              <w:bottom w:val="nil"/>
            </w:tcBorders>
            <w:vAlign w:val="center"/>
          </w:tcPr>
          <w:p w14:paraId="25573F1B" w14:textId="77777777" w:rsidR="00654313" w:rsidRDefault="00000000">
            <w:pPr>
              <w:spacing w:line="240" w:lineRule="atLeast"/>
              <w:ind w:firstLine="0"/>
            </w:pPr>
            <w:r>
              <w:t>-0.003</w:t>
            </w:r>
          </w:p>
          <w:p w14:paraId="1F1CBE63" w14:textId="77777777" w:rsidR="00654313" w:rsidRDefault="00000000">
            <w:pPr>
              <w:spacing w:line="240" w:lineRule="atLeast"/>
              <w:ind w:firstLine="0"/>
            </w:pPr>
            <w:r>
              <w:t>(-0.018)</w:t>
            </w:r>
          </w:p>
        </w:tc>
      </w:tr>
      <w:tr w:rsidR="00DC2CB4" w14:paraId="2F131530" w14:textId="77777777">
        <w:trPr>
          <w:trHeight w:val="359"/>
          <w:jc w:val="center"/>
        </w:trPr>
        <w:tc>
          <w:tcPr>
            <w:tcW w:w="1765" w:type="dxa"/>
            <w:tcBorders>
              <w:top w:val="nil"/>
              <w:bottom w:val="nil"/>
            </w:tcBorders>
          </w:tcPr>
          <w:p w14:paraId="71BBFA30" w14:textId="77777777" w:rsidR="00654313" w:rsidRDefault="00000000">
            <w:pPr>
              <w:spacing w:line="240" w:lineRule="atLeast"/>
              <w:ind w:firstLine="0"/>
            </w:pPr>
            <w:r>
              <w:t>Observations</w:t>
            </w:r>
          </w:p>
        </w:tc>
        <w:tc>
          <w:tcPr>
            <w:tcW w:w="2231" w:type="dxa"/>
            <w:tcBorders>
              <w:top w:val="nil"/>
              <w:bottom w:val="nil"/>
            </w:tcBorders>
            <w:vAlign w:val="center"/>
          </w:tcPr>
          <w:p w14:paraId="5379EB10" w14:textId="77777777" w:rsidR="00654313" w:rsidRDefault="00000000">
            <w:pPr>
              <w:spacing w:line="240" w:lineRule="atLeast"/>
              <w:ind w:firstLine="0"/>
            </w:pPr>
            <w:r>
              <w:t>4,610</w:t>
            </w:r>
          </w:p>
        </w:tc>
        <w:tc>
          <w:tcPr>
            <w:tcW w:w="2425" w:type="dxa"/>
            <w:tcBorders>
              <w:top w:val="nil"/>
              <w:bottom w:val="nil"/>
            </w:tcBorders>
            <w:vAlign w:val="center"/>
          </w:tcPr>
          <w:p w14:paraId="073BA6BF" w14:textId="77777777" w:rsidR="00654313" w:rsidRDefault="00000000">
            <w:pPr>
              <w:spacing w:line="240" w:lineRule="atLeast"/>
              <w:ind w:firstLine="0"/>
            </w:pPr>
            <w:r>
              <w:t>4,339</w:t>
            </w:r>
          </w:p>
        </w:tc>
        <w:tc>
          <w:tcPr>
            <w:tcW w:w="1956" w:type="dxa"/>
            <w:tcBorders>
              <w:top w:val="nil"/>
              <w:bottom w:val="nil"/>
            </w:tcBorders>
            <w:vAlign w:val="center"/>
          </w:tcPr>
          <w:p w14:paraId="1678B060" w14:textId="77777777" w:rsidR="00654313" w:rsidRDefault="00000000">
            <w:pPr>
              <w:spacing w:line="240" w:lineRule="atLeast"/>
              <w:ind w:firstLine="0"/>
            </w:pPr>
            <w:r>
              <w:t>271</w:t>
            </w:r>
          </w:p>
        </w:tc>
      </w:tr>
      <w:tr w:rsidR="00DC2CB4" w14:paraId="14E6ADCE" w14:textId="77777777">
        <w:trPr>
          <w:trHeight w:val="359"/>
          <w:jc w:val="center"/>
        </w:trPr>
        <w:tc>
          <w:tcPr>
            <w:tcW w:w="1765" w:type="dxa"/>
            <w:tcBorders>
              <w:top w:val="nil"/>
              <w:bottom w:val="nil"/>
            </w:tcBorders>
          </w:tcPr>
          <w:p w14:paraId="0A20A2C4" w14:textId="77777777" w:rsidR="00654313" w:rsidRDefault="00000000">
            <w:pPr>
              <w:spacing w:line="240" w:lineRule="atLeast"/>
              <w:ind w:firstLine="0"/>
            </w:pPr>
            <w:r>
              <w:t>Adjusted R2</w:t>
            </w:r>
          </w:p>
        </w:tc>
        <w:tc>
          <w:tcPr>
            <w:tcW w:w="2231" w:type="dxa"/>
            <w:tcBorders>
              <w:top w:val="nil"/>
              <w:bottom w:val="nil"/>
            </w:tcBorders>
            <w:vAlign w:val="center"/>
          </w:tcPr>
          <w:p w14:paraId="2110E1E4" w14:textId="77777777" w:rsidR="00654313" w:rsidRDefault="00000000">
            <w:pPr>
              <w:spacing w:line="240" w:lineRule="atLeast"/>
              <w:ind w:firstLine="0"/>
            </w:pPr>
            <w:r>
              <w:t>0.288</w:t>
            </w:r>
          </w:p>
        </w:tc>
        <w:tc>
          <w:tcPr>
            <w:tcW w:w="2425" w:type="dxa"/>
            <w:tcBorders>
              <w:top w:val="nil"/>
              <w:bottom w:val="nil"/>
            </w:tcBorders>
            <w:vAlign w:val="center"/>
          </w:tcPr>
          <w:p w14:paraId="1FB6B382" w14:textId="77777777" w:rsidR="00654313" w:rsidRDefault="00000000">
            <w:pPr>
              <w:spacing w:line="240" w:lineRule="atLeast"/>
              <w:ind w:firstLine="0"/>
            </w:pPr>
            <w:r>
              <w:t>0.198</w:t>
            </w:r>
          </w:p>
        </w:tc>
        <w:tc>
          <w:tcPr>
            <w:tcW w:w="1956" w:type="dxa"/>
            <w:tcBorders>
              <w:top w:val="nil"/>
              <w:bottom w:val="nil"/>
            </w:tcBorders>
            <w:vAlign w:val="center"/>
          </w:tcPr>
          <w:p w14:paraId="3F11473C" w14:textId="77777777" w:rsidR="00654313" w:rsidRDefault="00000000">
            <w:pPr>
              <w:spacing w:line="240" w:lineRule="atLeast"/>
              <w:ind w:firstLine="0"/>
            </w:pPr>
            <w:r>
              <w:t>0.065</w:t>
            </w:r>
          </w:p>
        </w:tc>
      </w:tr>
      <w:tr w:rsidR="00DC2CB4" w14:paraId="042BFEC0" w14:textId="77777777">
        <w:trPr>
          <w:trHeight w:val="429"/>
          <w:jc w:val="center"/>
        </w:trPr>
        <w:tc>
          <w:tcPr>
            <w:tcW w:w="1765" w:type="dxa"/>
            <w:tcBorders>
              <w:top w:val="nil"/>
              <w:bottom w:val="nil"/>
            </w:tcBorders>
          </w:tcPr>
          <w:p w14:paraId="70A6659D" w14:textId="77777777" w:rsidR="00654313" w:rsidRDefault="00000000">
            <w:pPr>
              <w:spacing w:line="240" w:lineRule="atLeast"/>
              <w:ind w:firstLine="0"/>
            </w:pPr>
            <w:r>
              <w:t>Std. Error</w:t>
            </w:r>
          </w:p>
        </w:tc>
        <w:tc>
          <w:tcPr>
            <w:tcW w:w="2231" w:type="dxa"/>
            <w:tcBorders>
              <w:top w:val="nil"/>
              <w:bottom w:val="nil"/>
            </w:tcBorders>
            <w:vAlign w:val="center"/>
          </w:tcPr>
          <w:p w14:paraId="3A953790" w14:textId="77777777" w:rsidR="00654313" w:rsidRDefault="00000000">
            <w:pPr>
              <w:spacing w:line="240" w:lineRule="atLeast"/>
              <w:ind w:firstLine="0"/>
            </w:pPr>
            <w:r>
              <w:t>0.184 (df=4593)</w:t>
            </w:r>
          </w:p>
        </w:tc>
        <w:tc>
          <w:tcPr>
            <w:tcW w:w="2425" w:type="dxa"/>
            <w:tcBorders>
              <w:top w:val="nil"/>
              <w:bottom w:val="nil"/>
            </w:tcBorders>
            <w:vAlign w:val="center"/>
          </w:tcPr>
          <w:p w14:paraId="09816F26" w14:textId="77777777" w:rsidR="00654313" w:rsidRDefault="00000000">
            <w:pPr>
              <w:spacing w:line="240" w:lineRule="atLeast"/>
              <w:ind w:firstLine="0"/>
            </w:pPr>
            <w:r>
              <w:t>0.187 (df=4323)</w:t>
            </w:r>
          </w:p>
        </w:tc>
        <w:tc>
          <w:tcPr>
            <w:tcW w:w="1956" w:type="dxa"/>
            <w:tcBorders>
              <w:top w:val="nil"/>
              <w:bottom w:val="nil"/>
            </w:tcBorders>
            <w:vAlign w:val="center"/>
          </w:tcPr>
          <w:p w14:paraId="4591C47E" w14:textId="77777777" w:rsidR="00654313" w:rsidRDefault="00000000">
            <w:pPr>
              <w:spacing w:line="240" w:lineRule="atLeast"/>
              <w:ind w:firstLine="0"/>
            </w:pPr>
            <w:r>
              <w:t>0.105 (df=255)</w:t>
            </w:r>
          </w:p>
        </w:tc>
      </w:tr>
      <w:tr w:rsidR="00DC2CB4" w14:paraId="29BB417A" w14:textId="77777777">
        <w:trPr>
          <w:trHeight w:val="558"/>
          <w:jc w:val="center"/>
        </w:trPr>
        <w:tc>
          <w:tcPr>
            <w:tcW w:w="1765" w:type="dxa"/>
            <w:tcBorders>
              <w:top w:val="nil"/>
              <w:bottom w:val="single" w:sz="12" w:space="0" w:color="000000"/>
            </w:tcBorders>
          </w:tcPr>
          <w:p w14:paraId="26D8D196" w14:textId="77777777" w:rsidR="00654313" w:rsidRDefault="00000000">
            <w:pPr>
              <w:spacing w:line="240" w:lineRule="atLeast"/>
              <w:ind w:firstLine="0"/>
            </w:pPr>
            <w:r>
              <w:t>F Statistic</w:t>
            </w:r>
          </w:p>
        </w:tc>
        <w:tc>
          <w:tcPr>
            <w:tcW w:w="2231" w:type="dxa"/>
            <w:tcBorders>
              <w:top w:val="nil"/>
              <w:bottom w:val="single" w:sz="12" w:space="0" w:color="000000"/>
            </w:tcBorders>
            <w:vAlign w:val="center"/>
          </w:tcPr>
          <w:p w14:paraId="66ED260E" w14:textId="77777777" w:rsidR="00654313" w:rsidRDefault="00000000">
            <w:pPr>
              <w:spacing w:line="240" w:lineRule="atLeast"/>
              <w:ind w:firstLine="0"/>
            </w:pPr>
            <w:r>
              <w:t>117.624***</w:t>
            </w:r>
          </w:p>
          <w:p w14:paraId="32D9DAA0" w14:textId="77777777" w:rsidR="00654313" w:rsidRDefault="00000000">
            <w:pPr>
              <w:spacing w:line="240" w:lineRule="atLeast"/>
              <w:ind w:firstLine="0"/>
            </w:pPr>
            <w:r>
              <w:t xml:space="preserve"> (df=16; 4593)</w:t>
            </w:r>
          </w:p>
        </w:tc>
        <w:tc>
          <w:tcPr>
            <w:tcW w:w="2425" w:type="dxa"/>
            <w:tcBorders>
              <w:top w:val="nil"/>
              <w:bottom w:val="single" w:sz="12" w:space="0" w:color="000000"/>
            </w:tcBorders>
            <w:vAlign w:val="center"/>
          </w:tcPr>
          <w:p w14:paraId="6AA50969" w14:textId="77777777" w:rsidR="00654313" w:rsidRDefault="00000000">
            <w:pPr>
              <w:spacing w:line="240" w:lineRule="atLeast"/>
              <w:ind w:firstLine="0"/>
            </w:pPr>
            <w:r>
              <w:t>72.621***</w:t>
            </w:r>
          </w:p>
          <w:p w14:paraId="5866E074" w14:textId="77777777" w:rsidR="00654313" w:rsidRDefault="00000000">
            <w:pPr>
              <w:spacing w:line="240" w:lineRule="atLeast"/>
              <w:ind w:firstLine="0"/>
            </w:pPr>
            <w:r>
              <w:t xml:space="preserve"> (df=15; 4323)</w:t>
            </w:r>
          </w:p>
        </w:tc>
        <w:tc>
          <w:tcPr>
            <w:tcW w:w="1956" w:type="dxa"/>
            <w:tcBorders>
              <w:top w:val="nil"/>
              <w:bottom w:val="single" w:sz="12" w:space="0" w:color="000000"/>
            </w:tcBorders>
            <w:vAlign w:val="center"/>
          </w:tcPr>
          <w:p w14:paraId="7DBD9DC6" w14:textId="77777777" w:rsidR="00654313" w:rsidRDefault="00000000">
            <w:pPr>
              <w:spacing w:line="240" w:lineRule="atLeast"/>
              <w:ind w:firstLine="0"/>
            </w:pPr>
            <w:r>
              <w:t>2.242***</w:t>
            </w:r>
          </w:p>
          <w:p w14:paraId="6E5ABAC0" w14:textId="77777777" w:rsidR="00654313" w:rsidRDefault="00000000">
            <w:pPr>
              <w:spacing w:line="240" w:lineRule="atLeast"/>
              <w:ind w:firstLine="0"/>
            </w:pPr>
            <w:r>
              <w:t xml:space="preserve"> (df=15; 255)</w:t>
            </w:r>
          </w:p>
        </w:tc>
      </w:tr>
    </w:tbl>
    <w:p w14:paraId="12668820" w14:textId="77777777" w:rsidR="00654313" w:rsidRDefault="00000000">
      <w:r>
        <w:t>针对收费节点</w:t>
      </w:r>
      <w:r>
        <w:t>(</w:t>
      </w:r>
      <w:r>
        <w:rPr>
          <w:rFonts w:cstheme="minorBidi"/>
          <w:color w:val="000000"/>
          <w:szCs w:val="22"/>
        </w:rPr>
        <w:t>PP</w:t>
      </w:r>
      <w:r>
        <w:t>)</w:t>
      </w:r>
      <w:r>
        <w:t>与用户留存率进行进一步分析得到：不区分是否支持</w:t>
      </w:r>
      <w:r>
        <w:t>VIP</w:t>
      </w:r>
      <w:r>
        <w:t>服务的全样本回归分析中全样本中，图像可视化结果显示（</w:t>
      </w:r>
      <w:r>
        <w:rPr>
          <w:rFonts w:cstheme="minorBidi"/>
          <w:color w:val="000000"/>
          <w:szCs w:val="22"/>
        </w:rPr>
        <w:t>如下图</w:t>
      </w:r>
      <w:r>
        <w:rPr>
          <w:rFonts w:cstheme="minorBidi" w:hint="eastAsia"/>
          <w:color w:val="000000"/>
          <w:szCs w:val="22"/>
        </w:rPr>
        <w:t>5</w:t>
      </w:r>
      <w:r>
        <w:rPr>
          <w:rFonts w:cstheme="minorBidi"/>
          <w:color w:val="000000"/>
          <w:szCs w:val="22"/>
        </w:rPr>
        <w:t>-</w:t>
      </w:r>
      <w:r>
        <w:rPr>
          <w:rFonts w:cstheme="minorBidi" w:hint="eastAsia"/>
          <w:color w:val="000000"/>
          <w:szCs w:val="22"/>
        </w:rPr>
        <w:t>4</w:t>
      </w:r>
      <w:r>
        <w:rPr>
          <w:rFonts w:cstheme="minorBidi"/>
          <w:color w:val="000000"/>
          <w:szCs w:val="22"/>
        </w:rPr>
        <w:t>所示</w:t>
      </w:r>
      <w:r>
        <w:t>），收费节点越靠前用户留存率越高，不存在最优收费节点，但是当收费节点在</w:t>
      </w:r>
      <w:r>
        <w:t>91.67%</w:t>
      </w:r>
      <w:r>
        <w:t>左右时，用户留存最低；在支持</w:t>
      </w:r>
      <w:r>
        <w:t>VIP</w:t>
      </w:r>
      <w:r>
        <w:t>服务的子样本中，回归分析结果显示（</w:t>
      </w:r>
      <w:r>
        <w:rPr>
          <w:rFonts w:cstheme="minorBidi"/>
          <w:color w:val="000000"/>
          <w:szCs w:val="22"/>
        </w:rPr>
        <w:t>如下图</w:t>
      </w:r>
      <w:r>
        <w:rPr>
          <w:rFonts w:cstheme="minorBidi" w:hint="eastAsia"/>
          <w:color w:val="000000"/>
          <w:szCs w:val="22"/>
        </w:rPr>
        <w:t>5</w:t>
      </w:r>
      <w:r>
        <w:rPr>
          <w:rFonts w:cstheme="minorBidi"/>
          <w:color w:val="000000"/>
          <w:szCs w:val="22"/>
        </w:rPr>
        <w:t>-</w:t>
      </w:r>
      <w:r>
        <w:rPr>
          <w:rFonts w:cstheme="minorBidi" w:hint="eastAsia"/>
          <w:color w:val="000000"/>
          <w:szCs w:val="22"/>
        </w:rPr>
        <w:t>5</w:t>
      </w:r>
      <w:r>
        <w:rPr>
          <w:rFonts w:cstheme="minorBidi"/>
          <w:color w:val="000000"/>
          <w:szCs w:val="22"/>
        </w:rPr>
        <w:t>所示</w:t>
      </w:r>
      <w:r>
        <w:t>），收费节点越靠前用户留存率越高，不存在最优收费节点，但是当收费节点在</w:t>
      </w:r>
      <w:r>
        <w:t>61.13%</w:t>
      </w:r>
      <w:r>
        <w:t>左右时，用户留存最低；在不支持</w:t>
      </w:r>
      <w:r>
        <w:t>VIP</w:t>
      </w:r>
      <w:r>
        <w:t>服务的子样本中，回归分析结果显示（</w:t>
      </w:r>
      <w:r>
        <w:rPr>
          <w:rFonts w:cstheme="minorBidi"/>
          <w:color w:val="000000"/>
          <w:szCs w:val="22"/>
        </w:rPr>
        <w:t>如下图</w:t>
      </w:r>
      <w:r>
        <w:rPr>
          <w:rFonts w:cstheme="minorBidi" w:hint="eastAsia"/>
          <w:color w:val="000000"/>
          <w:szCs w:val="22"/>
        </w:rPr>
        <w:t>5</w:t>
      </w:r>
      <w:r>
        <w:rPr>
          <w:rFonts w:cstheme="minorBidi"/>
          <w:color w:val="000000"/>
          <w:szCs w:val="22"/>
        </w:rPr>
        <w:t>-</w:t>
      </w:r>
      <w:r>
        <w:rPr>
          <w:rFonts w:cstheme="minorBidi" w:hint="eastAsia"/>
          <w:color w:val="000000"/>
          <w:szCs w:val="22"/>
        </w:rPr>
        <w:t>6</w:t>
      </w:r>
      <w:r>
        <w:rPr>
          <w:rFonts w:cstheme="minorBidi"/>
          <w:color w:val="000000"/>
          <w:szCs w:val="22"/>
        </w:rPr>
        <w:t>所示</w:t>
      </w:r>
      <w:r>
        <w:t>），使得用户留存最大的收费最优节点为</w:t>
      </w:r>
      <w:r>
        <w:t>30.68%</w:t>
      </w:r>
      <w:r>
        <w:t>。</w:t>
      </w:r>
    </w:p>
    <w:p w14:paraId="0281006E" w14:textId="77777777" w:rsidR="00654313" w:rsidRDefault="00000000">
      <w:pPr>
        <w:pStyle w:val="affff"/>
        <w:keepNext/>
        <w:topLinePunct/>
      </w:pPr>
      <w:r>
        <w:rPr>
          <w:noProof/>
        </w:rPr>
        <w:lastRenderedPageBreak/>
        <w:drawing>
          <wp:inline distT="0" distB="0" distL="114300" distR="114300" wp14:anchorId="08B4CF0B" wp14:editId="1B778CD9">
            <wp:extent cx="3333750" cy="2131060"/>
            <wp:effectExtent l="0" t="0" r="3810" b="2540"/>
            <wp:docPr id="5" name="图片 9"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All"/>
                    <pic:cNvPicPr>
                      <a:picLocks noChangeAspect="1"/>
                    </pic:cNvPicPr>
                  </pic:nvPicPr>
                  <pic:blipFill>
                    <a:blip r:embed="rId59"/>
                    <a:srcRect t="2454"/>
                    <a:stretch>
                      <a:fillRect/>
                    </a:stretch>
                  </pic:blipFill>
                  <pic:spPr>
                    <a:xfrm>
                      <a:off x="0" y="0"/>
                      <a:ext cx="3333750" cy="2131060"/>
                    </a:xfrm>
                    <a:prstGeom prst="rect">
                      <a:avLst/>
                    </a:prstGeom>
                    <a:noFill/>
                    <a:ln>
                      <a:noFill/>
                    </a:ln>
                  </pic:spPr>
                </pic:pic>
              </a:graphicData>
            </a:graphic>
          </wp:inline>
        </w:drawing>
      </w:r>
    </w:p>
    <w:p w14:paraId="0281006E" w14:textId="77777777" w:rsidR="00654313" w:rsidRDefault="00000000">
      <w:pPr>
        <w:pStyle w:val="affff"/>
        <w:keepNext/>
        <w:topLinePunct/>
      </w:pPr>
      <w:r>
        <w:rPr>
          <w:noProof/>
        </w:rPr>
        <w:lastRenderedPageBreak/>
        <w:drawing>
          <wp:inline distT="0" distB="0" distL="114300" distR="114300" wp14:anchorId="08B4CF0B" wp14:editId="1B778CD9">
            <wp:extent cx="3333750" cy="2131060"/>
            <wp:effectExtent l="0" t="0" r="3810" b="2540"/>
            <wp:docPr id="5" name="图片 9"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All"/>
                    <pic:cNvPicPr>
                      <a:picLocks noChangeAspect="1"/>
                    </pic:cNvPicPr>
                  </pic:nvPicPr>
                  <pic:blipFill>
                    <a:blip r:embed="rId59"/>
                    <a:srcRect t="2454"/>
                    <a:stretch>
                      <a:fillRect/>
                    </a:stretch>
                  </pic:blipFill>
                  <pic:spPr>
                    <a:xfrm>
                      <a:off x="0" y="0"/>
                      <a:ext cx="3333750" cy="2131060"/>
                    </a:xfrm>
                    <a:prstGeom prst="rect">
                      <a:avLst/>
                    </a:prstGeom>
                    <a:noFill/>
                    <a:ln>
                      <a:noFill/>
                    </a:ln>
                  </pic:spPr>
                </pic:pic>
              </a:graphicData>
            </a:graphic>
          </wp:inline>
        </w:drawing>
      </w:r>
    </w:p>
    <w:p w14:paraId="29FA3668" w14:textId="77777777" w:rsidR="00654313" w:rsidRDefault="00000000">
      <w:pPr>
        <w:pStyle w:val="af1"/>
      </w:pPr>
      <w:r>
        <w:t>图</w:t>
      </w:r>
      <w:r>
        <w:t xml:space="preserve">5-4  </w:t>
      </w:r>
      <w:r>
        <w:t>收费节点与用户留存的关系图（全样本）</w:t>
      </w:r>
    </w:p>
    <w:p w14:paraId="7F060155" w14:textId="77777777" w:rsidR="00654313" w:rsidRDefault="00000000">
      <w:pPr>
        <w:pStyle w:val="affff"/>
        <w:keepNext/>
        <w:topLinePunct/>
      </w:pPr>
      <w:r>
        <w:rPr>
          <w:noProof/>
        </w:rPr>
        <w:drawing>
          <wp:inline distT="0" distB="0" distL="114300" distR="114300" wp14:anchorId="54632EFB" wp14:editId="7C0E3E54">
            <wp:extent cx="3314065" cy="2132965"/>
            <wp:effectExtent l="0" t="0" r="8255" b="635"/>
            <wp:docPr id="9" name="图片 10" descr="Vi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Vip1"/>
                    <pic:cNvPicPr>
                      <a:picLocks noChangeAspect="1"/>
                    </pic:cNvPicPr>
                  </pic:nvPicPr>
                  <pic:blipFill>
                    <a:blip r:embed="rId60"/>
                    <a:stretch>
                      <a:fillRect/>
                    </a:stretch>
                  </pic:blipFill>
                  <pic:spPr>
                    <a:xfrm>
                      <a:off x="0" y="0"/>
                      <a:ext cx="3314065" cy="2132965"/>
                    </a:xfrm>
                    <a:prstGeom prst="rect">
                      <a:avLst/>
                    </a:prstGeom>
                    <a:noFill/>
                    <a:ln>
                      <a:noFill/>
                    </a:ln>
                  </pic:spPr>
                </pic:pic>
              </a:graphicData>
            </a:graphic>
          </wp:inline>
        </w:drawing>
      </w:r>
    </w:p>
    <w:p w14:paraId="7F060155" w14:textId="77777777" w:rsidR="00654313" w:rsidRDefault="00000000">
      <w:pPr>
        <w:pStyle w:val="affff"/>
        <w:keepNext/>
        <w:topLinePunct/>
      </w:pPr>
      <w:r>
        <w:rPr>
          <w:noProof/>
        </w:rPr>
        <w:drawing>
          <wp:inline distT="0" distB="0" distL="114300" distR="114300" wp14:anchorId="54632EFB" wp14:editId="7C0E3E54">
            <wp:extent cx="3314065" cy="2132965"/>
            <wp:effectExtent l="0" t="0" r="8255" b="635"/>
            <wp:docPr id="9" name="图片 10" descr="Vi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Vip1"/>
                    <pic:cNvPicPr>
                      <a:picLocks noChangeAspect="1"/>
                    </pic:cNvPicPr>
                  </pic:nvPicPr>
                  <pic:blipFill>
                    <a:blip r:embed="rId60"/>
                    <a:stretch>
                      <a:fillRect/>
                    </a:stretch>
                  </pic:blipFill>
                  <pic:spPr>
                    <a:xfrm>
                      <a:off x="0" y="0"/>
                      <a:ext cx="3314065" cy="2132965"/>
                    </a:xfrm>
                    <a:prstGeom prst="rect">
                      <a:avLst/>
                    </a:prstGeom>
                    <a:noFill/>
                    <a:ln>
                      <a:noFill/>
                    </a:ln>
                  </pic:spPr>
                </pic:pic>
              </a:graphicData>
            </a:graphic>
          </wp:inline>
        </w:drawing>
      </w:r>
    </w:p>
    <w:p w14:paraId="246E0AA6" w14:textId="77777777" w:rsidR="00654313" w:rsidRDefault="00000000">
      <w:pPr>
        <w:pStyle w:val="af1"/>
      </w:pPr>
      <w:r>
        <w:t>图</w:t>
      </w:r>
      <w:r>
        <w:t xml:space="preserve">5-5  </w:t>
      </w:r>
      <w:r>
        <w:t>收费节点与用户留存的关系图（子样本：</w:t>
      </w:r>
      <w:r>
        <w:t>Vip=1</w:t>
      </w:r>
      <w:r>
        <w:t>，支持</w:t>
      </w:r>
      <w:r>
        <w:t>VIP</w:t>
      </w:r>
      <w:r>
        <w:t>免费）</w:t>
      </w:r>
    </w:p>
    <w:p w14:paraId="2C9B4405" w14:textId="77777777" w:rsidR="00654313" w:rsidRDefault="00000000">
      <w:pPr>
        <w:pStyle w:val="affff"/>
        <w:keepNext/>
        <w:topLinePunct/>
      </w:pPr>
      <w:r>
        <w:rPr>
          <w:noProof/>
        </w:rPr>
        <w:drawing>
          <wp:inline distT="0" distB="0" distL="114300" distR="114300" wp14:anchorId="497A12FA" wp14:editId="6B36E167">
            <wp:extent cx="3335020" cy="2131060"/>
            <wp:effectExtent l="0" t="0" r="2540" b="2540"/>
            <wp:docPr id="7" name="图片 11" descr="Vi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Vip0"/>
                    <pic:cNvPicPr>
                      <a:picLocks noChangeAspect="1"/>
                    </pic:cNvPicPr>
                  </pic:nvPicPr>
                  <pic:blipFill>
                    <a:blip r:embed="rId61"/>
                    <a:stretch>
                      <a:fillRect/>
                    </a:stretch>
                  </pic:blipFill>
                  <pic:spPr>
                    <a:xfrm>
                      <a:off x="0" y="0"/>
                      <a:ext cx="3335020" cy="2131060"/>
                    </a:xfrm>
                    <a:prstGeom prst="rect">
                      <a:avLst/>
                    </a:prstGeom>
                    <a:noFill/>
                    <a:ln>
                      <a:noFill/>
                    </a:ln>
                  </pic:spPr>
                </pic:pic>
              </a:graphicData>
            </a:graphic>
          </wp:inline>
        </w:drawing>
      </w:r>
    </w:p>
    <w:p w14:paraId="2C9B4405" w14:textId="77777777" w:rsidR="00654313" w:rsidRDefault="00000000">
      <w:pPr>
        <w:pStyle w:val="affff"/>
        <w:keepNext/>
        <w:topLinePunct/>
      </w:pPr>
      <w:r>
        <w:rPr>
          <w:noProof/>
        </w:rPr>
        <w:drawing>
          <wp:inline distT="0" distB="0" distL="114300" distR="114300" wp14:anchorId="497A12FA" wp14:editId="6B36E167">
            <wp:extent cx="3335020" cy="2131060"/>
            <wp:effectExtent l="0" t="0" r="2540" b="2540"/>
            <wp:docPr id="7" name="图片 11" descr="Vi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Vip0"/>
                    <pic:cNvPicPr>
                      <a:picLocks noChangeAspect="1"/>
                    </pic:cNvPicPr>
                  </pic:nvPicPr>
                  <pic:blipFill>
                    <a:blip r:embed="rId61"/>
                    <a:stretch>
                      <a:fillRect/>
                    </a:stretch>
                  </pic:blipFill>
                  <pic:spPr>
                    <a:xfrm>
                      <a:off x="0" y="0"/>
                      <a:ext cx="3335020" cy="2131060"/>
                    </a:xfrm>
                    <a:prstGeom prst="rect">
                      <a:avLst/>
                    </a:prstGeom>
                    <a:noFill/>
                    <a:ln>
                      <a:noFill/>
                    </a:ln>
                  </pic:spPr>
                </pic:pic>
              </a:graphicData>
            </a:graphic>
          </wp:inline>
        </w:drawing>
      </w:r>
    </w:p>
    <w:p w14:paraId="5B8D32C1" w14:textId="77777777" w:rsidR="00654313" w:rsidRDefault="00000000">
      <w:pPr>
        <w:pStyle w:val="af1"/>
        <w:sectPr w:rsidR="00654313">
          <w:headerReference w:type="even" r:id="rId62"/>
          <w:headerReference w:type="default" r:id="rId63"/>
          <w:footerReference w:type="even" r:id="rId64"/>
          <w:footerReference w:type="default" r:id="rId65"/>
          <w:headerReference w:type="first" r:id="rId66"/>
          <w:footerReference w:type="first" r:id="rId67"/>
          <w:pgSz w:w="11906" w:h="16838" w:code="9"/>
          <w:pgMar w:top="1418" w:right="1134" w:bottom="1134" w:left="1418" w:header="851" w:footer="907" w:gutter="0"/>
          <w:cols w:space="720"/>
          <w:titlePg/>
          <w:docGrid w:type="lines" w:linePitch="326"/>
        </w:sectPr>
      </w:pPr>
      <w:bookmarkStart w:id="89" w:name="_cwCmt1"/>
      <w:r>
        <w:t>图</w:t>
      </w:r>
      <w:r>
        <w:t xml:space="preserve">5-6  </w:t>
      </w:r>
      <w:r>
        <w:t>收费节点与用户留存的关系图（子样本：</w:t>
      </w:r>
      <w:r>
        <w:t>Vip=0</w:t>
      </w:r>
      <w:r>
        <w:t>，不支持</w:t>
      </w:r>
      <w:r>
        <w:t>VIP</w:t>
      </w:r>
      <w:r>
        <w:t>免费）</w:t>
      </w:r>
      <w:bookmarkEnd w:id="89"/>
    </w:p>
    <w:p w14:paraId="52E10621" w14:textId="77777777" w:rsidR="00654313" w:rsidRDefault="00000000">
      <w:pPr>
        <w:pStyle w:val="1"/>
      </w:pPr>
      <w:bookmarkStart w:id="90" w:name="_Toc18104"/>
      <w:bookmarkStart w:id="91" w:name="_Toc13939"/>
      <w:bookmarkStart w:id="92" w:name="_Ref665319162"/>
      <w:r>
        <w:lastRenderedPageBreak/>
        <w:t xml:space="preserve">6  </w:t>
      </w:r>
      <w:r>
        <w:t>结论与启示</w:t>
      </w:r>
      <w:bookmarkEnd w:id="90"/>
      <w:bookmarkEnd w:id="91"/>
      <w:bookmarkEnd w:id="92"/>
    </w:p>
    <w:p w14:paraId="1DB50F09" w14:textId="77777777" w:rsidR="00654313" w:rsidRDefault="00000000">
      <w:pPr>
        <w:pStyle w:val="2"/>
        <w:ind w:left="479" w:hangingChars="171" w:hanging="479"/>
      </w:pPr>
      <w:bookmarkStart w:id="93" w:name="_Toc17531"/>
      <w:bookmarkStart w:id="94" w:name="_Toc28784"/>
      <w:bookmarkStart w:id="95" w:name="_Toc6332"/>
      <w:r>
        <w:t xml:space="preserve">6.1 </w:t>
      </w:r>
      <w:r w:rsidRPr="00DB64CE">
        <w:t>研究结论</w:t>
      </w:r>
      <w:bookmarkEnd w:id="93"/>
      <w:bookmarkEnd w:id="94"/>
    </w:p>
    <w:p w14:paraId="460E8717" w14:textId="77777777" w:rsidR="00654313" w:rsidRDefault="00000000">
      <w:r w:rsidRPr="006F0202">
        <w:rPr>
          <w:highlight w:val="yellow"/>
        </w:rPr>
        <w:t>本研究通过爬虫抓包，将喜马拉雅所有有声音频以及主播的信息获取，通过一系列筛选去除了经过了直播宣传的专辑，声音间情节不连续的专辑，未完结的专辑，排除了直播宣传以及非专业专辑的影响，得到</w:t>
      </w:r>
      <w:r w:rsidRPr="006F0202">
        <w:rPr>
          <w:highlight w:val="yellow"/>
        </w:rPr>
        <w:t>4610</w:t>
      </w:r>
      <w:r w:rsidRPr="006F0202">
        <w:rPr>
          <w:highlight w:val="yellow"/>
        </w:rPr>
        <w:t>张符合研究条件的专辑对象</w:t>
      </w:r>
      <w:r>
        <w:t>。这</w:t>
      </w:r>
      <w:r>
        <w:t>4610</w:t>
      </w:r>
      <w:r>
        <w:t>张专辑都是喜马拉雅免费增值模式的专辑，即起始部分章节免费，从某一节点开始付费，仅一个收费节点，并且经过了筛选以后去除了包含另一免费增值模式即免费试听的专辑，排除了这一模式的影响。</w:t>
      </w:r>
    </w:p>
    <w:p w14:paraId="36614763" w14:textId="77777777" w:rsidR="00654313" w:rsidRDefault="00000000">
      <w:r w:rsidRPr="006F0202">
        <w:rPr>
          <w:highlight w:val="yellow"/>
        </w:rPr>
        <w:t>在得到研究数据集以后，本研究对可能对付费转化率有影响的指标进行了筛选，并且结合喜马拉雅</w:t>
      </w:r>
      <w:r w:rsidRPr="006F0202">
        <w:rPr>
          <w:highlight w:val="yellow"/>
        </w:rPr>
        <w:t>FM</w:t>
      </w:r>
      <w:r w:rsidRPr="006F0202">
        <w:rPr>
          <w:highlight w:val="yellow"/>
        </w:rPr>
        <w:t>平台的特征对指标进行了量化与转换。本研究通过控制专辑与主播的特征（专辑每集平均时长、每集平均播放次数、章节数目、评论数、所属类别、平均每集更新间隔、从创建到本研究收集的时间、主播等级、主播发布的专辑数、主播粉丝数、主播是否是喜马拉雅荣誉认证主播、主播性别总共</w:t>
      </w:r>
      <w:r w:rsidRPr="006F0202">
        <w:rPr>
          <w:highlight w:val="yellow"/>
        </w:rPr>
        <w:t>12</w:t>
      </w:r>
      <w:r w:rsidRPr="006F0202">
        <w:rPr>
          <w:highlight w:val="yellow"/>
        </w:rPr>
        <w:t>个指标），进行逐层回归，将控制层作为第一层，按照前进法将解释变量一一纳入回归，最终得到一个完整的多元线性回归模型。</w:t>
      </w:r>
      <w:r>
        <w:t>模型结果解释了收费节点、章节价格、是否支持</w:t>
      </w:r>
      <w:r>
        <w:t>VIP</w:t>
      </w:r>
      <w:r>
        <w:t>服务三个解释变量在专辑与主播特征得到控制的基础上是如何影响被解释变量即付费转化率的。</w:t>
      </w:r>
      <w:r w:rsidRPr="006F0202">
        <w:rPr>
          <w:highlight w:val="yellow"/>
        </w:rPr>
        <w:t>本研究还对模型进行了残差正太检验，多重共线性检验，以及稳健性检验，检验结果均表明模型结果有效并且稳健可靠。</w:t>
      </w:r>
      <w:r>
        <w:t>回归模型结果表明：支持会员服务会对专辑的付费转化率具有显著的正向影响，与假设相符；章节价格会对专辑的付费转化率产生显著的负向影响，与假设相符；收费节点的位置对付费转化率有显著的负向影响，与假设相悖；收费节点的位置对付费转化率有显著的负向影响，即收费节点越靠后用户的付费意愿越低，与预期不符。</w:t>
      </w:r>
    </w:p>
    <w:p w14:paraId="4CFC6620" w14:textId="77777777" w:rsidR="00654313" w:rsidRDefault="00000000">
      <w:r w:rsidRPr="006F0202">
        <w:rPr>
          <w:highlight w:val="yellow"/>
        </w:rPr>
        <w:t>于是为了探究这个现象的原因，本研究对付费节点靠前但是付费转化率依旧很高的专辑的特征进行了探究，通过</w:t>
      </w:r>
      <w:r w:rsidRPr="006F0202">
        <w:rPr>
          <w:highlight w:val="yellow"/>
        </w:rPr>
        <w:t>T</w:t>
      </w:r>
      <w:r w:rsidRPr="006F0202">
        <w:rPr>
          <w:highlight w:val="yellow"/>
        </w:rPr>
        <w:t>检验以及方差齐性检验与其余专辑进行对比，得到结果：相比收费位置对用户转化率正向影响的专辑，收费节点对播放量负向影响很小甚至没有的这部分专辑，在主播专业度，粉丝数，更新频率，发布的专辑数四个指标上，表现为更高的水平。</w:t>
      </w:r>
    </w:p>
    <w:p w14:paraId="09E6A635" w14:textId="77777777" w:rsidR="00654313" w:rsidRDefault="00000000">
      <w:r w:rsidRPr="006F0202">
        <w:rPr>
          <w:highlight w:val="yellow"/>
        </w:rPr>
        <w:t>在得到初步回归的结果后，本研究针对其中收费策略中的是否存在最优收费节点进行了进一步分析，通过二次项回归，以及按照是否支持</w:t>
      </w:r>
      <w:r w:rsidRPr="006F0202">
        <w:rPr>
          <w:highlight w:val="yellow"/>
        </w:rPr>
        <w:t>VIP</w:t>
      </w:r>
      <w:r w:rsidRPr="006F0202">
        <w:rPr>
          <w:highlight w:val="yellow"/>
        </w:rPr>
        <w:t>服务进行分样本回归，得到了是否支持</w:t>
      </w:r>
      <w:r w:rsidRPr="006F0202">
        <w:rPr>
          <w:highlight w:val="yellow"/>
        </w:rPr>
        <w:t>VIP</w:t>
      </w:r>
      <w:r w:rsidRPr="006F0202">
        <w:rPr>
          <w:highlight w:val="yellow"/>
        </w:rPr>
        <w:t>服务下的最优收费节点。</w:t>
      </w:r>
    </w:p>
    <w:p w14:paraId="7082E4CA" w14:textId="77777777" w:rsidR="00654313" w:rsidRDefault="00000000">
      <w:pPr>
        <w:pStyle w:val="2"/>
        <w:ind w:left="479" w:hangingChars="171" w:hanging="479"/>
      </w:pPr>
      <w:bookmarkStart w:id="96" w:name="_Toc22476"/>
      <w:r>
        <w:lastRenderedPageBreak/>
        <w:t xml:space="preserve">6.2 </w:t>
      </w:r>
      <w:r w:rsidRPr="00DB64CE">
        <w:t>研究启示</w:t>
      </w:r>
      <w:bookmarkEnd w:id="95"/>
      <w:bookmarkEnd w:id="96"/>
    </w:p>
    <w:p w14:paraId="689019A8" w14:textId="77777777" w:rsidR="00654313" w:rsidRDefault="00000000">
      <w:r>
        <w:t>通过研究结果可以看出在控制了专辑与主播的特征基础上，支持会员享受专辑的服务会促进专辑的付费转换率提升，所以建议主播在创建发布专辑时选择支持</w:t>
      </w:r>
      <w:r>
        <w:t>VIP</w:t>
      </w:r>
      <w:r>
        <w:t>享受专辑的服务，虽然相比购买专辑或者章节，主播从单个用户中可以获得的收益减少，但是由于喜马拉雅的用户群体庞大，而且专辑数量多，专辑的声音数也通常较多，所以支持</w:t>
      </w:r>
      <w:r>
        <w:t>VIP</w:t>
      </w:r>
      <w:r>
        <w:t>服务不管是之于平台还是主播都是长期效益递增的。在稳健性检验中，发现另外两种付费模式也符合模型，即购买类型以及收费模式。结果表明：购买类型的两种类型与收费的五种模式虽然都显著影响但是回归系数都小于</w:t>
      </w:r>
      <w:r>
        <w:t>0.1</w:t>
      </w:r>
      <w:r>
        <w:t>，所以主播在选择专辑的收费模式时，优先考虑是否支持</w:t>
      </w:r>
      <w:r>
        <w:t>VIP</w:t>
      </w:r>
      <w:r>
        <w:t>服务，并且建议选择支持；而购买类型选择整张专辑购买或者单个章节购买对付费转化率的影响不大。</w:t>
      </w:r>
    </w:p>
    <w:p w14:paraId="7B354108" w14:textId="77777777" w:rsidR="00654313" w:rsidRDefault="00000000">
      <w:r>
        <w:t>同时，章节的价格会对付费转换率有负向影响，单章章节的价格高，该价格可能与用户预期的章节价值不符合，所以用户可能更不愿意做出付费决策。并且，在所有的专辑层面，用户可能会对比其他专辑的单章价格，在喜马拉雅</w:t>
      </w:r>
      <w:r>
        <w:t>FM</w:t>
      </w:r>
      <w:r>
        <w:t>拥有众多可选的替代选择的基础上，如果发现有更低价的替代选择，用户会选择转而去听同等类别甚至同等题材但是价格更低的专辑。所以主播在确定章节价格的时候，需要依据平台的章节总体收费决定该发布的专辑应该使用什么样的价格。总体而言，喜马拉雅的付费专辑中</w:t>
      </w:r>
      <w:r>
        <w:t>75%</w:t>
      </w:r>
      <w:r>
        <w:t>以上的专辑平均每个声音的价格在</w:t>
      </w:r>
      <w:r>
        <w:t>0.2</w:t>
      </w:r>
      <w:r>
        <w:t>左右，所以主播可以结合自身的粉丝基础，专业度，以及发布的专辑特征比如专辑的章节数，选择</w:t>
      </w:r>
      <w:r>
        <w:t>0.2±0.05</w:t>
      </w:r>
      <w:r>
        <w:t>元的价格作为专辑的单集价格，若章节数过高，建议适当降低单集价格。</w:t>
      </w:r>
    </w:p>
    <w:p w14:paraId="450CCB8A" w14:textId="77777777" w:rsidR="00654313" w:rsidRDefault="00000000">
      <w:r>
        <w:t>最后，收费节点，包括相对位置（</w:t>
      </w:r>
      <w:r>
        <w:rPr>
          <w:rFonts w:cstheme="minorBidi"/>
          <w:color w:val="000000"/>
          <w:szCs w:val="22"/>
        </w:rPr>
        <w:t>收费的位置，占总集数的比例，以及收费开始的时长占比</w:t>
      </w:r>
      <w:r>
        <w:t>），绝对位置（</w:t>
      </w:r>
      <w:r>
        <w:rPr>
          <w:rFonts w:cstheme="minorBidi"/>
          <w:color w:val="000000"/>
          <w:szCs w:val="22"/>
        </w:rPr>
        <w:t>收费开始的集数</w:t>
      </w:r>
      <w:r>
        <w:t>）对付费转化率是显著的负向影响，与研究的假设相反。这说明存在大量的专辑，其付费转化率受免费增值模式下的收费节点的选择影响很小，可能不受影响，甚至靠后收费节点的位置会降低付费转化率。因此，为了查看这部分专辑的特征，深度归结该现象的原因，本研究进行了进一步的分析。结果显示这部分专辑的主播拥有更多的粉丝基础，更高的专业度，更频繁的更新速度，以及更多的经验和作品，这类主播发布的专辑的收费节点设置对用户付费行为没有强抑制作用，所以该类主播的专辑付费转化率受收费节点限制的程度较小。</w:t>
      </w:r>
    </w:p>
    <w:p w14:paraId="16E93BE3" w14:textId="77777777" w:rsidR="00654313" w:rsidRDefault="00000000">
      <w:r>
        <w:t>结合经济学理论解释：首先，专业度高，粉丝基础好的的主播粉丝黏性更高，而且通常是强粘性，即该用户对专辑的选择以及付费主要因为主播，并且愿意与主播共患难。在喜马拉雅</w:t>
      </w:r>
      <w:r>
        <w:t>FM</w:t>
      </w:r>
      <w:r>
        <w:t>中，随着</w:t>
      </w:r>
      <w:r>
        <w:rPr>
          <w:rFonts w:hint="eastAsia"/>
        </w:rPr>
        <w:t>“</w:t>
      </w:r>
      <w:r>
        <w:t>知识网红</w:t>
      </w:r>
      <w:r>
        <w:rPr>
          <w:rFonts w:hint="eastAsia"/>
        </w:rPr>
        <w:t>”</w:t>
      </w:r>
      <w:r>
        <w:t>经济的发展，主播像是一个偶像，用户对专辑的选择更倾向于爱屋及乌，而且同等类型的专辑替代选择很多，所以有声专辑的收益越来越取决于主播的专业度以及能力；同时收费节点靠前可能使得用户在还没有充分了解专辑的情况下对专辑的期待更高，所以做出购买行为，按照损失厌恶理论，有声书的免费部分如果展</w:t>
      </w:r>
      <w:r>
        <w:lastRenderedPageBreak/>
        <w:t>现的消费者最想看到的，而在付费部分隐藏消费者厌恶的或者预期没有那么高的，用户会更愿意做出购买行为。而收费节点靠后会让专辑的内容更多的暴露给用户，更多的内容透明通常会使得用户对专辑的预期价值降低。付费节点靠后的专辑本身可能是没有足够的粉丝基础，再加上粘性不高的用户在前期长期免费听专辑内容，到某一章节开始收费时，更容易产生不满情绪，带来更高的损失厌恶，更可能拒绝为专辑付费。这一结论和</w:t>
      </w:r>
      <w:r>
        <w:t>Godinho de Matos</w:t>
      </w:r>
      <w:r>
        <w:t>等</w:t>
      </w:r>
      <w:r>
        <w:rPr>
          <w:vertAlign w:val="superscript"/>
        </w:rPr>
        <w:t>[33][33]</w:t>
      </w:r>
      <w:r>
        <w:t>得到连续大量观看视频反而会导致购买增值服务的概率减少的研究结论类似，过度暴露产生的损失厌恶对购买行为会造成负向影响。</w:t>
      </w:r>
    </w:p>
    <w:p w14:paraId="0CAB2346" w14:textId="77777777" w:rsidR="00654313" w:rsidRDefault="00000000">
      <w:r>
        <w:t>基于以上结果，在进一步的探索最优收费策略中，本研究引入收费节点二次项，以及按照是否支持</w:t>
      </w:r>
      <w:r>
        <w:t>VIP</w:t>
      </w:r>
      <w:r>
        <w:t>服务进行了分样本回归。结果表明：在全样本回归分析以及支持</w:t>
      </w:r>
      <w:r>
        <w:t>VIP</w:t>
      </w:r>
      <w:r>
        <w:t>服务的子样本回归分析结果中，收费节点越靠前用户留存越高，均不存在最优收费节点，但是都存在使得用户留存最低的收费节点，分别为全样本：</w:t>
      </w:r>
      <w:r>
        <w:t>91.67%</w:t>
      </w:r>
      <w:r>
        <w:t>；支持</w:t>
      </w:r>
      <w:r>
        <w:t>VIP</w:t>
      </w:r>
      <w:r>
        <w:t>服务：</w:t>
      </w:r>
      <w:r>
        <w:t>61.13%</w:t>
      </w:r>
      <w:r>
        <w:t>；在不支持</w:t>
      </w:r>
      <w:r>
        <w:t>VIP</w:t>
      </w:r>
      <w:r>
        <w:t>服务的子样本回归分析中，存在使得用户留存最高的最优收费节点即</w:t>
      </w:r>
      <w:r>
        <w:t>30.68%</w:t>
      </w:r>
      <w:r>
        <w:t>。</w:t>
      </w:r>
    </w:p>
    <w:p w14:paraId="1C74E390" w14:textId="77777777" w:rsidR="00654313" w:rsidRDefault="00000000">
      <w:r>
        <w:t>综合来看，在主播的专业度、粉丝基础给定，以及专辑类别、基本特征确定的情况下，为了获得最优的用户留存，从而实现更高的付费转化率，是否支持</w:t>
      </w:r>
      <w:r>
        <w:t>VIP</w:t>
      </w:r>
      <w:r>
        <w:t>服务各位主播可以依据需要选择，如果对于引流要求高，粉丝基础薄弱，建议选择支持</w:t>
      </w:r>
      <w:r>
        <w:t>VIP</w:t>
      </w:r>
      <w:r>
        <w:t>服务，在此基础上建议收费节点尽量靠前；粉丝基础雄厚的主播可以选择不支持</w:t>
      </w:r>
      <w:r>
        <w:t>VIP</w:t>
      </w:r>
      <w:r>
        <w:t>服务，建议收费节点定为</w:t>
      </w:r>
      <w:r>
        <w:t>30%</w:t>
      </w:r>
      <w:r>
        <w:t>，两种方案下都需要制定合理较低的章节价格（</w:t>
      </w:r>
      <w:r>
        <w:t>0.2±0.05</w:t>
      </w:r>
      <w:r>
        <w:t>元</w:t>
      </w:r>
      <w:r>
        <w:t>/</w:t>
      </w:r>
      <w:r>
        <w:t>集）。</w:t>
      </w:r>
    </w:p>
    <w:p w14:paraId="4B4AC874" w14:textId="77777777" w:rsidR="00654313" w:rsidRDefault="00000000">
      <w:pPr>
        <w:pStyle w:val="2"/>
        <w:ind w:left="479" w:hangingChars="171" w:hanging="479"/>
      </w:pPr>
      <w:bookmarkStart w:id="97" w:name="_Toc4255"/>
      <w:bookmarkStart w:id="98" w:name="_Toc32479"/>
      <w:r>
        <w:t xml:space="preserve">6.3 </w:t>
      </w:r>
      <w:r w:rsidRPr="00DB64CE">
        <w:t>研究不足与展望</w:t>
      </w:r>
      <w:bookmarkEnd w:id="97"/>
      <w:bookmarkEnd w:id="98"/>
    </w:p>
    <w:p w14:paraId="0EF8EC60" w14:textId="77777777" w:rsidR="00654313" w:rsidRDefault="00000000">
      <w:r>
        <w:t>本文研究的对象是在线音频制作平台，但是在平台的选择上仅聚焦了喜马拉雅</w:t>
      </w:r>
      <w:r>
        <w:t>FM</w:t>
      </w:r>
      <w:r>
        <w:t>这一个市场占有率</w:t>
      </w:r>
      <w:r>
        <w:t>70%</w:t>
      </w:r>
      <w:r>
        <w:t>以上的平台。所以本研究在平台的选择上具有局限性。后续的学者可以将市场上在线音频制作平台都纳入研究对象，可能会得到更准确的研究结果。</w:t>
      </w:r>
    </w:p>
    <w:p w14:paraId="7E90D75E" w14:textId="77777777" w:rsidR="00654313" w:rsidRDefault="00000000">
      <w:r>
        <w:t>其次，本研究仅研究了在线音频付费平台的一种免费增值模式，在研究过程中通过数据集筛选排除了免费试听模式对本研究的免费增值模式的影响，但是免费试听与本研究的免费增值模式都属于平台的仅有的两种免费增值模式，后续学者可以进一步探究免费试听对付费转化率的影响以及两种模式共同作用对付费转化率的影响。</w:t>
      </w:r>
    </w:p>
    <w:p w14:paraId="15A32FB5" w14:textId="77777777" w:rsidR="00654313" w:rsidRDefault="00000000">
      <w:pPr>
        <w:sectPr w:rsidR="00654313">
          <w:headerReference w:type="even" r:id="rId68"/>
          <w:headerReference w:type="default" r:id="rId69"/>
          <w:footerReference w:type="even" r:id="rId70"/>
          <w:footerReference w:type="default" r:id="rId71"/>
          <w:headerReference w:type="first" r:id="rId72"/>
          <w:footerReference w:type="first" r:id="rId73"/>
          <w:pgSz w:w="11906" w:h="16838" w:code="9"/>
          <w:pgMar w:top="1418" w:right="1134" w:bottom="1134" w:left="1418" w:header="851" w:footer="907" w:gutter="0"/>
          <w:cols w:space="720"/>
          <w:titlePg/>
          <w:docGrid w:type="lines" w:linePitch="326"/>
        </w:sectPr>
      </w:pPr>
      <w:r>
        <w:t>基于以上两点局限，未来会全面获取研究对象的数据，并且探究更复杂的免费增值组合模式对付费转换率的影响，同时未来将进一步通过模型对收益进行建模分析，为特定用户发布特定专辑提供使得收益最优的收费节点设置一以及定价，收费标准建议，为各大有声音频创作平台个性化发展主播提供高效的建议。</w:t>
      </w:r>
    </w:p>
    <w:p w14:paraId="3069DE4A" w14:textId="77777777" w:rsidR="00654313" w:rsidRDefault="00000000">
      <w:pPr>
        <w:pStyle w:val="aff9"/>
        <w:topLinePunct/>
      </w:pPr>
      <w:bookmarkStart w:id="99" w:name="_Toc28222"/>
      <w:bookmarkStart w:id="100" w:name="_Toc4642"/>
      <w:bookmarkStart w:id="101" w:name="_Ref665319163"/>
      <w:r>
        <w:lastRenderedPageBreak/>
        <w:t>致</w:t>
      </w:r>
      <w:r>
        <w:t xml:space="preserve">  </w:t>
      </w:r>
      <w:r>
        <w:t>谢</w:t>
      </w:r>
      <w:bookmarkEnd w:id="99"/>
      <w:bookmarkEnd w:id="100"/>
      <w:bookmarkEnd w:id="101"/>
    </w:p>
    <w:p w14:paraId="688184D0" w14:textId="77777777" w:rsidR="00654313" w:rsidRDefault="00000000">
      <w:r>
        <w:t>How time flies!</w:t>
      </w:r>
      <w:r>
        <w:t>在华科四年的本科生活就快要结束了。</w:t>
      </w:r>
    </w:p>
    <w:p w14:paraId="4BD107CA" w14:textId="77777777" w:rsidR="00654313" w:rsidRDefault="00000000">
      <w:r>
        <w:t>在毕业设计的完成过程中，我想要由衷地感谢我的毕设导师赵玲教授以及香港中文大学（深圳）的张强教授，耐心地指导我的毕业设计，从选题，数据分析，模型设计，方法论，论文撰写等方面给予了及时且宝贵的意见，感谢两位老师认真负责地教导我学习以及论文，并且友善的对我未来的规划以及学习给予真诚的指导。</w:t>
      </w:r>
    </w:p>
    <w:p w14:paraId="2D249D43" w14:textId="77777777" w:rsidR="00654313" w:rsidRDefault="00000000">
      <w:r>
        <w:t>四年的本科生活，我很感谢国家，社会，学校对我各方面的帮助以及教育；感谢我的家人，一直支持我，让我可以勇敢无畏地追逐自己的梦想；感谢所有教授过我的老师，让我能够在专业学习中，不断挑战自己，不断进步；感谢所有一直陪伴选择我的朋友，陪我一起探索以及度过了美好充实的本科生活，并且携手一起走向更美好的未来；感谢从未想过放弃，坚持真理，自信努力的自己。感谢所有的一切，让我能够成长为一个更加全面发展的个体，让我不断对自己与这个世界拥有更深刻的理解，让我知道个人的有限，知识的无限以及世界的多元；让我体会到自我了解、探索、认知以及自我实现、挑战的快乐；让我更有同理心，去接纳冲突与矛盾并从中学习。</w:t>
      </w:r>
    </w:p>
    <w:p w14:paraId="70B1D4C0" w14:textId="77777777" w:rsidR="00654313" w:rsidRDefault="00000000">
      <w:pPr>
        <w:sectPr w:rsidR="00654313">
          <w:headerReference w:type="even" r:id="rId74"/>
          <w:headerReference w:type="default" r:id="rId75"/>
          <w:footerReference w:type="even" r:id="rId76"/>
          <w:footerReference w:type="default" r:id="rId77"/>
          <w:headerReference w:type="first" r:id="rId78"/>
          <w:footerReference w:type="first" r:id="rId79"/>
          <w:pgSz w:w="11906" w:h="16838" w:code="9"/>
          <w:pgMar w:top="1418" w:right="1134" w:bottom="1134" w:left="1418" w:header="851" w:footer="907" w:gutter="0"/>
          <w:cols w:space="720"/>
          <w:titlePg/>
          <w:docGrid w:type="lines" w:linePitch="326"/>
        </w:sectPr>
      </w:pPr>
      <w:r>
        <w:t>论文写到这，我的毕设基本完成，我的本科生活也即将结束，但是我的人生之旅才刚刚起步。我曾想，在这样信息流的时代，我们接收知识的速度往往赶不上忘却它们的速度，那么，我们学习的意义又是什么？在这四年里，我想我应该找到了答案，我们所经历的一切都是一堂课，所有的记忆都是知识，它们融入到我们的人格中，成为我们的一部分，体现在我们的一言一行，一思一想中。也许付出并没有理想的结果，也许多年后回顾重大决定时会认为有更好的方案，但是所接受的教育教会了我对于所有的一切，都应该用感恩的态度去思考。最后，在此对未来的自己寄予无限的希冀，愿永远美好，永远善良，永远保持谦逊求知，更好地借用计算机语言去解释这个世界，去解决问题。</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7CD36" w14:textId="77777777" w:rsidR="00D86923" w:rsidRDefault="00D86923">
      <w:pPr>
        <w:spacing w:line="240" w:lineRule="auto"/>
      </w:pPr>
      <w:r>
        <w:separator/>
      </w:r>
    </w:p>
  </w:endnote>
  <w:endnote w:type="continuationSeparator" w:id="0">
    <w:p w14:paraId="3542343B" w14:textId="77777777" w:rsidR="00D86923" w:rsidRDefault="00D869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C7B70"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w:t>
    </w:r>
    <w:r>
      <w:rPr>
        <w:sz w:val="21"/>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A67A"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2745"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CEA4"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362ED"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E74C"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021E7"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B043"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E4DD"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002C"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80D4C"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FE245"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III</w:t>
    </w:r>
    <w:r>
      <w:rPr>
        <w:sz w:val="21"/>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D03D"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C3644"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C099D"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267A7"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B9D95"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4E5D2"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8DF51"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B2DEC"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BAC6"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1198"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22B8"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w:t>
    </w:r>
    <w:r>
      <w:rPr>
        <w:noProof/>
        <w:sz w:val="21"/>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DD0C9"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1555"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D12D7"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472D"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0AA09"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32A48"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D3519"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E0C55"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7D129"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FCFB"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1478"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w:t>
    </w:r>
    <w:r>
      <w:rPr>
        <w:sz w:val="21"/>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7E2"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CAAAB"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4988D"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ACA2B"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9A205"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4567"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B261"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III</w:t>
    </w:r>
    <w:r>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62B5"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w:t>
    </w:r>
    <w:r>
      <w:rPr>
        <w:noProof/>
        <w:sz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B27DE"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w:t>
    </w:r>
    <w:r>
      <w:rPr>
        <w:sz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B8841"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III</w:t>
    </w:r>
    <w:r>
      <w:rPr>
        <w:sz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34705"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w:t>
    </w:r>
    <w:r>
      <w:rPr>
        <w:noProof/>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79AF4" w14:textId="77777777" w:rsidR="00D86923" w:rsidRDefault="00D86923">
      <w:pPr>
        <w:spacing w:line="360" w:lineRule="auto"/>
      </w:pPr>
      <w:r>
        <w:separator/>
      </w:r>
    </w:p>
  </w:footnote>
  <w:footnote w:type="continuationSeparator" w:id="0">
    <w:p w14:paraId="20968F55" w14:textId="77777777" w:rsidR="00D86923" w:rsidRDefault="00D86923">
      <w:pPr>
        <w:spacing w:line="36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4ABC7"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42880" behindDoc="0" locked="0" layoutInCell="1" allowOverlap="1" wp14:anchorId="41AF4C49" wp14:editId="7D0E5978">
              <wp:simplePos x="0" y="0"/>
              <wp:positionH relativeFrom="column">
                <wp:posOffset>171133</wp:posOffset>
              </wp:positionH>
              <wp:positionV relativeFrom="paragraph">
                <wp:posOffset>287972</wp:posOffset>
              </wp:positionV>
              <wp:extent cx="5687695" cy="23813"/>
              <wp:effectExtent l="0" t="0" r="27305" b="14605"/>
              <wp:wrapNone/>
              <wp:docPr id="16" name="组合 1"/>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DB4D4C5" id="组合 1" o:spid="_x0000_s1026" style="position:absolute;left:0;text-align:left;margin-left:13.5pt;margin-top:22.65pt;width:447.85pt;height:1.9pt;z-index:25164288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_Ref665319154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摘  要</w:t>
    </w:r>
    <w:r>
      <w:rPr>
        <w:rFonts w:ascii="华文楷体" w:eastAsia="华文楷体" w:hAnsi="华文楷体"/>
        <w:bCs/>
        <w:noProof/>
        <w:sz w:val="28"/>
        <w:szCs w:val="28"/>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0A3A1"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49024" behindDoc="0" locked="0" layoutInCell="1" allowOverlap="1" wp14:anchorId="72F5B975" wp14:editId="57D8B829">
              <wp:simplePos x="0" y="0"/>
              <wp:positionH relativeFrom="column">
                <wp:posOffset>117158</wp:posOffset>
              </wp:positionH>
              <wp:positionV relativeFrom="paragraph">
                <wp:posOffset>288925</wp:posOffset>
              </wp:positionV>
              <wp:extent cx="5687695" cy="23495"/>
              <wp:effectExtent l="0" t="0" r="27305" b="14605"/>
              <wp:wrapNone/>
              <wp:docPr id="20"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6"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5C62411" id="组合 5" o:spid="_x0000_s1026" style="position:absolute;left:0;text-align:left;margin-left:9.25pt;margin-top:22.75pt;width:447.85pt;height:1.85pt;z-index:25164902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_Ref665319157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1  绪论</w:t>
    </w:r>
    <w:r>
      <w:rPr>
        <w:rFonts w:ascii="华文楷体" w:eastAsia="华文楷体" w:hAnsi="华文楷体"/>
        <w:bCs/>
        <w:noProof/>
        <w:sz w:val="28"/>
        <w:szCs w:val="28"/>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7CB1"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1312" behindDoc="0" locked="0" layoutInCell="1" allowOverlap="1" wp14:anchorId="301DE412" wp14:editId="05C364F4">
              <wp:simplePos x="0" y="0"/>
              <wp:positionH relativeFrom="column">
                <wp:posOffset>109538</wp:posOffset>
              </wp:positionH>
              <wp:positionV relativeFrom="paragraph">
                <wp:posOffset>294005</wp:posOffset>
              </wp:positionV>
              <wp:extent cx="5687695" cy="23813"/>
              <wp:effectExtent l="0" t="0" r="27305" b="14605"/>
              <wp:wrapNone/>
              <wp:docPr id="19"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1"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B66FB01" id="组合 8" o:spid="_x0000_s1026" style="position:absolute;left:0;text-align:left;margin-left:8.65pt;margin-top:23.15pt;width:447.85pt;height:1.9pt;z-index:25166131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group>
          </w:pict>
        </mc:Fallback>
      </mc:AlternateContent>
    </w:r>
    <w:r>
      <w:rPr>
        <w:rFonts w:ascii="华文楷体" w:eastAsia="华文楷体" w:hAnsi="华文楷体" w:hint="eastAsia"/>
        <w:bCs/>
        <w:noProof/>
        <w:sz w:val="28"/>
        <w:szCs w:val="28"/>
      </w:rPr>
      <w:t>华 中 科 技 大 学 硕 士 学 位 论 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61A5" w14:textId="77777777" w:rsidR="00654313" w:rsidRDefault="00654313" w:rsidP="003332E0"/>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9807"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0048" behindDoc="0" locked="0" layoutInCell="1" allowOverlap="1" wp14:anchorId="34049306" wp14:editId="2E89115E">
              <wp:simplePos x="0" y="0"/>
              <wp:positionH relativeFrom="column">
                <wp:posOffset>117158</wp:posOffset>
              </wp:positionH>
              <wp:positionV relativeFrom="paragraph">
                <wp:posOffset>288925</wp:posOffset>
              </wp:positionV>
              <wp:extent cx="5687695" cy="23495"/>
              <wp:effectExtent l="0" t="0" r="27305" b="14605"/>
              <wp:wrapNone/>
              <wp:docPr id="22"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147927133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5124799"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E25808A" id="组合 5" o:spid="_x0000_s1026" style="position:absolute;left:0;text-align:left;margin-left:9.25pt;margin-top:22.75pt;width:447.85pt;height:1.85pt;z-index:25165004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_Ref665319158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2  文献综述</w:t>
    </w:r>
    <w:r>
      <w:rPr>
        <w:rFonts w:ascii="华文楷体" w:eastAsia="华文楷体" w:hAnsi="华文楷体"/>
        <w:bCs/>
        <w:noProof/>
        <w:sz w:val="28"/>
        <w:szCs w:val="28"/>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662F"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2336" behindDoc="0" locked="0" layoutInCell="1" allowOverlap="1" wp14:anchorId="5B6C01DD" wp14:editId="59905666">
              <wp:simplePos x="0" y="0"/>
              <wp:positionH relativeFrom="column">
                <wp:posOffset>109538</wp:posOffset>
              </wp:positionH>
              <wp:positionV relativeFrom="paragraph">
                <wp:posOffset>294005</wp:posOffset>
              </wp:positionV>
              <wp:extent cx="5687695" cy="23813"/>
              <wp:effectExtent l="0" t="0" r="27305" b="14605"/>
              <wp:wrapNone/>
              <wp:docPr id="21"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31921560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5735424"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6E19D20" id="组合 8" o:spid="_x0000_s1026" style="position:absolute;left:0;text-align:left;margin-left:8.65pt;margin-top:23.15pt;width:447.85pt;height:1.9pt;z-index:25166233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"/>
            </v:group>
          </w:pict>
        </mc:Fallback>
      </mc:AlternateContent>
    </w:r>
    <w:r>
      <w:rPr>
        <w:rFonts w:ascii="华文楷体" w:eastAsia="华文楷体" w:hAnsi="华文楷体" w:hint="eastAsia"/>
        <w:bCs/>
        <w:noProof/>
        <w:sz w:val="28"/>
        <w:szCs w:val="28"/>
      </w:rPr>
      <w:t>华 中 科 技 大 学 硕 士 学 位 论 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BBBA" w14:textId="77777777" w:rsidR="00654313" w:rsidRDefault="00654313" w:rsidP="003332E0"/>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4E90E"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1072" behindDoc="0" locked="0" layoutInCell="1" allowOverlap="1" wp14:anchorId="114F5C1A" wp14:editId="2C8D0B24">
              <wp:simplePos x="0" y="0"/>
              <wp:positionH relativeFrom="column">
                <wp:posOffset>117158</wp:posOffset>
              </wp:positionH>
              <wp:positionV relativeFrom="paragraph">
                <wp:posOffset>288925</wp:posOffset>
              </wp:positionV>
              <wp:extent cx="5687695" cy="23495"/>
              <wp:effectExtent l="0" t="0" r="27305" b="14605"/>
              <wp:wrapNone/>
              <wp:docPr id="24"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451325206"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614760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F200514" id="组合 5" o:spid="_x0000_s1026" style="position:absolute;left:0;text-align:left;margin-left:9.25pt;margin-top:22.75pt;width:447.85pt;height:1.85pt;z-index:25165107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_Ref665319159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3  研究场景与数据描述</w:t>
    </w:r>
    <w:r>
      <w:rPr>
        <w:rFonts w:ascii="华文楷体" w:eastAsia="华文楷体" w:hAnsi="华文楷体"/>
        <w:bCs/>
        <w:noProof/>
        <w:sz w:val="28"/>
        <w:szCs w:val="28"/>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E1F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3360" behindDoc="0" locked="0" layoutInCell="1" allowOverlap="1" wp14:anchorId="39F138AC" wp14:editId="7617FB18">
              <wp:simplePos x="0" y="0"/>
              <wp:positionH relativeFrom="column">
                <wp:posOffset>109538</wp:posOffset>
              </wp:positionH>
              <wp:positionV relativeFrom="paragraph">
                <wp:posOffset>294005</wp:posOffset>
              </wp:positionV>
              <wp:extent cx="5687695" cy="23813"/>
              <wp:effectExtent l="0" t="0" r="27305" b="14605"/>
              <wp:wrapNone/>
              <wp:docPr id="23"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766077322"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7647137"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DC7685D" id="组合 8" o:spid="_x0000_s1026" style="position:absolute;left:0;text-align:left;margin-left:8.65pt;margin-top:23.15pt;width:447.85pt;height:1.9pt;z-index:25166336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"/>
            </v:group>
          </w:pict>
        </mc:Fallback>
      </mc:AlternateContent>
    </w:r>
    <w:r>
      <w:rPr>
        <w:rFonts w:ascii="华文楷体" w:eastAsia="华文楷体" w:hAnsi="华文楷体" w:hint="eastAsia"/>
        <w:bCs/>
        <w:noProof/>
        <w:sz w:val="28"/>
        <w:szCs w:val="28"/>
      </w:rPr>
      <w:t>华 中 科 技 大 学 硕 士 学 位 论 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AF014" w14:textId="77777777" w:rsidR="00654313" w:rsidRDefault="00654313" w:rsidP="003332E0"/>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7106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2096" behindDoc="0" locked="0" layoutInCell="1" allowOverlap="1" wp14:anchorId="1108B50B" wp14:editId="16161B13">
              <wp:simplePos x="0" y="0"/>
              <wp:positionH relativeFrom="column">
                <wp:posOffset>117158</wp:posOffset>
              </wp:positionH>
              <wp:positionV relativeFrom="paragraph">
                <wp:posOffset>288925</wp:posOffset>
              </wp:positionV>
              <wp:extent cx="5687695" cy="23495"/>
              <wp:effectExtent l="0" t="0" r="27305" b="14605"/>
              <wp:wrapNone/>
              <wp:docPr id="26"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617320346"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625834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643AE8D" id="组合 5" o:spid="_x0000_s1026" style="position:absolute;left:0;text-align:left;margin-left:9.25pt;margin-top:22.75pt;width:447.85pt;height:1.85pt;z-index:25165209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_Ref665319160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4  研究设计</w:t>
    </w:r>
    <w:r>
      <w:rPr>
        <w:rFonts w:ascii="华文楷体" w:eastAsia="华文楷体" w:hAnsi="华文楷体"/>
        <w:bCs/>
        <w:noProof/>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646AD" w14:textId="77777777" w:rsidR="00654313" w:rsidRDefault="00000000">
    <w:pPr>
      <w:snapToGrid/>
      <w:spacing w:before="0" w:after="0" w:line="240" w:lineRule="auto"/>
      <w:ind w:firstLine="0"/>
      <w:jc w:val="center"/>
      <w:rPr>
        <w:rFonts w:ascii="华文楷体" w:eastAsia="华文楷体" w:hAnsi="华文楷体"/>
        <w:bCs/>
        <w:noProof/>
        <w:sz w:val="28"/>
        <w:szCs w:val="21"/>
      </w:rPr>
    </w:pPr>
    <w:r>
      <w:rPr>
        <w:rFonts w:ascii="华文楷体" w:eastAsia="华文楷体" w:hAnsi="华文楷体"/>
        <w:bCs/>
        <w:noProof/>
        <w:sz w:val="28"/>
        <w:szCs w:val="28"/>
      </w:rPr>
      <mc:AlternateContent>
        <mc:Choice Requires="wpg">
          <w:drawing>
            <wp:anchor distT="0" distB="0" distL="114300" distR="114300" simplePos="0" relativeHeight="251645952" behindDoc="0" locked="0" layoutInCell="1" allowOverlap="1" wp14:anchorId="2A8B3F57" wp14:editId="3B09B211">
              <wp:simplePos x="0" y="0"/>
              <wp:positionH relativeFrom="column">
                <wp:posOffset>147003</wp:posOffset>
              </wp:positionH>
              <wp:positionV relativeFrom="paragraph">
                <wp:posOffset>286385</wp:posOffset>
              </wp:positionV>
              <wp:extent cx="5687695" cy="23813"/>
              <wp:effectExtent l="0" t="0" r="27305" b="14605"/>
              <wp:wrapNone/>
              <wp:docPr id="15" name="组合 2"/>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19AA4BA" id="组合 2" o:spid="_x0000_s1026" style="position:absolute;left:0;text-align:left;margin-left:11.6pt;margin-top:22.55pt;width:447.85pt;height:1.9pt;z-index:25164595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group>
          </w:pict>
        </mc:Fallback>
      </mc:AlternateContent>
    </w:r>
    <w:r>
      <w:rPr>
        <w:rFonts w:ascii="华文楷体" w:eastAsia="华文楷体" w:hAnsi="华文楷体" w:hint="eastAsia"/>
        <w:bCs/>
        <w:noProof/>
        <w:sz w:val="28"/>
        <w:szCs w:val="28"/>
      </w:rPr>
      <w:t>华 中 科 技 大 学 硕 士 学 位 论 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8CA1"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4384" behindDoc="0" locked="0" layoutInCell="1" allowOverlap="1" wp14:anchorId="69196498" wp14:editId="0E34FA02">
              <wp:simplePos x="0" y="0"/>
              <wp:positionH relativeFrom="column">
                <wp:posOffset>109538</wp:posOffset>
              </wp:positionH>
              <wp:positionV relativeFrom="paragraph">
                <wp:posOffset>294005</wp:posOffset>
              </wp:positionV>
              <wp:extent cx="5687695" cy="23813"/>
              <wp:effectExtent l="0" t="0" r="27305" b="14605"/>
              <wp:wrapNone/>
              <wp:docPr id="25"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684471374"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4717024"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0430FD1" id="组合 8" o:spid="_x0000_s1026" style="position:absolute;left:0;text-align:left;margin-left:8.65pt;margin-top:23.15pt;width:447.85pt;height:1.9pt;z-index:25166438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"/>
            </v:group>
          </w:pict>
        </mc:Fallback>
      </mc:AlternateContent>
    </w:r>
    <w:r>
      <w:rPr>
        <w:rFonts w:ascii="华文楷体" w:eastAsia="华文楷体" w:hAnsi="华文楷体" w:hint="eastAsia"/>
        <w:bCs/>
        <w:noProof/>
        <w:sz w:val="28"/>
        <w:szCs w:val="28"/>
      </w:rPr>
      <w:t>华 中 科 技 大 学 硕 士 学 位 论 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84B2" w14:textId="77777777" w:rsidR="00654313" w:rsidRDefault="00654313" w:rsidP="003332E0"/>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06DDB"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3120" behindDoc="0" locked="0" layoutInCell="1" allowOverlap="1" wp14:anchorId="2167C996" wp14:editId="25AD5570">
              <wp:simplePos x="0" y="0"/>
              <wp:positionH relativeFrom="column">
                <wp:posOffset>117158</wp:posOffset>
              </wp:positionH>
              <wp:positionV relativeFrom="paragraph">
                <wp:posOffset>288925</wp:posOffset>
              </wp:positionV>
              <wp:extent cx="5687695" cy="23495"/>
              <wp:effectExtent l="0" t="0" r="27305" b="14605"/>
              <wp:wrapNone/>
              <wp:docPr id="28"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1902591414"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099821"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E4E2330" id="组合 5" o:spid="_x0000_s1026" style="position:absolute;left:0;text-align:left;margin-left:9.25pt;margin-top:22.75pt;width:447.85pt;height:1.85pt;z-index:25165312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_Ref665319161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5  免费增值策略对用户留存影响的实证分析</w:t>
    </w:r>
    <w:r>
      <w:rPr>
        <w:rFonts w:ascii="华文楷体" w:eastAsia="华文楷体" w:hAnsi="华文楷体"/>
        <w:bCs/>
        <w:noProof/>
        <w:sz w:val="28"/>
        <w:szCs w:val="28"/>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75CA4"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5408" behindDoc="0" locked="0" layoutInCell="1" allowOverlap="1" wp14:anchorId="05B36A48" wp14:editId="4F00EF4C">
              <wp:simplePos x="0" y="0"/>
              <wp:positionH relativeFrom="column">
                <wp:posOffset>109538</wp:posOffset>
              </wp:positionH>
              <wp:positionV relativeFrom="paragraph">
                <wp:posOffset>294005</wp:posOffset>
              </wp:positionV>
              <wp:extent cx="5687695" cy="23813"/>
              <wp:effectExtent l="0" t="0" r="27305" b="14605"/>
              <wp:wrapNone/>
              <wp:docPr id="27"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138408471"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948860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ABCB55A" id="组合 8" o:spid="_x0000_s1026" style="position:absolute;left:0;text-align:left;margin-left:8.65pt;margin-top:23.15pt;width:447.85pt;height:1.9pt;z-index:25166540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"/>
            </v:group>
          </w:pict>
        </mc:Fallback>
      </mc:AlternateContent>
    </w:r>
    <w:r>
      <w:rPr>
        <w:rFonts w:ascii="华文楷体" w:eastAsia="华文楷体" w:hAnsi="华文楷体" w:hint="eastAsia"/>
        <w:bCs/>
        <w:noProof/>
        <w:sz w:val="28"/>
        <w:szCs w:val="28"/>
      </w:rPr>
      <w:t>华 中 科 技 大 学 硕 士 学 位 论 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37812" w14:textId="77777777" w:rsidR="00654313" w:rsidRDefault="00654313" w:rsidP="003332E0"/>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8B4A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4144" behindDoc="0" locked="0" layoutInCell="1" allowOverlap="1" wp14:anchorId="71E917B7" wp14:editId="163FB0E8">
              <wp:simplePos x="0" y="0"/>
              <wp:positionH relativeFrom="column">
                <wp:posOffset>117158</wp:posOffset>
              </wp:positionH>
              <wp:positionV relativeFrom="paragraph">
                <wp:posOffset>288925</wp:posOffset>
              </wp:positionV>
              <wp:extent cx="5687695" cy="23495"/>
              <wp:effectExtent l="0" t="0" r="27305" b="14605"/>
              <wp:wrapNone/>
              <wp:docPr id="30"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880829426"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997576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E0F5746" id="组合 5" o:spid="_x0000_s1026" style="position:absolute;left:0;text-align:left;margin-left:9.25pt;margin-top:22.75pt;width:447.85pt;height:1.85pt;z-index:25165414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_Ref665319162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6  结论与启示</w:t>
    </w:r>
    <w:r>
      <w:rPr>
        <w:rFonts w:ascii="华文楷体" w:eastAsia="华文楷体" w:hAnsi="华文楷体"/>
        <w:bCs/>
        <w:noProof/>
        <w:sz w:val="28"/>
        <w:szCs w:val="28"/>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E458"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6432" behindDoc="0" locked="0" layoutInCell="1" allowOverlap="1" wp14:anchorId="24727DA3" wp14:editId="574AA962">
              <wp:simplePos x="0" y="0"/>
              <wp:positionH relativeFrom="column">
                <wp:posOffset>109538</wp:posOffset>
              </wp:positionH>
              <wp:positionV relativeFrom="paragraph">
                <wp:posOffset>294005</wp:posOffset>
              </wp:positionV>
              <wp:extent cx="5687695" cy="23813"/>
              <wp:effectExtent l="0" t="0" r="27305" b="14605"/>
              <wp:wrapNone/>
              <wp:docPr id="29"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2008185350"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199212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2A3B042A" id="组合 8" o:spid="_x0000_s1026" style="position:absolute;left:0;text-align:left;margin-left:8.65pt;margin-top:23.15pt;width:447.85pt;height:1.9pt;z-index:25166643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"/>
            </v:group>
          </w:pict>
        </mc:Fallback>
      </mc:AlternateContent>
    </w:r>
    <w:r>
      <w:rPr>
        <w:rFonts w:ascii="华文楷体" w:eastAsia="华文楷体" w:hAnsi="华文楷体" w:hint="eastAsia"/>
        <w:bCs/>
        <w:noProof/>
        <w:sz w:val="28"/>
        <w:szCs w:val="28"/>
      </w:rPr>
      <w:t>华 中 科 技 大 学 硕 士 学 位 论 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4BF2" w14:textId="77777777" w:rsidR="00654313" w:rsidRDefault="00654313" w:rsidP="003332E0"/>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CE2"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5168" behindDoc="0" locked="0" layoutInCell="1" allowOverlap="1" wp14:anchorId="66510644" wp14:editId="4D6A4D99">
              <wp:simplePos x="0" y="0"/>
              <wp:positionH relativeFrom="column">
                <wp:posOffset>117158</wp:posOffset>
              </wp:positionH>
              <wp:positionV relativeFrom="paragraph">
                <wp:posOffset>288925</wp:posOffset>
              </wp:positionV>
              <wp:extent cx="5687695" cy="23495"/>
              <wp:effectExtent l="0" t="0" r="27305" b="14605"/>
              <wp:wrapNone/>
              <wp:docPr id="32"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603117108"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1463788"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FAD7A26" id="组合 5" o:spid="_x0000_s1026" style="position:absolute;left:0;text-align:left;margin-left:9.25pt;margin-top:22.75pt;width:447.85pt;height:1.85pt;z-index:25165516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_Ref665319163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致  谢</w:t>
    </w:r>
    <w:r>
      <w:rPr>
        <w:rFonts w:ascii="华文楷体" w:eastAsia="华文楷体" w:hAnsi="华文楷体"/>
        <w:bCs/>
        <w:noProof/>
        <w:sz w:val="28"/>
        <w:szCs w:val="28"/>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32AC"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7456" behindDoc="0" locked="0" layoutInCell="1" allowOverlap="1" wp14:anchorId="022FB9D5" wp14:editId="7BF8CC49">
              <wp:simplePos x="0" y="0"/>
              <wp:positionH relativeFrom="column">
                <wp:posOffset>109538</wp:posOffset>
              </wp:positionH>
              <wp:positionV relativeFrom="paragraph">
                <wp:posOffset>294005</wp:posOffset>
              </wp:positionV>
              <wp:extent cx="5687695" cy="23813"/>
              <wp:effectExtent l="0" t="0" r="27305" b="14605"/>
              <wp:wrapNone/>
              <wp:docPr id="31"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895225795"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5459977"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C6BA75B" id="组合 8" o:spid="_x0000_s1026" style="position:absolute;left:0;text-align:left;margin-left:8.65pt;margin-top:23.15pt;width:447.85pt;height:1.9pt;z-index:25166745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"/>
            </v:group>
          </w:pict>
        </mc:Fallback>
      </mc:AlternateContent>
    </w:r>
    <w:r>
      <w:rPr>
        <w:rFonts w:ascii="华文楷体" w:eastAsia="华文楷体" w:hAnsi="华文楷体" w:hint="eastAsia"/>
        <w:bCs/>
        <w:noProof/>
        <w:sz w:val="28"/>
        <w:szCs w:val="28"/>
      </w:rPr>
      <w:t>华 中 科 技 大 学 硕 士 学 位 论 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401C8" w14:textId="77777777" w:rsidR="00654313" w:rsidRDefault="00654313" w:rsidP="003332E0"/>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32B76" w14:textId="77777777" w:rsidR="00654313" w:rsidRDefault="00654313" w:rsidP="003332E0"/>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99C63"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6192" behindDoc="0" locked="0" layoutInCell="1" allowOverlap="1" wp14:anchorId="12C1F74C" wp14:editId="3638E2DF">
              <wp:simplePos x="0" y="0"/>
              <wp:positionH relativeFrom="column">
                <wp:posOffset>117158</wp:posOffset>
              </wp:positionH>
              <wp:positionV relativeFrom="paragraph">
                <wp:posOffset>288925</wp:posOffset>
              </wp:positionV>
              <wp:extent cx="5687695" cy="23495"/>
              <wp:effectExtent l="0" t="0" r="27305" b="14605"/>
              <wp:wrapNone/>
              <wp:docPr id="34"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61611991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4165611"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424C062" id="组合 5" o:spid="_x0000_s1026" style="position:absolute;left:0;text-align:left;margin-left:9.25pt;margin-top:22.75pt;width:447.85pt;height:1.85pt;z-index:25165619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_Ref665319164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参考文献</w:t>
    </w:r>
    <w:r>
      <w:rPr>
        <w:rFonts w:ascii="华文楷体" w:eastAsia="华文楷体" w:hAnsi="华文楷体"/>
        <w:bCs/>
        <w:noProof/>
        <w:sz w:val="28"/>
        <w:szCs w:val="28"/>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E2927"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8480" behindDoc="0" locked="0" layoutInCell="1" allowOverlap="1" wp14:anchorId="3F644AB2" wp14:editId="059265A9">
              <wp:simplePos x="0" y="0"/>
              <wp:positionH relativeFrom="column">
                <wp:posOffset>109538</wp:posOffset>
              </wp:positionH>
              <wp:positionV relativeFrom="paragraph">
                <wp:posOffset>294005</wp:posOffset>
              </wp:positionV>
              <wp:extent cx="5687695" cy="23813"/>
              <wp:effectExtent l="0" t="0" r="27305" b="14605"/>
              <wp:wrapNone/>
              <wp:docPr id="33"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186147337"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957658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603D9FB" id="组合 8" o:spid="_x0000_s1026" style="position:absolute;left:0;text-align:left;margin-left:8.65pt;margin-top:23.15pt;width:447.85pt;height:1.9pt;z-index:25166848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"/>
            </v:group>
          </w:pict>
        </mc:Fallback>
      </mc:AlternateContent>
    </w:r>
    <w:r>
      <w:rPr>
        <w:rFonts w:ascii="华文楷体" w:eastAsia="华文楷体" w:hAnsi="华文楷体" w:hint="eastAsia"/>
        <w:bCs/>
        <w:noProof/>
        <w:sz w:val="28"/>
        <w:szCs w:val="28"/>
      </w:rPr>
      <w:t>华 中 科 技 大 学 硕 士 学 位 论 文</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C611" w14:textId="77777777" w:rsidR="00654313" w:rsidRDefault="00654313" w:rsidP="003332E0"/>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BB9F7"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7216" behindDoc="0" locked="0" layoutInCell="1" allowOverlap="1" wp14:anchorId="5C52B373" wp14:editId="6BBB1F50">
              <wp:simplePos x="0" y="0"/>
              <wp:positionH relativeFrom="column">
                <wp:posOffset>117158</wp:posOffset>
              </wp:positionH>
              <wp:positionV relativeFrom="paragraph">
                <wp:posOffset>288925</wp:posOffset>
              </wp:positionV>
              <wp:extent cx="5687695" cy="23495"/>
              <wp:effectExtent l="0" t="0" r="27305" b="14605"/>
              <wp:wrapNone/>
              <wp:docPr id="36"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12632168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362126"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DBD8391" id="组合 5" o:spid="_x0000_s1026" style="position:absolute;left:0;text-align:left;margin-left:9.25pt;margin-top:22.75pt;width:447.85pt;height:1.85pt;z-index:25165721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_Ref665319165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附录一：数据获取部分代码</w:t>
    </w:r>
    <w:r>
      <w:rPr>
        <w:rFonts w:ascii="华文楷体" w:eastAsia="华文楷体" w:hAnsi="华文楷体"/>
        <w:bCs/>
        <w:noProof/>
        <w:sz w:val="28"/>
        <w:szCs w:val="28"/>
      </w:rP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8101D"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9504" behindDoc="0" locked="0" layoutInCell="1" allowOverlap="1" wp14:anchorId="04AD266B" wp14:editId="01A78F25">
              <wp:simplePos x="0" y="0"/>
              <wp:positionH relativeFrom="column">
                <wp:posOffset>109538</wp:posOffset>
              </wp:positionH>
              <wp:positionV relativeFrom="paragraph">
                <wp:posOffset>294005</wp:posOffset>
              </wp:positionV>
              <wp:extent cx="5687695" cy="23813"/>
              <wp:effectExtent l="0" t="0" r="27305" b="14605"/>
              <wp:wrapNone/>
              <wp:docPr id="35"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230957051"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2344573"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9F1F0E1" id="组合 8" o:spid="_x0000_s1026" style="position:absolute;left:0;text-align:left;margin-left:8.65pt;margin-top:23.15pt;width:447.85pt;height:1.9pt;z-index:25166950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"/>
            </v:group>
          </w:pict>
        </mc:Fallback>
      </mc:AlternateContent>
    </w:r>
    <w:r>
      <w:rPr>
        <w:rFonts w:ascii="华文楷体" w:eastAsia="华文楷体" w:hAnsi="华文楷体" w:hint="eastAsia"/>
        <w:bCs/>
        <w:noProof/>
        <w:sz w:val="28"/>
        <w:szCs w:val="28"/>
      </w:rPr>
      <w:t>华 中 科 技 大 学 硕 士 学 位 论 文</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5D8CE" w14:textId="77777777" w:rsidR="00654313" w:rsidRDefault="00654313" w:rsidP="003332E0"/>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43957"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8240" behindDoc="0" locked="0" layoutInCell="1" allowOverlap="1" wp14:anchorId="142B41BB" wp14:editId="5A855AC1">
              <wp:simplePos x="0" y="0"/>
              <wp:positionH relativeFrom="column">
                <wp:posOffset>117158</wp:posOffset>
              </wp:positionH>
              <wp:positionV relativeFrom="paragraph">
                <wp:posOffset>288925</wp:posOffset>
              </wp:positionV>
              <wp:extent cx="5687695" cy="23495"/>
              <wp:effectExtent l="0" t="0" r="27305" b="14605"/>
              <wp:wrapNone/>
              <wp:docPr id="38"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93198977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157779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B96B434" id="组合 5" o:spid="_x0000_s1026" style="position:absolute;left:0;text-align:left;margin-left:9.25pt;margin-top:22.75pt;width:447.85pt;height:1.85pt;z-index:25165824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_Ref665319166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附录二：取声音title中编号的部分代码</w:t>
    </w:r>
    <w:r>
      <w:rPr>
        <w:rFonts w:ascii="华文楷体" w:eastAsia="华文楷体" w:hAnsi="华文楷体"/>
        <w:bCs/>
        <w:noProof/>
        <w:sz w:val="28"/>
        <w:szCs w:val="28"/>
      </w:rPr>
      <w:fldChar w:fldCharType="end"/>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C30BA"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70528" behindDoc="0" locked="0" layoutInCell="1" allowOverlap="1" wp14:anchorId="48F78FD1" wp14:editId="5C552415">
              <wp:simplePos x="0" y="0"/>
              <wp:positionH relativeFrom="column">
                <wp:posOffset>109538</wp:posOffset>
              </wp:positionH>
              <wp:positionV relativeFrom="paragraph">
                <wp:posOffset>294005</wp:posOffset>
              </wp:positionV>
              <wp:extent cx="5687695" cy="23813"/>
              <wp:effectExtent l="0" t="0" r="27305" b="14605"/>
              <wp:wrapNone/>
              <wp:docPr id="37"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431805500"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845086"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5EC80B5" id="组合 8" o:spid="_x0000_s1026" style="position:absolute;left:0;text-align:left;margin-left:8.65pt;margin-top:23.15pt;width:447.85pt;height:1.9pt;z-index:25167052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"/>
            </v:group>
          </w:pict>
        </mc:Fallback>
      </mc:AlternateContent>
    </w:r>
    <w:r>
      <w:rPr>
        <w:rFonts w:ascii="华文楷体" w:eastAsia="华文楷体" w:hAnsi="华文楷体" w:hint="eastAsia"/>
        <w:bCs/>
        <w:noProof/>
        <w:sz w:val="28"/>
        <w:szCs w:val="28"/>
      </w:rPr>
      <w:t>华 中 科 技 大 学 硕 士 学 位 论 文</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D739" w14:textId="77777777" w:rsidR="00654313" w:rsidRDefault="00654313" w:rsidP="003332E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FD0F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43904" behindDoc="0" locked="0" layoutInCell="1" allowOverlap="1" wp14:anchorId="7E00F842" wp14:editId="06410420">
              <wp:simplePos x="0" y="0"/>
              <wp:positionH relativeFrom="column">
                <wp:posOffset>171133</wp:posOffset>
              </wp:positionH>
              <wp:positionV relativeFrom="paragraph">
                <wp:posOffset>287972</wp:posOffset>
              </wp:positionV>
              <wp:extent cx="5687695" cy="23813"/>
              <wp:effectExtent l="0" t="0" r="27305" b="14605"/>
              <wp:wrapNone/>
              <wp:docPr id="18" name="组合 1"/>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42847666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0829084"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23C5F21" id="组合 1" o:spid="_x0000_s1026" style="position:absolute;left:0;text-align:left;margin-left:13.5pt;margin-top:22.65pt;width:447.85pt;height:1.9pt;z-index:25164390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_Ref665319155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Abstract</w:t>
    </w:r>
    <w:r>
      <w:rPr>
        <w:rFonts w:ascii="华文楷体" w:eastAsia="华文楷体" w:hAnsi="华文楷体"/>
        <w:bCs/>
        <w:noProof/>
        <w:sz w:val="28"/>
        <w:szCs w:val="28"/>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843F"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9264" behindDoc="0" locked="0" layoutInCell="1" allowOverlap="1" wp14:anchorId="49562DB1" wp14:editId="0A23C701">
              <wp:simplePos x="0" y="0"/>
              <wp:positionH relativeFrom="column">
                <wp:posOffset>117158</wp:posOffset>
              </wp:positionH>
              <wp:positionV relativeFrom="paragraph">
                <wp:posOffset>288925</wp:posOffset>
              </wp:positionV>
              <wp:extent cx="5687695" cy="23495"/>
              <wp:effectExtent l="0" t="0" r="27305" b="14605"/>
              <wp:wrapNone/>
              <wp:docPr id="40"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2004055308"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483438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854F315" id="组合 5" o:spid="_x0000_s1026" style="position:absolute;left:0;text-align:left;margin-left:9.25pt;margin-top:22.75pt;width:447.85pt;height:1.85pt;z-index:25165926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_Ref665319167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附录三：相关分析完整结果</w:t>
    </w:r>
    <w:r>
      <w:rPr>
        <w:rFonts w:ascii="华文楷体" w:eastAsia="华文楷体" w:hAnsi="华文楷体"/>
        <w:bCs/>
        <w:noProof/>
        <w:sz w:val="28"/>
        <w:szCs w:val="28"/>
      </w:rPr>
      <w:fldChar w:fldCharType="end"/>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AB5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71552" behindDoc="0" locked="0" layoutInCell="1" allowOverlap="1" wp14:anchorId="199633D4" wp14:editId="324F03EA">
              <wp:simplePos x="0" y="0"/>
              <wp:positionH relativeFrom="column">
                <wp:posOffset>109538</wp:posOffset>
              </wp:positionH>
              <wp:positionV relativeFrom="paragraph">
                <wp:posOffset>294005</wp:posOffset>
              </wp:positionV>
              <wp:extent cx="5687695" cy="23813"/>
              <wp:effectExtent l="0" t="0" r="27305" b="14605"/>
              <wp:wrapNone/>
              <wp:docPr id="39"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69992721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2998948"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EEEDB31" id="组合 8" o:spid="_x0000_s1026" style="position:absolute;left:0;text-align:left;margin-left:8.65pt;margin-top:23.15pt;width:447.85pt;height:1.9pt;z-index:25167155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"/>
            </v:group>
          </w:pict>
        </mc:Fallback>
      </mc:AlternateContent>
    </w:r>
    <w:r>
      <w:rPr>
        <w:rFonts w:ascii="华文楷体" w:eastAsia="华文楷体" w:hAnsi="华文楷体" w:hint="eastAsia"/>
        <w:bCs/>
        <w:noProof/>
        <w:sz w:val="28"/>
        <w:szCs w:val="28"/>
      </w:rPr>
      <w:t>华 中 科 技 大 学 硕 士 学 位 论 文</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3477A" w14:textId="77777777" w:rsidR="00654313" w:rsidRDefault="00654313" w:rsidP="003332E0"/>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C5AC"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0288" behindDoc="0" locked="0" layoutInCell="1" allowOverlap="1" wp14:anchorId="1C55EED1" wp14:editId="27B7945B">
              <wp:simplePos x="0" y="0"/>
              <wp:positionH relativeFrom="column">
                <wp:posOffset>117158</wp:posOffset>
              </wp:positionH>
              <wp:positionV relativeFrom="paragraph">
                <wp:posOffset>288925</wp:posOffset>
              </wp:positionV>
              <wp:extent cx="5687695" cy="23495"/>
              <wp:effectExtent l="0" t="0" r="27305" b="14605"/>
              <wp:wrapNone/>
              <wp:docPr id="42"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57157676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005596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23AD958" id="组合 5" o:spid="_x0000_s1026" style="position:absolute;left:0;text-align:left;margin-left:9.25pt;margin-top:22.75pt;width:447.85pt;height:1.85pt;z-index:25166028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_Ref665319168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本科生毕业设计（论文）任务书</w:t>
    </w:r>
    <w:r>
      <w:rPr>
        <w:rFonts w:ascii="华文楷体" w:eastAsia="华文楷体" w:hAnsi="华文楷体"/>
        <w:bCs/>
        <w:noProof/>
        <w:sz w:val="28"/>
        <w:szCs w:val="28"/>
      </w:rP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0CD7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72576" behindDoc="0" locked="0" layoutInCell="1" allowOverlap="1" wp14:anchorId="48C32506" wp14:editId="01703957">
              <wp:simplePos x="0" y="0"/>
              <wp:positionH relativeFrom="column">
                <wp:posOffset>109538</wp:posOffset>
              </wp:positionH>
              <wp:positionV relativeFrom="paragraph">
                <wp:posOffset>294005</wp:posOffset>
              </wp:positionV>
              <wp:extent cx="5687695" cy="23813"/>
              <wp:effectExtent l="0" t="0" r="27305" b="14605"/>
              <wp:wrapNone/>
              <wp:docPr id="41"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15852613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3065826"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ECA425B" id="组合 8" o:spid="_x0000_s1026" style="position:absolute;left:0;text-align:left;margin-left:8.65pt;margin-top:23.15pt;width:447.85pt;height:1.9pt;z-index:25167257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"/>
            </v:group>
          </w:pict>
        </mc:Fallback>
      </mc:AlternateContent>
    </w:r>
    <w:r>
      <w:rPr>
        <w:rFonts w:ascii="华文楷体" w:eastAsia="华文楷体" w:hAnsi="华文楷体" w:hint="eastAsia"/>
        <w:bCs/>
        <w:noProof/>
        <w:sz w:val="28"/>
        <w:szCs w:val="28"/>
      </w:rPr>
      <w:t>华 中 科 技 大 学 硕 士 学 位 论 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BF70" w14:textId="77777777" w:rsidR="00654313" w:rsidRDefault="00654313" w:rsidP="003332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09A3" w14:textId="77777777" w:rsidR="00654313" w:rsidRDefault="00000000">
    <w:pPr>
      <w:snapToGrid/>
      <w:spacing w:before="0" w:after="0" w:line="240" w:lineRule="auto"/>
      <w:ind w:firstLine="0"/>
      <w:jc w:val="center"/>
      <w:rPr>
        <w:rFonts w:ascii="华文楷体" w:eastAsia="华文楷体" w:hAnsi="华文楷体"/>
        <w:bCs/>
        <w:noProof/>
        <w:sz w:val="28"/>
        <w:szCs w:val="21"/>
      </w:rPr>
    </w:pPr>
    <w:r>
      <w:rPr>
        <w:rFonts w:ascii="华文楷体" w:eastAsia="华文楷体" w:hAnsi="华文楷体"/>
        <w:bCs/>
        <w:noProof/>
        <w:sz w:val="28"/>
        <w:szCs w:val="28"/>
      </w:rPr>
      <mc:AlternateContent>
        <mc:Choice Requires="wpg">
          <w:drawing>
            <wp:anchor distT="0" distB="0" distL="114300" distR="114300" simplePos="0" relativeHeight="251646976" behindDoc="0" locked="0" layoutInCell="1" allowOverlap="1" wp14:anchorId="0747F4C1" wp14:editId="6E853B45">
              <wp:simplePos x="0" y="0"/>
              <wp:positionH relativeFrom="column">
                <wp:posOffset>147003</wp:posOffset>
              </wp:positionH>
              <wp:positionV relativeFrom="paragraph">
                <wp:posOffset>286385</wp:posOffset>
              </wp:positionV>
              <wp:extent cx="5687695" cy="23813"/>
              <wp:effectExtent l="0" t="0" r="27305" b="14605"/>
              <wp:wrapNone/>
              <wp:docPr id="17" name="组合 2"/>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54922149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907911"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999DFD9" id="组合 2" o:spid="_x0000_s1026" style="position:absolute;left:0;text-align:left;margin-left:11.6pt;margin-top:22.55pt;width:447.85pt;height:1.9pt;z-index:25164697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"/>
            </v:group>
          </w:pict>
        </mc:Fallback>
      </mc:AlternateContent>
    </w:r>
    <w:r>
      <w:rPr>
        <w:rFonts w:ascii="华文楷体" w:eastAsia="华文楷体" w:hAnsi="华文楷体" w:hint="eastAsia"/>
        <w:bCs/>
        <w:noProof/>
        <w:sz w:val="28"/>
        <w:szCs w:val="28"/>
      </w:rPr>
      <w:t>华 中 科 技 大 学 硕 士 学 位 论 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31E2" w14:textId="77777777" w:rsidR="00654313" w:rsidRDefault="00654313" w:rsidP="003332E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B5D1F"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44928" behindDoc="0" locked="0" layoutInCell="1" allowOverlap="1" wp14:anchorId="083FB7E3" wp14:editId="0F7E2FA6">
              <wp:simplePos x="0" y="0"/>
              <wp:positionH relativeFrom="column">
                <wp:posOffset>171133</wp:posOffset>
              </wp:positionH>
              <wp:positionV relativeFrom="paragraph">
                <wp:posOffset>287972</wp:posOffset>
              </wp:positionV>
              <wp:extent cx="5687695" cy="23813"/>
              <wp:effectExtent l="0" t="0" r="27305" b="14605"/>
              <wp:wrapNone/>
              <wp:docPr id="14" name="组合 1"/>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435891521"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863593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5DF0467" id="组合 1" o:spid="_x0000_s1026" style="position:absolute;left:0;text-align:left;margin-left:13.5pt;margin-top:22.65pt;width:447.85pt;height:1.9pt;z-index:25164492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_Ref665319156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目    录</w:t>
    </w:r>
    <w:r>
      <w:rPr>
        <w:rFonts w:ascii="华文楷体" w:eastAsia="华文楷体" w:hAnsi="华文楷体"/>
        <w:bCs/>
        <w:noProof/>
        <w:sz w:val="28"/>
        <w:szCs w:val="28"/>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0FBF" w14:textId="77777777" w:rsidR="00654313" w:rsidRDefault="00000000">
    <w:pPr>
      <w:snapToGrid/>
      <w:spacing w:before="0" w:after="0" w:line="240" w:lineRule="auto"/>
      <w:ind w:firstLine="0"/>
      <w:jc w:val="center"/>
      <w:rPr>
        <w:rFonts w:ascii="华文楷体" w:eastAsia="华文楷体" w:hAnsi="华文楷体"/>
        <w:bCs/>
        <w:noProof/>
        <w:sz w:val="28"/>
        <w:szCs w:val="21"/>
      </w:rPr>
    </w:pPr>
    <w:r>
      <w:rPr>
        <w:rFonts w:ascii="华文楷体" w:eastAsia="华文楷体" w:hAnsi="华文楷体"/>
        <w:bCs/>
        <w:noProof/>
        <w:sz w:val="28"/>
        <w:szCs w:val="28"/>
      </w:rPr>
      <mc:AlternateContent>
        <mc:Choice Requires="wpg">
          <w:drawing>
            <wp:anchor distT="0" distB="0" distL="114300" distR="114300" simplePos="0" relativeHeight="251648000" behindDoc="0" locked="0" layoutInCell="1" allowOverlap="1" wp14:anchorId="76F69EE9" wp14:editId="6E3B45E8">
              <wp:simplePos x="0" y="0"/>
              <wp:positionH relativeFrom="column">
                <wp:posOffset>147003</wp:posOffset>
              </wp:positionH>
              <wp:positionV relativeFrom="paragraph">
                <wp:posOffset>286385</wp:posOffset>
              </wp:positionV>
              <wp:extent cx="5687695" cy="23813"/>
              <wp:effectExtent l="0" t="0" r="27305" b="14605"/>
              <wp:wrapNone/>
              <wp:docPr id="13" name="组合 2"/>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922610792"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280723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EA81657" id="组合 2" o:spid="_x0000_s1026" style="position:absolute;left:0;text-align:left;margin-left:11.6pt;margin-top:22.55pt;width:447.85pt;height:1.9pt;z-index:25164800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"/>
            </v:group>
          </w:pict>
        </mc:Fallback>
      </mc:AlternateContent>
    </w:r>
    <w:r>
      <w:rPr>
        <w:rFonts w:ascii="华文楷体" w:eastAsia="华文楷体" w:hAnsi="华文楷体" w:hint="eastAsia"/>
        <w:bCs/>
        <w:noProof/>
        <w:sz w:val="28"/>
        <w:szCs w:val="28"/>
      </w:rPr>
      <w:t>华 中 科 技 大 学 硕 士 学 位 论 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E232" w14:textId="77777777" w:rsidR="00654313" w:rsidRDefault="00654313" w:rsidP="003332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F13F28"/>
    <w:multiLevelType w:val="singleLevel"/>
    <w:tmpl w:val="B4F13F28"/>
    <w:lvl w:ilvl="0">
      <w:start w:val="1"/>
      <w:numFmt w:val="decimal"/>
      <w:lvlText w:val="[%1]"/>
      <w:lvlJc w:val="left"/>
      <w:pPr>
        <w:tabs>
          <w:tab w:val="left" w:pos="312"/>
        </w:tabs>
      </w:pPr>
    </w:lvl>
  </w:abstractNum>
  <w:abstractNum w:abstractNumId="1" w15:restartNumberingAfterBreak="0">
    <w:nsid w:val="D6CE7E39"/>
    <w:multiLevelType w:val="singleLevel"/>
    <w:tmpl w:val="D6CE7E39"/>
    <w:lvl w:ilvl="0">
      <w:start w:val="1"/>
      <w:numFmt w:val="decimal"/>
      <w:suff w:val="space"/>
      <w:lvlText w:val="[%1]"/>
      <w:lvlJc w:val="left"/>
      <w:pPr>
        <w:ind w:left="431" w:hanging="431"/>
      </w:pPr>
      <w:rPr>
        <w:rFonts w:hint="eastAsia"/>
      </w:rPr>
    </w:lvl>
  </w:abstractNum>
  <w:num w:numId="1" w16cid:durableId="1122962991">
    <w:abstractNumId w:val="1"/>
  </w:num>
  <w:num w:numId="2" w16cid:durableId="1545874454">
    <w:abstractNumId w:val="1"/>
    <w:lvlOverride w:ilvl="0">
      <w:lvl w:ilvl="0" w:tentative="1">
        <w:start w:val="1"/>
        <w:numFmt w:val="decimal"/>
        <w:suff w:val="space"/>
        <w:lvlText w:val="[%1]"/>
        <w:lvlJc w:val="left"/>
        <w:pPr>
          <w:ind w:left="550" w:hanging="550"/>
        </w:pPr>
        <w:rPr>
          <w:rFonts w:hint="eastAsia"/>
        </w:rPr>
      </w:lvl>
    </w:lvlOverride>
  </w:num>
  <w:num w:numId="3" w16cid:durableId="1130512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5E45B7"/>
    <w:rsid w:val="000A5A4C"/>
    <w:rsid w:val="00154EA8"/>
    <w:rsid w:val="00290493"/>
    <w:rsid w:val="00394AB5"/>
    <w:rsid w:val="003D35E4"/>
    <w:rsid w:val="004259B9"/>
    <w:rsid w:val="004B5E3F"/>
    <w:rsid w:val="00537B8F"/>
    <w:rsid w:val="005A6DC4"/>
    <w:rsid w:val="00654313"/>
    <w:rsid w:val="006F0202"/>
    <w:rsid w:val="00745F16"/>
    <w:rsid w:val="00952770"/>
    <w:rsid w:val="00A37AF6"/>
    <w:rsid w:val="00B70D4B"/>
    <w:rsid w:val="00D86923"/>
    <w:rsid w:val="00DC2CB4"/>
    <w:rsid w:val="00DC5FD2"/>
    <w:rsid w:val="00F520AC"/>
    <w:rsid w:val="00F87B1D"/>
    <w:rsid w:val="00FC2477"/>
    <w:rsid w:val="03FF4F98"/>
    <w:rsid w:val="19855130"/>
    <w:rsid w:val="24830D63"/>
    <w:rsid w:val="33A62282"/>
    <w:rsid w:val="390A576A"/>
    <w:rsid w:val="3AB01617"/>
    <w:rsid w:val="565E4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5EA4AA"/>
  <w15:docId w15:val="{1DDAD628-7A91-419B-BBCF-5ACD8144D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rsid w:val="003332E0"/>
    <w:pPr>
      <w:widowControl w:val="0"/>
      <w:topLinePunct/>
      <w:adjustRightInd w:val="0"/>
      <w:snapToGrid w:val="0"/>
      <w:spacing w:before="20" w:after="20" w:line="420" w:lineRule="atLeast"/>
      <w:ind w:firstLine="454"/>
      <w:jc w:val="both"/>
      <w:textAlignment w:val="baseline"/>
    </w:pPr>
    <w:rPr>
      <w:kern w:val="2"/>
      <w:sz w:val="24"/>
      <w:szCs w:val="24"/>
    </w:rPr>
  </w:style>
  <w:style w:type="paragraph" w:styleId="1">
    <w:name w:val="heading 1"/>
    <w:link w:val="10"/>
    <w:autoRedefine/>
    <w:qFormat/>
    <w:pPr>
      <w:keepNext/>
      <w:keepLines/>
      <w:pageBreakBefore/>
      <w:tabs>
        <w:tab w:val="left" w:pos="425"/>
      </w:tabs>
      <w:topLinePunct/>
      <w:snapToGrid w:val="0"/>
      <w:spacing w:before="480" w:after="240" w:line="420" w:lineRule="atLeast"/>
      <w:jc w:val="center"/>
      <w:textAlignment w:val="baseline"/>
      <w:outlineLvl w:val="0"/>
    </w:pPr>
    <w:rPr>
      <w:rFonts w:eastAsia="黑体"/>
      <w:bCs/>
      <w:kern w:val="2"/>
      <w:sz w:val="32"/>
      <w:szCs w:val="24"/>
    </w:rPr>
  </w:style>
  <w:style w:type="paragraph" w:styleId="2">
    <w:name w:val="heading 2"/>
    <w:link w:val="20"/>
    <w:autoRedefine/>
    <w:qFormat/>
    <w:pPr>
      <w:keepNext/>
      <w:keepLines/>
      <w:topLinePunct/>
      <w:snapToGrid w:val="0"/>
      <w:spacing w:before="360" w:after="360" w:line="360" w:lineRule="atLeast"/>
      <w:jc w:val="both"/>
      <w:textAlignment w:val="baseline"/>
      <w:outlineLvl w:val="1"/>
    </w:pPr>
    <w:rPr>
      <w:rFonts w:eastAsia="黑体"/>
      <w:bCs/>
      <w:kern w:val="2"/>
      <w:sz w:val="28"/>
      <w:szCs w:val="28"/>
    </w:rPr>
  </w:style>
  <w:style w:type="paragraph" w:styleId="3">
    <w:name w:val="heading 3"/>
    <w:link w:val="30"/>
    <w:autoRedefine/>
    <w:qFormat/>
    <w:pPr>
      <w:keepNext/>
      <w:keepLines/>
      <w:tabs>
        <w:tab w:val="left" w:pos="730"/>
      </w:tabs>
      <w:topLinePunct/>
      <w:snapToGrid w:val="0"/>
      <w:spacing w:before="240" w:after="240" w:line="314" w:lineRule="atLeast"/>
      <w:jc w:val="both"/>
      <w:textAlignment w:val="baseline"/>
      <w:outlineLvl w:val="2"/>
    </w:pPr>
    <w:rPr>
      <w:rFonts w:eastAsia="黑体"/>
      <w:kern w:val="2"/>
      <w:sz w:val="24"/>
      <w:szCs w:val="24"/>
    </w:rPr>
  </w:style>
  <w:style w:type="paragraph" w:styleId="4">
    <w:name w:val="heading 4"/>
    <w:link w:val="40"/>
    <w:autoRedefine/>
    <w:semiHidden/>
    <w:unhideWhenUsed/>
    <w:qFormat/>
    <w:pPr>
      <w:keepNext/>
      <w:keepLines/>
      <w:topLinePunct/>
      <w:adjustRightInd w:val="0"/>
      <w:snapToGrid w:val="0"/>
      <w:spacing w:before="120" w:after="120" w:line="314" w:lineRule="atLeast"/>
      <w:ind w:firstLine="454"/>
      <w:jc w:val="both"/>
      <w:textAlignment w:val="baseline"/>
      <w:outlineLvl w:val="3"/>
    </w:pPr>
    <w:rPr>
      <w:rFonts w:eastAsia="黑体"/>
      <w:bCs/>
      <w:kern w:val="2"/>
      <w:sz w:val="24"/>
      <w:szCs w:val="24"/>
    </w:rPr>
  </w:style>
  <w:style w:type="paragraph" w:styleId="5">
    <w:name w:val="heading 5"/>
    <w:link w:val="50"/>
    <w:autoRedefine/>
    <w:semiHidden/>
    <w:unhideWhenUsed/>
    <w:qFormat/>
    <w:pPr>
      <w:keepLines/>
      <w:topLinePunct/>
      <w:snapToGrid w:val="0"/>
      <w:spacing w:before="120" w:after="120" w:line="314" w:lineRule="atLeast"/>
      <w:ind w:firstLine="454"/>
      <w:jc w:val="both"/>
      <w:textAlignment w:val="baseline"/>
      <w:outlineLvl w:val="4"/>
    </w:pPr>
    <w:rPr>
      <w:rFonts w:eastAsia="黑体"/>
      <w:bCs/>
      <w:kern w:val="2"/>
      <w:sz w:val="24"/>
      <w:szCs w:val="24"/>
    </w:rPr>
  </w:style>
  <w:style w:type="paragraph" w:styleId="6">
    <w:name w:val="heading 6"/>
    <w:link w:val="60"/>
    <w:autoRedefine/>
    <w:semiHidden/>
    <w:unhideWhenUsed/>
    <w:qFormat/>
    <w:pPr>
      <w:keepLines/>
      <w:topLinePunct/>
      <w:snapToGrid w:val="0"/>
      <w:spacing w:line="314" w:lineRule="atLeast"/>
      <w:ind w:firstLine="454"/>
      <w:jc w:val="both"/>
      <w:textAlignment w:val="baseline"/>
      <w:outlineLvl w:val="5"/>
    </w:pPr>
    <w:rPr>
      <w:rFonts w:eastAsia="黑体"/>
      <w:kern w:val="2"/>
      <w:sz w:val="24"/>
      <w:szCs w:val="24"/>
    </w:rPr>
  </w:style>
  <w:style w:type="paragraph" w:styleId="7">
    <w:name w:val="heading 7"/>
    <w:next w:val="a"/>
    <w:link w:val="70"/>
    <w:autoRedefine/>
    <w:semiHidden/>
    <w:unhideWhenUsed/>
    <w:pPr>
      <w:keepLines/>
      <w:snapToGrid w:val="0"/>
      <w:spacing w:line="240" w:lineRule="atLeast"/>
      <w:ind w:firstLine="454"/>
      <w:jc w:val="both"/>
      <w:outlineLvl w:val="6"/>
    </w:pPr>
    <w:rPr>
      <w:rFonts w:eastAsiaTheme="majorEastAsia"/>
      <w:bCs/>
      <w:kern w:val="2"/>
      <w:sz w:val="24"/>
      <w:szCs w:val="24"/>
    </w:rPr>
  </w:style>
  <w:style w:type="paragraph" w:styleId="8">
    <w:name w:val="heading 8"/>
    <w:next w:val="a"/>
    <w:link w:val="80"/>
    <w:autoRedefine/>
    <w:semiHidden/>
    <w:unhideWhenUsed/>
    <w:pPr>
      <w:keepNext/>
      <w:keepLines/>
      <w:spacing w:before="240" w:after="64" w:line="320" w:lineRule="atLeast"/>
      <w:jc w:val="both"/>
      <w:outlineLvl w:val="7"/>
    </w:pPr>
    <w:rPr>
      <w:rFonts w:asciiTheme="majorHAnsi" w:eastAsiaTheme="majorEastAsia" w:hAnsiTheme="majorHAnsi" w:cstheme="majorBidi"/>
      <w:kern w:val="2"/>
      <w:sz w:val="24"/>
      <w:szCs w:val="24"/>
    </w:rPr>
  </w:style>
  <w:style w:type="paragraph" w:styleId="9">
    <w:name w:val="heading 9"/>
    <w:next w:val="a"/>
    <w:link w:val="90"/>
    <w:autoRedefine/>
    <w:semiHidden/>
    <w:unhideWhenUsed/>
    <w:pPr>
      <w:keepNext/>
      <w:keepLines/>
      <w:spacing w:before="240" w:after="64" w:line="320" w:lineRule="atLeast"/>
      <w:jc w:val="both"/>
      <w:outlineLvl w:val="8"/>
    </w:pPr>
    <w:rPr>
      <w:rFonts w:asciiTheme="majorHAnsi" w:eastAsiaTheme="majorEastAsia" w:hAnsiTheme="majorHAnsi" w:cstheme="majorBid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autoRedefine/>
    <w:uiPriority w:val="99"/>
    <w:semiHidden/>
    <w:unhideWhenUsed/>
    <w:qFormat/>
    <w:pPr>
      <w:jc w:val="left"/>
    </w:pPr>
  </w:style>
  <w:style w:type="paragraph" w:styleId="a4">
    <w:name w:val="footer"/>
    <w:link w:val="a5"/>
    <w:autoRedefine/>
    <w:semiHidden/>
    <w:qFormat/>
    <w:rsid w:val="003332E0"/>
    <w:pPr>
      <w:widowControl w:val="0"/>
      <w:tabs>
        <w:tab w:val="center" w:pos="4153"/>
        <w:tab w:val="right" w:pos="8306"/>
      </w:tabs>
      <w:topLinePunct/>
      <w:adjustRightInd w:val="0"/>
      <w:snapToGrid w:val="0"/>
      <w:spacing w:before="20" w:after="20" w:line="240" w:lineRule="atLeast"/>
      <w:ind w:firstLine="454"/>
      <w:textAlignment w:val="baseline"/>
    </w:pPr>
    <w:rPr>
      <w:kern w:val="2"/>
      <w:sz w:val="18"/>
      <w:szCs w:val="18"/>
    </w:rPr>
  </w:style>
  <w:style w:type="paragraph" w:styleId="a6">
    <w:name w:val="header"/>
    <w:link w:val="a7"/>
    <w:autoRedefine/>
    <w:unhideWhenUsed/>
    <w:qFormat/>
    <w:rsid w:val="003332E0"/>
    <w:pPr>
      <w:widowControl w:val="0"/>
      <w:pBdr>
        <w:bottom w:val="single" w:sz="6" w:space="1" w:color="auto"/>
      </w:pBdr>
      <w:tabs>
        <w:tab w:val="center" w:pos="4153"/>
        <w:tab w:val="right" w:pos="8306"/>
      </w:tabs>
      <w:topLinePunct/>
      <w:adjustRightInd w:val="0"/>
      <w:snapToGrid w:val="0"/>
      <w:spacing w:before="20" w:after="20" w:line="240" w:lineRule="atLeast"/>
      <w:ind w:firstLine="454"/>
      <w:jc w:val="center"/>
      <w:textAlignment w:val="baseline"/>
    </w:pPr>
    <w:rPr>
      <w:kern w:val="2"/>
      <w:sz w:val="18"/>
      <w:szCs w:val="18"/>
    </w:rPr>
  </w:style>
  <w:style w:type="paragraph" w:styleId="TOC1">
    <w:name w:val="toc 1"/>
    <w:autoRedefine/>
    <w:uiPriority w:val="39"/>
    <w:pPr>
      <w:keepNext/>
      <w:keepLines/>
      <w:tabs>
        <w:tab w:val="right" w:leader="dot" w:pos="9345"/>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9345"/>
      </w:tabs>
      <w:topLinePunct/>
      <w:adjustRightInd w:val="0"/>
      <w:snapToGrid w:val="0"/>
      <w:spacing w:before="120" w:after="120" w:line="380" w:lineRule="atLeast"/>
      <w:jc w:val="both"/>
      <w:textAlignment w:val="baseline"/>
    </w:pPr>
    <w:rPr>
      <w:rFonts w:eastAsia="黑体"/>
      <w:kern w:val="2"/>
      <w:sz w:val="28"/>
      <w:szCs w:val="28"/>
    </w:rPr>
  </w:style>
  <w:style w:type="paragraph" w:styleId="a8">
    <w:name w:val="annotation subject"/>
    <w:basedOn w:val="a3"/>
    <w:next w:val="a3"/>
    <w:autoRedefine/>
    <w:uiPriority w:val="99"/>
    <w:unhideWhenUsed/>
    <w:qFormat/>
    <w:rPr>
      <w:rFonts w:asciiTheme="minorHAnsi" w:eastAsiaTheme="minorEastAsia" w:hAnsiTheme="minorHAnsi" w:cstheme="minorBidi"/>
      <w:b/>
      <w:bCs/>
    </w:rPr>
  </w:style>
  <w:style w:type="character" w:styleId="a9">
    <w:name w:val="Hyperlink"/>
    <w:qFormat/>
    <w:rPr>
      <w:rFonts w:asciiTheme="minorHAnsi" w:eastAsiaTheme="minorEastAsia" w:hAnsiTheme="minorHAnsi" w:cstheme="minorBidi"/>
      <w:color w:val="000000"/>
      <w:u w:val="single"/>
    </w:rPr>
  </w:style>
  <w:style w:type="paragraph" w:customStyle="1" w:styleId="31">
    <w:name w:val="样式3"/>
    <w:basedOn w:val="a"/>
    <w:autoRedefine/>
    <w:qFormat/>
    <w:pPr>
      <w:spacing w:beforeLines="100" w:line="360" w:lineRule="auto"/>
      <w:ind w:firstLineChars="200" w:firstLine="480"/>
    </w:pPr>
    <w:rPr>
      <w:rFonts w:ascii="华文中宋" w:eastAsia="华文中宋" w:hAnsi="华文中宋"/>
      <w:kern w:val="0"/>
      <w:sz w:val="32"/>
      <w:szCs w:val="32"/>
    </w:rPr>
  </w:style>
  <w:style w:type="character" w:customStyle="1" w:styleId="10">
    <w:name w:val="标题 1 字符"/>
    <w:link w:val="1"/>
    <w:uiPriority w:val="1"/>
    <w:semiHidden/>
    <w:unhideWhenUsed/>
    <w:rPr>
      <w:rFonts w:eastAsia="黑体"/>
      <w:bCs/>
      <w:kern w:val="2"/>
      <w:sz w:val="32"/>
      <w:szCs w:val="24"/>
    </w:rPr>
  </w:style>
  <w:style w:type="character" w:customStyle="1" w:styleId="font01">
    <w:name w:val="font01"/>
    <w:qFormat/>
    <w:rPr>
      <w:rFonts w:ascii="Times New Roman" w:hAnsi="Times New Roman" w:cs="Times New Roman" w:hint="default"/>
      <w:color w:val="000000"/>
      <w:sz w:val="21"/>
      <w:szCs w:val="21"/>
      <w:u w:val="none"/>
    </w:rPr>
  </w:style>
  <w:style w:type="character" w:customStyle="1" w:styleId="font31">
    <w:name w:val="font31"/>
    <w:qFormat/>
    <w:rPr>
      <w:rFonts w:ascii="宋体" w:eastAsia="宋体" w:hAnsi="宋体" w:cs="宋体" w:hint="eastAsia"/>
      <w:color w:val="000000"/>
      <w:sz w:val="21"/>
      <w:szCs w:val="21"/>
      <w:u w:val="none"/>
    </w:rPr>
  </w:style>
  <w:style w:type="paragraph" w:styleId="aa">
    <w:name w:val="No Spacing"/>
    <w:autoRedefine/>
    <w:uiPriority w:val="1"/>
    <w:qFormat/>
    <w:rPr>
      <w:rFonts w:ascii="Calibri" w:hAnsi="Calibri"/>
      <w:sz w:val="22"/>
      <w:szCs w:val="22"/>
    </w:rPr>
  </w:style>
  <w:style w:type="paragraph" w:styleId="TOC3">
    <w:name w:val="toc 3"/>
    <w:autoRedefine/>
    <w:uiPriority w:val="39"/>
    <w:semiHidden/>
    <w:unhideWhenUsed/>
    <w:pPr>
      <w:tabs>
        <w:tab w:val="right" w:leader="middleDot" w:pos="9120"/>
      </w:tabs>
      <w:topLinePunct/>
      <w:snapToGrid w:val="0"/>
      <w:spacing w:before="120" w:after="120" w:line="360" w:lineRule="atLeast"/>
      <w:jc w:val="both"/>
      <w:textAlignment w:val="baseline"/>
    </w:pPr>
    <w:rPr>
      <w:rFonts w:eastAsia="黑体"/>
      <w:noProof/>
      <w:kern w:val="2"/>
      <w:sz w:val="28"/>
      <w:szCs w:val="24"/>
    </w:rPr>
  </w:style>
  <w:style w:type="paragraph" w:customStyle="1" w:styleId="ab">
    <w:name w:val="图示注解"/>
    <w:autoRedefine/>
    <w:semiHidden/>
    <w:unhideWhenUsed/>
    <w:qFormat/>
    <w:pPr>
      <w:jc w:val="both"/>
    </w:pPr>
    <w:rPr>
      <w:kern w:val="2"/>
      <w:sz w:val="21"/>
      <w:szCs w:val="21"/>
    </w:rPr>
  </w:style>
  <w:style w:type="paragraph" w:customStyle="1" w:styleId="ac">
    <w:name w:val="附录标题"/>
    <w:autoRedefine/>
    <w:qFormat/>
    <w:pPr>
      <w:keepNext/>
      <w:keepLines/>
      <w:pageBreakBefore/>
      <w:spacing w:before="360" w:after="240"/>
      <w:jc w:val="center"/>
      <w:outlineLvl w:val="0"/>
    </w:pPr>
    <w:rPr>
      <w:rFonts w:eastAsia="黑体"/>
      <w:bCs/>
      <w:kern w:val="2"/>
      <w:sz w:val="32"/>
      <w:szCs w:val="24"/>
    </w:rPr>
  </w:style>
  <w:style w:type="paragraph" w:customStyle="1" w:styleId="ad">
    <w:name w:val="表内段落"/>
    <w:autoRedefine/>
    <w:qFormat/>
    <w:pPr>
      <w:topLinePunct/>
      <w:snapToGrid w:val="0"/>
      <w:spacing w:line="280" w:lineRule="atLeast"/>
      <w:jc w:val="center"/>
      <w:textAlignment w:val="baseline"/>
    </w:pPr>
    <w:rPr>
      <w:kern w:val="2"/>
      <w:sz w:val="21"/>
      <w:szCs w:val="24"/>
    </w:rPr>
  </w:style>
  <w:style w:type="paragraph" w:customStyle="1" w:styleId="ae">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Cs/>
      <w:kern w:val="2"/>
      <w:sz w:val="24"/>
      <w:szCs w:val="24"/>
    </w:rPr>
  </w:style>
  <w:style w:type="paragraph" w:customStyle="1" w:styleId="af">
    <w:name w:val="表头段落"/>
    <w:autoRedefine/>
    <w:qFormat/>
    <w:pPr>
      <w:topLinePunct/>
      <w:snapToGrid w:val="0"/>
      <w:spacing w:line="280" w:lineRule="atLeast"/>
      <w:jc w:val="center"/>
      <w:textAlignment w:val="baseline"/>
    </w:pPr>
    <w:rPr>
      <w:b/>
      <w:kern w:val="2"/>
      <w:sz w:val="21"/>
      <w:szCs w:val="24"/>
    </w:rPr>
  </w:style>
  <w:style w:type="paragraph" w:customStyle="1" w:styleId="af0">
    <w:name w:val="表格标题"/>
    <w:autoRedefine/>
    <w:qFormat/>
    <w:pPr>
      <w:keepNext/>
      <w:keepLines/>
      <w:topLinePunct/>
      <w:adjustRightInd w:val="0"/>
      <w:snapToGrid w:val="0"/>
      <w:spacing w:before="20" w:after="20" w:line="324" w:lineRule="auto"/>
      <w:jc w:val="center"/>
      <w:textAlignment w:val="baseline"/>
    </w:pPr>
    <w:rPr>
      <w:rFonts w:asciiTheme="majorHAnsi" w:eastAsia="黑体" w:hAnsiTheme="majorHAnsi" w:cstheme="majorBidi"/>
      <w:kern w:val="2"/>
      <w:sz w:val="22"/>
      <w:szCs w:val="24"/>
    </w:rPr>
  </w:style>
  <w:style w:type="paragraph" w:customStyle="1" w:styleId="af1">
    <w:name w:val="图示标题"/>
    <w:autoRedefine/>
    <w:qFormat/>
    <w:pPr>
      <w:keepLines/>
      <w:topLinePunct/>
      <w:adjustRightInd w:val="0"/>
      <w:snapToGrid w:val="0"/>
      <w:spacing w:before="60"/>
      <w:jc w:val="center"/>
      <w:textAlignment w:val="baseline"/>
    </w:pPr>
    <w:rPr>
      <w:rFonts w:eastAsia="黑体"/>
      <w:kern w:val="2"/>
      <w:sz w:val="22"/>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f2">
    <w:name w:val="标题附加"/>
    <w:autoRedefine/>
    <w:semiHidden/>
    <w:unhideWhenUsed/>
    <w:qFormat/>
    <w:pPr>
      <w:keepNext/>
      <w:keepLines/>
      <w:pageBreakBefore/>
      <w:topLinePunct/>
      <w:adjustRightInd w:val="0"/>
      <w:snapToGrid w:val="0"/>
      <w:spacing w:before="360" w:after="240"/>
      <w:jc w:val="center"/>
      <w:textAlignment w:val="baseline"/>
      <w:outlineLvl w:val="0"/>
    </w:pPr>
    <w:rPr>
      <w:rFonts w:eastAsia="黑体"/>
      <w:bCs/>
      <w:kern w:val="2"/>
      <w:sz w:val="32"/>
      <w:szCs w:val="24"/>
    </w:rPr>
  </w:style>
  <w:style w:type="character" w:customStyle="1" w:styleId="20">
    <w:name w:val="标题 2 字符"/>
    <w:link w:val="2"/>
    <w:semiHidden/>
    <w:unhideWhenUsed/>
    <w:rPr>
      <w:rFonts w:eastAsia="黑体"/>
      <w:bCs/>
      <w:kern w:val="2"/>
      <w:sz w:val="28"/>
      <w:szCs w:val="28"/>
    </w:rPr>
  </w:style>
  <w:style w:type="character" w:customStyle="1" w:styleId="30">
    <w:name w:val="标题 3 字符"/>
    <w:link w:val="3"/>
    <w:semiHidden/>
    <w:unhideWhenUsed/>
    <w:rPr>
      <w:rFonts w:eastAsia="黑体"/>
      <w:kern w:val="2"/>
      <w:sz w:val="24"/>
      <w:szCs w:val="24"/>
    </w:rPr>
  </w:style>
  <w:style w:type="character" w:customStyle="1" w:styleId="50">
    <w:name w:val="标题 5 字符"/>
    <w:link w:val="5"/>
    <w:semiHidden/>
    <w:unhideWhenUsed/>
    <w:rPr>
      <w:rFonts w:eastAsia="黑体"/>
      <w:bCs/>
      <w:kern w:val="2"/>
      <w:sz w:val="24"/>
      <w:szCs w:val="24"/>
    </w:rPr>
  </w:style>
  <w:style w:type="character" w:customStyle="1" w:styleId="60">
    <w:name w:val="标题 6 字符"/>
    <w:link w:val="6"/>
    <w:semiHidden/>
    <w:unhideWhenUsed/>
    <w:rPr>
      <w:rFonts w:eastAsia="黑体"/>
      <w:kern w:val="2"/>
      <w:sz w:val="24"/>
      <w:szCs w:val="24"/>
    </w:rPr>
  </w:style>
  <w:style w:type="paragraph" w:customStyle="1" w:styleId="af3">
    <w:name w:val="文献段落"/>
    <w:autoRedefine/>
    <w:unhideWhenUsed/>
    <w:qFormat/>
    <w:rsid w:val="003D7F2F"/>
    <w:pPr>
      <w:topLinePunct/>
      <w:autoSpaceDE w:val="0"/>
      <w:autoSpaceDN w:val="0"/>
      <w:adjustRightInd w:val="0"/>
      <w:snapToGrid w:val="0"/>
      <w:spacing w:before="60" w:after="60" w:line="360" w:lineRule="auto"/>
      <w:ind w:left="420" w:hangingChars="200" w:hanging="420"/>
      <w:jc w:val="both"/>
      <w:textAlignment w:val="baseline"/>
    </w:pPr>
    <w:rPr>
      <w:kern w:val="2"/>
      <w:sz w:val="21"/>
      <w:szCs w:val="24"/>
    </w:rPr>
  </w:style>
  <w:style w:type="paragraph" w:customStyle="1" w:styleId="af4">
    <w:name w:val="表左段落"/>
    <w:autoRedefine/>
    <w:qFormat/>
    <w:pPr>
      <w:topLinePunct/>
      <w:adjustRightInd w:val="0"/>
      <w:snapToGrid w:val="0"/>
      <w:spacing w:line="280" w:lineRule="atLeast"/>
      <w:mirrorIndents/>
      <w:jc w:val="center"/>
      <w:textAlignment w:val="baseline"/>
    </w:pPr>
    <w:rPr>
      <w:kern w:val="2"/>
      <w:sz w:val="21"/>
      <w:szCs w:val="24"/>
    </w:rPr>
  </w:style>
  <w:style w:type="paragraph" w:customStyle="1" w:styleId="af5">
    <w:name w:val="表右段落"/>
    <w:autoRedefine/>
    <w:qFormat/>
    <w:pPr>
      <w:topLinePunct/>
      <w:adjustRightInd w:val="0"/>
      <w:snapToGrid w:val="0"/>
      <w:spacing w:line="280" w:lineRule="atLeast"/>
      <w:jc w:val="center"/>
      <w:textAlignment w:val="baseline"/>
    </w:pPr>
    <w:rPr>
      <w:kern w:val="2"/>
      <w:sz w:val="21"/>
      <w:szCs w:val="24"/>
    </w:rPr>
  </w:style>
  <w:style w:type="paragraph" w:customStyle="1" w:styleId="af6">
    <w:name w:val="嵌图段落"/>
    <w:autoRedefine/>
    <w:semiHidden/>
    <w:unhideWhenUsed/>
    <w:qFormat/>
    <w:pPr>
      <w:topLinePunct/>
      <w:adjustRightInd w:val="0"/>
      <w:snapToGrid w:val="0"/>
      <w:spacing w:line="420" w:lineRule="atLeast"/>
      <w:ind w:firstLine="454"/>
      <w:jc w:val="both"/>
      <w:textAlignment w:val="center"/>
    </w:pPr>
    <w:rPr>
      <w:bCs/>
      <w:kern w:val="2"/>
      <w:sz w:val="24"/>
      <w:szCs w:val="24"/>
    </w:rPr>
  </w:style>
  <w:style w:type="paragraph" w:customStyle="1" w:styleId="af7">
    <w:name w:val="尾注内容"/>
    <w:autoRedefine/>
    <w:semiHidden/>
    <w:unhideWhenUsed/>
    <w:qFormat/>
    <w:pPr>
      <w:topLinePunct/>
      <w:snapToGrid w:val="0"/>
      <w:jc w:val="both"/>
      <w:textAlignment w:val="baseline"/>
    </w:pPr>
    <w:rPr>
      <w:kern w:val="2"/>
      <w:sz w:val="21"/>
      <w:szCs w:val="24"/>
    </w:rPr>
  </w:style>
  <w:style w:type="character" w:customStyle="1" w:styleId="af8">
    <w:name w:val="尾注标记"/>
    <w:uiPriority w:val="1"/>
    <w:semiHidden/>
    <w:unhideWhenUsed/>
    <w:qFormat/>
    <w:rPr>
      <w:vertAlign w:val="superscript"/>
    </w:rPr>
  </w:style>
  <w:style w:type="paragraph" w:customStyle="1" w:styleId="af9">
    <w:name w:val="脚注内容"/>
    <w:autoRedefine/>
    <w:semiHidden/>
    <w:unhideWhenUsed/>
    <w:qFormat/>
    <w:pPr>
      <w:topLinePunct/>
      <w:snapToGrid w:val="0"/>
      <w:jc w:val="both"/>
      <w:textAlignment w:val="baseline"/>
    </w:pPr>
    <w:rPr>
      <w:kern w:val="2"/>
      <w:sz w:val="21"/>
      <w:szCs w:val="24"/>
    </w:rPr>
  </w:style>
  <w:style w:type="character" w:customStyle="1" w:styleId="afa">
    <w:name w:val="脚注标记"/>
    <w:uiPriority w:val="1"/>
    <w:semiHidden/>
    <w:unhideWhenUsed/>
    <w:qFormat/>
    <w:rPr>
      <w:rFonts w:asciiTheme="minorEastAsia" w:eastAsiaTheme="minorEastAsia"/>
      <w:sz w:val="21"/>
      <w:vertAlign w:val="superscript"/>
    </w:rPr>
  </w:style>
  <w:style w:type="paragraph" w:customStyle="1" w:styleId="afb">
    <w:name w:val="图题目录"/>
    <w:autoRedefine/>
    <w:semiHidden/>
    <w:unhideWhenUsed/>
    <w:qFormat/>
    <w:pPr>
      <w:keepLines/>
      <w:tabs>
        <w:tab w:val="right" w:leader="dot" w:pos="9345"/>
      </w:tabs>
      <w:topLinePunct/>
      <w:snapToGrid w:val="0"/>
      <w:spacing w:before="120" w:after="120" w:line="420" w:lineRule="atLeast"/>
      <w:jc w:val="both"/>
      <w:textAlignment w:val="baseline"/>
    </w:pPr>
    <w:rPr>
      <w:rFonts w:eastAsia="黑体"/>
      <w:kern w:val="2"/>
      <w:sz w:val="28"/>
      <w:szCs w:val="24"/>
    </w:rPr>
  </w:style>
  <w:style w:type="paragraph" w:customStyle="1" w:styleId="afc">
    <w:name w:val="表题目录"/>
    <w:autoRedefine/>
    <w:semiHidden/>
    <w:unhideWhenUsed/>
    <w:qFormat/>
    <w:pPr>
      <w:keepLines/>
      <w:tabs>
        <w:tab w:val="right" w:leader="dot" w:pos="9345"/>
      </w:tabs>
      <w:topLinePunct/>
      <w:snapToGrid w:val="0"/>
      <w:spacing w:before="120" w:after="120" w:line="420" w:lineRule="atLeast"/>
      <w:jc w:val="both"/>
      <w:textAlignment w:val="baseline"/>
    </w:pPr>
    <w:rPr>
      <w:rFonts w:eastAsia="黑体"/>
      <w:kern w:val="2"/>
      <w:sz w:val="28"/>
      <w:szCs w:val="24"/>
    </w:rPr>
  </w:style>
  <w:style w:type="paragraph" w:customStyle="1" w:styleId="afd">
    <w:name w:val="论文题目"/>
    <w:link w:val="Char"/>
    <w:autoRedefine/>
    <w:semiHidden/>
    <w:unhideWhenUsed/>
    <w:qFormat/>
    <w:pPr>
      <w:jc w:val="center"/>
    </w:pPr>
    <w:rPr>
      <w:rFonts w:eastAsia="黑体"/>
      <w:iCs/>
      <w:kern w:val="2"/>
      <w:sz w:val="44"/>
      <w:szCs w:val="24"/>
    </w:rPr>
  </w:style>
  <w:style w:type="paragraph" w:customStyle="1" w:styleId="afe">
    <w:name w:val="中文摘要标题"/>
    <w:next w:val="a"/>
    <w:autoRedefine/>
    <w:qFormat/>
    <w:pPr>
      <w:keepNext/>
      <w:keepLines/>
      <w:pageBreakBefore/>
      <w:snapToGrid w:val="0"/>
      <w:spacing w:before="240" w:after="240" w:line="500" w:lineRule="atLeast"/>
      <w:jc w:val="center"/>
      <w:outlineLvl w:val="0"/>
    </w:pPr>
    <w:rPr>
      <w:rFonts w:eastAsia="黑体"/>
      <w:kern w:val="2"/>
      <w:sz w:val="32"/>
      <w:szCs w:val="24"/>
    </w:rPr>
  </w:style>
  <w:style w:type="character" w:customStyle="1" w:styleId="Char">
    <w:name w:val="论文题目 Char"/>
    <w:link w:val="afd"/>
    <w:uiPriority w:val="1"/>
    <w:semiHidden/>
    <w:unhideWhenUsed/>
    <w:rPr>
      <w:rFonts w:eastAsia="黑体"/>
      <w:iCs/>
      <w:kern w:val="2"/>
      <w:sz w:val="44"/>
      <w:szCs w:val="24"/>
    </w:rPr>
  </w:style>
  <w:style w:type="paragraph" w:customStyle="1" w:styleId="aff">
    <w:name w:val="正文页眉"/>
    <w:autoRedefine/>
    <w:semiHidden/>
    <w:unhideWhenUsed/>
    <w:qFormat/>
    <w:pPr>
      <w:jc w:val="center"/>
    </w:pPr>
    <w:rPr>
      <w:rFonts w:ascii="华文楷体" w:eastAsia="华文楷体" w:hAnsi="华文楷体"/>
      <w:bCs/>
      <w:noProof/>
      <w:kern w:val="2"/>
      <w:sz w:val="28"/>
      <w:szCs w:val="28"/>
    </w:rPr>
  </w:style>
  <w:style w:type="paragraph" w:customStyle="1" w:styleId="aff0">
    <w:name w:val="非正文页脚"/>
    <w:autoRedefine/>
    <w:semiHidden/>
    <w:unhideWhenUsed/>
    <w:qFormat/>
    <w:pPr>
      <w:pBdr>
        <w:top w:val="single" w:sz="4" w:space="0" w:color="auto"/>
      </w:pBdr>
      <w:spacing w:line="280" w:lineRule="atLeast"/>
      <w:jc w:val="center"/>
    </w:pPr>
    <w:rPr>
      <w:kern w:val="2"/>
      <w:sz w:val="21"/>
      <w:szCs w:val="24"/>
    </w:rPr>
  </w:style>
  <w:style w:type="paragraph" w:customStyle="1" w:styleId="aff1">
    <w:autoRedefine/>
    <w:semiHidden/>
    <w:unhideWhenUsed/>
    <w:qFormat/>
    <w:pPr>
      <w:pBdr>
        <w:top w:val="single" w:sz="4" w:space="0" w:color="auto"/>
      </w:pBdr>
      <w:spacing w:line="280" w:lineRule="atLeast"/>
      <w:jc w:val="center"/>
    </w:pPr>
    <w:rPr>
      <w:rFonts w:eastAsia="楷体_GB2312"/>
      <w:noProof/>
      <w:kern w:val="2"/>
      <w:sz w:val="21"/>
      <w:szCs w:val="21"/>
    </w:rPr>
  </w:style>
  <w:style w:type="paragraph" w:customStyle="1" w:styleId="aff2">
    <w:name w:val="附录内容"/>
    <w:autoRedefine/>
    <w:semiHidden/>
    <w:unhideWhenUsed/>
    <w:qFormat/>
    <w:pPr>
      <w:jc w:val="both"/>
    </w:pPr>
    <w:rPr>
      <w:kern w:val="2"/>
      <w:sz w:val="24"/>
      <w:szCs w:val="24"/>
    </w:rPr>
  </w:style>
  <w:style w:type="paragraph" w:customStyle="1" w:styleId="aff3">
    <w:name w:val="英文摘要"/>
    <w:autoRedefine/>
    <w:qFormat/>
    <w:pPr>
      <w:spacing w:line="300" w:lineRule="auto"/>
      <w:ind w:firstLineChars="200" w:firstLine="560"/>
      <w:jc w:val="both"/>
    </w:pPr>
    <w:rPr>
      <w:kern w:val="2"/>
      <w:sz w:val="24"/>
      <w:szCs w:val="24"/>
    </w:rPr>
  </w:style>
  <w:style w:type="paragraph" w:customStyle="1" w:styleId="aff4">
    <w:name w:val="致谢内容"/>
    <w:autoRedefine/>
    <w:semiHidden/>
    <w:unhideWhenUsed/>
    <w:qFormat/>
    <w:pPr>
      <w:jc w:val="both"/>
    </w:pPr>
    <w:rPr>
      <w:kern w:val="2"/>
      <w:sz w:val="24"/>
      <w:szCs w:val="24"/>
    </w:rPr>
  </w:style>
  <w:style w:type="character" w:customStyle="1" w:styleId="aff5">
    <w:name w:val="关键词头"/>
    <w:uiPriority w:val="1"/>
    <w:qFormat/>
    <w:rPr>
      <w:rFonts w:eastAsia="黑体"/>
      <w:b/>
      <w:sz w:val="28"/>
    </w:rPr>
  </w:style>
  <w:style w:type="paragraph" w:customStyle="1" w:styleId="aff6">
    <w:name w:val="关键词段落"/>
    <w:autoRedefine/>
    <w:qFormat/>
    <w:pPr>
      <w:spacing w:before="440"/>
      <w:jc w:val="both"/>
    </w:pPr>
    <w:rPr>
      <w:kern w:val="2"/>
      <w:sz w:val="24"/>
      <w:szCs w:val="24"/>
    </w:rPr>
  </w:style>
  <w:style w:type="paragraph" w:customStyle="1" w:styleId="aff7">
    <w:name w:val="中文摘要"/>
    <w:autoRedefine/>
    <w:qFormat/>
    <w:pPr>
      <w:snapToGrid w:val="0"/>
      <w:spacing w:line="300" w:lineRule="auto"/>
      <w:ind w:firstLineChars="200" w:firstLine="200"/>
      <w:jc w:val="both"/>
    </w:pPr>
    <w:rPr>
      <w:kern w:val="2"/>
      <w:sz w:val="24"/>
      <w:szCs w:val="24"/>
    </w:rPr>
  </w:style>
  <w:style w:type="paragraph" w:customStyle="1" w:styleId="aff8">
    <w:name w:val="表底段落"/>
    <w:autoRedefine/>
    <w:qFormat/>
    <w:pPr>
      <w:spacing w:line="280" w:lineRule="atLeast"/>
      <w:jc w:val="center"/>
    </w:pPr>
    <w:rPr>
      <w:kern w:val="2"/>
      <w:sz w:val="21"/>
      <w:szCs w:val="24"/>
    </w:rPr>
  </w:style>
  <w:style w:type="paragraph" w:customStyle="1" w:styleId="aff9">
    <w:name w:val="致谢标题"/>
    <w:autoRedefine/>
    <w:qFormat/>
    <w:pPr>
      <w:keepNext/>
      <w:keepLines/>
      <w:pageBreakBefore/>
      <w:jc w:val="center"/>
    </w:pPr>
    <w:rPr>
      <w:rFonts w:eastAsia="黑体"/>
      <w:bCs/>
      <w:kern w:val="2"/>
      <w:sz w:val="32"/>
      <w:szCs w:val="24"/>
    </w:rPr>
  </w:style>
  <w:style w:type="character" w:customStyle="1" w:styleId="90">
    <w:name w:val="标题 9 字符"/>
    <w:link w:val="9"/>
    <w:uiPriority w:val="1"/>
    <w:semiHidden/>
    <w:unhideWhenUsed/>
    <w:rPr>
      <w:rFonts w:asciiTheme="majorHAnsi" w:eastAsiaTheme="majorEastAsia" w:hAnsiTheme="majorHAnsi" w:cstheme="majorBidi"/>
      <w:kern w:val="2"/>
      <w:sz w:val="21"/>
      <w:szCs w:val="21"/>
    </w:rPr>
  </w:style>
  <w:style w:type="character" w:customStyle="1" w:styleId="80">
    <w:name w:val="标题 8 字符"/>
    <w:link w:val="8"/>
    <w:uiPriority w:val="1"/>
    <w:semiHidden/>
    <w:unhideWhenUsed/>
    <w:rPr>
      <w:rFonts w:asciiTheme="majorHAnsi" w:eastAsiaTheme="majorEastAsia" w:hAnsiTheme="majorHAnsi" w:cstheme="majorBidi"/>
      <w:kern w:val="2"/>
      <w:sz w:val="24"/>
      <w:szCs w:val="24"/>
    </w:rPr>
  </w:style>
  <w:style w:type="character" w:customStyle="1" w:styleId="70">
    <w:name w:val="标题 7 字符"/>
    <w:link w:val="7"/>
    <w:uiPriority w:val="1"/>
    <w:semiHidden/>
    <w:unhideWhenUsed/>
    <w:rPr>
      <w:rFonts w:eastAsiaTheme="majorEastAsia"/>
      <w:bCs/>
      <w:kern w:val="2"/>
      <w:sz w:val="24"/>
      <w:szCs w:val="24"/>
    </w:rPr>
  </w:style>
  <w:style w:type="paragraph" w:customStyle="1" w:styleId="affa">
    <w:name w:val="表格注解"/>
    <w:autoRedefine/>
    <w:qFormat/>
    <w:pPr>
      <w:jc w:val="both"/>
    </w:pPr>
    <w:rPr>
      <w:kern w:val="2"/>
      <w:sz w:val="21"/>
      <w:szCs w:val="21"/>
    </w:rPr>
  </w:style>
  <w:style w:type="character" w:customStyle="1" w:styleId="affb">
    <w:name w:val="摘要词头"/>
    <w:uiPriority w:val="1"/>
    <w:semiHidden/>
    <w:unhideWhenUsed/>
    <w:qFormat/>
    <w:rPr>
      <w:rFonts w:eastAsia="黑体"/>
      <w:sz w:val="28"/>
    </w:rPr>
  </w:style>
  <w:style w:type="paragraph" w:customStyle="1" w:styleId="affc">
    <w:name w:val="附加标题"/>
    <w:next w:val="a"/>
    <w:autoRedefine/>
    <w:semiHidden/>
    <w:unhideWhenUsed/>
    <w:qFormat/>
    <w:pPr>
      <w:snapToGrid w:val="0"/>
      <w:ind w:firstLineChars="800" w:firstLine="800"/>
      <w:jc w:val="center"/>
    </w:pPr>
    <w:rPr>
      <w:kern w:val="2"/>
      <w:sz w:val="30"/>
      <w:szCs w:val="24"/>
    </w:rPr>
  </w:style>
  <w:style w:type="paragraph" w:customStyle="1" w:styleId="affd">
    <w:name w:val="表前空段"/>
    <w:autoRedefine/>
    <w:semiHidden/>
    <w:unhideWhenUsed/>
    <w:qFormat/>
    <w:pPr>
      <w:spacing w:line="180" w:lineRule="exact"/>
      <w:jc w:val="both"/>
    </w:pPr>
    <w:rPr>
      <w:kern w:val="2"/>
      <w:sz w:val="21"/>
      <w:szCs w:val="21"/>
    </w:rPr>
  </w:style>
  <w:style w:type="paragraph" w:customStyle="1" w:styleId="affe">
    <w:name w:val="独图段落"/>
    <w:autoRedefine/>
    <w:qFormat/>
    <w:pPr>
      <w:adjustRightInd w:val="0"/>
      <w:snapToGrid w:val="0"/>
      <w:spacing w:line="360" w:lineRule="auto"/>
      <w:jc w:val="center"/>
    </w:pPr>
    <w:rPr>
      <w:kern w:val="2"/>
      <w:sz w:val="30"/>
      <w:szCs w:val="24"/>
    </w:rPr>
  </w:style>
  <w:style w:type="paragraph" w:customStyle="1" w:styleId="afff">
    <w:name w:val="作者单位"/>
    <w:autoRedefine/>
    <w:semiHidden/>
    <w:unhideWhenUsed/>
    <w:qFormat/>
    <w:pPr>
      <w:spacing w:line="280" w:lineRule="atLeast"/>
      <w:jc w:val="center"/>
    </w:pPr>
    <w:rPr>
      <w:kern w:val="2"/>
      <w:sz w:val="21"/>
      <w:szCs w:val="24"/>
    </w:rPr>
  </w:style>
  <w:style w:type="paragraph" w:customStyle="1" w:styleId="afff0">
    <w:name w:val="论文作者"/>
    <w:autoRedefine/>
    <w:semiHidden/>
    <w:unhideWhenUsed/>
    <w:qFormat/>
    <w:pPr>
      <w:snapToGrid w:val="0"/>
      <w:spacing w:line="280" w:lineRule="atLeast"/>
      <w:jc w:val="center"/>
    </w:pPr>
    <w:rPr>
      <w:kern w:val="2"/>
      <w:sz w:val="21"/>
      <w:szCs w:val="24"/>
    </w:rPr>
  </w:style>
  <w:style w:type="paragraph" w:customStyle="1" w:styleId="afff1">
    <w:name w:val="表后空段"/>
    <w:autoRedefine/>
    <w:semiHidden/>
    <w:unhideWhenUsed/>
    <w:qFormat/>
    <w:pPr>
      <w:snapToGrid w:val="0"/>
      <w:spacing w:line="180" w:lineRule="exact"/>
      <w:jc w:val="both"/>
    </w:pPr>
    <w:rPr>
      <w:kern w:val="2"/>
      <w:sz w:val="21"/>
      <w:szCs w:val="21"/>
    </w:rPr>
  </w:style>
  <w:style w:type="character" w:customStyle="1" w:styleId="a7">
    <w:name w:val="页眉 字符"/>
    <w:link w:val="a6"/>
    <w:uiPriority w:val="1"/>
    <w:semiHidden/>
    <w:unhideWhenUsed/>
    <w:rPr>
      <w:kern w:val="2"/>
      <w:sz w:val="18"/>
      <w:szCs w:val="18"/>
    </w:rPr>
  </w:style>
  <w:style w:type="table" w:customStyle="1" w:styleId="afff2">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3">
    <w:name w:val="结论标题"/>
    <w:autoRedefine/>
    <w:semiHidden/>
    <w:unhideWhenUsed/>
    <w:qFormat/>
    <w:pPr>
      <w:spacing w:before="360" w:after="240"/>
      <w:jc w:val="center"/>
      <w:outlineLvl w:val="0"/>
    </w:pPr>
    <w:rPr>
      <w:rFonts w:eastAsia="黑体"/>
      <w:bCs/>
      <w:kern w:val="2"/>
      <w:sz w:val="32"/>
      <w:szCs w:val="24"/>
    </w:rPr>
  </w:style>
  <w:style w:type="paragraph" w:customStyle="1" w:styleId="afff4">
    <w:name w:val="目录标题"/>
    <w:link w:val="afff5"/>
    <w:autoRedefine/>
    <w:qFormat/>
    <w:rsid w:val="00575CF7"/>
    <w:pPr>
      <w:keepNext/>
      <w:keepLines/>
      <w:pageBreakBefore/>
      <w:spacing w:before="360" w:after="240"/>
      <w:jc w:val="center"/>
      <w:outlineLvl w:val="0"/>
    </w:pPr>
    <w:rPr>
      <w:rFonts w:eastAsia="黑体"/>
      <w:bCs/>
      <w:kern w:val="2"/>
      <w:sz w:val="32"/>
      <w:szCs w:val="24"/>
    </w:rPr>
  </w:style>
  <w:style w:type="character" w:customStyle="1" w:styleId="afff6">
    <w:name w:val="标题 字符"/>
    <w:uiPriority w:val="1"/>
    <w:semiHidden/>
    <w:unhideWhenUsed/>
    <w:rPr>
      <w:rFonts w:asciiTheme="majorHAnsi" w:hAnsiTheme="majorHAnsi" w:cstheme="majorBidi"/>
      <w:b/>
      <w:bCs/>
      <w:kern w:val="2"/>
      <w:sz w:val="32"/>
      <w:szCs w:val="32"/>
    </w:rPr>
  </w:style>
  <w:style w:type="paragraph" w:customStyle="1" w:styleId="afff7">
    <w:name w:val="文献标题"/>
    <w:autoRedefine/>
    <w:qFormat/>
    <w:pPr>
      <w:keepNext/>
      <w:pageBreakBefore/>
      <w:spacing w:before="360" w:after="240"/>
      <w:jc w:val="center"/>
      <w:outlineLvl w:val="0"/>
    </w:pPr>
    <w:rPr>
      <w:rFonts w:eastAsia="黑体"/>
      <w:bCs/>
      <w:kern w:val="2"/>
      <w:sz w:val="32"/>
      <w:szCs w:val="24"/>
    </w:rPr>
  </w:style>
  <w:style w:type="paragraph" w:customStyle="1" w:styleId="afff8">
    <w:name w:val="英文摘要标题"/>
    <w:autoRedefine/>
    <w:qFormat/>
    <w:pPr>
      <w:keepNext/>
      <w:keepLines/>
      <w:pageBreakBefore/>
      <w:snapToGrid w:val="0"/>
      <w:spacing w:before="240" w:after="240" w:line="500" w:lineRule="atLeast"/>
      <w:jc w:val="center"/>
      <w:outlineLvl w:val="0"/>
    </w:pPr>
    <w:rPr>
      <w:rFonts w:eastAsia="黑体"/>
      <w:kern w:val="2"/>
      <w:sz w:val="32"/>
      <w:szCs w:val="24"/>
    </w:rPr>
  </w:style>
  <w:style w:type="paragraph" w:styleId="afff9">
    <w:name w:val="footnote text"/>
    <w:link w:val="afffa"/>
    <w:autoRedefine/>
    <w:semiHidden/>
    <w:unhideWhenUsed/>
    <w:qFormat/>
    <w:rsid w:val="003332E0"/>
    <w:pPr>
      <w:widowControl w:val="0"/>
      <w:topLinePunct/>
      <w:adjustRightInd w:val="0"/>
      <w:snapToGrid w:val="0"/>
      <w:spacing w:before="20" w:after="20" w:line="420" w:lineRule="atLeast"/>
      <w:ind w:firstLine="454"/>
      <w:jc w:val="both"/>
      <w:textAlignment w:val="baseline"/>
    </w:pPr>
    <w:rPr>
      <w:kern w:val="2"/>
      <w:sz w:val="18"/>
      <w:szCs w:val="18"/>
    </w:rPr>
  </w:style>
  <w:style w:type="character" w:customStyle="1" w:styleId="afffa">
    <w:name w:val="脚注文本 字符"/>
    <w:link w:val="afff9"/>
    <w:uiPriority w:val="1"/>
    <w:semiHidden/>
    <w:unhideWhenUsed/>
    <w:rPr>
      <w:kern w:val="2"/>
      <w:sz w:val="18"/>
      <w:szCs w:val="18"/>
    </w:rPr>
  </w:style>
  <w:style w:type="character" w:customStyle="1" w:styleId="afffb">
    <w:name w:val="文档结构图 字符"/>
    <w:uiPriority w:val="1"/>
    <w:semiHidden/>
    <w:unhideWhenUsed/>
    <w:rPr>
      <w:rFonts w:ascii="宋体"/>
      <w:kern w:val="2"/>
      <w:sz w:val="18"/>
      <w:szCs w:val="18"/>
    </w:rPr>
  </w:style>
  <w:style w:type="character" w:customStyle="1" w:styleId="a5">
    <w:name w:val="页脚 字符"/>
    <w:link w:val="a4"/>
    <w:uiPriority w:val="1"/>
    <w:semiHidden/>
    <w:unhideWhenUsed/>
    <w:rPr>
      <w:kern w:val="2"/>
      <w:sz w:val="18"/>
      <w:szCs w:val="18"/>
    </w:rPr>
  </w:style>
  <w:style w:type="paragraph" w:styleId="TOC5">
    <w:name w:val="toc 5"/>
    <w:next w:val="a"/>
    <w:autoRedefine/>
    <w:semiHidden/>
    <w:unhideWhenUsed/>
    <w:qFormat/>
    <w:rsid w:val="003332E0"/>
    <w:pPr>
      <w:widowControl w:val="0"/>
      <w:topLinePunct/>
      <w:adjustRightInd w:val="0"/>
      <w:snapToGrid w:val="0"/>
      <w:spacing w:before="20" w:after="20" w:line="420" w:lineRule="atLeast"/>
      <w:ind w:leftChars="800" w:left="800" w:firstLine="454"/>
      <w:jc w:val="both"/>
      <w:textAlignment w:val="baseline"/>
    </w:pPr>
    <w:rPr>
      <w:kern w:val="2"/>
      <w:sz w:val="24"/>
      <w:szCs w:val="24"/>
    </w:rPr>
  </w:style>
  <w:style w:type="character" w:customStyle="1" w:styleId="afffc">
    <w:name w:val="批注框文本 字符"/>
    <w:uiPriority w:val="1"/>
    <w:semiHidden/>
    <w:unhideWhenUsed/>
    <w:rPr>
      <w:kern w:val="2"/>
      <w:sz w:val="18"/>
      <w:szCs w:val="18"/>
    </w:rPr>
  </w:style>
  <w:style w:type="paragraph" w:customStyle="1" w:styleId="afffd">
    <w:name w:val="非正文页眉"/>
    <w:autoRedefine/>
    <w:semiHidden/>
    <w:unhideWhenUsed/>
    <w:qFormat/>
    <w:pPr>
      <w:jc w:val="center"/>
    </w:pPr>
    <w:rPr>
      <w:rFonts w:ascii="华文楷体" w:eastAsia="华文楷体" w:hAnsi="华文楷体"/>
      <w:bCs/>
      <w:noProof/>
      <w:kern w:val="2"/>
      <w:sz w:val="28"/>
      <w:szCs w:val="28"/>
    </w:rPr>
  </w:style>
  <w:style w:type="paragraph" w:customStyle="1" w:styleId="afffe">
    <w:name w:val="正文页脚"/>
    <w:autoRedefine/>
    <w:semiHidden/>
    <w:unhideWhenUsed/>
    <w:qFormat/>
    <w:pPr>
      <w:pBdr>
        <w:top w:val="single" w:sz="4" w:space="1" w:color="auto"/>
      </w:pBdr>
      <w:jc w:val="center"/>
    </w:pPr>
    <w:rPr>
      <w:rFonts w:eastAsiaTheme="minorEastAsia"/>
      <w:noProof/>
      <w:kern w:val="2"/>
      <w:sz w:val="21"/>
      <w:szCs w:val="21"/>
    </w:rPr>
  </w:style>
  <w:style w:type="paragraph" w:customStyle="1" w:styleId="affff">
    <w:name w:val="有图题图"/>
    <w:autoRedefine/>
    <w:qFormat/>
    <w:pPr>
      <w:jc w:val="center"/>
    </w:pPr>
    <w:rPr>
      <w:kern w:val="2"/>
      <w:sz w:val="24"/>
      <w:szCs w:val="24"/>
    </w:rPr>
  </w:style>
  <w:style w:type="paragraph" w:customStyle="1" w:styleId="affff0">
    <w:name w:val="题附段落"/>
    <w:link w:val="affff1"/>
    <w:autoRedefine/>
    <w:semiHidden/>
    <w:unhideWhenUsed/>
    <w:qFormat/>
    <w:rsid w:val="00575CF7"/>
    <w:pPr>
      <w:keepNext/>
      <w:keepLines/>
      <w:pageBreakBefore/>
      <w:spacing w:before="360" w:after="240"/>
      <w:jc w:val="center"/>
    </w:pPr>
    <w:rPr>
      <w:rFonts w:eastAsia="黑体"/>
      <w:bCs/>
      <w:kern w:val="2"/>
      <w:sz w:val="24"/>
      <w:szCs w:val="24"/>
    </w:rPr>
  </w:style>
  <w:style w:type="character" w:customStyle="1" w:styleId="afff5">
    <w:name w:val="目录标题 字符"/>
    <w:link w:val="afff4"/>
    <w:uiPriority w:val="1"/>
    <w:semiHidden/>
    <w:unhideWhenUsed/>
    <w:rsid w:val="00575CF7"/>
    <w:rPr>
      <w:rFonts w:eastAsia="黑体"/>
      <w:bCs/>
      <w:kern w:val="2"/>
      <w:sz w:val="32"/>
      <w:szCs w:val="24"/>
    </w:rPr>
  </w:style>
  <w:style w:type="character" w:customStyle="1" w:styleId="affff1">
    <w:name w:val="题附段落 字符"/>
    <w:basedOn w:val="a0"/>
    <w:link w:val="affff0"/>
    <w:uiPriority w:val="1"/>
    <w:semiHidden/>
    <w:unhideWhenUsed/>
    <w:rsid w:val="00575CF7"/>
    <w:rPr>
      <w:rFonts w:eastAsia="黑体"/>
      <w:bCs/>
      <w:kern w:val="2"/>
      <w:sz w:val="24"/>
      <w:szCs w:val="24"/>
    </w:rPr>
  </w:style>
  <w:style w:type="paragraph" w:customStyle="1" w:styleId="affff2">
    <w:name w:val="图下说明"/>
    <w:link w:val="affff3"/>
    <w:autoRedefine/>
    <w:qFormat/>
    <w:rsid w:val="00575CF7"/>
    <w:pPr>
      <w:keepNext/>
      <w:keepLines/>
      <w:pageBreakBefore/>
      <w:spacing w:before="360" w:after="240"/>
    </w:pPr>
    <w:rPr>
      <w:rFonts w:eastAsia="黑体"/>
      <w:bCs/>
      <w:kern w:val="2"/>
      <w:sz w:val="24"/>
      <w:szCs w:val="24"/>
    </w:rPr>
  </w:style>
  <w:style w:type="character" w:customStyle="1" w:styleId="affff3">
    <w:name w:val="图下说明 字符"/>
    <w:basedOn w:val="a0"/>
    <w:link w:val="affff2"/>
    <w:uiPriority w:val="1"/>
    <w:semiHidden/>
    <w:unhideWhenUsed/>
    <w:rsid w:val="00575CF7"/>
    <w:rPr>
      <w:rFonts w:eastAsia="黑体"/>
      <w:bCs/>
      <w:kern w:val="2"/>
      <w:sz w:val="24"/>
      <w:szCs w:val="24"/>
    </w:rPr>
  </w:style>
  <w:style w:type="paragraph" w:customStyle="1" w:styleId="affff4">
    <w:name w:val="无编号标题"/>
    <w:link w:val="affff5"/>
    <w:autoRedefine/>
    <w:semiHidden/>
    <w:unhideWhenUsed/>
    <w:qFormat/>
    <w:rsid w:val="00575CF7"/>
    <w:pPr>
      <w:keepNext/>
      <w:keepLines/>
      <w:pageBreakBefore/>
      <w:spacing w:before="360" w:after="240"/>
      <w:jc w:val="center"/>
    </w:pPr>
    <w:rPr>
      <w:rFonts w:eastAsia="黑体"/>
      <w:b/>
      <w:bCs/>
      <w:kern w:val="2"/>
      <w:sz w:val="24"/>
      <w:szCs w:val="24"/>
    </w:rPr>
  </w:style>
  <w:style w:type="character" w:customStyle="1" w:styleId="affff5">
    <w:name w:val="无编号标题 字符"/>
    <w:basedOn w:val="a0"/>
    <w:link w:val="affff4"/>
    <w:uiPriority w:val="1"/>
    <w:semiHidden/>
    <w:unhideWhenUsed/>
    <w:rsid w:val="00575CF7"/>
    <w:rPr>
      <w:rFonts w:eastAsia="黑体"/>
      <w:b/>
      <w:bCs/>
      <w:kern w:val="2"/>
      <w:sz w:val="24"/>
      <w:szCs w:val="24"/>
    </w:rPr>
  </w:style>
  <w:style w:type="paragraph" w:customStyle="1" w:styleId="affff6">
    <w:name w:val="表单位段"/>
    <w:link w:val="affff7"/>
    <w:autoRedefine/>
    <w:semiHidden/>
    <w:unhideWhenUsed/>
    <w:qFormat/>
    <w:rsid w:val="00575CF7"/>
    <w:pPr>
      <w:keepNext/>
      <w:keepLines/>
      <w:pageBreakBefore/>
      <w:spacing w:before="360" w:after="240"/>
      <w:jc w:val="right"/>
    </w:pPr>
    <w:rPr>
      <w:rFonts w:eastAsia="黑体"/>
      <w:bCs/>
      <w:kern w:val="2"/>
      <w:sz w:val="24"/>
      <w:szCs w:val="24"/>
    </w:rPr>
  </w:style>
  <w:style w:type="character" w:customStyle="1" w:styleId="affff7">
    <w:name w:val="表单位段 字符"/>
    <w:basedOn w:val="a0"/>
    <w:link w:val="affff6"/>
    <w:uiPriority w:val="1"/>
    <w:semiHidden/>
    <w:unhideWhenUsed/>
    <w:rsid w:val="00575CF7"/>
    <w:rPr>
      <w:rFonts w:eastAsia="黑体"/>
      <w:bCs/>
      <w:kern w:val="2"/>
      <w:sz w:val="24"/>
      <w:szCs w:val="24"/>
    </w:rPr>
  </w:style>
  <w:style w:type="paragraph" w:customStyle="1" w:styleId="affff8">
    <w:name w:val="表内数值段"/>
    <w:link w:val="affff9"/>
    <w:autoRedefine/>
    <w:qFormat/>
    <w:rsid w:val="00575CF7"/>
    <w:pPr>
      <w:keepNext/>
      <w:keepLines/>
      <w:spacing w:line="240" w:lineRule="atLeast"/>
      <w:jc w:val="center"/>
    </w:pPr>
    <w:rPr>
      <w:rFonts w:eastAsia="黑体"/>
      <w:bCs/>
      <w:kern w:val="2"/>
      <w:sz w:val="24"/>
      <w:szCs w:val="24"/>
    </w:rPr>
  </w:style>
  <w:style w:type="character" w:customStyle="1" w:styleId="affff9">
    <w:name w:val="表内数值段 字符"/>
    <w:basedOn w:val="a0"/>
    <w:link w:val="affff8"/>
    <w:uiPriority w:val="1"/>
    <w:semiHidden/>
    <w:unhideWhenUsed/>
    <w:rsid w:val="00575CF7"/>
    <w:rPr>
      <w:rFonts w:eastAsia="黑体"/>
      <w:bCs/>
      <w:kern w:val="2"/>
      <w:sz w:val="24"/>
      <w:szCs w:val="24"/>
    </w:rPr>
  </w:style>
  <w:style w:type="paragraph" w:customStyle="1" w:styleId="affffa">
    <w:name w:val="斜表头首段"/>
    <w:link w:val="affffb"/>
    <w:autoRedefine/>
    <w:semiHidden/>
    <w:unhideWhenUsed/>
    <w:qFormat/>
    <w:rsid w:val="00575CF7"/>
    <w:pPr>
      <w:keepNext/>
      <w:keepLines/>
      <w:pageBreakBefore/>
      <w:spacing w:before="360" w:after="240"/>
      <w:jc w:val="right"/>
    </w:pPr>
    <w:rPr>
      <w:rFonts w:eastAsia="黑体"/>
      <w:bCs/>
      <w:kern w:val="2"/>
      <w:sz w:val="21"/>
      <w:szCs w:val="24"/>
    </w:rPr>
  </w:style>
  <w:style w:type="character" w:customStyle="1" w:styleId="affffb">
    <w:name w:val="斜表头首段 字符"/>
    <w:basedOn w:val="a0"/>
    <w:link w:val="affffa"/>
    <w:uiPriority w:val="1"/>
    <w:semiHidden/>
    <w:unhideWhenUsed/>
    <w:rsid w:val="00575CF7"/>
    <w:rPr>
      <w:rFonts w:eastAsia="黑体"/>
      <w:bCs/>
      <w:kern w:val="2"/>
      <w:sz w:val="21"/>
      <w:szCs w:val="24"/>
    </w:rPr>
  </w:style>
  <w:style w:type="paragraph" w:customStyle="1" w:styleId="affffc">
    <w:name w:val="斜表头尾段"/>
    <w:link w:val="affffd"/>
    <w:autoRedefine/>
    <w:semiHidden/>
    <w:unhideWhenUsed/>
    <w:qFormat/>
    <w:rsid w:val="00575CF7"/>
    <w:pPr>
      <w:keepNext/>
      <w:keepLines/>
      <w:pageBreakBefore/>
      <w:spacing w:before="360" w:after="240"/>
    </w:pPr>
    <w:rPr>
      <w:rFonts w:eastAsia="黑体"/>
      <w:bCs/>
      <w:kern w:val="2"/>
      <w:sz w:val="21"/>
      <w:szCs w:val="24"/>
    </w:rPr>
  </w:style>
  <w:style w:type="character" w:customStyle="1" w:styleId="affffd">
    <w:name w:val="斜表头尾段 字符"/>
    <w:basedOn w:val="a0"/>
    <w:link w:val="affffc"/>
    <w:uiPriority w:val="1"/>
    <w:semiHidden/>
    <w:unhideWhenUsed/>
    <w:rsid w:val="00575CF7"/>
    <w:rPr>
      <w:rFonts w:eastAsia="黑体"/>
      <w:bCs/>
      <w:kern w:val="2"/>
      <w:sz w:val="21"/>
      <w:szCs w:val="24"/>
    </w:rPr>
  </w:style>
  <w:style w:type="paragraph" w:customStyle="1" w:styleId="affffe">
    <w:name w:val="文献子类段"/>
    <w:link w:val="afffff"/>
    <w:autoRedefine/>
    <w:semiHidden/>
    <w:unhideWhenUsed/>
    <w:qFormat/>
    <w:rsid w:val="00575CF7"/>
    <w:pPr>
      <w:keepNext/>
      <w:keepLines/>
      <w:pageBreakBefore/>
      <w:spacing w:before="360" w:after="240"/>
      <w:ind w:left="420" w:hanging="420"/>
    </w:pPr>
    <w:rPr>
      <w:rFonts w:eastAsia="黑体"/>
      <w:bCs/>
      <w:kern w:val="2"/>
      <w:sz w:val="21"/>
      <w:szCs w:val="24"/>
    </w:rPr>
  </w:style>
  <w:style w:type="character" w:customStyle="1" w:styleId="afffff">
    <w:name w:val="文献子类段 字符"/>
    <w:basedOn w:val="a0"/>
    <w:link w:val="affffe"/>
    <w:uiPriority w:val="1"/>
    <w:semiHidden/>
    <w:unhideWhenUsed/>
    <w:rsid w:val="00575CF7"/>
    <w:rPr>
      <w:rFonts w:eastAsia="黑体"/>
      <w:bCs/>
      <w:kern w:val="2"/>
      <w:sz w:val="21"/>
      <w:szCs w:val="24"/>
    </w:rPr>
  </w:style>
  <w:style w:type="paragraph" w:customStyle="1" w:styleId="afffff0">
    <w:name w:val="主标题"/>
    <w:link w:val="afffff1"/>
    <w:autoRedefine/>
    <w:semiHidden/>
    <w:unhideWhenUsed/>
    <w:qFormat/>
    <w:rsid w:val="003332E0"/>
    <w:pPr>
      <w:keepNext/>
      <w:keepLines/>
      <w:pageBreakBefore/>
      <w:widowControl w:val="0"/>
      <w:topLinePunct/>
      <w:adjustRightInd w:val="0"/>
      <w:snapToGrid w:val="0"/>
      <w:spacing w:before="480" w:after="240" w:line="420" w:lineRule="atLeast"/>
      <w:jc w:val="center"/>
      <w:textAlignment w:val="baseline"/>
      <w:outlineLvl w:val="0"/>
    </w:pPr>
    <w:rPr>
      <w:rFonts w:eastAsia="黑体"/>
      <w:kern w:val="2"/>
      <w:sz w:val="32"/>
      <w:szCs w:val="24"/>
    </w:rPr>
  </w:style>
  <w:style w:type="character" w:customStyle="1" w:styleId="afffff1">
    <w:name w:val="主标题 字符"/>
    <w:link w:val="afffff0"/>
    <w:uiPriority w:val="1"/>
    <w:semiHidden/>
    <w:unhideWhenUsed/>
    <w:rPr>
      <w:rFonts w:eastAsia="黑体"/>
      <w:kern w:val="2"/>
      <w:sz w:val="32"/>
      <w:szCs w:val="24"/>
    </w:rPr>
  </w:style>
  <w:style w:type="paragraph" w:customStyle="1" w:styleId="afffff2">
    <w:name w:val="英文大标题"/>
    <w:basedOn w:val="a"/>
    <w:autoRedefine/>
    <w:semiHidden/>
    <w:unhideWhenUsed/>
    <w:rsid w:val="00AB18CF"/>
    <w:pPr>
      <w:widowControl/>
    </w:pPr>
    <w:rPr>
      <w:bCs/>
    </w:rPr>
  </w:style>
  <w:style w:type="paragraph" w:customStyle="1" w:styleId="afffff3">
    <w:name w:val="英文副标题"/>
    <w:basedOn w:val="a"/>
    <w:autoRedefine/>
    <w:semiHidden/>
    <w:unhideWhenUsed/>
    <w:rsid w:val="00AB18CF"/>
    <w:pPr>
      <w:widowControl/>
    </w:pPr>
    <w:rPr>
      <w:bCs/>
    </w:rPr>
  </w:style>
  <w:style w:type="paragraph" w:customStyle="1" w:styleId="afffff4">
    <w:name w:val="英文作者段"/>
    <w:basedOn w:val="a"/>
    <w:autoRedefine/>
    <w:semiHidden/>
    <w:unhideWhenUsed/>
    <w:rsid w:val="00AB18CF"/>
    <w:pPr>
      <w:widowControl/>
    </w:pPr>
    <w:rPr>
      <w:bCs/>
    </w:rPr>
  </w:style>
  <w:style w:type="paragraph" w:customStyle="1" w:styleId="afffff5">
    <w:name w:val="英文单位段"/>
    <w:basedOn w:val="a"/>
    <w:autoRedefine/>
    <w:semiHidden/>
    <w:unhideWhenUsed/>
    <w:rsid w:val="00AB18CF"/>
    <w:pPr>
      <w:widowControl/>
    </w:pPr>
    <w:rPr>
      <w:bCs/>
    </w:rPr>
  </w:style>
  <w:style w:type="paragraph" w:customStyle="1" w:styleId="afffff6">
    <w:name w:val="辅文献段落"/>
    <w:basedOn w:val="a"/>
    <w:autoRedefine/>
    <w:semiHidden/>
    <w:unhideWhenUsed/>
    <w:rsid w:val="00AB18CF"/>
    <w:pPr>
      <w:widowControl/>
    </w:pPr>
    <w:rPr>
      <w:bCs/>
    </w:rPr>
  </w:style>
  <w:style w:type="paragraph" w:customStyle="1" w:styleId="afffff7">
    <w:name w:val="多图段落"/>
    <w:basedOn w:val="a"/>
    <w:autoRedefine/>
    <w:semiHidden/>
    <w:unhideWhenUsed/>
    <w:rsid w:val="00AB18CF"/>
    <w:pPr>
      <w:widowControl/>
    </w:pPr>
    <w:rPr>
      <w:bCs/>
    </w:rPr>
  </w:style>
  <w:style w:type="paragraph" w:customStyle="1" w:styleId="afffff8">
    <w:name w:val="英文图题"/>
    <w:basedOn w:val="a"/>
    <w:autoRedefine/>
    <w:semiHidden/>
    <w:unhideWhenUsed/>
    <w:rsid w:val="00AB18CF"/>
    <w:pPr>
      <w:widowControl/>
    </w:pPr>
    <w:rPr>
      <w:bCs/>
    </w:rPr>
  </w:style>
  <w:style w:type="paragraph" w:customStyle="1" w:styleId="afffff9">
    <w:name w:val="英文表题"/>
    <w:basedOn w:val="a"/>
    <w:autoRedefine/>
    <w:semiHidden/>
    <w:unhideWhenUsed/>
    <w:rsid w:val="00AB18CF"/>
    <w:pPr>
      <w:widowControl/>
    </w:pPr>
    <w:rPr>
      <w:bCs/>
    </w:rPr>
  </w:style>
  <w:style w:type="paragraph" w:customStyle="1" w:styleId="afffffa">
    <w:name w:val="引用段落"/>
    <w:basedOn w:val="a"/>
    <w:autoRedefine/>
    <w:semiHidden/>
    <w:unhideWhenUsed/>
    <w:rsid w:val="00AB18CF"/>
    <w:pPr>
      <w:widowControl/>
    </w:pPr>
    <w:rPr>
      <w:bCs/>
    </w:rPr>
  </w:style>
  <w:style w:type="paragraph" w:customStyle="1" w:styleId="afffffb">
    <w:name w:val="说明段落"/>
    <w:basedOn w:val="a"/>
    <w:autoRedefine/>
    <w:semiHidden/>
    <w:unhideWhenUsed/>
    <w:rsid w:val="00AB18CF"/>
    <w:pPr>
      <w:widowControl/>
    </w:pPr>
    <w:rPr>
      <w:bCs/>
    </w:rPr>
  </w:style>
  <w:style w:type="paragraph" w:customStyle="1" w:styleId="afffffc">
    <w:name w:val="单级列表"/>
    <w:basedOn w:val="a"/>
    <w:autoRedefine/>
    <w:rsid w:val="00AB18CF"/>
    <w:pPr>
      <w:widowControl/>
    </w:pPr>
    <w:rPr>
      <w:bCs/>
    </w:rPr>
  </w:style>
  <w:style w:type="paragraph" w:customStyle="1" w:styleId="afffffd">
    <w:name w:val="项目列表"/>
    <w:basedOn w:val="a"/>
    <w:autoRedefine/>
    <w:semiHidden/>
    <w:unhideWhenUsed/>
    <w:rsid w:val="00AB18CF"/>
    <w:pPr>
      <w:widowControl/>
    </w:pPr>
    <w:rPr>
      <w:bCs/>
    </w:rPr>
  </w:style>
  <w:style w:type="paragraph" w:customStyle="1" w:styleId="afffffe">
    <w:name w:val="代码段落"/>
    <w:basedOn w:val="a"/>
    <w:autoRedefine/>
    <w:rsid w:val="00AB18CF"/>
    <w:pPr>
      <w:widowControl/>
    </w:pPr>
    <w:rPr>
      <w:bCs/>
    </w:rPr>
  </w:style>
  <w:style w:type="character" w:customStyle="1" w:styleId="affffff">
    <w:name w:val="内文突出"/>
    <w:semiHidden/>
    <w:unhideWhenUsed/>
    <w:rsid w:val="00AB18CF"/>
    <w:rPr>
      <w:bCs/>
    </w:rPr>
  </w:style>
  <w:style w:type="character" w:customStyle="1" w:styleId="affffff0">
    <w:name w:val="公式样式"/>
    <w:semiHidden/>
    <w:unhideWhenUsed/>
    <w:rsid w:val="00AB18CF"/>
    <w:rPr>
      <w:bCs/>
    </w:rPr>
  </w:style>
  <w:style w:type="character" w:customStyle="1" w:styleId="affffff1">
    <w:name w:val="脚注编号"/>
    <w:semiHidden/>
    <w:unhideWhenUsed/>
    <w:rsid w:val="00AB18CF"/>
    <w:rPr>
      <w:bCs/>
    </w:rPr>
  </w:style>
  <w:style w:type="character" w:customStyle="1" w:styleId="affffff2">
    <w:name w:val="标题括号内容"/>
    <w:semiHidden/>
    <w:unhideWhenUsed/>
    <w:rsid w:val="00AB18CF"/>
    <w:rPr>
      <w:bCs/>
    </w:rPr>
  </w:style>
  <w:style w:type="paragraph" w:customStyle="1" w:styleId="affffff3">
    <w:name w:val="结论附加"/>
    <w:basedOn w:val="a"/>
    <w:autoRedefine/>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image" Target="media/image4.png"/><Relationship Id="rId63" Type="http://schemas.openxmlformats.org/officeDocument/2006/relationships/header" Target="header23.xml"/><Relationship Id="rId68" Type="http://schemas.openxmlformats.org/officeDocument/2006/relationships/header" Target="header25.xml"/><Relationship Id="rId84" Type="http://schemas.openxmlformats.org/officeDocument/2006/relationships/footer" Target="footer31.xml"/><Relationship Id="rId89" Type="http://schemas.openxmlformats.org/officeDocument/2006/relationships/header" Target="header35.xml"/><Relationship Id="rId112" Type="http://schemas.openxmlformats.org/officeDocument/2006/relationships/footer" Target="footer44.xml"/><Relationship Id="rId16" Type="http://schemas.openxmlformats.org/officeDocument/2006/relationships/header" Target="header5.xml"/><Relationship Id="rId107" Type="http://schemas.openxmlformats.org/officeDocument/2006/relationships/oleObject" Target="embeddings/oleObject3.bin"/><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0.xml"/><Relationship Id="rId58" Type="http://schemas.openxmlformats.org/officeDocument/2006/relationships/image" Target="media/image8.png"/><Relationship Id="rId74" Type="http://schemas.openxmlformats.org/officeDocument/2006/relationships/header" Target="header28.xml"/><Relationship Id="rId79" Type="http://schemas.openxmlformats.org/officeDocument/2006/relationships/footer" Target="footer30.xml"/><Relationship Id="rId102" Type="http://schemas.openxmlformats.org/officeDocument/2006/relationships/header" Target="header41.xml"/><Relationship Id="rId5" Type="http://schemas.openxmlformats.org/officeDocument/2006/relationships/footnotes" Target="footnotes.xml"/><Relationship Id="rId90" Type="http://schemas.openxmlformats.org/officeDocument/2006/relationships/footer" Target="footer34.xml"/><Relationship Id="rId95" Type="http://schemas.openxmlformats.org/officeDocument/2006/relationships/header" Target="header38.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footer" Target="footer16.xml"/><Relationship Id="rId48" Type="http://schemas.openxmlformats.org/officeDocument/2006/relationships/image" Target="media/image5.wmf"/><Relationship Id="rId64" Type="http://schemas.openxmlformats.org/officeDocument/2006/relationships/footer" Target="footer22.xml"/><Relationship Id="rId69" Type="http://schemas.openxmlformats.org/officeDocument/2006/relationships/header" Target="header26.xml"/><Relationship Id="rId113" Type="http://schemas.openxmlformats.org/officeDocument/2006/relationships/header" Target="header45.xml"/><Relationship Id="rId80" Type="http://schemas.openxmlformats.org/officeDocument/2006/relationships/hyperlink" Target="https://doi.org/10.1007/s10660-021-09482-z" TargetMode="External"/><Relationship Id="rId85" Type="http://schemas.openxmlformats.org/officeDocument/2006/relationships/footer" Target="footer32.xml"/><Relationship Id="rId12" Type="http://schemas.openxmlformats.org/officeDocument/2006/relationships/footer" Target="footer2.xml"/><Relationship Id="rId17" Type="http://schemas.openxmlformats.org/officeDocument/2006/relationships/footer" Target="footer4.xml"/><Relationship Id="rId33" Type="http://schemas.openxmlformats.org/officeDocument/2006/relationships/header" Target="header13.xml"/><Relationship Id="rId38" Type="http://schemas.openxmlformats.org/officeDocument/2006/relationships/footer" Target="footer15.xml"/><Relationship Id="rId59" Type="http://schemas.openxmlformats.org/officeDocument/2006/relationships/image" Target="media/image9.png"/><Relationship Id="rId103" Type="http://schemas.openxmlformats.org/officeDocument/2006/relationships/footer" Target="footer40.xml"/><Relationship Id="rId108" Type="http://schemas.openxmlformats.org/officeDocument/2006/relationships/hyperlink" Target="http://dx.doi.org/10.1287/" TargetMode="External"/><Relationship Id="rId54" Type="http://schemas.openxmlformats.org/officeDocument/2006/relationships/header" Target="header21.xml"/><Relationship Id="rId70" Type="http://schemas.openxmlformats.org/officeDocument/2006/relationships/footer" Target="footer25.xml"/><Relationship Id="rId75" Type="http://schemas.openxmlformats.org/officeDocument/2006/relationships/header" Target="header29.xml"/><Relationship Id="rId91" Type="http://schemas.openxmlformats.org/officeDocument/2006/relationships/footer" Target="footer35.xml"/><Relationship Id="rId96" Type="http://schemas.openxmlformats.org/officeDocument/2006/relationships/footer" Target="footer3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oleObject" Target="embeddings/oleObject2.bin"/><Relationship Id="rId57" Type="http://schemas.openxmlformats.org/officeDocument/2006/relationships/image" Target="media/image7.emf"/><Relationship Id="rId106" Type="http://schemas.openxmlformats.org/officeDocument/2006/relationships/footer" Target="footer42.xml"/><Relationship Id="rId114" Type="http://schemas.openxmlformats.org/officeDocument/2006/relationships/footer" Target="footer45.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footer" Target="footer19.xml"/><Relationship Id="rId60" Type="http://schemas.openxmlformats.org/officeDocument/2006/relationships/image" Target="media/image10.png"/><Relationship Id="rId65" Type="http://schemas.openxmlformats.org/officeDocument/2006/relationships/footer" Target="footer23.xml"/><Relationship Id="rId73" Type="http://schemas.openxmlformats.org/officeDocument/2006/relationships/footer" Target="footer27.xml"/><Relationship Id="rId78" Type="http://schemas.openxmlformats.org/officeDocument/2006/relationships/header" Target="header30.xml"/><Relationship Id="rId81" Type="http://schemas.openxmlformats.org/officeDocument/2006/relationships/hyperlink" Target="https://doi.org/10.1007/s12525-016-0236-z" TargetMode="External"/><Relationship Id="rId86" Type="http://schemas.openxmlformats.org/officeDocument/2006/relationships/header" Target="header33.xml"/><Relationship Id="rId94" Type="http://schemas.openxmlformats.org/officeDocument/2006/relationships/header" Target="header37.xml"/><Relationship Id="rId99" Type="http://schemas.openxmlformats.org/officeDocument/2006/relationships/footer" Target="footer39.xml"/><Relationship Id="rId101" Type="http://schemas.openxmlformats.org/officeDocument/2006/relationships/header" Target="header40.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png"/><Relationship Id="rId109" Type="http://schemas.openxmlformats.org/officeDocument/2006/relationships/header" Target="header43.xml"/><Relationship Id="rId34" Type="http://schemas.openxmlformats.org/officeDocument/2006/relationships/header" Target="header14.xml"/><Relationship Id="rId50" Type="http://schemas.openxmlformats.org/officeDocument/2006/relationships/header" Target="header19.xml"/><Relationship Id="rId55" Type="http://schemas.openxmlformats.org/officeDocument/2006/relationships/footer" Target="footer21.xml"/><Relationship Id="rId76" Type="http://schemas.openxmlformats.org/officeDocument/2006/relationships/footer" Target="footer28.xml"/><Relationship Id="rId97" Type="http://schemas.openxmlformats.org/officeDocument/2006/relationships/footer" Target="footer38.xml"/><Relationship Id="rId104" Type="http://schemas.openxmlformats.org/officeDocument/2006/relationships/footer" Target="footer41.xml"/><Relationship Id="rId7" Type="http://schemas.openxmlformats.org/officeDocument/2006/relationships/image" Target="media/image1.wmf"/><Relationship Id="rId71" Type="http://schemas.openxmlformats.org/officeDocument/2006/relationships/footer" Target="footer26.xml"/><Relationship Id="rId92" Type="http://schemas.openxmlformats.org/officeDocument/2006/relationships/header" Target="header36.xml"/><Relationship Id="rId2" Type="http://schemas.openxmlformats.org/officeDocument/2006/relationships/styles" Target="styles.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image" Target="media/image3.png"/><Relationship Id="rId45" Type="http://schemas.openxmlformats.org/officeDocument/2006/relationships/header" Target="header18.xml"/><Relationship Id="rId66" Type="http://schemas.openxmlformats.org/officeDocument/2006/relationships/header" Target="header24.xml"/><Relationship Id="rId87" Type="http://schemas.openxmlformats.org/officeDocument/2006/relationships/footer" Target="footer33.xml"/><Relationship Id="rId110" Type="http://schemas.openxmlformats.org/officeDocument/2006/relationships/header" Target="header44.xml"/><Relationship Id="rId115" Type="http://schemas.openxmlformats.org/officeDocument/2006/relationships/fontTable" Target="fontTable.xml"/><Relationship Id="rId61" Type="http://schemas.openxmlformats.org/officeDocument/2006/relationships/image" Target="media/image11.png"/><Relationship Id="rId82" Type="http://schemas.openxmlformats.org/officeDocument/2006/relationships/header" Target="header31.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image" Target="media/image6.emf"/><Relationship Id="rId77" Type="http://schemas.openxmlformats.org/officeDocument/2006/relationships/footer" Target="footer29.xml"/><Relationship Id="rId100" Type="http://schemas.openxmlformats.org/officeDocument/2006/relationships/image" Target="media/image12.png"/><Relationship Id="rId105" Type="http://schemas.openxmlformats.org/officeDocument/2006/relationships/header" Target="header42.xml"/><Relationship Id="rId8" Type="http://schemas.openxmlformats.org/officeDocument/2006/relationships/oleObject" Target="embeddings/oleObject1.bin"/><Relationship Id="rId51" Type="http://schemas.openxmlformats.org/officeDocument/2006/relationships/header" Target="header20.xml"/><Relationship Id="rId72" Type="http://schemas.openxmlformats.org/officeDocument/2006/relationships/header" Target="header27.xml"/><Relationship Id="rId93" Type="http://schemas.openxmlformats.org/officeDocument/2006/relationships/footer" Target="footer36.xml"/><Relationship Id="rId98" Type="http://schemas.openxmlformats.org/officeDocument/2006/relationships/header" Target="header39.xml"/><Relationship Id="rId3" Type="http://schemas.openxmlformats.org/officeDocument/2006/relationships/settings" Target="settings.xml"/><Relationship Id="rId25" Type="http://schemas.openxmlformats.org/officeDocument/2006/relationships/header" Target="header9.xml"/><Relationship Id="rId46" Type="http://schemas.openxmlformats.org/officeDocument/2006/relationships/footer" Target="footer18.xml"/><Relationship Id="rId67" Type="http://schemas.openxmlformats.org/officeDocument/2006/relationships/footer" Target="footer24.xml"/><Relationship Id="rId11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header" Target="header16.xml"/><Relationship Id="rId62" Type="http://schemas.openxmlformats.org/officeDocument/2006/relationships/header" Target="header22.xml"/><Relationship Id="rId83" Type="http://schemas.openxmlformats.org/officeDocument/2006/relationships/header" Target="header32.xml"/><Relationship Id="rId88" Type="http://schemas.openxmlformats.org/officeDocument/2006/relationships/header" Target="header34.xml"/><Relationship Id="rId111" Type="http://schemas.openxmlformats.org/officeDocument/2006/relationships/footer" Target="footer4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8147</Words>
  <Characters>46438</Characters>
  <Application>Microsoft Office Word</Application>
  <DocSecurity>0</DocSecurity>
  <Lines>386</Lines>
  <Paragraphs>108</Paragraphs>
  <ScaleCrop>false</ScaleCrop>
  <Company/>
  <LinksUpToDate>false</LinksUpToDate>
  <CharactersWithSpaces>54477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Liryseil</dc:creator>
  <cp:lastModifiedBy>刘 晓博</cp:lastModifiedBy>
  <cp:revision>5</cp:revision>
  <dcterms:created xsi:type="dcterms:W3CDTF">2022-06-10T09:49:00Z</dcterms:created>
  <dcterms:modified xsi:type="dcterms:W3CDTF">2023-08-11T02:31:00Z</dcterms:modified>
</cp:coreProperties>
</file>